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C7344" w14:textId="77777777" w:rsidR="00B13920" w:rsidRDefault="00B13920" w:rsidP="00604FBA">
      <w:pPr>
        <w:jc w:val="center"/>
        <w:rPr>
          <w:b/>
          <w:bCs/>
        </w:rPr>
      </w:pPr>
    </w:p>
    <w:p w14:paraId="2D37209E" w14:textId="64622366" w:rsidR="00B13920" w:rsidRDefault="00B13920" w:rsidP="00B13920">
      <w:pPr>
        <w:jc w:val="left"/>
        <w:rPr>
          <w:b/>
          <w:bCs/>
        </w:rPr>
      </w:pPr>
      <w:r>
        <w:rPr>
          <w:noProof/>
        </w:rPr>
        <w:drawing>
          <wp:inline distT="0" distB="0" distL="0" distR="0" wp14:anchorId="6DD7D376" wp14:editId="2E7E79E2">
            <wp:extent cx="1348740" cy="7493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1462" cy="750812"/>
                    </a:xfrm>
                    <a:prstGeom prst="rect">
                      <a:avLst/>
                    </a:prstGeom>
                    <a:noFill/>
                    <a:ln>
                      <a:noFill/>
                    </a:ln>
                  </pic:spPr>
                </pic:pic>
              </a:graphicData>
            </a:graphic>
          </wp:inline>
        </w:drawing>
      </w:r>
    </w:p>
    <w:p w14:paraId="75FF8452" w14:textId="77777777" w:rsidR="00B13920" w:rsidRDefault="00B13920" w:rsidP="00604FBA">
      <w:pPr>
        <w:jc w:val="center"/>
        <w:rPr>
          <w:b/>
          <w:bCs/>
        </w:rPr>
      </w:pPr>
    </w:p>
    <w:p w14:paraId="79A73277" w14:textId="77777777" w:rsidR="00B13920" w:rsidRDefault="00B13920" w:rsidP="00604FBA">
      <w:pPr>
        <w:jc w:val="center"/>
        <w:rPr>
          <w:b/>
          <w:bCs/>
        </w:rPr>
      </w:pPr>
    </w:p>
    <w:p w14:paraId="6FF3BA4A" w14:textId="04AAC1BA" w:rsidR="00604FBA" w:rsidRPr="00AA474B" w:rsidRDefault="00604FBA" w:rsidP="00604FBA">
      <w:pPr>
        <w:jc w:val="center"/>
        <w:rPr>
          <w:b/>
          <w:bCs/>
          <w:sz w:val="32"/>
          <w:szCs w:val="32"/>
        </w:rPr>
      </w:pPr>
      <w:r w:rsidRPr="00AA474B">
        <w:rPr>
          <w:b/>
          <w:bCs/>
          <w:sz w:val="32"/>
          <w:szCs w:val="32"/>
        </w:rPr>
        <w:t>Module Title: Professional Career Development</w:t>
      </w:r>
    </w:p>
    <w:p w14:paraId="02B2A4E6" w14:textId="77777777" w:rsidR="00AA474B" w:rsidRDefault="00AA474B" w:rsidP="00604FBA">
      <w:pPr>
        <w:jc w:val="center"/>
        <w:rPr>
          <w:b/>
          <w:bCs/>
        </w:rPr>
      </w:pPr>
    </w:p>
    <w:p w14:paraId="5B592B84" w14:textId="77777777" w:rsidR="00AA474B" w:rsidRDefault="00AA474B" w:rsidP="00604FBA">
      <w:pPr>
        <w:jc w:val="center"/>
        <w:rPr>
          <w:b/>
          <w:bCs/>
        </w:rPr>
      </w:pPr>
    </w:p>
    <w:p w14:paraId="7245AB0D" w14:textId="77777777" w:rsidR="00AA474B" w:rsidRDefault="00AA474B" w:rsidP="00604FBA">
      <w:pPr>
        <w:jc w:val="center"/>
        <w:rPr>
          <w:b/>
          <w:bCs/>
        </w:rPr>
      </w:pPr>
    </w:p>
    <w:p w14:paraId="62F5946E" w14:textId="77777777" w:rsidR="00AA474B" w:rsidRDefault="00AA474B" w:rsidP="00604FBA">
      <w:pPr>
        <w:jc w:val="center"/>
        <w:rPr>
          <w:b/>
          <w:bCs/>
        </w:rPr>
      </w:pPr>
    </w:p>
    <w:p w14:paraId="41046B6A" w14:textId="77777777" w:rsidR="00AA474B" w:rsidRDefault="00AA474B" w:rsidP="00604FBA">
      <w:pPr>
        <w:jc w:val="center"/>
        <w:rPr>
          <w:b/>
          <w:bCs/>
        </w:rPr>
      </w:pPr>
    </w:p>
    <w:p w14:paraId="5D064CB6" w14:textId="77777777" w:rsidR="00AA474B" w:rsidRDefault="00AA474B" w:rsidP="00604FBA">
      <w:pPr>
        <w:jc w:val="center"/>
        <w:rPr>
          <w:b/>
          <w:bCs/>
        </w:rPr>
      </w:pPr>
    </w:p>
    <w:p w14:paraId="5551EACC" w14:textId="77777777" w:rsidR="00AA474B" w:rsidRDefault="00AA474B" w:rsidP="00604FBA">
      <w:pPr>
        <w:jc w:val="center"/>
        <w:rPr>
          <w:b/>
          <w:bCs/>
        </w:rPr>
      </w:pPr>
    </w:p>
    <w:p w14:paraId="7D0505BE" w14:textId="77777777" w:rsidR="00AA474B" w:rsidRDefault="00AA474B" w:rsidP="00604FBA">
      <w:pPr>
        <w:jc w:val="center"/>
        <w:rPr>
          <w:b/>
          <w:bCs/>
        </w:rPr>
      </w:pPr>
    </w:p>
    <w:p w14:paraId="38799382" w14:textId="77777777" w:rsidR="00AA474B" w:rsidRDefault="00AA474B" w:rsidP="00604FBA">
      <w:pPr>
        <w:jc w:val="center"/>
        <w:rPr>
          <w:b/>
          <w:bCs/>
        </w:rPr>
      </w:pPr>
    </w:p>
    <w:p w14:paraId="05796B9B" w14:textId="77777777" w:rsidR="00AA474B" w:rsidRDefault="00AA474B" w:rsidP="00AA474B">
      <w:pPr>
        <w:jc w:val="right"/>
        <w:rPr>
          <w:b/>
          <w:bCs/>
        </w:rPr>
      </w:pPr>
    </w:p>
    <w:p w14:paraId="7BD98CDE" w14:textId="77777777" w:rsidR="00AA474B" w:rsidRDefault="00AA474B" w:rsidP="00AA474B">
      <w:pPr>
        <w:jc w:val="right"/>
        <w:rPr>
          <w:b/>
          <w:bCs/>
        </w:rPr>
      </w:pPr>
    </w:p>
    <w:p w14:paraId="1F34ED6B" w14:textId="7F1C4D97" w:rsidR="00604FBA" w:rsidRPr="00604FBA" w:rsidRDefault="00604FBA" w:rsidP="00AA474B">
      <w:pPr>
        <w:jc w:val="right"/>
        <w:rPr>
          <w:b/>
          <w:bCs/>
        </w:rPr>
      </w:pPr>
      <w:r w:rsidRPr="00604FBA">
        <w:rPr>
          <w:b/>
          <w:bCs/>
        </w:rPr>
        <w:t>Module Code: BMSW4005</w:t>
      </w:r>
    </w:p>
    <w:p w14:paraId="228B9FE1" w14:textId="04A9A8C2" w:rsidR="00604FBA" w:rsidRPr="00604FBA" w:rsidRDefault="00604FBA" w:rsidP="00AA474B">
      <w:pPr>
        <w:jc w:val="right"/>
        <w:rPr>
          <w:b/>
          <w:bCs/>
        </w:rPr>
      </w:pPr>
      <w:r w:rsidRPr="00604FBA">
        <w:rPr>
          <w:b/>
          <w:bCs/>
        </w:rPr>
        <w:t>Student name:</w:t>
      </w:r>
      <w:r w:rsidR="00AA474B">
        <w:rPr>
          <w:b/>
          <w:bCs/>
        </w:rPr>
        <w:t xml:space="preserve"> Ionut Catalin Gabur</w:t>
      </w:r>
    </w:p>
    <w:p w14:paraId="20CBE549" w14:textId="367A15F8" w:rsidR="00C27381" w:rsidRDefault="00604FBA" w:rsidP="00AA474B">
      <w:pPr>
        <w:jc w:val="right"/>
        <w:rPr>
          <w:b/>
          <w:bCs/>
        </w:rPr>
      </w:pPr>
      <w:r w:rsidRPr="00604FBA">
        <w:rPr>
          <w:b/>
          <w:bCs/>
        </w:rPr>
        <w:t>Student ID:</w:t>
      </w:r>
      <w:r w:rsidR="00AA474B">
        <w:rPr>
          <w:b/>
          <w:bCs/>
        </w:rPr>
        <w:t xml:space="preserve"> 2132852</w:t>
      </w:r>
    </w:p>
    <w:p w14:paraId="1C200037" w14:textId="0A05F40B" w:rsidR="00245684" w:rsidRDefault="00245684" w:rsidP="00AA474B">
      <w:pPr>
        <w:jc w:val="right"/>
        <w:rPr>
          <w:b/>
          <w:bCs/>
        </w:rPr>
      </w:pPr>
      <w:r>
        <w:rPr>
          <w:b/>
          <w:bCs/>
        </w:rPr>
        <w:t xml:space="preserve">Lecturer: </w:t>
      </w:r>
      <w:r w:rsidRPr="00245684">
        <w:rPr>
          <w:rFonts w:cs="Arial"/>
          <w:b/>
          <w:bCs/>
          <w:color w:val="242130"/>
          <w:szCs w:val="24"/>
          <w:shd w:val="clear" w:color="auto" w:fill="FFFFFF"/>
        </w:rPr>
        <w:t>Husam Alharahsheh</w:t>
      </w:r>
    </w:p>
    <w:p w14:paraId="447E2AA9" w14:textId="37376E1C" w:rsidR="00604FBA" w:rsidRDefault="00604FBA">
      <w:pPr>
        <w:spacing w:line="259" w:lineRule="auto"/>
        <w:jc w:val="left"/>
        <w:rPr>
          <w:b/>
          <w:bCs/>
        </w:rPr>
      </w:pPr>
      <w:r>
        <w:rPr>
          <w:b/>
          <w:bCs/>
        </w:rPr>
        <w:br w:type="page"/>
      </w:r>
    </w:p>
    <w:sdt>
      <w:sdtPr>
        <w:rPr>
          <w:rFonts w:ascii="Arial" w:eastAsiaTheme="minorHAnsi" w:hAnsi="Arial" w:cstheme="minorBidi"/>
          <w:color w:val="auto"/>
          <w:sz w:val="24"/>
          <w:szCs w:val="22"/>
          <w:lang w:val="en-GB"/>
        </w:rPr>
        <w:id w:val="1566680466"/>
        <w:docPartObj>
          <w:docPartGallery w:val="Table of Contents"/>
          <w:docPartUnique/>
        </w:docPartObj>
      </w:sdtPr>
      <w:sdtEndPr>
        <w:rPr>
          <w:b/>
          <w:bCs/>
          <w:noProof/>
        </w:rPr>
      </w:sdtEndPr>
      <w:sdtContent>
        <w:p w14:paraId="63AE745E" w14:textId="6BE4417A" w:rsidR="00E750D3" w:rsidRDefault="00E750D3">
          <w:pPr>
            <w:pStyle w:val="TOCHeading"/>
          </w:pPr>
          <w:r>
            <w:t>Table of Contents</w:t>
          </w:r>
        </w:p>
        <w:p w14:paraId="61C1A00F" w14:textId="2A8DA4D6" w:rsidR="00E750D3" w:rsidRDefault="00E750D3">
          <w:pPr>
            <w:pStyle w:val="TOC1"/>
            <w:tabs>
              <w:tab w:val="right" w:leader="dot" w:pos="9350"/>
            </w:tabs>
            <w:rPr>
              <w:rFonts w:asciiTheme="minorHAnsi" w:eastAsiaTheme="minorEastAsia" w:hAnsiTheme="minorHAnsi"/>
              <w:noProof/>
              <w:sz w:val="22"/>
              <w:lang w:val="en-SG" w:eastAsia="en-SG"/>
            </w:rPr>
          </w:pPr>
          <w:r>
            <w:fldChar w:fldCharType="begin"/>
          </w:r>
          <w:r>
            <w:instrText xml:space="preserve"> TOC \o "1-3" \h \z \u </w:instrText>
          </w:r>
          <w:r>
            <w:fldChar w:fldCharType="separate"/>
          </w:r>
          <w:hyperlink w:anchor="_Toc131985723" w:history="1">
            <w:r w:rsidRPr="00D754C2">
              <w:rPr>
                <w:rStyle w:val="Hyperlink"/>
                <w:noProof/>
              </w:rPr>
              <w:t>Introduction</w:t>
            </w:r>
            <w:r>
              <w:rPr>
                <w:noProof/>
                <w:webHidden/>
              </w:rPr>
              <w:tab/>
            </w:r>
            <w:r>
              <w:rPr>
                <w:noProof/>
                <w:webHidden/>
              </w:rPr>
              <w:fldChar w:fldCharType="begin"/>
            </w:r>
            <w:r>
              <w:rPr>
                <w:noProof/>
                <w:webHidden/>
              </w:rPr>
              <w:instrText xml:space="preserve"> PAGEREF _Toc131985723 \h </w:instrText>
            </w:r>
            <w:r>
              <w:rPr>
                <w:noProof/>
                <w:webHidden/>
              </w:rPr>
            </w:r>
            <w:r>
              <w:rPr>
                <w:noProof/>
                <w:webHidden/>
              </w:rPr>
              <w:fldChar w:fldCharType="separate"/>
            </w:r>
            <w:r>
              <w:rPr>
                <w:noProof/>
                <w:webHidden/>
              </w:rPr>
              <w:t>3</w:t>
            </w:r>
            <w:r>
              <w:rPr>
                <w:noProof/>
                <w:webHidden/>
              </w:rPr>
              <w:fldChar w:fldCharType="end"/>
            </w:r>
          </w:hyperlink>
        </w:p>
        <w:p w14:paraId="5C265742" w14:textId="3A3FC20F" w:rsidR="00E750D3" w:rsidRDefault="00000000">
          <w:pPr>
            <w:pStyle w:val="TOC1"/>
            <w:tabs>
              <w:tab w:val="right" w:leader="dot" w:pos="9350"/>
            </w:tabs>
            <w:rPr>
              <w:rFonts w:asciiTheme="minorHAnsi" w:eastAsiaTheme="minorEastAsia" w:hAnsiTheme="minorHAnsi"/>
              <w:noProof/>
              <w:sz w:val="22"/>
              <w:lang w:val="en-SG" w:eastAsia="en-SG"/>
            </w:rPr>
          </w:pPr>
          <w:hyperlink w:anchor="_Toc131985724" w:history="1">
            <w:r w:rsidR="00E750D3" w:rsidRPr="00D754C2">
              <w:rPr>
                <w:rStyle w:val="Hyperlink"/>
                <w:noProof/>
              </w:rPr>
              <w:t>Reflection of the role Play</w:t>
            </w:r>
            <w:r w:rsidR="00E750D3">
              <w:rPr>
                <w:noProof/>
                <w:webHidden/>
              </w:rPr>
              <w:tab/>
            </w:r>
            <w:r w:rsidR="00E750D3">
              <w:rPr>
                <w:noProof/>
                <w:webHidden/>
              </w:rPr>
              <w:fldChar w:fldCharType="begin"/>
            </w:r>
            <w:r w:rsidR="00E750D3">
              <w:rPr>
                <w:noProof/>
                <w:webHidden/>
              </w:rPr>
              <w:instrText xml:space="preserve"> PAGEREF _Toc131985724 \h </w:instrText>
            </w:r>
            <w:r w:rsidR="00E750D3">
              <w:rPr>
                <w:noProof/>
                <w:webHidden/>
              </w:rPr>
            </w:r>
            <w:r w:rsidR="00E750D3">
              <w:rPr>
                <w:noProof/>
                <w:webHidden/>
              </w:rPr>
              <w:fldChar w:fldCharType="separate"/>
            </w:r>
            <w:r w:rsidR="00E750D3">
              <w:rPr>
                <w:noProof/>
                <w:webHidden/>
              </w:rPr>
              <w:t>4</w:t>
            </w:r>
            <w:r w:rsidR="00E750D3">
              <w:rPr>
                <w:noProof/>
                <w:webHidden/>
              </w:rPr>
              <w:fldChar w:fldCharType="end"/>
            </w:r>
          </w:hyperlink>
        </w:p>
        <w:p w14:paraId="45EE69D3" w14:textId="5BC443B8" w:rsidR="00E750D3" w:rsidRDefault="00000000">
          <w:pPr>
            <w:pStyle w:val="TOC1"/>
            <w:tabs>
              <w:tab w:val="right" w:leader="dot" w:pos="9350"/>
            </w:tabs>
            <w:rPr>
              <w:rFonts w:asciiTheme="minorHAnsi" w:eastAsiaTheme="minorEastAsia" w:hAnsiTheme="minorHAnsi"/>
              <w:noProof/>
              <w:sz w:val="22"/>
              <w:lang w:val="en-SG" w:eastAsia="en-SG"/>
            </w:rPr>
          </w:pPr>
          <w:hyperlink w:anchor="_Toc131985725" w:history="1">
            <w:r w:rsidR="00E750D3" w:rsidRPr="00D754C2">
              <w:rPr>
                <w:rStyle w:val="Hyperlink"/>
                <w:noProof/>
              </w:rPr>
              <w:t>Self-evaluation Review</w:t>
            </w:r>
            <w:r w:rsidR="00E750D3">
              <w:rPr>
                <w:noProof/>
                <w:webHidden/>
              </w:rPr>
              <w:tab/>
            </w:r>
            <w:r w:rsidR="00E750D3">
              <w:rPr>
                <w:noProof/>
                <w:webHidden/>
              </w:rPr>
              <w:fldChar w:fldCharType="begin"/>
            </w:r>
            <w:r w:rsidR="00E750D3">
              <w:rPr>
                <w:noProof/>
                <w:webHidden/>
              </w:rPr>
              <w:instrText xml:space="preserve"> PAGEREF _Toc131985725 \h </w:instrText>
            </w:r>
            <w:r w:rsidR="00E750D3">
              <w:rPr>
                <w:noProof/>
                <w:webHidden/>
              </w:rPr>
            </w:r>
            <w:r w:rsidR="00E750D3">
              <w:rPr>
                <w:noProof/>
                <w:webHidden/>
              </w:rPr>
              <w:fldChar w:fldCharType="separate"/>
            </w:r>
            <w:r w:rsidR="00E750D3">
              <w:rPr>
                <w:noProof/>
                <w:webHidden/>
              </w:rPr>
              <w:t>6</w:t>
            </w:r>
            <w:r w:rsidR="00E750D3">
              <w:rPr>
                <w:noProof/>
                <w:webHidden/>
              </w:rPr>
              <w:fldChar w:fldCharType="end"/>
            </w:r>
          </w:hyperlink>
        </w:p>
        <w:p w14:paraId="665E9E3D" w14:textId="098905FD" w:rsidR="00E750D3" w:rsidRDefault="00000000">
          <w:pPr>
            <w:pStyle w:val="TOC1"/>
            <w:tabs>
              <w:tab w:val="right" w:leader="dot" w:pos="9350"/>
            </w:tabs>
            <w:rPr>
              <w:rFonts w:asciiTheme="minorHAnsi" w:eastAsiaTheme="minorEastAsia" w:hAnsiTheme="minorHAnsi"/>
              <w:noProof/>
              <w:sz w:val="22"/>
              <w:lang w:val="en-SG" w:eastAsia="en-SG"/>
            </w:rPr>
          </w:pPr>
          <w:hyperlink w:anchor="_Toc131985726" w:history="1">
            <w:r w:rsidR="00E750D3" w:rsidRPr="00D754C2">
              <w:rPr>
                <w:rStyle w:val="Hyperlink"/>
                <w:rFonts w:ascii="Times New Roman" w:hAnsi="Times New Roman"/>
                <w:noProof/>
              </w:rPr>
              <w:t>Personal development planning</w:t>
            </w:r>
            <w:r w:rsidR="00E750D3">
              <w:rPr>
                <w:noProof/>
                <w:webHidden/>
              </w:rPr>
              <w:tab/>
            </w:r>
            <w:r w:rsidR="00E750D3">
              <w:rPr>
                <w:noProof/>
                <w:webHidden/>
              </w:rPr>
              <w:fldChar w:fldCharType="begin"/>
            </w:r>
            <w:r w:rsidR="00E750D3">
              <w:rPr>
                <w:noProof/>
                <w:webHidden/>
              </w:rPr>
              <w:instrText xml:space="preserve"> PAGEREF _Toc131985726 \h </w:instrText>
            </w:r>
            <w:r w:rsidR="00E750D3">
              <w:rPr>
                <w:noProof/>
                <w:webHidden/>
              </w:rPr>
            </w:r>
            <w:r w:rsidR="00E750D3">
              <w:rPr>
                <w:noProof/>
                <w:webHidden/>
              </w:rPr>
              <w:fldChar w:fldCharType="separate"/>
            </w:r>
            <w:r w:rsidR="00E750D3">
              <w:rPr>
                <w:noProof/>
                <w:webHidden/>
              </w:rPr>
              <w:t>6</w:t>
            </w:r>
            <w:r w:rsidR="00E750D3">
              <w:rPr>
                <w:noProof/>
                <w:webHidden/>
              </w:rPr>
              <w:fldChar w:fldCharType="end"/>
            </w:r>
          </w:hyperlink>
        </w:p>
        <w:p w14:paraId="56E97B27" w14:textId="5EAA9313" w:rsidR="00E750D3" w:rsidRDefault="00000000">
          <w:pPr>
            <w:pStyle w:val="TOC2"/>
            <w:tabs>
              <w:tab w:val="right" w:leader="dot" w:pos="9350"/>
            </w:tabs>
            <w:rPr>
              <w:rFonts w:asciiTheme="minorHAnsi" w:eastAsiaTheme="minorEastAsia" w:hAnsiTheme="minorHAnsi"/>
              <w:noProof/>
              <w:sz w:val="22"/>
              <w:lang w:val="en-SG" w:eastAsia="en-SG"/>
            </w:rPr>
          </w:pPr>
          <w:hyperlink w:anchor="_Toc131985727" w:history="1">
            <w:r w:rsidR="00E750D3" w:rsidRPr="00D754C2">
              <w:rPr>
                <w:rStyle w:val="Hyperlink"/>
                <w:noProof/>
              </w:rPr>
              <w:t>SWOT analysis</w:t>
            </w:r>
            <w:r w:rsidR="00E750D3">
              <w:rPr>
                <w:noProof/>
                <w:webHidden/>
              </w:rPr>
              <w:tab/>
            </w:r>
            <w:r w:rsidR="00E750D3">
              <w:rPr>
                <w:noProof/>
                <w:webHidden/>
              </w:rPr>
              <w:fldChar w:fldCharType="begin"/>
            </w:r>
            <w:r w:rsidR="00E750D3">
              <w:rPr>
                <w:noProof/>
                <w:webHidden/>
              </w:rPr>
              <w:instrText xml:space="preserve"> PAGEREF _Toc131985727 \h </w:instrText>
            </w:r>
            <w:r w:rsidR="00E750D3">
              <w:rPr>
                <w:noProof/>
                <w:webHidden/>
              </w:rPr>
            </w:r>
            <w:r w:rsidR="00E750D3">
              <w:rPr>
                <w:noProof/>
                <w:webHidden/>
              </w:rPr>
              <w:fldChar w:fldCharType="separate"/>
            </w:r>
            <w:r w:rsidR="00E750D3">
              <w:rPr>
                <w:noProof/>
                <w:webHidden/>
              </w:rPr>
              <w:t>6</w:t>
            </w:r>
            <w:r w:rsidR="00E750D3">
              <w:rPr>
                <w:noProof/>
                <w:webHidden/>
              </w:rPr>
              <w:fldChar w:fldCharType="end"/>
            </w:r>
          </w:hyperlink>
        </w:p>
        <w:p w14:paraId="56265DB6" w14:textId="3DB03D5C" w:rsidR="00E750D3" w:rsidRDefault="00000000">
          <w:pPr>
            <w:pStyle w:val="TOC2"/>
            <w:tabs>
              <w:tab w:val="right" w:leader="dot" w:pos="9350"/>
            </w:tabs>
            <w:rPr>
              <w:rFonts w:asciiTheme="minorHAnsi" w:eastAsiaTheme="minorEastAsia" w:hAnsiTheme="minorHAnsi"/>
              <w:noProof/>
              <w:sz w:val="22"/>
              <w:lang w:val="en-SG" w:eastAsia="en-SG"/>
            </w:rPr>
          </w:pPr>
          <w:hyperlink w:anchor="_Toc131985728" w:history="1">
            <w:r w:rsidR="00E750D3" w:rsidRPr="00D754C2">
              <w:rPr>
                <w:rStyle w:val="Hyperlink"/>
                <w:noProof/>
              </w:rPr>
              <w:t>SMART objectives</w:t>
            </w:r>
            <w:r w:rsidR="00E750D3">
              <w:rPr>
                <w:noProof/>
                <w:webHidden/>
              </w:rPr>
              <w:tab/>
            </w:r>
            <w:r w:rsidR="00E750D3">
              <w:rPr>
                <w:noProof/>
                <w:webHidden/>
              </w:rPr>
              <w:fldChar w:fldCharType="begin"/>
            </w:r>
            <w:r w:rsidR="00E750D3">
              <w:rPr>
                <w:noProof/>
                <w:webHidden/>
              </w:rPr>
              <w:instrText xml:space="preserve"> PAGEREF _Toc131985728 \h </w:instrText>
            </w:r>
            <w:r w:rsidR="00E750D3">
              <w:rPr>
                <w:noProof/>
                <w:webHidden/>
              </w:rPr>
            </w:r>
            <w:r w:rsidR="00E750D3">
              <w:rPr>
                <w:noProof/>
                <w:webHidden/>
              </w:rPr>
              <w:fldChar w:fldCharType="separate"/>
            </w:r>
            <w:r w:rsidR="00E750D3">
              <w:rPr>
                <w:noProof/>
                <w:webHidden/>
              </w:rPr>
              <w:t>7</w:t>
            </w:r>
            <w:r w:rsidR="00E750D3">
              <w:rPr>
                <w:noProof/>
                <w:webHidden/>
              </w:rPr>
              <w:fldChar w:fldCharType="end"/>
            </w:r>
          </w:hyperlink>
        </w:p>
        <w:p w14:paraId="18E5E117" w14:textId="5843BCEA" w:rsidR="00E750D3" w:rsidRDefault="00000000">
          <w:pPr>
            <w:pStyle w:val="TOC1"/>
            <w:tabs>
              <w:tab w:val="right" w:leader="dot" w:pos="9350"/>
            </w:tabs>
            <w:rPr>
              <w:rFonts w:asciiTheme="minorHAnsi" w:eastAsiaTheme="minorEastAsia" w:hAnsiTheme="minorHAnsi"/>
              <w:noProof/>
              <w:sz w:val="22"/>
              <w:lang w:val="en-SG" w:eastAsia="en-SG"/>
            </w:rPr>
          </w:pPr>
          <w:hyperlink w:anchor="_Toc131985729" w:history="1">
            <w:r w:rsidR="00E750D3" w:rsidRPr="00D754C2">
              <w:rPr>
                <w:rStyle w:val="Hyperlink"/>
                <w:noProof/>
              </w:rPr>
              <w:t>Review of the understanding and expectations of the world of employment</w:t>
            </w:r>
            <w:r w:rsidR="00E750D3">
              <w:rPr>
                <w:noProof/>
                <w:webHidden/>
              </w:rPr>
              <w:tab/>
            </w:r>
            <w:r w:rsidR="00E750D3">
              <w:rPr>
                <w:noProof/>
                <w:webHidden/>
              </w:rPr>
              <w:fldChar w:fldCharType="begin"/>
            </w:r>
            <w:r w:rsidR="00E750D3">
              <w:rPr>
                <w:noProof/>
                <w:webHidden/>
              </w:rPr>
              <w:instrText xml:space="preserve"> PAGEREF _Toc131985729 \h </w:instrText>
            </w:r>
            <w:r w:rsidR="00E750D3">
              <w:rPr>
                <w:noProof/>
                <w:webHidden/>
              </w:rPr>
            </w:r>
            <w:r w:rsidR="00E750D3">
              <w:rPr>
                <w:noProof/>
                <w:webHidden/>
              </w:rPr>
              <w:fldChar w:fldCharType="separate"/>
            </w:r>
            <w:r w:rsidR="00E750D3">
              <w:rPr>
                <w:noProof/>
                <w:webHidden/>
              </w:rPr>
              <w:t>8</w:t>
            </w:r>
            <w:r w:rsidR="00E750D3">
              <w:rPr>
                <w:noProof/>
                <w:webHidden/>
              </w:rPr>
              <w:fldChar w:fldCharType="end"/>
            </w:r>
          </w:hyperlink>
        </w:p>
        <w:p w14:paraId="45F8FE41" w14:textId="34E7A14C" w:rsidR="00E750D3" w:rsidRDefault="00000000">
          <w:pPr>
            <w:pStyle w:val="TOC1"/>
            <w:tabs>
              <w:tab w:val="right" w:leader="dot" w:pos="9350"/>
            </w:tabs>
            <w:rPr>
              <w:rFonts w:asciiTheme="minorHAnsi" w:eastAsiaTheme="minorEastAsia" w:hAnsiTheme="minorHAnsi"/>
              <w:noProof/>
              <w:sz w:val="22"/>
              <w:lang w:val="en-SG" w:eastAsia="en-SG"/>
            </w:rPr>
          </w:pPr>
          <w:hyperlink w:anchor="_Toc131985730" w:history="1">
            <w:r w:rsidR="00E750D3" w:rsidRPr="00D754C2">
              <w:rPr>
                <w:rStyle w:val="Hyperlink"/>
                <w:noProof/>
              </w:rPr>
              <w:t>Career ambitions and aspirations</w:t>
            </w:r>
            <w:r w:rsidR="00E750D3">
              <w:rPr>
                <w:noProof/>
                <w:webHidden/>
              </w:rPr>
              <w:tab/>
            </w:r>
            <w:r w:rsidR="00E750D3">
              <w:rPr>
                <w:noProof/>
                <w:webHidden/>
              </w:rPr>
              <w:fldChar w:fldCharType="begin"/>
            </w:r>
            <w:r w:rsidR="00E750D3">
              <w:rPr>
                <w:noProof/>
                <w:webHidden/>
              </w:rPr>
              <w:instrText xml:space="preserve"> PAGEREF _Toc131985730 \h </w:instrText>
            </w:r>
            <w:r w:rsidR="00E750D3">
              <w:rPr>
                <w:noProof/>
                <w:webHidden/>
              </w:rPr>
            </w:r>
            <w:r w:rsidR="00E750D3">
              <w:rPr>
                <w:noProof/>
                <w:webHidden/>
              </w:rPr>
              <w:fldChar w:fldCharType="separate"/>
            </w:r>
            <w:r w:rsidR="00E750D3">
              <w:rPr>
                <w:noProof/>
                <w:webHidden/>
              </w:rPr>
              <w:t>8</w:t>
            </w:r>
            <w:r w:rsidR="00E750D3">
              <w:rPr>
                <w:noProof/>
                <w:webHidden/>
              </w:rPr>
              <w:fldChar w:fldCharType="end"/>
            </w:r>
          </w:hyperlink>
        </w:p>
        <w:p w14:paraId="7C3EE7B7" w14:textId="5C0F6E46" w:rsidR="00E750D3" w:rsidRDefault="00000000">
          <w:pPr>
            <w:pStyle w:val="TOC1"/>
            <w:tabs>
              <w:tab w:val="right" w:leader="dot" w:pos="9350"/>
            </w:tabs>
            <w:rPr>
              <w:rFonts w:asciiTheme="minorHAnsi" w:eastAsiaTheme="minorEastAsia" w:hAnsiTheme="minorHAnsi"/>
              <w:noProof/>
              <w:sz w:val="22"/>
              <w:lang w:val="en-SG" w:eastAsia="en-SG"/>
            </w:rPr>
          </w:pPr>
          <w:hyperlink w:anchor="_Toc131985731" w:history="1">
            <w:r w:rsidR="00E750D3" w:rsidRPr="00D754C2">
              <w:rPr>
                <w:rStyle w:val="Hyperlink"/>
                <w:noProof/>
              </w:rPr>
              <w:t>Personal Development Plan</w:t>
            </w:r>
            <w:r w:rsidR="00E750D3">
              <w:rPr>
                <w:noProof/>
                <w:webHidden/>
              </w:rPr>
              <w:tab/>
            </w:r>
            <w:r w:rsidR="00E750D3">
              <w:rPr>
                <w:noProof/>
                <w:webHidden/>
              </w:rPr>
              <w:fldChar w:fldCharType="begin"/>
            </w:r>
            <w:r w:rsidR="00E750D3">
              <w:rPr>
                <w:noProof/>
                <w:webHidden/>
              </w:rPr>
              <w:instrText xml:space="preserve"> PAGEREF _Toc131985731 \h </w:instrText>
            </w:r>
            <w:r w:rsidR="00E750D3">
              <w:rPr>
                <w:noProof/>
                <w:webHidden/>
              </w:rPr>
            </w:r>
            <w:r w:rsidR="00E750D3">
              <w:rPr>
                <w:noProof/>
                <w:webHidden/>
              </w:rPr>
              <w:fldChar w:fldCharType="separate"/>
            </w:r>
            <w:r w:rsidR="00E750D3">
              <w:rPr>
                <w:noProof/>
                <w:webHidden/>
              </w:rPr>
              <w:t>10</w:t>
            </w:r>
            <w:r w:rsidR="00E750D3">
              <w:rPr>
                <w:noProof/>
                <w:webHidden/>
              </w:rPr>
              <w:fldChar w:fldCharType="end"/>
            </w:r>
          </w:hyperlink>
        </w:p>
        <w:p w14:paraId="144C4B19" w14:textId="711FC28F" w:rsidR="00E750D3" w:rsidRDefault="00000000">
          <w:pPr>
            <w:pStyle w:val="TOC1"/>
            <w:tabs>
              <w:tab w:val="right" w:leader="dot" w:pos="9350"/>
            </w:tabs>
            <w:rPr>
              <w:rFonts w:asciiTheme="minorHAnsi" w:eastAsiaTheme="minorEastAsia" w:hAnsiTheme="minorHAnsi"/>
              <w:noProof/>
              <w:sz w:val="22"/>
              <w:lang w:val="en-SG" w:eastAsia="en-SG"/>
            </w:rPr>
          </w:pPr>
          <w:hyperlink w:anchor="_Toc131985732" w:history="1">
            <w:r w:rsidR="00E750D3" w:rsidRPr="00D754C2">
              <w:rPr>
                <w:rStyle w:val="Hyperlink"/>
                <w:noProof/>
              </w:rPr>
              <w:t>Conclusion</w:t>
            </w:r>
            <w:r w:rsidR="00E750D3">
              <w:rPr>
                <w:noProof/>
                <w:webHidden/>
              </w:rPr>
              <w:tab/>
            </w:r>
            <w:r w:rsidR="00E750D3">
              <w:rPr>
                <w:noProof/>
                <w:webHidden/>
              </w:rPr>
              <w:fldChar w:fldCharType="begin"/>
            </w:r>
            <w:r w:rsidR="00E750D3">
              <w:rPr>
                <w:noProof/>
                <w:webHidden/>
              </w:rPr>
              <w:instrText xml:space="preserve"> PAGEREF _Toc131985732 \h </w:instrText>
            </w:r>
            <w:r w:rsidR="00E750D3">
              <w:rPr>
                <w:noProof/>
                <w:webHidden/>
              </w:rPr>
            </w:r>
            <w:r w:rsidR="00E750D3">
              <w:rPr>
                <w:noProof/>
                <w:webHidden/>
              </w:rPr>
              <w:fldChar w:fldCharType="separate"/>
            </w:r>
            <w:r w:rsidR="00E750D3">
              <w:rPr>
                <w:noProof/>
                <w:webHidden/>
              </w:rPr>
              <w:t>12</w:t>
            </w:r>
            <w:r w:rsidR="00E750D3">
              <w:rPr>
                <w:noProof/>
                <w:webHidden/>
              </w:rPr>
              <w:fldChar w:fldCharType="end"/>
            </w:r>
          </w:hyperlink>
        </w:p>
        <w:p w14:paraId="4DE9BC0C" w14:textId="257228F4" w:rsidR="00E750D3" w:rsidRDefault="00000000">
          <w:pPr>
            <w:pStyle w:val="TOC1"/>
            <w:tabs>
              <w:tab w:val="right" w:leader="dot" w:pos="9350"/>
            </w:tabs>
            <w:rPr>
              <w:rFonts w:asciiTheme="minorHAnsi" w:eastAsiaTheme="minorEastAsia" w:hAnsiTheme="minorHAnsi"/>
              <w:noProof/>
              <w:sz w:val="22"/>
              <w:lang w:val="en-SG" w:eastAsia="en-SG"/>
            </w:rPr>
          </w:pPr>
          <w:hyperlink w:anchor="_Toc131985733" w:history="1">
            <w:r w:rsidR="00E750D3" w:rsidRPr="00D754C2">
              <w:rPr>
                <w:rStyle w:val="Hyperlink"/>
                <w:noProof/>
              </w:rPr>
              <w:t>References</w:t>
            </w:r>
            <w:r w:rsidR="00E750D3">
              <w:rPr>
                <w:noProof/>
                <w:webHidden/>
              </w:rPr>
              <w:tab/>
            </w:r>
            <w:r w:rsidR="00E750D3">
              <w:rPr>
                <w:noProof/>
                <w:webHidden/>
              </w:rPr>
              <w:fldChar w:fldCharType="begin"/>
            </w:r>
            <w:r w:rsidR="00E750D3">
              <w:rPr>
                <w:noProof/>
                <w:webHidden/>
              </w:rPr>
              <w:instrText xml:space="preserve"> PAGEREF _Toc131985733 \h </w:instrText>
            </w:r>
            <w:r w:rsidR="00E750D3">
              <w:rPr>
                <w:noProof/>
                <w:webHidden/>
              </w:rPr>
            </w:r>
            <w:r w:rsidR="00E750D3">
              <w:rPr>
                <w:noProof/>
                <w:webHidden/>
              </w:rPr>
              <w:fldChar w:fldCharType="separate"/>
            </w:r>
            <w:r w:rsidR="00E750D3">
              <w:rPr>
                <w:noProof/>
                <w:webHidden/>
              </w:rPr>
              <w:t>13</w:t>
            </w:r>
            <w:r w:rsidR="00E750D3">
              <w:rPr>
                <w:noProof/>
                <w:webHidden/>
              </w:rPr>
              <w:fldChar w:fldCharType="end"/>
            </w:r>
          </w:hyperlink>
        </w:p>
        <w:p w14:paraId="36B31D0E" w14:textId="1ADFFA85" w:rsidR="00E750D3" w:rsidRDefault="00E750D3">
          <w:r>
            <w:rPr>
              <w:b/>
              <w:bCs/>
              <w:noProof/>
            </w:rPr>
            <w:fldChar w:fldCharType="end"/>
          </w:r>
        </w:p>
      </w:sdtContent>
    </w:sdt>
    <w:p w14:paraId="7502BC6B" w14:textId="77777777" w:rsidR="00E750D3" w:rsidRDefault="00E750D3">
      <w:pPr>
        <w:spacing w:line="259" w:lineRule="auto"/>
        <w:jc w:val="left"/>
        <w:rPr>
          <w:rFonts w:eastAsiaTheme="majorEastAsia" w:cstheme="majorBidi"/>
          <w:b/>
          <w:color w:val="002060"/>
          <w:sz w:val="32"/>
          <w:szCs w:val="32"/>
        </w:rPr>
      </w:pPr>
      <w:r>
        <w:br w:type="page"/>
      </w:r>
    </w:p>
    <w:p w14:paraId="64880468" w14:textId="7011C6C1" w:rsidR="00604FBA" w:rsidRDefault="00AE18AB" w:rsidP="00AE18AB">
      <w:pPr>
        <w:pStyle w:val="Heading1"/>
      </w:pPr>
      <w:bookmarkStart w:id="0" w:name="_Toc131985723"/>
      <w:r>
        <w:lastRenderedPageBreak/>
        <w:t>Introduction</w:t>
      </w:r>
      <w:bookmarkEnd w:id="0"/>
    </w:p>
    <w:p w14:paraId="31E770DC" w14:textId="5CBEF009" w:rsidR="00AE18AB" w:rsidRDefault="00AE18AB" w:rsidP="00AE18AB">
      <w:r>
        <w:t>The term "reflection" refers to a technique for analysing the circumstances that significantly contribute to a person's growth and development when used in the context of a career progression assignment. It's a crucial component of self-reflection and self-improvement</w:t>
      </w:r>
      <w:r w:rsidR="00F92692">
        <w:t xml:space="preserve"> (</w:t>
      </w:r>
      <w:proofErr w:type="spellStart"/>
      <w:r w:rsidR="00F92692">
        <w:t>Zacher</w:t>
      </w:r>
      <w:proofErr w:type="spellEnd"/>
      <w:r w:rsidR="00F92692">
        <w:t xml:space="preserve"> et al., 2019)</w:t>
      </w:r>
      <w:r>
        <w:t xml:space="preserve">. The interview questions that were asked and their reflection using Gibb's reflective model are explained in this report. It will also shed light on self-evaluation and reflect personal development planning </w:t>
      </w:r>
      <w:r w:rsidR="00E750D3">
        <w:t>through</w:t>
      </w:r>
      <w:r>
        <w:t xml:space="preserve"> the use of different frameworks. Lastly, a personal development plan will be added to achieve future goals </w:t>
      </w:r>
      <w:r w:rsidR="00E750D3">
        <w:t xml:space="preserve">by </w:t>
      </w:r>
      <w:r>
        <w:t xml:space="preserve">understanding current strengths and weaknesses. </w:t>
      </w:r>
    </w:p>
    <w:p w14:paraId="138AE455" w14:textId="77777777" w:rsidR="00AE18AB" w:rsidRDefault="00AE18AB">
      <w:pPr>
        <w:spacing w:line="259" w:lineRule="auto"/>
        <w:jc w:val="left"/>
        <w:rPr>
          <w:rFonts w:eastAsiaTheme="majorEastAsia" w:cstheme="majorBidi"/>
          <w:b/>
          <w:color w:val="002060"/>
          <w:sz w:val="32"/>
          <w:szCs w:val="32"/>
        </w:rPr>
      </w:pPr>
      <w:r>
        <w:br w:type="page"/>
      </w:r>
    </w:p>
    <w:p w14:paraId="5F12908A" w14:textId="16CBCF9D" w:rsidR="00AE18AB" w:rsidRDefault="00AE18AB" w:rsidP="00AE18AB">
      <w:pPr>
        <w:pStyle w:val="Heading1"/>
      </w:pPr>
      <w:bookmarkStart w:id="1" w:name="_Toc131985724"/>
      <w:r>
        <w:lastRenderedPageBreak/>
        <w:t>Reflection of the role Play</w:t>
      </w:r>
      <w:bookmarkEnd w:id="1"/>
    </w:p>
    <w:p w14:paraId="0B38873F" w14:textId="0E620008" w:rsidR="0061090B" w:rsidRDefault="0061090B" w:rsidP="00AE18AB">
      <w:r>
        <w:t>With the application of Gibbs reflective model, there is the reflection of the role-play which was part of task</w:t>
      </w:r>
      <w:r w:rsidR="00F92692">
        <w:t>-</w:t>
      </w:r>
      <w:r>
        <w:t xml:space="preserve">01 demonstrated below: </w:t>
      </w:r>
    </w:p>
    <w:p w14:paraId="405C1892" w14:textId="257A410D" w:rsidR="0061090B" w:rsidRDefault="0061090B" w:rsidP="0061090B">
      <w:r w:rsidRPr="0061090B">
        <w:rPr>
          <w:b/>
          <w:bCs/>
        </w:rPr>
        <w:t>Description:</w:t>
      </w:r>
      <w:r>
        <w:t xml:space="preserve"> The task of role-playing allowed the students to assume the parts of the supervisor and the applicant in a secure setting</w:t>
      </w:r>
      <w:r w:rsidR="00F92692">
        <w:t xml:space="preserve"> </w:t>
      </w:r>
      <w:r w:rsidR="00F92692" w:rsidRPr="001423EF">
        <w:t>(</w:t>
      </w:r>
      <w:proofErr w:type="spellStart"/>
      <w:r w:rsidR="00F92692" w:rsidRPr="001423EF">
        <w:t>Husebø</w:t>
      </w:r>
      <w:proofErr w:type="spellEnd"/>
      <w:r w:rsidR="00F92692" w:rsidRPr="001423EF">
        <w:t xml:space="preserve">, </w:t>
      </w:r>
      <w:proofErr w:type="spellStart"/>
      <w:r w:rsidR="00F92692" w:rsidRPr="001423EF">
        <w:t>O’Regan</w:t>
      </w:r>
      <w:proofErr w:type="spellEnd"/>
      <w:r w:rsidR="00F92692" w:rsidRPr="001423EF">
        <w:t xml:space="preserve"> and </w:t>
      </w:r>
      <w:proofErr w:type="spellStart"/>
      <w:r w:rsidR="00F92692" w:rsidRPr="001423EF">
        <w:t>Nestel</w:t>
      </w:r>
      <w:proofErr w:type="spellEnd"/>
      <w:r w:rsidR="00F92692" w:rsidRPr="001423EF">
        <w:t>, 2015)</w:t>
      </w:r>
      <w:r>
        <w:t xml:space="preserve">. As a result of the entire process, the participants will comprehend the recruiting process. I took on two separate characters during the role-play. I took on the role of a Top Bodyguard Protection interviewee in the first segment, and I spoke with the interviewer about my qualifications and expertise. In the second part, I took on the role of an interviewer and </w:t>
      </w:r>
      <w:r w:rsidR="00E750D3">
        <w:t>went</w:t>
      </w:r>
      <w:r>
        <w:t xml:space="preserve"> through the process </w:t>
      </w:r>
      <w:r w:rsidR="00E750D3">
        <w:t xml:space="preserve">of </w:t>
      </w:r>
      <w:r>
        <w:t>whether a candidate was qualified for a position with a security company.</w:t>
      </w:r>
    </w:p>
    <w:p w14:paraId="28275E20" w14:textId="77777777" w:rsidR="0061090B" w:rsidRDefault="0061090B" w:rsidP="0061090B">
      <w:r w:rsidRPr="0061090B">
        <w:rPr>
          <w:b/>
          <w:bCs/>
        </w:rPr>
        <w:t>Feelings:</w:t>
      </w:r>
      <w:r>
        <w:t xml:space="preserve"> I was first anxious about the role play because it was something I had never done before. I rapidly recovered my confidence, though, and decided to present myself professionally. I believed it was my duty as the interviewer to assess the candidate's qualifications and likelihood of succeeding in the position.</w:t>
      </w:r>
    </w:p>
    <w:p w14:paraId="517D09ED" w14:textId="77777777" w:rsidR="0061090B" w:rsidRDefault="0061090B" w:rsidP="0061090B">
      <w:r w:rsidRPr="0061090B">
        <w:rPr>
          <w:b/>
          <w:bCs/>
        </w:rPr>
        <w:t>Evaluation:</w:t>
      </w:r>
      <w:r>
        <w:t xml:space="preserve"> The role play aided in the growth of my interpersonal and communication abilities. I was able to successfully communicate my abilities and highlight my experience during the interview. I was able to ask pertinent questions throughout the interview and fairly assess the candidate's responses. I did, however, recognise that in order for me to fully understand the candidate's responses, I need to improve my active listening techniques and relevant industry knowledge. </w:t>
      </w:r>
    </w:p>
    <w:p w14:paraId="14A8AE4F" w14:textId="2E922BB2" w:rsidR="0061090B" w:rsidRDefault="0061090B" w:rsidP="0061090B">
      <w:r w:rsidRPr="0061090B">
        <w:rPr>
          <w:b/>
          <w:bCs/>
        </w:rPr>
        <w:t>Analysis:</w:t>
      </w:r>
      <w:r>
        <w:t xml:space="preserve"> This role play taught me the importance of effective communication in both the interviewer and interviewee roles. As an interviewee, it is essential to present oneself professionally and communicate one's talents and experience effectively</w:t>
      </w:r>
      <w:r w:rsidR="00FF6092">
        <w:t xml:space="preserve"> (</w:t>
      </w:r>
      <w:proofErr w:type="spellStart"/>
      <w:r w:rsidR="00FF6092">
        <w:t>Adeani</w:t>
      </w:r>
      <w:proofErr w:type="spellEnd"/>
      <w:r w:rsidR="00FF6092">
        <w:t xml:space="preserve"> et al., 2020)</w:t>
      </w:r>
      <w:r>
        <w:t>. As an interviewer, it is essential to ask pertinent questions and pay close attention to the candidate's responses. I also learned that the role of an interviewer requires a high level of responsibility because it entails assessing a candidate's qualifications for a position.</w:t>
      </w:r>
    </w:p>
    <w:p w14:paraId="2633C2E0" w14:textId="66613E43" w:rsidR="0061090B" w:rsidRDefault="0061090B" w:rsidP="0061090B">
      <w:r w:rsidRPr="0061090B">
        <w:rPr>
          <w:b/>
          <w:bCs/>
        </w:rPr>
        <w:lastRenderedPageBreak/>
        <w:t>Conclusion:</w:t>
      </w:r>
      <w:r>
        <w:t xml:space="preserve"> The role play was a beneficial experience that helped me develop my interpersonal and communication skills. It also assisted me in understanding the significance of effective communication in the roles of interviewee and interviewer</w:t>
      </w:r>
      <w:r w:rsidR="00F92692">
        <w:t xml:space="preserve"> (</w:t>
      </w:r>
      <w:proofErr w:type="spellStart"/>
      <w:r w:rsidR="00F92692">
        <w:t>Zacher</w:t>
      </w:r>
      <w:proofErr w:type="spellEnd"/>
      <w:r w:rsidR="00F92692">
        <w:t xml:space="preserve"> et al., 2019)</w:t>
      </w:r>
      <w:r>
        <w:t>. I am now more self-assured and better equipped to deal with similar situations in the future.</w:t>
      </w:r>
    </w:p>
    <w:p w14:paraId="115C2109" w14:textId="5288A74F" w:rsidR="00AE18AB" w:rsidRDefault="0061090B" w:rsidP="0061090B">
      <w:r w:rsidRPr="0061090B">
        <w:rPr>
          <w:b/>
          <w:bCs/>
        </w:rPr>
        <w:t>Plan of Action:</w:t>
      </w:r>
      <w:r>
        <w:t xml:space="preserve"> Considering the above analysis and my conditions, I have understood my areas of weakness. To enhance my communication and interpersonal skills, I intend to engage in more role plays and practise active listening. Besides, a personal development plan is developed later part of this report to improve accordingly. </w:t>
      </w:r>
      <w:r w:rsidR="00AE18AB">
        <w:br w:type="page"/>
      </w:r>
    </w:p>
    <w:p w14:paraId="417CD355" w14:textId="2F4118D7" w:rsidR="00AE18AB" w:rsidRDefault="00AE18AB" w:rsidP="00AE18AB">
      <w:pPr>
        <w:pStyle w:val="Heading1"/>
      </w:pPr>
      <w:bookmarkStart w:id="2" w:name="_Toc131985725"/>
      <w:r>
        <w:lastRenderedPageBreak/>
        <w:t>Self-evaluation Review</w:t>
      </w:r>
      <w:bookmarkEnd w:id="2"/>
      <w:r>
        <w:t xml:space="preserve"> </w:t>
      </w:r>
    </w:p>
    <w:p w14:paraId="01482707" w14:textId="3825EC1F" w:rsidR="00D83225" w:rsidRDefault="0061090B" w:rsidP="00AE18AB">
      <w:r>
        <w:t xml:space="preserve">Reviewing one's self </w:t>
      </w:r>
      <w:r w:rsidR="0069023E">
        <w:t xml:space="preserve">or Self-review </w:t>
      </w:r>
      <w:r>
        <w:t>is an essential part of personal development</w:t>
      </w:r>
      <w:r w:rsidR="00FF6092">
        <w:t xml:space="preserve"> (Baig and Ahmad, 2016)</w:t>
      </w:r>
      <w:r>
        <w:t xml:space="preserve">. I've been thinking about my learning preferences and self-motivation, and I've come to the conclusion that I have a strong preference for visual and aural learning. I have a great desire to succeed, and I keep my mind on my goals. I set high standards for myself and work diligently to achieve them by planning and seeing </w:t>
      </w:r>
      <w:r w:rsidR="00E750D3">
        <w:t>them</w:t>
      </w:r>
      <w:r>
        <w:t xml:space="preserve"> through to completion.</w:t>
      </w:r>
      <w:r w:rsidR="00D83225">
        <w:t xml:space="preserve"> </w:t>
      </w:r>
      <w:r>
        <w:t>According to my preferred method of learning, I believe watching videos and listening to lectures to be the most effective. Instead of reading, I rather like to see or hear information. I also gain by taking notes and going over them several times because it improves my memory of the material.</w:t>
      </w:r>
      <w:r w:rsidR="00D83225">
        <w:t xml:space="preserve"> </w:t>
      </w:r>
    </w:p>
    <w:p w14:paraId="5353E0D2" w14:textId="6BE02C17" w:rsidR="00AE18AB" w:rsidRDefault="0061090B" w:rsidP="00AE18AB">
      <w:r>
        <w:t>I intend to stay committed to my objectives and practise discipline in my approach in order to continue improving my capacity for self-motivation and learning. I also want to try out other learning techniques to see which ones work best for me, like kinaesthetic learning or using flashcards</w:t>
      </w:r>
      <w:r w:rsidR="00FF6092">
        <w:t xml:space="preserve"> (Morgan, 2017)</w:t>
      </w:r>
      <w:r>
        <w:t>. I think I can succeed in both my personal and professional lives if I keep assessing and developing my self-motivation and learning style.</w:t>
      </w:r>
    </w:p>
    <w:p w14:paraId="33E53681" w14:textId="6F62B6D6" w:rsidR="00AE18AB" w:rsidRPr="00AE18AB" w:rsidRDefault="00AE18AB" w:rsidP="00AE18AB">
      <w:pPr>
        <w:rPr>
          <w:rStyle w:val="Heading1Char"/>
        </w:rPr>
      </w:pPr>
      <w:bookmarkStart w:id="3" w:name="_Toc131985726"/>
      <w:r w:rsidRPr="00AE18AB">
        <w:rPr>
          <w:rStyle w:val="Heading1Char"/>
        </w:rPr>
        <w:t>Personal development planning</w:t>
      </w:r>
      <w:bookmarkEnd w:id="3"/>
      <w:r>
        <w:t xml:space="preserve"> </w:t>
      </w:r>
    </w:p>
    <w:p w14:paraId="7D7972F5" w14:textId="7F6A02A8" w:rsidR="00AE18AB" w:rsidRDefault="00AE18AB" w:rsidP="00AE18AB">
      <w:pPr>
        <w:pStyle w:val="Heading2"/>
      </w:pPr>
      <w:bookmarkStart w:id="4" w:name="_Toc131985727"/>
      <w:r>
        <w:t>SWOT analysis</w:t>
      </w:r>
      <w:bookmarkEnd w:id="4"/>
    </w:p>
    <w:p w14:paraId="5EB52CFB" w14:textId="49CF4320" w:rsidR="00D83225" w:rsidRDefault="00E557B2" w:rsidP="00D83225">
      <w:r>
        <w:t>“</w:t>
      </w:r>
      <w:r w:rsidRPr="009D7F4A">
        <w:rPr>
          <w:lang w:val="en-SG" w:eastAsia="en-SG"/>
        </w:rPr>
        <w:t>SWOT analysis is a framework used to assess an individual's strengths, weaknesses, opportunities, and threats</w:t>
      </w:r>
      <w:r>
        <w:rPr>
          <w:lang w:val="en-SG" w:eastAsia="en-SG"/>
        </w:rPr>
        <w:t xml:space="preserve">”- stated by </w:t>
      </w:r>
      <w:r w:rsidR="00F92692">
        <w:t>Anderson and Bolt (2017)</w:t>
      </w:r>
      <w:r w:rsidR="00F92692">
        <w:rPr>
          <w:lang w:val="en-SG" w:eastAsia="en-SG"/>
        </w:rPr>
        <w:t xml:space="preserve">. </w:t>
      </w:r>
    </w:p>
    <w:p w14:paraId="2925E2F2" w14:textId="3D6B76B1" w:rsidR="00D83225" w:rsidRDefault="00D83225" w:rsidP="00D83225">
      <w:r w:rsidRPr="00D83225">
        <w:rPr>
          <w:b/>
          <w:bCs/>
          <w:u w:val="single"/>
        </w:rPr>
        <w:t>Strengths:</w:t>
      </w:r>
      <w:r>
        <w:t xml:space="preserve"> My excellent work ethic is one of my biggest assets. I am driven to finish projects to the best of my ability and am willing to go above and beyond when necessary. I am also an excellent communicator who works well with colleagues and clients to achieve mutual objectives. Also, I am a flexible individual who can adapt to new conditions and challenges.</w:t>
      </w:r>
    </w:p>
    <w:p w14:paraId="2D8015D0" w14:textId="29001A95" w:rsidR="00D83225" w:rsidRDefault="00D83225" w:rsidP="00D83225">
      <w:r w:rsidRPr="00E557B2">
        <w:rPr>
          <w:b/>
          <w:bCs/>
          <w:u w:val="single"/>
        </w:rPr>
        <w:t>Weaknesses:</w:t>
      </w:r>
      <w:r>
        <w:t xml:space="preserve"> One of my flaws is my proclivity to delay. I frequently struggle with time management and task prioritisation, which can result in missed deadlines and increased </w:t>
      </w:r>
      <w:r>
        <w:lastRenderedPageBreak/>
        <w:t>stress</w:t>
      </w:r>
      <w:r w:rsidR="00F92692">
        <w:t xml:space="preserve"> (Cameron, 2009)</w:t>
      </w:r>
      <w:r>
        <w:t>. I also need to work on my public speaking skills, as I get scared in front of large groups of people.</w:t>
      </w:r>
    </w:p>
    <w:p w14:paraId="740F6FF0" w14:textId="3EDD8517" w:rsidR="00D83225" w:rsidRDefault="00D83225" w:rsidP="00D83225">
      <w:r w:rsidRPr="00E557B2">
        <w:rPr>
          <w:b/>
          <w:bCs/>
          <w:u w:val="single"/>
        </w:rPr>
        <w:t>Opportunities:</w:t>
      </w:r>
      <w:r>
        <w:t xml:space="preserve"> Because I believe that constant learning and development are essential for success, I actively seek opportunities to broaden my knowledge and abilities. Attending workshops, taking courses, and engaging in online training programmes are all examples of this. Also, I am open to new experiences and difficulties, allowing me to obtain new perspectives and ideas.</w:t>
      </w:r>
    </w:p>
    <w:p w14:paraId="20F4DADF" w14:textId="4B01C1D1" w:rsidR="00AE18AB" w:rsidRDefault="00D83225" w:rsidP="00D83225">
      <w:r w:rsidRPr="00E557B2">
        <w:rPr>
          <w:b/>
          <w:bCs/>
          <w:u w:val="single"/>
        </w:rPr>
        <w:t>Threats:</w:t>
      </w:r>
      <w:r>
        <w:t xml:space="preserve"> One of the most significant concerns I face is competitiveness in the employment market. With so many competent individuals vying for a limited number of opportunities, it can be difficult to distinguish</w:t>
      </w:r>
      <w:r w:rsidR="00F92692">
        <w:t xml:space="preserve"> </w:t>
      </w:r>
      <w:r w:rsidR="00F92692" w:rsidRPr="001423EF">
        <w:t>(</w:t>
      </w:r>
      <w:proofErr w:type="spellStart"/>
      <w:r w:rsidR="00F92692" w:rsidRPr="001423EF">
        <w:t>Husebø</w:t>
      </w:r>
      <w:proofErr w:type="spellEnd"/>
      <w:r w:rsidR="00F92692" w:rsidRPr="001423EF">
        <w:t xml:space="preserve">, </w:t>
      </w:r>
      <w:proofErr w:type="spellStart"/>
      <w:r w:rsidR="00F92692" w:rsidRPr="001423EF">
        <w:t>O’Regan</w:t>
      </w:r>
      <w:proofErr w:type="spellEnd"/>
      <w:r w:rsidR="00F92692" w:rsidRPr="001423EF">
        <w:t xml:space="preserve"> and </w:t>
      </w:r>
      <w:proofErr w:type="spellStart"/>
      <w:r w:rsidR="00F92692" w:rsidRPr="001423EF">
        <w:t>Nestel</w:t>
      </w:r>
      <w:proofErr w:type="spellEnd"/>
      <w:r w:rsidR="00F92692" w:rsidRPr="001423EF">
        <w:t>, 2015)</w:t>
      </w:r>
      <w:r>
        <w:t>. External variables such as economic downturns or industry shifts can also have an impact on employment options and job stability.</w:t>
      </w:r>
    </w:p>
    <w:p w14:paraId="181AC848" w14:textId="6C7D6FF4" w:rsidR="00AE18AB" w:rsidRDefault="00AE18AB" w:rsidP="00AE18AB">
      <w:pPr>
        <w:pStyle w:val="Heading2"/>
      </w:pPr>
      <w:bookmarkStart w:id="5" w:name="_Toc131985728"/>
      <w:r>
        <w:t>SMART objectives</w:t>
      </w:r>
      <w:bookmarkEnd w:id="5"/>
    </w:p>
    <w:p w14:paraId="233CE6C4" w14:textId="7B0BDED2" w:rsidR="00AE18AB" w:rsidRDefault="00E557B2" w:rsidP="00AE18AB">
      <w:r w:rsidRPr="00E557B2">
        <w:t>SMART objectives are specific, measurable, realistic, relevant, and time-bound goals that can help people achieve their goals</w:t>
      </w:r>
      <w:r w:rsidR="00F92692">
        <w:t xml:space="preserve"> (</w:t>
      </w:r>
      <w:proofErr w:type="spellStart"/>
      <w:r w:rsidR="00F92692">
        <w:t>Kitchin</w:t>
      </w:r>
      <w:proofErr w:type="spellEnd"/>
      <w:r w:rsidR="00F92692">
        <w:t xml:space="preserve"> and </w:t>
      </w:r>
      <w:proofErr w:type="spellStart"/>
      <w:r w:rsidR="00F92692">
        <w:t>Lampit</w:t>
      </w:r>
      <w:proofErr w:type="spellEnd"/>
      <w:r w:rsidR="00F92692">
        <w:t>, 2013)</w:t>
      </w:r>
      <w:r w:rsidRPr="00E557B2">
        <w:t>. One SMART goal for me would be to complete an online project management course within the next three months in order to gain vital knowledge and improve my abilities in this profession. Another SMART goal would be to attend at least two networking events per month in order to broaden my professional network and look for new job chances. Both goals are clear, measurable, attainable, relevant, and time-bound, ensuring that I keep on track and make progress towards my professional goals.</w:t>
      </w:r>
    </w:p>
    <w:p w14:paraId="1EE11FA0" w14:textId="77777777" w:rsidR="00AE18AB" w:rsidRDefault="00AE18AB">
      <w:pPr>
        <w:spacing w:line="259" w:lineRule="auto"/>
        <w:jc w:val="left"/>
      </w:pPr>
      <w:r>
        <w:br w:type="page"/>
      </w:r>
    </w:p>
    <w:p w14:paraId="4A309526" w14:textId="29C66AEB" w:rsidR="00AE18AB" w:rsidRDefault="00AE18AB" w:rsidP="00AE18AB">
      <w:pPr>
        <w:pStyle w:val="Heading1"/>
      </w:pPr>
      <w:bookmarkStart w:id="6" w:name="_Toc131985729"/>
      <w:r>
        <w:lastRenderedPageBreak/>
        <w:t>Review of the understanding and expectations of the world of employment</w:t>
      </w:r>
      <w:bookmarkEnd w:id="6"/>
    </w:p>
    <w:p w14:paraId="196F8AD1" w14:textId="7D620A72" w:rsidR="00AE18AB" w:rsidRDefault="00F07325" w:rsidP="00AE18AB">
      <w:r w:rsidRPr="00F07325">
        <w:t xml:space="preserve">Employment is a complex and constantly changing landscape. </w:t>
      </w:r>
      <w:r w:rsidR="00F22709" w:rsidRPr="00F22709">
        <w:t>It encompasses a wide range of professions, industries, and career pathways</w:t>
      </w:r>
      <w:r w:rsidR="00FF6092">
        <w:t xml:space="preserve"> (</w:t>
      </w:r>
      <w:proofErr w:type="spellStart"/>
      <w:r w:rsidR="00FF6092">
        <w:t>Adeani</w:t>
      </w:r>
      <w:proofErr w:type="spellEnd"/>
      <w:r w:rsidR="00FF6092">
        <w:t xml:space="preserve"> et al., 2020)</w:t>
      </w:r>
      <w:r w:rsidR="00F22709" w:rsidRPr="00F22709">
        <w:t xml:space="preserve">. I've just recently started working; </w:t>
      </w:r>
      <w:r w:rsidR="00AA474B" w:rsidRPr="00F22709">
        <w:t>thus,</w:t>
      </w:r>
      <w:r w:rsidR="00F22709" w:rsidRPr="00F22709">
        <w:t xml:space="preserve"> I'm only now becoming aware of what employers want from their employees.</w:t>
      </w:r>
      <w:r w:rsidRPr="00F07325">
        <w:t xml:space="preserve"> Good communication </w:t>
      </w:r>
      <w:r w:rsidR="00F22709">
        <w:t>skills</w:t>
      </w:r>
      <w:r w:rsidRPr="00F07325">
        <w:t xml:space="preserve"> are one of the most sought-after abilities by employers. Problem-solving, time management, teamwork, adaptability, and a willingness to learn are also essential abilities</w:t>
      </w:r>
      <w:r w:rsidR="00FF6092">
        <w:t xml:space="preserve"> (Swain, 2019)</w:t>
      </w:r>
      <w:r w:rsidRPr="00F07325">
        <w:t>. In addition, I recognise the significance of networking and relationship</w:t>
      </w:r>
      <w:r w:rsidR="00E750D3">
        <w:t>-</w:t>
      </w:r>
      <w:r w:rsidRPr="00F07325">
        <w:t>building in securing employment opportunities. Fortunately, I possess a number of the skills that employers pursue most frequently. I've always been an effective communicator in both written and verbal forms. I am a quick learner who can adapt swiftly to new situations. In addition, I am highly organised and adept at time management. I acknowledge, however, that there is always room for improvement. I am actively enhancing my problem-solving abilities and teamwork skills. I am aware that the employment landscape is dynamic and requires adaptability, resilience, and a willingness to learn and develop</w:t>
      </w:r>
      <w:r w:rsidR="00FF6092">
        <w:t xml:space="preserve"> (Baig and Ahmad, 2016)</w:t>
      </w:r>
      <w:r w:rsidRPr="00F07325">
        <w:t>.</w:t>
      </w:r>
    </w:p>
    <w:p w14:paraId="0F1C469C" w14:textId="0F87320F" w:rsidR="00F07325" w:rsidRDefault="00AE18AB" w:rsidP="00AE18AB">
      <w:pPr>
        <w:pStyle w:val="Heading1"/>
      </w:pPr>
      <w:bookmarkStart w:id="7" w:name="_Toc131985730"/>
      <w:r w:rsidRPr="00AE18AB">
        <w:t>Career ambitions and aspirations</w:t>
      </w:r>
      <w:bookmarkEnd w:id="7"/>
    </w:p>
    <w:p w14:paraId="3BA8373B" w14:textId="4C078B9C" w:rsidR="00003BD4" w:rsidRDefault="00003BD4" w:rsidP="00003BD4">
      <w:r>
        <w:t>My professional aspiration is to work in the security field as a highly qualified and reputable professional. I hope to become a leader in well-known security companies or maybe start my own security business. I intend to keep learning and developing my skills in order to do this through additional study, formal training, and real-world experience. These are my long-term professional objectives:</w:t>
      </w:r>
    </w:p>
    <w:p w14:paraId="3F5BB1AB" w14:textId="073F63ED" w:rsidR="00003BD4" w:rsidRDefault="00003BD4" w:rsidP="00003BD4">
      <w:pPr>
        <w:pStyle w:val="ListParagraph"/>
        <w:numPr>
          <w:ilvl w:val="0"/>
          <w:numId w:val="1"/>
        </w:numPr>
      </w:pPr>
      <w:r>
        <w:t xml:space="preserve">To improve my comprehension of the newest trends and technology in the security </w:t>
      </w:r>
      <w:r w:rsidR="00E750D3">
        <w:t>industry</w:t>
      </w:r>
      <w:r>
        <w:t>, I want to get a master's degree in security management</w:t>
      </w:r>
      <w:r w:rsidR="00FF6092">
        <w:t xml:space="preserve"> (</w:t>
      </w:r>
      <w:proofErr w:type="spellStart"/>
      <w:r w:rsidR="00FF6092">
        <w:t>Vondracek</w:t>
      </w:r>
      <w:proofErr w:type="spellEnd"/>
      <w:r w:rsidR="00FF6092">
        <w:t xml:space="preserve"> et al., 2019)</w:t>
      </w:r>
      <w:r>
        <w:t>.</w:t>
      </w:r>
    </w:p>
    <w:p w14:paraId="3BBBC1CA" w14:textId="77777777" w:rsidR="00003BD4" w:rsidRDefault="00003BD4" w:rsidP="00003BD4">
      <w:pPr>
        <w:pStyle w:val="ListParagraph"/>
        <w:numPr>
          <w:ilvl w:val="0"/>
          <w:numId w:val="1"/>
        </w:numPr>
      </w:pPr>
      <w:r>
        <w:t>To prove my experience and competency, I've obtained a number of industry certifications, including Certified Protection Professional (CPP), Physical Security Professional (PSP), and Certified Information Systems Security Professional (CISSP).</w:t>
      </w:r>
    </w:p>
    <w:p w14:paraId="2D0645F7" w14:textId="77777777" w:rsidR="00003BD4" w:rsidRDefault="00003BD4" w:rsidP="00003BD4"/>
    <w:p w14:paraId="64B6D791" w14:textId="2902790A" w:rsidR="00003BD4" w:rsidRDefault="00003BD4" w:rsidP="00003BD4">
      <w:pPr>
        <w:pStyle w:val="ListParagraph"/>
        <w:numPr>
          <w:ilvl w:val="0"/>
          <w:numId w:val="1"/>
        </w:numPr>
      </w:pPr>
      <w:r>
        <w:t>Creat</w:t>
      </w:r>
      <w:r w:rsidR="00E750D3">
        <w:t>ing</w:t>
      </w:r>
      <w:r>
        <w:t xml:space="preserve"> a network of </w:t>
      </w:r>
      <w:r w:rsidR="00E750D3">
        <w:t>professionals</w:t>
      </w:r>
      <w:r>
        <w:t xml:space="preserve"> inside the sector to increase my exposure and obtain insightful knowledge of recent changes in the sector.</w:t>
      </w:r>
    </w:p>
    <w:p w14:paraId="5578B06A" w14:textId="77777777" w:rsidR="00003BD4" w:rsidRDefault="00003BD4" w:rsidP="00003BD4">
      <w:pPr>
        <w:pStyle w:val="ListParagraph"/>
        <w:numPr>
          <w:ilvl w:val="0"/>
          <w:numId w:val="1"/>
        </w:numPr>
      </w:pPr>
      <w:r>
        <w:t>Manage teams and projects in the security sector to get leadership experience, strengthen my leadership abilities, and improve my employability.</w:t>
      </w:r>
    </w:p>
    <w:p w14:paraId="6116D44B" w14:textId="3DF3C634" w:rsidR="00AE18AB" w:rsidRDefault="00003BD4" w:rsidP="00003BD4">
      <w:r>
        <w:t xml:space="preserve">Overall, I'm committed to pursuing my professional goals in the security sector and working towards my goal of becoming a highly esteemed and prosperous professional in this field. </w:t>
      </w:r>
      <w:r w:rsidR="00AE18AB">
        <w:br w:type="page"/>
      </w:r>
    </w:p>
    <w:p w14:paraId="209A87B9" w14:textId="2DCF2882" w:rsidR="00AE18AB" w:rsidRDefault="00AE18AB" w:rsidP="00AE18AB">
      <w:pPr>
        <w:pStyle w:val="Heading1"/>
      </w:pPr>
      <w:bookmarkStart w:id="8" w:name="_Toc131985731"/>
      <w:r>
        <w:lastRenderedPageBreak/>
        <w:t>Personal Development Plan</w:t>
      </w:r>
      <w:bookmarkEnd w:id="8"/>
    </w:p>
    <w:p w14:paraId="34B09C13" w14:textId="3749862D" w:rsidR="0008429D" w:rsidRDefault="0008429D" w:rsidP="0008429D">
      <w:r>
        <w:t xml:space="preserve">Based on the above discussion and self-reflection along with the specified career ambitions and aspirations, </w:t>
      </w:r>
      <w:r w:rsidR="00AA474B">
        <w:t>my</w:t>
      </w:r>
      <w:r>
        <w:t xml:space="preserve"> personal development plan is demonstrated below </w:t>
      </w:r>
      <w:r w:rsidR="00E750D3">
        <w:t xml:space="preserve">which will </w:t>
      </w:r>
      <w:r w:rsidR="003B02DB">
        <w:t xml:space="preserve">enable me to </w:t>
      </w:r>
      <w:r>
        <w:t xml:space="preserve">achieve </w:t>
      </w:r>
      <w:r w:rsidR="003B02DB">
        <w:t xml:space="preserve">my ambitions: </w:t>
      </w:r>
    </w:p>
    <w:tbl>
      <w:tblPr>
        <w:tblStyle w:val="GridTable4-Accent1"/>
        <w:tblW w:w="10797" w:type="dxa"/>
        <w:tblInd w:w="-431" w:type="dxa"/>
        <w:tblLayout w:type="fixed"/>
        <w:tblLook w:val="04A0" w:firstRow="1" w:lastRow="0" w:firstColumn="1" w:lastColumn="0" w:noHBand="0" w:noVBand="1"/>
      </w:tblPr>
      <w:tblGrid>
        <w:gridCol w:w="2127"/>
        <w:gridCol w:w="1734"/>
        <w:gridCol w:w="2094"/>
        <w:gridCol w:w="1701"/>
        <w:gridCol w:w="1751"/>
        <w:gridCol w:w="1390"/>
      </w:tblGrid>
      <w:tr w:rsidR="00E750D3" w:rsidRPr="0066483A" w14:paraId="21A12298" w14:textId="77777777" w:rsidTr="00F926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hideMark/>
          </w:tcPr>
          <w:p w14:paraId="78A729BC" w14:textId="77777777" w:rsidR="00E750D3" w:rsidRPr="0066483A" w:rsidRDefault="00E750D3" w:rsidP="00EE158B">
            <w:r w:rsidRPr="0066483A">
              <w:t>Areas of Improvement</w:t>
            </w:r>
          </w:p>
        </w:tc>
        <w:tc>
          <w:tcPr>
            <w:tcW w:w="1734" w:type="dxa"/>
            <w:hideMark/>
          </w:tcPr>
          <w:p w14:paraId="3FF915EC" w14:textId="77777777" w:rsidR="00E750D3" w:rsidRPr="0066483A" w:rsidRDefault="00E750D3" w:rsidP="00EE158B">
            <w:pPr>
              <w:cnfStyle w:val="100000000000" w:firstRow="1" w:lastRow="0" w:firstColumn="0" w:lastColumn="0" w:oddVBand="0" w:evenVBand="0" w:oddHBand="0" w:evenHBand="0" w:firstRowFirstColumn="0" w:firstRowLastColumn="0" w:lastRowFirstColumn="0" w:lastRowLastColumn="0"/>
            </w:pPr>
            <w:r w:rsidRPr="0066483A">
              <w:t>Objectives</w:t>
            </w:r>
          </w:p>
        </w:tc>
        <w:tc>
          <w:tcPr>
            <w:tcW w:w="2094" w:type="dxa"/>
            <w:hideMark/>
          </w:tcPr>
          <w:p w14:paraId="51CAC5B1" w14:textId="77777777" w:rsidR="00E750D3" w:rsidRPr="0066483A" w:rsidRDefault="00E750D3" w:rsidP="00EE158B">
            <w:pPr>
              <w:cnfStyle w:val="100000000000" w:firstRow="1" w:lastRow="0" w:firstColumn="0" w:lastColumn="0" w:oddVBand="0" w:evenVBand="0" w:oddHBand="0" w:evenHBand="0" w:firstRowFirstColumn="0" w:firstRowLastColumn="0" w:lastRowFirstColumn="0" w:lastRowLastColumn="0"/>
            </w:pPr>
            <w:r w:rsidRPr="0066483A">
              <w:t>How Will I Achieve My Targets?</w:t>
            </w:r>
          </w:p>
        </w:tc>
        <w:tc>
          <w:tcPr>
            <w:tcW w:w="1701" w:type="dxa"/>
            <w:hideMark/>
          </w:tcPr>
          <w:p w14:paraId="6B0EF1A9" w14:textId="77777777" w:rsidR="00E750D3" w:rsidRPr="0066483A" w:rsidRDefault="00E750D3" w:rsidP="00EE158B">
            <w:pPr>
              <w:cnfStyle w:val="100000000000" w:firstRow="1" w:lastRow="0" w:firstColumn="0" w:lastColumn="0" w:oddVBand="0" w:evenVBand="0" w:oddHBand="0" w:evenHBand="0" w:firstRowFirstColumn="0" w:firstRowLastColumn="0" w:lastRowFirstColumn="0" w:lastRowLastColumn="0"/>
            </w:pPr>
            <w:r w:rsidRPr="0066483A">
              <w:t>Activities to Undertake</w:t>
            </w:r>
          </w:p>
        </w:tc>
        <w:tc>
          <w:tcPr>
            <w:tcW w:w="1751" w:type="dxa"/>
            <w:hideMark/>
          </w:tcPr>
          <w:p w14:paraId="3759E2D8" w14:textId="77777777" w:rsidR="00E750D3" w:rsidRPr="0066483A" w:rsidRDefault="00E750D3" w:rsidP="00EE158B">
            <w:pPr>
              <w:cnfStyle w:val="100000000000" w:firstRow="1" w:lastRow="0" w:firstColumn="0" w:lastColumn="0" w:oddVBand="0" w:evenVBand="0" w:oddHBand="0" w:evenHBand="0" w:firstRowFirstColumn="0" w:firstRowLastColumn="0" w:lastRowFirstColumn="0" w:lastRowLastColumn="0"/>
            </w:pPr>
            <w:r w:rsidRPr="0066483A">
              <w:t>Support Needed</w:t>
            </w:r>
          </w:p>
        </w:tc>
        <w:tc>
          <w:tcPr>
            <w:tcW w:w="1390" w:type="dxa"/>
            <w:hideMark/>
          </w:tcPr>
          <w:p w14:paraId="0E605B74" w14:textId="77777777" w:rsidR="00E750D3" w:rsidRPr="0066483A" w:rsidRDefault="00E750D3" w:rsidP="00EE158B">
            <w:pPr>
              <w:cnfStyle w:val="100000000000" w:firstRow="1" w:lastRow="0" w:firstColumn="0" w:lastColumn="0" w:oddVBand="0" w:evenVBand="0" w:oddHBand="0" w:evenHBand="0" w:firstRowFirstColumn="0" w:firstRowLastColumn="0" w:lastRowFirstColumn="0" w:lastRowLastColumn="0"/>
            </w:pPr>
            <w:r w:rsidRPr="0066483A">
              <w:t>Target Date</w:t>
            </w:r>
          </w:p>
        </w:tc>
      </w:tr>
      <w:tr w:rsidR="00E750D3" w:rsidRPr="0066483A" w14:paraId="0C1A03A6" w14:textId="77777777" w:rsidTr="00F926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hideMark/>
          </w:tcPr>
          <w:p w14:paraId="3DB8F690" w14:textId="77777777" w:rsidR="00E750D3" w:rsidRPr="0066483A" w:rsidRDefault="00E750D3" w:rsidP="00EE158B">
            <w:r w:rsidRPr="0066483A">
              <w:t>Leadership Skills</w:t>
            </w:r>
          </w:p>
        </w:tc>
        <w:tc>
          <w:tcPr>
            <w:tcW w:w="1734" w:type="dxa"/>
            <w:hideMark/>
          </w:tcPr>
          <w:p w14:paraId="7BD7C7E1" w14:textId="76C3D035" w:rsidR="00E750D3" w:rsidRPr="0066483A" w:rsidRDefault="00F92692" w:rsidP="00EE158B">
            <w:pPr>
              <w:cnfStyle w:val="000000100000" w:firstRow="0" w:lastRow="0" w:firstColumn="0" w:lastColumn="0" w:oddVBand="0" w:evenVBand="0" w:oddHBand="1" w:evenHBand="0" w:firstRowFirstColumn="0" w:firstRowLastColumn="0" w:lastRowFirstColumn="0" w:lastRowLastColumn="0"/>
            </w:pPr>
            <w:r>
              <w:t>I</w:t>
            </w:r>
            <w:r w:rsidR="00E750D3" w:rsidRPr="0066483A">
              <w:t>mprov</w:t>
            </w:r>
            <w:r>
              <w:t>ing</w:t>
            </w:r>
            <w:r w:rsidR="00E750D3" w:rsidRPr="0066483A">
              <w:t xml:space="preserve"> my leadership skills to manage a team effectively</w:t>
            </w:r>
          </w:p>
        </w:tc>
        <w:tc>
          <w:tcPr>
            <w:tcW w:w="2094" w:type="dxa"/>
            <w:hideMark/>
          </w:tcPr>
          <w:p w14:paraId="201BED37" w14:textId="0F3E26B3" w:rsidR="00E750D3" w:rsidRPr="0066483A" w:rsidRDefault="00E750D3" w:rsidP="00EE158B">
            <w:pPr>
              <w:cnfStyle w:val="000000100000" w:firstRow="0" w:lastRow="0" w:firstColumn="0" w:lastColumn="0" w:oddVBand="0" w:evenVBand="0" w:oddHBand="1" w:evenHBand="0" w:firstRowFirstColumn="0" w:firstRowLastColumn="0" w:lastRowFirstColumn="0" w:lastRowLastColumn="0"/>
            </w:pPr>
            <w:r w:rsidRPr="0066483A">
              <w:t>Attend leadership workshops and training sessions</w:t>
            </w:r>
            <w:r w:rsidR="00F92692">
              <w:t xml:space="preserve"> (Morgan, 2017)</w:t>
            </w:r>
          </w:p>
        </w:tc>
        <w:tc>
          <w:tcPr>
            <w:tcW w:w="1701" w:type="dxa"/>
            <w:hideMark/>
          </w:tcPr>
          <w:p w14:paraId="6A680ECD" w14:textId="5EEA41A8" w:rsidR="00E750D3" w:rsidRPr="0066483A" w:rsidRDefault="00E750D3" w:rsidP="00EE158B">
            <w:pPr>
              <w:cnfStyle w:val="000000100000" w:firstRow="0" w:lastRow="0" w:firstColumn="0" w:lastColumn="0" w:oddVBand="0" w:evenVBand="0" w:oddHBand="1" w:evenHBand="0" w:firstRowFirstColumn="0" w:firstRowLastColumn="0" w:lastRowFirstColumn="0" w:lastRowLastColumn="0"/>
            </w:pPr>
            <w:r w:rsidRPr="0066483A">
              <w:t xml:space="preserve">Attend training sessions, </w:t>
            </w:r>
            <w:r>
              <w:t xml:space="preserve">and </w:t>
            </w:r>
            <w:r w:rsidRPr="0066483A">
              <w:t>read books on leadership, mentorship</w:t>
            </w:r>
          </w:p>
        </w:tc>
        <w:tc>
          <w:tcPr>
            <w:tcW w:w="1751" w:type="dxa"/>
            <w:hideMark/>
          </w:tcPr>
          <w:p w14:paraId="350CB4AD" w14:textId="77777777" w:rsidR="00E750D3" w:rsidRPr="0066483A" w:rsidRDefault="00E750D3" w:rsidP="00EE158B">
            <w:pPr>
              <w:cnfStyle w:val="000000100000" w:firstRow="0" w:lastRow="0" w:firstColumn="0" w:lastColumn="0" w:oddVBand="0" w:evenVBand="0" w:oddHBand="1" w:evenHBand="0" w:firstRowFirstColumn="0" w:firstRowLastColumn="0" w:lastRowFirstColumn="0" w:lastRowLastColumn="0"/>
            </w:pPr>
            <w:r w:rsidRPr="0066483A">
              <w:t>Manager, Mentor</w:t>
            </w:r>
          </w:p>
        </w:tc>
        <w:tc>
          <w:tcPr>
            <w:tcW w:w="1390" w:type="dxa"/>
            <w:hideMark/>
          </w:tcPr>
          <w:p w14:paraId="437C2165" w14:textId="77777777" w:rsidR="00E750D3" w:rsidRPr="0066483A" w:rsidRDefault="00E750D3" w:rsidP="00EE158B">
            <w:pPr>
              <w:cnfStyle w:val="000000100000" w:firstRow="0" w:lastRow="0" w:firstColumn="0" w:lastColumn="0" w:oddVBand="0" w:evenVBand="0" w:oddHBand="1" w:evenHBand="0" w:firstRowFirstColumn="0" w:firstRowLastColumn="0" w:lastRowFirstColumn="0" w:lastRowLastColumn="0"/>
            </w:pPr>
            <w:r w:rsidRPr="0066483A">
              <w:t>December 2023</w:t>
            </w:r>
          </w:p>
        </w:tc>
      </w:tr>
      <w:tr w:rsidR="00E750D3" w:rsidRPr="0066483A" w14:paraId="00A31E77" w14:textId="77777777" w:rsidTr="00F92692">
        <w:tc>
          <w:tcPr>
            <w:cnfStyle w:val="001000000000" w:firstRow="0" w:lastRow="0" w:firstColumn="1" w:lastColumn="0" w:oddVBand="0" w:evenVBand="0" w:oddHBand="0" w:evenHBand="0" w:firstRowFirstColumn="0" w:firstRowLastColumn="0" w:lastRowFirstColumn="0" w:lastRowLastColumn="0"/>
            <w:tcW w:w="2127" w:type="dxa"/>
            <w:hideMark/>
          </w:tcPr>
          <w:p w14:paraId="654114B6" w14:textId="77777777" w:rsidR="00F92692" w:rsidRDefault="00E750D3" w:rsidP="00EE158B">
            <w:pPr>
              <w:rPr>
                <w:b w:val="0"/>
                <w:bCs w:val="0"/>
              </w:rPr>
            </w:pPr>
            <w:r w:rsidRPr="0066483A">
              <w:t>Technical</w:t>
            </w:r>
          </w:p>
          <w:p w14:paraId="5D0AB69E" w14:textId="0CC47006" w:rsidR="00E750D3" w:rsidRPr="0066483A" w:rsidRDefault="00E750D3" w:rsidP="00EE158B">
            <w:r w:rsidRPr="0066483A">
              <w:t>Skills</w:t>
            </w:r>
          </w:p>
        </w:tc>
        <w:tc>
          <w:tcPr>
            <w:tcW w:w="1734" w:type="dxa"/>
            <w:hideMark/>
          </w:tcPr>
          <w:p w14:paraId="7F0CB7E4" w14:textId="77777777"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t>To learn advanced technical skills and apply them to my job</w:t>
            </w:r>
          </w:p>
        </w:tc>
        <w:tc>
          <w:tcPr>
            <w:tcW w:w="2094" w:type="dxa"/>
            <w:hideMark/>
          </w:tcPr>
          <w:p w14:paraId="25F7A6A2" w14:textId="77777777"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t>Attend technical training programs</w:t>
            </w:r>
          </w:p>
        </w:tc>
        <w:tc>
          <w:tcPr>
            <w:tcW w:w="1701" w:type="dxa"/>
            <w:hideMark/>
          </w:tcPr>
          <w:p w14:paraId="28C0519F" w14:textId="77777777"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t>Attend online courses, workshops, and seminars</w:t>
            </w:r>
          </w:p>
        </w:tc>
        <w:tc>
          <w:tcPr>
            <w:tcW w:w="1751" w:type="dxa"/>
            <w:hideMark/>
          </w:tcPr>
          <w:p w14:paraId="75080026" w14:textId="77777777"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t>Senior Technicians, Manager</w:t>
            </w:r>
          </w:p>
        </w:tc>
        <w:tc>
          <w:tcPr>
            <w:tcW w:w="1390" w:type="dxa"/>
            <w:hideMark/>
          </w:tcPr>
          <w:p w14:paraId="4EFAA545" w14:textId="77777777"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t>June 2024</w:t>
            </w:r>
          </w:p>
        </w:tc>
      </w:tr>
      <w:tr w:rsidR="00E750D3" w:rsidRPr="0066483A" w14:paraId="15C27604" w14:textId="77777777" w:rsidTr="00F926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hideMark/>
          </w:tcPr>
          <w:p w14:paraId="0CD458E8" w14:textId="4F31165B" w:rsidR="00E750D3" w:rsidRPr="0066483A" w:rsidRDefault="00E750D3" w:rsidP="00EE158B">
            <w:r w:rsidRPr="0066483A">
              <w:t>Communicati</w:t>
            </w:r>
            <w:r w:rsidR="00F92692">
              <w:t>o</w:t>
            </w:r>
            <w:r w:rsidRPr="0066483A">
              <w:t>n Skills</w:t>
            </w:r>
          </w:p>
        </w:tc>
        <w:tc>
          <w:tcPr>
            <w:tcW w:w="1734" w:type="dxa"/>
            <w:hideMark/>
          </w:tcPr>
          <w:p w14:paraId="49636D0F" w14:textId="77777777" w:rsidR="00E750D3" w:rsidRPr="0066483A" w:rsidRDefault="00E750D3" w:rsidP="00EE158B">
            <w:pPr>
              <w:cnfStyle w:val="000000100000" w:firstRow="0" w:lastRow="0" w:firstColumn="0" w:lastColumn="0" w:oddVBand="0" w:evenVBand="0" w:oddHBand="1" w:evenHBand="0" w:firstRowFirstColumn="0" w:firstRowLastColumn="0" w:lastRowFirstColumn="0" w:lastRowLastColumn="0"/>
            </w:pPr>
            <w:r w:rsidRPr="0066483A">
              <w:t>To enhance my communication skills to work collaboratively</w:t>
            </w:r>
          </w:p>
        </w:tc>
        <w:tc>
          <w:tcPr>
            <w:tcW w:w="2094" w:type="dxa"/>
            <w:hideMark/>
          </w:tcPr>
          <w:p w14:paraId="065BC74F" w14:textId="77777777" w:rsidR="00E750D3" w:rsidRPr="0066483A" w:rsidRDefault="00E750D3" w:rsidP="00EE158B">
            <w:pPr>
              <w:cnfStyle w:val="000000100000" w:firstRow="0" w:lastRow="0" w:firstColumn="0" w:lastColumn="0" w:oddVBand="0" w:evenVBand="0" w:oddHBand="1" w:evenHBand="0" w:firstRowFirstColumn="0" w:firstRowLastColumn="0" w:lastRowFirstColumn="0" w:lastRowLastColumn="0"/>
            </w:pPr>
            <w:r w:rsidRPr="0066483A">
              <w:t>Attend communication training programs</w:t>
            </w:r>
          </w:p>
        </w:tc>
        <w:tc>
          <w:tcPr>
            <w:tcW w:w="1701" w:type="dxa"/>
            <w:hideMark/>
          </w:tcPr>
          <w:p w14:paraId="09F9DE3F" w14:textId="77777777" w:rsidR="00E750D3" w:rsidRPr="0066483A" w:rsidRDefault="00E750D3" w:rsidP="00EE158B">
            <w:pPr>
              <w:cnfStyle w:val="000000100000" w:firstRow="0" w:lastRow="0" w:firstColumn="0" w:lastColumn="0" w:oddVBand="0" w:evenVBand="0" w:oddHBand="1" w:evenHBand="0" w:firstRowFirstColumn="0" w:firstRowLastColumn="0" w:lastRowFirstColumn="0" w:lastRowLastColumn="0"/>
            </w:pPr>
            <w:r w:rsidRPr="0066483A">
              <w:t>Attend training sessions, practice communication with colleagues</w:t>
            </w:r>
          </w:p>
        </w:tc>
        <w:tc>
          <w:tcPr>
            <w:tcW w:w="1751" w:type="dxa"/>
            <w:hideMark/>
          </w:tcPr>
          <w:p w14:paraId="51CFC15F" w14:textId="12CAB67E" w:rsidR="00E750D3" w:rsidRPr="0066483A" w:rsidRDefault="00E750D3" w:rsidP="00EE158B">
            <w:pPr>
              <w:cnfStyle w:val="000000100000" w:firstRow="0" w:lastRow="0" w:firstColumn="0" w:lastColumn="0" w:oddVBand="0" w:evenVBand="0" w:oddHBand="1" w:evenHBand="0" w:firstRowFirstColumn="0" w:firstRowLastColumn="0" w:lastRowFirstColumn="0" w:lastRowLastColumn="0"/>
            </w:pPr>
            <w:r w:rsidRPr="0066483A">
              <w:t>Communication Coach, Senior Colleagues</w:t>
            </w:r>
            <w:r w:rsidR="00F92692">
              <w:t xml:space="preserve"> (</w:t>
            </w:r>
            <w:proofErr w:type="spellStart"/>
            <w:r w:rsidR="00F92692">
              <w:t>Kitchin</w:t>
            </w:r>
            <w:proofErr w:type="spellEnd"/>
            <w:r w:rsidR="00F92692">
              <w:t xml:space="preserve"> and </w:t>
            </w:r>
            <w:proofErr w:type="spellStart"/>
            <w:r w:rsidR="00F92692">
              <w:t>Lampit</w:t>
            </w:r>
            <w:proofErr w:type="spellEnd"/>
            <w:r w:rsidR="00F92692">
              <w:t>, 2013)</w:t>
            </w:r>
          </w:p>
        </w:tc>
        <w:tc>
          <w:tcPr>
            <w:tcW w:w="1390" w:type="dxa"/>
            <w:hideMark/>
          </w:tcPr>
          <w:p w14:paraId="2A3A32FA" w14:textId="77777777" w:rsidR="00E750D3" w:rsidRPr="0066483A" w:rsidRDefault="00E750D3" w:rsidP="00EE158B">
            <w:pPr>
              <w:cnfStyle w:val="000000100000" w:firstRow="0" w:lastRow="0" w:firstColumn="0" w:lastColumn="0" w:oddVBand="0" w:evenVBand="0" w:oddHBand="1" w:evenHBand="0" w:firstRowFirstColumn="0" w:firstRowLastColumn="0" w:lastRowFirstColumn="0" w:lastRowLastColumn="0"/>
            </w:pPr>
            <w:r w:rsidRPr="0066483A">
              <w:t>September 2023</w:t>
            </w:r>
          </w:p>
        </w:tc>
      </w:tr>
      <w:tr w:rsidR="00E750D3" w:rsidRPr="0066483A" w14:paraId="4CB8ECED" w14:textId="77777777" w:rsidTr="00F92692">
        <w:tc>
          <w:tcPr>
            <w:cnfStyle w:val="001000000000" w:firstRow="0" w:lastRow="0" w:firstColumn="1" w:lastColumn="0" w:oddVBand="0" w:evenVBand="0" w:oddHBand="0" w:evenHBand="0" w:firstRowFirstColumn="0" w:firstRowLastColumn="0" w:lastRowFirstColumn="0" w:lastRowLastColumn="0"/>
            <w:tcW w:w="2127" w:type="dxa"/>
            <w:hideMark/>
          </w:tcPr>
          <w:p w14:paraId="60363F15" w14:textId="77777777" w:rsidR="00E750D3" w:rsidRPr="0066483A" w:rsidRDefault="00E750D3" w:rsidP="00EE158B">
            <w:r w:rsidRPr="0066483A">
              <w:t>Time Management</w:t>
            </w:r>
          </w:p>
        </w:tc>
        <w:tc>
          <w:tcPr>
            <w:tcW w:w="1734" w:type="dxa"/>
            <w:hideMark/>
          </w:tcPr>
          <w:p w14:paraId="1C1EFB59" w14:textId="77777777"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t xml:space="preserve">To manage my time efficiently and </w:t>
            </w:r>
            <w:r w:rsidRPr="0066483A">
              <w:lastRenderedPageBreak/>
              <w:t>improve my productivity</w:t>
            </w:r>
          </w:p>
        </w:tc>
        <w:tc>
          <w:tcPr>
            <w:tcW w:w="2094" w:type="dxa"/>
            <w:hideMark/>
          </w:tcPr>
          <w:p w14:paraId="6B9D3C54" w14:textId="77777777"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lastRenderedPageBreak/>
              <w:t>Implement time management techniques</w:t>
            </w:r>
          </w:p>
        </w:tc>
        <w:tc>
          <w:tcPr>
            <w:tcW w:w="1701" w:type="dxa"/>
            <w:hideMark/>
          </w:tcPr>
          <w:p w14:paraId="0A2048CC" w14:textId="77777777"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t xml:space="preserve">Use time management software, </w:t>
            </w:r>
            <w:r w:rsidRPr="0066483A">
              <w:lastRenderedPageBreak/>
              <w:t>create a schedule, prioritize tasks</w:t>
            </w:r>
          </w:p>
        </w:tc>
        <w:tc>
          <w:tcPr>
            <w:tcW w:w="1751" w:type="dxa"/>
            <w:hideMark/>
          </w:tcPr>
          <w:p w14:paraId="13956B57" w14:textId="77777777"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lastRenderedPageBreak/>
              <w:t>Manager, Productivity Coach</w:t>
            </w:r>
          </w:p>
        </w:tc>
        <w:tc>
          <w:tcPr>
            <w:tcW w:w="1390" w:type="dxa"/>
            <w:hideMark/>
          </w:tcPr>
          <w:p w14:paraId="6643A90B" w14:textId="77777777"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t>March 2024</w:t>
            </w:r>
          </w:p>
        </w:tc>
      </w:tr>
      <w:tr w:rsidR="00E750D3" w:rsidRPr="0066483A" w14:paraId="5467C475" w14:textId="77777777" w:rsidTr="00F926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hideMark/>
          </w:tcPr>
          <w:p w14:paraId="6D662972" w14:textId="77777777" w:rsidR="00E750D3" w:rsidRPr="0066483A" w:rsidRDefault="00E750D3" w:rsidP="00EE158B">
            <w:r w:rsidRPr="0066483A">
              <w:t>Networking</w:t>
            </w:r>
          </w:p>
        </w:tc>
        <w:tc>
          <w:tcPr>
            <w:tcW w:w="1734" w:type="dxa"/>
            <w:hideMark/>
          </w:tcPr>
          <w:p w14:paraId="0350E318" w14:textId="6ED5F968" w:rsidR="00E750D3" w:rsidRPr="0066483A" w:rsidRDefault="00FF6092" w:rsidP="00EE158B">
            <w:pPr>
              <w:cnfStyle w:val="000000100000" w:firstRow="0" w:lastRow="0" w:firstColumn="0" w:lastColumn="0" w:oddVBand="0" w:evenVBand="0" w:oddHBand="1" w:evenHBand="0" w:firstRowFirstColumn="0" w:firstRowLastColumn="0" w:lastRowFirstColumn="0" w:lastRowLastColumn="0"/>
            </w:pPr>
            <w:r>
              <w:t>E</w:t>
            </w:r>
            <w:r w:rsidR="00E750D3" w:rsidRPr="0066483A">
              <w:t>xpand</w:t>
            </w:r>
            <w:r>
              <w:t>ing</w:t>
            </w:r>
            <w:r w:rsidR="00E750D3" w:rsidRPr="0066483A">
              <w:t xml:space="preserve"> my professional network in the security industry</w:t>
            </w:r>
          </w:p>
        </w:tc>
        <w:tc>
          <w:tcPr>
            <w:tcW w:w="2094" w:type="dxa"/>
            <w:hideMark/>
          </w:tcPr>
          <w:p w14:paraId="5124B9C1" w14:textId="00449134" w:rsidR="00E750D3" w:rsidRPr="0066483A" w:rsidRDefault="00E750D3" w:rsidP="00EE158B">
            <w:pPr>
              <w:cnfStyle w:val="000000100000" w:firstRow="0" w:lastRow="0" w:firstColumn="0" w:lastColumn="0" w:oddVBand="0" w:evenVBand="0" w:oddHBand="1" w:evenHBand="0" w:firstRowFirstColumn="0" w:firstRowLastColumn="0" w:lastRowFirstColumn="0" w:lastRowLastColumn="0"/>
            </w:pPr>
            <w:r w:rsidRPr="0066483A">
              <w:t>Attend industry events and conferences</w:t>
            </w:r>
            <w:r w:rsidR="00FF6092">
              <w:t xml:space="preserve"> (</w:t>
            </w:r>
            <w:proofErr w:type="spellStart"/>
            <w:r w:rsidR="00FF6092">
              <w:t>Vondracek</w:t>
            </w:r>
            <w:proofErr w:type="spellEnd"/>
            <w:r w:rsidR="00FF6092">
              <w:t xml:space="preserve"> et al., 2019)</w:t>
            </w:r>
          </w:p>
        </w:tc>
        <w:tc>
          <w:tcPr>
            <w:tcW w:w="1701" w:type="dxa"/>
            <w:hideMark/>
          </w:tcPr>
          <w:p w14:paraId="08F6F723" w14:textId="5BE5BFBE" w:rsidR="00E750D3" w:rsidRPr="0066483A" w:rsidRDefault="00E750D3" w:rsidP="00EE158B">
            <w:pPr>
              <w:cnfStyle w:val="000000100000" w:firstRow="0" w:lastRow="0" w:firstColumn="0" w:lastColumn="0" w:oddVBand="0" w:evenVBand="0" w:oddHBand="1" w:evenHBand="0" w:firstRowFirstColumn="0" w:firstRowLastColumn="0" w:lastRowFirstColumn="0" w:lastRowLastColumn="0"/>
            </w:pPr>
            <w:r w:rsidRPr="0066483A">
              <w:t xml:space="preserve">Attend conferences, </w:t>
            </w:r>
            <w:r>
              <w:t xml:space="preserve">and </w:t>
            </w:r>
            <w:r w:rsidRPr="0066483A">
              <w:t>connect with professionals on LinkedIn</w:t>
            </w:r>
          </w:p>
        </w:tc>
        <w:tc>
          <w:tcPr>
            <w:tcW w:w="1751" w:type="dxa"/>
            <w:hideMark/>
          </w:tcPr>
          <w:p w14:paraId="0573B1EA" w14:textId="77777777" w:rsidR="00E750D3" w:rsidRPr="0066483A" w:rsidRDefault="00E750D3" w:rsidP="00EE158B">
            <w:pPr>
              <w:cnfStyle w:val="000000100000" w:firstRow="0" w:lastRow="0" w:firstColumn="0" w:lastColumn="0" w:oddVBand="0" w:evenVBand="0" w:oddHBand="1" w:evenHBand="0" w:firstRowFirstColumn="0" w:firstRowLastColumn="0" w:lastRowFirstColumn="0" w:lastRowLastColumn="0"/>
            </w:pPr>
            <w:r w:rsidRPr="0066483A">
              <w:t>Colleagues, Industry Professionals</w:t>
            </w:r>
          </w:p>
        </w:tc>
        <w:tc>
          <w:tcPr>
            <w:tcW w:w="1390" w:type="dxa"/>
            <w:hideMark/>
          </w:tcPr>
          <w:p w14:paraId="427D1A53" w14:textId="2BD2F59D" w:rsidR="00E750D3" w:rsidRPr="0066483A" w:rsidRDefault="00E750D3" w:rsidP="00EE158B">
            <w:pPr>
              <w:cnfStyle w:val="000000100000" w:firstRow="0" w:lastRow="0" w:firstColumn="0" w:lastColumn="0" w:oddVBand="0" w:evenVBand="0" w:oddHBand="1" w:evenHBand="0" w:firstRowFirstColumn="0" w:firstRowLastColumn="0" w:lastRowFirstColumn="0" w:lastRowLastColumn="0"/>
            </w:pPr>
            <w:r w:rsidRPr="0066483A">
              <w:t>December 202</w:t>
            </w:r>
            <w:r>
              <w:t>4</w:t>
            </w:r>
          </w:p>
        </w:tc>
      </w:tr>
      <w:tr w:rsidR="00E750D3" w:rsidRPr="0066483A" w14:paraId="18615B05" w14:textId="77777777" w:rsidTr="00F92692">
        <w:tc>
          <w:tcPr>
            <w:cnfStyle w:val="001000000000" w:firstRow="0" w:lastRow="0" w:firstColumn="1" w:lastColumn="0" w:oddVBand="0" w:evenVBand="0" w:oddHBand="0" w:evenHBand="0" w:firstRowFirstColumn="0" w:firstRowLastColumn="0" w:lastRowFirstColumn="0" w:lastRowLastColumn="0"/>
            <w:tcW w:w="2127" w:type="dxa"/>
            <w:hideMark/>
          </w:tcPr>
          <w:p w14:paraId="2BE8A255" w14:textId="77777777" w:rsidR="00E750D3" w:rsidRPr="0066483A" w:rsidRDefault="00E750D3" w:rsidP="00EE158B">
            <w:r w:rsidRPr="0066483A">
              <w:t>Advanced Degree</w:t>
            </w:r>
          </w:p>
        </w:tc>
        <w:tc>
          <w:tcPr>
            <w:tcW w:w="1734" w:type="dxa"/>
            <w:hideMark/>
          </w:tcPr>
          <w:p w14:paraId="16A86AF4" w14:textId="77777777"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t>To attain an advanced degree to enhance my career prospects</w:t>
            </w:r>
          </w:p>
        </w:tc>
        <w:tc>
          <w:tcPr>
            <w:tcW w:w="2094" w:type="dxa"/>
            <w:hideMark/>
          </w:tcPr>
          <w:p w14:paraId="561BBE79" w14:textId="710FBF6A"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t>Enrol</w:t>
            </w:r>
            <w:r>
              <w:t>ling</w:t>
            </w:r>
            <w:r w:rsidRPr="0066483A">
              <w:t xml:space="preserve"> in a master’s degree program</w:t>
            </w:r>
          </w:p>
        </w:tc>
        <w:tc>
          <w:tcPr>
            <w:tcW w:w="1701" w:type="dxa"/>
            <w:hideMark/>
          </w:tcPr>
          <w:p w14:paraId="01670BC4" w14:textId="77777777"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t>Research programs, apply for scholarships, attend admission interviews</w:t>
            </w:r>
          </w:p>
        </w:tc>
        <w:tc>
          <w:tcPr>
            <w:tcW w:w="1751" w:type="dxa"/>
            <w:hideMark/>
          </w:tcPr>
          <w:p w14:paraId="693B0F94" w14:textId="77777777"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t>Academic Advisor, Scholarship Board</w:t>
            </w:r>
          </w:p>
        </w:tc>
        <w:tc>
          <w:tcPr>
            <w:tcW w:w="1390" w:type="dxa"/>
            <w:hideMark/>
          </w:tcPr>
          <w:p w14:paraId="19D19582" w14:textId="7964620C" w:rsidR="00E750D3" w:rsidRPr="0066483A" w:rsidRDefault="00E750D3" w:rsidP="00EE158B">
            <w:pPr>
              <w:cnfStyle w:val="000000000000" w:firstRow="0" w:lastRow="0" w:firstColumn="0" w:lastColumn="0" w:oddVBand="0" w:evenVBand="0" w:oddHBand="0" w:evenHBand="0" w:firstRowFirstColumn="0" w:firstRowLastColumn="0" w:lastRowFirstColumn="0" w:lastRowLastColumn="0"/>
            </w:pPr>
            <w:r w:rsidRPr="0066483A">
              <w:t>September 202</w:t>
            </w:r>
            <w:r>
              <w:t>4</w:t>
            </w:r>
          </w:p>
        </w:tc>
      </w:tr>
    </w:tbl>
    <w:p w14:paraId="23EE341C" w14:textId="77777777" w:rsidR="00E750D3" w:rsidRDefault="00E750D3" w:rsidP="00E750D3"/>
    <w:p w14:paraId="540A0AB4" w14:textId="17F9C394" w:rsidR="00AE18AB" w:rsidRPr="00E750D3" w:rsidRDefault="00E750D3" w:rsidP="00E750D3">
      <w:r>
        <w:t>I hope that t</w:t>
      </w:r>
      <w:r w:rsidRPr="00E750D3">
        <w:t xml:space="preserve">he above personal development plan will help </w:t>
      </w:r>
      <w:r>
        <w:t xml:space="preserve">me to </w:t>
      </w:r>
      <w:r w:rsidRPr="00E750D3">
        <w:t xml:space="preserve">achieve </w:t>
      </w:r>
      <w:r>
        <w:t>my</w:t>
      </w:r>
      <w:r w:rsidRPr="00E750D3">
        <w:t xml:space="preserve"> career aspirations in the security industry by improving </w:t>
      </w:r>
      <w:r>
        <w:t xml:space="preserve">my </w:t>
      </w:r>
      <w:r w:rsidRPr="00E750D3">
        <w:t xml:space="preserve">leadership, technical, communication, time management, and networking skills. </w:t>
      </w:r>
      <w:r w:rsidR="00AE18AB" w:rsidRPr="00E750D3">
        <w:br w:type="page"/>
      </w:r>
    </w:p>
    <w:p w14:paraId="4C11B9F8" w14:textId="586C5CCF" w:rsidR="00AE18AB" w:rsidRDefault="00AE18AB" w:rsidP="00AE18AB">
      <w:pPr>
        <w:pStyle w:val="Heading1"/>
      </w:pPr>
      <w:bookmarkStart w:id="9" w:name="_Toc131985732"/>
      <w:r>
        <w:lastRenderedPageBreak/>
        <w:t>Conclusion</w:t>
      </w:r>
      <w:bookmarkEnd w:id="9"/>
    </w:p>
    <w:p w14:paraId="0A2A6896" w14:textId="6F603208" w:rsidR="00AE18AB" w:rsidRPr="00AE18AB" w:rsidRDefault="00E750D3" w:rsidP="00AE18AB">
      <w:r w:rsidRPr="00E750D3">
        <w:t>Creating a personal development plan can be a useful instrument for achieving career goals and overcoming personal obstacles. By conducting a SWOT analysis and establishing SMART goals, individuals can identify areas for improvement and develop a plan for achieving their objectives. Reviewing and adjusting the plan as required on a regular basis is essential for staying on track and measuring progress. Anyone can attain their career goals and realise their full potential with sufficient effort and support.</w:t>
      </w:r>
    </w:p>
    <w:p w14:paraId="56A73435" w14:textId="11B50FF6" w:rsidR="00E750D3" w:rsidRDefault="00E750D3">
      <w:pPr>
        <w:spacing w:line="259" w:lineRule="auto"/>
        <w:jc w:val="left"/>
      </w:pPr>
      <w:r>
        <w:br w:type="page"/>
      </w:r>
    </w:p>
    <w:p w14:paraId="6A320EC8" w14:textId="11117CDE" w:rsidR="00AE18AB" w:rsidRDefault="00E750D3" w:rsidP="00E750D3">
      <w:pPr>
        <w:pStyle w:val="Heading1"/>
      </w:pPr>
      <w:bookmarkStart w:id="10" w:name="_Toc131985733"/>
      <w:r>
        <w:lastRenderedPageBreak/>
        <w:t>References</w:t>
      </w:r>
      <w:bookmarkEnd w:id="10"/>
    </w:p>
    <w:p w14:paraId="4A5EB5D6" w14:textId="77777777" w:rsidR="00FF6092" w:rsidRDefault="00FF6092" w:rsidP="00527C2E">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S., (2020). USING GIBBS’REFLECTIVE CYCLE IN MAKING REFLECTIONS OF LITERARY ANALYSIS. Indonesian EFL Journal, 6(2), pp.139- 148.</w:t>
      </w:r>
    </w:p>
    <w:p w14:paraId="2E72BDAB" w14:textId="77777777" w:rsidR="00FF6092" w:rsidRDefault="00FF6092" w:rsidP="00527C2E">
      <w:r>
        <w:t xml:space="preserve">Anderson, L. and Bolt S. (2017) Professionalism skills for workplace success, </w:t>
      </w:r>
      <w:proofErr w:type="spellStart"/>
      <w:r>
        <w:t>Brandfort</w:t>
      </w:r>
      <w:proofErr w:type="spellEnd"/>
      <w:r>
        <w:t>: W. Ross MacDonald School Resource Services library.</w:t>
      </w:r>
    </w:p>
    <w:p w14:paraId="04B1B721" w14:textId="77777777" w:rsidR="00FF6092" w:rsidRDefault="00FF6092" w:rsidP="00527C2E">
      <w:r>
        <w:t>Baig, M. and Ahmad, M. (2016) ‘Learning with a style: the role of learning styles and models in academic success’, European academic research, 4(8), pp. 6695 – 6705.</w:t>
      </w:r>
    </w:p>
    <w:p w14:paraId="5A295DEF" w14:textId="322D08A7" w:rsidR="00FF6092" w:rsidRDefault="00FF6092" w:rsidP="00527C2E">
      <w:r>
        <w:t>Cameron, S. (2009) The business student's handbook: skills for study and employment. Harlow: Pearson.</w:t>
      </w:r>
    </w:p>
    <w:p w14:paraId="000570BF" w14:textId="77777777" w:rsidR="00FF6092" w:rsidRDefault="00FF6092" w:rsidP="00527C2E">
      <w:proofErr w:type="spellStart"/>
      <w:r>
        <w:t>Cotronei</w:t>
      </w:r>
      <w:proofErr w:type="spellEnd"/>
      <w:r>
        <w:t xml:space="preserve">-Baird, V.S. (2019) Academic hindrances in the integration of employability skills development in teaching and assessment practice. </w:t>
      </w:r>
      <w:r>
        <w:rPr>
          <w:i/>
          <w:iCs/>
        </w:rPr>
        <w:t>Higher Education</w:t>
      </w:r>
      <w:r>
        <w:t xml:space="preserve">. </w:t>
      </w:r>
      <w:proofErr w:type="spellStart"/>
      <w:r>
        <w:t>doi:https</w:t>
      </w:r>
      <w:proofErr w:type="spellEnd"/>
      <w:r>
        <w:t>://doi.org/10.1007/s10734-019-00405-4.</w:t>
      </w:r>
    </w:p>
    <w:p w14:paraId="6BC30E79" w14:textId="77777777" w:rsidR="00FF6092" w:rsidRPr="00F92692" w:rsidRDefault="00FF6092" w:rsidP="00527C2E">
      <w:proofErr w:type="spellStart"/>
      <w:r>
        <w:t>Husebø</w:t>
      </w:r>
      <w:proofErr w:type="spellEnd"/>
      <w:r>
        <w:t xml:space="preserve">, S.E., </w:t>
      </w:r>
      <w:proofErr w:type="spellStart"/>
      <w:r>
        <w:t>O’Regan</w:t>
      </w:r>
      <w:proofErr w:type="spellEnd"/>
      <w:r>
        <w:t xml:space="preserve">, S. and </w:t>
      </w:r>
      <w:proofErr w:type="spellStart"/>
      <w:r>
        <w:t>Nestel</w:t>
      </w:r>
      <w:proofErr w:type="spellEnd"/>
      <w:r>
        <w:t xml:space="preserve">, D. (2015). Reflective Practice and Its Role in Simulation. </w:t>
      </w:r>
      <w:r>
        <w:rPr>
          <w:i/>
          <w:iCs/>
        </w:rPr>
        <w:t>Clinical Simulation in Nursing</w:t>
      </w:r>
      <w:r>
        <w:t xml:space="preserve">, 11(8), pp.368–375. </w:t>
      </w:r>
    </w:p>
    <w:p w14:paraId="350F35EA" w14:textId="77777777" w:rsidR="00FF6092" w:rsidRDefault="00FF6092" w:rsidP="00527C2E">
      <w:proofErr w:type="spellStart"/>
      <w:r>
        <w:t>Kitchin</w:t>
      </w:r>
      <w:proofErr w:type="spellEnd"/>
      <w:r>
        <w:t xml:space="preserve">, S. and </w:t>
      </w:r>
      <w:proofErr w:type="spellStart"/>
      <w:r>
        <w:t>Lampit</w:t>
      </w:r>
      <w:proofErr w:type="spellEnd"/>
      <w:r>
        <w:t xml:space="preserve">, S. (2013) Evaluation of a self-audit tool to support information skills development in postgraduate studies. </w:t>
      </w:r>
      <w:proofErr w:type="spellStart"/>
      <w:r>
        <w:t>Sconul</w:t>
      </w:r>
      <w:proofErr w:type="spellEnd"/>
      <w:r>
        <w:t xml:space="preserve"> Focus, 59. pp. 54-59. </w:t>
      </w:r>
    </w:p>
    <w:p w14:paraId="2394204F" w14:textId="77777777" w:rsidR="00FF6092" w:rsidRDefault="00FF6092" w:rsidP="00527C2E">
      <w:r>
        <w:t>Morgan, P. (2017) The business student's guide to study and employability. Los Angeles: SAGE.</w:t>
      </w:r>
    </w:p>
    <w:p w14:paraId="04A8496D" w14:textId="77777777" w:rsidR="00FF6092" w:rsidRDefault="00FF6092" w:rsidP="00527C2E">
      <w:r>
        <w:t>Swain, R. (2019) ‘What skills do employers want?’, Prospects, May. Available at: https://www.prospects.ac.uk/careers-advice/applying-for-jobs/what-skills-doemployers-want (Accessed: 9 April 2023).</w:t>
      </w:r>
    </w:p>
    <w:p w14:paraId="47157C17" w14:textId="77777777" w:rsidR="00FF6092" w:rsidRDefault="00FF6092" w:rsidP="00527C2E">
      <w:proofErr w:type="spellStart"/>
      <w:r>
        <w:t>Vondracek</w:t>
      </w:r>
      <w:proofErr w:type="spellEnd"/>
      <w:r>
        <w:t>, F.W., Lerner, R.M. and Schulenberg, J.E., (2019). Career development: A life-span developmental approach. Routledge.</w:t>
      </w:r>
    </w:p>
    <w:p w14:paraId="1E465F9D" w14:textId="77777777" w:rsidR="00FF6092" w:rsidRDefault="00FF6092" w:rsidP="00527C2E">
      <w:proofErr w:type="spellStart"/>
      <w:r>
        <w:t>Zacher</w:t>
      </w:r>
      <w:proofErr w:type="spellEnd"/>
      <w:r>
        <w:t xml:space="preserve">, H., Rudolph, C.W., </w:t>
      </w:r>
      <w:proofErr w:type="spellStart"/>
      <w:r>
        <w:t>Todorovic</w:t>
      </w:r>
      <w:proofErr w:type="spellEnd"/>
      <w:r>
        <w:t xml:space="preserve">, T. and Ammann, D., (2019) Academic career development: A review and research agenda. Journal of Vocational </w:t>
      </w:r>
      <w:proofErr w:type="spellStart"/>
      <w:r>
        <w:t>Behavior</w:t>
      </w:r>
      <w:proofErr w:type="spellEnd"/>
      <w:r>
        <w:t xml:space="preserve">, 110, pp.357-373. </w:t>
      </w:r>
    </w:p>
    <w:p w14:paraId="6BB90728" w14:textId="02C6D730" w:rsidR="00E750D3" w:rsidRPr="00E750D3" w:rsidRDefault="00E750D3" w:rsidP="00527C2E">
      <w:pPr>
        <w:rPr>
          <w:b/>
          <w:bCs/>
        </w:rPr>
      </w:pPr>
      <w:r w:rsidRPr="00E750D3">
        <w:rPr>
          <w:b/>
          <w:bCs/>
        </w:rPr>
        <w:lastRenderedPageBreak/>
        <w:t>Appendix</w:t>
      </w:r>
    </w:p>
    <w:p w14:paraId="65950A3F" w14:textId="2D06E0E5" w:rsidR="00E750D3" w:rsidRDefault="003C25FC" w:rsidP="00E750D3">
      <w:r>
        <w:rPr>
          <w:noProof/>
        </w:rPr>
        <w:drawing>
          <wp:inline distT="0" distB="0" distL="0" distR="0" wp14:anchorId="7BEE77D8" wp14:editId="28B97D8D">
            <wp:extent cx="5943600" cy="3714750"/>
            <wp:effectExtent l="0" t="0" r="0" b="6350"/>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2ABEA33A" w14:textId="77777777" w:rsidR="003C25FC" w:rsidRDefault="003C25FC" w:rsidP="00E750D3"/>
    <w:p w14:paraId="64E5C315" w14:textId="3B01A253" w:rsidR="003C25FC" w:rsidRDefault="003C25FC" w:rsidP="00E750D3">
      <w:r>
        <w:rPr>
          <w:noProof/>
        </w:rPr>
        <w:lastRenderedPageBreak/>
        <w:drawing>
          <wp:inline distT="0" distB="0" distL="0" distR="0" wp14:anchorId="48BD11DC" wp14:editId="26EE4BC5">
            <wp:extent cx="5943600" cy="3714750"/>
            <wp:effectExtent l="0" t="0" r="0" b="635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34E5268B" w14:textId="77777777" w:rsidR="003C25FC" w:rsidRDefault="003C25FC" w:rsidP="00E750D3"/>
    <w:p w14:paraId="0425CC4C" w14:textId="401F38DB" w:rsidR="003C25FC" w:rsidRDefault="003C25FC" w:rsidP="00E750D3">
      <w:r>
        <w:rPr>
          <w:noProof/>
        </w:rPr>
        <w:drawing>
          <wp:inline distT="0" distB="0" distL="0" distR="0" wp14:anchorId="08D4FF0E" wp14:editId="39EC3371">
            <wp:extent cx="5943600" cy="3714750"/>
            <wp:effectExtent l="0" t="0" r="0" b="635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47FA0473" w14:textId="6441B098" w:rsidR="003C25FC" w:rsidRDefault="00960E40" w:rsidP="00E750D3">
      <w:r>
        <w:rPr>
          <w:noProof/>
        </w:rPr>
        <w:lastRenderedPageBreak/>
        <w:drawing>
          <wp:inline distT="0" distB="0" distL="0" distR="0" wp14:anchorId="4720A417" wp14:editId="713D74AB">
            <wp:extent cx="5943600" cy="3714750"/>
            <wp:effectExtent l="0" t="0" r="0" b="635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033F09F2" w14:textId="77777777" w:rsidR="00960E40" w:rsidRDefault="00960E40" w:rsidP="00E750D3"/>
    <w:p w14:paraId="0F4DA783" w14:textId="77777777" w:rsidR="00960E40" w:rsidRDefault="00960E40" w:rsidP="00E750D3"/>
    <w:p w14:paraId="02B02A36" w14:textId="2471DB75" w:rsidR="003C25FC" w:rsidRDefault="00960E40" w:rsidP="00E750D3">
      <w:r>
        <w:rPr>
          <w:noProof/>
        </w:rPr>
        <w:lastRenderedPageBreak/>
        <w:drawing>
          <wp:inline distT="0" distB="0" distL="0" distR="0" wp14:anchorId="3EFCCA61" wp14:editId="723A5EAA">
            <wp:extent cx="5943600" cy="3714750"/>
            <wp:effectExtent l="0" t="0" r="0" b="6350"/>
            <wp:docPr id="7" name="Picture 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15A0C608" w14:textId="77777777" w:rsidR="00960E40" w:rsidRDefault="00960E40" w:rsidP="00E750D3"/>
    <w:p w14:paraId="6ACEB611" w14:textId="48F3C483" w:rsidR="00960E40" w:rsidRDefault="00960E40" w:rsidP="00E750D3">
      <w:r>
        <w:rPr>
          <w:noProof/>
        </w:rPr>
        <w:drawing>
          <wp:inline distT="0" distB="0" distL="0" distR="0" wp14:anchorId="4AC6BE57" wp14:editId="38E63402">
            <wp:extent cx="5943600" cy="3714750"/>
            <wp:effectExtent l="0" t="0" r="0" b="635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4F51529D" w14:textId="5672C2BE" w:rsidR="00960E40" w:rsidRDefault="00960E40" w:rsidP="00E750D3">
      <w:r>
        <w:rPr>
          <w:noProof/>
        </w:rPr>
        <w:lastRenderedPageBreak/>
        <w:drawing>
          <wp:inline distT="0" distB="0" distL="0" distR="0" wp14:anchorId="0BA5E272" wp14:editId="0F32A445">
            <wp:extent cx="5943600" cy="3714750"/>
            <wp:effectExtent l="0" t="0" r="0" b="6350"/>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5F1C419C" w14:textId="576498D5" w:rsidR="00960E40" w:rsidRPr="00604FBA" w:rsidRDefault="002552C3" w:rsidP="00E750D3">
      <w:r>
        <w:rPr>
          <w:noProof/>
        </w:rPr>
        <w:drawing>
          <wp:inline distT="0" distB="0" distL="0" distR="0" wp14:anchorId="49480755" wp14:editId="6CCD243B">
            <wp:extent cx="5943600" cy="3714750"/>
            <wp:effectExtent l="0" t="0" r="0" b="6350"/>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sectPr w:rsidR="00960E40" w:rsidRPr="00604FBA">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20D72" w14:textId="77777777" w:rsidR="00920368" w:rsidRDefault="00920368" w:rsidP="00E750D3">
      <w:pPr>
        <w:spacing w:after="0" w:line="240" w:lineRule="auto"/>
      </w:pPr>
      <w:r>
        <w:separator/>
      </w:r>
    </w:p>
  </w:endnote>
  <w:endnote w:type="continuationSeparator" w:id="0">
    <w:p w14:paraId="7C230848" w14:textId="77777777" w:rsidR="00920368" w:rsidRDefault="00920368" w:rsidP="00E75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7392377"/>
      <w:docPartObj>
        <w:docPartGallery w:val="Page Numbers (Bottom of Page)"/>
        <w:docPartUnique/>
      </w:docPartObj>
    </w:sdtPr>
    <w:sdtEndPr>
      <w:rPr>
        <w:noProof/>
      </w:rPr>
    </w:sdtEndPr>
    <w:sdtContent>
      <w:p w14:paraId="4A0AD5A7" w14:textId="38A4FED8" w:rsidR="00E750D3" w:rsidRDefault="00E750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35A184" w14:textId="77777777" w:rsidR="00E750D3" w:rsidRDefault="00E750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164CA" w14:textId="77777777" w:rsidR="00920368" w:rsidRDefault="00920368" w:rsidP="00E750D3">
      <w:pPr>
        <w:spacing w:after="0" w:line="240" w:lineRule="auto"/>
      </w:pPr>
      <w:r>
        <w:separator/>
      </w:r>
    </w:p>
  </w:footnote>
  <w:footnote w:type="continuationSeparator" w:id="0">
    <w:p w14:paraId="156F1D2D" w14:textId="77777777" w:rsidR="00920368" w:rsidRDefault="00920368" w:rsidP="00E750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55B79"/>
    <w:multiLevelType w:val="hybridMultilevel"/>
    <w:tmpl w:val="02189A88"/>
    <w:lvl w:ilvl="0" w:tplc="49246FC4">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16cid:durableId="282082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xNTKzNLI0NjMxNzBQ0lEKTi0uzszPAykwrgUAh86uaiwAAAA="/>
  </w:docVars>
  <w:rsids>
    <w:rsidRoot w:val="00DD7835"/>
    <w:rsid w:val="00003BD4"/>
    <w:rsid w:val="0008429D"/>
    <w:rsid w:val="00205EEE"/>
    <w:rsid w:val="00245684"/>
    <w:rsid w:val="002552C3"/>
    <w:rsid w:val="003B02DB"/>
    <w:rsid w:val="003C25FC"/>
    <w:rsid w:val="00527C2E"/>
    <w:rsid w:val="005C4D2D"/>
    <w:rsid w:val="005F1779"/>
    <w:rsid w:val="00604FBA"/>
    <w:rsid w:val="0061090B"/>
    <w:rsid w:val="0069023E"/>
    <w:rsid w:val="00920368"/>
    <w:rsid w:val="00960E40"/>
    <w:rsid w:val="009C3021"/>
    <w:rsid w:val="00A40F44"/>
    <w:rsid w:val="00AA474B"/>
    <w:rsid w:val="00AE18AB"/>
    <w:rsid w:val="00B105AE"/>
    <w:rsid w:val="00B13920"/>
    <w:rsid w:val="00B40B5C"/>
    <w:rsid w:val="00BD447A"/>
    <w:rsid w:val="00C10A4A"/>
    <w:rsid w:val="00C27381"/>
    <w:rsid w:val="00D83225"/>
    <w:rsid w:val="00DD7835"/>
    <w:rsid w:val="00E557B2"/>
    <w:rsid w:val="00E750D3"/>
    <w:rsid w:val="00F07325"/>
    <w:rsid w:val="00F22709"/>
    <w:rsid w:val="00F306AD"/>
    <w:rsid w:val="00F92692"/>
    <w:rsid w:val="00FA5117"/>
    <w:rsid w:val="00FF6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4C1C3"/>
  <w15:chartTrackingRefBased/>
  <w15:docId w15:val="{989E7EB6-7BCC-4A6A-9FEC-2D18AF594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BD4"/>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DD7835"/>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DD7835"/>
    <w:pPr>
      <w:keepNext/>
      <w:keepLines/>
      <w:spacing w:before="40" w:after="0"/>
      <w:outlineLvl w:val="1"/>
    </w:pPr>
    <w:rPr>
      <w:rFonts w:eastAsiaTheme="majorEastAsia" w:cstheme="majorBidi"/>
      <w:b/>
      <w:color w:val="0070C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835"/>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rsid w:val="00DD7835"/>
    <w:rPr>
      <w:rFonts w:ascii="Times New Roman" w:eastAsiaTheme="majorEastAsia" w:hAnsi="Times New Roman" w:cstheme="majorBidi"/>
      <w:b/>
      <w:color w:val="0070C0"/>
      <w:sz w:val="28"/>
      <w:szCs w:val="26"/>
      <w:lang w:val="en-GB"/>
    </w:rPr>
  </w:style>
  <w:style w:type="paragraph" w:styleId="ListParagraph">
    <w:name w:val="List Paragraph"/>
    <w:basedOn w:val="Normal"/>
    <w:uiPriority w:val="34"/>
    <w:qFormat/>
    <w:rsid w:val="00003BD4"/>
    <w:pPr>
      <w:ind w:left="720"/>
      <w:contextualSpacing/>
    </w:pPr>
  </w:style>
  <w:style w:type="table" w:styleId="GridTable4-Accent1">
    <w:name w:val="Grid Table 4 Accent 1"/>
    <w:basedOn w:val="TableNormal"/>
    <w:uiPriority w:val="49"/>
    <w:rsid w:val="0008429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
    <w:name w:val="Table Grid"/>
    <w:basedOn w:val="TableNormal"/>
    <w:uiPriority w:val="39"/>
    <w:rsid w:val="00E75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5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50D3"/>
    <w:rPr>
      <w:rFonts w:ascii="Arial" w:hAnsi="Arial"/>
      <w:sz w:val="24"/>
      <w:lang w:val="en-GB"/>
    </w:rPr>
  </w:style>
  <w:style w:type="paragraph" w:styleId="Footer">
    <w:name w:val="footer"/>
    <w:basedOn w:val="Normal"/>
    <w:link w:val="FooterChar"/>
    <w:uiPriority w:val="99"/>
    <w:unhideWhenUsed/>
    <w:rsid w:val="00E75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0D3"/>
    <w:rPr>
      <w:rFonts w:ascii="Arial" w:hAnsi="Arial"/>
      <w:sz w:val="24"/>
      <w:lang w:val="en-GB"/>
    </w:rPr>
  </w:style>
  <w:style w:type="paragraph" w:styleId="TOCHeading">
    <w:name w:val="TOC Heading"/>
    <w:basedOn w:val="Heading1"/>
    <w:next w:val="Normal"/>
    <w:uiPriority w:val="39"/>
    <w:unhideWhenUsed/>
    <w:qFormat/>
    <w:rsid w:val="00E750D3"/>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750D3"/>
    <w:pPr>
      <w:spacing w:after="100"/>
    </w:pPr>
  </w:style>
  <w:style w:type="paragraph" w:styleId="TOC2">
    <w:name w:val="toc 2"/>
    <w:basedOn w:val="Normal"/>
    <w:next w:val="Normal"/>
    <w:autoRedefine/>
    <w:uiPriority w:val="39"/>
    <w:unhideWhenUsed/>
    <w:rsid w:val="00E750D3"/>
    <w:pPr>
      <w:spacing w:after="100"/>
      <w:ind w:left="240"/>
    </w:pPr>
  </w:style>
  <w:style w:type="character" w:styleId="Hyperlink">
    <w:name w:val="Hyperlink"/>
    <w:basedOn w:val="DefaultParagraphFont"/>
    <w:uiPriority w:val="99"/>
    <w:unhideWhenUsed/>
    <w:rsid w:val="00E750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06C60-3A45-4EB4-B3D7-4EB0AC338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2244</Words>
  <Characters>12795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Ionut Gabur</cp:lastModifiedBy>
  <cp:revision>3</cp:revision>
  <dcterms:created xsi:type="dcterms:W3CDTF">2023-04-23T21:36:00Z</dcterms:created>
  <dcterms:modified xsi:type="dcterms:W3CDTF">2023-04-25T16:45:00Z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2023-04-08T22:39:40Z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484a319d-ffda-45ee-b662-fbad889ba2b4</vt:lpwstr>
  </property>
  <property fmtid="{D5CDD505-2E9C-101B-9397-08002B2CF9AE}" pid="7" name="MSIP_Label_defa4170-0d19-0005-0004-bc88714345d2_ActionId">
    <vt:lpwstr>dd0333d1-48ae-4b44-bd94-3e40d2ea52c0</vt:lpwstr>
  </property>
  <property fmtid="{D5CDD505-2E9C-101B-9397-08002B2CF9AE}" pid="8" name="MSIP_Label_defa4170-0d19-0005-0004-bc88714345d2_ContentBits">
    <vt:lpwstr>0</vt:lpwstr>
  </property>
</Properties>
</file>