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33979279"/>
        <w:docPartObj>
          <w:docPartGallery w:val="Cover Pages"/>
          <w:docPartUnique/>
        </w:docPartObj>
      </w:sdtPr>
      <w:sdtEndPr>
        <w:rPr>
          <w:rFonts w:eastAsiaTheme="minorHAnsi"/>
          <w:color w:val="auto"/>
          <w:kern w:val="2"/>
          <w:lang w:val="en-GB"/>
          <w14:ligatures w14:val="standardContextual"/>
        </w:rPr>
      </w:sdtEndPr>
      <w:sdtContent>
        <w:p w14:paraId="48AD8072" w14:textId="7E73350C" w:rsidR="00E97B95" w:rsidRDefault="00E97B95">
          <w:pPr>
            <w:pStyle w:val="NoSpacing"/>
            <w:spacing w:before="1540" w:after="240"/>
            <w:jc w:val="center"/>
            <w:rPr>
              <w:color w:val="4472C4" w:themeColor="accent1"/>
            </w:rPr>
          </w:pPr>
          <w:r>
            <w:rPr>
              <w:noProof/>
              <w:color w:val="4472C4" w:themeColor="accent1"/>
            </w:rPr>
            <w:drawing>
              <wp:inline distT="0" distB="0" distL="0" distR="0" wp14:anchorId="3E942210" wp14:editId="53EB9E8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color w:val="2F5496" w:themeColor="accent1" w:themeShade="BF"/>
              <w:sz w:val="56"/>
              <w:szCs w:val="56"/>
            </w:rPr>
            <w:alias w:val="Title"/>
            <w:tag w:val=""/>
            <w:id w:val="1735040861"/>
            <w:placeholder>
              <w:docPart w:val="B0520DC6543A46C9841472AA6A3C9FDD"/>
            </w:placeholder>
            <w:dataBinding w:prefixMappings="xmlns:ns0='http://purl.org/dc/elements/1.1/' xmlns:ns1='http://schemas.openxmlformats.org/package/2006/metadata/core-properties' " w:xpath="/ns1:coreProperties[1]/ns0:title[1]" w:storeItemID="{6C3C8BC8-F283-45AE-878A-BAB7291924A1}"/>
            <w:text/>
          </w:sdtPr>
          <w:sdtContent>
            <w:p w14:paraId="4325643D" w14:textId="57D64B6C" w:rsidR="00E97B95" w:rsidRPr="00E97B95" w:rsidRDefault="00E97B9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2F5496" w:themeColor="accent1" w:themeShade="BF"/>
                  <w:sz w:val="56"/>
                  <w:szCs w:val="56"/>
                </w:rPr>
              </w:pPr>
              <w:r w:rsidRPr="00E97B95">
                <w:rPr>
                  <w:rFonts w:ascii="Arial" w:hAnsi="Arial" w:cs="Arial"/>
                  <w:b/>
                  <w:color w:val="2F5496" w:themeColor="accent1" w:themeShade="BF"/>
                  <w:sz w:val="56"/>
                  <w:szCs w:val="56"/>
                </w:rPr>
                <w:t>Strategies for Resilience and Prosperity</w:t>
              </w:r>
            </w:p>
          </w:sdtContent>
        </w:sdt>
        <w:sdt>
          <w:sdtPr>
            <w:rPr>
              <w:color w:val="4472C4" w:themeColor="accent1"/>
              <w:sz w:val="52"/>
              <w:szCs w:val="52"/>
            </w:rPr>
            <w:alias w:val="Subtitle"/>
            <w:tag w:val=""/>
            <w:id w:val="328029620"/>
            <w:placeholder>
              <w:docPart w:val="4C6B4D8773FE4447A16453DB6FE001C9"/>
            </w:placeholder>
            <w:dataBinding w:prefixMappings="xmlns:ns0='http://purl.org/dc/elements/1.1/' xmlns:ns1='http://schemas.openxmlformats.org/package/2006/metadata/core-properties' " w:xpath="/ns1:coreProperties[1]/ns0:subject[1]" w:storeItemID="{6C3C8BC8-F283-45AE-878A-BAB7291924A1}"/>
            <w:text/>
          </w:sdtPr>
          <w:sdtContent>
            <w:p w14:paraId="0C83554D" w14:textId="14E806BC" w:rsidR="00E97B95" w:rsidRPr="00E97B95" w:rsidRDefault="00E97B95">
              <w:pPr>
                <w:pStyle w:val="NoSpacing"/>
                <w:jc w:val="center"/>
                <w:rPr>
                  <w:color w:val="4472C4" w:themeColor="accent1"/>
                  <w:sz w:val="52"/>
                  <w:szCs w:val="52"/>
                </w:rPr>
              </w:pPr>
              <w:r w:rsidRPr="00E97B95">
                <w:rPr>
                  <w:color w:val="4472C4" w:themeColor="accent1"/>
                  <w:sz w:val="52"/>
                  <w:szCs w:val="52"/>
                </w:rPr>
                <w:t>BMSP6006</w:t>
              </w:r>
            </w:p>
          </w:sdtContent>
        </w:sdt>
        <w:p w14:paraId="256C15FC" w14:textId="77777777" w:rsidR="00E97B95" w:rsidRDefault="00E97B9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12D44F0" wp14:editId="10BA5EE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4"/>
                                    <w:szCs w:val="44"/>
                                  </w:rPr>
                                  <w:alias w:val="Date"/>
                                  <w:tag w:val=""/>
                                  <w:id w:val="197127006"/>
                                  <w:dataBinding w:prefixMappings="xmlns:ns0='http://schemas.microsoft.com/office/2006/coverPageProps' " w:xpath="/ns0:CoverPageProperties[1]/ns0:PublishDate[1]" w:storeItemID="{55AF091B-3C7A-41E3-B477-F2FDAA23CFDA}"/>
                                  <w:date w:fullDate="2023-12-15T00:00:00Z">
                                    <w:dateFormat w:val="MMMM d, yyyy"/>
                                    <w:lid w:val="en-US"/>
                                    <w:storeMappedDataAs w:val="dateTime"/>
                                    <w:calendar w:val="gregorian"/>
                                  </w:date>
                                </w:sdtPr>
                                <w:sdtContent>
                                  <w:p w14:paraId="61203395" w14:textId="2D59655F" w:rsidR="00E97B95" w:rsidRPr="00E97B95" w:rsidRDefault="00E97B95">
                                    <w:pPr>
                                      <w:pStyle w:val="NoSpacing"/>
                                      <w:spacing w:after="40"/>
                                      <w:jc w:val="center"/>
                                      <w:rPr>
                                        <w:caps/>
                                        <w:color w:val="4472C4" w:themeColor="accent1"/>
                                        <w:sz w:val="44"/>
                                        <w:szCs w:val="44"/>
                                      </w:rPr>
                                    </w:pPr>
                                    <w:r w:rsidRPr="00E97B95">
                                      <w:rPr>
                                        <w:caps/>
                                        <w:color w:val="4472C4" w:themeColor="accent1"/>
                                        <w:sz w:val="44"/>
                                        <w:szCs w:val="44"/>
                                      </w:rPr>
                                      <w:t>December 1</w:t>
                                    </w:r>
                                    <w:r>
                                      <w:rPr>
                                        <w:caps/>
                                        <w:color w:val="4472C4" w:themeColor="accent1"/>
                                        <w:sz w:val="44"/>
                                        <w:szCs w:val="44"/>
                                      </w:rPr>
                                      <w:t>5</w:t>
                                    </w:r>
                                    <w:r w:rsidRPr="00E97B95">
                                      <w:rPr>
                                        <w:caps/>
                                        <w:color w:val="4472C4" w:themeColor="accent1"/>
                                        <w:sz w:val="44"/>
                                        <w:szCs w:val="44"/>
                                      </w:rPr>
                                      <w:t>, 2023</w:t>
                                    </w:r>
                                  </w:p>
                                </w:sdtContent>
                              </w:sdt>
                              <w:p w14:paraId="2B67C53B" w14:textId="72B1E2DE" w:rsidR="00E97B95" w:rsidRPr="00E97B95" w:rsidRDefault="00E97B95">
                                <w:pPr>
                                  <w:pStyle w:val="NoSpacing"/>
                                  <w:jc w:val="center"/>
                                  <w:rPr>
                                    <w:color w:val="4472C4" w:themeColor="accent1"/>
                                    <w:sz w:val="44"/>
                                    <w:szCs w:val="44"/>
                                  </w:rPr>
                                </w:pPr>
                                <w:sdt>
                                  <w:sdtPr>
                                    <w:rPr>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sz w:val="44"/>
                                        <w:szCs w:val="44"/>
                                      </w:rPr>
                                      <w:t xml:space="preserve">Lecture: </w:t>
                                    </w:r>
                                    <w:r w:rsidRPr="00E97B95">
                                      <w:rPr>
                                        <w:caps/>
                                        <w:color w:val="4472C4" w:themeColor="accent1"/>
                                        <w:sz w:val="44"/>
                                        <w:szCs w:val="44"/>
                                      </w:rPr>
                                      <w:t>Mr Glenn Behenna</w:t>
                                    </w:r>
                                  </w:sdtContent>
                                </w:sdt>
                              </w:p>
                              <w:p w14:paraId="470623B4" w14:textId="63663A41" w:rsidR="00E97B95" w:rsidRPr="00E97B95" w:rsidRDefault="00E97B95">
                                <w:pPr>
                                  <w:pStyle w:val="NoSpacing"/>
                                  <w:jc w:val="center"/>
                                  <w:rPr>
                                    <w:color w:val="4472C4" w:themeColor="accent1"/>
                                    <w:sz w:val="44"/>
                                    <w:szCs w:val="44"/>
                                  </w:rPr>
                                </w:pPr>
                                <w:sdt>
                                  <w:sdtPr>
                                    <w:rPr>
                                      <w:color w:val="4472C4" w:themeColor="accent1"/>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Pr="00E97B95">
                                      <w:rPr>
                                        <w:color w:val="4472C4" w:themeColor="accent1"/>
                                        <w:sz w:val="44"/>
                                        <w:szCs w:val="44"/>
                                      </w:rPr>
                                      <w:t>Student</w:t>
                                    </w:r>
                                    <w:r>
                                      <w:rPr>
                                        <w:color w:val="4472C4" w:themeColor="accent1"/>
                                        <w:sz w:val="44"/>
                                        <w:szCs w:val="44"/>
                                      </w:rPr>
                                      <w:t>:</w:t>
                                    </w:r>
                                    <w:r w:rsidRPr="00E97B95">
                                      <w:rPr>
                                        <w:color w:val="4472C4" w:themeColor="accent1"/>
                                        <w:sz w:val="44"/>
                                        <w:szCs w:val="44"/>
                                      </w:rPr>
                                      <w:t xml:space="preserve"> Victoria Beecham 2108844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2D44F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44"/>
                              <w:szCs w:val="44"/>
                            </w:rPr>
                            <w:alias w:val="Date"/>
                            <w:tag w:val=""/>
                            <w:id w:val="197127006"/>
                            <w:dataBinding w:prefixMappings="xmlns:ns0='http://schemas.microsoft.com/office/2006/coverPageProps' " w:xpath="/ns0:CoverPageProperties[1]/ns0:PublishDate[1]" w:storeItemID="{55AF091B-3C7A-41E3-B477-F2FDAA23CFDA}"/>
                            <w:date w:fullDate="2023-12-15T00:00:00Z">
                              <w:dateFormat w:val="MMMM d, yyyy"/>
                              <w:lid w:val="en-US"/>
                              <w:storeMappedDataAs w:val="dateTime"/>
                              <w:calendar w:val="gregorian"/>
                            </w:date>
                          </w:sdtPr>
                          <w:sdtContent>
                            <w:p w14:paraId="61203395" w14:textId="2D59655F" w:rsidR="00E97B95" w:rsidRPr="00E97B95" w:rsidRDefault="00E97B95">
                              <w:pPr>
                                <w:pStyle w:val="NoSpacing"/>
                                <w:spacing w:after="40"/>
                                <w:jc w:val="center"/>
                                <w:rPr>
                                  <w:caps/>
                                  <w:color w:val="4472C4" w:themeColor="accent1"/>
                                  <w:sz w:val="44"/>
                                  <w:szCs w:val="44"/>
                                </w:rPr>
                              </w:pPr>
                              <w:r w:rsidRPr="00E97B95">
                                <w:rPr>
                                  <w:caps/>
                                  <w:color w:val="4472C4" w:themeColor="accent1"/>
                                  <w:sz w:val="44"/>
                                  <w:szCs w:val="44"/>
                                </w:rPr>
                                <w:t>December 1</w:t>
                              </w:r>
                              <w:r>
                                <w:rPr>
                                  <w:caps/>
                                  <w:color w:val="4472C4" w:themeColor="accent1"/>
                                  <w:sz w:val="44"/>
                                  <w:szCs w:val="44"/>
                                </w:rPr>
                                <w:t>5</w:t>
                              </w:r>
                              <w:r w:rsidRPr="00E97B95">
                                <w:rPr>
                                  <w:caps/>
                                  <w:color w:val="4472C4" w:themeColor="accent1"/>
                                  <w:sz w:val="44"/>
                                  <w:szCs w:val="44"/>
                                </w:rPr>
                                <w:t>, 2023</w:t>
                              </w:r>
                            </w:p>
                          </w:sdtContent>
                        </w:sdt>
                        <w:p w14:paraId="2B67C53B" w14:textId="72B1E2DE" w:rsidR="00E97B95" w:rsidRPr="00E97B95" w:rsidRDefault="00E97B95">
                          <w:pPr>
                            <w:pStyle w:val="NoSpacing"/>
                            <w:jc w:val="center"/>
                            <w:rPr>
                              <w:color w:val="4472C4" w:themeColor="accent1"/>
                              <w:sz w:val="44"/>
                              <w:szCs w:val="44"/>
                            </w:rPr>
                          </w:pPr>
                          <w:sdt>
                            <w:sdtPr>
                              <w:rPr>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sz w:val="44"/>
                                  <w:szCs w:val="44"/>
                                </w:rPr>
                                <w:t xml:space="preserve">Lecture: </w:t>
                              </w:r>
                              <w:r w:rsidRPr="00E97B95">
                                <w:rPr>
                                  <w:caps/>
                                  <w:color w:val="4472C4" w:themeColor="accent1"/>
                                  <w:sz w:val="44"/>
                                  <w:szCs w:val="44"/>
                                </w:rPr>
                                <w:t>Mr Glenn Behenna</w:t>
                              </w:r>
                            </w:sdtContent>
                          </w:sdt>
                        </w:p>
                        <w:p w14:paraId="470623B4" w14:textId="63663A41" w:rsidR="00E97B95" w:rsidRPr="00E97B95" w:rsidRDefault="00E97B95">
                          <w:pPr>
                            <w:pStyle w:val="NoSpacing"/>
                            <w:jc w:val="center"/>
                            <w:rPr>
                              <w:color w:val="4472C4" w:themeColor="accent1"/>
                              <w:sz w:val="44"/>
                              <w:szCs w:val="44"/>
                            </w:rPr>
                          </w:pPr>
                          <w:sdt>
                            <w:sdtPr>
                              <w:rPr>
                                <w:color w:val="4472C4" w:themeColor="accent1"/>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Pr="00E97B95">
                                <w:rPr>
                                  <w:color w:val="4472C4" w:themeColor="accent1"/>
                                  <w:sz w:val="44"/>
                                  <w:szCs w:val="44"/>
                                </w:rPr>
                                <w:t>Student</w:t>
                              </w:r>
                              <w:r>
                                <w:rPr>
                                  <w:color w:val="4472C4" w:themeColor="accent1"/>
                                  <w:sz w:val="44"/>
                                  <w:szCs w:val="44"/>
                                </w:rPr>
                                <w:t>:</w:t>
                              </w:r>
                              <w:r w:rsidRPr="00E97B95">
                                <w:rPr>
                                  <w:color w:val="4472C4" w:themeColor="accent1"/>
                                  <w:sz w:val="44"/>
                                  <w:szCs w:val="44"/>
                                </w:rPr>
                                <w:t xml:space="preserve"> Victoria Beecham 2108844</w:t>
                              </w:r>
                            </w:sdtContent>
                          </w:sdt>
                        </w:p>
                      </w:txbxContent>
                    </v:textbox>
                    <w10:wrap anchorx="margin" anchory="page"/>
                  </v:shape>
                </w:pict>
              </mc:Fallback>
            </mc:AlternateContent>
          </w:r>
          <w:r>
            <w:rPr>
              <w:noProof/>
              <w:color w:val="4472C4" w:themeColor="accent1"/>
            </w:rPr>
            <w:drawing>
              <wp:inline distT="0" distB="0" distL="0" distR="0" wp14:anchorId="58D7110A" wp14:editId="4DB5A00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833889" w14:textId="446F9F47" w:rsidR="00E97B95" w:rsidRDefault="00E97B95">
          <w:r>
            <w:br w:type="page"/>
          </w:r>
        </w:p>
      </w:sdtContent>
    </w:sdt>
    <w:sdt>
      <w:sdtPr>
        <w:id w:val="-104798389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F87F74D" w14:textId="4AF9808A" w:rsidR="005043A1" w:rsidRPr="00EA4B07" w:rsidRDefault="005043A1">
          <w:pPr>
            <w:pStyle w:val="TOCHeading"/>
            <w:rPr>
              <w:rFonts w:asciiTheme="minorHAnsi" w:hAnsiTheme="minorHAnsi" w:cstheme="minorHAnsi"/>
              <w:sz w:val="28"/>
              <w:szCs w:val="28"/>
            </w:rPr>
          </w:pPr>
          <w:r w:rsidRPr="00EA4B07">
            <w:rPr>
              <w:rFonts w:asciiTheme="minorHAnsi" w:hAnsiTheme="minorHAnsi" w:cstheme="minorHAnsi"/>
              <w:sz w:val="28"/>
              <w:szCs w:val="28"/>
            </w:rPr>
            <w:t>Contents</w:t>
          </w:r>
        </w:p>
        <w:p w14:paraId="799C298B" w14:textId="67FE4136" w:rsidR="00EA4B07" w:rsidRPr="00EA4B07" w:rsidRDefault="005043A1">
          <w:pPr>
            <w:pStyle w:val="TOC1"/>
            <w:tabs>
              <w:tab w:val="right" w:leader="dot" w:pos="9016"/>
            </w:tabs>
            <w:rPr>
              <w:rFonts w:cstheme="minorBidi"/>
              <w:noProof/>
              <w:kern w:val="2"/>
              <w:sz w:val="28"/>
              <w:szCs w:val="28"/>
              <w:lang w:val="en-GB" w:eastAsia="en-GB"/>
              <w14:ligatures w14:val="standardContextual"/>
            </w:rPr>
          </w:pPr>
          <w:r w:rsidRPr="00EA4B07">
            <w:rPr>
              <w:rFonts w:cstheme="minorHAnsi"/>
              <w:sz w:val="28"/>
              <w:szCs w:val="28"/>
            </w:rPr>
            <w:fldChar w:fldCharType="begin"/>
          </w:r>
          <w:r w:rsidRPr="00EA4B07">
            <w:rPr>
              <w:rFonts w:cstheme="minorHAnsi"/>
              <w:sz w:val="28"/>
              <w:szCs w:val="28"/>
            </w:rPr>
            <w:instrText xml:space="preserve"> TOC \o "1-3" \h \z \u </w:instrText>
          </w:r>
          <w:r w:rsidRPr="00EA4B07">
            <w:rPr>
              <w:rFonts w:cstheme="minorHAnsi"/>
              <w:sz w:val="28"/>
              <w:szCs w:val="28"/>
            </w:rPr>
            <w:fldChar w:fldCharType="separate"/>
          </w:r>
          <w:hyperlink w:anchor="_Toc153560803" w:history="1">
            <w:r w:rsidR="00EA4B07" w:rsidRPr="00EA4B07">
              <w:rPr>
                <w:rStyle w:val="Hyperlink"/>
                <w:noProof/>
                <w:sz w:val="28"/>
                <w:szCs w:val="28"/>
              </w:rPr>
              <w:t>Executive summary</w:t>
            </w:r>
            <w:r w:rsidR="00EA4B07" w:rsidRPr="00EA4B07">
              <w:rPr>
                <w:noProof/>
                <w:webHidden/>
                <w:sz w:val="28"/>
                <w:szCs w:val="28"/>
              </w:rPr>
              <w:tab/>
            </w:r>
            <w:r w:rsidR="00EA4B07" w:rsidRPr="00EA4B07">
              <w:rPr>
                <w:noProof/>
                <w:webHidden/>
                <w:sz w:val="28"/>
                <w:szCs w:val="28"/>
              </w:rPr>
              <w:fldChar w:fldCharType="begin"/>
            </w:r>
            <w:r w:rsidR="00EA4B07" w:rsidRPr="00EA4B07">
              <w:rPr>
                <w:noProof/>
                <w:webHidden/>
                <w:sz w:val="28"/>
                <w:szCs w:val="28"/>
              </w:rPr>
              <w:instrText xml:space="preserve"> PAGEREF _Toc153560803 \h </w:instrText>
            </w:r>
            <w:r w:rsidR="00EA4B07" w:rsidRPr="00EA4B07">
              <w:rPr>
                <w:noProof/>
                <w:webHidden/>
                <w:sz w:val="28"/>
                <w:szCs w:val="28"/>
              </w:rPr>
            </w:r>
            <w:r w:rsidR="00EA4B07" w:rsidRPr="00EA4B07">
              <w:rPr>
                <w:noProof/>
                <w:webHidden/>
                <w:sz w:val="28"/>
                <w:szCs w:val="28"/>
              </w:rPr>
              <w:fldChar w:fldCharType="separate"/>
            </w:r>
            <w:r w:rsidR="00EA4B07" w:rsidRPr="00EA4B07">
              <w:rPr>
                <w:noProof/>
                <w:webHidden/>
                <w:sz w:val="28"/>
                <w:szCs w:val="28"/>
              </w:rPr>
              <w:t>2</w:t>
            </w:r>
            <w:r w:rsidR="00EA4B07" w:rsidRPr="00EA4B07">
              <w:rPr>
                <w:noProof/>
                <w:webHidden/>
                <w:sz w:val="28"/>
                <w:szCs w:val="28"/>
              </w:rPr>
              <w:fldChar w:fldCharType="end"/>
            </w:r>
          </w:hyperlink>
        </w:p>
        <w:p w14:paraId="76F2AC35" w14:textId="55C9D0FE" w:rsidR="00EA4B07" w:rsidRPr="00EA4B07" w:rsidRDefault="00EA4B07">
          <w:pPr>
            <w:pStyle w:val="TOC1"/>
            <w:tabs>
              <w:tab w:val="right" w:leader="dot" w:pos="9016"/>
            </w:tabs>
            <w:rPr>
              <w:rFonts w:cstheme="minorBidi"/>
              <w:noProof/>
              <w:kern w:val="2"/>
              <w:sz w:val="28"/>
              <w:szCs w:val="28"/>
              <w:lang w:val="en-GB" w:eastAsia="en-GB"/>
              <w14:ligatures w14:val="standardContextual"/>
            </w:rPr>
          </w:pPr>
          <w:hyperlink w:anchor="_Toc153560804" w:history="1">
            <w:r w:rsidRPr="00EA4B07">
              <w:rPr>
                <w:rStyle w:val="Hyperlink"/>
                <w:noProof/>
                <w:sz w:val="28"/>
                <w:szCs w:val="28"/>
              </w:rPr>
              <w:t>Introduction</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_Toc153560804 \h </w:instrText>
            </w:r>
            <w:r w:rsidRPr="00EA4B07">
              <w:rPr>
                <w:noProof/>
                <w:webHidden/>
                <w:sz w:val="28"/>
                <w:szCs w:val="28"/>
              </w:rPr>
            </w:r>
            <w:r w:rsidRPr="00EA4B07">
              <w:rPr>
                <w:noProof/>
                <w:webHidden/>
                <w:sz w:val="28"/>
                <w:szCs w:val="28"/>
              </w:rPr>
              <w:fldChar w:fldCharType="separate"/>
            </w:r>
            <w:r w:rsidRPr="00EA4B07">
              <w:rPr>
                <w:noProof/>
                <w:webHidden/>
                <w:sz w:val="28"/>
                <w:szCs w:val="28"/>
              </w:rPr>
              <w:t>2</w:t>
            </w:r>
            <w:r w:rsidRPr="00EA4B07">
              <w:rPr>
                <w:noProof/>
                <w:webHidden/>
                <w:sz w:val="28"/>
                <w:szCs w:val="28"/>
              </w:rPr>
              <w:fldChar w:fldCharType="end"/>
            </w:r>
          </w:hyperlink>
        </w:p>
        <w:p w14:paraId="56C5710D" w14:textId="669889C0" w:rsidR="00EA4B07" w:rsidRPr="00EA4B07" w:rsidRDefault="00EA4B07">
          <w:pPr>
            <w:pStyle w:val="TOC2"/>
            <w:tabs>
              <w:tab w:val="right" w:leader="dot" w:pos="9016"/>
            </w:tabs>
            <w:rPr>
              <w:rFonts w:cstheme="minorBidi"/>
              <w:noProof/>
              <w:kern w:val="2"/>
              <w:sz w:val="28"/>
              <w:szCs w:val="28"/>
              <w:lang w:val="en-GB" w:eastAsia="en-GB"/>
              <w14:ligatures w14:val="standardContextual"/>
            </w:rPr>
          </w:pPr>
          <w:hyperlink w:anchor="_Toc153560805" w:history="1">
            <w:r w:rsidRPr="00EA4B07">
              <w:rPr>
                <w:rStyle w:val="Hyperlink"/>
                <w:noProof/>
                <w:sz w:val="28"/>
                <w:szCs w:val="28"/>
              </w:rPr>
              <w:t>Background on Ikea</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_Toc153560805 \h </w:instrText>
            </w:r>
            <w:r w:rsidRPr="00EA4B07">
              <w:rPr>
                <w:noProof/>
                <w:webHidden/>
                <w:sz w:val="28"/>
                <w:szCs w:val="28"/>
              </w:rPr>
            </w:r>
            <w:r w:rsidRPr="00EA4B07">
              <w:rPr>
                <w:noProof/>
                <w:webHidden/>
                <w:sz w:val="28"/>
                <w:szCs w:val="28"/>
              </w:rPr>
              <w:fldChar w:fldCharType="separate"/>
            </w:r>
            <w:r w:rsidRPr="00EA4B07">
              <w:rPr>
                <w:noProof/>
                <w:webHidden/>
                <w:sz w:val="28"/>
                <w:szCs w:val="28"/>
              </w:rPr>
              <w:t>2</w:t>
            </w:r>
            <w:r w:rsidRPr="00EA4B07">
              <w:rPr>
                <w:noProof/>
                <w:webHidden/>
                <w:sz w:val="28"/>
                <w:szCs w:val="28"/>
              </w:rPr>
              <w:fldChar w:fldCharType="end"/>
            </w:r>
          </w:hyperlink>
        </w:p>
        <w:p w14:paraId="6F8EED0A" w14:textId="1B3D0CDD" w:rsidR="00EA4B07" w:rsidRPr="00EA4B07" w:rsidRDefault="00EA4B07">
          <w:pPr>
            <w:pStyle w:val="TOC2"/>
            <w:tabs>
              <w:tab w:val="right" w:leader="dot" w:pos="9016"/>
            </w:tabs>
            <w:rPr>
              <w:rFonts w:cstheme="minorBidi"/>
              <w:noProof/>
              <w:kern w:val="2"/>
              <w:sz w:val="28"/>
              <w:szCs w:val="28"/>
              <w:lang w:val="en-GB" w:eastAsia="en-GB"/>
              <w14:ligatures w14:val="standardContextual"/>
            </w:rPr>
          </w:pPr>
          <w:hyperlink w:anchor="_Toc153560806" w:history="1">
            <w:r w:rsidRPr="00EA4B07">
              <w:rPr>
                <w:rStyle w:val="Hyperlink"/>
                <w:noProof/>
                <w:sz w:val="28"/>
                <w:szCs w:val="28"/>
              </w:rPr>
              <w:t>Objectives of the report</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_Toc153560806 \h </w:instrText>
            </w:r>
            <w:r w:rsidRPr="00EA4B07">
              <w:rPr>
                <w:noProof/>
                <w:webHidden/>
                <w:sz w:val="28"/>
                <w:szCs w:val="28"/>
              </w:rPr>
            </w:r>
            <w:r w:rsidRPr="00EA4B07">
              <w:rPr>
                <w:noProof/>
                <w:webHidden/>
                <w:sz w:val="28"/>
                <w:szCs w:val="28"/>
              </w:rPr>
              <w:fldChar w:fldCharType="separate"/>
            </w:r>
            <w:r w:rsidRPr="00EA4B07">
              <w:rPr>
                <w:noProof/>
                <w:webHidden/>
                <w:sz w:val="28"/>
                <w:szCs w:val="28"/>
              </w:rPr>
              <w:t>2</w:t>
            </w:r>
            <w:r w:rsidRPr="00EA4B07">
              <w:rPr>
                <w:noProof/>
                <w:webHidden/>
                <w:sz w:val="28"/>
                <w:szCs w:val="28"/>
              </w:rPr>
              <w:fldChar w:fldCharType="end"/>
            </w:r>
          </w:hyperlink>
        </w:p>
        <w:p w14:paraId="5928995C" w14:textId="246FC10D" w:rsidR="00EA4B07" w:rsidRPr="00EA4B07" w:rsidRDefault="00EA4B07">
          <w:pPr>
            <w:pStyle w:val="TOC2"/>
            <w:tabs>
              <w:tab w:val="right" w:leader="dot" w:pos="9016"/>
            </w:tabs>
            <w:rPr>
              <w:rFonts w:cstheme="minorBidi"/>
              <w:noProof/>
              <w:kern w:val="2"/>
              <w:sz w:val="28"/>
              <w:szCs w:val="28"/>
              <w:lang w:val="en-GB" w:eastAsia="en-GB"/>
              <w14:ligatures w14:val="standardContextual"/>
            </w:rPr>
          </w:pPr>
          <w:hyperlink w:anchor="_Toc153560807" w:history="1">
            <w:r w:rsidRPr="00EA4B07">
              <w:rPr>
                <w:rStyle w:val="Hyperlink"/>
                <w:noProof/>
                <w:sz w:val="28"/>
                <w:szCs w:val="28"/>
              </w:rPr>
              <w:t>Strategy</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_Toc153560807 \h </w:instrText>
            </w:r>
            <w:r w:rsidRPr="00EA4B07">
              <w:rPr>
                <w:noProof/>
                <w:webHidden/>
                <w:sz w:val="28"/>
                <w:szCs w:val="28"/>
              </w:rPr>
            </w:r>
            <w:r w:rsidRPr="00EA4B07">
              <w:rPr>
                <w:noProof/>
                <w:webHidden/>
                <w:sz w:val="28"/>
                <w:szCs w:val="28"/>
              </w:rPr>
              <w:fldChar w:fldCharType="separate"/>
            </w:r>
            <w:r w:rsidRPr="00EA4B07">
              <w:rPr>
                <w:noProof/>
                <w:webHidden/>
                <w:sz w:val="28"/>
                <w:szCs w:val="28"/>
              </w:rPr>
              <w:t>3</w:t>
            </w:r>
            <w:r w:rsidRPr="00EA4B07">
              <w:rPr>
                <w:noProof/>
                <w:webHidden/>
                <w:sz w:val="28"/>
                <w:szCs w:val="28"/>
              </w:rPr>
              <w:fldChar w:fldCharType="end"/>
            </w:r>
          </w:hyperlink>
        </w:p>
        <w:p w14:paraId="05903AAA" w14:textId="3C261D47" w:rsidR="00EA4B07" w:rsidRPr="00EA4B07" w:rsidRDefault="00EA4B07">
          <w:pPr>
            <w:pStyle w:val="TOC1"/>
            <w:tabs>
              <w:tab w:val="right" w:leader="dot" w:pos="9016"/>
            </w:tabs>
            <w:rPr>
              <w:rFonts w:cstheme="minorBidi"/>
              <w:noProof/>
              <w:kern w:val="2"/>
              <w:sz w:val="28"/>
              <w:szCs w:val="28"/>
              <w:lang w:val="en-GB" w:eastAsia="en-GB"/>
              <w14:ligatures w14:val="standardContextual"/>
            </w:rPr>
          </w:pPr>
          <w:hyperlink w:anchor="_Toc153560808" w:history="1">
            <w:r w:rsidRPr="00EA4B07">
              <w:rPr>
                <w:rStyle w:val="Hyperlink"/>
                <w:noProof/>
                <w:sz w:val="28"/>
                <w:szCs w:val="28"/>
              </w:rPr>
              <w:t>Main Findings</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_Toc153560808 \h </w:instrText>
            </w:r>
            <w:r w:rsidRPr="00EA4B07">
              <w:rPr>
                <w:noProof/>
                <w:webHidden/>
                <w:sz w:val="28"/>
                <w:szCs w:val="28"/>
              </w:rPr>
            </w:r>
            <w:r w:rsidRPr="00EA4B07">
              <w:rPr>
                <w:noProof/>
                <w:webHidden/>
                <w:sz w:val="28"/>
                <w:szCs w:val="28"/>
              </w:rPr>
              <w:fldChar w:fldCharType="separate"/>
            </w:r>
            <w:r w:rsidRPr="00EA4B07">
              <w:rPr>
                <w:noProof/>
                <w:webHidden/>
                <w:sz w:val="28"/>
                <w:szCs w:val="28"/>
              </w:rPr>
              <w:t>3</w:t>
            </w:r>
            <w:r w:rsidRPr="00EA4B07">
              <w:rPr>
                <w:noProof/>
                <w:webHidden/>
                <w:sz w:val="28"/>
                <w:szCs w:val="28"/>
              </w:rPr>
              <w:fldChar w:fldCharType="end"/>
            </w:r>
          </w:hyperlink>
        </w:p>
        <w:p w14:paraId="09272FE0" w14:textId="7E9B0E2A" w:rsidR="00EA4B07" w:rsidRPr="00EA4B07" w:rsidRDefault="00EA4B07">
          <w:pPr>
            <w:pStyle w:val="TOC2"/>
            <w:tabs>
              <w:tab w:val="right" w:leader="dot" w:pos="9016"/>
            </w:tabs>
            <w:rPr>
              <w:rFonts w:cstheme="minorBidi"/>
              <w:noProof/>
              <w:kern w:val="2"/>
              <w:sz w:val="28"/>
              <w:szCs w:val="28"/>
              <w:lang w:val="en-GB" w:eastAsia="en-GB"/>
              <w14:ligatures w14:val="standardContextual"/>
            </w:rPr>
          </w:pPr>
          <w:hyperlink w:anchor="_Toc153560809" w:history="1">
            <w:r w:rsidRPr="00EA4B07">
              <w:rPr>
                <w:rStyle w:val="Hyperlink"/>
                <w:noProof/>
                <w:sz w:val="28"/>
                <w:szCs w:val="28"/>
              </w:rPr>
              <w:t>General Overview</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_Toc153560809 \h </w:instrText>
            </w:r>
            <w:r w:rsidRPr="00EA4B07">
              <w:rPr>
                <w:noProof/>
                <w:webHidden/>
                <w:sz w:val="28"/>
                <w:szCs w:val="28"/>
              </w:rPr>
            </w:r>
            <w:r w:rsidRPr="00EA4B07">
              <w:rPr>
                <w:noProof/>
                <w:webHidden/>
                <w:sz w:val="28"/>
                <w:szCs w:val="28"/>
              </w:rPr>
              <w:fldChar w:fldCharType="separate"/>
            </w:r>
            <w:r w:rsidRPr="00EA4B07">
              <w:rPr>
                <w:noProof/>
                <w:webHidden/>
                <w:sz w:val="28"/>
                <w:szCs w:val="28"/>
              </w:rPr>
              <w:t>3</w:t>
            </w:r>
            <w:r w:rsidRPr="00EA4B07">
              <w:rPr>
                <w:noProof/>
                <w:webHidden/>
                <w:sz w:val="28"/>
                <w:szCs w:val="28"/>
              </w:rPr>
              <w:fldChar w:fldCharType="end"/>
            </w:r>
          </w:hyperlink>
        </w:p>
        <w:p w14:paraId="3F646CFB" w14:textId="721CC5E5" w:rsidR="00EA4B07" w:rsidRPr="00EA4B07" w:rsidRDefault="00EA4B07">
          <w:pPr>
            <w:pStyle w:val="TOC2"/>
            <w:tabs>
              <w:tab w:val="right" w:leader="dot" w:pos="9016"/>
            </w:tabs>
            <w:rPr>
              <w:rFonts w:cstheme="minorBidi"/>
              <w:noProof/>
              <w:kern w:val="2"/>
              <w:sz w:val="28"/>
              <w:szCs w:val="28"/>
              <w:lang w:val="en-GB" w:eastAsia="en-GB"/>
              <w14:ligatures w14:val="standardContextual"/>
            </w:rPr>
          </w:pPr>
          <w:hyperlink w:anchor="_Toc153560810" w:history="1">
            <w:r w:rsidRPr="00EA4B07">
              <w:rPr>
                <w:rStyle w:val="Hyperlink"/>
                <w:noProof/>
                <w:sz w:val="28"/>
                <w:szCs w:val="28"/>
              </w:rPr>
              <w:t>Analysing Ikea Business Strategy – Bowman’s Strategic clock</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_Toc153560810 \h </w:instrText>
            </w:r>
            <w:r w:rsidRPr="00EA4B07">
              <w:rPr>
                <w:noProof/>
                <w:webHidden/>
                <w:sz w:val="28"/>
                <w:szCs w:val="28"/>
              </w:rPr>
            </w:r>
            <w:r w:rsidRPr="00EA4B07">
              <w:rPr>
                <w:noProof/>
                <w:webHidden/>
                <w:sz w:val="28"/>
                <w:szCs w:val="28"/>
              </w:rPr>
              <w:fldChar w:fldCharType="separate"/>
            </w:r>
            <w:r w:rsidRPr="00EA4B07">
              <w:rPr>
                <w:noProof/>
                <w:webHidden/>
                <w:sz w:val="28"/>
                <w:szCs w:val="28"/>
              </w:rPr>
              <w:t>4</w:t>
            </w:r>
            <w:r w:rsidRPr="00EA4B07">
              <w:rPr>
                <w:noProof/>
                <w:webHidden/>
                <w:sz w:val="28"/>
                <w:szCs w:val="28"/>
              </w:rPr>
              <w:fldChar w:fldCharType="end"/>
            </w:r>
          </w:hyperlink>
        </w:p>
        <w:p w14:paraId="0AB5B367" w14:textId="2558A582" w:rsidR="00EA4B07" w:rsidRPr="00EA4B07" w:rsidRDefault="00EA4B07">
          <w:pPr>
            <w:pStyle w:val="TOC2"/>
            <w:tabs>
              <w:tab w:val="right" w:leader="dot" w:pos="9016"/>
            </w:tabs>
            <w:rPr>
              <w:rFonts w:cstheme="minorBidi"/>
              <w:noProof/>
              <w:kern w:val="2"/>
              <w:sz w:val="28"/>
              <w:szCs w:val="28"/>
              <w:lang w:val="en-GB" w:eastAsia="en-GB"/>
              <w14:ligatures w14:val="standardContextual"/>
            </w:rPr>
          </w:pPr>
          <w:hyperlink w:anchor="_Toc153560811" w:history="1">
            <w:r w:rsidRPr="00EA4B07">
              <w:rPr>
                <w:rStyle w:val="Hyperlink"/>
                <w:noProof/>
                <w:sz w:val="28"/>
                <w:szCs w:val="28"/>
              </w:rPr>
              <w:t>SWOT Analysis and PESTLE Analysis</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_Toc153560811 \h </w:instrText>
            </w:r>
            <w:r w:rsidRPr="00EA4B07">
              <w:rPr>
                <w:noProof/>
                <w:webHidden/>
                <w:sz w:val="28"/>
                <w:szCs w:val="28"/>
              </w:rPr>
            </w:r>
            <w:r w:rsidRPr="00EA4B07">
              <w:rPr>
                <w:noProof/>
                <w:webHidden/>
                <w:sz w:val="28"/>
                <w:szCs w:val="28"/>
              </w:rPr>
              <w:fldChar w:fldCharType="separate"/>
            </w:r>
            <w:r w:rsidRPr="00EA4B07">
              <w:rPr>
                <w:noProof/>
                <w:webHidden/>
                <w:sz w:val="28"/>
                <w:szCs w:val="28"/>
              </w:rPr>
              <w:t>6</w:t>
            </w:r>
            <w:r w:rsidRPr="00EA4B07">
              <w:rPr>
                <w:noProof/>
                <w:webHidden/>
                <w:sz w:val="28"/>
                <w:szCs w:val="28"/>
              </w:rPr>
              <w:fldChar w:fldCharType="end"/>
            </w:r>
          </w:hyperlink>
        </w:p>
        <w:p w14:paraId="77B01E34" w14:textId="336B5085" w:rsidR="00EA4B07" w:rsidRPr="00EA4B07" w:rsidRDefault="00EA4B07">
          <w:pPr>
            <w:pStyle w:val="TOC2"/>
            <w:tabs>
              <w:tab w:val="right" w:leader="dot" w:pos="9016"/>
            </w:tabs>
            <w:rPr>
              <w:rFonts w:cstheme="minorBidi"/>
              <w:noProof/>
              <w:kern w:val="2"/>
              <w:sz w:val="28"/>
              <w:szCs w:val="28"/>
              <w:lang w:val="en-GB" w:eastAsia="en-GB"/>
              <w14:ligatures w14:val="standardContextual"/>
            </w:rPr>
          </w:pPr>
          <w:hyperlink w:anchor="_Toc153560812" w:history="1">
            <w:r w:rsidRPr="00EA4B07">
              <w:rPr>
                <w:rStyle w:val="Hyperlink"/>
                <w:noProof/>
                <w:sz w:val="28"/>
                <w:szCs w:val="28"/>
              </w:rPr>
              <w:t>PESTEL Analysis of Ikea</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_Toc153560812 \h </w:instrText>
            </w:r>
            <w:r w:rsidRPr="00EA4B07">
              <w:rPr>
                <w:noProof/>
                <w:webHidden/>
                <w:sz w:val="28"/>
                <w:szCs w:val="28"/>
              </w:rPr>
            </w:r>
            <w:r w:rsidRPr="00EA4B07">
              <w:rPr>
                <w:noProof/>
                <w:webHidden/>
                <w:sz w:val="28"/>
                <w:szCs w:val="28"/>
              </w:rPr>
              <w:fldChar w:fldCharType="separate"/>
            </w:r>
            <w:r w:rsidRPr="00EA4B07">
              <w:rPr>
                <w:noProof/>
                <w:webHidden/>
                <w:sz w:val="28"/>
                <w:szCs w:val="28"/>
              </w:rPr>
              <w:t>8</w:t>
            </w:r>
            <w:r w:rsidRPr="00EA4B07">
              <w:rPr>
                <w:noProof/>
                <w:webHidden/>
                <w:sz w:val="28"/>
                <w:szCs w:val="28"/>
              </w:rPr>
              <w:fldChar w:fldCharType="end"/>
            </w:r>
          </w:hyperlink>
        </w:p>
        <w:p w14:paraId="3A839C0A" w14:textId="41D9CFCB" w:rsidR="00EA4B07" w:rsidRPr="00EA4B07" w:rsidRDefault="00EA4B07">
          <w:pPr>
            <w:pStyle w:val="TOC2"/>
            <w:tabs>
              <w:tab w:val="right" w:leader="dot" w:pos="9016"/>
            </w:tabs>
            <w:rPr>
              <w:rFonts w:cstheme="minorBidi"/>
              <w:noProof/>
              <w:kern w:val="2"/>
              <w:sz w:val="28"/>
              <w:szCs w:val="28"/>
              <w:lang w:val="en-GB" w:eastAsia="en-GB"/>
              <w14:ligatures w14:val="standardContextual"/>
            </w:rPr>
          </w:pPr>
          <w:hyperlink w:anchor="_Toc153560813" w:history="1">
            <w:r w:rsidRPr="00EA4B07">
              <w:rPr>
                <w:rStyle w:val="Hyperlink"/>
                <w:noProof/>
                <w:sz w:val="28"/>
                <w:szCs w:val="28"/>
              </w:rPr>
              <w:t>Stakeholder analysis</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_Toc153560813 \h </w:instrText>
            </w:r>
            <w:r w:rsidRPr="00EA4B07">
              <w:rPr>
                <w:noProof/>
                <w:webHidden/>
                <w:sz w:val="28"/>
                <w:szCs w:val="28"/>
              </w:rPr>
            </w:r>
            <w:r w:rsidRPr="00EA4B07">
              <w:rPr>
                <w:noProof/>
                <w:webHidden/>
                <w:sz w:val="28"/>
                <w:szCs w:val="28"/>
              </w:rPr>
              <w:fldChar w:fldCharType="separate"/>
            </w:r>
            <w:r w:rsidRPr="00EA4B07">
              <w:rPr>
                <w:noProof/>
                <w:webHidden/>
                <w:sz w:val="28"/>
                <w:szCs w:val="28"/>
              </w:rPr>
              <w:t>9</w:t>
            </w:r>
            <w:r w:rsidRPr="00EA4B07">
              <w:rPr>
                <w:noProof/>
                <w:webHidden/>
                <w:sz w:val="28"/>
                <w:szCs w:val="28"/>
              </w:rPr>
              <w:fldChar w:fldCharType="end"/>
            </w:r>
          </w:hyperlink>
        </w:p>
        <w:p w14:paraId="6605FBE1" w14:textId="6C9CB52C" w:rsidR="00EA4B07" w:rsidRPr="00EA4B07" w:rsidRDefault="00EA4B07">
          <w:pPr>
            <w:pStyle w:val="TOC1"/>
            <w:tabs>
              <w:tab w:val="right" w:leader="dot" w:pos="9016"/>
            </w:tabs>
            <w:rPr>
              <w:rFonts w:cstheme="minorBidi"/>
              <w:noProof/>
              <w:kern w:val="2"/>
              <w:sz w:val="28"/>
              <w:szCs w:val="28"/>
              <w:lang w:val="en-GB" w:eastAsia="en-GB"/>
              <w14:ligatures w14:val="standardContextual"/>
            </w:rPr>
          </w:pPr>
          <w:hyperlink w:anchor="_Toc153560814" w:history="1">
            <w:r w:rsidRPr="00EA4B07">
              <w:rPr>
                <w:rStyle w:val="Hyperlink"/>
                <w:noProof/>
                <w:sz w:val="28"/>
                <w:szCs w:val="28"/>
              </w:rPr>
              <w:t>Conclusion</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_Toc153560814 \h </w:instrText>
            </w:r>
            <w:r w:rsidRPr="00EA4B07">
              <w:rPr>
                <w:noProof/>
                <w:webHidden/>
                <w:sz w:val="28"/>
                <w:szCs w:val="28"/>
              </w:rPr>
            </w:r>
            <w:r w:rsidRPr="00EA4B07">
              <w:rPr>
                <w:noProof/>
                <w:webHidden/>
                <w:sz w:val="28"/>
                <w:szCs w:val="28"/>
              </w:rPr>
              <w:fldChar w:fldCharType="separate"/>
            </w:r>
            <w:r w:rsidRPr="00EA4B07">
              <w:rPr>
                <w:noProof/>
                <w:webHidden/>
                <w:sz w:val="28"/>
                <w:szCs w:val="28"/>
              </w:rPr>
              <w:t>11</w:t>
            </w:r>
            <w:r w:rsidRPr="00EA4B07">
              <w:rPr>
                <w:noProof/>
                <w:webHidden/>
                <w:sz w:val="28"/>
                <w:szCs w:val="28"/>
              </w:rPr>
              <w:fldChar w:fldCharType="end"/>
            </w:r>
          </w:hyperlink>
        </w:p>
        <w:p w14:paraId="0E9CD530" w14:textId="0FCC1CEA" w:rsidR="00EA4B07" w:rsidRPr="00EA4B07" w:rsidRDefault="00EA4B07">
          <w:pPr>
            <w:pStyle w:val="TOC1"/>
            <w:tabs>
              <w:tab w:val="right" w:leader="dot" w:pos="9016"/>
            </w:tabs>
            <w:rPr>
              <w:rFonts w:cstheme="minorBidi"/>
              <w:noProof/>
              <w:kern w:val="2"/>
              <w:sz w:val="28"/>
              <w:szCs w:val="28"/>
              <w:lang w:val="en-GB" w:eastAsia="en-GB"/>
              <w14:ligatures w14:val="standardContextual"/>
            </w:rPr>
          </w:pPr>
          <w:hyperlink w:anchor="_Toc153560815" w:history="1">
            <w:r w:rsidRPr="00EA4B07">
              <w:rPr>
                <w:rStyle w:val="Hyperlink"/>
                <w:rFonts w:cstheme="minorHAnsi"/>
                <w:noProof/>
                <w:sz w:val="28"/>
                <w:szCs w:val="28"/>
              </w:rPr>
              <w:t>References</w:t>
            </w:r>
            <w:r w:rsidRPr="00EA4B07">
              <w:rPr>
                <w:noProof/>
                <w:webHidden/>
                <w:sz w:val="28"/>
                <w:szCs w:val="28"/>
              </w:rPr>
              <w:tab/>
            </w:r>
            <w:r w:rsidRPr="00EA4B07">
              <w:rPr>
                <w:noProof/>
                <w:webHidden/>
                <w:sz w:val="28"/>
                <w:szCs w:val="28"/>
              </w:rPr>
              <w:fldChar w:fldCharType="begin"/>
            </w:r>
            <w:r w:rsidRPr="00EA4B07">
              <w:rPr>
                <w:noProof/>
                <w:webHidden/>
                <w:sz w:val="28"/>
                <w:szCs w:val="28"/>
              </w:rPr>
              <w:instrText xml:space="preserve"> PAGEREF _Toc153560815 \h </w:instrText>
            </w:r>
            <w:r w:rsidRPr="00EA4B07">
              <w:rPr>
                <w:noProof/>
                <w:webHidden/>
                <w:sz w:val="28"/>
                <w:szCs w:val="28"/>
              </w:rPr>
            </w:r>
            <w:r w:rsidRPr="00EA4B07">
              <w:rPr>
                <w:noProof/>
                <w:webHidden/>
                <w:sz w:val="28"/>
                <w:szCs w:val="28"/>
              </w:rPr>
              <w:fldChar w:fldCharType="separate"/>
            </w:r>
            <w:r w:rsidRPr="00EA4B07">
              <w:rPr>
                <w:noProof/>
                <w:webHidden/>
                <w:sz w:val="28"/>
                <w:szCs w:val="28"/>
              </w:rPr>
              <w:t>12</w:t>
            </w:r>
            <w:r w:rsidRPr="00EA4B07">
              <w:rPr>
                <w:noProof/>
                <w:webHidden/>
                <w:sz w:val="28"/>
                <w:szCs w:val="28"/>
              </w:rPr>
              <w:fldChar w:fldCharType="end"/>
            </w:r>
          </w:hyperlink>
        </w:p>
        <w:p w14:paraId="5E272853" w14:textId="31AB3BE0" w:rsidR="005043A1" w:rsidRDefault="005043A1">
          <w:r w:rsidRPr="00EA4B07">
            <w:rPr>
              <w:rFonts w:cstheme="minorHAnsi"/>
              <w:b/>
              <w:bCs/>
              <w:noProof/>
              <w:sz w:val="28"/>
              <w:szCs w:val="28"/>
            </w:rPr>
            <w:fldChar w:fldCharType="end"/>
          </w:r>
        </w:p>
      </w:sdtContent>
    </w:sdt>
    <w:p w14:paraId="3D3418D6" w14:textId="77777777" w:rsidR="008B568E" w:rsidRDefault="008B568E" w:rsidP="00CC5803">
      <w:pPr>
        <w:pStyle w:val="Heading1"/>
      </w:pPr>
    </w:p>
    <w:p w14:paraId="1009A769" w14:textId="77777777" w:rsidR="008B568E" w:rsidRDefault="008B568E" w:rsidP="00CC5803">
      <w:pPr>
        <w:pStyle w:val="Heading1"/>
      </w:pPr>
    </w:p>
    <w:p w14:paraId="7CA724E1" w14:textId="77777777" w:rsidR="008B568E" w:rsidRDefault="008B568E" w:rsidP="00CC5803">
      <w:pPr>
        <w:pStyle w:val="Heading1"/>
      </w:pPr>
    </w:p>
    <w:p w14:paraId="0C0E63B2" w14:textId="77777777" w:rsidR="008B568E" w:rsidRDefault="008B568E" w:rsidP="00CC5803">
      <w:pPr>
        <w:pStyle w:val="Heading1"/>
      </w:pPr>
    </w:p>
    <w:p w14:paraId="461699D3" w14:textId="77777777" w:rsidR="008B568E" w:rsidRDefault="008B568E" w:rsidP="00CC5803">
      <w:pPr>
        <w:pStyle w:val="Heading1"/>
      </w:pPr>
    </w:p>
    <w:p w14:paraId="727404D0" w14:textId="77777777" w:rsidR="008B568E" w:rsidRDefault="008B568E" w:rsidP="00CC5803">
      <w:pPr>
        <w:pStyle w:val="Heading1"/>
      </w:pPr>
    </w:p>
    <w:p w14:paraId="06A34AF9" w14:textId="77777777" w:rsidR="008B568E" w:rsidRDefault="008B568E" w:rsidP="00CC5803">
      <w:pPr>
        <w:pStyle w:val="Heading1"/>
      </w:pPr>
    </w:p>
    <w:p w14:paraId="6451203A" w14:textId="77777777" w:rsidR="008B568E" w:rsidRDefault="008B568E" w:rsidP="00CC5803">
      <w:pPr>
        <w:pStyle w:val="Heading1"/>
      </w:pPr>
    </w:p>
    <w:p w14:paraId="2002708E" w14:textId="77777777" w:rsidR="008B568E" w:rsidRDefault="008B568E" w:rsidP="008B568E"/>
    <w:p w14:paraId="048A8537" w14:textId="77777777" w:rsidR="008B568E" w:rsidRDefault="008B568E" w:rsidP="008B568E"/>
    <w:p w14:paraId="2CC6E0C3" w14:textId="77777777" w:rsidR="00936F7B" w:rsidRDefault="00936F7B" w:rsidP="008B568E"/>
    <w:p w14:paraId="769EC5F1" w14:textId="77777777" w:rsidR="00E2545B" w:rsidRPr="008B568E" w:rsidRDefault="00E2545B" w:rsidP="008B568E"/>
    <w:p w14:paraId="4777B071" w14:textId="64A96FE8" w:rsidR="0099161E" w:rsidRPr="005E7B5B" w:rsidRDefault="0099161E" w:rsidP="00CC5803">
      <w:pPr>
        <w:pStyle w:val="Heading1"/>
      </w:pPr>
      <w:bookmarkStart w:id="0" w:name="_Toc153560803"/>
      <w:r w:rsidRPr="005E7B5B">
        <w:lastRenderedPageBreak/>
        <w:t>Ex</w:t>
      </w:r>
      <w:r w:rsidR="00BB7FCA" w:rsidRPr="005E7B5B">
        <w:t>ecutive summary</w:t>
      </w:r>
      <w:bookmarkEnd w:id="0"/>
    </w:p>
    <w:p w14:paraId="2D00F8D3" w14:textId="63FC580A" w:rsidR="0099161E" w:rsidRPr="005E7B5B" w:rsidRDefault="002E207E">
      <w:pPr>
        <w:rPr>
          <w:rFonts w:cstheme="minorHAnsi"/>
          <w:bCs/>
          <w:sz w:val="28"/>
          <w:szCs w:val="28"/>
        </w:rPr>
      </w:pPr>
      <w:r w:rsidRPr="005E7B5B">
        <w:rPr>
          <w:rFonts w:cstheme="minorHAnsi"/>
          <w:bCs/>
          <w:sz w:val="28"/>
          <w:szCs w:val="28"/>
        </w:rPr>
        <w:t>This research examines Ikea's present strategic positioning and connects it to various theories, focusing on Ikea's resilience and prosperity through strategic management.</w:t>
      </w:r>
      <w:r w:rsidRPr="005E7B5B">
        <w:rPr>
          <w:rFonts w:cstheme="minorHAnsi"/>
          <w:bCs/>
          <w:sz w:val="28"/>
          <w:szCs w:val="28"/>
        </w:rPr>
        <w:t xml:space="preserve"> </w:t>
      </w:r>
      <w:r w:rsidR="001E185F" w:rsidRPr="005E7B5B">
        <w:rPr>
          <w:rFonts w:cstheme="minorHAnsi"/>
          <w:bCs/>
          <w:sz w:val="28"/>
          <w:szCs w:val="28"/>
        </w:rPr>
        <w:t xml:space="preserve">Ikea's internal and external risks, as well as opportunities, have been assessed using SWOT and PESTLE. The company's strengths and weaknesses have also been examined to identify areas for improvement. Ikea's competitive strategy and position in the competitive market have been analysed using Bowens strategic clock. </w:t>
      </w:r>
      <w:proofErr w:type="gramStart"/>
      <w:r w:rsidR="001E185F" w:rsidRPr="005E7B5B">
        <w:rPr>
          <w:rFonts w:cstheme="minorHAnsi"/>
          <w:bCs/>
          <w:sz w:val="28"/>
          <w:szCs w:val="28"/>
        </w:rPr>
        <w:t>In order to</w:t>
      </w:r>
      <w:proofErr w:type="gramEnd"/>
      <w:r w:rsidR="001E185F" w:rsidRPr="005E7B5B">
        <w:rPr>
          <w:rFonts w:cstheme="minorHAnsi"/>
          <w:bCs/>
          <w:sz w:val="28"/>
          <w:szCs w:val="28"/>
        </w:rPr>
        <w:t xml:space="preserve"> determine Ikea's major stakeholders and evaluate their significance to the business, a stakeholder analysis has also been conducted.   </w:t>
      </w:r>
    </w:p>
    <w:p w14:paraId="208BBD3A" w14:textId="77777777" w:rsidR="00BC1B69" w:rsidRPr="005E7B5B" w:rsidRDefault="00BC1B69">
      <w:pPr>
        <w:rPr>
          <w:sz w:val="28"/>
          <w:szCs w:val="28"/>
        </w:rPr>
      </w:pPr>
    </w:p>
    <w:p w14:paraId="1A433A08" w14:textId="5336F3AB" w:rsidR="002178B2" w:rsidRDefault="00437965" w:rsidP="00CC5803">
      <w:pPr>
        <w:pStyle w:val="Heading1"/>
      </w:pPr>
      <w:bookmarkStart w:id="1" w:name="_Toc153560804"/>
      <w:r w:rsidRPr="005E7B5B">
        <w:t>Introduction</w:t>
      </w:r>
      <w:bookmarkEnd w:id="1"/>
    </w:p>
    <w:p w14:paraId="50C0D45F" w14:textId="77777777" w:rsidR="00E2545B" w:rsidRPr="00E2545B" w:rsidRDefault="00E2545B" w:rsidP="00E2545B"/>
    <w:p w14:paraId="1C0F65A1" w14:textId="7FA19475" w:rsidR="00846D75" w:rsidRDefault="00846D75" w:rsidP="00CC5803">
      <w:pPr>
        <w:pStyle w:val="Heading2"/>
      </w:pPr>
      <w:bookmarkStart w:id="2" w:name="_Toc153560805"/>
      <w:r w:rsidRPr="005E7B5B">
        <w:t>Background on Ikea</w:t>
      </w:r>
      <w:bookmarkEnd w:id="2"/>
    </w:p>
    <w:p w14:paraId="6B64663E" w14:textId="77777777" w:rsidR="00E2545B" w:rsidRPr="00E2545B" w:rsidRDefault="00E2545B" w:rsidP="00E2545B"/>
    <w:p w14:paraId="67BFB2DA" w14:textId="0626A387" w:rsidR="00027947" w:rsidRDefault="00B8655D">
      <w:pPr>
        <w:rPr>
          <w:sz w:val="28"/>
          <w:szCs w:val="28"/>
        </w:rPr>
      </w:pPr>
      <w:r w:rsidRPr="005E7B5B">
        <w:rPr>
          <w:noProof/>
          <w:sz w:val="28"/>
          <w:szCs w:val="28"/>
        </w:rPr>
        <w:t>Ikea stated,</w:t>
      </w:r>
      <w:r w:rsidR="00216A63" w:rsidRPr="005E7B5B">
        <w:rPr>
          <w:sz w:val="28"/>
          <w:szCs w:val="28"/>
        </w:rPr>
        <w:t xml:space="preserve"> </w:t>
      </w:r>
      <w:r w:rsidR="005902F9" w:rsidRPr="005E7B5B">
        <w:rPr>
          <w:sz w:val="28"/>
          <w:szCs w:val="28"/>
        </w:rPr>
        <w:t>At the age of seventeen, Ingvar Kamprad started Ikea in 1943. Swedish resident Ingvar began his business by selling items like wallets and pens. A little amount of money that Ingvar's father gave him was utilised to launch a business. In just five years after its founding, Ikea began selling high-quality, reasonably priced furnishings.</w:t>
      </w:r>
      <w:r w:rsidR="00A3394D" w:rsidRPr="005E7B5B">
        <w:rPr>
          <w:sz w:val="28"/>
          <w:szCs w:val="28"/>
        </w:rPr>
        <w:t xml:space="preserve"> </w:t>
      </w:r>
      <w:r w:rsidR="00B07FA4" w:rsidRPr="005E7B5B">
        <w:rPr>
          <w:sz w:val="28"/>
          <w:szCs w:val="28"/>
        </w:rPr>
        <w:t xml:space="preserve">Ingvar's self-assembly flat pack goods were modified in 1953 to address the significant expenses and high rates of damage incurred while shipping furniture via mail order.  Ikea has always prospered on the combination of affordability and high quality, designing its goods with sustainability, form, and function in mind.  </w:t>
      </w:r>
      <w:r w:rsidR="00556FF9" w:rsidRPr="005E7B5B">
        <w:rPr>
          <w:sz w:val="28"/>
          <w:szCs w:val="28"/>
        </w:rPr>
        <w:t xml:space="preserve">Ingvar </w:t>
      </w:r>
      <w:r w:rsidR="00CA75FD" w:rsidRPr="005E7B5B">
        <w:rPr>
          <w:sz w:val="28"/>
          <w:szCs w:val="28"/>
        </w:rPr>
        <w:t>concluded</w:t>
      </w:r>
      <w:r w:rsidR="00556FF9" w:rsidRPr="005E7B5B">
        <w:rPr>
          <w:sz w:val="28"/>
          <w:szCs w:val="28"/>
        </w:rPr>
        <w:t xml:space="preserve"> that consumers would purchase less if they were hungry in 1960 after observing customers leaving the store to dine at nearby restaurants. After that, Ikea launched a restaurant serving only coffee and cold food; however, a year later, it started serving hot snacks.</w:t>
      </w:r>
    </w:p>
    <w:p w14:paraId="08CF17C8" w14:textId="77777777" w:rsidR="002178B2" w:rsidRPr="005E7B5B" w:rsidRDefault="002178B2">
      <w:pPr>
        <w:rPr>
          <w:sz w:val="28"/>
          <w:szCs w:val="28"/>
        </w:rPr>
      </w:pPr>
    </w:p>
    <w:p w14:paraId="5286CD34" w14:textId="7E2EBF88" w:rsidR="00846D75" w:rsidRDefault="00AB35CF" w:rsidP="002A26A9">
      <w:pPr>
        <w:pStyle w:val="Heading2"/>
      </w:pPr>
      <w:bookmarkStart w:id="3" w:name="_Toc153560806"/>
      <w:r w:rsidRPr="005E7B5B">
        <w:t>Objec</w:t>
      </w:r>
      <w:r w:rsidR="00B054A0" w:rsidRPr="005E7B5B">
        <w:t>tives of the report</w:t>
      </w:r>
      <w:bookmarkEnd w:id="3"/>
    </w:p>
    <w:p w14:paraId="08F84EF6" w14:textId="77777777" w:rsidR="004970BB" w:rsidRPr="005E7B5B" w:rsidRDefault="004970BB">
      <w:pPr>
        <w:rPr>
          <w:sz w:val="28"/>
          <w:szCs w:val="28"/>
        </w:rPr>
      </w:pPr>
    </w:p>
    <w:p w14:paraId="5983D9E5" w14:textId="22D76F04" w:rsidR="00A3394D" w:rsidRPr="005E7B5B" w:rsidRDefault="00D15E42">
      <w:pPr>
        <w:rPr>
          <w:sz w:val="28"/>
          <w:szCs w:val="28"/>
        </w:rPr>
      </w:pPr>
      <w:r w:rsidRPr="005E7B5B">
        <w:rPr>
          <w:sz w:val="28"/>
          <w:szCs w:val="28"/>
        </w:rPr>
        <w:t xml:space="preserve">We will identify and assess Ikea's present strategy by consulting pertinent sources and theories. Ikea's resilience and prosperity will be demonstrated by this paper, which will use strategic theories to assess Ikea's plans and examine </w:t>
      </w:r>
      <w:r w:rsidRPr="005E7B5B">
        <w:rPr>
          <w:sz w:val="28"/>
          <w:szCs w:val="28"/>
        </w:rPr>
        <w:lastRenderedPageBreak/>
        <w:t>the company's internal and external environments. Swot and pestle analysis will be used to determine the external and internal elements impacting the company in question. To determine Ikea's primary stakeholders and the best ways to manage them, a stakeholder analysis will also be conducted.</w:t>
      </w:r>
    </w:p>
    <w:p w14:paraId="4FA281CD" w14:textId="77777777" w:rsidR="00CA75FD" w:rsidRPr="005E7B5B" w:rsidRDefault="00CA75FD">
      <w:pPr>
        <w:rPr>
          <w:sz w:val="28"/>
          <w:szCs w:val="28"/>
        </w:rPr>
      </w:pPr>
    </w:p>
    <w:p w14:paraId="67C60ADE" w14:textId="6276D17F" w:rsidR="004970BB" w:rsidRPr="005E7B5B" w:rsidRDefault="003C52D3" w:rsidP="00FC014E">
      <w:pPr>
        <w:pStyle w:val="Heading2"/>
      </w:pPr>
      <w:bookmarkStart w:id="4" w:name="_Toc153560807"/>
      <w:r w:rsidRPr="005E7B5B">
        <w:t>Strategy</w:t>
      </w:r>
      <w:bookmarkEnd w:id="4"/>
    </w:p>
    <w:p w14:paraId="1E8F5CA7" w14:textId="77777777" w:rsidR="00EC26A9" w:rsidRPr="005E7B5B" w:rsidRDefault="00440DF2">
      <w:pPr>
        <w:rPr>
          <w:sz w:val="28"/>
          <w:szCs w:val="28"/>
        </w:rPr>
      </w:pPr>
      <w:r w:rsidRPr="005E7B5B">
        <w:rPr>
          <w:sz w:val="28"/>
          <w:szCs w:val="28"/>
        </w:rPr>
        <w:t xml:space="preserve">Kenton (2023) defines strategic management as an organization's use of resources to accomplish its goals and objectives. Strategic management entails setting goals, assessing plans, examining the internal structure, assessing the competitive landscape, and ensuring that management implements the plans throughout the organisation. </w:t>
      </w:r>
    </w:p>
    <w:p w14:paraId="7C7FF910" w14:textId="1F749502" w:rsidR="00317C61" w:rsidRPr="005E7B5B" w:rsidRDefault="00501C16">
      <w:pPr>
        <w:rPr>
          <w:sz w:val="28"/>
          <w:szCs w:val="28"/>
        </w:rPr>
      </w:pPr>
      <w:r w:rsidRPr="005E7B5B">
        <w:rPr>
          <w:sz w:val="28"/>
          <w:szCs w:val="28"/>
        </w:rPr>
        <w:t xml:space="preserve">Henry Mintzberg discusses the 5Ps of strategy and how they can be used to help you develop your own strategies, according to Team, </w:t>
      </w:r>
      <w:r w:rsidRPr="005E7B5B">
        <w:rPr>
          <w:sz w:val="28"/>
          <w:szCs w:val="28"/>
        </w:rPr>
        <w:t>(</w:t>
      </w:r>
      <w:r w:rsidRPr="005E7B5B">
        <w:rPr>
          <w:sz w:val="28"/>
          <w:szCs w:val="28"/>
        </w:rPr>
        <w:t>2022). A strategy can be approached using any of the five p's: plan, ploy, position, and perspective. With the five Ps, the company aims to strike a balance between its competitive advantages and market dynamics. Additionally, it provides a range of perspectives for assessing the plan and promotes best practices for developing strategies.</w:t>
      </w:r>
      <w:r w:rsidR="00CE4628" w:rsidRPr="005E7B5B">
        <w:rPr>
          <w:sz w:val="28"/>
          <w:szCs w:val="28"/>
        </w:rPr>
        <w:t xml:space="preserve"> </w:t>
      </w:r>
      <w:r w:rsidR="00875117" w:rsidRPr="005E7B5B">
        <w:rPr>
          <w:sz w:val="28"/>
          <w:szCs w:val="28"/>
        </w:rPr>
        <w:t>Cohen, 2023</w:t>
      </w:r>
      <w:r w:rsidR="00BF35B8" w:rsidRPr="005E7B5B">
        <w:rPr>
          <w:sz w:val="28"/>
          <w:szCs w:val="28"/>
        </w:rPr>
        <w:t xml:space="preserve"> mentions, approaching</w:t>
      </w:r>
      <w:r w:rsidR="00875117" w:rsidRPr="005E7B5B">
        <w:rPr>
          <w:sz w:val="28"/>
          <w:szCs w:val="28"/>
        </w:rPr>
        <w:t xml:space="preserve"> strategy from a strategic perspective, Peter Drucker looks at the goals of the firm and matches it with what kind of business it should be in, who its target consumers are, and what they desire.</w:t>
      </w:r>
    </w:p>
    <w:p w14:paraId="04098037" w14:textId="4C859E8B" w:rsidR="001C008E" w:rsidRPr="005E7B5B" w:rsidRDefault="00452168">
      <w:pPr>
        <w:rPr>
          <w:sz w:val="28"/>
          <w:szCs w:val="28"/>
        </w:rPr>
      </w:pPr>
      <w:r w:rsidRPr="005E7B5B">
        <w:rPr>
          <w:noProof/>
          <w:sz w:val="28"/>
          <w:szCs w:val="28"/>
        </w:rPr>
        <w:t xml:space="preserve">According to </w:t>
      </w:r>
      <w:r w:rsidR="00472BCF" w:rsidRPr="005E7B5B">
        <w:rPr>
          <w:noProof/>
          <w:sz w:val="28"/>
          <w:szCs w:val="28"/>
        </w:rPr>
        <w:t xml:space="preserve">Cuofano, </w:t>
      </w:r>
      <w:r w:rsidR="00472BCF" w:rsidRPr="005E7B5B">
        <w:rPr>
          <w:noProof/>
          <w:sz w:val="28"/>
          <w:szCs w:val="28"/>
        </w:rPr>
        <w:t>(</w:t>
      </w:r>
      <w:r w:rsidR="00472BCF" w:rsidRPr="005E7B5B">
        <w:rPr>
          <w:noProof/>
          <w:sz w:val="28"/>
          <w:szCs w:val="28"/>
        </w:rPr>
        <w:t>2023)</w:t>
      </w:r>
      <w:r w:rsidR="00472BCF" w:rsidRPr="005E7B5B">
        <w:rPr>
          <w:sz w:val="28"/>
          <w:szCs w:val="28"/>
        </w:rPr>
        <w:t xml:space="preserve"> </w:t>
      </w:r>
      <w:r w:rsidR="003D7CDF" w:rsidRPr="005E7B5B">
        <w:rPr>
          <w:sz w:val="28"/>
          <w:szCs w:val="28"/>
        </w:rPr>
        <w:t>One marketing approach that addresses strategic positioning is Bowman's Strategy Clock. The model was created by economists Cliff Bowman and David Faulkner, who suggested that a corporation or brand might position a product based on price and perceived value in a variety of ways.</w:t>
      </w:r>
    </w:p>
    <w:p w14:paraId="282C9080" w14:textId="0E393F6B" w:rsidR="002178B2" w:rsidRDefault="00ED1186" w:rsidP="002A26A9">
      <w:pPr>
        <w:pStyle w:val="Heading1"/>
      </w:pPr>
      <w:bookmarkStart w:id="5" w:name="_Toc153560808"/>
      <w:r w:rsidRPr="005E7B5B">
        <w:t>Main Findings</w:t>
      </w:r>
      <w:bookmarkEnd w:id="5"/>
    </w:p>
    <w:p w14:paraId="27F21C6D" w14:textId="77777777" w:rsidR="00936F7B" w:rsidRPr="00936F7B" w:rsidRDefault="00936F7B" w:rsidP="00936F7B"/>
    <w:p w14:paraId="173FBE88" w14:textId="4542B0BB" w:rsidR="002178B2" w:rsidRPr="005E7B5B" w:rsidRDefault="00DA228A" w:rsidP="002A26A9">
      <w:pPr>
        <w:pStyle w:val="Heading2"/>
      </w:pPr>
      <w:bookmarkStart w:id="6" w:name="_Toc153560809"/>
      <w:r w:rsidRPr="005E7B5B">
        <w:t>General Overview</w:t>
      </w:r>
      <w:bookmarkEnd w:id="6"/>
      <w:r w:rsidRPr="005E7B5B">
        <w:t xml:space="preserve"> </w:t>
      </w:r>
    </w:p>
    <w:p w14:paraId="4909ECF9" w14:textId="0287BEB5" w:rsidR="00CC55D4" w:rsidRPr="005E7B5B" w:rsidRDefault="00543E88">
      <w:pPr>
        <w:rPr>
          <w:sz w:val="28"/>
          <w:szCs w:val="28"/>
        </w:rPr>
      </w:pPr>
      <w:r w:rsidRPr="005E7B5B">
        <w:rPr>
          <w:sz w:val="28"/>
          <w:szCs w:val="28"/>
        </w:rPr>
        <w:t xml:space="preserve">Ikea's strategy is founded on its idea, which, according to Dudovskiy (2022), is to offer reasonably priced goods. Additionally, he said that the concept is present in every area of the company, even down to the packaging and supplies, and that it is accomplished by integrating function, quality, design, and value.  </w:t>
      </w:r>
    </w:p>
    <w:p w14:paraId="3E7D2D43" w14:textId="77777777" w:rsidR="00EA3372" w:rsidRPr="005E7B5B" w:rsidRDefault="00EA3372" w:rsidP="00EA3372">
      <w:pPr>
        <w:rPr>
          <w:noProof/>
          <w:sz w:val="28"/>
          <w:szCs w:val="28"/>
        </w:rPr>
      </w:pPr>
      <w:r w:rsidRPr="005E7B5B">
        <w:rPr>
          <w:noProof/>
          <w:sz w:val="28"/>
          <w:szCs w:val="28"/>
        </w:rPr>
        <w:lastRenderedPageBreak/>
        <w:t xml:space="preserve">Ikea Marketing Mix makes reference to Affordable and useful products for customers are at the core of IKEA's business approach. </w:t>
      </w:r>
    </w:p>
    <w:p w14:paraId="660E5BC2" w14:textId="2F5FF811" w:rsidR="00EA3372" w:rsidRPr="005E7B5B" w:rsidRDefault="00EA3372" w:rsidP="00144137">
      <w:pPr>
        <w:pStyle w:val="ListParagraph"/>
        <w:numPr>
          <w:ilvl w:val="0"/>
          <w:numId w:val="3"/>
        </w:numPr>
        <w:rPr>
          <w:noProof/>
          <w:sz w:val="28"/>
          <w:szCs w:val="28"/>
        </w:rPr>
      </w:pPr>
      <w:r w:rsidRPr="005E7B5B">
        <w:rPr>
          <w:noProof/>
          <w:sz w:val="28"/>
          <w:szCs w:val="28"/>
        </w:rPr>
        <w:t xml:space="preserve">Low production costs: Its develops its goods to be straightforward and easy to use, which helps cut costs. When a corporation uses flat packing products, it reduces the amount of transportation and storage. </w:t>
      </w:r>
    </w:p>
    <w:p w14:paraId="5773232D" w14:textId="3CE701F8" w:rsidR="00EA3372" w:rsidRPr="005E7B5B" w:rsidRDefault="00EA3372" w:rsidP="00144137">
      <w:pPr>
        <w:pStyle w:val="ListParagraph"/>
        <w:numPr>
          <w:ilvl w:val="0"/>
          <w:numId w:val="3"/>
        </w:numPr>
        <w:rPr>
          <w:noProof/>
          <w:sz w:val="28"/>
          <w:szCs w:val="28"/>
        </w:rPr>
      </w:pPr>
      <w:r w:rsidRPr="005E7B5B">
        <w:rPr>
          <w:noProof/>
          <w:sz w:val="28"/>
          <w:szCs w:val="28"/>
        </w:rPr>
        <w:t>Effective supply chain management: Ikea's close ties to its suppliers allow it to maintain competitive pricing. This reduces expenses and guarantees prompt product delivery.</w:t>
      </w:r>
    </w:p>
    <w:p w14:paraId="161C495A" w14:textId="37E490A5" w:rsidR="00A2275C" w:rsidRPr="002178B2" w:rsidRDefault="00EA3372" w:rsidP="00DA341B">
      <w:pPr>
        <w:pStyle w:val="ListParagraph"/>
        <w:numPr>
          <w:ilvl w:val="0"/>
          <w:numId w:val="3"/>
        </w:numPr>
        <w:rPr>
          <w:sz w:val="28"/>
          <w:szCs w:val="28"/>
        </w:rPr>
      </w:pPr>
      <w:r w:rsidRPr="005E7B5B">
        <w:rPr>
          <w:noProof/>
          <w:sz w:val="28"/>
          <w:szCs w:val="28"/>
        </w:rPr>
        <w:t>The self-service concept: By enabling customers to browse showrooms, select products from the warehouse, and assemble the product at home, this concept lowers staffing costs and promotes self-service purchasing.</w:t>
      </w:r>
    </w:p>
    <w:p w14:paraId="02E5D87C" w14:textId="688FBAEC" w:rsidR="00A2275C" w:rsidRPr="005E7B5B" w:rsidRDefault="00A2275C" w:rsidP="00DA341B">
      <w:pPr>
        <w:rPr>
          <w:sz w:val="28"/>
          <w:szCs w:val="28"/>
        </w:rPr>
      </w:pPr>
    </w:p>
    <w:p w14:paraId="6FB9327A" w14:textId="2A82CD00" w:rsidR="00D577C0" w:rsidRDefault="003B017F" w:rsidP="00227785">
      <w:pPr>
        <w:pStyle w:val="Heading2"/>
      </w:pPr>
      <w:bookmarkStart w:id="7" w:name="_Toc153560810"/>
      <w:r w:rsidRPr="005E7B5B">
        <w:t xml:space="preserve">Analysing Ikea </w:t>
      </w:r>
      <w:r w:rsidR="00AE455D" w:rsidRPr="005E7B5B">
        <w:t>Business</w:t>
      </w:r>
      <w:r w:rsidRPr="005E7B5B">
        <w:t xml:space="preserve"> </w:t>
      </w:r>
      <w:r w:rsidR="00AE455D" w:rsidRPr="005E7B5B">
        <w:t>Strategy – Bowman’s Stra</w:t>
      </w:r>
      <w:r w:rsidR="005A09E0" w:rsidRPr="005E7B5B">
        <w:t>tegic clock</w:t>
      </w:r>
      <w:bookmarkEnd w:id="7"/>
    </w:p>
    <w:p w14:paraId="3C7B8F61" w14:textId="77777777" w:rsidR="00936F7B" w:rsidRPr="00936F7B" w:rsidRDefault="00936F7B" w:rsidP="00936F7B"/>
    <w:p w14:paraId="13E4A61F" w14:textId="5A9838F8" w:rsidR="000F6E3C" w:rsidRPr="005E7B5B" w:rsidRDefault="00216910" w:rsidP="00D577C0">
      <w:pPr>
        <w:rPr>
          <w:noProof/>
          <w:sz w:val="28"/>
          <w:szCs w:val="28"/>
        </w:rPr>
      </w:pPr>
      <w:r w:rsidRPr="005E7B5B">
        <w:rPr>
          <w:noProof/>
          <w:sz w:val="28"/>
          <w:szCs w:val="28"/>
        </w:rPr>
        <w:t>Sridharan,(2021)</w:t>
      </w:r>
      <w:r w:rsidRPr="005E7B5B">
        <w:rPr>
          <w:noProof/>
          <w:sz w:val="28"/>
          <w:szCs w:val="28"/>
        </w:rPr>
        <w:t xml:space="preserve"> mentions, </w:t>
      </w:r>
      <w:r w:rsidR="000A34F1" w:rsidRPr="005E7B5B">
        <w:rPr>
          <w:sz w:val="28"/>
          <w:szCs w:val="28"/>
        </w:rPr>
        <w:t>Porter's generic strategies led to the invention of Bowman's strategic clock in 1996. The Bowman's Strategic Clocks graphic was produced using Porter's three strategic positions, which were later enlarged to eight distinct positions. This model examines the positioning strategies that can be used to a product to help it compete in the market. Businesses can choose methods to stay competitive by using Bowan's clock.</w:t>
      </w:r>
      <w:r w:rsidR="00D03322" w:rsidRPr="005E7B5B">
        <w:rPr>
          <w:noProof/>
          <w:sz w:val="28"/>
          <w:szCs w:val="28"/>
        </w:rPr>
        <w:t xml:space="preserve"> </w:t>
      </w:r>
    </w:p>
    <w:p w14:paraId="74C5AF37" w14:textId="53411A39" w:rsidR="005E7B5B" w:rsidRPr="005E7B5B" w:rsidRDefault="004B316A" w:rsidP="00190273">
      <w:pPr>
        <w:rPr>
          <w:noProof/>
          <w:sz w:val="28"/>
          <w:szCs w:val="28"/>
        </w:rPr>
      </w:pPr>
      <w:r w:rsidRPr="005E7B5B">
        <w:rPr>
          <w:sz w:val="28"/>
          <w:szCs w:val="28"/>
        </w:rPr>
        <w:t>Ikea's business approach makes the most sense in the hybrid market, which lies between low pricing and di</w:t>
      </w:r>
      <w:r w:rsidR="00CE4D12" w:rsidRPr="005E7B5B">
        <w:rPr>
          <w:sz w:val="28"/>
          <w:szCs w:val="28"/>
        </w:rPr>
        <w:t>fferentiation</w:t>
      </w:r>
      <w:r w:rsidRPr="005E7B5B">
        <w:rPr>
          <w:sz w:val="28"/>
          <w:szCs w:val="28"/>
        </w:rPr>
        <w:t>. Ikea can determine its position in the external competitive environment by using the strategic.</w:t>
      </w:r>
      <w:r w:rsidR="005E7B5B" w:rsidRPr="005E7B5B">
        <w:rPr>
          <w:noProof/>
          <w:sz w:val="28"/>
          <w:szCs w:val="28"/>
        </w:rPr>
        <w:t xml:space="preserve"> </w:t>
      </w:r>
      <w:r w:rsidR="0003183C" w:rsidRPr="0003183C">
        <w:rPr>
          <w:noProof/>
          <w:sz w:val="28"/>
          <w:szCs w:val="28"/>
        </w:rPr>
        <w:t>For Ikea, the hybrid market is advantageous since it allows for increased product quantities and subsequent cost savings. On the Bowman's strategic clock, Ikea is positioned as shown below.</w:t>
      </w:r>
    </w:p>
    <w:p w14:paraId="4A32BA92" w14:textId="7A282871" w:rsidR="00F26CB7" w:rsidRDefault="00AE2ACD" w:rsidP="00190273">
      <w:pPr>
        <w:rPr>
          <w:noProof/>
          <w:sz w:val="28"/>
          <w:szCs w:val="28"/>
        </w:rPr>
      </w:pPr>
      <w:r>
        <w:rPr>
          <w:noProof/>
          <w:sz w:val="28"/>
          <w:szCs w:val="28"/>
        </w:rPr>
        <w:lastRenderedPageBreak/>
        <mc:AlternateContent>
          <mc:Choice Requires="wpi">
            <w:drawing>
              <wp:anchor distT="0" distB="0" distL="114300" distR="114300" simplePos="0" relativeHeight="251651584" behindDoc="0" locked="0" layoutInCell="1" allowOverlap="1" wp14:anchorId="7B2F087E" wp14:editId="6F15D300">
                <wp:simplePos x="0" y="0"/>
                <wp:positionH relativeFrom="column">
                  <wp:posOffset>1130935</wp:posOffset>
                </wp:positionH>
                <wp:positionV relativeFrom="paragraph">
                  <wp:posOffset>191135</wp:posOffset>
                </wp:positionV>
                <wp:extent cx="1012320" cy="1039320"/>
                <wp:effectExtent l="38100" t="57150" r="54610" b="46990"/>
                <wp:wrapNone/>
                <wp:docPr id="1880912922" name="Ink 7"/>
                <wp:cNvGraphicFramePr/>
                <a:graphic xmlns:a="http://schemas.openxmlformats.org/drawingml/2006/main">
                  <a:graphicData uri="http://schemas.microsoft.com/office/word/2010/wordprocessingInk">
                    <w14:contentPart bwMode="auto" r:id="rId11">
                      <w14:nvContentPartPr>
                        <w14:cNvContentPartPr/>
                      </w14:nvContentPartPr>
                      <w14:xfrm>
                        <a:off x="0" y="0"/>
                        <a:ext cx="1012320" cy="1039320"/>
                      </w14:xfrm>
                    </w14:contentPart>
                  </a:graphicData>
                </a:graphic>
              </wp:anchor>
            </w:drawing>
          </mc:Choice>
          <mc:Fallback>
            <w:pict>
              <v:shapetype w14:anchorId="10430AA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88.35pt;margin-top:14.35pt;width:81.1pt;height:83.3pt;z-index:251651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">
                <v:imagedata r:id="rId12" o:title=""/>
              </v:shape>
            </w:pict>
          </mc:Fallback>
        </mc:AlternateContent>
      </w:r>
      <w:r>
        <w:rPr>
          <w:noProof/>
          <w:sz w:val="28"/>
          <w:szCs w:val="28"/>
        </w:rPr>
        <w:drawing>
          <wp:inline distT="0" distB="0" distL="0" distR="0" wp14:anchorId="7B17A070" wp14:editId="25158FC1">
            <wp:extent cx="4324350" cy="3190875"/>
            <wp:effectExtent l="0" t="0" r="0" b="9525"/>
            <wp:docPr id="682023624" name="Picture 5" descr="A diagram of a market sh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023624" name="Picture 5" descr="A diagram of a market shar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24350" cy="3190875"/>
                    </a:xfrm>
                    <a:prstGeom prst="rect">
                      <a:avLst/>
                    </a:prstGeom>
                    <a:noFill/>
                  </pic:spPr>
                </pic:pic>
              </a:graphicData>
            </a:graphic>
          </wp:inline>
        </w:drawing>
      </w:r>
    </w:p>
    <w:p w14:paraId="01BFD49F" w14:textId="2F2270D3" w:rsidR="004B316A" w:rsidRDefault="00F22EF0" w:rsidP="00190273">
      <w:r w:rsidRPr="00106DA5">
        <w:t>Figure 1</w:t>
      </w:r>
      <w:r w:rsidR="0090163F" w:rsidRPr="00106DA5">
        <w:t xml:space="preserve">: </w:t>
      </w:r>
      <w:r w:rsidR="00BB21D0" w:rsidRPr="00106DA5">
        <w:t>Bowman’</w:t>
      </w:r>
      <w:r w:rsidR="00106DA5" w:rsidRPr="00106DA5">
        <w:t xml:space="preserve">s Clock Strategic </w:t>
      </w:r>
    </w:p>
    <w:p w14:paraId="206F1A4F" w14:textId="77777777" w:rsidR="005F4898" w:rsidRPr="00106DA5" w:rsidRDefault="005F4898" w:rsidP="00190273"/>
    <w:p w14:paraId="428AC762" w14:textId="57C0D8DA" w:rsidR="00CE4D12" w:rsidRDefault="00D8475F" w:rsidP="00190273">
      <w:pPr>
        <w:rPr>
          <w:noProof/>
          <w:sz w:val="28"/>
          <w:szCs w:val="28"/>
        </w:rPr>
      </w:pPr>
      <w:r>
        <w:rPr>
          <w:noProof/>
          <w:sz w:val="28"/>
          <w:szCs w:val="28"/>
        </w:rPr>
        <w:t xml:space="preserve">Think Insight </w:t>
      </w:r>
      <w:r w:rsidR="002769E9">
        <w:rPr>
          <w:noProof/>
          <w:sz w:val="28"/>
          <w:szCs w:val="28"/>
        </w:rPr>
        <w:t xml:space="preserve">stated, </w:t>
      </w:r>
      <w:r w:rsidR="00DA3D5E" w:rsidRPr="00DA3D5E">
        <w:rPr>
          <w:noProof/>
          <w:sz w:val="28"/>
          <w:szCs w:val="28"/>
        </w:rPr>
        <w:t>Offering products at a more affordable price point while maintaining a level of product differentiation not found in other brands is how a hybrid business model draws in customers. Clients believe the business is providing a high-quality product at a reasonable cost.</w:t>
      </w:r>
      <w:r w:rsidR="00BA3639">
        <w:rPr>
          <w:noProof/>
          <w:sz w:val="28"/>
          <w:szCs w:val="28"/>
        </w:rPr>
        <w:t xml:space="preserve"> </w:t>
      </w:r>
    </w:p>
    <w:p w14:paraId="1E901BFC" w14:textId="231DA691" w:rsidR="00106DA5" w:rsidRDefault="00832D1A" w:rsidP="00190273">
      <w:pPr>
        <w:rPr>
          <w:sz w:val="28"/>
          <w:szCs w:val="28"/>
        </w:rPr>
      </w:pPr>
      <w:r w:rsidRPr="00B6766C">
        <w:rPr>
          <w:noProof/>
          <w:sz w:val="28"/>
          <w:szCs w:val="28"/>
        </w:rPr>
        <w:t>Ikea Transnational Strategy</w:t>
      </w:r>
      <w:r>
        <w:rPr>
          <w:noProof/>
          <w:sz w:val="28"/>
          <w:szCs w:val="28"/>
        </w:rPr>
        <w:t xml:space="preserve"> </w:t>
      </w:r>
      <w:r w:rsidR="006F4830" w:rsidRPr="006F4830">
        <w:rPr>
          <w:noProof/>
          <w:sz w:val="28"/>
          <w:szCs w:val="28"/>
        </w:rPr>
        <w:t>IKEA's strategy is to produce goods at the lowest possible cost in order to gain a competitive edge. Because of this, the business can raise profits and charge reduced pricing. IKEA changing suppliers constantly in order to meet its objectives while reducing expenses. Additionally, it makes an effort to charge less to its larger clientele.</w:t>
      </w:r>
    </w:p>
    <w:p w14:paraId="5267F7BB" w14:textId="547FC4D8" w:rsidR="00FD7C7A" w:rsidRDefault="00FD7C7A" w:rsidP="00190273">
      <w:pPr>
        <w:rPr>
          <w:sz w:val="28"/>
          <w:szCs w:val="28"/>
        </w:rPr>
      </w:pPr>
    </w:p>
    <w:p w14:paraId="38951F5F" w14:textId="4F774173" w:rsidR="002F49E8" w:rsidRPr="00936F7B" w:rsidRDefault="002F49E8" w:rsidP="00A36C10">
      <w:pPr>
        <w:rPr>
          <w:color w:val="2F5496" w:themeColor="accent1" w:themeShade="BF"/>
          <w:sz w:val="28"/>
          <w:szCs w:val="28"/>
        </w:rPr>
      </w:pPr>
      <w:r w:rsidRPr="00936F7B">
        <w:rPr>
          <w:color w:val="2F5496" w:themeColor="accent1" w:themeShade="BF"/>
          <w:sz w:val="28"/>
          <w:szCs w:val="28"/>
        </w:rPr>
        <w:t>Analysis of Bowman</w:t>
      </w:r>
      <w:r w:rsidR="0077056A" w:rsidRPr="00936F7B">
        <w:rPr>
          <w:color w:val="2F5496" w:themeColor="accent1" w:themeShade="BF"/>
          <w:sz w:val="28"/>
          <w:szCs w:val="28"/>
        </w:rPr>
        <w:t>’s strategic clock</w:t>
      </w:r>
    </w:p>
    <w:p w14:paraId="4AFC2E5D" w14:textId="7B19D2C5" w:rsidR="00FD7C7A" w:rsidRDefault="00955A2A" w:rsidP="00190273">
      <w:pPr>
        <w:rPr>
          <w:sz w:val="28"/>
          <w:szCs w:val="28"/>
        </w:rPr>
      </w:pPr>
      <w:r w:rsidRPr="00955A2A">
        <w:rPr>
          <w:sz w:val="28"/>
          <w:szCs w:val="28"/>
        </w:rPr>
        <w:t>Bowman's Clock has the advantage of providing businesses with a wider range of strategic options than Porter's Generic Strategies. The benefit of Bowman's clock is that the structure is simple to comprehend and offers a variety of entry points for companies trying to create and preserve a competitive edge.</w:t>
      </w:r>
    </w:p>
    <w:p w14:paraId="01A13397" w14:textId="24260EB2" w:rsidR="002B02F4" w:rsidRDefault="00AC7DDD" w:rsidP="00190273">
      <w:pPr>
        <w:rPr>
          <w:sz w:val="28"/>
          <w:szCs w:val="28"/>
        </w:rPr>
      </w:pPr>
      <w:r w:rsidRPr="00AC7DDD">
        <w:rPr>
          <w:sz w:val="28"/>
          <w:szCs w:val="28"/>
        </w:rPr>
        <w:t xml:space="preserve">There are certain disadvantages to Bowman's Clock. The framework prioritises uniqueness and cost over product quality and brand reputation. While the Bowman's clock seems to be mainly focused on the competitive market, it doesn't provide recommendations for improving the strategy. Ikea may find the </w:t>
      </w:r>
      <w:r w:rsidRPr="00AC7DDD">
        <w:rPr>
          <w:sz w:val="28"/>
          <w:szCs w:val="28"/>
        </w:rPr>
        <w:lastRenderedPageBreak/>
        <w:t>framework restrictive even if it operates in the hybrid market since it forces companies to uphold a particular set of values, which prevents them from exploring alternative possibilities that can promote growth.</w:t>
      </w:r>
    </w:p>
    <w:p w14:paraId="6AE4771B" w14:textId="77777777" w:rsidR="008558E1" w:rsidRDefault="008558E1" w:rsidP="00190273">
      <w:pPr>
        <w:rPr>
          <w:sz w:val="28"/>
          <w:szCs w:val="28"/>
        </w:rPr>
      </w:pPr>
    </w:p>
    <w:p w14:paraId="2AD91FBD" w14:textId="5DDFCAE4" w:rsidR="008558E1" w:rsidRDefault="000C566B" w:rsidP="00A36C10">
      <w:pPr>
        <w:pStyle w:val="Heading2"/>
      </w:pPr>
      <w:bookmarkStart w:id="8" w:name="_Toc153560811"/>
      <w:r w:rsidRPr="00A36C10">
        <w:t>SWOT Analysis</w:t>
      </w:r>
      <w:r w:rsidR="001E4734" w:rsidRPr="00A36C10">
        <w:t xml:space="preserve"> </w:t>
      </w:r>
      <w:r w:rsidR="00657C84" w:rsidRPr="00A36C10">
        <w:t>a</w:t>
      </w:r>
      <w:r w:rsidR="001E4734" w:rsidRPr="00A36C10">
        <w:t>nd PESTLE Analysis</w:t>
      </w:r>
      <w:bookmarkEnd w:id="8"/>
    </w:p>
    <w:p w14:paraId="1BC0FC3B" w14:textId="77777777" w:rsidR="00936F7B" w:rsidRPr="00936F7B" w:rsidRDefault="00936F7B" w:rsidP="00936F7B"/>
    <w:p w14:paraId="09A5B81D" w14:textId="01065206" w:rsidR="001A075D" w:rsidRDefault="00096203" w:rsidP="00190273">
      <w:pPr>
        <w:rPr>
          <w:sz w:val="28"/>
          <w:szCs w:val="28"/>
        </w:rPr>
      </w:pPr>
      <w:r w:rsidRPr="00A55E02">
        <w:rPr>
          <w:noProof/>
          <w:sz w:val="28"/>
          <w:szCs w:val="28"/>
        </w:rPr>
        <w:t>Bigelow</w:t>
      </w:r>
      <w:r>
        <w:rPr>
          <w:noProof/>
          <w:sz w:val="28"/>
          <w:szCs w:val="28"/>
        </w:rPr>
        <w:t xml:space="preserve"> stated, An </w:t>
      </w:r>
      <w:r>
        <w:rPr>
          <w:sz w:val="28"/>
          <w:szCs w:val="28"/>
        </w:rPr>
        <w:t>o</w:t>
      </w:r>
      <w:r w:rsidR="00BF5641" w:rsidRPr="00BF5641">
        <w:rPr>
          <w:sz w:val="28"/>
          <w:szCs w:val="28"/>
        </w:rPr>
        <w:t>rganisations can benefit greatly from doing a SWOT analysis to raise understanding of the variables involved in decision-making. SWOT analysis is frequently utilised to support strategic planning. The framework is an effective tool for decision-making because it may identify opportunities for success, draw attention to potential concerns before they become too great, and emphasise opportunities for success.</w:t>
      </w:r>
      <w:r w:rsidR="00BF5641">
        <w:rPr>
          <w:sz w:val="28"/>
          <w:szCs w:val="28"/>
        </w:rPr>
        <w:t xml:space="preserve"> </w:t>
      </w:r>
      <w:r w:rsidR="00DC0F2F" w:rsidRPr="005E1FBB">
        <w:rPr>
          <w:noProof/>
          <w:sz w:val="28"/>
          <w:szCs w:val="28"/>
        </w:rPr>
        <w:t>Peterdy</w:t>
      </w:r>
      <w:r w:rsidR="00DC0F2F">
        <w:rPr>
          <w:noProof/>
          <w:sz w:val="28"/>
          <w:szCs w:val="28"/>
        </w:rPr>
        <w:t xml:space="preserve"> (n.d)</w:t>
      </w:r>
      <w:r w:rsidR="00204DAC">
        <w:rPr>
          <w:sz w:val="28"/>
          <w:szCs w:val="28"/>
        </w:rPr>
        <w:t xml:space="preserve"> mentions, </w:t>
      </w:r>
      <w:r w:rsidR="001E4734">
        <w:rPr>
          <w:sz w:val="28"/>
          <w:szCs w:val="28"/>
        </w:rPr>
        <w:t>P</w:t>
      </w:r>
      <w:r w:rsidR="00096A61">
        <w:rPr>
          <w:sz w:val="28"/>
          <w:szCs w:val="28"/>
        </w:rPr>
        <w:t>ESTLE</w:t>
      </w:r>
      <w:r w:rsidR="001E4734">
        <w:rPr>
          <w:sz w:val="28"/>
          <w:szCs w:val="28"/>
        </w:rPr>
        <w:t xml:space="preserve"> Analysis</w:t>
      </w:r>
      <w:r w:rsidR="00B92FDC">
        <w:rPr>
          <w:sz w:val="28"/>
          <w:szCs w:val="28"/>
        </w:rPr>
        <w:t xml:space="preserve"> </w:t>
      </w:r>
      <w:r w:rsidR="00933222">
        <w:rPr>
          <w:sz w:val="28"/>
          <w:szCs w:val="28"/>
        </w:rPr>
        <w:t xml:space="preserve">is a strategic framework </w:t>
      </w:r>
      <w:r w:rsidR="007441BA">
        <w:rPr>
          <w:sz w:val="28"/>
          <w:szCs w:val="28"/>
        </w:rPr>
        <w:t xml:space="preserve">used to evaluate the </w:t>
      </w:r>
      <w:r w:rsidR="005F345D">
        <w:rPr>
          <w:sz w:val="28"/>
          <w:szCs w:val="28"/>
        </w:rPr>
        <w:t>business</w:t>
      </w:r>
      <w:r w:rsidR="007441BA">
        <w:rPr>
          <w:sz w:val="28"/>
          <w:szCs w:val="28"/>
        </w:rPr>
        <w:t xml:space="preserve"> environment</w:t>
      </w:r>
      <w:r w:rsidR="005F345D">
        <w:rPr>
          <w:sz w:val="28"/>
          <w:szCs w:val="28"/>
        </w:rPr>
        <w:t xml:space="preserve">. </w:t>
      </w:r>
      <w:r w:rsidR="009020A6">
        <w:rPr>
          <w:sz w:val="28"/>
          <w:szCs w:val="28"/>
        </w:rPr>
        <w:t xml:space="preserve">The </w:t>
      </w:r>
      <w:r w:rsidR="00532C8E">
        <w:rPr>
          <w:sz w:val="28"/>
          <w:szCs w:val="28"/>
        </w:rPr>
        <w:t>organisation</w:t>
      </w:r>
      <w:r w:rsidR="00334CFD">
        <w:rPr>
          <w:sz w:val="28"/>
          <w:szCs w:val="28"/>
        </w:rPr>
        <w:t xml:space="preserve"> uses this tool to </w:t>
      </w:r>
      <w:r w:rsidR="0067130E">
        <w:rPr>
          <w:sz w:val="28"/>
          <w:szCs w:val="28"/>
        </w:rPr>
        <w:t xml:space="preserve">provide </w:t>
      </w:r>
      <w:r w:rsidR="00F23304">
        <w:rPr>
          <w:sz w:val="28"/>
          <w:szCs w:val="28"/>
        </w:rPr>
        <w:t xml:space="preserve">direction, its positioning and any risks involved in the </w:t>
      </w:r>
      <w:r w:rsidR="00532C8E">
        <w:rPr>
          <w:sz w:val="28"/>
          <w:szCs w:val="28"/>
        </w:rPr>
        <w:t>business</w:t>
      </w:r>
      <w:r w:rsidR="00F23304">
        <w:rPr>
          <w:sz w:val="28"/>
          <w:szCs w:val="28"/>
        </w:rPr>
        <w:t>.</w:t>
      </w:r>
      <w:r w:rsidR="00750E63">
        <w:rPr>
          <w:noProof/>
          <w:sz w:val="28"/>
          <w:szCs w:val="28"/>
        </w:rPr>
        <w:t xml:space="preserve"> </w:t>
      </w:r>
      <w:r w:rsidR="00D30964" w:rsidRPr="00E1207E">
        <w:rPr>
          <w:noProof/>
          <w:sz w:val="28"/>
          <w:szCs w:val="28"/>
        </w:rPr>
        <w:t xml:space="preserve">Woodruff, </w:t>
      </w:r>
      <w:r w:rsidR="00D30964">
        <w:rPr>
          <w:noProof/>
          <w:sz w:val="28"/>
          <w:szCs w:val="28"/>
        </w:rPr>
        <w:t>(</w:t>
      </w:r>
      <w:r w:rsidR="00D30964" w:rsidRPr="00E1207E">
        <w:rPr>
          <w:noProof/>
          <w:sz w:val="28"/>
          <w:szCs w:val="28"/>
        </w:rPr>
        <w:t>2019)</w:t>
      </w:r>
      <w:r w:rsidR="00D30964">
        <w:rPr>
          <w:noProof/>
          <w:sz w:val="28"/>
          <w:szCs w:val="28"/>
        </w:rPr>
        <w:t xml:space="preserve"> stated that </w:t>
      </w:r>
      <w:r w:rsidR="000A21A2" w:rsidRPr="000A21A2">
        <w:rPr>
          <w:noProof/>
          <w:sz w:val="28"/>
          <w:szCs w:val="28"/>
        </w:rPr>
        <w:t>Decision-makers can assess the benefits and drawbacks of a project or initiative by using SWOT and PESTLE analyses.  Combining S</w:t>
      </w:r>
      <w:r w:rsidR="004970BB">
        <w:rPr>
          <w:noProof/>
          <w:sz w:val="28"/>
          <w:szCs w:val="28"/>
        </w:rPr>
        <w:t>WOT</w:t>
      </w:r>
      <w:r w:rsidR="000A21A2" w:rsidRPr="000A21A2">
        <w:rPr>
          <w:noProof/>
          <w:sz w:val="28"/>
          <w:szCs w:val="28"/>
        </w:rPr>
        <w:t xml:space="preserve"> with P</w:t>
      </w:r>
      <w:r w:rsidR="000A21A2">
        <w:rPr>
          <w:noProof/>
          <w:sz w:val="28"/>
          <w:szCs w:val="28"/>
        </w:rPr>
        <w:t>ESTLE</w:t>
      </w:r>
      <w:r w:rsidR="000A21A2" w:rsidRPr="000A21A2">
        <w:rPr>
          <w:noProof/>
          <w:sz w:val="28"/>
          <w:szCs w:val="28"/>
        </w:rPr>
        <w:t xml:space="preserve"> enables a business to pinpoint both external and internal strategic analysis areas. This makes it possible for the organisation to weigh the advantages and disadvantages of important choices.</w:t>
      </w:r>
    </w:p>
    <w:p w14:paraId="1BC864A3" w14:textId="77777777" w:rsidR="008A15E6" w:rsidRDefault="008A15E6" w:rsidP="00190273">
      <w:pPr>
        <w:rPr>
          <w:sz w:val="28"/>
          <w:szCs w:val="28"/>
        </w:rPr>
      </w:pPr>
    </w:p>
    <w:p w14:paraId="0205C3B7" w14:textId="3E6DCD16" w:rsidR="008C5EA0" w:rsidRPr="00936F7B" w:rsidRDefault="00F00B96" w:rsidP="00190273">
      <w:pPr>
        <w:rPr>
          <w:color w:val="2F5496" w:themeColor="accent1" w:themeShade="BF"/>
          <w:sz w:val="28"/>
          <w:szCs w:val="28"/>
        </w:rPr>
      </w:pPr>
      <w:r w:rsidRPr="00936F7B">
        <w:rPr>
          <w:color w:val="2F5496" w:themeColor="accent1" w:themeShade="BF"/>
          <w:sz w:val="28"/>
          <w:szCs w:val="28"/>
        </w:rPr>
        <w:t>A</w:t>
      </w:r>
      <w:r w:rsidR="00E718E7" w:rsidRPr="00936F7B">
        <w:rPr>
          <w:color w:val="2F5496" w:themeColor="accent1" w:themeShade="BF"/>
          <w:sz w:val="28"/>
          <w:szCs w:val="28"/>
        </w:rPr>
        <w:t>nalysis of Ikea</w:t>
      </w:r>
    </w:p>
    <w:tbl>
      <w:tblPr>
        <w:tblStyle w:val="TableGrid"/>
        <w:tblW w:w="0" w:type="auto"/>
        <w:tblLook w:val="04A0" w:firstRow="1" w:lastRow="0" w:firstColumn="1" w:lastColumn="0" w:noHBand="0" w:noVBand="1"/>
      </w:tblPr>
      <w:tblGrid>
        <w:gridCol w:w="4508"/>
        <w:gridCol w:w="4508"/>
      </w:tblGrid>
      <w:tr w:rsidR="001A075D" w14:paraId="405E3446" w14:textId="77777777" w:rsidTr="009177B4">
        <w:tc>
          <w:tcPr>
            <w:tcW w:w="4508" w:type="dxa"/>
            <w:shd w:val="clear" w:color="auto" w:fill="D9E2F3" w:themeFill="accent1" w:themeFillTint="33"/>
          </w:tcPr>
          <w:p w14:paraId="73B10F76" w14:textId="42BDBD62" w:rsidR="001A075D" w:rsidRDefault="001A075D" w:rsidP="008C5EA0">
            <w:pPr>
              <w:jc w:val="center"/>
              <w:rPr>
                <w:sz w:val="28"/>
                <w:szCs w:val="28"/>
              </w:rPr>
            </w:pPr>
            <w:r>
              <w:rPr>
                <w:sz w:val="28"/>
                <w:szCs w:val="28"/>
              </w:rPr>
              <w:t>Strengths</w:t>
            </w:r>
          </w:p>
        </w:tc>
        <w:tc>
          <w:tcPr>
            <w:tcW w:w="4508" w:type="dxa"/>
            <w:shd w:val="clear" w:color="auto" w:fill="D9E2F3" w:themeFill="accent1" w:themeFillTint="33"/>
          </w:tcPr>
          <w:p w14:paraId="6AAB1554" w14:textId="7969EAF7" w:rsidR="001A075D" w:rsidRDefault="001A075D" w:rsidP="008C5EA0">
            <w:pPr>
              <w:jc w:val="center"/>
              <w:rPr>
                <w:sz w:val="28"/>
                <w:szCs w:val="28"/>
              </w:rPr>
            </w:pPr>
            <w:r>
              <w:rPr>
                <w:sz w:val="28"/>
                <w:szCs w:val="28"/>
              </w:rPr>
              <w:t>Weaknesses</w:t>
            </w:r>
          </w:p>
        </w:tc>
      </w:tr>
      <w:tr w:rsidR="001A075D" w14:paraId="287DA8F1" w14:textId="77777777" w:rsidTr="001A075D">
        <w:tc>
          <w:tcPr>
            <w:tcW w:w="4508" w:type="dxa"/>
          </w:tcPr>
          <w:p w14:paraId="444F4366" w14:textId="75380B66" w:rsidR="001A075D" w:rsidRDefault="00B3551F" w:rsidP="007C7B6E">
            <w:pPr>
              <w:pStyle w:val="ListParagraph"/>
              <w:numPr>
                <w:ilvl w:val="0"/>
                <w:numId w:val="5"/>
              </w:numPr>
              <w:jc w:val="both"/>
              <w:rPr>
                <w:sz w:val="28"/>
                <w:szCs w:val="28"/>
              </w:rPr>
            </w:pPr>
            <w:r>
              <w:rPr>
                <w:sz w:val="28"/>
                <w:szCs w:val="28"/>
              </w:rPr>
              <w:t>C</w:t>
            </w:r>
            <w:r w:rsidR="006F11E6">
              <w:rPr>
                <w:sz w:val="28"/>
                <w:szCs w:val="28"/>
              </w:rPr>
              <w:t xml:space="preserve">lear </w:t>
            </w:r>
            <w:r w:rsidR="007C7B6E">
              <w:rPr>
                <w:sz w:val="28"/>
                <w:szCs w:val="28"/>
              </w:rPr>
              <w:t>Vision.</w:t>
            </w:r>
          </w:p>
          <w:p w14:paraId="3E6571B8" w14:textId="77777777" w:rsidR="008C5EA0" w:rsidRDefault="008C5EA0" w:rsidP="007C7B6E">
            <w:pPr>
              <w:pStyle w:val="ListParagraph"/>
              <w:jc w:val="both"/>
              <w:rPr>
                <w:sz w:val="28"/>
                <w:szCs w:val="28"/>
              </w:rPr>
            </w:pPr>
          </w:p>
          <w:p w14:paraId="468F1F8C" w14:textId="0F16EB46" w:rsidR="006F11E6" w:rsidRPr="00400FCC" w:rsidRDefault="00400FCC" w:rsidP="00400FCC">
            <w:pPr>
              <w:pStyle w:val="ListParagraph"/>
              <w:numPr>
                <w:ilvl w:val="0"/>
                <w:numId w:val="5"/>
              </w:numPr>
              <w:rPr>
                <w:sz w:val="28"/>
                <w:szCs w:val="28"/>
              </w:rPr>
            </w:pPr>
            <w:r w:rsidRPr="00400FCC">
              <w:rPr>
                <w:sz w:val="28"/>
                <w:szCs w:val="28"/>
              </w:rPr>
              <w:t>Continuously reducing costs through innovation.</w:t>
            </w:r>
          </w:p>
          <w:p w14:paraId="2BA2316B" w14:textId="77777777" w:rsidR="00354F66" w:rsidRDefault="00354F66" w:rsidP="00354F66">
            <w:pPr>
              <w:rPr>
                <w:sz w:val="28"/>
                <w:szCs w:val="28"/>
              </w:rPr>
            </w:pPr>
          </w:p>
          <w:p w14:paraId="79082576" w14:textId="23EE2567" w:rsidR="00354F66" w:rsidRPr="00354F66" w:rsidRDefault="00354F66" w:rsidP="00354F66">
            <w:pPr>
              <w:rPr>
                <w:sz w:val="28"/>
                <w:szCs w:val="28"/>
              </w:rPr>
            </w:pPr>
          </w:p>
        </w:tc>
        <w:tc>
          <w:tcPr>
            <w:tcW w:w="4508" w:type="dxa"/>
          </w:tcPr>
          <w:p w14:paraId="2919A3EC" w14:textId="77777777" w:rsidR="001A075D" w:rsidRDefault="00B239AB" w:rsidP="007C7B6E">
            <w:pPr>
              <w:pStyle w:val="ListParagraph"/>
              <w:numPr>
                <w:ilvl w:val="0"/>
                <w:numId w:val="7"/>
              </w:numPr>
              <w:jc w:val="both"/>
              <w:rPr>
                <w:sz w:val="28"/>
                <w:szCs w:val="28"/>
              </w:rPr>
            </w:pPr>
            <w:r>
              <w:rPr>
                <w:sz w:val="28"/>
                <w:szCs w:val="28"/>
              </w:rPr>
              <w:t>Quality of Products</w:t>
            </w:r>
          </w:p>
          <w:p w14:paraId="7B00E192" w14:textId="77777777" w:rsidR="008C5EA0" w:rsidRDefault="008C5EA0" w:rsidP="007C7B6E">
            <w:pPr>
              <w:pStyle w:val="ListParagraph"/>
              <w:ind w:left="1080"/>
              <w:jc w:val="both"/>
              <w:rPr>
                <w:sz w:val="28"/>
                <w:szCs w:val="28"/>
              </w:rPr>
            </w:pPr>
          </w:p>
          <w:p w14:paraId="5B47BB50" w14:textId="4E62E4AB" w:rsidR="00B239AB" w:rsidRDefault="0011135F" w:rsidP="007C7B6E">
            <w:pPr>
              <w:pStyle w:val="ListParagraph"/>
              <w:numPr>
                <w:ilvl w:val="0"/>
                <w:numId w:val="7"/>
              </w:numPr>
              <w:jc w:val="both"/>
              <w:rPr>
                <w:sz w:val="28"/>
                <w:szCs w:val="28"/>
              </w:rPr>
            </w:pPr>
            <w:r>
              <w:rPr>
                <w:sz w:val="28"/>
                <w:szCs w:val="28"/>
              </w:rPr>
              <w:t>Negative publicity</w:t>
            </w:r>
          </w:p>
          <w:p w14:paraId="4A57AD52" w14:textId="77777777" w:rsidR="00B239AB" w:rsidRDefault="00B239AB" w:rsidP="00B239AB">
            <w:pPr>
              <w:rPr>
                <w:sz w:val="28"/>
                <w:szCs w:val="28"/>
              </w:rPr>
            </w:pPr>
          </w:p>
          <w:p w14:paraId="48921D5F" w14:textId="1F3B971D" w:rsidR="00B239AB" w:rsidRPr="00B239AB" w:rsidRDefault="00B239AB" w:rsidP="00B239AB">
            <w:pPr>
              <w:rPr>
                <w:sz w:val="28"/>
                <w:szCs w:val="28"/>
              </w:rPr>
            </w:pPr>
          </w:p>
        </w:tc>
      </w:tr>
      <w:tr w:rsidR="001A075D" w14:paraId="7A75C262" w14:textId="77777777" w:rsidTr="009177B4">
        <w:tc>
          <w:tcPr>
            <w:tcW w:w="4508" w:type="dxa"/>
            <w:shd w:val="clear" w:color="auto" w:fill="D9E2F3" w:themeFill="accent1" w:themeFillTint="33"/>
          </w:tcPr>
          <w:p w14:paraId="77C700CF" w14:textId="25280532" w:rsidR="001A075D" w:rsidRDefault="009177B4" w:rsidP="008C5EA0">
            <w:pPr>
              <w:jc w:val="center"/>
              <w:rPr>
                <w:sz w:val="28"/>
                <w:szCs w:val="28"/>
              </w:rPr>
            </w:pPr>
            <w:r>
              <w:rPr>
                <w:sz w:val="28"/>
                <w:szCs w:val="28"/>
              </w:rPr>
              <w:t>Opportunities</w:t>
            </w:r>
          </w:p>
        </w:tc>
        <w:tc>
          <w:tcPr>
            <w:tcW w:w="4508" w:type="dxa"/>
            <w:shd w:val="clear" w:color="auto" w:fill="D9E2F3" w:themeFill="accent1" w:themeFillTint="33"/>
          </w:tcPr>
          <w:p w14:paraId="28770E8B" w14:textId="0786572F" w:rsidR="001A075D" w:rsidRDefault="009177B4" w:rsidP="008C5EA0">
            <w:pPr>
              <w:jc w:val="center"/>
              <w:rPr>
                <w:sz w:val="28"/>
                <w:szCs w:val="28"/>
              </w:rPr>
            </w:pPr>
            <w:r>
              <w:rPr>
                <w:sz w:val="28"/>
                <w:szCs w:val="28"/>
              </w:rPr>
              <w:t>Threats</w:t>
            </w:r>
          </w:p>
        </w:tc>
      </w:tr>
      <w:tr w:rsidR="001A075D" w14:paraId="40FF1C02" w14:textId="77777777" w:rsidTr="001A075D">
        <w:tc>
          <w:tcPr>
            <w:tcW w:w="4508" w:type="dxa"/>
          </w:tcPr>
          <w:p w14:paraId="7F0B953F" w14:textId="77777777" w:rsidR="001A075D" w:rsidRDefault="005E0BEB" w:rsidP="005E0BEB">
            <w:pPr>
              <w:pStyle w:val="ListParagraph"/>
              <w:numPr>
                <w:ilvl w:val="0"/>
                <w:numId w:val="6"/>
              </w:numPr>
              <w:rPr>
                <w:sz w:val="28"/>
                <w:szCs w:val="28"/>
              </w:rPr>
            </w:pPr>
            <w:r>
              <w:rPr>
                <w:sz w:val="28"/>
                <w:szCs w:val="28"/>
              </w:rPr>
              <w:t>Online Sales</w:t>
            </w:r>
          </w:p>
          <w:p w14:paraId="3AE8304C" w14:textId="77777777" w:rsidR="006A2438" w:rsidRDefault="006A2438" w:rsidP="006A2438">
            <w:pPr>
              <w:pStyle w:val="ListParagraph"/>
              <w:rPr>
                <w:sz w:val="28"/>
                <w:szCs w:val="28"/>
              </w:rPr>
            </w:pPr>
          </w:p>
          <w:p w14:paraId="4928BAAC" w14:textId="797DC67B" w:rsidR="005E0BEB" w:rsidRDefault="005516CF" w:rsidP="005E0BEB">
            <w:pPr>
              <w:pStyle w:val="ListParagraph"/>
              <w:numPr>
                <w:ilvl w:val="0"/>
                <w:numId w:val="6"/>
              </w:numPr>
              <w:rPr>
                <w:sz w:val="28"/>
                <w:szCs w:val="28"/>
              </w:rPr>
            </w:pPr>
            <w:r>
              <w:rPr>
                <w:sz w:val="28"/>
                <w:szCs w:val="28"/>
              </w:rPr>
              <w:t>Expanding to growing grocery market</w:t>
            </w:r>
            <w:r w:rsidR="00CF51C4">
              <w:rPr>
                <w:sz w:val="28"/>
                <w:szCs w:val="28"/>
              </w:rPr>
              <w:t xml:space="preserve"> </w:t>
            </w:r>
          </w:p>
          <w:p w14:paraId="12AF2C48" w14:textId="1CFD7007" w:rsidR="006A2438" w:rsidRPr="006A2438" w:rsidRDefault="006A2438" w:rsidP="006A2438">
            <w:pPr>
              <w:rPr>
                <w:sz w:val="28"/>
                <w:szCs w:val="28"/>
              </w:rPr>
            </w:pPr>
          </w:p>
        </w:tc>
        <w:tc>
          <w:tcPr>
            <w:tcW w:w="4508" w:type="dxa"/>
          </w:tcPr>
          <w:p w14:paraId="25FAC7A3" w14:textId="269E2687" w:rsidR="001A075D" w:rsidRDefault="004E20C4" w:rsidP="004E20C4">
            <w:pPr>
              <w:pStyle w:val="ListParagraph"/>
              <w:numPr>
                <w:ilvl w:val="0"/>
                <w:numId w:val="8"/>
              </w:numPr>
              <w:rPr>
                <w:sz w:val="28"/>
                <w:szCs w:val="28"/>
              </w:rPr>
            </w:pPr>
            <w:r>
              <w:rPr>
                <w:sz w:val="28"/>
                <w:szCs w:val="28"/>
              </w:rPr>
              <w:t>Growth of average consumer incom</w:t>
            </w:r>
            <w:r w:rsidR="008C5EA0">
              <w:rPr>
                <w:sz w:val="28"/>
                <w:szCs w:val="28"/>
              </w:rPr>
              <w:t>e</w:t>
            </w:r>
          </w:p>
          <w:p w14:paraId="4C289800" w14:textId="77777777" w:rsidR="008C5EA0" w:rsidRDefault="008C5EA0" w:rsidP="008C5EA0">
            <w:pPr>
              <w:pStyle w:val="ListParagraph"/>
              <w:rPr>
                <w:sz w:val="28"/>
                <w:szCs w:val="28"/>
              </w:rPr>
            </w:pPr>
          </w:p>
          <w:p w14:paraId="6542713D" w14:textId="25446E50" w:rsidR="004E20C4" w:rsidRPr="004E20C4" w:rsidRDefault="008C5EA0" w:rsidP="004E20C4">
            <w:pPr>
              <w:pStyle w:val="ListParagraph"/>
              <w:numPr>
                <w:ilvl w:val="0"/>
                <w:numId w:val="8"/>
              </w:numPr>
              <w:rPr>
                <w:sz w:val="28"/>
                <w:szCs w:val="28"/>
              </w:rPr>
            </w:pPr>
            <w:r>
              <w:rPr>
                <w:sz w:val="28"/>
                <w:szCs w:val="28"/>
              </w:rPr>
              <w:t>Competition</w:t>
            </w:r>
          </w:p>
        </w:tc>
      </w:tr>
    </w:tbl>
    <w:p w14:paraId="3C63402B" w14:textId="77777777" w:rsidR="00F00B96" w:rsidRDefault="00F00B96" w:rsidP="00190273">
      <w:pPr>
        <w:rPr>
          <w:sz w:val="28"/>
          <w:szCs w:val="28"/>
        </w:rPr>
      </w:pPr>
    </w:p>
    <w:p w14:paraId="4D069EE4" w14:textId="283961A2" w:rsidR="005257E1" w:rsidRPr="008A15E6" w:rsidRDefault="00846386" w:rsidP="00190273">
      <w:pPr>
        <w:rPr>
          <w:color w:val="2F5496" w:themeColor="accent1" w:themeShade="BF"/>
          <w:sz w:val="28"/>
          <w:szCs w:val="28"/>
        </w:rPr>
      </w:pPr>
      <w:r w:rsidRPr="008A15E6">
        <w:rPr>
          <w:color w:val="2F5496" w:themeColor="accent1" w:themeShade="BF"/>
          <w:sz w:val="28"/>
          <w:szCs w:val="28"/>
        </w:rPr>
        <w:lastRenderedPageBreak/>
        <w:t>Evaluation of SWOT ana</w:t>
      </w:r>
      <w:r w:rsidR="005257E1" w:rsidRPr="008A15E6">
        <w:rPr>
          <w:color w:val="2F5496" w:themeColor="accent1" w:themeShade="BF"/>
          <w:sz w:val="28"/>
          <w:szCs w:val="28"/>
        </w:rPr>
        <w:t>lysis</w:t>
      </w:r>
    </w:p>
    <w:p w14:paraId="778EC7CB" w14:textId="77777777" w:rsidR="00CB464E" w:rsidRDefault="00D13B64" w:rsidP="00190273">
      <w:pPr>
        <w:rPr>
          <w:noProof/>
          <w:sz w:val="28"/>
          <w:szCs w:val="28"/>
        </w:rPr>
      </w:pPr>
      <w:r w:rsidRPr="00D13B64">
        <w:rPr>
          <w:sz w:val="28"/>
          <w:szCs w:val="28"/>
        </w:rPr>
        <w:t>Ikea has modified its pricing strategy to make it more customer-friendly by employing innovation to cut costs. Ikea has also made environmental adaptations, such as adopting more modern methods of handling, packing, and shipping products, to help create a more sustainable environment</w:t>
      </w:r>
      <w:r w:rsidR="0062530C">
        <w:rPr>
          <w:sz w:val="28"/>
          <w:szCs w:val="28"/>
        </w:rPr>
        <w:t xml:space="preserve"> according to </w:t>
      </w:r>
      <w:r w:rsidR="0062530C" w:rsidRPr="00A33750">
        <w:rPr>
          <w:noProof/>
          <w:sz w:val="28"/>
          <w:szCs w:val="28"/>
        </w:rPr>
        <w:t xml:space="preserve">Jurevicius, </w:t>
      </w:r>
      <w:r w:rsidR="0062530C">
        <w:rPr>
          <w:noProof/>
          <w:sz w:val="28"/>
          <w:szCs w:val="28"/>
        </w:rPr>
        <w:t>(</w:t>
      </w:r>
      <w:r w:rsidR="0062530C" w:rsidRPr="00A33750">
        <w:rPr>
          <w:noProof/>
          <w:sz w:val="28"/>
          <w:szCs w:val="28"/>
        </w:rPr>
        <w:t>2023)</w:t>
      </w:r>
      <w:r w:rsidR="00E34F12">
        <w:rPr>
          <w:noProof/>
          <w:sz w:val="28"/>
          <w:szCs w:val="28"/>
        </w:rPr>
        <w:t xml:space="preserve"> </w:t>
      </w:r>
    </w:p>
    <w:p w14:paraId="27E153A0" w14:textId="6D83E255" w:rsidR="00FD7C7A" w:rsidRDefault="00C74947" w:rsidP="00190273">
      <w:pPr>
        <w:rPr>
          <w:noProof/>
          <w:sz w:val="28"/>
          <w:szCs w:val="28"/>
        </w:rPr>
      </w:pPr>
      <w:r w:rsidRPr="00C74947">
        <w:rPr>
          <w:noProof/>
          <w:sz w:val="28"/>
          <w:szCs w:val="28"/>
        </w:rPr>
        <w:t xml:space="preserve">Pereira, </w:t>
      </w:r>
      <w:r w:rsidR="00D05FCB">
        <w:rPr>
          <w:noProof/>
          <w:sz w:val="28"/>
          <w:szCs w:val="28"/>
        </w:rPr>
        <w:t>(</w:t>
      </w:r>
      <w:r w:rsidRPr="00C74947">
        <w:rPr>
          <w:noProof/>
          <w:sz w:val="28"/>
          <w:szCs w:val="28"/>
        </w:rPr>
        <w:t>2023)</w:t>
      </w:r>
      <w:r w:rsidR="0064603B" w:rsidRPr="00250C27">
        <w:rPr>
          <w:noProof/>
          <w:sz w:val="28"/>
          <w:szCs w:val="28"/>
        </w:rPr>
        <w:t xml:space="preserve"> </w:t>
      </w:r>
      <w:r w:rsidR="00D05FCB">
        <w:rPr>
          <w:noProof/>
          <w:sz w:val="28"/>
          <w:szCs w:val="28"/>
        </w:rPr>
        <w:t xml:space="preserve">stated, </w:t>
      </w:r>
      <w:r w:rsidR="00250C27" w:rsidRPr="00250C27">
        <w:rPr>
          <w:noProof/>
          <w:sz w:val="28"/>
          <w:szCs w:val="28"/>
        </w:rPr>
        <w:t>IKEA has always been an organisation that knows exactly what its brand represents and how it wants to get there. Because of this, the brand has been able to stay relatively stable over time despite growing, experiencing successes and disappointments, and seeing changes in the market.</w:t>
      </w:r>
      <w:r w:rsidR="00AB2B9B">
        <w:rPr>
          <w:noProof/>
          <w:sz w:val="28"/>
          <w:szCs w:val="28"/>
        </w:rPr>
        <w:t xml:space="preserve"> </w:t>
      </w:r>
      <w:r w:rsidR="002F0F23">
        <w:rPr>
          <w:noProof/>
          <w:sz w:val="28"/>
          <w:szCs w:val="28"/>
        </w:rPr>
        <w:t>C</w:t>
      </w:r>
      <w:r w:rsidR="002F0F23" w:rsidRPr="002F0F23">
        <w:rPr>
          <w:noProof/>
          <w:sz w:val="28"/>
          <w:szCs w:val="28"/>
        </w:rPr>
        <w:t>onsumers pick them over competitors because of their reputation, and new consumers are more likely to utilise them since they have a larger market presence than their competitors.</w:t>
      </w:r>
    </w:p>
    <w:p w14:paraId="430274A9" w14:textId="68B0347E" w:rsidR="00CB464E" w:rsidRDefault="002D6D33" w:rsidP="00190273">
      <w:pPr>
        <w:rPr>
          <w:noProof/>
          <w:sz w:val="28"/>
          <w:szCs w:val="28"/>
        </w:rPr>
      </w:pPr>
      <w:r w:rsidRPr="002D6D33">
        <w:rPr>
          <w:noProof/>
          <w:sz w:val="28"/>
          <w:szCs w:val="28"/>
        </w:rPr>
        <w:t>Jurevicius (2023) claims that the business has received a lot of criticism for things like mistreating staff members, engaging in unethical advertising tactics, and pressuring government agencies. Customer loyalty and brand reputation are diminished by negative publicity.</w:t>
      </w:r>
    </w:p>
    <w:p w14:paraId="507E4C10" w14:textId="40AE32CC" w:rsidR="00AB2B9B" w:rsidRDefault="000427D7" w:rsidP="00190273">
      <w:pPr>
        <w:rPr>
          <w:noProof/>
          <w:sz w:val="28"/>
          <w:szCs w:val="28"/>
        </w:rPr>
      </w:pPr>
      <w:r w:rsidRPr="000427D7">
        <w:rPr>
          <w:noProof/>
          <w:sz w:val="28"/>
          <w:szCs w:val="28"/>
        </w:rPr>
        <w:t>Murphy (2021) claimed that cheaply made and low-quality Ikea products had drawn criticism. Numerous events involving specific items have led to product recalls by the business, which have improved the stability features of the affected products. Murphy also points out that Wayfair, a rival company, is well-known for selling dressers and other furniture at low prices and would be a better option if you're on a tight budget</w:t>
      </w:r>
      <w:r w:rsidR="00D17857">
        <w:rPr>
          <w:noProof/>
          <w:sz w:val="28"/>
          <w:szCs w:val="28"/>
        </w:rPr>
        <w:t xml:space="preserve"> and has not had any potential risks to there </w:t>
      </w:r>
      <w:r w:rsidR="0078430C">
        <w:rPr>
          <w:noProof/>
          <w:sz w:val="28"/>
          <w:szCs w:val="28"/>
        </w:rPr>
        <w:t xml:space="preserve">products. </w:t>
      </w:r>
    </w:p>
    <w:p w14:paraId="72A5C2D4" w14:textId="110CDCED" w:rsidR="00FD7C7A" w:rsidRDefault="003C6B45" w:rsidP="00190273">
      <w:pPr>
        <w:rPr>
          <w:sz w:val="28"/>
          <w:szCs w:val="28"/>
        </w:rPr>
      </w:pPr>
      <w:r w:rsidRPr="003C6B45">
        <w:rPr>
          <w:sz w:val="28"/>
          <w:szCs w:val="28"/>
        </w:rPr>
        <w:t xml:space="preserve">Ikea </w:t>
      </w:r>
      <w:proofErr w:type="gramStart"/>
      <w:r w:rsidRPr="003C6B45">
        <w:rPr>
          <w:sz w:val="28"/>
          <w:szCs w:val="28"/>
        </w:rPr>
        <w:t>has the opportunity to</w:t>
      </w:r>
      <w:proofErr w:type="gramEnd"/>
      <w:r w:rsidRPr="003C6B45">
        <w:rPr>
          <w:sz w:val="28"/>
          <w:szCs w:val="28"/>
        </w:rPr>
        <w:t xml:space="preserve"> modify its offerings to accommodate online shopping due to the increasing trend of online shopping. According to Tomczyk (2022), Ikea only began using e-commerce in 2016, and at that point, they were only selling in 14 of the 28 countries they were in.  Ikea is </w:t>
      </w:r>
      <w:proofErr w:type="gramStart"/>
      <w:r w:rsidRPr="003C6B45">
        <w:rPr>
          <w:sz w:val="28"/>
          <w:szCs w:val="28"/>
        </w:rPr>
        <w:t>making an effort</w:t>
      </w:r>
      <w:proofErr w:type="gramEnd"/>
      <w:r w:rsidRPr="003C6B45">
        <w:rPr>
          <w:sz w:val="28"/>
          <w:szCs w:val="28"/>
        </w:rPr>
        <w:t xml:space="preserve"> to close the gap, claims Bateman (2022). $3 billion is being spent on transforming brick-and-mortar establishments into online distribution channels </w:t>
      </w:r>
      <w:proofErr w:type="gramStart"/>
      <w:r w:rsidRPr="003C6B45">
        <w:rPr>
          <w:sz w:val="28"/>
          <w:szCs w:val="28"/>
        </w:rPr>
        <w:t>in an effort to</w:t>
      </w:r>
      <w:proofErr w:type="gramEnd"/>
      <w:r w:rsidRPr="003C6B45">
        <w:rPr>
          <w:sz w:val="28"/>
          <w:szCs w:val="28"/>
        </w:rPr>
        <w:t xml:space="preserve"> take advantage of the increase in online sales. Ikea intends to make changes to their stores </w:t>
      </w:r>
      <w:proofErr w:type="gramStart"/>
      <w:r w:rsidRPr="003C6B45">
        <w:rPr>
          <w:sz w:val="28"/>
          <w:szCs w:val="28"/>
        </w:rPr>
        <w:t>in order to</w:t>
      </w:r>
      <w:proofErr w:type="gramEnd"/>
      <w:r w:rsidRPr="003C6B45">
        <w:rPr>
          <w:sz w:val="28"/>
          <w:szCs w:val="28"/>
        </w:rPr>
        <w:t xml:space="preserve"> reduce emissions and provide faster, more economical delivery.</w:t>
      </w:r>
    </w:p>
    <w:p w14:paraId="0CE10878" w14:textId="77777777" w:rsidR="002B2B58" w:rsidRDefault="002B2B58" w:rsidP="00190273">
      <w:pPr>
        <w:rPr>
          <w:sz w:val="28"/>
          <w:szCs w:val="28"/>
        </w:rPr>
      </w:pPr>
    </w:p>
    <w:p w14:paraId="642DAC73" w14:textId="2191E615" w:rsidR="002D2249" w:rsidRDefault="00614D15" w:rsidP="004F0D57">
      <w:pPr>
        <w:pStyle w:val="Heading2"/>
      </w:pPr>
      <w:bookmarkStart w:id="9" w:name="_Toc153560812"/>
      <w:r>
        <w:lastRenderedPageBreak/>
        <w:t>PESTEL Analysis</w:t>
      </w:r>
      <w:r w:rsidR="004A5F3D">
        <w:t xml:space="preserve"> of Ikea</w:t>
      </w:r>
      <w:bookmarkEnd w:id="9"/>
    </w:p>
    <w:p w14:paraId="7921A8EC" w14:textId="77777777" w:rsidR="008A15E6" w:rsidRPr="008A15E6" w:rsidRDefault="008A15E6" w:rsidP="008A15E6"/>
    <w:p w14:paraId="6232655E" w14:textId="45F65AF4" w:rsidR="00614D15" w:rsidRDefault="004A70D6" w:rsidP="00190273">
      <w:pPr>
        <w:rPr>
          <w:sz w:val="28"/>
          <w:szCs w:val="28"/>
        </w:rPr>
      </w:pPr>
      <w:r w:rsidRPr="00DB67D8">
        <w:rPr>
          <w:noProof/>
          <w:sz w:val="28"/>
          <w:szCs w:val="28"/>
        </w:rPr>
        <w:t>Shaw</w:t>
      </w:r>
      <w:r>
        <w:rPr>
          <w:noProof/>
          <w:sz w:val="28"/>
          <w:szCs w:val="28"/>
        </w:rPr>
        <w:t xml:space="preserve"> mentions, </w:t>
      </w:r>
      <w:r w:rsidR="00173412" w:rsidRPr="00173412">
        <w:rPr>
          <w:noProof/>
          <w:sz w:val="28"/>
          <w:szCs w:val="28"/>
        </w:rPr>
        <w:t>The external and unpredictable elements would be the main focus of the pestle analysis.</w:t>
      </w:r>
    </w:p>
    <w:p w14:paraId="5D5944AE" w14:textId="77777777" w:rsidR="00614D15" w:rsidRDefault="00614D15" w:rsidP="00614D15">
      <w:pPr>
        <w:rPr>
          <w:sz w:val="28"/>
          <w:szCs w:val="28"/>
        </w:rPr>
      </w:pPr>
      <w:r>
        <w:rPr>
          <w:sz w:val="28"/>
          <w:szCs w:val="28"/>
        </w:rPr>
        <w:t xml:space="preserve">Political </w:t>
      </w:r>
    </w:p>
    <w:p w14:paraId="09AD6ADC" w14:textId="1E9AF93F" w:rsidR="00BD49C8" w:rsidRPr="00BD49C8" w:rsidRDefault="00710272" w:rsidP="00BD49C8">
      <w:pPr>
        <w:pStyle w:val="ListParagraph"/>
        <w:numPr>
          <w:ilvl w:val="0"/>
          <w:numId w:val="12"/>
        </w:numPr>
        <w:rPr>
          <w:sz w:val="28"/>
          <w:szCs w:val="28"/>
        </w:rPr>
      </w:pPr>
      <w:r>
        <w:rPr>
          <w:sz w:val="28"/>
          <w:szCs w:val="28"/>
        </w:rPr>
        <w:t>Stability</w:t>
      </w:r>
    </w:p>
    <w:p w14:paraId="44ACAD1D" w14:textId="77777777" w:rsidR="00614D15" w:rsidRDefault="00614D15" w:rsidP="00614D15">
      <w:pPr>
        <w:rPr>
          <w:sz w:val="28"/>
          <w:szCs w:val="28"/>
        </w:rPr>
      </w:pPr>
      <w:r>
        <w:rPr>
          <w:sz w:val="28"/>
          <w:szCs w:val="28"/>
        </w:rPr>
        <w:t xml:space="preserve">Economic </w:t>
      </w:r>
    </w:p>
    <w:p w14:paraId="2F7A0C93" w14:textId="77777777" w:rsidR="00614D15" w:rsidRDefault="00614D15" w:rsidP="00614D15">
      <w:pPr>
        <w:pStyle w:val="ListParagraph"/>
        <w:numPr>
          <w:ilvl w:val="0"/>
          <w:numId w:val="9"/>
        </w:numPr>
        <w:rPr>
          <w:sz w:val="28"/>
          <w:szCs w:val="28"/>
        </w:rPr>
      </w:pPr>
      <w:r>
        <w:rPr>
          <w:sz w:val="28"/>
          <w:szCs w:val="28"/>
        </w:rPr>
        <w:t>Cost of Labor</w:t>
      </w:r>
    </w:p>
    <w:p w14:paraId="78413179" w14:textId="303017FE" w:rsidR="00614D15" w:rsidRPr="0035017E" w:rsidRDefault="00614D15" w:rsidP="00614D15">
      <w:pPr>
        <w:pStyle w:val="ListParagraph"/>
        <w:numPr>
          <w:ilvl w:val="0"/>
          <w:numId w:val="9"/>
        </w:numPr>
        <w:rPr>
          <w:sz w:val="28"/>
          <w:szCs w:val="28"/>
        </w:rPr>
      </w:pPr>
      <w:r w:rsidRPr="0035017E">
        <w:rPr>
          <w:sz w:val="28"/>
          <w:szCs w:val="28"/>
        </w:rPr>
        <w:t xml:space="preserve">Inflation rates in </w:t>
      </w:r>
      <w:r w:rsidR="00BD49C8" w:rsidRPr="0035017E">
        <w:rPr>
          <w:sz w:val="28"/>
          <w:szCs w:val="28"/>
        </w:rPr>
        <w:t>UK</w:t>
      </w:r>
    </w:p>
    <w:p w14:paraId="7813F97F" w14:textId="77777777" w:rsidR="00614D15" w:rsidRDefault="00614D15" w:rsidP="00614D15">
      <w:pPr>
        <w:rPr>
          <w:sz w:val="28"/>
          <w:szCs w:val="28"/>
        </w:rPr>
      </w:pPr>
      <w:r>
        <w:rPr>
          <w:sz w:val="28"/>
          <w:szCs w:val="28"/>
        </w:rPr>
        <w:t>Social</w:t>
      </w:r>
    </w:p>
    <w:p w14:paraId="315777CC" w14:textId="77777777" w:rsidR="00614D15" w:rsidRDefault="00614D15" w:rsidP="00614D15">
      <w:pPr>
        <w:pStyle w:val="ListParagraph"/>
        <w:numPr>
          <w:ilvl w:val="0"/>
          <w:numId w:val="10"/>
        </w:numPr>
        <w:rPr>
          <w:sz w:val="28"/>
          <w:szCs w:val="28"/>
        </w:rPr>
      </w:pPr>
      <w:r>
        <w:rPr>
          <w:sz w:val="28"/>
          <w:szCs w:val="28"/>
        </w:rPr>
        <w:t>Ageing population</w:t>
      </w:r>
    </w:p>
    <w:p w14:paraId="039B8DED" w14:textId="77777777" w:rsidR="00614D15" w:rsidRPr="0035017E" w:rsidRDefault="00614D15" w:rsidP="00614D15">
      <w:pPr>
        <w:pStyle w:val="ListParagraph"/>
        <w:numPr>
          <w:ilvl w:val="0"/>
          <w:numId w:val="10"/>
        </w:numPr>
        <w:rPr>
          <w:sz w:val="28"/>
          <w:szCs w:val="28"/>
        </w:rPr>
      </w:pPr>
      <w:r w:rsidRPr="0035017E">
        <w:rPr>
          <w:sz w:val="28"/>
          <w:szCs w:val="28"/>
        </w:rPr>
        <w:t>Income level of people</w:t>
      </w:r>
    </w:p>
    <w:p w14:paraId="01A07526" w14:textId="77777777" w:rsidR="00614D15" w:rsidRDefault="00614D15" w:rsidP="00614D15">
      <w:pPr>
        <w:rPr>
          <w:sz w:val="28"/>
          <w:szCs w:val="28"/>
        </w:rPr>
      </w:pPr>
      <w:r>
        <w:rPr>
          <w:sz w:val="28"/>
          <w:szCs w:val="28"/>
        </w:rPr>
        <w:t>Technology</w:t>
      </w:r>
    </w:p>
    <w:p w14:paraId="03BAE130" w14:textId="77777777" w:rsidR="00614D15" w:rsidRPr="0035017E" w:rsidRDefault="00614D15" w:rsidP="00614D15">
      <w:pPr>
        <w:pStyle w:val="ListParagraph"/>
        <w:numPr>
          <w:ilvl w:val="0"/>
          <w:numId w:val="11"/>
        </w:numPr>
        <w:rPr>
          <w:sz w:val="28"/>
          <w:szCs w:val="28"/>
        </w:rPr>
      </w:pPr>
      <w:r w:rsidRPr="0035017E">
        <w:rPr>
          <w:sz w:val="28"/>
          <w:szCs w:val="28"/>
        </w:rPr>
        <w:t>Retailer online</w:t>
      </w:r>
    </w:p>
    <w:p w14:paraId="335DB2A0" w14:textId="77777777" w:rsidR="00614D15" w:rsidRDefault="00614D15" w:rsidP="00614D15">
      <w:pPr>
        <w:rPr>
          <w:sz w:val="28"/>
          <w:szCs w:val="28"/>
        </w:rPr>
      </w:pPr>
      <w:r>
        <w:rPr>
          <w:sz w:val="28"/>
          <w:szCs w:val="28"/>
        </w:rPr>
        <w:t>Environment</w:t>
      </w:r>
    </w:p>
    <w:p w14:paraId="2C9A6E57" w14:textId="77777777" w:rsidR="00614D15" w:rsidRPr="0035017E" w:rsidRDefault="00614D15" w:rsidP="00614D15">
      <w:pPr>
        <w:pStyle w:val="ListParagraph"/>
        <w:numPr>
          <w:ilvl w:val="0"/>
          <w:numId w:val="11"/>
        </w:numPr>
        <w:rPr>
          <w:sz w:val="28"/>
          <w:szCs w:val="28"/>
        </w:rPr>
      </w:pPr>
      <w:r w:rsidRPr="0035017E">
        <w:rPr>
          <w:sz w:val="28"/>
          <w:szCs w:val="28"/>
        </w:rPr>
        <w:t>Environmental law</w:t>
      </w:r>
    </w:p>
    <w:p w14:paraId="3B87BB5D" w14:textId="77777777" w:rsidR="00614D15" w:rsidRDefault="00614D15" w:rsidP="00614D15">
      <w:pPr>
        <w:rPr>
          <w:sz w:val="28"/>
          <w:szCs w:val="28"/>
        </w:rPr>
      </w:pPr>
      <w:r>
        <w:rPr>
          <w:sz w:val="28"/>
          <w:szCs w:val="28"/>
        </w:rPr>
        <w:t>Legal</w:t>
      </w:r>
    </w:p>
    <w:p w14:paraId="612BA002" w14:textId="6D486B19" w:rsidR="00614D15" w:rsidRPr="0035017E" w:rsidRDefault="00614D15" w:rsidP="00614D15">
      <w:pPr>
        <w:pStyle w:val="ListParagraph"/>
        <w:numPr>
          <w:ilvl w:val="0"/>
          <w:numId w:val="11"/>
        </w:numPr>
        <w:rPr>
          <w:sz w:val="28"/>
          <w:szCs w:val="28"/>
        </w:rPr>
      </w:pPr>
      <w:r w:rsidRPr="0035017E">
        <w:rPr>
          <w:sz w:val="28"/>
          <w:szCs w:val="28"/>
        </w:rPr>
        <w:t>Legislation requirements</w:t>
      </w:r>
      <w:r w:rsidR="006A0250">
        <w:rPr>
          <w:sz w:val="28"/>
          <w:szCs w:val="28"/>
        </w:rPr>
        <w:t xml:space="preserve"> </w:t>
      </w:r>
    </w:p>
    <w:p w14:paraId="1D90F6D0" w14:textId="77777777" w:rsidR="00614D15" w:rsidRDefault="00614D15" w:rsidP="00190273">
      <w:pPr>
        <w:rPr>
          <w:sz w:val="28"/>
          <w:szCs w:val="28"/>
        </w:rPr>
      </w:pPr>
    </w:p>
    <w:p w14:paraId="7FED6E23" w14:textId="6819AD75" w:rsidR="00A93CCC" w:rsidRPr="008A15E6" w:rsidRDefault="001C44F3" w:rsidP="00A36C10">
      <w:pPr>
        <w:rPr>
          <w:color w:val="2F5496" w:themeColor="accent1" w:themeShade="BF"/>
          <w:sz w:val="28"/>
          <w:szCs w:val="28"/>
        </w:rPr>
      </w:pPr>
      <w:r w:rsidRPr="008A15E6">
        <w:rPr>
          <w:color w:val="2F5496" w:themeColor="accent1" w:themeShade="BF"/>
          <w:sz w:val="28"/>
          <w:szCs w:val="28"/>
        </w:rPr>
        <w:t>E</w:t>
      </w:r>
      <w:r w:rsidR="00665EF5" w:rsidRPr="008A15E6">
        <w:rPr>
          <w:color w:val="2F5496" w:themeColor="accent1" w:themeShade="BF"/>
          <w:sz w:val="28"/>
          <w:szCs w:val="28"/>
        </w:rPr>
        <w:t>valuation of PESTEL Analysis</w:t>
      </w:r>
    </w:p>
    <w:p w14:paraId="176D0E77" w14:textId="2D5655EF" w:rsidR="00AE1CD3" w:rsidRDefault="00221AF0" w:rsidP="00190273">
      <w:pPr>
        <w:rPr>
          <w:sz w:val="28"/>
          <w:szCs w:val="28"/>
        </w:rPr>
      </w:pPr>
      <w:r w:rsidRPr="00221AF0">
        <w:rPr>
          <w:sz w:val="28"/>
          <w:szCs w:val="28"/>
        </w:rPr>
        <w:t xml:space="preserve">Based on this PESTEL analysis, Ikea has a lot of factors to watch out for. By improving e-commerce, they can increase their customer base and market presence. Keeping up with new laws and regulations can be difficult, though. Ikea is a global </w:t>
      </w:r>
      <w:r w:rsidR="00C45F89" w:rsidRPr="00221AF0">
        <w:rPr>
          <w:sz w:val="28"/>
          <w:szCs w:val="28"/>
        </w:rPr>
        <w:t>corporation;</w:t>
      </w:r>
      <w:r w:rsidRPr="00221AF0">
        <w:rPr>
          <w:sz w:val="28"/>
          <w:szCs w:val="28"/>
        </w:rPr>
        <w:t xml:space="preserve"> </w:t>
      </w:r>
      <w:r w:rsidR="00C45F89" w:rsidRPr="00221AF0">
        <w:rPr>
          <w:sz w:val="28"/>
          <w:szCs w:val="28"/>
        </w:rPr>
        <w:t>therefore,</w:t>
      </w:r>
      <w:r w:rsidRPr="00221AF0">
        <w:rPr>
          <w:sz w:val="28"/>
          <w:szCs w:val="28"/>
        </w:rPr>
        <w:t xml:space="preserve"> it needs to monitor </w:t>
      </w:r>
      <w:proofErr w:type="gramStart"/>
      <w:r w:rsidRPr="00221AF0">
        <w:rPr>
          <w:sz w:val="28"/>
          <w:szCs w:val="28"/>
        </w:rPr>
        <w:t>a number of</w:t>
      </w:r>
      <w:proofErr w:type="gramEnd"/>
      <w:r w:rsidRPr="00221AF0">
        <w:rPr>
          <w:sz w:val="28"/>
          <w:szCs w:val="28"/>
        </w:rPr>
        <w:t xml:space="preserve"> things. The company's priorities should be expanding its distribution network and manufacturing high-quality products.</w:t>
      </w:r>
    </w:p>
    <w:p w14:paraId="1357313A" w14:textId="77777777" w:rsidR="00665EF5" w:rsidRDefault="00665EF5" w:rsidP="00190273">
      <w:pPr>
        <w:rPr>
          <w:sz w:val="28"/>
          <w:szCs w:val="28"/>
        </w:rPr>
      </w:pPr>
    </w:p>
    <w:p w14:paraId="62744CE3" w14:textId="77777777" w:rsidR="008A15E6" w:rsidRDefault="008A15E6" w:rsidP="00190273">
      <w:pPr>
        <w:rPr>
          <w:sz w:val="28"/>
          <w:szCs w:val="28"/>
        </w:rPr>
      </w:pPr>
    </w:p>
    <w:p w14:paraId="760C527C" w14:textId="162E3333" w:rsidR="00C666F7" w:rsidRDefault="006F6C5B" w:rsidP="00C927B4">
      <w:pPr>
        <w:pStyle w:val="Heading2"/>
      </w:pPr>
      <w:bookmarkStart w:id="10" w:name="_Toc153560813"/>
      <w:r>
        <w:lastRenderedPageBreak/>
        <w:t>St</w:t>
      </w:r>
      <w:r w:rsidR="00201B67">
        <w:t>akeholder analysis</w:t>
      </w:r>
      <w:bookmarkEnd w:id="10"/>
    </w:p>
    <w:p w14:paraId="0DC3891E" w14:textId="77777777" w:rsidR="008A15E6" w:rsidRPr="008A15E6" w:rsidRDefault="008A15E6" w:rsidP="008A15E6"/>
    <w:p w14:paraId="4B2891E7" w14:textId="7F9452F6" w:rsidR="00CF64F0" w:rsidRDefault="00FE1A7C" w:rsidP="00190273">
      <w:pPr>
        <w:rPr>
          <w:sz w:val="28"/>
          <w:szCs w:val="28"/>
        </w:rPr>
      </w:pPr>
      <w:r>
        <w:rPr>
          <w:noProof/>
          <w:sz w:val="28"/>
          <w:szCs w:val="28"/>
        </w:rPr>
        <w:t>CMI, (</w:t>
      </w:r>
      <w:r w:rsidRPr="006B7CA4">
        <w:rPr>
          <w:noProof/>
          <w:sz w:val="28"/>
          <w:szCs w:val="28"/>
        </w:rPr>
        <w:t>2023)</w:t>
      </w:r>
      <w:r>
        <w:rPr>
          <w:noProof/>
          <w:sz w:val="28"/>
          <w:szCs w:val="28"/>
        </w:rPr>
        <w:t xml:space="preserve"> Stated, </w:t>
      </w:r>
      <w:proofErr w:type="gramStart"/>
      <w:r w:rsidR="00947A18" w:rsidRPr="00BC3FC0">
        <w:rPr>
          <w:sz w:val="28"/>
          <w:szCs w:val="28"/>
        </w:rPr>
        <w:t>in</w:t>
      </w:r>
      <w:r w:rsidR="00BC3FC0" w:rsidRPr="00BC3FC0">
        <w:rPr>
          <w:sz w:val="28"/>
          <w:szCs w:val="28"/>
        </w:rPr>
        <w:t xml:space="preserve"> order to</w:t>
      </w:r>
      <w:proofErr w:type="gramEnd"/>
      <w:r w:rsidR="00BC3FC0" w:rsidRPr="00BC3FC0">
        <w:rPr>
          <w:sz w:val="28"/>
          <w:szCs w:val="28"/>
        </w:rPr>
        <w:t xml:space="preserve"> create strategies for managing relationships with stakeholders, an organisation must first identify its stakeholders and their interests.</w:t>
      </w:r>
      <w:r w:rsidR="00BC3FC0">
        <w:rPr>
          <w:sz w:val="28"/>
          <w:szCs w:val="28"/>
        </w:rPr>
        <w:t xml:space="preserve"> </w:t>
      </w:r>
      <w:r w:rsidR="000B5F60" w:rsidRPr="000B5F60">
        <w:rPr>
          <w:sz w:val="28"/>
          <w:szCs w:val="28"/>
        </w:rPr>
        <w:t xml:space="preserve">Decision-makers can use stakeholder analysis to learn more about the individuals and groups that could affect </w:t>
      </w:r>
      <w:proofErr w:type="gramStart"/>
      <w:r w:rsidR="000B5F60" w:rsidRPr="000B5F60">
        <w:rPr>
          <w:sz w:val="28"/>
          <w:szCs w:val="28"/>
        </w:rPr>
        <w:t>whether or not</w:t>
      </w:r>
      <w:proofErr w:type="gramEnd"/>
      <w:r w:rsidR="000B5F60" w:rsidRPr="000B5F60">
        <w:rPr>
          <w:sz w:val="28"/>
          <w:szCs w:val="28"/>
        </w:rPr>
        <w:t xml:space="preserve"> their objectives are met. This makes it easier to anticipate problems, get the support of the most influential stakeholders, and improve the services the organisation offers to different groups and individuals as well as its interactions with them.</w:t>
      </w:r>
    </w:p>
    <w:p w14:paraId="3B6C127F" w14:textId="77777777" w:rsidR="00FB04B7" w:rsidRDefault="00FB04B7" w:rsidP="00190273">
      <w:pPr>
        <w:rPr>
          <w:sz w:val="28"/>
          <w:szCs w:val="28"/>
        </w:rPr>
      </w:pPr>
    </w:p>
    <w:p w14:paraId="52846EE5" w14:textId="03BDD070" w:rsidR="00201B67" w:rsidRPr="008A15E6" w:rsidRDefault="00C7044D" w:rsidP="00171D08">
      <w:pPr>
        <w:rPr>
          <w:color w:val="2F5496" w:themeColor="accent1" w:themeShade="BF"/>
          <w:sz w:val="28"/>
          <w:szCs w:val="28"/>
        </w:rPr>
      </w:pPr>
      <w:r w:rsidRPr="008A15E6">
        <w:rPr>
          <w:color w:val="2F5496" w:themeColor="accent1" w:themeShade="BF"/>
          <w:sz w:val="28"/>
          <w:szCs w:val="28"/>
        </w:rPr>
        <w:t>Stakeholder Analysis Matrix</w:t>
      </w:r>
    </w:p>
    <w:p w14:paraId="3662009E" w14:textId="53775954" w:rsidR="00951C27" w:rsidRDefault="00E5021E" w:rsidP="00190273">
      <w:pPr>
        <w:rPr>
          <w:sz w:val="28"/>
          <w:szCs w:val="28"/>
        </w:rPr>
      </w:pPr>
      <w:r>
        <w:rPr>
          <w:sz w:val="28"/>
          <w:szCs w:val="28"/>
        </w:rPr>
        <w:t>Here is a</w:t>
      </w:r>
      <w:r w:rsidR="002553DF">
        <w:rPr>
          <w:sz w:val="28"/>
          <w:szCs w:val="28"/>
        </w:rPr>
        <w:t>n</w:t>
      </w:r>
      <w:r>
        <w:rPr>
          <w:sz w:val="28"/>
          <w:szCs w:val="28"/>
        </w:rPr>
        <w:t xml:space="preserve"> example of </w:t>
      </w:r>
      <w:r w:rsidR="00F50DBC">
        <w:rPr>
          <w:sz w:val="28"/>
          <w:szCs w:val="28"/>
        </w:rPr>
        <w:t xml:space="preserve">what a </w:t>
      </w:r>
      <w:r w:rsidR="002553DF">
        <w:rPr>
          <w:sz w:val="28"/>
          <w:szCs w:val="28"/>
        </w:rPr>
        <w:t>matrix</w:t>
      </w:r>
      <w:r w:rsidR="005656F3">
        <w:rPr>
          <w:sz w:val="28"/>
          <w:szCs w:val="28"/>
        </w:rPr>
        <w:t xml:space="preserve"> chart looks like. </w:t>
      </w:r>
      <w:r w:rsidR="002553DF">
        <w:rPr>
          <w:sz w:val="28"/>
          <w:szCs w:val="28"/>
        </w:rPr>
        <w:t xml:space="preserve"> </w:t>
      </w:r>
      <w:r w:rsidR="00D56F63">
        <w:rPr>
          <w:sz w:val="28"/>
          <w:szCs w:val="28"/>
        </w:rPr>
        <w:t>(</w:t>
      </w:r>
      <w:r w:rsidR="002553DF" w:rsidRPr="00D56F63">
        <w:t>Figure 2</w:t>
      </w:r>
      <w:r w:rsidR="00D56F63">
        <w:t>)</w:t>
      </w:r>
      <w:r w:rsidR="002553DF">
        <w:rPr>
          <w:sz w:val="28"/>
          <w:szCs w:val="28"/>
        </w:rPr>
        <w:t xml:space="preserve"> </w:t>
      </w:r>
    </w:p>
    <w:p w14:paraId="3C780EE5" w14:textId="4046C03B" w:rsidR="00B65454" w:rsidRPr="00795BE7" w:rsidRDefault="00DA31A2" w:rsidP="005F63C6">
      <w:pPr>
        <w:tabs>
          <w:tab w:val="left" w:pos="7005"/>
        </w:tabs>
        <w:rPr>
          <w:color w:val="8EAADB" w:themeColor="accent1" w:themeTint="99"/>
          <w:sz w:val="28"/>
          <w:szCs w:val="28"/>
        </w:rPr>
      </w:pPr>
      <w:r w:rsidRPr="00795BE7">
        <w:rPr>
          <w:color w:val="8EAADB" w:themeColor="accent1" w:themeTint="99"/>
          <w:sz w:val="28"/>
          <w:szCs w:val="28"/>
        </w:rPr>
        <w:t>Keep Sat</w:t>
      </w:r>
      <w:r w:rsidR="00223428" w:rsidRPr="00795BE7">
        <w:rPr>
          <w:color w:val="8EAADB" w:themeColor="accent1" w:themeTint="99"/>
          <w:sz w:val="28"/>
          <w:szCs w:val="28"/>
        </w:rPr>
        <w:t xml:space="preserve">isfied </w:t>
      </w:r>
      <w:r w:rsidR="000D1D46" w:rsidRPr="00795BE7">
        <w:rPr>
          <w:color w:val="8EAADB" w:themeColor="accent1" w:themeTint="99"/>
          <w:sz w:val="28"/>
          <w:szCs w:val="28"/>
        </w:rPr>
        <w:t xml:space="preserve">                                                                                </w:t>
      </w:r>
      <w:r w:rsidR="00B65454" w:rsidRPr="00795BE7">
        <w:rPr>
          <w:color w:val="8EAADB" w:themeColor="accent1" w:themeTint="99"/>
          <w:sz w:val="28"/>
          <w:szCs w:val="28"/>
        </w:rPr>
        <w:t xml:space="preserve">Manage closely </w:t>
      </w:r>
    </w:p>
    <w:p w14:paraId="4F7BD46A" w14:textId="735534A4" w:rsidR="00223428" w:rsidRPr="000D1D46" w:rsidRDefault="001A2095" w:rsidP="000D1D46">
      <w:pPr>
        <w:rPr>
          <w:sz w:val="28"/>
          <w:szCs w:val="28"/>
        </w:rPr>
      </w:pPr>
      <w:r w:rsidRPr="000D1D46">
        <w:rPr>
          <w:sz w:val="28"/>
          <w:szCs w:val="28"/>
        </w:rPr>
        <w:t>Trade Union</w:t>
      </w:r>
      <w:r w:rsidR="00B65454" w:rsidRPr="000D1D46">
        <w:rPr>
          <w:sz w:val="28"/>
          <w:szCs w:val="28"/>
        </w:rPr>
        <w:t xml:space="preserve">                                       </w:t>
      </w:r>
      <w:r w:rsidR="00155713">
        <w:rPr>
          <w:sz w:val="28"/>
          <w:szCs w:val="28"/>
        </w:rPr>
        <w:t>Suppliers</w:t>
      </w:r>
      <w:r w:rsidR="00B65454" w:rsidRPr="000D1D46">
        <w:rPr>
          <w:sz w:val="28"/>
          <w:szCs w:val="28"/>
        </w:rPr>
        <w:t xml:space="preserve">                              </w:t>
      </w:r>
      <w:r w:rsidR="00C42F3B" w:rsidRPr="000D1D46">
        <w:rPr>
          <w:sz w:val="28"/>
          <w:szCs w:val="28"/>
        </w:rPr>
        <w:t>S</w:t>
      </w:r>
      <w:r w:rsidR="003D4A2A">
        <w:rPr>
          <w:sz w:val="28"/>
          <w:szCs w:val="28"/>
        </w:rPr>
        <w:t>take</w:t>
      </w:r>
      <w:r w:rsidR="00C42F3B" w:rsidRPr="000D1D46">
        <w:rPr>
          <w:sz w:val="28"/>
          <w:szCs w:val="28"/>
        </w:rPr>
        <w:t>holders</w:t>
      </w:r>
    </w:p>
    <w:p w14:paraId="2264FB07" w14:textId="7AC0D4CF" w:rsidR="007A66FF" w:rsidRPr="000D1D46" w:rsidRDefault="007A66FF" w:rsidP="000D1D46">
      <w:pPr>
        <w:rPr>
          <w:sz w:val="28"/>
          <w:szCs w:val="28"/>
        </w:rPr>
      </w:pPr>
      <w:r w:rsidRPr="000D1D46">
        <w:rPr>
          <w:sz w:val="28"/>
          <w:szCs w:val="28"/>
        </w:rPr>
        <w:t>Government</w:t>
      </w:r>
      <w:r w:rsidR="00C42F3B" w:rsidRPr="000D1D46">
        <w:rPr>
          <w:sz w:val="28"/>
          <w:szCs w:val="28"/>
        </w:rPr>
        <w:tab/>
      </w:r>
      <w:r w:rsidR="00C42F3B" w:rsidRPr="000D1D46">
        <w:rPr>
          <w:sz w:val="28"/>
          <w:szCs w:val="28"/>
        </w:rPr>
        <w:tab/>
      </w:r>
      <w:r w:rsidR="00C42F3B" w:rsidRPr="000D1D46">
        <w:rPr>
          <w:sz w:val="28"/>
          <w:szCs w:val="28"/>
        </w:rPr>
        <w:tab/>
      </w:r>
      <w:r w:rsidR="00C42F3B" w:rsidRPr="000D1D46">
        <w:rPr>
          <w:sz w:val="28"/>
          <w:szCs w:val="28"/>
        </w:rPr>
        <w:tab/>
      </w:r>
      <w:r w:rsidR="009E4C0F">
        <w:rPr>
          <w:sz w:val="28"/>
          <w:szCs w:val="28"/>
        </w:rPr>
        <w:t xml:space="preserve">    Employees</w:t>
      </w:r>
      <w:r w:rsidR="00C42F3B" w:rsidRPr="000D1D46">
        <w:rPr>
          <w:sz w:val="28"/>
          <w:szCs w:val="28"/>
        </w:rPr>
        <w:tab/>
      </w:r>
      <w:r w:rsidR="00C42F3B" w:rsidRPr="000D1D46">
        <w:rPr>
          <w:sz w:val="28"/>
          <w:szCs w:val="28"/>
        </w:rPr>
        <w:tab/>
        <w:t xml:space="preserve">     </w:t>
      </w:r>
      <w:r w:rsidR="000D1D46" w:rsidRPr="000D1D46">
        <w:rPr>
          <w:sz w:val="28"/>
          <w:szCs w:val="28"/>
        </w:rPr>
        <w:t>Investors</w:t>
      </w:r>
    </w:p>
    <w:p w14:paraId="764374F1" w14:textId="2EAA6C20" w:rsidR="00137F4B" w:rsidRPr="00FE4A64" w:rsidRDefault="005F63C6" w:rsidP="00FE4A64">
      <w:pPr>
        <w:rPr>
          <w:sz w:val="28"/>
          <w:szCs w:val="28"/>
        </w:rPr>
      </w:pPr>
      <w:r>
        <w:rPr>
          <w:noProof/>
        </w:rPr>
        <w:drawing>
          <wp:anchor distT="0" distB="0" distL="114300" distR="114300" simplePos="0" relativeHeight="251665920" behindDoc="0" locked="0" layoutInCell="1" allowOverlap="1" wp14:anchorId="4D1EEE67" wp14:editId="46E2231D">
            <wp:simplePos x="0" y="0"/>
            <wp:positionH relativeFrom="column">
              <wp:posOffset>962025</wp:posOffset>
            </wp:positionH>
            <wp:positionV relativeFrom="paragraph">
              <wp:posOffset>94615</wp:posOffset>
            </wp:positionV>
            <wp:extent cx="3305175" cy="2495550"/>
            <wp:effectExtent l="0" t="0" r="9525" b="0"/>
            <wp:wrapSquare wrapText="bothSides"/>
            <wp:docPr id="286978969" name="Picture 12" descr="Stakeholder mapping techniques | Smapl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akeholder mapping techniques | Smaply Blo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05175" cy="2495550"/>
                    </a:xfrm>
                    <a:prstGeom prst="rect">
                      <a:avLst/>
                    </a:prstGeom>
                    <a:noFill/>
                    <a:ln>
                      <a:noFill/>
                    </a:ln>
                  </pic:spPr>
                </pic:pic>
              </a:graphicData>
            </a:graphic>
          </wp:anchor>
        </w:drawing>
      </w:r>
      <w:r w:rsidR="00FE4A64">
        <w:rPr>
          <w:sz w:val="28"/>
          <w:szCs w:val="28"/>
        </w:rPr>
        <w:t>Customers</w:t>
      </w:r>
      <w:r w:rsidR="009E4C0F">
        <w:rPr>
          <w:sz w:val="28"/>
          <w:szCs w:val="28"/>
        </w:rPr>
        <w:tab/>
      </w:r>
    </w:p>
    <w:p w14:paraId="6CD0D31E" w14:textId="77777777" w:rsidR="005F63C6" w:rsidRDefault="005F63C6" w:rsidP="005F63C6">
      <w:pPr>
        <w:pStyle w:val="ListParagraph"/>
        <w:rPr>
          <w:sz w:val="28"/>
          <w:szCs w:val="28"/>
        </w:rPr>
      </w:pPr>
    </w:p>
    <w:p w14:paraId="0D8D589D" w14:textId="77777777" w:rsidR="005F63C6" w:rsidRDefault="005F63C6" w:rsidP="005F63C6">
      <w:pPr>
        <w:pStyle w:val="ListParagraph"/>
        <w:rPr>
          <w:sz w:val="28"/>
          <w:szCs w:val="28"/>
        </w:rPr>
      </w:pPr>
    </w:p>
    <w:p w14:paraId="7DD4BD63" w14:textId="77777777" w:rsidR="005F63C6" w:rsidRDefault="005F63C6" w:rsidP="005F63C6">
      <w:pPr>
        <w:pStyle w:val="ListParagraph"/>
        <w:rPr>
          <w:sz w:val="28"/>
          <w:szCs w:val="28"/>
        </w:rPr>
      </w:pPr>
    </w:p>
    <w:p w14:paraId="75125708" w14:textId="77777777" w:rsidR="005F63C6" w:rsidRDefault="005F63C6" w:rsidP="005F63C6">
      <w:pPr>
        <w:pStyle w:val="ListParagraph"/>
        <w:rPr>
          <w:sz w:val="28"/>
          <w:szCs w:val="28"/>
        </w:rPr>
      </w:pPr>
    </w:p>
    <w:p w14:paraId="67870FD9" w14:textId="77777777" w:rsidR="005F63C6" w:rsidRDefault="005F63C6" w:rsidP="005F63C6">
      <w:pPr>
        <w:pStyle w:val="ListParagraph"/>
        <w:rPr>
          <w:sz w:val="28"/>
          <w:szCs w:val="28"/>
        </w:rPr>
      </w:pPr>
    </w:p>
    <w:p w14:paraId="699C03A9" w14:textId="77777777" w:rsidR="005F63C6" w:rsidRDefault="005F63C6" w:rsidP="005F63C6">
      <w:pPr>
        <w:pStyle w:val="ListParagraph"/>
        <w:rPr>
          <w:sz w:val="28"/>
          <w:szCs w:val="28"/>
        </w:rPr>
      </w:pPr>
    </w:p>
    <w:p w14:paraId="7A4BD879" w14:textId="77777777" w:rsidR="005F63C6" w:rsidRDefault="005F63C6" w:rsidP="005F63C6">
      <w:pPr>
        <w:pStyle w:val="ListParagraph"/>
        <w:rPr>
          <w:sz w:val="28"/>
          <w:szCs w:val="28"/>
        </w:rPr>
      </w:pPr>
    </w:p>
    <w:p w14:paraId="3FA11228" w14:textId="77777777" w:rsidR="005F63C6" w:rsidRDefault="005F63C6" w:rsidP="005F63C6">
      <w:pPr>
        <w:pStyle w:val="ListParagraph"/>
        <w:rPr>
          <w:sz w:val="28"/>
          <w:szCs w:val="28"/>
        </w:rPr>
      </w:pPr>
    </w:p>
    <w:p w14:paraId="0BE13B62" w14:textId="77777777" w:rsidR="005F63C6" w:rsidRDefault="005F63C6" w:rsidP="005F63C6">
      <w:pPr>
        <w:pStyle w:val="ListParagraph"/>
        <w:rPr>
          <w:sz w:val="28"/>
          <w:szCs w:val="28"/>
        </w:rPr>
      </w:pPr>
    </w:p>
    <w:p w14:paraId="7390F32D" w14:textId="77777777" w:rsidR="00795BE7" w:rsidRDefault="00795BE7" w:rsidP="00A62B33">
      <w:pPr>
        <w:rPr>
          <w:sz w:val="28"/>
          <w:szCs w:val="28"/>
        </w:rPr>
      </w:pPr>
    </w:p>
    <w:p w14:paraId="2F80D4F7" w14:textId="5B695924" w:rsidR="00714338" w:rsidRDefault="00A62B33" w:rsidP="00A62B33">
      <w:pPr>
        <w:rPr>
          <w:sz w:val="28"/>
          <w:szCs w:val="28"/>
        </w:rPr>
      </w:pPr>
      <w:r w:rsidRPr="00795BE7">
        <w:rPr>
          <w:color w:val="8EAADB" w:themeColor="accent1" w:themeTint="99"/>
          <w:sz w:val="28"/>
          <w:szCs w:val="28"/>
        </w:rPr>
        <w:t>Monitor</w:t>
      </w:r>
      <w:r w:rsidR="00795BE7" w:rsidRPr="00795BE7">
        <w:rPr>
          <w:color w:val="8EAADB" w:themeColor="accent1" w:themeTint="99"/>
          <w:sz w:val="28"/>
          <w:szCs w:val="28"/>
        </w:rPr>
        <w:t xml:space="preserve">   </w:t>
      </w:r>
      <w:r w:rsidR="00795BE7">
        <w:rPr>
          <w:sz w:val="28"/>
          <w:szCs w:val="28"/>
        </w:rPr>
        <w:t xml:space="preserve">                                                                               </w:t>
      </w:r>
      <w:r w:rsidR="00795BE7" w:rsidRPr="00795BE7">
        <w:rPr>
          <w:color w:val="8EAADB" w:themeColor="accent1" w:themeTint="99"/>
          <w:sz w:val="28"/>
          <w:szCs w:val="28"/>
        </w:rPr>
        <w:t xml:space="preserve">Keep Informed </w:t>
      </w:r>
    </w:p>
    <w:p w14:paraId="3710F723" w14:textId="395270B2" w:rsidR="00A62B33" w:rsidRDefault="00795BE7" w:rsidP="00A62B33">
      <w:pPr>
        <w:rPr>
          <w:sz w:val="28"/>
          <w:szCs w:val="28"/>
        </w:rPr>
      </w:pPr>
      <w:r>
        <w:rPr>
          <w:sz w:val="28"/>
          <w:szCs w:val="28"/>
        </w:rPr>
        <w:t xml:space="preserve">Competitors </w:t>
      </w:r>
      <w:r w:rsidR="009351F9">
        <w:rPr>
          <w:sz w:val="28"/>
          <w:szCs w:val="28"/>
        </w:rPr>
        <w:tab/>
      </w:r>
      <w:r w:rsidR="009351F9">
        <w:rPr>
          <w:sz w:val="28"/>
          <w:szCs w:val="28"/>
        </w:rPr>
        <w:tab/>
      </w:r>
      <w:r w:rsidR="009351F9">
        <w:rPr>
          <w:sz w:val="28"/>
          <w:szCs w:val="28"/>
        </w:rPr>
        <w:tab/>
        <w:t xml:space="preserve"> </w:t>
      </w:r>
      <w:r w:rsidR="00CB504B">
        <w:rPr>
          <w:sz w:val="28"/>
          <w:szCs w:val="28"/>
        </w:rPr>
        <w:t>Media</w:t>
      </w:r>
    </w:p>
    <w:p w14:paraId="4EA406D1" w14:textId="77777777" w:rsidR="008A15E6" w:rsidRDefault="008A15E6" w:rsidP="00A62B33">
      <w:pPr>
        <w:rPr>
          <w:sz w:val="28"/>
          <w:szCs w:val="28"/>
        </w:rPr>
      </w:pPr>
    </w:p>
    <w:p w14:paraId="59FC83CE" w14:textId="77777777" w:rsidR="008A15E6" w:rsidRDefault="008A15E6" w:rsidP="00A62B33">
      <w:pPr>
        <w:rPr>
          <w:sz w:val="28"/>
          <w:szCs w:val="28"/>
        </w:rPr>
      </w:pPr>
    </w:p>
    <w:p w14:paraId="39379AEF" w14:textId="05A65AF8" w:rsidR="00E035F2" w:rsidRDefault="009351F9" w:rsidP="00A62B33">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w:t>
      </w:r>
    </w:p>
    <w:p w14:paraId="38E8C935" w14:textId="37EED6B8" w:rsidR="002553DF" w:rsidRPr="008A15E6" w:rsidRDefault="00CC45E5" w:rsidP="00171D08">
      <w:pPr>
        <w:rPr>
          <w:color w:val="2F5496" w:themeColor="accent1" w:themeShade="BF"/>
          <w:sz w:val="28"/>
          <w:szCs w:val="28"/>
        </w:rPr>
      </w:pPr>
      <w:r w:rsidRPr="008A15E6">
        <w:rPr>
          <w:color w:val="2F5496" w:themeColor="accent1" w:themeShade="BF"/>
          <w:sz w:val="28"/>
          <w:szCs w:val="28"/>
        </w:rPr>
        <w:lastRenderedPageBreak/>
        <w:t>Analysis</w:t>
      </w:r>
    </w:p>
    <w:p w14:paraId="6EEA69A1" w14:textId="33831755" w:rsidR="004F038C" w:rsidRDefault="009E4C0F" w:rsidP="00A62B33">
      <w:pPr>
        <w:rPr>
          <w:sz w:val="28"/>
          <w:szCs w:val="28"/>
        </w:rPr>
      </w:pPr>
      <w:r>
        <w:rPr>
          <w:sz w:val="28"/>
          <w:szCs w:val="28"/>
        </w:rPr>
        <w:t xml:space="preserve">Employees and </w:t>
      </w:r>
      <w:r w:rsidR="00FE4A64">
        <w:rPr>
          <w:sz w:val="28"/>
          <w:szCs w:val="28"/>
        </w:rPr>
        <w:t xml:space="preserve">Supplies </w:t>
      </w:r>
      <w:r w:rsidR="00F3723F">
        <w:rPr>
          <w:sz w:val="28"/>
          <w:szCs w:val="28"/>
        </w:rPr>
        <w:t>are placed in</w:t>
      </w:r>
      <w:r w:rsidR="00AF0E43">
        <w:rPr>
          <w:sz w:val="28"/>
          <w:szCs w:val="28"/>
        </w:rPr>
        <w:t xml:space="preserve"> </w:t>
      </w:r>
      <w:r w:rsidR="00F3723F">
        <w:rPr>
          <w:sz w:val="28"/>
          <w:szCs w:val="28"/>
        </w:rPr>
        <w:t>between keep satisfied and manage closely</w:t>
      </w:r>
      <w:r w:rsidR="00AF0E43">
        <w:rPr>
          <w:sz w:val="28"/>
          <w:szCs w:val="28"/>
        </w:rPr>
        <w:t xml:space="preserve">. </w:t>
      </w:r>
      <w:r w:rsidR="00911C20" w:rsidRPr="00911C20">
        <w:rPr>
          <w:sz w:val="28"/>
          <w:szCs w:val="28"/>
        </w:rPr>
        <w:t xml:space="preserve">Given the rising costs, Ikea needs to continuously monitor and maintain supply </w:t>
      </w:r>
      <w:proofErr w:type="gramStart"/>
      <w:r w:rsidR="00911C20" w:rsidRPr="00911C20">
        <w:rPr>
          <w:sz w:val="28"/>
          <w:szCs w:val="28"/>
        </w:rPr>
        <w:t>in order to</w:t>
      </w:r>
      <w:proofErr w:type="gramEnd"/>
      <w:r w:rsidR="00911C20" w:rsidRPr="00911C20">
        <w:rPr>
          <w:sz w:val="28"/>
          <w:szCs w:val="28"/>
        </w:rPr>
        <w:t xml:space="preserve"> provide the business. There wouldn't be anyone to manage the company without its employees. Employees are the foundation of any company. Their performance will suffer if they are not happy, which can leave the consumer unsatisfied.</w:t>
      </w:r>
    </w:p>
    <w:p w14:paraId="695F602E" w14:textId="77777777" w:rsidR="002505E1" w:rsidRDefault="002505E1" w:rsidP="00A62B33">
      <w:pPr>
        <w:rPr>
          <w:sz w:val="28"/>
          <w:szCs w:val="28"/>
        </w:rPr>
      </w:pPr>
      <w:r w:rsidRPr="002505E1">
        <w:rPr>
          <w:sz w:val="28"/>
          <w:szCs w:val="28"/>
        </w:rPr>
        <w:t xml:space="preserve">Ikea must keep the government happy when it comes to the creation of new laws and regulations, so the government is on the keep-satisfied side. Ikea's company could be negatively impacted by not adhering to the latest laws. </w:t>
      </w:r>
    </w:p>
    <w:p w14:paraId="6F1CEBBC" w14:textId="7B84D5F1" w:rsidR="001971D4" w:rsidRDefault="001971D4" w:rsidP="00A62B33">
      <w:pPr>
        <w:rPr>
          <w:sz w:val="28"/>
          <w:szCs w:val="28"/>
        </w:rPr>
      </w:pPr>
      <w:r w:rsidRPr="001971D4">
        <w:rPr>
          <w:sz w:val="28"/>
          <w:szCs w:val="28"/>
        </w:rPr>
        <w:t xml:space="preserve">Trade unions are included in the "keep satisfied" category because Ikea wants to ensure that they are satisfied </w:t>
      </w:r>
      <w:proofErr w:type="gramStart"/>
      <w:r w:rsidRPr="001971D4">
        <w:rPr>
          <w:sz w:val="28"/>
          <w:szCs w:val="28"/>
        </w:rPr>
        <w:t>in the event that</w:t>
      </w:r>
      <w:proofErr w:type="gramEnd"/>
      <w:r w:rsidRPr="001971D4">
        <w:rPr>
          <w:sz w:val="28"/>
          <w:szCs w:val="28"/>
        </w:rPr>
        <w:t xml:space="preserve"> something goes wrong at </w:t>
      </w:r>
      <w:r w:rsidR="007819AD">
        <w:rPr>
          <w:sz w:val="28"/>
          <w:szCs w:val="28"/>
        </w:rPr>
        <w:t>their</w:t>
      </w:r>
      <w:r w:rsidR="00D522F5">
        <w:rPr>
          <w:sz w:val="28"/>
          <w:szCs w:val="28"/>
        </w:rPr>
        <w:t xml:space="preserve"> place of business</w:t>
      </w:r>
      <w:r w:rsidRPr="001971D4">
        <w:rPr>
          <w:sz w:val="28"/>
          <w:szCs w:val="28"/>
        </w:rPr>
        <w:t xml:space="preserve">. </w:t>
      </w:r>
    </w:p>
    <w:p w14:paraId="32813CF2" w14:textId="46BFC1B8" w:rsidR="003427CD" w:rsidRDefault="009F1E94" w:rsidP="00A62B33">
      <w:pPr>
        <w:rPr>
          <w:sz w:val="28"/>
          <w:szCs w:val="28"/>
        </w:rPr>
      </w:pPr>
      <w:r>
        <w:rPr>
          <w:sz w:val="28"/>
          <w:szCs w:val="28"/>
        </w:rPr>
        <w:t xml:space="preserve">Customers </w:t>
      </w:r>
      <w:r w:rsidR="00E83AB8">
        <w:rPr>
          <w:sz w:val="28"/>
          <w:szCs w:val="28"/>
        </w:rPr>
        <w:t>are placed on the keep satisfied</w:t>
      </w:r>
      <w:r w:rsidR="00764A75">
        <w:rPr>
          <w:sz w:val="28"/>
          <w:szCs w:val="28"/>
        </w:rPr>
        <w:t xml:space="preserve">. </w:t>
      </w:r>
      <w:r w:rsidR="00DB3EF8">
        <w:rPr>
          <w:sz w:val="28"/>
          <w:szCs w:val="28"/>
        </w:rPr>
        <w:t>Customers</w:t>
      </w:r>
      <w:r w:rsidR="00764A75">
        <w:rPr>
          <w:sz w:val="28"/>
          <w:szCs w:val="28"/>
        </w:rPr>
        <w:t xml:space="preserve"> hold the power to a great s</w:t>
      </w:r>
      <w:r w:rsidR="00282B30">
        <w:rPr>
          <w:sz w:val="28"/>
          <w:szCs w:val="28"/>
        </w:rPr>
        <w:t xml:space="preserve">uccess of a business, they hold the power </w:t>
      </w:r>
      <w:r w:rsidR="003427CD">
        <w:rPr>
          <w:sz w:val="28"/>
          <w:szCs w:val="28"/>
        </w:rPr>
        <w:t xml:space="preserve">as </w:t>
      </w:r>
      <w:r w:rsidR="00DB3EF8">
        <w:rPr>
          <w:sz w:val="28"/>
          <w:szCs w:val="28"/>
        </w:rPr>
        <w:t>they</w:t>
      </w:r>
      <w:r w:rsidR="003427CD">
        <w:rPr>
          <w:sz w:val="28"/>
          <w:szCs w:val="28"/>
        </w:rPr>
        <w:t xml:space="preserve"> are the reason the business functions</w:t>
      </w:r>
      <w:r w:rsidR="007819AD">
        <w:rPr>
          <w:sz w:val="28"/>
          <w:szCs w:val="28"/>
        </w:rPr>
        <w:t xml:space="preserve">, </w:t>
      </w:r>
      <w:r w:rsidR="001D1D91">
        <w:rPr>
          <w:sz w:val="28"/>
          <w:szCs w:val="28"/>
        </w:rPr>
        <w:t>without</w:t>
      </w:r>
      <w:r w:rsidR="007819AD">
        <w:rPr>
          <w:sz w:val="28"/>
          <w:szCs w:val="28"/>
        </w:rPr>
        <w:t xml:space="preserve"> customers </w:t>
      </w:r>
      <w:r w:rsidR="0034545A">
        <w:rPr>
          <w:sz w:val="28"/>
          <w:szCs w:val="28"/>
        </w:rPr>
        <w:t>the business would struggle</w:t>
      </w:r>
      <w:r w:rsidR="003427CD">
        <w:rPr>
          <w:sz w:val="28"/>
          <w:szCs w:val="28"/>
        </w:rPr>
        <w:t xml:space="preserve">. </w:t>
      </w:r>
    </w:p>
    <w:p w14:paraId="33F5C186" w14:textId="4F81F91D" w:rsidR="00DB3EF8" w:rsidRDefault="00282B30" w:rsidP="00A62B33">
      <w:pPr>
        <w:rPr>
          <w:sz w:val="28"/>
          <w:szCs w:val="28"/>
        </w:rPr>
      </w:pPr>
      <w:r>
        <w:rPr>
          <w:sz w:val="28"/>
          <w:szCs w:val="28"/>
        </w:rPr>
        <w:t xml:space="preserve"> </w:t>
      </w:r>
      <w:r w:rsidR="00DB3EF8">
        <w:rPr>
          <w:sz w:val="28"/>
          <w:szCs w:val="28"/>
        </w:rPr>
        <w:t>S</w:t>
      </w:r>
      <w:r w:rsidR="003D4A2A">
        <w:rPr>
          <w:sz w:val="28"/>
          <w:szCs w:val="28"/>
        </w:rPr>
        <w:t>take</w:t>
      </w:r>
      <w:r w:rsidR="00DB3EF8">
        <w:rPr>
          <w:sz w:val="28"/>
          <w:szCs w:val="28"/>
        </w:rPr>
        <w:t xml:space="preserve">holders </w:t>
      </w:r>
      <w:r w:rsidR="000B7D64">
        <w:rPr>
          <w:sz w:val="28"/>
          <w:szCs w:val="28"/>
        </w:rPr>
        <w:t xml:space="preserve">and </w:t>
      </w:r>
      <w:r w:rsidR="00DB3EF8">
        <w:rPr>
          <w:sz w:val="28"/>
          <w:szCs w:val="28"/>
        </w:rPr>
        <w:t>Inves</w:t>
      </w:r>
      <w:r w:rsidR="000B7D64">
        <w:rPr>
          <w:sz w:val="28"/>
          <w:szCs w:val="28"/>
        </w:rPr>
        <w:t xml:space="preserve">tors have been both </w:t>
      </w:r>
      <w:r w:rsidR="000D79CB">
        <w:rPr>
          <w:sz w:val="28"/>
          <w:szCs w:val="28"/>
        </w:rPr>
        <w:t>p</w:t>
      </w:r>
      <w:r w:rsidR="000B7D64">
        <w:rPr>
          <w:sz w:val="28"/>
          <w:szCs w:val="28"/>
        </w:rPr>
        <w:t>ut on the manage close</w:t>
      </w:r>
      <w:r w:rsidR="001A5DAC">
        <w:rPr>
          <w:sz w:val="28"/>
          <w:szCs w:val="28"/>
        </w:rPr>
        <w:t xml:space="preserve">ly. Investors could pull out at any time if they are not </w:t>
      </w:r>
      <w:r w:rsidR="00B2351A">
        <w:rPr>
          <w:sz w:val="28"/>
          <w:szCs w:val="28"/>
        </w:rPr>
        <w:t>satisfied</w:t>
      </w:r>
      <w:r w:rsidR="001A5DAC">
        <w:rPr>
          <w:sz w:val="28"/>
          <w:szCs w:val="28"/>
        </w:rPr>
        <w:t xml:space="preserve"> with the way the </w:t>
      </w:r>
      <w:r w:rsidR="000D79CB">
        <w:rPr>
          <w:sz w:val="28"/>
          <w:szCs w:val="28"/>
        </w:rPr>
        <w:t>business</w:t>
      </w:r>
      <w:r w:rsidR="001A5DAC">
        <w:rPr>
          <w:sz w:val="28"/>
          <w:szCs w:val="28"/>
        </w:rPr>
        <w:t xml:space="preserve"> is heading. </w:t>
      </w:r>
      <w:r w:rsidR="001D1D91">
        <w:rPr>
          <w:sz w:val="28"/>
          <w:szCs w:val="28"/>
        </w:rPr>
        <w:t>S</w:t>
      </w:r>
      <w:r w:rsidR="003D4A2A">
        <w:rPr>
          <w:sz w:val="28"/>
          <w:szCs w:val="28"/>
        </w:rPr>
        <w:t>take</w:t>
      </w:r>
      <w:r w:rsidR="001D1D91">
        <w:rPr>
          <w:sz w:val="28"/>
          <w:szCs w:val="28"/>
        </w:rPr>
        <w:t>holders</w:t>
      </w:r>
      <w:r w:rsidR="001A5DAC">
        <w:rPr>
          <w:sz w:val="28"/>
          <w:szCs w:val="28"/>
        </w:rPr>
        <w:t xml:space="preserve"> </w:t>
      </w:r>
      <w:r w:rsidR="00B2351A">
        <w:rPr>
          <w:sz w:val="28"/>
          <w:szCs w:val="28"/>
        </w:rPr>
        <w:t>even though they do not hold the power t</w:t>
      </w:r>
      <w:r w:rsidR="00EA2CC1">
        <w:rPr>
          <w:sz w:val="28"/>
          <w:szCs w:val="28"/>
        </w:rPr>
        <w:t xml:space="preserve">o pull out of deals, </w:t>
      </w:r>
      <w:r w:rsidR="003C1C39">
        <w:rPr>
          <w:sz w:val="28"/>
          <w:szCs w:val="28"/>
        </w:rPr>
        <w:t xml:space="preserve">without </w:t>
      </w:r>
      <w:r w:rsidR="00EA2CC1">
        <w:rPr>
          <w:sz w:val="28"/>
          <w:szCs w:val="28"/>
        </w:rPr>
        <w:t>S</w:t>
      </w:r>
      <w:r w:rsidR="003D4A2A">
        <w:rPr>
          <w:sz w:val="28"/>
          <w:szCs w:val="28"/>
        </w:rPr>
        <w:t>take</w:t>
      </w:r>
      <w:r w:rsidR="00EA2CC1">
        <w:rPr>
          <w:sz w:val="28"/>
          <w:szCs w:val="28"/>
        </w:rPr>
        <w:t>holders</w:t>
      </w:r>
      <w:r w:rsidR="003C1C39">
        <w:rPr>
          <w:sz w:val="28"/>
          <w:szCs w:val="28"/>
        </w:rPr>
        <w:t xml:space="preserve"> there would </w:t>
      </w:r>
      <w:r w:rsidR="00EB1AAB">
        <w:rPr>
          <w:sz w:val="28"/>
          <w:szCs w:val="28"/>
        </w:rPr>
        <w:t xml:space="preserve">not be any </w:t>
      </w:r>
      <w:r w:rsidR="003C1C39">
        <w:rPr>
          <w:sz w:val="28"/>
          <w:szCs w:val="28"/>
        </w:rPr>
        <w:t>projects. S</w:t>
      </w:r>
      <w:r w:rsidR="003D4A2A">
        <w:rPr>
          <w:sz w:val="28"/>
          <w:szCs w:val="28"/>
        </w:rPr>
        <w:t>take</w:t>
      </w:r>
      <w:r w:rsidR="003C1C39">
        <w:rPr>
          <w:sz w:val="28"/>
          <w:szCs w:val="28"/>
        </w:rPr>
        <w:t xml:space="preserve">holders get involved in the decision making process. </w:t>
      </w:r>
      <w:r w:rsidR="00014796">
        <w:rPr>
          <w:sz w:val="28"/>
          <w:szCs w:val="28"/>
        </w:rPr>
        <w:t xml:space="preserve"> </w:t>
      </w:r>
    </w:p>
    <w:p w14:paraId="03AA727E" w14:textId="6A383036" w:rsidR="00780206" w:rsidRDefault="00780206" w:rsidP="00A62B33">
      <w:pPr>
        <w:rPr>
          <w:sz w:val="28"/>
          <w:szCs w:val="28"/>
        </w:rPr>
      </w:pPr>
      <w:r>
        <w:rPr>
          <w:sz w:val="28"/>
          <w:szCs w:val="28"/>
        </w:rPr>
        <w:t xml:space="preserve">Competitors </w:t>
      </w:r>
      <w:r w:rsidR="00D630DA">
        <w:rPr>
          <w:sz w:val="28"/>
          <w:szCs w:val="28"/>
        </w:rPr>
        <w:t>are placed in the monitor</w:t>
      </w:r>
      <w:r w:rsidR="00BB0523">
        <w:rPr>
          <w:sz w:val="28"/>
          <w:szCs w:val="28"/>
        </w:rPr>
        <w:t>.</w:t>
      </w:r>
      <w:r w:rsidR="003F66CA">
        <w:rPr>
          <w:sz w:val="28"/>
          <w:szCs w:val="28"/>
        </w:rPr>
        <w:t xml:space="preserve"> </w:t>
      </w:r>
      <w:r w:rsidR="00AD3A2C" w:rsidRPr="00AD3A2C">
        <w:rPr>
          <w:sz w:val="28"/>
          <w:szCs w:val="28"/>
        </w:rPr>
        <w:t>Although rivals have no authority within the company and are not required to know any information, they constantly compete for market share, which means that if things change, Ikea will be able to keep an eye on its rivals and stay ahead of the game</w:t>
      </w:r>
      <w:r w:rsidR="005D3EA9" w:rsidRPr="005D3EA9">
        <w:rPr>
          <w:sz w:val="28"/>
          <w:szCs w:val="28"/>
        </w:rPr>
        <w:t>.</w:t>
      </w:r>
    </w:p>
    <w:p w14:paraId="40BCD0BC" w14:textId="6F9FA1CD" w:rsidR="000D79CB" w:rsidRDefault="00454DA7" w:rsidP="00A62B33">
      <w:pPr>
        <w:rPr>
          <w:sz w:val="28"/>
          <w:szCs w:val="28"/>
        </w:rPr>
      </w:pPr>
      <w:r w:rsidRPr="00454DA7">
        <w:rPr>
          <w:sz w:val="28"/>
          <w:szCs w:val="28"/>
        </w:rPr>
        <w:t xml:space="preserve">The media has been added to the Monitor and Stay Informed sections. One's business may suffer </w:t>
      </w:r>
      <w:proofErr w:type="gramStart"/>
      <w:r w:rsidRPr="00454DA7">
        <w:rPr>
          <w:sz w:val="28"/>
          <w:szCs w:val="28"/>
        </w:rPr>
        <w:t>as a result of</w:t>
      </w:r>
      <w:proofErr w:type="gramEnd"/>
      <w:r w:rsidRPr="00454DA7">
        <w:rPr>
          <w:sz w:val="28"/>
          <w:szCs w:val="28"/>
        </w:rPr>
        <w:t xml:space="preserve"> the media. Ikea can resolve any problems and deal with them effectively if they occur by closely monitoring the media and taking appropriate action.</w:t>
      </w:r>
    </w:p>
    <w:p w14:paraId="17E8C259" w14:textId="77777777" w:rsidR="008A15E6" w:rsidRDefault="008A15E6" w:rsidP="00C927B4">
      <w:pPr>
        <w:pStyle w:val="Heading1"/>
      </w:pPr>
    </w:p>
    <w:p w14:paraId="61DB0518" w14:textId="77777777" w:rsidR="008A15E6" w:rsidRPr="008A15E6" w:rsidRDefault="008A15E6" w:rsidP="008A15E6"/>
    <w:p w14:paraId="70C8AE08" w14:textId="49DF55BB" w:rsidR="001D14E6" w:rsidRDefault="001D14E6" w:rsidP="00C927B4">
      <w:pPr>
        <w:pStyle w:val="Heading1"/>
      </w:pPr>
      <w:bookmarkStart w:id="11" w:name="_Toc153560814"/>
      <w:r>
        <w:lastRenderedPageBreak/>
        <w:t>Conclusion</w:t>
      </w:r>
      <w:bookmarkEnd w:id="11"/>
    </w:p>
    <w:p w14:paraId="2956578D" w14:textId="7AC60CBB" w:rsidR="007A66FF" w:rsidRPr="00FE4A64" w:rsidRDefault="006B0C00" w:rsidP="00FE4A64">
      <w:pPr>
        <w:rPr>
          <w:sz w:val="28"/>
          <w:szCs w:val="28"/>
        </w:rPr>
      </w:pPr>
      <w:r>
        <w:rPr>
          <w:sz w:val="28"/>
          <w:szCs w:val="28"/>
        </w:rPr>
        <w:t xml:space="preserve">To conclude, </w:t>
      </w:r>
      <w:r w:rsidR="0041469B" w:rsidRPr="0041469B">
        <w:rPr>
          <w:sz w:val="28"/>
          <w:szCs w:val="28"/>
        </w:rPr>
        <w:t>this study examined Ikea's internal and exterior aspects. I discovered that Ikea is continuously looking for less expensive suppliers and attempting to keep one step ahead of its rivals in the market by using Bowman's strategic clock. I was able to discover the hybrid strategy utilising Bowman's clock, which has assisted Ikea in determining its position in the external competitive environment</w:t>
      </w:r>
      <w:r w:rsidR="009B1265">
        <w:rPr>
          <w:sz w:val="28"/>
          <w:szCs w:val="28"/>
        </w:rPr>
        <w:t xml:space="preserve">. </w:t>
      </w:r>
      <w:r w:rsidR="009B1265" w:rsidRPr="009B1265">
        <w:rPr>
          <w:sz w:val="28"/>
          <w:szCs w:val="28"/>
        </w:rPr>
        <w:t xml:space="preserve">Performing a PESTEL and SWOT analysis has revealed that staying current might be challenging. They adopted internet shopping later than their competitors, but as the trend has gained traction, they are now </w:t>
      </w:r>
      <w:proofErr w:type="gramStart"/>
      <w:r w:rsidR="009B1265" w:rsidRPr="009B1265">
        <w:rPr>
          <w:sz w:val="28"/>
          <w:szCs w:val="28"/>
        </w:rPr>
        <w:t>making an attempt</w:t>
      </w:r>
      <w:proofErr w:type="gramEnd"/>
      <w:r w:rsidR="009B1265" w:rsidRPr="009B1265">
        <w:rPr>
          <w:sz w:val="28"/>
          <w:szCs w:val="28"/>
        </w:rPr>
        <w:t xml:space="preserve"> to invest in an online platform</w:t>
      </w:r>
      <w:r w:rsidR="009B1265">
        <w:rPr>
          <w:sz w:val="28"/>
          <w:szCs w:val="28"/>
        </w:rPr>
        <w:t xml:space="preserve"> and </w:t>
      </w:r>
      <w:r w:rsidR="00C61C73">
        <w:rPr>
          <w:sz w:val="28"/>
          <w:szCs w:val="28"/>
        </w:rPr>
        <w:t>their</w:t>
      </w:r>
      <w:r w:rsidR="009B1265">
        <w:rPr>
          <w:sz w:val="28"/>
          <w:szCs w:val="28"/>
        </w:rPr>
        <w:t xml:space="preserve"> shops</w:t>
      </w:r>
      <w:r w:rsidR="009B1265" w:rsidRPr="009B1265">
        <w:rPr>
          <w:sz w:val="28"/>
          <w:szCs w:val="28"/>
        </w:rPr>
        <w:t>. It is evident that Ikea needs to investigate a wide range of prospects in order to take chances with its initiatives.</w:t>
      </w:r>
      <w:r w:rsidR="009E2C49">
        <w:rPr>
          <w:sz w:val="28"/>
          <w:szCs w:val="28"/>
        </w:rPr>
        <w:t xml:space="preserve"> </w:t>
      </w:r>
      <w:r w:rsidR="00FF6635" w:rsidRPr="00FF6635">
        <w:rPr>
          <w:sz w:val="28"/>
          <w:szCs w:val="28"/>
        </w:rPr>
        <w:t xml:space="preserve">Based on my stakeholder analysis, Ikea needs to maintain the satisfaction of </w:t>
      </w:r>
      <w:proofErr w:type="gramStart"/>
      <w:r w:rsidR="00FF6635" w:rsidRPr="00FF6635">
        <w:rPr>
          <w:sz w:val="28"/>
          <w:szCs w:val="28"/>
        </w:rPr>
        <w:t>a number of</w:t>
      </w:r>
      <w:proofErr w:type="gramEnd"/>
      <w:r w:rsidR="00FF6635" w:rsidRPr="00FF6635">
        <w:rPr>
          <w:sz w:val="28"/>
          <w:szCs w:val="28"/>
        </w:rPr>
        <w:t xml:space="preserve"> stakeholders in order to stay in business. Maintaining the satisfaction of the suppliers is the top focus. Since I thought they were all assigned to separate sectors, I was unable to locate anyone to stay updated.  </w:t>
      </w:r>
    </w:p>
    <w:p w14:paraId="4956D701" w14:textId="77777777" w:rsidR="00FD7C7A" w:rsidRDefault="00FD7C7A" w:rsidP="00190273">
      <w:pPr>
        <w:rPr>
          <w:sz w:val="28"/>
          <w:szCs w:val="28"/>
        </w:rPr>
      </w:pPr>
    </w:p>
    <w:p w14:paraId="774190DD" w14:textId="77777777" w:rsidR="00FD7C7A" w:rsidRDefault="00FD7C7A" w:rsidP="00190273">
      <w:pPr>
        <w:rPr>
          <w:sz w:val="28"/>
          <w:szCs w:val="28"/>
        </w:rPr>
      </w:pPr>
    </w:p>
    <w:p w14:paraId="49A08B4D" w14:textId="77777777" w:rsidR="00FD7C7A" w:rsidRDefault="00FD7C7A" w:rsidP="00190273">
      <w:pPr>
        <w:rPr>
          <w:sz w:val="28"/>
          <w:szCs w:val="28"/>
        </w:rPr>
      </w:pPr>
    </w:p>
    <w:p w14:paraId="1EAD9CFC" w14:textId="77777777" w:rsidR="00FD7C7A" w:rsidRDefault="00FD7C7A" w:rsidP="00190273">
      <w:pPr>
        <w:rPr>
          <w:sz w:val="28"/>
          <w:szCs w:val="28"/>
        </w:rPr>
      </w:pPr>
    </w:p>
    <w:p w14:paraId="2193C2D4" w14:textId="77777777" w:rsidR="00FD7C7A" w:rsidRDefault="00FD7C7A" w:rsidP="00190273">
      <w:pPr>
        <w:rPr>
          <w:sz w:val="28"/>
          <w:szCs w:val="28"/>
        </w:rPr>
      </w:pPr>
    </w:p>
    <w:p w14:paraId="4551BD93" w14:textId="77777777" w:rsidR="00FD7C7A" w:rsidRDefault="00FD7C7A" w:rsidP="00190273">
      <w:pPr>
        <w:rPr>
          <w:sz w:val="28"/>
          <w:szCs w:val="28"/>
        </w:rPr>
      </w:pPr>
    </w:p>
    <w:p w14:paraId="6D6B17DB" w14:textId="77777777" w:rsidR="00FD7C7A" w:rsidRDefault="00FD7C7A" w:rsidP="00190273">
      <w:pPr>
        <w:rPr>
          <w:sz w:val="28"/>
          <w:szCs w:val="28"/>
        </w:rPr>
      </w:pPr>
    </w:p>
    <w:p w14:paraId="685298B1" w14:textId="77777777" w:rsidR="00FD7C7A" w:rsidRDefault="00FD7C7A" w:rsidP="00190273">
      <w:pPr>
        <w:rPr>
          <w:sz w:val="28"/>
          <w:szCs w:val="28"/>
        </w:rPr>
      </w:pPr>
    </w:p>
    <w:p w14:paraId="1CE500EA" w14:textId="77777777" w:rsidR="00FD7C7A" w:rsidRDefault="00FD7C7A" w:rsidP="00190273">
      <w:pPr>
        <w:rPr>
          <w:sz w:val="28"/>
          <w:szCs w:val="28"/>
        </w:rPr>
      </w:pPr>
    </w:p>
    <w:p w14:paraId="5635DA00" w14:textId="77777777" w:rsidR="00FD7C7A" w:rsidRDefault="00FD7C7A" w:rsidP="00190273">
      <w:pPr>
        <w:rPr>
          <w:sz w:val="28"/>
          <w:szCs w:val="28"/>
        </w:rPr>
      </w:pPr>
    </w:p>
    <w:p w14:paraId="6E313552" w14:textId="77777777" w:rsidR="00FD7C7A" w:rsidRDefault="00FD7C7A" w:rsidP="00190273">
      <w:pPr>
        <w:rPr>
          <w:sz w:val="28"/>
          <w:szCs w:val="28"/>
        </w:rPr>
      </w:pPr>
    </w:p>
    <w:p w14:paraId="1497EB14" w14:textId="77777777" w:rsidR="00FD7C7A" w:rsidRDefault="00FD7C7A" w:rsidP="00190273">
      <w:pPr>
        <w:rPr>
          <w:sz w:val="28"/>
          <w:szCs w:val="28"/>
        </w:rPr>
      </w:pPr>
    </w:p>
    <w:p w14:paraId="70960F16" w14:textId="77777777" w:rsidR="00FD7C7A" w:rsidRDefault="00FD7C7A" w:rsidP="00190273">
      <w:pPr>
        <w:rPr>
          <w:sz w:val="28"/>
          <w:szCs w:val="28"/>
        </w:rPr>
      </w:pPr>
    </w:p>
    <w:p w14:paraId="36E8640E" w14:textId="77777777" w:rsidR="00FD7C7A" w:rsidRDefault="00FD7C7A" w:rsidP="00190273">
      <w:pPr>
        <w:rPr>
          <w:sz w:val="28"/>
          <w:szCs w:val="28"/>
        </w:rPr>
      </w:pPr>
    </w:p>
    <w:p w14:paraId="71C6646A" w14:textId="77777777" w:rsidR="00FD7C7A" w:rsidRDefault="00FD7C7A" w:rsidP="00190273">
      <w:pPr>
        <w:rPr>
          <w:sz w:val="28"/>
          <w:szCs w:val="28"/>
        </w:rPr>
      </w:pPr>
    </w:p>
    <w:bookmarkStart w:id="12" w:name="_Toc153560815" w:displacedByCustomXml="next"/>
    <w:sdt>
      <w:sdtPr>
        <w:id w:val="-126548856"/>
        <w:docPartObj>
          <w:docPartGallery w:val="Bibliographies"/>
          <w:docPartUnique/>
        </w:docPartObj>
      </w:sdtPr>
      <w:sdtEndPr>
        <w:rPr>
          <w:rFonts w:asciiTheme="minorHAnsi" w:eastAsiaTheme="minorHAnsi" w:hAnsiTheme="minorHAnsi" w:cstheme="minorHAnsi"/>
          <w:color w:val="auto"/>
          <w:sz w:val="28"/>
          <w:szCs w:val="28"/>
        </w:rPr>
      </w:sdtEndPr>
      <w:sdtContent>
        <w:p w14:paraId="143244E0" w14:textId="2C9297CF" w:rsidR="00197D5A" w:rsidRPr="00183E47" w:rsidRDefault="00197D5A" w:rsidP="00EA4B07">
          <w:pPr>
            <w:pStyle w:val="Heading1"/>
            <w:rPr>
              <w:rFonts w:asciiTheme="minorHAnsi" w:hAnsiTheme="minorHAnsi" w:cstheme="minorHAnsi"/>
              <w:sz w:val="28"/>
              <w:szCs w:val="28"/>
            </w:rPr>
          </w:pPr>
          <w:r w:rsidRPr="00183E47">
            <w:rPr>
              <w:rFonts w:asciiTheme="minorHAnsi" w:hAnsiTheme="minorHAnsi" w:cstheme="minorHAnsi"/>
              <w:sz w:val="28"/>
              <w:szCs w:val="28"/>
            </w:rPr>
            <w:t>References</w:t>
          </w:r>
          <w:bookmarkEnd w:id="12"/>
        </w:p>
        <w:sdt>
          <w:sdtPr>
            <w:rPr>
              <w:rFonts w:cstheme="minorHAnsi"/>
              <w:sz w:val="28"/>
              <w:szCs w:val="28"/>
            </w:rPr>
            <w:id w:val="-573587230"/>
            <w:bibliography/>
          </w:sdtPr>
          <w:sdtContent>
            <w:p w14:paraId="39C8EC7E" w14:textId="77777777" w:rsidR="00183E47" w:rsidRPr="00183E47" w:rsidRDefault="00197D5A" w:rsidP="00183E47">
              <w:pPr>
                <w:pStyle w:val="Bibliography"/>
                <w:ind w:left="720" w:hanging="720"/>
                <w:rPr>
                  <w:rFonts w:cstheme="minorHAnsi"/>
                  <w:noProof/>
                  <w:kern w:val="0"/>
                  <w:sz w:val="28"/>
                  <w:szCs w:val="28"/>
                  <w14:ligatures w14:val="none"/>
                </w:rPr>
              </w:pPr>
              <w:r w:rsidRPr="00183E47">
                <w:rPr>
                  <w:rFonts w:cstheme="minorHAnsi"/>
                  <w:sz w:val="28"/>
                  <w:szCs w:val="28"/>
                </w:rPr>
                <w:fldChar w:fldCharType="begin"/>
              </w:r>
              <w:r w:rsidRPr="00183E47">
                <w:rPr>
                  <w:rFonts w:cstheme="minorHAnsi"/>
                  <w:sz w:val="28"/>
                  <w:szCs w:val="28"/>
                </w:rPr>
                <w:instrText xml:space="preserve"> BIBLIOGRAPHY </w:instrText>
              </w:r>
              <w:r w:rsidRPr="00183E47">
                <w:rPr>
                  <w:rFonts w:cstheme="minorHAnsi"/>
                  <w:sz w:val="28"/>
                  <w:szCs w:val="28"/>
                </w:rPr>
                <w:fldChar w:fldCharType="separate"/>
              </w:r>
              <w:r w:rsidR="00183E47" w:rsidRPr="00183E47">
                <w:rPr>
                  <w:rFonts w:cstheme="minorHAnsi"/>
                  <w:noProof/>
                  <w:sz w:val="28"/>
                  <w:szCs w:val="28"/>
                </w:rPr>
                <w:t xml:space="preserve">Bateman, T. (2022, May 09). </w:t>
              </w:r>
              <w:r w:rsidR="00183E47" w:rsidRPr="00183E47">
                <w:rPr>
                  <w:rFonts w:cstheme="minorHAnsi"/>
                  <w:i/>
                  <w:iCs/>
                  <w:noProof/>
                  <w:sz w:val="28"/>
                  <w:szCs w:val="28"/>
                </w:rPr>
                <w:t>The Swedish furniture maker says it's responding to customer demand for more home delivery.</w:t>
              </w:r>
              <w:r w:rsidR="00183E47" w:rsidRPr="00183E47">
                <w:rPr>
                  <w:rFonts w:cstheme="minorHAnsi"/>
                  <w:noProof/>
                  <w:sz w:val="28"/>
                  <w:szCs w:val="28"/>
                </w:rPr>
                <w:t xml:space="preserve"> Retrieved from Euronews.next: With online shopping becoming more populair </w:t>
              </w:r>
            </w:p>
            <w:p w14:paraId="6C257669"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Bigelow, S. J. (n.d.). </w:t>
              </w:r>
              <w:r w:rsidRPr="00183E47">
                <w:rPr>
                  <w:rFonts w:cstheme="minorHAnsi"/>
                  <w:i/>
                  <w:iCs/>
                  <w:noProof/>
                  <w:sz w:val="28"/>
                  <w:szCs w:val="28"/>
                </w:rPr>
                <w:t>SWOT analysis.</w:t>
              </w:r>
              <w:r w:rsidRPr="00183E47">
                <w:rPr>
                  <w:rFonts w:cstheme="minorHAnsi"/>
                  <w:noProof/>
                  <w:sz w:val="28"/>
                  <w:szCs w:val="28"/>
                </w:rPr>
                <w:t xml:space="preserve"> Retrieved from Techtarget: https://www.techtarget.com/searchcio/definition/SWOT-analysis-strengths-weaknesses-opportunities-and-threats-analysis#:~:text=SWOT%20analysis%20is%20a%20framework,or%20establishing%20a%20business%20strategy.</w:t>
              </w:r>
            </w:p>
            <w:p w14:paraId="743C95C6" w14:textId="77777777" w:rsidR="00183E47" w:rsidRPr="00183E47" w:rsidRDefault="00183E47" w:rsidP="00183E47">
              <w:pPr>
                <w:pStyle w:val="Bibliography"/>
                <w:ind w:left="720" w:hanging="720"/>
                <w:rPr>
                  <w:rFonts w:cstheme="minorHAnsi"/>
                  <w:noProof/>
                  <w:sz w:val="28"/>
                  <w:szCs w:val="28"/>
                </w:rPr>
              </w:pPr>
              <w:r w:rsidRPr="00183E47">
                <w:rPr>
                  <w:rFonts w:cstheme="minorHAnsi"/>
                  <w:i/>
                  <w:iCs/>
                  <w:noProof/>
                  <w:sz w:val="28"/>
                  <w:szCs w:val="28"/>
                </w:rPr>
                <w:t>Bowman’s Strategic Clock – How To Position Your Product?</w:t>
              </w:r>
              <w:r w:rsidRPr="00183E47">
                <w:rPr>
                  <w:rFonts w:cstheme="minorHAnsi"/>
                  <w:noProof/>
                  <w:sz w:val="28"/>
                  <w:szCs w:val="28"/>
                </w:rPr>
                <w:t xml:space="preserve"> (n.d.). Retrieved from Think Insights: https://thinkinsights.net/strategy/bowmans-strategic-clock/</w:t>
              </w:r>
            </w:p>
            <w:p w14:paraId="534AC20B"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Cohen, W. (2023, April 28). </w:t>
              </w:r>
              <w:r w:rsidRPr="00183E47">
                <w:rPr>
                  <w:rFonts w:cstheme="minorHAnsi"/>
                  <w:i/>
                  <w:iCs/>
                  <w:noProof/>
                  <w:sz w:val="28"/>
                  <w:szCs w:val="28"/>
                </w:rPr>
                <w:t>Druckers' approach to developing buisness strategy.</w:t>
              </w:r>
              <w:r w:rsidRPr="00183E47">
                <w:rPr>
                  <w:rFonts w:cstheme="minorHAnsi"/>
                  <w:noProof/>
                  <w:sz w:val="28"/>
                  <w:szCs w:val="28"/>
                </w:rPr>
                <w:t xml:space="preserve"> Retrieved from PEX: https://www.processexcellencenetwork.com/business-transformation/articles/druckers-approach-to-developing-business-strategy</w:t>
              </w:r>
            </w:p>
            <w:p w14:paraId="7602F63C"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Cuofano, G. (2023, October 11). </w:t>
              </w:r>
              <w:r w:rsidRPr="00183E47">
                <w:rPr>
                  <w:rFonts w:cstheme="minorHAnsi"/>
                  <w:i/>
                  <w:iCs/>
                  <w:noProof/>
                  <w:sz w:val="28"/>
                  <w:szCs w:val="28"/>
                </w:rPr>
                <w:t>What is bowman's Strategy Clock And Why It Matters In Business.</w:t>
              </w:r>
              <w:r w:rsidRPr="00183E47">
                <w:rPr>
                  <w:rFonts w:cstheme="minorHAnsi"/>
                  <w:noProof/>
                  <w:sz w:val="28"/>
                  <w:szCs w:val="28"/>
                </w:rPr>
                <w:t xml:space="preserve"> Retrieved from FourWeekMBA: https://fourweekmba.com/bowmans-strategy-clock/#:~:text=Bowman%27s%20Strategy%20Clock%20is%20a,on%20price%20and%20perceived%20value.</w:t>
              </w:r>
            </w:p>
            <w:p w14:paraId="6AAD5E9F"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Dudovskiy, J. (2022, August 14). </w:t>
              </w:r>
              <w:r w:rsidRPr="00183E47">
                <w:rPr>
                  <w:rFonts w:cstheme="minorHAnsi"/>
                  <w:i/>
                  <w:iCs/>
                  <w:noProof/>
                  <w:sz w:val="28"/>
                  <w:szCs w:val="28"/>
                </w:rPr>
                <w:t>Ikea Business.</w:t>
              </w:r>
              <w:r w:rsidRPr="00183E47">
                <w:rPr>
                  <w:rFonts w:cstheme="minorHAnsi"/>
                  <w:noProof/>
                  <w:sz w:val="28"/>
                  <w:szCs w:val="28"/>
                </w:rPr>
                <w:t xml:space="preserve"> Retrieved from Business Research Methdology: https://research-methodology.net/ikea-business-strategy-competitive-advantage-capitalising-ikea-concept/</w:t>
              </w:r>
            </w:p>
            <w:p w14:paraId="1813D94C"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Ikea. (n.d.). Retrieved from https://www.ikea.com/gb/en/this-is-ikea/about-us/our-heritage-pubad29a981</w:t>
              </w:r>
            </w:p>
            <w:p w14:paraId="4C8402CA" w14:textId="77777777" w:rsidR="00183E47" w:rsidRPr="00183E47" w:rsidRDefault="00183E47" w:rsidP="00183E47">
              <w:pPr>
                <w:pStyle w:val="Bibliography"/>
                <w:ind w:left="720" w:hanging="720"/>
                <w:rPr>
                  <w:rFonts w:cstheme="minorHAnsi"/>
                  <w:noProof/>
                  <w:sz w:val="28"/>
                  <w:szCs w:val="28"/>
                </w:rPr>
              </w:pPr>
              <w:r w:rsidRPr="00183E47">
                <w:rPr>
                  <w:rFonts w:cstheme="minorHAnsi"/>
                  <w:i/>
                  <w:iCs/>
                  <w:noProof/>
                  <w:sz w:val="28"/>
                  <w:szCs w:val="28"/>
                </w:rPr>
                <w:t>Ikea Marketing Mix.</w:t>
              </w:r>
              <w:r w:rsidRPr="00183E47">
                <w:rPr>
                  <w:rFonts w:cstheme="minorHAnsi"/>
                  <w:noProof/>
                  <w:sz w:val="28"/>
                  <w:szCs w:val="28"/>
                </w:rPr>
                <w:t xml:space="preserve"> (n.d.). Retrieved from The Strategy Story: https://thestrategystory.com/blog/ikea-marketing-mix-4ps/#:~:text=Share-,Price,shipping%2C%20and%20self%2Dassembly.</w:t>
              </w:r>
            </w:p>
            <w:p w14:paraId="7F6BD27A" w14:textId="77777777" w:rsidR="00183E47" w:rsidRPr="00183E47" w:rsidRDefault="00183E47" w:rsidP="00183E47">
              <w:pPr>
                <w:pStyle w:val="Bibliography"/>
                <w:ind w:left="720" w:hanging="720"/>
                <w:rPr>
                  <w:rFonts w:cstheme="minorHAnsi"/>
                  <w:noProof/>
                  <w:sz w:val="28"/>
                  <w:szCs w:val="28"/>
                </w:rPr>
              </w:pPr>
              <w:r w:rsidRPr="00183E47">
                <w:rPr>
                  <w:rFonts w:cstheme="minorHAnsi"/>
                  <w:i/>
                  <w:iCs/>
                  <w:noProof/>
                  <w:sz w:val="28"/>
                  <w:szCs w:val="28"/>
                </w:rPr>
                <w:t>Ikea Transnational Strategy.</w:t>
              </w:r>
              <w:r w:rsidRPr="00183E47">
                <w:rPr>
                  <w:rFonts w:cstheme="minorHAnsi"/>
                  <w:noProof/>
                  <w:sz w:val="28"/>
                  <w:szCs w:val="28"/>
                </w:rPr>
                <w:t xml:space="preserve"> (n.d.). Retrieved from Studysmart: https://www.studysmarter.co.uk/explanations/business-studies/business-case-studies/ikea-transnational-strategy/</w:t>
              </w:r>
            </w:p>
            <w:p w14:paraId="66767D04"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lastRenderedPageBreak/>
                <w:t xml:space="preserve">Jurevicius, O. (2023, March 30). </w:t>
              </w:r>
              <w:r w:rsidRPr="00183E47">
                <w:rPr>
                  <w:rFonts w:cstheme="minorHAnsi"/>
                  <w:i/>
                  <w:iCs/>
                  <w:noProof/>
                  <w:sz w:val="28"/>
                  <w:szCs w:val="28"/>
                </w:rPr>
                <w:t>SWOT Analysis of IKEA 2023.</w:t>
              </w:r>
              <w:r w:rsidRPr="00183E47">
                <w:rPr>
                  <w:rFonts w:cstheme="minorHAnsi"/>
                  <w:noProof/>
                  <w:sz w:val="28"/>
                  <w:szCs w:val="28"/>
                </w:rPr>
                <w:t xml:space="preserve"> Retrieved from Stategic Management: https://strategicmanagementinsight.com/swot-analyses/ikea-swot-analysis/</w:t>
              </w:r>
            </w:p>
            <w:p w14:paraId="6AA6F577"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Kenton, W. (2023, May 24). </w:t>
              </w:r>
              <w:r w:rsidRPr="00183E47">
                <w:rPr>
                  <w:rFonts w:cstheme="minorHAnsi"/>
                  <w:i/>
                  <w:iCs/>
                  <w:noProof/>
                  <w:sz w:val="28"/>
                  <w:szCs w:val="28"/>
                </w:rPr>
                <w:t>What is Strategic Managment?</w:t>
              </w:r>
              <w:r w:rsidRPr="00183E47">
                <w:rPr>
                  <w:rFonts w:cstheme="minorHAnsi"/>
                  <w:noProof/>
                  <w:sz w:val="28"/>
                  <w:szCs w:val="28"/>
                </w:rPr>
                <w:t xml:space="preserve"> Retrieved from Investopedia: https://www.investopedia.com/terms/s/strategic-management.asp</w:t>
              </w:r>
            </w:p>
            <w:p w14:paraId="2223CF77"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Murphy, S. (2021, November 11). </w:t>
              </w:r>
              <w:r w:rsidRPr="00183E47">
                <w:rPr>
                  <w:rFonts w:cstheme="minorHAnsi"/>
                  <w:i/>
                  <w:iCs/>
                  <w:noProof/>
                  <w:sz w:val="28"/>
                  <w:szCs w:val="28"/>
                </w:rPr>
                <w:t>12 THINGS YOU SHOULD NEVER BUY FROM IKEA.</w:t>
              </w:r>
              <w:r w:rsidRPr="00183E47">
                <w:rPr>
                  <w:rFonts w:cstheme="minorHAnsi"/>
                  <w:noProof/>
                  <w:sz w:val="28"/>
                  <w:szCs w:val="28"/>
                </w:rPr>
                <w:t xml:space="preserve"> Retrieved from Reviewed: https://reviewed.usatoday.com/home-outdoors/features/12-things-you-should-never-buy-from-ikea</w:t>
              </w:r>
            </w:p>
            <w:p w14:paraId="52DADE06"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Pereira, D. (2023, March 28). </w:t>
              </w:r>
              <w:r w:rsidRPr="00183E47">
                <w:rPr>
                  <w:rFonts w:cstheme="minorHAnsi"/>
                  <w:i/>
                  <w:iCs/>
                  <w:noProof/>
                  <w:sz w:val="28"/>
                  <w:szCs w:val="28"/>
                </w:rPr>
                <w:t>Ikea SWOT Analysis.</w:t>
              </w:r>
              <w:r w:rsidRPr="00183E47">
                <w:rPr>
                  <w:rFonts w:cstheme="minorHAnsi"/>
                  <w:noProof/>
                  <w:sz w:val="28"/>
                  <w:szCs w:val="28"/>
                </w:rPr>
                <w:t xml:space="preserve"> Retrieved from The Business Model Analyst: https://businessmodelanalyst.com/ikea-swot-analysis/</w:t>
              </w:r>
            </w:p>
            <w:p w14:paraId="31846532"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Peterdy, K. (n.d.). </w:t>
              </w:r>
              <w:r w:rsidRPr="00183E47">
                <w:rPr>
                  <w:rFonts w:cstheme="minorHAnsi"/>
                  <w:i/>
                  <w:iCs/>
                  <w:noProof/>
                  <w:sz w:val="28"/>
                  <w:szCs w:val="28"/>
                </w:rPr>
                <w:t>PESTEL Analysis.</w:t>
              </w:r>
              <w:r w:rsidRPr="00183E47">
                <w:rPr>
                  <w:rFonts w:cstheme="minorHAnsi"/>
                  <w:noProof/>
                  <w:sz w:val="28"/>
                  <w:szCs w:val="28"/>
                </w:rPr>
                <w:t xml:space="preserve"> Retrieved from CFI: https://corporatefinanceinstitute.com/resources/management/pestel-analysis/</w:t>
              </w:r>
            </w:p>
            <w:p w14:paraId="3F2B00E9"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Shaw, A. A. (n.d.). </w:t>
              </w:r>
              <w:r w:rsidRPr="00183E47">
                <w:rPr>
                  <w:rFonts w:cstheme="minorHAnsi"/>
                  <w:i/>
                  <w:iCs/>
                  <w:noProof/>
                  <w:sz w:val="28"/>
                  <w:szCs w:val="28"/>
                </w:rPr>
                <w:t>PESTLE Analysis of Ikea.</w:t>
              </w:r>
              <w:r w:rsidRPr="00183E47">
                <w:rPr>
                  <w:rFonts w:cstheme="minorHAnsi"/>
                  <w:noProof/>
                  <w:sz w:val="28"/>
                  <w:szCs w:val="28"/>
                </w:rPr>
                <w:t xml:space="preserve"> Retrieved from Business Management &amp; Marketing: https://swotandpestleanalysis.com/pestle-analysis-of-ikea/</w:t>
              </w:r>
            </w:p>
            <w:p w14:paraId="6FCECB00"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Sridharan, M. (2021, April 27). </w:t>
              </w:r>
              <w:r w:rsidRPr="00183E47">
                <w:rPr>
                  <w:rFonts w:cstheme="minorHAnsi"/>
                  <w:i/>
                  <w:iCs/>
                  <w:noProof/>
                  <w:sz w:val="28"/>
                  <w:szCs w:val="28"/>
                </w:rPr>
                <w:t>Bowman’s Strategic Clock – How To Position Your Product?</w:t>
              </w:r>
              <w:r w:rsidRPr="00183E47">
                <w:rPr>
                  <w:rFonts w:cstheme="minorHAnsi"/>
                  <w:noProof/>
                  <w:sz w:val="28"/>
                  <w:szCs w:val="28"/>
                </w:rPr>
                <w:t xml:space="preserve"> Retrieved from Think Insights: https://thinkinsights.net/strategy/bowmans-strategic-clock/</w:t>
              </w:r>
            </w:p>
            <w:p w14:paraId="6B4EAF77" w14:textId="77777777" w:rsidR="00183E47" w:rsidRPr="00183E47" w:rsidRDefault="00183E47" w:rsidP="00183E47">
              <w:pPr>
                <w:pStyle w:val="Bibliography"/>
                <w:ind w:left="720" w:hanging="720"/>
                <w:rPr>
                  <w:rFonts w:cstheme="minorHAnsi"/>
                  <w:noProof/>
                  <w:sz w:val="28"/>
                  <w:szCs w:val="28"/>
                </w:rPr>
              </w:pPr>
              <w:r w:rsidRPr="00183E47">
                <w:rPr>
                  <w:rFonts w:cstheme="minorHAnsi"/>
                  <w:i/>
                  <w:iCs/>
                  <w:noProof/>
                  <w:sz w:val="28"/>
                  <w:szCs w:val="28"/>
                </w:rPr>
                <w:t>STAKEHOLDER ANALYSIS AND MANAGEMENT.</w:t>
              </w:r>
              <w:r w:rsidRPr="00183E47">
                <w:rPr>
                  <w:rFonts w:cstheme="minorHAnsi"/>
                  <w:noProof/>
                  <w:sz w:val="28"/>
                  <w:szCs w:val="28"/>
                </w:rPr>
                <w:t xml:space="preserve"> (2023). Retrieved from CMI: https://www.managers.org.uk/knowledge-and-insights/resource/stakeholder-analysis-and-management/#:~:text=Stakeholder%20analysis%20is%20the%20process,for%20managing%20relationships%20with%20them.</w:t>
              </w:r>
            </w:p>
            <w:p w14:paraId="44AE5ACC"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Team, I. E. (2022, October 1). </w:t>
              </w:r>
              <w:r w:rsidRPr="00183E47">
                <w:rPr>
                  <w:rFonts w:cstheme="minorHAnsi"/>
                  <w:i/>
                  <w:iCs/>
                  <w:noProof/>
                  <w:sz w:val="28"/>
                  <w:szCs w:val="28"/>
                </w:rPr>
                <w:t>The Mintzbery 5p's strategy.</w:t>
              </w:r>
              <w:r w:rsidRPr="00183E47">
                <w:rPr>
                  <w:rFonts w:cstheme="minorHAnsi"/>
                  <w:noProof/>
                  <w:sz w:val="28"/>
                  <w:szCs w:val="28"/>
                </w:rPr>
                <w:t xml:space="preserve"> Retrieved from Indeed: https://uk.indeed.com/career-advice/career-development/mintzberg-5-ps-of-strategy</w:t>
              </w:r>
            </w:p>
            <w:p w14:paraId="6FDE139B"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t xml:space="preserve">Tomczyk, P. (2022, February 11). </w:t>
              </w:r>
              <w:r w:rsidRPr="00183E47">
                <w:rPr>
                  <w:rFonts w:cstheme="minorHAnsi"/>
                  <w:i/>
                  <w:iCs/>
                  <w:noProof/>
                  <w:sz w:val="28"/>
                  <w:szCs w:val="28"/>
                </w:rPr>
                <w:t>How Does IKEA Use E-Commerce In Its Marketing Strategy?</w:t>
              </w:r>
              <w:r w:rsidRPr="00183E47">
                <w:rPr>
                  <w:rFonts w:cstheme="minorHAnsi"/>
                  <w:noProof/>
                  <w:sz w:val="28"/>
                  <w:szCs w:val="28"/>
                </w:rPr>
                <w:t xml:space="preserve"> Retrieved from underconstruction page: https://underconstructionpage.com/ikea-e-commerce-marketing-strategy/</w:t>
              </w:r>
            </w:p>
            <w:p w14:paraId="35A316CC" w14:textId="77777777" w:rsidR="00183E47" w:rsidRPr="00183E47" w:rsidRDefault="00183E47" w:rsidP="00183E47">
              <w:pPr>
                <w:pStyle w:val="Bibliography"/>
                <w:ind w:left="720" w:hanging="720"/>
                <w:rPr>
                  <w:rFonts w:cstheme="minorHAnsi"/>
                  <w:noProof/>
                  <w:sz w:val="28"/>
                  <w:szCs w:val="28"/>
                </w:rPr>
              </w:pPr>
              <w:r w:rsidRPr="00183E47">
                <w:rPr>
                  <w:rFonts w:cstheme="minorHAnsi"/>
                  <w:noProof/>
                  <w:sz w:val="28"/>
                  <w:szCs w:val="28"/>
                </w:rPr>
                <w:lastRenderedPageBreak/>
                <w:t xml:space="preserve">Woodruff, J. (2019, January 28). </w:t>
              </w:r>
              <w:r w:rsidRPr="00183E47">
                <w:rPr>
                  <w:rFonts w:cstheme="minorHAnsi"/>
                  <w:i/>
                  <w:iCs/>
                  <w:noProof/>
                  <w:sz w:val="28"/>
                  <w:szCs w:val="28"/>
                </w:rPr>
                <w:t>Reason to Use SWOT &amp; PESTLE Analysis.</w:t>
              </w:r>
              <w:r w:rsidRPr="00183E47">
                <w:rPr>
                  <w:rFonts w:cstheme="minorHAnsi"/>
                  <w:noProof/>
                  <w:sz w:val="28"/>
                  <w:szCs w:val="28"/>
                </w:rPr>
                <w:t xml:space="preserve"> Retrieved from CHRON: https://smallbusiness.chron.com/reason-use-swot-pestle-analysis-40810.html</w:t>
              </w:r>
            </w:p>
            <w:p w14:paraId="7488B005" w14:textId="3821A806" w:rsidR="00FD7C7A" w:rsidRPr="00B07C7A" w:rsidRDefault="00197D5A" w:rsidP="00190273">
              <w:pPr>
                <w:rPr>
                  <w:rFonts w:cstheme="minorHAnsi"/>
                  <w:sz w:val="28"/>
                  <w:szCs w:val="28"/>
                </w:rPr>
              </w:pPr>
              <w:r w:rsidRPr="00183E47">
                <w:rPr>
                  <w:rFonts w:cstheme="minorHAnsi"/>
                  <w:b/>
                  <w:bCs/>
                  <w:noProof/>
                  <w:sz w:val="28"/>
                  <w:szCs w:val="28"/>
                </w:rPr>
                <w:fldChar w:fldCharType="end"/>
              </w:r>
            </w:p>
          </w:sdtContent>
        </w:sdt>
      </w:sdtContent>
    </w:sdt>
    <w:p w14:paraId="6EE39AB4" w14:textId="3E9EE836" w:rsidR="00FD7C7A" w:rsidRDefault="00C62CBB" w:rsidP="00190273">
      <w:r>
        <w:rPr>
          <w:sz w:val="28"/>
          <w:szCs w:val="28"/>
        </w:rPr>
        <w:t xml:space="preserve">Mind tools </w:t>
      </w:r>
      <w:r w:rsidR="008E14D5">
        <w:rPr>
          <w:sz w:val="28"/>
          <w:szCs w:val="28"/>
        </w:rPr>
        <w:t>(</w:t>
      </w:r>
      <w:proofErr w:type="spellStart"/>
      <w:r w:rsidR="008E14D5">
        <w:rPr>
          <w:sz w:val="28"/>
          <w:szCs w:val="28"/>
        </w:rPr>
        <w:t>n.d</w:t>
      </w:r>
      <w:proofErr w:type="spellEnd"/>
      <w:r w:rsidR="008E14D5">
        <w:rPr>
          <w:sz w:val="28"/>
          <w:szCs w:val="28"/>
        </w:rPr>
        <w:t xml:space="preserve">) </w:t>
      </w:r>
      <w:r w:rsidR="008E14D5" w:rsidRPr="008D156E">
        <w:rPr>
          <w:i/>
          <w:iCs/>
          <w:sz w:val="28"/>
          <w:szCs w:val="28"/>
        </w:rPr>
        <w:t>Bowman’s Strategy Clock</w:t>
      </w:r>
      <w:r w:rsidR="00B07C7A">
        <w:rPr>
          <w:sz w:val="28"/>
          <w:szCs w:val="28"/>
        </w:rPr>
        <w:t xml:space="preserve"> [Image] Retrieved from: </w:t>
      </w:r>
      <w:hyperlink r:id="rId15" w:history="1">
        <w:r w:rsidR="00FD7C7A" w:rsidRPr="00B07C7A">
          <w:rPr>
            <w:rStyle w:val="Hyperlink"/>
            <w:sz w:val="28"/>
            <w:szCs w:val="28"/>
          </w:rPr>
          <w:t>Bowman's Strategy Clock - Making Sense of Eight Competitive Positions (mindtools.com)</w:t>
        </w:r>
      </w:hyperlink>
    </w:p>
    <w:p w14:paraId="7E33E60D" w14:textId="6816CCA9" w:rsidR="00E5021E" w:rsidRPr="00725C6F" w:rsidRDefault="005D66AF" w:rsidP="00190273">
      <w:pPr>
        <w:rPr>
          <w:sz w:val="28"/>
          <w:szCs w:val="28"/>
        </w:rPr>
      </w:pPr>
      <w:proofErr w:type="spellStart"/>
      <w:r w:rsidRPr="00725C6F">
        <w:rPr>
          <w:sz w:val="28"/>
          <w:szCs w:val="28"/>
        </w:rPr>
        <w:t>Smaply</w:t>
      </w:r>
      <w:proofErr w:type="spellEnd"/>
      <w:r w:rsidRPr="00725C6F">
        <w:rPr>
          <w:sz w:val="28"/>
          <w:szCs w:val="28"/>
        </w:rPr>
        <w:t xml:space="preserve"> (2022) </w:t>
      </w:r>
      <w:r w:rsidR="007163C2" w:rsidRPr="00725C6F">
        <w:rPr>
          <w:i/>
          <w:iCs/>
          <w:sz w:val="28"/>
          <w:szCs w:val="28"/>
        </w:rPr>
        <w:t>Stakeholder analysis</w:t>
      </w:r>
      <w:r w:rsidR="007163C2" w:rsidRPr="00725C6F">
        <w:rPr>
          <w:sz w:val="28"/>
          <w:szCs w:val="28"/>
        </w:rPr>
        <w:t xml:space="preserve"> </w:t>
      </w:r>
      <w:r w:rsidR="00725C6F" w:rsidRPr="00725C6F">
        <w:rPr>
          <w:sz w:val="28"/>
          <w:szCs w:val="28"/>
        </w:rPr>
        <w:t>[Image]Retrieved from:</w:t>
      </w:r>
      <w:r w:rsidR="007163C2" w:rsidRPr="00725C6F">
        <w:rPr>
          <w:i/>
          <w:iCs/>
          <w:sz w:val="28"/>
          <w:szCs w:val="28"/>
        </w:rPr>
        <w:t xml:space="preserve"> </w:t>
      </w:r>
      <w:hyperlink r:id="rId16" w:history="1">
        <w:r w:rsidR="00E5021E" w:rsidRPr="00725C6F">
          <w:rPr>
            <w:rStyle w:val="Hyperlink"/>
            <w:sz w:val="28"/>
            <w:szCs w:val="28"/>
          </w:rPr>
          <w:t xml:space="preserve">Stakeholder mapping techniques | </w:t>
        </w:r>
        <w:proofErr w:type="spellStart"/>
        <w:r w:rsidR="00E5021E" w:rsidRPr="00725C6F">
          <w:rPr>
            <w:rStyle w:val="Hyperlink"/>
            <w:sz w:val="28"/>
            <w:szCs w:val="28"/>
          </w:rPr>
          <w:t>Smaply</w:t>
        </w:r>
        <w:proofErr w:type="spellEnd"/>
        <w:r w:rsidR="00E5021E" w:rsidRPr="00725C6F">
          <w:rPr>
            <w:rStyle w:val="Hyperlink"/>
            <w:sz w:val="28"/>
            <w:szCs w:val="28"/>
          </w:rPr>
          <w:t xml:space="preserve"> Blog</w:t>
        </w:r>
      </w:hyperlink>
    </w:p>
    <w:p w14:paraId="19D794EC" w14:textId="63C40274" w:rsidR="000B634A" w:rsidRPr="005E7B5B" w:rsidRDefault="000B634A" w:rsidP="00190273">
      <w:pPr>
        <w:rPr>
          <w:sz w:val="28"/>
          <w:szCs w:val="28"/>
        </w:rPr>
      </w:pPr>
    </w:p>
    <w:p w14:paraId="0ED1B3CB" w14:textId="40747D43" w:rsidR="00190273" w:rsidRPr="005E7B5B" w:rsidRDefault="00AB0EF0" w:rsidP="00190273">
      <w:pPr>
        <w:rPr>
          <w:sz w:val="28"/>
          <w:szCs w:val="28"/>
        </w:rPr>
      </w:pPr>
      <w:r w:rsidRPr="005E7B5B">
        <w:rPr>
          <w:sz w:val="28"/>
          <w:szCs w:val="28"/>
        </w:rPr>
        <w:t xml:space="preserve"> </w:t>
      </w:r>
    </w:p>
    <w:p w14:paraId="7710E341" w14:textId="77777777" w:rsidR="00190273" w:rsidRPr="005E7B5B" w:rsidRDefault="00190273" w:rsidP="00190273">
      <w:pPr>
        <w:rPr>
          <w:sz w:val="28"/>
          <w:szCs w:val="28"/>
        </w:rPr>
      </w:pPr>
    </w:p>
    <w:p w14:paraId="21CC705E" w14:textId="77777777" w:rsidR="00FC6EBD" w:rsidRDefault="00FC6EBD" w:rsidP="00190273"/>
    <w:p w14:paraId="0F677D2F" w14:textId="77777777" w:rsidR="00FC6EBD" w:rsidRDefault="00FC6EBD" w:rsidP="00190273"/>
    <w:p w14:paraId="4D1D401D" w14:textId="77777777" w:rsidR="00FC6EBD" w:rsidRDefault="00FC6EBD" w:rsidP="00190273"/>
    <w:p w14:paraId="60B30D6B" w14:textId="77777777" w:rsidR="00FC6EBD" w:rsidRDefault="00FC6EBD" w:rsidP="00190273"/>
    <w:p w14:paraId="105A5008" w14:textId="77777777" w:rsidR="00FC6EBD" w:rsidRDefault="00FC6EBD" w:rsidP="00190273"/>
    <w:p w14:paraId="38F7C745" w14:textId="62DE98A9" w:rsidR="00FC6EBD" w:rsidRDefault="00FC6EBD" w:rsidP="00190273"/>
    <w:sectPr w:rsidR="00FC6EBD" w:rsidSect="00E97B9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15609" w14:textId="77777777" w:rsidR="00EA4B07" w:rsidRDefault="00EA4B07" w:rsidP="00EA4B07">
      <w:pPr>
        <w:spacing w:after="0" w:line="240" w:lineRule="auto"/>
      </w:pPr>
      <w:r>
        <w:separator/>
      </w:r>
    </w:p>
  </w:endnote>
  <w:endnote w:type="continuationSeparator" w:id="0">
    <w:p w14:paraId="01CEA61C" w14:textId="77777777" w:rsidR="00EA4B07" w:rsidRDefault="00EA4B07" w:rsidP="00EA4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2009D" w14:textId="77777777" w:rsidR="00EA4B07" w:rsidRDefault="00EA4B07" w:rsidP="00EA4B07">
      <w:pPr>
        <w:spacing w:after="0" w:line="240" w:lineRule="auto"/>
      </w:pPr>
      <w:r>
        <w:separator/>
      </w:r>
    </w:p>
  </w:footnote>
  <w:footnote w:type="continuationSeparator" w:id="0">
    <w:p w14:paraId="7E42F6A9" w14:textId="77777777" w:rsidR="00EA4B07" w:rsidRDefault="00EA4B07" w:rsidP="00EA4B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53592"/>
    <w:multiLevelType w:val="hybridMultilevel"/>
    <w:tmpl w:val="4232C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B12E7"/>
    <w:multiLevelType w:val="hybridMultilevel"/>
    <w:tmpl w:val="47748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F37436"/>
    <w:multiLevelType w:val="hybridMultilevel"/>
    <w:tmpl w:val="26FE5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2C6AA3"/>
    <w:multiLevelType w:val="hybridMultilevel"/>
    <w:tmpl w:val="A7AE6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8F7AFA"/>
    <w:multiLevelType w:val="hybridMultilevel"/>
    <w:tmpl w:val="C9241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1C44E0"/>
    <w:multiLevelType w:val="hybridMultilevel"/>
    <w:tmpl w:val="1D267D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D29C8"/>
    <w:multiLevelType w:val="hybridMultilevel"/>
    <w:tmpl w:val="1DA8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4F714E"/>
    <w:multiLevelType w:val="hybridMultilevel"/>
    <w:tmpl w:val="84064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D91CDC"/>
    <w:multiLevelType w:val="multilevel"/>
    <w:tmpl w:val="A72E0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39541D"/>
    <w:multiLevelType w:val="hybridMultilevel"/>
    <w:tmpl w:val="52A2A0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753734"/>
    <w:multiLevelType w:val="hybridMultilevel"/>
    <w:tmpl w:val="EB886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7B7BF1"/>
    <w:multiLevelType w:val="hybridMultilevel"/>
    <w:tmpl w:val="E4BA4EA8"/>
    <w:lvl w:ilvl="0" w:tplc="35E049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04860307">
    <w:abstractNumId w:val="9"/>
  </w:num>
  <w:num w:numId="2" w16cid:durableId="1552426474">
    <w:abstractNumId w:val="5"/>
  </w:num>
  <w:num w:numId="3" w16cid:durableId="1646159537">
    <w:abstractNumId w:val="4"/>
  </w:num>
  <w:num w:numId="4" w16cid:durableId="722753539">
    <w:abstractNumId w:val="8"/>
  </w:num>
  <w:num w:numId="5" w16cid:durableId="1069619658">
    <w:abstractNumId w:val="1"/>
  </w:num>
  <w:num w:numId="6" w16cid:durableId="1054306756">
    <w:abstractNumId w:val="7"/>
  </w:num>
  <w:num w:numId="7" w16cid:durableId="1490251210">
    <w:abstractNumId w:val="11"/>
  </w:num>
  <w:num w:numId="8" w16cid:durableId="1432240553">
    <w:abstractNumId w:val="0"/>
  </w:num>
  <w:num w:numId="9" w16cid:durableId="1316839667">
    <w:abstractNumId w:val="2"/>
  </w:num>
  <w:num w:numId="10" w16cid:durableId="1058044314">
    <w:abstractNumId w:val="10"/>
  </w:num>
  <w:num w:numId="11" w16cid:durableId="641036913">
    <w:abstractNumId w:val="3"/>
  </w:num>
  <w:num w:numId="12" w16cid:durableId="19343155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B95"/>
    <w:rsid w:val="00004FB5"/>
    <w:rsid w:val="00013320"/>
    <w:rsid w:val="00013C17"/>
    <w:rsid w:val="00014796"/>
    <w:rsid w:val="0002121C"/>
    <w:rsid w:val="0002193B"/>
    <w:rsid w:val="0002216E"/>
    <w:rsid w:val="000223DD"/>
    <w:rsid w:val="00027947"/>
    <w:rsid w:val="0003183C"/>
    <w:rsid w:val="000401D3"/>
    <w:rsid w:val="000427D7"/>
    <w:rsid w:val="00042A86"/>
    <w:rsid w:val="000668AF"/>
    <w:rsid w:val="000675C3"/>
    <w:rsid w:val="00077F78"/>
    <w:rsid w:val="00082B6C"/>
    <w:rsid w:val="00087312"/>
    <w:rsid w:val="00091831"/>
    <w:rsid w:val="00091C0C"/>
    <w:rsid w:val="000926B7"/>
    <w:rsid w:val="00094F44"/>
    <w:rsid w:val="00094F8E"/>
    <w:rsid w:val="00096203"/>
    <w:rsid w:val="00096A61"/>
    <w:rsid w:val="000A21A2"/>
    <w:rsid w:val="000A34F1"/>
    <w:rsid w:val="000A50CD"/>
    <w:rsid w:val="000B5F60"/>
    <w:rsid w:val="000B634A"/>
    <w:rsid w:val="000B7D64"/>
    <w:rsid w:val="000C566B"/>
    <w:rsid w:val="000C5741"/>
    <w:rsid w:val="000C792C"/>
    <w:rsid w:val="000D1D46"/>
    <w:rsid w:val="000D2C5A"/>
    <w:rsid w:val="000D4F95"/>
    <w:rsid w:val="000D5984"/>
    <w:rsid w:val="000D7284"/>
    <w:rsid w:val="000D7448"/>
    <w:rsid w:val="000D79CB"/>
    <w:rsid w:val="000E7BFF"/>
    <w:rsid w:val="000F2A2B"/>
    <w:rsid w:val="000F371B"/>
    <w:rsid w:val="000F6E3C"/>
    <w:rsid w:val="00101786"/>
    <w:rsid w:val="00102309"/>
    <w:rsid w:val="00106DA5"/>
    <w:rsid w:val="0011135F"/>
    <w:rsid w:val="001206C3"/>
    <w:rsid w:val="00120CAB"/>
    <w:rsid w:val="00121685"/>
    <w:rsid w:val="001221B9"/>
    <w:rsid w:val="00122FE4"/>
    <w:rsid w:val="001270B2"/>
    <w:rsid w:val="001270C3"/>
    <w:rsid w:val="00130226"/>
    <w:rsid w:val="00137F13"/>
    <w:rsid w:val="00137F4B"/>
    <w:rsid w:val="00144137"/>
    <w:rsid w:val="0014476A"/>
    <w:rsid w:val="00147258"/>
    <w:rsid w:val="00151C95"/>
    <w:rsid w:val="00155146"/>
    <w:rsid w:val="00155713"/>
    <w:rsid w:val="0016396D"/>
    <w:rsid w:val="00167020"/>
    <w:rsid w:val="001674A1"/>
    <w:rsid w:val="00171182"/>
    <w:rsid w:val="00171D08"/>
    <w:rsid w:val="00173412"/>
    <w:rsid w:val="001761CB"/>
    <w:rsid w:val="0018003E"/>
    <w:rsid w:val="0018253D"/>
    <w:rsid w:val="00182684"/>
    <w:rsid w:val="00182E28"/>
    <w:rsid w:val="00183E47"/>
    <w:rsid w:val="0018502F"/>
    <w:rsid w:val="00187B1B"/>
    <w:rsid w:val="00190273"/>
    <w:rsid w:val="0019197E"/>
    <w:rsid w:val="0019577B"/>
    <w:rsid w:val="001971D4"/>
    <w:rsid w:val="00197D5A"/>
    <w:rsid w:val="001A075D"/>
    <w:rsid w:val="001A2095"/>
    <w:rsid w:val="001A3716"/>
    <w:rsid w:val="001A5DAC"/>
    <w:rsid w:val="001B0D8E"/>
    <w:rsid w:val="001B3FD4"/>
    <w:rsid w:val="001B5006"/>
    <w:rsid w:val="001C008E"/>
    <w:rsid w:val="001C44F3"/>
    <w:rsid w:val="001C6C62"/>
    <w:rsid w:val="001D14E6"/>
    <w:rsid w:val="001D1D91"/>
    <w:rsid w:val="001D61AE"/>
    <w:rsid w:val="001D6F9A"/>
    <w:rsid w:val="001E185F"/>
    <w:rsid w:val="001E3F3D"/>
    <w:rsid w:val="001E4734"/>
    <w:rsid w:val="001E48A7"/>
    <w:rsid w:val="001F6887"/>
    <w:rsid w:val="00201089"/>
    <w:rsid w:val="00201B67"/>
    <w:rsid w:val="002020C9"/>
    <w:rsid w:val="00204DAC"/>
    <w:rsid w:val="00206AEC"/>
    <w:rsid w:val="0021083F"/>
    <w:rsid w:val="00213E43"/>
    <w:rsid w:val="00214CDB"/>
    <w:rsid w:val="00216910"/>
    <w:rsid w:val="00216A63"/>
    <w:rsid w:val="002178B2"/>
    <w:rsid w:val="002209B3"/>
    <w:rsid w:val="00221AF0"/>
    <w:rsid w:val="00223428"/>
    <w:rsid w:val="002259A3"/>
    <w:rsid w:val="002270A8"/>
    <w:rsid w:val="00227785"/>
    <w:rsid w:val="00235118"/>
    <w:rsid w:val="00236168"/>
    <w:rsid w:val="002369D8"/>
    <w:rsid w:val="002433DD"/>
    <w:rsid w:val="002445DA"/>
    <w:rsid w:val="002505E1"/>
    <w:rsid w:val="00250C27"/>
    <w:rsid w:val="00253E89"/>
    <w:rsid w:val="002553DF"/>
    <w:rsid w:val="00263C17"/>
    <w:rsid w:val="002754BB"/>
    <w:rsid w:val="002769E9"/>
    <w:rsid w:val="002770EE"/>
    <w:rsid w:val="00277206"/>
    <w:rsid w:val="002812B6"/>
    <w:rsid w:val="00282B30"/>
    <w:rsid w:val="00285396"/>
    <w:rsid w:val="002A206B"/>
    <w:rsid w:val="002A26A9"/>
    <w:rsid w:val="002A42A8"/>
    <w:rsid w:val="002B02F4"/>
    <w:rsid w:val="002B2B58"/>
    <w:rsid w:val="002B406F"/>
    <w:rsid w:val="002B5497"/>
    <w:rsid w:val="002C1AEB"/>
    <w:rsid w:val="002C2F7E"/>
    <w:rsid w:val="002C7412"/>
    <w:rsid w:val="002D2249"/>
    <w:rsid w:val="002D29AF"/>
    <w:rsid w:val="002D3BDA"/>
    <w:rsid w:val="002D6D33"/>
    <w:rsid w:val="002E137A"/>
    <w:rsid w:val="002E207E"/>
    <w:rsid w:val="002E2323"/>
    <w:rsid w:val="002F0F23"/>
    <w:rsid w:val="002F49E8"/>
    <w:rsid w:val="002F6F83"/>
    <w:rsid w:val="003025BE"/>
    <w:rsid w:val="00302F8C"/>
    <w:rsid w:val="00310135"/>
    <w:rsid w:val="00310551"/>
    <w:rsid w:val="00316E5D"/>
    <w:rsid w:val="00317C61"/>
    <w:rsid w:val="003267D4"/>
    <w:rsid w:val="0033267C"/>
    <w:rsid w:val="00334CFD"/>
    <w:rsid w:val="003427CD"/>
    <w:rsid w:val="0034545A"/>
    <w:rsid w:val="0035017E"/>
    <w:rsid w:val="00350F08"/>
    <w:rsid w:val="00353CE7"/>
    <w:rsid w:val="00354F66"/>
    <w:rsid w:val="00362CB2"/>
    <w:rsid w:val="00366A8C"/>
    <w:rsid w:val="00381646"/>
    <w:rsid w:val="003900EA"/>
    <w:rsid w:val="003B017F"/>
    <w:rsid w:val="003B0B95"/>
    <w:rsid w:val="003B38BB"/>
    <w:rsid w:val="003C1C39"/>
    <w:rsid w:val="003C52D3"/>
    <w:rsid w:val="003C6B45"/>
    <w:rsid w:val="003C74A9"/>
    <w:rsid w:val="003D4A2A"/>
    <w:rsid w:val="003D6EEE"/>
    <w:rsid w:val="003D7CDF"/>
    <w:rsid w:val="003F1C6F"/>
    <w:rsid w:val="003F477F"/>
    <w:rsid w:val="003F4957"/>
    <w:rsid w:val="003F66CA"/>
    <w:rsid w:val="004008F4"/>
    <w:rsid w:val="00400FCC"/>
    <w:rsid w:val="00403DC8"/>
    <w:rsid w:val="004074DF"/>
    <w:rsid w:val="0041469B"/>
    <w:rsid w:val="004254C0"/>
    <w:rsid w:val="00425796"/>
    <w:rsid w:val="00425FA1"/>
    <w:rsid w:val="00426A76"/>
    <w:rsid w:val="0043675C"/>
    <w:rsid w:val="00437965"/>
    <w:rsid w:val="00440DF2"/>
    <w:rsid w:val="00447284"/>
    <w:rsid w:val="00452168"/>
    <w:rsid w:val="004537BC"/>
    <w:rsid w:val="00454DA7"/>
    <w:rsid w:val="00462C66"/>
    <w:rsid w:val="00462D1B"/>
    <w:rsid w:val="00470413"/>
    <w:rsid w:val="00471518"/>
    <w:rsid w:val="00472BCF"/>
    <w:rsid w:val="00476AA5"/>
    <w:rsid w:val="00486D76"/>
    <w:rsid w:val="00486FE4"/>
    <w:rsid w:val="00487441"/>
    <w:rsid w:val="004914C3"/>
    <w:rsid w:val="004970BB"/>
    <w:rsid w:val="004A372D"/>
    <w:rsid w:val="004A5F3D"/>
    <w:rsid w:val="004A70D6"/>
    <w:rsid w:val="004B316A"/>
    <w:rsid w:val="004C1F59"/>
    <w:rsid w:val="004C2E67"/>
    <w:rsid w:val="004D1ABB"/>
    <w:rsid w:val="004D40C3"/>
    <w:rsid w:val="004D5530"/>
    <w:rsid w:val="004E20C4"/>
    <w:rsid w:val="004E2D0E"/>
    <w:rsid w:val="004F01CF"/>
    <w:rsid w:val="004F038C"/>
    <w:rsid w:val="004F0D57"/>
    <w:rsid w:val="004F4230"/>
    <w:rsid w:val="00501C16"/>
    <w:rsid w:val="005043A1"/>
    <w:rsid w:val="00506AFD"/>
    <w:rsid w:val="005152F3"/>
    <w:rsid w:val="0051649C"/>
    <w:rsid w:val="0051713C"/>
    <w:rsid w:val="005201CB"/>
    <w:rsid w:val="005221E8"/>
    <w:rsid w:val="005257E1"/>
    <w:rsid w:val="00526615"/>
    <w:rsid w:val="005277F1"/>
    <w:rsid w:val="00532C8E"/>
    <w:rsid w:val="005354BB"/>
    <w:rsid w:val="00543E88"/>
    <w:rsid w:val="005450FA"/>
    <w:rsid w:val="005516CF"/>
    <w:rsid w:val="005522B5"/>
    <w:rsid w:val="005554F7"/>
    <w:rsid w:val="00556FF9"/>
    <w:rsid w:val="005656F3"/>
    <w:rsid w:val="00571FA7"/>
    <w:rsid w:val="0057269A"/>
    <w:rsid w:val="00575ADF"/>
    <w:rsid w:val="00576555"/>
    <w:rsid w:val="005765E7"/>
    <w:rsid w:val="0058290E"/>
    <w:rsid w:val="005902F9"/>
    <w:rsid w:val="005A09E0"/>
    <w:rsid w:val="005A0E96"/>
    <w:rsid w:val="005B1BC1"/>
    <w:rsid w:val="005D3EA9"/>
    <w:rsid w:val="005D66AF"/>
    <w:rsid w:val="005D7063"/>
    <w:rsid w:val="005E0BEB"/>
    <w:rsid w:val="005E1FBB"/>
    <w:rsid w:val="005E40FB"/>
    <w:rsid w:val="005E7B5B"/>
    <w:rsid w:val="005F25C0"/>
    <w:rsid w:val="005F345D"/>
    <w:rsid w:val="005F4898"/>
    <w:rsid w:val="005F63C6"/>
    <w:rsid w:val="006023F1"/>
    <w:rsid w:val="00607810"/>
    <w:rsid w:val="0061323A"/>
    <w:rsid w:val="00614D15"/>
    <w:rsid w:val="00617180"/>
    <w:rsid w:val="0061774B"/>
    <w:rsid w:val="00617AE2"/>
    <w:rsid w:val="0062530C"/>
    <w:rsid w:val="006310AE"/>
    <w:rsid w:val="0063171E"/>
    <w:rsid w:val="00633A47"/>
    <w:rsid w:val="006401C5"/>
    <w:rsid w:val="00643BA7"/>
    <w:rsid w:val="0064603B"/>
    <w:rsid w:val="00647D07"/>
    <w:rsid w:val="0065115D"/>
    <w:rsid w:val="00657C84"/>
    <w:rsid w:val="00661A60"/>
    <w:rsid w:val="00665EF5"/>
    <w:rsid w:val="006667FE"/>
    <w:rsid w:val="0067130E"/>
    <w:rsid w:val="00671771"/>
    <w:rsid w:val="00680E44"/>
    <w:rsid w:val="00682D45"/>
    <w:rsid w:val="0068422F"/>
    <w:rsid w:val="0068682E"/>
    <w:rsid w:val="006952A6"/>
    <w:rsid w:val="006A0250"/>
    <w:rsid w:val="006A09A1"/>
    <w:rsid w:val="006A2438"/>
    <w:rsid w:val="006A79A1"/>
    <w:rsid w:val="006B0C00"/>
    <w:rsid w:val="006B1889"/>
    <w:rsid w:val="006B6E82"/>
    <w:rsid w:val="006B7C23"/>
    <w:rsid w:val="006B7CA4"/>
    <w:rsid w:val="006C0914"/>
    <w:rsid w:val="006C726C"/>
    <w:rsid w:val="006D135E"/>
    <w:rsid w:val="006E083C"/>
    <w:rsid w:val="006E2BFB"/>
    <w:rsid w:val="006E5084"/>
    <w:rsid w:val="006E50A8"/>
    <w:rsid w:val="006E6B51"/>
    <w:rsid w:val="006E7A3B"/>
    <w:rsid w:val="006F0972"/>
    <w:rsid w:val="006F11E6"/>
    <w:rsid w:val="006F4830"/>
    <w:rsid w:val="006F6C5B"/>
    <w:rsid w:val="00700E85"/>
    <w:rsid w:val="00702634"/>
    <w:rsid w:val="007069D8"/>
    <w:rsid w:val="00707681"/>
    <w:rsid w:val="00710272"/>
    <w:rsid w:val="00711A63"/>
    <w:rsid w:val="00712CA7"/>
    <w:rsid w:val="00712D25"/>
    <w:rsid w:val="00713E9B"/>
    <w:rsid w:val="00714338"/>
    <w:rsid w:val="007163C2"/>
    <w:rsid w:val="00725C6F"/>
    <w:rsid w:val="00733A36"/>
    <w:rsid w:val="00742F12"/>
    <w:rsid w:val="007441BA"/>
    <w:rsid w:val="00747656"/>
    <w:rsid w:val="00750E63"/>
    <w:rsid w:val="00752976"/>
    <w:rsid w:val="00764A75"/>
    <w:rsid w:val="007668A2"/>
    <w:rsid w:val="007669DB"/>
    <w:rsid w:val="0077056A"/>
    <w:rsid w:val="0077224E"/>
    <w:rsid w:val="0077570A"/>
    <w:rsid w:val="00777C3C"/>
    <w:rsid w:val="00780206"/>
    <w:rsid w:val="00781613"/>
    <w:rsid w:val="007819AD"/>
    <w:rsid w:val="00783646"/>
    <w:rsid w:val="0078430C"/>
    <w:rsid w:val="007843F0"/>
    <w:rsid w:val="00795BE7"/>
    <w:rsid w:val="007975EF"/>
    <w:rsid w:val="007A40C6"/>
    <w:rsid w:val="007A66FF"/>
    <w:rsid w:val="007B5032"/>
    <w:rsid w:val="007B51D8"/>
    <w:rsid w:val="007C191D"/>
    <w:rsid w:val="007C41A3"/>
    <w:rsid w:val="007C7B6E"/>
    <w:rsid w:val="007F0199"/>
    <w:rsid w:val="007F7278"/>
    <w:rsid w:val="00802948"/>
    <w:rsid w:val="0080481C"/>
    <w:rsid w:val="00806097"/>
    <w:rsid w:val="00813469"/>
    <w:rsid w:val="00823854"/>
    <w:rsid w:val="00825E79"/>
    <w:rsid w:val="00832D1A"/>
    <w:rsid w:val="00841BAA"/>
    <w:rsid w:val="00845CEE"/>
    <w:rsid w:val="00846386"/>
    <w:rsid w:val="00846D75"/>
    <w:rsid w:val="00850BE0"/>
    <w:rsid w:val="008539F2"/>
    <w:rsid w:val="008558E1"/>
    <w:rsid w:val="00855D20"/>
    <w:rsid w:val="0085661A"/>
    <w:rsid w:val="0086025C"/>
    <w:rsid w:val="00865904"/>
    <w:rsid w:val="008708CA"/>
    <w:rsid w:val="00875117"/>
    <w:rsid w:val="00882CF6"/>
    <w:rsid w:val="008A15E6"/>
    <w:rsid w:val="008A2ACF"/>
    <w:rsid w:val="008A5F9F"/>
    <w:rsid w:val="008B0F28"/>
    <w:rsid w:val="008B36DD"/>
    <w:rsid w:val="008B568E"/>
    <w:rsid w:val="008B5A5A"/>
    <w:rsid w:val="008C2B5C"/>
    <w:rsid w:val="008C5EA0"/>
    <w:rsid w:val="008D156E"/>
    <w:rsid w:val="008E0E56"/>
    <w:rsid w:val="008E14D5"/>
    <w:rsid w:val="008F6A19"/>
    <w:rsid w:val="0090163F"/>
    <w:rsid w:val="009020A6"/>
    <w:rsid w:val="00905DC0"/>
    <w:rsid w:val="00907F68"/>
    <w:rsid w:val="00911A4A"/>
    <w:rsid w:val="00911C20"/>
    <w:rsid w:val="00912570"/>
    <w:rsid w:val="00914808"/>
    <w:rsid w:val="009177B4"/>
    <w:rsid w:val="00917E8E"/>
    <w:rsid w:val="00931CAE"/>
    <w:rsid w:val="00933222"/>
    <w:rsid w:val="009351F9"/>
    <w:rsid w:val="00936F7B"/>
    <w:rsid w:val="00947A18"/>
    <w:rsid w:val="009519F4"/>
    <w:rsid w:val="00951C27"/>
    <w:rsid w:val="00953450"/>
    <w:rsid w:val="00953C4A"/>
    <w:rsid w:val="00955A2A"/>
    <w:rsid w:val="009648A2"/>
    <w:rsid w:val="009707D0"/>
    <w:rsid w:val="009717CA"/>
    <w:rsid w:val="00977DA2"/>
    <w:rsid w:val="00980C4A"/>
    <w:rsid w:val="009859B4"/>
    <w:rsid w:val="00987542"/>
    <w:rsid w:val="0099161E"/>
    <w:rsid w:val="0099219D"/>
    <w:rsid w:val="00992243"/>
    <w:rsid w:val="009A4B2B"/>
    <w:rsid w:val="009A4EEC"/>
    <w:rsid w:val="009B1265"/>
    <w:rsid w:val="009B3BB0"/>
    <w:rsid w:val="009C158C"/>
    <w:rsid w:val="009C3B78"/>
    <w:rsid w:val="009D3630"/>
    <w:rsid w:val="009D44E6"/>
    <w:rsid w:val="009E2C49"/>
    <w:rsid w:val="009E4C0F"/>
    <w:rsid w:val="009F1E94"/>
    <w:rsid w:val="009F23C4"/>
    <w:rsid w:val="009F519F"/>
    <w:rsid w:val="00A04EA2"/>
    <w:rsid w:val="00A17D84"/>
    <w:rsid w:val="00A2275C"/>
    <w:rsid w:val="00A24548"/>
    <w:rsid w:val="00A33750"/>
    <w:rsid w:val="00A3394D"/>
    <w:rsid w:val="00A35595"/>
    <w:rsid w:val="00A36BD2"/>
    <w:rsid w:val="00A36C10"/>
    <w:rsid w:val="00A40CCC"/>
    <w:rsid w:val="00A44817"/>
    <w:rsid w:val="00A454ED"/>
    <w:rsid w:val="00A55E02"/>
    <w:rsid w:val="00A62B33"/>
    <w:rsid w:val="00A71627"/>
    <w:rsid w:val="00A7212F"/>
    <w:rsid w:val="00A75A93"/>
    <w:rsid w:val="00A77E42"/>
    <w:rsid w:val="00A82221"/>
    <w:rsid w:val="00A84E5A"/>
    <w:rsid w:val="00A93CCC"/>
    <w:rsid w:val="00A93F28"/>
    <w:rsid w:val="00A962E4"/>
    <w:rsid w:val="00AA02F7"/>
    <w:rsid w:val="00AA3299"/>
    <w:rsid w:val="00AA5F80"/>
    <w:rsid w:val="00AA611C"/>
    <w:rsid w:val="00AB0EF0"/>
    <w:rsid w:val="00AB249C"/>
    <w:rsid w:val="00AB2B9B"/>
    <w:rsid w:val="00AB35CF"/>
    <w:rsid w:val="00AC72F1"/>
    <w:rsid w:val="00AC7DDD"/>
    <w:rsid w:val="00AD06D3"/>
    <w:rsid w:val="00AD3A2C"/>
    <w:rsid w:val="00AD43E4"/>
    <w:rsid w:val="00AD67A7"/>
    <w:rsid w:val="00AE1CD3"/>
    <w:rsid w:val="00AE2ACD"/>
    <w:rsid w:val="00AE455D"/>
    <w:rsid w:val="00AE4DE0"/>
    <w:rsid w:val="00AF0E43"/>
    <w:rsid w:val="00AF77E2"/>
    <w:rsid w:val="00B00A4C"/>
    <w:rsid w:val="00B054A0"/>
    <w:rsid w:val="00B07C7A"/>
    <w:rsid w:val="00B07FA4"/>
    <w:rsid w:val="00B15DCF"/>
    <w:rsid w:val="00B23019"/>
    <w:rsid w:val="00B2351A"/>
    <w:rsid w:val="00B239AB"/>
    <w:rsid w:val="00B347AD"/>
    <w:rsid w:val="00B3551F"/>
    <w:rsid w:val="00B47056"/>
    <w:rsid w:val="00B57496"/>
    <w:rsid w:val="00B65454"/>
    <w:rsid w:val="00B6766C"/>
    <w:rsid w:val="00B711CB"/>
    <w:rsid w:val="00B76B64"/>
    <w:rsid w:val="00B82C2E"/>
    <w:rsid w:val="00B8655D"/>
    <w:rsid w:val="00B92FDC"/>
    <w:rsid w:val="00BA3639"/>
    <w:rsid w:val="00BB0523"/>
    <w:rsid w:val="00BB21D0"/>
    <w:rsid w:val="00BB7FCA"/>
    <w:rsid w:val="00BC1B69"/>
    <w:rsid w:val="00BC3FC0"/>
    <w:rsid w:val="00BD238E"/>
    <w:rsid w:val="00BD49C8"/>
    <w:rsid w:val="00BE051E"/>
    <w:rsid w:val="00BE5253"/>
    <w:rsid w:val="00BF35B8"/>
    <w:rsid w:val="00BF3709"/>
    <w:rsid w:val="00BF4B53"/>
    <w:rsid w:val="00BF5641"/>
    <w:rsid w:val="00C04E32"/>
    <w:rsid w:val="00C06245"/>
    <w:rsid w:val="00C06EBB"/>
    <w:rsid w:val="00C13FC7"/>
    <w:rsid w:val="00C2092C"/>
    <w:rsid w:val="00C2148D"/>
    <w:rsid w:val="00C245B6"/>
    <w:rsid w:val="00C30DDE"/>
    <w:rsid w:val="00C40EAF"/>
    <w:rsid w:val="00C42ADC"/>
    <w:rsid w:val="00C42F3B"/>
    <w:rsid w:val="00C44675"/>
    <w:rsid w:val="00C45F89"/>
    <w:rsid w:val="00C53FC5"/>
    <w:rsid w:val="00C60677"/>
    <w:rsid w:val="00C61C73"/>
    <w:rsid w:val="00C62CBB"/>
    <w:rsid w:val="00C65E66"/>
    <w:rsid w:val="00C666F7"/>
    <w:rsid w:val="00C7044D"/>
    <w:rsid w:val="00C72172"/>
    <w:rsid w:val="00C74947"/>
    <w:rsid w:val="00C84C67"/>
    <w:rsid w:val="00C857C1"/>
    <w:rsid w:val="00C927B4"/>
    <w:rsid w:val="00C94CD9"/>
    <w:rsid w:val="00C96227"/>
    <w:rsid w:val="00C97362"/>
    <w:rsid w:val="00CA0462"/>
    <w:rsid w:val="00CA6C6E"/>
    <w:rsid w:val="00CA75FD"/>
    <w:rsid w:val="00CB0DA3"/>
    <w:rsid w:val="00CB3EE4"/>
    <w:rsid w:val="00CB464E"/>
    <w:rsid w:val="00CB504B"/>
    <w:rsid w:val="00CB7F65"/>
    <w:rsid w:val="00CC1E76"/>
    <w:rsid w:val="00CC45E5"/>
    <w:rsid w:val="00CC55D4"/>
    <w:rsid w:val="00CC5803"/>
    <w:rsid w:val="00CC676E"/>
    <w:rsid w:val="00CD3533"/>
    <w:rsid w:val="00CD6709"/>
    <w:rsid w:val="00CD6F8A"/>
    <w:rsid w:val="00CD7C38"/>
    <w:rsid w:val="00CE0574"/>
    <w:rsid w:val="00CE4628"/>
    <w:rsid w:val="00CE4D12"/>
    <w:rsid w:val="00CF1DB8"/>
    <w:rsid w:val="00CF4BAD"/>
    <w:rsid w:val="00CF4D10"/>
    <w:rsid w:val="00CF51C4"/>
    <w:rsid w:val="00CF64F0"/>
    <w:rsid w:val="00CF7A6A"/>
    <w:rsid w:val="00D03322"/>
    <w:rsid w:val="00D03DF9"/>
    <w:rsid w:val="00D04289"/>
    <w:rsid w:val="00D05FCB"/>
    <w:rsid w:val="00D10BDF"/>
    <w:rsid w:val="00D13B64"/>
    <w:rsid w:val="00D13EB8"/>
    <w:rsid w:val="00D15637"/>
    <w:rsid w:val="00D15E42"/>
    <w:rsid w:val="00D16CC5"/>
    <w:rsid w:val="00D17857"/>
    <w:rsid w:val="00D17D45"/>
    <w:rsid w:val="00D236B4"/>
    <w:rsid w:val="00D30964"/>
    <w:rsid w:val="00D332C5"/>
    <w:rsid w:val="00D35D1D"/>
    <w:rsid w:val="00D5057E"/>
    <w:rsid w:val="00D522F5"/>
    <w:rsid w:val="00D53EAB"/>
    <w:rsid w:val="00D56F63"/>
    <w:rsid w:val="00D577C0"/>
    <w:rsid w:val="00D630DA"/>
    <w:rsid w:val="00D679BA"/>
    <w:rsid w:val="00D7449F"/>
    <w:rsid w:val="00D82ABB"/>
    <w:rsid w:val="00D8475F"/>
    <w:rsid w:val="00D90BEC"/>
    <w:rsid w:val="00D93089"/>
    <w:rsid w:val="00D95973"/>
    <w:rsid w:val="00D97737"/>
    <w:rsid w:val="00DA228A"/>
    <w:rsid w:val="00DA31A2"/>
    <w:rsid w:val="00DA341B"/>
    <w:rsid w:val="00DA35A6"/>
    <w:rsid w:val="00DA3D5E"/>
    <w:rsid w:val="00DB3EF8"/>
    <w:rsid w:val="00DB432F"/>
    <w:rsid w:val="00DB67D8"/>
    <w:rsid w:val="00DC0F2F"/>
    <w:rsid w:val="00DD1ADA"/>
    <w:rsid w:val="00DD3C4E"/>
    <w:rsid w:val="00DE0497"/>
    <w:rsid w:val="00DE090C"/>
    <w:rsid w:val="00DE10A8"/>
    <w:rsid w:val="00DE12D8"/>
    <w:rsid w:val="00DE7578"/>
    <w:rsid w:val="00DF1526"/>
    <w:rsid w:val="00DF1605"/>
    <w:rsid w:val="00DF38F0"/>
    <w:rsid w:val="00DF62FD"/>
    <w:rsid w:val="00E0112D"/>
    <w:rsid w:val="00E01775"/>
    <w:rsid w:val="00E035F2"/>
    <w:rsid w:val="00E04A72"/>
    <w:rsid w:val="00E04F1C"/>
    <w:rsid w:val="00E1207E"/>
    <w:rsid w:val="00E13696"/>
    <w:rsid w:val="00E23325"/>
    <w:rsid w:val="00E24504"/>
    <w:rsid w:val="00E2545B"/>
    <w:rsid w:val="00E25DC6"/>
    <w:rsid w:val="00E34F12"/>
    <w:rsid w:val="00E4795E"/>
    <w:rsid w:val="00E5021E"/>
    <w:rsid w:val="00E50319"/>
    <w:rsid w:val="00E50815"/>
    <w:rsid w:val="00E51132"/>
    <w:rsid w:val="00E515F8"/>
    <w:rsid w:val="00E550F0"/>
    <w:rsid w:val="00E631D8"/>
    <w:rsid w:val="00E66E72"/>
    <w:rsid w:val="00E718E7"/>
    <w:rsid w:val="00E83AB8"/>
    <w:rsid w:val="00E87714"/>
    <w:rsid w:val="00E87732"/>
    <w:rsid w:val="00E92324"/>
    <w:rsid w:val="00E97B95"/>
    <w:rsid w:val="00EA2CC1"/>
    <w:rsid w:val="00EA318B"/>
    <w:rsid w:val="00EA3372"/>
    <w:rsid w:val="00EA4509"/>
    <w:rsid w:val="00EA4B07"/>
    <w:rsid w:val="00EB1AAB"/>
    <w:rsid w:val="00EB300F"/>
    <w:rsid w:val="00EC26A9"/>
    <w:rsid w:val="00EC400C"/>
    <w:rsid w:val="00EC4EC5"/>
    <w:rsid w:val="00EC69B6"/>
    <w:rsid w:val="00ED1186"/>
    <w:rsid w:val="00ED17C7"/>
    <w:rsid w:val="00ED18C7"/>
    <w:rsid w:val="00ED5325"/>
    <w:rsid w:val="00EE19C9"/>
    <w:rsid w:val="00EE2500"/>
    <w:rsid w:val="00EE46A7"/>
    <w:rsid w:val="00EE677D"/>
    <w:rsid w:val="00EE6FBF"/>
    <w:rsid w:val="00EE7339"/>
    <w:rsid w:val="00EF4503"/>
    <w:rsid w:val="00F00B96"/>
    <w:rsid w:val="00F06853"/>
    <w:rsid w:val="00F11FBE"/>
    <w:rsid w:val="00F17928"/>
    <w:rsid w:val="00F22EF0"/>
    <w:rsid w:val="00F23304"/>
    <w:rsid w:val="00F23C00"/>
    <w:rsid w:val="00F26CB7"/>
    <w:rsid w:val="00F277BA"/>
    <w:rsid w:val="00F33956"/>
    <w:rsid w:val="00F355E0"/>
    <w:rsid w:val="00F3723F"/>
    <w:rsid w:val="00F447A8"/>
    <w:rsid w:val="00F479B6"/>
    <w:rsid w:val="00F50DBC"/>
    <w:rsid w:val="00F57658"/>
    <w:rsid w:val="00F64E4F"/>
    <w:rsid w:val="00F65CD5"/>
    <w:rsid w:val="00F66E7A"/>
    <w:rsid w:val="00F71A4D"/>
    <w:rsid w:val="00F760B2"/>
    <w:rsid w:val="00F777A2"/>
    <w:rsid w:val="00F77C55"/>
    <w:rsid w:val="00F80054"/>
    <w:rsid w:val="00F85403"/>
    <w:rsid w:val="00FA2FB3"/>
    <w:rsid w:val="00FB04B7"/>
    <w:rsid w:val="00FB095A"/>
    <w:rsid w:val="00FB3089"/>
    <w:rsid w:val="00FB37ED"/>
    <w:rsid w:val="00FB40C3"/>
    <w:rsid w:val="00FC014E"/>
    <w:rsid w:val="00FC1D44"/>
    <w:rsid w:val="00FC6EBD"/>
    <w:rsid w:val="00FD4351"/>
    <w:rsid w:val="00FD4805"/>
    <w:rsid w:val="00FD6DDA"/>
    <w:rsid w:val="00FD7C7A"/>
    <w:rsid w:val="00FE01B0"/>
    <w:rsid w:val="00FE1519"/>
    <w:rsid w:val="00FE1A7C"/>
    <w:rsid w:val="00FE20F1"/>
    <w:rsid w:val="00FE44FF"/>
    <w:rsid w:val="00FE4A64"/>
    <w:rsid w:val="00FE7D90"/>
    <w:rsid w:val="00FF2FFF"/>
    <w:rsid w:val="00FF6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36BA77F"/>
  <w15:chartTrackingRefBased/>
  <w15:docId w15:val="{17709ACD-EB69-4358-B5F9-ABCFB1F20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4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58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7B9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97B95"/>
    <w:rPr>
      <w:rFonts w:eastAsiaTheme="minorEastAsia"/>
      <w:kern w:val="0"/>
      <w:lang w:val="en-US"/>
      <w14:ligatures w14:val="none"/>
    </w:rPr>
  </w:style>
  <w:style w:type="character" w:styleId="Hyperlink">
    <w:name w:val="Hyperlink"/>
    <w:basedOn w:val="DefaultParagraphFont"/>
    <w:uiPriority w:val="99"/>
    <w:unhideWhenUsed/>
    <w:rsid w:val="00CC55D4"/>
    <w:rPr>
      <w:color w:val="0000FF"/>
      <w:u w:val="single"/>
    </w:rPr>
  </w:style>
  <w:style w:type="paragraph" w:styleId="ListParagraph">
    <w:name w:val="List Paragraph"/>
    <w:basedOn w:val="Normal"/>
    <w:uiPriority w:val="34"/>
    <w:qFormat/>
    <w:rsid w:val="00C30DDE"/>
    <w:pPr>
      <w:ind w:left="720"/>
      <w:contextualSpacing/>
    </w:pPr>
  </w:style>
  <w:style w:type="paragraph" w:styleId="NormalWeb">
    <w:name w:val="Normal (Web)"/>
    <w:basedOn w:val="Normal"/>
    <w:uiPriority w:val="99"/>
    <w:semiHidden/>
    <w:unhideWhenUsed/>
    <w:rsid w:val="002351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1A07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B24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249C"/>
    <w:pPr>
      <w:outlineLvl w:val="9"/>
    </w:pPr>
    <w:rPr>
      <w:kern w:val="0"/>
      <w:lang w:val="en-US"/>
      <w14:ligatures w14:val="none"/>
    </w:rPr>
  </w:style>
  <w:style w:type="paragraph" w:styleId="TOC2">
    <w:name w:val="toc 2"/>
    <w:basedOn w:val="Normal"/>
    <w:next w:val="Normal"/>
    <w:autoRedefine/>
    <w:uiPriority w:val="39"/>
    <w:unhideWhenUsed/>
    <w:rsid w:val="00AB249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AB249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AB249C"/>
    <w:pPr>
      <w:spacing w:after="100"/>
      <w:ind w:left="440"/>
    </w:pPr>
    <w:rPr>
      <w:rFonts w:eastAsiaTheme="minorEastAsia" w:cs="Times New Roman"/>
      <w:kern w:val="0"/>
      <w:lang w:val="en-US"/>
      <w14:ligatures w14:val="none"/>
    </w:rPr>
  </w:style>
  <w:style w:type="character" w:customStyle="1" w:styleId="Heading2Char">
    <w:name w:val="Heading 2 Char"/>
    <w:basedOn w:val="DefaultParagraphFont"/>
    <w:link w:val="Heading2"/>
    <w:uiPriority w:val="9"/>
    <w:rsid w:val="00CC5803"/>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97D5A"/>
  </w:style>
  <w:style w:type="paragraph" w:styleId="Header">
    <w:name w:val="header"/>
    <w:basedOn w:val="Normal"/>
    <w:link w:val="HeaderChar"/>
    <w:uiPriority w:val="99"/>
    <w:unhideWhenUsed/>
    <w:rsid w:val="00EA4B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B07"/>
  </w:style>
  <w:style w:type="paragraph" w:styleId="Footer">
    <w:name w:val="footer"/>
    <w:basedOn w:val="Normal"/>
    <w:link w:val="FooterChar"/>
    <w:uiPriority w:val="99"/>
    <w:unhideWhenUsed/>
    <w:rsid w:val="00EA4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B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10667">
      <w:bodyDiv w:val="1"/>
      <w:marLeft w:val="0"/>
      <w:marRight w:val="0"/>
      <w:marTop w:val="0"/>
      <w:marBottom w:val="0"/>
      <w:divBdr>
        <w:top w:val="none" w:sz="0" w:space="0" w:color="auto"/>
        <w:left w:val="none" w:sz="0" w:space="0" w:color="auto"/>
        <w:bottom w:val="none" w:sz="0" w:space="0" w:color="auto"/>
        <w:right w:val="none" w:sz="0" w:space="0" w:color="auto"/>
      </w:divBdr>
    </w:div>
    <w:div w:id="273051668">
      <w:bodyDiv w:val="1"/>
      <w:marLeft w:val="0"/>
      <w:marRight w:val="0"/>
      <w:marTop w:val="0"/>
      <w:marBottom w:val="0"/>
      <w:divBdr>
        <w:top w:val="none" w:sz="0" w:space="0" w:color="auto"/>
        <w:left w:val="none" w:sz="0" w:space="0" w:color="auto"/>
        <w:bottom w:val="none" w:sz="0" w:space="0" w:color="auto"/>
        <w:right w:val="none" w:sz="0" w:space="0" w:color="auto"/>
      </w:divBdr>
    </w:div>
    <w:div w:id="341785485">
      <w:bodyDiv w:val="1"/>
      <w:marLeft w:val="0"/>
      <w:marRight w:val="0"/>
      <w:marTop w:val="0"/>
      <w:marBottom w:val="0"/>
      <w:divBdr>
        <w:top w:val="none" w:sz="0" w:space="0" w:color="auto"/>
        <w:left w:val="none" w:sz="0" w:space="0" w:color="auto"/>
        <w:bottom w:val="none" w:sz="0" w:space="0" w:color="auto"/>
        <w:right w:val="none" w:sz="0" w:space="0" w:color="auto"/>
      </w:divBdr>
    </w:div>
    <w:div w:id="568151117">
      <w:bodyDiv w:val="1"/>
      <w:marLeft w:val="0"/>
      <w:marRight w:val="0"/>
      <w:marTop w:val="0"/>
      <w:marBottom w:val="0"/>
      <w:divBdr>
        <w:top w:val="none" w:sz="0" w:space="0" w:color="auto"/>
        <w:left w:val="none" w:sz="0" w:space="0" w:color="auto"/>
        <w:bottom w:val="none" w:sz="0" w:space="0" w:color="auto"/>
        <w:right w:val="none" w:sz="0" w:space="0" w:color="auto"/>
      </w:divBdr>
    </w:div>
    <w:div w:id="662858681">
      <w:bodyDiv w:val="1"/>
      <w:marLeft w:val="0"/>
      <w:marRight w:val="0"/>
      <w:marTop w:val="0"/>
      <w:marBottom w:val="0"/>
      <w:divBdr>
        <w:top w:val="none" w:sz="0" w:space="0" w:color="auto"/>
        <w:left w:val="none" w:sz="0" w:space="0" w:color="auto"/>
        <w:bottom w:val="none" w:sz="0" w:space="0" w:color="auto"/>
        <w:right w:val="none" w:sz="0" w:space="0" w:color="auto"/>
      </w:divBdr>
    </w:div>
    <w:div w:id="683433295">
      <w:bodyDiv w:val="1"/>
      <w:marLeft w:val="0"/>
      <w:marRight w:val="0"/>
      <w:marTop w:val="0"/>
      <w:marBottom w:val="0"/>
      <w:divBdr>
        <w:top w:val="none" w:sz="0" w:space="0" w:color="auto"/>
        <w:left w:val="none" w:sz="0" w:space="0" w:color="auto"/>
        <w:bottom w:val="none" w:sz="0" w:space="0" w:color="auto"/>
        <w:right w:val="none" w:sz="0" w:space="0" w:color="auto"/>
      </w:divBdr>
    </w:div>
    <w:div w:id="688332522">
      <w:bodyDiv w:val="1"/>
      <w:marLeft w:val="0"/>
      <w:marRight w:val="0"/>
      <w:marTop w:val="0"/>
      <w:marBottom w:val="0"/>
      <w:divBdr>
        <w:top w:val="none" w:sz="0" w:space="0" w:color="auto"/>
        <w:left w:val="none" w:sz="0" w:space="0" w:color="auto"/>
        <w:bottom w:val="none" w:sz="0" w:space="0" w:color="auto"/>
        <w:right w:val="none" w:sz="0" w:space="0" w:color="auto"/>
      </w:divBdr>
    </w:div>
    <w:div w:id="724838291">
      <w:bodyDiv w:val="1"/>
      <w:marLeft w:val="0"/>
      <w:marRight w:val="0"/>
      <w:marTop w:val="0"/>
      <w:marBottom w:val="0"/>
      <w:divBdr>
        <w:top w:val="none" w:sz="0" w:space="0" w:color="auto"/>
        <w:left w:val="none" w:sz="0" w:space="0" w:color="auto"/>
        <w:bottom w:val="none" w:sz="0" w:space="0" w:color="auto"/>
        <w:right w:val="none" w:sz="0" w:space="0" w:color="auto"/>
      </w:divBdr>
    </w:div>
    <w:div w:id="743530312">
      <w:bodyDiv w:val="1"/>
      <w:marLeft w:val="0"/>
      <w:marRight w:val="0"/>
      <w:marTop w:val="0"/>
      <w:marBottom w:val="0"/>
      <w:divBdr>
        <w:top w:val="none" w:sz="0" w:space="0" w:color="auto"/>
        <w:left w:val="none" w:sz="0" w:space="0" w:color="auto"/>
        <w:bottom w:val="none" w:sz="0" w:space="0" w:color="auto"/>
        <w:right w:val="none" w:sz="0" w:space="0" w:color="auto"/>
      </w:divBdr>
    </w:div>
    <w:div w:id="960645326">
      <w:bodyDiv w:val="1"/>
      <w:marLeft w:val="0"/>
      <w:marRight w:val="0"/>
      <w:marTop w:val="0"/>
      <w:marBottom w:val="0"/>
      <w:divBdr>
        <w:top w:val="none" w:sz="0" w:space="0" w:color="auto"/>
        <w:left w:val="none" w:sz="0" w:space="0" w:color="auto"/>
        <w:bottom w:val="none" w:sz="0" w:space="0" w:color="auto"/>
        <w:right w:val="none" w:sz="0" w:space="0" w:color="auto"/>
      </w:divBdr>
    </w:div>
    <w:div w:id="1009455041">
      <w:bodyDiv w:val="1"/>
      <w:marLeft w:val="0"/>
      <w:marRight w:val="0"/>
      <w:marTop w:val="0"/>
      <w:marBottom w:val="0"/>
      <w:divBdr>
        <w:top w:val="none" w:sz="0" w:space="0" w:color="auto"/>
        <w:left w:val="none" w:sz="0" w:space="0" w:color="auto"/>
        <w:bottom w:val="none" w:sz="0" w:space="0" w:color="auto"/>
        <w:right w:val="none" w:sz="0" w:space="0" w:color="auto"/>
      </w:divBdr>
    </w:div>
    <w:div w:id="1016617491">
      <w:bodyDiv w:val="1"/>
      <w:marLeft w:val="0"/>
      <w:marRight w:val="0"/>
      <w:marTop w:val="0"/>
      <w:marBottom w:val="0"/>
      <w:divBdr>
        <w:top w:val="none" w:sz="0" w:space="0" w:color="auto"/>
        <w:left w:val="none" w:sz="0" w:space="0" w:color="auto"/>
        <w:bottom w:val="none" w:sz="0" w:space="0" w:color="auto"/>
        <w:right w:val="none" w:sz="0" w:space="0" w:color="auto"/>
      </w:divBdr>
    </w:div>
    <w:div w:id="1029570566">
      <w:bodyDiv w:val="1"/>
      <w:marLeft w:val="0"/>
      <w:marRight w:val="0"/>
      <w:marTop w:val="0"/>
      <w:marBottom w:val="0"/>
      <w:divBdr>
        <w:top w:val="none" w:sz="0" w:space="0" w:color="auto"/>
        <w:left w:val="none" w:sz="0" w:space="0" w:color="auto"/>
        <w:bottom w:val="none" w:sz="0" w:space="0" w:color="auto"/>
        <w:right w:val="none" w:sz="0" w:space="0" w:color="auto"/>
      </w:divBdr>
    </w:div>
    <w:div w:id="1232886533">
      <w:bodyDiv w:val="1"/>
      <w:marLeft w:val="0"/>
      <w:marRight w:val="0"/>
      <w:marTop w:val="0"/>
      <w:marBottom w:val="0"/>
      <w:divBdr>
        <w:top w:val="none" w:sz="0" w:space="0" w:color="auto"/>
        <w:left w:val="none" w:sz="0" w:space="0" w:color="auto"/>
        <w:bottom w:val="none" w:sz="0" w:space="0" w:color="auto"/>
        <w:right w:val="none" w:sz="0" w:space="0" w:color="auto"/>
      </w:divBdr>
    </w:div>
    <w:div w:id="1239704247">
      <w:bodyDiv w:val="1"/>
      <w:marLeft w:val="0"/>
      <w:marRight w:val="0"/>
      <w:marTop w:val="0"/>
      <w:marBottom w:val="0"/>
      <w:divBdr>
        <w:top w:val="none" w:sz="0" w:space="0" w:color="auto"/>
        <w:left w:val="none" w:sz="0" w:space="0" w:color="auto"/>
        <w:bottom w:val="none" w:sz="0" w:space="0" w:color="auto"/>
        <w:right w:val="none" w:sz="0" w:space="0" w:color="auto"/>
      </w:divBdr>
    </w:div>
    <w:div w:id="1264806830">
      <w:bodyDiv w:val="1"/>
      <w:marLeft w:val="0"/>
      <w:marRight w:val="0"/>
      <w:marTop w:val="0"/>
      <w:marBottom w:val="0"/>
      <w:divBdr>
        <w:top w:val="none" w:sz="0" w:space="0" w:color="auto"/>
        <w:left w:val="none" w:sz="0" w:space="0" w:color="auto"/>
        <w:bottom w:val="none" w:sz="0" w:space="0" w:color="auto"/>
        <w:right w:val="none" w:sz="0" w:space="0" w:color="auto"/>
      </w:divBdr>
    </w:div>
    <w:div w:id="1305892673">
      <w:bodyDiv w:val="1"/>
      <w:marLeft w:val="0"/>
      <w:marRight w:val="0"/>
      <w:marTop w:val="0"/>
      <w:marBottom w:val="0"/>
      <w:divBdr>
        <w:top w:val="none" w:sz="0" w:space="0" w:color="auto"/>
        <w:left w:val="none" w:sz="0" w:space="0" w:color="auto"/>
        <w:bottom w:val="none" w:sz="0" w:space="0" w:color="auto"/>
        <w:right w:val="none" w:sz="0" w:space="0" w:color="auto"/>
      </w:divBdr>
    </w:div>
    <w:div w:id="1353458596">
      <w:bodyDiv w:val="1"/>
      <w:marLeft w:val="0"/>
      <w:marRight w:val="0"/>
      <w:marTop w:val="0"/>
      <w:marBottom w:val="0"/>
      <w:divBdr>
        <w:top w:val="none" w:sz="0" w:space="0" w:color="auto"/>
        <w:left w:val="none" w:sz="0" w:space="0" w:color="auto"/>
        <w:bottom w:val="none" w:sz="0" w:space="0" w:color="auto"/>
        <w:right w:val="none" w:sz="0" w:space="0" w:color="auto"/>
      </w:divBdr>
    </w:div>
    <w:div w:id="1376275197">
      <w:bodyDiv w:val="1"/>
      <w:marLeft w:val="0"/>
      <w:marRight w:val="0"/>
      <w:marTop w:val="0"/>
      <w:marBottom w:val="0"/>
      <w:divBdr>
        <w:top w:val="none" w:sz="0" w:space="0" w:color="auto"/>
        <w:left w:val="none" w:sz="0" w:space="0" w:color="auto"/>
        <w:bottom w:val="none" w:sz="0" w:space="0" w:color="auto"/>
        <w:right w:val="none" w:sz="0" w:space="0" w:color="auto"/>
      </w:divBdr>
    </w:div>
    <w:div w:id="1494489031">
      <w:bodyDiv w:val="1"/>
      <w:marLeft w:val="0"/>
      <w:marRight w:val="0"/>
      <w:marTop w:val="0"/>
      <w:marBottom w:val="0"/>
      <w:divBdr>
        <w:top w:val="none" w:sz="0" w:space="0" w:color="auto"/>
        <w:left w:val="none" w:sz="0" w:space="0" w:color="auto"/>
        <w:bottom w:val="none" w:sz="0" w:space="0" w:color="auto"/>
        <w:right w:val="none" w:sz="0" w:space="0" w:color="auto"/>
      </w:divBdr>
    </w:div>
    <w:div w:id="1507017544">
      <w:bodyDiv w:val="1"/>
      <w:marLeft w:val="0"/>
      <w:marRight w:val="0"/>
      <w:marTop w:val="0"/>
      <w:marBottom w:val="0"/>
      <w:divBdr>
        <w:top w:val="none" w:sz="0" w:space="0" w:color="auto"/>
        <w:left w:val="none" w:sz="0" w:space="0" w:color="auto"/>
        <w:bottom w:val="none" w:sz="0" w:space="0" w:color="auto"/>
        <w:right w:val="none" w:sz="0" w:space="0" w:color="auto"/>
      </w:divBdr>
    </w:div>
    <w:div w:id="1571647210">
      <w:bodyDiv w:val="1"/>
      <w:marLeft w:val="0"/>
      <w:marRight w:val="0"/>
      <w:marTop w:val="0"/>
      <w:marBottom w:val="0"/>
      <w:divBdr>
        <w:top w:val="none" w:sz="0" w:space="0" w:color="auto"/>
        <w:left w:val="none" w:sz="0" w:space="0" w:color="auto"/>
        <w:bottom w:val="none" w:sz="0" w:space="0" w:color="auto"/>
        <w:right w:val="none" w:sz="0" w:space="0" w:color="auto"/>
      </w:divBdr>
    </w:div>
    <w:div w:id="1618834908">
      <w:bodyDiv w:val="1"/>
      <w:marLeft w:val="0"/>
      <w:marRight w:val="0"/>
      <w:marTop w:val="0"/>
      <w:marBottom w:val="0"/>
      <w:divBdr>
        <w:top w:val="none" w:sz="0" w:space="0" w:color="auto"/>
        <w:left w:val="none" w:sz="0" w:space="0" w:color="auto"/>
        <w:bottom w:val="none" w:sz="0" w:space="0" w:color="auto"/>
        <w:right w:val="none" w:sz="0" w:space="0" w:color="auto"/>
      </w:divBdr>
    </w:div>
    <w:div w:id="1769887563">
      <w:bodyDiv w:val="1"/>
      <w:marLeft w:val="0"/>
      <w:marRight w:val="0"/>
      <w:marTop w:val="0"/>
      <w:marBottom w:val="0"/>
      <w:divBdr>
        <w:top w:val="none" w:sz="0" w:space="0" w:color="auto"/>
        <w:left w:val="none" w:sz="0" w:space="0" w:color="auto"/>
        <w:bottom w:val="none" w:sz="0" w:space="0" w:color="auto"/>
        <w:right w:val="none" w:sz="0" w:space="0" w:color="auto"/>
      </w:divBdr>
    </w:div>
    <w:div w:id="1791976050">
      <w:bodyDiv w:val="1"/>
      <w:marLeft w:val="0"/>
      <w:marRight w:val="0"/>
      <w:marTop w:val="0"/>
      <w:marBottom w:val="0"/>
      <w:divBdr>
        <w:top w:val="none" w:sz="0" w:space="0" w:color="auto"/>
        <w:left w:val="none" w:sz="0" w:space="0" w:color="auto"/>
        <w:bottom w:val="none" w:sz="0" w:space="0" w:color="auto"/>
        <w:right w:val="none" w:sz="0" w:space="0" w:color="auto"/>
      </w:divBdr>
    </w:div>
    <w:div w:id="1793789271">
      <w:bodyDiv w:val="1"/>
      <w:marLeft w:val="0"/>
      <w:marRight w:val="0"/>
      <w:marTop w:val="0"/>
      <w:marBottom w:val="0"/>
      <w:divBdr>
        <w:top w:val="none" w:sz="0" w:space="0" w:color="auto"/>
        <w:left w:val="none" w:sz="0" w:space="0" w:color="auto"/>
        <w:bottom w:val="none" w:sz="0" w:space="0" w:color="auto"/>
        <w:right w:val="none" w:sz="0" w:space="0" w:color="auto"/>
      </w:divBdr>
    </w:div>
    <w:div w:id="1846047473">
      <w:bodyDiv w:val="1"/>
      <w:marLeft w:val="0"/>
      <w:marRight w:val="0"/>
      <w:marTop w:val="0"/>
      <w:marBottom w:val="0"/>
      <w:divBdr>
        <w:top w:val="none" w:sz="0" w:space="0" w:color="auto"/>
        <w:left w:val="none" w:sz="0" w:space="0" w:color="auto"/>
        <w:bottom w:val="none" w:sz="0" w:space="0" w:color="auto"/>
        <w:right w:val="none" w:sz="0" w:space="0" w:color="auto"/>
      </w:divBdr>
    </w:div>
    <w:div w:id="1848709747">
      <w:bodyDiv w:val="1"/>
      <w:marLeft w:val="0"/>
      <w:marRight w:val="0"/>
      <w:marTop w:val="0"/>
      <w:marBottom w:val="0"/>
      <w:divBdr>
        <w:top w:val="none" w:sz="0" w:space="0" w:color="auto"/>
        <w:left w:val="none" w:sz="0" w:space="0" w:color="auto"/>
        <w:bottom w:val="none" w:sz="0" w:space="0" w:color="auto"/>
        <w:right w:val="none" w:sz="0" w:space="0" w:color="auto"/>
      </w:divBdr>
    </w:div>
    <w:div w:id="1872573184">
      <w:bodyDiv w:val="1"/>
      <w:marLeft w:val="0"/>
      <w:marRight w:val="0"/>
      <w:marTop w:val="0"/>
      <w:marBottom w:val="0"/>
      <w:divBdr>
        <w:top w:val="none" w:sz="0" w:space="0" w:color="auto"/>
        <w:left w:val="none" w:sz="0" w:space="0" w:color="auto"/>
        <w:bottom w:val="none" w:sz="0" w:space="0" w:color="auto"/>
        <w:right w:val="none" w:sz="0" w:space="0" w:color="auto"/>
      </w:divBdr>
    </w:div>
    <w:div w:id="1886287314">
      <w:bodyDiv w:val="1"/>
      <w:marLeft w:val="0"/>
      <w:marRight w:val="0"/>
      <w:marTop w:val="0"/>
      <w:marBottom w:val="0"/>
      <w:divBdr>
        <w:top w:val="none" w:sz="0" w:space="0" w:color="auto"/>
        <w:left w:val="none" w:sz="0" w:space="0" w:color="auto"/>
        <w:bottom w:val="none" w:sz="0" w:space="0" w:color="auto"/>
        <w:right w:val="none" w:sz="0" w:space="0" w:color="auto"/>
      </w:divBdr>
    </w:div>
    <w:div w:id="1926379320">
      <w:bodyDiv w:val="1"/>
      <w:marLeft w:val="0"/>
      <w:marRight w:val="0"/>
      <w:marTop w:val="0"/>
      <w:marBottom w:val="0"/>
      <w:divBdr>
        <w:top w:val="none" w:sz="0" w:space="0" w:color="auto"/>
        <w:left w:val="none" w:sz="0" w:space="0" w:color="auto"/>
        <w:bottom w:val="none" w:sz="0" w:space="0" w:color="auto"/>
        <w:right w:val="none" w:sz="0" w:space="0" w:color="auto"/>
      </w:divBdr>
    </w:div>
    <w:div w:id="2124421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maply.com/blog/stakeholder-mapping-techniqu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5" Type="http://schemas.openxmlformats.org/officeDocument/2006/relationships/settings" Target="settings.xml"/><Relationship Id="rId15" Type="http://schemas.openxmlformats.org/officeDocument/2006/relationships/hyperlink" Target="https://www.mindtools.com/a2rq300/bowmans-strategy-clock"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0520DC6543A46C9841472AA6A3C9FDD"/>
        <w:category>
          <w:name w:val="General"/>
          <w:gallery w:val="placeholder"/>
        </w:category>
        <w:types>
          <w:type w:val="bbPlcHdr"/>
        </w:types>
        <w:behaviors>
          <w:behavior w:val="content"/>
        </w:behaviors>
        <w:guid w:val="{9E162844-B355-48B3-89C6-D00213323E39}"/>
      </w:docPartPr>
      <w:docPartBody>
        <w:p w:rsidR="00005819" w:rsidRDefault="00005819" w:rsidP="00005819">
          <w:pPr>
            <w:pStyle w:val="B0520DC6543A46C9841472AA6A3C9FDD"/>
          </w:pPr>
          <w:r>
            <w:rPr>
              <w:rFonts w:asciiTheme="majorHAnsi" w:eastAsiaTheme="majorEastAsia" w:hAnsiTheme="majorHAnsi" w:cstheme="majorBidi"/>
              <w:caps/>
              <w:color w:val="4472C4" w:themeColor="accent1"/>
              <w:sz w:val="80"/>
              <w:szCs w:val="80"/>
            </w:rPr>
            <w:t>[Document title]</w:t>
          </w:r>
        </w:p>
      </w:docPartBody>
    </w:docPart>
    <w:docPart>
      <w:docPartPr>
        <w:name w:val="4C6B4D8773FE4447A16453DB6FE001C9"/>
        <w:category>
          <w:name w:val="General"/>
          <w:gallery w:val="placeholder"/>
        </w:category>
        <w:types>
          <w:type w:val="bbPlcHdr"/>
        </w:types>
        <w:behaviors>
          <w:behavior w:val="content"/>
        </w:behaviors>
        <w:guid w:val="{B073BF0A-C5C0-44A0-A7CE-4A46839FFEA0}"/>
      </w:docPartPr>
      <w:docPartBody>
        <w:p w:rsidR="00005819" w:rsidRDefault="00005819" w:rsidP="00005819">
          <w:pPr>
            <w:pStyle w:val="4C6B4D8773FE4447A16453DB6FE001C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819"/>
    <w:rsid w:val="00005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520DC6543A46C9841472AA6A3C9FDD">
    <w:name w:val="B0520DC6543A46C9841472AA6A3C9FDD"/>
    <w:rsid w:val="00005819"/>
  </w:style>
  <w:style w:type="paragraph" w:customStyle="1" w:styleId="4C6B4D8773FE4447A16453DB6FE001C9">
    <w:name w:val="4C6B4D8773FE4447A16453DB6FE001C9"/>
    <w:rsid w:val="00005819"/>
  </w:style>
  <w:style w:type="paragraph" w:customStyle="1" w:styleId="0854D45F02C744CD8CFB018D417888F8">
    <w:name w:val="0854D45F02C744CD8CFB018D417888F8"/>
    <w:rsid w:val="00005819"/>
  </w:style>
  <w:style w:type="paragraph" w:customStyle="1" w:styleId="40017A2F1E1649669CFA8C6FF1A5E9EB">
    <w:name w:val="40017A2F1E1649669CFA8C6FF1A5E9EB"/>
    <w:rsid w:val="00005819"/>
  </w:style>
  <w:style w:type="paragraph" w:customStyle="1" w:styleId="0BBF082DAA064E7A9785B6E775F32208">
    <w:name w:val="0BBF082DAA064E7A9785B6E775F32208"/>
    <w:rsid w:val="000058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14T20:09:35.113"/>
    </inkml:context>
    <inkml:brush xml:id="br0">
      <inkml:brushProperty name="width" value="0.05" units="cm"/>
      <inkml:brushProperty name="height" value="0.05" units="cm"/>
      <inkml:brushProperty name="color" value="#E71224"/>
    </inkml:brush>
  </inkml:definitions>
  <inkml:trace contextRef="#ctx0" brushRef="#br0">2149 848 24575,'-12'-13'0,"0"-2"0,1 0 0,-14-25 0,-12-16 0,-12-7 0,-28-39 0,-152-155 0,169 198 0,35 32 0,-2 1 0,-45-34 0,51 46 0,-1 0 0,0 2 0,-1 1 0,-1 0 0,1 2 0,-2 1 0,-30-7 0,11 7 0,-1 2 0,0 2 0,-56 3 0,44 1 0,19-1 0,1 1 0,-1 2 0,0 2 0,0 1 0,1 2 0,-40 13 0,29-3 0,0 2 0,-49 30 0,79-39 0,0 2 0,1 0 0,0 1 0,2 1 0,-1 0 0,2 1 0,0 1 0,-12 17 0,-35 51 0,21-31 0,3 1 0,1 2 0,-45 99 0,57-85 0,3 1 0,-15 88 0,32-141 0,-3 34 0,2 1 0,2-1 0,6 77 0,0-18 0,-4-42 0,5 118 0,-2-161 0,2 0 0,1 0 0,0-1 0,2 0 0,11 27 0,34 92 0,-33-86 0,47 97 0,-51-130 0,1 0 0,0-1 0,2-1 0,22 21 0,89 80 0,-78-78 0,-13-11 0,0-2 0,3-2 0,1-2 0,1-2 0,90 43 0,-115-63 0,0-2 0,0 0 0,19 2 0,-16-3 0,-1 0 0,27 11 0,32 12 0,93 18 0,-107-29 0,-4-2 0,-1-4 0,85 5 0,122-11 0,-183-5 0,-58 1 0,-1-2 0,1-1 0,0-1 0,-1-1 0,1-1 0,-1-2 0,44-19 0,-30 8 0,0-3 0,-1-1 0,61-50 0,46-54 0,-126 108 0,-2-2 0,0 0 0,-1-1 0,-1 0 0,15-29 0,4-27 0,26-84 0,-50 132 0,-7 21 0,6-12 0,-2-1 0,-1 0 0,-1 0 0,-1 0 0,2-28 0,6-129 0,2-83 0,-15 228 0,2-25 0,-2 1 0,-3-1 0,-3 1 0,-18-77 0,16 104 0,5 12 0,0 1 0,-2 0 0,0 0 0,-1 0 0,-1 1 0,0 0 0,-2 1 0,1 0 0,-16-19 0,-3 5 0,6 7 0,-36-32 0,47 47 0,1 1 0,-1 0 0,1 1 0,-2 0 0,1 1 0,-1 0 0,-14-4 0,-6 1 0,-1 0 0,0 3 0,0 0 0,0 3 0,-42 0 0,65 3 0,-103-5 0,102 3 0,-1-1 0,0 0 0,1-1 0,0 0 0,-1-1 0,2-1 0,-17-7 0,24 9-62,-1 0 0,1-1 0,0 1 0,0 0 0,0-1 0,1 0 0,-1 1 0,1-1 0,0 0 0,0 0 0,0 0 0,1-1-1,-1 1 1,1 0 0,0-1 0,0 1 0,1-1 0,-1 1 0,1-1 0,0 1 0,1-6 0,-2-13-6764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2023-12-15T00:00:00</PublishDate>
  <Abstract/>
  <CompanyAddress>Student: Victoria Beecham 2108844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Ike</b:Tag>
    <b:SourceType>DocumentFromInternetSite</b:SourceType>
    <b:Guid>{8353941E-A11A-4780-81AC-FC7146B31D9C}</b:Guid>
    <b:Author>
      <b:Author>
        <b:NameList>
          <b:Person>
            <b:Last>Ikea</b:Last>
          </b:Person>
        </b:NameList>
      </b:Author>
    </b:Author>
    <b:URL>https://www.ikea.com/gb/en/this-is-ikea/about-us/our-heritage-pubad29a981</b:URL>
    <b:RefOrder>1</b:RefOrder>
  </b:Source>
  <b:Source>
    <b:Tag>2324</b:Tag>
    <b:SourceType>DocumentFromInternetSite</b:SourceType>
    <b:Guid>{732648EF-0CFC-42E8-BD26-335DB72F1AA0}</b:Guid>
    <b:Year>2023</b:Year>
    <b:Day>24</b:Day>
    <b:URL>https://www.investopedia.com/terms/s/strategic-management.asp</b:URL>
    <b:Author>
      <b:Author>
        <b:NameList>
          <b:Person>
            <b:Last>Kenton</b:Last>
            <b:First>Will</b:First>
          </b:Person>
        </b:NameList>
      </b:Author>
    </b:Author>
    <b:Title>What is Strategic Managment?</b:Title>
    <b:InternetSiteTitle>Investopedia</b:InternetSiteTitle>
    <b:Month>May</b:Month>
    <b:RefOrder>2</b:RefOrder>
  </b:Source>
  <b:Source>
    <b:Tag>Ind223</b:Tag>
    <b:SourceType>DocumentFromInternetSite</b:SourceType>
    <b:Guid>{62E44F46-E286-447B-B2E6-641C5CBFA6D8}</b:Guid>
    <b:Author>
      <b:Author>
        <b:NameList>
          <b:Person>
            <b:Last>Team</b:Last>
            <b:First>Indeed</b:First>
            <b:Middle>Editorial</b:Middle>
          </b:Person>
        </b:NameList>
      </b:Author>
    </b:Author>
    <b:Title>The Mintzbery 5p's strategy</b:Title>
    <b:InternetSiteTitle>Indeed</b:InternetSiteTitle>
    <b:Year>2022</b:Year>
    <b:Month>October</b:Month>
    <b:Day>1</b:Day>
    <b:URL>https://uk.indeed.com/career-advice/career-development/mintzberg-5-ps-of-strategy</b:URL>
    <b:RefOrder>3</b:RefOrder>
  </b:Source>
  <b:Source>
    <b:Tag>Wil23</b:Tag>
    <b:SourceType>DocumentFromInternetSite</b:SourceType>
    <b:Guid>{ACCFE5CC-315D-453C-A86F-17B4734FAC9A}</b:Guid>
    <b:Author>
      <b:Author>
        <b:NameList>
          <b:Person>
            <b:Last>Cohen</b:Last>
            <b:First>William</b:First>
          </b:Person>
        </b:NameList>
      </b:Author>
    </b:Author>
    <b:Title>Druckers' approach to developing buisness strategy</b:Title>
    <b:InternetSiteTitle>PEX</b:InternetSiteTitle>
    <b:Year>2023</b:Year>
    <b:Month>April</b:Month>
    <b:Day>28</b:Day>
    <b:URL>https://www.processexcellencenetwork.com/business-transformation/articles/druckers-approach-to-developing-business-strategy</b:URL>
    <b:RefOrder>4</b:RefOrder>
  </b:Source>
  <b:Source>
    <b:Tag>Gen232</b:Tag>
    <b:SourceType>DocumentFromInternetSite</b:SourceType>
    <b:Guid>{016D2288-A923-4273-BEA1-2A98FBBF3ADF}</b:Guid>
    <b:Author>
      <b:Author>
        <b:NameList>
          <b:Person>
            <b:Last>Cuofano</b:Last>
            <b:First>Gennaro</b:First>
          </b:Person>
        </b:NameList>
      </b:Author>
    </b:Author>
    <b:Title>What is bowman's Strategy Clock And Why It Matters In Business</b:Title>
    <b:InternetSiteTitle>FourWeekMBA</b:InternetSiteTitle>
    <b:Year>2023</b:Year>
    <b:Month>October</b:Month>
    <b:Day>11</b:Day>
    <b:URL>https://fourweekmba.com/bowmans-strategy-clock/#:~:text=Bowman%27s%20Strategy%20Clock%20is%20a,on%20price%20and%20perceived%20value.</b:URL>
    <b:RefOrder>5</b:RefOrder>
  </b:Source>
  <b:Source>
    <b:Tag>Joh22</b:Tag>
    <b:SourceType>DocumentFromInternetSite</b:SourceType>
    <b:Guid>{98E2FC8A-0C6F-4052-921F-116C3D8EFE65}</b:Guid>
    <b:Author>
      <b:Author>
        <b:NameList>
          <b:Person>
            <b:Last>Dudovskiy</b:Last>
            <b:First>John</b:First>
          </b:Person>
        </b:NameList>
      </b:Author>
    </b:Author>
    <b:Title>Ikea Business</b:Title>
    <b:InternetSiteTitle>Business Research Methdology</b:InternetSiteTitle>
    <b:Year>2022</b:Year>
    <b:Month>August</b:Month>
    <b:Day>14</b:Day>
    <b:URL>https://research-methodology.net/ikea-business-strategy-competitive-advantage-capitalising-ikea-concept/</b:URL>
    <b:RefOrder>6</b:RefOrder>
  </b:Source>
  <b:Source>
    <b:Tag>Ike1</b:Tag>
    <b:SourceType>DocumentFromInternetSite</b:SourceType>
    <b:Guid>{3942B8CC-CC07-4698-ADB0-02C8AEB4D0E6}</b:Guid>
    <b:Title>Ikea Marketing Mix</b:Title>
    <b:InternetSiteTitle>The Strategy Story</b:InternetSiteTitle>
    <b:URL>https://thestrategystory.com/blog/ikea-marketing-mix-4ps/#:~:text=Share-,Price,shipping%2C%20and%20self%2Dassembly.</b:URL>
    <b:RefOrder>7</b:RefOrder>
  </b:Source>
  <b:Source>
    <b:Tag>Mit21</b:Tag>
    <b:SourceType>DocumentFromInternetSite</b:SourceType>
    <b:Guid>{70FF01ED-6AC1-483F-919D-7A93FE6A20E8}</b:Guid>
    <b:Author>
      <b:Author>
        <b:NameList>
          <b:Person>
            <b:Last>Sridharan</b:Last>
            <b:First>Mithun</b:First>
          </b:Person>
        </b:NameList>
      </b:Author>
    </b:Author>
    <b:Title>Bowman’s Strategic Clock – How To Position Your Product?</b:Title>
    <b:InternetSiteTitle>Think Insights</b:InternetSiteTitle>
    <b:Year>2021</b:Year>
    <b:Month>April</b:Month>
    <b:Day>27</b:Day>
    <b:URL>https://thinkinsights.net/strategy/bowmans-strategic-clock/</b:URL>
    <b:RefOrder>8</b:RefOrder>
  </b:Source>
  <b:Source>
    <b:Tag>Bow</b:Tag>
    <b:SourceType>DocumentFromInternetSite</b:SourceType>
    <b:Guid>{5C0BA25B-7CC0-4AC8-AE7E-B44E4542CADB}</b:Guid>
    <b:Title>Bowman’s Strategic Clock – How To Position Your Product?</b:Title>
    <b:InternetSiteTitle>Think Insights</b:InternetSiteTitle>
    <b:URL>https://thinkinsights.net/strategy/bowmans-strategic-clock/</b:URL>
    <b:RefOrder>9</b:RefOrder>
  </b:Source>
  <b:Source>
    <b:Tag>Ike2</b:Tag>
    <b:SourceType>DocumentFromInternetSite</b:SourceType>
    <b:Guid>{25570D0E-3CFF-423B-974A-DEA2C732C818}</b:Guid>
    <b:Title>Ikea Transnational Strategy</b:Title>
    <b:InternetSiteTitle>Studysmart</b:InternetSiteTitle>
    <b:URL>https://www.studysmarter.co.uk/explanations/business-studies/business-case-studies/ikea-transnational-strategy/</b:URL>
    <b:RefOrder>10</b:RefOrder>
  </b:Source>
  <b:Source>
    <b:Tag>Ste</b:Tag>
    <b:SourceType>DocumentFromInternetSite</b:SourceType>
    <b:Guid>{1AFAB3E4-F73C-4F29-92D5-E6666C627A1F}</b:Guid>
    <b:Author>
      <b:Author>
        <b:NameList>
          <b:Person>
            <b:Last>Bigelow</b:Last>
            <b:First>Stephen</b:First>
            <b:Middle>J.</b:Middle>
          </b:Person>
        </b:NameList>
      </b:Author>
    </b:Author>
    <b:Title>SWOT analysis</b:Title>
    <b:InternetSiteTitle>Techtarget</b:InternetSiteTitle>
    <b:URL>https://www.techtarget.com/searchcio/definition/SWOT-analysis-strengths-weaknesses-opportunities-and-threats-analysis#:~:text=SWOT%20analysis%20is%20a%20framework,or%20establishing%20a%20business%20strategy.</b:URL>
    <b:RefOrder>11</b:RefOrder>
  </b:Source>
  <b:Source>
    <b:Tag>Ovi23</b:Tag>
    <b:SourceType>DocumentFromInternetSite</b:SourceType>
    <b:Guid>{C26FDF92-432C-4438-8A3A-1376AE4E4300}</b:Guid>
    <b:Author>
      <b:Author>
        <b:NameList>
          <b:Person>
            <b:Last>Jurevicius</b:Last>
            <b:First>Ovidijus</b:First>
          </b:Person>
        </b:NameList>
      </b:Author>
    </b:Author>
    <b:Title>SWOT Analysis of IKEA 2023</b:Title>
    <b:InternetSiteTitle>Stategic Management</b:InternetSiteTitle>
    <b:Year>2023</b:Year>
    <b:Month>March</b:Month>
    <b:Day>30</b:Day>
    <b:URL>https://strategicmanagementinsight.com/swot-analyses/ikea-swot-analysis/</b:URL>
    <b:RefOrder>12</b:RefOrder>
  </b:Source>
  <b:Source>
    <b:Tag>Dan28</b:Tag>
    <b:SourceType>DocumentFromInternetSite</b:SourceType>
    <b:Guid>{A56C51AD-83BB-4C3C-8654-1BB0C37627C8}</b:Guid>
    <b:Author>
      <b:Author>
        <b:NameList>
          <b:Person>
            <b:Last>Pereira</b:Last>
            <b:First>Daniel</b:First>
          </b:Person>
        </b:NameList>
      </b:Author>
    </b:Author>
    <b:Title>Ikea SWOT Analysis</b:Title>
    <b:InternetSiteTitle>The Business Model Analyst</b:InternetSiteTitle>
    <b:Year>2023</b:Year>
    <b:Month>March</b:Month>
    <b:Day>28</b:Day>
    <b:URL>https://businessmodelanalyst.com/ikea-swot-analysis/</b:URL>
    <b:RefOrder>13</b:RefOrder>
  </b:Source>
  <b:Source>
    <b:Tag>Sha21</b:Tag>
    <b:SourceType>DocumentFromInternetSite</b:SourceType>
    <b:Guid>{E447658D-583D-42B1-9DA2-90E39184BA48}</b:Guid>
    <b:Author>
      <b:Author>
        <b:NameList>
          <b:Person>
            <b:Last>Murphy</b:Last>
            <b:First>Shayna</b:First>
          </b:Person>
        </b:NameList>
      </b:Author>
    </b:Author>
    <b:Title>12 THINGS YOU SHOULD NEVER BUY FROM IKEA</b:Title>
    <b:InternetSiteTitle>Reviewed</b:InternetSiteTitle>
    <b:Year>2021</b:Year>
    <b:Month>November</b:Month>
    <b:Day>11</b:Day>
    <b:URL>https://reviewed.usatoday.com/home-outdoors/features/12-things-you-should-never-buy-from-ikea</b:URL>
    <b:RefOrder>14</b:RefOrder>
  </b:Source>
  <b:Source>
    <b:Tag>Tom221</b:Tag>
    <b:SourceType>DocumentFromInternetSite</b:SourceType>
    <b:Guid>{2D965878-3ED0-4404-A498-581324C75F6E}</b:Guid>
    <b:Author>
      <b:Author>
        <b:NameList>
          <b:Person>
            <b:Last>Bateman</b:Last>
            <b:First>Tom</b:First>
          </b:Person>
        </b:NameList>
      </b:Author>
    </b:Author>
    <b:Title>The Swedish furniture maker says it's responding to customer demand for more home delivery</b:Title>
    <b:InternetSiteTitle>Euronews.next</b:InternetSiteTitle>
    <b:Year>2022</b:Year>
    <b:Month>May</b:Month>
    <b:Day>09</b:Day>
    <b:URL>With online shopping becoming more populair </b:URL>
    <b:RefOrder>15</b:RefOrder>
  </b:Source>
  <b:Source>
    <b:Tag>Paw22</b:Tag>
    <b:SourceType>DocumentFromInternetSite</b:SourceType>
    <b:Guid>{12FEF1F0-8D4A-4EA1-8A45-0D9440A5E0B4}</b:Guid>
    <b:Author>
      <b:Author>
        <b:NameList>
          <b:Person>
            <b:Last>Tomczyk</b:Last>
            <b:First>Pawel</b:First>
          </b:Person>
        </b:NameList>
      </b:Author>
    </b:Author>
    <b:Title>How Does IKEA Use E-Commerce In Its Marketing Strategy?</b:Title>
    <b:InternetSiteTitle>underconstruction page</b:InternetSiteTitle>
    <b:Year>2022</b:Year>
    <b:Month>February</b:Month>
    <b:Day>11</b:Day>
    <b:URL>https://underconstructionpage.com/ikea-e-commerce-marketing-strategy/</b:URL>
    <b:RefOrder>16</b:RefOrder>
  </b:Source>
  <b:Source>
    <b:Tag>Kyl</b:Tag>
    <b:SourceType>DocumentFromInternetSite</b:SourceType>
    <b:Guid>{EBB0864C-8850-41CF-968C-3626299A9AEA}</b:Guid>
    <b:Author>
      <b:Author>
        <b:NameList>
          <b:Person>
            <b:Last>Peterdy</b:Last>
            <b:First>Kyle</b:First>
          </b:Person>
        </b:NameList>
      </b:Author>
    </b:Author>
    <b:Title>PESTEL Analysis</b:Title>
    <b:InternetSiteTitle>CFI</b:InternetSiteTitle>
    <b:URL>https://corporatefinanceinstitute.com/resources/management/pestel-analysis/</b:URL>
    <b:RefOrder>17</b:RefOrder>
  </b:Source>
  <b:Source>
    <b:Tag>Jim19</b:Tag>
    <b:SourceType>DocumentFromInternetSite</b:SourceType>
    <b:Guid>{49066391-1F6B-421C-98BA-3ED62EA31C2D}</b:Guid>
    <b:Author>
      <b:Author>
        <b:NameList>
          <b:Person>
            <b:Last>Woodruff</b:Last>
            <b:First>Jim</b:First>
          </b:Person>
        </b:NameList>
      </b:Author>
    </b:Author>
    <b:Title>Reason to Use SWOT &amp; PESTLE Analysis</b:Title>
    <b:InternetSiteTitle>CHRON</b:InternetSiteTitle>
    <b:Year>2019</b:Year>
    <b:Month>January</b:Month>
    <b:Day>28</b:Day>
    <b:URL>https://smallbusiness.chron.com/reason-use-swot-pestle-analysis-40810.html</b:URL>
    <b:RefOrder>18</b:RefOrder>
  </b:Source>
  <b:Source>
    <b:Tag>Ahs</b:Tag>
    <b:SourceType>DocumentFromInternetSite</b:SourceType>
    <b:Guid>{2FEFC545-4C17-4E57-A8C6-DB9ED34C5FCB}</b:Guid>
    <b:Author>
      <b:Author>
        <b:NameList>
          <b:Person>
            <b:Last>Shaw</b:Last>
            <b:First>Ahsan</b:First>
            <b:Middle>Ali</b:Middle>
          </b:Person>
        </b:NameList>
      </b:Author>
    </b:Author>
    <b:Title>PESTLE Analysis of Ikea</b:Title>
    <b:InternetSiteTitle>Business Management &amp; Marketing</b:InternetSiteTitle>
    <b:URL>https://swotandpestleanalysis.com/pestle-analysis-of-ikea/</b:URL>
    <b:RefOrder>19</b:RefOrder>
  </b:Source>
  <b:Source>
    <b:Tag>STA23</b:Tag>
    <b:SourceType>DocumentFromInternetSite</b:SourceType>
    <b:Guid>{3E015C3C-AE5F-4871-9573-13B351043217}</b:Guid>
    <b:Title>STAKEHOLDER ANALYSIS AND MANAGEMENT</b:Title>
    <b:InternetSiteTitle>CMI</b:InternetSiteTitle>
    <b:Year>2023</b:Year>
    <b:URL>https://www.managers.org.uk/knowledge-and-insights/resource/stakeholder-analysis-and-management/#:~:text=Stakeholder%20analysis%20is%20the%20process,for%20managing%20relationships%20with%20them.</b:URL>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20194E-FAB0-46C5-B63E-5BFD776C6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3130</Words>
  <Characters>17841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Strategies for Resilience and Prosperity</vt:lpstr>
    </vt:vector>
  </TitlesOfParts>
  <Company>Lecture: Mr Glenn Behenna</Company>
  <LinksUpToDate>false</LinksUpToDate>
  <CharactersWithSpaces>20930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dc:title>
  <dc:subject/>
  <dc:creator>Victoria Beecham</dc:creator>
  <cp:keywords/>
  <dc:description/>
  <cp:lastModifiedBy>Victoria Beecham</cp:lastModifiedBy>
  <cp:revision>2</cp:revision>
  <dcterms:created xsi:type="dcterms:W3CDTF">2023-12-15T19:40:00Z</dcterms:created>
  <dcterms:modified xsi:type="dcterms:W3CDTF">2023-12-15T19:40:00Z</dcterms:modified>
</cp:coreProperties>
</file>