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28147546"/>
        <w:docPartObj>
          <w:docPartGallery w:val="Cover Pages"/>
          <w:docPartUnique/>
        </w:docPartObj>
      </w:sdtPr>
      <w:sdtEndPr>
        <w:rPr>
          <w:b/>
          <w:bCs/>
        </w:rPr>
      </w:sdtEndPr>
      <w:sdtContent>
        <w:p w14:paraId="6D6D819F" w14:textId="4224F3A9" w:rsidR="0022793B" w:rsidRDefault="0022793B">
          <w:r>
            <w:rPr>
              <w:noProof/>
            </w:rPr>
            <mc:AlternateContent>
              <mc:Choice Requires="wps">
                <w:drawing>
                  <wp:anchor distT="0" distB="0" distL="114300" distR="114300" simplePos="0" relativeHeight="251659264" behindDoc="1" locked="0" layoutInCell="1" allowOverlap="0" wp14:anchorId="1D12A9B3" wp14:editId="7004F218">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2793B" w14:paraId="5901B169" w14:textId="77777777">
                                  <w:trPr>
                                    <w:trHeight w:hRule="exact" w:val="9360"/>
                                  </w:trPr>
                                  <w:tc>
                                    <w:tcPr>
                                      <w:tcW w:w="5000" w:type="pct"/>
                                    </w:tcPr>
                                    <w:p w14:paraId="3DF772F3" w14:textId="20C97CC0" w:rsidR="0022793B" w:rsidRDefault="00494FE5">
                                      <w:r>
                                        <w:rPr>
                                          <w:noProof/>
                                        </w:rPr>
                                        <w:drawing>
                                          <wp:inline distT="0" distB="0" distL="0" distR="0" wp14:anchorId="6CC39BDA" wp14:editId="4ACA292D">
                                            <wp:extent cx="6842760" cy="6842760"/>
                                            <wp:effectExtent l="0" t="0" r="0" b="0"/>
                                            <wp:docPr id="905923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23830" name=""/>
                                                    <pic:cNvPicPr/>
                                                  </pic:nvPicPr>
                                                  <pic:blipFill>
                                                    <a:blip r:embed="rId7"/>
                                                    <a:stretch>
                                                      <a:fillRect/>
                                                    </a:stretch>
                                                  </pic:blipFill>
                                                  <pic:spPr>
                                                    <a:xfrm>
                                                      <a:off x="0" y="0"/>
                                                      <a:ext cx="6842760" cy="6842760"/>
                                                    </a:xfrm>
                                                    <a:prstGeom prst="rect">
                                                      <a:avLst/>
                                                    </a:prstGeom>
                                                  </pic:spPr>
                                                </pic:pic>
                                              </a:graphicData>
                                            </a:graphic>
                                          </wp:inline>
                                        </w:drawing>
                                      </w:r>
                                    </w:p>
                                  </w:tc>
                                </w:tr>
                                <w:tr w:rsidR="0022793B" w14:paraId="5F14DB1B" w14:textId="77777777">
                                  <w:trPr>
                                    <w:trHeight w:hRule="exact" w:val="4320"/>
                                  </w:trPr>
                                  <w:tc>
                                    <w:tcPr>
                                      <w:tcW w:w="5000" w:type="pct"/>
                                      <w:shd w:val="clear" w:color="auto" w:fill="156082" w:themeFill="accent1"/>
                                      <w:vAlign w:val="center"/>
                                    </w:tcPr>
                                    <w:p w14:paraId="310000E2" w14:textId="0F13DDB6" w:rsidR="0022793B" w:rsidRDefault="00494FE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494FE5">
                                            <w:rPr>
                                              <w:rFonts w:asciiTheme="majorHAnsi" w:hAnsiTheme="majorHAnsi"/>
                                              <w:color w:val="FFFFFF" w:themeColor="background1"/>
                                              <w:sz w:val="96"/>
                                              <w:szCs w:val="96"/>
                                            </w:rPr>
                                            <w:t>Conservation management plan</w:t>
                                          </w:r>
                                        </w:sdtContent>
                                      </w:sdt>
                                    </w:p>
                                    <w:p w14:paraId="682E9B9E" w14:textId="636009F0" w:rsidR="0022793B" w:rsidRDefault="00494FE5">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494FE5">
                                            <w:rPr>
                                              <w:color w:val="FFFFFF" w:themeColor="background1"/>
                                              <w:sz w:val="32"/>
                                              <w:szCs w:val="32"/>
                                            </w:rPr>
                                            <w:t>Building Conservation, Asset and Facilities Management</w:t>
                                          </w:r>
                                        </w:sdtContent>
                                      </w:sdt>
                                      <w:r w:rsidR="0022793B">
                                        <w:rPr>
                                          <w:color w:val="FFFFFF" w:themeColor="background1"/>
                                          <w:sz w:val="32"/>
                                          <w:szCs w:val="32"/>
                                        </w:rPr>
                                        <w:t xml:space="preserve"> </w:t>
                                      </w:r>
                                    </w:p>
                                  </w:tc>
                                </w:tr>
                                <w:tr w:rsidR="0022793B" w14:paraId="0CE34E52"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2793B" w14:paraId="6F80707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E268B6D" w14:textId="75482808" w:rsidR="0022793B" w:rsidRDefault="0022793B">
                                                <w:pPr>
                                                  <w:pStyle w:val="NoSpacing"/>
                                                  <w:ind w:left="144" w:right="144"/>
                                                  <w:jc w:val="center"/>
                                                  <w:rPr>
                                                    <w:color w:val="FFFFFF" w:themeColor="background1"/>
                                                  </w:rPr>
                                                </w:pPr>
                                                <w:r>
                                                  <w:rPr>
                                                    <w:color w:val="FFFFFF" w:themeColor="background1"/>
                                                  </w:rPr>
                                                  <w:t>Sean Bamber</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7BFAEA9" w14:textId="4158EBB6" w:rsidR="0022793B" w:rsidRDefault="00494FE5">
                                                <w:pPr>
                                                  <w:pStyle w:val="NoSpacing"/>
                                                  <w:ind w:left="144" w:right="144"/>
                                                  <w:jc w:val="center"/>
                                                  <w:rPr>
                                                    <w:color w:val="FFFFFF" w:themeColor="background1"/>
                                                  </w:rPr>
                                                </w:pPr>
                                                <w:r>
                                                  <w:rPr>
                                                    <w:color w:val="FFFFFF" w:themeColor="background1"/>
                                                  </w:rPr>
                                                  <w:t>2320765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F9C6FF9" w14:textId="5BF9DDD2" w:rsidR="0022793B" w:rsidRDefault="00494FE5">
                                                <w:pPr>
                                                  <w:pStyle w:val="NoSpacing"/>
                                                  <w:ind w:left="144" w:right="720"/>
                                                  <w:jc w:val="right"/>
                                                  <w:rPr>
                                                    <w:color w:val="FFFFFF" w:themeColor="background1"/>
                                                  </w:rPr>
                                                </w:pPr>
                                                <w:r w:rsidRPr="00494FE5">
                                                  <w:rPr>
                                                    <w:color w:val="FFFFFF" w:themeColor="background1"/>
                                                  </w:rPr>
                                                  <w:t>ACBA6012</w:t>
                                                </w:r>
                                              </w:p>
                                            </w:tc>
                                          </w:sdtContent>
                                        </w:sdt>
                                      </w:tr>
                                    </w:tbl>
                                    <w:p w14:paraId="2D681466" w14:textId="77777777" w:rsidR="0022793B" w:rsidRDefault="0022793B"/>
                                  </w:tc>
                                </w:tr>
                              </w:tbl>
                              <w:p w14:paraId="07405B49" w14:textId="77777777" w:rsidR="0022793B" w:rsidRDefault="0022793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D12A9B3"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2793B" w14:paraId="5901B169" w14:textId="77777777">
                            <w:trPr>
                              <w:trHeight w:hRule="exact" w:val="9360"/>
                            </w:trPr>
                            <w:tc>
                              <w:tcPr>
                                <w:tcW w:w="5000" w:type="pct"/>
                              </w:tcPr>
                              <w:p w14:paraId="3DF772F3" w14:textId="20C97CC0" w:rsidR="0022793B" w:rsidRDefault="00494FE5">
                                <w:r>
                                  <w:rPr>
                                    <w:noProof/>
                                  </w:rPr>
                                  <w:drawing>
                                    <wp:inline distT="0" distB="0" distL="0" distR="0" wp14:anchorId="6CC39BDA" wp14:editId="4ACA292D">
                                      <wp:extent cx="6842760" cy="6842760"/>
                                      <wp:effectExtent l="0" t="0" r="0" b="0"/>
                                      <wp:docPr id="905923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23830" name=""/>
                                              <pic:cNvPicPr/>
                                            </pic:nvPicPr>
                                            <pic:blipFill>
                                              <a:blip r:embed="rId7"/>
                                              <a:stretch>
                                                <a:fillRect/>
                                              </a:stretch>
                                            </pic:blipFill>
                                            <pic:spPr>
                                              <a:xfrm>
                                                <a:off x="0" y="0"/>
                                                <a:ext cx="6842760" cy="6842760"/>
                                              </a:xfrm>
                                              <a:prstGeom prst="rect">
                                                <a:avLst/>
                                              </a:prstGeom>
                                            </pic:spPr>
                                          </pic:pic>
                                        </a:graphicData>
                                      </a:graphic>
                                    </wp:inline>
                                  </w:drawing>
                                </w:r>
                              </w:p>
                            </w:tc>
                          </w:tr>
                          <w:tr w:rsidR="0022793B" w14:paraId="5F14DB1B" w14:textId="77777777">
                            <w:trPr>
                              <w:trHeight w:hRule="exact" w:val="4320"/>
                            </w:trPr>
                            <w:tc>
                              <w:tcPr>
                                <w:tcW w:w="5000" w:type="pct"/>
                                <w:shd w:val="clear" w:color="auto" w:fill="156082" w:themeFill="accent1"/>
                                <w:vAlign w:val="center"/>
                              </w:tcPr>
                              <w:p w14:paraId="310000E2" w14:textId="0F13DDB6" w:rsidR="0022793B" w:rsidRDefault="00494FE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494FE5">
                                      <w:rPr>
                                        <w:rFonts w:asciiTheme="majorHAnsi" w:hAnsiTheme="majorHAnsi"/>
                                        <w:color w:val="FFFFFF" w:themeColor="background1"/>
                                        <w:sz w:val="96"/>
                                        <w:szCs w:val="96"/>
                                      </w:rPr>
                                      <w:t>Conservation management plan</w:t>
                                    </w:r>
                                  </w:sdtContent>
                                </w:sdt>
                              </w:p>
                              <w:p w14:paraId="682E9B9E" w14:textId="636009F0" w:rsidR="0022793B" w:rsidRDefault="00494FE5">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494FE5">
                                      <w:rPr>
                                        <w:color w:val="FFFFFF" w:themeColor="background1"/>
                                        <w:sz w:val="32"/>
                                        <w:szCs w:val="32"/>
                                      </w:rPr>
                                      <w:t>Building Conservation, Asset and Facilities Management</w:t>
                                    </w:r>
                                  </w:sdtContent>
                                </w:sdt>
                                <w:r w:rsidR="0022793B">
                                  <w:rPr>
                                    <w:color w:val="FFFFFF" w:themeColor="background1"/>
                                    <w:sz w:val="32"/>
                                    <w:szCs w:val="32"/>
                                  </w:rPr>
                                  <w:t xml:space="preserve"> </w:t>
                                </w:r>
                              </w:p>
                            </w:tc>
                          </w:tr>
                          <w:tr w:rsidR="0022793B" w14:paraId="0CE34E52"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2793B" w14:paraId="6F80707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E268B6D" w14:textId="75482808" w:rsidR="0022793B" w:rsidRDefault="0022793B">
                                          <w:pPr>
                                            <w:pStyle w:val="NoSpacing"/>
                                            <w:ind w:left="144" w:right="144"/>
                                            <w:jc w:val="center"/>
                                            <w:rPr>
                                              <w:color w:val="FFFFFF" w:themeColor="background1"/>
                                            </w:rPr>
                                          </w:pPr>
                                          <w:r>
                                            <w:rPr>
                                              <w:color w:val="FFFFFF" w:themeColor="background1"/>
                                            </w:rPr>
                                            <w:t>Sean Bamber</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7BFAEA9" w14:textId="4158EBB6" w:rsidR="0022793B" w:rsidRDefault="00494FE5">
                                          <w:pPr>
                                            <w:pStyle w:val="NoSpacing"/>
                                            <w:ind w:left="144" w:right="144"/>
                                            <w:jc w:val="center"/>
                                            <w:rPr>
                                              <w:color w:val="FFFFFF" w:themeColor="background1"/>
                                            </w:rPr>
                                          </w:pPr>
                                          <w:r>
                                            <w:rPr>
                                              <w:color w:val="FFFFFF" w:themeColor="background1"/>
                                            </w:rPr>
                                            <w:t>2320765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F9C6FF9" w14:textId="5BF9DDD2" w:rsidR="0022793B" w:rsidRDefault="00494FE5">
                                          <w:pPr>
                                            <w:pStyle w:val="NoSpacing"/>
                                            <w:ind w:left="144" w:right="720"/>
                                            <w:jc w:val="right"/>
                                            <w:rPr>
                                              <w:color w:val="FFFFFF" w:themeColor="background1"/>
                                            </w:rPr>
                                          </w:pPr>
                                          <w:r w:rsidRPr="00494FE5">
                                            <w:rPr>
                                              <w:color w:val="FFFFFF" w:themeColor="background1"/>
                                            </w:rPr>
                                            <w:t>ACBA6012</w:t>
                                          </w:r>
                                        </w:p>
                                      </w:tc>
                                    </w:sdtContent>
                                  </w:sdt>
                                </w:tr>
                              </w:tbl>
                              <w:p w14:paraId="2D681466" w14:textId="77777777" w:rsidR="0022793B" w:rsidRDefault="0022793B"/>
                            </w:tc>
                          </w:tr>
                        </w:tbl>
                        <w:p w14:paraId="07405B49" w14:textId="77777777" w:rsidR="0022793B" w:rsidRDefault="0022793B"/>
                      </w:txbxContent>
                    </v:textbox>
                    <w10:wrap anchorx="page" anchory="page"/>
                  </v:shape>
                </w:pict>
              </mc:Fallback>
            </mc:AlternateContent>
          </w:r>
        </w:p>
        <w:p w14:paraId="7734C1B0" w14:textId="29DEAD4A" w:rsidR="0022793B" w:rsidRDefault="0022793B">
          <w:pPr>
            <w:rPr>
              <w:b/>
              <w:bCs/>
            </w:rPr>
          </w:pPr>
          <w:r>
            <w:rPr>
              <w:b/>
              <w:bCs/>
            </w:rPr>
            <w:br w:type="page"/>
          </w:r>
        </w:p>
      </w:sdtContent>
    </w:sdt>
    <w:sdt>
      <w:sdtPr>
        <w:id w:val="175794648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98349B8" w14:textId="45F3C8A1" w:rsidR="0022793B" w:rsidRDefault="0022793B">
          <w:pPr>
            <w:pStyle w:val="TOCHeading"/>
          </w:pPr>
          <w:r>
            <w:t>Table of Contents</w:t>
          </w:r>
        </w:p>
        <w:p w14:paraId="06605AEB" w14:textId="081A0FBB" w:rsidR="00494FE5" w:rsidRDefault="0022793B">
          <w:pPr>
            <w:pStyle w:val="TOC1"/>
            <w:tabs>
              <w:tab w:val="right" w:leader="dot" w:pos="9016"/>
            </w:tabs>
            <w:rPr>
              <w:noProof/>
            </w:rPr>
          </w:pPr>
          <w:r>
            <w:fldChar w:fldCharType="begin"/>
          </w:r>
          <w:r>
            <w:instrText xml:space="preserve"> TOC \o "1-3" \h \z \u </w:instrText>
          </w:r>
          <w:r>
            <w:fldChar w:fldCharType="separate"/>
          </w:r>
          <w:hyperlink w:anchor="_Toc188014017" w:history="1">
            <w:r w:rsidR="00494FE5" w:rsidRPr="00A42A1E">
              <w:rPr>
                <w:rStyle w:val="Hyperlink"/>
                <w:noProof/>
              </w:rPr>
              <w:t>Introduction</w:t>
            </w:r>
            <w:r w:rsidR="00494FE5">
              <w:rPr>
                <w:noProof/>
                <w:webHidden/>
              </w:rPr>
              <w:tab/>
            </w:r>
            <w:r w:rsidR="00494FE5">
              <w:rPr>
                <w:noProof/>
                <w:webHidden/>
              </w:rPr>
              <w:fldChar w:fldCharType="begin"/>
            </w:r>
            <w:r w:rsidR="00494FE5">
              <w:rPr>
                <w:noProof/>
                <w:webHidden/>
              </w:rPr>
              <w:instrText xml:space="preserve"> PAGEREF _Toc188014017 \h </w:instrText>
            </w:r>
            <w:r w:rsidR="00494FE5">
              <w:rPr>
                <w:noProof/>
                <w:webHidden/>
              </w:rPr>
            </w:r>
            <w:r w:rsidR="00494FE5">
              <w:rPr>
                <w:noProof/>
                <w:webHidden/>
              </w:rPr>
              <w:fldChar w:fldCharType="separate"/>
            </w:r>
            <w:r w:rsidR="00494FE5">
              <w:rPr>
                <w:noProof/>
                <w:webHidden/>
              </w:rPr>
              <w:t>2</w:t>
            </w:r>
            <w:r w:rsidR="00494FE5">
              <w:rPr>
                <w:noProof/>
                <w:webHidden/>
              </w:rPr>
              <w:fldChar w:fldCharType="end"/>
            </w:r>
          </w:hyperlink>
        </w:p>
        <w:p w14:paraId="398CA756" w14:textId="715C23A7" w:rsidR="00494FE5" w:rsidRDefault="00494FE5">
          <w:pPr>
            <w:pStyle w:val="TOC2"/>
            <w:tabs>
              <w:tab w:val="right" w:leader="dot" w:pos="9016"/>
            </w:tabs>
            <w:rPr>
              <w:noProof/>
            </w:rPr>
          </w:pPr>
          <w:hyperlink w:anchor="_Toc188014018" w:history="1">
            <w:r w:rsidRPr="00A42A1E">
              <w:rPr>
                <w:rStyle w:val="Hyperlink"/>
                <w:noProof/>
              </w:rPr>
              <w:t>History</w:t>
            </w:r>
            <w:r>
              <w:rPr>
                <w:noProof/>
                <w:webHidden/>
              </w:rPr>
              <w:tab/>
            </w:r>
            <w:r>
              <w:rPr>
                <w:noProof/>
                <w:webHidden/>
              </w:rPr>
              <w:fldChar w:fldCharType="begin"/>
            </w:r>
            <w:r>
              <w:rPr>
                <w:noProof/>
                <w:webHidden/>
              </w:rPr>
              <w:instrText xml:space="preserve"> PAGEREF _Toc188014018 \h </w:instrText>
            </w:r>
            <w:r>
              <w:rPr>
                <w:noProof/>
                <w:webHidden/>
              </w:rPr>
            </w:r>
            <w:r>
              <w:rPr>
                <w:noProof/>
                <w:webHidden/>
              </w:rPr>
              <w:fldChar w:fldCharType="separate"/>
            </w:r>
            <w:r>
              <w:rPr>
                <w:noProof/>
                <w:webHidden/>
              </w:rPr>
              <w:t>2</w:t>
            </w:r>
            <w:r>
              <w:rPr>
                <w:noProof/>
                <w:webHidden/>
              </w:rPr>
              <w:fldChar w:fldCharType="end"/>
            </w:r>
          </w:hyperlink>
        </w:p>
        <w:p w14:paraId="63FC7065" w14:textId="52840E51" w:rsidR="00494FE5" w:rsidRDefault="00494FE5">
          <w:pPr>
            <w:pStyle w:val="TOC2"/>
            <w:tabs>
              <w:tab w:val="right" w:leader="dot" w:pos="9016"/>
            </w:tabs>
            <w:rPr>
              <w:noProof/>
            </w:rPr>
          </w:pPr>
          <w:hyperlink w:anchor="_Toc188014019" w:history="1">
            <w:r w:rsidRPr="00A42A1E">
              <w:rPr>
                <w:rStyle w:val="Hyperlink"/>
                <w:noProof/>
              </w:rPr>
              <w:t>Location</w:t>
            </w:r>
            <w:r>
              <w:rPr>
                <w:noProof/>
                <w:webHidden/>
              </w:rPr>
              <w:tab/>
            </w:r>
            <w:r>
              <w:rPr>
                <w:noProof/>
                <w:webHidden/>
              </w:rPr>
              <w:fldChar w:fldCharType="begin"/>
            </w:r>
            <w:r>
              <w:rPr>
                <w:noProof/>
                <w:webHidden/>
              </w:rPr>
              <w:instrText xml:space="preserve"> PAGEREF _Toc188014019 \h </w:instrText>
            </w:r>
            <w:r>
              <w:rPr>
                <w:noProof/>
                <w:webHidden/>
              </w:rPr>
            </w:r>
            <w:r>
              <w:rPr>
                <w:noProof/>
                <w:webHidden/>
              </w:rPr>
              <w:fldChar w:fldCharType="separate"/>
            </w:r>
            <w:r>
              <w:rPr>
                <w:noProof/>
                <w:webHidden/>
              </w:rPr>
              <w:t>2</w:t>
            </w:r>
            <w:r>
              <w:rPr>
                <w:noProof/>
                <w:webHidden/>
              </w:rPr>
              <w:fldChar w:fldCharType="end"/>
            </w:r>
          </w:hyperlink>
        </w:p>
        <w:p w14:paraId="6670D0F2" w14:textId="14E948D1" w:rsidR="00494FE5" w:rsidRDefault="00494FE5">
          <w:pPr>
            <w:pStyle w:val="TOC2"/>
            <w:tabs>
              <w:tab w:val="right" w:leader="dot" w:pos="9016"/>
            </w:tabs>
            <w:rPr>
              <w:noProof/>
            </w:rPr>
          </w:pPr>
          <w:hyperlink w:anchor="_Toc188014020" w:history="1">
            <w:r w:rsidRPr="00A42A1E">
              <w:rPr>
                <w:rStyle w:val="Hyperlink"/>
                <w:noProof/>
              </w:rPr>
              <w:t>Architecture / Construction</w:t>
            </w:r>
            <w:r>
              <w:rPr>
                <w:noProof/>
                <w:webHidden/>
              </w:rPr>
              <w:tab/>
            </w:r>
            <w:r>
              <w:rPr>
                <w:noProof/>
                <w:webHidden/>
              </w:rPr>
              <w:fldChar w:fldCharType="begin"/>
            </w:r>
            <w:r>
              <w:rPr>
                <w:noProof/>
                <w:webHidden/>
              </w:rPr>
              <w:instrText xml:space="preserve"> PAGEREF _Toc188014020 \h </w:instrText>
            </w:r>
            <w:r>
              <w:rPr>
                <w:noProof/>
                <w:webHidden/>
              </w:rPr>
            </w:r>
            <w:r>
              <w:rPr>
                <w:noProof/>
                <w:webHidden/>
              </w:rPr>
              <w:fldChar w:fldCharType="separate"/>
            </w:r>
            <w:r>
              <w:rPr>
                <w:noProof/>
                <w:webHidden/>
              </w:rPr>
              <w:t>2</w:t>
            </w:r>
            <w:r>
              <w:rPr>
                <w:noProof/>
                <w:webHidden/>
              </w:rPr>
              <w:fldChar w:fldCharType="end"/>
            </w:r>
          </w:hyperlink>
        </w:p>
        <w:p w14:paraId="110CB03B" w14:textId="058B2671" w:rsidR="00494FE5" w:rsidRDefault="00494FE5">
          <w:pPr>
            <w:pStyle w:val="TOC2"/>
            <w:tabs>
              <w:tab w:val="right" w:leader="dot" w:pos="9016"/>
            </w:tabs>
            <w:rPr>
              <w:noProof/>
            </w:rPr>
          </w:pPr>
          <w:hyperlink w:anchor="_Toc188014021" w:history="1">
            <w:r w:rsidRPr="00A42A1E">
              <w:rPr>
                <w:rStyle w:val="Hyperlink"/>
                <w:noProof/>
              </w:rPr>
              <w:t>Use and Community Interest</w:t>
            </w:r>
            <w:r>
              <w:rPr>
                <w:noProof/>
                <w:webHidden/>
              </w:rPr>
              <w:tab/>
            </w:r>
            <w:r>
              <w:rPr>
                <w:noProof/>
                <w:webHidden/>
              </w:rPr>
              <w:fldChar w:fldCharType="begin"/>
            </w:r>
            <w:r>
              <w:rPr>
                <w:noProof/>
                <w:webHidden/>
              </w:rPr>
              <w:instrText xml:space="preserve"> PAGEREF _Toc188014021 \h </w:instrText>
            </w:r>
            <w:r>
              <w:rPr>
                <w:noProof/>
                <w:webHidden/>
              </w:rPr>
            </w:r>
            <w:r>
              <w:rPr>
                <w:noProof/>
                <w:webHidden/>
              </w:rPr>
              <w:fldChar w:fldCharType="separate"/>
            </w:r>
            <w:r>
              <w:rPr>
                <w:noProof/>
                <w:webHidden/>
              </w:rPr>
              <w:t>2</w:t>
            </w:r>
            <w:r>
              <w:rPr>
                <w:noProof/>
                <w:webHidden/>
              </w:rPr>
              <w:fldChar w:fldCharType="end"/>
            </w:r>
          </w:hyperlink>
        </w:p>
        <w:p w14:paraId="2ED17285" w14:textId="414B3843" w:rsidR="00494FE5" w:rsidRDefault="00494FE5">
          <w:pPr>
            <w:pStyle w:val="TOC2"/>
            <w:tabs>
              <w:tab w:val="right" w:leader="dot" w:pos="9016"/>
            </w:tabs>
            <w:rPr>
              <w:noProof/>
            </w:rPr>
          </w:pPr>
          <w:hyperlink w:anchor="_Toc188014022" w:history="1">
            <w:r w:rsidRPr="00A42A1E">
              <w:rPr>
                <w:rStyle w:val="Hyperlink"/>
                <w:noProof/>
              </w:rPr>
              <w:t>Stakeholders (Owners and Users)</w:t>
            </w:r>
            <w:r>
              <w:rPr>
                <w:noProof/>
                <w:webHidden/>
              </w:rPr>
              <w:tab/>
            </w:r>
            <w:r>
              <w:rPr>
                <w:noProof/>
                <w:webHidden/>
              </w:rPr>
              <w:fldChar w:fldCharType="begin"/>
            </w:r>
            <w:r>
              <w:rPr>
                <w:noProof/>
                <w:webHidden/>
              </w:rPr>
              <w:instrText xml:space="preserve"> PAGEREF _Toc188014022 \h </w:instrText>
            </w:r>
            <w:r>
              <w:rPr>
                <w:noProof/>
                <w:webHidden/>
              </w:rPr>
            </w:r>
            <w:r>
              <w:rPr>
                <w:noProof/>
                <w:webHidden/>
              </w:rPr>
              <w:fldChar w:fldCharType="separate"/>
            </w:r>
            <w:r>
              <w:rPr>
                <w:noProof/>
                <w:webHidden/>
              </w:rPr>
              <w:t>2</w:t>
            </w:r>
            <w:r>
              <w:rPr>
                <w:noProof/>
                <w:webHidden/>
              </w:rPr>
              <w:fldChar w:fldCharType="end"/>
            </w:r>
          </w:hyperlink>
        </w:p>
        <w:p w14:paraId="34231CCD" w14:textId="268DE5E6" w:rsidR="00494FE5" w:rsidRDefault="00494FE5">
          <w:pPr>
            <w:pStyle w:val="TOC2"/>
            <w:tabs>
              <w:tab w:val="right" w:leader="dot" w:pos="9016"/>
            </w:tabs>
            <w:rPr>
              <w:noProof/>
            </w:rPr>
          </w:pPr>
          <w:hyperlink w:anchor="_Toc188014023" w:history="1">
            <w:r w:rsidRPr="00A42A1E">
              <w:rPr>
                <w:rStyle w:val="Hyperlink"/>
                <w:noProof/>
              </w:rPr>
              <w:t>Aspirations for Site</w:t>
            </w:r>
            <w:r>
              <w:rPr>
                <w:noProof/>
                <w:webHidden/>
              </w:rPr>
              <w:tab/>
            </w:r>
            <w:r>
              <w:rPr>
                <w:noProof/>
                <w:webHidden/>
              </w:rPr>
              <w:fldChar w:fldCharType="begin"/>
            </w:r>
            <w:r>
              <w:rPr>
                <w:noProof/>
                <w:webHidden/>
              </w:rPr>
              <w:instrText xml:space="preserve"> PAGEREF _Toc188014023 \h </w:instrText>
            </w:r>
            <w:r>
              <w:rPr>
                <w:noProof/>
                <w:webHidden/>
              </w:rPr>
            </w:r>
            <w:r>
              <w:rPr>
                <w:noProof/>
                <w:webHidden/>
              </w:rPr>
              <w:fldChar w:fldCharType="separate"/>
            </w:r>
            <w:r>
              <w:rPr>
                <w:noProof/>
                <w:webHidden/>
              </w:rPr>
              <w:t>2</w:t>
            </w:r>
            <w:r>
              <w:rPr>
                <w:noProof/>
                <w:webHidden/>
              </w:rPr>
              <w:fldChar w:fldCharType="end"/>
            </w:r>
          </w:hyperlink>
        </w:p>
        <w:p w14:paraId="4214BF10" w14:textId="5E807A8B" w:rsidR="00494FE5" w:rsidRDefault="00494FE5">
          <w:pPr>
            <w:pStyle w:val="TOC2"/>
            <w:tabs>
              <w:tab w:val="right" w:leader="dot" w:pos="9016"/>
            </w:tabs>
            <w:rPr>
              <w:noProof/>
            </w:rPr>
          </w:pPr>
          <w:hyperlink w:anchor="_Toc188014024" w:history="1">
            <w:r w:rsidRPr="00A42A1E">
              <w:rPr>
                <w:rStyle w:val="Hyperlink"/>
                <w:noProof/>
              </w:rPr>
              <w:t>Identification of Building Significance</w:t>
            </w:r>
            <w:r>
              <w:rPr>
                <w:noProof/>
                <w:webHidden/>
              </w:rPr>
              <w:tab/>
            </w:r>
            <w:r>
              <w:rPr>
                <w:noProof/>
                <w:webHidden/>
              </w:rPr>
              <w:fldChar w:fldCharType="begin"/>
            </w:r>
            <w:r>
              <w:rPr>
                <w:noProof/>
                <w:webHidden/>
              </w:rPr>
              <w:instrText xml:space="preserve"> PAGEREF _Toc188014024 \h </w:instrText>
            </w:r>
            <w:r>
              <w:rPr>
                <w:noProof/>
                <w:webHidden/>
              </w:rPr>
            </w:r>
            <w:r>
              <w:rPr>
                <w:noProof/>
                <w:webHidden/>
              </w:rPr>
              <w:fldChar w:fldCharType="separate"/>
            </w:r>
            <w:r>
              <w:rPr>
                <w:noProof/>
                <w:webHidden/>
              </w:rPr>
              <w:t>3</w:t>
            </w:r>
            <w:r>
              <w:rPr>
                <w:noProof/>
                <w:webHidden/>
              </w:rPr>
              <w:fldChar w:fldCharType="end"/>
            </w:r>
          </w:hyperlink>
        </w:p>
        <w:p w14:paraId="30F29371" w14:textId="5CF6AA3D" w:rsidR="00494FE5" w:rsidRDefault="00494FE5">
          <w:pPr>
            <w:pStyle w:val="TOC1"/>
            <w:tabs>
              <w:tab w:val="right" w:leader="dot" w:pos="9016"/>
            </w:tabs>
            <w:rPr>
              <w:noProof/>
            </w:rPr>
          </w:pPr>
          <w:hyperlink w:anchor="_Toc188014025" w:history="1">
            <w:r w:rsidRPr="00A42A1E">
              <w:rPr>
                <w:rStyle w:val="Hyperlink"/>
                <w:noProof/>
              </w:rPr>
              <w:t>Assessment of the Building's Structure / Decoration / Design and Use</w:t>
            </w:r>
            <w:r>
              <w:rPr>
                <w:noProof/>
                <w:webHidden/>
              </w:rPr>
              <w:tab/>
            </w:r>
            <w:r>
              <w:rPr>
                <w:noProof/>
                <w:webHidden/>
              </w:rPr>
              <w:fldChar w:fldCharType="begin"/>
            </w:r>
            <w:r>
              <w:rPr>
                <w:noProof/>
                <w:webHidden/>
              </w:rPr>
              <w:instrText xml:space="preserve"> PAGEREF _Toc188014025 \h </w:instrText>
            </w:r>
            <w:r>
              <w:rPr>
                <w:noProof/>
                <w:webHidden/>
              </w:rPr>
            </w:r>
            <w:r>
              <w:rPr>
                <w:noProof/>
                <w:webHidden/>
              </w:rPr>
              <w:fldChar w:fldCharType="separate"/>
            </w:r>
            <w:r>
              <w:rPr>
                <w:noProof/>
                <w:webHidden/>
              </w:rPr>
              <w:t>3</w:t>
            </w:r>
            <w:r>
              <w:rPr>
                <w:noProof/>
                <w:webHidden/>
              </w:rPr>
              <w:fldChar w:fldCharType="end"/>
            </w:r>
          </w:hyperlink>
        </w:p>
        <w:p w14:paraId="650F2C97" w14:textId="6FC1BE4A" w:rsidR="00494FE5" w:rsidRDefault="00494FE5">
          <w:pPr>
            <w:pStyle w:val="TOC2"/>
            <w:tabs>
              <w:tab w:val="right" w:leader="dot" w:pos="9016"/>
            </w:tabs>
            <w:rPr>
              <w:noProof/>
            </w:rPr>
          </w:pPr>
          <w:hyperlink w:anchor="_Toc188014026" w:history="1">
            <w:r w:rsidRPr="00A42A1E">
              <w:rPr>
                <w:rStyle w:val="Hyperlink"/>
                <w:noProof/>
              </w:rPr>
              <w:t>Historical</w:t>
            </w:r>
            <w:r>
              <w:rPr>
                <w:noProof/>
                <w:webHidden/>
              </w:rPr>
              <w:tab/>
            </w:r>
            <w:r>
              <w:rPr>
                <w:noProof/>
                <w:webHidden/>
              </w:rPr>
              <w:fldChar w:fldCharType="begin"/>
            </w:r>
            <w:r>
              <w:rPr>
                <w:noProof/>
                <w:webHidden/>
              </w:rPr>
              <w:instrText xml:space="preserve"> PAGEREF _Toc188014026 \h </w:instrText>
            </w:r>
            <w:r>
              <w:rPr>
                <w:noProof/>
                <w:webHidden/>
              </w:rPr>
            </w:r>
            <w:r>
              <w:rPr>
                <w:noProof/>
                <w:webHidden/>
              </w:rPr>
              <w:fldChar w:fldCharType="separate"/>
            </w:r>
            <w:r>
              <w:rPr>
                <w:noProof/>
                <w:webHidden/>
              </w:rPr>
              <w:t>3</w:t>
            </w:r>
            <w:r>
              <w:rPr>
                <w:noProof/>
                <w:webHidden/>
              </w:rPr>
              <w:fldChar w:fldCharType="end"/>
            </w:r>
          </w:hyperlink>
        </w:p>
        <w:p w14:paraId="122E9532" w14:textId="5B74051F" w:rsidR="00494FE5" w:rsidRDefault="00494FE5">
          <w:pPr>
            <w:pStyle w:val="TOC2"/>
            <w:tabs>
              <w:tab w:val="right" w:leader="dot" w:pos="9016"/>
            </w:tabs>
            <w:rPr>
              <w:noProof/>
            </w:rPr>
          </w:pPr>
          <w:hyperlink w:anchor="_Toc188014027" w:history="1">
            <w:r w:rsidRPr="00A42A1E">
              <w:rPr>
                <w:rStyle w:val="Hyperlink"/>
                <w:noProof/>
              </w:rPr>
              <w:t>Aesthetic</w:t>
            </w:r>
            <w:r>
              <w:rPr>
                <w:noProof/>
                <w:webHidden/>
              </w:rPr>
              <w:tab/>
            </w:r>
            <w:r>
              <w:rPr>
                <w:noProof/>
                <w:webHidden/>
              </w:rPr>
              <w:fldChar w:fldCharType="begin"/>
            </w:r>
            <w:r>
              <w:rPr>
                <w:noProof/>
                <w:webHidden/>
              </w:rPr>
              <w:instrText xml:space="preserve"> PAGEREF _Toc188014027 \h </w:instrText>
            </w:r>
            <w:r>
              <w:rPr>
                <w:noProof/>
                <w:webHidden/>
              </w:rPr>
            </w:r>
            <w:r>
              <w:rPr>
                <w:noProof/>
                <w:webHidden/>
              </w:rPr>
              <w:fldChar w:fldCharType="separate"/>
            </w:r>
            <w:r>
              <w:rPr>
                <w:noProof/>
                <w:webHidden/>
              </w:rPr>
              <w:t>3</w:t>
            </w:r>
            <w:r>
              <w:rPr>
                <w:noProof/>
                <w:webHidden/>
              </w:rPr>
              <w:fldChar w:fldCharType="end"/>
            </w:r>
          </w:hyperlink>
        </w:p>
        <w:p w14:paraId="201E47B4" w14:textId="5201D2F7" w:rsidR="00494FE5" w:rsidRDefault="00494FE5">
          <w:pPr>
            <w:pStyle w:val="TOC2"/>
            <w:tabs>
              <w:tab w:val="right" w:leader="dot" w:pos="9016"/>
            </w:tabs>
            <w:rPr>
              <w:noProof/>
            </w:rPr>
          </w:pPr>
          <w:hyperlink w:anchor="_Toc188014028" w:history="1">
            <w:r w:rsidRPr="00A42A1E">
              <w:rPr>
                <w:rStyle w:val="Hyperlink"/>
                <w:noProof/>
              </w:rPr>
              <w:t>Communal</w:t>
            </w:r>
            <w:r>
              <w:rPr>
                <w:noProof/>
                <w:webHidden/>
              </w:rPr>
              <w:tab/>
            </w:r>
            <w:r>
              <w:rPr>
                <w:noProof/>
                <w:webHidden/>
              </w:rPr>
              <w:fldChar w:fldCharType="begin"/>
            </w:r>
            <w:r>
              <w:rPr>
                <w:noProof/>
                <w:webHidden/>
              </w:rPr>
              <w:instrText xml:space="preserve"> PAGEREF _Toc188014028 \h </w:instrText>
            </w:r>
            <w:r>
              <w:rPr>
                <w:noProof/>
                <w:webHidden/>
              </w:rPr>
            </w:r>
            <w:r>
              <w:rPr>
                <w:noProof/>
                <w:webHidden/>
              </w:rPr>
              <w:fldChar w:fldCharType="separate"/>
            </w:r>
            <w:r>
              <w:rPr>
                <w:noProof/>
                <w:webHidden/>
              </w:rPr>
              <w:t>3</w:t>
            </w:r>
            <w:r>
              <w:rPr>
                <w:noProof/>
                <w:webHidden/>
              </w:rPr>
              <w:fldChar w:fldCharType="end"/>
            </w:r>
          </w:hyperlink>
        </w:p>
        <w:p w14:paraId="44B18222" w14:textId="1B4A71D2" w:rsidR="00494FE5" w:rsidRDefault="00494FE5">
          <w:pPr>
            <w:pStyle w:val="TOC2"/>
            <w:tabs>
              <w:tab w:val="right" w:leader="dot" w:pos="9016"/>
            </w:tabs>
            <w:rPr>
              <w:noProof/>
            </w:rPr>
          </w:pPr>
          <w:hyperlink w:anchor="_Toc188014029" w:history="1">
            <w:r w:rsidRPr="00A42A1E">
              <w:rPr>
                <w:rStyle w:val="Hyperlink"/>
                <w:noProof/>
              </w:rPr>
              <w:t>Evidential</w:t>
            </w:r>
            <w:r>
              <w:rPr>
                <w:noProof/>
                <w:webHidden/>
              </w:rPr>
              <w:tab/>
            </w:r>
            <w:r>
              <w:rPr>
                <w:noProof/>
                <w:webHidden/>
              </w:rPr>
              <w:fldChar w:fldCharType="begin"/>
            </w:r>
            <w:r>
              <w:rPr>
                <w:noProof/>
                <w:webHidden/>
              </w:rPr>
              <w:instrText xml:space="preserve"> PAGEREF _Toc188014029 \h </w:instrText>
            </w:r>
            <w:r>
              <w:rPr>
                <w:noProof/>
                <w:webHidden/>
              </w:rPr>
            </w:r>
            <w:r>
              <w:rPr>
                <w:noProof/>
                <w:webHidden/>
              </w:rPr>
              <w:fldChar w:fldCharType="separate"/>
            </w:r>
            <w:r>
              <w:rPr>
                <w:noProof/>
                <w:webHidden/>
              </w:rPr>
              <w:t>3</w:t>
            </w:r>
            <w:r>
              <w:rPr>
                <w:noProof/>
                <w:webHidden/>
              </w:rPr>
              <w:fldChar w:fldCharType="end"/>
            </w:r>
          </w:hyperlink>
        </w:p>
        <w:p w14:paraId="68DA1F9A" w14:textId="067BAC4C" w:rsidR="00494FE5" w:rsidRDefault="00494FE5">
          <w:pPr>
            <w:pStyle w:val="TOC1"/>
            <w:tabs>
              <w:tab w:val="right" w:leader="dot" w:pos="9016"/>
            </w:tabs>
            <w:rPr>
              <w:noProof/>
            </w:rPr>
          </w:pPr>
          <w:hyperlink w:anchor="_Toc188014030" w:history="1">
            <w:r w:rsidRPr="00A42A1E">
              <w:rPr>
                <w:rStyle w:val="Hyperlink"/>
                <w:noProof/>
              </w:rPr>
              <w:t>Challenges and Opportunities</w:t>
            </w:r>
            <w:r>
              <w:rPr>
                <w:noProof/>
                <w:webHidden/>
              </w:rPr>
              <w:tab/>
            </w:r>
            <w:r>
              <w:rPr>
                <w:noProof/>
                <w:webHidden/>
              </w:rPr>
              <w:fldChar w:fldCharType="begin"/>
            </w:r>
            <w:r>
              <w:rPr>
                <w:noProof/>
                <w:webHidden/>
              </w:rPr>
              <w:instrText xml:space="preserve"> PAGEREF _Toc188014030 \h </w:instrText>
            </w:r>
            <w:r>
              <w:rPr>
                <w:noProof/>
                <w:webHidden/>
              </w:rPr>
            </w:r>
            <w:r>
              <w:rPr>
                <w:noProof/>
                <w:webHidden/>
              </w:rPr>
              <w:fldChar w:fldCharType="separate"/>
            </w:r>
            <w:r>
              <w:rPr>
                <w:noProof/>
                <w:webHidden/>
              </w:rPr>
              <w:t>4</w:t>
            </w:r>
            <w:r>
              <w:rPr>
                <w:noProof/>
                <w:webHidden/>
              </w:rPr>
              <w:fldChar w:fldCharType="end"/>
            </w:r>
          </w:hyperlink>
        </w:p>
        <w:p w14:paraId="12FB3B34" w14:textId="525511AB" w:rsidR="00494FE5" w:rsidRDefault="00494FE5">
          <w:pPr>
            <w:pStyle w:val="TOC2"/>
            <w:tabs>
              <w:tab w:val="right" w:leader="dot" w:pos="9016"/>
            </w:tabs>
            <w:rPr>
              <w:noProof/>
            </w:rPr>
          </w:pPr>
          <w:hyperlink w:anchor="_Toc188014031" w:history="1">
            <w:r w:rsidRPr="00A42A1E">
              <w:rPr>
                <w:rStyle w:val="Hyperlink"/>
                <w:noProof/>
              </w:rPr>
              <w:t>Funding Available / Restrictions / Risks from Environment / Risks from People</w:t>
            </w:r>
            <w:r>
              <w:rPr>
                <w:noProof/>
                <w:webHidden/>
              </w:rPr>
              <w:tab/>
            </w:r>
            <w:r>
              <w:rPr>
                <w:noProof/>
                <w:webHidden/>
              </w:rPr>
              <w:fldChar w:fldCharType="begin"/>
            </w:r>
            <w:r>
              <w:rPr>
                <w:noProof/>
                <w:webHidden/>
              </w:rPr>
              <w:instrText xml:space="preserve"> PAGEREF _Toc188014031 \h </w:instrText>
            </w:r>
            <w:r>
              <w:rPr>
                <w:noProof/>
                <w:webHidden/>
              </w:rPr>
            </w:r>
            <w:r>
              <w:rPr>
                <w:noProof/>
                <w:webHidden/>
              </w:rPr>
              <w:fldChar w:fldCharType="separate"/>
            </w:r>
            <w:r>
              <w:rPr>
                <w:noProof/>
                <w:webHidden/>
              </w:rPr>
              <w:t>4</w:t>
            </w:r>
            <w:r>
              <w:rPr>
                <w:noProof/>
                <w:webHidden/>
              </w:rPr>
              <w:fldChar w:fldCharType="end"/>
            </w:r>
          </w:hyperlink>
        </w:p>
        <w:p w14:paraId="4B1AEEB7" w14:textId="221B71A6" w:rsidR="00494FE5" w:rsidRDefault="00494FE5">
          <w:pPr>
            <w:pStyle w:val="TOC2"/>
            <w:tabs>
              <w:tab w:val="right" w:leader="dot" w:pos="9016"/>
            </w:tabs>
            <w:rPr>
              <w:noProof/>
            </w:rPr>
          </w:pPr>
          <w:hyperlink w:anchor="_Toc188014032" w:history="1">
            <w:r w:rsidRPr="00A42A1E">
              <w:rPr>
                <w:rStyle w:val="Hyperlink"/>
                <w:noProof/>
              </w:rPr>
              <w:t>Risks</w:t>
            </w:r>
            <w:r>
              <w:rPr>
                <w:noProof/>
                <w:webHidden/>
              </w:rPr>
              <w:tab/>
            </w:r>
            <w:r>
              <w:rPr>
                <w:noProof/>
                <w:webHidden/>
              </w:rPr>
              <w:fldChar w:fldCharType="begin"/>
            </w:r>
            <w:r>
              <w:rPr>
                <w:noProof/>
                <w:webHidden/>
              </w:rPr>
              <w:instrText xml:space="preserve"> PAGEREF _Toc188014032 \h </w:instrText>
            </w:r>
            <w:r>
              <w:rPr>
                <w:noProof/>
                <w:webHidden/>
              </w:rPr>
            </w:r>
            <w:r>
              <w:rPr>
                <w:noProof/>
                <w:webHidden/>
              </w:rPr>
              <w:fldChar w:fldCharType="separate"/>
            </w:r>
            <w:r>
              <w:rPr>
                <w:noProof/>
                <w:webHidden/>
              </w:rPr>
              <w:t>4</w:t>
            </w:r>
            <w:r>
              <w:rPr>
                <w:noProof/>
                <w:webHidden/>
              </w:rPr>
              <w:fldChar w:fldCharType="end"/>
            </w:r>
          </w:hyperlink>
        </w:p>
        <w:p w14:paraId="6344BE7E" w14:textId="5E13EAE8" w:rsidR="00494FE5" w:rsidRDefault="00494FE5">
          <w:pPr>
            <w:pStyle w:val="TOC2"/>
            <w:tabs>
              <w:tab w:val="right" w:leader="dot" w:pos="9016"/>
            </w:tabs>
            <w:rPr>
              <w:noProof/>
            </w:rPr>
          </w:pPr>
          <w:hyperlink w:anchor="_Toc188014033" w:history="1">
            <w:r w:rsidRPr="00A42A1E">
              <w:rPr>
                <w:rStyle w:val="Hyperlink"/>
                <w:noProof/>
              </w:rPr>
              <w:t>Engagement</w:t>
            </w:r>
            <w:r>
              <w:rPr>
                <w:noProof/>
                <w:webHidden/>
              </w:rPr>
              <w:tab/>
            </w:r>
            <w:r>
              <w:rPr>
                <w:noProof/>
                <w:webHidden/>
              </w:rPr>
              <w:fldChar w:fldCharType="begin"/>
            </w:r>
            <w:r>
              <w:rPr>
                <w:noProof/>
                <w:webHidden/>
              </w:rPr>
              <w:instrText xml:space="preserve"> PAGEREF _Toc188014033 \h </w:instrText>
            </w:r>
            <w:r>
              <w:rPr>
                <w:noProof/>
                <w:webHidden/>
              </w:rPr>
            </w:r>
            <w:r>
              <w:rPr>
                <w:noProof/>
                <w:webHidden/>
              </w:rPr>
              <w:fldChar w:fldCharType="separate"/>
            </w:r>
            <w:r>
              <w:rPr>
                <w:noProof/>
                <w:webHidden/>
              </w:rPr>
              <w:t>4</w:t>
            </w:r>
            <w:r>
              <w:rPr>
                <w:noProof/>
                <w:webHidden/>
              </w:rPr>
              <w:fldChar w:fldCharType="end"/>
            </w:r>
          </w:hyperlink>
        </w:p>
        <w:p w14:paraId="5F4CC3B5" w14:textId="40AB682C" w:rsidR="00494FE5" w:rsidRDefault="00494FE5">
          <w:pPr>
            <w:pStyle w:val="TOC2"/>
            <w:tabs>
              <w:tab w:val="right" w:leader="dot" w:pos="9016"/>
            </w:tabs>
            <w:rPr>
              <w:noProof/>
            </w:rPr>
          </w:pPr>
          <w:hyperlink w:anchor="_Toc188014034" w:history="1">
            <w:r w:rsidRPr="00A42A1E">
              <w:rPr>
                <w:rStyle w:val="Hyperlink"/>
                <w:noProof/>
              </w:rPr>
              <w:t>Improving Access</w:t>
            </w:r>
            <w:r>
              <w:rPr>
                <w:noProof/>
                <w:webHidden/>
              </w:rPr>
              <w:tab/>
            </w:r>
            <w:r>
              <w:rPr>
                <w:noProof/>
                <w:webHidden/>
              </w:rPr>
              <w:fldChar w:fldCharType="begin"/>
            </w:r>
            <w:r>
              <w:rPr>
                <w:noProof/>
                <w:webHidden/>
              </w:rPr>
              <w:instrText xml:space="preserve"> PAGEREF _Toc188014034 \h </w:instrText>
            </w:r>
            <w:r>
              <w:rPr>
                <w:noProof/>
                <w:webHidden/>
              </w:rPr>
            </w:r>
            <w:r>
              <w:rPr>
                <w:noProof/>
                <w:webHidden/>
              </w:rPr>
              <w:fldChar w:fldCharType="separate"/>
            </w:r>
            <w:r>
              <w:rPr>
                <w:noProof/>
                <w:webHidden/>
              </w:rPr>
              <w:t>5</w:t>
            </w:r>
            <w:r>
              <w:rPr>
                <w:noProof/>
                <w:webHidden/>
              </w:rPr>
              <w:fldChar w:fldCharType="end"/>
            </w:r>
          </w:hyperlink>
        </w:p>
        <w:p w14:paraId="1EFCF217" w14:textId="729D1544" w:rsidR="00494FE5" w:rsidRDefault="00494FE5">
          <w:pPr>
            <w:pStyle w:val="TOC2"/>
            <w:tabs>
              <w:tab w:val="right" w:leader="dot" w:pos="9016"/>
            </w:tabs>
            <w:rPr>
              <w:noProof/>
            </w:rPr>
          </w:pPr>
          <w:hyperlink w:anchor="_Toc188014035" w:history="1">
            <w:r w:rsidRPr="00A42A1E">
              <w:rPr>
                <w:rStyle w:val="Hyperlink"/>
                <w:noProof/>
              </w:rPr>
              <w:t>Climate Change / Future Proof</w:t>
            </w:r>
            <w:r>
              <w:rPr>
                <w:noProof/>
                <w:webHidden/>
              </w:rPr>
              <w:tab/>
            </w:r>
            <w:r>
              <w:rPr>
                <w:noProof/>
                <w:webHidden/>
              </w:rPr>
              <w:fldChar w:fldCharType="begin"/>
            </w:r>
            <w:r>
              <w:rPr>
                <w:noProof/>
                <w:webHidden/>
              </w:rPr>
              <w:instrText xml:space="preserve"> PAGEREF _Toc188014035 \h </w:instrText>
            </w:r>
            <w:r>
              <w:rPr>
                <w:noProof/>
                <w:webHidden/>
              </w:rPr>
            </w:r>
            <w:r>
              <w:rPr>
                <w:noProof/>
                <w:webHidden/>
              </w:rPr>
              <w:fldChar w:fldCharType="separate"/>
            </w:r>
            <w:r>
              <w:rPr>
                <w:noProof/>
                <w:webHidden/>
              </w:rPr>
              <w:t>5</w:t>
            </w:r>
            <w:r>
              <w:rPr>
                <w:noProof/>
                <w:webHidden/>
              </w:rPr>
              <w:fldChar w:fldCharType="end"/>
            </w:r>
          </w:hyperlink>
        </w:p>
        <w:p w14:paraId="68E00F14" w14:textId="72BD7C4D" w:rsidR="00494FE5" w:rsidRDefault="00494FE5">
          <w:pPr>
            <w:pStyle w:val="TOC1"/>
            <w:tabs>
              <w:tab w:val="right" w:leader="dot" w:pos="9016"/>
            </w:tabs>
            <w:rPr>
              <w:noProof/>
            </w:rPr>
          </w:pPr>
          <w:hyperlink w:anchor="_Toc188014036" w:history="1">
            <w:r w:rsidRPr="00A42A1E">
              <w:rPr>
                <w:rStyle w:val="Hyperlink"/>
                <w:noProof/>
              </w:rPr>
              <w:t>Managing Significance / Interventions</w:t>
            </w:r>
            <w:r>
              <w:rPr>
                <w:noProof/>
                <w:webHidden/>
              </w:rPr>
              <w:tab/>
            </w:r>
            <w:r>
              <w:rPr>
                <w:noProof/>
                <w:webHidden/>
              </w:rPr>
              <w:fldChar w:fldCharType="begin"/>
            </w:r>
            <w:r>
              <w:rPr>
                <w:noProof/>
                <w:webHidden/>
              </w:rPr>
              <w:instrText xml:space="preserve"> PAGEREF _Toc188014036 \h </w:instrText>
            </w:r>
            <w:r>
              <w:rPr>
                <w:noProof/>
                <w:webHidden/>
              </w:rPr>
            </w:r>
            <w:r>
              <w:rPr>
                <w:noProof/>
                <w:webHidden/>
              </w:rPr>
              <w:fldChar w:fldCharType="separate"/>
            </w:r>
            <w:r>
              <w:rPr>
                <w:noProof/>
                <w:webHidden/>
              </w:rPr>
              <w:t>5</w:t>
            </w:r>
            <w:r>
              <w:rPr>
                <w:noProof/>
                <w:webHidden/>
              </w:rPr>
              <w:fldChar w:fldCharType="end"/>
            </w:r>
          </w:hyperlink>
        </w:p>
        <w:p w14:paraId="76AF7157" w14:textId="66DE73F5" w:rsidR="00494FE5" w:rsidRDefault="00494FE5">
          <w:pPr>
            <w:pStyle w:val="TOC2"/>
            <w:tabs>
              <w:tab w:val="right" w:leader="dot" w:pos="9016"/>
            </w:tabs>
            <w:rPr>
              <w:noProof/>
            </w:rPr>
          </w:pPr>
          <w:hyperlink w:anchor="_Toc188014037" w:history="1">
            <w:r w:rsidRPr="00A42A1E">
              <w:rPr>
                <w:rStyle w:val="Hyperlink"/>
                <w:noProof/>
              </w:rPr>
              <w:t>Considerations for C&amp;O Intervention Need to be Appropriate</w:t>
            </w:r>
            <w:r>
              <w:rPr>
                <w:noProof/>
                <w:webHidden/>
              </w:rPr>
              <w:tab/>
            </w:r>
            <w:r>
              <w:rPr>
                <w:noProof/>
                <w:webHidden/>
              </w:rPr>
              <w:fldChar w:fldCharType="begin"/>
            </w:r>
            <w:r>
              <w:rPr>
                <w:noProof/>
                <w:webHidden/>
              </w:rPr>
              <w:instrText xml:space="preserve"> PAGEREF _Toc188014037 \h </w:instrText>
            </w:r>
            <w:r>
              <w:rPr>
                <w:noProof/>
                <w:webHidden/>
              </w:rPr>
            </w:r>
            <w:r>
              <w:rPr>
                <w:noProof/>
                <w:webHidden/>
              </w:rPr>
              <w:fldChar w:fldCharType="separate"/>
            </w:r>
            <w:r>
              <w:rPr>
                <w:noProof/>
                <w:webHidden/>
              </w:rPr>
              <w:t>5</w:t>
            </w:r>
            <w:r>
              <w:rPr>
                <w:noProof/>
                <w:webHidden/>
              </w:rPr>
              <w:fldChar w:fldCharType="end"/>
            </w:r>
          </w:hyperlink>
        </w:p>
        <w:p w14:paraId="439C1935" w14:textId="13F01031" w:rsidR="00494FE5" w:rsidRDefault="00494FE5">
          <w:pPr>
            <w:pStyle w:val="TOC2"/>
            <w:tabs>
              <w:tab w:val="right" w:leader="dot" w:pos="9016"/>
            </w:tabs>
            <w:rPr>
              <w:noProof/>
            </w:rPr>
          </w:pPr>
          <w:hyperlink w:anchor="_Toc188014038" w:history="1">
            <w:r w:rsidRPr="00A42A1E">
              <w:rPr>
                <w:rStyle w:val="Hyperlink"/>
                <w:noProof/>
              </w:rPr>
              <w:t>Risk Management</w:t>
            </w:r>
            <w:r>
              <w:rPr>
                <w:noProof/>
                <w:webHidden/>
              </w:rPr>
              <w:tab/>
            </w:r>
            <w:r>
              <w:rPr>
                <w:noProof/>
                <w:webHidden/>
              </w:rPr>
              <w:fldChar w:fldCharType="begin"/>
            </w:r>
            <w:r>
              <w:rPr>
                <w:noProof/>
                <w:webHidden/>
              </w:rPr>
              <w:instrText xml:space="preserve"> PAGEREF _Toc188014038 \h </w:instrText>
            </w:r>
            <w:r>
              <w:rPr>
                <w:noProof/>
                <w:webHidden/>
              </w:rPr>
            </w:r>
            <w:r>
              <w:rPr>
                <w:noProof/>
                <w:webHidden/>
              </w:rPr>
              <w:fldChar w:fldCharType="separate"/>
            </w:r>
            <w:r>
              <w:rPr>
                <w:noProof/>
                <w:webHidden/>
              </w:rPr>
              <w:t>6</w:t>
            </w:r>
            <w:r>
              <w:rPr>
                <w:noProof/>
                <w:webHidden/>
              </w:rPr>
              <w:fldChar w:fldCharType="end"/>
            </w:r>
          </w:hyperlink>
        </w:p>
        <w:p w14:paraId="567FD0CE" w14:textId="387AC21E" w:rsidR="00494FE5" w:rsidRDefault="00494FE5">
          <w:pPr>
            <w:pStyle w:val="TOC2"/>
            <w:tabs>
              <w:tab w:val="right" w:leader="dot" w:pos="9016"/>
            </w:tabs>
            <w:rPr>
              <w:noProof/>
            </w:rPr>
          </w:pPr>
          <w:hyperlink w:anchor="_Toc188014039" w:history="1">
            <w:r w:rsidRPr="00A42A1E">
              <w:rPr>
                <w:rStyle w:val="Hyperlink"/>
                <w:noProof/>
              </w:rPr>
              <w:t>Action Plan</w:t>
            </w:r>
            <w:r>
              <w:rPr>
                <w:noProof/>
                <w:webHidden/>
              </w:rPr>
              <w:tab/>
            </w:r>
            <w:r>
              <w:rPr>
                <w:noProof/>
                <w:webHidden/>
              </w:rPr>
              <w:fldChar w:fldCharType="begin"/>
            </w:r>
            <w:r>
              <w:rPr>
                <w:noProof/>
                <w:webHidden/>
              </w:rPr>
              <w:instrText xml:space="preserve"> PAGEREF _Toc188014039 \h </w:instrText>
            </w:r>
            <w:r>
              <w:rPr>
                <w:noProof/>
                <w:webHidden/>
              </w:rPr>
            </w:r>
            <w:r>
              <w:rPr>
                <w:noProof/>
                <w:webHidden/>
              </w:rPr>
              <w:fldChar w:fldCharType="separate"/>
            </w:r>
            <w:r>
              <w:rPr>
                <w:noProof/>
                <w:webHidden/>
              </w:rPr>
              <w:t>6</w:t>
            </w:r>
            <w:r>
              <w:rPr>
                <w:noProof/>
                <w:webHidden/>
              </w:rPr>
              <w:fldChar w:fldCharType="end"/>
            </w:r>
          </w:hyperlink>
        </w:p>
        <w:p w14:paraId="007A64C7" w14:textId="7E010427" w:rsidR="00494FE5" w:rsidRDefault="00494FE5">
          <w:pPr>
            <w:pStyle w:val="TOC2"/>
            <w:tabs>
              <w:tab w:val="right" w:leader="dot" w:pos="9016"/>
            </w:tabs>
            <w:rPr>
              <w:noProof/>
            </w:rPr>
          </w:pPr>
          <w:hyperlink w:anchor="_Toc188014040" w:history="1">
            <w:r w:rsidRPr="00A42A1E">
              <w:rPr>
                <w:rStyle w:val="Hyperlink"/>
                <w:noProof/>
              </w:rPr>
              <w:t>Material Symbiosis</w:t>
            </w:r>
            <w:r>
              <w:rPr>
                <w:noProof/>
                <w:webHidden/>
              </w:rPr>
              <w:tab/>
            </w:r>
            <w:r>
              <w:rPr>
                <w:noProof/>
                <w:webHidden/>
              </w:rPr>
              <w:fldChar w:fldCharType="begin"/>
            </w:r>
            <w:r>
              <w:rPr>
                <w:noProof/>
                <w:webHidden/>
              </w:rPr>
              <w:instrText xml:space="preserve"> PAGEREF _Toc188014040 \h </w:instrText>
            </w:r>
            <w:r>
              <w:rPr>
                <w:noProof/>
                <w:webHidden/>
              </w:rPr>
            </w:r>
            <w:r>
              <w:rPr>
                <w:noProof/>
                <w:webHidden/>
              </w:rPr>
              <w:fldChar w:fldCharType="separate"/>
            </w:r>
            <w:r>
              <w:rPr>
                <w:noProof/>
                <w:webHidden/>
              </w:rPr>
              <w:t>6</w:t>
            </w:r>
            <w:r>
              <w:rPr>
                <w:noProof/>
                <w:webHidden/>
              </w:rPr>
              <w:fldChar w:fldCharType="end"/>
            </w:r>
          </w:hyperlink>
        </w:p>
        <w:p w14:paraId="7278D605" w14:textId="17F088BC" w:rsidR="00494FE5" w:rsidRDefault="00494FE5">
          <w:pPr>
            <w:pStyle w:val="TOC2"/>
            <w:tabs>
              <w:tab w:val="right" w:leader="dot" w:pos="9016"/>
            </w:tabs>
            <w:rPr>
              <w:noProof/>
            </w:rPr>
          </w:pPr>
          <w:hyperlink w:anchor="_Toc188014041" w:history="1">
            <w:r w:rsidRPr="00A42A1E">
              <w:rPr>
                <w:rStyle w:val="Hyperlink"/>
                <w:noProof/>
              </w:rPr>
              <w:t>Maintenance and Compliance</w:t>
            </w:r>
            <w:r>
              <w:rPr>
                <w:noProof/>
                <w:webHidden/>
              </w:rPr>
              <w:tab/>
            </w:r>
            <w:r>
              <w:rPr>
                <w:noProof/>
                <w:webHidden/>
              </w:rPr>
              <w:fldChar w:fldCharType="begin"/>
            </w:r>
            <w:r>
              <w:rPr>
                <w:noProof/>
                <w:webHidden/>
              </w:rPr>
              <w:instrText xml:space="preserve"> PAGEREF _Toc188014041 \h </w:instrText>
            </w:r>
            <w:r>
              <w:rPr>
                <w:noProof/>
                <w:webHidden/>
              </w:rPr>
            </w:r>
            <w:r>
              <w:rPr>
                <w:noProof/>
                <w:webHidden/>
              </w:rPr>
              <w:fldChar w:fldCharType="separate"/>
            </w:r>
            <w:r>
              <w:rPr>
                <w:noProof/>
                <w:webHidden/>
              </w:rPr>
              <w:t>6</w:t>
            </w:r>
            <w:r>
              <w:rPr>
                <w:noProof/>
                <w:webHidden/>
              </w:rPr>
              <w:fldChar w:fldCharType="end"/>
            </w:r>
          </w:hyperlink>
        </w:p>
        <w:p w14:paraId="20B772B5" w14:textId="11339C56" w:rsidR="00494FE5" w:rsidRDefault="00494FE5">
          <w:pPr>
            <w:pStyle w:val="TOC2"/>
            <w:tabs>
              <w:tab w:val="right" w:leader="dot" w:pos="9016"/>
            </w:tabs>
            <w:rPr>
              <w:noProof/>
            </w:rPr>
          </w:pPr>
          <w:hyperlink w:anchor="_Toc188014042" w:history="1">
            <w:r w:rsidRPr="00A42A1E">
              <w:rPr>
                <w:rStyle w:val="Hyperlink"/>
                <w:noProof/>
              </w:rPr>
              <w:t>Surrounding Landscape Survey</w:t>
            </w:r>
            <w:r>
              <w:rPr>
                <w:noProof/>
                <w:webHidden/>
              </w:rPr>
              <w:tab/>
            </w:r>
            <w:r>
              <w:rPr>
                <w:noProof/>
                <w:webHidden/>
              </w:rPr>
              <w:fldChar w:fldCharType="begin"/>
            </w:r>
            <w:r>
              <w:rPr>
                <w:noProof/>
                <w:webHidden/>
              </w:rPr>
              <w:instrText xml:space="preserve"> PAGEREF _Toc188014042 \h </w:instrText>
            </w:r>
            <w:r>
              <w:rPr>
                <w:noProof/>
                <w:webHidden/>
              </w:rPr>
            </w:r>
            <w:r>
              <w:rPr>
                <w:noProof/>
                <w:webHidden/>
              </w:rPr>
              <w:fldChar w:fldCharType="separate"/>
            </w:r>
            <w:r>
              <w:rPr>
                <w:noProof/>
                <w:webHidden/>
              </w:rPr>
              <w:t>7</w:t>
            </w:r>
            <w:r>
              <w:rPr>
                <w:noProof/>
                <w:webHidden/>
              </w:rPr>
              <w:fldChar w:fldCharType="end"/>
            </w:r>
          </w:hyperlink>
        </w:p>
        <w:p w14:paraId="38B8568E" w14:textId="76FA11BA" w:rsidR="00494FE5" w:rsidRDefault="00494FE5">
          <w:pPr>
            <w:pStyle w:val="TOC1"/>
            <w:tabs>
              <w:tab w:val="right" w:leader="dot" w:pos="9016"/>
            </w:tabs>
            <w:rPr>
              <w:noProof/>
            </w:rPr>
          </w:pPr>
          <w:hyperlink w:anchor="_Toc188014043" w:history="1">
            <w:r w:rsidRPr="00A42A1E">
              <w:rPr>
                <w:rStyle w:val="Hyperlink"/>
                <w:noProof/>
              </w:rPr>
              <w:t>Appendices</w:t>
            </w:r>
            <w:r>
              <w:rPr>
                <w:noProof/>
                <w:webHidden/>
              </w:rPr>
              <w:tab/>
            </w:r>
            <w:r>
              <w:rPr>
                <w:noProof/>
                <w:webHidden/>
              </w:rPr>
              <w:fldChar w:fldCharType="begin"/>
            </w:r>
            <w:r>
              <w:rPr>
                <w:noProof/>
                <w:webHidden/>
              </w:rPr>
              <w:instrText xml:space="preserve"> PAGEREF _Toc188014043 \h </w:instrText>
            </w:r>
            <w:r>
              <w:rPr>
                <w:noProof/>
                <w:webHidden/>
              </w:rPr>
            </w:r>
            <w:r>
              <w:rPr>
                <w:noProof/>
                <w:webHidden/>
              </w:rPr>
              <w:fldChar w:fldCharType="separate"/>
            </w:r>
            <w:r>
              <w:rPr>
                <w:noProof/>
                <w:webHidden/>
              </w:rPr>
              <w:t>7</w:t>
            </w:r>
            <w:r>
              <w:rPr>
                <w:noProof/>
                <w:webHidden/>
              </w:rPr>
              <w:fldChar w:fldCharType="end"/>
            </w:r>
          </w:hyperlink>
        </w:p>
        <w:p w14:paraId="12DD6665" w14:textId="59FFC13D" w:rsidR="00494FE5" w:rsidRDefault="00494FE5">
          <w:pPr>
            <w:pStyle w:val="TOC2"/>
            <w:tabs>
              <w:tab w:val="right" w:leader="dot" w:pos="9016"/>
            </w:tabs>
            <w:rPr>
              <w:noProof/>
            </w:rPr>
          </w:pPr>
          <w:hyperlink w:anchor="_Toc188014044" w:history="1">
            <w:r w:rsidRPr="00A42A1E">
              <w:rPr>
                <w:rStyle w:val="Hyperlink"/>
                <w:noProof/>
              </w:rPr>
              <w:t>HIA (Heritage Impact Assessment)</w:t>
            </w:r>
            <w:r>
              <w:rPr>
                <w:noProof/>
                <w:webHidden/>
              </w:rPr>
              <w:tab/>
            </w:r>
            <w:r>
              <w:rPr>
                <w:noProof/>
                <w:webHidden/>
              </w:rPr>
              <w:fldChar w:fldCharType="begin"/>
            </w:r>
            <w:r>
              <w:rPr>
                <w:noProof/>
                <w:webHidden/>
              </w:rPr>
              <w:instrText xml:space="preserve"> PAGEREF _Toc188014044 \h </w:instrText>
            </w:r>
            <w:r>
              <w:rPr>
                <w:noProof/>
                <w:webHidden/>
              </w:rPr>
            </w:r>
            <w:r>
              <w:rPr>
                <w:noProof/>
                <w:webHidden/>
              </w:rPr>
              <w:fldChar w:fldCharType="separate"/>
            </w:r>
            <w:r>
              <w:rPr>
                <w:noProof/>
                <w:webHidden/>
              </w:rPr>
              <w:t>7</w:t>
            </w:r>
            <w:r>
              <w:rPr>
                <w:noProof/>
                <w:webHidden/>
              </w:rPr>
              <w:fldChar w:fldCharType="end"/>
            </w:r>
          </w:hyperlink>
        </w:p>
        <w:p w14:paraId="52ADFE3E" w14:textId="3D3A14CD" w:rsidR="00494FE5" w:rsidRDefault="00494FE5">
          <w:pPr>
            <w:pStyle w:val="TOC2"/>
            <w:tabs>
              <w:tab w:val="right" w:leader="dot" w:pos="9016"/>
            </w:tabs>
            <w:rPr>
              <w:noProof/>
            </w:rPr>
          </w:pPr>
          <w:hyperlink w:anchor="_Toc188014045" w:history="1">
            <w:r w:rsidRPr="00A42A1E">
              <w:rPr>
                <w:rStyle w:val="Hyperlink"/>
                <w:noProof/>
              </w:rPr>
              <w:t>Legislation</w:t>
            </w:r>
            <w:r>
              <w:rPr>
                <w:noProof/>
                <w:webHidden/>
              </w:rPr>
              <w:tab/>
            </w:r>
            <w:r>
              <w:rPr>
                <w:noProof/>
                <w:webHidden/>
              </w:rPr>
              <w:fldChar w:fldCharType="begin"/>
            </w:r>
            <w:r>
              <w:rPr>
                <w:noProof/>
                <w:webHidden/>
              </w:rPr>
              <w:instrText xml:space="preserve"> PAGEREF _Toc188014045 \h </w:instrText>
            </w:r>
            <w:r>
              <w:rPr>
                <w:noProof/>
                <w:webHidden/>
              </w:rPr>
            </w:r>
            <w:r>
              <w:rPr>
                <w:noProof/>
                <w:webHidden/>
              </w:rPr>
              <w:fldChar w:fldCharType="separate"/>
            </w:r>
            <w:r>
              <w:rPr>
                <w:noProof/>
                <w:webHidden/>
              </w:rPr>
              <w:t>7</w:t>
            </w:r>
            <w:r>
              <w:rPr>
                <w:noProof/>
                <w:webHidden/>
              </w:rPr>
              <w:fldChar w:fldCharType="end"/>
            </w:r>
          </w:hyperlink>
        </w:p>
        <w:p w14:paraId="77FF6A49" w14:textId="1031A564" w:rsidR="00494FE5" w:rsidRDefault="00494FE5">
          <w:pPr>
            <w:pStyle w:val="TOC2"/>
            <w:tabs>
              <w:tab w:val="right" w:leader="dot" w:pos="9016"/>
            </w:tabs>
            <w:rPr>
              <w:noProof/>
            </w:rPr>
          </w:pPr>
          <w:hyperlink w:anchor="_Toc188014046" w:history="1">
            <w:r w:rsidRPr="00A42A1E">
              <w:rPr>
                <w:rStyle w:val="Hyperlink"/>
                <w:noProof/>
              </w:rPr>
              <w:t>BS7913 (British Standard 7913)</w:t>
            </w:r>
            <w:r>
              <w:rPr>
                <w:noProof/>
                <w:webHidden/>
              </w:rPr>
              <w:tab/>
            </w:r>
            <w:r>
              <w:rPr>
                <w:noProof/>
                <w:webHidden/>
              </w:rPr>
              <w:fldChar w:fldCharType="begin"/>
            </w:r>
            <w:r>
              <w:rPr>
                <w:noProof/>
                <w:webHidden/>
              </w:rPr>
              <w:instrText xml:space="preserve"> PAGEREF _Toc188014046 \h </w:instrText>
            </w:r>
            <w:r>
              <w:rPr>
                <w:noProof/>
                <w:webHidden/>
              </w:rPr>
            </w:r>
            <w:r>
              <w:rPr>
                <w:noProof/>
                <w:webHidden/>
              </w:rPr>
              <w:fldChar w:fldCharType="separate"/>
            </w:r>
            <w:r>
              <w:rPr>
                <w:noProof/>
                <w:webHidden/>
              </w:rPr>
              <w:t>8</w:t>
            </w:r>
            <w:r>
              <w:rPr>
                <w:noProof/>
                <w:webHidden/>
              </w:rPr>
              <w:fldChar w:fldCharType="end"/>
            </w:r>
          </w:hyperlink>
        </w:p>
        <w:p w14:paraId="1C9D6397" w14:textId="175FE10D" w:rsidR="00494FE5" w:rsidRDefault="00494FE5">
          <w:pPr>
            <w:pStyle w:val="TOC2"/>
            <w:tabs>
              <w:tab w:val="right" w:leader="dot" w:pos="9016"/>
            </w:tabs>
            <w:rPr>
              <w:noProof/>
            </w:rPr>
          </w:pPr>
          <w:hyperlink w:anchor="_Toc188014047" w:history="1">
            <w:r w:rsidRPr="00A42A1E">
              <w:rPr>
                <w:rStyle w:val="Hyperlink"/>
                <w:noProof/>
              </w:rPr>
              <w:t>Conservation and Planning</w:t>
            </w:r>
            <w:r>
              <w:rPr>
                <w:noProof/>
                <w:webHidden/>
              </w:rPr>
              <w:tab/>
            </w:r>
            <w:r>
              <w:rPr>
                <w:noProof/>
                <w:webHidden/>
              </w:rPr>
              <w:fldChar w:fldCharType="begin"/>
            </w:r>
            <w:r>
              <w:rPr>
                <w:noProof/>
                <w:webHidden/>
              </w:rPr>
              <w:instrText xml:space="preserve"> PAGEREF _Toc188014047 \h </w:instrText>
            </w:r>
            <w:r>
              <w:rPr>
                <w:noProof/>
                <w:webHidden/>
              </w:rPr>
            </w:r>
            <w:r>
              <w:rPr>
                <w:noProof/>
                <w:webHidden/>
              </w:rPr>
              <w:fldChar w:fldCharType="separate"/>
            </w:r>
            <w:r>
              <w:rPr>
                <w:noProof/>
                <w:webHidden/>
              </w:rPr>
              <w:t>8</w:t>
            </w:r>
            <w:r>
              <w:rPr>
                <w:noProof/>
                <w:webHidden/>
              </w:rPr>
              <w:fldChar w:fldCharType="end"/>
            </w:r>
          </w:hyperlink>
        </w:p>
        <w:p w14:paraId="5D024F14" w14:textId="0DA857FF" w:rsidR="00494FE5" w:rsidRDefault="00494FE5">
          <w:pPr>
            <w:pStyle w:val="TOC1"/>
            <w:tabs>
              <w:tab w:val="right" w:leader="dot" w:pos="9016"/>
            </w:tabs>
            <w:rPr>
              <w:noProof/>
            </w:rPr>
          </w:pPr>
          <w:hyperlink w:anchor="_Toc188014048" w:history="1">
            <w:r w:rsidRPr="00A42A1E">
              <w:rPr>
                <w:rStyle w:val="Hyperlink"/>
                <w:noProof/>
              </w:rPr>
              <w:t>Final</w:t>
            </w:r>
            <w:r>
              <w:rPr>
                <w:noProof/>
                <w:webHidden/>
              </w:rPr>
              <w:tab/>
            </w:r>
            <w:r>
              <w:rPr>
                <w:noProof/>
                <w:webHidden/>
              </w:rPr>
              <w:fldChar w:fldCharType="begin"/>
            </w:r>
            <w:r>
              <w:rPr>
                <w:noProof/>
                <w:webHidden/>
              </w:rPr>
              <w:instrText xml:space="preserve"> PAGEREF _Toc188014048 \h </w:instrText>
            </w:r>
            <w:r>
              <w:rPr>
                <w:noProof/>
                <w:webHidden/>
              </w:rPr>
            </w:r>
            <w:r>
              <w:rPr>
                <w:noProof/>
                <w:webHidden/>
              </w:rPr>
              <w:fldChar w:fldCharType="separate"/>
            </w:r>
            <w:r>
              <w:rPr>
                <w:noProof/>
                <w:webHidden/>
              </w:rPr>
              <w:t>8</w:t>
            </w:r>
            <w:r>
              <w:rPr>
                <w:noProof/>
                <w:webHidden/>
              </w:rPr>
              <w:fldChar w:fldCharType="end"/>
            </w:r>
          </w:hyperlink>
        </w:p>
        <w:p w14:paraId="3CA08716" w14:textId="580549E9" w:rsidR="00494FE5" w:rsidRDefault="00494FE5">
          <w:pPr>
            <w:pStyle w:val="TOC1"/>
            <w:tabs>
              <w:tab w:val="right" w:leader="dot" w:pos="9016"/>
            </w:tabs>
            <w:rPr>
              <w:noProof/>
            </w:rPr>
          </w:pPr>
          <w:hyperlink w:anchor="_Toc188014049" w:history="1">
            <w:r w:rsidRPr="00A42A1E">
              <w:rPr>
                <w:rStyle w:val="Hyperlink"/>
                <w:noProof/>
              </w:rPr>
              <w:t>References</w:t>
            </w:r>
            <w:r>
              <w:rPr>
                <w:noProof/>
                <w:webHidden/>
              </w:rPr>
              <w:tab/>
            </w:r>
            <w:r>
              <w:rPr>
                <w:noProof/>
                <w:webHidden/>
              </w:rPr>
              <w:fldChar w:fldCharType="begin"/>
            </w:r>
            <w:r>
              <w:rPr>
                <w:noProof/>
                <w:webHidden/>
              </w:rPr>
              <w:instrText xml:space="preserve"> PAGEREF _Toc188014049 \h </w:instrText>
            </w:r>
            <w:r>
              <w:rPr>
                <w:noProof/>
                <w:webHidden/>
              </w:rPr>
            </w:r>
            <w:r>
              <w:rPr>
                <w:noProof/>
                <w:webHidden/>
              </w:rPr>
              <w:fldChar w:fldCharType="separate"/>
            </w:r>
            <w:r>
              <w:rPr>
                <w:noProof/>
                <w:webHidden/>
              </w:rPr>
              <w:t>9</w:t>
            </w:r>
            <w:r>
              <w:rPr>
                <w:noProof/>
                <w:webHidden/>
              </w:rPr>
              <w:fldChar w:fldCharType="end"/>
            </w:r>
          </w:hyperlink>
        </w:p>
        <w:p w14:paraId="3CB0199F" w14:textId="756B2224" w:rsidR="0022793B" w:rsidRDefault="0022793B">
          <w:r>
            <w:rPr>
              <w:b/>
              <w:bCs/>
            </w:rPr>
            <w:fldChar w:fldCharType="end"/>
          </w:r>
        </w:p>
      </w:sdtContent>
    </w:sdt>
    <w:p w14:paraId="78813B8C" w14:textId="77777777" w:rsidR="002C5415" w:rsidRDefault="00D81FDD" w:rsidP="00B843A7">
      <w:pPr>
        <w:pStyle w:val="Heading1"/>
      </w:pPr>
      <w:bookmarkStart w:id="0" w:name="_Toc188014030"/>
      <w:r w:rsidRPr="00D81FDD">
        <w:lastRenderedPageBreak/>
        <w:t>Introduction</w:t>
      </w:r>
    </w:p>
    <w:p w14:paraId="5A11B274" w14:textId="7A28563C" w:rsidR="002C5415" w:rsidRPr="002C5415" w:rsidRDefault="002C5415" w:rsidP="002C5415">
      <w:r w:rsidRPr="002C5415">
        <w:t xml:space="preserve">St Illtyd's Church in </w:t>
      </w:r>
      <w:proofErr w:type="spellStart"/>
      <w:r w:rsidRPr="002C5415">
        <w:t>Ilston</w:t>
      </w:r>
      <w:proofErr w:type="spellEnd"/>
      <w:r w:rsidRPr="002C5415">
        <w:t xml:space="preserve"> is a Grade II* listed edifice that embodies centuries of architectural, cultural, and religious heritage. Maintained by dedicated volunteers, it offers insight into previous spiritual and social life. Its status as a centre of the community and a place of worship will be preserved for future generations thanks to this conservation strategy. It discusses the historical significance, present state, and preservation tactics of the church.</w:t>
      </w:r>
    </w:p>
    <w:p w14:paraId="7FADDEFE" w14:textId="77777777" w:rsidR="003739D6" w:rsidRDefault="003739D6" w:rsidP="00B843A7">
      <w:pPr>
        <w:pStyle w:val="Heading2"/>
      </w:pPr>
      <w:r w:rsidRPr="003739D6">
        <w:t>History</w:t>
      </w:r>
    </w:p>
    <w:p w14:paraId="3E2BE2BD" w14:textId="2E47F354" w:rsidR="005F7156" w:rsidRPr="005F7156" w:rsidRDefault="005F7156" w:rsidP="005F7156">
      <w:r w:rsidRPr="005F7156">
        <w:t xml:space="preserve">Dedicated to the Welsh saint St Illtyd, who lived in the fifth century, St Illtyd's Church </w:t>
      </w:r>
      <w:proofErr w:type="gramStart"/>
      <w:r w:rsidRPr="005F7156">
        <w:t>dates back to</w:t>
      </w:r>
      <w:proofErr w:type="gramEnd"/>
      <w:r w:rsidRPr="005F7156">
        <w:t xml:space="preserve"> the early mediaeval era. A combination of Norman, mediaeval, and Victorian architectural elements may be seen in the contemporary building. One important element is the Norman gateway with its Romanesque patterns, and the mediaeval wall paintings that were discovered beneath subsequent plaster provide information about early religious and artistic customs. The church's distinctive profile is enhanced by a tower from the 15th century that was constructed during a major enlargement, reflecting the goals of the mediaeval parish community. Sir George Gilbert Scott oversaw the Victorian renovation, which ensured the church's continued significance by preserving its historic character while incorporating contemporary features</w:t>
      </w:r>
      <w:r>
        <w:t>.</w:t>
      </w:r>
    </w:p>
    <w:p w14:paraId="417BDD1A" w14:textId="2DFDDECF" w:rsidR="003739D6" w:rsidRPr="00CE4310" w:rsidRDefault="003739D6" w:rsidP="00B843A7">
      <w:pPr>
        <w:pStyle w:val="Heading2"/>
      </w:pPr>
      <w:r w:rsidRPr="003739D6">
        <w:t>Location</w:t>
      </w:r>
    </w:p>
    <w:p w14:paraId="4387BE14" w14:textId="77777777" w:rsidR="00680F11" w:rsidRPr="00680F11" w:rsidRDefault="00680F11" w:rsidP="00680F11">
      <w:r w:rsidRPr="00680F11">
        <w:t xml:space="preserve">Encircled by a tranquil churchyard and with boundary walls made of local rubble stone, St Illtyd's Church in </w:t>
      </w:r>
      <w:proofErr w:type="spellStart"/>
      <w:r w:rsidRPr="00680F11">
        <w:t>Ilston</w:t>
      </w:r>
      <w:proofErr w:type="spellEnd"/>
      <w:r w:rsidRPr="00680F11">
        <w:t>, Swansea, adds to its mediaeval beauty. You can get a better look at its architectural elements and picturesque environment by using online images and mapping programs.</w:t>
      </w:r>
    </w:p>
    <w:p w14:paraId="301FA35A" w14:textId="77777777" w:rsidR="00043F52" w:rsidRDefault="00043F52" w:rsidP="00B843A7">
      <w:pPr>
        <w:pStyle w:val="Heading1"/>
      </w:pPr>
      <w:r>
        <w:t xml:space="preserve">Current </w:t>
      </w:r>
      <w:r w:rsidRPr="00B843A7">
        <w:t>Condition</w:t>
      </w:r>
      <w:r>
        <w:t xml:space="preserve"> </w:t>
      </w:r>
    </w:p>
    <w:p w14:paraId="251C281C" w14:textId="77777777" w:rsidR="00654F0F" w:rsidRDefault="00654F0F" w:rsidP="00043F52">
      <w:r w:rsidRPr="00654F0F">
        <w:t xml:space="preserve">Concerns have been raised recently about </w:t>
      </w:r>
      <w:proofErr w:type="gramStart"/>
      <w:r w:rsidRPr="00654F0F">
        <w:t>a number of</w:t>
      </w:r>
      <w:proofErr w:type="gramEnd"/>
      <w:r w:rsidRPr="00654F0F">
        <w:t xml:space="preserve"> aspects of the church's preservation and structural soundness. The church's crucially important slate roof has </w:t>
      </w:r>
      <w:proofErr w:type="gramStart"/>
      <w:r w:rsidRPr="00654F0F">
        <w:t>weathered</w:t>
      </w:r>
      <w:proofErr w:type="gramEnd"/>
      <w:r w:rsidRPr="00654F0F">
        <w:t xml:space="preserve"> and several tiles are missing, which raises concerns about water intrusion. To avoid more harm to the inside and timber framework, damaged slates must be evaluated and replaced right away. </w:t>
      </w:r>
      <w:r w:rsidRPr="00654F0F">
        <w:br/>
      </w:r>
    </w:p>
    <w:p w14:paraId="12291F1A" w14:textId="4E9AD64D" w:rsidR="00654F0F" w:rsidRDefault="00654F0F" w:rsidP="00043F52">
      <w:r w:rsidRPr="00654F0F">
        <w:t xml:space="preserve">The external walls exhibit evidence of mortar deterioration, which increases moisture absorption and reduces their durability. The problem is made worse by biological growth, such as moss and ivy, which traps moisture and further deteriorates the mortar. </w:t>
      </w:r>
      <w:proofErr w:type="gramStart"/>
      <w:r w:rsidRPr="00654F0F">
        <w:t>In order to</w:t>
      </w:r>
      <w:proofErr w:type="gramEnd"/>
      <w:r w:rsidRPr="00654F0F">
        <w:t xml:space="preserve"> address these problems, controlled vegetation clearance and lime mortar repointing are crucial procedures.</w:t>
      </w:r>
    </w:p>
    <w:p w14:paraId="40DA60F8" w14:textId="77777777" w:rsidR="00DB1655" w:rsidRDefault="00DB1655" w:rsidP="00DB1655">
      <w:r w:rsidRPr="00DB1655">
        <w:t xml:space="preserve">One of the church's main features, the tower from the 15th century, has small structural flaws that need to be watched to make sure they don't get worse over time. Lead fatigue and deterioration are causing the stained-glass windows, particularly the east window, to deteriorate. Immediate restoration is essential to stabilize the brittle panes and repair the leading to maintain their historical and artistic value. </w:t>
      </w:r>
      <w:r w:rsidRPr="00DB1655">
        <w:br/>
        <w:t xml:space="preserve">The stone slab flooring, an important historical feature, has grown uneven, causing safety issues. While maintaining the authenticity of the floor, a thorough evaluation and realignment of the slabs will aid increase safety. </w:t>
      </w:r>
    </w:p>
    <w:p w14:paraId="020432B9" w14:textId="21E748A3" w:rsidR="003739D6" w:rsidRPr="00DB1655" w:rsidRDefault="003739D6" w:rsidP="00B843A7">
      <w:pPr>
        <w:pStyle w:val="Heading2"/>
      </w:pPr>
      <w:r w:rsidRPr="003739D6">
        <w:lastRenderedPageBreak/>
        <w:t>Architecture/Construction</w:t>
      </w:r>
    </w:p>
    <w:p w14:paraId="6B8D8B13" w14:textId="392BCD0B" w:rsidR="00FC746F" w:rsidRPr="00FC746F" w:rsidRDefault="00FC746F" w:rsidP="00FC746F">
      <w:r w:rsidRPr="00FC746F">
        <w:t>This traditional ecclesiastical design shows careful attention to craftsmanship, especially in the stonework. The church is constructed with random coursed stonework with Bath stone detailing, and its walls lean outward, especially at the northeast corner of the chancel, which is probably due to historic roof spread</w:t>
      </w:r>
      <w:r>
        <w:t>.</w:t>
      </w:r>
    </w:p>
    <w:p w14:paraId="1402367C" w14:textId="77777777" w:rsidR="003739D6" w:rsidRDefault="003739D6" w:rsidP="00B843A7">
      <w:pPr>
        <w:pStyle w:val="Heading2"/>
      </w:pPr>
      <w:r w:rsidRPr="003739D6">
        <w:t>Use and Community Interest</w:t>
      </w:r>
    </w:p>
    <w:p w14:paraId="113460B0" w14:textId="2F9FC8C5" w:rsidR="004B4033" w:rsidRPr="004B4033" w:rsidRDefault="004B4033" w:rsidP="004B4033">
      <w:r w:rsidRPr="004B4033">
        <w:t>St. Illtyd's Church is still a hub for community events and a place of worship. Volunteers play a key role in its upkeep and conservation, and programs like the 2023 Access Audit seek to increase accessibility and guarantee inclusivity for all community members</w:t>
      </w:r>
      <w:r>
        <w:t>.</w:t>
      </w:r>
    </w:p>
    <w:p w14:paraId="650068BB" w14:textId="77777777" w:rsidR="003739D6" w:rsidRDefault="003739D6" w:rsidP="00B843A7">
      <w:pPr>
        <w:pStyle w:val="Heading2"/>
      </w:pPr>
      <w:r w:rsidRPr="003739D6">
        <w:t>Stakeholders</w:t>
      </w:r>
    </w:p>
    <w:p w14:paraId="4E8E1886" w14:textId="0C4FB56C" w:rsidR="00FE1300" w:rsidRPr="00FE1300" w:rsidRDefault="00FE1300" w:rsidP="00FE1300">
      <w:r w:rsidRPr="00FE1300">
        <w:t xml:space="preserve">The church wardens and the Diocese of Swansea and Brecon, represented by Vicar Peter Brooks, </w:t>
      </w:r>
      <w:r w:rsidRPr="00FE1300">
        <w:t>oversee</w:t>
      </w:r>
      <w:r w:rsidRPr="00FE1300">
        <w:t xml:space="preserve"> the day-to-day operations and ongoing upkeep of the church. </w:t>
      </w:r>
      <w:r w:rsidRPr="00FE1300">
        <w:t>To</w:t>
      </w:r>
      <w:r w:rsidRPr="00FE1300">
        <w:t xml:space="preserve"> maintain its ongoing significance to the community, volunteers and locals are also essential in supporting its operations and maintenance.</w:t>
      </w:r>
    </w:p>
    <w:p w14:paraId="37034B3A" w14:textId="77777777" w:rsidR="003739D6" w:rsidRDefault="003739D6" w:rsidP="00413819">
      <w:pPr>
        <w:pStyle w:val="Heading2"/>
      </w:pPr>
      <w:r w:rsidRPr="003739D6">
        <w:t>Aspirations for the Site</w:t>
      </w:r>
    </w:p>
    <w:p w14:paraId="4C149FC1" w14:textId="210A19DA" w:rsidR="00F33B4B" w:rsidRPr="00F33B4B" w:rsidRDefault="00F33B4B" w:rsidP="00F33B4B">
      <w:r w:rsidRPr="00F33B4B">
        <w:t>Future goals include preserving the historical integrity of the church, enhancing physical and informational accessibility, encouraging increased community involvement through events and activities, and looking into funding options for preservation and restoration work</w:t>
      </w:r>
      <w:r>
        <w:t>.</w:t>
      </w:r>
    </w:p>
    <w:p w14:paraId="1C6A43AA" w14:textId="77777777" w:rsidR="007453AF" w:rsidRDefault="003739D6" w:rsidP="00413819">
      <w:pPr>
        <w:pStyle w:val="Heading2"/>
      </w:pPr>
      <w:r w:rsidRPr="003739D6">
        <w:t>Building Significance</w:t>
      </w:r>
    </w:p>
    <w:p w14:paraId="7E28D238" w14:textId="77777777" w:rsidR="007453AF" w:rsidRDefault="007453AF" w:rsidP="007453AF">
      <w:r w:rsidRPr="007453AF">
        <w:t>St. Illtyd's Church's Grade II* classification, which guarantees the preservation of its distinctive elements, highlights its historical and architectural significance. By confirming its significance as a heritage site, this classification protects its legacy for coming generations.</w:t>
      </w:r>
    </w:p>
    <w:p w14:paraId="7D886605" w14:textId="77777777" w:rsidR="007453AF" w:rsidRDefault="007453AF" w:rsidP="007453AF"/>
    <w:p w14:paraId="36CEB3DD" w14:textId="7F15AC85" w:rsidR="00D81FDD" w:rsidRPr="00D81FDD" w:rsidRDefault="00D81FDD" w:rsidP="00413819">
      <w:pPr>
        <w:pStyle w:val="Heading1"/>
      </w:pPr>
      <w:r w:rsidRPr="00D81FDD">
        <w:t xml:space="preserve">Assessment of </w:t>
      </w:r>
      <w:r w:rsidRPr="00413819">
        <w:t>Structure</w:t>
      </w:r>
      <w:r w:rsidRPr="00D81FDD">
        <w:t>/Decoration/Design and Use</w:t>
      </w:r>
    </w:p>
    <w:p w14:paraId="7B7DE305" w14:textId="77777777" w:rsidR="00D81FDD" w:rsidRPr="00D81FDD" w:rsidRDefault="00D81FDD" w:rsidP="00413819">
      <w:pPr>
        <w:pStyle w:val="Heading2"/>
      </w:pPr>
      <w:r w:rsidRPr="00413819">
        <w:t>Historical</w:t>
      </w:r>
    </w:p>
    <w:p w14:paraId="44E9574E" w14:textId="77777777" w:rsidR="000C21B4" w:rsidRDefault="000C21B4" w:rsidP="00D81FDD">
      <w:r w:rsidRPr="000C21B4">
        <w:t>Documents from 1119 and 1221 mention the church's history, which extends at least to the 12th century. It has undergone multiple repairs to maintain its integrity and displays changing religious design.</w:t>
      </w:r>
    </w:p>
    <w:p w14:paraId="566DD1F2" w14:textId="77777777" w:rsidR="00F83204" w:rsidRDefault="00D81FDD" w:rsidP="00413819">
      <w:pPr>
        <w:pStyle w:val="Heading2"/>
      </w:pPr>
      <w:r w:rsidRPr="00413819">
        <w:t>Aesthetic</w:t>
      </w:r>
      <w:r>
        <w:t xml:space="preserve"> </w:t>
      </w:r>
    </w:p>
    <w:p w14:paraId="0F58BA2E" w14:textId="5F60809C" w:rsidR="00F83204" w:rsidRPr="00F83204" w:rsidRDefault="00F83204" w:rsidP="00F83204">
      <w:r w:rsidRPr="00F83204">
        <w:t>The church's design consists of a nave, chancel, and vestry, all of which are adorned with ornamental masonry and have conventional stone construction with Bath stone ornamentation. Its calm, contemplative surroundings are enhanced by the churchyard</w:t>
      </w:r>
      <w:r>
        <w:t>.</w:t>
      </w:r>
    </w:p>
    <w:p w14:paraId="4C3D77F3" w14:textId="3ECBDDE1" w:rsidR="00D81FDD" w:rsidRPr="00D81FDD" w:rsidRDefault="00D81FDD" w:rsidP="00413819">
      <w:pPr>
        <w:pStyle w:val="Heading2"/>
      </w:pPr>
      <w:r w:rsidRPr="00413819">
        <w:t>Communal</w:t>
      </w:r>
    </w:p>
    <w:p w14:paraId="00DD7769" w14:textId="77777777" w:rsidR="00A10481" w:rsidRPr="00A10481" w:rsidRDefault="00A10481" w:rsidP="00A10481">
      <w:r w:rsidRPr="00A10481">
        <w:t>By holding services and programs, the church acts as a gathering place for the community. Its social significance is reinforced by volunteers, who are essential to its upkeep.</w:t>
      </w:r>
    </w:p>
    <w:p w14:paraId="49A26461" w14:textId="77777777" w:rsidR="000A4FC0" w:rsidRDefault="00D81FDD" w:rsidP="00413819">
      <w:pPr>
        <w:pStyle w:val="Heading2"/>
      </w:pPr>
      <w:r w:rsidRPr="00413819">
        <w:lastRenderedPageBreak/>
        <w:t>Evidential</w:t>
      </w:r>
      <w:bookmarkStart w:id="1" w:name="_Toc188014036"/>
      <w:bookmarkEnd w:id="0"/>
    </w:p>
    <w:p w14:paraId="7D62654B" w14:textId="3B79C5B4" w:rsidR="000A4FC0" w:rsidRPr="000A4FC0" w:rsidRDefault="000A4FC0" w:rsidP="000A4FC0">
      <w:r w:rsidRPr="000A4FC0">
        <w:t xml:space="preserve">The church provides important proof of traditional architectural techniques. </w:t>
      </w:r>
      <w:proofErr w:type="gramStart"/>
      <w:r w:rsidRPr="000A4FC0">
        <w:t>In order to</w:t>
      </w:r>
      <w:proofErr w:type="gramEnd"/>
      <w:r w:rsidRPr="000A4FC0">
        <w:t xml:space="preserve"> comprehend its status and direct future preservation efforts, inspection reports highlight problems like structural faults and damp infiltration.</w:t>
      </w:r>
    </w:p>
    <w:p w14:paraId="1265E83B" w14:textId="77777777" w:rsidR="00E14954" w:rsidRDefault="002F2BBB" w:rsidP="00413819">
      <w:pPr>
        <w:pStyle w:val="Heading1"/>
        <w:rPr>
          <w:rStyle w:val="Heading1Char"/>
        </w:rPr>
      </w:pPr>
      <w:r w:rsidRPr="002F2BBB">
        <w:rPr>
          <w:rStyle w:val="Heading1Char"/>
        </w:rPr>
        <w:t xml:space="preserve">Challenges and </w:t>
      </w:r>
      <w:r w:rsidRPr="00413819">
        <w:t>Opportunities</w:t>
      </w:r>
    </w:p>
    <w:p w14:paraId="06C3AAA0" w14:textId="613D940F" w:rsidR="002F2BBB" w:rsidRPr="00E14954" w:rsidRDefault="002F2BBB" w:rsidP="00E14954">
      <w:r w:rsidRPr="00E14954">
        <w:t>St Illtyd's Church faces challenges related to funding, environmental risks, and preservation, but also opportunities for proactive action.</w:t>
      </w:r>
    </w:p>
    <w:p w14:paraId="1B757752" w14:textId="77777777" w:rsidR="002F2BBB" w:rsidRPr="002F2BBB" w:rsidRDefault="002F2BBB" w:rsidP="002F2BBB">
      <w:r w:rsidRPr="002F2BBB">
        <w:rPr>
          <w:b/>
          <w:bCs/>
        </w:rPr>
        <w:t>Funding Available:</w:t>
      </w:r>
      <w:r w:rsidRPr="002F2BBB">
        <w:t xml:space="preserve"> There are funding options from heritage organizations, CADW grants, and community fundraising, but these are competitive and require detailed proposals.</w:t>
      </w:r>
    </w:p>
    <w:p w14:paraId="046F4B4D" w14:textId="77777777" w:rsidR="002F2BBB" w:rsidRPr="002F2BBB" w:rsidRDefault="002F2BBB" w:rsidP="002F2BBB">
      <w:r w:rsidRPr="002F2BBB">
        <w:rPr>
          <w:b/>
          <w:bCs/>
        </w:rPr>
        <w:t>Restrictions:</w:t>
      </w:r>
      <w:r w:rsidRPr="002F2BBB">
        <w:t xml:space="preserve"> The Grade II* listing limits alterations and repairs, necessitating compliance with conservation guidelines, which may increase costs and complexity.</w:t>
      </w:r>
    </w:p>
    <w:p w14:paraId="3CA87987" w14:textId="77777777" w:rsidR="002F2BBB" w:rsidRPr="002F2BBB" w:rsidRDefault="002F2BBB" w:rsidP="002F2BBB">
      <w:r w:rsidRPr="002F2BBB">
        <w:rPr>
          <w:b/>
          <w:bCs/>
        </w:rPr>
        <w:t>Environmental Risks:</w:t>
      </w:r>
      <w:r w:rsidRPr="002F2BBB">
        <w:t xml:space="preserve"> Damp ingress, worsened by rainfall and poor drainage, threatens the church’s structure, requiring urgent remedial work.</w:t>
      </w:r>
    </w:p>
    <w:p w14:paraId="264AFE7F" w14:textId="77777777" w:rsidR="002F2BBB" w:rsidRPr="002F2BBB" w:rsidRDefault="002F2BBB" w:rsidP="002F2BBB">
      <w:r w:rsidRPr="002F2BBB">
        <w:rPr>
          <w:b/>
          <w:bCs/>
        </w:rPr>
        <w:t>Risks from People:</w:t>
      </w:r>
      <w:r w:rsidRPr="002F2BBB">
        <w:t xml:space="preserve"> Vandalism and neglect pose preservation risks. Engaging the community is key to preventing these issues and ensuring the church is respected and maintained.</w:t>
      </w:r>
    </w:p>
    <w:p w14:paraId="2612086F" w14:textId="77777777" w:rsidR="002F2BBB" w:rsidRPr="002F2BBB" w:rsidRDefault="002F2BBB" w:rsidP="002F2BBB">
      <w:r w:rsidRPr="002F2BBB">
        <w:rPr>
          <w:rStyle w:val="Heading2Char"/>
        </w:rPr>
        <w:t>Risks</w:t>
      </w:r>
      <w:r w:rsidRPr="002F2BBB">
        <w:br/>
        <w:t>The church faces several risks that must be addressed to preserve its future.</w:t>
      </w:r>
    </w:p>
    <w:p w14:paraId="1CDA49F1" w14:textId="77777777" w:rsidR="002F2BBB" w:rsidRPr="002F2BBB" w:rsidRDefault="002F2BBB" w:rsidP="002F2BBB">
      <w:r w:rsidRPr="002F2BBB">
        <w:rPr>
          <w:b/>
          <w:bCs/>
        </w:rPr>
        <w:t>Structural Risks:</w:t>
      </w:r>
      <w:r w:rsidRPr="002F2BBB">
        <w:t xml:space="preserve"> Dampness and moisture issues threaten the building’s fabric, requiring immediate action.</w:t>
      </w:r>
    </w:p>
    <w:p w14:paraId="7D535E31" w14:textId="77777777" w:rsidR="002F2BBB" w:rsidRPr="002F2BBB" w:rsidRDefault="002F2BBB" w:rsidP="002F2BBB">
      <w:r w:rsidRPr="002F2BBB">
        <w:rPr>
          <w:b/>
          <w:bCs/>
        </w:rPr>
        <w:t>Financial Risks:</w:t>
      </w:r>
      <w:r w:rsidRPr="002F2BBB">
        <w:t xml:space="preserve"> Limited funding may hinder repairs, causing further deterioration.</w:t>
      </w:r>
    </w:p>
    <w:p w14:paraId="02516E1F" w14:textId="77777777" w:rsidR="002F2BBB" w:rsidRPr="002F2BBB" w:rsidRDefault="002F2BBB" w:rsidP="002F2BBB">
      <w:r w:rsidRPr="002F2BBB">
        <w:rPr>
          <w:b/>
          <w:bCs/>
        </w:rPr>
        <w:t>Community Engagement Risks:</w:t>
      </w:r>
      <w:r w:rsidRPr="002F2BBB">
        <w:t xml:space="preserve"> Lack of community involvement could weaken support for the church and its ability to secure funding.</w:t>
      </w:r>
    </w:p>
    <w:p w14:paraId="2AC12F2B" w14:textId="77777777" w:rsidR="002F2BBB" w:rsidRDefault="002F2BBB" w:rsidP="002F2BBB">
      <w:pPr>
        <w:pStyle w:val="Heading1"/>
      </w:pPr>
      <w:r w:rsidRPr="002F2BBB">
        <w:rPr>
          <w:b/>
          <w:bCs/>
        </w:rPr>
        <w:t>Engagement</w:t>
      </w:r>
    </w:p>
    <w:p w14:paraId="7412E2D8" w14:textId="77777777" w:rsidR="00443DDD" w:rsidRDefault="00987F98" w:rsidP="002F2BBB">
      <w:r w:rsidRPr="00987F98">
        <w:t>The church's viability depends on community involvement, and programs like events, workshops, and volunteer opportunities may strengthen ties and guarantee continued support.</w:t>
      </w:r>
    </w:p>
    <w:p w14:paraId="074967B7" w14:textId="225A0F8A" w:rsidR="002F2BBB" w:rsidRPr="002F2BBB" w:rsidRDefault="002F2BBB" w:rsidP="002F2BBB">
      <w:r w:rsidRPr="002F2BBB">
        <w:rPr>
          <w:rStyle w:val="Heading1Char"/>
        </w:rPr>
        <w:t>Improving Access</w:t>
      </w:r>
      <w:r w:rsidRPr="002F2BBB">
        <w:br/>
        <w:t>Improving access following the 2023 Access Audit is a priority. Enhancements may include:</w:t>
      </w:r>
    </w:p>
    <w:p w14:paraId="261C8F85" w14:textId="77777777" w:rsidR="002F2BBB" w:rsidRPr="002F2BBB" w:rsidRDefault="002F2BBB" w:rsidP="002F2BBB">
      <w:r w:rsidRPr="002F2BBB">
        <w:rPr>
          <w:b/>
          <w:bCs/>
        </w:rPr>
        <w:t>Physical Access:</w:t>
      </w:r>
      <w:r w:rsidRPr="002F2BBB">
        <w:t xml:space="preserve"> Installing ramps and improving pathways to ensure full accessibility.</w:t>
      </w:r>
    </w:p>
    <w:p w14:paraId="30BAA6CE" w14:textId="77777777" w:rsidR="002F2BBB" w:rsidRPr="002F2BBB" w:rsidRDefault="002F2BBB" w:rsidP="002F2BBB">
      <w:r w:rsidRPr="002F2BBB">
        <w:rPr>
          <w:b/>
          <w:bCs/>
        </w:rPr>
        <w:t>Information Access:</w:t>
      </w:r>
      <w:r w:rsidRPr="002F2BBB">
        <w:t xml:space="preserve"> Clear signage and information will attract visitors and broaden participation.</w:t>
      </w:r>
    </w:p>
    <w:p w14:paraId="2451EFF2" w14:textId="77777777" w:rsidR="002F2BBB" w:rsidRDefault="002F2BBB" w:rsidP="002F2BBB">
      <w:pPr>
        <w:pStyle w:val="Heading1"/>
      </w:pPr>
      <w:r w:rsidRPr="002F2BBB">
        <w:rPr>
          <w:b/>
          <w:bCs/>
        </w:rPr>
        <w:t>Climate Change / Future Proofing</w:t>
      </w:r>
    </w:p>
    <w:p w14:paraId="039DF658" w14:textId="67B84C3F" w:rsidR="002F2BBB" w:rsidRPr="002F2BBB" w:rsidRDefault="002F2BBB" w:rsidP="002F2BBB">
      <w:pPr>
        <w:rPr>
          <w:rFonts w:asciiTheme="majorHAnsi" w:eastAsiaTheme="majorEastAsia" w:hAnsiTheme="majorHAnsi" w:cstheme="majorBidi"/>
          <w:color w:val="0F4761" w:themeColor="accent1" w:themeShade="BF"/>
          <w:sz w:val="40"/>
          <w:szCs w:val="40"/>
        </w:rPr>
      </w:pPr>
      <w:r w:rsidRPr="002F2BBB">
        <w:t>To safeguard the church’s future, climate change must be addressed through proactive strategies:</w:t>
      </w:r>
    </w:p>
    <w:p w14:paraId="5E0048B6" w14:textId="77777777" w:rsidR="002F2BBB" w:rsidRPr="002F2BBB" w:rsidRDefault="002F2BBB" w:rsidP="002F2BBB">
      <w:r w:rsidRPr="002F2BBB">
        <w:rPr>
          <w:b/>
          <w:bCs/>
        </w:rPr>
        <w:lastRenderedPageBreak/>
        <w:t>Sustainable Practices:</w:t>
      </w:r>
      <w:r w:rsidRPr="002F2BBB">
        <w:t xml:space="preserve"> Using breathable coatings and eco-friendly maintenance to combat dampness.</w:t>
      </w:r>
    </w:p>
    <w:p w14:paraId="4BF2578A" w14:textId="77777777" w:rsidR="002F2BBB" w:rsidRPr="002F2BBB" w:rsidRDefault="002F2BBB" w:rsidP="002F2BBB">
      <w:r w:rsidRPr="002F2BBB">
        <w:rPr>
          <w:b/>
          <w:bCs/>
        </w:rPr>
        <w:t>Resilience Planning:</w:t>
      </w:r>
      <w:r w:rsidRPr="002F2BBB">
        <w:t xml:space="preserve"> Developing a long-term plan to address risks like flooding and extreme weather.</w:t>
      </w:r>
    </w:p>
    <w:p w14:paraId="2B1538C7" w14:textId="77777777" w:rsidR="002F2BBB" w:rsidRDefault="002F2BBB" w:rsidP="002F2BBB">
      <w:r w:rsidRPr="002F2BBB">
        <w:rPr>
          <w:b/>
          <w:bCs/>
        </w:rPr>
        <w:t>Community Education:</w:t>
      </w:r>
      <w:r w:rsidRPr="002F2BBB">
        <w:t xml:space="preserve"> Educating the community on climate change impacts and sustainable preservation practices.</w:t>
      </w:r>
    </w:p>
    <w:p w14:paraId="2506DB23" w14:textId="77777777" w:rsidR="00443DDD" w:rsidRPr="002F2BBB" w:rsidRDefault="00443DDD" w:rsidP="002F2BBB"/>
    <w:p w14:paraId="0A1CDB5D" w14:textId="77777777" w:rsidR="002F2BBB" w:rsidRPr="002F2BBB" w:rsidRDefault="002F2BBB" w:rsidP="002F2BBB">
      <w:pPr>
        <w:pStyle w:val="Heading1"/>
        <w:rPr>
          <w:vanish/>
        </w:rPr>
      </w:pPr>
      <w:r w:rsidRPr="002F2BBB">
        <w:rPr>
          <w:vanish/>
        </w:rPr>
        <w:t>Bottom of Form</w:t>
      </w:r>
    </w:p>
    <w:p w14:paraId="6D5F5209" w14:textId="77777777" w:rsidR="005648FB" w:rsidRPr="005648FB" w:rsidRDefault="005648FB" w:rsidP="0022793B">
      <w:pPr>
        <w:pStyle w:val="Heading1"/>
      </w:pPr>
      <w:r w:rsidRPr="005648FB">
        <w:t>Managing Significance / Interventions</w:t>
      </w:r>
      <w:bookmarkEnd w:id="1"/>
    </w:p>
    <w:p w14:paraId="3AB5415D" w14:textId="77777777" w:rsidR="00443DDD" w:rsidRDefault="005648FB" w:rsidP="0022793B">
      <w:pPr>
        <w:pStyle w:val="Heading2"/>
      </w:pPr>
      <w:bookmarkStart w:id="2" w:name="_Toc188014037"/>
      <w:r w:rsidRPr="005648FB">
        <w:t>Considerations for C&amp;O Intervention Need to be Appropriate</w:t>
      </w:r>
      <w:bookmarkStart w:id="3" w:name="_Toc188014038"/>
      <w:bookmarkEnd w:id="2"/>
    </w:p>
    <w:p w14:paraId="61112726" w14:textId="77777777" w:rsidR="00EB1B53" w:rsidRDefault="00443DDD" w:rsidP="00EB1B53">
      <w:r w:rsidRPr="00443DDD">
        <w:t xml:space="preserve">When planning conservation and operational (C&amp;O) interventions at St Illtyd's Church, it is necessary to ensure that all measures are appropriate to the building's historical and architectural value. This contains: </w:t>
      </w:r>
    </w:p>
    <w:p w14:paraId="156DC3E9" w14:textId="720C687B" w:rsidR="00443DDD" w:rsidRDefault="00443DDD" w:rsidP="00EB1B53">
      <w:pPr>
        <w:ind w:left="720"/>
      </w:pPr>
      <w:r w:rsidRPr="00443DDD">
        <w:br/>
        <w:t xml:space="preserve">o Preserving Historical Integrity: Any renovations must respect the church's historic architectural elements and character while following the rules established by CADW and other heritage organisations. </w:t>
      </w:r>
      <w:r w:rsidRPr="00443DDD">
        <w:br/>
        <w:t xml:space="preserve">o Use of Conventional Materials: To stop additional damage to the structure, repairs and maintenance should make use of materials that can be used with the original construction, such as breathable coatings and mortars based on lime. </w:t>
      </w:r>
    </w:p>
    <w:p w14:paraId="7B67E3D7" w14:textId="77777777" w:rsidR="00443DDD" w:rsidRDefault="00443DDD" w:rsidP="00443DDD"/>
    <w:p w14:paraId="16C58988" w14:textId="04AA5439" w:rsidR="005648FB" w:rsidRPr="005648FB" w:rsidRDefault="005648FB" w:rsidP="0022793B">
      <w:pPr>
        <w:pStyle w:val="Heading2"/>
      </w:pPr>
      <w:r w:rsidRPr="005648FB">
        <w:t>Risk Management</w:t>
      </w:r>
      <w:bookmarkEnd w:id="3"/>
    </w:p>
    <w:p w14:paraId="2E25D514" w14:textId="77777777" w:rsidR="00EB1B53" w:rsidRPr="00EB1B53" w:rsidRDefault="00EB1B53" w:rsidP="00EB1B53">
      <w:pPr>
        <w:pStyle w:val="Heading2"/>
        <w:rPr>
          <w:rFonts w:asciiTheme="minorHAnsi" w:eastAsiaTheme="minorHAnsi" w:hAnsiTheme="minorHAnsi" w:cstheme="minorBidi"/>
          <w:color w:val="auto"/>
          <w:sz w:val="22"/>
          <w:szCs w:val="22"/>
        </w:rPr>
      </w:pPr>
      <w:bookmarkStart w:id="4" w:name="_Toc188014039"/>
      <w:r w:rsidRPr="00EB1B53">
        <w:rPr>
          <w:rFonts w:asciiTheme="minorHAnsi" w:eastAsiaTheme="minorHAnsi" w:hAnsiTheme="minorHAnsi" w:cstheme="minorBidi"/>
          <w:color w:val="auto"/>
          <w:sz w:val="22"/>
          <w:szCs w:val="22"/>
        </w:rPr>
        <w:t>St. Illtyd's Church preservation depends on effective risk management techniques. Important things to think about include:</w:t>
      </w:r>
    </w:p>
    <w:p w14:paraId="7C6C2918" w14:textId="77777777" w:rsidR="00EB1B53" w:rsidRPr="00EB1B53" w:rsidRDefault="00EB1B53" w:rsidP="00EB1B53">
      <w:pPr>
        <w:pStyle w:val="Heading2"/>
        <w:ind w:firstLine="720"/>
        <w:rPr>
          <w:rFonts w:asciiTheme="minorHAnsi" w:eastAsiaTheme="minorHAnsi" w:hAnsiTheme="minorHAnsi" w:cstheme="minorBidi"/>
          <w:color w:val="auto"/>
          <w:sz w:val="22"/>
          <w:szCs w:val="22"/>
        </w:rPr>
      </w:pPr>
      <w:r w:rsidRPr="00EB1B53">
        <w:rPr>
          <w:rFonts w:asciiTheme="minorHAnsi" w:eastAsiaTheme="minorHAnsi" w:hAnsiTheme="minorHAnsi" w:cstheme="minorBidi"/>
          <w:color w:val="auto"/>
          <w:sz w:val="22"/>
          <w:szCs w:val="22"/>
        </w:rPr>
        <w:t>o Identifying hazards: Regular evaluations should be undertaken to identify potential hazards, such as structural issues, environmental factors, and community engagement challenges.</w:t>
      </w:r>
    </w:p>
    <w:p w14:paraId="1AB75061" w14:textId="77777777" w:rsidR="00EB1B53" w:rsidRDefault="00EB1B53" w:rsidP="00EB1B53">
      <w:pPr>
        <w:pStyle w:val="Heading2"/>
        <w:ind w:left="720"/>
        <w:rPr>
          <w:rFonts w:asciiTheme="minorHAnsi" w:eastAsiaTheme="minorHAnsi" w:hAnsiTheme="minorHAnsi" w:cstheme="minorBidi"/>
          <w:color w:val="auto"/>
          <w:sz w:val="22"/>
          <w:szCs w:val="22"/>
        </w:rPr>
      </w:pPr>
      <w:r w:rsidRPr="00EB1B53">
        <w:rPr>
          <w:rFonts w:asciiTheme="minorHAnsi" w:eastAsiaTheme="minorHAnsi" w:hAnsiTheme="minorHAnsi" w:cstheme="minorBidi"/>
          <w:color w:val="auto"/>
          <w:sz w:val="22"/>
          <w:szCs w:val="22"/>
        </w:rPr>
        <w:t>o Mitigation Strategies: Long-term preservation will depend on creating and putting into practice plans to reduce hazards that have been identified, such as enhancing drainage systems to deal with moisture and enlisting community participation.</w:t>
      </w:r>
    </w:p>
    <w:p w14:paraId="3C0F3C18" w14:textId="50990DE8" w:rsidR="005648FB" w:rsidRPr="005648FB" w:rsidRDefault="005648FB" w:rsidP="00EB1B53">
      <w:pPr>
        <w:pStyle w:val="Heading2"/>
      </w:pPr>
      <w:r w:rsidRPr="005648FB">
        <w:t>Action Plan</w:t>
      </w:r>
      <w:bookmarkEnd w:id="4"/>
    </w:p>
    <w:p w14:paraId="2F81381E" w14:textId="77777777" w:rsidR="005648FB" w:rsidRPr="005648FB" w:rsidRDefault="005648FB" w:rsidP="005648FB">
      <w:r w:rsidRPr="005648FB">
        <w:t>An action plan should be developed to outline specific steps for addressing the church's maintenance and preservation needs. This plan may include:</w:t>
      </w:r>
    </w:p>
    <w:p w14:paraId="0B5290BF" w14:textId="77777777" w:rsidR="005648FB" w:rsidRPr="005648FB" w:rsidRDefault="005648FB" w:rsidP="005648FB">
      <w:pPr>
        <w:numPr>
          <w:ilvl w:val="1"/>
          <w:numId w:val="13"/>
        </w:numPr>
      </w:pPr>
      <w:r w:rsidRPr="005648FB">
        <w:rPr>
          <w:b/>
          <w:bCs/>
        </w:rPr>
        <w:t>Prioritization of Repairs</w:t>
      </w:r>
      <w:r w:rsidRPr="005648FB">
        <w:t>: Identifying urgent repairs, such as addressing damp ingress and drainage issues, and scheduling them for prompt action.</w:t>
      </w:r>
    </w:p>
    <w:p w14:paraId="7987AB8D" w14:textId="77777777" w:rsidR="005648FB" w:rsidRPr="005648FB" w:rsidRDefault="005648FB" w:rsidP="005648FB">
      <w:pPr>
        <w:numPr>
          <w:ilvl w:val="1"/>
          <w:numId w:val="13"/>
        </w:numPr>
      </w:pPr>
      <w:r w:rsidRPr="005648FB">
        <w:rPr>
          <w:b/>
          <w:bCs/>
        </w:rPr>
        <w:t>Funding Applications</w:t>
      </w:r>
      <w:r w:rsidRPr="005648FB">
        <w:t>: Seeking funding opportunities to support necessary repairs and maintenance, including grants and community fundraising efforts.</w:t>
      </w:r>
    </w:p>
    <w:p w14:paraId="64CD3AF4" w14:textId="77777777" w:rsidR="005648FB" w:rsidRPr="005648FB" w:rsidRDefault="005648FB" w:rsidP="005648FB">
      <w:pPr>
        <w:numPr>
          <w:ilvl w:val="1"/>
          <w:numId w:val="13"/>
        </w:numPr>
      </w:pPr>
      <w:r w:rsidRPr="005648FB">
        <w:rPr>
          <w:b/>
          <w:bCs/>
        </w:rPr>
        <w:lastRenderedPageBreak/>
        <w:t>Community Engagement Initiatives</w:t>
      </w:r>
      <w:r w:rsidRPr="005648FB">
        <w:t>: Organizing events and outreach programs to raise awareness and encourage local involvement in the church's upkeep.</w:t>
      </w:r>
    </w:p>
    <w:p w14:paraId="305B90DD" w14:textId="77777777" w:rsidR="005648FB" w:rsidRPr="005648FB" w:rsidRDefault="005648FB" w:rsidP="0022793B">
      <w:pPr>
        <w:pStyle w:val="Heading2"/>
      </w:pPr>
      <w:bookmarkStart w:id="5" w:name="_Toc188014040"/>
      <w:r w:rsidRPr="005648FB">
        <w:t>Material Symbiosis</w:t>
      </w:r>
      <w:bookmarkEnd w:id="5"/>
    </w:p>
    <w:p w14:paraId="43D1292E" w14:textId="77777777" w:rsidR="005648FB" w:rsidRPr="005648FB" w:rsidRDefault="005648FB" w:rsidP="005648FB">
      <w:r w:rsidRPr="005648FB">
        <w:t>Material symbiosis refers to the harmonious relationship between the building's materials and its environment. In the context of St Illtyd's Church, this involves:</w:t>
      </w:r>
    </w:p>
    <w:p w14:paraId="4A259AB5" w14:textId="77777777" w:rsidR="005648FB" w:rsidRPr="005648FB" w:rsidRDefault="005648FB" w:rsidP="005648FB">
      <w:pPr>
        <w:numPr>
          <w:ilvl w:val="1"/>
          <w:numId w:val="13"/>
        </w:numPr>
      </w:pPr>
      <w:r w:rsidRPr="005648FB">
        <w:rPr>
          <w:b/>
          <w:bCs/>
        </w:rPr>
        <w:t>Compatibility of Materials</w:t>
      </w:r>
      <w:r w:rsidRPr="005648FB">
        <w:t>: Ensuring that any new materials used in repairs are compatible with the existing structure to prevent damage and maintain aesthetic coherence.</w:t>
      </w:r>
    </w:p>
    <w:p w14:paraId="1FACF928" w14:textId="77777777" w:rsidR="005648FB" w:rsidRPr="005648FB" w:rsidRDefault="005648FB" w:rsidP="005648FB">
      <w:pPr>
        <w:numPr>
          <w:ilvl w:val="1"/>
          <w:numId w:val="13"/>
        </w:numPr>
      </w:pPr>
      <w:r w:rsidRPr="005648FB">
        <w:rPr>
          <w:b/>
          <w:bCs/>
        </w:rPr>
        <w:t>Sustainable Practices</w:t>
      </w:r>
      <w:r w:rsidRPr="005648FB">
        <w:t>: Incorporating sustainable materials and practices in maintenance efforts to enhance the building's resilience against environmental challenges.</w:t>
      </w:r>
    </w:p>
    <w:p w14:paraId="49DF407B" w14:textId="77777777" w:rsidR="005648FB" w:rsidRPr="005648FB" w:rsidRDefault="005648FB" w:rsidP="0022793B">
      <w:pPr>
        <w:pStyle w:val="Heading2"/>
      </w:pPr>
      <w:bookmarkStart w:id="6" w:name="_Toc188014041"/>
      <w:r w:rsidRPr="005648FB">
        <w:t>Maintenance and Compliance</w:t>
      </w:r>
      <w:bookmarkEnd w:id="6"/>
    </w:p>
    <w:p w14:paraId="14B99D6E" w14:textId="77777777" w:rsidR="005648FB" w:rsidRPr="005648FB" w:rsidRDefault="005648FB" w:rsidP="005648FB">
      <w:r w:rsidRPr="005648FB">
        <w:t>Ongoing maintenance and compliance with heritage regulations are vital for the church's preservation. This includes:</w:t>
      </w:r>
    </w:p>
    <w:p w14:paraId="2FD94A45" w14:textId="77777777" w:rsidR="005648FB" w:rsidRPr="005648FB" w:rsidRDefault="005648FB" w:rsidP="005648FB">
      <w:pPr>
        <w:numPr>
          <w:ilvl w:val="1"/>
          <w:numId w:val="13"/>
        </w:numPr>
      </w:pPr>
      <w:r w:rsidRPr="005648FB">
        <w:rPr>
          <w:b/>
          <w:bCs/>
        </w:rPr>
        <w:t>Regular Inspections</w:t>
      </w:r>
      <w:r w:rsidRPr="005648FB">
        <w:t>: Conducting routine inspections to monitor the condition of the building and identify maintenance needs promptly.</w:t>
      </w:r>
    </w:p>
    <w:p w14:paraId="3E031395" w14:textId="77777777" w:rsidR="005648FB" w:rsidRPr="005648FB" w:rsidRDefault="005648FB" w:rsidP="005648FB">
      <w:pPr>
        <w:numPr>
          <w:ilvl w:val="1"/>
          <w:numId w:val="13"/>
        </w:numPr>
      </w:pPr>
      <w:r w:rsidRPr="005648FB">
        <w:rPr>
          <w:b/>
          <w:bCs/>
        </w:rPr>
        <w:t>Compliance with Regulations</w:t>
      </w:r>
      <w:r w:rsidRPr="005648FB">
        <w:t>: Ensuring that all maintenance and repair work complies with local and national heritage regulations, including obtaining necessary permissions for alterations.</w:t>
      </w:r>
    </w:p>
    <w:p w14:paraId="1712FECB" w14:textId="77777777" w:rsidR="005648FB" w:rsidRPr="005648FB" w:rsidRDefault="005648FB" w:rsidP="005648FB">
      <w:pPr>
        <w:numPr>
          <w:ilvl w:val="1"/>
          <w:numId w:val="13"/>
        </w:numPr>
      </w:pPr>
      <w:r w:rsidRPr="005648FB">
        <w:rPr>
          <w:b/>
          <w:bCs/>
        </w:rPr>
        <w:t>Documentation</w:t>
      </w:r>
      <w:r w:rsidRPr="005648FB">
        <w:t>: Keeping detailed records of maintenance activities, repairs, and inspections to support compliance and inform future interventions.</w:t>
      </w:r>
    </w:p>
    <w:p w14:paraId="4EC5660C" w14:textId="77777777" w:rsidR="005648FB" w:rsidRPr="005648FB" w:rsidRDefault="005648FB" w:rsidP="0022793B">
      <w:pPr>
        <w:pStyle w:val="Heading2"/>
      </w:pPr>
      <w:bookmarkStart w:id="7" w:name="_Toc188014042"/>
      <w:r w:rsidRPr="005648FB">
        <w:t>Surrounding Landscape Survey</w:t>
      </w:r>
      <w:bookmarkEnd w:id="7"/>
    </w:p>
    <w:p w14:paraId="05E8ABF6" w14:textId="77777777" w:rsidR="005648FB" w:rsidRPr="005648FB" w:rsidRDefault="005648FB" w:rsidP="005648FB">
      <w:r w:rsidRPr="005648FB">
        <w:t>A survey of the surrounding landscape is essential for understanding the context in which St Illtyd's Church exists. Key considerations include:</w:t>
      </w:r>
    </w:p>
    <w:p w14:paraId="4A19A86D" w14:textId="77777777" w:rsidR="005648FB" w:rsidRPr="005648FB" w:rsidRDefault="005648FB" w:rsidP="005648FB">
      <w:pPr>
        <w:numPr>
          <w:ilvl w:val="1"/>
          <w:numId w:val="13"/>
        </w:numPr>
      </w:pPr>
      <w:r w:rsidRPr="005648FB">
        <w:rPr>
          <w:b/>
          <w:bCs/>
        </w:rPr>
        <w:t>Landscape Assessment</w:t>
      </w:r>
      <w:r w:rsidRPr="005648FB">
        <w:t>: Evaluating the condition of the churchyard, boundary walls, and pathways to identify areas needing improvement or restoration.</w:t>
      </w:r>
    </w:p>
    <w:p w14:paraId="555F2FF1" w14:textId="77777777" w:rsidR="005648FB" w:rsidRPr="005648FB" w:rsidRDefault="005648FB" w:rsidP="005648FB">
      <w:pPr>
        <w:numPr>
          <w:ilvl w:val="1"/>
          <w:numId w:val="13"/>
        </w:numPr>
      </w:pPr>
      <w:r w:rsidRPr="005648FB">
        <w:rPr>
          <w:b/>
          <w:bCs/>
        </w:rPr>
        <w:t>Integration with Environment</w:t>
      </w:r>
      <w:r w:rsidRPr="005648FB">
        <w:t>: Ensuring that any interventions in the landscape complement the church's historical significance and enhance its visual appeal.</w:t>
      </w:r>
    </w:p>
    <w:p w14:paraId="3FBF224B" w14:textId="783D2FA6" w:rsidR="005648FB" w:rsidRPr="005648FB" w:rsidRDefault="005648FB" w:rsidP="005648FB">
      <w:pPr>
        <w:numPr>
          <w:ilvl w:val="1"/>
          <w:numId w:val="13"/>
        </w:numPr>
      </w:pPr>
      <w:r w:rsidRPr="005648FB">
        <w:rPr>
          <w:b/>
          <w:bCs/>
        </w:rPr>
        <w:t>Biodiversity Considerations</w:t>
      </w:r>
      <w:r w:rsidRPr="005648FB">
        <w:t xml:space="preserve">: </w:t>
      </w:r>
      <w:r w:rsidR="00C252DB" w:rsidRPr="005648FB">
        <w:t>Considering</w:t>
      </w:r>
      <w:r w:rsidRPr="005648FB">
        <w:t xml:space="preserve"> the local ecology and biodiversity when planning landscape interventions, such as maintaining native plant species and managing overgrowth.</w:t>
      </w:r>
    </w:p>
    <w:p w14:paraId="41B9F1F5" w14:textId="77777777" w:rsidR="005648FB" w:rsidRPr="005648FB" w:rsidRDefault="005648FB" w:rsidP="0022793B">
      <w:pPr>
        <w:pStyle w:val="Heading1"/>
      </w:pPr>
      <w:bookmarkStart w:id="8" w:name="_Toc188014043"/>
      <w:r w:rsidRPr="005648FB">
        <w:t>Appendices</w:t>
      </w:r>
      <w:bookmarkEnd w:id="8"/>
    </w:p>
    <w:p w14:paraId="158411C8" w14:textId="77777777" w:rsidR="005648FB" w:rsidRPr="005648FB" w:rsidRDefault="005648FB" w:rsidP="0022793B">
      <w:pPr>
        <w:pStyle w:val="Heading2"/>
      </w:pPr>
      <w:bookmarkStart w:id="9" w:name="_Toc188014044"/>
      <w:r w:rsidRPr="005648FB">
        <w:t>HIA (Heritage Impact Assessment)</w:t>
      </w:r>
      <w:bookmarkEnd w:id="9"/>
    </w:p>
    <w:p w14:paraId="06AAEDF7" w14:textId="77777777" w:rsidR="005648FB" w:rsidRPr="005648FB" w:rsidRDefault="005648FB" w:rsidP="005648FB">
      <w:r w:rsidRPr="005648FB">
        <w:t>A Heritage Impact Assessment (HIA) is crucial for understanding the potential effects of proposed changes or interventions on the historical significance of St Illtyd's Church. Key components include:</w:t>
      </w:r>
    </w:p>
    <w:p w14:paraId="6677DB12" w14:textId="77777777" w:rsidR="005648FB" w:rsidRPr="005648FB" w:rsidRDefault="005648FB" w:rsidP="005648FB">
      <w:pPr>
        <w:numPr>
          <w:ilvl w:val="0"/>
          <w:numId w:val="14"/>
        </w:numPr>
      </w:pPr>
      <w:r w:rsidRPr="005648FB">
        <w:rPr>
          <w:b/>
          <w:bCs/>
        </w:rPr>
        <w:lastRenderedPageBreak/>
        <w:t>Assessment of Significance</w:t>
      </w:r>
      <w:r w:rsidRPr="005648FB">
        <w:t>: Evaluating the church's historical, architectural, and cultural significance to inform decision-making regarding any proposed works.</w:t>
      </w:r>
    </w:p>
    <w:p w14:paraId="1F1C202D" w14:textId="4DFDE5FF" w:rsidR="005648FB" w:rsidRPr="005648FB" w:rsidRDefault="005648FB" w:rsidP="005648FB">
      <w:pPr>
        <w:numPr>
          <w:ilvl w:val="0"/>
          <w:numId w:val="14"/>
        </w:numPr>
      </w:pPr>
      <w:r w:rsidRPr="005648FB">
        <w:rPr>
          <w:b/>
          <w:bCs/>
        </w:rPr>
        <w:t>Impact Analysis</w:t>
      </w:r>
      <w:r w:rsidRPr="005648FB">
        <w:t xml:space="preserve">: </w:t>
      </w:r>
      <w:r w:rsidR="0022793B" w:rsidRPr="005648FB">
        <w:t>Analysing</w:t>
      </w:r>
      <w:r w:rsidRPr="005648FB">
        <w:t xml:space="preserve"> how proposed interventions may affect the church's character and fabric, ensuring that any changes are justifiable and necessary.</w:t>
      </w:r>
    </w:p>
    <w:p w14:paraId="150B21A3" w14:textId="77777777" w:rsidR="005648FB" w:rsidRPr="005648FB" w:rsidRDefault="005648FB" w:rsidP="005648FB">
      <w:pPr>
        <w:numPr>
          <w:ilvl w:val="0"/>
          <w:numId w:val="14"/>
        </w:numPr>
      </w:pPr>
      <w:r w:rsidRPr="005648FB">
        <w:rPr>
          <w:b/>
          <w:bCs/>
        </w:rPr>
        <w:t>Mitigation Strategies</w:t>
      </w:r>
      <w:r w:rsidRPr="005648FB">
        <w:t>: Recommending measures to mitigate any adverse impacts identified during the assessment, ensuring that the church's heritage value is preserved.</w:t>
      </w:r>
    </w:p>
    <w:p w14:paraId="67162209" w14:textId="77777777" w:rsidR="005648FB" w:rsidRPr="005648FB" w:rsidRDefault="005648FB" w:rsidP="0022793B">
      <w:pPr>
        <w:pStyle w:val="Heading2"/>
      </w:pPr>
      <w:bookmarkStart w:id="10" w:name="_Toc188014045"/>
      <w:r w:rsidRPr="005648FB">
        <w:t>Legislation</w:t>
      </w:r>
      <w:bookmarkEnd w:id="10"/>
    </w:p>
    <w:p w14:paraId="57249978" w14:textId="77777777" w:rsidR="005648FB" w:rsidRPr="005648FB" w:rsidRDefault="005648FB" w:rsidP="005648FB">
      <w:r w:rsidRPr="005648FB">
        <w:t>Understanding the relevant legislation is essential for compliance and effective management of St Illtyd's Church. Important legislative frameworks include:</w:t>
      </w:r>
    </w:p>
    <w:p w14:paraId="32208782" w14:textId="77777777" w:rsidR="005648FB" w:rsidRPr="005648FB" w:rsidRDefault="005648FB" w:rsidP="005648FB">
      <w:pPr>
        <w:numPr>
          <w:ilvl w:val="0"/>
          <w:numId w:val="15"/>
        </w:numPr>
      </w:pPr>
      <w:r w:rsidRPr="005648FB">
        <w:rPr>
          <w:b/>
          <w:bCs/>
        </w:rPr>
        <w:t>Planning (Listed Buildings and Conservation Areas) Act 1990</w:t>
      </w:r>
      <w:r w:rsidRPr="005648FB">
        <w:t>: This act provides the legal framework for the protection of listed buildings and conservation areas in the UK, ensuring that any alterations to St Illtyd's Church are conducted in accordance with legal requirements.</w:t>
      </w:r>
    </w:p>
    <w:p w14:paraId="24FB43D2" w14:textId="77777777" w:rsidR="005648FB" w:rsidRPr="005648FB" w:rsidRDefault="005648FB" w:rsidP="005648FB">
      <w:pPr>
        <w:numPr>
          <w:ilvl w:val="0"/>
          <w:numId w:val="15"/>
        </w:numPr>
      </w:pPr>
      <w:r w:rsidRPr="005648FB">
        <w:rPr>
          <w:b/>
          <w:bCs/>
        </w:rPr>
        <w:t>The Ancient Monuments and Archaeological Areas Act 1979</w:t>
      </w:r>
      <w:r w:rsidRPr="005648FB">
        <w:t>: This legislation protects scheduled monuments and archaeological sites, which may be relevant if any excavation or significant alterations are planned around the church.</w:t>
      </w:r>
    </w:p>
    <w:p w14:paraId="56658E9A" w14:textId="77777777" w:rsidR="005648FB" w:rsidRPr="005648FB" w:rsidRDefault="005648FB" w:rsidP="005648FB">
      <w:pPr>
        <w:numPr>
          <w:ilvl w:val="0"/>
          <w:numId w:val="15"/>
        </w:numPr>
      </w:pPr>
      <w:r w:rsidRPr="005648FB">
        <w:rPr>
          <w:b/>
          <w:bCs/>
        </w:rPr>
        <w:t>The Regulatory Reform (Fire Safety) Order 2005</w:t>
      </w:r>
      <w:r w:rsidRPr="005648FB">
        <w:t>: Ensures that fire safety measures are in place for public buildings, including places of worship, to protect both the structure and its users.</w:t>
      </w:r>
    </w:p>
    <w:p w14:paraId="111C9672" w14:textId="77777777" w:rsidR="005648FB" w:rsidRPr="005648FB" w:rsidRDefault="005648FB" w:rsidP="0022793B">
      <w:pPr>
        <w:pStyle w:val="Heading2"/>
      </w:pPr>
      <w:bookmarkStart w:id="11" w:name="_Toc188014046"/>
      <w:r w:rsidRPr="005648FB">
        <w:t>BS7913 (British Standard 7913)</w:t>
      </w:r>
      <w:bookmarkEnd w:id="11"/>
    </w:p>
    <w:p w14:paraId="10C4477E" w14:textId="77777777" w:rsidR="005648FB" w:rsidRPr="005648FB" w:rsidRDefault="005648FB" w:rsidP="005648FB">
      <w:r w:rsidRPr="005648FB">
        <w:t>BS7913 provides guidance on the conservation of historic buildings and is a valuable resource for managing St Illtyd's Church. Key aspects include:</w:t>
      </w:r>
    </w:p>
    <w:p w14:paraId="54F76977" w14:textId="77777777" w:rsidR="005648FB" w:rsidRPr="005648FB" w:rsidRDefault="005648FB" w:rsidP="005648FB">
      <w:pPr>
        <w:numPr>
          <w:ilvl w:val="0"/>
          <w:numId w:val="16"/>
        </w:numPr>
      </w:pPr>
      <w:r w:rsidRPr="005648FB">
        <w:rPr>
          <w:b/>
          <w:bCs/>
        </w:rPr>
        <w:t>Conservation Principles</w:t>
      </w:r>
      <w:r w:rsidRPr="005648FB">
        <w:t>: Outlining best practices for the conservation of historic buildings, including the importance of understanding the building's significance before undertaking any work.</w:t>
      </w:r>
    </w:p>
    <w:p w14:paraId="3295D904" w14:textId="77777777" w:rsidR="005648FB" w:rsidRPr="005648FB" w:rsidRDefault="005648FB" w:rsidP="005648FB">
      <w:pPr>
        <w:numPr>
          <w:ilvl w:val="0"/>
          <w:numId w:val="16"/>
        </w:numPr>
      </w:pPr>
      <w:r w:rsidRPr="005648FB">
        <w:rPr>
          <w:b/>
          <w:bCs/>
        </w:rPr>
        <w:t>Decision-Making Framework</w:t>
      </w:r>
      <w:r w:rsidRPr="005648FB">
        <w:t>: Offering a structured approach to decision-making regarding repairs, alterations, and maintenance, ensuring that interventions are appropriate and respectful of the building's heritage.</w:t>
      </w:r>
    </w:p>
    <w:p w14:paraId="39B33FAD" w14:textId="77777777" w:rsidR="005648FB" w:rsidRPr="005648FB" w:rsidRDefault="005648FB" w:rsidP="005648FB">
      <w:pPr>
        <w:numPr>
          <w:ilvl w:val="0"/>
          <w:numId w:val="16"/>
        </w:numPr>
      </w:pPr>
      <w:r w:rsidRPr="005648FB">
        <w:rPr>
          <w:b/>
          <w:bCs/>
        </w:rPr>
        <w:t>Sustainability Considerations</w:t>
      </w:r>
      <w:r w:rsidRPr="005648FB">
        <w:t>: Emphasizing the need for sustainable practices in conservation efforts, which can enhance the longevity and resilience of the church.</w:t>
      </w:r>
    </w:p>
    <w:p w14:paraId="2C9EA5CB" w14:textId="77777777" w:rsidR="005648FB" w:rsidRPr="005648FB" w:rsidRDefault="005648FB" w:rsidP="0022793B">
      <w:pPr>
        <w:pStyle w:val="Heading2"/>
      </w:pPr>
      <w:bookmarkStart w:id="12" w:name="_Toc188014047"/>
      <w:r w:rsidRPr="005648FB">
        <w:t>Conservation and Planning</w:t>
      </w:r>
      <w:bookmarkEnd w:id="12"/>
    </w:p>
    <w:p w14:paraId="5D4B1D55" w14:textId="77777777" w:rsidR="005648FB" w:rsidRPr="005648FB" w:rsidRDefault="005648FB" w:rsidP="005648FB">
      <w:r w:rsidRPr="005648FB">
        <w:t>Conservation and planning are integral to the management of St Illtyd's Church, ensuring that its historical significance is preserved while accommodating modern needs. Key considerations include:</w:t>
      </w:r>
    </w:p>
    <w:p w14:paraId="25B135C0" w14:textId="77777777" w:rsidR="005648FB" w:rsidRPr="005648FB" w:rsidRDefault="005648FB" w:rsidP="005648FB">
      <w:pPr>
        <w:numPr>
          <w:ilvl w:val="0"/>
          <w:numId w:val="17"/>
        </w:numPr>
      </w:pPr>
      <w:r w:rsidRPr="005648FB">
        <w:rPr>
          <w:b/>
          <w:bCs/>
        </w:rPr>
        <w:t>Conservation Policies</w:t>
      </w:r>
      <w:r w:rsidRPr="005648FB">
        <w:t>: Developing and implementing conservation policies that align with local and national guidelines, ensuring that all work on the church is conducted with respect for its heritage.</w:t>
      </w:r>
    </w:p>
    <w:p w14:paraId="1A67C17F" w14:textId="77777777" w:rsidR="005648FB" w:rsidRPr="005648FB" w:rsidRDefault="005648FB" w:rsidP="005648FB">
      <w:pPr>
        <w:numPr>
          <w:ilvl w:val="0"/>
          <w:numId w:val="17"/>
        </w:numPr>
      </w:pPr>
      <w:r w:rsidRPr="005648FB">
        <w:rPr>
          <w:b/>
          <w:bCs/>
        </w:rPr>
        <w:lastRenderedPageBreak/>
        <w:t>Planning Applications</w:t>
      </w:r>
      <w:r w:rsidRPr="005648FB">
        <w:t>: Understanding the process for submitting planning applications for any proposed works, including the need for listed building consent for alterations that may affect the church's character.</w:t>
      </w:r>
    </w:p>
    <w:p w14:paraId="1976E833" w14:textId="77777777" w:rsidR="005648FB" w:rsidRPr="005648FB" w:rsidRDefault="005648FB" w:rsidP="005648FB">
      <w:pPr>
        <w:numPr>
          <w:ilvl w:val="0"/>
          <w:numId w:val="17"/>
        </w:numPr>
      </w:pPr>
      <w:r w:rsidRPr="005648FB">
        <w:rPr>
          <w:b/>
          <w:bCs/>
        </w:rPr>
        <w:t>Community Involvement</w:t>
      </w:r>
      <w:r w:rsidRPr="005648FB">
        <w:t>: Engaging with the local community and stakeholders in the planning process to foster support for conservation efforts and ensure that the church remains a valued part of the community.</w:t>
      </w:r>
    </w:p>
    <w:p w14:paraId="039CE51D" w14:textId="350E404F" w:rsidR="0022793B" w:rsidRDefault="005648FB" w:rsidP="005648FB">
      <w:r w:rsidRPr="005648FB">
        <w:t>In summary, the appendices related to St Illtyd's Church encompass essential elements such as Heritage Impact Assessments, relevant legislation, British Standards for conservation, and the principles of conservation and planning. These components are vital for ensuring the church's preservation and effective management in the context of its historical significance</w:t>
      </w:r>
      <w:r>
        <w:t>.</w:t>
      </w:r>
    </w:p>
    <w:p w14:paraId="053B05D8" w14:textId="77777777" w:rsidR="0022793B" w:rsidRDefault="0022793B" w:rsidP="005648FB"/>
    <w:p w14:paraId="0964DE6C" w14:textId="3B88CC37" w:rsidR="0022793B" w:rsidRDefault="0022793B" w:rsidP="0022793B">
      <w:pPr>
        <w:pStyle w:val="Heading1"/>
      </w:pPr>
      <w:bookmarkStart w:id="13" w:name="_Toc188014048"/>
      <w:r>
        <w:t>Final</w:t>
      </w:r>
      <w:bookmarkEnd w:id="13"/>
    </w:p>
    <w:p w14:paraId="03BD477A" w14:textId="3A118DA3" w:rsidR="005648FB" w:rsidRPr="005648FB" w:rsidRDefault="005648FB" w:rsidP="005648FB">
      <w:r w:rsidRPr="005648FB">
        <w:t>In conclusion, the conservation plan for St Illtyd's Church is a vital step towards addressing the pressing issues of damp ingress and maintenance while preserving the church's historical and architectural integrity. By implementing the proposed interventions, such as improving ventilation and establishing a routine maintenance schedule, we can mitigate the risks of further deterioration. Engaging the local community in these efforts will not only enhance the church's role as a community hub but also foster a sense of shared responsibility for its preservation. Ultimately, this plan ensures that St Illtyd's Church remains a cherished landmark and a place of worship for future generations</w:t>
      </w:r>
      <w:r>
        <w:t>.</w:t>
      </w:r>
    </w:p>
    <w:p w14:paraId="4CBC265E" w14:textId="77777777" w:rsidR="005648FB" w:rsidRPr="005648FB" w:rsidRDefault="005648FB" w:rsidP="005648FB"/>
    <w:p w14:paraId="115D3B52" w14:textId="00B7AD86" w:rsidR="005648FB" w:rsidRDefault="0022793B" w:rsidP="0022793B">
      <w:pPr>
        <w:pStyle w:val="Heading1"/>
      </w:pPr>
      <w:bookmarkStart w:id="14" w:name="_Toc188014049"/>
      <w:r>
        <w:t>References</w:t>
      </w:r>
      <w:bookmarkEnd w:id="14"/>
    </w:p>
    <w:sectPr w:rsidR="005648FB" w:rsidSect="0022793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A61"/>
    <w:multiLevelType w:val="multilevel"/>
    <w:tmpl w:val="53F6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E3AAD"/>
    <w:multiLevelType w:val="multilevel"/>
    <w:tmpl w:val="A06E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A104B"/>
    <w:multiLevelType w:val="multilevel"/>
    <w:tmpl w:val="A6186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81935"/>
    <w:multiLevelType w:val="multilevel"/>
    <w:tmpl w:val="5F9A0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45071A"/>
    <w:multiLevelType w:val="multilevel"/>
    <w:tmpl w:val="486CE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B120C0"/>
    <w:multiLevelType w:val="multilevel"/>
    <w:tmpl w:val="5FB4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F1E4E"/>
    <w:multiLevelType w:val="multilevel"/>
    <w:tmpl w:val="8280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32E4B"/>
    <w:multiLevelType w:val="multilevel"/>
    <w:tmpl w:val="4DAC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5B1CAD"/>
    <w:multiLevelType w:val="multilevel"/>
    <w:tmpl w:val="8ECA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20342"/>
    <w:multiLevelType w:val="multilevel"/>
    <w:tmpl w:val="6CEE5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B26021"/>
    <w:multiLevelType w:val="multilevel"/>
    <w:tmpl w:val="1E12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635EA6"/>
    <w:multiLevelType w:val="multilevel"/>
    <w:tmpl w:val="A5BC8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8120AC"/>
    <w:multiLevelType w:val="multilevel"/>
    <w:tmpl w:val="2946B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9B522D"/>
    <w:multiLevelType w:val="multilevel"/>
    <w:tmpl w:val="7AE6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2A277A"/>
    <w:multiLevelType w:val="multilevel"/>
    <w:tmpl w:val="6BF4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0D2EAF"/>
    <w:multiLevelType w:val="multilevel"/>
    <w:tmpl w:val="619C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241D77"/>
    <w:multiLevelType w:val="multilevel"/>
    <w:tmpl w:val="05C8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271F5C"/>
    <w:multiLevelType w:val="multilevel"/>
    <w:tmpl w:val="93AC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9244FC"/>
    <w:multiLevelType w:val="multilevel"/>
    <w:tmpl w:val="5B2AB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6475AA"/>
    <w:multiLevelType w:val="multilevel"/>
    <w:tmpl w:val="8642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6B6080"/>
    <w:multiLevelType w:val="multilevel"/>
    <w:tmpl w:val="9E6E7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4E7B24"/>
    <w:multiLevelType w:val="multilevel"/>
    <w:tmpl w:val="CC58F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7674633">
    <w:abstractNumId w:val="13"/>
  </w:num>
  <w:num w:numId="2" w16cid:durableId="839127880">
    <w:abstractNumId w:val="3"/>
  </w:num>
  <w:num w:numId="3" w16cid:durableId="1304233237">
    <w:abstractNumId w:val="8"/>
  </w:num>
  <w:num w:numId="4" w16cid:durableId="951548231">
    <w:abstractNumId w:val="6"/>
  </w:num>
  <w:num w:numId="5" w16cid:durableId="543836348">
    <w:abstractNumId w:val="11"/>
  </w:num>
  <w:num w:numId="6" w16cid:durableId="252739319">
    <w:abstractNumId w:val="9"/>
  </w:num>
  <w:num w:numId="7" w16cid:durableId="351995032">
    <w:abstractNumId w:val="21"/>
  </w:num>
  <w:num w:numId="8" w16cid:durableId="218051060">
    <w:abstractNumId w:val="20"/>
  </w:num>
  <w:num w:numId="9" w16cid:durableId="701394145">
    <w:abstractNumId w:val="4"/>
  </w:num>
  <w:num w:numId="10" w16cid:durableId="959192068">
    <w:abstractNumId w:val="15"/>
  </w:num>
  <w:num w:numId="11" w16cid:durableId="1887527882">
    <w:abstractNumId w:val="18"/>
  </w:num>
  <w:num w:numId="12" w16cid:durableId="160506844">
    <w:abstractNumId w:val="2"/>
  </w:num>
  <w:num w:numId="13" w16cid:durableId="590890411">
    <w:abstractNumId w:val="12"/>
  </w:num>
  <w:num w:numId="14" w16cid:durableId="1677732353">
    <w:abstractNumId w:val="10"/>
  </w:num>
  <w:num w:numId="15" w16cid:durableId="206652289">
    <w:abstractNumId w:val="1"/>
  </w:num>
  <w:num w:numId="16" w16cid:durableId="1931162801">
    <w:abstractNumId w:val="16"/>
  </w:num>
  <w:num w:numId="17" w16cid:durableId="186990014">
    <w:abstractNumId w:val="7"/>
  </w:num>
  <w:num w:numId="18" w16cid:durableId="1965772251">
    <w:abstractNumId w:val="0"/>
  </w:num>
  <w:num w:numId="19" w16cid:durableId="887182884">
    <w:abstractNumId w:val="19"/>
  </w:num>
  <w:num w:numId="20" w16cid:durableId="1531645803">
    <w:abstractNumId w:val="14"/>
  </w:num>
  <w:num w:numId="21" w16cid:durableId="1176386229">
    <w:abstractNumId w:val="5"/>
  </w:num>
  <w:num w:numId="22" w16cid:durableId="9255733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454"/>
    <w:rsid w:val="00043F52"/>
    <w:rsid w:val="000A4FC0"/>
    <w:rsid w:val="000C21B4"/>
    <w:rsid w:val="001874E7"/>
    <w:rsid w:val="001A515C"/>
    <w:rsid w:val="0022793B"/>
    <w:rsid w:val="002C5415"/>
    <w:rsid w:val="002F2BBB"/>
    <w:rsid w:val="003739D6"/>
    <w:rsid w:val="003F6349"/>
    <w:rsid w:val="00413819"/>
    <w:rsid w:val="00443DDD"/>
    <w:rsid w:val="00494FE5"/>
    <w:rsid w:val="004B4033"/>
    <w:rsid w:val="004C4A0B"/>
    <w:rsid w:val="005050D8"/>
    <w:rsid w:val="005648FB"/>
    <w:rsid w:val="005F7156"/>
    <w:rsid w:val="006363FE"/>
    <w:rsid w:val="00654F0F"/>
    <w:rsid w:val="00680F11"/>
    <w:rsid w:val="007453AF"/>
    <w:rsid w:val="008F0751"/>
    <w:rsid w:val="00987F98"/>
    <w:rsid w:val="00A10481"/>
    <w:rsid w:val="00AF0BE0"/>
    <w:rsid w:val="00AF236D"/>
    <w:rsid w:val="00B843A7"/>
    <w:rsid w:val="00C252DB"/>
    <w:rsid w:val="00CE4310"/>
    <w:rsid w:val="00CE6454"/>
    <w:rsid w:val="00D81FDD"/>
    <w:rsid w:val="00DB1655"/>
    <w:rsid w:val="00E14954"/>
    <w:rsid w:val="00EB01C5"/>
    <w:rsid w:val="00EB1B53"/>
    <w:rsid w:val="00F33B4B"/>
    <w:rsid w:val="00F538DD"/>
    <w:rsid w:val="00F83204"/>
    <w:rsid w:val="00FC746F"/>
    <w:rsid w:val="00FE1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0471A"/>
  <w15:chartTrackingRefBased/>
  <w15:docId w15:val="{4F0F046A-DE25-4B3E-8016-4E46BCBC6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4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64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64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64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4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4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4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4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4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4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64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64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64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4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4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4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4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454"/>
    <w:rPr>
      <w:rFonts w:eastAsiaTheme="majorEastAsia" w:cstheme="majorBidi"/>
      <w:color w:val="272727" w:themeColor="text1" w:themeTint="D8"/>
    </w:rPr>
  </w:style>
  <w:style w:type="paragraph" w:styleId="Title">
    <w:name w:val="Title"/>
    <w:basedOn w:val="Normal"/>
    <w:next w:val="Normal"/>
    <w:link w:val="TitleChar"/>
    <w:uiPriority w:val="10"/>
    <w:qFormat/>
    <w:rsid w:val="00CE64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4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4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4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454"/>
    <w:pPr>
      <w:spacing w:before="160"/>
      <w:jc w:val="center"/>
    </w:pPr>
    <w:rPr>
      <w:i/>
      <w:iCs/>
      <w:color w:val="404040" w:themeColor="text1" w:themeTint="BF"/>
    </w:rPr>
  </w:style>
  <w:style w:type="character" w:customStyle="1" w:styleId="QuoteChar">
    <w:name w:val="Quote Char"/>
    <w:basedOn w:val="DefaultParagraphFont"/>
    <w:link w:val="Quote"/>
    <w:uiPriority w:val="29"/>
    <w:rsid w:val="00CE6454"/>
    <w:rPr>
      <w:i/>
      <w:iCs/>
      <w:color w:val="404040" w:themeColor="text1" w:themeTint="BF"/>
    </w:rPr>
  </w:style>
  <w:style w:type="paragraph" w:styleId="ListParagraph">
    <w:name w:val="List Paragraph"/>
    <w:basedOn w:val="Normal"/>
    <w:uiPriority w:val="34"/>
    <w:qFormat/>
    <w:rsid w:val="00CE6454"/>
    <w:pPr>
      <w:ind w:left="720"/>
      <w:contextualSpacing/>
    </w:pPr>
  </w:style>
  <w:style w:type="character" w:styleId="IntenseEmphasis">
    <w:name w:val="Intense Emphasis"/>
    <w:basedOn w:val="DefaultParagraphFont"/>
    <w:uiPriority w:val="21"/>
    <w:qFormat/>
    <w:rsid w:val="00CE6454"/>
    <w:rPr>
      <w:i/>
      <w:iCs/>
      <w:color w:val="0F4761" w:themeColor="accent1" w:themeShade="BF"/>
    </w:rPr>
  </w:style>
  <w:style w:type="paragraph" w:styleId="IntenseQuote">
    <w:name w:val="Intense Quote"/>
    <w:basedOn w:val="Normal"/>
    <w:next w:val="Normal"/>
    <w:link w:val="IntenseQuoteChar"/>
    <w:uiPriority w:val="30"/>
    <w:qFormat/>
    <w:rsid w:val="00CE64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6454"/>
    <w:rPr>
      <w:i/>
      <w:iCs/>
      <w:color w:val="0F4761" w:themeColor="accent1" w:themeShade="BF"/>
    </w:rPr>
  </w:style>
  <w:style w:type="character" w:styleId="IntenseReference">
    <w:name w:val="Intense Reference"/>
    <w:basedOn w:val="DefaultParagraphFont"/>
    <w:uiPriority w:val="32"/>
    <w:qFormat/>
    <w:rsid w:val="00CE6454"/>
    <w:rPr>
      <w:b/>
      <w:bCs/>
      <w:smallCaps/>
      <w:color w:val="0F4761" w:themeColor="accent1" w:themeShade="BF"/>
      <w:spacing w:val="5"/>
    </w:rPr>
  </w:style>
  <w:style w:type="paragraph" w:styleId="NoSpacing">
    <w:name w:val="No Spacing"/>
    <w:uiPriority w:val="1"/>
    <w:qFormat/>
    <w:rsid w:val="0022793B"/>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22793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94FE5"/>
    <w:pPr>
      <w:spacing w:after="100"/>
    </w:pPr>
  </w:style>
  <w:style w:type="paragraph" w:styleId="TOC2">
    <w:name w:val="toc 2"/>
    <w:basedOn w:val="Normal"/>
    <w:next w:val="Normal"/>
    <w:autoRedefine/>
    <w:uiPriority w:val="39"/>
    <w:unhideWhenUsed/>
    <w:rsid w:val="00494FE5"/>
    <w:pPr>
      <w:spacing w:after="100"/>
      <w:ind w:left="220"/>
    </w:pPr>
  </w:style>
  <w:style w:type="character" w:styleId="Hyperlink">
    <w:name w:val="Hyperlink"/>
    <w:basedOn w:val="DefaultParagraphFont"/>
    <w:uiPriority w:val="99"/>
    <w:unhideWhenUsed/>
    <w:rsid w:val="00494FE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4019">
      <w:bodyDiv w:val="1"/>
      <w:marLeft w:val="0"/>
      <w:marRight w:val="0"/>
      <w:marTop w:val="0"/>
      <w:marBottom w:val="0"/>
      <w:divBdr>
        <w:top w:val="none" w:sz="0" w:space="0" w:color="auto"/>
        <w:left w:val="none" w:sz="0" w:space="0" w:color="auto"/>
        <w:bottom w:val="none" w:sz="0" w:space="0" w:color="auto"/>
        <w:right w:val="none" w:sz="0" w:space="0" w:color="auto"/>
      </w:divBdr>
    </w:div>
    <w:div w:id="34426907">
      <w:bodyDiv w:val="1"/>
      <w:marLeft w:val="0"/>
      <w:marRight w:val="0"/>
      <w:marTop w:val="0"/>
      <w:marBottom w:val="0"/>
      <w:divBdr>
        <w:top w:val="none" w:sz="0" w:space="0" w:color="auto"/>
        <w:left w:val="none" w:sz="0" w:space="0" w:color="auto"/>
        <w:bottom w:val="none" w:sz="0" w:space="0" w:color="auto"/>
        <w:right w:val="none" w:sz="0" w:space="0" w:color="auto"/>
      </w:divBdr>
    </w:div>
    <w:div w:id="55010644">
      <w:bodyDiv w:val="1"/>
      <w:marLeft w:val="0"/>
      <w:marRight w:val="0"/>
      <w:marTop w:val="0"/>
      <w:marBottom w:val="0"/>
      <w:divBdr>
        <w:top w:val="none" w:sz="0" w:space="0" w:color="auto"/>
        <w:left w:val="none" w:sz="0" w:space="0" w:color="auto"/>
        <w:bottom w:val="none" w:sz="0" w:space="0" w:color="auto"/>
        <w:right w:val="none" w:sz="0" w:space="0" w:color="auto"/>
      </w:divBdr>
    </w:div>
    <w:div w:id="58408943">
      <w:bodyDiv w:val="1"/>
      <w:marLeft w:val="0"/>
      <w:marRight w:val="0"/>
      <w:marTop w:val="0"/>
      <w:marBottom w:val="0"/>
      <w:divBdr>
        <w:top w:val="none" w:sz="0" w:space="0" w:color="auto"/>
        <w:left w:val="none" w:sz="0" w:space="0" w:color="auto"/>
        <w:bottom w:val="none" w:sz="0" w:space="0" w:color="auto"/>
        <w:right w:val="none" w:sz="0" w:space="0" w:color="auto"/>
      </w:divBdr>
      <w:divsChild>
        <w:div w:id="763917800">
          <w:marLeft w:val="0"/>
          <w:marRight w:val="0"/>
          <w:marTop w:val="0"/>
          <w:marBottom w:val="0"/>
          <w:divBdr>
            <w:top w:val="none" w:sz="0" w:space="0" w:color="auto"/>
            <w:left w:val="none" w:sz="0" w:space="0" w:color="auto"/>
            <w:bottom w:val="none" w:sz="0" w:space="0" w:color="auto"/>
            <w:right w:val="none" w:sz="0" w:space="0" w:color="auto"/>
          </w:divBdr>
          <w:divsChild>
            <w:div w:id="219556528">
              <w:marLeft w:val="0"/>
              <w:marRight w:val="0"/>
              <w:marTop w:val="0"/>
              <w:marBottom w:val="0"/>
              <w:divBdr>
                <w:top w:val="none" w:sz="0" w:space="0" w:color="auto"/>
                <w:left w:val="none" w:sz="0" w:space="0" w:color="auto"/>
                <w:bottom w:val="none" w:sz="0" w:space="0" w:color="auto"/>
                <w:right w:val="none" w:sz="0" w:space="0" w:color="auto"/>
              </w:divBdr>
              <w:divsChild>
                <w:div w:id="197090241">
                  <w:marLeft w:val="0"/>
                  <w:marRight w:val="0"/>
                  <w:marTop w:val="0"/>
                  <w:marBottom w:val="0"/>
                  <w:divBdr>
                    <w:top w:val="none" w:sz="0" w:space="0" w:color="auto"/>
                    <w:left w:val="none" w:sz="0" w:space="0" w:color="auto"/>
                    <w:bottom w:val="none" w:sz="0" w:space="0" w:color="auto"/>
                    <w:right w:val="none" w:sz="0" w:space="0" w:color="auto"/>
                  </w:divBdr>
                  <w:divsChild>
                    <w:div w:id="2014451647">
                      <w:marLeft w:val="0"/>
                      <w:marRight w:val="0"/>
                      <w:marTop w:val="0"/>
                      <w:marBottom w:val="0"/>
                      <w:divBdr>
                        <w:top w:val="none" w:sz="0" w:space="0" w:color="auto"/>
                        <w:left w:val="none" w:sz="0" w:space="0" w:color="auto"/>
                        <w:bottom w:val="none" w:sz="0" w:space="0" w:color="auto"/>
                        <w:right w:val="none" w:sz="0" w:space="0" w:color="auto"/>
                      </w:divBdr>
                      <w:divsChild>
                        <w:div w:id="749427114">
                          <w:marLeft w:val="0"/>
                          <w:marRight w:val="0"/>
                          <w:marTop w:val="0"/>
                          <w:marBottom w:val="0"/>
                          <w:divBdr>
                            <w:top w:val="none" w:sz="0" w:space="0" w:color="auto"/>
                            <w:left w:val="none" w:sz="0" w:space="0" w:color="auto"/>
                            <w:bottom w:val="none" w:sz="0" w:space="0" w:color="auto"/>
                            <w:right w:val="none" w:sz="0" w:space="0" w:color="auto"/>
                          </w:divBdr>
                          <w:divsChild>
                            <w:div w:id="1126393084">
                              <w:marLeft w:val="0"/>
                              <w:marRight w:val="0"/>
                              <w:marTop w:val="0"/>
                              <w:marBottom w:val="0"/>
                              <w:divBdr>
                                <w:top w:val="none" w:sz="0" w:space="0" w:color="auto"/>
                                <w:left w:val="none" w:sz="0" w:space="0" w:color="auto"/>
                                <w:bottom w:val="none" w:sz="0" w:space="0" w:color="auto"/>
                                <w:right w:val="none" w:sz="0" w:space="0" w:color="auto"/>
                              </w:divBdr>
                              <w:divsChild>
                                <w:div w:id="1191064858">
                                  <w:marLeft w:val="0"/>
                                  <w:marRight w:val="0"/>
                                  <w:marTop w:val="0"/>
                                  <w:marBottom w:val="0"/>
                                  <w:divBdr>
                                    <w:top w:val="none" w:sz="0" w:space="0" w:color="auto"/>
                                    <w:left w:val="none" w:sz="0" w:space="0" w:color="auto"/>
                                    <w:bottom w:val="none" w:sz="0" w:space="0" w:color="auto"/>
                                    <w:right w:val="none" w:sz="0" w:space="0" w:color="auto"/>
                                  </w:divBdr>
                                  <w:divsChild>
                                    <w:div w:id="169174555">
                                      <w:marLeft w:val="0"/>
                                      <w:marRight w:val="0"/>
                                      <w:marTop w:val="0"/>
                                      <w:marBottom w:val="0"/>
                                      <w:divBdr>
                                        <w:top w:val="none" w:sz="0" w:space="0" w:color="auto"/>
                                        <w:left w:val="none" w:sz="0" w:space="0" w:color="auto"/>
                                        <w:bottom w:val="none" w:sz="0" w:space="0" w:color="auto"/>
                                        <w:right w:val="none" w:sz="0" w:space="0" w:color="auto"/>
                                      </w:divBdr>
                                      <w:divsChild>
                                        <w:div w:id="336421865">
                                          <w:marLeft w:val="0"/>
                                          <w:marRight w:val="0"/>
                                          <w:marTop w:val="0"/>
                                          <w:marBottom w:val="0"/>
                                          <w:divBdr>
                                            <w:top w:val="none" w:sz="0" w:space="0" w:color="auto"/>
                                            <w:left w:val="none" w:sz="0" w:space="0" w:color="auto"/>
                                            <w:bottom w:val="none" w:sz="0" w:space="0" w:color="auto"/>
                                            <w:right w:val="none" w:sz="0" w:space="0" w:color="auto"/>
                                          </w:divBdr>
                                          <w:divsChild>
                                            <w:div w:id="42855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535401">
      <w:bodyDiv w:val="1"/>
      <w:marLeft w:val="0"/>
      <w:marRight w:val="0"/>
      <w:marTop w:val="0"/>
      <w:marBottom w:val="0"/>
      <w:divBdr>
        <w:top w:val="none" w:sz="0" w:space="0" w:color="auto"/>
        <w:left w:val="none" w:sz="0" w:space="0" w:color="auto"/>
        <w:bottom w:val="none" w:sz="0" w:space="0" w:color="auto"/>
        <w:right w:val="none" w:sz="0" w:space="0" w:color="auto"/>
      </w:divBdr>
    </w:div>
    <w:div w:id="80832420">
      <w:bodyDiv w:val="1"/>
      <w:marLeft w:val="0"/>
      <w:marRight w:val="0"/>
      <w:marTop w:val="0"/>
      <w:marBottom w:val="0"/>
      <w:divBdr>
        <w:top w:val="none" w:sz="0" w:space="0" w:color="auto"/>
        <w:left w:val="none" w:sz="0" w:space="0" w:color="auto"/>
        <w:bottom w:val="none" w:sz="0" w:space="0" w:color="auto"/>
        <w:right w:val="none" w:sz="0" w:space="0" w:color="auto"/>
      </w:divBdr>
    </w:div>
    <w:div w:id="84426200">
      <w:bodyDiv w:val="1"/>
      <w:marLeft w:val="0"/>
      <w:marRight w:val="0"/>
      <w:marTop w:val="0"/>
      <w:marBottom w:val="0"/>
      <w:divBdr>
        <w:top w:val="none" w:sz="0" w:space="0" w:color="auto"/>
        <w:left w:val="none" w:sz="0" w:space="0" w:color="auto"/>
        <w:bottom w:val="none" w:sz="0" w:space="0" w:color="auto"/>
        <w:right w:val="none" w:sz="0" w:space="0" w:color="auto"/>
      </w:divBdr>
      <w:divsChild>
        <w:div w:id="1509370822">
          <w:marLeft w:val="0"/>
          <w:marRight w:val="0"/>
          <w:marTop w:val="0"/>
          <w:marBottom w:val="0"/>
          <w:divBdr>
            <w:top w:val="none" w:sz="0" w:space="0" w:color="auto"/>
            <w:left w:val="none" w:sz="0" w:space="0" w:color="auto"/>
            <w:bottom w:val="none" w:sz="0" w:space="0" w:color="auto"/>
            <w:right w:val="none" w:sz="0" w:space="0" w:color="auto"/>
          </w:divBdr>
        </w:div>
        <w:div w:id="1590649697">
          <w:marLeft w:val="0"/>
          <w:marRight w:val="0"/>
          <w:marTop w:val="0"/>
          <w:marBottom w:val="0"/>
          <w:divBdr>
            <w:top w:val="none" w:sz="0" w:space="0" w:color="auto"/>
            <w:left w:val="none" w:sz="0" w:space="0" w:color="auto"/>
            <w:bottom w:val="none" w:sz="0" w:space="0" w:color="auto"/>
            <w:right w:val="none" w:sz="0" w:space="0" w:color="auto"/>
          </w:divBdr>
        </w:div>
        <w:div w:id="1776439840">
          <w:marLeft w:val="0"/>
          <w:marRight w:val="0"/>
          <w:marTop w:val="0"/>
          <w:marBottom w:val="0"/>
          <w:divBdr>
            <w:top w:val="none" w:sz="0" w:space="0" w:color="auto"/>
            <w:left w:val="none" w:sz="0" w:space="0" w:color="auto"/>
            <w:bottom w:val="none" w:sz="0" w:space="0" w:color="auto"/>
            <w:right w:val="none" w:sz="0" w:space="0" w:color="auto"/>
          </w:divBdr>
        </w:div>
        <w:div w:id="1687635204">
          <w:marLeft w:val="0"/>
          <w:marRight w:val="0"/>
          <w:marTop w:val="0"/>
          <w:marBottom w:val="0"/>
          <w:divBdr>
            <w:top w:val="none" w:sz="0" w:space="0" w:color="auto"/>
            <w:left w:val="none" w:sz="0" w:space="0" w:color="auto"/>
            <w:bottom w:val="none" w:sz="0" w:space="0" w:color="auto"/>
            <w:right w:val="none" w:sz="0" w:space="0" w:color="auto"/>
          </w:divBdr>
        </w:div>
        <w:div w:id="620496558">
          <w:marLeft w:val="0"/>
          <w:marRight w:val="0"/>
          <w:marTop w:val="0"/>
          <w:marBottom w:val="0"/>
          <w:divBdr>
            <w:top w:val="none" w:sz="0" w:space="0" w:color="auto"/>
            <w:left w:val="none" w:sz="0" w:space="0" w:color="auto"/>
            <w:bottom w:val="none" w:sz="0" w:space="0" w:color="auto"/>
            <w:right w:val="none" w:sz="0" w:space="0" w:color="auto"/>
          </w:divBdr>
        </w:div>
        <w:div w:id="363410993">
          <w:marLeft w:val="0"/>
          <w:marRight w:val="0"/>
          <w:marTop w:val="0"/>
          <w:marBottom w:val="0"/>
          <w:divBdr>
            <w:top w:val="none" w:sz="0" w:space="0" w:color="auto"/>
            <w:left w:val="none" w:sz="0" w:space="0" w:color="auto"/>
            <w:bottom w:val="none" w:sz="0" w:space="0" w:color="auto"/>
            <w:right w:val="none" w:sz="0" w:space="0" w:color="auto"/>
          </w:divBdr>
        </w:div>
        <w:div w:id="1393113378">
          <w:marLeft w:val="0"/>
          <w:marRight w:val="0"/>
          <w:marTop w:val="0"/>
          <w:marBottom w:val="0"/>
          <w:divBdr>
            <w:top w:val="none" w:sz="0" w:space="0" w:color="auto"/>
            <w:left w:val="none" w:sz="0" w:space="0" w:color="auto"/>
            <w:bottom w:val="none" w:sz="0" w:space="0" w:color="auto"/>
            <w:right w:val="none" w:sz="0" w:space="0" w:color="auto"/>
          </w:divBdr>
        </w:div>
        <w:div w:id="1908303072">
          <w:marLeft w:val="0"/>
          <w:marRight w:val="0"/>
          <w:marTop w:val="0"/>
          <w:marBottom w:val="0"/>
          <w:divBdr>
            <w:top w:val="none" w:sz="0" w:space="0" w:color="auto"/>
            <w:left w:val="none" w:sz="0" w:space="0" w:color="auto"/>
            <w:bottom w:val="none" w:sz="0" w:space="0" w:color="auto"/>
            <w:right w:val="none" w:sz="0" w:space="0" w:color="auto"/>
          </w:divBdr>
        </w:div>
      </w:divsChild>
    </w:div>
    <w:div w:id="97410042">
      <w:bodyDiv w:val="1"/>
      <w:marLeft w:val="0"/>
      <w:marRight w:val="0"/>
      <w:marTop w:val="0"/>
      <w:marBottom w:val="0"/>
      <w:divBdr>
        <w:top w:val="none" w:sz="0" w:space="0" w:color="auto"/>
        <w:left w:val="none" w:sz="0" w:space="0" w:color="auto"/>
        <w:bottom w:val="none" w:sz="0" w:space="0" w:color="auto"/>
        <w:right w:val="none" w:sz="0" w:space="0" w:color="auto"/>
      </w:divBdr>
    </w:div>
    <w:div w:id="162087316">
      <w:bodyDiv w:val="1"/>
      <w:marLeft w:val="0"/>
      <w:marRight w:val="0"/>
      <w:marTop w:val="0"/>
      <w:marBottom w:val="0"/>
      <w:divBdr>
        <w:top w:val="none" w:sz="0" w:space="0" w:color="auto"/>
        <w:left w:val="none" w:sz="0" w:space="0" w:color="auto"/>
        <w:bottom w:val="none" w:sz="0" w:space="0" w:color="auto"/>
        <w:right w:val="none" w:sz="0" w:space="0" w:color="auto"/>
      </w:divBdr>
      <w:divsChild>
        <w:div w:id="106393575">
          <w:marLeft w:val="0"/>
          <w:marRight w:val="0"/>
          <w:marTop w:val="0"/>
          <w:marBottom w:val="0"/>
          <w:divBdr>
            <w:top w:val="none" w:sz="0" w:space="0" w:color="auto"/>
            <w:left w:val="none" w:sz="0" w:space="0" w:color="auto"/>
            <w:bottom w:val="none" w:sz="0" w:space="0" w:color="auto"/>
            <w:right w:val="none" w:sz="0" w:space="0" w:color="auto"/>
          </w:divBdr>
          <w:divsChild>
            <w:div w:id="486551502">
              <w:marLeft w:val="0"/>
              <w:marRight w:val="0"/>
              <w:marTop w:val="0"/>
              <w:marBottom w:val="0"/>
              <w:divBdr>
                <w:top w:val="none" w:sz="0" w:space="0" w:color="auto"/>
                <w:left w:val="none" w:sz="0" w:space="0" w:color="auto"/>
                <w:bottom w:val="none" w:sz="0" w:space="0" w:color="auto"/>
                <w:right w:val="none" w:sz="0" w:space="0" w:color="auto"/>
              </w:divBdr>
              <w:divsChild>
                <w:div w:id="1395736538">
                  <w:marLeft w:val="0"/>
                  <w:marRight w:val="0"/>
                  <w:marTop w:val="0"/>
                  <w:marBottom w:val="0"/>
                  <w:divBdr>
                    <w:top w:val="none" w:sz="0" w:space="0" w:color="auto"/>
                    <w:left w:val="none" w:sz="0" w:space="0" w:color="auto"/>
                    <w:bottom w:val="none" w:sz="0" w:space="0" w:color="auto"/>
                    <w:right w:val="none" w:sz="0" w:space="0" w:color="auto"/>
                  </w:divBdr>
                  <w:divsChild>
                    <w:div w:id="1898079328">
                      <w:marLeft w:val="0"/>
                      <w:marRight w:val="0"/>
                      <w:marTop w:val="0"/>
                      <w:marBottom w:val="0"/>
                      <w:divBdr>
                        <w:top w:val="none" w:sz="0" w:space="0" w:color="auto"/>
                        <w:left w:val="none" w:sz="0" w:space="0" w:color="auto"/>
                        <w:bottom w:val="none" w:sz="0" w:space="0" w:color="auto"/>
                        <w:right w:val="none" w:sz="0" w:space="0" w:color="auto"/>
                      </w:divBdr>
                      <w:divsChild>
                        <w:div w:id="589777838">
                          <w:marLeft w:val="0"/>
                          <w:marRight w:val="0"/>
                          <w:marTop w:val="0"/>
                          <w:marBottom w:val="0"/>
                          <w:divBdr>
                            <w:top w:val="none" w:sz="0" w:space="0" w:color="auto"/>
                            <w:left w:val="none" w:sz="0" w:space="0" w:color="auto"/>
                            <w:bottom w:val="none" w:sz="0" w:space="0" w:color="auto"/>
                            <w:right w:val="none" w:sz="0" w:space="0" w:color="auto"/>
                          </w:divBdr>
                          <w:divsChild>
                            <w:div w:id="1666517988">
                              <w:marLeft w:val="0"/>
                              <w:marRight w:val="0"/>
                              <w:marTop w:val="0"/>
                              <w:marBottom w:val="0"/>
                              <w:divBdr>
                                <w:top w:val="none" w:sz="0" w:space="0" w:color="auto"/>
                                <w:left w:val="none" w:sz="0" w:space="0" w:color="auto"/>
                                <w:bottom w:val="none" w:sz="0" w:space="0" w:color="auto"/>
                                <w:right w:val="none" w:sz="0" w:space="0" w:color="auto"/>
                              </w:divBdr>
                              <w:divsChild>
                                <w:div w:id="1751267087">
                                  <w:marLeft w:val="0"/>
                                  <w:marRight w:val="0"/>
                                  <w:marTop w:val="0"/>
                                  <w:marBottom w:val="0"/>
                                  <w:divBdr>
                                    <w:top w:val="none" w:sz="0" w:space="0" w:color="auto"/>
                                    <w:left w:val="none" w:sz="0" w:space="0" w:color="auto"/>
                                    <w:bottom w:val="none" w:sz="0" w:space="0" w:color="auto"/>
                                    <w:right w:val="none" w:sz="0" w:space="0" w:color="auto"/>
                                  </w:divBdr>
                                  <w:divsChild>
                                    <w:div w:id="982201761">
                                      <w:marLeft w:val="0"/>
                                      <w:marRight w:val="0"/>
                                      <w:marTop w:val="0"/>
                                      <w:marBottom w:val="0"/>
                                      <w:divBdr>
                                        <w:top w:val="none" w:sz="0" w:space="0" w:color="auto"/>
                                        <w:left w:val="none" w:sz="0" w:space="0" w:color="auto"/>
                                        <w:bottom w:val="none" w:sz="0" w:space="0" w:color="auto"/>
                                        <w:right w:val="none" w:sz="0" w:space="0" w:color="auto"/>
                                      </w:divBdr>
                                      <w:divsChild>
                                        <w:div w:id="68893898">
                                          <w:marLeft w:val="0"/>
                                          <w:marRight w:val="0"/>
                                          <w:marTop w:val="0"/>
                                          <w:marBottom w:val="0"/>
                                          <w:divBdr>
                                            <w:top w:val="none" w:sz="0" w:space="0" w:color="auto"/>
                                            <w:left w:val="none" w:sz="0" w:space="0" w:color="auto"/>
                                            <w:bottom w:val="none" w:sz="0" w:space="0" w:color="auto"/>
                                            <w:right w:val="none" w:sz="0" w:space="0" w:color="auto"/>
                                          </w:divBdr>
                                          <w:divsChild>
                                            <w:div w:id="1412509329">
                                              <w:marLeft w:val="0"/>
                                              <w:marRight w:val="0"/>
                                              <w:marTop w:val="0"/>
                                              <w:marBottom w:val="0"/>
                                              <w:divBdr>
                                                <w:top w:val="none" w:sz="0" w:space="0" w:color="auto"/>
                                                <w:left w:val="none" w:sz="0" w:space="0" w:color="auto"/>
                                                <w:bottom w:val="none" w:sz="0" w:space="0" w:color="auto"/>
                                                <w:right w:val="none" w:sz="0" w:space="0" w:color="auto"/>
                                              </w:divBdr>
                                              <w:divsChild>
                                                <w:div w:id="1489055075">
                                                  <w:marLeft w:val="0"/>
                                                  <w:marRight w:val="0"/>
                                                  <w:marTop w:val="0"/>
                                                  <w:marBottom w:val="0"/>
                                                  <w:divBdr>
                                                    <w:top w:val="none" w:sz="0" w:space="0" w:color="auto"/>
                                                    <w:left w:val="none" w:sz="0" w:space="0" w:color="auto"/>
                                                    <w:bottom w:val="none" w:sz="0" w:space="0" w:color="auto"/>
                                                    <w:right w:val="none" w:sz="0" w:space="0" w:color="auto"/>
                                                  </w:divBdr>
                                                  <w:divsChild>
                                                    <w:div w:id="147329094">
                                                      <w:marLeft w:val="0"/>
                                                      <w:marRight w:val="0"/>
                                                      <w:marTop w:val="0"/>
                                                      <w:marBottom w:val="0"/>
                                                      <w:divBdr>
                                                        <w:top w:val="none" w:sz="0" w:space="0" w:color="auto"/>
                                                        <w:left w:val="none" w:sz="0" w:space="0" w:color="auto"/>
                                                        <w:bottom w:val="none" w:sz="0" w:space="0" w:color="auto"/>
                                                        <w:right w:val="none" w:sz="0" w:space="0" w:color="auto"/>
                                                      </w:divBdr>
                                                      <w:divsChild>
                                                        <w:div w:id="159057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72416">
                                              <w:marLeft w:val="0"/>
                                              <w:marRight w:val="0"/>
                                              <w:marTop w:val="0"/>
                                              <w:marBottom w:val="0"/>
                                              <w:divBdr>
                                                <w:top w:val="none" w:sz="0" w:space="0" w:color="auto"/>
                                                <w:left w:val="none" w:sz="0" w:space="0" w:color="auto"/>
                                                <w:bottom w:val="none" w:sz="0" w:space="0" w:color="auto"/>
                                                <w:right w:val="none" w:sz="0" w:space="0" w:color="auto"/>
                                              </w:divBdr>
                                              <w:divsChild>
                                                <w:div w:id="102388878">
                                                  <w:marLeft w:val="0"/>
                                                  <w:marRight w:val="0"/>
                                                  <w:marTop w:val="0"/>
                                                  <w:marBottom w:val="0"/>
                                                  <w:divBdr>
                                                    <w:top w:val="none" w:sz="0" w:space="0" w:color="auto"/>
                                                    <w:left w:val="none" w:sz="0" w:space="0" w:color="auto"/>
                                                    <w:bottom w:val="none" w:sz="0" w:space="0" w:color="auto"/>
                                                    <w:right w:val="none" w:sz="0" w:space="0" w:color="auto"/>
                                                  </w:divBdr>
                                                  <w:divsChild>
                                                    <w:div w:id="1693650128">
                                                      <w:marLeft w:val="0"/>
                                                      <w:marRight w:val="0"/>
                                                      <w:marTop w:val="0"/>
                                                      <w:marBottom w:val="0"/>
                                                      <w:divBdr>
                                                        <w:top w:val="none" w:sz="0" w:space="0" w:color="auto"/>
                                                        <w:left w:val="none" w:sz="0" w:space="0" w:color="auto"/>
                                                        <w:bottom w:val="none" w:sz="0" w:space="0" w:color="auto"/>
                                                        <w:right w:val="none" w:sz="0" w:space="0" w:color="auto"/>
                                                      </w:divBdr>
                                                      <w:divsChild>
                                                        <w:div w:id="203102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7548211">
          <w:marLeft w:val="0"/>
          <w:marRight w:val="0"/>
          <w:marTop w:val="0"/>
          <w:marBottom w:val="0"/>
          <w:divBdr>
            <w:top w:val="none" w:sz="0" w:space="0" w:color="auto"/>
            <w:left w:val="none" w:sz="0" w:space="0" w:color="auto"/>
            <w:bottom w:val="none" w:sz="0" w:space="0" w:color="auto"/>
            <w:right w:val="none" w:sz="0" w:space="0" w:color="auto"/>
          </w:divBdr>
          <w:divsChild>
            <w:div w:id="176233391">
              <w:marLeft w:val="0"/>
              <w:marRight w:val="0"/>
              <w:marTop w:val="0"/>
              <w:marBottom w:val="0"/>
              <w:divBdr>
                <w:top w:val="none" w:sz="0" w:space="0" w:color="auto"/>
                <w:left w:val="none" w:sz="0" w:space="0" w:color="auto"/>
                <w:bottom w:val="none" w:sz="0" w:space="0" w:color="auto"/>
                <w:right w:val="none" w:sz="0" w:space="0" w:color="auto"/>
              </w:divBdr>
              <w:divsChild>
                <w:div w:id="451559255">
                  <w:marLeft w:val="0"/>
                  <w:marRight w:val="0"/>
                  <w:marTop w:val="0"/>
                  <w:marBottom w:val="0"/>
                  <w:divBdr>
                    <w:top w:val="none" w:sz="0" w:space="0" w:color="auto"/>
                    <w:left w:val="none" w:sz="0" w:space="0" w:color="auto"/>
                    <w:bottom w:val="none" w:sz="0" w:space="0" w:color="auto"/>
                    <w:right w:val="none" w:sz="0" w:space="0" w:color="auto"/>
                  </w:divBdr>
                  <w:divsChild>
                    <w:div w:id="96646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49718">
      <w:bodyDiv w:val="1"/>
      <w:marLeft w:val="0"/>
      <w:marRight w:val="0"/>
      <w:marTop w:val="0"/>
      <w:marBottom w:val="0"/>
      <w:divBdr>
        <w:top w:val="none" w:sz="0" w:space="0" w:color="auto"/>
        <w:left w:val="none" w:sz="0" w:space="0" w:color="auto"/>
        <w:bottom w:val="none" w:sz="0" w:space="0" w:color="auto"/>
        <w:right w:val="none" w:sz="0" w:space="0" w:color="auto"/>
      </w:divBdr>
    </w:div>
    <w:div w:id="199630960">
      <w:bodyDiv w:val="1"/>
      <w:marLeft w:val="0"/>
      <w:marRight w:val="0"/>
      <w:marTop w:val="0"/>
      <w:marBottom w:val="0"/>
      <w:divBdr>
        <w:top w:val="none" w:sz="0" w:space="0" w:color="auto"/>
        <w:left w:val="none" w:sz="0" w:space="0" w:color="auto"/>
        <w:bottom w:val="none" w:sz="0" w:space="0" w:color="auto"/>
        <w:right w:val="none" w:sz="0" w:space="0" w:color="auto"/>
      </w:divBdr>
    </w:div>
    <w:div w:id="251622033">
      <w:bodyDiv w:val="1"/>
      <w:marLeft w:val="0"/>
      <w:marRight w:val="0"/>
      <w:marTop w:val="0"/>
      <w:marBottom w:val="0"/>
      <w:divBdr>
        <w:top w:val="none" w:sz="0" w:space="0" w:color="auto"/>
        <w:left w:val="none" w:sz="0" w:space="0" w:color="auto"/>
        <w:bottom w:val="none" w:sz="0" w:space="0" w:color="auto"/>
        <w:right w:val="none" w:sz="0" w:space="0" w:color="auto"/>
      </w:divBdr>
    </w:div>
    <w:div w:id="275064556">
      <w:bodyDiv w:val="1"/>
      <w:marLeft w:val="0"/>
      <w:marRight w:val="0"/>
      <w:marTop w:val="0"/>
      <w:marBottom w:val="0"/>
      <w:divBdr>
        <w:top w:val="none" w:sz="0" w:space="0" w:color="auto"/>
        <w:left w:val="none" w:sz="0" w:space="0" w:color="auto"/>
        <w:bottom w:val="none" w:sz="0" w:space="0" w:color="auto"/>
        <w:right w:val="none" w:sz="0" w:space="0" w:color="auto"/>
      </w:divBdr>
    </w:div>
    <w:div w:id="332145320">
      <w:bodyDiv w:val="1"/>
      <w:marLeft w:val="0"/>
      <w:marRight w:val="0"/>
      <w:marTop w:val="0"/>
      <w:marBottom w:val="0"/>
      <w:divBdr>
        <w:top w:val="none" w:sz="0" w:space="0" w:color="auto"/>
        <w:left w:val="none" w:sz="0" w:space="0" w:color="auto"/>
        <w:bottom w:val="none" w:sz="0" w:space="0" w:color="auto"/>
        <w:right w:val="none" w:sz="0" w:space="0" w:color="auto"/>
      </w:divBdr>
    </w:div>
    <w:div w:id="333264991">
      <w:bodyDiv w:val="1"/>
      <w:marLeft w:val="0"/>
      <w:marRight w:val="0"/>
      <w:marTop w:val="0"/>
      <w:marBottom w:val="0"/>
      <w:divBdr>
        <w:top w:val="none" w:sz="0" w:space="0" w:color="auto"/>
        <w:left w:val="none" w:sz="0" w:space="0" w:color="auto"/>
        <w:bottom w:val="none" w:sz="0" w:space="0" w:color="auto"/>
        <w:right w:val="none" w:sz="0" w:space="0" w:color="auto"/>
      </w:divBdr>
    </w:div>
    <w:div w:id="379748212">
      <w:bodyDiv w:val="1"/>
      <w:marLeft w:val="0"/>
      <w:marRight w:val="0"/>
      <w:marTop w:val="0"/>
      <w:marBottom w:val="0"/>
      <w:divBdr>
        <w:top w:val="none" w:sz="0" w:space="0" w:color="auto"/>
        <w:left w:val="none" w:sz="0" w:space="0" w:color="auto"/>
        <w:bottom w:val="none" w:sz="0" w:space="0" w:color="auto"/>
        <w:right w:val="none" w:sz="0" w:space="0" w:color="auto"/>
      </w:divBdr>
      <w:divsChild>
        <w:div w:id="1705787961">
          <w:marLeft w:val="0"/>
          <w:marRight w:val="0"/>
          <w:marTop w:val="0"/>
          <w:marBottom w:val="0"/>
          <w:divBdr>
            <w:top w:val="none" w:sz="0" w:space="0" w:color="auto"/>
            <w:left w:val="none" w:sz="0" w:space="0" w:color="auto"/>
            <w:bottom w:val="none" w:sz="0" w:space="0" w:color="auto"/>
            <w:right w:val="none" w:sz="0" w:space="0" w:color="auto"/>
          </w:divBdr>
          <w:divsChild>
            <w:div w:id="447552250">
              <w:marLeft w:val="0"/>
              <w:marRight w:val="0"/>
              <w:marTop w:val="0"/>
              <w:marBottom w:val="0"/>
              <w:divBdr>
                <w:top w:val="none" w:sz="0" w:space="0" w:color="auto"/>
                <w:left w:val="none" w:sz="0" w:space="0" w:color="auto"/>
                <w:bottom w:val="none" w:sz="0" w:space="0" w:color="auto"/>
                <w:right w:val="none" w:sz="0" w:space="0" w:color="auto"/>
              </w:divBdr>
              <w:divsChild>
                <w:div w:id="926184827">
                  <w:marLeft w:val="0"/>
                  <w:marRight w:val="0"/>
                  <w:marTop w:val="0"/>
                  <w:marBottom w:val="0"/>
                  <w:divBdr>
                    <w:top w:val="none" w:sz="0" w:space="0" w:color="auto"/>
                    <w:left w:val="none" w:sz="0" w:space="0" w:color="auto"/>
                    <w:bottom w:val="none" w:sz="0" w:space="0" w:color="auto"/>
                    <w:right w:val="none" w:sz="0" w:space="0" w:color="auto"/>
                  </w:divBdr>
                  <w:divsChild>
                    <w:div w:id="434011376">
                      <w:marLeft w:val="0"/>
                      <w:marRight w:val="0"/>
                      <w:marTop w:val="0"/>
                      <w:marBottom w:val="0"/>
                      <w:divBdr>
                        <w:top w:val="none" w:sz="0" w:space="0" w:color="auto"/>
                        <w:left w:val="none" w:sz="0" w:space="0" w:color="auto"/>
                        <w:bottom w:val="none" w:sz="0" w:space="0" w:color="auto"/>
                        <w:right w:val="none" w:sz="0" w:space="0" w:color="auto"/>
                      </w:divBdr>
                      <w:divsChild>
                        <w:div w:id="888995994">
                          <w:marLeft w:val="0"/>
                          <w:marRight w:val="0"/>
                          <w:marTop w:val="0"/>
                          <w:marBottom w:val="0"/>
                          <w:divBdr>
                            <w:top w:val="none" w:sz="0" w:space="0" w:color="auto"/>
                            <w:left w:val="none" w:sz="0" w:space="0" w:color="auto"/>
                            <w:bottom w:val="none" w:sz="0" w:space="0" w:color="auto"/>
                            <w:right w:val="none" w:sz="0" w:space="0" w:color="auto"/>
                          </w:divBdr>
                          <w:divsChild>
                            <w:div w:id="139153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058347">
      <w:bodyDiv w:val="1"/>
      <w:marLeft w:val="0"/>
      <w:marRight w:val="0"/>
      <w:marTop w:val="0"/>
      <w:marBottom w:val="0"/>
      <w:divBdr>
        <w:top w:val="none" w:sz="0" w:space="0" w:color="auto"/>
        <w:left w:val="none" w:sz="0" w:space="0" w:color="auto"/>
        <w:bottom w:val="none" w:sz="0" w:space="0" w:color="auto"/>
        <w:right w:val="none" w:sz="0" w:space="0" w:color="auto"/>
      </w:divBdr>
      <w:divsChild>
        <w:div w:id="659193722">
          <w:marLeft w:val="0"/>
          <w:marRight w:val="0"/>
          <w:marTop w:val="0"/>
          <w:marBottom w:val="0"/>
          <w:divBdr>
            <w:top w:val="none" w:sz="0" w:space="0" w:color="auto"/>
            <w:left w:val="none" w:sz="0" w:space="0" w:color="auto"/>
            <w:bottom w:val="none" w:sz="0" w:space="0" w:color="auto"/>
            <w:right w:val="none" w:sz="0" w:space="0" w:color="auto"/>
          </w:divBdr>
          <w:divsChild>
            <w:div w:id="1355809049">
              <w:marLeft w:val="0"/>
              <w:marRight w:val="0"/>
              <w:marTop w:val="0"/>
              <w:marBottom w:val="0"/>
              <w:divBdr>
                <w:top w:val="none" w:sz="0" w:space="0" w:color="auto"/>
                <w:left w:val="none" w:sz="0" w:space="0" w:color="auto"/>
                <w:bottom w:val="none" w:sz="0" w:space="0" w:color="auto"/>
                <w:right w:val="none" w:sz="0" w:space="0" w:color="auto"/>
              </w:divBdr>
              <w:divsChild>
                <w:div w:id="1265728903">
                  <w:marLeft w:val="0"/>
                  <w:marRight w:val="0"/>
                  <w:marTop w:val="0"/>
                  <w:marBottom w:val="0"/>
                  <w:divBdr>
                    <w:top w:val="none" w:sz="0" w:space="0" w:color="auto"/>
                    <w:left w:val="none" w:sz="0" w:space="0" w:color="auto"/>
                    <w:bottom w:val="none" w:sz="0" w:space="0" w:color="auto"/>
                    <w:right w:val="none" w:sz="0" w:space="0" w:color="auto"/>
                  </w:divBdr>
                  <w:divsChild>
                    <w:div w:id="280768407">
                      <w:marLeft w:val="0"/>
                      <w:marRight w:val="0"/>
                      <w:marTop w:val="0"/>
                      <w:marBottom w:val="0"/>
                      <w:divBdr>
                        <w:top w:val="none" w:sz="0" w:space="0" w:color="auto"/>
                        <w:left w:val="none" w:sz="0" w:space="0" w:color="auto"/>
                        <w:bottom w:val="none" w:sz="0" w:space="0" w:color="auto"/>
                        <w:right w:val="none" w:sz="0" w:space="0" w:color="auto"/>
                      </w:divBdr>
                      <w:divsChild>
                        <w:div w:id="2000956473">
                          <w:marLeft w:val="0"/>
                          <w:marRight w:val="0"/>
                          <w:marTop w:val="0"/>
                          <w:marBottom w:val="0"/>
                          <w:divBdr>
                            <w:top w:val="none" w:sz="0" w:space="0" w:color="auto"/>
                            <w:left w:val="none" w:sz="0" w:space="0" w:color="auto"/>
                            <w:bottom w:val="none" w:sz="0" w:space="0" w:color="auto"/>
                            <w:right w:val="none" w:sz="0" w:space="0" w:color="auto"/>
                          </w:divBdr>
                          <w:divsChild>
                            <w:div w:id="735476130">
                              <w:marLeft w:val="0"/>
                              <w:marRight w:val="0"/>
                              <w:marTop w:val="0"/>
                              <w:marBottom w:val="0"/>
                              <w:divBdr>
                                <w:top w:val="none" w:sz="0" w:space="0" w:color="auto"/>
                                <w:left w:val="none" w:sz="0" w:space="0" w:color="auto"/>
                                <w:bottom w:val="none" w:sz="0" w:space="0" w:color="auto"/>
                                <w:right w:val="none" w:sz="0" w:space="0" w:color="auto"/>
                              </w:divBdr>
                              <w:divsChild>
                                <w:div w:id="1132672902">
                                  <w:marLeft w:val="0"/>
                                  <w:marRight w:val="0"/>
                                  <w:marTop w:val="0"/>
                                  <w:marBottom w:val="0"/>
                                  <w:divBdr>
                                    <w:top w:val="none" w:sz="0" w:space="0" w:color="auto"/>
                                    <w:left w:val="none" w:sz="0" w:space="0" w:color="auto"/>
                                    <w:bottom w:val="none" w:sz="0" w:space="0" w:color="auto"/>
                                    <w:right w:val="none" w:sz="0" w:space="0" w:color="auto"/>
                                  </w:divBdr>
                                  <w:divsChild>
                                    <w:div w:id="986515181">
                                      <w:marLeft w:val="0"/>
                                      <w:marRight w:val="0"/>
                                      <w:marTop w:val="0"/>
                                      <w:marBottom w:val="0"/>
                                      <w:divBdr>
                                        <w:top w:val="none" w:sz="0" w:space="0" w:color="auto"/>
                                        <w:left w:val="none" w:sz="0" w:space="0" w:color="auto"/>
                                        <w:bottom w:val="none" w:sz="0" w:space="0" w:color="auto"/>
                                        <w:right w:val="none" w:sz="0" w:space="0" w:color="auto"/>
                                      </w:divBdr>
                                      <w:divsChild>
                                        <w:div w:id="191381096">
                                          <w:marLeft w:val="0"/>
                                          <w:marRight w:val="0"/>
                                          <w:marTop w:val="0"/>
                                          <w:marBottom w:val="0"/>
                                          <w:divBdr>
                                            <w:top w:val="none" w:sz="0" w:space="0" w:color="auto"/>
                                            <w:left w:val="none" w:sz="0" w:space="0" w:color="auto"/>
                                            <w:bottom w:val="none" w:sz="0" w:space="0" w:color="auto"/>
                                            <w:right w:val="none" w:sz="0" w:space="0" w:color="auto"/>
                                          </w:divBdr>
                                          <w:divsChild>
                                            <w:div w:id="51387606">
                                              <w:marLeft w:val="0"/>
                                              <w:marRight w:val="0"/>
                                              <w:marTop w:val="0"/>
                                              <w:marBottom w:val="0"/>
                                              <w:divBdr>
                                                <w:top w:val="none" w:sz="0" w:space="0" w:color="auto"/>
                                                <w:left w:val="none" w:sz="0" w:space="0" w:color="auto"/>
                                                <w:bottom w:val="none" w:sz="0" w:space="0" w:color="auto"/>
                                                <w:right w:val="none" w:sz="0" w:space="0" w:color="auto"/>
                                              </w:divBdr>
                                              <w:divsChild>
                                                <w:div w:id="1781294247">
                                                  <w:marLeft w:val="0"/>
                                                  <w:marRight w:val="0"/>
                                                  <w:marTop w:val="0"/>
                                                  <w:marBottom w:val="0"/>
                                                  <w:divBdr>
                                                    <w:top w:val="none" w:sz="0" w:space="0" w:color="auto"/>
                                                    <w:left w:val="none" w:sz="0" w:space="0" w:color="auto"/>
                                                    <w:bottom w:val="none" w:sz="0" w:space="0" w:color="auto"/>
                                                    <w:right w:val="none" w:sz="0" w:space="0" w:color="auto"/>
                                                  </w:divBdr>
                                                  <w:divsChild>
                                                    <w:div w:id="1774278595">
                                                      <w:marLeft w:val="0"/>
                                                      <w:marRight w:val="0"/>
                                                      <w:marTop w:val="0"/>
                                                      <w:marBottom w:val="0"/>
                                                      <w:divBdr>
                                                        <w:top w:val="none" w:sz="0" w:space="0" w:color="auto"/>
                                                        <w:left w:val="none" w:sz="0" w:space="0" w:color="auto"/>
                                                        <w:bottom w:val="none" w:sz="0" w:space="0" w:color="auto"/>
                                                        <w:right w:val="none" w:sz="0" w:space="0" w:color="auto"/>
                                                      </w:divBdr>
                                                      <w:divsChild>
                                                        <w:div w:id="197024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606323">
                                              <w:marLeft w:val="0"/>
                                              <w:marRight w:val="0"/>
                                              <w:marTop w:val="0"/>
                                              <w:marBottom w:val="0"/>
                                              <w:divBdr>
                                                <w:top w:val="none" w:sz="0" w:space="0" w:color="auto"/>
                                                <w:left w:val="none" w:sz="0" w:space="0" w:color="auto"/>
                                                <w:bottom w:val="none" w:sz="0" w:space="0" w:color="auto"/>
                                                <w:right w:val="none" w:sz="0" w:space="0" w:color="auto"/>
                                              </w:divBdr>
                                              <w:divsChild>
                                                <w:div w:id="1352099890">
                                                  <w:marLeft w:val="0"/>
                                                  <w:marRight w:val="0"/>
                                                  <w:marTop w:val="0"/>
                                                  <w:marBottom w:val="0"/>
                                                  <w:divBdr>
                                                    <w:top w:val="none" w:sz="0" w:space="0" w:color="auto"/>
                                                    <w:left w:val="none" w:sz="0" w:space="0" w:color="auto"/>
                                                    <w:bottom w:val="none" w:sz="0" w:space="0" w:color="auto"/>
                                                    <w:right w:val="none" w:sz="0" w:space="0" w:color="auto"/>
                                                  </w:divBdr>
                                                  <w:divsChild>
                                                    <w:div w:id="2051883074">
                                                      <w:marLeft w:val="0"/>
                                                      <w:marRight w:val="0"/>
                                                      <w:marTop w:val="0"/>
                                                      <w:marBottom w:val="0"/>
                                                      <w:divBdr>
                                                        <w:top w:val="none" w:sz="0" w:space="0" w:color="auto"/>
                                                        <w:left w:val="none" w:sz="0" w:space="0" w:color="auto"/>
                                                        <w:bottom w:val="none" w:sz="0" w:space="0" w:color="auto"/>
                                                        <w:right w:val="none" w:sz="0" w:space="0" w:color="auto"/>
                                                      </w:divBdr>
                                                      <w:divsChild>
                                                        <w:div w:id="149876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5588306">
          <w:marLeft w:val="0"/>
          <w:marRight w:val="0"/>
          <w:marTop w:val="0"/>
          <w:marBottom w:val="0"/>
          <w:divBdr>
            <w:top w:val="none" w:sz="0" w:space="0" w:color="auto"/>
            <w:left w:val="none" w:sz="0" w:space="0" w:color="auto"/>
            <w:bottom w:val="none" w:sz="0" w:space="0" w:color="auto"/>
            <w:right w:val="none" w:sz="0" w:space="0" w:color="auto"/>
          </w:divBdr>
          <w:divsChild>
            <w:div w:id="196477625">
              <w:marLeft w:val="0"/>
              <w:marRight w:val="0"/>
              <w:marTop w:val="0"/>
              <w:marBottom w:val="0"/>
              <w:divBdr>
                <w:top w:val="none" w:sz="0" w:space="0" w:color="auto"/>
                <w:left w:val="none" w:sz="0" w:space="0" w:color="auto"/>
                <w:bottom w:val="none" w:sz="0" w:space="0" w:color="auto"/>
                <w:right w:val="none" w:sz="0" w:space="0" w:color="auto"/>
              </w:divBdr>
              <w:divsChild>
                <w:div w:id="1761176907">
                  <w:marLeft w:val="0"/>
                  <w:marRight w:val="0"/>
                  <w:marTop w:val="0"/>
                  <w:marBottom w:val="0"/>
                  <w:divBdr>
                    <w:top w:val="none" w:sz="0" w:space="0" w:color="auto"/>
                    <w:left w:val="none" w:sz="0" w:space="0" w:color="auto"/>
                    <w:bottom w:val="none" w:sz="0" w:space="0" w:color="auto"/>
                    <w:right w:val="none" w:sz="0" w:space="0" w:color="auto"/>
                  </w:divBdr>
                  <w:divsChild>
                    <w:div w:id="1806507349">
                      <w:marLeft w:val="0"/>
                      <w:marRight w:val="0"/>
                      <w:marTop w:val="0"/>
                      <w:marBottom w:val="0"/>
                      <w:divBdr>
                        <w:top w:val="none" w:sz="0" w:space="0" w:color="auto"/>
                        <w:left w:val="none" w:sz="0" w:space="0" w:color="auto"/>
                        <w:bottom w:val="none" w:sz="0" w:space="0" w:color="auto"/>
                        <w:right w:val="none" w:sz="0" w:space="0" w:color="auto"/>
                      </w:divBdr>
                      <w:divsChild>
                        <w:div w:id="505289889">
                          <w:marLeft w:val="0"/>
                          <w:marRight w:val="0"/>
                          <w:marTop w:val="0"/>
                          <w:marBottom w:val="0"/>
                          <w:divBdr>
                            <w:top w:val="none" w:sz="0" w:space="0" w:color="auto"/>
                            <w:left w:val="none" w:sz="0" w:space="0" w:color="auto"/>
                            <w:bottom w:val="none" w:sz="0" w:space="0" w:color="auto"/>
                            <w:right w:val="none" w:sz="0" w:space="0" w:color="auto"/>
                          </w:divBdr>
                          <w:divsChild>
                            <w:div w:id="169489799">
                              <w:marLeft w:val="0"/>
                              <w:marRight w:val="0"/>
                              <w:marTop w:val="0"/>
                              <w:marBottom w:val="0"/>
                              <w:divBdr>
                                <w:top w:val="none" w:sz="0" w:space="0" w:color="auto"/>
                                <w:left w:val="none" w:sz="0" w:space="0" w:color="auto"/>
                                <w:bottom w:val="none" w:sz="0" w:space="0" w:color="auto"/>
                                <w:right w:val="none" w:sz="0" w:space="0" w:color="auto"/>
                              </w:divBdr>
                              <w:divsChild>
                                <w:div w:id="1590196132">
                                  <w:marLeft w:val="0"/>
                                  <w:marRight w:val="0"/>
                                  <w:marTop w:val="0"/>
                                  <w:marBottom w:val="0"/>
                                  <w:divBdr>
                                    <w:top w:val="none" w:sz="0" w:space="0" w:color="auto"/>
                                    <w:left w:val="none" w:sz="0" w:space="0" w:color="auto"/>
                                    <w:bottom w:val="none" w:sz="0" w:space="0" w:color="auto"/>
                                    <w:right w:val="none" w:sz="0" w:space="0" w:color="auto"/>
                                  </w:divBdr>
                                  <w:divsChild>
                                    <w:div w:id="1760130742">
                                      <w:marLeft w:val="0"/>
                                      <w:marRight w:val="0"/>
                                      <w:marTop w:val="0"/>
                                      <w:marBottom w:val="0"/>
                                      <w:divBdr>
                                        <w:top w:val="none" w:sz="0" w:space="0" w:color="auto"/>
                                        <w:left w:val="none" w:sz="0" w:space="0" w:color="auto"/>
                                        <w:bottom w:val="none" w:sz="0" w:space="0" w:color="auto"/>
                                        <w:right w:val="none" w:sz="0" w:space="0" w:color="auto"/>
                                      </w:divBdr>
                                      <w:divsChild>
                                        <w:div w:id="1733696230">
                                          <w:marLeft w:val="0"/>
                                          <w:marRight w:val="0"/>
                                          <w:marTop w:val="0"/>
                                          <w:marBottom w:val="0"/>
                                          <w:divBdr>
                                            <w:top w:val="none" w:sz="0" w:space="0" w:color="auto"/>
                                            <w:left w:val="none" w:sz="0" w:space="0" w:color="auto"/>
                                            <w:bottom w:val="none" w:sz="0" w:space="0" w:color="auto"/>
                                            <w:right w:val="none" w:sz="0" w:space="0" w:color="auto"/>
                                          </w:divBdr>
                                          <w:divsChild>
                                            <w:div w:id="1876773953">
                                              <w:marLeft w:val="0"/>
                                              <w:marRight w:val="0"/>
                                              <w:marTop w:val="0"/>
                                              <w:marBottom w:val="0"/>
                                              <w:divBdr>
                                                <w:top w:val="none" w:sz="0" w:space="0" w:color="auto"/>
                                                <w:left w:val="none" w:sz="0" w:space="0" w:color="auto"/>
                                                <w:bottom w:val="none" w:sz="0" w:space="0" w:color="auto"/>
                                                <w:right w:val="none" w:sz="0" w:space="0" w:color="auto"/>
                                              </w:divBdr>
                                              <w:divsChild>
                                                <w:div w:id="941574515">
                                                  <w:marLeft w:val="0"/>
                                                  <w:marRight w:val="0"/>
                                                  <w:marTop w:val="0"/>
                                                  <w:marBottom w:val="0"/>
                                                  <w:divBdr>
                                                    <w:top w:val="none" w:sz="0" w:space="0" w:color="auto"/>
                                                    <w:left w:val="none" w:sz="0" w:space="0" w:color="auto"/>
                                                    <w:bottom w:val="none" w:sz="0" w:space="0" w:color="auto"/>
                                                    <w:right w:val="none" w:sz="0" w:space="0" w:color="auto"/>
                                                  </w:divBdr>
                                                  <w:divsChild>
                                                    <w:div w:id="6350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9014216">
      <w:bodyDiv w:val="1"/>
      <w:marLeft w:val="0"/>
      <w:marRight w:val="0"/>
      <w:marTop w:val="0"/>
      <w:marBottom w:val="0"/>
      <w:divBdr>
        <w:top w:val="none" w:sz="0" w:space="0" w:color="auto"/>
        <w:left w:val="none" w:sz="0" w:space="0" w:color="auto"/>
        <w:bottom w:val="none" w:sz="0" w:space="0" w:color="auto"/>
        <w:right w:val="none" w:sz="0" w:space="0" w:color="auto"/>
      </w:divBdr>
      <w:divsChild>
        <w:div w:id="1962221858">
          <w:marLeft w:val="0"/>
          <w:marRight w:val="0"/>
          <w:marTop w:val="0"/>
          <w:marBottom w:val="0"/>
          <w:divBdr>
            <w:top w:val="none" w:sz="0" w:space="0" w:color="auto"/>
            <w:left w:val="none" w:sz="0" w:space="0" w:color="auto"/>
            <w:bottom w:val="none" w:sz="0" w:space="0" w:color="auto"/>
            <w:right w:val="none" w:sz="0" w:space="0" w:color="auto"/>
          </w:divBdr>
          <w:divsChild>
            <w:div w:id="1435784091">
              <w:marLeft w:val="0"/>
              <w:marRight w:val="0"/>
              <w:marTop w:val="0"/>
              <w:marBottom w:val="0"/>
              <w:divBdr>
                <w:top w:val="none" w:sz="0" w:space="0" w:color="auto"/>
                <w:left w:val="none" w:sz="0" w:space="0" w:color="auto"/>
                <w:bottom w:val="none" w:sz="0" w:space="0" w:color="auto"/>
                <w:right w:val="none" w:sz="0" w:space="0" w:color="auto"/>
              </w:divBdr>
              <w:divsChild>
                <w:div w:id="524176091">
                  <w:marLeft w:val="0"/>
                  <w:marRight w:val="0"/>
                  <w:marTop w:val="0"/>
                  <w:marBottom w:val="0"/>
                  <w:divBdr>
                    <w:top w:val="none" w:sz="0" w:space="0" w:color="auto"/>
                    <w:left w:val="none" w:sz="0" w:space="0" w:color="auto"/>
                    <w:bottom w:val="none" w:sz="0" w:space="0" w:color="auto"/>
                    <w:right w:val="none" w:sz="0" w:space="0" w:color="auto"/>
                  </w:divBdr>
                  <w:divsChild>
                    <w:div w:id="2033649592">
                      <w:marLeft w:val="0"/>
                      <w:marRight w:val="0"/>
                      <w:marTop w:val="0"/>
                      <w:marBottom w:val="0"/>
                      <w:divBdr>
                        <w:top w:val="none" w:sz="0" w:space="0" w:color="auto"/>
                        <w:left w:val="none" w:sz="0" w:space="0" w:color="auto"/>
                        <w:bottom w:val="none" w:sz="0" w:space="0" w:color="auto"/>
                        <w:right w:val="none" w:sz="0" w:space="0" w:color="auto"/>
                      </w:divBdr>
                      <w:divsChild>
                        <w:div w:id="1923367223">
                          <w:marLeft w:val="0"/>
                          <w:marRight w:val="0"/>
                          <w:marTop w:val="0"/>
                          <w:marBottom w:val="0"/>
                          <w:divBdr>
                            <w:top w:val="none" w:sz="0" w:space="0" w:color="auto"/>
                            <w:left w:val="none" w:sz="0" w:space="0" w:color="auto"/>
                            <w:bottom w:val="none" w:sz="0" w:space="0" w:color="auto"/>
                            <w:right w:val="none" w:sz="0" w:space="0" w:color="auto"/>
                          </w:divBdr>
                          <w:divsChild>
                            <w:div w:id="1924797564">
                              <w:marLeft w:val="0"/>
                              <w:marRight w:val="0"/>
                              <w:marTop w:val="0"/>
                              <w:marBottom w:val="0"/>
                              <w:divBdr>
                                <w:top w:val="none" w:sz="0" w:space="0" w:color="auto"/>
                                <w:left w:val="none" w:sz="0" w:space="0" w:color="auto"/>
                                <w:bottom w:val="none" w:sz="0" w:space="0" w:color="auto"/>
                                <w:right w:val="none" w:sz="0" w:space="0" w:color="auto"/>
                              </w:divBdr>
                              <w:divsChild>
                                <w:div w:id="345865738">
                                  <w:marLeft w:val="0"/>
                                  <w:marRight w:val="0"/>
                                  <w:marTop w:val="0"/>
                                  <w:marBottom w:val="0"/>
                                  <w:divBdr>
                                    <w:top w:val="none" w:sz="0" w:space="0" w:color="auto"/>
                                    <w:left w:val="none" w:sz="0" w:space="0" w:color="auto"/>
                                    <w:bottom w:val="none" w:sz="0" w:space="0" w:color="auto"/>
                                    <w:right w:val="none" w:sz="0" w:space="0" w:color="auto"/>
                                  </w:divBdr>
                                  <w:divsChild>
                                    <w:div w:id="493422803">
                                      <w:marLeft w:val="0"/>
                                      <w:marRight w:val="0"/>
                                      <w:marTop w:val="0"/>
                                      <w:marBottom w:val="0"/>
                                      <w:divBdr>
                                        <w:top w:val="none" w:sz="0" w:space="0" w:color="auto"/>
                                        <w:left w:val="none" w:sz="0" w:space="0" w:color="auto"/>
                                        <w:bottom w:val="none" w:sz="0" w:space="0" w:color="auto"/>
                                        <w:right w:val="none" w:sz="0" w:space="0" w:color="auto"/>
                                      </w:divBdr>
                                      <w:divsChild>
                                        <w:div w:id="327711860">
                                          <w:marLeft w:val="0"/>
                                          <w:marRight w:val="0"/>
                                          <w:marTop w:val="0"/>
                                          <w:marBottom w:val="0"/>
                                          <w:divBdr>
                                            <w:top w:val="none" w:sz="0" w:space="0" w:color="auto"/>
                                            <w:left w:val="none" w:sz="0" w:space="0" w:color="auto"/>
                                            <w:bottom w:val="none" w:sz="0" w:space="0" w:color="auto"/>
                                            <w:right w:val="none" w:sz="0" w:space="0" w:color="auto"/>
                                          </w:divBdr>
                                          <w:divsChild>
                                            <w:div w:id="87628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0701420">
      <w:bodyDiv w:val="1"/>
      <w:marLeft w:val="0"/>
      <w:marRight w:val="0"/>
      <w:marTop w:val="0"/>
      <w:marBottom w:val="0"/>
      <w:divBdr>
        <w:top w:val="none" w:sz="0" w:space="0" w:color="auto"/>
        <w:left w:val="none" w:sz="0" w:space="0" w:color="auto"/>
        <w:bottom w:val="none" w:sz="0" w:space="0" w:color="auto"/>
        <w:right w:val="none" w:sz="0" w:space="0" w:color="auto"/>
      </w:divBdr>
      <w:divsChild>
        <w:div w:id="808595256">
          <w:marLeft w:val="0"/>
          <w:marRight w:val="0"/>
          <w:marTop w:val="0"/>
          <w:marBottom w:val="0"/>
          <w:divBdr>
            <w:top w:val="none" w:sz="0" w:space="0" w:color="auto"/>
            <w:left w:val="none" w:sz="0" w:space="0" w:color="auto"/>
            <w:bottom w:val="none" w:sz="0" w:space="0" w:color="auto"/>
            <w:right w:val="none" w:sz="0" w:space="0" w:color="auto"/>
          </w:divBdr>
          <w:divsChild>
            <w:div w:id="1065025844">
              <w:marLeft w:val="0"/>
              <w:marRight w:val="0"/>
              <w:marTop w:val="0"/>
              <w:marBottom w:val="0"/>
              <w:divBdr>
                <w:top w:val="none" w:sz="0" w:space="0" w:color="auto"/>
                <w:left w:val="none" w:sz="0" w:space="0" w:color="auto"/>
                <w:bottom w:val="none" w:sz="0" w:space="0" w:color="auto"/>
                <w:right w:val="none" w:sz="0" w:space="0" w:color="auto"/>
              </w:divBdr>
              <w:divsChild>
                <w:div w:id="886648580">
                  <w:marLeft w:val="0"/>
                  <w:marRight w:val="0"/>
                  <w:marTop w:val="0"/>
                  <w:marBottom w:val="0"/>
                  <w:divBdr>
                    <w:top w:val="none" w:sz="0" w:space="0" w:color="auto"/>
                    <w:left w:val="none" w:sz="0" w:space="0" w:color="auto"/>
                    <w:bottom w:val="none" w:sz="0" w:space="0" w:color="auto"/>
                    <w:right w:val="none" w:sz="0" w:space="0" w:color="auto"/>
                  </w:divBdr>
                  <w:divsChild>
                    <w:div w:id="1967614928">
                      <w:marLeft w:val="0"/>
                      <w:marRight w:val="0"/>
                      <w:marTop w:val="0"/>
                      <w:marBottom w:val="0"/>
                      <w:divBdr>
                        <w:top w:val="none" w:sz="0" w:space="0" w:color="auto"/>
                        <w:left w:val="none" w:sz="0" w:space="0" w:color="auto"/>
                        <w:bottom w:val="none" w:sz="0" w:space="0" w:color="auto"/>
                        <w:right w:val="none" w:sz="0" w:space="0" w:color="auto"/>
                      </w:divBdr>
                      <w:divsChild>
                        <w:div w:id="452748351">
                          <w:marLeft w:val="0"/>
                          <w:marRight w:val="0"/>
                          <w:marTop w:val="0"/>
                          <w:marBottom w:val="0"/>
                          <w:divBdr>
                            <w:top w:val="none" w:sz="0" w:space="0" w:color="auto"/>
                            <w:left w:val="none" w:sz="0" w:space="0" w:color="auto"/>
                            <w:bottom w:val="none" w:sz="0" w:space="0" w:color="auto"/>
                            <w:right w:val="none" w:sz="0" w:space="0" w:color="auto"/>
                          </w:divBdr>
                          <w:divsChild>
                            <w:div w:id="1192953794">
                              <w:marLeft w:val="0"/>
                              <w:marRight w:val="0"/>
                              <w:marTop w:val="0"/>
                              <w:marBottom w:val="0"/>
                              <w:divBdr>
                                <w:top w:val="none" w:sz="0" w:space="0" w:color="auto"/>
                                <w:left w:val="none" w:sz="0" w:space="0" w:color="auto"/>
                                <w:bottom w:val="none" w:sz="0" w:space="0" w:color="auto"/>
                                <w:right w:val="none" w:sz="0" w:space="0" w:color="auto"/>
                              </w:divBdr>
                              <w:divsChild>
                                <w:div w:id="1393967174">
                                  <w:marLeft w:val="0"/>
                                  <w:marRight w:val="0"/>
                                  <w:marTop w:val="0"/>
                                  <w:marBottom w:val="0"/>
                                  <w:divBdr>
                                    <w:top w:val="none" w:sz="0" w:space="0" w:color="auto"/>
                                    <w:left w:val="none" w:sz="0" w:space="0" w:color="auto"/>
                                    <w:bottom w:val="none" w:sz="0" w:space="0" w:color="auto"/>
                                    <w:right w:val="none" w:sz="0" w:space="0" w:color="auto"/>
                                  </w:divBdr>
                                  <w:divsChild>
                                    <w:div w:id="461969568">
                                      <w:marLeft w:val="0"/>
                                      <w:marRight w:val="0"/>
                                      <w:marTop w:val="0"/>
                                      <w:marBottom w:val="0"/>
                                      <w:divBdr>
                                        <w:top w:val="none" w:sz="0" w:space="0" w:color="auto"/>
                                        <w:left w:val="none" w:sz="0" w:space="0" w:color="auto"/>
                                        <w:bottom w:val="none" w:sz="0" w:space="0" w:color="auto"/>
                                        <w:right w:val="none" w:sz="0" w:space="0" w:color="auto"/>
                                      </w:divBdr>
                                      <w:divsChild>
                                        <w:div w:id="1501234477">
                                          <w:marLeft w:val="0"/>
                                          <w:marRight w:val="0"/>
                                          <w:marTop w:val="0"/>
                                          <w:marBottom w:val="0"/>
                                          <w:divBdr>
                                            <w:top w:val="none" w:sz="0" w:space="0" w:color="auto"/>
                                            <w:left w:val="none" w:sz="0" w:space="0" w:color="auto"/>
                                            <w:bottom w:val="none" w:sz="0" w:space="0" w:color="auto"/>
                                            <w:right w:val="none" w:sz="0" w:space="0" w:color="auto"/>
                                          </w:divBdr>
                                          <w:divsChild>
                                            <w:div w:id="130889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1937062">
      <w:bodyDiv w:val="1"/>
      <w:marLeft w:val="0"/>
      <w:marRight w:val="0"/>
      <w:marTop w:val="0"/>
      <w:marBottom w:val="0"/>
      <w:divBdr>
        <w:top w:val="none" w:sz="0" w:space="0" w:color="auto"/>
        <w:left w:val="none" w:sz="0" w:space="0" w:color="auto"/>
        <w:bottom w:val="none" w:sz="0" w:space="0" w:color="auto"/>
        <w:right w:val="none" w:sz="0" w:space="0" w:color="auto"/>
      </w:divBdr>
    </w:div>
    <w:div w:id="582839720">
      <w:bodyDiv w:val="1"/>
      <w:marLeft w:val="0"/>
      <w:marRight w:val="0"/>
      <w:marTop w:val="0"/>
      <w:marBottom w:val="0"/>
      <w:divBdr>
        <w:top w:val="none" w:sz="0" w:space="0" w:color="auto"/>
        <w:left w:val="none" w:sz="0" w:space="0" w:color="auto"/>
        <w:bottom w:val="none" w:sz="0" w:space="0" w:color="auto"/>
        <w:right w:val="none" w:sz="0" w:space="0" w:color="auto"/>
      </w:divBdr>
    </w:div>
    <w:div w:id="609048702">
      <w:bodyDiv w:val="1"/>
      <w:marLeft w:val="0"/>
      <w:marRight w:val="0"/>
      <w:marTop w:val="0"/>
      <w:marBottom w:val="0"/>
      <w:divBdr>
        <w:top w:val="none" w:sz="0" w:space="0" w:color="auto"/>
        <w:left w:val="none" w:sz="0" w:space="0" w:color="auto"/>
        <w:bottom w:val="none" w:sz="0" w:space="0" w:color="auto"/>
        <w:right w:val="none" w:sz="0" w:space="0" w:color="auto"/>
      </w:divBdr>
      <w:divsChild>
        <w:div w:id="1269772299">
          <w:marLeft w:val="0"/>
          <w:marRight w:val="0"/>
          <w:marTop w:val="0"/>
          <w:marBottom w:val="0"/>
          <w:divBdr>
            <w:top w:val="none" w:sz="0" w:space="0" w:color="auto"/>
            <w:left w:val="none" w:sz="0" w:space="0" w:color="auto"/>
            <w:bottom w:val="none" w:sz="0" w:space="0" w:color="auto"/>
            <w:right w:val="none" w:sz="0" w:space="0" w:color="auto"/>
          </w:divBdr>
          <w:divsChild>
            <w:div w:id="1008097445">
              <w:marLeft w:val="0"/>
              <w:marRight w:val="0"/>
              <w:marTop w:val="0"/>
              <w:marBottom w:val="0"/>
              <w:divBdr>
                <w:top w:val="none" w:sz="0" w:space="0" w:color="auto"/>
                <w:left w:val="none" w:sz="0" w:space="0" w:color="auto"/>
                <w:bottom w:val="none" w:sz="0" w:space="0" w:color="auto"/>
                <w:right w:val="none" w:sz="0" w:space="0" w:color="auto"/>
              </w:divBdr>
              <w:divsChild>
                <w:div w:id="427046040">
                  <w:marLeft w:val="0"/>
                  <w:marRight w:val="0"/>
                  <w:marTop w:val="0"/>
                  <w:marBottom w:val="0"/>
                  <w:divBdr>
                    <w:top w:val="none" w:sz="0" w:space="0" w:color="auto"/>
                    <w:left w:val="none" w:sz="0" w:space="0" w:color="auto"/>
                    <w:bottom w:val="none" w:sz="0" w:space="0" w:color="auto"/>
                    <w:right w:val="none" w:sz="0" w:space="0" w:color="auto"/>
                  </w:divBdr>
                  <w:divsChild>
                    <w:div w:id="208301881">
                      <w:marLeft w:val="0"/>
                      <w:marRight w:val="0"/>
                      <w:marTop w:val="0"/>
                      <w:marBottom w:val="0"/>
                      <w:divBdr>
                        <w:top w:val="none" w:sz="0" w:space="0" w:color="auto"/>
                        <w:left w:val="none" w:sz="0" w:space="0" w:color="auto"/>
                        <w:bottom w:val="none" w:sz="0" w:space="0" w:color="auto"/>
                        <w:right w:val="none" w:sz="0" w:space="0" w:color="auto"/>
                      </w:divBdr>
                      <w:divsChild>
                        <w:div w:id="917515257">
                          <w:marLeft w:val="0"/>
                          <w:marRight w:val="0"/>
                          <w:marTop w:val="0"/>
                          <w:marBottom w:val="0"/>
                          <w:divBdr>
                            <w:top w:val="none" w:sz="0" w:space="0" w:color="auto"/>
                            <w:left w:val="none" w:sz="0" w:space="0" w:color="auto"/>
                            <w:bottom w:val="none" w:sz="0" w:space="0" w:color="auto"/>
                            <w:right w:val="none" w:sz="0" w:space="0" w:color="auto"/>
                          </w:divBdr>
                          <w:divsChild>
                            <w:div w:id="16031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195115">
      <w:bodyDiv w:val="1"/>
      <w:marLeft w:val="0"/>
      <w:marRight w:val="0"/>
      <w:marTop w:val="0"/>
      <w:marBottom w:val="0"/>
      <w:divBdr>
        <w:top w:val="none" w:sz="0" w:space="0" w:color="auto"/>
        <w:left w:val="none" w:sz="0" w:space="0" w:color="auto"/>
        <w:bottom w:val="none" w:sz="0" w:space="0" w:color="auto"/>
        <w:right w:val="none" w:sz="0" w:space="0" w:color="auto"/>
      </w:divBdr>
    </w:div>
    <w:div w:id="718284184">
      <w:bodyDiv w:val="1"/>
      <w:marLeft w:val="0"/>
      <w:marRight w:val="0"/>
      <w:marTop w:val="0"/>
      <w:marBottom w:val="0"/>
      <w:divBdr>
        <w:top w:val="none" w:sz="0" w:space="0" w:color="auto"/>
        <w:left w:val="none" w:sz="0" w:space="0" w:color="auto"/>
        <w:bottom w:val="none" w:sz="0" w:space="0" w:color="auto"/>
        <w:right w:val="none" w:sz="0" w:space="0" w:color="auto"/>
      </w:divBdr>
    </w:div>
    <w:div w:id="767778914">
      <w:bodyDiv w:val="1"/>
      <w:marLeft w:val="0"/>
      <w:marRight w:val="0"/>
      <w:marTop w:val="0"/>
      <w:marBottom w:val="0"/>
      <w:divBdr>
        <w:top w:val="none" w:sz="0" w:space="0" w:color="auto"/>
        <w:left w:val="none" w:sz="0" w:space="0" w:color="auto"/>
        <w:bottom w:val="none" w:sz="0" w:space="0" w:color="auto"/>
        <w:right w:val="none" w:sz="0" w:space="0" w:color="auto"/>
      </w:divBdr>
      <w:divsChild>
        <w:div w:id="906841982">
          <w:marLeft w:val="0"/>
          <w:marRight w:val="0"/>
          <w:marTop w:val="0"/>
          <w:marBottom w:val="0"/>
          <w:divBdr>
            <w:top w:val="single" w:sz="2" w:space="0" w:color="auto"/>
            <w:left w:val="single" w:sz="2" w:space="0" w:color="auto"/>
            <w:bottom w:val="single" w:sz="2" w:space="0" w:color="auto"/>
            <w:right w:val="single" w:sz="2" w:space="0" w:color="auto"/>
          </w:divBdr>
          <w:divsChild>
            <w:div w:id="1027565139">
              <w:marLeft w:val="0"/>
              <w:marRight w:val="0"/>
              <w:marTop w:val="0"/>
              <w:marBottom w:val="0"/>
              <w:divBdr>
                <w:top w:val="single" w:sz="2" w:space="0" w:color="auto"/>
                <w:left w:val="single" w:sz="2" w:space="0" w:color="auto"/>
                <w:bottom w:val="single" w:sz="2" w:space="0" w:color="auto"/>
                <w:right w:val="single" w:sz="2" w:space="0" w:color="auto"/>
              </w:divBdr>
              <w:divsChild>
                <w:div w:id="72919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60778450">
      <w:bodyDiv w:val="1"/>
      <w:marLeft w:val="0"/>
      <w:marRight w:val="0"/>
      <w:marTop w:val="0"/>
      <w:marBottom w:val="0"/>
      <w:divBdr>
        <w:top w:val="none" w:sz="0" w:space="0" w:color="auto"/>
        <w:left w:val="none" w:sz="0" w:space="0" w:color="auto"/>
        <w:bottom w:val="none" w:sz="0" w:space="0" w:color="auto"/>
        <w:right w:val="none" w:sz="0" w:space="0" w:color="auto"/>
      </w:divBdr>
    </w:div>
    <w:div w:id="915438753">
      <w:bodyDiv w:val="1"/>
      <w:marLeft w:val="0"/>
      <w:marRight w:val="0"/>
      <w:marTop w:val="0"/>
      <w:marBottom w:val="0"/>
      <w:divBdr>
        <w:top w:val="none" w:sz="0" w:space="0" w:color="auto"/>
        <w:left w:val="none" w:sz="0" w:space="0" w:color="auto"/>
        <w:bottom w:val="none" w:sz="0" w:space="0" w:color="auto"/>
        <w:right w:val="none" w:sz="0" w:space="0" w:color="auto"/>
      </w:divBdr>
    </w:div>
    <w:div w:id="920718063">
      <w:bodyDiv w:val="1"/>
      <w:marLeft w:val="0"/>
      <w:marRight w:val="0"/>
      <w:marTop w:val="0"/>
      <w:marBottom w:val="0"/>
      <w:divBdr>
        <w:top w:val="none" w:sz="0" w:space="0" w:color="auto"/>
        <w:left w:val="none" w:sz="0" w:space="0" w:color="auto"/>
        <w:bottom w:val="none" w:sz="0" w:space="0" w:color="auto"/>
        <w:right w:val="none" w:sz="0" w:space="0" w:color="auto"/>
      </w:divBdr>
    </w:div>
    <w:div w:id="950480555">
      <w:bodyDiv w:val="1"/>
      <w:marLeft w:val="0"/>
      <w:marRight w:val="0"/>
      <w:marTop w:val="0"/>
      <w:marBottom w:val="0"/>
      <w:divBdr>
        <w:top w:val="none" w:sz="0" w:space="0" w:color="auto"/>
        <w:left w:val="none" w:sz="0" w:space="0" w:color="auto"/>
        <w:bottom w:val="none" w:sz="0" w:space="0" w:color="auto"/>
        <w:right w:val="none" w:sz="0" w:space="0" w:color="auto"/>
      </w:divBdr>
    </w:div>
    <w:div w:id="1033503639">
      <w:bodyDiv w:val="1"/>
      <w:marLeft w:val="0"/>
      <w:marRight w:val="0"/>
      <w:marTop w:val="0"/>
      <w:marBottom w:val="0"/>
      <w:divBdr>
        <w:top w:val="none" w:sz="0" w:space="0" w:color="auto"/>
        <w:left w:val="none" w:sz="0" w:space="0" w:color="auto"/>
        <w:bottom w:val="none" w:sz="0" w:space="0" w:color="auto"/>
        <w:right w:val="none" w:sz="0" w:space="0" w:color="auto"/>
      </w:divBdr>
    </w:div>
    <w:div w:id="1044787853">
      <w:bodyDiv w:val="1"/>
      <w:marLeft w:val="0"/>
      <w:marRight w:val="0"/>
      <w:marTop w:val="0"/>
      <w:marBottom w:val="0"/>
      <w:divBdr>
        <w:top w:val="none" w:sz="0" w:space="0" w:color="auto"/>
        <w:left w:val="none" w:sz="0" w:space="0" w:color="auto"/>
        <w:bottom w:val="none" w:sz="0" w:space="0" w:color="auto"/>
        <w:right w:val="none" w:sz="0" w:space="0" w:color="auto"/>
      </w:divBdr>
    </w:div>
    <w:div w:id="1073818192">
      <w:bodyDiv w:val="1"/>
      <w:marLeft w:val="0"/>
      <w:marRight w:val="0"/>
      <w:marTop w:val="0"/>
      <w:marBottom w:val="0"/>
      <w:divBdr>
        <w:top w:val="none" w:sz="0" w:space="0" w:color="auto"/>
        <w:left w:val="none" w:sz="0" w:space="0" w:color="auto"/>
        <w:bottom w:val="none" w:sz="0" w:space="0" w:color="auto"/>
        <w:right w:val="none" w:sz="0" w:space="0" w:color="auto"/>
      </w:divBdr>
      <w:divsChild>
        <w:div w:id="120154173">
          <w:marLeft w:val="0"/>
          <w:marRight w:val="0"/>
          <w:marTop w:val="0"/>
          <w:marBottom w:val="0"/>
          <w:divBdr>
            <w:top w:val="single" w:sz="2" w:space="0" w:color="auto"/>
            <w:left w:val="single" w:sz="2" w:space="0" w:color="auto"/>
            <w:bottom w:val="single" w:sz="2" w:space="0" w:color="auto"/>
            <w:right w:val="single" w:sz="2" w:space="0" w:color="auto"/>
          </w:divBdr>
          <w:divsChild>
            <w:div w:id="1063677273">
              <w:marLeft w:val="0"/>
              <w:marRight w:val="0"/>
              <w:marTop w:val="0"/>
              <w:marBottom w:val="0"/>
              <w:divBdr>
                <w:top w:val="single" w:sz="2" w:space="0" w:color="auto"/>
                <w:left w:val="single" w:sz="2" w:space="0" w:color="auto"/>
                <w:bottom w:val="single" w:sz="2" w:space="0" w:color="auto"/>
                <w:right w:val="single" w:sz="2" w:space="0" w:color="auto"/>
              </w:divBdr>
              <w:divsChild>
                <w:div w:id="16085434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37527152">
      <w:bodyDiv w:val="1"/>
      <w:marLeft w:val="0"/>
      <w:marRight w:val="0"/>
      <w:marTop w:val="0"/>
      <w:marBottom w:val="0"/>
      <w:divBdr>
        <w:top w:val="none" w:sz="0" w:space="0" w:color="auto"/>
        <w:left w:val="none" w:sz="0" w:space="0" w:color="auto"/>
        <w:bottom w:val="none" w:sz="0" w:space="0" w:color="auto"/>
        <w:right w:val="none" w:sz="0" w:space="0" w:color="auto"/>
      </w:divBdr>
    </w:div>
    <w:div w:id="1139498173">
      <w:bodyDiv w:val="1"/>
      <w:marLeft w:val="0"/>
      <w:marRight w:val="0"/>
      <w:marTop w:val="0"/>
      <w:marBottom w:val="0"/>
      <w:divBdr>
        <w:top w:val="none" w:sz="0" w:space="0" w:color="auto"/>
        <w:left w:val="none" w:sz="0" w:space="0" w:color="auto"/>
        <w:bottom w:val="none" w:sz="0" w:space="0" w:color="auto"/>
        <w:right w:val="none" w:sz="0" w:space="0" w:color="auto"/>
      </w:divBdr>
    </w:div>
    <w:div w:id="1199706076">
      <w:bodyDiv w:val="1"/>
      <w:marLeft w:val="0"/>
      <w:marRight w:val="0"/>
      <w:marTop w:val="0"/>
      <w:marBottom w:val="0"/>
      <w:divBdr>
        <w:top w:val="none" w:sz="0" w:space="0" w:color="auto"/>
        <w:left w:val="none" w:sz="0" w:space="0" w:color="auto"/>
        <w:bottom w:val="none" w:sz="0" w:space="0" w:color="auto"/>
        <w:right w:val="none" w:sz="0" w:space="0" w:color="auto"/>
      </w:divBdr>
    </w:div>
    <w:div w:id="1206527843">
      <w:bodyDiv w:val="1"/>
      <w:marLeft w:val="0"/>
      <w:marRight w:val="0"/>
      <w:marTop w:val="0"/>
      <w:marBottom w:val="0"/>
      <w:divBdr>
        <w:top w:val="none" w:sz="0" w:space="0" w:color="auto"/>
        <w:left w:val="none" w:sz="0" w:space="0" w:color="auto"/>
        <w:bottom w:val="none" w:sz="0" w:space="0" w:color="auto"/>
        <w:right w:val="none" w:sz="0" w:space="0" w:color="auto"/>
      </w:divBdr>
    </w:div>
    <w:div w:id="1227644995">
      <w:bodyDiv w:val="1"/>
      <w:marLeft w:val="0"/>
      <w:marRight w:val="0"/>
      <w:marTop w:val="0"/>
      <w:marBottom w:val="0"/>
      <w:divBdr>
        <w:top w:val="none" w:sz="0" w:space="0" w:color="auto"/>
        <w:left w:val="none" w:sz="0" w:space="0" w:color="auto"/>
        <w:bottom w:val="none" w:sz="0" w:space="0" w:color="auto"/>
        <w:right w:val="none" w:sz="0" w:space="0" w:color="auto"/>
      </w:divBdr>
      <w:divsChild>
        <w:div w:id="1977562541">
          <w:marLeft w:val="0"/>
          <w:marRight w:val="0"/>
          <w:marTop w:val="0"/>
          <w:marBottom w:val="0"/>
          <w:divBdr>
            <w:top w:val="none" w:sz="0" w:space="0" w:color="auto"/>
            <w:left w:val="none" w:sz="0" w:space="0" w:color="auto"/>
            <w:bottom w:val="none" w:sz="0" w:space="0" w:color="auto"/>
            <w:right w:val="none" w:sz="0" w:space="0" w:color="auto"/>
          </w:divBdr>
          <w:divsChild>
            <w:div w:id="214509704">
              <w:marLeft w:val="0"/>
              <w:marRight w:val="0"/>
              <w:marTop w:val="0"/>
              <w:marBottom w:val="0"/>
              <w:divBdr>
                <w:top w:val="none" w:sz="0" w:space="0" w:color="auto"/>
                <w:left w:val="none" w:sz="0" w:space="0" w:color="auto"/>
                <w:bottom w:val="none" w:sz="0" w:space="0" w:color="auto"/>
                <w:right w:val="none" w:sz="0" w:space="0" w:color="auto"/>
              </w:divBdr>
              <w:divsChild>
                <w:div w:id="1589659546">
                  <w:marLeft w:val="0"/>
                  <w:marRight w:val="0"/>
                  <w:marTop w:val="0"/>
                  <w:marBottom w:val="0"/>
                  <w:divBdr>
                    <w:top w:val="none" w:sz="0" w:space="0" w:color="auto"/>
                    <w:left w:val="none" w:sz="0" w:space="0" w:color="auto"/>
                    <w:bottom w:val="none" w:sz="0" w:space="0" w:color="auto"/>
                    <w:right w:val="none" w:sz="0" w:space="0" w:color="auto"/>
                  </w:divBdr>
                  <w:divsChild>
                    <w:div w:id="1209687412">
                      <w:marLeft w:val="0"/>
                      <w:marRight w:val="0"/>
                      <w:marTop w:val="0"/>
                      <w:marBottom w:val="0"/>
                      <w:divBdr>
                        <w:top w:val="none" w:sz="0" w:space="0" w:color="auto"/>
                        <w:left w:val="none" w:sz="0" w:space="0" w:color="auto"/>
                        <w:bottom w:val="none" w:sz="0" w:space="0" w:color="auto"/>
                        <w:right w:val="none" w:sz="0" w:space="0" w:color="auto"/>
                      </w:divBdr>
                      <w:divsChild>
                        <w:div w:id="1415667003">
                          <w:marLeft w:val="0"/>
                          <w:marRight w:val="0"/>
                          <w:marTop w:val="0"/>
                          <w:marBottom w:val="0"/>
                          <w:divBdr>
                            <w:top w:val="none" w:sz="0" w:space="0" w:color="auto"/>
                            <w:left w:val="none" w:sz="0" w:space="0" w:color="auto"/>
                            <w:bottom w:val="none" w:sz="0" w:space="0" w:color="auto"/>
                            <w:right w:val="none" w:sz="0" w:space="0" w:color="auto"/>
                          </w:divBdr>
                          <w:divsChild>
                            <w:div w:id="761493955">
                              <w:marLeft w:val="0"/>
                              <w:marRight w:val="0"/>
                              <w:marTop w:val="0"/>
                              <w:marBottom w:val="0"/>
                              <w:divBdr>
                                <w:top w:val="none" w:sz="0" w:space="0" w:color="auto"/>
                                <w:left w:val="none" w:sz="0" w:space="0" w:color="auto"/>
                                <w:bottom w:val="none" w:sz="0" w:space="0" w:color="auto"/>
                                <w:right w:val="none" w:sz="0" w:space="0" w:color="auto"/>
                              </w:divBdr>
                              <w:divsChild>
                                <w:div w:id="1821337642">
                                  <w:marLeft w:val="0"/>
                                  <w:marRight w:val="0"/>
                                  <w:marTop w:val="0"/>
                                  <w:marBottom w:val="0"/>
                                  <w:divBdr>
                                    <w:top w:val="none" w:sz="0" w:space="0" w:color="auto"/>
                                    <w:left w:val="none" w:sz="0" w:space="0" w:color="auto"/>
                                    <w:bottom w:val="none" w:sz="0" w:space="0" w:color="auto"/>
                                    <w:right w:val="none" w:sz="0" w:space="0" w:color="auto"/>
                                  </w:divBdr>
                                  <w:divsChild>
                                    <w:div w:id="768815804">
                                      <w:marLeft w:val="0"/>
                                      <w:marRight w:val="0"/>
                                      <w:marTop w:val="0"/>
                                      <w:marBottom w:val="0"/>
                                      <w:divBdr>
                                        <w:top w:val="none" w:sz="0" w:space="0" w:color="auto"/>
                                        <w:left w:val="none" w:sz="0" w:space="0" w:color="auto"/>
                                        <w:bottom w:val="none" w:sz="0" w:space="0" w:color="auto"/>
                                        <w:right w:val="none" w:sz="0" w:space="0" w:color="auto"/>
                                      </w:divBdr>
                                      <w:divsChild>
                                        <w:div w:id="350649564">
                                          <w:marLeft w:val="0"/>
                                          <w:marRight w:val="0"/>
                                          <w:marTop w:val="0"/>
                                          <w:marBottom w:val="0"/>
                                          <w:divBdr>
                                            <w:top w:val="none" w:sz="0" w:space="0" w:color="auto"/>
                                            <w:left w:val="none" w:sz="0" w:space="0" w:color="auto"/>
                                            <w:bottom w:val="none" w:sz="0" w:space="0" w:color="auto"/>
                                            <w:right w:val="none" w:sz="0" w:space="0" w:color="auto"/>
                                          </w:divBdr>
                                          <w:divsChild>
                                            <w:div w:id="3027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7083115">
      <w:bodyDiv w:val="1"/>
      <w:marLeft w:val="0"/>
      <w:marRight w:val="0"/>
      <w:marTop w:val="0"/>
      <w:marBottom w:val="0"/>
      <w:divBdr>
        <w:top w:val="none" w:sz="0" w:space="0" w:color="auto"/>
        <w:left w:val="none" w:sz="0" w:space="0" w:color="auto"/>
        <w:bottom w:val="none" w:sz="0" w:space="0" w:color="auto"/>
        <w:right w:val="none" w:sz="0" w:space="0" w:color="auto"/>
      </w:divBdr>
    </w:div>
    <w:div w:id="1283460600">
      <w:bodyDiv w:val="1"/>
      <w:marLeft w:val="0"/>
      <w:marRight w:val="0"/>
      <w:marTop w:val="0"/>
      <w:marBottom w:val="0"/>
      <w:divBdr>
        <w:top w:val="none" w:sz="0" w:space="0" w:color="auto"/>
        <w:left w:val="none" w:sz="0" w:space="0" w:color="auto"/>
        <w:bottom w:val="none" w:sz="0" w:space="0" w:color="auto"/>
        <w:right w:val="none" w:sz="0" w:space="0" w:color="auto"/>
      </w:divBdr>
      <w:divsChild>
        <w:div w:id="1028068869">
          <w:marLeft w:val="0"/>
          <w:marRight w:val="0"/>
          <w:marTop w:val="0"/>
          <w:marBottom w:val="0"/>
          <w:divBdr>
            <w:top w:val="none" w:sz="0" w:space="0" w:color="auto"/>
            <w:left w:val="none" w:sz="0" w:space="0" w:color="auto"/>
            <w:bottom w:val="none" w:sz="0" w:space="0" w:color="auto"/>
            <w:right w:val="none" w:sz="0" w:space="0" w:color="auto"/>
          </w:divBdr>
          <w:divsChild>
            <w:div w:id="1470828433">
              <w:marLeft w:val="0"/>
              <w:marRight w:val="0"/>
              <w:marTop w:val="0"/>
              <w:marBottom w:val="0"/>
              <w:divBdr>
                <w:top w:val="none" w:sz="0" w:space="0" w:color="auto"/>
                <w:left w:val="none" w:sz="0" w:space="0" w:color="auto"/>
                <w:bottom w:val="none" w:sz="0" w:space="0" w:color="auto"/>
                <w:right w:val="none" w:sz="0" w:space="0" w:color="auto"/>
              </w:divBdr>
              <w:divsChild>
                <w:div w:id="1991446578">
                  <w:marLeft w:val="0"/>
                  <w:marRight w:val="0"/>
                  <w:marTop w:val="0"/>
                  <w:marBottom w:val="0"/>
                  <w:divBdr>
                    <w:top w:val="none" w:sz="0" w:space="0" w:color="auto"/>
                    <w:left w:val="none" w:sz="0" w:space="0" w:color="auto"/>
                    <w:bottom w:val="none" w:sz="0" w:space="0" w:color="auto"/>
                    <w:right w:val="none" w:sz="0" w:space="0" w:color="auto"/>
                  </w:divBdr>
                  <w:divsChild>
                    <w:div w:id="831533082">
                      <w:marLeft w:val="0"/>
                      <w:marRight w:val="0"/>
                      <w:marTop w:val="0"/>
                      <w:marBottom w:val="0"/>
                      <w:divBdr>
                        <w:top w:val="none" w:sz="0" w:space="0" w:color="auto"/>
                        <w:left w:val="none" w:sz="0" w:space="0" w:color="auto"/>
                        <w:bottom w:val="none" w:sz="0" w:space="0" w:color="auto"/>
                        <w:right w:val="none" w:sz="0" w:space="0" w:color="auto"/>
                      </w:divBdr>
                      <w:divsChild>
                        <w:div w:id="1649479982">
                          <w:marLeft w:val="0"/>
                          <w:marRight w:val="0"/>
                          <w:marTop w:val="0"/>
                          <w:marBottom w:val="0"/>
                          <w:divBdr>
                            <w:top w:val="none" w:sz="0" w:space="0" w:color="auto"/>
                            <w:left w:val="none" w:sz="0" w:space="0" w:color="auto"/>
                            <w:bottom w:val="none" w:sz="0" w:space="0" w:color="auto"/>
                            <w:right w:val="none" w:sz="0" w:space="0" w:color="auto"/>
                          </w:divBdr>
                          <w:divsChild>
                            <w:div w:id="875120467">
                              <w:marLeft w:val="0"/>
                              <w:marRight w:val="0"/>
                              <w:marTop w:val="0"/>
                              <w:marBottom w:val="0"/>
                              <w:divBdr>
                                <w:top w:val="none" w:sz="0" w:space="0" w:color="auto"/>
                                <w:left w:val="none" w:sz="0" w:space="0" w:color="auto"/>
                                <w:bottom w:val="none" w:sz="0" w:space="0" w:color="auto"/>
                                <w:right w:val="none" w:sz="0" w:space="0" w:color="auto"/>
                              </w:divBdr>
                              <w:divsChild>
                                <w:div w:id="1271889520">
                                  <w:marLeft w:val="0"/>
                                  <w:marRight w:val="0"/>
                                  <w:marTop w:val="0"/>
                                  <w:marBottom w:val="0"/>
                                  <w:divBdr>
                                    <w:top w:val="none" w:sz="0" w:space="0" w:color="auto"/>
                                    <w:left w:val="none" w:sz="0" w:space="0" w:color="auto"/>
                                    <w:bottom w:val="none" w:sz="0" w:space="0" w:color="auto"/>
                                    <w:right w:val="none" w:sz="0" w:space="0" w:color="auto"/>
                                  </w:divBdr>
                                  <w:divsChild>
                                    <w:div w:id="975379313">
                                      <w:marLeft w:val="0"/>
                                      <w:marRight w:val="0"/>
                                      <w:marTop w:val="0"/>
                                      <w:marBottom w:val="0"/>
                                      <w:divBdr>
                                        <w:top w:val="none" w:sz="0" w:space="0" w:color="auto"/>
                                        <w:left w:val="none" w:sz="0" w:space="0" w:color="auto"/>
                                        <w:bottom w:val="none" w:sz="0" w:space="0" w:color="auto"/>
                                        <w:right w:val="none" w:sz="0" w:space="0" w:color="auto"/>
                                      </w:divBdr>
                                      <w:divsChild>
                                        <w:div w:id="1621641419">
                                          <w:marLeft w:val="0"/>
                                          <w:marRight w:val="0"/>
                                          <w:marTop w:val="0"/>
                                          <w:marBottom w:val="0"/>
                                          <w:divBdr>
                                            <w:top w:val="none" w:sz="0" w:space="0" w:color="auto"/>
                                            <w:left w:val="none" w:sz="0" w:space="0" w:color="auto"/>
                                            <w:bottom w:val="none" w:sz="0" w:space="0" w:color="auto"/>
                                            <w:right w:val="none" w:sz="0" w:space="0" w:color="auto"/>
                                          </w:divBdr>
                                          <w:divsChild>
                                            <w:div w:id="20378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0725420">
      <w:bodyDiv w:val="1"/>
      <w:marLeft w:val="0"/>
      <w:marRight w:val="0"/>
      <w:marTop w:val="0"/>
      <w:marBottom w:val="0"/>
      <w:divBdr>
        <w:top w:val="none" w:sz="0" w:space="0" w:color="auto"/>
        <w:left w:val="none" w:sz="0" w:space="0" w:color="auto"/>
        <w:bottom w:val="none" w:sz="0" w:space="0" w:color="auto"/>
        <w:right w:val="none" w:sz="0" w:space="0" w:color="auto"/>
      </w:divBdr>
    </w:div>
    <w:div w:id="1406342662">
      <w:bodyDiv w:val="1"/>
      <w:marLeft w:val="0"/>
      <w:marRight w:val="0"/>
      <w:marTop w:val="0"/>
      <w:marBottom w:val="0"/>
      <w:divBdr>
        <w:top w:val="none" w:sz="0" w:space="0" w:color="auto"/>
        <w:left w:val="none" w:sz="0" w:space="0" w:color="auto"/>
        <w:bottom w:val="none" w:sz="0" w:space="0" w:color="auto"/>
        <w:right w:val="none" w:sz="0" w:space="0" w:color="auto"/>
      </w:divBdr>
      <w:divsChild>
        <w:div w:id="1438211394">
          <w:marLeft w:val="0"/>
          <w:marRight w:val="0"/>
          <w:marTop w:val="0"/>
          <w:marBottom w:val="0"/>
          <w:divBdr>
            <w:top w:val="none" w:sz="0" w:space="0" w:color="auto"/>
            <w:left w:val="none" w:sz="0" w:space="0" w:color="auto"/>
            <w:bottom w:val="none" w:sz="0" w:space="0" w:color="auto"/>
            <w:right w:val="none" w:sz="0" w:space="0" w:color="auto"/>
          </w:divBdr>
          <w:divsChild>
            <w:div w:id="1767729835">
              <w:marLeft w:val="0"/>
              <w:marRight w:val="0"/>
              <w:marTop w:val="0"/>
              <w:marBottom w:val="0"/>
              <w:divBdr>
                <w:top w:val="none" w:sz="0" w:space="0" w:color="auto"/>
                <w:left w:val="none" w:sz="0" w:space="0" w:color="auto"/>
                <w:bottom w:val="none" w:sz="0" w:space="0" w:color="auto"/>
                <w:right w:val="none" w:sz="0" w:space="0" w:color="auto"/>
              </w:divBdr>
              <w:divsChild>
                <w:div w:id="547841024">
                  <w:marLeft w:val="0"/>
                  <w:marRight w:val="0"/>
                  <w:marTop w:val="0"/>
                  <w:marBottom w:val="0"/>
                  <w:divBdr>
                    <w:top w:val="none" w:sz="0" w:space="0" w:color="auto"/>
                    <w:left w:val="none" w:sz="0" w:space="0" w:color="auto"/>
                    <w:bottom w:val="none" w:sz="0" w:space="0" w:color="auto"/>
                    <w:right w:val="none" w:sz="0" w:space="0" w:color="auto"/>
                  </w:divBdr>
                  <w:divsChild>
                    <w:div w:id="656568892">
                      <w:marLeft w:val="0"/>
                      <w:marRight w:val="0"/>
                      <w:marTop w:val="0"/>
                      <w:marBottom w:val="0"/>
                      <w:divBdr>
                        <w:top w:val="none" w:sz="0" w:space="0" w:color="auto"/>
                        <w:left w:val="none" w:sz="0" w:space="0" w:color="auto"/>
                        <w:bottom w:val="none" w:sz="0" w:space="0" w:color="auto"/>
                        <w:right w:val="none" w:sz="0" w:space="0" w:color="auto"/>
                      </w:divBdr>
                      <w:divsChild>
                        <w:div w:id="1956869306">
                          <w:marLeft w:val="0"/>
                          <w:marRight w:val="0"/>
                          <w:marTop w:val="0"/>
                          <w:marBottom w:val="0"/>
                          <w:divBdr>
                            <w:top w:val="none" w:sz="0" w:space="0" w:color="auto"/>
                            <w:left w:val="none" w:sz="0" w:space="0" w:color="auto"/>
                            <w:bottom w:val="none" w:sz="0" w:space="0" w:color="auto"/>
                            <w:right w:val="none" w:sz="0" w:space="0" w:color="auto"/>
                          </w:divBdr>
                          <w:divsChild>
                            <w:div w:id="1679692170">
                              <w:marLeft w:val="0"/>
                              <w:marRight w:val="0"/>
                              <w:marTop w:val="0"/>
                              <w:marBottom w:val="0"/>
                              <w:divBdr>
                                <w:top w:val="none" w:sz="0" w:space="0" w:color="auto"/>
                                <w:left w:val="none" w:sz="0" w:space="0" w:color="auto"/>
                                <w:bottom w:val="none" w:sz="0" w:space="0" w:color="auto"/>
                                <w:right w:val="none" w:sz="0" w:space="0" w:color="auto"/>
                              </w:divBdr>
                              <w:divsChild>
                                <w:div w:id="1416438609">
                                  <w:marLeft w:val="0"/>
                                  <w:marRight w:val="0"/>
                                  <w:marTop w:val="0"/>
                                  <w:marBottom w:val="0"/>
                                  <w:divBdr>
                                    <w:top w:val="none" w:sz="0" w:space="0" w:color="auto"/>
                                    <w:left w:val="none" w:sz="0" w:space="0" w:color="auto"/>
                                    <w:bottom w:val="none" w:sz="0" w:space="0" w:color="auto"/>
                                    <w:right w:val="none" w:sz="0" w:space="0" w:color="auto"/>
                                  </w:divBdr>
                                  <w:divsChild>
                                    <w:div w:id="1264415571">
                                      <w:marLeft w:val="0"/>
                                      <w:marRight w:val="0"/>
                                      <w:marTop w:val="0"/>
                                      <w:marBottom w:val="0"/>
                                      <w:divBdr>
                                        <w:top w:val="none" w:sz="0" w:space="0" w:color="auto"/>
                                        <w:left w:val="none" w:sz="0" w:space="0" w:color="auto"/>
                                        <w:bottom w:val="none" w:sz="0" w:space="0" w:color="auto"/>
                                        <w:right w:val="none" w:sz="0" w:space="0" w:color="auto"/>
                                      </w:divBdr>
                                      <w:divsChild>
                                        <w:div w:id="1521314699">
                                          <w:marLeft w:val="0"/>
                                          <w:marRight w:val="0"/>
                                          <w:marTop w:val="0"/>
                                          <w:marBottom w:val="0"/>
                                          <w:divBdr>
                                            <w:top w:val="none" w:sz="0" w:space="0" w:color="auto"/>
                                            <w:left w:val="none" w:sz="0" w:space="0" w:color="auto"/>
                                            <w:bottom w:val="none" w:sz="0" w:space="0" w:color="auto"/>
                                            <w:right w:val="none" w:sz="0" w:space="0" w:color="auto"/>
                                          </w:divBdr>
                                          <w:divsChild>
                                            <w:div w:id="163960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1535128">
      <w:bodyDiv w:val="1"/>
      <w:marLeft w:val="0"/>
      <w:marRight w:val="0"/>
      <w:marTop w:val="0"/>
      <w:marBottom w:val="0"/>
      <w:divBdr>
        <w:top w:val="none" w:sz="0" w:space="0" w:color="auto"/>
        <w:left w:val="none" w:sz="0" w:space="0" w:color="auto"/>
        <w:bottom w:val="none" w:sz="0" w:space="0" w:color="auto"/>
        <w:right w:val="none" w:sz="0" w:space="0" w:color="auto"/>
      </w:divBdr>
    </w:div>
    <w:div w:id="1414203916">
      <w:bodyDiv w:val="1"/>
      <w:marLeft w:val="0"/>
      <w:marRight w:val="0"/>
      <w:marTop w:val="0"/>
      <w:marBottom w:val="0"/>
      <w:divBdr>
        <w:top w:val="none" w:sz="0" w:space="0" w:color="auto"/>
        <w:left w:val="none" w:sz="0" w:space="0" w:color="auto"/>
        <w:bottom w:val="none" w:sz="0" w:space="0" w:color="auto"/>
        <w:right w:val="none" w:sz="0" w:space="0" w:color="auto"/>
      </w:divBdr>
      <w:divsChild>
        <w:div w:id="371152826">
          <w:marLeft w:val="0"/>
          <w:marRight w:val="0"/>
          <w:marTop w:val="0"/>
          <w:marBottom w:val="0"/>
          <w:divBdr>
            <w:top w:val="none" w:sz="0" w:space="0" w:color="auto"/>
            <w:left w:val="none" w:sz="0" w:space="0" w:color="auto"/>
            <w:bottom w:val="none" w:sz="0" w:space="0" w:color="auto"/>
            <w:right w:val="none" w:sz="0" w:space="0" w:color="auto"/>
          </w:divBdr>
        </w:div>
        <w:div w:id="170413484">
          <w:marLeft w:val="0"/>
          <w:marRight w:val="0"/>
          <w:marTop w:val="0"/>
          <w:marBottom w:val="0"/>
          <w:divBdr>
            <w:top w:val="none" w:sz="0" w:space="0" w:color="auto"/>
            <w:left w:val="none" w:sz="0" w:space="0" w:color="auto"/>
            <w:bottom w:val="none" w:sz="0" w:space="0" w:color="auto"/>
            <w:right w:val="none" w:sz="0" w:space="0" w:color="auto"/>
          </w:divBdr>
        </w:div>
        <w:div w:id="1720201265">
          <w:marLeft w:val="0"/>
          <w:marRight w:val="0"/>
          <w:marTop w:val="0"/>
          <w:marBottom w:val="0"/>
          <w:divBdr>
            <w:top w:val="none" w:sz="0" w:space="0" w:color="auto"/>
            <w:left w:val="none" w:sz="0" w:space="0" w:color="auto"/>
            <w:bottom w:val="none" w:sz="0" w:space="0" w:color="auto"/>
            <w:right w:val="none" w:sz="0" w:space="0" w:color="auto"/>
          </w:divBdr>
        </w:div>
        <w:div w:id="247690978">
          <w:marLeft w:val="0"/>
          <w:marRight w:val="0"/>
          <w:marTop w:val="0"/>
          <w:marBottom w:val="0"/>
          <w:divBdr>
            <w:top w:val="none" w:sz="0" w:space="0" w:color="auto"/>
            <w:left w:val="none" w:sz="0" w:space="0" w:color="auto"/>
            <w:bottom w:val="none" w:sz="0" w:space="0" w:color="auto"/>
            <w:right w:val="none" w:sz="0" w:space="0" w:color="auto"/>
          </w:divBdr>
        </w:div>
        <w:div w:id="822162617">
          <w:marLeft w:val="0"/>
          <w:marRight w:val="0"/>
          <w:marTop w:val="0"/>
          <w:marBottom w:val="0"/>
          <w:divBdr>
            <w:top w:val="none" w:sz="0" w:space="0" w:color="auto"/>
            <w:left w:val="none" w:sz="0" w:space="0" w:color="auto"/>
            <w:bottom w:val="none" w:sz="0" w:space="0" w:color="auto"/>
            <w:right w:val="none" w:sz="0" w:space="0" w:color="auto"/>
          </w:divBdr>
        </w:div>
        <w:div w:id="102071576">
          <w:marLeft w:val="0"/>
          <w:marRight w:val="0"/>
          <w:marTop w:val="0"/>
          <w:marBottom w:val="0"/>
          <w:divBdr>
            <w:top w:val="none" w:sz="0" w:space="0" w:color="auto"/>
            <w:left w:val="none" w:sz="0" w:space="0" w:color="auto"/>
            <w:bottom w:val="none" w:sz="0" w:space="0" w:color="auto"/>
            <w:right w:val="none" w:sz="0" w:space="0" w:color="auto"/>
          </w:divBdr>
        </w:div>
        <w:div w:id="1573200014">
          <w:marLeft w:val="0"/>
          <w:marRight w:val="0"/>
          <w:marTop w:val="0"/>
          <w:marBottom w:val="0"/>
          <w:divBdr>
            <w:top w:val="none" w:sz="0" w:space="0" w:color="auto"/>
            <w:left w:val="none" w:sz="0" w:space="0" w:color="auto"/>
            <w:bottom w:val="none" w:sz="0" w:space="0" w:color="auto"/>
            <w:right w:val="none" w:sz="0" w:space="0" w:color="auto"/>
          </w:divBdr>
        </w:div>
        <w:div w:id="980618617">
          <w:marLeft w:val="0"/>
          <w:marRight w:val="0"/>
          <w:marTop w:val="0"/>
          <w:marBottom w:val="0"/>
          <w:divBdr>
            <w:top w:val="none" w:sz="0" w:space="0" w:color="auto"/>
            <w:left w:val="none" w:sz="0" w:space="0" w:color="auto"/>
            <w:bottom w:val="none" w:sz="0" w:space="0" w:color="auto"/>
            <w:right w:val="none" w:sz="0" w:space="0" w:color="auto"/>
          </w:divBdr>
        </w:div>
      </w:divsChild>
    </w:div>
    <w:div w:id="1442916365">
      <w:bodyDiv w:val="1"/>
      <w:marLeft w:val="0"/>
      <w:marRight w:val="0"/>
      <w:marTop w:val="0"/>
      <w:marBottom w:val="0"/>
      <w:divBdr>
        <w:top w:val="none" w:sz="0" w:space="0" w:color="auto"/>
        <w:left w:val="none" w:sz="0" w:space="0" w:color="auto"/>
        <w:bottom w:val="none" w:sz="0" w:space="0" w:color="auto"/>
        <w:right w:val="none" w:sz="0" w:space="0" w:color="auto"/>
      </w:divBdr>
      <w:divsChild>
        <w:div w:id="995916561">
          <w:marLeft w:val="0"/>
          <w:marRight w:val="0"/>
          <w:marTop w:val="0"/>
          <w:marBottom w:val="0"/>
          <w:divBdr>
            <w:top w:val="none" w:sz="0" w:space="0" w:color="auto"/>
            <w:left w:val="none" w:sz="0" w:space="0" w:color="auto"/>
            <w:bottom w:val="none" w:sz="0" w:space="0" w:color="auto"/>
            <w:right w:val="none" w:sz="0" w:space="0" w:color="auto"/>
          </w:divBdr>
          <w:divsChild>
            <w:div w:id="2039163448">
              <w:marLeft w:val="0"/>
              <w:marRight w:val="0"/>
              <w:marTop w:val="0"/>
              <w:marBottom w:val="0"/>
              <w:divBdr>
                <w:top w:val="none" w:sz="0" w:space="0" w:color="auto"/>
                <w:left w:val="none" w:sz="0" w:space="0" w:color="auto"/>
                <w:bottom w:val="none" w:sz="0" w:space="0" w:color="auto"/>
                <w:right w:val="none" w:sz="0" w:space="0" w:color="auto"/>
              </w:divBdr>
              <w:divsChild>
                <w:div w:id="1448084857">
                  <w:marLeft w:val="0"/>
                  <w:marRight w:val="0"/>
                  <w:marTop w:val="0"/>
                  <w:marBottom w:val="0"/>
                  <w:divBdr>
                    <w:top w:val="none" w:sz="0" w:space="0" w:color="auto"/>
                    <w:left w:val="none" w:sz="0" w:space="0" w:color="auto"/>
                    <w:bottom w:val="none" w:sz="0" w:space="0" w:color="auto"/>
                    <w:right w:val="none" w:sz="0" w:space="0" w:color="auto"/>
                  </w:divBdr>
                  <w:divsChild>
                    <w:div w:id="295140433">
                      <w:marLeft w:val="0"/>
                      <w:marRight w:val="0"/>
                      <w:marTop w:val="0"/>
                      <w:marBottom w:val="0"/>
                      <w:divBdr>
                        <w:top w:val="none" w:sz="0" w:space="0" w:color="auto"/>
                        <w:left w:val="none" w:sz="0" w:space="0" w:color="auto"/>
                        <w:bottom w:val="none" w:sz="0" w:space="0" w:color="auto"/>
                        <w:right w:val="none" w:sz="0" w:space="0" w:color="auto"/>
                      </w:divBdr>
                      <w:divsChild>
                        <w:div w:id="1380666534">
                          <w:marLeft w:val="0"/>
                          <w:marRight w:val="0"/>
                          <w:marTop w:val="0"/>
                          <w:marBottom w:val="0"/>
                          <w:divBdr>
                            <w:top w:val="none" w:sz="0" w:space="0" w:color="auto"/>
                            <w:left w:val="none" w:sz="0" w:space="0" w:color="auto"/>
                            <w:bottom w:val="none" w:sz="0" w:space="0" w:color="auto"/>
                            <w:right w:val="none" w:sz="0" w:space="0" w:color="auto"/>
                          </w:divBdr>
                          <w:divsChild>
                            <w:div w:id="1997950186">
                              <w:marLeft w:val="0"/>
                              <w:marRight w:val="0"/>
                              <w:marTop w:val="0"/>
                              <w:marBottom w:val="0"/>
                              <w:divBdr>
                                <w:top w:val="none" w:sz="0" w:space="0" w:color="auto"/>
                                <w:left w:val="none" w:sz="0" w:space="0" w:color="auto"/>
                                <w:bottom w:val="none" w:sz="0" w:space="0" w:color="auto"/>
                                <w:right w:val="none" w:sz="0" w:space="0" w:color="auto"/>
                              </w:divBdr>
                              <w:divsChild>
                                <w:div w:id="1766614400">
                                  <w:marLeft w:val="0"/>
                                  <w:marRight w:val="0"/>
                                  <w:marTop w:val="0"/>
                                  <w:marBottom w:val="0"/>
                                  <w:divBdr>
                                    <w:top w:val="none" w:sz="0" w:space="0" w:color="auto"/>
                                    <w:left w:val="none" w:sz="0" w:space="0" w:color="auto"/>
                                    <w:bottom w:val="none" w:sz="0" w:space="0" w:color="auto"/>
                                    <w:right w:val="none" w:sz="0" w:space="0" w:color="auto"/>
                                  </w:divBdr>
                                  <w:divsChild>
                                    <w:div w:id="191651946">
                                      <w:marLeft w:val="0"/>
                                      <w:marRight w:val="0"/>
                                      <w:marTop w:val="0"/>
                                      <w:marBottom w:val="0"/>
                                      <w:divBdr>
                                        <w:top w:val="none" w:sz="0" w:space="0" w:color="auto"/>
                                        <w:left w:val="none" w:sz="0" w:space="0" w:color="auto"/>
                                        <w:bottom w:val="none" w:sz="0" w:space="0" w:color="auto"/>
                                        <w:right w:val="none" w:sz="0" w:space="0" w:color="auto"/>
                                      </w:divBdr>
                                      <w:divsChild>
                                        <w:div w:id="1340501360">
                                          <w:marLeft w:val="0"/>
                                          <w:marRight w:val="0"/>
                                          <w:marTop w:val="0"/>
                                          <w:marBottom w:val="0"/>
                                          <w:divBdr>
                                            <w:top w:val="none" w:sz="0" w:space="0" w:color="auto"/>
                                            <w:left w:val="none" w:sz="0" w:space="0" w:color="auto"/>
                                            <w:bottom w:val="none" w:sz="0" w:space="0" w:color="auto"/>
                                            <w:right w:val="none" w:sz="0" w:space="0" w:color="auto"/>
                                          </w:divBdr>
                                          <w:divsChild>
                                            <w:div w:id="115861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3543750">
      <w:bodyDiv w:val="1"/>
      <w:marLeft w:val="0"/>
      <w:marRight w:val="0"/>
      <w:marTop w:val="0"/>
      <w:marBottom w:val="0"/>
      <w:divBdr>
        <w:top w:val="none" w:sz="0" w:space="0" w:color="auto"/>
        <w:left w:val="none" w:sz="0" w:space="0" w:color="auto"/>
        <w:bottom w:val="none" w:sz="0" w:space="0" w:color="auto"/>
        <w:right w:val="none" w:sz="0" w:space="0" w:color="auto"/>
      </w:divBdr>
      <w:divsChild>
        <w:div w:id="971208124">
          <w:marLeft w:val="0"/>
          <w:marRight w:val="0"/>
          <w:marTop w:val="0"/>
          <w:marBottom w:val="0"/>
          <w:divBdr>
            <w:top w:val="none" w:sz="0" w:space="0" w:color="auto"/>
            <w:left w:val="none" w:sz="0" w:space="0" w:color="auto"/>
            <w:bottom w:val="none" w:sz="0" w:space="0" w:color="auto"/>
            <w:right w:val="none" w:sz="0" w:space="0" w:color="auto"/>
          </w:divBdr>
          <w:divsChild>
            <w:div w:id="2065062246">
              <w:marLeft w:val="0"/>
              <w:marRight w:val="0"/>
              <w:marTop w:val="0"/>
              <w:marBottom w:val="0"/>
              <w:divBdr>
                <w:top w:val="none" w:sz="0" w:space="0" w:color="auto"/>
                <w:left w:val="none" w:sz="0" w:space="0" w:color="auto"/>
                <w:bottom w:val="none" w:sz="0" w:space="0" w:color="auto"/>
                <w:right w:val="none" w:sz="0" w:space="0" w:color="auto"/>
              </w:divBdr>
              <w:divsChild>
                <w:div w:id="2017267426">
                  <w:marLeft w:val="0"/>
                  <w:marRight w:val="0"/>
                  <w:marTop w:val="0"/>
                  <w:marBottom w:val="0"/>
                  <w:divBdr>
                    <w:top w:val="none" w:sz="0" w:space="0" w:color="auto"/>
                    <w:left w:val="none" w:sz="0" w:space="0" w:color="auto"/>
                    <w:bottom w:val="none" w:sz="0" w:space="0" w:color="auto"/>
                    <w:right w:val="none" w:sz="0" w:space="0" w:color="auto"/>
                  </w:divBdr>
                  <w:divsChild>
                    <w:div w:id="2145199677">
                      <w:marLeft w:val="0"/>
                      <w:marRight w:val="0"/>
                      <w:marTop w:val="0"/>
                      <w:marBottom w:val="0"/>
                      <w:divBdr>
                        <w:top w:val="none" w:sz="0" w:space="0" w:color="auto"/>
                        <w:left w:val="none" w:sz="0" w:space="0" w:color="auto"/>
                        <w:bottom w:val="none" w:sz="0" w:space="0" w:color="auto"/>
                        <w:right w:val="none" w:sz="0" w:space="0" w:color="auto"/>
                      </w:divBdr>
                      <w:divsChild>
                        <w:div w:id="688677848">
                          <w:marLeft w:val="0"/>
                          <w:marRight w:val="0"/>
                          <w:marTop w:val="0"/>
                          <w:marBottom w:val="0"/>
                          <w:divBdr>
                            <w:top w:val="none" w:sz="0" w:space="0" w:color="auto"/>
                            <w:left w:val="none" w:sz="0" w:space="0" w:color="auto"/>
                            <w:bottom w:val="none" w:sz="0" w:space="0" w:color="auto"/>
                            <w:right w:val="none" w:sz="0" w:space="0" w:color="auto"/>
                          </w:divBdr>
                          <w:divsChild>
                            <w:div w:id="932711396">
                              <w:marLeft w:val="0"/>
                              <w:marRight w:val="0"/>
                              <w:marTop w:val="0"/>
                              <w:marBottom w:val="0"/>
                              <w:divBdr>
                                <w:top w:val="none" w:sz="0" w:space="0" w:color="auto"/>
                                <w:left w:val="none" w:sz="0" w:space="0" w:color="auto"/>
                                <w:bottom w:val="none" w:sz="0" w:space="0" w:color="auto"/>
                                <w:right w:val="none" w:sz="0" w:space="0" w:color="auto"/>
                              </w:divBdr>
                              <w:divsChild>
                                <w:div w:id="756025082">
                                  <w:marLeft w:val="0"/>
                                  <w:marRight w:val="0"/>
                                  <w:marTop w:val="0"/>
                                  <w:marBottom w:val="0"/>
                                  <w:divBdr>
                                    <w:top w:val="none" w:sz="0" w:space="0" w:color="auto"/>
                                    <w:left w:val="none" w:sz="0" w:space="0" w:color="auto"/>
                                    <w:bottom w:val="none" w:sz="0" w:space="0" w:color="auto"/>
                                    <w:right w:val="none" w:sz="0" w:space="0" w:color="auto"/>
                                  </w:divBdr>
                                  <w:divsChild>
                                    <w:div w:id="834341496">
                                      <w:marLeft w:val="0"/>
                                      <w:marRight w:val="0"/>
                                      <w:marTop w:val="0"/>
                                      <w:marBottom w:val="0"/>
                                      <w:divBdr>
                                        <w:top w:val="none" w:sz="0" w:space="0" w:color="auto"/>
                                        <w:left w:val="none" w:sz="0" w:space="0" w:color="auto"/>
                                        <w:bottom w:val="none" w:sz="0" w:space="0" w:color="auto"/>
                                        <w:right w:val="none" w:sz="0" w:space="0" w:color="auto"/>
                                      </w:divBdr>
                                      <w:divsChild>
                                        <w:div w:id="707949200">
                                          <w:marLeft w:val="0"/>
                                          <w:marRight w:val="0"/>
                                          <w:marTop w:val="0"/>
                                          <w:marBottom w:val="0"/>
                                          <w:divBdr>
                                            <w:top w:val="none" w:sz="0" w:space="0" w:color="auto"/>
                                            <w:left w:val="none" w:sz="0" w:space="0" w:color="auto"/>
                                            <w:bottom w:val="none" w:sz="0" w:space="0" w:color="auto"/>
                                            <w:right w:val="none" w:sz="0" w:space="0" w:color="auto"/>
                                          </w:divBdr>
                                          <w:divsChild>
                                            <w:div w:id="169221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5299351">
      <w:bodyDiv w:val="1"/>
      <w:marLeft w:val="0"/>
      <w:marRight w:val="0"/>
      <w:marTop w:val="0"/>
      <w:marBottom w:val="0"/>
      <w:divBdr>
        <w:top w:val="none" w:sz="0" w:space="0" w:color="auto"/>
        <w:left w:val="none" w:sz="0" w:space="0" w:color="auto"/>
        <w:bottom w:val="none" w:sz="0" w:space="0" w:color="auto"/>
        <w:right w:val="none" w:sz="0" w:space="0" w:color="auto"/>
      </w:divBdr>
    </w:div>
    <w:div w:id="1508209409">
      <w:bodyDiv w:val="1"/>
      <w:marLeft w:val="0"/>
      <w:marRight w:val="0"/>
      <w:marTop w:val="0"/>
      <w:marBottom w:val="0"/>
      <w:divBdr>
        <w:top w:val="none" w:sz="0" w:space="0" w:color="auto"/>
        <w:left w:val="none" w:sz="0" w:space="0" w:color="auto"/>
        <w:bottom w:val="none" w:sz="0" w:space="0" w:color="auto"/>
        <w:right w:val="none" w:sz="0" w:space="0" w:color="auto"/>
      </w:divBdr>
    </w:div>
    <w:div w:id="1538397888">
      <w:bodyDiv w:val="1"/>
      <w:marLeft w:val="0"/>
      <w:marRight w:val="0"/>
      <w:marTop w:val="0"/>
      <w:marBottom w:val="0"/>
      <w:divBdr>
        <w:top w:val="none" w:sz="0" w:space="0" w:color="auto"/>
        <w:left w:val="none" w:sz="0" w:space="0" w:color="auto"/>
        <w:bottom w:val="none" w:sz="0" w:space="0" w:color="auto"/>
        <w:right w:val="none" w:sz="0" w:space="0" w:color="auto"/>
      </w:divBdr>
    </w:div>
    <w:div w:id="1545436654">
      <w:bodyDiv w:val="1"/>
      <w:marLeft w:val="0"/>
      <w:marRight w:val="0"/>
      <w:marTop w:val="0"/>
      <w:marBottom w:val="0"/>
      <w:divBdr>
        <w:top w:val="none" w:sz="0" w:space="0" w:color="auto"/>
        <w:left w:val="none" w:sz="0" w:space="0" w:color="auto"/>
        <w:bottom w:val="none" w:sz="0" w:space="0" w:color="auto"/>
        <w:right w:val="none" w:sz="0" w:space="0" w:color="auto"/>
      </w:divBdr>
    </w:div>
    <w:div w:id="1552691091">
      <w:bodyDiv w:val="1"/>
      <w:marLeft w:val="0"/>
      <w:marRight w:val="0"/>
      <w:marTop w:val="0"/>
      <w:marBottom w:val="0"/>
      <w:divBdr>
        <w:top w:val="none" w:sz="0" w:space="0" w:color="auto"/>
        <w:left w:val="none" w:sz="0" w:space="0" w:color="auto"/>
        <w:bottom w:val="none" w:sz="0" w:space="0" w:color="auto"/>
        <w:right w:val="none" w:sz="0" w:space="0" w:color="auto"/>
      </w:divBdr>
    </w:div>
    <w:div w:id="1554583360">
      <w:bodyDiv w:val="1"/>
      <w:marLeft w:val="0"/>
      <w:marRight w:val="0"/>
      <w:marTop w:val="0"/>
      <w:marBottom w:val="0"/>
      <w:divBdr>
        <w:top w:val="none" w:sz="0" w:space="0" w:color="auto"/>
        <w:left w:val="none" w:sz="0" w:space="0" w:color="auto"/>
        <w:bottom w:val="none" w:sz="0" w:space="0" w:color="auto"/>
        <w:right w:val="none" w:sz="0" w:space="0" w:color="auto"/>
      </w:divBdr>
    </w:div>
    <w:div w:id="1577129267">
      <w:bodyDiv w:val="1"/>
      <w:marLeft w:val="0"/>
      <w:marRight w:val="0"/>
      <w:marTop w:val="0"/>
      <w:marBottom w:val="0"/>
      <w:divBdr>
        <w:top w:val="none" w:sz="0" w:space="0" w:color="auto"/>
        <w:left w:val="none" w:sz="0" w:space="0" w:color="auto"/>
        <w:bottom w:val="none" w:sz="0" w:space="0" w:color="auto"/>
        <w:right w:val="none" w:sz="0" w:space="0" w:color="auto"/>
      </w:divBdr>
    </w:div>
    <w:div w:id="1688747360">
      <w:bodyDiv w:val="1"/>
      <w:marLeft w:val="0"/>
      <w:marRight w:val="0"/>
      <w:marTop w:val="0"/>
      <w:marBottom w:val="0"/>
      <w:divBdr>
        <w:top w:val="none" w:sz="0" w:space="0" w:color="auto"/>
        <w:left w:val="none" w:sz="0" w:space="0" w:color="auto"/>
        <w:bottom w:val="none" w:sz="0" w:space="0" w:color="auto"/>
        <w:right w:val="none" w:sz="0" w:space="0" w:color="auto"/>
      </w:divBdr>
    </w:div>
    <w:div w:id="1704089611">
      <w:bodyDiv w:val="1"/>
      <w:marLeft w:val="0"/>
      <w:marRight w:val="0"/>
      <w:marTop w:val="0"/>
      <w:marBottom w:val="0"/>
      <w:divBdr>
        <w:top w:val="none" w:sz="0" w:space="0" w:color="auto"/>
        <w:left w:val="none" w:sz="0" w:space="0" w:color="auto"/>
        <w:bottom w:val="none" w:sz="0" w:space="0" w:color="auto"/>
        <w:right w:val="none" w:sz="0" w:space="0" w:color="auto"/>
      </w:divBdr>
    </w:div>
    <w:div w:id="1742563626">
      <w:bodyDiv w:val="1"/>
      <w:marLeft w:val="0"/>
      <w:marRight w:val="0"/>
      <w:marTop w:val="0"/>
      <w:marBottom w:val="0"/>
      <w:divBdr>
        <w:top w:val="none" w:sz="0" w:space="0" w:color="auto"/>
        <w:left w:val="none" w:sz="0" w:space="0" w:color="auto"/>
        <w:bottom w:val="none" w:sz="0" w:space="0" w:color="auto"/>
        <w:right w:val="none" w:sz="0" w:space="0" w:color="auto"/>
      </w:divBdr>
    </w:div>
    <w:div w:id="1761246122">
      <w:bodyDiv w:val="1"/>
      <w:marLeft w:val="0"/>
      <w:marRight w:val="0"/>
      <w:marTop w:val="0"/>
      <w:marBottom w:val="0"/>
      <w:divBdr>
        <w:top w:val="none" w:sz="0" w:space="0" w:color="auto"/>
        <w:left w:val="none" w:sz="0" w:space="0" w:color="auto"/>
        <w:bottom w:val="none" w:sz="0" w:space="0" w:color="auto"/>
        <w:right w:val="none" w:sz="0" w:space="0" w:color="auto"/>
      </w:divBdr>
      <w:divsChild>
        <w:div w:id="2096509338">
          <w:marLeft w:val="0"/>
          <w:marRight w:val="0"/>
          <w:marTop w:val="0"/>
          <w:marBottom w:val="0"/>
          <w:divBdr>
            <w:top w:val="none" w:sz="0" w:space="0" w:color="auto"/>
            <w:left w:val="none" w:sz="0" w:space="0" w:color="auto"/>
            <w:bottom w:val="none" w:sz="0" w:space="0" w:color="auto"/>
            <w:right w:val="none" w:sz="0" w:space="0" w:color="auto"/>
          </w:divBdr>
          <w:divsChild>
            <w:div w:id="1155074135">
              <w:marLeft w:val="0"/>
              <w:marRight w:val="0"/>
              <w:marTop w:val="0"/>
              <w:marBottom w:val="0"/>
              <w:divBdr>
                <w:top w:val="none" w:sz="0" w:space="0" w:color="auto"/>
                <w:left w:val="none" w:sz="0" w:space="0" w:color="auto"/>
                <w:bottom w:val="none" w:sz="0" w:space="0" w:color="auto"/>
                <w:right w:val="none" w:sz="0" w:space="0" w:color="auto"/>
              </w:divBdr>
              <w:divsChild>
                <w:div w:id="1254509975">
                  <w:marLeft w:val="0"/>
                  <w:marRight w:val="0"/>
                  <w:marTop w:val="0"/>
                  <w:marBottom w:val="0"/>
                  <w:divBdr>
                    <w:top w:val="none" w:sz="0" w:space="0" w:color="auto"/>
                    <w:left w:val="none" w:sz="0" w:space="0" w:color="auto"/>
                    <w:bottom w:val="none" w:sz="0" w:space="0" w:color="auto"/>
                    <w:right w:val="none" w:sz="0" w:space="0" w:color="auto"/>
                  </w:divBdr>
                  <w:divsChild>
                    <w:div w:id="94597877">
                      <w:marLeft w:val="0"/>
                      <w:marRight w:val="0"/>
                      <w:marTop w:val="0"/>
                      <w:marBottom w:val="0"/>
                      <w:divBdr>
                        <w:top w:val="none" w:sz="0" w:space="0" w:color="auto"/>
                        <w:left w:val="none" w:sz="0" w:space="0" w:color="auto"/>
                        <w:bottom w:val="none" w:sz="0" w:space="0" w:color="auto"/>
                        <w:right w:val="none" w:sz="0" w:space="0" w:color="auto"/>
                      </w:divBdr>
                      <w:divsChild>
                        <w:div w:id="2103255816">
                          <w:marLeft w:val="0"/>
                          <w:marRight w:val="0"/>
                          <w:marTop w:val="0"/>
                          <w:marBottom w:val="0"/>
                          <w:divBdr>
                            <w:top w:val="none" w:sz="0" w:space="0" w:color="auto"/>
                            <w:left w:val="none" w:sz="0" w:space="0" w:color="auto"/>
                            <w:bottom w:val="none" w:sz="0" w:space="0" w:color="auto"/>
                            <w:right w:val="none" w:sz="0" w:space="0" w:color="auto"/>
                          </w:divBdr>
                          <w:divsChild>
                            <w:div w:id="12920244">
                              <w:marLeft w:val="0"/>
                              <w:marRight w:val="0"/>
                              <w:marTop w:val="0"/>
                              <w:marBottom w:val="0"/>
                              <w:divBdr>
                                <w:top w:val="none" w:sz="0" w:space="0" w:color="auto"/>
                                <w:left w:val="none" w:sz="0" w:space="0" w:color="auto"/>
                                <w:bottom w:val="none" w:sz="0" w:space="0" w:color="auto"/>
                                <w:right w:val="none" w:sz="0" w:space="0" w:color="auto"/>
                              </w:divBdr>
                              <w:divsChild>
                                <w:div w:id="1208448662">
                                  <w:marLeft w:val="0"/>
                                  <w:marRight w:val="0"/>
                                  <w:marTop w:val="0"/>
                                  <w:marBottom w:val="0"/>
                                  <w:divBdr>
                                    <w:top w:val="none" w:sz="0" w:space="0" w:color="auto"/>
                                    <w:left w:val="none" w:sz="0" w:space="0" w:color="auto"/>
                                    <w:bottom w:val="none" w:sz="0" w:space="0" w:color="auto"/>
                                    <w:right w:val="none" w:sz="0" w:space="0" w:color="auto"/>
                                  </w:divBdr>
                                  <w:divsChild>
                                    <w:div w:id="874541092">
                                      <w:marLeft w:val="0"/>
                                      <w:marRight w:val="0"/>
                                      <w:marTop w:val="0"/>
                                      <w:marBottom w:val="0"/>
                                      <w:divBdr>
                                        <w:top w:val="none" w:sz="0" w:space="0" w:color="auto"/>
                                        <w:left w:val="none" w:sz="0" w:space="0" w:color="auto"/>
                                        <w:bottom w:val="none" w:sz="0" w:space="0" w:color="auto"/>
                                        <w:right w:val="none" w:sz="0" w:space="0" w:color="auto"/>
                                      </w:divBdr>
                                      <w:divsChild>
                                        <w:div w:id="283121844">
                                          <w:marLeft w:val="0"/>
                                          <w:marRight w:val="0"/>
                                          <w:marTop w:val="0"/>
                                          <w:marBottom w:val="0"/>
                                          <w:divBdr>
                                            <w:top w:val="none" w:sz="0" w:space="0" w:color="auto"/>
                                            <w:left w:val="none" w:sz="0" w:space="0" w:color="auto"/>
                                            <w:bottom w:val="none" w:sz="0" w:space="0" w:color="auto"/>
                                            <w:right w:val="none" w:sz="0" w:space="0" w:color="auto"/>
                                          </w:divBdr>
                                          <w:divsChild>
                                            <w:div w:id="34518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4227172">
      <w:bodyDiv w:val="1"/>
      <w:marLeft w:val="0"/>
      <w:marRight w:val="0"/>
      <w:marTop w:val="0"/>
      <w:marBottom w:val="0"/>
      <w:divBdr>
        <w:top w:val="none" w:sz="0" w:space="0" w:color="auto"/>
        <w:left w:val="none" w:sz="0" w:space="0" w:color="auto"/>
        <w:bottom w:val="none" w:sz="0" w:space="0" w:color="auto"/>
        <w:right w:val="none" w:sz="0" w:space="0" w:color="auto"/>
      </w:divBdr>
    </w:div>
    <w:div w:id="1867912673">
      <w:bodyDiv w:val="1"/>
      <w:marLeft w:val="0"/>
      <w:marRight w:val="0"/>
      <w:marTop w:val="0"/>
      <w:marBottom w:val="0"/>
      <w:divBdr>
        <w:top w:val="none" w:sz="0" w:space="0" w:color="auto"/>
        <w:left w:val="none" w:sz="0" w:space="0" w:color="auto"/>
        <w:bottom w:val="none" w:sz="0" w:space="0" w:color="auto"/>
        <w:right w:val="none" w:sz="0" w:space="0" w:color="auto"/>
      </w:divBdr>
      <w:divsChild>
        <w:div w:id="21253581">
          <w:marLeft w:val="0"/>
          <w:marRight w:val="0"/>
          <w:marTop w:val="0"/>
          <w:marBottom w:val="0"/>
          <w:divBdr>
            <w:top w:val="none" w:sz="0" w:space="0" w:color="auto"/>
            <w:left w:val="none" w:sz="0" w:space="0" w:color="auto"/>
            <w:bottom w:val="none" w:sz="0" w:space="0" w:color="auto"/>
            <w:right w:val="none" w:sz="0" w:space="0" w:color="auto"/>
          </w:divBdr>
          <w:divsChild>
            <w:div w:id="2020545093">
              <w:marLeft w:val="0"/>
              <w:marRight w:val="0"/>
              <w:marTop w:val="0"/>
              <w:marBottom w:val="0"/>
              <w:divBdr>
                <w:top w:val="none" w:sz="0" w:space="0" w:color="auto"/>
                <w:left w:val="none" w:sz="0" w:space="0" w:color="auto"/>
                <w:bottom w:val="none" w:sz="0" w:space="0" w:color="auto"/>
                <w:right w:val="none" w:sz="0" w:space="0" w:color="auto"/>
              </w:divBdr>
              <w:divsChild>
                <w:div w:id="1093816936">
                  <w:marLeft w:val="0"/>
                  <w:marRight w:val="0"/>
                  <w:marTop w:val="0"/>
                  <w:marBottom w:val="0"/>
                  <w:divBdr>
                    <w:top w:val="none" w:sz="0" w:space="0" w:color="auto"/>
                    <w:left w:val="none" w:sz="0" w:space="0" w:color="auto"/>
                    <w:bottom w:val="none" w:sz="0" w:space="0" w:color="auto"/>
                    <w:right w:val="none" w:sz="0" w:space="0" w:color="auto"/>
                  </w:divBdr>
                  <w:divsChild>
                    <w:div w:id="1900748931">
                      <w:marLeft w:val="0"/>
                      <w:marRight w:val="0"/>
                      <w:marTop w:val="0"/>
                      <w:marBottom w:val="0"/>
                      <w:divBdr>
                        <w:top w:val="none" w:sz="0" w:space="0" w:color="auto"/>
                        <w:left w:val="none" w:sz="0" w:space="0" w:color="auto"/>
                        <w:bottom w:val="none" w:sz="0" w:space="0" w:color="auto"/>
                        <w:right w:val="none" w:sz="0" w:space="0" w:color="auto"/>
                      </w:divBdr>
                      <w:divsChild>
                        <w:div w:id="1037974949">
                          <w:marLeft w:val="0"/>
                          <w:marRight w:val="0"/>
                          <w:marTop w:val="0"/>
                          <w:marBottom w:val="0"/>
                          <w:divBdr>
                            <w:top w:val="none" w:sz="0" w:space="0" w:color="auto"/>
                            <w:left w:val="none" w:sz="0" w:space="0" w:color="auto"/>
                            <w:bottom w:val="none" w:sz="0" w:space="0" w:color="auto"/>
                            <w:right w:val="none" w:sz="0" w:space="0" w:color="auto"/>
                          </w:divBdr>
                          <w:divsChild>
                            <w:div w:id="297539310">
                              <w:marLeft w:val="0"/>
                              <w:marRight w:val="0"/>
                              <w:marTop w:val="0"/>
                              <w:marBottom w:val="0"/>
                              <w:divBdr>
                                <w:top w:val="none" w:sz="0" w:space="0" w:color="auto"/>
                                <w:left w:val="none" w:sz="0" w:space="0" w:color="auto"/>
                                <w:bottom w:val="none" w:sz="0" w:space="0" w:color="auto"/>
                                <w:right w:val="none" w:sz="0" w:space="0" w:color="auto"/>
                              </w:divBdr>
                              <w:divsChild>
                                <w:div w:id="963849747">
                                  <w:marLeft w:val="0"/>
                                  <w:marRight w:val="0"/>
                                  <w:marTop w:val="0"/>
                                  <w:marBottom w:val="0"/>
                                  <w:divBdr>
                                    <w:top w:val="none" w:sz="0" w:space="0" w:color="auto"/>
                                    <w:left w:val="none" w:sz="0" w:space="0" w:color="auto"/>
                                    <w:bottom w:val="none" w:sz="0" w:space="0" w:color="auto"/>
                                    <w:right w:val="none" w:sz="0" w:space="0" w:color="auto"/>
                                  </w:divBdr>
                                  <w:divsChild>
                                    <w:div w:id="1688478624">
                                      <w:marLeft w:val="0"/>
                                      <w:marRight w:val="0"/>
                                      <w:marTop w:val="0"/>
                                      <w:marBottom w:val="0"/>
                                      <w:divBdr>
                                        <w:top w:val="none" w:sz="0" w:space="0" w:color="auto"/>
                                        <w:left w:val="none" w:sz="0" w:space="0" w:color="auto"/>
                                        <w:bottom w:val="none" w:sz="0" w:space="0" w:color="auto"/>
                                        <w:right w:val="none" w:sz="0" w:space="0" w:color="auto"/>
                                      </w:divBdr>
                                      <w:divsChild>
                                        <w:div w:id="1221788027">
                                          <w:marLeft w:val="0"/>
                                          <w:marRight w:val="0"/>
                                          <w:marTop w:val="0"/>
                                          <w:marBottom w:val="0"/>
                                          <w:divBdr>
                                            <w:top w:val="none" w:sz="0" w:space="0" w:color="auto"/>
                                            <w:left w:val="none" w:sz="0" w:space="0" w:color="auto"/>
                                            <w:bottom w:val="none" w:sz="0" w:space="0" w:color="auto"/>
                                            <w:right w:val="none" w:sz="0" w:space="0" w:color="auto"/>
                                          </w:divBdr>
                                          <w:divsChild>
                                            <w:div w:id="202790343">
                                              <w:marLeft w:val="0"/>
                                              <w:marRight w:val="0"/>
                                              <w:marTop w:val="0"/>
                                              <w:marBottom w:val="0"/>
                                              <w:divBdr>
                                                <w:top w:val="none" w:sz="0" w:space="0" w:color="auto"/>
                                                <w:left w:val="none" w:sz="0" w:space="0" w:color="auto"/>
                                                <w:bottom w:val="none" w:sz="0" w:space="0" w:color="auto"/>
                                                <w:right w:val="none" w:sz="0" w:space="0" w:color="auto"/>
                                              </w:divBdr>
                                              <w:divsChild>
                                                <w:div w:id="2079745018">
                                                  <w:marLeft w:val="0"/>
                                                  <w:marRight w:val="0"/>
                                                  <w:marTop w:val="0"/>
                                                  <w:marBottom w:val="0"/>
                                                  <w:divBdr>
                                                    <w:top w:val="none" w:sz="0" w:space="0" w:color="auto"/>
                                                    <w:left w:val="none" w:sz="0" w:space="0" w:color="auto"/>
                                                    <w:bottom w:val="none" w:sz="0" w:space="0" w:color="auto"/>
                                                    <w:right w:val="none" w:sz="0" w:space="0" w:color="auto"/>
                                                  </w:divBdr>
                                                  <w:divsChild>
                                                    <w:div w:id="2143307474">
                                                      <w:marLeft w:val="0"/>
                                                      <w:marRight w:val="0"/>
                                                      <w:marTop w:val="0"/>
                                                      <w:marBottom w:val="0"/>
                                                      <w:divBdr>
                                                        <w:top w:val="none" w:sz="0" w:space="0" w:color="auto"/>
                                                        <w:left w:val="none" w:sz="0" w:space="0" w:color="auto"/>
                                                        <w:bottom w:val="none" w:sz="0" w:space="0" w:color="auto"/>
                                                        <w:right w:val="none" w:sz="0" w:space="0" w:color="auto"/>
                                                      </w:divBdr>
                                                      <w:divsChild>
                                                        <w:div w:id="202081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356859">
                                              <w:marLeft w:val="0"/>
                                              <w:marRight w:val="0"/>
                                              <w:marTop w:val="0"/>
                                              <w:marBottom w:val="0"/>
                                              <w:divBdr>
                                                <w:top w:val="none" w:sz="0" w:space="0" w:color="auto"/>
                                                <w:left w:val="none" w:sz="0" w:space="0" w:color="auto"/>
                                                <w:bottom w:val="none" w:sz="0" w:space="0" w:color="auto"/>
                                                <w:right w:val="none" w:sz="0" w:space="0" w:color="auto"/>
                                              </w:divBdr>
                                              <w:divsChild>
                                                <w:div w:id="1695224376">
                                                  <w:marLeft w:val="0"/>
                                                  <w:marRight w:val="0"/>
                                                  <w:marTop w:val="0"/>
                                                  <w:marBottom w:val="0"/>
                                                  <w:divBdr>
                                                    <w:top w:val="none" w:sz="0" w:space="0" w:color="auto"/>
                                                    <w:left w:val="none" w:sz="0" w:space="0" w:color="auto"/>
                                                    <w:bottom w:val="none" w:sz="0" w:space="0" w:color="auto"/>
                                                    <w:right w:val="none" w:sz="0" w:space="0" w:color="auto"/>
                                                  </w:divBdr>
                                                  <w:divsChild>
                                                    <w:div w:id="1023090362">
                                                      <w:marLeft w:val="0"/>
                                                      <w:marRight w:val="0"/>
                                                      <w:marTop w:val="0"/>
                                                      <w:marBottom w:val="0"/>
                                                      <w:divBdr>
                                                        <w:top w:val="none" w:sz="0" w:space="0" w:color="auto"/>
                                                        <w:left w:val="none" w:sz="0" w:space="0" w:color="auto"/>
                                                        <w:bottom w:val="none" w:sz="0" w:space="0" w:color="auto"/>
                                                        <w:right w:val="none" w:sz="0" w:space="0" w:color="auto"/>
                                                      </w:divBdr>
                                                      <w:divsChild>
                                                        <w:div w:id="14918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4006259">
          <w:marLeft w:val="0"/>
          <w:marRight w:val="0"/>
          <w:marTop w:val="0"/>
          <w:marBottom w:val="0"/>
          <w:divBdr>
            <w:top w:val="none" w:sz="0" w:space="0" w:color="auto"/>
            <w:left w:val="none" w:sz="0" w:space="0" w:color="auto"/>
            <w:bottom w:val="none" w:sz="0" w:space="0" w:color="auto"/>
            <w:right w:val="none" w:sz="0" w:space="0" w:color="auto"/>
          </w:divBdr>
          <w:divsChild>
            <w:div w:id="1688671869">
              <w:marLeft w:val="0"/>
              <w:marRight w:val="0"/>
              <w:marTop w:val="0"/>
              <w:marBottom w:val="0"/>
              <w:divBdr>
                <w:top w:val="none" w:sz="0" w:space="0" w:color="auto"/>
                <w:left w:val="none" w:sz="0" w:space="0" w:color="auto"/>
                <w:bottom w:val="none" w:sz="0" w:space="0" w:color="auto"/>
                <w:right w:val="none" w:sz="0" w:space="0" w:color="auto"/>
              </w:divBdr>
              <w:divsChild>
                <w:div w:id="765930682">
                  <w:marLeft w:val="0"/>
                  <w:marRight w:val="0"/>
                  <w:marTop w:val="0"/>
                  <w:marBottom w:val="0"/>
                  <w:divBdr>
                    <w:top w:val="none" w:sz="0" w:space="0" w:color="auto"/>
                    <w:left w:val="none" w:sz="0" w:space="0" w:color="auto"/>
                    <w:bottom w:val="none" w:sz="0" w:space="0" w:color="auto"/>
                    <w:right w:val="none" w:sz="0" w:space="0" w:color="auto"/>
                  </w:divBdr>
                  <w:divsChild>
                    <w:div w:id="116038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305787">
      <w:bodyDiv w:val="1"/>
      <w:marLeft w:val="0"/>
      <w:marRight w:val="0"/>
      <w:marTop w:val="0"/>
      <w:marBottom w:val="0"/>
      <w:divBdr>
        <w:top w:val="none" w:sz="0" w:space="0" w:color="auto"/>
        <w:left w:val="none" w:sz="0" w:space="0" w:color="auto"/>
        <w:bottom w:val="none" w:sz="0" w:space="0" w:color="auto"/>
        <w:right w:val="none" w:sz="0" w:space="0" w:color="auto"/>
      </w:divBdr>
      <w:divsChild>
        <w:div w:id="530609215">
          <w:marLeft w:val="0"/>
          <w:marRight w:val="0"/>
          <w:marTop w:val="0"/>
          <w:marBottom w:val="0"/>
          <w:divBdr>
            <w:top w:val="none" w:sz="0" w:space="0" w:color="auto"/>
            <w:left w:val="none" w:sz="0" w:space="0" w:color="auto"/>
            <w:bottom w:val="none" w:sz="0" w:space="0" w:color="auto"/>
            <w:right w:val="none" w:sz="0" w:space="0" w:color="auto"/>
          </w:divBdr>
          <w:divsChild>
            <w:div w:id="983268278">
              <w:marLeft w:val="0"/>
              <w:marRight w:val="0"/>
              <w:marTop w:val="0"/>
              <w:marBottom w:val="0"/>
              <w:divBdr>
                <w:top w:val="none" w:sz="0" w:space="0" w:color="auto"/>
                <w:left w:val="none" w:sz="0" w:space="0" w:color="auto"/>
                <w:bottom w:val="none" w:sz="0" w:space="0" w:color="auto"/>
                <w:right w:val="none" w:sz="0" w:space="0" w:color="auto"/>
              </w:divBdr>
              <w:divsChild>
                <w:div w:id="878250793">
                  <w:marLeft w:val="0"/>
                  <w:marRight w:val="0"/>
                  <w:marTop w:val="0"/>
                  <w:marBottom w:val="0"/>
                  <w:divBdr>
                    <w:top w:val="none" w:sz="0" w:space="0" w:color="auto"/>
                    <w:left w:val="none" w:sz="0" w:space="0" w:color="auto"/>
                    <w:bottom w:val="none" w:sz="0" w:space="0" w:color="auto"/>
                    <w:right w:val="none" w:sz="0" w:space="0" w:color="auto"/>
                  </w:divBdr>
                  <w:divsChild>
                    <w:div w:id="1584101399">
                      <w:marLeft w:val="0"/>
                      <w:marRight w:val="0"/>
                      <w:marTop w:val="0"/>
                      <w:marBottom w:val="0"/>
                      <w:divBdr>
                        <w:top w:val="none" w:sz="0" w:space="0" w:color="auto"/>
                        <w:left w:val="none" w:sz="0" w:space="0" w:color="auto"/>
                        <w:bottom w:val="none" w:sz="0" w:space="0" w:color="auto"/>
                        <w:right w:val="none" w:sz="0" w:space="0" w:color="auto"/>
                      </w:divBdr>
                      <w:divsChild>
                        <w:div w:id="1782339326">
                          <w:marLeft w:val="0"/>
                          <w:marRight w:val="0"/>
                          <w:marTop w:val="0"/>
                          <w:marBottom w:val="0"/>
                          <w:divBdr>
                            <w:top w:val="none" w:sz="0" w:space="0" w:color="auto"/>
                            <w:left w:val="none" w:sz="0" w:space="0" w:color="auto"/>
                            <w:bottom w:val="none" w:sz="0" w:space="0" w:color="auto"/>
                            <w:right w:val="none" w:sz="0" w:space="0" w:color="auto"/>
                          </w:divBdr>
                          <w:divsChild>
                            <w:div w:id="143474498">
                              <w:marLeft w:val="0"/>
                              <w:marRight w:val="0"/>
                              <w:marTop w:val="0"/>
                              <w:marBottom w:val="0"/>
                              <w:divBdr>
                                <w:top w:val="none" w:sz="0" w:space="0" w:color="auto"/>
                                <w:left w:val="none" w:sz="0" w:space="0" w:color="auto"/>
                                <w:bottom w:val="none" w:sz="0" w:space="0" w:color="auto"/>
                                <w:right w:val="none" w:sz="0" w:space="0" w:color="auto"/>
                              </w:divBdr>
                              <w:divsChild>
                                <w:div w:id="1009216323">
                                  <w:marLeft w:val="0"/>
                                  <w:marRight w:val="0"/>
                                  <w:marTop w:val="0"/>
                                  <w:marBottom w:val="0"/>
                                  <w:divBdr>
                                    <w:top w:val="none" w:sz="0" w:space="0" w:color="auto"/>
                                    <w:left w:val="none" w:sz="0" w:space="0" w:color="auto"/>
                                    <w:bottom w:val="none" w:sz="0" w:space="0" w:color="auto"/>
                                    <w:right w:val="none" w:sz="0" w:space="0" w:color="auto"/>
                                  </w:divBdr>
                                  <w:divsChild>
                                    <w:div w:id="258297159">
                                      <w:marLeft w:val="0"/>
                                      <w:marRight w:val="0"/>
                                      <w:marTop w:val="0"/>
                                      <w:marBottom w:val="0"/>
                                      <w:divBdr>
                                        <w:top w:val="none" w:sz="0" w:space="0" w:color="auto"/>
                                        <w:left w:val="none" w:sz="0" w:space="0" w:color="auto"/>
                                        <w:bottom w:val="none" w:sz="0" w:space="0" w:color="auto"/>
                                        <w:right w:val="none" w:sz="0" w:space="0" w:color="auto"/>
                                      </w:divBdr>
                                      <w:divsChild>
                                        <w:div w:id="2076928051">
                                          <w:marLeft w:val="0"/>
                                          <w:marRight w:val="0"/>
                                          <w:marTop w:val="0"/>
                                          <w:marBottom w:val="0"/>
                                          <w:divBdr>
                                            <w:top w:val="none" w:sz="0" w:space="0" w:color="auto"/>
                                            <w:left w:val="none" w:sz="0" w:space="0" w:color="auto"/>
                                            <w:bottom w:val="none" w:sz="0" w:space="0" w:color="auto"/>
                                            <w:right w:val="none" w:sz="0" w:space="0" w:color="auto"/>
                                          </w:divBdr>
                                          <w:divsChild>
                                            <w:div w:id="862330698">
                                              <w:marLeft w:val="0"/>
                                              <w:marRight w:val="0"/>
                                              <w:marTop w:val="0"/>
                                              <w:marBottom w:val="0"/>
                                              <w:divBdr>
                                                <w:top w:val="none" w:sz="0" w:space="0" w:color="auto"/>
                                                <w:left w:val="none" w:sz="0" w:space="0" w:color="auto"/>
                                                <w:bottom w:val="none" w:sz="0" w:space="0" w:color="auto"/>
                                                <w:right w:val="none" w:sz="0" w:space="0" w:color="auto"/>
                                              </w:divBdr>
                                              <w:divsChild>
                                                <w:div w:id="1617517259">
                                                  <w:marLeft w:val="0"/>
                                                  <w:marRight w:val="0"/>
                                                  <w:marTop w:val="0"/>
                                                  <w:marBottom w:val="0"/>
                                                  <w:divBdr>
                                                    <w:top w:val="none" w:sz="0" w:space="0" w:color="auto"/>
                                                    <w:left w:val="none" w:sz="0" w:space="0" w:color="auto"/>
                                                    <w:bottom w:val="none" w:sz="0" w:space="0" w:color="auto"/>
                                                    <w:right w:val="none" w:sz="0" w:space="0" w:color="auto"/>
                                                  </w:divBdr>
                                                  <w:divsChild>
                                                    <w:div w:id="61950813">
                                                      <w:marLeft w:val="0"/>
                                                      <w:marRight w:val="0"/>
                                                      <w:marTop w:val="0"/>
                                                      <w:marBottom w:val="0"/>
                                                      <w:divBdr>
                                                        <w:top w:val="none" w:sz="0" w:space="0" w:color="auto"/>
                                                        <w:left w:val="none" w:sz="0" w:space="0" w:color="auto"/>
                                                        <w:bottom w:val="none" w:sz="0" w:space="0" w:color="auto"/>
                                                        <w:right w:val="none" w:sz="0" w:space="0" w:color="auto"/>
                                                      </w:divBdr>
                                                      <w:divsChild>
                                                        <w:div w:id="86128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627378">
                                              <w:marLeft w:val="0"/>
                                              <w:marRight w:val="0"/>
                                              <w:marTop w:val="0"/>
                                              <w:marBottom w:val="0"/>
                                              <w:divBdr>
                                                <w:top w:val="none" w:sz="0" w:space="0" w:color="auto"/>
                                                <w:left w:val="none" w:sz="0" w:space="0" w:color="auto"/>
                                                <w:bottom w:val="none" w:sz="0" w:space="0" w:color="auto"/>
                                                <w:right w:val="none" w:sz="0" w:space="0" w:color="auto"/>
                                              </w:divBdr>
                                              <w:divsChild>
                                                <w:div w:id="1039932113">
                                                  <w:marLeft w:val="0"/>
                                                  <w:marRight w:val="0"/>
                                                  <w:marTop w:val="0"/>
                                                  <w:marBottom w:val="0"/>
                                                  <w:divBdr>
                                                    <w:top w:val="none" w:sz="0" w:space="0" w:color="auto"/>
                                                    <w:left w:val="none" w:sz="0" w:space="0" w:color="auto"/>
                                                    <w:bottom w:val="none" w:sz="0" w:space="0" w:color="auto"/>
                                                    <w:right w:val="none" w:sz="0" w:space="0" w:color="auto"/>
                                                  </w:divBdr>
                                                  <w:divsChild>
                                                    <w:div w:id="908924324">
                                                      <w:marLeft w:val="0"/>
                                                      <w:marRight w:val="0"/>
                                                      <w:marTop w:val="0"/>
                                                      <w:marBottom w:val="0"/>
                                                      <w:divBdr>
                                                        <w:top w:val="none" w:sz="0" w:space="0" w:color="auto"/>
                                                        <w:left w:val="none" w:sz="0" w:space="0" w:color="auto"/>
                                                        <w:bottom w:val="none" w:sz="0" w:space="0" w:color="auto"/>
                                                        <w:right w:val="none" w:sz="0" w:space="0" w:color="auto"/>
                                                      </w:divBdr>
                                                      <w:divsChild>
                                                        <w:div w:id="177872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4847584">
          <w:marLeft w:val="0"/>
          <w:marRight w:val="0"/>
          <w:marTop w:val="0"/>
          <w:marBottom w:val="0"/>
          <w:divBdr>
            <w:top w:val="none" w:sz="0" w:space="0" w:color="auto"/>
            <w:left w:val="none" w:sz="0" w:space="0" w:color="auto"/>
            <w:bottom w:val="none" w:sz="0" w:space="0" w:color="auto"/>
            <w:right w:val="none" w:sz="0" w:space="0" w:color="auto"/>
          </w:divBdr>
          <w:divsChild>
            <w:div w:id="1028602119">
              <w:marLeft w:val="0"/>
              <w:marRight w:val="0"/>
              <w:marTop w:val="0"/>
              <w:marBottom w:val="0"/>
              <w:divBdr>
                <w:top w:val="none" w:sz="0" w:space="0" w:color="auto"/>
                <w:left w:val="none" w:sz="0" w:space="0" w:color="auto"/>
                <w:bottom w:val="none" w:sz="0" w:space="0" w:color="auto"/>
                <w:right w:val="none" w:sz="0" w:space="0" w:color="auto"/>
              </w:divBdr>
              <w:divsChild>
                <w:div w:id="110788472">
                  <w:marLeft w:val="0"/>
                  <w:marRight w:val="0"/>
                  <w:marTop w:val="0"/>
                  <w:marBottom w:val="0"/>
                  <w:divBdr>
                    <w:top w:val="none" w:sz="0" w:space="0" w:color="auto"/>
                    <w:left w:val="none" w:sz="0" w:space="0" w:color="auto"/>
                    <w:bottom w:val="none" w:sz="0" w:space="0" w:color="auto"/>
                    <w:right w:val="none" w:sz="0" w:space="0" w:color="auto"/>
                  </w:divBdr>
                  <w:divsChild>
                    <w:div w:id="785391438">
                      <w:marLeft w:val="0"/>
                      <w:marRight w:val="0"/>
                      <w:marTop w:val="0"/>
                      <w:marBottom w:val="0"/>
                      <w:divBdr>
                        <w:top w:val="none" w:sz="0" w:space="0" w:color="auto"/>
                        <w:left w:val="none" w:sz="0" w:space="0" w:color="auto"/>
                        <w:bottom w:val="none" w:sz="0" w:space="0" w:color="auto"/>
                        <w:right w:val="none" w:sz="0" w:space="0" w:color="auto"/>
                      </w:divBdr>
                      <w:divsChild>
                        <w:div w:id="529757687">
                          <w:marLeft w:val="0"/>
                          <w:marRight w:val="0"/>
                          <w:marTop w:val="0"/>
                          <w:marBottom w:val="0"/>
                          <w:divBdr>
                            <w:top w:val="none" w:sz="0" w:space="0" w:color="auto"/>
                            <w:left w:val="none" w:sz="0" w:space="0" w:color="auto"/>
                            <w:bottom w:val="none" w:sz="0" w:space="0" w:color="auto"/>
                            <w:right w:val="none" w:sz="0" w:space="0" w:color="auto"/>
                          </w:divBdr>
                          <w:divsChild>
                            <w:div w:id="460148615">
                              <w:marLeft w:val="0"/>
                              <w:marRight w:val="0"/>
                              <w:marTop w:val="0"/>
                              <w:marBottom w:val="0"/>
                              <w:divBdr>
                                <w:top w:val="none" w:sz="0" w:space="0" w:color="auto"/>
                                <w:left w:val="none" w:sz="0" w:space="0" w:color="auto"/>
                                <w:bottom w:val="none" w:sz="0" w:space="0" w:color="auto"/>
                                <w:right w:val="none" w:sz="0" w:space="0" w:color="auto"/>
                              </w:divBdr>
                              <w:divsChild>
                                <w:div w:id="1335454995">
                                  <w:marLeft w:val="0"/>
                                  <w:marRight w:val="0"/>
                                  <w:marTop w:val="0"/>
                                  <w:marBottom w:val="0"/>
                                  <w:divBdr>
                                    <w:top w:val="none" w:sz="0" w:space="0" w:color="auto"/>
                                    <w:left w:val="none" w:sz="0" w:space="0" w:color="auto"/>
                                    <w:bottom w:val="none" w:sz="0" w:space="0" w:color="auto"/>
                                    <w:right w:val="none" w:sz="0" w:space="0" w:color="auto"/>
                                  </w:divBdr>
                                  <w:divsChild>
                                    <w:div w:id="796679440">
                                      <w:marLeft w:val="0"/>
                                      <w:marRight w:val="0"/>
                                      <w:marTop w:val="0"/>
                                      <w:marBottom w:val="0"/>
                                      <w:divBdr>
                                        <w:top w:val="none" w:sz="0" w:space="0" w:color="auto"/>
                                        <w:left w:val="none" w:sz="0" w:space="0" w:color="auto"/>
                                        <w:bottom w:val="none" w:sz="0" w:space="0" w:color="auto"/>
                                        <w:right w:val="none" w:sz="0" w:space="0" w:color="auto"/>
                                      </w:divBdr>
                                      <w:divsChild>
                                        <w:div w:id="188685869">
                                          <w:marLeft w:val="0"/>
                                          <w:marRight w:val="0"/>
                                          <w:marTop w:val="0"/>
                                          <w:marBottom w:val="0"/>
                                          <w:divBdr>
                                            <w:top w:val="none" w:sz="0" w:space="0" w:color="auto"/>
                                            <w:left w:val="none" w:sz="0" w:space="0" w:color="auto"/>
                                            <w:bottom w:val="none" w:sz="0" w:space="0" w:color="auto"/>
                                            <w:right w:val="none" w:sz="0" w:space="0" w:color="auto"/>
                                          </w:divBdr>
                                          <w:divsChild>
                                            <w:div w:id="1894729642">
                                              <w:marLeft w:val="0"/>
                                              <w:marRight w:val="0"/>
                                              <w:marTop w:val="0"/>
                                              <w:marBottom w:val="0"/>
                                              <w:divBdr>
                                                <w:top w:val="none" w:sz="0" w:space="0" w:color="auto"/>
                                                <w:left w:val="none" w:sz="0" w:space="0" w:color="auto"/>
                                                <w:bottom w:val="none" w:sz="0" w:space="0" w:color="auto"/>
                                                <w:right w:val="none" w:sz="0" w:space="0" w:color="auto"/>
                                              </w:divBdr>
                                              <w:divsChild>
                                                <w:div w:id="1687053275">
                                                  <w:marLeft w:val="0"/>
                                                  <w:marRight w:val="0"/>
                                                  <w:marTop w:val="0"/>
                                                  <w:marBottom w:val="0"/>
                                                  <w:divBdr>
                                                    <w:top w:val="none" w:sz="0" w:space="0" w:color="auto"/>
                                                    <w:left w:val="none" w:sz="0" w:space="0" w:color="auto"/>
                                                    <w:bottom w:val="none" w:sz="0" w:space="0" w:color="auto"/>
                                                    <w:right w:val="none" w:sz="0" w:space="0" w:color="auto"/>
                                                  </w:divBdr>
                                                  <w:divsChild>
                                                    <w:div w:id="11012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4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888138">
      <w:bodyDiv w:val="1"/>
      <w:marLeft w:val="0"/>
      <w:marRight w:val="0"/>
      <w:marTop w:val="0"/>
      <w:marBottom w:val="0"/>
      <w:divBdr>
        <w:top w:val="none" w:sz="0" w:space="0" w:color="auto"/>
        <w:left w:val="none" w:sz="0" w:space="0" w:color="auto"/>
        <w:bottom w:val="none" w:sz="0" w:space="0" w:color="auto"/>
        <w:right w:val="none" w:sz="0" w:space="0" w:color="auto"/>
      </w:divBdr>
    </w:div>
    <w:div w:id="1899779543">
      <w:bodyDiv w:val="1"/>
      <w:marLeft w:val="0"/>
      <w:marRight w:val="0"/>
      <w:marTop w:val="0"/>
      <w:marBottom w:val="0"/>
      <w:divBdr>
        <w:top w:val="none" w:sz="0" w:space="0" w:color="auto"/>
        <w:left w:val="none" w:sz="0" w:space="0" w:color="auto"/>
        <w:bottom w:val="none" w:sz="0" w:space="0" w:color="auto"/>
        <w:right w:val="none" w:sz="0" w:space="0" w:color="auto"/>
      </w:divBdr>
    </w:div>
    <w:div w:id="2026056795">
      <w:bodyDiv w:val="1"/>
      <w:marLeft w:val="0"/>
      <w:marRight w:val="0"/>
      <w:marTop w:val="0"/>
      <w:marBottom w:val="0"/>
      <w:divBdr>
        <w:top w:val="none" w:sz="0" w:space="0" w:color="auto"/>
        <w:left w:val="none" w:sz="0" w:space="0" w:color="auto"/>
        <w:bottom w:val="none" w:sz="0" w:space="0" w:color="auto"/>
        <w:right w:val="none" w:sz="0" w:space="0" w:color="auto"/>
      </w:divBdr>
      <w:divsChild>
        <w:div w:id="1250000207">
          <w:marLeft w:val="0"/>
          <w:marRight w:val="0"/>
          <w:marTop w:val="0"/>
          <w:marBottom w:val="0"/>
          <w:divBdr>
            <w:top w:val="none" w:sz="0" w:space="0" w:color="auto"/>
            <w:left w:val="none" w:sz="0" w:space="0" w:color="auto"/>
            <w:bottom w:val="none" w:sz="0" w:space="0" w:color="auto"/>
            <w:right w:val="none" w:sz="0" w:space="0" w:color="auto"/>
          </w:divBdr>
          <w:divsChild>
            <w:div w:id="1299070739">
              <w:marLeft w:val="0"/>
              <w:marRight w:val="0"/>
              <w:marTop w:val="0"/>
              <w:marBottom w:val="0"/>
              <w:divBdr>
                <w:top w:val="none" w:sz="0" w:space="0" w:color="auto"/>
                <w:left w:val="none" w:sz="0" w:space="0" w:color="auto"/>
                <w:bottom w:val="none" w:sz="0" w:space="0" w:color="auto"/>
                <w:right w:val="none" w:sz="0" w:space="0" w:color="auto"/>
              </w:divBdr>
              <w:divsChild>
                <w:div w:id="1680425233">
                  <w:marLeft w:val="0"/>
                  <w:marRight w:val="0"/>
                  <w:marTop w:val="0"/>
                  <w:marBottom w:val="0"/>
                  <w:divBdr>
                    <w:top w:val="none" w:sz="0" w:space="0" w:color="auto"/>
                    <w:left w:val="none" w:sz="0" w:space="0" w:color="auto"/>
                    <w:bottom w:val="none" w:sz="0" w:space="0" w:color="auto"/>
                    <w:right w:val="none" w:sz="0" w:space="0" w:color="auto"/>
                  </w:divBdr>
                  <w:divsChild>
                    <w:div w:id="389696243">
                      <w:marLeft w:val="0"/>
                      <w:marRight w:val="0"/>
                      <w:marTop w:val="0"/>
                      <w:marBottom w:val="0"/>
                      <w:divBdr>
                        <w:top w:val="none" w:sz="0" w:space="0" w:color="auto"/>
                        <w:left w:val="none" w:sz="0" w:space="0" w:color="auto"/>
                        <w:bottom w:val="none" w:sz="0" w:space="0" w:color="auto"/>
                        <w:right w:val="none" w:sz="0" w:space="0" w:color="auto"/>
                      </w:divBdr>
                      <w:divsChild>
                        <w:div w:id="1264264755">
                          <w:marLeft w:val="0"/>
                          <w:marRight w:val="0"/>
                          <w:marTop w:val="0"/>
                          <w:marBottom w:val="0"/>
                          <w:divBdr>
                            <w:top w:val="none" w:sz="0" w:space="0" w:color="auto"/>
                            <w:left w:val="none" w:sz="0" w:space="0" w:color="auto"/>
                            <w:bottom w:val="none" w:sz="0" w:space="0" w:color="auto"/>
                            <w:right w:val="none" w:sz="0" w:space="0" w:color="auto"/>
                          </w:divBdr>
                          <w:divsChild>
                            <w:div w:id="311178172">
                              <w:marLeft w:val="0"/>
                              <w:marRight w:val="0"/>
                              <w:marTop w:val="0"/>
                              <w:marBottom w:val="0"/>
                              <w:divBdr>
                                <w:top w:val="none" w:sz="0" w:space="0" w:color="auto"/>
                                <w:left w:val="none" w:sz="0" w:space="0" w:color="auto"/>
                                <w:bottom w:val="none" w:sz="0" w:space="0" w:color="auto"/>
                                <w:right w:val="none" w:sz="0" w:space="0" w:color="auto"/>
                              </w:divBdr>
                              <w:divsChild>
                                <w:div w:id="1405908774">
                                  <w:marLeft w:val="0"/>
                                  <w:marRight w:val="0"/>
                                  <w:marTop w:val="0"/>
                                  <w:marBottom w:val="0"/>
                                  <w:divBdr>
                                    <w:top w:val="none" w:sz="0" w:space="0" w:color="auto"/>
                                    <w:left w:val="none" w:sz="0" w:space="0" w:color="auto"/>
                                    <w:bottom w:val="none" w:sz="0" w:space="0" w:color="auto"/>
                                    <w:right w:val="none" w:sz="0" w:space="0" w:color="auto"/>
                                  </w:divBdr>
                                  <w:divsChild>
                                    <w:div w:id="792478804">
                                      <w:marLeft w:val="0"/>
                                      <w:marRight w:val="0"/>
                                      <w:marTop w:val="0"/>
                                      <w:marBottom w:val="0"/>
                                      <w:divBdr>
                                        <w:top w:val="none" w:sz="0" w:space="0" w:color="auto"/>
                                        <w:left w:val="none" w:sz="0" w:space="0" w:color="auto"/>
                                        <w:bottom w:val="none" w:sz="0" w:space="0" w:color="auto"/>
                                        <w:right w:val="none" w:sz="0" w:space="0" w:color="auto"/>
                                      </w:divBdr>
                                      <w:divsChild>
                                        <w:div w:id="314451011">
                                          <w:marLeft w:val="0"/>
                                          <w:marRight w:val="0"/>
                                          <w:marTop w:val="0"/>
                                          <w:marBottom w:val="0"/>
                                          <w:divBdr>
                                            <w:top w:val="none" w:sz="0" w:space="0" w:color="auto"/>
                                            <w:left w:val="none" w:sz="0" w:space="0" w:color="auto"/>
                                            <w:bottom w:val="none" w:sz="0" w:space="0" w:color="auto"/>
                                            <w:right w:val="none" w:sz="0" w:space="0" w:color="auto"/>
                                          </w:divBdr>
                                          <w:divsChild>
                                            <w:div w:id="133260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5835009">
      <w:bodyDiv w:val="1"/>
      <w:marLeft w:val="0"/>
      <w:marRight w:val="0"/>
      <w:marTop w:val="0"/>
      <w:marBottom w:val="0"/>
      <w:divBdr>
        <w:top w:val="none" w:sz="0" w:space="0" w:color="auto"/>
        <w:left w:val="none" w:sz="0" w:space="0" w:color="auto"/>
        <w:bottom w:val="none" w:sz="0" w:space="0" w:color="auto"/>
        <w:right w:val="none" w:sz="0" w:space="0" w:color="auto"/>
      </w:divBdr>
    </w:div>
    <w:div w:id="2099591098">
      <w:bodyDiv w:val="1"/>
      <w:marLeft w:val="0"/>
      <w:marRight w:val="0"/>
      <w:marTop w:val="0"/>
      <w:marBottom w:val="0"/>
      <w:divBdr>
        <w:top w:val="none" w:sz="0" w:space="0" w:color="auto"/>
        <w:left w:val="none" w:sz="0" w:space="0" w:color="auto"/>
        <w:bottom w:val="none" w:sz="0" w:space="0" w:color="auto"/>
        <w:right w:val="none" w:sz="0" w:space="0" w:color="auto"/>
      </w:divBdr>
    </w:div>
    <w:div w:id="2129929846">
      <w:bodyDiv w:val="1"/>
      <w:marLeft w:val="0"/>
      <w:marRight w:val="0"/>
      <w:marTop w:val="0"/>
      <w:marBottom w:val="0"/>
      <w:divBdr>
        <w:top w:val="none" w:sz="0" w:space="0" w:color="auto"/>
        <w:left w:val="none" w:sz="0" w:space="0" w:color="auto"/>
        <w:bottom w:val="none" w:sz="0" w:space="0" w:color="auto"/>
        <w:right w:val="none" w:sz="0" w:space="0" w:color="auto"/>
      </w:divBdr>
    </w:div>
    <w:div w:id="213208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2320765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9975CF-D8FC-47C8-BD33-784B4559E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2792</Words>
  <Characters>15920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Conservation management plan</dc:title>
  <dc:subject>Building Conservation, Asset and Facilities Management</dc:subject>
  <dc:creator>Sean Bamber</dc:creator>
  <cp:keywords/>
  <dc:description/>
  <cp:lastModifiedBy>Sean Bamber</cp:lastModifiedBy>
  <cp:revision>2</cp:revision>
  <dcterms:created xsi:type="dcterms:W3CDTF">2025-01-17T15:16:00Z</dcterms:created>
  <dcterms:modified xsi:type="dcterms:W3CDTF">2025-01-17T15:16:00Z</dcterms:modified>
  <cp:category>ACBA6012</cp:category>
</cp:coreProperties>
</file>