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D98762" w14:textId="65019260" w:rsidR="00430DCF" w:rsidRPr="00430DCF" w:rsidRDefault="00780EF9" w:rsidP="00430DCF">
      <w:pPr>
        <w:spacing w:line="259" w:lineRule="auto"/>
        <w:jc w:val="center"/>
        <w:rPr>
          <w:rFonts w:cs="Arial"/>
          <w:b/>
          <w:color w:val="000000"/>
        </w:rPr>
      </w:pPr>
      <w:r w:rsidRPr="00430DCF">
        <w:rPr>
          <w:rFonts w:cs="Arial"/>
          <w:b/>
          <w:color w:val="000000"/>
        </w:rPr>
        <w:t xml:space="preserve">Student </w:t>
      </w:r>
      <w:r w:rsidR="007A18BA">
        <w:rPr>
          <w:rFonts w:cs="Arial"/>
          <w:b/>
          <w:color w:val="000000"/>
        </w:rPr>
        <w:t xml:space="preserve">Name: Florin Vasilica </w:t>
      </w:r>
      <w:r w:rsidR="000A3341">
        <w:rPr>
          <w:rFonts w:cs="Arial"/>
          <w:b/>
          <w:color w:val="000000"/>
        </w:rPr>
        <w:t>M</w:t>
      </w:r>
      <w:r w:rsidR="007A18BA">
        <w:rPr>
          <w:rFonts w:cs="Arial"/>
          <w:b/>
          <w:color w:val="000000"/>
        </w:rPr>
        <w:t xml:space="preserve">ecic </w:t>
      </w:r>
    </w:p>
    <w:p w14:paraId="372BB5F0" w14:textId="7B91A397" w:rsidR="00430DCF" w:rsidRPr="00430DCF" w:rsidRDefault="00780EF9" w:rsidP="00430DCF">
      <w:pPr>
        <w:spacing w:line="259" w:lineRule="auto"/>
        <w:jc w:val="center"/>
        <w:rPr>
          <w:rFonts w:cs="Arial"/>
          <w:b/>
          <w:color w:val="000000"/>
        </w:rPr>
      </w:pPr>
      <w:r w:rsidRPr="00430DCF">
        <w:rPr>
          <w:rFonts w:cs="Arial"/>
          <w:b/>
          <w:color w:val="000000"/>
        </w:rPr>
        <w:t>Student ID:</w:t>
      </w:r>
      <w:r w:rsidR="007A18BA">
        <w:rPr>
          <w:rFonts w:cs="Arial"/>
          <w:b/>
          <w:color w:val="000000"/>
        </w:rPr>
        <w:t xml:space="preserve"> 22</w:t>
      </w:r>
      <w:r w:rsidR="000A3341">
        <w:rPr>
          <w:rFonts w:cs="Arial"/>
          <w:b/>
          <w:color w:val="000000"/>
        </w:rPr>
        <w:t>15417</w:t>
      </w:r>
    </w:p>
    <w:p w14:paraId="22EF7661" w14:textId="77777777" w:rsidR="00430DCF" w:rsidRPr="00430DCF" w:rsidRDefault="00780EF9" w:rsidP="00430DCF">
      <w:pPr>
        <w:spacing w:line="259" w:lineRule="auto"/>
        <w:jc w:val="center"/>
        <w:rPr>
          <w:rFonts w:cs="Arial"/>
          <w:b/>
          <w:color w:val="000000"/>
        </w:rPr>
      </w:pPr>
      <w:r w:rsidRPr="00430DCF">
        <w:rPr>
          <w:rFonts w:cs="Arial"/>
          <w:b/>
          <w:color w:val="000000"/>
        </w:rPr>
        <w:t>Module</w:t>
      </w:r>
      <w:r w:rsidRPr="00430DCF">
        <w:rPr>
          <w:rFonts w:cs="Arial"/>
          <w:b/>
          <w:color w:val="000000"/>
          <w:spacing w:val="1"/>
        </w:rPr>
        <w:t xml:space="preserve"> </w:t>
      </w:r>
      <w:r w:rsidRPr="00430DCF">
        <w:rPr>
          <w:rFonts w:cs="Arial"/>
          <w:b/>
          <w:color w:val="000000"/>
        </w:rPr>
        <w:t>code: BMIH5001</w:t>
      </w:r>
    </w:p>
    <w:p w14:paraId="579D37EF" w14:textId="17A6D099" w:rsidR="00430DCF" w:rsidRPr="00430DCF" w:rsidRDefault="005C3B0A" w:rsidP="0070429D">
      <w:pPr>
        <w:spacing w:line="259" w:lineRule="auto"/>
        <w:jc w:val="center"/>
        <w:rPr>
          <w:rFonts w:cs="Arial"/>
          <w:b/>
          <w:color w:val="000000"/>
        </w:rPr>
      </w:pPr>
      <w:r>
        <w:rPr>
          <w:rFonts w:cs="Arial"/>
          <w:b/>
          <w:color w:val="000000"/>
        </w:rPr>
        <w:t xml:space="preserve">          </w:t>
      </w:r>
      <w:r w:rsidR="00780EF9" w:rsidRPr="00430DCF">
        <w:rPr>
          <w:rFonts w:cs="Arial"/>
          <w:b/>
          <w:color w:val="000000"/>
        </w:rPr>
        <w:t>Module title:</w:t>
      </w:r>
      <w:r w:rsidR="00780EF9" w:rsidRPr="00430DCF">
        <w:rPr>
          <w:rFonts w:cs="Arial"/>
          <w:b/>
          <w:color w:val="000000"/>
          <w:spacing w:val="1"/>
        </w:rPr>
        <w:t xml:space="preserve"> </w:t>
      </w:r>
      <w:r w:rsidR="00780EF9" w:rsidRPr="00430DCF">
        <w:rPr>
          <w:rFonts w:cs="Arial"/>
          <w:b/>
          <w:color w:val="000000"/>
        </w:rPr>
        <w:t>Entrepreneurship</w:t>
      </w:r>
    </w:p>
    <w:p w14:paraId="4577BDB7" w14:textId="2CEE016A" w:rsidR="00430DCF" w:rsidRDefault="000A3341" w:rsidP="000A3341">
      <w:pPr>
        <w:spacing w:line="259" w:lineRule="auto"/>
        <w:rPr>
          <w:rFonts w:cs="Arial"/>
          <w:b/>
          <w:color w:val="000000"/>
        </w:rPr>
      </w:pPr>
      <w:r>
        <w:rPr>
          <w:rFonts w:cs="Arial"/>
          <w:b/>
          <w:color w:val="000000"/>
        </w:rPr>
        <w:t xml:space="preserve">                                  </w:t>
      </w:r>
      <w:r w:rsidR="00D971E0">
        <w:rPr>
          <w:rFonts w:cs="Arial"/>
          <w:b/>
          <w:color w:val="000000"/>
        </w:rPr>
        <w:t xml:space="preserve">Lecturer: Ka Po Chong </w:t>
      </w:r>
    </w:p>
    <w:p w14:paraId="701D75E8" w14:textId="763E143F" w:rsidR="005C3B0A" w:rsidRDefault="005C3B0A" w:rsidP="000A3341">
      <w:pPr>
        <w:spacing w:line="259" w:lineRule="auto"/>
        <w:rPr>
          <w:rFonts w:cs="Arial"/>
          <w:b/>
          <w:color w:val="000000"/>
        </w:rPr>
      </w:pPr>
      <w:r>
        <w:rPr>
          <w:rFonts w:cs="Arial"/>
          <w:b/>
          <w:color w:val="000000"/>
        </w:rPr>
        <w:t xml:space="preserve">                                 Rework Assessment </w:t>
      </w:r>
      <w:r w:rsidR="007B6BF9">
        <w:rPr>
          <w:rFonts w:cs="Arial"/>
          <w:b/>
          <w:color w:val="000000"/>
        </w:rPr>
        <w:t>1</w:t>
      </w:r>
    </w:p>
    <w:p w14:paraId="19E475FE" w14:textId="21AA5A9E" w:rsidR="00D971E0" w:rsidRPr="00430DCF" w:rsidRDefault="00D971E0" w:rsidP="000A3341">
      <w:pPr>
        <w:spacing w:line="259" w:lineRule="auto"/>
        <w:rPr>
          <w:rFonts w:cs="Arial"/>
          <w:b/>
          <w:color w:val="000000"/>
        </w:rPr>
      </w:pPr>
      <w:r>
        <w:rPr>
          <w:rFonts w:cs="Arial"/>
          <w:b/>
          <w:color w:val="000000"/>
        </w:rPr>
        <w:t xml:space="preserve">                                           </w:t>
      </w:r>
    </w:p>
    <w:p w14:paraId="1DB5F2EB" w14:textId="479A70A4" w:rsidR="00430DCF" w:rsidRDefault="00D971E0">
      <w:pPr>
        <w:spacing w:line="259" w:lineRule="auto"/>
        <w:jc w:val="left"/>
        <w:rPr>
          <w:rFonts w:cs="Arial"/>
          <w:color w:val="000000"/>
        </w:rPr>
      </w:pPr>
      <w:r>
        <w:rPr>
          <w:rFonts w:cs="Arial"/>
          <w:color w:val="000000"/>
        </w:rPr>
        <w:t xml:space="preserve"> </w:t>
      </w:r>
      <w:r w:rsidR="00780EF9">
        <w:rPr>
          <w:rFonts w:cs="Arial"/>
          <w:color w:val="000000"/>
        </w:rPr>
        <w:br w:type="page"/>
      </w:r>
    </w:p>
    <w:sdt>
      <w:sdtPr>
        <w:rPr>
          <w:rFonts w:ascii="Arial" w:eastAsiaTheme="minorHAnsi" w:hAnsi="Arial" w:cstheme="minorBidi"/>
          <w:color w:val="000000" w:themeColor="text1"/>
          <w:sz w:val="24"/>
          <w:szCs w:val="22"/>
        </w:rPr>
        <w:id w:val="-1110815067"/>
        <w:docPartObj>
          <w:docPartGallery w:val="Table of Contents"/>
          <w:docPartUnique/>
        </w:docPartObj>
      </w:sdtPr>
      <w:sdtEndPr>
        <w:rPr>
          <w:b/>
          <w:bCs/>
          <w:noProof/>
        </w:rPr>
      </w:sdtEndPr>
      <w:sdtContent>
        <w:p w14:paraId="6834E840" w14:textId="77777777" w:rsidR="00430DCF" w:rsidRPr="00430DCF" w:rsidRDefault="00780EF9" w:rsidP="00430DCF">
          <w:pPr>
            <w:pStyle w:val="Titlucuprins"/>
            <w:jc w:val="center"/>
            <w:rPr>
              <w:rFonts w:ascii="Arial" w:hAnsi="Arial" w:cs="Arial"/>
              <w:b/>
              <w:color w:val="000000" w:themeColor="text1"/>
            </w:rPr>
          </w:pPr>
          <w:r w:rsidRPr="00430DCF">
            <w:rPr>
              <w:rFonts w:ascii="Arial" w:hAnsi="Arial" w:cs="Arial"/>
              <w:b/>
              <w:color w:val="000000" w:themeColor="text1"/>
            </w:rPr>
            <w:t>Table of Contents</w:t>
          </w:r>
        </w:p>
        <w:p w14:paraId="3AB80ED3" w14:textId="4634D2F1" w:rsidR="006F3132" w:rsidRDefault="00780EF9">
          <w:pPr>
            <w:pStyle w:val="Cuprins1"/>
            <w:tabs>
              <w:tab w:val="left" w:pos="440"/>
              <w:tab w:val="right" w:leader="dot" w:pos="9350"/>
            </w:tabs>
            <w:rPr>
              <w:rFonts w:asciiTheme="minorHAnsi" w:eastAsiaTheme="minorEastAsia" w:hAnsiTheme="minorHAnsi"/>
              <w:noProof/>
              <w:color w:val="auto"/>
              <w:sz w:val="22"/>
            </w:rPr>
          </w:pPr>
          <w:r>
            <w:fldChar w:fldCharType="begin"/>
          </w:r>
          <w:r>
            <w:instrText xml:space="preserve"> TOC \o "1-3" \h \z \u </w:instrText>
          </w:r>
          <w:r>
            <w:fldChar w:fldCharType="separate"/>
          </w:r>
          <w:hyperlink w:anchor="_Toc168098435" w:history="1">
            <w:r w:rsidR="006F3132" w:rsidRPr="00EA6CA2">
              <w:rPr>
                <w:rStyle w:val="Hyperlink"/>
                <w:rFonts w:cs="Arial"/>
                <w:noProof/>
              </w:rPr>
              <w:t>1</w:t>
            </w:r>
            <w:r w:rsidR="006F3132">
              <w:rPr>
                <w:rFonts w:asciiTheme="minorHAnsi" w:eastAsiaTheme="minorEastAsia" w:hAnsiTheme="minorHAnsi"/>
                <w:noProof/>
                <w:color w:val="auto"/>
                <w:sz w:val="22"/>
              </w:rPr>
              <w:tab/>
            </w:r>
            <w:r w:rsidR="006F3132" w:rsidRPr="00EA6CA2">
              <w:rPr>
                <w:rStyle w:val="Hyperlink"/>
                <w:rFonts w:cs="Arial"/>
                <w:noProof/>
              </w:rPr>
              <w:t>Part 1: Essay</w:t>
            </w:r>
            <w:r w:rsidR="006F3132">
              <w:rPr>
                <w:noProof/>
                <w:webHidden/>
              </w:rPr>
              <w:tab/>
            </w:r>
            <w:r w:rsidR="006F3132">
              <w:rPr>
                <w:noProof/>
                <w:webHidden/>
              </w:rPr>
              <w:fldChar w:fldCharType="begin"/>
            </w:r>
            <w:r w:rsidR="006F3132">
              <w:rPr>
                <w:noProof/>
                <w:webHidden/>
              </w:rPr>
              <w:instrText xml:space="preserve"> PAGEREF _Toc168098435 \h </w:instrText>
            </w:r>
            <w:r w:rsidR="006F3132">
              <w:rPr>
                <w:noProof/>
                <w:webHidden/>
              </w:rPr>
            </w:r>
            <w:r w:rsidR="006F3132">
              <w:rPr>
                <w:noProof/>
                <w:webHidden/>
              </w:rPr>
              <w:fldChar w:fldCharType="separate"/>
            </w:r>
            <w:r w:rsidR="006F3132">
              <w:rPr>
                <w:noProof/>
                <w:webHidden/>
              </w:rPr>
              <w:t>3</w:t>
            </w:r>
            <w:r w:rsidR="006F3132">
              <w:rPr>
                <w:noProof/>
                <w:webHidden/>
              </w:rPr>
              <w:fldChar w:fldCharType="end"/>
            </w:r>
          </w:hyperlink>
        </w:p>
        <w:p w14:paraId="421D9394" w14:textId="65BB67EC" w:rsidR="006F3132" w:rsidRDefault="007B6BF9">
          <w:pPr>
            <w:pStyle w:val="Cuprins1"/>
            <w:tabs>
              <w:tab w:val="left" w:pos="440"/>
              <w:tab w:val="right" w:leader="dot" w:pos="9350"/>
            </w:tabs>
            <w:rPr>
              <w:rFonts w:asciiTheme="minorHAnsi" w:eastAsiaTheme="minorEastAsia" w:hAnsiTheme="minorHAnsi"/>
              <w:noProof/>
              <w:color w:val="auto"/>
              <w:sz w:val="22"/>
            </w:rPr>
          </w:pPr>
          <w:hyperlink w:anchor="_Toc168098436" w:history="1">
            <w:r w:rsidR="006F3132" w:rsidRPr="00EA6CA2">
              <w:rPr>
                <w:rStyle w:val="Hyperlink"/>
                <w:noProof/>
              </w:rPr>
              <w:t>2</w:t>
            </w:r>
            <w:r w:rsidR="006F3132">
              <w:rPr>
                <w:rFonts w:asciiTheme="minorHAnsi" w:eastAsiaTheme="minorEastAsia" w:hAnsiTheme="minorHAnsi"/>
                <w:noProof/>
                <w:color w:val="auto"/>
                <w:sz w:val="22"/>
              </w:rPr>
              <w:tab/>
            </w:r>
            <w:r w:rsidR="006F3132" w:rsidRPr="00EA6CA2">
              <w:rPr>
                <w:rStyle w:val="Hyperlink"/>
                <w:noProof/>
              </w:rPr>
              <w:t>Part 2: Reflective Essay</w:t>
            </w:r>
            <w:r w:rsidR="006F3132">
              <w:rPr>
                <w:noProof/>
                <w:webHidden/>
              </w:rPr>
              <w:tab/>
            </w:r>
            <w:r w:rsidR="006F3132">
              <w:rPr>
                <w:noProof/>
                <w:webHidden/>
              </w:rPr>
              <w:fldChar w:fldCharType="begin"/>
            </w:r>
            <w:r w:rsidR="006F3132">
              <w:rPr>
                <w:noProof/>
                <w:webHidden/>
              </w:rPr>
              <w:instrText xml:space="preserve"> PAGEREF _Toc168098436 \h </w:instrText>
            </w:r>
            <w:r w:rsidR="006F3132">
              <w:rPr>
                <w:noProof/>
                <w:webHidden/>
              </w:rPr>
            </w:r>
            <w:r w:rsidR="006F3132">
              <w:rPr>
                <w:noProof/>
                <w:webHidden/>
              </w:rPr>
              <w:fldChar w:fldCharType="separate"/>
            </w:r>
            <w:r w:rsidR="006F3132">
              <w:rPr>
                <w:noProof/>
                <w:webHidden/>
              </w:rPr>
              <w:t>7</w:t>
            </w:r>
            <w:r w:rsidR="006F3132">
              <w:rPr>
                <w:noProof/>
                <w:webHidden/>
              </w:rPr>
              <w:fldChar w:fldCharType="end"/>
            </w:r>
          </w:hyperlink>
        </w:p>
        <w:p w14:paraId="03B364A5" w14:textId="3CEC68AB" w:rsidR="006F3132" w:rsidRDefault="007B6BF9">
          <w:pPr>
            <w:pStyle w:val="Cuprins2"/>
            <w:tabs>
              <w:tab w:val="left" w:pos="880"/>
              <w:tab w:val="right" w:leader="dot" w:pos="9350"/>
            </w:tabs>
            <w:rPr>
              <w:rFonts w:asciiTheme="minorHAnsi" w:eastAsiaTheme="minorEastAsia" w:hAnsiTheme="minorHAnsi"/>
              <w:noProof/>
              <w:color w:val="auto"/>
              <w:sz w:val="22"/>
            </w:rPr>
          </w:pPr>
          <w:hyperlink w:anchor="_Toc168098437" w:history="1">
            <w:r w:rsidR="006F3132" w:rsidRPr="00EA6CA2">
              <w:rPr>
                <w:rStyle w:val="Hyperlink"/>
                <w:noProof/>
              </w:rPr>
              <w:t>2.1</w:t>
            </w:r>
            <w:r w:rsidR="006F3132">
              <w:rPr>
                <w:rFonts w:asciiTheme="minorHAnsi" w:eastAsiaTheme="minorEastAsia" w:hAnsiTheme="minorHAnsi"/>
                <w:noProof/>
                <w:color w:val="auto"/>
                <w:sz w:val="22"/>
              </w:rPr>
              <w:tab/>
            </w:r>
            <w:r w:rsidR="006F3132" w:rsidRPr="00EA6CA2">
              <w:rPr>
                <w:rStyle w:val="Hyperlink"/>
                <w:noProof/>
              </w:rPr>
              <w:t>Introduction:</w:t>
            </w:r>
            <w:r w:rsidR="006F3132">
              <w:rPr>
                <w:noProof/>
                <w:webHidden/>
              </w:rPr>
              <w:tab/>
            </w:r>
            <w:r w:rsidR="006F3132">
              <w:rPr>
                <w:noProof/>
                <w:webHidden/>
              </w:rPr>
              <w:fldChar w:fldCharType="begin"/>
            </w:r>
            <w:r w:rsidR="006F3132">
              <w:rPr>
                <w:noProof/>
                <w:webHidden/>
              </w:rPr>
              <w:instrText xml:space="preserve"> PAGEREF _Toc168098437 \h </w:instrText>
            </w:r>
            <w:r w:rsidR="006F3132">
              <w:rPr>
                <w:noProof/>
                <w:webHidden/>
              </w:rPr>
            </w:r>
            <w:r w:rsidR="006F3132">
              <w:rPr>
                <w:noProof/>
                <w:webHidden/>
              </w:rPr>
              <w:fldChar w:fldCharType="separate"/>
            </w:r>
            <w:r w:rsidR="006F3132">
              <w:rPr>
                <w:noProof/>
                <w:webHidden/>
              </w:rPr>
              <w:t>7</w:t>
            </w:r>
            <w:r w:rsidR="006F3132">
              <w:rPr>
                <w:noProof/>
                <w:webHidden/>
              </w:rPr>
              <w:fldChar w:fldCharType="end"/>
            </w:r>
          </w:hyperlink>
        </w:p>
        <w:p w14:paraId="1428B32F" w14:textId="5A5DE537" w:rsidR="006F3132" w:rsidRDefault="007B6BF9">
          <w:pPr>
            <w:pStyle w:val="Cuprins2"/>
            <w:tabs>
              <w:tab w:val="left" w:pos="880"/>
              <w:tab w:val="right" w:leader="dot" w:pos="9350"/>
            </w:tabs>
            <w:rPr>
              <w:rFonts w:asciiTheme="minorHAnsi" w:eastAsiaTheme="minorEastAsia" w:hAnsiTheme="minorHAnsi"/>
              <w:noProof/>
              <w:color w:val="auto"/>
              <w:sz w:val="22"/>
            </w:rPr>
          </w:pPr>
          <w:hyperlink w:anchor="_Toc168098438" w:history="1">
            <w:r w:rsidR="006F3132" w:rsidRPr="00EA6CA2">
              <w:rPr>
                <w:rStyle w:val="Hyperlink"/>
                <w:noProof/>
              </w:rPr>
              <w:t>2.2</w:t>
            </w:r>
            <w:r w:rsidR="006F3132">
              <w:rPr>
                <w:rFonts w:asciiTheme="minorHAnsi" w:eastAsiaTheme="minorEastAsia" w:hAnsiTheme="minorHAnsi"/>
                <w:noProof/>
                <w:color w:val="auto"/>
                <w:sz w:val="22"/>
              </w:rPr>
              <w:tab/>
            </w:r>
            <w:r w:rsidR="006F3132" w:rsidRPr="00EA6CA2">
              <w:rPr>
                <w:rStyle w:val="Hyperlink"/>
                <w:noProof/>
              </w:rPr>
              <w:t>Description:</w:t>
            </w:r>
            <w:r w:rsidR="006F3132">
              <w:rPr>
                <w:noProof/>
                <w:webHidden/>
              </w:rPr>
              <w:tab/>
            </w:r>
            <w:r w:rsidR="006F3132">
              <w:rPr>
                <w:noProof/>
                <w:webHidden/>
              </w:rPr>
              <w:fldChar w:fldCharType="begin"/>
            </w:r>
            <w:r w:rsidR="006F3132">
              <w:rPr>
                <w:noProof/>
                <w:webHidden/>
              </w:rPr>
              <w:instrText xml:space="preserve"> PAGEREF _Toc168098438 \h </w:instrText>
            </w:r>
            <w:r w:rsidR="006F3132">
              <w:rPr>
                <w:noProof/>
                <w:webHidden/>
              </w:rPr>
            </w:r>
            <w:r w:rsidR="006F3132">
              <w:rPr>
                <w:noProof/>
                <w:webHidden/>
              </w:rPr>
              <w:fldChar w:fldCharType="separate"/>
            </w:r>
            <w:r w:rsidR="006F3132">
              <w:rPr>
                <w:noProof/>
                <w:webHidden/>
              </w:rPr>
              <w:t>7</w:t>
            </w:r>
            <w:r w:rsidR="006F3132">
              <w:rPr>
                <w:noProof/>
                <w:webHidden/>
              </w:rPr>
              <w:fldChar w:fldCharType="end"/>
            </w:r>
          </w:hyperlink>
        </w:p>
        <w:p w14:paraId="786ED01D" w14:textId="61395194" w:rsidR="006F3132" w:rsidRDefault="007B6BF9">
          <w:pPr>
            <w:pStyle w:val="Cuprins2"/>
            <w:tabs>
              <w:tab w:val="left" w:pos="880"/>
              <w:tab w:val="right" w:leader="dot" w:pos="9350"/>
            </w:tabs>
            <w:rPr>
              <w:rFonts w:asciiTheme="minorHAnsi" w:eastAsiaTheme="minorEastAsia" w:hAnsiTheme="minorHAnsi"/>
              <w:noProof/>
              <w:color w:val="auto"/>
              <w:sz w:val="22"/>
            </w:rPr>
          </w:pPr>
          <w:hyperlink w:anchor="_Toc168098439" w:history="1">
            <w:r w:rsidR="006F3132" w:rsidRPr="00EA6CA2">
              <w:rPr>
                <w:rStyle w:val="Hyperlink"/>
                <w:noProof/>
              </w:rPr>
              <w:t>2.3</w:t>
            </w:r>
            <w:r w:rsidR="006F3132">
              <w:rPr>
                <w:rFonts w:asciiTheme="minorHAnsi" w:eastAsiaTheme="minorEastAsia" w:hAnsiTheme="minorHAnsi"/>
                <w:noProof/>
                <w:color w:val="auto"/>
                <w:sz w:val="22"/>
              </w:rPr>
              <w:tab/>
            </w:r>
            <w:r w:rsidR="006F3132" w:rsidRPr="00EA6CA2">
              <w:rPr>
                <w:rStyle w:val="Hyperlink"/>
                <w:noProof/>
              </w:rPr>
              <w:t>Feelings:</w:t>
            </w:r>
            <w:r w:rsidR="006F3132">
              <w:rPr>
                <w:noProof/>
                <w:webHidden/>
              </w:rPr>
              <w:tab/>
            </w:r>
            <w:r w:rsidR="006F3132">
              <w:rPr>
                <w:noProof/>
                <w:webHidden/>
              </w:rPr>
              <w:fldChar w:fldCharType="begin"/>
            </w:r>
            <w:r w:rsidR="006F3132">
              <w:rPr>
                <w:noProof/>
                <w:webHidden/>
              </w:rPr>
              <w:instrText xml:space="preserve"> PAGEREF _Toc168098439 \h </w:instrText>
            </w:r>
            <w:r w:rsidR="006F3132">
              <w:rPr>
                <w:noProof/>
                <w:webHidden/>
              </w:rPr>
            </w:r>
            <w:r w:rsidR="006F3132">
              <w:rPr>
                <w:noProof/>
                <w:webHidden/>
              </w:rPr>
              <w:fldChar w:fldCharType="separate"/>
            </w:r>
            <w:r w:rsidR="006F3132">
              <w:rPr>
                <w:noProof/>
                <w:webHidden/>
              </w:rPr>
              <w:t>7</w:t>
            </w:r>
            <w:r w:rsidR="006F3132">
              <w:rPr>
                <w:noProof/>
                <w:webHidden/>
              </w:rPr>
              <w:fldChar w:fldCharType="end"/>
            </w:r>
          </w:hyperlink>
        </w:p>
        <w:p w14:paraId="4E32D1A9" w14:textId="7F63823E" w:rsidR="006F3132" w:rsidRDefault="007B6BF9">
          <w:pPr>
            <w:pStyle w:val="Cuprins2"/>
            <w:tabs>
              <w:tab w:val="left" w:pos="880"/>
              <w:tab w:val="right" w:leader="dot" w:pos="9350"/>
            </w:tabs>
            <w:rPr>
              <w:rFonts w:asciiTheme="minorHAnsi" w:eastAsiaTheme="minorEastAsia" w:hAnsiTheme="minorHAnsi"/>
              <w:noProof/>
              <w:color w:val="auto"/>
              <w:sz w:val="22"/>
            </w:rPr>
          </w:pPr>
          <w:hyperlink w:anchor="_Toc168098440" w:history="1">
            <w:r w:rsidR="006F3132" w:rsidRPr="00EA6CA2">
              <w:rPr>
                <w:rStyle w:val="Hyperlink"/>
                <w:noProof/>
              </w:rPr>
              <w:t>2.4</w:t>
            </w:r>
            <w:r w:rsidR="006F3132">
              <w:rPr>
                <w:rFonts w:asciiTheme="minorHAnsi" w:eastAsiaTheme="minorEastAsia" w:hAnsiTheme="minorHAnsi"/>
                <w:noProof/>
                <w:color w:val="auto"/>
                <w:sz w:val="22"/>
              </w:rPr>
              <w:tab/>
            </w:r>
            <w:r w:rsidR="006F3132" w:rsidRPr="00EA6CA2">
              <w:rPr>
                <w:rStyle w:val="Hyperlink"/>
                <w:noProof/>
              </w:rPr>
              <w:t>Evaluation:</w:t>
            </w:r>
            <w:r w:rsidR="006F3132">
              <w:rPr>
                <w:noProof/>
                <w:webHidden/>
              </w:rPr>
              <w:tab/>
            </w:r>
            <w:r w:rsidR="006F3132">
              <w:rPr>
                <w:noProof/>
                <w:webHidden/>
              </w:rPr>
              <w:fldChar w:fldCharType="begin"/>
            </w:r>
            <w:r w:rsidR="006F3132">
              <w:rPr>
                <w:noProof/>
                <w:webHidden/>
              </w:rPr>
              <w:instrText xml:space="preserve"> PAGEREF _Toc168098440 \h </w:instrText>
            </w:r>
            <w:r w:rsidR="006F3132">
              <w:rPr>
                <w:noProof/>
                <w:webHidden/>
              </w:rPr>
            </w:r>
            <w:r w:rsidR="006F3132">
              <w:rPr>
                <w:noProof/>
                <w:webHidden/>
              </w:rPr>
              <w:fldChar w:fldCharType="separate"/>
            </w:r>
            <w:r w:rsidR="006F3132">
              <w:rPr>
                <w:noProof/>
                <w:webHidden/>
              </w:rPr>
              <w:t>7</w:t>
            </w:r>
            <w:r w:rsidR="006F3132">
              <w:rPr>
                <w:noProof/>
                <w:webHidden/>
              </w:rPr>
              <w:fldChar w:fldCharType="end"/>
            </w:r>
          </w:hyperlink>
        </w:p>
        <w:p w14:paraId="0EA2143E" w14:textId="0928062B" w:rsidR="006F3132" w:rsidRDefault="007B6BF9">
          <w:pPr>
            <w:pStyle w:val="Cuprins2"/>
            <w:tabs>
              <w:tab w:val="left" w:pos="880"/>
              <w:tab w:val="right" w:leader="dot" w:pos="9350"/>
            </w:tabs>
            <w:rPr>
              <w:rFonts w:asciiTheme="minorHAnsi" w:eastAsiaTheme="minorEastAsia" w:hAnsiTheme="minorHAnsi"/>
              <w:noProof/>
              <w:color w:val="auto"/>
              <w:sz w:val="22"/>
            </w:rPr>
          </w:pPr>
          <w:hyperlink w:anchor="_Toc168098441" w:history="1">
            <w:r w:rsidR="006F3132" w:rsidRPr="00EA6CA2">
              <w:rPr>
                <w:rStyle w:val="Hyperlink"/>
                <w:noProof/>
              </w:rPr>
              <w:t>2.5</w:t>
            </w:r>
            <w:r w:rsidR="006F3132">
              <w:rPr>
                <w:rFonts w:asciiTheme="minorHAnsi" w:eastAsiaTheme="minorEastAsia" w:hAnsiTheme="minorHAnsi"/>
                <w:noProof/>
                <w:color w:val="auto"/>
                <w:sz w:val="22"/>
              </w:rPr>
              <w:tab/>
            </w:r>
            <w:r w:rsidR="006F3132" w:rsidRPr="00EA6CA2">
              <w:rPr>
                <w:rStyle w:val="Hyperlink"/>
                <w:noProof/>
              </w:rPr>
              <w:t>Analysis:</w:t>
            </w:r>
            <w:r w:rsidR="006F3132">
              <w:rPr>
                <w:noProof/>
                <w:webHidden/>
              </w:rPr>
              <w:tab/>
            </w:r>
            <w:r w:rsidR="006F3132">
              <w:rPr>
                <w:noProof/>
                <w:webHidden/>
              </w:rPr>
              <w:fldChar w:fldCharType="begin"/>
            </w:r>
            <w:r w:rsidR="006F3132">
              <w:rPr>
                <w:noProof/>
                <w:webHidden/>
              </w:rPr>
              <w:instrText xml:space="preserve"> PAGEREF _Toc168098441 \h </w:instrText>
            </w:r>
            <w:r w:rsidR="006F3132">
              <w:rPr>
                <w:noProof/>
                <w:webHidden/>
              </w:rPr>
            </w:r>
            <w:r w:rsidR="006F3132">
              <w:rPr>
                <w:noProof/>
                <w:webHidden/>
              </w:rPr>
              <w:fldChar w:fldCharType="separate"/>
            </w:r>
            <w:r w:rsidR="006F3132">
              <w:rPr>
                <w:noProof/>
                <w:webHidden/>
              </w:rPr>
              <w:t>8</w:t>
            </w:r>
            <w:r w:rsidR="006F3132">
              <w:rPr>
                <w:noProof/>
                <w:webHidden/>
              </w:rPr>
              <w:fldChar w:fldCharType="end"/>
            </w:r>
          </w:hyperlink>
        </w:p>
        <w:p w14:paraId="7AEF4BD0" w14:textId="797B34E3" w:rsidR="006F3132" w:rsidRDefault="007B6BF9">
          <w:pPr>
            <w:pStyle w:val="Cuprins2"/>
            <w:tabs>
              <w:tab w:val="left" w:pos="880"/>
              <w:tab w:val="right" w:leader="dot" w:pos="9350"/>
            </w:tabs>
            <w:rPr>
              <w:rFonts w:asciiTheme="minorHAnsi" w:eastAsiaTheme="minorEastAsia" w:hAnsiTheme="minorHAnsi"/>
              <w:noProof/>
              <w:color w:val="auto"/>
              <w:sz w:val="22"/>
            </w:rPr>
          </w:pPr>
          <w:hyperlink w:anchor="_Toc168098442" w:history="1">
            <w:r w:rsidR="006F3132" w:rsidRPr="00EA6CA2">
              <w:rPr>
                <w:rStyle w:val="Hyperlink"/>
                <w:noProof/>
              </w:rPr>
              <w:t>2.6</w:t>
            </w:r>
            <w:r w:rsidR="006F3132">
              <w:rPr>
                <w:rFonts w:asciiTheme="minorHAnsi" w:eastAsiaTheme="minorEastAsia" w:hAnsiTheme="minorHAnsi"/>
                <w:noProof/>
                <w:color w:val="auto"/>
                <w:sz w:val="22"/>
              </w:rPr>
              <w:tab/>
            </w:r>
            <w:r w:rsidR="006F3132" w:rsidRPr="00EA6CA2">
              <w:rPr>
                <w:rStyle w:val="Hyperlink"/>
                <w:noProof/>
              </w:rPr>
              <w:t>Conclusion:</w:t>
            </w:r>
            <w:r w:rsidR="006F3132">
              <w:rPr>
                <w:noProof/>
                <w:webHidden/>
              </w:rPr>
              <w:tab/>
            </w:r>
            <w:r w:rsidR="006F3132">
              <w:rPr>
                <w:noProof/>
                <w:webHidden/>
              </w:rPr>
              <w:fldChar w:fldCharType="begin"/>
            </w:r>
            <w:r w:rsidR="006F3132">
              <w:rPr>
                <w:noProof/>
                <w:webHidden/>
              </w:rPr>
              <w:instrText xml:space="preserve"> PAGEREF _Toc168098442 \h </w:instrText>
            </w:r>
            <w:r w:rsidR="006F3132">
              <w:rPr>
                <w:noProof/>
                <w:webHidden/>
              </w:rPr>
            </w:r>
            <w:r w:rsidR="006F3132">
              <w:rPr>
                <w:noProof/>
                <w:webHidden/>
              </w:rPr>
              <w:fldChar w:fldCharType="separate"/>
            </w:r>
            <w:r w:rsidR="006F3132">
              <w:rPr>
                <w:noProof/>
                <w:webHidden/>
              </w:rPr>
              <w:t>8</w:t>
            </w:r>
            <w:r w:rsidR="006F3132">
              <w:rPr>
                <w:noProof/>
                <w:webHidden/>
              </w:rPr>
              <w:fldChar w:fldCharType="end"/>
            </w:r>
          </w:hyperlink>
        </w:p>
        <w:p w14:paraId="493C5ABB" w14:textId="434D67FA" w:rsidR="006F3132" w:rsidRDefault="007B6BF9">
          <w:pPr>
            <w:pStyle w:val="Cuprins2"/>
            <w:tabs>
              <w:tab w:val="left" w:pos="880"/>
              <w:tab w:val="right" w:leader="dot" w:pos="9350"/>
            </w:tabs>
            <w:rPr>
              <w:rFonts w:asciiTheme="minorHAnsi" w:eastAsiaTheme="minorEastAsia" w:hAnsiTheme="minorHAnsi"/>
              <w:noProof/>
              <w:color w:val="auto"/>
              <w:sz w:val="22"/>
            </w:rPr>
          </w:pPr>
          <w:hyperlink w:anchor="_Toc168098443" w:history="1">
            <w:r w:rsidR="006F3132" w:rsidRPr="00EA6CA2">
              <w:rPr>
                <w:rStyle w:val="Hyperlink"/>
                <w:noProof/>
              </w:rPr>
              <w:t>2.7</w:t>
            </w:r>
            <w:r w:rsidR="006F3132">
              <w:rPr>
                <w:rFonts w:asciiTheme="minorHAnsi" w:eastAsiaTheme="minorEastAsia" w:hAnsiTheme="minorHAnsi"/>
                <w:noProof/>
                <w:color w:val="auto"/>
                <w:sz w:val="22"/>
              </w:rPr>
              <w:tab/>
            </w:r>
            <w:r w:rsidR="006F3132" w:rsidRPr="00EA6CA2">
              <w:rPr>
                <w:rStyle w:val="Hyperlink"/>
                <w:noProof/>
              </w:rPr>
              <w:t>Action Plan:</w:t>
            </w:r>
            <w:r w:rsidR="006F3132">
              <w:rPr>
                <w:noProof/>
                <w:webHidden/>
              </w:rPr>
              <w:tab/>
            </w:r>
            <w:r w:rsidR="006F3132">
              <w:rPr>
                <w:noProof/>
                <w:webHidden/>
              </w:rPr>
              <w:fldChar w:fldCharType="begin"/>
            </w:r>
            <w:r w:rsidR="006F3132">
              <w:rPr>
                <w:noProof/>
                <w:webHidden/>
              </w:rPr>
              <w:instrText xml:space="preserve"> PAGEREF _Toc168098443 \h </w:instrText>
            </w:r>
            <w:r w:rsidR="006F3132">
              <w:rPr>
                <w:noProof/>
                <w:webHidden/>
              </w:rPr>
            </w:r>
            <w:r w:rsidR="006F3132">
              <w:rPr>
                <w:noProof/>
                <w:webHidden/>
              </w:rPr>
              <w:fldChar w:fldCharType="separate"/>
            </w:r>
            <w:r w:rsidR="006F3132">
              <w:rPr>
                <w:noProof/>
                <w:webHidden/>
              </w:rPr>
              <w:t>8</w:t>
            </w:r>
            <w:r w:rsidR="006F3132">
              <w:rPr>
                <w:noProof/>
                <w:webHidden/>
              </w:rPr>
              <w:fldChar w:fldCharType="end"/>
            </w:r>
          </w:hyperlink>
        </w:p>
        <w:p w14:paraId="2B718EA1" w14:textId="3741A7CF" w:rsidR="006F3132" w:rsidRDefault="007B6BF9">
          <w:pPr>
            <w:pStyle w:val="Cuprins1"/>
            <w:tabs>
              <w:tab w:val="left" w:pos="440"/>
              <w:tab w:val="right" w:leader="dot" w:pos="9350"/>
            </w:tabs>
            <w:rPr>
              <w:rFonts w:asciiTheme="minorHAnsi" w:eastAsiaTheme="minorEastAsia" w:hAnsiTheme="minorHAnsi"/>
              <w:noProof/>
              <w:color w:val="auto"/>
              <w:sz w:val="22"/>
            </w:rPr>
          </w:pPr>
          <w:hyperlink w:anchor="_Toc168098444" w:history="1">
            <w:r w:rsidR="006F3132" w:rsidRPr="00EA6CA2">
              <w:rPr>
                <w:rStyle w:val="Hyperlink"/>
                <w:noProof/>
              </w:rPr>
              <w:t>3</w:t>
            </w:r>
            <w:r w:rsidR="006F3132">
              <w:rPr>
                <w:rFonts w:asciiTheme="minorHAnsi" w:eastAsiaTheme="minorEastAsia" w:hAnsiTheme="minorHAnsi"/>
                <w:noProof/>
                <w:color w:val="auto"/>
                <w:sz w:val="22"/>
              </w:rPr>
              <w:tab/>
            </w:r>
            <w:r w:rsidR="006F3132" w:rsidRPr="00EA6CA2">
              <w:rPr>
                <w:rStyle w:val="Hyperlink"/>
                <w:noProof/>
              </w:rPr>
              <w:t>References:</w:t>
            </w:r>
            <w:r w:rsidR="006F3132">
              <w:rPr>
                <w:noProof/>
                <w:webHidden/>
              </w:rPr>
              <w:tab/>
            </w:r>
            <w:r w:rsidR="006F3132">
              <w:rPr>
                <w:noProof/>
                <w:webHidden/>
              </w:rPr>
              <w:fldChar w:fldCharType="begin"/>
            </w:r>
            <w:r w:rsidR="006F3132">
              <w:rPr>
                <w:noProof/>
                <w:webHidden/>
              </w:rPr>
              <w:instrText xml:space="preserve"> PAGEREF _Toc168098444 \h </w:instrText>
            </w:r>
            <w:r w:rsidR="006F3132">
              <w:rPr>
                <w:noProof/>
                <w:webHidden/>
              </w:rPr>
            </w:r>
            <w:r w:rsidR="006F3132">
              <w:rPr>
                <w:noProof/>
                <w:webHidden/>
              </w:rPr>
              <w:fldChar w:fldCharType="separate"/>
            </w:r>
            <w:r w:rsidR="006F3132">
              <w:rPr>
                <w:noProof/>
                <w:webHidden/>
              </w:rPr>
              <w:t>9</w:t>
            </w:r>
            <w:r w:rsidR="006F3132">
              <w:rPr>
                <w:noProof/>
                <w:webHidden/>
              </w:rPr>
              <w:fldChar w:fldCharType="end"/>
            </w:r>
          </w:hyperlink>
        </w:p>
        <w:p w14:paraId="3E797009" w14:textId="42079C6A" w:rsidR="006F3132" w:rsidRDefault="007B6BF9">
          <w:pPr>
            <w:pStyle w:val="Cuprins1"/>
            <w:tabs>
              <w:tab w:val="left" w:pos="440"/>
              <w:tab w:val="right" w:leader="dot" w:pos="9350"/>
            </w:tabs>
            <w:rPr>
              <w:rFonts w:asciiTheme="minorHAnsi" w:eastAsiaTheme="minorEastAsia" w:hAnsiTheme="minorHAnsi"/>
              <w:noProof/>
              <w:color w:val="auto"/>
              <w:sz w:val="22"/>
            </w:rPr>
          </w:pPr>
          <w:hyperlink w:anchor="_Toc168098445" w:history="1">
            <w:r w:rsidR="006F3132" w:rsidRPr="00EA6CA2">
              <w:rPr>
                <w:rStyle w:val="Hyperlink"/>
                <w:rFonts w:eastAsia="Times New Roman"/>
                <w:noProof/>
              </w:rPr>
              <w:t>4</w:t>
            </w:r>
            <w:r w:rsidR="006F3132">
              <w:rPr>
                <w:rFonts w:asciiTheme="minorHAnsi" w:eastAsiaTheme="minorEastAsia" w:hAnsiTheme="minorHAnsi"/>
                <w:noProof/>
                <w:color w:val="auto"/>
                <w:sz w:val="22"/>
              </w:rPr>
              <w:tab/>
            </w:r>
            <w:r w:rsidR="006F3132" w:rsidRPr="00EA6CA2">
              <w:rPr>
                <w:rStyle w:val="Hyperlink"/>
                <w:rFonts w:eastAsia="Times New Roman"/>
                <w:noProof/>
              </w:rPr>
              <w:t>Appendices: 2</w:t>
            </w:r>
            <w:r w:rsidR="006F3132">
              <w:rPr>
                <w:noProof/>
                <w:webHidden/>
              </w:rPr>
              <w:tab/>
            </w:r>
            <w:r w:rsidR="006F3132">
              <w:rPr>
                <w:noProof/>
                <w:webHidden/>
              </w:rPr>
              <w:fldChar w:fldCharType="begin"/>
            </w:r>
            <w:r w:rsidR="006F3132">
              <w:rPr>
                <w:noProof/>
                <w:webHidden/>
              </w:rPr>
              <w:instrText xml:space="preserve"> PAGEREF _Toc168098445 \h </w:instrText>
            </w:r>
            <w:r w:rsidR="006F3132">
              <w:rPr>
                <w:noProof/>
                <w:webHidden/>
              </w:rPr>
            </w:r>
            <w:r w:rsidR="006F3132">
              <w:rPr>
                <w:noProof/>
                <w:webHidden/>
              </w:rPr>
              <w:fldChar w:fldCharType="separate"/>
            </w:r>
            <w:r w:rsidR="006F3132">
              <w:rPr>
                <w:noProof/>
                <w:webHidden/>
              </w:rPr>
              <w:t>12</w:t>
            </w:r>
            <w:r w:rsidR="006F3132">
              <w:rPr>
                <w:noProof/>
                <w:webHidden/>
              </w:rPr>
              <w:fldChar w:fldCharType="end"/>
            </w:r>
          </w:hyperlink>
        </w:p>
        <w:p w14:paraId="53CBCFED" w14:textId="6E89C103" w:rsidR="006F3132" w:rsidRDefault="007B6BF9">
          <w:pPr>
            <w:pStyle w:val="Cuprins1"/>
            <w:tabs>
              <w:tab w:val="left" w:pos="440"/>
              <w:tab w:val="right" w:leader="dot" w:pos="9350"/>
            </w:tabs>
            <w:rPr>
              <w:rFonts w:asciiTheme="minorHAnsi" w:eastAsiaTheme="minorEastAsia" w:hAnsiTheme="minorHAnsi"/>
              <w:noProof/>
              <w:color w:val="auto"/>
              <w:sz w:val="22"/>
            </w:rPr>
          </w:pPr>
          <w:hyperlink w:anchor="_Toc168098446" w:history="1">
            <w:r w:rsidR="006F3132" w:rsidRPr="00EA6CA2">
              <w:rPr>
                <w:rStyle w:val="Hyperlink"/>
                <w:rFonts w:eastAsia="Times New Roman"/>
                <w:noProof/>
              </w:rPr>
              <w:t>5</w:t>
            </w:r>
            <w:r w:rsidR="006F3132">
              <w:rPr>
                <w:rFonts w:asciiTheme="minorHAnsi" w:eastAsiaTheme="minorEastAsia" w:hAnsiTheme="minorHAnsi"/>
                <w:noProof/>
                <w:color w:val="auto"/>
                <w:sz w:val="22"/>
              </w:rPr>
              <w:tab/>
            </w:r>
            <w:r w:rsidR="006F3132" w:rsidRPr="00EA6CA2">
              <w:rPr>
                <w:rStyle w:val="Hyperlink"/>
                <w:rFonts w:eastAsia="Times New Roman"/>
                <w:noProof/>
              </w:rPr>
              <w:t>Appendices: 1</w:t>
            </w:r>
            <w:r w:rsidR="006F3132">
              <w:rPr>
                <w:noProof/>
                <w:webHidden/>
              </w:rPr>
              <w:tab/>
            </w:r>
            <w:r w:rsidR="006F3132">
              <w:rPr>
                <w:noProof/>
                <w:webHidden/>
              </w:rPr>
              <w:fldChar w:fldCharType="begin"/>
            </w:r>
            <w:r w:rsidR="006F3132">
              <w:rPr>
                <w:noProof/>
                <w:webHidden/>
              </w:rPr>
              <w:instrText xml:space="preserve"> PAGEREF _Toc168098446 \h </w:instrText>
            </w:r>
            <w:r w:rsidR="006F3132">
              <w:rPr>
                <w:noProof/>
                <w:webHidden/>
              </w:rPr>
            </w:r>
            <w:r w:rsidR="006F3132">
              <w:rPr>
                <w:noProof/>
                <w:webHidden/>
              </w:rPr>
              <w:fldChar w:fldCharType="separate"/>
            </w:r>
            <w:r w:rsidR="006F3132">
              <w:rPr>
                <w:noProof/>
                <w:webHidden/>
              </w:rPr>
              <w:t>13</w:t>
            </w:r>
            <w:r w:rsidR="006F3132">
              <w:rPr>
                <w:noProof/>
                <w:webHidden/>
              </w:rPr>
              <w:fldChar w:fldCharType="end"/>
            </w:r>
          </w:hyperlink>
        </w:p>
        <w:p w14:paraId="57B5595B" w14:textId="4CF49BF3" w:rsidR="00430DCF" w:rsidRDefault="00780EF9">
          <w:r>
            <w:rPr>
              <w:b/>
              <w:bCs/>
              <w:noProof/>
            </w:rPr>
            <w:fldChar w:fldCharType="end"/>
          </w:r>
        </w:p>
      </w:sdtContent>
    </w:sdt>
    <w:p w14:paraId="6331CE39" w14:textId="77777777" w:rsidR="00430DCF" w:rsidRDefault="00430DCF" w:rsidP="00430DCF">
      <w:pPr>
        <w:spacing w:line="259" w:lineRule="auto"/>
        <w:rPr>
          <w:rFonts w:cs="Arial"/>
          <w:color w:val="000000"/>
        </w:rPr>
      </w:pPr>
    </w:p>
    <w:p w14:paraId="08C15C91" w14:textId="77777777" w:rsidR="00430DCF" w:rsidRDefault="00430DCF" w:rsidP="00430DCF">
      <w:pPr>
        <w:spacing w:line="259" w:lineRule="auto"/>
        <w:rPr>
          <w:rFonts w:cs="Arial"/>
          <w:color w:val="000000"/>
        </w:rPr>
      </w:pPr>
    </w:p>
    <w:p w14:paraId="7D08E3D0" w14:textId="77777777" w:rsidR="00430DCF" w:rsidRDefault="00430DCF" w:rsidP="00430DCF">
      <w:pPr>
        <w:spacing w:line="259" w:lineRule="auto"/>
        <w:jc w:val="center"/>
        <w:rPr>
          <w:rFonts w:cs="Arial"/>
        </w:rPr>
      </w:pPr>
    </w:p>
    <w:p w14:paraId="5918AB28" w14:textId="77777777" w:rsidR="00DD3CF6" w:rsidRDefault="00780EF9">
      <w:pPr>
        <w:spacing w:line="259" w:lineRule="auto"/>
        <w:jc w:val="left"/>
        <w:rPr>
          <w:rFonts w:eastAsiaTheme="majorEastAsia" w:cstheme="majorBidi"/>
          <w:b/>
          <w:szCs w:val="32"/>
        </w:rPr>
      </w:pPr>
      <w:r>
        <w:br w:type="page"/>
      </w:r>
    </w:p>
    <w:p w14:paraId="226AFC78" w14:textId="77777777" w:rsidR="0070429D" w:rsidRPr="0070429D" w:rsidRDefault="0070429D" w:rsidP="0070429D">
      <w:pPr>
        <w:pStyle w:val="Titlu1"/>
        <w:keepNext w:val="0"/>
        <w:keepLines w:val="0"/>
        <w:spacing w:before="120" w:after="120"/>
        <w:contextualSpacing/>
        <w:rPr>
          <w:rFonts w:cs="Arial"/>
        </w:rPr>
      </w:pPr>
      <w:bookmarkStart w:id="0" w:name="_Toc168098435"/>
      <w:r w:rsidRPr="004228D1">
        <w:rPr>
          <w:rFonts w:cs="Arial"/>
        </w:rPr>
        <w:t>Part 1: Essay</w:t>
      </w:r>
      <w:bookmarkEnd w:id="0"/>
    </w:p>
    <w:p w14:paraId="4B189651" w14:textId="501B87AB" w:rsidR="0070429D" w:rsidRDefault="00780EF9" w:rsidP="006F3132">
      <w:r>
        <w:t>In the hospitality industry</w:t>
      </w:r>
      <w:r w:rsidR="00897A4A">
        <w:t>,</w:t>
      </w:r>
      <w:r>
        <w:t xml:space="preserve"> various </w:t>
      </w:r>
      <w:r w:rsidR="00897A4A">
        <w:t>businesses</w:t>
      </w:r>
      <w:r>
        <w:t xml:space="preserve"> are included, </w:t>
      </w:r>
      <w:r w:rsidR="00897A4A">
        <w:t xml:space="preserve">and </w:t>
      </w:r>
      <w:r>
        <w:t xml:space="preserve">the aim of </w:t>
      </w:r>
      <w:r w:rsidR="00897A4A">
        <w:t>these business</w:t>
      </w:r>
      <w:r>
        <w:t xml:space="preserve">es is to provide well and environmentally friendly services </w:t>
      </w:r>
      <w:r w:rsidRPr="00AF3729">
        <w:t>to their guest</w:t>
      </w:r>
      <w:r w:rsidR="00AF3729" w:rsidRPr="00AF3729">
        <w:t xml:space="preserve"> (Mbasera et al, 2016)</w:t>
      </w:r>
      <w:r w:rsidRPr="00AF3729">
        <w:t>. The</w:t>
      </w:r>
      <w:r>
        <w:t xml:space="preserve"> EcoStay is one of the hospitality industry businesses. EcoStay is a modern business in the hospitality sector. This business is designed according to the customer needs and their demands. In this modern world people want to experience a variety of different things, they want some type of good change in their routine life. EcoStay offers its customers the best vacation accommodations that are sustainable. </w:t>
      </w:r>
      <w:r w:rsidRPr="00E91B08">
        <w:t xml:space="preserve">Moreover, EcoStay also offers Ayurvedic treatments and also offers </w:t>
      </w:r>
      <w:r w:rsidR="00AF3729">
        <w:t>a</w:t>
      </w:r>
      <w:r w:rsidRPr="00E91B08">
        <w:t xml:space="preserve"> virtual Chef’s Table experience to their guest.</w:t>
      </w:r>
      <w:r w:rsidR="00E16DAE">
        <w:t xml:space="preserve"> The following essay </w:t>
      </w:r>
      <w:r w:rsidR="00897A4A">
        <w:t>provides</w:t>
      </w:r>
      <w:r w:rsidR="00E16DAE">
        <w:t xml:space="preserve"> the characteristics of the business model for EcoStay and also </w:t>
      </w:r>
      <w:r w:rsidR="00897A4A">
        <w:t>provides</w:t>
      </w:r>
      <w:r w:rsidR="00E16DAE">
        <w:t xml:space="preserve"> examples from similar endeavours.</w:t>
      </w:r>
    </w:p>
    <w:p w14:paraId="094B9139" w14:textId="187371F9" w:rsidR="00311EEE" w:rsidRDefault="00780EF9" w:rsidP="00AF3729">
      <w:r>
        <w:t xml:space="preserve">In the hospitality industry personalized vacation services for the guest in today's world are gaining popularity. The idea of business allows the guest to live in the natural environment spend their vacation with their family and enjoy their lives with </w:t>
      </w:r>
      <w:r w:rsidRPr="00AF3729">
        <w:t>nature's beauty</w:t>
      </w:r>
      <w:r w:rsidR="00AF3729" w:rsidRPr="00AF3729">
        <w:t xml:space="preserve"> (Floričić, 2020)</w:t>
      </w:r>
      <w:r w:rsidRPr="00AF3729">
        <w:t>.</w:t>
      </w:r>
      <w:r>
        <w:t xml:space="preserve"> </w:t>
      </w:r>
      <w:r w:rsidR="006F3132">
        <w:t xml:space="preserve">The EcoStay will be located in Wales and company offer personalized vacations of how they wants to stay and which activities they wants to do on their vacations by the nature side. Our hotel will have rooms in the natural settings and transparent roofs walls to enjoys the night view and day light. </w:t>
      </w:r>
      <w:r>
        <w:t xml:space="preserve">The business also provides various activities to their guest that help to enhance the mood of the </w:t>
      </w:r>
      <w:r w:rsidR="00AF3729">
        <w:t>guests</w:t>
      </w:r>
      <w:r>
        <w:t xml:space="preserve">. The Business Canvas Model (BMC) provides an inclusive and </w:t>
      </w:r>
      <w:r w:rsidR="00AF3729">
        <w:t xml:space="preserve">high-level view of the </w:t>
      </w:r>
      <w:r w:rsidR="00AF3729" w:rsidRPr="00AF3729">
        <w:t>business (</w:t>
      </w:r>
      <w:r w:rsidR="00AF3729">
        <w:t>Giourka et al</w:t>
      </w:r>
      <w:r w:rsidR="00AF3729" w:rsidRPr="00AF3729">
        <w:t>, 2019</w:t>
      </w:r>
      <w:r w:rsidR="00AF3729">
        <w:rPr>
          <w:shd w:val="clear" w:color="auto" w:fill="FFFFFF"/>
        </w:rPr>
        <w:t>).</w:t>
      </w:r>
      <w:r>
        <w:t xml:space="preserve"> It also provides the </w:t>
      </w:r>
      <w:r w:rsidR="00AF3729">
        <w:t>details</w:t>
      </w:r>
      <w:r>
        <w:t xml:space="preserve"> of the business so the business </w:t>
      </w:r>
      <w:r w:rsidR="00AF3729">
        <w:t>can</w:t>
      </w:r>
      <w:r>
        <w:t xml:space="preserve"> successfully achieve </w:t>
      </w:r>
      <w:r w:rsidR="00AF3729">
        <w:t>its</w:t>
      </w:r>
      <w:r>
        <w:t xml:space="preserve"> aim in the target market. In the BMC model, there are nine major components are included, these are, key activities, key resources, customer segments, revenue stream, customer channel, cost structure, value proposition, key partners, and customer </w:t>
      </w:r>
      <w:r w:rsidRPr="00AF3729">
        <w:t>relationship</w:t>
      </w:r>
      <w:r w:rsidR="00AF3729" w:rsidRPr="00AF3729">
        <w:t xml:space="preserve"> (Bunyasiri and Chatanavin, 2021)</w:t>
      </w:r>
      <w:r w:rsidRPr="00AF3729">
        <w:t>. The</w:t>
      </w:r>
      <w:r>
        <w:t xml:space="preserve"> </w:t>
      </w:r>
      <w:r w:rsidR="00BF46E4">
        <w:t xml:space="preserve">components of the business help to understand the operation of </w:t>
      </w:r>
      <w:r w:rsidR="00AF3729">
        <w:t xml:space="preserve">a </w:t>
      </w:r>
      <w:r w:rsidR="00BF46E4">
        <w:t>business, the financial sustainability of the business, and also build the effective value proposition of the business</w:t>
      </w:r>
      <w:r w:rsidR="00AF3729">
        <w:t xml:space="preserve"> (</w:t>
      </w:r>
      <w:r w:rsidR="00AF3729">
        <w:rPr>
          <w:shd w:val="clear" w:color="auto" w:fill="FFFFFF"/>
        </w:rPr>
        <w:t>Macha-Huamán et al, 2023).</w:t>
      </w:r>
    </w:p>
    <w:p w14:paraId="330EEB7C" w14:textId="52998B2F" w:rsidR="00BF46E4" w:rsidRDefault="00780EF9" w:rsidP="00AF3729">
      <w:r>
        <w:t xml:space="preserve">The key partners of the business identify the partners of the business that partners collaborate with the business to achieve the aim of the </w:t>
      </w:r>
      <w:r w:rsidRPr="00AF3729">
        <w:t>business</w:t>
      </w:r>
      <w:r w:rsidR="00AF3729" w:rsidRPr="00AF3729">
        <w:t xml:space="preserve"> (Iglesias et al, 2023)</w:t>
      </w:r>
      <w:r w:rsidRPr="00AF3729">
        <w:t>.</w:t>
      </w:r>
      <w:r>
        <w:t xml:space="preserve"> In the EcoStay business, the key partners are the local organization environment</w:t>
      </w:r>
      <w:r w:rsidR="006F3132">
        <w:t xml:space="preserve"> that help us to plan the vacations like the travel companies</w:t>
      </w:r>
      <w:r>
        <w:t xml:space="preserve">, the locally organic food suppliers, Online Travel Agencies, </w:t>
      </w:r>
      <w:r w:rsidR="0072032C">
        <w:t xml:space="preserve">and also collaborate with different businesses that have similar objectives and values of the business. </w:t>
      </w:r>
    </w:p>
    <w:p w14:paraId="5E6CBB3A" w14:textId="6FB4B319" w:rsidR="008C3C23" w:rsidRDefault="00780EF9" w:rsidP="00E16DAE">
      <w:pPr>
        <w:rPr>
          <w:rFonts w:eastAsia="Times New Roman" w:cs="Times New Roman"/>
          <w:color w:val="auto"/>
          <w:szCs w:val="24"/>
        </w:rPr>
      </w:pPr>
      <w:r>
        <w:t xml:space="preserve">A value proposition </w:t>
      </w:r>
      <w:r w:rsidR="00E827FA">
        <w:t>is</w:t>
      </w:r>
      <w:r>
        <w:t xml:space="preserve"> summarize of the business so that the customer can easily understand </w:t>
      </w:r>
      <w:r w:rsidR="00E827FA">
        <w:t xml:space="preserve">the services or the product of the </w:t>
      </w:r>
      <w:r w:rsidR="00E827FA" w:rsidRPr="00AF3729">
        <w:t>business</w:t>
      </w:r>
      <w:r w:rsidR="00AF3729" w:rsidRPr="00AF3729">
        <w:t xml:space="preserve"> (Payne Frow and Eggert, 2017)</w:t>
      </w:r>
      <w:r w:rsidR="00E827FA" w:rsidRPr="00AF3729">
        <w:t>. The value</w:t>
      </w:r>
      <w:r w:rsidR="00E827FA">
        <w:t xml:space="preserve"> proposition of the EcoStay business is to provide transform and sustainable vacations to customers with luxurious amenities. </w:t>
      </w:r>
      <w:r w:rsidR="006F3132">
        <w:t xml:space="preserve"> This is a potential business that can gain the customer’s attention due to its location near to nature and a unique and customized vacation experience. </w:t>
      </w:r>
      <w:r w:rsidR="00E827FA">
        <w:t xml:space="preserve">The business also provides unique services to its customers which the </w:t>
      </w:r>
      <w:r w:rsidR="00E827FA" w:rsidRPr="00BF46E4">
        <w:rPr>
          <w:rFonts w:eastAsia="Times New Roman" w:cs="Times New Roman"/>
          <w:color w:val="auto"/>
          <w:szCs w:val="24"/>
        </w:rPr>
        <w:t>Ayurvedic</w:t>
      </w:r>
      <w:r w:rsidR="00E827FA">
        <w:rPr>
          <w:rFonts w:eastAsia="Times New Roman" w:cs="Times New Roman"/>
          <w:color w:val="auto"/>
          <w:szCs w:val="24"/>
        </w:rPr>
        <w:t xml:space="preserve"> treatments that provide relaxation to the customer and also provide </w:t>
      </w:r>
      <w:r w:rsidR="00897A4A">
        <w:rPr>
          <w:rFonts w:eastAsia="Times New Roman" w:cs="Times New Roman"/>
          <w:color w:val="auto"/>
          <w:szCs w:val="24"/>
        </w:rPr>
        <w:t>a</w:t>
      </w:r>
      <w:r w:rsidR="00E827FA">
        <w:rPr>
          <w:rFonts w:eastAsia="Times New Roman" w:cs="Times New Roman"/>
          <w:color w:val="auto"/>
          <w:szCs w:val="24"/>
        </w:rPr>
        <w:t xml:space="preserve"> virtual chef’s table experience. Moreover, customer relationship is the wide process of business in which the business </w:t>
      </w:r>
      <w:r w:rsidR="0064595D">
        <w:rPr>
          <w:rFonts w:eastAsia="Times New Roman" w:cs="Times New Roman"/>
          <w:color w:val="auto"/>
          <w:szCs w:val="24"/>
        </w:rPr>
        <w:t>makes</w:t>
      </w:r>
      <w:r w:rsidR="00E827FA">
        <w:rPr>
          <w:rFonts w:eastAsia="Times New Roman" w:cs="Times New Roman"/>
          <w:color w:val="auto"/>
          <w:szCs w:val="24"/>
        </w:rPr>
        <w:t xml:space="preserve"> </w:t>
      </w:r>
      <w:r w:rsidR="0064595D">
        <w:rPr>
          <w:rFonts w:eastAsia="Times New Roman" w:cs="Times New Roman"/>
          <w:color w:val="auto"/>
          <w:szCs w:val="24"/>
        </w:rPr>
        <w:t>relationships</w:t>
      </w:r>
      <w:r w:rsidR="00E827FA">
        <w:rPr>
          <w:rFonts w:eastAsia="Times New Roman" w:cs="Times New Roman"/>
          <w:color w:val="auto"/>
          <w:szCs w:val="24"/>
        </w:rPr>
        <w:t xml:space="preserve"> with the customers for services and product </w:t>
      </w:r>
      <w:r w:rsidR="00E827FA" w:rsidRPr="00897A4A">
        <w:t>interaction</w:t>
      </w:r>
      <w:r w:rsidR="00897A4A" w:rsidRPr="00897A4A">
        <w:t xml:space="preserve"> (Payne and Frow, 2016)</w:t>
      </w:r>
      <w:r w:rsidR="00E827FA" w:rsidRPr="00897A4A">
        <w:t>. For</w:t>
      </w:r>
      <w:r w:rsidR="00E827FA">
        <w:rPr>
          <w:rFonts w:eastAsia="Times New Roman" w:cs="Times New Roman"/>
          <w:color w:val="auto"/>
          <w:szCs w:val="24"/>
        </w:rPr>
        <w:t xml:space="preserve"> strong customer </w:t>
      </w:r>
      <w:r w:rsidR="0064595D">
        <w:rPr>
          <w:rFonts w:eastAsia="Times New Roman" w:cs="Times New Roman"/>
          <w:color w:val="auto"/>
          <w:szCs w:val="24"/>
        </w:rPr>
        <w:t>relationships,</w:t>
      </w:r>
      <w:r w:rsidR="00E827FA">
        <w:rPr>
          <w:rFonts w:eastAsia="Times New Roman" w:cs="Times New Roman"/>
          <w:color w:val="auto"/>
          <w:szCs w:val="24"/>
        </w:rPr>
        <w:t xml:space="preserve"> the business catered </w:t>
      </w:r>
      <w:r w:rsidR="0064595D">
        <w:rPr>
          <w:rFonts w:eastAsia="Times New Roman" w:cs="Times New Roman"/>
          <w:color w:val="auto"/>
          <w:szCs w:val="24"/>
        </w:rPr>
        <w:t xml:space="preserve">to </w:t>
      </w:r>
      <w:r w:rsidR="00E827FA">
        <w:rPr>
          <w:rFonts w:eastAsia="Times New Roman" w:cs="Times New Roman"/>
          <w:color w:val="auto"/>
          <w:szCs w:val="24"/>
        </w:rPr>
        <w:t xml:space="preserve">their </w:t>
      </w:r>
      <w:r w:rsidR="0024093F">
        <w:rPr>
          <w:rFonts w:eastAsia="Times New Roman" w:cs="Times New Roman"/>
          <w:color w:val="auto"/>
          <w:szCs w:val="24"/>
        </w:rPr>
        <w:t>issues and</w:t>
      </w:r>
      <w:r w:rsidR="00E827FA">
        <w:rPr>
          <w:rFonts w:eastAsia="Times New Roman" w:cs="Times New Roman"/>
          <w:color w:val="auto"/>
          <w:szCs w:val="24"/>
        </w:rPr>
        <w:t xml:space="preserve"> </w:t>
      </w:r>
      <w:r w:rsidR="0064595D">
        <w:rPr>
          <w:rFonts w:eastAsia="Times New Roman" w:cs="Times New Roman"/>
          <w:color w:val="auto"/>
          <w:szCs w:val="24"/>
        </w:rPr>
        <w:t>solved</w:t>
      </w:r>
      <w:r w:rsidR="00E827FA">
        <w:rPr>
          <w:rFonts w:eastAsia="Times New Roman" w:cs="Times New Roman"/>
          <w:color w:val="auto"/>
          <w:szCs w:val="24"/>
        </w:rPr>
        <w:t xml:space="preserve"> </w:t>
      </w:r>
      <w:r w:rsidR="0024093F">
        <w:rPr>
          <w:rFonts w:eastAsia="Times New Roman" w:cs="Times New Roman"/>
          <w:color w:val="auto"/>
          <w:szCs w:val="24"/>
        </w:rPr>
        <w:t>them effectively</w:t>
      </w:r>
      <w:r w:rsidR="00E827FA">
        <w:rPr>
          <w:rFonts w:eastAsia="Times New Roman" w:cs="Times New Roman"/>
          <w:color w:val="auto"/>
          <w:szCs w:val="24"/>
        </w:rPr>
        <w:t xml:space="preserve"> </w:t>
      </w:r>
      <w:r w:rsidR="0024093F">
        <w:rPr>
          <w:rFonts w:eastAsia="Times New Roman" w:cs="Times New Roman"/>
          <w:color w:val="auto"/>
          <w:szCs w:val="24"/>
        </w:rPr>
        <w:t>and</w:t>
      </w:r>
      <w:r w:rsidR="00E827FA">
        <w:rPr>
          <w:rFonts w:eastAsia="Times New Roman" w:cs="Times New Roman"/>
          <w:color w:val="auto"/>
          <w:szCs w:val="24"/>
        </w:rPr>
        <w:t xml:space="preserve"> also </w:t>
      </w:r>
      <w:r w:rsidR="0064595D">
        <w:rPr>
          <w:rFonts w:eastAsia="Times New Roman" w:cs="Times New Roman"/>
          <w:color w:val="auto"/>
          <w:szCs w:val="24"/>
        </w:rPr>
        <w:t>provided</w:t>
      </w:r>
      <w:r w:rsidR="00E827FA">
        <w:rPr>
          <w:rFonts w:eastAsia="Times New Roman" w:cs="Times New Roman"/>
          <w:color w:val="auto"/>
          <w:szCs w:val="24"/>
        </w:rPr>
        <w:t xml:space="preserve"> </w:t>
      </w:r>
      <w:r w:rsidR="0064595D">
        <w:rPr>
          <w:rFonts w:eastAsia="Times New Roman" w:cs="Times New Roman"/>
          <w:color w:val="auto"/>
          <w:szCs w:val="24"/>
        </w:rPr>
        <w:t>long-term</w:t>
      </w:r>
      <w:r w:rsidR="00E827FA">
        <w:rPr>
          <w:rFonts w:eastAsia="Times New Roman" w:cs="Times New Roman"/>
          <w:color w:val="auto"/>
          <w:szCs w:val="24"/>
        </w:rPr>
        <w:t xml:space="preserve"> </w:t>
      </w:r>
      <w:r w:rsidR="0064595D">
        <w:rPr>
          <w:rFonts w:eastAsia="Times New Roman" w:cs="Times New Roman"/>
          <w:color w:val="auto"/>
          <w:szCs w:val="24"/>
        </w:rPr>
        <w:t>solutions</w:t>
      </w:r>
      <w:r w:rsidR="00E827FA">
        <w:rPr>
          <w:rFonts w:eastAsia="Times New Roman" w:cs="Times New Roman"/>
          <w:color w:val="auto"/>
          <w:szCs w:val="24"/>
        </w:rPr>
        <w:t xml:space="preserve"> to their probl</w:t>
      </w:r>
      <w:r w:rsidR="0024093F">
        <w:rPr>
          <w:rFonts w:eastAsia="Times New Roman" w:cs="Times New Roman"/>
          <w:color w:val="auto"/>
          <w:szCs w:val="24"/>
        </w:rPr>
        <w:t xml:space="preserve">ems. The EcoStay business </w:t>
      </w:r>
      <w:r w:rsidR="0064595D">
        <w:rPr>
          <w:rFonts w:eastAsia="Times New Roman" w:cs="Times New Roman"/>
          <w:color w:val="auto"/>
          <w:szCs w:val="24"/>
        </w:rPr>
        <w:t>makes</w:t>
      </w:r>
      <w:r w:rsidR="0024093F">
        <w:rPr>
          <w:rFonts w:eastAsia="Times New Roman" w:cs="Times New Roman"/>
          <w:color w:val="auto"/>
          <w:szCs w:val="24"/>
        </w:rPr>
        <w:t xml:space="preserve"> individualized interaction with their customers, </w:t>
      </w:r>
      <w:r w:rsidR="0064595D">
        <w:rPr>
          <w:rFonts w:eastAsia="Times New Roman" w:cs="Times New Roman"/>
          <w:color w:val="auto"/>
          <w:szCs w:val="24"/>
        </w:rPr>
        <w:t>taking feedback and addressing</w:t>
      </w:r>
      <w:r w:rsidR="0024093F">
        <w:rPr>
          <w:rFonts w:eastAsia="Times New Roman" w:cs="Times New Roman"/>
          <w:color w:val="auto"/>
          <w:szCs w:val="24"/>
        </w:rPr>
        <w:t xml:space="preserve"> their requirements. In addition</w:t>
      </w:r>
      <w:r w:rsidR="0064595D">
        <w:rPr>
          <w:rFonts w:eastAsia="Times New Roman" w:cs="Times New Roman"/>
          <w:color w:val="auto"/>
          <w:szCs w:val="24"/>
        </w:rPr>
        <w:t>,</w:t>
      </w:r>
      <w:r w:rsidR="0024093F">
        <w:rPr>
          <w:rFonts w:eastAsia="Times New Roman" w:cs="Times New Roman"/>
          <w:color w:val="auto"/>
          <w:szCs w:val="24"/>
        </w:rPr>
        <w:t xml:space="preserve"> customer segmentation is one of the significant </w:t>
      </w:r>
      <w:r w:rsidR="0064595D">
        <w:rPr>
          <w:rFonts w:eastAsia="Times New Roman" w:cs="Times New Roman"/>
          <w:color w:val="auto"/>
          <w:szCs w:val="24"/>
        </w:rPr>
        <w:t xml:space="preserve">steps of the business in which the business divides its customers based on their preferences, behaviours, and </w:t>
      </w:r>
      <w:r w:rsidR="0024093F" w:rsidRPr="00897A4A">
        <w:t>characteristics</w:t>
      </w:r>
      <w:r w:rsidR="00897A4A" w:rsidRPr="00897A4A">
        <w:t xml:space="preserve"> (Sari et al, 2016)</w:t>
      </w:r>
      <w:r w:rsidR="0024093F" w:rsidRPr="00897A4A">
        <w:t>. The</w:t>
      </w:r>
      <w:r w:rsidR="0024093F">
        <w:rPr>
          <w:rFonts w:eastAsia="Times New Roman" w:cs="Times New Roman"/>
          <w:color w:val="auto"/>
          <w:szCs w:val="24"/>
        </w:rPr>
        <w:t xml:space="preserve"> business provides </w:t>
      </w:r>
      <w:r w:rsidR="0064595D">
        <w:rPr>
          <w:rFonts w:eastAsia="Times New Roman" w:cs="Times New Roman"/>
          <w:color w:val="auto"/>
          <w:szCs w:val="24"/>
        </w:rPr>
        <w:t>a</w:t>
      </w:r>
      <w:r w:rsidR="0024093F">
        <w:rPr>
          <w:rFonts w:eastAsia="Times New Roman" w:cs="Times New Roman"/>
          <w:color w:val="auto"/>
          <w:szCs w:val="24"/>
        </w:rPr>
        <w:t xml:space="preserve"> more relevant experience to the customers. The EcoStay business </w:t>
      </w:r>
      <w:r w:rsidR="0064595D">
        <w:rPr>
          <w:rFonts w:eastAsia="Times New Roman" w:cs="Times New Roman"/>
          <w:color w:val="auto"/>
          <w:szCs w:val="24"/>
        </w:rPr>
        <w:t>divides the customers in they target those who prioritize</w:t>
      </w:r>
      <w:r w:rsidR="0024093F">
        <w:rPr>
          <w:rFonts w:eastAsia="Times New Roman" w:cs="Times New Roman"/>
          <w:color w:val="auto"/>
          <w:szCs w:val="24"/>
        </w:rPr>
        <w:t xml:space="preserve"> ecological considerations for their </w:t>
      </w:r>
      <w:r w:rsidR="0024093F" w:rsidRPr="00897A4A">
        <w:t>vacations</w:t>
      </w:r>
      <w:r w:rsidR="00897A4A" w:rsidRPr="00897A4A">
        <w:t xml:space="preserve"> (Verdenhofs and Tambovceva, 2019)</w:t>
      </w:r>
      <w:r w:rsidR="0024093F" w:rsidRPr="00897A4A">
        <w:t>. EcoStay</w:t>
      </w:r>
      <w:r w:rsidR="0024093F">
        <w:rPr>
          <w:rFonts w:eastAsia="Times New Roman" w:cs="Times New Roman"/>
          <w:color w:val="auto"/>
          <w:szCs w:val="24"/>
        </w:rPr>
        <w:t xml:space="preserve"> also targets solitary travellers, </w:t>
      </w:r>
      <w:r w:rsidR="0064595D">
        <w:rPr>
          <w:rFonts w:eastAsia="Times New Roman" w:cs="Times New Roman"/>
          <w:color w:val="auto"/>
          <w:szCs w:val="24"/>
        </w:rPr>
        <w:t>newlywed</w:t>
      </w:r>
      <w:r w:rsidR="0024093F">
        <w:rPr>
          <w:rFonts w:eastAsia="Times New Roman" w:cs="Times New Roman"/>
          <w:color w:val="auto"/>
          <w:szCs w:val="24"/>
        </w:rPr>
        <w:t xml:space="preserve"> couples, </w:t>
      </w:r>
      <w:r w:rsidR="0064595D">
        <w:rPr>
          <w:rFonts w:eastAsia="Times New Roman" w:cs="Times New Roman"/>
          <w:color w:val="auto"/>
          <w:szCs w:val="24"/>
        </w:rPr>
        <w:t xml:space="preserve">and </w:t>
      </w:r>
      <w:r w:rsidR="0024093F">
        <w:rPr>
          <w:rFonts w:eastAsia="Times New Roman" w:cs="Times New Roman"/>
          <w:color w:val="auto"/>
          <w:szCs w:val="24"/>
        </w:rPr>
        <w:t xml:space="preserve">families that seek </w:t>
      </w:r>
      <w:r w:rsidR="0064595D">
        <w:rPr>
          <w:rFonts w:eastAsia="Times New Roman" w:cs="Times New Roman"/>
          <w:color w:val="auto"/>
          <w:szCs w:val="24"/>
        </w:rPr>
        <w:t>the natural environment for spending their vacations. Furthermore, without resources it is impossible to run the business, every business needs resources to run the b</w:t>
      </w:r>
      <w:r w:rsidR="0064595D" w:rsidRPr="00897A4A">
        <w:t>usiness</w:t>
      </w:r>
      <w:r w:rsidR="00897A4A" w:rsidRPr="00897A4A">
        <w:t xml:space="preserve"> (Müller, 2019)</w:t>
      </w:r>
      <w:r w:rsidR="0064595D" w:rsidRPr="00897A4A">
        <w:t>. The resources of the</w:t>
      </w:r>
      <w:r w:rsidR="0064595D">
        <w:rPr>
          <w:rFonts w:eastAsia="Times New Roman" w:cs="Times New Roman"/>
          <w:color w:val="auto"/>
          <w:szCs w:val="24"/>
        </w:rPr>
        <w:t xml:space="preserve"> EcoStay business are the sustainable accommodations in which the tree house, geodesic domes, and cottages are included, the eco-guides that are experienced and professional, and the organic ingredients for the food, technological </w:t>
      </w:r>
      <w:r w:rsidR="00F25B29">
        <w:rPr>
          <w:rFonts w:eastAsia="Times New Roman" w:cs="Times New Roman"/>
          <w:color w:val="auto"/>
          <w:szCs w:val="24"/>
        </w:rPr>
        <w:t xml:space="preserve">resources for the prevention of waste and management of energy. Channels are also important to share the ideas of the business to others, the plans, solutions, and decisions that are taken for the business. Channels are important and play a significant role in running the successful campaigns of the business, particularly the channels that are essential when the business launches a new product or offers </w:t>
      </w:r>
      <w:r w:rsidR="00F25B29" w:rsidRPr="00897A4A">
        <w:t>services</w:t>
      </w:r>
      <w:r w:rsidR="00897A4A" w:rsidRPr="00897A4A">
        <w:t xml:space="preserve"> (Globočnik Žunac et al, 2021)</w:t>
      </w:r>
      <w:r w:rsidR="00F25B29" w:rsidRPr="00897A4A">
        <w:t>. In</w:t>
      </w:r>
      <w:r w:rsidR="00F25B29">
        <w:rPr>
          <w:rFonts w:eastAsia="Times New Roman" w:cs="Times New Roman"/>
          <w:color w:val="auto"/>
          <w:szCs w:val="24"/>
        </w:rPr>
        <w:t xml:space="preserve"> the EcoStay business, the channels that are used for business development are the websites that are user friendly in which the reservations of the accommodation, the customers can easily reserve their accommodation in the EcoStay. EcoStay uses various social media platforms for the growth of the business including which Instagram, Facebook, and Twitter are included. Through this social media platform businesses are present in the digital world because every individual nowadays uses social media platforms and is always active on social media. Therefore social media platforms help the growth of the business and increase the business </w:t>
      </w:r>
      <w:r w:rsidR="00897A4A">
        <w:rPr>
          <w:rFonts w:eastAsia="Times New Roman" w:cs="Times New Roman"/>
          <w:color w:val="auto"/>
          <w:szCs w:val="24"/>
        </w:rPr>
        <w:t>reach</w:t>
      </w:r>
      <w:r w:rsidR="00F25B29">
        <w:rPr>
          <w:rFonts w:eastAsia="Times New Roman" w:cs="Times New Roman"/>
          <w:color w:val="auto"/>
          <w:szCs w:val="24"/>
        </w:rPr>
        <w:t xml:space="preserve">.  </w:t>
      </w:r>
      <w:r w:rsidR="00C22987">
        <w:rPr>
          <w:rFonts w:eastAsia="Times New Roman" w:cs="Times New Roman"/>
          <w:color w:val="auto"/>
          <w:szCs w:val="24"/>
        </w:rPr>
        <w:t xml:space="preserve">The business also </w:t>
      </w:r>
      <w:r w:rsidR="00897A4A">
        <w:rPr>
          <w:rFonts w:eastAsia="Times New Roman" w:cs="Times New Roman"/>
          <w:color w:val="auto"/>
          <w:szCs w:val="24"/>
        </w:rPr>
        <w:t>makes</w:t>
      </w:r>
      <w:r w:rsidR="00C22987">
        <w:rPr>
          <w:rFonts w:eastAsia="Times New Roman" w:cs="Times New Roman"/>
          <w:color w:val="auto"/>
          <w:szCs w:val="24"/>
        </w:rPr>
        <w:t xml:space="preserve"> partnerships with the eco-influencers that guide the business and also make partnerships with the tour operators that operate the overall tour of the </w:t>
      </w:r>
      <w:r w:rsidR="00C22987" w:rsidRPr="00897A4A">
        <w:t>consumers</w:t>
      </w:r>
      <w:r w:rsidR="00897A4A" w:rsidRPr="00897A4A">
        <w:t xml:space="preserve"> (Saenz, 2023).</w:t>
      </w:r>
      <w:r w:rsidR="00C22987" w:rsidRPr="00897A4A">
        <w:t xml:space="preserve"> Moreover</w:t>
      </w:r>
      <w:r w:rsidR="00C22987">
        <w:rPr>
          <w:rFonts w:eastAsia="Times New Roman" w:cs="Times New Roman"/>
          <w:color w:val="auto"/>
          <w:szCs w:val="24"/>
        </w:rPr>
        <w:t xml:space="preserve">, the EcoStay collaborate with conservation groups, corporations and also the tourist boards. The cost structure is also one of the important </w:t>
      </w:r>
      <w:r w:rsidR="00897A4A">
        <w:rPr>
          <w:rFonts w:eastAsia="Times New Roman" w:cs="Times New Roman"/>
          <w:color w:val="auto"/>
          <w:szCs w:val="24"/>
        </w:rPr>
        <w:t>components</w:t>
      </w:r>
      <w:r w:rsidR="00C22987">
        <w:rPr>
          <w:rFonts w:eastAsia="Times New Roman" w:cs="Times New Roman"/>
          <w:color w:val="auto"/>
          <w:szCs w:val="24"/>
        </w:rPr>
        <w:t xml:space="preserve"> of the business. It is the sum of all the costs of the business that </w:t>
      </w:r>
      <w:r w:rsidR="00897A4A">
        <w:rPr>
          <w:rFonts w:eastAsia="Times New Roman" w:cs="Times New Roman"/>
          <w:color w:val="auto"/>
          <w:szCs w:val="24"/>
        </w:rPr>
        <w:t>makes</w:t>
      </w:r>
      <w:r w:rsidR="00C22987">
        <w:rPr>
          <w:rFonts w:eastAsia="Times New Roman" w:cs="Times New Roman"/>
          <w:color w:val="auto"/>
          <w:szCs w:val="24"/>
        </w:rPr>
        <w:t xml:space="preserve"> the total expense. </w:t>
      </w:r>
      <w:r w:rsidR="00897A4A">
        <w:rPr>
          <w:rFonts w:eastAsia="Times New Roman" w:cs="Times New Roman"/>
          <w:color w:val="auto"/>
          <w:szCs w:val="24"/>
        </w:rPr>
        <w:t>The cost</w:t>
      </w:r>
      <w:r w:rsidR="00C22987">
        <w:rPr>
          <w:rFonts w:eastAsia="Times New Roman" w:cs="Times New Roman"/>
          <w:color w:val="auto"/>
          <w:szCs w:val="24"/>
        </w:rPr>
        <w:t xml:space="preserve"> </w:t>
      </w:r>
      <w:r>
        <w:rPr>
          <w:rFonts w:eastAsia="Times New Roman" w:cs="Times New Roman"/>
          <w:color w:val="auto"/>
          <w:szCs w:val="24"/>
        </w:rPr>
        <w:t>structure of the</w:t>
      </w:r>
      <w:r w:rsidR="00C22987">
        <w:rPr>
          <w:rFonts w:eastAsia="Times New Roman" w:cs="Times New Roman"/>
          <w:color w:val="auto"/>
          <w:szCs w:val="24"/>
        </w:rPr>
        <w:t xml:space="preserve"> business is the concept of </w:t>
      </w:r>
      <w:r>
        <w:rPr>
          <w:rFonts w:eastAsia="Times New Roman" w:cs="Times New Roman"/>
          <w:color w:val="auto"/>
          <w:szCs w:val="24"/>
        </w:rPr>
        <w:t>accounting</w:t>
      </w:r>
      <w:r w:rsidR="00C22987">
        <w:rPr>
          <w:rFonts w:eastAsia="Times New Roman" w:cs="Times New Roman"/>
          <w:color w:val="auto"/>
          <w:szCs w:val="24"/>
        </w:rPr>
        <w:t xml:space="preserve"> </w:t>
      </w:r>
      <w:r>
        <w:rPr>
          <w:rFonts w:eastAsia="Times New Roman" w:cs="Times New Roman"/>
          <w:color w:val="auto"/>
          <w:szCs w:val="24"/>
        </w:rPr>
        <w:t>management</w:t>
      </w:r>
      <w:r w:rsidR="00C22987">
        <w:rPr>
          <w:rFonts w:eastAsia="Times New Roman" w:cs="Times New Roman"/>
          <w:color w:val="auto"/>
          <w:szCs w:val="24"/>
        </w:rPr>
        <w:t xml:space="preserve"> that </w:t>
      </w:r>
      <w:r w:rsidR="00897A4A">
        <w:rPr>
          <w:rFonts w:eastAsia="Times New Roman" w:cs="Times New Roman"/>
          <w:color w:val="auto"/>
          <w:szCs w:val="24"/>
        </w:rPr>
        <w:t>helps</w:t>
      </w:r>
      <w:r>
        <w:rPr>
          <w:rFonts w:eastAsia="Times New Roman" w:cs="Times New Roman"/>
          <w:color w:val="auto"/>
          <w:szCs w:val="24"/>
        </w:rPr>
        <w:t xml:space="preserve"> to categorize the cost of the product or the </w:t>
      </w:r>
      <w:r w:rsidRPr="00897A4A">
        <w:t>services</w:t>
      </w:r>
      <w:r w:rsidR="00897A4A" w:rsidRPr="00897A4A">
        <w:t xml:space="preserve"> (Radionova et al, 2021)</w:t>
      </w:r>
      <w:r w:rsidRPr="00897A4A">
        <w:t>.</w:t>
      </w:r>
      <w:r>
        <w:rPr>
          <w:rFonts w:eastAsia="Times New Roman" w:cs="Times New Roman"/>
          <w:color w:val="auto"/>
          <w:szCs w:val="24"/>
        </w:rPr>
        <w:t xml:space="preserve"> The cost structure of the EcoStay business </w:t>
      </w:r>
      <w:r w:rsidR="00897A4A">
        <w:rPr>
          <w:rFonts w:eastAsia="Times New Roman" w:cs="Times New Roman"/>
          <w:color w:val="auto"/>
          <w:szCs w:val="24"/>
        </w:rPr>
        <w:t>includes</w:t>
      </w:r>
      <w:r>
        <w:rPr>
          <w:rFonts w:eastAsia="Times New Roman" w:cs="Times New Roman"/>
          <w:color w:val="auto"/>
          <w:szCs w:val="24"/>
        </w:rPr>
        <w:t xml:space="preserve"> the development and maintenance cost of the accommodations, sustainable initiatives costs for recycling the infrastructure and renewable energy, staff training costs, environmental practice costs, advertising costs, marketing efforts, and public </w:t>
      </w:r>
      <w:r w:rsidR="00897A4A">
        <w:t>relations</w:t>
      </w:r>
      <w:r w:rsidRPr="00897A4A">
        <w:t xml:space="preserve"> costs</w:t>
      </w:r>
      <w:r w:rsidR="00897A4A" w:rsidRPr="00897A4A">
        <w:t xml:space="preserve"> (Sunarni, 2020)</w:t>
      </w:r>
      <w:r w:rsidRPr="00897A4A">
        <w:t>. Additionally</w:t>
      </w:r>
      <w:r>
        <w:rPr>
          <w:rFonts w:eastAsia="Times New Roman" w:cs="Times New Roman"/>
          <w:color w:val="auto"/>
          <w:szCs w:val="24"/>
        </w:rPr>
        <w:t xml:space="preserve">, the last component of the business is </w:t>
      </w:r>
      <w:r w:rsidR="00897A4A">
        <w:rPr>
          <w:rFonts w:eastAsia="Times New Roman" w:cs="Times New Roman"/>
          <w:color w:val="auto"/>
          <w:szCs w:val="24"/>
        </w:rPr>
        <w:t xml:space="preserve">the </w:t>
      </w:r>
      <w:r>
        <w:rPr>
          <w:rFonts w:eastAsia="Times New Roman" w:cs="Times New Roman"/>
          <w:color w:val="auto"/>
          <w:szCs w:val="24"/>
        </w:rPr>
        <w:t xml:space="preserve">revenue stream, it is the source of income of the </w:t>
      </w:r>
      <w:r w:rsidRPr="00897A4A">
        <w:t>company</w:t>
      </w:r>
      <w:r w:rsidR="00897A4A" w:rsidRPr="00897A4A">
        <w:t xml:space="preserve"> (Jacobs et al, 2019)</w:t>
      </w:r>
      <w:r w:rsidRPr="00897A4A">
        <w:t>. EcoStay</w:t>
      </w:r>
      <w:r>
        <w:rPr>
          <w:rFonts w:eastAsia="Times New Roman" w:cs="Times New Roman"/>
          <w:color w:val="auto"/>
          <w:szCs w:val="24"/>
        </w:rPr>
        <w:t xml:space="preserve"> business reserves unique and </w:t>
      </w:r>
      <w:r w:rsidR="00897A4A">
        <w:rPr>
          <w:rFonts w:eastAsia="Times New Roman" w:cs="Times New Roman"/>
          <w:color w:val="auto"/>
          <w:szCs w:val="24"/>
        </w:rPr>
        <w:t>environmentally</w:t>
      </w:r>
      <w:r>
        <w:rPr>
          <w:rFonts w:eastAsia="Times New Roman" w:cs="Times New Roman"/>
          <w:color w:val="auto"/>
          <w:szCs w:val="24"/>
        </w:rPr>
        <w:t xml:space="preserve"> sustainable accommodation, revenue </w:t>
      </w:r>
      <w:r w:rsidR="00897A4A">
        <w:rPr>
          <w:rFonts w:eastAsia="Times New Roman" w:cs="Times New Roman"/>
          <w:color w:val="auto"/>
          <w:szCs w:val="24"/>
        </w:rPr>
        <w:t>is</w:t>
      </w:r>
      <w:r>
        <w:rPr>
          <w:rFonts w:eastAsia="Times New Roman" w:cs="Times New Roman"/>
          <w:color w:val="auto"/>
          <w:szCs w:val="24"/>
        </w:rPr>
        <w:t xml:space="preserve"> generated from sustainable </w:t>
      </w:r>
      <w:r w:rsidR="00DD3CF6">
        <w:rPr>
          <w:rFonts w:eastAsia="Times New Roman" w:cs="Times New Roman"/>
          <w:color w:val="auto"/>
          <w:szCs w:val="24"/>
        </w:rPr>
        <w:t>dining</w:t>
      </w:r>
      <w:r>
        <w:rPr>
          <w:rFonts w:eastAsia="Times New Roman" w:cs="Times New Roman"/>
          <w:color w:val="auto"/>
          <w:szCs w:val="24"/>
        </w:rPr>
        <w:t xml:space="preserve">, outdoor activities, tour guides, </w:t>
      </w:r>
      <w:r w:rsidR="00897A4A">
        <w:rPr>
          <w:rFonts w:eastAsia="Times New Roman" w:cs="Times New Roman"/>
          <w:color w:val="auto"/>
          <w:szCs w:val="24"/>
        </w:rPr>
        <w:t xml:space="preserve">and </w:t>
      </w:r>
      <w:r>
        <w:rPr>
          <w:rFonts w:eastAsia="Times New Roman" w:cs="Times New Roman"/>
          <w:color w:val="auto"/>
          <w:szCs w:val="24"/>
        </w:rPr>
        <w:t xml:space="preserve">sales of eco-friendly </w:t>
      </w:r>
      <w:r w:rsidR="00897A4A">
        <w:rPr>
          <w:rFonts w:eastAsia="Times New Roman" w:cs="Times New Roman"/>
          <w:color w:val="auto"/>
          <w:szCs w:val="24"/>
        </w:rPr>
        <w:t>products</w:t>
      </w:r>
      <w:r>
        <w:rPr>
          <w:rFonts w:eastAsia="Times New Roman" w:cs="Times New Roman"/>
          <w:color w:val="auto"/>
          <w:szCs w:val="24"/>
        </w:rPr>
        <w:t>, and the revenue is also generated from the Eco Adventure packages.</w:t>
      </w:r>
    </w:p>
    <w:p w14:paraId="0C578F58" w14:textId="77777777" w:rsidR="00364148" w:rsidRDefault="00780EF9" w:rsidP="00E16DAE">
      <w:pPr>
        <w:rPr>
          <w:rFonts w:eastAsia="Times New Roman" w:cs="Times New Roman"/>
          <w:color w:val="auto"/>
          <w:szCs w:val="24"/>
        </w:rPr>
      </w:pPr>
      <w:r>
        <w:rPr>
          <w:rFonts w:eastAsia="Times New Roman" w:cs="Times New Roman"/>
          <w:color w:val="auto"/>
          <w:szCs w:val="24"/>
        </w:rPr>
        <w:t xml:space="preserve">Several driving factors are </w:t>
      </w:r>
      <w:r w:rsidR="00897A4A">
        <w:rPr>
          <w:rFonts w:eastAsia="Times New Roman" w:cs="Times New Roman"/>
          <w:color w:val="auto"/>
          <w:szCs w:val="24"/>
        </w:rPr>
        <w:t>included</w:t>
      </w:r>
      <w:r>
        <w:rPr>
          <w:rFonts w:eastAsia="Times New Roman" w:cs="Times New Roman"/>
          <w:color w:val="auto"/>
          <w:szCs w:val="24"/>
        </w:rPr>
        <w:t xml:space="preserve"> that </w:t>
      </w:r>
      <w:r w:rsidR="00897A4A">
        <w:rPr>
          <w:rFonts w:eastAsia="Times New Roman" w:cs="Times New Roman"/>
          <w:color w:val="auto"/>
          <w:szCs w:val="24"/>
        </w:rPr>
        <w:t>decide</w:t>
      </w:r>
      <w:r>
        <w:rPr>
          <w:rFonts w:eastAsia="Times New Roman" w:cs="Times New Roman"/>
          <w:color w:val="auto"/>
          <w:szCs w:val="24"/>
        </w:rPr>
        <w:t xml:space="preserve"> for the EcoStay business development. The EcoStay business </w:t>
      </w:r>
      <w:r w:rsidR="00897A4A">
        <w:rPr>
          <w:rFonts w:eastAsia="Times New Roman" w:cs="Times New Roman"/>
          <w:color w:val="auto"/>
          <w:szCs w:val="24"/>
        </w:rPr>
        <w:t>considers</w:t>
      </w:r>
      <w:r>
        <w:rPr>
          <w:rFonts w:eastAsia="Times New Roman" w:cs="Times New Roman"/>
          <w:color w:val="auto"/>
          <w:szCs w:val="24"/>
        </w:rPr>
        <w:t xml:space="preserve"> the various growing concerns for the environment. Nowadays people are more focused on sustainability and eco-friendly products, the people are also obsessed with nature so </w:t>
      </w:r>
      <w:r w:rsidR="00897A4A">
        <w:rPr>
          <w:rFonts w:eastAsia="Times New Roman" w:cs="Times New Roman"/>
          <w:color w:val="auto"/>
          <w:szCs w:val="24"/>
        </w:rPr>
        <w:t>businesses</w:t>
      </w:r>
      <w:r>
        <w:rPr>
          <w:rFonts w:eastAsia="Times New Roman" w:cs="Times New Roman"/>
          <w:color w:val="auto"/>
          <w:szCs w:val="24"/>
        </w:rPr>
        <w:t xml:space="preserve"> focus on </w:t>
      </w:r>
      <w:r w:rsidR="00897A4A">
        <w:rPr>
          <w:rFonts w:eastAsia="Times New Roman" w:cs="Times New Roman"/>
          <w:color w:val="auto"/>
          <w:szCs w:val="24"/>
        </w:rPr>
        <w:t>environmentally</w:t>
      </w:r>
      <w:r>
        <w:rPr>
          <w:rFonts w:eastAsia="Times New Roman" w:cs="Times New Roman"/>
          <w:color w:val="auto"/>
          <w:szCs w:val="24"/>
        </w:rPr>
        <w:t xml:space="preserve"> friendly </w:t>
      </w:r>
      <w:r w:rsidRPr="00DD3CF6">
        <w:t>things</w:t>
      </w:r>
      <w:r w:rsidR="00DD3CF6" w:rsidRPr="00DD3CF6">
        <w:t xml:space="preserve"> (Qohin and Wihuda 2023)</w:t>
      </w:r>
      <w:r w:rsidRPr="00DD3CF6">
        <w:t>. Moreover, the business also searched the trending things that become the reason</w:t>
      </w:r>
      <w:r>
        <w:rPr>
          <w:rFonts w:eastAsia="Times New Roman" w:cs="Times New Roman"/>
          <w:color w:val="auto"/>
          <w:szCs w:val="24"/>
        </w:rPr>
        <w:t xml:space="preserve"> </w:t>
      </w:r>
      <w:r w:rsidR="00DD3CF6">
        <w:rPr>
          <w:rFonts w:eastAsia="Times New Roman" w:cs="Times New Roman"/>
          <w:color w:val="auto"/>
          <w:szCs w:val="24"/>
        </w:rPr>
        <w:t>for</w:t>
      </w:r>
      <w:r>
        <w:rPr>
          <w:rFonts w:eastAsia="Times New Roman" w:cs="Times New Roman"/>
          <w:color w:val="auto"/>
          <w:szCs w:val="24"/>
        </w:rPr>
        <w:t xml:space="preserve"> attractiveness and giving the unique experience to the people because every individual in this world </w:t>
      </w:r>
      <w:r w:rsidR="00DD3CF6">
        <w:rPr>
          <w:rFonts w:eastAsia="Times New Roman" w:cs="Times New Roman"/>
          <w:color w:val="auto"/>
          <w:szCs w:val="24"/>
        </w:rPr>
        <w:t>wants</w:t>
      </w:r>
      <w:r>
        <w:rPr>
          <w:rFonts w:eastAsia="Times New Roman" w:cs="Times New Roman"/>
          <w:color w:val="auto"/>
          <w:szCs w:val="24"/>
        </w:rPr>
        <w:t xml:space="preserve"> something unique. </w:t>
      </w:r>
      <w:r w:rsidR="00DD3CF6">
        <w:rPr>
          <w:rFonts w:eastAsia="Times New Roman" w:cs="Times New Roman"/>
          <w:color w:val="auto"/>
          <w:szCs w:val="24"/>
        </w:rPr>
        <w:t>People</w:t>
      </w:r>
      <w:r>
        <w:rPr>
          <w:rFonts w:eastAsia="Times New Roman" w:cs="Times New Roman"/>
          <w:color w:val="auto"/>
          <w:szCs w:val="24"/>
        </w:rPr>
        <w:t xml:space="preserve"> mostly want to make their memories in </w:t>
      </w:r>
      <w:r w:rsidR="00DD3CF6">
        <w:rPr>
          <w:rFonts w:eastAsia="Times New Roman" w:cs="Times New Roman"/>
          <w:color w:val="auto"/>
          <w:szCs w:val="24"/>
        </w:rPr>
        <w:t>a beautiful place</w:t>
      </w:r>
      <w:r>
        <w:rPr>
          <w:rFonts w:eastAsia="Times New Roman" w:cs="Times New Roman"/>
          <w:color w:val="auto"/>
          <w:szCs w:val="24"/>
        </w:rPr>
        <w:t xml:space="preserve"> with their families so the EcoStay offers these people something unique that </w:t>
      </w:r>
      <w:r w:rsidR="00DD3CF6">
        <w:rPr>
          <w:rFonts w:eastAsia="Times New Roman" w:cs="Times New Roman"/>
          <w:color w:val="auto"/>
          <w:szCs w:val="24"/>
        </w:rPr>
        <w:t>is related</w:t>
      </w:r>
      <w:r>
        <w:rPr>
          <w:rFonts w:eastAsia="Times New Roman" w:cs="Times New Roman"/>
          <w:color w:val="auto"/>
          <w:szCs w:val="24"/>
        </w:rPr>
        <w:t xml:space="preserve"> to nature also </w:t>
      </w:r>
      <w:r w:rsidR="00DD3CF6">
        <w:rPr>
          <w:rFonts w:eastAsia="Times New Roman" w:cs="Times New Roman"/>
          <w:color w:val="auto"/>
          <w:szCs w:val="24"/>
        </w:rPr>
        <w:t>this business</w:t>
      </w:r>
      <w:r>
        <w:rPr>
          <w:rFonts w:eastAsia="Times New Roman" w:cs="Times New Roman"/>
          <w:color w:val="auto"/>
          <w:szCs w:val="24"/>
        </w:rPr>
        <w:t xml:space="preserve"> </w:t>
      </w:r>
      <w:r w:rsidR="00DD3CF6">
        <w:rPr>
          <w:rFonts w:eastAsia="Times New Roman" w:cs="Times New Roman"/>
          <w:color w:val="auto"/>
          <w:szCs w:val="24"/>
        </w:rPr>
        <w:t>fulfils</w:t>
      </w:r>
      <w:r>
        <w:rPr>
          <w:rFonts w:eastAsia="Times New Roman" w:cs="Times New Roman"/>
          <w:color w:val="auto"/>
          <w:szCs w:val="24"/>
        </w:rPr>
        <w:t xml:space="preserve"> the requirement of the individual in which the tree house with the tour guide </w:t>
      </w:r>
      <w:r w:rsidR="00DD3CF6">
        <w:rPr>
          <w:rFonts w:eastAsia="Times New Roman" w:cs="Times New Roman"/>
          <w:color w:val="auto"/>
          <w:szCs w:val="24"/>
        </w:rPr>
        <w:t>is</w:t>
      </w:r>
      <w:r>
        <w:rPr>
          <w:rFonts w:eastAsia="Times New Roman" w:cs="Times New Roman"/>
          <w:color w:val="auto"/>
          <w:szCs w:val="24"/>
        </w:rPr>
        <w:t xml:space="preserve"> also included. Moreover, </w:t>
      </w:r>
      <w:r w:rsidR="00182214">
        <w:rPr>
          <w:rFonts w:eastAsia="Times New Roman" w:cs="Times New Roman"/>
          <w:color w:val="auto"/>
          <w:szCs w:val="24"/>
        </w:rPr>
        <w:t xml:space="preserve">health wellness </w:t>
      </w:r>
      <w:r w:rsidR="00DD3CF6">
        <w:rPr>
          <w:rFonts w:eastAsia="Times New Roman" w:cs="Times New Roman"/>
          <w:color w:val="auto"/>
          <w:szCs w:val="24"/>
        </w:rPr>
        <w:t>is also considered</w:t>
      </w:r>
      <w:r w:rsidR="00182214">
        <w:rPr>
          <w:rFonts w:eastAsia="Times New Roman" w:cs="Times New Roman"/>
          <w:color w:val="auto"/>
          <w:szCs w:val="24"/>
        </w:rPr>
        <w:t xml:space="preserve">, for the health and wellness of the </w:t>
      </w:r>
      <w:r w:rsidR="00DD3CF6">
        <w:rPr>
          <w:rFonts w:eastAsia="Times New Roman" w:cs="Times New Roman"/>
          <w:color w:val="auto"/>
          <w:szCs w:val="24"/>
        </w:rPr>
        <w:t>guests</w:t>
      </w:r>
      <w:r w:rsidR="00182214">
        <w:rPr>
          <w:rFonts w:eastAsia="Times New Roman" w:cs="Times New Roman"/>
          <w:color w:val="auto"/>
          <w:szCs w:val="24"/>
        </w:rPr>
        <w:t xml:space="preserve"> the business provides </w:t>
      </w:r>
      <w:r w:rsidR="00182214" w:rsidRPr="00364148">
        <w:rPr>
          <w:rFonts w:eastAsia="Times New Roman" w:cs="Times New Roman"/>
          <w:color w:val="auto"/>
          <w:szCs w:val="24"/>
        </w:rPr>
        <w:t>Ayurvedic treatments</w:t>
      </w:r>
      <w:r w:rsidR="00182214">
        <w:rPr>
          <w:rFonts w:eastAsia="Times New Roman" w:cs="Times New Roman"/>
          <w:color w:val="auto"/>
          <w:szCs w:val="24"/>
        </w:rPr>
        <w:t xml:space="preserve"> to their guests so the </w:t>
      </w:r>
      <w:r w:rsidR="00DD3CF6">
        <w:rPr>
          <w:rFonts w:eastAsia="Times New Roman" w:cs="Times New Roman"/>
          <w:color w:val="auto"/>
          <w:szCs w:val="24"/>
        </w:rPr>
        <w:t>guests</w:t>
      </w:r>
      <w:r w:rsidR="00182214">
        <w:rPr>
          <w:rFonts w:eastAsia="Times New Roman" w:cs="Times New Roman"/>
          <w:color w:val="auto"/>
          <w:szCs w:val="24"/>
        </w:rPr>
        <w:t xml:space="preserve"> feel fresh and easily enjoy their vacations without tiredness and pain. Moreover, the local environment organization partnerships also help to maintain the Eco stay sustainable. Furthermore, for effective communication, the business communicates through various social media apps that increase the reach of the business and also help to raise awareness about EcoStay.</w:t>
      </w:r>
    </w:p>
    <w:p w14:paraId="1622CC55" w14:textId="77777777" w:rsidR="001B0802" w:rsidRDefault="00780EF9" w:rsidP="00E16DAE">
      <w:pPr>
        <w:rPr>
          <w:rFonts w:eastAsia="Times New Roman" w:cs="Times New Roman"/>
          <w:color w:val="auto"/>
          <w:szCs w:val="24"/>
        </w:rPr>
      </w:pPr>
      <w:r>
        <w:rPr>
          <w:rFonts w:eastAsia="Times New Roman" w:cs="Times New Roman"/>
          <w:color w:val="auto"/>
          <w:szCs w:val="24"/>
        </w:rPr>
        <w:t xml:space="preserve">Several case studies and examples are present that provide valuable insight for a business like EcoStay, in which the Bocas Bali in Panama offers an overwater beach that is surrounded by luxurious forest and they have ocean front views. The resorts provide valuable insight into a unique and private island that gives a meaningful and significant experience to their guest so the guest enjoys their vacation with </w:t>
      </w:r>
      <w:r w:rsidRPr="00DD3CF6">
        <w:t>luxurious amenities</w:t>
      </w:r>
      <w:r w:rsidR="00DD3CF6" w:rsidRPr="00DD3CF6">
        <w:t xml:space="preserve"> (Kassamali-Fox et al, 2020)</w:t>
      </w:r>
      <w:r w:rsidRPr="00DD3CF6">
        <w:t>.</w:t>
      </w:r>
      <w:r>
        <w:rPr>
          <w:rFonts w:eastAsia="Times New Roman" w:cs="Times New Roman"/>
          <w:color w:val="auto"/>
          <w:szCs w:val="24"/>
        </w:rPr>
        <w:t xml:space="preserve"> Moreover, Natur Villas is also one of the hospitality businesses that provide valuable experiences to their guest in which the guests feel harmony and love from the surrounding environment</w:t>
      </w:r>
      <w:r w:rsidR="00DD3CF6">
        <w:rPr>
          <w:rFonts w:eastAsia="Times New Roman" w:cs="Times New Roman"/>
          <w:color w:val="auto"/>
          <w:szCs w:val="24"/>
        </w:rPr>
        <w:t>. In</w:t>
      </w:r>
      <w:r>
        <w:rPr>
          <w:rFonts w:eastAsia="Times New Roman" w:cs="Times New Roman"/>
          <w:color w:val="auto"/>
          <w:szCs w:val="24"/>
        </w:rPr>
        <w:t xml:space="preserve"> this villa, the legacy accommodations in natural areas become the reason </w:t>
      </w:r>
      <w:r w:rsidR="00DD3CF6">
        <w:rPr>
          <w:rFonts w:eastAsia="Times New Roman" w:cs="Times New Roman"/>
          <w:color w:val="auto"/>
          <w:szCs w:val="24"/>
        </w:rPr>
        <w:t xml:space="preserve">for attractiveness for </w:t>
      </w:r>
      <w:r w:rsidR="00DD3CF6" w:rsidRPr="00DD3CF6">
        <w:t>the guest (Villa et al, 2019).</w:t>
      </w:r>
    </w:p>
    <w:p w14:paraId="016D3F25" w14:textId="77777777" w:rsidR="00DD3CF6" w:rsidRDefault="00780EF9" w:rsidP="00AF3729">
      <w:pPr>
        <w:spacing w:before="120" w:after="120"/>
      </w:pPr>
      <w:r>
        <w:t xml:space="preserve">EcoStay business is one of the significant businesses, the business will be developed greatly because in this era every individual needs a fresh environment for spending their vacation without any disturbances. Therefore this </w:t>
      </w:r>
      <w:r w:rsidR="00AF3729">
        <w:t>business</w:t>
      </w:r>
      <w:r>
        <w:t xml:space="preserve"> becomes </w:t>
      </w:r>
      <w:r w:rsidR="00AF3729">
        <w:t>valuable</w:t>
      </w:r>
      <w:r>
        <w:t xml:space="preserve"> among people who are </w:t>
      </w:r>
      <w:r w:rsidR="00AF3729">
        <w:t xml:space="preserve">taking an interest in nature. The EcoStay business also provides </w:t>
      </w:r>
      <w:r w:rsidR="00AF3729" w:rsidRPr="00AF3729">
        <w:t xml:space="preserve">Ayurveda treatment and virtual </w:t>
      </w:r>
      <w:r w:rsidR="00AF3729">
        <w:t xml:space="preserve">chef's table experiences to their guest. The guest can enjoy their vacation peacefully. The business also provides </w:t>
      </w:r>
      <w:r>
        <w:t>a</w:t>
      </w:r>
      <w:r w:rsidR="00AF3729">
        <w:t xml:space="preserve"> tour guide that </w:t>
      </w:r>
      <w:r>
        <w:t>helps</w:t>
      </w:r>
      <w:r w:rsidR="00AF3729">
        <w:t xml:space="preserve"> to guide them on </w:t>
      </w:r>
      <w:r>
        <w:t xml:space="preserve">the </w:t>
      </w:r>
      <w:r w:rsidR="00AF3729">
        <w:t xml:space="preserve">tour and make their vacations more valuable. </w:t>
      </w:r>
    </w:p>
    <w:p w14:paraId="571C3074" w14:textId="77777777" w:rsidR="00DD3CF6" w:rsidRDefault="00780EF9">
      <w:pPr>
        <w:spacing w:line="259" w:lineRule="auto"/>
        <w:jc w:val="left"/>
      </w:pPr>
      <w:r>
        <w:br w:type="page"/>
      </w:r>
    </w:p>
    <w:p w14:paraId="6F7BACF4" w14:textId="77777777" w:rsidR="0070429D" w:rsidRDefault="0070429D" w:rsidP="0070429D">
      <w:pPr>
        <w:pStyle w:val="Titlu1"/>
      </w:pPr>
      <w:bookmarkStart w:id="1" w:name="_Toc30016"/>
      <w:bookmarkStart w:id="2" w:name="_Toc157980200"/>
      <w:bookmarkStart w:id="3" w:name="_Toc157982200"/>
      <w:bookmarkStart w:id="4" w:name="_Toc168098436"/>
      <w:r w:rsidRPr="0070429D">
        <w:t>Part 2: Reflective Essay</w:t>
      </w:r>
      <w:bookmarkEnd w:id="1"/>
      <w:bookmarkEnd w:id="2"/>
      <w:bookmarkEnd w:id="3"/>
      <w:bookmarkEnd w:id="4"/>
    </w:p>
    <w:p w14:paraId="76A6F7A3" w14:textId="77777777" w:rsidR="0070429D" w:rsidRPr="0070429D" w:rsidRDefault="0070429D" w:rsidP="0070429D">
      <w:pPr>
        <w:pStyle w:val="Titlu2"/>
      </w:pPr>
      <w:bookmarkStart w:id="5" w:name="_Toc168098437"/>
      <w:r>
        <w:t>Introduction:</w:t>
      </w:r>
      <w:bookmarkEnd w:id="5"/>
    </w:p>
    <w:p w14:paraId="7E7710BD" w14:textId="77777777" w:rsidR="00781F21" w:rsidRDefault="00780EF9" w:rsidP="00781F21">
      <w:r>
        <w:t xml:space="preserve">Gibb’s reflective model is the model of reflecting the experiences. The models were developed by Graham Gibbs in 1998. It is one of the complex models that help professionals and leaders turn their experiences into </w:t>
      </w:r>
      <w:r w:rsidR="003A5CEA">
        <w:t xml:space="preserve">actionable visions. In the Gibbs model, the six stages are included, Description, Feeling, Evaluation, Analysis, Conclusion, and </w:t>
      </w:r>
      <w:r w:rsidR="003A5CEA" w:rsidRPr="008F5B83">
        <w:t>Action Plan</w:t>
      </w:r>
      <w:r w:rsidR="008F5B83" w:rsidRPr="008F5B83">
        <w:t xml:space="preserve"> (Adeani et al, 2020)</w:t>
      </w:r>
      <w:r w:rsidR="003A5CEA" w:rsidRPr="008F5B83">
        <w:t>.</w:t>
      </w:r>
      <w:r w:rsidR="003A5CEA">
        <w:t xml:space="preserve"> Gibbs's model is used in my entrepreneurial motivations and characteristics that bring into line with entrepreneurial models and theories are also used to make my entrepreneurial journey valuable</w:t>
      </w:r>
      <w:r w:rsidR="008F5B83">
        <w:t>.</w:t>
      </w:r>
    </w:p>
    <w:p w14:paraId="38CA0B7C" w14:textId="77777777" w:rsidR="009211FD" w:rsidRDefault="00780EF9" w:rsidP="009211FD">
      <w:pPr>
        <w:pStyle w:val="Titlu2"/>
      </w:pPr>
      <w:bookmarkStart w:id="6" w:name="_Toc168098438"/>
      <w:r>
        <w:t>Description:</w:t>
      </w:r>
      <w:bookmarkEnd w:id="6"/>
    </w:p>
    <w:p w14:paraId="3A277262" w14:textId="77777777" w:rsidR="009211FD" w:rsidRDefault="00780EF9" w:rsidP="009211FD">
      <w:r>
        <w:t xml:space="preserve">My entrepreneurial score on the GET2 test results is 56%, which represents the journey of my entrepreneurial. My journey of entrepreneurship was remarkable and also challenging. The result of the GET2 Test shows that I developed the useful traits of entrepreneurship </w:t>
      </w:r>
      <w:r w:rsidR="00CE0EE0">
        <w:t xml:space="preserve">that give me benefits in </w:t>
      </w:r>
      <w:r w:rsidR="007577D8">
        <w:t xml:space="preserve">various </w:t>
      </w:r>
      <w:r w:rsidR="00CE0EE0">
        <w:t xml:space="preserve">aspects of my life. </w:t>
      </w:r>
      <w:r w:rsidR="007577D8">
        <w:t>The result of the GET2 test shows my performance in different dimensions these dimensions are related to my managerial trait and the entrepreneurial trait. It helped to enhance my leadership skills, and my decision-making preferences, and also strengthened my communication skills. With all of my strengths, there are also some weaknesses, the weakness needs to be improved.</w:t>
      </w:r>
    </w:p>
    <w:p w14:paraId="165BE761" w14:textId="77777777" w:rsidR="007577D8" w:rsidRDefault="00780EF9" w:rsidP="007577D8">
      <w:pPr>
        <w:pStyle w:val="Titlu2"/>
      </w:pPr>
      <w:bookmarkStart w:id="7" w:name="_Toc168098439"/>
      <w:r>
        <w:t>Feelings:</w:t>
      </w:r>
      <w:bookmarkEnd w:id="7"/>
    </w:p>
    <w:p w14:paraId="5EC83C8B" w14:textId="77777777" w:rsidR="007577D8" w:rsidRDefault="00780EF9" w:rsidP="009211FD">
      <w:r>
        <w:t xml:space="preserve">When I get my result I have mixed feelings positive or negative. The positive feeling is that I can play the leadership role, so that with the leadership role I </w:t>
      </w:r>
      <w:r w:rsidR="00F83C17">
        <w:t xml:space="preserve">can </w:t>
      </w:r>
      <w:r>
        <w:t xml:space="preserve">also take risks and feel confident. This </w:t>
      </w:r>
      <w:r w:rsidR="00F83C17">
        <w:t>confidence</w:t>
      </w:r>
      <w:r>
        <w:t xml:space="preserve"> helps to build motivation.</w:t>
      </w:r>
      <w:r w:rsidR="00F83C17">
        <w:t xml:space="preserve"> The negative feeling is that I feel slightly bad because somewhere I need to improve my entrepreneurial skills.</w:t>
      </w:r>
    </w:p>
    <w:p w14:paraId="42C78533" w14:textId="77777777" w:rsidR="00F83C17" w:rsidRDefault="00780EF9" w:rsidP="00F83C17">
      <w:pPr>
        <w:pStyle w:val="Titlu2"/>
      </w:pPr>
      <w:bookmarkStart w:id="8" w:name="_Toc168098440"/>
      <w:r>
        <w:t>Evaluation:</w:t>
      </w:r>
      <w:bookmarkEnd w:id="8"/>
    </w:p>
    <w:p w14:paraId="7B4DD429" w14:textId="77777777" w:rsidR="00F83C17" w:rsidRDefault="00780EF9" w:rsidP="009211FD">
      <w:r>
        <w:t xml:space="preserve">With the test result, I evaluate that there is a need to measure each dimension significantly. In leadership, my strengths make me capable of taking risks and it becomes valuable for me while my weaknesses are in decision-making and communication. These weaknesses pose the challenges that I face sometimes. It will be necessary for me to focus on these challenges and enhance my </w:t>
      </w:r>
      <w:r w:rsidR="00003D4E">
        <w:t>entrepreneurial and managerial roles.</w:t>
      </w:r>
    </w:p>
    <w:p w14:paraId="73D1128A" w14:textId="77777777" w:rsidR="00003D4E" w:rsidRDefault="00780EF9" w:rsidP="00003D4E">
      <w:pPr>
        <w:pStyle w:val="Titlu2"/>
      </w:pPr>
      <w:bookmarkStart w:id="9" w:name="_Toc168098441"/>
      <w:r>
        <w:t>Analysis:</w:t>
      </w:r>
      <w:bookmarkEnd w:id="9"/>
    </w:p>
    <w:p w14:paraId="36C13CD5" w14:textId="77777777" w:rsidR="00003D4E" w:rsidRDefault="00780EF9" w:rsidP="009211FD">
      <w:r>
        <w:t xml:space="preserve">For further analysis of my entrepreneurial and managerial motivations, I will use theories and models. One of the significant models of entrepreneurship is the Big Five Personality trait framework which assesses the traits of extraversion, conscientiousness, openness to experience, neuroticism, and </w:t>
      </w:r>
      <w:r w:rsidRPr="008F5B83">
        <w:t>agreeableness</w:t>
      </w:r>
      <w:r w:rsidR="008F5B83" w:rsidRPr="008F5B83">
        <w:t xml:space="preserve"> (Babcock and Wilson, 2020)</w:t>
      </w:r>
      <w:r w:rsidRPr="008F5B83">
        <w:t>. Moreover</w:t>
      </w:r>
      <w:r>
        <w:t xml:space="preserve">, the other framework that is used for the analyses of entrepreneurship is the Entrepreneurial Orientation (EO), this framework helps to analyze my risk-taking capability, my proactiveness, my autonomy, and my aggressiveness and also analyses how I </w:t>
      </w:r>
      <w:r w:rsidR="008F5B83">
        <w:t xml:space="preserve">am </w:t>
      </w:r>
      <w:r w:rsidR="008F5B83" w:rsidRPr="008F5B83">
        <w:t>innovative (Wales, 2016).</w:t>
      </w:r>
    </w:p>
    <w:p w14:paraId="2E47853B" w14:textId="77777777" w:rsidR="00003D4E" w:rsidRDefault="00780EF9" w:rsidP="00003D4E">
      <w:pPr>
        <w:pStyle w:val="Titlu2"/>
      </w:pPr>
      <w:bookmarkStart w:id="10" w:name="_Toc168098442"/>
      <w:r>
        <w:t>Conclusion:</w:t>
      </w:r>
      <w:bookmarkEnd w:id="10"/>
    </w:p>
    <w:p w14:paraId="08CEF7B6" w14:textId="77777777" w:rsidR="00003D4E" w:rsidRDefault="00780EF9" w:rsidP="009211FD">
      <w:r>
        <w:t xml:space="preserve">With the reflection of my test result and analysis, I possess that with the strength I need to work on some areas that help to improve my abilities and my skills. Both strengths and weaknesses help to determine my professional and personal growth. </w:t>
      </w:r>
    </w:p>
    <w:p w14:paraId="0701BB57" w14:textId="77777777" w:rsidR="008F5B83" w:rsidRDefault="00780EF9" w:rsidP="008F5B83">
      <w:pPr>
        <w:pStyle w:val="Titlu2"/>
      </w:pPr>
      <w:bookmarkStart w:id="11" w:name="_Toc168098443"/>
      <w:r>
        <w:t>Action Plan:</w:t>
      </w:r>
      <w:bookmarkEnd w:id="11"/>
    </w:p>
    <w:p w14:paraId="687CB140" w14:textId="77777777" w:rsidR="008F5B83" w:rsidRDefault="00780EF9" w:rsidP="008F5B83">
      <w:r>
        <w:t xml:space="preserve">The plan is that I need to take action to improve my skills in communication and decision-making. Communication skills are very important and play a critical role in every situation of life so as an entrepreneur I will work on my communication skills. With communication skills, I also take online sessions that help to enhance my strong decisions capability. </w:t>
      </w:r>
    </w:p>
    <w:p w14:paraId="12A8CA61" w14:textId="77777777" w:rsidR="008F5B83" w:rsidRDefault="00780EF9">
      <w:pPr>
        <w:spacing w:line="259" w:lineRule="auto"/>
        <w:jc w:val="left"/>
      </w:pPr>
      <w:r>
        <w:br w:type="page"/>
      </w:r>
    </w:p>
    <w:p w14:paraId="7068B4D1" w14:textId="77777777" w:rsidR="008F5B83" w:rsidRDefault="00780EF9" w:rsidP="008F5B83">
      <w:pPr>
        <w:pStyle w:val="Titlu1"/>
      </w:pPr>
      <w:bookmarkStart w:id="12" w:name="_Toc168098444"/>
      <w:r>
        <w:t>References:</w:t>
      </w:r>
      <w:bookmarkEnd w:id="12"/>
    </w:p>
    <w:p w14:paraId="7BED9DFF" w14:textId="77777777" w:rsidR="008F5B83" w:rsidRPr="00430DCF" w:rsidRDefault="00780EF9" w:rsidP="008F5B83">
      <w:pPr>
        <w:ind w:left="720" w:hanging="720"/>
        <w:rPr>
          <w:rFonts w:cs="Arial"/>
          <w:szCs w:val="24"/>
        </w:rPr>
      </w:pPr>
      <w:r w:rsidRPr="00430DCF">
        <w:rPr>
          <w:rFonts w:cs="Arial"/>
          <w:color w:val="222222"/>
          <w:szCs w:val="24"/>
          <w:shd w:val="clear" w:color="auto" w:fill="FFFFFF"/>
        </w:rPr>
        <w:t>Adeani, I.S., Febriani, R.B. and Syafryadin, S., 2020. Using GIBBS’reflective cycle in making reflections of literary analysis. </w:t>
      </w:r>
      <w:r w:rsidRPr="00430DCF">
        <w:rPr>
          <w:rFonts w:cs="Arial"/>
          <w:i/>
          <w:iCs/>
          <w:color w:val="222222"/>
          <w:szCs w:val="24"/>
          <w:shd w:val="clear" w:color="auto" w:fill="FFFFFF"/>
        </w:rPr>
        <w:t>Indonesian EFL Journal</w:t>
      </w:r>
      <w:r w:rsidRPr="00430DCF">
        <w:rPr>
          <w:rFonts w:cs="Arial"/>
          <w:color w:val="222222"/>
          <w:szCs w:val="24"/>
          <w:shd w:val="clear" w:color="auto" w:fill="FFFFFF"/>
        </w:rPr>
        <w:t>, </w:t>
      </w:r>
      <w:r w:rsidRPr="00430DCF">
        <w:rPr>
          <w:rFonts w:cs="Arial"/>
          <w:i/>
          <w:iCs/>
          <w:color w:val="222222"/>
          <w:szCs w:val="24"/>
          <w:shd w:val="clear" w:color="auto" w:fill="FFFFFF"/>
        </w:rPr>
        <w:t>6</w:t>
      </w:r>
      <w:r w:rsidRPr="00430DCF">
        <w:rPr>
          <w:rFonts w:cs="Arial"/>
          <w:color w:val="222222"/>
          <w:szCs w:val="24"/>
          <w:shd w:val="clear" w:color="auto" w:fill="FFFFFF"/>
        </w:rPr>
        <w:t>(2), pp.139-148.</w:t>
      </w:r>
    </w:p>
    <w:p w14:paraId="65D34B60" w14:textId="77777777" w:rsidR="008F5B83" w:rsidRPr="00430DCF" w:rsidRDefault="00780EF9" w:rsidP="008F5B83">
      <w:pPr>
        <w:ind w:left="720" w:hanging="720"/>
        <w:rPr>
          <w:rFonts w:cs="Arial"/>
          <w:szCs w:val="24"/>
        </w:rPr>
      </w:pPr>
      <w:r w:rsidRPr="00430DCF">
        <w:rPr>
          <w:rFonts w:cs="Arial"/>
          <w:color w:val="222222"/>
          <w:szCs w:val="24"/>
          <w:shd w:val="clear" w:color="auto" w:fill="FFFFFF"/>
        </w:rPr>
        <w:t xml:space="preserve">Babcock, S.E. and Wilson, C.A., 2020. Big Five model of personality. </w:t>
      </w:r>
      <w:r w:rsidRPr="00430DCF">
        <w:rPr>
          <w:rFonts w:cs="Arial"/>
          <w:i/>
          <w:iCs/>
          <w:color w:val="222222"/>
          <w:szCs w:val="24"/>
          <w:shd w:val="clear" w:color="auto" w:fill="FFFFFF"/>
        </w:rPr>
        <w:t>The Wiley Encyclopedia of Personality and Individual Differences: Personality Processes and Individual Differences</w:t>
      </w:r>
      <w:r w:rsidRPr="00430DCF">
        <w:rPr>
          <w:rFonts w:cs="Arial"/>
          <w:color w:val="222222"/>
          <w:szCs w:val="24"/>
          <w:shd w:val="clear" w:color="auto" w:fill="FFFFFF"/>
        </w:rPr>
        <w:t>, pp.55-60.</w:t>
      </w:r>
    </w:p>
    <w:p w14:paraId="75FF98EF" w14:textId="77777777" w:rsidR="008F5B83" w:rsidRPr="00430DCF" w:rsidRDefault="00780EF9" w:rsidP="008F5B83">
      <w:pPr>
        <w:ind w:left="720" w:hanging="720"/>
        <w:rPr>
          <w:rFonts w:cs="Arial"/>
          <w:szCs w:val="24"/>
        </w:rPr>
      </w:pPr>
      <w:r w:rsidRPr="00430DCF">
        <w:rPr>
          <w:rFonts w:cs="Arial"/>
          <w:color w:val="222222"/>
          <w:szCs w:val="24"/>
          <w:shd w:val="clear" w:color="auto" w:fill="FFFFFF"/>
        </w:rPr>
        <w:t>Bunyasiri, I.N. and Chatanavin, A., 2021. A case study of inclusive business model using business model canvas for contract farming. </w:t>
      </w:r>
      <w:r w:rsidRPr="00430DCF">
        <w:rPr>
          <w:rFonts w:cs="Arial"/>
          <w:i/>
          <w:iCs/>
          <w:color w:val="222222"/>
          <w:szCs w:val="24"/>
          <w:shd w:val="clear" w:color="auto" w:fill="FFFFFF"/>
        </w:rPr>
        <w:t>International Journal of Entrepreneurship</w:t>
      </w:r>
      <w:r w:rsidRPr="00430DCF">
        <w:rPr>
          <w:rFonts w:cs="Arial"/>
          <w:color w:val="222222"/>
          <w:szCs w:val="24"/>
          <w:shd w:val="clear" w:color="auto" w:fill="FFFFFF"/>
        </w:rPr>
        <w:t>, </w:t>
      </w:r>
      <w:r w:rsidRPr="00430DCF">
        <w:rPr>
          <w:rFonts w:cs="Arial"/>
          <w:i/>
          <w:iCs/>
          <w:color w:val="222222"/>
          <w:szCs w:val="24"/>
          <w:shd w:val="clear" w:color="auto" w:fill="FFFFFF"/>
        </w:rPr>
        <w:t>25</w:t>
      </w:r>
      <w:r w:rsidRPr="00430DCF">
        <w:rPr>
          <w:rFonts w:cs="Arial"/>
          <w:color w:val="222222"/>
          <w:szCs w:val="24"/>
          <w:shd w:val="clear" w:color="auto" w:fill="FFFFFF"/>
        </w:rPr>
        <w:t>(5), pp.1-8.</w:t>
      </w:r>
    </w:p>
    <w:p w14:paraId="699AFAB7" w14:textId="77777777" w:rsidR="008F5B83" w:rsidRPr="00430DCF" w:rsidRDefault="00780EF9" w:rsidP="008F5B83">
      <w:pPr>
        <w:ind w:left="720" w:hanging="720"/>
        <w:rPr>
          <w:rFonts w:cs="Arial"/>
          <w:szCs w:val="24"/>
        </w:rPr>
      </w:pPr>
      <w:r w:rsidRPr="00430DCF">
        <w:rPr>
          <w:rFonts w:cs="Arial"/>
          <w:color w:val="222222"/>
          <w:szCs w:val="24"/>
          <w:shd w:val="clear" w:color="auto" w:fill="FFFFFF"/>
        </w:rPr>
        <w:t>Floričić, T., 2020. Sustainable solutions in the hospitality industry and competitiveness context of “green hotels”. </w:t>
      </w:r>
      <w:r w:rsidRPr="00430DCF">
        <w:rPr>
          <w:rFonts w:cs="Arial"/>
          <w:i/>
          <w:iCs/>
          <w:color w:val="222222"/>
          <w:szCs w:val="24"/>
          <w:shd w:val="clear" w:color="auto" w:fill="FFFFFF"/>
        </w:rPr>
        <w:t>Civil Engineering Journal</w:t>
      </w:r>
      <w:r w:rsidRPr="00430DCF">
        <w:rPr>
          <w:rFonts w:cs="Arial"/>
          <w:color w:val="222222"/>
          <w:szCs w:val="24"/>
          <w:shd w:val="clear" w:color="auto" w:fill="FFFFFF"/>
        </w:rPr>
        <w:t>, </w:t>
      </w:r>
      <w:r w:rsidRPr="00430DCF">
        <w:rPr>
          <w:rFonts w:cs="Arial"/>
          <w:i/>
          <w:iCs/>
          <w:color w:val="222222"/>
          <w:szCs w:val="24"/>
          <w:shd w:val="clear" w:color="auto" w:fill="FFFFFF"/>
        </w:rPr>
        <w:t>6</w:t>
      </w:r>
      <w:r w:rsidRPr="00430DCF">
        <w:rPr>
          <w:rFonts w:cs="Arial"/>
          <w:color w:val="222222"/>
          <w:szCs w:val="24"/>
          <w:shd w:val="clear" w:color="auto" w:fill="FFFFFF"/>
        </w:rPr>
        <w:t>(6), pp.1104-1113.</w:t>
      </w:r>
    </w:p>
    <w:p w14:paraId="79911BEA" w14:textId="77777777" w:rsidR="008F5B83" w:rsidRPr="00430DCF" w:rsidRDefault="00780EF9" w:rsidP="008F5B83">
      <w:pPr>
        <w:ind w:left="720" w:hanging="720"/>
        <w:rPr>
          <w:rFonts w:cs="Arial"/>
          <w:szCs w:val="24"/>
        </w:rPr>
      </w:pPr>
      <w:r w:rsidRPr="00430DCF">
        <w:rPr>
          <w:rFonts w:cs="Arial"/>
          <w:color w:val="222222"/>
          <w:szCs w:val="24"/>
          <w:shd w:val="clear" w:color="auto" w:fill="FFFFFF"/>
        </w:rPr>
        <w:t xml:space="preserve">Giourka, P., Sanders, M.W., Angelakoglou, K., Pramangioulis, D., Nikolopoulos, N., Rakopoulos, D., Tryferidis, A. and Tzovaras, D., 2019. The smart city business model canvas—A smart city business modelling framework and practical tool. </w:t>
      </w:r>
      <w:r w:rsidRPr="00430DCF">
        <w:rPr>
          <w:rFonts w:cs="Arial"/>
          <w:i/>
          <w:iCs/>
          <w:color w:val="222222"/>
          <w:szCs w:val="24"/>
          <w:shd w:val="clear" w:color="auto" w:fill="FFFFFF"/>
        </w:rPr>
        <w:t>Energies</w:t>
      </w:r>
      <w:r w:rsidRPr="00430DCF">
        <w:rPr>
          <w:rFonts w:cs="Arial"/>
          <w:color w:val="222222"/>
          <w:szCs w:val="24"/>
          <w:shd w:val="clear" w:color="auto" w:fill="FFFFFF"/>
        </w:rPr>
        <w:t>, </w:t>
      </w:r>
      <w:r w:rsidRPr="00430DCF">
        <w:rPr>
          <w:rFonts w:cs="Arial"/>
          <w:i/>
          <w:iCs/>
          <w:color w:val="222222"/>
          <w:szCs w:val="24"/>
          <w:shd w:val="clear" w:color="auto" w:fill="FFFFFF"/>
        </w:rPr>
        <w:t>12</w:t>
      </w:r>
      <w:r w:rsidRPr="00430DCF">
        <w:rPr>
          <w:rFonts w:cs="Arial"/>
          <w:color w:val="222222"/>
          <w:szCs w:val="24"/>
          <w:shd w:val="clear" w:color="auto" w:fill="FFFFFF"/>
        </w:rPr>
        <w:t>(24), p.4798.</w:t>
      </w:r>
    </w:p>
    <w:p w14:paraId="4EE8CD41" w14:textId="77777777" w:rsidR="008F5B83" w:rsidRPr="00430DCF" w:rsidRDefault="00780EF9" w:rsidP="008F5B83">
      <w:pPr>
        <w:ind w:left="720" w:hanging="720"/>
        <w:rPr>
          <w:rFonts w:cs="Arial"/>
          <w:szCs w:val="24"/>
        </w:rPr>
      </w:pPr>
      <w:r w:rsidRPr="00430DCF">
        <w:rPr>
          <w:rFonts w:cs="Arial"/>
          <w:color w:val="222222"/>
          <w:szCs w:val="24"/>
          <w:shd w:val="clear" w:color="auto" w:fill="FFFFFF"/>
        </w:rPr>
        <w:t>Globočnik Žunac, A., Kocijan, S. and Martinčević, I., 2021. Impact of modern communication channels on business processes. </w:t>
      </w:r>
      <w:r w:rsidRPr="00430DCF">
        <w:rPr>
          <w:rFonts w:cs="Arial"/>
          <w:i/>
          <w:iCs/>
          <w:color w:val="222222"/>
          <w:szCs w:val="24"/>
          <w:shd w:val="clear" w:color="auto" w:fill="FFFFFF"/>
        </w:rPr>
        <w:t>ENTRENOVA-ENTerprise REsearch InNOVAtion</w:t>
      </w:r>
      <w:r w:rsidRPr="00430DCF">
        <w:rPr>
          <w:rFonts w:cs="Arial"/>
          <w:color w:val="222222"/>
          <w:szCs w:val="24"/>
          <w:shd w:val="clear" w:color="auto" w:fill="FFFFFF"/>
        </w:rPr>
        <w:t>, </w:t>
      </w:r>
      <w:r w:rsidRPr="00430DCF">
        <w:rPr>
          <w:rFonts w:cs="Arial"/>
          <w:i/>
          <w:iCs/>
          <w:color w:val="222222"/>
          <w:szCs w:val="24"/>
          <w:shd w:val="clear" w:color="auto" w:fill="FFFFFF"/>
        </w:rPr>
        <w:t>7</w:t>
      </w:r>
      <w:r w:rsidRPr="00430DCF">
        <w:rPr>
          <w:rFonts w:cs="Arial"/>
          <w:color w:val="222222"/>
          <w:szCs w:val="24"/>
          <w:shd w:val="clear" w:color="auto" w:fill="FFFFFF"/>
        </w:rPr>
        <w:t>(1), pp.44-51.</w:t>
      </w:r>
    </w:p>
    <w:p w14:paraId="54170A28" w14:textId="77777777" w:rsidR="008F5B83" w:rsidRPr="00430DCF" w:rsidRDefault="00780EF9" w:rsidP="008F5B83">
      <w:pPr>
        <w:ind w:left="720" w:hanging="720"/>
        <w:rPr>
          <w:rFonts w:cs="Arial"/>
          <w:szCs w:val="24"/>
        </w:rPr>
      </w:pPr>
      <w:r w:rsidRPr="00430DCF">
        <w:rPr>
          <w:rFonts w:cs="Arial"/>
          <w:color w:val="222222"/>
          <w:szCs w:val="24"/>
          <w:shd w:val="clear" w:color="auto" w:fill="FFFFFF"/>
        </w:rPr>
        <w:t>Iglesias, O., Mingione, M., Ind, N. and Markovic, S., 2023. How to build a conscientious corporate brand together with business partners: A case study of Unilever. </w:t>
      </w:r>
      <w:r w:rsidRPr="00430DCF">
        <w:rPr>
          <w:rFonts w:cs="Arial"/>
          <w:i/>
          <w:iCs/>
          <w:color w:val="222222"/>
          <w:szCs w:val="24"/>
          <w:shd w:val="clear" w:color="auto" w:fill="FFFFFF"/>
        </w:rPr>
        <w:t>Industrial Marketing Management</w:t>
      </w:r>
      <w:r w:rsidRPr="00430DCF">
        <w:rPr>
          <w:rFonts w:cs="Arial"/>
          <w:color w:val="222222"/>
          <w:szCs w:val="24"/>
          <w:shd w:val="clear" w:color="auto" w:fill="FFFFFF"/>
        </w:rPr>
        <w:t>, </w:t>
      </w:r>
      <w:r w:rsidRPr="00430DCF">
        <w:rPr>
          <w:rFonts w:cs="Arial"/>
          <w:i/>
          <w:iCs/>
          <w:color w:val="222222"/>
          <w:szCs w:val="24"/>
          <w:shd w:val="clear" w:color="auto" w:fill="FFFFFF"/>
        </w:rPr>
        <w:t>109</w:t>
      </w:r>
      <w:r w:rsidRPr="00430DCF">
        <w:rPr>
          <w:rFonts w:cs="Arial"/>
          <w:color w:val="222222"/>
          <w:szCs w:val="24"/>
          <w:shd w:val="clear" w:color="auto" w:fill="FFFFFF"/>
        </w:rPr>
        <w:t>, pp.1-13.</w:t>
      </w:r>
    </w:p>
    <w:p w14:paraId="12ED8EAE" w14:textId="77777777" w:rsidR="008F5B83" w:rsidRPr="00430DCF" w:rsidRDefault="00780EF9" w:rsidP="008F5B83">
      <w:pPr>
        <w:ind w:left="720" w:hanging="720"/>
        <w:rPr>
          <w:rFonts w:cs="Arial"/>
          <w:szCs w:val="24"/>
        </w:rPr>
      </w:pPr>
      <w:r w:rsidRPr="00430DCF">
        <w:rPr>
          <w:rFonts w:cs="Arial"/>
          <w:color w:val="222222"/>
          <w:szCs w:val="24"/>
          <w:shd w:val="clear" w:color="auto" w:fill="FFFFFF"/>
        </w:rPr>
        <w:t>Jacobs, R.C., Huynh, T.T., Ames, S.E., Tsai, M.H. and Michelson, J.D., 2019. Business modelling of orthopaedic trauma in the emergency department: an untapped revenue stream. </w:t>
      </w:r>
      <w:r w:rsidRPr="00430DCF">
        <w:rPr>
          <w:rFonts w:cs="Arial"/>
          <w:i/>
          <w:iCs/>
          <w:color w:val="222222"/>
          <w:szCs w:val="24"/>
          <w:shd w:val="clear" w:color="auto" w:fill="FFFFFF"/>
        </w:rPr>
        <w:t>JAAOS-Journal of the American Academy of Orthopaedic Surgeons</w:t>
      </w:r>
      <w:r w:rsidRPr="00430DCF">
        <w:rPr>
          <w:rFonts w:cs="Arial"/>
          <w:color w:val="222222"/>
          <w:szCs w:val="24"/>
          <w:shd w:val="clear" w:color="auto" w:fill="FFFFFF"/>
        </w:rPr>
        <w:t>, </w:t>
      </w:r>
      <w:r w:rsidRPr="00430DCF">
        <w:rPr>
          <w:rFonts w:cs="Arial"/>
          <w:i/>
          <w:iCs/>
          <w:color w:val="222222"/>
          <w:szCs w:val="24"/>
          <w:shd w:val="clear" w:color="auto" w:fill="FFFFFF"/>
        </w:rPr>
        <w:t>27</w:t>
      </w:r>
      <w:r w:rsidRPr="00430DCF">
        <w:rPr>
          <w:rFonts w:cs="Arial"/>
          <w:color w:val="222222"/>
          <w:szCs w:val="24"/>
          <w:shd w:val="clear" w:color="auto" w:fill="FFFFFF"/>
        </w:rPr>
        <w:t>(13), pp.e612-e621.</w:t>
      </w:r>
    </w:p>
    <w:p w14:paraId="3E875D23" w14:textId="77777777" w:rsidR="008F5B83" w:rsidRPr="00430DCF" w:rsidRDefault="00780EF9" w:rsidP="008F5B83">
      <w:pPr>
        <w:ind w:left="720" w:hanging="720"/>
        <w:rPr>
          <w:rFonts w:cs="Arial"/>
          <w:szCs w:val="24"/>
        </w:rPr>
      </w:pPr>
      <w:r w:rsidRPr="00430DCF">
        <w:rPr>
          <w:rFonts w:cs="Arial"/>
          <w:color w:val="222222"/>
          <w:szCs w:val="24"/>
          <w:shd w:val="clear" w:color="auto" w:fill="FFFFFF"/>
        </w:rPr>
        <w:t>Kassamali-Fox, A., Christiansen, F., May-Collado, L.J., Ramos, E.A. and Kaplin, B.A., 2020. Tour boats affect the activity patterns of bottlenose dolphins (Tursiops truncatus) in Bocas del Toro, Panama. </w:t>
      </w:r>
      <w:r w:rsidRPr="00430DCF">
        <w:rPr>
          <w:rFonts w:cs="Arial"/>
          <w:i/>
          <w:iCs/>
          <w:color w:val="222222"/>
          <w:szCs w:val="24"/>
          <w:shd w:val="clear" w:color="auto" w:fill="FFFFFF"/>
        </w:rPr>
        <w:t>PeerJ</w:t>
      </w:r>
      <w:r w:rsidRPr="00430DCF">
        <w:rPr>
          <w:rFonts w:cs="Arial"/>
          <w:color w:val="222222"/>
          <w:szCs w:val="24"/>
          <w:shd w:val="clear" w:color="auto" w:fill="FFFFFF"/>
        </w:rPr>
        <w:t>, </w:t>
      </w:r>
      <w:r w:rsidRPr="00430DCF">
        <w:rPr>
          <w:rFonts w:cs="Arial"/>
          <w:i/>
          <w:iCs/>
          <w:color w:val="222222"/>
          <w:szCs w:val="24"/>
          <w:shd w:val="clear" w:color="auto" w:fill="FFFFFF"/>
        </w:rPr>
        <w:t>8</w:t>
      </w:r>
      <w:r w:rsidRPr="00430DCF">
        <w:rPr>
          <w:rFonts w:cs="Arial"/>
          <w:color w:val="222222"/>
          <w:szCs w:val="24"/>
          <w:shd w:val="clear" w:color="auto" w:fill="FFFFFF"/>
        </w:rPr>
        <w:t>, p.e8804.</w:t>
      </w:r>
    </w:p>
    <w:p w14:paraId="6A0CDCD5" w14:textId="77777777" w:rsidR="008F5B83" w:rsidRPr="00430DCF" w:rsidRDefault="00780EF9" w:rsidP="008F5B83">
      <w:pPr>
        <w:ind w:left="720" w:hanging="720"/>
        <w:rPr>
          <w:rFonts w:cs="Arial"/>
          <w:szCs w:val="24"/>
        </w:rPr>
      </w:pPr>
      <w:r w:rsidRPr="00430DCF">
        <w:rPr>
          <w:rFonts w:cs="Arial"/>
          <w:color w:val="222222"/>
          <w:szCs w:val="24"/>
          <w:shd w:val="clear" w:color="auto" w:fill="FFFFFF"/>
        </w:rPr>
        <w:t>Macha-Huamán, R., Zavala-Zavala, O.M., Soto, F.C.N., Suárez, J.S.Z., Castañeda, D.R.Y., Lucar, R.G.C., Jibaja, L.C., Mejía, P.J.C., Montoya, C.M.S., Casco, R.J.E. and Romero-Carazas, R., 2023. Business Model Canvas in the entrepreneurs' business model: a system approach. </w:t>
      </w:r>
      <w:r w:rsidRPr="00430DCF">
        <w:rPr>
          <w:rFonts w:cs="Arial"/>
          <w:i/>
          <w:iCs/>
          <w:color w:val="222222"/>
          <w:szCs w:val="24"/>
          <w:shd w:val="clear" w:color="auto" w:fill="FFFFFF"/>
        </w:rPr>
        <w:t>EAI Endorsed Transactions on Scalable Information Systems</w:t>
      </w:r>
      <w:r w:rsidRPr="00430DCF">
        <w:rPr>
          <w:rFonts w:cs="Arial"/>
          <w:color w:val="222222"/>
          <w:szCs w:val="24"/>
          <w:shd w:val="clear" w:color="auto" w:fill="FFFFFF"/>
        </w:rPr>
        <w:t>, </w:t>
      </w:r>
      <w:r w:rsidRPr="00430DCF">
        <w:rPr>
          <w:rFonts w:cs="Arial"/>
          <w:i/>
          <w:iCs/>
          <w:color w:val="222222"/>
          <w:szCs w:val="24"/>
          <w:shd w:val="clear" w:color="auto" w:fill="FFFFFF"/>
        </w:rPr>
        <w:t>10</w:t>
      </w:r>
      <w:r w:rsidRPr="00430DCF">
        <w:rPr>
          <w:rFonts w:cs="Arial"/>
          <w:color w:val="222222"/>
          <w:szCs w:val="24"/>
          <w:shd w:val="clear" w:color="auto" w:fill="FFFFFF"/>
        </w:rPr>
        <w:t>(5).</w:t>
      </w:r>
    </w:p>
    <w:p w14:paraId="0A80BE69" w14:textId="77777777" w:rsidR="008F5B83" w:rsidRPr="00430DCF" w:rsidRDefault="00780EF9" w:rsidP="008F5B83">
      <w:pPr>
        <w:ind w:left="720" w:hanging="720"/>
        <w:rPr>
          <w:rFonts w:cs="Arial"/>
          <w:color w:val="222222"/>
          <w:szCs w:val="24"/>
          <w:shd w:val="clear" w:color="auto" w:fill="FFFFFF"/>
        </w:rPr>
      </w:pPr>
      <w:r w:rsidRPr="00430DCF">
        <w:rPr>
          <w:rFonts w:cs="Arial"/>
          <w:color w:val="222222"/>
          <w:szCs w:val="24"/>
          <w:shd w:val="clear" w:color="auto" w:fill="FFFFFF"/>
        </w:rPr>
        <w:t>Mbasera, M., Du Plessis, E., Saayman, M. and Kruger, M., 2016. Environmentally-friendly practices in hotels. </w:t>
      </w:r>
      <w:r w:rsidRPr="00430DCF">
        <w:rPr>
          <w:rFonts w:cs="Arial"/>
          <w:i/>
          <w:iCs/>
          <w:color w:val="222222"/>
          <w:szCs w:val="24"/>
          <w:shd w:val="clear" w:color="auto" w:fill="FFFFFF"/>
        </w:rPr>
        <w:t>Acta Commercii</w:t>
      </w:r>
      <w:r w:rsidRPr="00430DCF">
        <w:rPr>
          <w:rFonts w:cs="Arial"/>
          <w:color w:val="222222"/>
          <w:szCs w:val="24"/>
          <w:shd w:val="clear" w:color="auto" w:fill="FFFFFF"/>
        </w:rPr>
        <w:t>, </w:t>
      </w:r>
      <w:r w:rsidRPr="00430DCF">
        <w:rPr>
          <w:rFonts w:cs="Arial"/>
          <w:i/>
          <w:iCs/>
          <w:color w:val="222222"/>
          <w:szCs w:val="24"/>
          <w:shd w:val="clear" w:color="auto" w:fill="FFFFFF"/>
        </w:rPr>
        <w:t>16</w:t>
      </w:r>
      <w:r w:rsidRPr="00430DCF">
        <w:rPr>
          <w:rFonts w:cs="Arial"/>
          <w:color w:val="222222"/>
          <w:szCs w:val="24"/>
          <w:shd w:val="clear" w:color="auto" w:fill="FFFFFF"/>
        </w:rPr>
        <w:t>(1), pp.1-8.</w:t>
      </w:r>
    </w:p>
    <w:p w14:paraId="08156C42" w14:textId="77777777" w:rsidR="008F5B83" w:rsidRPr="00430DCF" w:rsidRDefault="00780EF9" w:rsidP="008F5B83">
      <w:pPr>
        <w:ind w:left="720" w:hanging="720"/>
        <w:rPr>
          <w:rFonts w:cs="Arial"/>
          <w:szCs w:val="24"/>
        </w:rPr>
      </w:pPr>
      <w:r w:rsidRPr="00430DCF">
        <w:rPr>
          <w:rFonts w:cs="Arial"/>
          <w:color w:val="222222"/>
          <w:szCs w:val="24"/>
          <w:shd w:val="clear" w:color="auto" w:fill="FFFFFF"/>
        </w:rPr>
        <w:t xml:space="preserve">Müller, J.M., 2019. Business model innovation in small and medium-sized enterprises: Strategies for industry 4.0 providers and users. </w:t>
      </w:r>
      <w:r w:rsidRPr="00430DCF">
        <w:rPr>
          <w:rFonts w:cs="Arial"/>
          <w:i/>
          <w:iCs/>
          <w:color w:val="222222"/>
          <w:szCs w:val="24"/>
          <w:shd w:val="clear" w:color="auto" w:fill="FFFFFF"/>
        </w:rPr>
        <w:t>Journal of Manufacturing Technology Management</w:t>
      </w:r>
      <w:r w:rsidRPr="00430DCF">
        <w:rPr>
          <w:rFonts w:cs="Arial"/>
          <w:color w:val="222222"/>
          <w:szCs w:val="24"/>
          <w:shd w:val="clear" w:color="auto" w:fill="FFFFFF"/>
        </w:rPr>
        <w:t>, </w:t>
      </w:r>
      <w:r w:rsidRPr="00430DCF">
        <w:rPr>
          <w:rFonts w:cs="Arial"/>
          <w:i/>
          <w:iCs/>
          <w:color w:val="222222"/>
          <w:szCs w:val="24"/>
          <w:shd w:val="clear" w:color="auto" w:fill="FFFFFF"/>
        </w:rPr>
        <w:t>30</w:t>
      </w:r>
      <w:r w:rsidRPr="00430DCF">
        <w:rPr>
          <w:rFonts w:cs="Arial"/>
          <w:color w:val="222222"/>
          <w:szCs w:val="24"/>
          <w:shd w:val="clear" w:color="auto" w:fill="FFFFFF"/>
        </w:rPr>
        <w:t>(8), pp.1127-1142.</w:t>
      </w:r>
    </w:p>
    <w:p w14:paraId="38E6D69A" w14:textId="77777777" w:rsidR="008F5B83" w:rsidRPr="00430DCF" w:rsidRDefault="00780EF9" w:rsidP="008F5B83">
      <w:pPr>
        <w:ind w:left="720" w:hanging="720"/>
        <w:rPr>
          <w:rFonts w:cs="Arial"/>
          <w:szCs w:val="24"/>
        </w:rPr>
      </w:pPr>
      <w:r w:rsidRPr="00430DCF">
        <w:rPr>
          <w:rFonts w:cs="Arial"/>
          <w:color w:val="222222"/>
          <w:szCs w:val="24"/>
          <w:shd w:val="clear" w:color="auto" w:fill="FFFFFF"/>
        </w:rPr>
        <w:t>Payne, A. and Frow, P., 2016. Customer relationship management: Strategy and implementation. In </w:t>
      </w:r>
      <w:r w:rsidRPr="00430DCF">
        <w:rPr>
          <w:rFonts w:cs="Arial"/>
          <w:i/>
          <w:iCs/>
          <w:color w:val="222222"/>
          <w:szCs w:val="24"/>
          <w:shd w:val="clear" w:color="auto" w:fill="FFFFFF"/>
        </w:rPr>
        <w:t>The Marketing Book</w:t>
      </w:r>
      <w:r w:rsidRPr="00430DCF">
        <w:rPr>
          <w:rFonts w:cs="Arial"/>
          <w:color w:val="222222"/>
          <w:szCs w:val="24"/>
          <w:shd w:val="clear" w:color="auto" w:fill="FFFFFF"/>
        </w:rPr>
        <w:t> (pp. 439-466). Routledge.</w:t>
      </w:r>
    </w:p>
    <w:p w14:paraId="0AC39562" w14:textId="77777777" w:rsidR="008F5B83" w:rsidRPr="00430DCF" w:rsidRDefault="00780EF9" w:rsidP="008F5B83">
      <w:pPr>
        <w:ind w:left="720" w:hanging="720"/>
        <w:rPr>
          <w:rFonts w:cs="Arial"/>
          <w:szCs w:val="24"/>
        </w:rPr>
      </w:pPr>
      <w:r w:rsidRPr="00430DCF">
        <w:rPr>
          <w:rFonts w:cs="Arial"/>
          <w:color w:val="222222"/>
          <w:szCs w:val="24"/>
          <w:shd w:val="clear" w:color="auto" w:fill="FFFFFF"/>
        </w:rPr>
        <w:t>Payne, A., Frow, P. and Eggert, A., 2017. The customer value proposition: evolution, development, and application in marketing. </w:t>
      </w:r>
      <w:r w:rsidRPr="00430DCF">
        <w:rPr>
          <w:rFonts w:cs="Arial"/>
          <w:i/>
          <w:iCs/>
          <w:color w:val="222222"/>
          <w:szCs w:val="24"/>
          <w:shd w:val="clear" w:color="auto" w:fill="FFFFFF"/>
        </w:rPr>
        <w:t>Journal of the Academy of Marketing Science</w:t>
      </w:r>
      <w:r w:rsidRPr="00430DCF">
        <w:rPr>
          <w:rFonts w:cs="Arial"/>
          <w:color w:val="222222"/>
          <w:szCs w:val="24"/>
          <w:shd w:val="clear" w:color="auto" w:fill="FFFFFF"/>
        </w:rPr>
        <w:t>, </w:t>
      </w:r>
      <w:r w:rsidRPr="00430DCF">
        <w:rPr>
          <w:rFonts w:cs="Arial"/>
          <w:i/>
          <w:iCs/>
          <w:color w:val="222222"/>
          <w:szCs w:val="24"/>
          <w:shd w:val="clear" w:color="auto" w:fill="FFFFFF"/>
        </w:rPr>
        <w:t>45</w:t>
      </w:r>
      <w:r w:rsidRPr="00430DCF">
        <w:rPr>
          <w:rFonts w:cs="Arial"/>
          <w:color w:val="222222"/>
          <w:szCs w:val="24"/>
          <w:shd w:val="clear" w:color="auto" w:fill="FFFFFF"/>
        </w:rPr>
        <w:t>, pp.467-489.</w:t>
      </w:r>
    </w:p>
    <w:p w14:paraId="0C46965D" w14:textId="77777777" w:rsidR="008F5B83" w:rsidRPr="00430DCF" w:rsidRDefault="00780EF9" w:rsidP="008F5B83">
      <w:pPr>
        <w:ind w:left="720" w:hanging="720"/>
        <w:rPr>
          <w:rFonts w:cs="Arial"/>
          <w:szCs w:val="24"/>
        </w:rPr>
      </w:pPr>
      <w:r w:rsidRPr="00430DCF">
        <w:rPr>
          <w:rFonts w:cs="Arial"/>
          <w:color w:val="222222"/>
          <w:szCs w:val="24"/>
          <w:shd w:val="clear" w:color="auto" w:fill="FFFFFF"/>
        </w:rPr>
        <w:t>Qohin, A. and Wihuda, F., 2023. Does Spiritual Leadership Influence Hotel Employees’ Voluntary Eco-Friendly Behavior? The Role of Harmonious Green Passion and Nature Connectedness. </w:t>
      </w:r>
      <w:r w:rsidRPr="00430DCF">
        <w:rPr>
          <w:rFonts w:cs="Arial"/>
          <w:i/>
          <w:iCs/>
          <w:color w:val="222222"/>
          <w:szCs w:val="24"/>
          <w:shd w:val="clear" w:color="auto" w:fill="FFFFFF"/>
        </w:rPr>
        <w:t>Organizacija</w:t>
      </w:r>
      <w:r w:rsidRPr="00430DCF">
        <w:rPr>
          <w:rFonts w:cs="Arial"/>
          <w:color w:val="222222"/>
          <w:szCs w:val="24"/>
          <w:shd w:val="clear" w:color="auto" w:fill="FFFFFF"/>
        </w:rPr>
        <w:t>, </w:t>
      </w:r>
      <w:r w:rsidRPr="00430DCF">
        <w:rPr>
          <w:rFonts w:cs="Arial"/>
          <w:i/>
          <w:iCs/>
          <w:color w:val="222222"/>
          <w:szCs w:val="24"/>
          <w:shd w:val="clear" w:color="auto" w:fill="FFFFFF"/>
        </w:rPr>
        <w:t>56</w:t>
      </w:r>
      <w:r w:rsidRPr="00430DCF">
        <w:rPr>
          <w:rFonts w:cs="Arial"/>
          <w:color w:val="222222"/>
          <w:szCs w:val="24"/>
          <w:shd w:val="clear" w:color="auto" w:fill="FFFFFF"/>
        </w:rPr>
        <w:t>(2), pp.155-170.</w:t>
      </w:r>
    </w:p>
    <w:p w14:paraId="0B032563" w14:textId="77777777" w:rsidR="008F5B83" w:rsidRPr="00430DCF" w:rsidRDefault="00780EF9" w:rsidP="008F5B83">
      <w:pPr>
        <w:ind w:left="720" w:hanging="720"/>
        <w:rPr>
          <w:rFonts w:cs="Arial"/>
          <w:szCs w:val="24"/>
        </w:rPr>
      </w:pPr>
      <w:r w:rsidRPr="00430DCF">
        <w:rPr>
          <w:rFonts w:cs="Arial"/>
          <w:color w:val="222222"/>
          <w:szCs w:val="24"/>
          <w:shd w:val="clear" w:color="auto" w:fill="FFFFFF"/>
        </w:rPr>
        <w:t xml:space="preserve">Radionova, N., Breus, S., Denysenko, M., Khaustova, Y. and Matiukh, A., 2021. Criteria approach to the analysis of the cost management system of business structures. </w:t>
      </w:r>
      <w:r w:rsidRPr="00430DCF">
        <w:rPr>
          <w:rFonts w:cs="Arial"/>
          <w:i/>
          <w:iCs/>
          <w:color w:val="222222"/>
          <w:szCs w:val="24"/>
          <w:shd w:val="clear" w:color="auto" w:fill="FFFFFF"/>
        </w:rPr>
        <w:t>Фінансово-кредитна діяльність: проблеми теорії та практики</w:t>
      </w:r>
      <w:r w:rsidRPr="00430DCF">
        <w:rPr>
          <w:rFonts w:cs="Arial"/>
          <w:color w:val="222222"/>
          <w:szCs w:val="24"/>
          <w:shd w:val="clear" w:color="auto" w:fill="FFFFFF"/>
        </w:rPr>
        <w:t>.</w:t>
      </w:r>
    </w:p>
    <w:p w14:paraId="12BDF1E7" w14:textId="77777777" w:rsidR="008F5B83" w:rsidRPr="00430DCF" w:rsidRDefault="00780EF9" w:rsidP="008F5B83">
      <w:pPr>
        <w:ind w:left="720" w:hanging="720"/>
        <w:rPr>
          <w:rFonts w:cs="Arial"/>
          <w:szCs w:val="24"/>
        </w:rPr>
      </w:pPr>
      <w:r w:rsidRPr="00430DCF">
        <w:rPr>
          <w:rFonts w:cs="Arial"/>
          <w:color w:val="222222"/>
          <w:szCs w:val="24"/>
          <w:shd w:val="clear" w:color="auto" w:fill="FFFFFF"/>
        </w:rPr>
        <w:t>Saenz, C., 2023. Key Partners. In </w:t>
      </w:r>
      <w:r w:rsidRPr="00430DCF">
        <w:rPr>
          <w:rFonts w:cs="Arial"/>
          <w:i/>
          <w:iCs/>
          <w:color w:val="222222"/>
          <w:szCs w:val="24"/>
          <w:shd w:val="clear" w:color="auto" w:fill="FFFFFF"/>
        </w:rPr>
        <w:t>Social Management Responsiveness in Business</w:t>
      </w:r>
      <w:r w:rsidRPr="00430DCF">
        <w:rPr>
          <w:rFonts w:cs="Arial"/>
          <w:color w:val="222222"/>
          <w:szCs w:val="24"/>
          <w:shd w:val="clear" w:color="auto" w:fill="FFFFFF"/>
        </w:rPr>
        <w:t> (pp. 89-98). Emerald Publishing Limited.</w:t>
      </w:r>
    </w:p>
    <w:p w14:paraId="1BF5E178" w14:textId="77777777" w:rsidR="008F5B83" w:rsidRPr="00430DCF" w:rsidRDefault="00780EF9" w:rsidP="008F5B83">
      <w:pPr>
        <w:ind w:left="720" w:hanging="720"/>
        <w:rPr>
          <w:rFonts w:cs="Arial"/>
          <w:szCs w:val="24"/>
        </w:rPr>
      </w:pPr>
      <w:r w:rsidRPr="00430DCF">
        <w:rPr>
          <w:rFonts w:cs="Arial"/>
          <w:color w:val="222222"/>
          <w:szCs w:val="24"/>
          <w:shd w:val="clear" w:color="auto" w:fill="FFFFFF"/>
        </w:rPr>
        <w:t xml:space="preserve">Sari, J.N., Nugroho, L.E., Ferdiana, R. and Santosa, P.I., 2016. Review on customer segmentation technique on e-commerce. </w:t>
      </w:r>
      <w:r w:rsidRPr="00430DCF">
        <w:rPr>
          <w:rFonts w:cs="Arial"/>
          <w:i/>
          <w:iCs/>
          <w:color w:val="222222"/>
          <w:szCs w:val="24"/>
          <w:shd w:val="clear" w:color="auto" w:fill="FFFFFF"/>
        </w:rPr>
        <w:t>Advanced Science Letters</w:t>
      </w:r>
      <w:r w:rsidRPr="00430DCF">
        <w:rPr>
          <w:rFonts w:cs="Arial"/>
          <w:color w:val="222222"/>
          <w:szCs w:val="24"/>
          <w:shd w:val="clear" w:color="auto" w:fill="FFFFFF"/>
        </w:rPr>
        <w:t>, </w:t>
      </w:r>
      <w:r w:rsidRPr="00430DCF">
        <w:rPr>
          <w:rFonts w:cs="Arial"/>
          <w:i/>
          <w:iCs/>
          <w:color w:val="222222"/>
          <w:szCs w:val="24"/>
          <w:shd w:val="clear" w:color="auto" w:fill="FFFFFF"/>
        </w:rPr>
        <w:t>22</w:t>
      </w:r>
      <w:r w:rsidRPr="00430DCF">
        <w:rPr>
          <w:rFonts w:cs="Arial"/>
          <w:color w:val="222222"/>
          <w:szCs w:val="24"/>
          <w:shd w:val="clear" w:color="auto" w:fill="FFFFFF"/>
        </w:rPr>
        <w:t>(10), pp.3018-3022.</w:t>
      </w:r>
    </w:p>
    <w:p w14:paraId="42D77510" w14:textId="77777777" w:rsidR="008F5B83" w:rsidRPr="00430DCF" w:rsidRDefault="00780EF9" w:rsidP="008F5B83">
      <w:pPr>
        <w:ind w:left="720" w:hanging="720"/>
        <w:rPr>
          <w:rFonts w:cs="Arial"/>
          <w:szCs w:val="24"/>
        </w:rPr>
      </w:pPr>
      <w:r w:rsidRPr="00430DCF">
        <w:rPr>
          <w:rFonts w:cs="Arial"/>
          <w:color w:val="222222"/>
          <w:szCs w:val="24"/>
          <w:shd w:val="clear" w:color="auto" w:fill="FFFFFF"/>
        </w:rPr>
        <w:t>Sunarni, C.W., 2020. Cost Structure Shifting in Dealing with a Dynamic Business Environment: Manufacturing Companies in Indonesia. </w:t>
      </w:r>
      <w:r w:rsidRPr="00430DCF">
        <w:rPr>
          <w:rFonts w:cs="Arial"/>
          <w:i/>
          <w:iCs/>
          <w:color w:val="222222"/>
          <w:szCs w:val="24"/>
          <w:shd w:val="clear" w:color="auto" w:fill="FFFFFF"/>
        </w:rPr>
        <w:t>Review of Integrative Business and Economics Research</w:t>
      </w:r>
      <w:r w:rsidRPr="00430DCF">
        <w:rPr>
          <w:rFonts w:cs="Arial"/>
          <w:color w:val="222222"/>
          <w:szCs w:val="24"/>
          <w:shd w:val="clear" w:color="auto" w:fill="FFFFFF"/>
        </w:rPr>
        <w:t>, </w:t>
      </w:r>
      <w:r w:rsidRPr="00430DCF">
        <w:rPr>
          <w:rFonts w:cs="Arial"/>
          <w:i/>
          <w:iCs/>
          <w:color w:val="222222"/>
          <w:szCs w:val="24"/>
          <w:shd w:val="clear" w:color="auto" w:fill="FFFFFF"/>
        </w:rPr>
        <w:t>9</w:t>
      </w:r>
      <w:r w:rsidRPr="00430DCF">
        <w:rPr>
          <w:rFonts w:cs="Arial"/>
          <w:color w:val="222222"/>
          <w:szCs w:val="24"/>
          <w:shd w:val="clear" w:color="auto" w:fill="FFFFFF"/>
        </w:rPr>
        <w:t>, pp.254-262.</w:t>
      </w:r>
    </w:p>
    <w:p w14:paraId="5EB2B0B1" w14:textId="77777777" w:rsidR="008F5B83" w:rsidRPr="00430DCF" w:rsidRDefault="00780EF9" w:rsidP="008F5B83">
      <w:pPr>
        <w:ind w:left="720" w:hanging="720"/>
        <w:rPr>
          <w:rFonts w:cs="Arial"/>
          <w:szCs w:val="24"/>
        </w:rPr>
      </w:pPr>
      <w:r w:rsidRPr="00430DCF">
        <w:rPr>
          <w:rFonts w:cs="Arial"/>
          <w:color w:val="222222"/>
          <w:szCs w:val="24"/>
          <w:shd w:val="clear" w:color="auto" w:fill="FFFFFF"/>
        </w:rPr>
        <w:t>Verdenhofs, A. and Tambovceva, T., 2019. Evolution of customer segmentation in the era of big data. </w:t>
      </w:r>
      <w:r w:rsidRPr="00430DCF">
        <w:rPr>
          <w:rFonts w:cs="Arial"/>
          <w:i/>
          <w:iCs/>
          <w:color w:val="222222"/>
          <w:szCs w:val="24"/>
          <w:shd w:val="clear" w:color="auto" w:fill="FFFFFF"/>
        </w:rPr>
        <w:t>Маркетинг і менеджмент інновацій</w:t>
      </w:r>
      <w:r w:rsidRPr="00430DCF">
        <w:rPr>
          <w:rFonts w:cs="Arial"/>
          <w:color w:val="222222"/>
          <w:szCs w:val="24"/>
          <w:shd w:val="clear" w:color="auto" w:fill="FFFFFF"/>
        </w:rPr>
        <w:t>, (1), pp.238-243.</w:t>
      </w:r>
    </w:p>
    <w:p w14:paraId="083153E4" w14:textId="77777777" w:rsidR="008F5B83" w:rsidRPr="00430DCF" w:rsidRDefault="00780EF9" w:rsidP="008F5B83">
      <w:pPr>
        <w:ind w:left="720" w:hanging="720"/>
        <w:rPr>
          <w:rFonts w:cs="Arial"/>
          <w:szCs w:val="24"/>
        </w:rPr>
      </w:pPr>
      <w:r w:rsidRPr="00430DCF">
        <w:rPr>
          <w:rFonts w:cs="Arial"/>
          <w:color w:val="222222"/>
          <w:szCs w:val="24"/>
          <w:shd w:val="clear" w:color="auto" w:fill="FFFFFF"/>
        </w:rPr>
        <w:t>Villa, F., Quarto, R. and Tasso, R., 2019. Extracellular vesicles as natural, safe and efficient drug delivery systems. </w:t>
      </w:r>
      <w:r w:rsidRPr="00430DCF">
        <w:rPr>
          <w:rFonts w:cs="Arial"/>
          <w:i/>
          <w:iCs/>
          <w:color w:val="222222"/>
          <w:szCs w:val="24"/>
          <w:shd w:val="clear" w:color="auto" w:fill="FFFFFF"/>
        </w:rPr>
        <w:t>Pharmaceutics</w:t>
      </w:r>
      <w:r w:rsidRPr="00430DCF">
        <w:rPr>
          <w:rFonts w:cs="Arial"/>
          <w:color w:val="222222"/>
          <w:szCs w:val="24"/>
          <w:shd w:val="clear" w:color="auto" w:fill="FFFFFF"/>
        </w:rPr>
        <w:t>, </w:t>
      </w:r>
      <w:r w:rsidRPr="00430DCF">
        <w:rPr>
          <w:rFonts w:cs="Arial"/>
          <w:i/>
          <w:iCs/>
          <w:color w:val="222222"/>
          <w:szCs w:val="24"/>
          <w:shd w:val="clear" w:color="auto" w:fill="FFFFFF"/>
        </w:rPr>
        <w:t>11</w:t>
      </w:r>
      <w:r w:rsidRPr="00430DCF">
        <w:rPr>
          <w:rFonts w:cs="Arial"/>
          <w:color w:val="222222"/>
          <w:szCs w:val="24"/>
          <w:shd w:val="clear" w:color="auto" w:fill="FFFFFF"/>
        </w:rPr>
        <w:t>(11), p.557.</w:t>
      </w:r>
    </w:p>
    <w:p w14:paraId="676C0048" w14:textId="77777777" w:rsidR="008F5B83" w:rsidRPr="008B6A5D" w:rsidRDefault="00780EF9" w:rsidP="008F5B83">
      <w:pPr>
        <w:ind w:left="720" w:hanging="720"/>
        <w:rPr>
          <w:rFonts w:ascii="Times New Roman" w:hAnsi="Times New Roman" w:cs="Times New Roman"/>
          <w:szCs w:val="24"/>
        </w:rPr>
      </w:pPr>
      <w:r w:rsidRPr="00430DCF">
        <w:rPr>
          <w:rFonts w:cs="Arial"/>
          <w:color w:val="222222"/>
          <w:szCs w:val="24"/>
          <w:shd w:val="clear" w:color="auto" w:fill="FFFFFF"/>
        </w:rPr>
        <w:t>Wales, W.J., 2016. Entrepreneurial orientation: A review and synthesis of promising research directions. </w:t>
      </w:r>
      <w:r w:rsidRPr="00430DCF">
        <w:rPr>
          <w:rFonts w:cs="Arial"/>
          <w:i/>
          <w:iCs/>
          <w:color w:val="222222"/>
          <w:szCs w:val="24"/>
          <w:shd w:val="clear" w:color="auto" w:fill="FFFFFF"/>
        </w:rPr>
        <w:t>International Small Business Journal</w:t>
      </w:r>
      <w:r w:rsidRPr="00430DCF">
        <w:rPr>
          <w:rFonts w:cs="Arial"/>
          <w:color w:val="222222"/>
          <w:szCs w:val="24"/>
          <w:shd w:val="clear" w:color="auto" w:fill="FFFFFF"/>
        </w:rPr>
        <w:t>, </w:t>
      </w:r>
      <w:r w:rsidRPr="00430DCF">
        <w:rPr>
          <w:rFonts w:cs="Arial"/>
          <w:i/>
          <w:iCs/>
          <w:color w:val="222222"/>
          <w:szCs w:val="24"/>
          <w:shd w:val="clear" w:color="auto" w:fill="FFFFFF"/>
        </w:rPr>
        <w:t>34</w:t>
      </w:r>
      <w:r w:rsidRPr="00430DCF">
        <w:rPr>
          <w:rFonts w:cs="Arial"/>
          <w:color w:val="222222"/>
          <w:szCs w:val="24"/>
          <w:shd w:val="clear" w:color="auto" w:fill="FFFFFF"/>
        </w:rPr>
        <w:t>(1), pp.3-15</w:t>
      </w:r>
      <w:r w:rsidRPr="008B6A5D">
        <w:rPr>
          <w:rFonts w:ascii="Times New Roman" w:hAnsi="Times New Roman" w:cs="Times New Roman"/>
          <w:color w:val="222222"/>
          <w:szCs w:val="24"/>
          <w:shd w:val="clear" w:color="auto" w:fill="FFFFFF"/>
        </w:rPr>
        <w:t>.</w:t>
      </w:r>
    </w:p>
    <w:p w14:paraId="3553BBAC" w14:textId="77777777" w:rsidR="008F5B83" w:rsidRDefault="008F5B83" w:rsidP="008F5B83"/>
    <w:p w14:paraId="68539670" w14:textId="77777777" w:rsidR="008F5B83" w:rsidRDefault="00780EF9">
      <w:pPr>
        <w:spacing w:line="259" w:lineRule="auto"/>
        <w:jc w:val="left"/>
      </w:pPr>
      <w:r>
        <w:br w:type="page"/>
      </w:r>
    </w:p>
    <w:p w14:paraId="69BF4889" w14:textId="77777777" w:rsidR="008F5B83" w:rsidRDefault="00780EF9" w:rsidP="008F5B83">
      <w:pPr>
        <w:pStyle w:val="Titlu1"/>
        <w:rPr>
          <w:rFonts w:eastAsia="Times New Roman"/>
        </w:rPr>
      </w:pPr>
      <w:bookmarkStart w:id="13" w:name="_Toc168098445"/>
      <w:r>
        <w:rPr>
          <w:rFonts w:eastAsia="Times New Roman"/>
        </w:rPr>
        <w:t>Appendices: 2</w:t>
      </w:r>
      <w:bookmarkEnd w:id="13"/>
    </w:p>
    <w:p w14:paraId="6A4EA7A7" w14:textId="77777777" w:rsidR="00430DCF" w:rsidRPr="00430DCF" w:rsidRDefault="00780EF9" w:rsidP="00430DCF">
      <w:r>
        <w:rPr>
          <w:noProof/>
        </w:rPr>
        <w:drawing>
          <wp:inline distT="0" distB="0" distL="0" distR="0" wp14:anchorId="0741C607" wp14:editId="0156B7EA">
            <wp:extent cx="5943600" cy="2677246"/>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2677246"/>
                    </a:xfrm>
                    <a:prstGeom prst="rect">
                      <a:avLst/>
                    </a:prstGeom>
                  </pic:spPr>
                </pic:pic>
              </a:graphicData>
            </a:graphic>
          </wp:inline>
        </w:drawing>
      </w:r>
    </w:p>
    <w:p w14:paraId="6682A37B" w14:textId="77777777" w:rsidR="00CE0EE0" w:rsidRDefault="00780EF9" w:rsidP="008F5B83">
      <w:pPr>
        <w:pStyle w:val="Titlu1"/>
        <w:rPr>
          <w:rFonts w:eastAsia="Times New Roman"/>
        </w:rPr>
      </w:pPr>
      <w:bookmarkStart w:id="14" w:name="_Toc168098446"/>
      <w:r>
        <w:rPr>
          <w:rFonts w:eastAsia="Times New Roman"/>
        </w:rPr>
        <w:t>Appendices</w:t>
      </w:r>
      <w:r w:rsidR="008F5B83">
        <w:rPr>
          <w:rFonts w:eastAsia="Times New Roman"/>
        </w:rPr>
        <w:t>: 1</w:t>
      </w:r>
      <w:bookmarkEnd w:id="14"/>
    </w:p>
    <w:p w14:paraId="3CC6A284" w14:textId="77777777" w:rsidR="008F5B83" w:rsidRPr="00CE0EE0" w:rsidRDefault="00780EF9" w:rsidP="008F5B83">
      <w:pPr>
        <w:rPr>
          <w:rFonts w:ascii="Segoe UI" w:eastAsia="Times New Roman" w:hAnsi="Segoe UI" w:cs="Segoe UI"/>
          <w:color w:val="0D0D0D"/>
          <w:szCs w:val="24"/>
        </w:rPr>
      </w:pPr>
      <w:r w:rsidRPr="004228D1">
        <w:rPr>
          <w:rFonts w:cs="Arial"/>
          <w:noProof/>
        </w:rPr>
        <w:drawing>
          <wp:inline distT="0" distB="0" distL="0" distR="0" wp14:anchorId="76DA366A" wp14:editId="2C66795F">
            <wp:extent cx="2952750" cy="5981700"/>
            <wp:effectExtent l="0" t="0" r="0" b="0"/>
            <wp:docPr id="16399427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942749" name="Picture 1639942749"/>
                    <pic:cNvPicPr/>
                  </pic:nvPicPr>
                  <pic:blipFill>
                    <a:blip r:embed="rId7">
                      <a:extLst>
                        <a:ext uri="{28A0092B-C50C-407E-A947-70E740481C1C}">
                          <a14:useLocalDpi xmlns:a14="http://schemas.microsoft.com/office/drawing/2010/main" val="0"/>
                        </a:ext>
                      </a:extLst>
                    </a:blip>
                    <a:stretch>
                      <a:fillRect/>
                    </a:stretch>
                  </pic:blipFill>
                  <pic:spPr>
                    <a:xfrm>
                      <a:off x="0" y="0"/>
                      <a:ext cx="2952750" cy="5981700"/>
                    </a:xfrm>
                    <a:prstGeom prst="rect">
                      <a:avLst/>
                    </a:prstGeom>
                  </pic:spPr>
                </pic:pic>
              </a:graphicData>
            </a:graphic>
          </wp:inline>
        </w:drawing>
      </w:r>
    </w:p>
    <w:p w14:paraId="2B556CF5" w14:textId="77777777" w:rsidR="00E16DAE" w:rsidRDefault="00E16DAE"/>
    <w:sectPr w:rsidR="00E16DA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2283A"/>
    <w:multiLevelType w:val="multilevel"/>
    <w:tmpl w:val="04090025"/>
    <w:lvl w:ilvl="0">
      <w:start w:val="1"/>
      <w:numFmt w:val="decimal"/>
      <w:pStyle w:val="Titlu1"/>
      <w:lvlText w:val="%1"/>
      <w:lvlJc w:val="left"/>
      <w:pPr>
        <w:ind w:left="432" w:hanging="432"/>
      </w:pPr>
    </w:lvl>
    <w:lvl w:ilvl="1">
      <w:start w:val="1"/>
      <w:numFmt w:val="decimal"/>
      <w:pStyle w:val="Titlu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7D500F5"/>
    <w:multiLevelType w:val="multilevel"/>
    <w:tmpl w:val="1E7E3798"/>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 w15:restartNumberingAfterBreak="0">
    <w:nsid w:val="4D4C2644"/>
    <w:multiLevelType w:val="multilevel"/>
    <w:tmpl w:val="5A0E62A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F6A6869"/>
    <w:multiLevelType w:val="multilevel"/>
    <w:tmpl w:val="8A48954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5917674"/>
    <w:multiLevelType w:val="multilevel"/>
    <w:tmpl w:val="F14A2A9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7D8D576E"/>
    <w:multiLevelType w:val="multilevel"/>
    <w:tmpl w:val="9B6CFE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07512353">
    <w:abstractNumId w:val="0"/>
  </w:num>
  <w:num w:numId="2" w16cid:durableId="394159193">
    <w:abstractNumId w:val="3"/>
  </w:num>
  <w:num w:numId="3" w16cid:durableId="1208253278">
    <w:abstractNumId w:val="5"/>
  </w:num>
  <w:num w:numId="4" w16cid:durableId="1374814403">
    <w:abstractNumId w:val="4"/>
  </w:num>
  <w:num w:numId="5" w16cid:durableId="1083454687">
    <w:abstractNumId w:val="2"/>
  </w:num>
  <w:num w:numId="6" w16cid:durableId="12806460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B08"/>
    <w:rsid w:val="00003D4E"/>
    <w:rsid w:val="000A3341"/>
    <w:rsid w:val="00182214"/>
    <w:rsid w:val="001B0802"/>
    <w:rsid w:val="0024093F"/>
    <w:rsid w:val="002F5898"/>
    <w:rsid w:val="00311EEE"/>
    <w:rsid w:val="00364148"/>
    <w:rsid w:val="003A5CEA"/>
    <w:rsid w:val="00430DCF"/>
    <w:rsid w:val="004966C2"/>
    <w:rsid w:val="005C3B0A"/>
    <w:rsid w:val="0064595D"/>
    <w:rsid w:val="006F3132"/>
    <w:rsid w:val="0070429D"/>
    <w:rsid w:val="0072032C"/>
    <w:rsid w:val="007577D8"/>
    <w:rsid w:val="00780EF9"/>
    <w:rsid w:val="00781296"/>
    <w:rsid w:val="00781F21"/>
    <w:rsid w:val="007A18BA"/>
    <w:rsid w:val="007B6BF9"/>
    <w:rsid w:val="007B7309"/>
    <w:rsid w:val="00897A4A"/>
    <w:rsid w:val="008B6A5D"/>
    <w:rsid w:val="008C3C23"/>
    <w:rsid w:val="008E669B"/>
    <w:rsid w:val="008F5B83"/>
    <w:rsid w:val="009211FD"/>
    <w:rsid w:val="00A86291"/>
    <w:rsid w:val="00AF3729"/>
    <w:rsid w:val="00AF6DB8"/>
    <w:rsid w:val="00BD5E3C"/>
    <w:rsid w:val="00BF46E4"/>
    <w:rsid w:val="00C22987"/>
    <w:rsid w:val="00CE0EE0"/>
    <w:rsid w:val="00D971E0"/>
    <w:rsid w:val="00DD3CF6"/>
    <w:rsid w:val="00E16DAE"/>
    <w:rsid w:val="00E827FA"/>
    <w:rsid w:val="00E91B08"/>
    <w:rsid w:val="00F25B29"/>
    <w:rsid w:val="00F83C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E8FC71"/>
  <w15:chartTrackingRefBased/>
  <w15:docId w15:val="{943F5B80-8BB7-462F-BC79-CC02EB9D1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0DCF"/>
    <w:pPr>
      <w:spacing w:line="360" w:lineRule="auto"/>
      <w:jc w:val="both"/>
    </w:pPr>
    <w:rPr>
      <w:rFonts w:ascii="Arial" w:hAnsi="Arial"/>
      <w:color w:val="000000" w:themeColor="text1"/>
      <w:sz w:val="24"/>
    </w:rPr>
  </w:style>
  <w:style w:type="paragraph" w:styleId="Titlu1">
    <w:name w:val="heading 1"/>
    <w:basedOn w:val="Normal"/>
    <w:next w:val="Normal"/>
    <w:link w:val="Titlu1Caracter"/>
    <w:uiPriority w:val="9"/>
    <w:qFormat/>
    <w:rsid w:val="00BD5E3C"/>
    <w:pPr>
      <w:keepNext/>
      <w:keepLines/>
      <w:numPr>
        <w:numId w:val="1"/>
      </w:numPr>
      <w:spacing w:before="240" w:after="0"/>
      <w:outlineLvl w:val="0"/>
    </w:pPr>
    <w:rPr>
      <w:rFonts w:eastAsiaTheme="majorEastAsia" w:cstheme="majorBidi"/>
      <w:b/>
      <w:szCs w:val="32"/>
    </w:rPr>
  </w:style>
  <w:style w:type="paragraph" w:styleId="Titlu2">
    <w:name w:val="heading 2"/>
    <w:basedOn w:val="Normal"/>
    <w:next w:val="Normal"/>
    <w:link w:val="Titlu2Caracter"/>
    <w:uiPriority w:val="9"/>
    <w:unhideWhenUsed/>
    <w:qFormat/>
    <w:rsid w:val="004966C2"/>
    <w:pPr>
      <w:keepNext/>
      <w:keepLines/>
      <w:numPr>
        <w:ilvl w:val="1"/>
        <w:numId w:val="1"/>
      </w:numPr>
      <w:spacing w:before="40" w:after="0"/>
      <w:outlineLvl w:val="1"/>
    </w:pPr>
    <w:rPr>
      <w:rFonts w:eastAsiaTheme="majorEastAsia" w:cstheme="majorBidi"/>
      <w:b/>
      <w:i/>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BD5E3C"/>
    <w:rPr>
      <w:rFonts w:ascii="Arial" w:eastAsiaTheme="majorEastAsia" w:hAnsi="Arial" w:cstheme="majorBidi"/>
      <w:b/>
      <w:color w:val="000000" w:themeColor="text1"/>
      <w:sz w:val="24"/>
      <w:szCs w:val="32"/>
    </w:rPr>
  </w:style>
  <w:style w:type="character" w:customStyle="1" w:styleId="Titlu2Caracter">
    <w:name w:val="Titlu 2 Caracter"/>
    <w:basedOn w:val="Fontdeparagrafimplicit"/>
    <w:link w:val="Titlu2"/>
    <w:uiPriority w:val="9"/>
    <w:rsid w:val="004966C2"/>
    <w:rPr>
      <w:rFonts w:ascii="Times New Roman" w:eastAsiaTheme="majorEastAsia" w:hAnsi="Times New Roman" w:cstheme="majorBidi"/>
      <w:b/>
      <w:i/>
      <w:color w:val="000000" w:themeColor="text1"/>
      <w:sz w:val="24"/>
      <w:szCs w:val="26"/>
    </w:rPr>
  </w:style>
  <w:style w:type="paragraph" w:styleId="NormalWeb">
    <w:name w:val="Normal (Web)"/>
    <w:basedOn w:val="Normal"/>
    <w:uiPriority w:val="99"/>
    <w:semiHidden/>
    <w:unhideWhenUsed/>
    <w:rsid w:val="00BF46E4"/>
    <w:pPr>
      <w:spacing w:before="100" w:beforeAutospacing="1" w:after="100" w:afterAutospacing="1" w:line="240" w:lineRule="auto"/>
      <w:jc w:val="left"/>
    </w:pPr>
    <w:rPr>
      <w:rFonts w:eastAsia="Times New Roman" w:cs="Times New Roman"/>
      <w:color w:val="auto"/>
      <w:szCs w:val="24"/>
    </w:rPr>
  </w:style>
  <w:style w:type="character" w:styleId="Robust">
    <w:name w:val="Strong"/>
    <w:basedOn w:val="Fontdeparagrafimplicit"/>
    <w:uiPriority w:val="22"/>
    <w:qFormat/>
    <w:rsid w:val="00BF46E4"/>
    <w:rPr>
      <w:b/>
      <w:bCs/>
    </w:rPr>
  </w:style>
  <w:style w:type="character" w:customStyle="1" w:styleId="oxzekf">
    <w:name w:val="oxzekf"/>
    <w:basedOn w:val="Fontdeparagrafimplicit"/>
    <w:rsid w:val="00E827FA"/>
  </w:style>
  <w:style w:type="paragraph" w:styleId="Parteasuperioaraformularului-z">
    <w:name w:val="HTML Top of Form"/>
    <w:basedOn w:val="Normal"/>
    <w:next w:val="Normal"/>
    <w:link w:val="Parteasuperioaraformularului-zCaracter"/>
    <w:hidden/>
    <w:uiPriority w:val="99"/>
    <w:semiHidden/>
    <w:unhideWhenUsed/>
    <w:rsid w:val="00364148"/>
    <w:pPr>
      <w:pBdr>
        <w:bottom w:val="single" w:sz="6" w:space="1" w:color="auto"/>
      </w:pBdr>
      <w:spacing w:after="0" w:line="240" w:lineRule="auto"/>
      <w:jc w:val="center"/>
    </w:pPr>
    <w:rPr>
      <w:rFonts w:eastAsia="Times New Roman" w:cs="Arial"/>
      <w:vanish/>
      <w:color w:val="auto"/>
      <w:sz w:val="16"/>
      <w:szCs w:val="16"/>
    </w:rPr>
  </w:style>
  <w:style w:type="character" w:customStyle="1" w:styleId="Parteasuperioaraformularului-zCaracter">
    <w:name w:val="Partea superioară a formularului-z Caracter"/>
    <w:basedOn w:val="Fontdeparagrafimplicit"/>
    <w:link w:val="Parteasuperioaraformularului-z"/>
    <w:uiPriority w:val="99"/>
    <w:semiHidden/>
    <w:rsid w:val="00364148"/>
    <w:rPr>
      <w:rFonts w:ascii="Arial" w:eastAsia="Times New Roman" w:hAnsi="Arial" w:cs="Arial"/>
      <w:vanish/>
      <w:sz w:val="16"/>
      <w:szCs w:val="16"/>
    </w:rPr>
  </w:style>
  <w:style w:type="character" w:styleId="Hyperlink">
    <w:name w:val="Hyperlink"/>
    <w:basedOn w:val="Fontdeparagrafimplicit"/>
    <w:uiPriority w:val="99"/>
    <w:unhideWhenUsed/>
    <w:rsid w:val="001B0802"/>
    <w:rPr>
      <w:color w:val="0000FF"/>
      <w:u w:val="single"/>
    </w:rPr>
  </w:style>
  <w:style w:type="paragraph" w:styleId="Titlucuprins">
    <w:name w:val="TOC Heading"/>
    <w:basedOn w:val="Titlu1"/>
    <w:next w:val="Normal"/>
    <w:uiPriority w:val="39"/>
    <w:unhideWhenUsed/>
    <w:qFormat/>
    <w:rsid w:val="00430DCF"/>
    <w:pPr>
      <w:numPr>
        <w:numId w:val="0"/>
      </w:numPr>
      <w:spacing w:line="259" w:lineRule="auto"/>
      <w:jc w:val="left"/>
      <w:outlineLvl w:val="9"/>
    </w:pPr>
    <w:rPr>
      <w:rFonts w:asciiTheme="majorHAnsi" w:hAnsiTheme="majorHAnsi"/>
      <w:b w:val="0"/>
      <w:color w:val="2E74B5" w:themeColor="accent1" w:themeShade="BF"/>
      <w:sz w:val="32"/>
    </w:rPr>
  </w:style>
  <w:style w:type="paragraph" w:styleId="Cuprins1">
    <w:name w:val="toc 1"/>
    <w:basedOn w:val="Normal"/>
    <w:next w:val="Normal"/>
    <w:autoRedefine/>
    <w:uiPriority w:val="39"/>
    <w:unhideWhenUsed/>
    <w:rsid w:val="00430DCF"/>
    <w:pPr>
      <w:spacing w:after="100"/>
    </w:pPr>
  </w:style>
  <w:style w:type="paragraph" w:styleId="Cuprins2">
    <w:name w:val="toc 2"/>
    <w:basedOn w:val="Normal"/>
    <w:next w:val="Normal"/>
    <w:autoRedefine/>
    <w:uiPriority w:val="39"/>
    <w:unhideWhenUsed/>
    <w:rsid w:val="00430DC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image" Target="media/image2.jpe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1CDBF43-6CCC-4F15-98FA-4B3AB4F7B16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2689</Words>
  <Characters>16324</Characters>
  <Application>Microsoft Office Word</Application>
  <DocSecurity>0</DocSecurity>
  <Lines>136</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mecic florin</cp:lastModifiedBy>
  <cp:revision>2</cp:revision>
  <dcterms:created xsi:type="dcterms:W3CDTF">2024-05-31T20:55:00Z</dcterms:created>
  <dcterms:modified xsi:type="dcterms:W3CDTF">2024-05-31T20:55:00Z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7f4f94db-1ce7-4d45-9575-b397c3cf39bc</vt:lpwstr>
  </property>
</Properties>
</file>