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564DED" w:rsidP="000B31CA" w:rsidRDefault="00C1554D" w14:paraId="4E3A3B7A" w14:textId="7C164938">
      <w:pPr>
        <w:jc w:val="center"/>
        <w:rPr>
          <w:rFonts w:ascii="Arial" w:hAnsi="Arial" w:cs="Arial"/>
          <w:b/>
          <w:bCs/>
        </w:rPr>
      </w:pPr>
      <w:r w:rsidRPr="3B021F12">
        <w:rPr>
          <w:rFonts w:ascii="Arial" w:hAnsi="Arial" w:cs="Arial"/>
          <w:b/>
          <w:bCs/>
        </w:rPr>
        <w:t>Component 2 - Presentation</w:t>
      </w:r>
      <w:r w:rsidRPr="3B021F12" w:rsidR="000B31CA">
        <w:rPr>
          <w:rFonts w:ascii="Arial" w:hAnsi="Arial" w:cs="Arial"/>
          <w:b/>
          <w:bCs/>
        </w:rPr>
        <w:t xml:space="preserve"> Report</w:t>
      </w:r>
    </w:p>
    <w:p w:rsidRPr="00FB719F" w:rsidR="000B31CA" w:rsidP="000B31CA" w:rsidRDefault="000B31CA" w14:paraId="151504F2" w14:textId="356BCEAF">
      <w:pPr>
        <w:jc w:val="center"/>
        <w:rPr>
          <w:rFonts w:ascii="Arial" w:hAnsi="Arial" w:cs="Arial"/>
        </w:rPr>
      </w:pPr>
      <w:r w:rsidRPr="6030B86A">
        <w:rPr>
          <w:rFonts w:ascii="Arial" w:hAnsi="Arial" w:cs="Arial"/>
        </w:rPr>
        <w:t>Stephanie Whelan</w:t>
      </w:r>
    </w:p>
    <w:p w:rsidRPr="00FB719F" w:rsidR="000B31CA" w:rsidP="000B31CA" w:rsidRDefault="6030B86A" w14:paraId="0F8646DB" w14:textId="2C507869">
      <w:pPr>
        <w:jc w:val="center"/>
        <w:rPr>
          <w:rFonts w:ascii="Arial" w:hAnsi="Arial" w:cs="Arial"/>
        </w:rPr>
      </w:pPr>
      <w:r w:rsidRPr="6030B86A">
        <w:rPr>
          <w:rFonts w:ascii="Arial" w:hAnsi="Arial" w:cs="Arial"/>
        </w:rPr>
        <w:t>2029726</w:t>
      </w:r>
    </w:p>
    <w:p w:rsidRPr="00FB719F" w:rsidR="000B31CA" w:rsidP="000B31CA" w:rsidRDefault="000B31CA" w14:paraId="6BAB90F0" w14:textId="4A97EF4C">
      <w:pPr>
        <w:jc w:val="center"/>
        <w:rPr>
          <w:rFonts w:ascii="Arial" w:hAnsi="Arial" w:cs="Arial"/>
        </w:rPr>
      </w:pPr>
      <w:proofErr w:type="spellStart"/>
      <w:r w:rsidRPr="6030B86A">
        <w:rPr>
          <w:rFonts w:ascii="Arial" w:hAnsi="Arial" w:cs="Arial"/>
        </w:rPr>
        <w:t>Besty</w:t>
      </w:r>
      <w:proofErr w:type="spellEnd"/>
      <w:r w:rsidRPr="6030B86A">
        <w:rPr>
          <w:rFonts w:ascii="Arial" w:hAnsi="Arial" w:cs="Arial"/>
        </w:rPr>
        <w:t xml:space="preserve"> Jose </w:t>
      </w:r>
    </w:p>
    <w:p w:rsidRPr="00FB719F" w:rsidR="000B31CA" w:rsidP="000B31CA" w:rsidRDefault="000B31CA" w14:paraId="29151C78" w14:textId="0DC83F12">
      <w:pPr>
        <w:jc w:val="center"/>
        <w:rPr>
          <w:rFonts w:ascii="Arial" w:hAnsi="Arial" w:cs="Arial"/>
          <w:b/>
          <w:bCs/>
        </w:rPr>
      </w:pPr>
      <w:r w:rsidRPr="6030B86A">
        <w:rPr>
          <w:rFonts w:ascii="Arial" w:hAnsi="Arial" w:cs="Arial"/>
          <w:b/>
          <w:bCs/>
        </w:rPr>
        <w:t>BMSW4004_BIRM</w:t>
      </w:r>
    </w:p>
    <w:p w:rsidRPr="00FB719F" w:rsidR="000B31CA" w:rsidP="000B31CA" w:rsidRDefault="000B31CA" w14:paraId="2E8EAAA3" w14:textId="24617494">
      <w:pPr>
        <w:jc w:val="center"/>
        <w:rPr>
          <w:rFonts w:ascii="Arial" w:hAnsi="Arial" w:cs="Arial"/>
          <w:b/>
          <w:bCs/>
        </w:rPr>
      </w:pPr>
      <w:r w:rsidRPr="6030B86A">
        <w:rPr>
          <w:rFonts w:ascii="Arial" w:hAnsi="Arial" w:cs="Arial"/>
          <w:b/>
          <w:bCs/>
        </w:rPr>
        <w:t>Problem Solving and Decision Making.</w:t>
      </w:r>
    </w:p>
    <w:p w:rsidRPr="00FB719F" w:rsidR="000B31CA" w:rsidRDefault="000B31CA" w14:paraId="325A42CC" w14:textId="7210C87B">
      <w:pPr>
        <w:rPr>
          <w:rFonts w:ascii="Arial" w:hAnsi="Arial" w:cs="Arial"/>
        </w:rPr>
      </w:pPr>
    </w:p>
    <w:p w:rsidRPr="00FB719F" w:rsidR="000B31CA" w:rsidRDefault="000B31CA" w14:paraId="68C1C117" w14:textId="2D6F831C">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3B021F12" w:rsidP="3B021F12" w:rsidRDefault="3B021F12" w14:paraId="5FE07AD4" w14:textId="45085BAD">
      <w:pPr>
        <w:rPr>
          <w:rFonts w:ascii="Arial" w:hAnsi="Arial" w:cs="Arial"/>
        </w:rPr>
      </w:pPr>
    </w:p>
    <w:p w:rsidR="3B021F12" w:rsidP="3B021F12" w:rsidRDefault="3B021F12" w14:paraId="591EDCC6" w14:textId="5189FA53">
      <w:pPr>
        <w:rPr>
          <w:rFonts w:ascii="Arial" w:hAnsi="Arial" w:cs="Arial"/>
        </w:rPr>
      </w:pPr>
    </w:p>
    <w:p w:rsidR="3B021F12" w:rsidP="3B021F12" w:rsidRDefault="3B021F12" w14:paraId="3A87764F" w14:textId="5A75C4AA">
      <w:pPr>
        <w:rPr>
          <w:rFonts w:ascii="Arial" w:hAnsi="Arial" w:cs="Arial"/>
        </w:rPr>
      </w:pPr>
    </w:p>
    <w:p w:rsidRPr="00FB719F" w:rsidR="00C1554D" w:rsidRDefault="00C1554D" w14:paraId="10789D1D" w14:textId="7E302BC9">
      <w:pPr>
        <w:rPr>
          <w:rFonts w:ascii="Arial" w:hAnsi="Arial" w:cs="Arial"/>
        </w:rPr>
      </w:pPr>
    </w:p>
    <w:p w:rsidR="3B8C1DD9" w:rsidP="3B8C1DD9" w:rsidRDefault="3B8C1DD9" w14:paraId="4D24B235" w14:textId="674DF260">
      <w:pPr>
        <w:pStyle w:val="Normal"/>
        <w:rPr>
          <w:rFonts w:ascii="Arial" w:hAnsi="Arial" w:cs="Arial"/>
        </w:rPr>
      </w:pPr>
    </w:p>
    <w:sdt>
      <w:sdtPr>
        <w:id w:val="1606300643"/>
        <w:docPartObj>
          <w:docPartGallery w:val="Table of Contents"/>
          <w:docPartUnique/>
        </w:docPartObj>
      </w:sdtPr>
      <w:sdtContent>
        <w:p w:rsidRPr="00FB719F" w:rsidR="00164B3B" w:rsidRDefault="00164B3B" w14:paraId="63DC040C" w14:textId="702E6DA4" w14:noSpellErr="1">
          <w:pPr>
            <w:pStyle w:val="TOCHeading"/>
            <w:rPr>
              <w:rFonts w:ascii="Arial" w:hAnsi="Arial" w:cs="Arial"/>
              <w:sz w:val="22"/>
              <w:szCs w:val="22"/>
            </w:rPr>
          </w:pPr>
          <w:r w:rsidRPr="3B8C1DD9" w:rsidR="00164B3B">
            <w:rPr>
              <w:rFonts w:ascii="Arial" w:hAnsi="Arial" w:cs="Arial"/>
              <w:sz w:val="22"/>
              <w:szCs w:val="22"/>
            </w:rPr>
            <w:t>Contents</w:t>
          </w:r>
        </w:p>
        <w:p w:rsidRPr="00FB719F" w:rsidR="00F15E9E" w:rsidP="3B8C1DD9" w:rsidRDefault="00F15E9E" w14:paraId="1A0890EB" w14:textId="07E6833C">
          <w:pPr>
            <w:pStyle w:val="TOC1"/>
            <w:tabs>
              <w:tab w:val="right" w:leader="dot" w:pos="9015"/>
            </w:tabs>
            <w:rPr>
              <w:rStyle w:val="Hyperlink"/>
              <w:noProof/>
              <w:lang w:eastAsia="en-GB"/>
            </w:rPr>
          </w:pPr>
          <w:r>
            <w:fldChar w:fldCharType="begin"/>
          </w:r>
          <w:r>
            <w:instrText xml:space="preserve">TOC \o "1-3" \h \z \u</w:instrText>
          </w:r>
          <w:r>
            <w:fldChar w:fldCharType="separate"/>
          </w:r>
          <w:hyperlink w:anchor="_Toc1155836504">
            <w:r w:rsidRPr="3B8C1DD9" w:rsidR="3B8C1DD9">
              <w:rPr>
                <w:rStyle w:val="Hyperlink"/>
              </w:rPr>
              <w:t>1.0 Introduction</w:t>
            </w:r>
            <w:r>
              <w:tab/>
            </w:r>
            <w:r>
              <w:fldChar w:fldCharType="begin"/>
            </w:r>
            <w:r>
              <w:instrText xml:space="preserve">PAGEREF _Toc1155836504 \h</w:instrText>
            </w:r>
            <w:r>
              <w:fldChar w:fldCharType="separate"/>
            </w:r>
            <w:r w:rsidRPr="3B8C1DD9" w:rsidR="3B8C1DD9">
              <w:rPr>
                <w:rStyle w:val="Hyperlink"/>
              </w:rPr>
              <w:t>3</w:t>
            </w:r>
            <w:r>
              <w:fldChar w:fldCharType="end"/>
            </w:r>
          </w:hyperlink>
        </w:p>
        <w:p w:rsidRPr="00FB719F" w:rsidR="00F15E9E" w:rsidP="3B8C1DD9" w:rsidRDefault="00000000" w14:paraId="55AC47E2" w14:textId="6B04C3C5">
          <w:pPr>
            <w:pStyle w:val="TOC1"/>
            <w:tabs>
              <w:tab w:val="right" w:leader="dot" w:pos="9015"/>
            </w:tabs>
            <w:rPr>
              <w:rStyle w:val="Hyperlink"/>
              <w:noProof/>
              <w:lang w:eastAsia="en-GB"/>
            </w:rPr>
          </w:pPr>
          <w:hyperlink w:anchor="_Toc2022446920">
            <w:r w:rsidRPr="3B8C1DD9" w:rsidR="3B8C1DD9">
              <w:rPr>
                <w:rStyle w:val="Hyperlink"/>
              </w:rPr>
              <w:t>2.0 Define the Problem</w:t>
            </w:r>
            <w:r>
              <w:tab/>
            </w:r>
            <w:r>
              <w:fldChar w:fldCharType="begin"/>
            </w:r>
            <w:r>
              <w:instrText xml:space="preserve">PAGEREF _Toc2022446920 \h</w:instrText>
            </w:r>
            <w:r>
              <w:fldChar w:fldCharType="separate"/>
            </w:r>
            <w:r w:rsidRPr="3B8C1DD9" w:rsidR="3B8C1DD9">
              <w:rPr>
                <w:rStyle w:val="Hyperlink"/>
              </w:rPr>
              <w:t>4</w:t>
            </w:r>
            <w:r>
              <w:fldChar w:fldCharType="end"/>
            </w:r>
          </w:hyperlink>
        </w:p>
        <w:p w:rsidRPr="00FB719F" w:rsidR="00F15E9E" w:rsidP="3B8C1DD9" w:rsidRDefault="00000000" w14:paraId="4D4E9200" w14:textId="063164CB">
          <w:pPr>
            <w:pStyle w:val="TOC2"/>
            <w:tabs>
              <w:tab w:val="right" w:leader="dot" w:pos="9015"/>
            </w:tabs>
            <w:rPr>
              <w:rStyle w:val="Hyperlink"/>
              <w:noProof/>
              <w:lang w:eastAsia="en-GB"/>
            </w:rPr>
          </w:pPr>
          <w:hyperlink w:anchor="_Toc1551406374">
            <w:r w:rsidRPr="3B8C1DD9" w:rsidR="3B8C1DD9">
              <w:rPr>
                <w:rStyle w:val="Hyperlink"/>
              </w:rPr>
              <w:t>Scope and Impact</w:t>
            </w:r>
            <w:r>
              <w:tab/>
            </w:r>
            <w:r>
              <w:fldChar w:fldCharType="begin"/>
            </w:r>
            <w:r>
              <w:instrText xml:space="preserve">PAGEREF _Toc1551406374 \h</w:instrText>
            </w:r>
            <w:r>
              <w:fldChar w:fldCharType="separate"/>
            </w:r>
            <w:r w:rsidRPr="3B8C1DD9" w:rsidR="3B8C1DD9">
              <w:rPr>
                <w:rStyle w:val="Hyperlink"/>
              </w:rPr>
              <w:t>5</w:t>
            </w:r>
            <w:r>
              <w:fldChar w:fldCharType="end"/>
            </w:r>
          </w:hyperlink>
        </w:p>
        <w:p w:rsidRPr="00FB719F" w:rsidR="00F15E9E" w:rsidP="3B8C1DD9" w:rsidRDefault="00000000" w14:paraId="5A43EF3A" w14:textId="65F6AB44">
          <w:pPr>
            <w:pStyle w:val="TOC2"/>
            <w:tabs>
              <w:tab w:val="right" w:leader="dot" w:pos="9015"/>
            </w:tabs>
            <w:rPr>
              <w:rStyle w:val="Hyperlink"/>
              <w:noProof/>
              <w:lang w:eastAsia="en-GB"/>
            </w:rPr>
          </w:pPr>
          <w:hyperlink w:anchor="_Toc140355275">
            <w:r w:rsidRPr="3B8C1DD9" w:rsidR="3B8C1DD9">
              <w:rPr>
                <w:rStyle w:val="Hyperlink"/>
              </w:rPr>
              <w:t>Analysis of the problem</w:t>
            </w:r>
            <w:r>
              <w:tab/>
            </w:r>
            <w:r>
              <w:fldChar w:fldCharType="begin"/>
            </w:r>
            <w:r>
              <w:instrText xml:space="preserve">PAGEREF _Toc140355275 \h</w:instrText>
            </w:r>
            <w:r>
              <w:fldChar w:fldCharType="separate"/>
            </w:r>
            <w:r w:rsidRPr="3B8C1DD9" w:rsidR="3B8C1DD9">
              <w:rPr>
                <w:rStyle w:val="Hyperlink"/>
              </w:rPr>
              <w:t>6</w:t>
            </w:r>
            <w:r>
              <w:fldChar w:fldCharType="end"/>
            </w:r>
          </w:hyperlink>
        </w:p>
        <w:p w:rsidRPr="00FB719F" w:rsidR="00F15E9E" w:rsidP="3B8C1DD9" w:rsidRDefault="00000000" w14:paraId="7B3D6D1E" w14:textId="6BCBD192">
          <w:pPr>
            <w:pStyle w:val="TOC2"/>
            <w:tabs>
              <w:tab w:val="right" w:leader="dot" w:pos="9015"/>
            </w:tabs>
            <w:rPr>
              <w:rStyle w:val="Hyperlink"/>
              <w:noProof/>
              <w:lang w:eastAsia="en-GB"/>
            </w:rPr>
          </w:pPr>
          <w:hyperlink w:anchor="_Toc1595831795">
            <w:r w:rsidRPr="3B8C1DD9" w:rsidR="3B8C1DD9">
              <w:rPr>
                <w:rStyle w:val="Hyperlink"/>
              </w:rPr>
              <w:t>Solutions</w:t>
            </w:r>
            <w:r>
              <w:tab/>
            </w:r>
            <w:r>
              <w:fldChar w:fldCharType="begin"/>
            </w:r>
            <w:r>
              <w:instrText xml:space="preserve">PAGEREF _Toc1595831795 \h</w:instrText>
            </w:r>
            <w:r>
              <w:fldChar w:fldCharType="separate"/>
            </w:r>
            <w:r w:rsidRPr="3B8C1DD9" w:rsidR="3B8C1DD9">
              <w:rPr>
                <w:rStyle w:val="Hyperlink"/>
              </w:rPr>
              <w:t>7</w:t>
            </w:r>
            <w:r>
              <w:fldChar w:fldCharType="end"/>
            </w:r>
          </w:hyperlink>
        </w:p>
        <w:p w:rsidRPr="00FB719F" w:rsidR="00F15E9E" w:rsidP="3B8C1DD9" w:rsidRDefault="00000000" w14:paraId="7E900B0F" w14:textId="3F10B3C2">
          <w:pPr>
            <w:pStyle w:val="TOC1"/>
            <w:tabs>
              <w:tab w:val="right" w:leader="dot" w:pos="9015"/>
            </w:tabs>
            <w:rPr>
              <w:rStyle w:val="Hyperlink"/>
              <w:noProof/>
              <w:lang w:eastAsia="en-GB"/>
            </w:rPr>
          </w:pPr>
          <w:hyperlink w:anchor="_Toc1399428787">
            <w:r w:rsidRPr="3B8C1DD9" w:rsidR="3B8C1DD9">
              <w:rPr>
                <w:rStyle w:val="Hyperlink"/>
              </w:rPr>
              <w:t>Evaluation</w:t>
            </w:r>
            <w:r>
              <w:tab/>
            </w:r>
            <w:r>
              <w:fldChar w:fldCharType="begin"/>
            </w:r>
            <w:r>
              <w:instrText xml:space="preserve">PAGEREF _Toc1399428787 \h</w:instrText>
            </w:r>
            <w:r>
              <w:fldChar w:fldCharType="separate"/>
            </w:r>
            <w:r w:rsidRPr="3B8C1DD9" w:rsidR="3B8C1DD9">
              <w:rPr>
                <w:rStyle w:val="Hyperlink"/>
              </w:rPr>
              <w:t>7</w:t>
            </w:r>
            <w:r>
              <w:fldChar w:fldCharType="end"/>
            </w:r>
          </w:hyperlink>
        </w:p>
        <w:p w:rsidRPr="00FB719F" w:rsidR="00F15E9E" w:rsidP="3B8C1DD9" w:rsidRDefault="00000000" w14:paraId="770545B1" w14:textId="0CA55EEB">
          <w:pPr>
            <w:pStyle w:val="TOC1"/>
            <w:tabs>
              <w:tab w:val="right" w:leader="dot" w:pos="9015"/>
            </w:tabs>
            <w:rPr>
              <w:rStyle w:val="Hyperlink"/>
              <w:noProof/>
              <w:lang w:eastAsia="en-GB"/>
            </w:rPr>
          </w:pPr>
          <w:hyperlink w:anchor="_Toc1287841609">
            <w:r w:rsidRPr="3B8C1DD9" w:rsidR="3B8C1DD9">
              <w:rPr>
                <w:rStyle w:val="Hyperlink"/>
              </w:rPr>
              <w:t>Plan to implement solution</w:t>
            </w:r>
            <w:r>
              <w:tab/>
            </w:r>
            <w:r>
              <w:fldChar w:fldCharType="begin"/>
            </w:r>
            <w:r>
              <w:instrText xml:space="preserve">PAGEREF _Toc1287841609 \h</w:instrText>
            </w:r>
            <w:r>
              <w:fldChar w:fldCharType="separate"/>
            </w:r>
            <w:r w:rsidRPr="3B8C1DD9" w:rsidR="3B8C1DD9">
              <w:rPr>
                <w:rStyle w:val="Hyperlink"/>
              </w:rPr>
              <w:t>8</w:t>
            </w:r>
            <w:r>
              <w:fldChar w:fldCharType="end"/>
            </w:r>
          </w:hyperlink>
        </w:p>
        <w:p w:rsidRPr="00FB719F" w:rsidR="00F15E9E" w:rsidP="3B8C1DD9" w:rsidRDefault="00000000" w14:paraId="204F9243" w14:textId="56874D5C">
          <w:pPr>
            <w:pStyle w:val="TOC1"/>
            <w:tabs>
              <w:tab w:val="right" w:leader="dot" w:pos="9015"/>
            </w:tabs>
            <w:rPr>
              <w:rStyle w:val="Hyperlink"/>
              <w:noProof/>
              <w:lang w:eastAsia="en-GB"/>
            </w:rPr>
          </w:pPr>
          <w:hyperlink w:anchor="_Toc72448598">
            <w:r w:rsidRPr="3B8C1DD9" w:rsidR="3B8C1DD9">
              <w:rPr>
                <w:rStyle w:val="Hyperlink"/>
              </w:rPr>
              <w:t>Conclusion</w:t>
            </w:r>
            <w:r>
              <w:tab/>
            </w:r>
            <w:r>
              <w:fldChar w:fldCharType="begin"/>
            </w:r>
            <w:r>
              <w:instrText xml:space="preserve">PAGEREF _Toc72448598 \h</w:instrText>
            </w:r>
            <w:r>
              <w:fldChar w:fldCharType="separate"/>
            </w:r>
            <w:r w:rsidRPr="3B8C1DD9" w:rsidR="3B8C1DD9">
              <w:rPr>
                <w:rStyle w:val="Hyperlink"/>
              </w:rPr>
              <w:t>8</w:t>
            </w:r>
            <w:r>
              <w:fldChar w:fldCharType="end"/>
            </w:r>
          </w:hyperlink>
        </w:p>
        <w:p w:rsidRPr="00FB719F" w:rsidR="00F15E9E" w:rsidP="3B8C1DD9" w:rsidRDefault="00000000" w14:paraId="27AACAAA" w14:textId="07F7CE78">
          <w:pPr>
            <w:pStyle w:val="TOC1"/>
            <w:tabs>
              <w:tab w:val="right" w:leader="dot" w:pos="9015"/>
            </w:tabs>
            <w:rPr>
              <w:rStyle w:val="Hyperlink"/>
              <w:noProof/>
              <w:lang w:eastAsia="en-GB"/>
            </w:rPr>
          </w:pPr>
          <w:hyperlink w:anchor="_Toc44839376">
            <w:r w:rsidRPr="3B8C1DD9" w:rsidR="3B8C1DD9">
              <w:rPr>
                <w:rStyle w:val="Hyperlink"/>
              </w:rPr>
              <w:t>Reference List</w:t>
            </w:r>
            <w:r>
              <w:tab/>
            </w:r>
            <w:r>
              <w:fldChar w:fldCharType="begin"/>
            </w:r>
            <w:r>
              <w:instrText xml:space="preserve">PAGEREF _Toc44839376 \h</w:instrText>
            </w:r>
            <w:r>
              <w:fldChar w:fldCharType="separate"/>
            </w:r>
            <w:r w:rsidRPr="3B8C1DD9" w:rsidR="3B8C1DD9">
              <w:rPr>
                <w:rStyle w:val="Hyperlink"/>
              </w:rPr>
              <w:t>9</w:t>
            </w:r>
            <w:r>
              <w:fldChar w:fldCharType="end"/>
            </w:r>
          </w:hyperlink>
          <w:r>
            <w:fldChar w:fldCharType="end"/>
          </w:r>
        </w:p>
      </w:sdtContent>
    </w:sdt>
    <w:p w:rsidRPr="00FB719F" w:rsidR="00164B3B" w:rsidRDefault="00164B3B" w14:paraId="0A943A67" w14:textId="18D374D2">
      <w:pPr>
        <w:rPr>
          <w:rFonts w:ascii="Arial" w:hAnsi="Arial" w:cs="Arial"/>
        </w:rPr>
      </w:pPr>
    </w:p>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Pr="00FB719F" w:rsidR="00164B3B" w:rsidRDefault="00164B3B" w14:paraId="4927F82C" w14:textId="1D688D1F">
      <w:pPr>
        <w:rPr>
          <w:rFonts w:ascii="Arial" w:hAnsi="Arial" w:cs="Arial"/>
        </w:rPr>
      </w:pPr>
    </w:p>
    <w:p w:rsidRPr="00FB719F" w:rsidR="00164B3B" w:rsidRDefault="00164B3B" w14:paraId="4EFAAFA2" w14:textId="0230BDBC">
      <w:pPr>
        <w:rPr>
          <w:rFonts w:ascii="Arial" w:hAnsi="Arial" w:cs="Arial"/>
        </w:rPr>
      </w:pPr>
    </w:p>
    <w:p w:rsidRPr="00FB719F" w:rsidR="00164B3B" w:rsidRDefault="00164B3B" w14:paraId="22EB8DA5" w14:textId="41A5BD33">
      <w:pPr>
        <w:rPr>
          <w:rFonts w:ascii="Arial" w:hAnsi="Arial" w:cs="Arial"/>
        </w:rPr>
      </w:pPr>
    </w:p>
    <w:p w:rsidRPr="00FB719F" w:rsidR="00164B3B" w:rsidRDefault="00164B3B" w14:paraId="0E58183C" w14:textId="64A66CF1">
      <w:pPr>
        <w:rPr>
          <w:rFonts w:ascii="Arial" w:hAnsi="Arial" w:cs="Arial"/>
        </w:rPr>
      </w:pPr>
    </w:p>
    <w:p w:rsidRPr="00FB719F" w:rsidR="00164B3B" w:rsidRDefault="00164B3B" w14:paraId="5FAE4DC3" w14:textId="3CEA277A">
      <w:pPr>
        <w:rPr>
          <w:rFonts w:ascii="Arial" w:hAnsi="Arial" w:cs="Arial"/>
        </w:rPr>
      </w:pPr>
    </w:p>
    <w:p w:rsidRPr="00FB719F" w:rsidR="00164B3B" w:rsidRDefault="00164B3B" w14:paraId="7DF953E6" w14:textId="6114A3ED">
      <w:pPr>
        <w:rPr>
          <w:rFonts w:ascii="Arial" w:hAnsi="Arial" w:cs="Arial"/>
        </w:rPr>
      </w:pPr>
    </w:p>
    <w:p w:rsidRPr="00FB719F" w:rsidR="00164B3B" w:rsidRDefault="00164B3B" w14:paraId="6FE1A139" w14:textId="3DF2F7A6">
      <w:pPr>
        <w:rPr>
          <w:rFonts w:ascii="Arial" w:hAnsi="Arial" w:cs="Arial"/>
        </w:rPr>
      </w:pPr>
    </w:p>
    <w:p w:rsidRPr="00FB719F" w:rsidR="00164B3B" w:rsidRDefault="00164B3B" w14:paraId="28F6D693" w14:textId="773EA474">
      <w:pPr>
        <w:rPr>
          <w:rFonts w:ascii="Arial" w:hAnsi="Arial" w:cs="Arial"/>
        </w:rPr>
      </w:pPr>
    </w:p>
    <w:p w:rsidRPr="00FB719F" w:rsidR="00F15E9E" w:rsidRDefault="00F15E9E" w14:paraId="3937F0CD" w14:textId="77777777">
      <w:pPr>
        <w:rPr>
          <w:rFonts w:ascii="Arial" w:hAnsi="Arial" w:cs="Arial"/>
        </w:rPr>
      </w:pPr>
    </w:p>
    <w:p w:rsidR="6030B86A" w:rsidP="6030B86A" w:rsidRDefault="6030B86A" w14:paraId="0BC4851D" w14:textId="7C7D092D">
      <w:pPr>
        <w:pStyle w:val="Heading1"/>
        <w:jc w:val="center"/>
        <w:rPr>
          <w:rFonts w:ascii="Arial" w:hAnsi="Arial" w:cs="Arial"/>
          <w:b/>
          <w:bCs/>
          <w:sz w:val="22"/>
          <w:szCs w:val="22"/>
        </w:rPr>
      </w:pPr>
    </w:p>
    <w:p w:rsidR="6030B86A" w:rsidP="6030B86A" w:rsidRDefault="6030B86A" w14:paraId="577C3D99" w14:textId="7E559A95">
      <w:pPr>
        <w:pStyle w:val="Heading1"/>
        <w:jc w:val="center"/>
        <w:rPr>
          <w:rFonts w:ascii="Arial" w:hAnsi="Arial" w:cs="Arial"/>
          <w:b/>
          <w:bCs/>
          <w:sz w:val="22"/>
          <w:szCs w:val="22"/>
        </w:rPr>
      </w:pPr>
    </w:p>
    <w:p w:rsidRPr="00FB719F" w:rsidR="00164B3B" w:rsidP="005F6BED" w:rsidRDefault="00164B3B" w14:paraId="32C04D09" w14:textId="43B01805" w14:noSpellErr="1">
      <w:pPr>
        <w:pStyle w:val="Heading1"/>
        <w:jc w:val="center"/>
        <w:rPr>
          <w:rFonts w:ascii="Arial" w:hAnsi="Arial" w:cs="Arial"/>
          <w:b w:val="1"/>
          <w:bCs w:val="1"/>
          <w:sz w:val="22"/>
          <w:szCs w:val="22"/>
        </w:rPr>
      </w:pPr>
      <w:bookmarkStart w:name="_Toc1155836504" w:id="410493387"/>
      <w:r w:rsidRPr="3B8C1DD9" w:rsidR="00164B3B">
        <w:rPr>
          <w:rFonts w:ascii="Arial" w:hAnsi="Arial" w:cs="Arial"/>
          <w:b w:val="1"/>
          <w:bCs w:val="1"/>
          <w:sz w:val="22"/>
          <w:szCs w:val="22"/>
        </w:rPr>
        <w:t>1.0 Introduction</w:t>
      </w:r>
      <w:bookmarkEnd w:id="410493387"/>
    </w:p>
    <w:p w:rsidR="6030B86A" w:rsidP="6030B86A" w:rsidRDefault="6030B86A" w14:paraId="3E0E8FF3" w14:textId="67466849"/>
    <w:p w:rsidR="6030B86A" w:rsidP="3B021F12" w:rsidRDefault="6030B86A" w14:paraId="13BDF718" w14:textId="5F89FF8B">
      <w:pPr>
        <w:spacing w:line="360" w:lineRule="auto"/>
        <w:jc w:val="both"/>
        <w:rPr>
          <w:rFonts w:ascii="Arial" w:hAnsi="Arial" w:eastAsia="Arial" w:cs="Arial"/>
        </w:rPr>
      </w:pPr>
      <w:r w:rsidRPr="3B021F12">
        <w:rPr>
          <w:rFonts w:ascii="Arial" w:hAnsi="Arial" w:eastAsia="Arial" w:cs="Arial"/>
        </w:rPr>
        <w:t xml:space="preserve">Proper Care Uk provide adult care within the social care sector, and they are currently facing many of the same workforce challenges as the NHS (National Health Service). </w:t>
      </w:r>
      <w:r w:rsidRPr="3B021F12" w:rsidR="3B021F12">
        <w:rPr>
          <w:rFonts w:ascii="Arial" w:hAnsi="Arial" w:eastAsia="Arial" w:cs="Arial"/>
        </w:rPr>
        <w:t xml:space="preserve">Without a doubt, the staff working in the </w:t>
      </w:r>
      <w:r w:rsidRPr="3B021F12" w:rsidR="008A181E">
        <w:rPr>
          <w:rFonts w:ascii="Arial" w:hAnsi="Arial" w:eastAsia="Arial" w:cs="Arial"/>
        </w:rPr>
        <w:t>Health</w:t>
      </w:r>
      <w:r w:rsidRPr="3B021F12" w:rsidR="3B021F12">
        <w:rPr>
          <w:rFonts w:ascii="Arial" w:hAnsi="Arial" w:eastAsia="Arial" w:cs="Arial"/>
        </w:rPr>
        <w:t xml:space="preserve"> &amp; social care sector are its greatest asset and are key to Delivering high-quality patient care. </w:t>
      </w:r>
      <w:r w:rsidRPr="3B021F12">
        <w:rPr>
          <w:rFonts w:ascii="Arial" w:hAnsi="Arial" w:eastAsia="Arial" w:cs="Arial"/>
        </w:rPr>
        <w:t>The aim of this report is to identify the causes and impact of staff shortage in Proper Care UK which affects both patients and staff and implement an effective solution. To achieve this a research-informed analysis of the problem will be made by exploring different approaches and evaluating the best outcome for both the organisation and staff.</w:t>
      </w:r>
    </w:p>
    <w:p w:rsidR="6030B86A" w:rsidP="6030B86A" w:rsidRDefault="6030B86A" w14:paraId="51CBE86F" w14:textId="33F55BAB">
      <w:pPr>
        <w:spacing w:line="360" w:lineRule="auto"/>
        <w:jc w:val="both"/>
        <w:rPr>
          <w:rFonts w:ascii="Arial" w:hAnsi="Arial" w:eastAsia="Arial" w:cs="Arial"/>
        </w:rPr>
      </w:pPr>
    </w:p>
    <w:p w:rsidR="6030B86A" w:rsidP="6030B86A" w:rsidRDefault="6030B86A" w14:paraId="382415D9" w14:textId="163BAB0B">
      <w:pPr>
        <w:spacing w:line="360" w:lineRule="auto"/>
        <w:jc w:val="both"/>
        <w:rPr>
          <w:rFonts w:ascii="Arial" w:hAnsi="Arial" w:eastAsia="Arial" w:cs="Arial"/>
        </w:rPr>
      </w:pPr>
      <w:r w:rsidRPr="3B021F12">
        <w:rPr>
          <w:rFonts w:ascii="Arial" w:hAnsi="Arial" w:eastAsia="Arial" w:cs="Arial"/>
        </w:rPr>
        <w:t xml:space="preserve">By examining theoretical and empirical works on problem-solving, </w:t>
      </w:r>
      <w:proofErr w:type="spellStart"/>
      <w:r w:rsidRPr="3B021F12">
        <w:rPr>
          <w:rFonts w:ascii="Arial" w:hAnsi="Arial" w:eastAsia="Arial" w:cs="Arial"/>
        </w:rPr>
        <w:t>D'Zurilla</w:t>
      </w:r>
      <w:proofErr w:type="spellEnd"/>
      <w:r w:rsidRPr="3B021F12">
        <w:rPr>
          <w:rFonts w:ascii="Arial" w:hAnsi="Arial" w:eastAsia="Arial" w:cs="Arial"/>
        </w:rPr>
        <w:t xml:space="preserve"> &amp; </w:t>
      </w:r>
      <w:proofErr w:type="spellStart"/>
      <w:r w:rsidRPr="3B021F12">
        <w:rPr>
          <w:rFonts w:ascii="Arial" w:hAnsi="Arial" w:eastAsia="Arial" w:cs="Arial"/>
        </w:rPr>
        <w:t>Goldfried</w:t>
      </w:r>
      <w:proofErr w:type="spellEnd"/>
      <w:r w:rsidRPr="3B021F12">
        <w:rPr>
          <w:rFonts w:ascii="Arial" w:hAnsi="Arial" w:eastAsia="Arial" w:cs="Arial"/>
        </w:rPr>
        <w:t xml:space="preserve"> (1971) investigated whether problem-solving theory and empirical evidence could be applied to the modification of behaviour. In order to achieve a successful outcome, problem solving was defined as providing several practical solutions and selecting the most effective among them. Five stages of problem solving was identified one of which was decision making.</w:t>
      </w:r>
    </w:p>
    <w:p w:rsidR="3B021F12" w:rsidP="3B021F12" w:rsidRDefault="3B021F12" w14:paraId="60224193" w14:textId="728FAC98">
      <w:pPr>
        <w:spacing w:line="360" w:lineRule="auto"/>
        <w:jc w:val="both"/>
        <w:rPr>
          <w:rFonts w:ascii="Arial" w:hAnsi="Arial" w:eastAsia="Arial" w:cs="Arial"/>
        </w:rPr>
      </w:pPr>
    </w:p>
    <w:p w:rsidR="3B021F12" w:rsidP="3B021F12" w:rsidRDefault="3B021F12" w14:paraId="2B5A5E26" w14:textId="3025D27F">
      <w:pPr>
        <w:spacing w:line="360" w:lineRule="auto"/>
        <w:jc w:val="both"/>
        <w:rPr>
          <w:rFonts w:ascii="Arial" w:hAnsi="Arial" w:eastAsia="Arial" w:cs="Arial"/>
        </w:rPr>
      </w:pPr>
      <w:r w:rsidRPr="3B021F12">
        <w:rPr>
          <w:rFonts w:ascii="Arial" w:hAnsi="Arial" w:eastAsia="Arial" w:cs="Arial"/>
        </w:rPr>
        <w:t>An important consideration in the nursing practice environment is dynamic decision making that may affect patient outcomes, according to Johansen &amp; O'Brien (2016) in their study on the concept of decision making. In order to further develop the process within the professional realm, nurses should reflect upon ways of knowing and apply them when making decisions.</w:t>
      </w:r>
    </w:p>
    <w:p w:rsidR="3B021F12" w:rsidP="3B021F12" w:rsidRDefault="3B021F12" w14:paraId="229A84B8" w14:textId="15EFC2BF">
      <w:pPr>
        <w:spacing w:line="360" w:lineRule="auto"/>
        <w:jc w:val="both"/>
        <w:rPr>
          <w:rFonts w:ascii="Arial" w:hAnsi="Arial" w:eastAsia="Arial" w:cs="Arial"/>
        </w:rPr>
      </w:pPr>
    </w:p>
    <w:p w:rsidR="3B021F12" w:rsidP="3B021F12" w:rsidRDefault="3B021F12" w14:paraId="477E44DE" w14:textId="2F1CD721">
      <w:pPr>
        <w:spacing w:line="360" w:lineRule="auto"/>
        <w:jc w:val="both"/>
        <w:rPr>
          <w:rFonts w:ascii="Arial" w:hAnsi="Arial" w:eastAsia="Arial" w:cs="Arial"/>
        </w:rPr>
      </w:pPr>
      <w:r w:rsidRPr="3B021F12">
        <w:rPr>
          <w:rFonts w:ascii="Arial" w:hAnsi="Arial" w:eastAsia="Arial" w:cs="Arial"/>
        </w:rPr>
        <w:t xml:space="preserve">In another study by Hoffman, </w:t>
      </w:r>
      <w:proofErr w:type="spellStart"/>
      <w:r w:rsidRPr="3B021F12">
        <w:rPr>
          <w:rFonts w:ascii="Arial" w:hAnsi="Arial" w:eastAsia="Arial" w:cs="Arial"/>
        </w:rPr>
        <w:t>Donaghue</w:t>
      </w:r>
      <w:proofErr w:type="spellEnd"/>
      <w:r w:rsidRPr="3B021F12">
        <w:rPr>
          <w:rFonts w:ascii="Arial" w:hAnsi="Arial" w:eastAsia="Arial" w:cs="Arial"/>
        </w:rPr>
        <w:t xml:space="preserve"> &amp; Duffield (2004) Nursing decision-making is defined as participation in nurse-made decisions covering areas such as activities of daily living, wound dressings, medication administration, emotional support, and referrals. Nursing decisions were assessed on a frequency basis.</w:t>
      </w:r>
    </w:p>
    <w:p w:rsidR="3B021F12" w:rsidP="3B021F12" w:rsidRDefault="3B021F12" w14:paraId="18126025" w14:textId="50C67FEE">
      <w:pPr>
        <w:spacing w:line="360" w:lineRule="auto"/>
        <w:jc w:val="both"/>
        <w:rPr>
          <w:rFonts w:ascii="Arial" w:hAnsi="Arial" w:eastAsia="Arial" w:cs="Arial"/>
        </w:rPr>
      </w:pPr>
    </w:p>
    <w:p w:rsidR="3B021F12" w:rsidP="3B021F12" w:rsidRDefault="3B021F12" w14:paraId="5FB00E58" w14:textId="5F35D96D">
      <w:pPr>
        <w:spacing w:line="360" w:lineRule="auto"/>
        <w:jc w:val="both"/>
        <w:rPr>
          <w:rFonts w:ascii="Arial" w:hAnsi="Arial" w:eastAsia="Arial" w:cs="Arial"/>
        </w:rPr>
      </w:pPr>
    </w:p>
    <w:p w:rsidR="3B021F12" w:rsidP="3B021F12" w:rsidRDefault="3B021F12" w14:paraId="3DBB83CD" w14:textId="0F384F09">
      <w:pPr>
        <w:spacing w:line="360" w:lineRule="auto"/>
        <w:jc w:val="both"/>
        <w:rPr>
          <w:rFonts w:ascii="Arial" w:hAnsi="Arial" w:eastAsia="Arial" w:cs="Arial"/>
        </w:rPr>
      </w:pPr>
    </w:p>
    <w:p w:rsidR="3B021F12" w:rsidP="3872D25C" w:rsidRDefault="3B021F12" w14:paraId="14B76B73" w14:textId="0EAD6A3A">
      <w:pPr>
        <w:pStyle w:val="Heading1"/>
        <w:spacing w:line="360" w:lineRule="auto"/>
        <w:jc w:val="both"/>
        <w:rPr>
          <w:rFonts w:ascii="Arial" w:hAnsi="Arial" w:eastAsia="Arial" w:cs="Arial"/>
        </w:rPr>
      </w:pPr>
    </w:p>
    <w:p w:rsidRPr="00FB719F" w:rsidR="00A306E2" w:rsidP="005F6BED" w:rsidRDefault="6030B86A" w14:paraId="2B18BE36" w14:textId="1FC72663" w14:noSpellErr="1">
      <w:pPr>
        <w:pStyle w:val="Heading1"/>
        <w:jc w:val="center"/>
        <w:rPr>
          <w:rStyle w:val="Heading1Char"/>
          <w:rFonts w:ascii="Arial" w:hAnsi="Arial" w:cs="Arial"/>
          <w:b w:val="1"/>
          <w:bCs w:val="1"/>
          <w:sz w:val="22"/>
          <w:szCs w:val="22"/>
        </w:rPr>
      </w:pPr>
      <w:bookmarkStart w:name="_Toc2022446920" w:id="936188846"/>
      <w:r w:rsidRPr="3B8C1DD9" w:rsidR="6030B86A">
        <w:rPr>
          <w:rStyle w:val="Heading1Char"/>
          <w:rFonts w:ascii="Arial" w:hAnsi="Arial" w:cs="Arial"/>
          <w:b w:val="1"/>
          <w:bCs w:val="1"/>
          <w:sz w:val="22"/>
          <w:szCs w:val="22"/>
        </w:rPr>
        <w:t>2.0 Define the Problem</w:t>
      </w:r>
      <w:bookmarkEnd w:id="936188846"/>
    </w:p>
    <w:p w:rsidR="3B021F12" w:rsidP="3B021F12" w:rsidRDefault="3B021F12" w14:paraId="04784F9B" w14:textId="0766667C"/>
    <w:p w:rsidR="3B021F12" w:rsidP="3B021F12" w:rsidRDefault="3B021F12" w14:paraId="4A527AF5" w14:textId="01543077"/>
    <w:p w:rsidR="6030B86A" w:rsidP="3872D25C" w:rsidRDefault="3872D25C" w14:paraId="2B6B1106" w14:textId="570BFE2B">
      <w:pPr>
        <w:spacing w:line="360" w:lineRule="auto"/>
        <w:jc w:val="both"/>
        <w:rPr>
          <w:rFonts w:ascii="Arial" w:hAnsi="Arial" w:eastAsia="Arial" w:cs="Arial"/>
        </w:rPr>
      </w:pPr>
      <w:r w:rsidRPr="3872D25C">
        <w:rPr>
          <w:rFonts w:ascii="Arial" w:hAnsi="Arial" w:eastAsia="Arial" w:cs="Arial"/>
        </w:rPr>
        <w:t>Staff shortage is currently the biggest threat facing Proper Care, a UK adult care provider, which the management recognise is already affecting both patients and staff. In the event of continued staff shortages, Proper Care's management acknowledges a further deterioration in the quality of care and a potential threat to the sustainability of the service. The gaps in health care employment and Brexit concerns are amongst the many contributing factors to the current workforce challenges.</w:t>
      </w:r>
    </w:p>
    <w:p w:rsidR="3B021F12" w:rsidP="3B021F12" w:rsidRDefault="3B021F12" w14:paraId="1DC1555C" w14:textId="260783D5"/>
    <w:p w:rsidR="6030B86A" w:rsidP="3872D25C" w:rsidRDefault="3872D25C" w14:paraId="650558B6" w14:textId="78D9694F">
      <w:pPr>
        <w:spacing w:line="360" w:lineRule="auto"/>
        <w:jc w:val="both"/>
        <w:rPr>
          <w:rFonts w:ascii="Arial" w:hAnsi="Arial" w:eastAsia="Arial" w:cs="Arial"/>
        </w:rPr>
      </w:pPr>
      <w:r w:rsidRPr="3872D25C">
        <w:rPr>
          <w:rFonts w:ascii="Arial" w:hAnsi="Arial" w:eastAsia="Arial" w:cs="Arial"/>
        </w:rPr>
        <w:t>Nursing vacancies are among the highest according to Webster &amp; Archibald (2022) however one</w:t>
      </w:r>
      <w:r w:rsidRPr="3872D25C">
        <w:rPr>
          <w:rFonts w:ascii="Arial" w:hAnsi="Arial" w:eastAsia="Arial" w:cs="Arial"/>
          <w:color w:val="666666"/>
          <w:sz w:val="24"/>
          <w:szCs w:val="24"/>
        </w:rPr>
        <w:t xml:space="preserve"> </w:t>
      </w:r>
      <w:r w:rsidRPr="3872D25C">
        <w:rPr>
          <w:rFonts w:ascii="Arial" w:hAnsi="Arial" w:eastAsia="Arial" w:cs="Arial"/>
        </w:rPr>
        <w:t xml:space="preserve">approach that can improve nurses' work-life balance and job satisfaction is self-rostering, which gives them more autonomy. As a result, fewer nurses might leave the profession and nursing may become a more attractive career option. </w:t>
      </w:r>
      <w:bookmarkStart w:name="_Int_ZNRC63YL" w:id="2"/>
      <w:r w:rsidRPr="3872D25C">
        <w:rPr>
          <w:rFonts w:ascii="Arial" w:hAnsi="Arial" w:eastAsia="Arial" w:cs="Arial"/>
        </w:rPr>
        <w:t>According to NHS England and NHS Improvement (2022), the Registered Nursing staff group currently has 38,972 vacancies (vacancy rate 10.0%). There were 34,678 vacancies in this period last year, which represents a slight increase from 9.2% the previous year.</w:t>
      </w:r>
      <w:bookmarkEnd w:id="2"/>
    </w:p>
    <w:p w:rsidR="6030B86A" w:rsidP="3872D25C" w:rsidRDefault="6030B86A" w14:paraId="40D87666" w14:textId="4B5F06E2">
      <w:pPr>
        <w:spacing w:line="360" w:lineRule="auto"/>
        <w:jc w:val="both"/>
        <w:rPr>
          <w:rFonts w:ascii="Arial" w:hAnsi="Arial" w:eastAsia="Arial" w:cs="Arial"/>
        </w:rPr>
      </w:pPr>
    </w:p>
    <w:p w:rsidR="6030B86A" w:rsidP="3872D25C" w:rsidRDefault="3872D25C" w14:paraId="0B92F1F6" w14:textId="0EF6A4D3">
      <w:pPr>
        <w:spacing w:line="360" w:lineRule="auto"/>
        <w:jc w:val="both"/>
        <w:rPr>
          <w:rFonts w:ascii="Arial" w:hAnsi="Arial" w:eastAsia="Arial" w:cs="Arial"/>
        </w:rPr>
      </w:pPr>
      <w:r w:rsidRPr="3872D25C">
        <w:rPr>
          <w:rFonts w:ascii="Arial" w:hAnsi="Arial" w:eastAsia="Arial" w:cs="Arial"/>
        </w:rPr>
        <w:t xml:space="preserve">In addition to the increase of vacancies across the health and social care sector contributing to the current staff shortages, Brexit has created some concerns regarding both short term and long-term risks. In a research study conducted by Helm and </w:t>
      </w:r>
      <w:proofErr w:type="spellStart"/>
      <w:r w:rsidRPr="3872D25C">
        <w:rPr>
          <w:rFonts w:ascii="Arial" w:hAnsi="Arial" w:eastAsia="Arial" w:cs="Arial"/>
        </w:rPr>
        <w:t>Bungeroth</w:t>
      </w:r>
      <w:proofErr w:type="spellEnd"/>
      <w:r w:rsidRPr="3872D25C">
        <w:rPr>
          <w:rFonts w:ascii="Arial" w:hAnsi="Arial" w:eastAsia="Arial" w:cs="Arial"/>
        </w:rPr>
        <w:t xml:space="preserve"> (2017), 59% of UK nurse leaders say they have hired non-UK EU nationals to fill vacancies, and 47% say they recruit outside the EU. NHS services in the UK are dependent on nurses recruited from the EU, according to 86% of nurse leaders. Along with decreasing the number of registered nurses, Brexit threatens to undermine one of the system's primary means of filling supply gaps through securing nursing staff from Europe. </w:t>
      </w:r>
    </w:p>
    <w:p w:rsidRPr="00FB719F" w:rsidR="005F6BED" w:rsidP="005F6BED" w:rsidRDefault="005F6BED" w14:paraId="7E6BF097" w14:textId="77777777">
      <w:pPr>
        <w:rPr>
          <w:rFonts w:ascii="Arial" w:hAnsi="Arial" w:cs="Arial"/>
        </w:rPr>
      </w:pPr>
    </w:p>
    <w:p w:rsidR="3872D25C" w:rsidP="3872D25C" w:rsidRDefault="3872D25C" w14:paraId="07336AF5" w14:textId="155A7373">
      <w:pPr>
        <w:pStyle w:val="Heading2"/>
        <w:jc w:val="center"/>
        <w:rPr>
          <w:rFonts w:ascii="Arial" w:hAnsi="Arial" w:cs="Arial"/>
          <w:b/>
          <w:bCs/>
          <w:sz w:val="22"/>
          <w:szCs w:val="22"/>
        </w:rPr>
      </w:pPr>
    </w:p>
    <w:p w:rsidR="3872D25C" w:rsidP="3872D25C" w:rsidRDefault="3872D25C" w14:paraId="6DFAF4D7" w14:textId="5465D589">
      <w:pPr>
        <w:pStyle w:val="Heading2"/>
        <w:jc w:val="center"/>
        <w:rPr>
          <w:rFonts w:ascii="Arial" w:hAnsi="Arial" w:cs="Arial"/>
          <w:b/>
          <w:bCs/>
          <w:sz w:val="22"/>
          <w:szCs w:val="22"/>
        </w:rPr>
      </w:pPr>
    </w:p>
    <w:p w:rsidR="3872D25C" w:rsidP="3872D25C" w:rsidRDefault="3872D25C" w14:paraId="556AACB8" w14:textId="09FC07BC">
      <w:pPr>
        <w:pStyle w:val="Heading2"/>
        <w:jc w:val="center"/>
        <w:rPr>
          <w:rFonts w:ascii="Arial" w:hAnsi="Arial" w:cs="Arial"/>
          <w:b/>
          <w:bCs/>
          <w:sz w:val="22"/>
          <w:szCs w:val="22"/>
        </w:rPr>
      </w:pPr>
    </w:p>
    <w:p w:rsidR="3872D25C" w:rsidP="3872D25C" w:rsidRDefault="3872D25C" w14:paraId="5A86C9D1" w14:textId="0BEB989C"/>
    <w:p w:rsidR="3872D25C" w:rsidP="3872D25C" w:rsidRDefault="3872D25C" w14:paraId="782408A7" w14:textId="3BA7E4FC"/>
    <w:p w:rsidR="3872D25C" w:rsidP="3872D25C" w:rsidRDefault="3872D25C" w14:paraId="7B50730E" w14:textId="20A97235"/>
    <w:p w:rsidR="3872D25C" w:rsidP="3872D25C" w:rsidRDefault="3872D25C" w14:paraId="54888DC9" w14:textId="251330A5"/>
    <w:p w:rsidR="3872D25C" w:rsidP="3872D25C" w:rsidRDefault="3872D25C" w14:paraId="697ECF93" w14:textId="261BDE9F"/>
    <w:p w:rsidR="005F6BED" w:rsidP="6030B86A" w:rsidRDefault="6030B86A" w14:paraId="43B37FBF" w14:textId="3EA9C86C" w14:noSpellErr="1">
      <w:pPr>
        <w:pStyle w:val="Heading2"/>
        <w:jc w:val="center"/>
        <w:rPr>
          <w:rFonts w:ascii="Arial" w:hAnsi="Arial" w:cs="Arial"/>
          <w:b w:val="1"/>
          <w:bCs w:val="1"/>
          <w:sz w:val="22"/>
          <w:szCs w:val="22"/>
        </w:rPr>
      </w:pPr>
      <w:bookmarkStart w:name="_Toc1551406374" w:id="830356406"/>
      <w:r w:rsidRPr="3B8C1DD9" w:rsidR="6030B86A">
        <w:rPr>
          <w:rFonts w:ascii="Arial" w:hAnsi="Arial" w:cs="Arial"/>
          <w:b w:val="1"/>
          <w:bCs w:val="1"/>
          <w:sz w:val="22"/>
          <w:szCs w:val="22"/>
        </w:rPr>
        <w:t>Scope and Impact</w:t>
      </w:r>
      <w:bookmarkEnd w:id="830356406"/>
    </w:p>
    <w:p w:rsidR="3872D25C" w:rsidP="3872D25C" w:rsidRDefault="3872D25C" w14:paraId="7124E5D7" w14:textId="096CAB12"/>
    <w:p w:rsidR="3872D25C" w:rsidP="3872D25C" w:rsidRDefault="3872D25C" w14:paraId="6D6E79A3" w14:textId="3A1EA214"/>
    <w:p w:rsidR="3872D25C" w:rsidP="3B8C1DD9" w:rsidRDefault="3872D25C" w14:paraId="1BA4E70B" w14:textId="27EECCCB">
      <w:pPr>
        <w:pStyle w:val="Normal"/>
        <w:spacing w:line="360" w:lineRule="auto"/>
        <w:ind w:left="0"/>
        <w:jc w:val="both"/>
        <w:rPr>
          <w:rFonts w:ascii="Arial" w:hAnsi="Arial" w:eastAsia="Arial" w:cs="Arial"/>
          <w:color w:val="000000" w:themeColor="text1"/>
          <w:sz w:val="23"/>
          <w:szCs w:val="23"/>
          <w:lang w:val="en-US"/>
        </w:rPr>
      </w:pPr>
      <w:r w:rsidRPr="3B8C1DD9" w:rsidR="6BD7186A">
        <w:rPr>
          <w:rFonts w:ascii="Arial" w:hAnsi="Arial" w:eastAsia="Arial" w:cs="Arial"/>
          <w:color w:val="000000" w:themeColor="text1" w:themeTint="FF" w:themeShade="FF"/>
          <w:sz w:val="22"/>
          <w:szCs w:val="22"/>
          <w:lang w:val="en-US"/>
        </w:rPr>
        <w:t xml:space="preserve">Staff shortages affect the entire health care industry in the UK, as well as the capacity of the health care workforce globally. </w:t>
      </w:r>
      <w:r w:rsidRPr="3B8C1DD9" w:rsidR="5A463692">
        <w:rPr>
          <w:rFonts w:ascii="Arial" w:hAnsi="Arial" w:eastAsia="Arial" w:cs="Arial"/>
          <w:color w:val="000000" w:themeColor="text1" w:themeTint="FF" w:themeShade="FF"/>
          <w:sz w:val="22"/>
          <w:szCs w:val="22"/>
          <w:lang w:val="en-US"/>
        </w:rPr>
        <w:t>As part of their study, Wood et al (2021) used a mixed methods survey to capture the experiences of advanced practice nurses (APNs) during the 2020 COVID-19 pandemic, particularly regarding the issue of safety, shortages, and retention. Staff and equipment shortages have been reported across all regions of the UK as a result of COVID-19.</w:t>
      </w:r>
      <w:r w:rsidRPr="3B8C1DD9" w:rsidR="015D53DB">
        <w:rPr>
          <w:rFonts w:ascii="Arial" w:hAnsi="Arial" w:eastAsia="Arial" w:cs="Arial"/>
          <w:color w:val="000000" w:themeColor="text1" w:themeTint="FF" w:themeShade="FF"/>
          <w:sz w:val="22"/>
          <w:szCs w:val="22"/>
          <w:lang w:val="en-US"/>
        </w:rPr>
        <w:t xml:space="preserve"> In addition, </w:t>
      </w:r>
      <w:r w:rsidRPr="3B8C1DD9" w:rsidR="3872D25C">
        <w:rPr>
          <w:rFonts w:ascii="Arial" w:hAnsi="Arial" w:eastAsia="Arial" w:cs="Arial"/>
          <w:color w:val="000000" w:themeColor="text1" w:themeTint="FF" w:themeShade="FF"/>
          <w:sz w:val="23"/>
          <w:szCs w:val="23"/>
          <w:lang w:val="en-US"/>
        </w:rPr>
        <w:t>Gresser</w:t>
      </w:r>
      <w:r w:rsidRPr="3B8C1DD9" w:rsidR="3872D25C">
        <w:rPr>
          <w:rFonts w:ascii="Arial" w:hAnsi="Arial" w:eastAsia="Arial" w:cs="Arial"/>
          <w:color w:val="000000" w:themeColor="text1" w:themeTint="FF" w:themeShade="FF"/>
          <w:sz w:val="23"/>
          <w:szCs w:val="23"/>
          <w:lang w:val="en-US"/>
        </w:rPr>
        <w:t xml:space="preserve"> (2021) reported in February the NHS workforce were struggling to cope, with a shortage of more than </w:t>
      </w:r>
      <w:hyperlink r:id="Rb9d96539d3554670">
        <w:r w:rsidRPr="3B8C1DD9" w:rsidR="3872D25C">
          <w:rPr>
            <w:rStyle w:val="Hyperlink"/>
            <w:rFonts w:ascii="Arial" w:hAnsi="Arial" w:eastAsia="Arial" w:cs="Arial"/>
            <w:sz w:val="23"/>
            <w:szCs w:val="23"/>
            <w:lang w:val="en-US"/>
          </w:rPr>
          <w:t>100,000</w:t>
        </w:r>
      </w:hyperlink>
      <w:r w:rsidRPr="3B8C1DD9" w:rsidR="3872D25C">
        <w:rPr>
          <w:rFonts w:ascii="Arial" w:hAnsi="Arial" w:eastAsia="Arial" w:cs="Arial"/>
          <w:color w:val="000000" w:themeColor="text1" w:themeTint="FF" w:themeShade="FF"/>
          <w:sz w:val="23"/>
          <w:szCs w:val="23"/>
          <w:lang w:val="en-US"/>
        </w:rPr>
        <w:t xml:space="preserve"> FTE staff.</w:t>
      </w:r>
      <w:r w:rsidRPr="3B8C1DD9" w:rsidR="43FEA7B6">
        <w:rPr>
          <w:rFonts w:ascii="Arial" w:hAnsi="Arial" w:eastAsia="Arial" w:cs="Arial"/>
          <w:color w:val="000000" w:themeColor="text1" w:themeTint="FF" w:themeShade="FF"/>
          <w:sz w:val="23"/>
          <w:szCs w:val="23"/>
          <w:lang w:val="en-US"/>
        </w:rPr>
        <w:t xml:space="preserve"> </w:t>
      </w:r>
    </w:p>
    <w:p w:rsidR="3B8C1DD9" w:rsidP="3B8C1DD9" w:rsidRDefault="3B8C1DD9" w14:paraId="5EF35E7B" w14:textId="1F256571">
      <w:pPr>
        <w:pStyle w:val="Normal"/>
        <w:spacing w:line="360" w:lineRule="auto"/>
        <w:ind w:left="0"/>
        <w:jc w:val="both"/>
        <w:rPr>
          <w:rFonts w:ascii="Arial" w:hAnsi="Arial" w:eastAsia="Arial" w:cs="Arial"/>
          <w:color w:val="000000" w:themeColor="text1" w:themeTint="FF" w:themeShade="FF"/>
          <w:sz w:val="23"/>
          <w:szCs w:val="23"/>
          <w:lang w:val="en-US"/>
        </w:rPr>
      </w:pPr>
    </w:p>
    <w:p w:rsidR="3872D25C" w:rsidP="3B8C1DD9" w:rsidRDefault="3872D25C" w14:paraId="0F4390B3" w14:textId="2462465A">
      <w:pPr>
        <w:pStyle w:val="Normal"/>
        <w:spacing w:line="360" w:lineRule="auto"/>
        <w:ind w:left="0"/>
        <w:jc w:val="both"/>
        <w:rPr>
          <w:rFonts w:ascii="Arial" w:hAnsi="Arial" w:eastAsia="Arial" w:cs="Arial"/>
          <w:color w:val="000000" w:themeColor="text1"/>
          <w:sz w:val="23"/>
          <w:szCs w:val="23"/>
          <w:lang w:val="en-US"/>
        </w:rPr>
      </w:pPr>
      <w:r w:rsidRPr="3B8C1DD9" w:rsidR="30614C1C">
        <w:rPr>
          <w:rFonts w:ascii="Arial" w:hAnsi="Arial" w:eastAsia="Arial" w:cs="Arial"/>
          <w:color w:val="000000" w:themeColor="text1" w:themeTint="FF" w:themeShade="FF"/>
          <w:sz w:val="23"/>
          <w:szCs w:val="23"/>
          <w:lang w:val="en-US"/>
        </w:rPr>
        <w:t>Nursing comprises half of the healthcare workforce globally, according to Drennan &amp; Ross (2019). Despite a reported shortage of nine million workers in 2014, they project that the number will decrease by two million by 2030, however regions such as Africa will be disproportionally affected.</w:t>
      </w:r>
    </w:p>
    <w:p w:rsidR="3B8C1DD9" w:rsidP="3B8C1DD9" w:rsidRDefault="3B8C1DD9" w14:paraId="0AF5C038" w14:textId="5A72C354">
      <w:pPr>
        <w:pStyle w:val="Normal"/>
        <w:spacing w:line="360" w:lineRule="auto"/>
        <w:ind w:left="0"/>
        <w:jc w:val="both"/>
        <w:rPr>
          <w:rFonts w:ascii="Arial" w:hAnsi="Arial" w:eastAsia="Arial" w:cs="Arial"/>
          <w:color w:val="000000" w:themeColor="text1" w:themeTint="FF" w:themeShade="FF"/>
          <w:sz w:val="23"/>
          <w:szCs w:val="23"/>
          <w:lang w:val="en-US"/>
        </w:rPr>
      </w:pPr>
    </w:p>
    <w:p w:rsidR="3872D25C" w:rsidP="3872D25C" w:rsidRDefault="3872D25C" w14:paraId="7EA8C259" w14:textId="5F11CEEF">
      <w:pPr>
        <w:pStyle w:val="ListParagraph"/>
        <w:numPr>
          <w:ilvl w:val="0"/>
          <w:numId w:val="1"/>
        </w:numPr>
        <w:spacing w:line="360" w:lineRule="auto"/>
        <w:jc w:val="both"/>
        <w:rPr>
          <w:rFonts w:ascii="Arial" w:hAnsi="Arial" w:eastAsia="Arial" w:cs="Arial"/>
          <w:color w:val="000000" w:themeColor="text1"/>
          <w:sz w:val="23"/>
          <w:szCs w:val="23"/>
          <w:lang w:val="en-US"/>
        </w:rPr>
      </w:pPr>
      <w:r w:rsidRPr="3872D25C">
        <w:rPr>
          <w:rFonts w:ascii="Arial" w:hAnsi="Arial" w:eastAsia="Arial" w:cs="Arial"/>
          <w:color w:val="000000" w:themeColor="text1"/>
          <w:sz w:val="23"/>
          <w:szCs w:val="23"/>
          <w:lang w:val="en-US"/>
        </w:rPr>
        <w:t xml:space="preserve">Healthcare Setting </w:t>
      </w:r>
    </w:p>
    <w:p w:rsidR="3872D25C" w:rsidP="3872D25C" w:rsidRDefault="3872D25C" w14:paraId="130884FA" w14:textId="7232521F">
      <w:pPr>
        <w:pStyle w:val="ListParagraph"/>
        <w:numPr>
          <w:ilvl w:val="0"/>
          <w:numId w:val="1"/>
        </w:numPr>
        <w:spacing w:line="360" w:lineRule="auto"/>
        <w:jc w:val="both"/>
        <w:rPr>
          <w:rFonts w:ascii="Arial" w:hAnsi="Arial" w:eastAsia="Arial" w:cs="Arial"/>
          <w:color w:val="000000" w:themeColor="text1"/>
          <w:sz w:val="23"/>
          <w:szCs w:val="23"/>
          <w:lang w:val="en-US"/>
        </w:rPr>
      </w:pPr>
      <w:r w:rsidRPr="3872D25C">
        <w:rPr>
          <w:rFonts w:ascii="Arial" w:hAnsi="Arial" w:eastAsia="Arial" w:cs="Arial"/>
          <w:color w:val="000000" w:themeColor="text1"/>
          <w:sz w:val="23"/>
          <w:szCs w:val="23"/>
          <w:lang w:val="en-US"/>
        </w:rPr>
        <w:t xml:space="preserve">Management/Staff </w:t>
      </w:r>
    </w:p>
    <w:p w:rsidR="3872D25C" w:rsidP="3872D25C" w:rsidRDefault="3872D25C" w14:paraId="08D20024" w14:textId="0A93AEDB">
      <w:pPr>
        <w:pStyle w:val="ListParagraph"/>
        <w:numPr>
          <w:ilvl w:val="0"/>
          <w:numId w:val="1"/>
        </w:numPr>
        <w:spacing w:line="360" w:lineRule="auto"/>
        <w:jc w:val="both"/>
        <w:rPr>
          <w:rFonts w:ascii="Arial" w:hAnsi="Arial" w:eastAsia="Arial" w:cs="Arial"/>
          <w:color w:val="000000" w:themeColor="text1"/>
          <w:sz w:val="23"/>
          <w:szCs w:val="23"/>
          <w:lang w:val="en-US"/>
        </w:rPr>
      </w:pPr>
      <w:r w:rsidRPr="3872D25C">
        <w:rPr>
          <w:rFonts w:ascii="Arial" w:hAnsi="Arial" w:eastAsia="Arial" w:cs="Arial"/>
          <w:color w:val="000000" w:themeColor="text1"/>
          <w:sz w:val="23"/>
          <w:szCs w:val="23"/>
          <w:lang w:val="en-US"/>
        </w:rPr>
        <w:t xml:space="preserve">Patients </w:t>
      </w:r>
    </w:p>
    <w:p w:rsidR="3872D25C" w:rsidP="3872D25C" w:rsidRDefault="3872D25C" w14:paraId="62A4772C" w14:textId="2150D572">
      <w:pPr>
        <w:pStyle w:val="ListParagraph"/>
        <w:numPr>
          <w:ilvl w:val="0"/>
          <w:numId w:val="1"/>
        </w:numPr>
        <w:spacing w:line="360" w:lineRule="auto"/>
        <w:jc w:val="both"/>
        <w:rPr>
          <w:rFonts w:ascii="Arial" w:hAnsi="Arial" w:eastAsia="Arial" w:cs="Arial"/>
          <w:color w:val="000000" w:themeColor="text1"/>
          <w:sz w:val="23"/>
          <w:szCs w:val="23"/>
          <w:lang w:val="en-US"/>
        </w:rPr>
      </w:pPr>
      <w:r w:rsidRPr="3872D25C">
        <w:rPr>
          <w:rFonts w:ascii="Arial" w:hAnsi="Arial" w:eastAsia="Arial" w:cs="Arial"/>
          <w:color w:val="000000" w:themeColor="text1"/>
          <w:sz w:val="23"/>
          <w:szCs w:val="23"/>
          <w:lang w:val="en-US"/>
        </w:rPr>
        <w:t>Family of patients</w:t>
      </w:r>
    </w:p>
    <w:p w:rsidR="3872D25C" w:rsidP="3872D25C" w:rsidRDefault="3872D25C" w14:paraId="551DAB54" w14:textId="1F758CFF">
      <w:pPr>
        <w:spacing w:line="240" w:lineRule="exact"/>
        <w:rPr>
          <w:rFonts w:ascii="Arial" w:hAnsi="Arial" w:eastAsia="Arial" w:cs="Arial"/>
          <w:color w:val="000000" w:themeColor="text1"/>
          <w:sz w:val="23"/>
          <w:szCs w:val="23"/>
          <w:lang w:val="en-US"/>
        </w:rPr>
      </w:pPr>
    </w:p>
    <w:p w:rsidR="3872D25C" w:rsidP="3872D25C" w:rsidRDefault="3872D25C" w14:paraId="607ABFC8" w14:textId="2104136B">
      <w:pPr>
        <w:spacing w:line="240" w:lineRule="exact"/>
        <w:rPr>
          <w:rFonts w:ascii="Calibri" w:hAnsi="Calibri" w:eastAsia="Calibri" w:cs="Calibri"/>
          <w:color w:val="000000" w:themeColor="text1"/>
          <w:sz w:val="23"/>
          <w:szCs w:val="23"/>
          <w:lang w:val="en-US"/>
        </w:rPr>
      </w:pPr>
    </w:p>
    <w:p w:rsidR="3872D25C" w:rsidP="3872D25C" w:rsidRDefault="3872D25C" w14:paraId="27F49A22" w14:textId="14186296"/>
    <w:p w:rsidR="6030B86A" w:rsidP="6030B86A" w:rsidRDefault="6030B86A" w14:paraId="161CC8E9" w14:textId="6E8DEF72"/>
    <w:p w:rsidR="6030B86A" w:rsidP="6030B86A" w:rsidRDefault="6030B86A" w14:paraId="7E65668E" w14:textId="384A01D2">
      <w:r>
        <w:t>How wide is the problem? Is a long or short-term problem? Who are affected by the problem? How are they affected ( Financial; operational; social)</w:t>
      </w:r>
    </w:p>
    <w:p w:rsidR="6030B86A" w:rsidP="6030B86A" w:rsidRDefault="6030B86A" w14:paraId="18CAD5F8" w14:textId="1C63F2D2"/>
    <w:p w:rsidR="6030B86A" w:rsidP="6030B86A" w:rsidRDefault="6030B86A" w14:paraId="7FE07FD4" w14:textId="2C8E44E2"/>
    <w:p w:rsidRPr="00316792" w:rsidR="00316792" w:rsidP="00316792" w:rsidRDefault="00316792" w14:paraId="04EF1DF3" w14:textId="77777777">
      <w:pPr>
        <w:rPr>
          <w:rFonts w:ascii="Arial" w:hAnsi="Arial" w:cs="Arial"/>
        </w:rPr>
      </w:pPr>
    </w:p>
    <w:p w:rsidR="3872D25C" w:rsidP="3872D25C" w:rsidRDefault="3872D25C" w14:paraId="5B01F19F" w14:textId="3AC2CEFA">
      <w:pPr>
        <w:rPr>
          <w:rFonts w:ascii="Arial" w:hAnsi="Arial" w:cs="Arial"/>
        </w:rPr>
      </w:pPr>
    </w:p>
    <w:p w:rsidR="3872D25C" w:rsidP="3872D25C" w:rsidRDefault="3872D25C" w14:paraId="7C56BF26" w14:textId="4DAC367C">
      <w:pPr>
        <w:rPr>
          <w:rFonts w:ascii="Arial" w:hAnsi="Arial" w:cs="Arial"/>
        </w:rPr>
      </w:pPr>
    </w:p>
    <w:p w:rsidR="3872D25C" w:rsidP="3872D25C" w:rsidRDefault="3872D25C" w14:paraId="1CF32A43" w14:textId="3EA0C7DD">
      <w:pPr>
        <w:rPr>
          <w:rFonts w:ascii="Arial" w:hAnsi="Arial" w:cs="Arial"/>
        </w:rPr>
      </w:pPr>
    </w:p>
    <w:p w:rsidR="3872D25C" w:rsidP="3872D25C" w:rsidRDefault="3872D25C" w14:paraId="054F4201" w14:textId="152C25B6">
      <w:pPr>
        <w:rPr>
          <w:rFonts w:ascii="Arial" w:hAnsi="Arial" w:cs="Arial"/>
        </w:rPr>
      </w:pPr>
    </w:p>
    <w:p w:rsidR="3872D25C" w:rsidP="3872D25C" w:rsidRDefault="3872D25C" w14:paraId="2ECE9172" w14:textId="44E43B2A">
      <w:pPr>
        <w:rPr>
          <w:rFonts w:ascii="Arial" w:hAnsi="Arial" w:cs="Arial"/>
        </w:rPr>
      </w:pPr>
    </w:p>
    <w:p w:rsidR="3872D25C" w:rsidP="3872D25C" w:rsidRDefault="3872D25C" w14:paraId="4090DE7F" w14:textId="0CD2BBF7">
      <w:pPr>
        <w:rPr>
          <w:rFonts w:ascii="Arial" w:hAnsi="Arial" w:cs="Arial"/>
        </w:rPr>
      </w:pPr>
    </w:p>
    <w:p w:rsidR="3872D25C" w:rsidP="3872D25C" w:rsidRDefault="3872D25C" w14:paraId="4344A94F" w14:textId="00B7CB33">
      <w:pPr>
        <w:rPr>
          <w:rFonts w:ascii="Arial" w:hAnsi="Arial" w:cs="Arial"/>
        </w:rPr>
      </w:pPr>
    </w:p>
    <w:p w:rsidR="3872D25C" w:rsidP="3872D25C" w:rsidRDefault="3872D25C" w14:paraId="13BE4C18" w14:textId="70287119">
      <w:pPr>
        <w:rPr>
          <w:rFonts w:ascii="Arial" w:hAnsi="Arial" w:cs="Arial"/>
        </w:rPr>
      </w:pPr>
    </w:p>
    <w:p w:rsidR="3872D25C" w:rsidP="3872D25C" w:rsidRDefault="3872D25C" w14:paraId="391B6968" w14:textId="45A0A35A">
      <w:pPr>
        <w:rPr>
          <w:rFonts w:ascii="Arial" w:hAnsi="Arial" w:cs="Arial"/>
        </w:rPr>
      </w:pPr>
    </w:p>
    <w:p w:rsidR="3872D25C" w:rsidP="3872D25C" w:rsidRDefault="3872D25C" w14:paraId="37CB8CC6" w14:textId="29C44CD8">
      <w:pPr>
        <w:rPr>
          <w:rFonts w:ascii="Arial" w:hAnsi="Arial" w:cs="Arial"/>
        </w:rPr>
      </w:pPr>
    </w:p>
    <w:p w:rsidR="3872D25C" w:rsidP="3872D25C" w:rsidRDefault="3872D25C" w14:paraId="5EFB0399" w14:textId="1C271D24">
      <w:pPr>
        <w:rPr>
          <w:rFonts w:ascii="Arial" w:hAnsi="Arial" w:cs="Arial"/>
        </w:rPr>
      </w:pPr>
    </w:p>
    <w:p w:rsidR="3872D25C" w:rsidP="3872D25C" w:rsidRDefault="3872D25C" w14:paraId="7DEAE94D" w14:textId="25DBC67D">
      <w:pPr>
        <w:rPr>
          <w:rFonts w:ascii="Arial" w:hAnsi="Arial" w:cs="Arial"/>
        </w:rPr>
      </w:pPr>
    </w:p>
    <w:p w:rsidR="3872D25C" w:rsidP="3872D25C" w:rsidRDefault="3872D25C" w14:paraId="128141F2" w14:textId="17E5FA0B">
      <w:pPr>
        <w:rPr>
          <w:rFonts w:ascii="Arial" w:hAnsi="Arial" w:cs="Arial"/>
        </w:rPr>
      </w:pPr>
    </w:p>
    <w:p w:rsidR="3872D25C" w:rsidP="3872D25C" w:rsidRDefault="3872D25C" w14:paraId="62469869" w14:textId="043AC501">
      <w:pPr>
        <w:rPr>
          <w:rFonts w:ascii="Arial" w:hAnsi="Arial" w:cs="Arial"/>
        </w:rPr>
      </w:pPr>
    </w:p>
    <w:p w:rsidR="3872D25C" w:rsidP="3872D25C" w:rsidRDefault="3872D25C" w14:paraId="322A24A8" w14:textId="666E4AB3">
      <w:pPr>
        <w:rPr>
          <w:rFonts w:ascii="Arial" w:hAnsi="Arial" w:cs="Arial"/>
        </w:rPr>
      </w:pPr>
    </w:p>
    <w:p w:rsidR="3872D25C" w:rsidP="3872D25C" w:rsidRDefault="3872D25C" w14:paraId="52D9D492" w14:textId="1BB28507">
      <w:pPr>
        <w:rPr>
          <w:rFonts w:ascii="Arial" w:hAnsi="Arial" w:cs="Arial"/>
        </w:rPr>
      </w:pPr>
    </w:p>
    <w:p w:rsidR="3872D25C" w:rsidP="3872D25C" w:rsidRDefault="3872D25C" w14:paraId="1299B56B" w14:textId="095E6DAC">
      <w:pPr>
        <w:rPr>
          <w:rFonts w:ascii="Arial" w:hAnsi="Arial" w:cs="Arial"/>
        </w:rPr>
      </w:pPr>
    </w:p>
    <w:p w:rsidR="3872D25C" w:rsidP="3872D25C" w:rsidRDefault="3872D25C" w14:paraId="4FD84F87" w14:textId="03A41DCE">
      <w:pPr>
        <w:rPr>
          <w:rFonts w:ascii="Arial" w:hAnsi="Arial" w:cs="Arial"/>
        </w:rPr>
      </w:pPr>
    </w:p>
    <w:p w:rsidR="3872D25C" w:rsidP="3872D25C" w:rsidRDefault="3872D25C" w14:paraId="62918E3C" w14:textId="796FE1C5">
      <w:pPr>
        <w:rPr>
          <w:rFonts w:ascii="Arial" w:hAnsi="Arial" w:cs="Arial"/>
        </w:rPr>
      </w:pPr>
    </w:p>
    <w:p w:rsidR="3872D25C" w:rsidP="3872D25C" w:rsidRDefault="3872D25C" w14:paraId="657FD011" w14:textId="56DFCEAB">
      <w:pPr>
        <w:rPr>
          <w:rFonts w:ascii="Arial" w:hAnsi="Arial" w:cs="Arial"/>
        </w:rPr>
      </w:pPr>
    </w:p>
    <w:p w:rsidR="3872D25C" w:rsidP="3872D25C" w:rsidRDefault="3872D25C" w14:paraId="4B50261A" w14:textId="34D42560">
      <w:pPr>
        <w:rPr>
          <w:rFonts w:ascii="Arial" w:hAnsi="Arial" w:cs="Arial"/>
        </w:rPr>
      </w:pPr>
    </w:p>
    <w:p w:rsidR="3872D25C" w:rsidP="3872D25C" w:rsidRDefault="3872D25C" w14:paraId="08EA23CB" w14:textId="0C264CA7">
      <w:pPr>
        <w:rPr>
          <w:rFonts w:ascii="Arial" w:hAnsi="Arial" w:cs="Arial"/>
        </w:rPr>
      </w:pPr>
    </w:p>
    <w:p w:rsidR="3872D25C" w:rsidP="3872D25C" w:rsidRDefault="3872D25C" w14:paraId="2B7DB94F" w14:textId="58DEA3DA">
      <w:pPr>
        <w:rPr>
          <w:rFonts w:ascii="Arial" w:hAnsi="Arial" w:cs="Arial"/>
        </w:rPr>
      </w:pPr>
    </w:p>
    <w:p w:rsidR="3872D25C" w:rsidP="3872D25C" w:rsidRDefault="3872D25C" w14:paraId="4163417E" w14:textId="2A3BD565">
      <w:pPr>
        <w:rPr>
          <w:rFonts w:ascii="Arial" w:hAnsi="Arial" w:cs="Arial"/>
        </w:rPr>
      </w:pPr>
    </w:p>
    <w:p w:rsidR="3872D25C" w:rsidP="3872D25C" w:rsidRDefault="3872D25C" w14:paraId="33C49BB2" w14:textId="76AC7AEA">
      <w:pPr>
        <w:rPr>
          <w:rFonts w:ascii="Arial" w:hAnsi="Arial" w:cs="Arial"/>
        </w:rPr>
      </w:pPr>
    </w:p>
    <w:p w:rsidR="3872D25C" w:rsidP="3872D25C" w:rsidRDefault="3872D25C" w14:paraId="196634C2" w14:textId="2B3895F8">
      <w:pPr>
        <w:rPr>
          <w:rFonts w:ascii="Arial" w:hAnsi="Arial" w:cs="Arial"/>
        </w:rPr>
      </w:pPr>
    </w:p>
    <w:p w:rsidRPr="00316792" w:rsidR="00A306E2" w:rsidP="6030B86A" w:rsidRDefault="6030B86A" w14:paraId="399CA806" w14:textId="2CD3EEE1" w14:noSpellErr="1">
      <w:pPr>
        <w:pStyle w:val="Heading2"/>
        <w:jc w:val="center"/>
        <w:rPr>
          <w:rFonts w:ascii="Arial" w:hAnsi="Arial" w:cs="Arial"/>
          <w:b w:val="1"/>
          <w:bCs w:val="1"/>
          <w:sz w:val="22"/>
          <w:szCs w:val="22"/>
        </w:rPr>
      </w:pPr>
      <w:bookmarkStart w:name="_Toc140355275" w:id="774524974"/>
      <w:r w:rsidRPr="3B8C1DD9" w:rsidR="6030B86A">
        <w:rPr>
          <w:rFonts w:ascii="Arial" w:hAnsi="Arial" w:cs="Arial"/>
          <w:b w:val="1"/>
          <w:bCs w:val="1"/>
          <w:sz w:val="22"/>
          <w:szCs w:val="22"/>
        </w:rPr>
        <w:t>Analysis of the problem</w:t>
      </w:r>
      <w:bookmarkEnd w:id="774524974"/>
    </w:p>
    <w:p w:rsidR="6030B86A" w:rsidP="6030B86A" w:rsidRDefault="6030B86A" w14:paraId="735542F4" w14:textId="28F3BB8E"/>
    <w:p w:rsidR="6030B86A" w:rsidP="6030B86A" w:rsidRDefault="6030B86A" w14:paraId="48953FA9" w14:textId="62F59400">
      <w:pPr>
        <w:jc w:val="both"/>
      </w:pPr>
      <w:r w:rsidRPr="6030B86A">
        <w:rPr>
          <w:rFonts w:ascii="Calibri" w:hAnsi="Calibri" w:eastAsia="Calibri" w:cs="Calibri"/>
        </w:rPr>
        <w:t xml:space="preserve">Use SWOT </w:t>
      </w:r>
      <w:r w:rsidRPr="6030B86A">
        <w:rPr>
          <w:rFonts w:ascii="Calibri" w:hAnsi="Calibri" w:eastAsia="Calibri" w:cs="Calibri"/>
          <w:b/>
          <w:bCs/>
          <w:highlight w:val="yellow"/>
        </w:rPr>
        <w:t>or</w:t>
      </w:r>
      <w:r w:rsidRPr="6030B86A">
        <w:rPr>
          <w:rFonts w:ascii="Calibri" w:hAnsi="Calibri" w:eastAsia="Calibri" w:cs="Calibri"/>
        </w:rPr>
        <w:t xml:space="preserve"> PESTEL analysis based on the requirement of the task. </w:t>
      </w:r>
    </w:p>
    <w:p w:rsidR="6030B86A" w:rsidP="6030B86A" w:rsidRDefault="6030B86A" w14:paraId="482B7883" w14:textId="7AEBE766">
      <w:pPr>
        <w:jc w:val="both"/>
      </w:pPr>
      <w:r w:rsidRPr="6030B86A">
        <w:rPr>
          <w:rFonts w:ascii="Calibri" w:hAnsi="Calibri" w:eastAsia="Calibri" w:cs="Calibri"/>
        </w:rPr>
        <w:t>Analyse the cause and effect of the complex problem (declining performance) using Fishbone Diagram. (Students must use Fishbone/Ishikawa diagram)</w:t>
      </w:r>
    </w:p>
    <w:p w:rsidR="6030B86A" w:rsidP="6030B86A" w:rsidRDefault="6030B86A" w14:paraId="0C8E74FD" w14:textId="4A85D710"/>
    <w:p w:rsidRPr="00316792" w:rsidR="005F6BED" w:rsidP="6030B86A" w:rsidRDefault="005F6BED" w14:paraId="1171B05B" w14:textId="77777777">
      <w:pPr>
        <w:jc w:val="center"/>
        <w:rPr>
          <w:rFonts w:ascii="Arial" w:hAnsi="Arial" w:cs="Arial"/>
        </w:rPr>
      </w:pPr>
    </w:p>
    <w:p w:rsidR="3872D25C" w:rsidP="3872D25C" w:rsidRDefault="3872D25C" w14:paraId="750914D9" w14:textId="74BA6B56">
      <w:pPr>
        <w:jc w:val="center"/>
        <w:rPr>
          <w:rFonts w:ascii="Arial" w:hAnsi="Arial" w:cs="Arial"/>
        </w:rPr>
      </w:pPr>
    </w:p>
    <w:p w:rsidR="3872D25C" w:rsidP="3872D25C" w:rsidRDefault="3872D25C" w14:paraId="63F4078A" w14:textId="46ED8AF9">
      <w:pPr>
        <w:jc w:val="center"/>
        <w:rPr>
          <w:rFonts w:ascii="Arial" w:hAnsi="Arial" w:cs="Arial"/>
        </w:rPr>
      </w:pPr>
    </w:p>
    <w:p w:rsidR="3872D25C" w:rsidP="3872D25C" w:rsidRDefault="3872D25C" w14:paraId="69887E4A" w14:textId="7AFE5618">
      <w:pPr>
        <w:jc w:val="center"/>
        <w:rPr>
          <w:rFonts w:ascii="Arial" w:hAnsi="Arial" w:cs="Arial"/>
        </w:rPr>
      </w:pPr>
    </w:p>
    <w:p w:rsidR="3872D25C" w:rsidP="3872D25C" w:rsidRDefault="3872D25C" w14:paraId="5B516180" w14:textId="5483BCE5">
      <w:pPr>
        <w:jc w:val="center"/>
        <w:rPr>
          <w:rFonts w:ascii="Arial" w:hAnsi="Arial" w:cs="Arial"/>
        </w:rPr>
      </w:pPr>
    </w:p>
    <w:p w:rsidR="3872D25C" w:rsidP="3872D25C" w:rsidRDefault="3872D25C" w14:paraId="1F60E75A" w14:textId="51BFCFEB">
      <w:pPr>
        <w:jc w:val="center"/>
        <w:rPr>
          <w:rFonts w:ascii="Arial" w:hAnsi="Arial" w:cs="Arial"/>
        </w:rPr>
      </w:pPr>
    </w:p>
    <w:p w:rsidR="3872D25C" w:rsidP="3872D25C" w:rsidRDefault="3872D25C" w14:paraId="19730C4C" w14:textId="2DE012CC">
      <w:pPr>
        <w:jc w:val="center"/>
        <w:rPr>
          <w:rFonts w:ascii="Arial" w:hAnsi="Arial" w:cs="Arial"/>
        </w:rPr>
      </w:pPr>
    </w:p>
    <w:p w:rsidR="3872D25C" w:rsidP="3872D25C" w:rsidRDefault="3872D25C" w14:paraId="7E361F2C" w14:textId="5CDDBA90">
      <w:pPr>
        <w:jc w:val="center"/>
        <w:rPr>
          <w:rFonts w:ascii="Arial" w:hAnsi="Arial" w:cs="Arial"/>
        </w:rPr>
      </w:pPr>
    </w:p>
    <w:p w:rsidR="3872D25C" w:rsidP="3872D25C" w:rsidRDefault="3872D25C" w14:paraId="775A0056" w14:textId="48FF1427">
      <w:pPr>
        <w:jc w:val="center"/>
        <w:rPr>
          <w:rFonts w:ascii="Arial" w:hAnsi="Arial" w:cs="Arial"/>
        </w:rPr>
      </w:pPr>
    </w:p>
    <w:p w:rsidR="3872D25C" w:rsidP="3872D25C" w:rsidRDefault="3872D25C" w14:paraId="1831DEE4" w14:textId="023165C8">
      <w:pPr>
        <w:jc w:val="center"/>
        <w:rPr>
          <w:rFonts w:ascii="Arial" w:hAnsi="Arial" w:cs="Arial"/>
        </w:rPr>
      </w:pPr>
    </w:p>
    <w:p w:rsidR="3872D25C" w:rsidP="3872D25C" w:rsidRDefault="3872D25C" w14:paraId="1B8831CB" w14:textId="181C7625">
      <w:pPr>
        <w:jc w:val="center"/>
        <w:rPr>
          <w:rFonts w:ascii="Arial" w:hAnsi="Arial" w:cs="Arial"/>
        </w:rPr>
      </w:pPr>
    </w:p>
    <w:p w:rsidR="3872D25C" w:rsidP="3872D25C" w:rsidRDefault="3872D25C" w14:paraId="2E06D481" w14:textId="1E378381">
      <w:pPr>
        <w:jc w:val="center"/>
        <w:rPr>
          <w:rFonts w:ascii="Arial" w:hAnsi="Arial" w:cs="Arial"/>
        </w:rPr>
      </w:pPr>
    </w:p>
    <w:p w:rsidR="3872D25C" w:rsidP="3872D25C" w:rsidRDefault="3872D25C" w14:paraId="34A1DF4C" w14:textId="1700DFF9">
      <w:pPr>
        <w:jc w:val="center"/>
        <w:rPr>
          <w:rFonts w:ascii="Arial" w:hAnsi="Arial" w:cs="Arial"/>
        </w:rPr>
      </w:pPr>
    </w:p>
    <w:p w:rsidR="3872D25C" w:rsidP="3872D25C" w:rsidRDefault="3872D25C" w14:paraId="6327CE86" w14:textId="20C4D45E">
      <w:pPr>
        <w:jc w:val="center"/>
        <w:rPr>
          <w:rFonts w:ascii="Arial" w:hAnsi="Arial" w:cs="Arial"/>
        </w:rPr>
      </w:pPr>
    </w:p>
    <w:p w:rsidR="3872D25C" w:rsidP="3872D25C" w:rsidRDefault="3872D25C" w14:paraId="0F73E1E7" w14:textId="5B7B7263">
      <w:pPr>
        <w:jc w:val="center"/>
        <w:rPr>
          <w:rFonts w:ascii="Arial" w:hAnsi="Arial" w:cs="Arial"/>
        </w:rPr>
      </w:pPr>
    </w:p>
    <w:p w:rsidR="3872D25C" w:rsidP="3872D25C" w:rsidRDefault="3872D25C" w14:paraId="625C6C5F" w14:textId="388133C0">
      <w:pPr>
        <w:jc w:val="center"/>
        <w:rPr>
          <w:rFonts w:ascii="Arial" w:hAnsi="Arial" w:cs="Arial"/>
        </w:rPr>
      </w:pPr>
    </w:p>
    <w:p w:rsidR="3872D25C" w:rsidP="3872D25C" w:rsidRDefault="3872D25C" w14:paraId="0833328B" w14:textId="78F6DEFB">
      <w:pPr>
        <w:jc w:val="center"/>
        <w:rPr>
          <w:rFonts w:ascii="Arial" w:hAnsi="Arial" w:cs="Arial"/>
        </w:rPr>
      </w:pPr>
    </w:p>
    <w:p w:rsidR="3872D25C" w:rsidP="3872D25C" w:rsidRDefault="3872D25C" w14:paraId="0FDB7AD7" w14:textId="76EE5F33">
      <w:pPr>
        <w:jc w:val="center"/>
        <w:rPr>
          <w:rFonts w:ascii="Arial" w:hAnsi="Arial" w:cs="Arial"/>
        </w:rPr>
      </w:pPr>
    </w:p>
    <w:p w:rsidR="3872D25C" w:rsidP="3872D25C" w:rsidRDefault="3872D25C" w14:paraId="26A33D3B" w14:textId="0F565000">
      <w:pPr>
        <w:jc w:val="center"/>
        <w:rPr>
          <w:rFonts w:ascii="Arial" w:hAnsi="Arial" w:cs="Arial"/>
        </w:rPr>
      </w:pPr>
    </w:p>
    <w:p w:rsidR="3872D25C" w:rsidP="3872D25C" w:rsidRDefault="3872D25C" w14:paraId="3214D944" w14:textId="1DA3150E">
      <w:pPr>
        <w:jc w:val="center"/>
        <w:rPr>
          <w:rFonts w:ascii="Arial" w:hAnsi="Arial" w:cs="Arial"/>
        </w:rPr>
      </w:pPr>
    </w:p>
    <w:p w:rsidR="3872D25C" w:rsidP="3872D25C" w:rsidRDefault="3872D25C" w14:paraId="1D9E3771" w14:textId="7C6F23A2">
      <w:pPr>
        <w:jc w:val="center"/>
        <w:rPr>
          <w:rFonts w:ascii="Arial" w:hAnsi="Arial" w:cs="Arial"/>
        </w:rPr>
      </w:pPr>
    </w:p>
    <w:p w:rsidR="3872D25C" w:rsidP="3872D25C" w:rsidRDefault="3872D25C" w14:paraId="79A081D5" w14:textId="080E1634">
      <w:pPr>
        <w:jc w:val="center"/>
        <w:rPr>
          <w:rFonts w:ascii="Arial" w:hAnsi="Arial" w:cs="Arial"/>
        </w:rPr>
      </w:pPr>
    </w:p>
    <w:p w:rsidR="3872D25C" w:rsidP="3872D25C" w:rsidRDefault="3872D25C" w14:paraId="2744763E" w14:textId="72DCE23B">
      <w:pPr>
        <w:jc w:val="center"/>
        <w:rPr>
          <w:rFonts w:ascii="Arial" w:hAnsi="Arial" w:cs="Arial"/>
        </w:rPr>
      </w:pPr>
    </w:p>
    <w:p w:rsidR="3872D25C" w:rsidP="3872D25C" w:rsidRDefault="3872D25C" w14:paraId="6EBCF87D" w14:textId="4BF654F6">
      <w:pPr>
        <w:jc w:val="center"/>
        <w:rPr>
          <w:rFonts w:ascii="Arial" w:hAnsi="Arial" w:cs="Arial"/>
        </w:rPr>
      </w:pPr>
    </w:p>
    <w:p w:rsidR="3872D25C" w:rsidP="3872D25C" w:rsidRDefault="3872D25C" w14:paraId="5ED7B756" w14:textId="21220FDB">
      <w:pPr>
        <w:jc w:val="center"/>
        <w:rPr>
          <w:rFonts w:ascii="Arial" w:hAnsi="Arial" w:cs="Arial"/>
        </w:rPr>
      </w:pPr>
    </w:p>
    <w:p w:rsidR="3872D25C" w:rsidP="3872D25C" w:rsidRDefault="3872D25C" w14:paraId="1DB0B395" w14:textId="6505E51A">
      <w:pPr>
        <w:jc w:val="center"/>
        <w:rPr>
          <w:rFonts w:ascii="Arial" w:hAnsi="Arial" w:cs="Arial"/>
        </w:rPr>
      </w:pPr>
    </w:p>
    <w:p w:rsidR="3872D25C" w:rsidP="3872D25C" w:rsidRDefault="3872D25C" w14:paraId="1D3CAE03" w14:textId="0A61A2C7">
      <w:pPr>
        <w:jc w:val="center"/>
        <w:rPr>
          <w:rFonts w:ascii="Arial" w:hAnsi="Arial" w:cs="Arial"/>
        </w:rPr>
      </w:pPr>
    </w:p>
    <w:p w:rsidR="3872D25C" w:rsidP="3872D25C" w:rsidRDefault="3872D25C" w14:paraId="77B93ECA" w14:textId="1B20FC21">
      <w:pPr>
        <w:jc w:val="center"/>
        <w:rPr>
          <w:rFonts w:ascii="Arial" w:hAnsi="Arial" w:cs="Arial"/>
        </w:rPr>
      </w:pPr>
    </w:p>
    <w:p w:rsidRPr="00316792" w:rsidR="00A306E2" w:rsidP="6030B86A" w:rsidRDefault="6030B86A" w14:paraId="1BB97BFB" w14:textId="0AF0099E" w14:noSpellErr="1">
      <w:pPr>
        <w:pStyle w:val="Heading2"/>
        <w:jc w:val="center"/>
        <w:rPr>
          <w:rFonts w:ascii="Arial" w:hAnsi="Arial" w:cs="Arial"/>
          <w:b w:val="1"/>
          <w:bCs w:val="1"/>
          <w:sz w:val="22"/>
          <w:szCs w:val="22"/>
        </w:rPr>
      </w:pPr>
      <w:bookmarkStart w:name="_Toc1595831795" w:id="1440663114"/>
      <w:r w:rsidRPr="3B8C1DD9" w:rsidR="6030B86A">
        <w:rPr>
          <w:rFonts w:ascii="Arial" w:hAnsi="Arial" w:cs="Arial"/>
          <w:b w:val="1"/>
          <w:bCs w:val="1"/>
          <w:sz w:val="22"/>
          <w:szCs w:val="22"/>
        </w:rPr>
        <w:t>Solutions</w:t>
      </w:r>
      <w:bookmarkEnd w:id="1440663114"/>
    </w:p>
    <w:p w:rsidR="6030B86A" w:rsidP="6030B86A" w:rsidRDefault="6030B86A" w14:paraId="24A490C4" w14:textId="76437228"/>
    <w:p w:rsidR="6030B86A" w:rsidP="6030B86A" w:rsidRDefault="6030B86A" w14:paraId="2C130174" w14:textId="2829A25C">
      <w:pPr>
        <w:jc w:val="both"/>
      </w:pPr>
      <w:r w:rsidRPr="6030B86A">
        <w:rPr>
          <w:rFonts w:ascii="Calibri" w:hAnsi="Calibri" w:eastAsia="Calibri" w:cs="Calibri"/>
        </w:rPr>
        <w:t>Identify alternative solutions for the problem (Discuss them briefly to inform your reader on how these solutions directly address the problem).</w:t>
      </w:r>
    </w:p>
    <w:p w:rsidR="6030B86A" w:rsidP="6030B86A" w:rsidRDefault="6030B86A" w14:paraId="0CD4CC55" w14:textId="1DAD9542"/>
    <w:p w:rsidRPr="00FB719F" w:rsidR="005F6BED" w:rsidP="6030B86A" w:rsidRDefault="005F6BED" w14:paraId="4C313862" w14:textId="77777777">
      <w:pPr>
        <w:jc w:val="center"/>
        <w:rPr>
          <w:rFonts w:ascii="Arial" w:hAnsi="Arial" w:cs="Arial"/>
        </w:rPr>
      </w:pPr>
    </w:p>
    <w:p w:rsidRPr="00FB719F" w:rsidR="00A306E2" w:rsidP="005F6BED" w:rsidRDefault="6030B86A" w14:paraId="0CC474F6" w14:textId="77356D9B" w14:noSpellErr="1">
      <w:pPr>
        <w:jc w:val="center"/>
        <w:rPr>
          <w:rStyle w:val="Heading1Char"/>
          <w:rFonts w:ascii="Arial" w:hAnsi="Arial" w:cs="Arial"/>
          <w:b w:val="1"/>
          <w:bCs w:val="1"/>
          <w:sz w:val="22"/>
          <w:szCs w:val="22"/>
        </w:rPr>
      </w:pPr>
      <w:bookmarkStart w:name="_Toc1399428787" w:id="992180091"/>
      <w:r w:rsidRPr="3B8C1DD9" w:rsidR="6030B86A">
        <w:rPr>
          <w:rStyle w:val="Heading1Char"/>
          <w:rFonts w:ascii="Arial" w:hAnsi="Arial" w:cs="Arial"/>
          <w:b w:val="1"/>
          <w:bCs w:val="1"/>
          <w:sz w:val="22"/>
          <w:szCs w:val="22"/>
        </w:rPr>
        <w:t>Evaluation</w:t>
      </w:r>
      <w:bookmarkEnd w:id="992180091"/>
    </w:p>
    <w:p w:rsidR="6030B86A" w:rsidP="6030B86A" w:rsidRDefault="6030B86A" w14:paraId="18DE7009" w14:textId="2E7535DF">
      <w:pPr>
        <w:jc w:val="center"/>
        <w:rPr>
          <w:rStyle w:val="Heading1Char"/>
          <w:rFonts w:ascii="Arial" w:hAnsi="Arial" w:cs="Arial"/>
          <w:b/>
          <w:bCs/>
          <w:sz w:val="22"/>
          <w:szCs w:val="22"/>
        </w:rPr>
      </w:pPr>
    </w:p>
    <w:p w:rsidR="6030B86A" w:rsidP="6030B86A" w:rsidRDefault="6030B86A" w14:paraId="1FAD74A9" w14:textId="6D3AAC20">
      <w:r w:rsidRPr="6030B86A">
        <w:rPr>
          <w:rFonts w:ascii="Calibri" w:hAnsi="Calibri" w:eastAsia="Calibri" w:cs="Calibri"/>
        </w:rPr>
        <w:t xml:space="preserve">Evaluate the possible solutions (using </w:t>
      </w:r>
      <w:r w:rsidRPr="6030B86A">
        <w:rPr>
          <w:rFonts w:ascii="Calibri" w:hAnsi="Calibri" w:eastAsia="Calibri" w:cs="Calibri"/>
          <w:b/>
          <w:bCs/>
          <w:i/>
          <w:iCs/>
        </w:rPr>
        <w:t>at least 1</w:t>
      </w:r>
      <w:r w:rsidRPr="6030B86A">
        <w:rPr>
          <w:rFonts w:ascii="Calibri" w:hAnsi="Calibri" w:eastAsia="Calibri" w:cs="Calibri"/>
        </w:rPr>
        <w:t xml:space="preserve"> appropriate tool/technique) to identify the most appropriate option. (PMI – Plus, Minus, Interesting; Grid Analysis).</w:t>
      </w:r>
    </w:p>
    <w:p w:rsidRPr="00FB719F" w:rsidR="005F6BED" w:rsidP="6030B86A" w:rsidRDefault="005F6BED" w14:paraId="7BCA99B6" w14:textId="77777777">
      <w:pPr>
        <w:jc w:val="center"/>
        <w:rPr>
          <w:rStyle w:val="Heading1Char"/>
          <w:rFonts w:ascii="Arial" w:hAnsi="Arial" w:cs="Arial"/>
          <w:sz w:val="22"/>
          <w:szCs w:val="22"/>
        </w:rPr>
      </w:pPr>
    </w:p>
    <w:p w:rsidR="3B8C1DD9" w:rsidP="3B8C1DD9" w:rsidRDefault="3B8C1DD9" w14:paraId="3FD44FFB" w14:textId="1D6705D3">
      <w:pPr>
        <w:pStyle w:val="Heading1"/>
        <w:jc w:val="center"/>
        <w:rPr>
          <w:rFonts w:ascii="Arial" w:hAnsi="Arial" w:cs="Arial"/>
          <w:b w:val="1"/>
          <w:bCs w:val="1"/>
          <w:sz w:val="22"/>
          <w:szCs w:val="22"/>
        </w:rPr>
      </w:pPr>
    </w:p>
    <w:p w:rsidR="3B8C1DD9" w:rsidP="3B8C1DD9" w:rsidRDefault="3B8C1DD9" w14:paraId="3C8DC37B" w14:textId="465BB3D1">
      <w:pPr>
        <w:pStyle w:val="Heading1"/>
        <w:jc w:val="center"/>
        <w:rPr>
          <w:rFonts w:ascii="Arial" w:hAnsi="Arial" w:cs="Arial"/>
          <w:b w:val="1"/>
          <w:bCs w:val="1"/>
          <w:sz w:val="22"/>
          <w:szCs w:val="22"/>
        </w:rPr>
      </w:pPr>
    </w:p>
    <w:p w:rsidR="3B8C1DD9" w:rsidP="3B8C1DD9" w:rsidRDefault="3B8C1DD9" w14:paraId="360EAE94" w14:textId="3631E7EF">
      <w:pPr>
        <w:pStyle w:val="Heading1"/>
        <w:jc w:val="center"/>
        <w:rPr>
          <w:rFonts w:ascii="Arial" w:hAnsi="Arial" w:cs="Arial"/>
          <w:b w:val="1"/>
          <w:bCs w:val="1"/>
          <w:sz w:val="22"/>
          <w:szCs w:val="22"/>
        </w:rPr>
      </w:pPr>
    </w:p>
    <w:p w:rsidR="3B8C1DD9" w:rsidP="3B8C1DD9" w:rsidRDefault="3B8C1DD9" w14:paraId="2B9F9F63" w14:textId="71DC2C76">
      <w:pPr>
        <w:pStyle w:val="Heading1"/>
        <w:jc w:val="center"/>
        <w:rPr>
          <w:rFonts w:ascii="Arial" w:hAnsi="Arial" w:cs="Arial"/>
          <w:b w:val="1"/>
          <w:bCs w:val="1"/>
          <w:sz w:val="22"/>
          <w:szCs w:val="22"/>
        </w:rPr>
      </w:pPr>
    </w:p>
    <w:p w:rsidR="3B8C1DD9" w:rsidP="3B8C1DD9" w:rsidRDefault="3B8C1DD9" w14:paraId="17A9A1E8" w14:textId="60E53AFF">
      <w:pPr>
        <w:pStyle w:val="Heading1"/>
        <w:jc w:val="center"/>
        <w:rPr>
          <w:rFonts w:ascii="Arial" w:hAnsi="Arial" w:cs="Arial"/>
          <w:b w:val="1"/>
          <w:bCs w:val="1"/>
          <w:sz w:val="22"/>
          <w:szCs w:val="22"/>
        </w:rPr>
      </w:pPr>
    </w:p>
    <w:p w:rsidR="3B8C1DD9" w:rsidP="3B8C1DD9" w:rsidRDefault="3B8C1DD9" w14:paraId="39C8B334" w14:textId="7F0DF3E3">
      <w:pPr>
        <w:pStyle w:val="Heading1"/>
        <w:jc w:val="center"/>
        <w:rPr>
          <w:rFonts w:ascii="Arial" w:hAnsi="Arial" w:cs="Arial"/>
          <w:b w:val="1"/>
          <w:bCs w:val="1"/>
          <w:sz w:val="22"/>
          <w:szCs w:val="22"/>
        </w:rPr>
      </w:pPr>
    </w:p>
    <w:p w:rsidR="3B8C1DD9" w:rsidP="3B8C1DD9" w:rsidRDefault="3B8C1DD9" w14:paraId="3AB7EDD2" w14:textId="29E7792F">
      <w:pPr>
        <w:pStyle w:val="Heading1"/>
        <w:jc w:val="center"/>
        <w:rPr>
          <w:rFonts w:ascii="Arial" w:hAnsi="Arial" w:cs="Arial"/>
          <w:b w:val="1"/>
          <w:bCs w:val="1"/>
          <w:sz w:val="22"/>
          <w:szCs w:val="22"/>
        </w:rPr>
      </w:pPr>
    </w:p>
    <w:p w:rsidRPr="00FB719F" w:rsidR="005F6BED" w:rsidP="005F6BED" w:rsidRDefault="6030B86A" w14:paraId="79BF2375" w14:textId="5CF93655" w14:noSpellErr="1">
      <w:pPr>
        <w:pStyle w:val="Heading1"/>
        <w:jc w:val="center"/>
        <w:rPr>
          <w:rFonts w:ascii="Arial" w:hAnsi="Arial" w:cs="Arial"/>
          <w:b w:val="1"/>
          <w:bCs w:val="1"/>
          <w:sz w:val="22"/>
          <w:szCs w:val="22"/>
        </w:rPr>
      </w:pPr>
      <w:bookmarkStart w:name="_Toc1287841609" w:id="1648071979"/>
      <w:r w:rsidRPr="3B8C1DD9" w:rsidR="6030B86A">
        <w:rPr>
          <w:rFonts w:ascii="Arial" w:hAnsi="Arial" w:cs="Arial"/>
          <w:b w:val="1"/>
          <w:bCs w:val="1"/>
          <w:sz w:val="22"/>
          <w:szCs w:val="22"/>
        </w:rPr>
        <w:t xml:space="preserve">Plan to implement solution </w:t>
      </w:r>
      <w:bookmarkEnd w:id="1648071979"/>
    </w:p>
    <w:p w:rsidRPr="00FB719F" w:rsidR="00F15E9E" w:rsidP="6030B86A" w:rsidRDefault="00F15E9E" w14:paraId="11E1AA60" w14:textId="602342D3">
      <w:pPr>
        <w:jc w:val="center"/>
      </w:pPr>
    </w:p>
    <w:p w:rsidRPr="00FB719F" w:rsidR="00F15E9E" w:rsidP="6030B86A" w:rsidRDefault="6030B86A" w14:paraId="49D21D49" w14:textId="4B24F79B">
      <w:pPr>
        <w:jc w:val="both"/>
      </w:pPr>
      <w:r w:rsidRPr="6030B86A">
        <w:rPr>
          <w:rFonts w:ascii="Arial" w:hAnsi="Arial" w:eastAsia="Arial" w:cs="Arial"/>
        </w:rPr>
        <w:t xml:space="preserve">Develop a plan for implementing the chosen/selected solution </w:t>
      </w:r>
    </w:p>
    <w:p w:rsidRPr="00FB719F" w:rsidR="00F15E9E" w:rsidP="6030B86A" w:rsidRDefault="6030B86A" w14:paraId="7BAD03D5" w14:textId="154F2B6F">
      <w:pPr>
        <w:jc w:val="both"/>
      </w:pPr>
      <w:r w:rsidRPr="6030B86A">
        <w:rPr>
          <w:rFonts w:ascii="Arial" w:hAnsi="Arial" w:eastAsia="Arial" w:cs="Arial"/>
        </w:rPr>
        <w:t>Identify and discuss success criteria.</w:t>
      </w:r>
    </w:p>
    <w:p w:rsidRPr="00FB719F" w:rsidR="00F15E9E" w:rsidP="6030B86A" w:rsidRDefault="00F15E9E" w14:paraId="36DE4831" w14:textId="15809DA6">
      <w:pPr>
        <w:rPr>
          <w:rFonts w:ascii="Arial" w:hAnsi="Arial" w:cs="Arial"/>
        </w:rPr>
      </w:pPr>
    </w:p>
    <w:p w:rsidRPr="00FB719F" w:rsidR="005F6BED" w:rsidP="005F6BED" w:rsidRDefault="005F6BED" w14:paraId="458FF868" w14:textId="77777777">
      <w:pPr>
        <w:rPr>
          <w:rFonts w:ascii="Arial" w:hAnsi="Arial" w:cs="Arial"/>
        </w:rPr>
      </w:pPr>
    </w:p>
    <w:p w:rsidR="3872D25C" w:rsidP="3872D25C" w:rsidRDefault="3872D25C" w14:paraId="047FD8F3" w14:textId="34D9BD45">
      <w:pPr>
        <w:jc w:val="center"/>
        <w:rPr>
          <w:rStyle w:val="Heading1Char"/>
          <w:rFonts w:ascii="Arial" w:hAnsi="Arial" w:cs="Arial"/>
          <w:b/>
          <w:bCs/>
          <w:sz w:val="22"/>
          <w:szCs w:val="22"/>
        </w:rPr>
      </w:pPr>
    </w:p>
    <w:p w:rsidR="3872D25C" w:rsidP="3872D25C" w:rsidRDefault="3872D25C" w14:paraId="651F1CBA" w14:textId="4C7F4E8A">
      <w:pPr>
        <w:jc w:val="center"/>
        <w:rPr>
          <w:rStyle w:val="Heading1Char"/>
          <w:rFonts w:ascii="Arial" w:hAnsi="Arial" w:cs="Arial"/>
          <w:b/>
          <w:bCs/>
          <w:sz w:val="22"/>
          <w:szCs w:val="22"/>
        </w:rPr>
      </w:pPr>
    </w:p>
    <w:p w:rsidR="3872D25C" w:rsidP="3872D25C" w:rsidRDefault="3872D25C" w14:paraId="5EA9DEC8" w14:textId="6D0DBE41">
      <w:pPr>
        <w:jc w:val="center"/>
        <w:rPr>
          <w:rStyle w:val="Heading1Char"/>
          <w:rFonts w:ascii="Arial" w:hAnsi="Arial" w:cs="Arial"/>
          <w:b/>
          <w:bCs/>
          <w:sz w:val="22"/>
          <w:szCs w:val="22"/>
        </w:rPr>
      </w:pPr>
    </w:p>
    <w:p w:rsidR="3872D25C" w:rsidP="3872D25C" w:rsidRDefault="3872D25C" w14:paraId="7B0E0F24" w14:textId="31904031">
      <w:pPr>
        <w:jc w:val="center"/>
        <w:rPr>
          <w:rStyle w:val="Heading1Char"/>
          <w:rFonts w:ascii="Arial" w:hAnsi="Arial" w:cs="Arial"/>
          <w:b/>
          <w:bCs/>
          <w:sz w:val="22"/>
          <w:szCs w:val="22"/>
        </w:rPr>
      </w:pPr>
    </w:p>
    <w:p w:rsidR="3872D25C" w:rsidP="3872D25C" w:rsidRDefault="3872D25C" w14:paraId="2F5857D4" w14:textId="2015AD8A">
      <w:pPr>
        <w:jc w:val="center"/>
        <w:rPr>
          <w:rStyle w:val="Heading1Char"/>
          <w:rFonts w:ascii="Arial" w:hAnsi="Arial" w:cs="Arial"/>
          <w:b/>
          <w:bCs/>
          <w:sz w:val="22"/>
          <w:szCs w:val="22"/>
        </w:rPr>
      </w:pPr>
    </w:p>
    <w:p w:rsidR="3872D25C" w:rsidP="3872D25C" w:rsidRDefault="3872D25C" w14:paraId="74EA2685" w14:textId="6D7F5835">
      <w:pPr>
        <w:jc w:val="center"/>
        <w:rPr>
          <w:rStyle w:val="Heading1Char"/>
          <w:rFonts w:ascii="Arial" w:hAnsi="Arial" w:cs="Arial"/>
          <w:b/>
          <w:bCs/>
          <w:sz w:val="22"/>
          <w:szCs w:val="22"/>
        </w:rPr>
      </w:pPr>
    </w:p>
    <w:p w:rsidR="3872D25C" w:rsidP="3872D25C" w:rsidRDefault="3872D25C" w14:paraId="0725E835" w14:textId="3098F5A6">
      <w:pPr>
        <w:jc w:val="center"/>
        <w:rPr>
          <w:rStyle w:val="Heading1Char"/>
          <w:rFonts w:ascii="Arial" w:hAnsi="Arial" w:cs="Arial"/>
          <w:b/>
          <w:bCs/>
          <w:sz w:val="22"/>
          <w:szCs w:val="22"/>
        </w:rPr>
      </w:pPr>
    </w:p>
    <w:p w:rsidR="3872D25C" w:rsidP="3872D25C" w:rsidRDefault="3872D25C" w14:paraId="3372529F" w14:textId="2D69AB3E">
      <w:pPr>
        <w:jc w:val="center"/>
        <w:rPr>
          <w:rStyle w:val="Heading1Char"/>
          <w:rFonts w:ascii="Arial" w:hAnsi="Arial" w:cs="Arial"/>
          <w:b/>
          <w:bCs/>
          <w:sz w:val="22"/>
          <w:szCs w:val="22"/>
        </w:rPr>
      </w:pPr>
    </w:p>
    <w:p w:rsidR="3872D25C" w:rsidP="3872D25C" w:rsidRDefault="3872D25C" w14:paraId="6EE57E68" w14:textId="0E10B0AD">
      <w:pPr>
        <w:jc w:val="center"/>
        <w:rPr>
          <w:rStyle w:val="Heading1Char"/>
          <w:rFonts w:ascii="Arial" w:hAnsi="Arial" w:cs="Arial"/>
          <w:b/>
          <w:bCs/>
          <w:sz w:val="22"/>
          <w:szCs w:val="22"/>
        </w:rPr>
      </w:pPr>
    </w:p>
    <w:p w:rsidR="3872D25C" w:rsidP="3872D25C" w:rsidRDefault="3872D25C" w14:paraId="0DB7FBED" w14:textId="24C8781E">
      <w:pPr>
        <w:jc w:val="center"/>
        <w:rPr>
          <w:rStyle w:val="Heading1Char"/>
          <w:rFonts w:ascii="Arial" w:hAnsi="Arial" w:cs="Arial"/>
          <w:b/>
          <w:bCs/>
          <w:sz w:val="22"/>
          <w:szCs w:val="22"/>
        </w:rPr>
      </w:pPr>
    </w:p>
    <w:p w:rsidR="3872D25C" w:rsidP="3872D25C" w:rsidRDefault="3872D25C" w14:paraId="267ED23E" w14:textId="49399D16">
      <w:pPr>
        <w:jc w:val="center"/>
        <w:rPr>
          <w:rStyle w:val="Heading1Char"/>
          <w:rFonts w:ascii="Arial" w:hAnsi="Arial" w:cs="Arial"/>
          <w:b/>
          <w:bCs/>
          <w:sz w:val="22"/>
          <w:szCs w:val="22"/>
        </w:rPr>
      </w:pPr>
    </w:p>
    <w:p w:rsidR="3872D25C" w:rsidP="3872D25C" w:rsidRDefault="3872D25C" w14:paraId="0E2CF1E8" w14:textId="203587FE">
      <w:pPr>
        <w:jc w:val="center"/>
        <w:rPr>
          <w:rStyle w:val="Heading1Char"/>
          <w:rFonts w:ascii="Arial" w:hAnsi="Arial" w:cs="Arial"/>
          <w:b/>
          <w:bCs/>
          <w:sz w:val="22"/>
          <w:szCs w:val="22"/>
        </w:rPr>
      </w:pPr>
    </w:p>
    <w:p w:rsidR="3872D25C" w:rsidP="3872D25C" w:rsidRDefault="3872D25C" w14:paraId="009F14D6" w14:textId="0C54D2A5">
      <w:pPr>
        <w:jc w:val="center"/>
        <w:rPr>
          <w:rStyle w:val="Heading1Char"/>
          <w:rFonts w:ascii="Arial" w:hAnsi="Arial" w:cs="Arial"/>
          <w:b/>
          <w:bCs/>
          <w:sz w:val="22"/>
          <w:szCs w:val="22"/>
        </w:rPr>
      </w:pPr>
    </w:p>
    <w:p w:rsidR="3872D25C" w:rsidP="3872D25C" w:rsidRDefault="3872D25C" w14:paraId="7359AF22" w14:textId="71D46066">
      <w:pPr>
        <w:jc w:val="center"/>
        <w:rPr>
          <w:rStyle w:val="Heading1Char"/>
          <w:rFonts w:ascii="Arial" w:hAnsi="Arial" w:cs="Arial"/>
          <w:b/>
          <w:bCs/>
          <w:sz w:val="22"/>
          <w:szCs w:val="22"/>
        </w:rPr>
      </w:pPr>
    </w:p>
    <w:p w:rsidRPr="00FB719F" w:rsidR="00AD3672" w:rsidP="005F6BED" w:rsidRDefault="00AD3672" w14:paraId="4C7C5D3C" w14:textId="60E6E764" w14:noSpellErr="1">
      <w:pPr>
        <w:jc w:val="center"/>
        <w:rPr>
          <w:rStyle w:val="Heading1Char"/>
          <w:rFonts w:ascii="Arial" w:hAnsi="Arial" w:cs="Arial"/>
          <w:b w:val="1"/>
          <w:bCs w:val="1"/>
          <w:sz w:val="22"/>
          <w:szCs w:val="22"/>
        </w:rPr>
      </w:pPr>
      <w:bookmarkStart w:name="_Toc72448598" w:id="1634164750"/>
      <w:r w:rsidRPr="3B8C1DD9" w:rsidR="0C764443">
        <w:rPr>
          <w:rStyle w:val="Heading1Char"/>
          <w:rFonts w:ascii="Arial" w:hAnsi="Arial" w:cs="Arial"/>
          <w:b w:val="1"/>
          <w:bCs w:val="1"/>
          <w:sz w:val="22"/>
          <w:szCs w:val="22"/>
        </w:rPr>
        <w:t>Conclusion</w:t>
      </w:r>
      <w:bookmarkEnd w:id="1634164750"/>
    </w:p>
    <w:p w:rsidR="6030B86A" w:rsidP="6030B86A" w:rsidRDefault="6030B86A" w14:paraId="72FAEEA5" w14:textId="3894A3BE">
      <w:pPr>
        <w:jc w:val="center"/>
        <w:rPr>
          <w:rStyle w:val="Heading1Char"/>
          <w:rFonts w:ascii="Arial" w:hAnsi="Arial" w:cs="Arial"/>
          <w:b/>
          <w:bCs/>
          <w:sz w:val="22"/>
          <w:szCs w:val="22"/>
        </w:rPr>
      </w:pPr>
    </w:p>
    <w:p w:rsidR="6030B86A" w:rsidP="6030B86A" w:rsidRDefault="6030B86A" w14:paraId="128F81E9" w14:textId="3C616192">
      <w:r w:rsidRPr="6030B86A">
        <w:rPr>
          <w:rFonts w:ascii="Calibri" w:hAnsi="Calibri" w:eastAsia="Calibri" w:cs="Calibri"/>
        </w:rPr>
        <w:t>Summarise your discussions/arguments.</w:t>
      </w:r>
    </w:p>
    <w:p w:rsidRPr="00FB719F" w:rsidR="005F6BED" w:rsidP="00FB719F" w:rsidRDefault="005F6BED" w14:paraId="1547C0B8" w14:textId="77777777">
      <w:pPr>
        <w:rPr>
          <w:rStyle w:val="Heading1Char"/>
          <w:rFonts w:ascii="Arial" w:hAnsi="Arial" w:cs="Arial"/>
          <w:sz w:val="22"/>
          <w:szCs w:val="22"/>
        </w:rPr>
      </w:pPr>
    </w:p>
    <w:p w:rsidR="3B021F12" w:rsidP="3B021F12" w:rsidRDefault="3B021F12" w14:paraId="0C6332B0" w14:textId="0F81B568">
      <w:pPr>
        <w:jc w:val="center"/>
        <w:rPr>
          <w:rStyle w:val="Heading1Char"/>
          <w:rFonts w:ascii="Arial" w:hAnsi="Arial" w:cs="Arial"/>
          <w:b/>
          <w:bCs/>
          <w:sz w:val="22"/>
          <w:szCs w:val="22"/>
        </w:rPr>
      </w:pPr>
    </w:p>
    <w:p w:rsidR="3B021F12" w:rsidP="3B021F12" w:rsidRDefault="3B021F12" w14:paraId="4758820E" w14:textId="1981FAF3">
      <w:pPr>
        <w:jc w:val="center"/>
        <w:rPr>
          <w:rStyle w:val="Heading1Char"/>
          <w:rFonts w:ascii="Arial" w:hAnsi="Arial" w:cs="Arial"/>
          <w:b/>
          <w:bCs/>
          <w:sz w:val="22"/>
          <w:szCs w:val="22"/>
        </w:rPr>
      </w:pPr>
    </w:p>
    <w:p w:rsidR="3B021F12" w:rsidP="3B021F12" w:rsidRDefault="3B021F12" w14:paraId="3596A441" w14:textId="1378D353">
      <w:pPr>
        <w:jc w:val="center"/>
        <w:rPr>
          <w:rStyle w:val="Heading1Char"/>
          <w:rFonts w:ascii="Arial" w:hAnsi="Arial" w:cs="Arial"/>
          <w:b/>
          <w:bCs/>
          <w:sz w:val="22"/>
          <w:szCs w:val="22"/>
        </w:rPr>
      </w:pPr>
    </w:p>
    <w:p w:rsidR="3B021F12" w:rsidP="3B021F12" w:rsidRDefault="3B021F12" w14:paraId="3796C55B" w14:textId="2968A547">
      <w:pPr>
        <w:jc w:val="center"/>
        <w:rPr>
          <w:rStyle w:val="Heading1Char"/>
          <w:rFonts w:ascii="Arial" w:hAnsi="Arial" w:cs="Arial"/>
          <w:b/>
          <w:bCs/>
          <w:sz w:val="22"/>
          <w:szCs w:val="22"/>
        </w:rPr>
      </w:pPr>
    </w:p>
    <w:p w:rsidR="3B021F12" w:rsidP="3B021F12" w:rsidRDefault="3B021F12" w14:paraId="5F0775B9" w14:textId="4041884F">
      <w:pPr>
        <w:jc w:val="center"/>
        <w:rPr>
          <w:rStyle w:val="Heading1Char"/>
          <w:rFonts w:ascii="Arial" w:hAnsi="Arial" w:cs="Arial"/>
          <w:b/>
          <w:bCs/>
          <w:sz w:val="22"/>
          <w:szCs w:val="22"/>
        </w:rPr>
      </w:pPr>
    </w:p>
    <w:p w:rsidR="3B021F12" w:rsidP="3B021F12" w:rsidRDefault="3B021F12" w14:paraId="1140455D" w14:textId="49B1D79B">
      <w:pPr>
        <w:jc w:val="center"/>
        <w:rPr>
          <w:rStyle w:val="Heading1Char"/>
          <w:rFonts w:ascii="Arial" w:hAnsi="Arial" w:cs="Arial"/>
          <w:b/>
          <w:bCs/>
          <w:sz w:val="22"/>
          <w:szCs w:val="22"/>
        </w:rPr>
      </w:pPr>
    </w:p>
    <w:p w:rsidR="3B021F12" w:rsidP="3B021F12" w:rsidRDefault="3B021F12" w14:paraId="128341C9" w14:textId="00DB5306">
      <w:pPr>
        <w:jc w:val="center"/>
        <w:rPr>
          <w:rStyle w:val="Heading1Char"/>
          <w:rFonts w:ascii="Arial" w:hAnsi="Arial" w:cs="Arial"/>
          <w:b/>
          <w:bCs/>
          <w:sz w:val="22"/>
          <w:szCs w:val="22"/>
        </w:rPr>
      </w:pPr>
    </w:p>
    <w:p w:rsidR="3B021F12" w:rsidP="3B021F12" w:rsidRDefault="3B021F12" w14:paraId="1ABBA407" w14:textId="529D4D31">
      <w:pPr>
        <w:jc w:val="center"/>
        <w:rPr>
          <w:rStyle w:val="Heading1Char"/>
          <w:rFonts w:ascii="Arial" w:hAnsi="Arial" w:cs="Arial"/>
          <w:b/>
          <w:bCs/>
          <w:sz w:val="22"/>
          <w:szCs w:val="22"/>
        </w:rPr>
      </w:pPr>
    </w:p>
    <w:p w:rsidR="3B021F12" w:rsidP="3B021F12" w:rsidRDefault="3B021F12" w14:paraId="22259744" w14:textId="0939565B">
      <w:pPr>
        <w:jc w:val="center"/>
        <w:rPr>
          <w:rStyle w:val="Heading1Char"/>
          <w:rFonts w:ascii="Arial" w:hAnsi="Arial" w:cs="Arial"/>
          <w:b/>
          <w:bCs/>
          <w:sz w:val="22"/>
          <w:szCs w:val="22"/>
        </w:rPr>
      </w:pPr>
    </w:p>
    <w:p w:rsidR="3B021F12" w:rsidP="3B021F12" w:rsidRDefault="3B021F12" w14:paraId="048C773C" w14:textId="4DE1A304">
      <w:pPr>
        <w:jc w:val="center"/>
        <w:rPr>
          <w:rStyle w:val="Heading1Char"/>
          <w:rFonts w:ascii="Arial" w:hAnsi="Arial" w:cs="Arial"/>
          <w:b/>
          <w:bCs/>
          <w:sz w:val="22"/>
          <w:szCs w:val="22"/>
        </w:rPr>
      </w:pPr>
    </w:p>
    <w:p w:rsidR="3B021F12" w:rsidP="3B021F12" w:rsidRDefault="3B021F12" w14:paraId="2DE13AA0" w14:textId="6A698E6F">
      <w:pPr>
        <w:jc w:val="center"/>
        <w:rPr>
          <w:rStyle w:val="Heading1Char"/>
          <w:rFonts w:ascii="Arial" w:hAnsi="Arial" w:cs="Arial"/>
          <w:b/>
          <w:bCs/>
          <w:sz w:val="22"/>
          <w:szCs w:val="22"/>
        </w:rPr>
      </w:pPr>
    </w:p>
    <w:p w:rsidR="3B021F12" w:rsidP="3B021F12" w:rsidRDefault="3B021F12" w14:paraId="21A6A408" w14:textId="59AD1F78">
      <w:pPr>
        <w:jc w:val="center"/>
        <w:rPr>
          <w:rStyle w:val="Heading1Char"/>
          <w:rFonts w:ascii="Arial" w:hAnsi="Arial" w:cs="Arial"/>
          <w:b/>
          <w:bCs/>
          <w:sz w:val="22"/>
          <w:szCs w:val="22"/>
        </w:rPr>
      </w:pPr>
    </w:p>
    <w:p w:rsidR="3B021F12" w:rsidP="3B021F12" w:rsidRDefault="3B021F12" w14:paraId="76D9FB8A" w14:textId="6E6A760C">
      <w:pPr>
        <w:jc w:val="center"/>
        <w:rPr>
          <w:rStyle w:val="Heading1Char"/>
          <w:rFonts w:ascii="Arial" w:hAnsi="Arial" w:cs="Arial"/>
          <w:b/>
          <w:bCs/>
          <w:sz w:val="22"/>
          <w:szCs w:val="22"/>
        </w:rPr>
      </w:pPr>
    </w:p>
    <w:p w:rsidR="3B021F12" w:rsidP="3B021F12" w:rsidRDefault="3B021F12" w14:paraId="4EE46C80" w14:textId="6B132D39">
      <w:pPr>
        <w:jc w:val="center"/>
        <w:rPr>
          <w:rStyle w:val="Heading1Char"/>
          <w:rFonts w:ascii="Arial" w:hAnsi="Arial" w:cs="Arial"/>
          <w:b/>
          <w:bCs/>
          <w:sz w:val="22"/>
          <w:szCs w:val="22"/>
        </w:rPr>
      </w:pPr>
    </w:p>
    <w:p w:rsidR="3B021F12" w:rsidP="3B021F12" w:rsidRDefault="3B021F12" w14:paraId="6FCB432C" w14:textId="7FD230FB">
      <w:pPr>
        <w:jc w:val="center"/>
        <w:rPr>
          <w:rStyle w:val="Heading1Char"/>
          <w:rFonts w:ascii="Arial" w:hAnsi="Arial" w:cs="Arial"/>
          <w:b/>
          <w:bCs/>
          <w:sz w:val="22"/>
          <w:szCs w:val="22"/>
        </w:rPr>
      </w:pPr>
    </w:p>
    <w:p w:rsidR="3B021F12" w:rsidP="3B021F12" w:rsidRDefault="3B021F12" w14:paraId="0F4AA17A" w14:textId="43C34E3D">
      <w:pPr>
        <w:jc w:val="center"/>
        <w:rPr>
          <w:rStyle w:val="Heading1Char"/>
          <w:rFonts w:ascii="Arial" w:hAnsi="Arial" w:cs="Arial"/>
          <w:b/>
          <w:bCs/>
          <w:sz w:val="22"/>
          <w:szCs w:val="22"/>
        </w:rPr>
      </w:pPr>
    </w:p>
    <w:p w:rsidR="3B021F12" w:rsidP="3B021F12" w:rsidRDefault="3B021F12" w14:paraId="0BA568E8" w14:textId="126A1916">
      <w:pPr>
        <w:jc w:val="center"/>
        <w:rPr>
          <w:rStyle w:val="Heading1Char"/>
          <w:rFonts w:ascii="Arial" w:hAnsi="Arial" w:cs="Arial"/>
          <w:b/>
          <w:bCs/>
          <w:sz w:val="22"/>
          <w:szCs w:val="22"/>
        </w:rPr>
      </w:pPr>
    </w:p>
    <w:p w:rsidR="3872D25C" w:rsidP="3872D25C" w:rsidRDefault="3872D25C" w14:paraId="2808A674" w14:textId="4A54AA19">
      <w:pPr>
        <w:jc w:val="center"/>
        <w:rPr>
          <w:rStyle w:val="Heading1Char"/>
          <w:rFonts w:ascii="Arial" w:hAnsi="Arial" w:cs="Arial"/>
          <w:b/>
          <w:bCs/>
          <w:sz w:val="22"/>
          <w:szCs w:val="22"/>
        </w:rPr>
      </w:pPr>
    </w:p>
    <w:p w:rsidR="3872D25C" w:rsidP="3872D25C" w:rsidRDefault="3872D25C" w14:paraId="4F8F4591" w14:textId="1700C58E">
      <w:pPr>
        <w:jc w:val="center"/>
        <w:rPr>
          <w:rStyle w:val="Heading1Char"/>
          <w:rFonts w:ascii="Arial" w:hAnsi="Arial" w:cs="Arial"/>
          <w:b/>
          <w:bCs/>
          <w:sz w:val="22"/>
          <w:szCs w:val="22"/>
        </w:rPr>
      </w:pPr>
    </w:p>
    <w:p w:rsidR="3872D25C" w:rsidP="3872D25C" w:rsidRDefault="3872D25C" w14:paraId="1960E9B9" w14:textId="1E11ACB7">
      <w:pPr>
        <w:jc w:val="center"/>
        <w:rPr>
          <w:rStyle w:val="Heading1Char"/>
          <w:rFonts w:ascii="Arial" w:hAnsi="Arial" w:cs="Arial"/>
          <w:b/>
          <w:bCs/>
          <w:sz w:val="22"/>
          <w:szCs w:val="22"/>
        </w:rPr>
      </w:pPr>
    </w:p>
    <w:p w:rsidR="3872D25C" w:rsidP="3872D25C" w:rsidRDefault="3872D25C" w14:paraId="6922A99B" w14:textId="4B49E4D2">
      <w:pPr>
        <w:jc w:val="center"/>
        <w:rPr>
          <w:rStyle w:val="Heading1Char"/>
          <w:rFonts w:ascii="Arial" w:hAnsi="Arial" w:cs="Arial"/>
          <w:b/>
          <w:bCs/>
          <w:sz w:val="22"/>
          <w:szCs w:val="22"/>
        </w:rPr>
      </w:pPr>
    </w:p>
    <w:p w:rsidR="3872D25C" w:rsidP="3872D25C" w:rsidRDefault="3872D25C" w14:paraId="7EAAD22D" w14:textId="6AD5CEEE">
      <w:pPr>
        <w:jc w:val="center"/>
        <w:rPr>
          <w:rStyle w:val="Heading1Char"/>
          <w:rFonts w:ascii="Arial" w:hAnsi="Arial" w:cs="Arial"/>
          <w:b/>
          <w:bCs/>
          <w:sz w:val="22"/>
          <w:szCs w:val="22"/>
        </w:rPr>
      </w:pPr>
    </w:p>
    <w:p w:rsidR="3872D25C" w:rsidP="3872D25C" w:rsidRDefault="3872D25C" w14:paraId="2A01F577" w14:textId="41FF904C">
      <w:pPr>
        <w:jc w:val="center"/>
        <w:rPr>
          <w:rStyle w:val="Heading1Char"/>
          <w:rFonts w:ascii="Arial" w:hAnsi="Arial" w:cs="Arial"/>
          <w:b/>
          <w:bCs/>
          <w:sz w:val="22"/>
          <w:szCs w:val="22"/>
        </w:rPr>
      </w:pPr>
    </w:p>
    <w:p w:rsidR="3872D25C" w:rsidP="3872D25C" w:rsidRDefault="3872D25C" w14:paraId="1D915ECE" w14:textId="6D86ED34">
      <w:pPr>
        <w:jc w:val="center"/>
        <w:rPr>
          <w:rStyle w:val="Heading1Char"/>
          <w:rFonts w:ascii="Arial" w:hAnsi="Arial" w:cs="Arial"/>
          <w:b/>
          <w:bCs/>
          <w:sz w:val="22"/>
          <w:szCs w:val="22"/>
        </w:rPr>
      </w:pPr>
    </w:p>
    <w:p w:rsidR="3872D25C" w:rsidP="3872D25C" w:rsidRDefault="3872D25C" w14:paraId="564A437C" w14:textId="5056F47A">
      <w:pPr>
        <w:jc w:val="center"/>
        <w:rPr>
          <w:rStyle w:val="Heading1Char"/>
          <w:rFonts w:ascii="Arial" w:hAnsi="Arial" w:cs="Arial"/>
          <w:b/>
          <w:bCs/>
          <w:sz w:val="22"/>
          <w:szCs w:val="22"/>
        </w:rPr>
      </w:pPr>
    </w:p>
    <w:p w:rsidR="3872D25C" w:rsidP="3872D25C" w:rsidRDefault="3872D25C" w14:paraId="05FCFF25" w14:textId="698C4EE0">
      <w:pPr>
        <w:jc w:val="center"/>
        <w:rPr>
          <w:rStyle w:val="Heading1Char"/>
          <w:rFonts w:ascii="Arial" w:hAnsi="Arial" w:cs="Arial"/>
          <w:b/>
          <w:bCs/>
          <w:sz w:val="22"/>
          <w:szCs w:val="22"/>
        </w:rPr>
      </w:pPr>
    </w:p>
    <w:p w:rsidR="3872D25C" w:rsidP="3872D25C" w:rsidRDefault="3872D25C" w14:paraId="54D954A8" w14:textId="1936E78F">
      <w:pPr>
        <w:jc w:val="center"/>
        <w:rPr>
          <w:rStyle w:val="Heading1Char"/>
          <w:rFonts w:ascii="Arial" w:hAnsi="Arial" w:cs="Arial"/>
          <w:b/>
          <w:bCs/>
          <w:sz w:val="22"/>
          <w:szCs w:val="22"/>
        </w:rPr>
      </w:pPr>
    </w:p>
    <w:p w:rsidR="3872D25C" w:rsidP="3872D25C" w:rsidRDefault="3872D25C" w14:paraId="789AA40E" w14:textId="34E34846">
      <w:pPr>
        <w:jc w:val="center"/>
        <w:rPr>
          <w:rStyle w:val="Heading1Char"/>
          <w:rFonts w:ascii="Arial" w:hAnsi="Arial" w:cs="Arial"/>
          <w:b/>
          <w:bCs/>
          <w:sz w:val="22"/>
          <w:szCs w:val="22"/>
        </w:rPr>
      </w:pPr>
    </w:p>
    <w:p w:rsidR="3B8C1DD9" w:rsidP="3B8C1DD9" w:rsidRDefault="3B8C1DD9" w14:paraId="0FCC8D69" w14:textId="4481A294">
      <w:pPr>
        <w:jc w:val="center"/>
        <w:rPr>
          <w:rStyle w:val="Heading1Char"/>
          <w:rFonts w:ascii="Arial" w:hAnsi="Arial" w:cs="Arial"/>
          <w:b w:val="1"/>
          <w:bCs w:val="1"/>
          <w:sz w:val="22"/>
          <w:szCs w:val="22"/>
        </w:rPr>
      </w:pPr>
    </w:p>
    <w:p w:rsidR="3B8C1DD9" w:rsidP="3B8C1DD9" w:rsidRDefault="3B8C1DD9" w14:paraId="6C70C4EC" w14:textId="093B83CF">
      <w:pPr>
        <w:jc w:val="center"/>
        <w:rPr>
          <w:rStyle w:val="Heading1Char"/>
          <w:rFonts w:ascii="Arial" w:hAnsi="Arial" w:cs="Arial"/>
          <w:b w:val="1"/>
          <w:bCs w:val="1"/>
          <w:sz w:val="22"/>
          <w:szCs w:val="22"/>
        </w:rPr>
      </w:pPr>
    </w:p>
    <w:p w:rsidR="3B8C1DD9" w:rsidP="3B8C1DD9" w:rsidRDefault="3B8C1DD9" w14:paraId="5342B401" w14:textId="7D849ED3">
      <w:pPr>
        <w:pStyle w:val="Normal"/>
        <w:jc w:val="center"/>
        <w:rPr>
          <w:rStyle w:val="Heading1Char"/>
          <w:rFonts w:ascii="Arial" w:hAnsi="Arial" w:cs="Arial"/>
          <w:b w:val="1"/>
          <w:bCs w:val="1"/>
          <w:sz w:val="22"/>
          <w:szCs w:val="22"/>
        </w:rPr>
      </w:pPr>
    </w:p>
    <w:p w:rsidRPr="00FB719F" w:rsidR="00AD3672" w:rsidP="005F6BED" w:rsidRDefault="00AD3672" w14:paraId="574C3F19" w14:textId="3F3974E3" w14:noSpellErr="1">
      <w:pPr>
        <w:jc w:val="center"/>
        <w:rPr>
          <w:rStyle w:val="Heading1Char"/>
          <w:rFonts w:ascii="Arial" w:hAnsi="Arial" w:cs="Arial"/>
          <w:b w:val="1"/>
          <w:bCs w:val="1"/>
          <w:sz w:val="22"/>
          <w:szCs w:val="22"/>
        </w:rPr>
      </w:pPr>
      <w:bookmarkStart w:name="_Toc44839376" w:id="1114851907"/>
      <w:r w:rsidRPr="3B8C1DD9" w:rsidR="0C764443">
        <w:rPr>
          <w:rStyle w:val="Heading1Char"/>
          <w:rFonts w:ascii="Arial" w:hAnsi="Arial" w:cs="Arial"/>
          <w:b w:val="1"/>
          <w:bCs w:val="1"/>
          <w:sz w:val="22"/>
          <w:szCs w:val="22"/>
        </w:rPr>
        <w:t>Reference List</w:t>
      </w:r>
      <w:bookmarkEnd w:id="1114851907"/>
    </w:p>
    <w:p w:rsidR="6030B86A" w:rsidP="6030B86A" w:rsidRDefault="6030B86A" w14:paraId="585A2DB8" w14:textId="237350A4">
      <w:pPr>
        <w:jc w:val="center"/>
        <w:rPr>
          <w:rStyle w:val="Heading1Char"/>
          <w:rFonts w:ascii="Arial" w:hAnsi="Arial" w:cs="Arial"/>
          <w:b/>
          <w:bCs/>
          <w:sz w:val="22"/>
          <w:szCs w:val="22"/>
        </w:rPr>
      </w:pPr>
    </w:p>
    <w:p w:rsidR="2837702A" w:rsidP="3B8C1DD9" w:rsidRDefault="2837702A" w14:paraId="58B8B9D5" w14:textId="7E700EFF">
      <w:pPr>
        <w:pStyle w:val="Normal"/>
        <w:rPr>
          <w:rFonts w:ascii="Arial" w:hAnsi="Arial" w:eastAsia="Arial" w:cs="Arial"/>
        </w:rPr>
      </w:pPr>
      <w:r w:rsidRPr="3B8C1DD9" w:rsidR="2837702A">
        <w:rPr>
          <w:rFonts w:ascii="Arial" w:hAnsi="Arial" w:eastAsia="Arial" w:cs="Arial"/>
        </w:rPr>
        <w:t xml:space="preserve">Drennan, </w:t>
      </w:r>
      <w:r w:rsidRPr="3B8C1DD9" w:rsidR="21D0D9C6">
        <w:rPr>
          <w:rFonts w:ascii="Arial" w:hAnsi="Arial" w:eastAsia="Arial" w:cs="Arial"/>
        </w:rPr>
        <w:t>V</w:t>
      </w:r>
      <w:r w:rsidRPr="3B8C1DD9" w:rsidR="2837702A">
        <w:rPr>
          <w:rFonts w:ascii="Arial" w:hAnsi="Arial" w:eastAsia="Arial" w:cs="Arial"/>
        </w:rPr>
        <w:t xml:space="preserve"> and Ross, F.</w:t>
      </w:r>
      <w:r w:rsidRPr="3B8C1DD9" w:rsidR="5DC1BCDA">
        <w:rPr>
          <w:rFonts w:ascii="Arial" w:hAnsi="Arial" w:eastAsia="Arial" w:cs="Arial"/>
        </w:rPr>
        <w:t xml:space="preserve"> </w:t>
      </w:r>
      <w:r w:rsidRPr="3B8C1DD9" w:rsidR="2837702A">
        <w:rPr>
          <w:rFonts w:ascii="Arial" w:hAnsi="Arial" w:eastAsia="Arial" w:cs="Arial"/>
        </w:rPr>
        <w:t xml:space="preserve"> </w:t>
      </w:r>
      <w:r w:rsidRPr="3B8C1DD9" w:rsidR="37BF7A8D">
        <w:rPr>
          <w:rFonts w:ascii="Arial" w:hAnsi="Arial" w:eastAsia="Arial" w:cs="Arial"/>
        </w:rPr>
        <w:t>(</w:t>
      </w:r>
      <w:r w:rsidRPr="3B8C1DD9" w:rsidR="2837702A">
        <w:rPr>
          <w:rFonts w:ascii="Arial" w:hAnsi="Arial" w:eastAsia="Arial" w:cs="Arial"/>
        </w:rPr>
        <w:t>2019</w:t>
      </w:r>
      <w:r w:rsidRPr="3B8C1DD9" w:rsidR="6D2EB8DC">
        <w:rPr>
          <w:rFonts w:ascii="Arial" w:hAnsi="Arial" w:eastAsia="Arial" w:cs="Arial"/>
        </w:rPr>
        <w:t>)</w:t>
      </w:r>
      <w:r w:rsidRPr="3B8C1DD9" w:rsidR="2837702A">
        <w:rPr>
          <w:rFonts w:ascii="Arial" w:hAnsi="Arial" w:eastAsia="Arial" w:cs="Arial"/>
        </w:rPr>
        <w:t xml:space="preserve"> </w:t>
      </w:r>
      <w:r w:rsidRPr="3B8C1DD9" w:rsidR="567AA733">
        <w:rPr>
          <w:rFonts w:ascii="Arial" w:hAnsi="Arial" w:eastAsia="Arial" w:cs="Arial"/>
        </w:rPr>
        <w:t>‘</w:t>
      </w:r>
      <w:r w:rsidRPr="3B8C1DD9" w:rsidR="2837702A">
        <w:rPr>
          <w:rFonts w:ascii="Arial" w:hAnsi="Arial" w:eastAsia="Arial" w:cs="Arial"/>
          <w:i w:val="1"/>
          <w:iCs w:val="1"/>
        </w:rPr>
        <w:t>Global nurse shortages: The facts, the impact and action for change</w:t>
      </w:r>
      <w:r w:rsidRPr="3B8C1DD9" w:rsidR="69928AF8">
        <w:rPr>
          <w:rFonts w:ascii="Arial" w:hAnsi="Arial" w:eastAsia="Arial" w:cs="Arial"/>
          <w:i w:val="1"/>
          <w:iCs w:val="1"/>
        </w:rPr>
        <w:t>’</w:t>
      </w:r>
      <w:r w:rsidRPr="3B8C1DD9" w:rsidR="69928AF8">
        <w:rPr>
          <w:rFonts w:ascii="Arial" w:hAnsi="Arial" w:eastAsia="Arial" w:cs="Arial"/>
        </w:rPr>
        <w:t>,</w:t>
      </w:r>
      <w:r w:rsidRPr="3B8C1DD9" w:rsidR="2837702A">
        <w:rPr>
          <w:rFonts w:ascii="Arial" w:hAnsi="Arial" w:eastAsia="Arial" w:cs="Arial"/>
        </w:rPr>
        <w:t xml:space="preserve"> British medical bulletin, 130(1), pp.</w:t>
      </w:r>
      <w:r w:rsidRPr="3B8C1DD9" w:rsidR="03B7D7E8">
        <w:rPr>
          <w:rFonts w:ascii="Arial" w:hAnsi="Arial" w:eastAsia="Arial" w:cs="Arial"/>
        </w:rPr>
        <w:t xml:space="preserve"> </w:t>
      </w:r>
      <w:r w:rsidRPr="3B8C1DD9" w:rsidR="2837702A">
        <w:rPr>
          <w:rFonts w:ascii="Arial" w:hAnsi="Arial" w:eastAsia="Arial" w:cs="Arial"/>
        </w:rPr>
        <w:t>25-37.</w:t>
      </w:r>
    </w:p>
    <w:p w:rsidR="3872D25C" w:rsidP="3872D25C" w:rsidRDefault="3872D25C" w14:paraId="4834E5AF" w14:textId="5AEB1AB5">
      <w:pPr>
        <w:rPr>
          <w:rStyle w:val="Heading1Char"/>
          <w:rFonts w:ascii="Arial" w:hAnsi="Arial" w:cs="Arial"/>
          <w:sz w:val="22"/>
          <w:szCs w:val="22"/>
        </w:rPr>
      </w:pPr>
    </w:p>
    <w:p w:rsidRPr="00FB719F" w:rsidR="00F15E9E" w:rsidP="3B021F12" w:rsidRDefault="6030B86A" w14:paraId="552B3FE2" w14:textId="5F93C551">
      <w:pPr>
        <w:spacing w:line="360" w:lineRule="auto"/>
        <w:jc w:val="both"/>
        <w:rPr>
          <w:rFonts w:ascii="Arial" w:hAnsi="Arial" w:eastAsia="Arial" w:cs="Arial"/>
        </w:rPr>
      </w:pPr>
      <w:proofErr w:type="spellStart"/>
      <w:r w:rsidRPr="3B8C1DD9" w:rsidR="6030B86A">
        <w:rPr>
          <w:rFonts w:ascii="Arial" w:hAnsi="Arial" w:eastAsia="Arial" w:cs="Arial"/>
        </w:rPr>
        <w:t>D’Zurilla</w:t>
      </w:r>
      <w:proofErr w:type="spellEnd"/>
      <w:r w:rsidRPr="3B8C1DD9" w:rsidR="6030B86A">
        <w:rPr>
          <w:rFonts w:ascii="Arial" w:hAnsi="Arial" w:eastAsia="Arial" w:cs="Arial"/>
        </w:rPr>
        <w:t xml:space="preserve">, T and </w:t>
      </w:r>
      <w:r w:rsidRPr="3B8C1DD9" w:rsidR="6030B86A">
        <w:rPr>
          <w:rFonts w:ascii="Arial" w:hAnsi="Arial" w:eastAsia="Arial" w:cs="Arial"/>
        </w:rPr>
        <w:t>Goldfried</w:t>
      </w:r>
      <w:r w:rsidRPr="3B8C1DD9" w:rsidR="6030B86A">
        <w:rPr>
          <w:rFonts w:ascii="Arial" w:hAnsi="Arial" w:eastAsia="Arial" w:cs="Arial"/>
        </w:rPr>
        <w:t xml:space="preserve">, M. (1971) ‘Problem solving and behaviour modification’, </w:t>
      </w:r>
      <w:r w:rsidRPr="3B8C1DD9" w:rsidR="6030B86A">
        <w:rPr>
          <w:rFonts w:ascii="Arial" w:hAnsi="Arial" w:eastAsia="Arial" w:cs="Arial"/>
          <w:i w:val="1"/>
          <w:iCs w:val="1"/>
        </w:rPr>
        <w:t>Journal of abnormal psychology</w:t>
      </w:r>
      <w:r w:rsidRPr="3B8C1DD9" w:rsidR="6030B86A">
        <w:rPr>
          <w:rFonts w:ascii="Arial" w:hAnsi="Arial" w:eastAsia="Arial" w:cs="Arial"/>
        </w:rPr>
        <w:t>, 78(1), pp. 107-126.</w:t>
      </w:r>
    </w:p>
    <w:p w:rsidR="3B8C1DD9" w:rsidP="3B8C1DD9" w:rsidRDefault="3B8C1DD9" w14:paraId="014C70DB" w14:textId="5B32D619">
      <w:pPr>
        <w:pStyle w:val="Normal"/>
        <w:spacing w:line="360" w:lineRule="auto"/>
        <w:jc w:val="both"/>
        <w:rPr>
          <w:rFonts w:ascii="Arial" w:hAnsi="Arial" w:eastAsia="Arial" w:cs="Arial"/>
        </w:rPr>
      </w:pPr>
    </w:p>
    <w:p w:rsidR="35CA2168" w:rsidP="3B8C1DD9" w:rsidRDefault="35CA2168" w14:paraId="503A5520" w14:textId="09F13EF4">
      <w:pPr>
        <w:pStyle w:val="Normal"/>
        <w:spacing w:line="360" w:lineRule="auto"/>
        <w:jc w:val="both"/>
        <w:rPr>
          <w:rFonts w:ascii="Arial" w:hAnsi="Arial" w:eastAsia="Arial" w:cs="Arial"/>
        </w:rPr>
      </w:pPr>
      <w:r w:rsidRPr="3B8C1DD9" w:rsidR="35CA2168">
        <w:rPr>
          <w:rFonts w:ascii="Arial" w:hAnsi="Arial" w:eastAsia="Arial" w:cs="Arial"/>
        </w:rPr>
        <w:t>Gresser, L. (2021) A Workforce in Crisis: Combating Healthcare Staff Shortages. [online] Available from: https://www.technologynetworks.com/diagnostics/articles/a-workforce-in-crisis-combating-healthcare-staff-shortages-345050. (</w:t>
      </w:r>
      <w:r w:rsidRPr="3B8C1DD9" w:rsidR="35CA2168">
        <w:rPr>
          <w:rFonts w:ascii="Arial" w:hAnsi="Arial" w:eastAsia="Arial" w:cs="Arial"/>
        </w:rPr>
        <w:t>Accessed</w:t>
      </w:r>
      <w:r w:rsidRPr="3B8C1DD9" w:rsidR="35CA2168">
        <w:rPr>
          <w:rFonts w:ascii="Arial" w:hAnsi="Arial" w:eastAsia="Arial" w:cs="Arial"/>
        </w:rPr>
        <w:t xml:space="preserve"> 30 June 2022).</w:t>
      </w:r>
    </w:p>
    <w:p w:rsidR="3B021F12" w:rsidP="3B021F12" w:rsidRDefault="3B021F12" w14:paraId="79384CE1" w14:textId="13377C4E" w14:noSpellErr="1">
      <w:pPr>
        <w:spacing w:line="360" w:lineRule="auto"/>
        <w:jc w:val="both"/>
        <w:rPr>
          <w:rFonts w:ascii="Arial" w:hAnsi="Arial" w:eastAsia="Arial" w:cs="Arial"/>
        </w:rPr>
      </w:pPr>
    </w:p>
    <w:p w:rsidR="1D7939A5" w:rsidP="3B8C1DD9" w:rsidRDefault="1D7939A5" w14:paraId="674AAA53" w14:textId="108D2598">
      <w:pPr>
        <w:spacing w:line="360" w:lineRule="auto"/>
        <w:jc w:val="both"/>
        <w:rPr>
          <w:rFonts w:ascii="Arial" w:hAnsi="Arial" w:eastAsia="Arial" w:cs="Arial"/>
          <w:i w:val="1"/>
          <w:iCs w:val="1"/>
        </w:rPr>
      </w:pPr>
      <w:r w:rsidRPr="3B8C1DD9" w:rsidR="1D7939A5">
        <w:rPr>
          <w:rFonts w:ascii="Arial" w:hAnsi="Arial" w:eastAsia="Arial" w:cs="Arial"/>
        </w:rPr>
        <w:t>Helm, C and Bungeroth, L. (2017) ‘</w:t>
      </w:r>
      <w:r w:rsidRPr="3B8C1DD9" w:rsidR="1D7939A5">
        <w:rPr>
          <w:rFonts w:ascii="Arial" w:hAnsi="Arial" w:eastAsia="Arial" w:cs="Arial"/>
          <w:i w:val="1"/>
          <w:iCs w:val="1"/>
        </w:rPr>
        <w:t xml:space="preserve">Safe and effective Staffing: the Real Picture’ Royal College of Nursing. </w:t>
      </w:r>
      <w:r w:rsidRPr="3B8C1DD9" w:rsidR="1D7939A5">
        <w:rPr>
          <w:rFonts w:ascii="Arial" w:hAnsi="Arial" w:eastAsia="Arial" w:cs="Arial"/>
        </w:rPr>
        <w:t xml:space="preserve">Available at: </w:t>
      </w:r>
      <w:hyperlink r:id="Rc7de9d0c99cb4d3b">
        <w:r w:rsidRPr="3B8C1DD9" w:rsidR="1D7939A5">
          <w:rPr>
            <w:rStyle w:val="Hyperlink"/>
            <w:rFonts w:ascii="Arial" w:hAnsi="Arial" w:eastAsia="Arial" w:cs="Arial"/>
          </w:rPr>
          <w:t>https://www.rcn.org.uk/professional-development/publications/pub-006195</w:t>
        </w:r>
      </w:hyperlink>
      <w:r w:rsidRPr="3B8C1DD9" w:rsidR="1D7939A5">
        <w:rPr>
          <w:rFonts w:ascii="Arial" w:hAnsi="Arial" w:eastAsia="Arial" w:cs="Arial"/>
        </w:rPr>
        <w:t xml:space="preserve"> (Accessed: 15 August 2022).</w:t>
      </w:r>
    </w:p>
    <w:p w:rsidR="3B8C1DD9" w:rsidP="3B8C1DD9" w:rsidRDefault="3B8C1DD9" w14:paraId="6FBE42F9" w14:textId="36F6FF0F">
      <w:pPr>
        <w:pStyle w:val="Normal"/>
        <w:spacing w:line="360" w:lineRule="auto"/>
        <w:jc w:val="both"/>
        <w:rPr>
          <w:rFonts w:ascii="Arial" w:hAnsi="Arial" w:eastAsia="Arial" w:cs="Arial"/>
        </w:rPr>
      </w:pPr>
    </w:p>
    <w:p w:rsidR="3B021F12" w:rsidP="3B021F12" w:rsidRDefault="3B021F12" w14:paraId="5E4F4E03" w14:textId="7ADC9032">
      <w:pPr>
        <w:spacing w:line="360" w:lineRule="auto"/>
        <w:jc w:val="both"/>
        <w:rPr>
          <w:rFonts w:ascii="Arial" w:hAnsi="Arial" w:eastAsia="Arial" w:cs="Arial"/>
        </w:rPr>
      </w:pPr>
      <w:r w:rsidRPr="3B021F12">
        <w:rPr>
          <w:rFonts w:ascii="Arial" w:hAnsi="Arial" w:eastAsia="Arial" w:cs="Arial"/>
        </w:rPr>
        <w:t xml:space="preserve">Hoffman, K, Donoghue, J, and Duffield, C. (2004) ‘Decision‐making in clinical nursing’ </w:t>
      </w:r>
      <w:r w:rsidRPr="3B021F12">
        <w:rPr>
          <w:rFonts w:ascii="Arial" w:hAnsi="Arial" w:eastAsia="Arial" w:cs="Arial"/>
          <w:i/>
          <w:iCs/>
        </w:rPr>
        <w:t>investigating contributing factors</w:t>
      </w:r>
      <w:r w:rsidRPr="3B021F12">
        <w:rPr>
          <w:rFonts w:ascii="Arial" w:hAnsi="Arial" w:eastAsia="Arial" w:cs="Arial"/>
        </w:rPr>
        <w:t xml:space="preserve">, </w:t>
      </w:r>
      <w:r w:rsidRPr="3B021F12">
        <w:rPr>
          <w:rFonts w:ascii="Arial" w:hAnsi="Arial" w:eastAsia="Arial" w:cs="Arial"/>
          <w:i/>
          <w:iCs/>
        </w:rPr>
        <w:t>Journal of Advanced Nursing</w:t>
      </w:r>
      <w:r w:rsidRPr="3B021F12">
        <w:rPr>
          <w:rFonts w:ascii="Arial" w:hAnsi="Arial" w:eastAsia="Arial" w:cs="Arial"/>
        </w:rPr>
        <w:t>, 45(1), pp. 53-62.</w:t>
      </w:r>
    </w:p>
    <w:p w:rsidR="3B021F12" w:rsidP="3B021F12" w:rsidRDefault="3B021F12" w14:paraId="7F5AC236" w14:textId="1CDF2463">
      <w:pPr>
        <w:spacing w:line="360" w:lineRule="auto"/>
        <w:jc w:val="both"/>
        <w:rPr>
          <w:rFonts w:ascii="Arial" w:hAnsi="Arial" w:eastAsia="Arial" w:cs="Arial"/>
        </w:rPr>
      </w:pPr>
    </w:p>
    <w:p w:rsidR="3B021F12" w:rsidP="3B021F12" w:rsidRDefault="3B021F12" w14:paraId="55C42239" w14:textId="25A3D519">
      <w:pPr>
        <w:spacing w:line="360" w:lineRule="auto"/>
        <w:jc w:val="both"/>
        <w:rPr>
          <w:rFonts w:ascii="Arial" w:hAnsi="Arial" w:eastAsia="Arial" w:cs="Arial"/>
        </w:rPr>
      </w:pPr>
      <w:r w:rsidRPr="3B8C1DD9" w:rsidR="3B021F12">
        <w:rPr>
          <w:rFonts w:ascii="Arial" w:hAnsi="Arial" w:eastAsia="Arial" w:cs="Arial"/>
        </w:rPr>
        <w:t xml:space="preserve">Johansen, M and O'Brien, J. (2016) ‘Decision making in nursing practice’ </w:t>
      </w:r>
      <w:r w:rsidRPr="3B8C1DD9" w:rsidR="3B021F12">
        <w:rPr>
          <w:rFonts w:ascii="Arial" w:hAnsi="Arial" w:eastAsia="Arial" w:cs="Arial"/>
          <w:i w:val="1"/>
          <w:iCs w:val="1"/>
        </w:rPr>
        <w:t>a concept analysis</w:t>
      </w:r>
      <w:r w:rsidRPr="3B8C1DD9" w:rsidR="3B021F12">
        <w:rPr>
          <w:rFonts w:ascii="Arial" w:hAnsi="Arial" w:eastAsia="Arial" w:cs="Arial"/>
        </w:rPr>
        <w:t>,</w:t>
      </w:r>
      <w:r w:rsidRPr="3B8C1DD9" w:rsidR="3B021F12">
        <w:rPr>
          <w:rFonts w:ascii="Arial" w:hAnsi="Arial" w:eastAsia="Arial" w:cs="Arial"/>
          <w:i w:val="1"/>
          <w:iCs w:val="1"/>
        </w:rPr>
        <w:t xml:space="preserve"> In Nursing forum</w:t>
      </w:r>
      <w:r w:rsidRPr="3B8C1DD9" w:rsidR="3B021F12">
        <w:rPr>
          <w:rFonts w:ascii="Arial" w:hAnsi="Arial" w:eastAsia="Arial" w:cs="Arial"/>
        </w:rPr>
        <w:t>, 51(1), pp. 40-48.</w:t>
      </w:r>
    </w:p>
    <w:p w:rsidR="3872D25C" w:rsidP="3B8C1DD9" w:rsidRDefault="3872D25C" w14:paraId="67B72B0E" w14:textId="00AB9FEF">
      <w:pPr>
        <w:pStyle w:val="Normal"/>
        <w:spacing w:line="360" w:lineRule="auto"/>
        <w:jc w:val="both"/>
        <w:rPr>
          <w:rFonts w:ascii="Arial" w:hAnsi="Arial" w:eastAsia="Arial" w:cs="Arial"/>
        </w:rPr>
      </w:pPr>
    </w:p>
    <w:p w:rsidR="3872D25C" w:rsidP="3872D25C" w:rsidRDefault="3872D25C" w14:paraId="56FA80CB" w14:textId="5DA80153">
      <w:pPr>
        <w:spacing w:line="360" w:lineRule="auto"/>
        <w:jc w:val="both"/>
        <w:rPr>
          <w:rFonts w:ascii="Arial" w:hAnsi="Arial" w:eastAsia="Arial" w:cs="Arial"/>
          <w:color w:val="231F20"/>
        </w:rPr>
      </w:pPr>
      <w:r w:rsidRPr="3872D25C">
        <w:rPr>
          <w:rFonts w:ascii="Arial" w:hAnsi="Arial" w:eastAsia="Arial" w:cs="Arial"/>
        </w:rPr>
        <w:lastRenderedPageBreak/>
        <w:t xml:space="preserve">National Health Service (2022) </w:t>
      </w:r>
      <w:r w:rsidRPr="3872D25C">
        <w:rPr>
          <w:rFonts w:ascii="Arial" w:hAnsi="Arial" w:eastAsia="Arial" w:cs="Arial"/>
          <w:i/>
          <w:iCs/>
          <w:color w:val="231F20"/>
          <w:sz w:val="23"/>
          <w:szCs w:val="23"/>
        </w:rPr>
        <w:t xml:space="preserve">NHS Vacancy Statistics England April 2015 – March 2022 Experimental Statistics. </w:t>
      </w:r>
      <w:r w:rsidRPr="3872D25C">
        <w:rPr>
          <w:rFonts w:ascii="Arial" w:hAnsi="Arial" w:eastAsia="Arial" w:cs="Arial"/>
          <w:color w:val="231F20"/>
          <w:sz w:val="23"/>
          <w:szCs w:val="23"/>
        </w:rPr>
        <w:t xml:space="preserve">Available at: </w:t>
      </w:r>
      <w:hyperlink r:id="rId10">
        <w:r w:rsidRPr="3872D25C">
          <w:rPr>
            <w:rStyle w:val="Hyperlink"/>
            <w:rFonts w:ascii="Arial" w:hAnsi="Arial" w:eastAsia="Arial" w:cs="Arial"/>
          </w:rPr>
          <w:t>https://digital.nhs.uk/data-and-information/publications/statistical/nhs-vacancies-survey</w:t>
        </w:r>
      </w:hyperlink>
      <w:r w:rsidRPr="3872D25C">
        <w:rPr>
          <w:rFonts w:ascii="Arial" w:hAnsi="Arial" w:eastAsia="Arial" w:cs="Arial"/>
        </w:rPr>
        <w:t xml:space="preserve"> (Accessed: 14 August 2022).</w:t>
      </w:r>
    </w:p>
    <w:p w:rsidR="3B021F12" w:rsidP="3B021F12" w:rsidRDefault="3B021F12" w14:paraId="279B4526" w14:textId="6335133C">
      <w:pPr>
        <w:spacing w:line="360" w:lineRule="auto"/>
        <w:jc w:val="both"/>
        <w:rPr>
          <w:rFonts w:ascii="Arial" w:hAnsi="Arial" w:eastAsia="Arial" w:cs="Arial"/>
          <w:sz w:val="18"/>
          <w:szCs w:val="18"/>
        </w:rPr>
      </w:pPr>
    </w:p>
    <w:p w:rsidR="3B021F12" w:rsidP="3B021F12" w:rsidRDefault="3B021F12" w14:paraId="75BD63F1" w14:textId="1B76C4A7">
      <w:pPr>
        <w:spacing w:line="360" w:lineRule="auto"/>
        <w:jc w:val="both"/>
        <w:rPr>
          <w:rFonts w:ascii="Arial" w:hAnsi="Arial" w:eastAsia="Arial" w:cs="Arial"/>
        </w:rPr>
      </w:pPr>
      <w:r w:rsidRPr="3B8C1DD9" w:rsidR="3B021F12">
        <w:rPr>
          <w:rFonts w:ascii="Arial" w:hAnsi="Arial" w:eastAsia="Arial" w:cs="Arial"/>
        </w:rPr>
        <w:t xml:space="preserve">Webster, B and Archibald, D. (2022) ‘Self-rostering, work-life balance and job satisfaction in UK nursing:’ </w:t>
      </w:r>
      <w:r w:rsidRPr="3B8C1DD9" w:rsidR="3B021F12">
        <w:rPr>
          <w:rFonts w:ascii="Arial" w:hAnsi="Arial" w:eastAsia="Arial" w:cs="Arial"/>
          <w:i w:val="1"/>
          <w:iCs w:val="1"/>
        </w:rPr>
        <w:t>a literature review. Journal of Nursing Management,</w:t>
      </w:r>
      <w:r w:rsidRPr="3B8C1DD9" w:rsidR="3B021F12">
        <w:rPr>
          <w:rFonts w:ascii="Arial" w:hAnsi="Arial" w:eastAsia="Arial" w:cs="Arial"/>
        </w:rPr>
        <w:t xml:space="preserve"> 29(3).</w:t>
      </w:r>
    </w:p>
    <w:p w:rsidR="3B8C1DD9" w:rsidP="3B8C1DD9" w:rsidRDefault="3B8C1DD9" w14:paraId="7B33A521" w14:textId="7A39FDBB">
      <w:pPr>
        <w:pStyle w:val="Normal"/>
        <w:spacing w:line="360" w:lineRule="auto"/>
        <w:jc w:val="both"/>
        <w:rPr>
          <w:rFonts w:ascii="Arial" w:hAnsi="Arial" w:eastAsia="Arial" w:cs="Arial"/>
        </w:rPr>
      </w:pPr>
    </w:p>
    <w:p w:rsidR="4FA111DF" w:rsidP="3B8C1DD9" w:rsidRDefault="4FA111DF" w14:paraId="38DCFA09" w14:textId="5EE02C02">
      <w:pPr>
        <w:pStyle w:val="Normal"/>
        <w:spacing w:line="360" w:lineRule="auto"/>
        <w:jc w:val="both"/>
        <w:rPr>
          <w:rFonts w:ascii="Arial" w:hAnsi="Arial" w:eastAsia="Arial" w:cs="Arial"/>
        </w:rPr>
      </w:pPr>
      <w:r w:rsidRPr="3B8C1DD9" w:rsidR="4FA111DF">
        <w:rPr>
          <w:rFonts w:ascii="Arial" w:hAnsi="Arial" w:eastAsia="Arial" w:cs="Arial"/>
        </w:rPr>
        <w:t>Wood, E</w:t>
      </w:r>
      <w:r w:rsidRPr="3B8C1DD9" w:rsidR="169B4764">
        <w:rPr>
          <w:rFonts w:ascii="Arial" w:hAnsi="Arial" w:eastAsia="Arial" w:cs="Arial"/>
        </w:rPr>
        <w:t>.</w:t>
      </w:r>
      <w:r w:rsidRPr="3B8C1DD9" w:rsidR="057CA4EE">
        <w:rPr>
          <w:rFonts w:ascii="Arial" w:hAnsi="Arial" w:eastAsia="Arial" w:cs="Arial"/>
        </w:rPr>
        <w:t xml:space="preserve"> et al</w:t>
      </w:r>
      <w:r w:rsidRPr="3B8C1DD9" w:rsidR="6810B37A">
        <w:rPr>
          <w:rFonts w:ascii="Arial" w:hAnsi="Arial" w:eastAsia="Arial" w:cs="Arial"/>
        </w:rPr>
        <w:t>.</w:t>
      </w:r>
      <w:r w:rsidRPr="3B8C1DD9" w:rsidR="057CA4EE">
        <w:rPr>
          <w:rFonts w:ascii="Arial" w:hAnsi="Arial" w:eastAsia="Arial" w:cs="Arial"/>
        </w:rPr>
        <w:t xml:space="preserve"> (</w:t>
      </w:r>
      <w:r w:rsidRPr="3B8C1DD9" w:rsidR="4FA111DF">
        <w:rPr>
          <w:rFonts w:ascii="Arial" w:hAnsi="Arial" w:eastAsia="Arial" w:cs="Arial"/>
        </w:rPr>
        <w:t>2021</w:t>
      </w:r>
      <w:r w:rsidRPr="3B8C1DD9" w:rsidR="16AF643C">
        <w:rPr>
          <w:rFonts w:ascii="Arial" w:hAnsi="Arial" w:eastAsia="Arial" w:cs="Arial"/>
        </w:rPr>
        <w:t>)</w:t>
      </w:r>
      <w:r w:rsidRPr="3B8C1DD9" w:rsidR="72E6953B">
        <w:rPr>
          <w:rFonts w:ascii="Arial" w:hAnsi="Arial" w:eastAsia="Arial" w:cs="Arial"/>
        </w:rPr>
        <w:t xml:space="preserve"> ‘</w:t>
      </w:r>
      <w:r w:rsidRPr="3B8C1DD9" w:rsidR="4FA111DF">
        <w:rPr>
          <w:rFonts w:ascii="Arial" w:hAnsi="Arial" w:eastAsia="Arial" w:cs="Arial"/>
          <w:i w:val="1"/>
          <w:iCs w:val="1"/>
        </w:rPr>
        <w:t>UK advanced practice nurses’ experiences of the COVID-19 pandemic: a mixed-methods cross-sectional study</w:t>
      </w:r>
      <w:r w:rsidRPr="3B8C1DD9" w:rsidR="0B5F0930">
        <w:rPr>
          <w:rFonts w:ascii="Arial" w:hAnsi="Arial" w:eastAsia="Arial" w:cs="Arial"/>
        </w:rPr>
        <w:t>’,</w:t>
      </w:r>
      <w:r w:rsidRPr="3B8C1DD9" w:rsidR="4FA111DF">
        <w:rPr>
          <w:rFonts w:ascii="Arial" w:hAnsi="Arial" w:eastAsia="Arial" w:cs="Arial"/>
        </w:rPr>
        <w:t xml:space="preserve"> BMJ open, 11(3), </w:t>
      </w:r>
      <w:proofErr w:type="spellStart"/>
      <w:r w:rsidRPr="3B8C1DD9" w:rsidR="1034B100">
        <w:rPr>
          <w:rFonts w:ascii="Arial" w:hAnsi="Arial" w:eastAsia="Arial" w:cs="Arial"/>
        </w:rPr>
        <w:t>doi</w:t>
      </w:r>
      <w:proofErr w:type="spellEnd"/>
      <w:r w:rsidRPr="3B8C1DD9" w:rsidR="1034B100">
        <w:rPr>
          <w:rFonts w:ascii="Arial" w:hAnsi="Arial" w:eastAsia="Arial" w:cs="Arial"/>
        </w:rPr>
        <w:t>: 10.1136/bmjopen-2020-044139</w:t>
      </w:r>
    </w:p>
    <w:p w:rsidRPr="00FB719F" w:rsidR="00AD3672" w:rsidP="00A306E2" w:rsidRDefault="00AD3672" w14:paraId="713982C8" w14:textId="77777777">
      <w:pPr>
        <w:rPr>
          <w:rFonts w:ascii="Arial" w:hAnsi="Arial" w:cs="Arial"/>
        </w:rPr>
      </w:pPr>
    </w:p>
    <w:sectPr w:rsidRPr="00FB719F" w:rsidR="00AD3672">
      <w:head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D2BAA" w:rsidP="00C1554D" w:rsidRDefault="005D2BAA" w14:paraId="7F32D00C" w14:textId="77777777">
      <w:pPr>
        <w:spacing w:after="0" w:line="240" w:lineRule="auto"/>
      </w:pPr>
      <w:r>
        <w:separator/>
      </w:r>
    </w:p>
  </w:endnote>
  <w:endnote w:type="continuationSeparator" w:id="0">
    <w:p w:rsidR="005D2BAA" w:rsidP="00C1554D" w:rsidRDefault="005D2BAA" w14:paraId="360E9D2A" w14:textId="77777777">
      <w:pPr>
        <w:spacing w:after="0" w:line="240" w:lineRule="auto"/>
      </w:pPr>
      <w:r>
        <w:continuationSeparator/>
      </w:r>
    </w:p>
  </w:endnote>
  <w:endnote w:type="continuationNotice" w:id="1">
    <w:p w:rsidR="005D2BAA" w:rsidRDefault="005D2BAA" w14:paraId="2521FB0F"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D2BAA" w:rsidP="00C1554D" w:rsidRDefault="005D2BAA" w14:paraId="4C97FBB1" w14:textId="77777777">
      <w:pPr>
        <w:spacing w:after="0" w:line="240" w:lineRule="auto"/>
      </w:pPr>
      <w:r>
        <w:separator/>
      </w:r>
    </w:p>
  </w:footnote>
  <w:footnote w:type="continuationSeparator" w:id="0">
    <w:p w:rsidR="005D2BAA" w:rsidP="00C1554D" w:rsidRDefault="005D2BAA" w14:paraId="70178928" w14:textId="77777777">
      <w:pPr>
        <w:spacing w:after="0" w:line="240" w:lineRule="auto"/>
      </w:pPr>
      <w:r>
        <w:continuationSeparator/>
      </w:r>
    </w:p>
  </w:footnote>
  <w:footnote w:type="continuationNotice" w:id="1">
    <w:p w:rsidR="005D2BAA" w:rsidRDefault="005D2BAA" w14:paraId="5BEFDA37"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0nchR7jMFcAB9h" int2:id="FrwAnWYu">
      <int2:state int2:value="Rejected" int2:type="LegacyProofing"/>
    </int2:textHash>
    <int2:textHash int2:hashCode="oG+jKQ6G0pim5X" int2:id="q1XL4k9G">
      <int2:state int2:value="Rejected" int2:type="LegacyProofing"/>
    </int2:textHash>
    <int2:bookmark int2:bookmarkName="_Int_ZNRC63YL" int2:invalidationBookmarkName="" int2:hashCode="c8QJ+eNI9kAepB" int2:id="udnLGBwh">
      <int2:state int2:value="Rejected" int2:type="WordDesignerDefaultAnnotation"/>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420B0A"/>
    <w:multiLevelType w:val="hybridMultilevel"/>
    <w:tmpl w:val="FFFFFFFF"/>
    <w:lvl w:ilvl="0">
      <w:start w:val="1"/>
      <w:numFmt w:val="bullet"/>
      <w:lvlText w:val=""/>
      <w:lvlJc w:val="left"/>
      <w:pPr>
        <w:ind w:left="720" w:hanging="360"/>
      </w:pPr>
      <w:rPr>
        <w:rFonts w:hint="default" w:ascii="Symbol" w:hAnsi="Symbol"/>
      </w:rPr>
    </w:lvl>
    <w:lvl w:ilvl="1" w:tplc="08F62032">
      <w:start w:val="1"/>
      <w:numFmt w:val="bullet"/>
      <w:lvlText w:val="o"/>
      <w:lvlJc w:val="left"/>
      <w:pPr>
        <w:ind w:left="1440" w:hanging="360"/>
      </w:pPr>
      <w:rPr>
        <w:rFonts w:hint="default" w:ascii="Courier New" w:hAnsi="Courier New"/>
      </w:rPr>
    </w:lvl>
    <w:lvl w:ilvl="2" w:tplc="8CD098B4">
      <w:start w:val="1"/>
      <w:numFmt w:val="bullet"/>
      <w:lvlText w:val=""/>
      <w:lvlJc w:val="left"/>
      <w:pPr>
        <w:ind w:left="2160" w:hanging="360"/>
      </w:pPr>
      <w:rPr>
        <w:rFonts w:hint="default" w:ascii="Wingdings" w:hAnsi="Wingdings"/>
      </w:rPr>
    </w:lvl>
    <w:lvl w:ilvl="3" w:tplc="C2746244">
      <w:start w:val="1"/>
      <w:numFmt w:val="bullet"/>
      <w:lvlText w:val=""/>
      <w:lvlJc w:val="left"/>
      <w:pPr>
        <w:ind w:left="2880" w:hanging="360"/>
      </w:pPr>
      <w:rPr>
        <w:rFonts w:hint="default" w:ascii="Symbol" w:hAnsi="Symbol"/>
      </w:rPr>
    </w:lvl>
    <w:lvl w:ilvl="4" w:tplc="5AE2E9FC">
      <w:start w:val="1"/>
      <w:numFmt w:val="bullet"/>
      <w:lvlText w:val="o"/>
      <w:lvlJc w:val="left"/>
      <w:pPr>
        <w:ind w:left="3600" w:hanging="360"/>
      </w:pPr>
      <w:rPr>
        <w:rFonts w:hint="default" w:ascii="Courier New" w:hAnsi="Courier New"/>
      </w:rPr>
    </w:lvl>
    <w:lvl w:ilvl="5" w:tplc="E80CDC74">
      <w:start w:val="1"/>
      <w:numFmt w:val="bullet"/>
      <w:lvlText w:val=""/>
      <w:lvlJc w:val="left"/>
      <w:pPr>
        <w:ind w:left="4320" w:hanging="360"/>
      </w:pPr>
      <w:rPr>
        <w:rFonts w:hint="default" w:ascii="Wingdings" w:hAnsi="Wingdings"/>
      </w:rPr>
    </w:lvl>
    <w:lvl w:ilvl="6" w:tplc="E276642A">
      <w:start w:val="1"/>
      <w:numFmt w:val="bullet"/>
      <w:lvlText w:val=""/>
      <w:lvlJc w:val="left"/>
      <w:pPr>
        <w:ind w:left="5040" w:hanging="360"/>
      </w:pPr>
      <w:rPr>
        <w:rFonts w:hint="default" w:ascii="Symbol" w:hAnsi="Symbol"/>
      </w:rPr>
    </w:lvl>
    <w:lvl w:ilvl="7" w:tplc="1546965A">
      <w:start w:val="1"/>
      <w:numFmt w:val="bullet"/>
      <w:lvlText w:val="o"/>
      <w:lvlJc w:val="left"/>
      <w:pPr>
        <w:ind w:left="5760" w:hanging="360"/>
      </w:pPr>
      <w:rPr>
        <w:rFonts w:hint="default" w:ascii="Courier New" w:hAnsi="Courier New"/>
      </w:rPr>
    </w:lvl>
    <w:lvl w:ilvl="8" w:tplc="6B7049D0">
      <w:start w:val="1"/>
      <w:numFmt w:val="bullet"/>
      <w:lvlText w:val=""/>
      <w:lvlJc w:val="left"/>
      <w:pPr>
        <w:ind w:left="6480" w:hanging="360"/>
      </w:pPr>
      <w:rPr>
        <w:rFonts w:hint="default" w:ascii="Wingdings" w:hAnsi="Wingdings"/>
      </w:rPr>
    </w:lvl>
  </w:abstractNum>
  <w:num w:numId="1" w16cid:durableId="427041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000"/>
    <w:rsid w:val="000B31CA"/>
    <w:rsid w:val="00164B3B"/>
    <w:rsid w:val="001E30CE"/>
    <w:rsid w:val="0026AB04"/>
    <w:rsid w:val="00316792"/>
    <w:rsid w:val="005D2BAA"/>
    <w:rsid w:val="005F6BED"/>
    <w:rsid w:val="008A181E"/>
    <w:rsid w:val="008D2F97"/>
    <w:rsid w:val="00A306E2"/>
    <w:rsid w:val="00A73F03"/>
    <w:rsid w:val="00AD3672"/>
    <w:rsid w:val="00C01C6A"/>
    <w:rsid w:val="00C1554D"/>
    <w:rsid w:val="00D11D1D"/>
    <w:rsid w:val="00E75516"/>
    <w:rsid w:val="00EF38ED"/>
    <w:rsid w:val="00F15E9E"/>
    <w:rsid w:val="00FB719F"/>
    <w:rsid w:val="015D53DB"/>
    <w:rsid w:val="018F61A0"/>
    <w:rsid w:val="01AB95BE"/>
    <w:rsid w:val="01B6F7B5"/>
    <w:rsid w:val="022ABD26"/>
    <w:rsid w:val="02339203"/>
    <w:rsid w:val="0347661F"/>
    <w:rsid w:val="0386C09C"/>
    <w:rsid w:val="03B7D7E8"/>
    <w:rsid w:val="04D18B6F"/>
    <w:rsid w:val="05663A97"/>
    <w:rsid w:val="057CA4EE"/>
    <w:rsid w:val="067F06E1"/>
    <w:rsid w:val="06B77528"/>
    <w:rsid w:val="06C4ED66"/>
    <w:rsid w:val="07849C23"/>
    <w:rsid w:val="0957A7A5"/>
    <w:rsid w:val="09954843"/>
    <w:rsid w:val="09C42B74"/>
    <w:rsid w:val="09D2B7D4"/>
    <w:rsid w:val="0A29808C"/>
    <w:rsid w:val="0AB8FE53"/>
    <w:rsid w:val="0B30B876"/>
    <w:rsid w:val="0B5F0930"/>
    <w:rsid w:val="0B8AE64B"/>
    <w:rsid w:val="0B94AC6C"/>
    <w:rsid w:val="0C764443"/>
    <w:rsid w:val="0D90ECD1"/>
    <w:rsid w:val="0EF4AB15"/>
    <w:rsid w:val="0F3F97CD"/>
    <w:rsid w:val="1034B100"/>
    <w:rsid w:val="1148C87E"/>
    <w:rsid w:val="118AC314"/>
    <w:rsid w:val="118D655E"/>
    <w:rsid w:val="11A95B57"/>
    <w:rsid w:val="11E5B73F"/>
    <w:rsid w:val="1277388F"/>
    <w:rsid w:val="12CBA271"/>
    <w:rsid w:val="1323EBBC"/>
    <w:rsid w:val="13FCF115"/>
    <w:rsid w:val="146772D2"/>
    <w:rsid w:val="14BFBC1D"/>
    <w:rsid w:val="1540A24D"/>
    <w:rsid w:val="155832C4"/>
    <w:rsid w:val="169B4764"/>
    <w:rsid w:val="16AF643C"/>
    <w:rsid w:val="18E981A3"/>
    <w:rsid w:val="198ABD0A"/>
    <w:rsid w:val="19932D40"/>
    <w:rsid w:val="1BF38D6B"/>
    <w:rsid w:val="1CEF2CB3"/>
    <w:rsid w:val="1CFA85D1"/>
    <w:rsid w:val="1D7939A5"/>
    <w:rsid w:val="1DA1FBC7"/>
    <w:rsid w:val="1DC1D8BC"/>
    <w:rsid w:val="1E501DBF"/>
    <w:rsid w:val="1E74973E"/>
    <w:rsid w:val="1ECAC60C"/>
    <w:rsid w:val="2005167D"/>
    <w:rsid w:val="20B51171"/>
    <w:rsid w:val="20F9797E"/>
    <w:rsid w:val="2145C3EB"/>
    <w:rsid w:val="21A62CAB"/>
    <w:rsid w:val="21D0D9C6"/>
    <w:rsid w:val="2250E1D2"/>
    <w:rsid w:val="22732BC9"/>
    <w:rsid w:val="23238EE2"/>
    <w:rsid w:val="23357BFF"/>
    <w:rsid w:val="2350C7CB"/>
    <w:rsid w:val="25F20630"/>
    <w:rsid w:val="264D699A"/>
    <w:rsid w:val="26B8F0AB"/>
    <w:rsid w:val="271E71D6"/>
    <w:rsid w:val="27A1F93C"/>
    <w:rsid w:val="27BE5752"/>
    <w:rsid w:val="27C81D73"/>
    <w:rsid w:val="2837702A"/>
    <w:rsid w:val="28781867"/>
    <w:rsid w:val="28EBF000"/>
    <w:rsid w:val="28FFF9DE"/>
    <w:rsid w:val="291148DE"/>
    <w:rsid w:val="293B8B79"/>
    <w:rsid w:val="2A9BCA3F"/>
    <w:rsid w:val="2C379AA0"/>
    <w:rsid w:val="2C6147B4"/>
    <w:rsid w:val="2C89867E"/>
    <w:rsid w:val="2C95CB85"/>
    <w:rsid w:val="2CCA7128"/>
    <w:rsid w:val="2DFD1815"/>
    <w:rsid w:val="2E3B435F"/>
    <w:rsid w:val="2EA5ADD2"/>
    <w:rsid w:val="2EDF6D60"/>
    <w:rsid w:val="2F4C90E1"/>
    <w:rsid w:val="2F6F3B62"/>
    <w:rsid w:val="2FCD6C47"/>
    <w:rsid w:val="2FED636B"/>
    <w:rsid w:val="30603BCE"/>
    <w:rsid w:val="30614C1C"/>
    <w:rsid w:val="30C35A49"/>
    <w:rsid w:val="33BFDEA9"/>
    <w:rsid w:val="3453313C"/>
    <w:rsid w:val="35A929FC"/>
    <w:rsid w:val="35CA2168"/>
    <w:rsid w:val="35EF019D"/>
    <w:rsid w:val="364E107F"/>
    <w:rsid w:val="36848DE0"/>
    <w:rsid w:val="3709F36E"/>
    <w:rsid w:val="37823ACD"/>
    <w:rsid w:val="37BF7A8D"/>
    <w:rsid w:val="37E9E0E0"/>
    <w:rsid w:val="37ED07CB"/>
    <w:rsid w:val="3872D25C"/>
    <w:rsid w:val="38749786"/>
    <w:rsid w:val="38A5C3CF"/>
    <w:rsid w:val="38E0CABE"/>
    <w:rsid w:val="3942B290"/>
    <w:rsid w:val="3A0EA2BD"/>
    <w:rsid w:val="3A3F2BD1"/>
    <w:rsid w:val="3AB9DB8F"/>
    <w:rsid w:val="3B01CD3D"/>
    <w:rsid w:val="3B021F12"/>
    <w:rsid w:val="3B8C1DD9"/>
    <w:rsid w:val="3DA8F4FB"/>
    <w:rsid w:val="3DD853F4"/>
    <w:rsid w:val="3DD99DB2"/>
    <w:rsid w:val="3E557047"/>
    <w:rsid w:val="3F44C55C"/>
    <w:rsid w:val="3F756E13"/>
    <w:rsid w:val="407148C2"/>
    <w:rsid w:val="40B0D5B4"/>
    <w:rsid w:val="40E095BD"/>
    <w:rsid w:val="410FF4B6"/>
    <w:rsid w:val="43CAB013"/>
    <w:rsid w:val="43E98662"/>
    <w:rsid w:val="43FEA7B6"/>
    <w:rsid w:val="442FB6D9"/>
    <w:rsid w:val="44A39CE3"/>
    <w:rsid w:val="44CCA5F6"/>
    <w:rsid w:val="453F4569"/>
    <w:rsid w:val="4579282A"/>
    <w:rsid w:val="45FC8E36"/>
    <w:rsid w:val="46213598"/>
    <w:rsid w:val="4748B4A3"/>
    <w:rsid w:val="4767579B"/>
    <w:rsid w:val="478CAF30"/>
    <w:rsid w:val="48830DAA"/>
    <w:rsid w:val="48963F43"/>
    <w:rsid w:val="49287F91"/>
    <w:rsid w:val="494551CC"/>
    <w:rsid w:val="4BB33120"/>
    <w:rsid w:val="4ECE9DC4"/>
    <w:rsid w:val="4FA111DF"/>
    <w:rsid w:val="4FEA33F2"/>
    <w:rsid w:val="509D87EA"/>
    <w:rsid w:val="50C29924"/>
    <w:rsid w:val="50CEE704"/>
    <w:rsid w:val="5168F78E"/>
    <w:rsid w:val="52063E86"/>
    <w:rsid w:val="5210EBAF"/>
    <w:rsid w:val="5257AB32"/>
    <w:rsid w:val="526AB765"/>
    <w:rsid w:val="536CEF25"/>
    <w:rsid w:val="54199FCA"/>
    <w:rsid w:val="5449226A"/>
    <w:rsid w:val="5508F4DF"/>
    <w:rsid w:val="553DDF48"/>
    <w:rsid w:val="558491C4"/>
    <w:rsid w:val="559281AD"/>
    <w:rsid w:val="5599BFB8"/>
    <w:rsid w:val="5608CA64"/>
    <w:rsid w:val="567AA733"/>
    <w:rsid w:val="56F5E3C7"/>
    <w:rsid w:val="5780231E"/>
    <w:rsid w:val="595C42D7"/>
    <w:rsid w:val="596B0C89"/>
    <w:rsid w:val="5A2D8489"/>
    <w:rsid w:val="5A463692"/>
    <w:rsid w:val="5B783663"/>
    <w:rsid w:val="5C01C331"/>
    <w:rsid w:val="5C12A997"/>
    <w:rsid w:val="5DC1BCDA"/>
    <w:rsid w:val="5EE3C7A3"/>
    <w:rsid w:val="5F53F5D8"/>
    <w:rsid w:val="5F6B87FB"/>
    <w:rsid w:val="60068AEE"/>
    <w:rsid w:val="6030B86A"/>
    <w:rsid w:val="62480140"/>
    <w:rsid w:val="625C9425"/>
    <w:rsid w:val="62A328BD"/>
    <w:rsid w:val="6388A7AD"/>
    <w:rsid w:val="639E1069"/>
    <w:rsid w:val="63B738C6"/>
    <w:rsid w:val="641BAED2"/>
    <w:rsid w:val="6517C2B4"/>
    <w:rsid w:val="6527062F"/>
    <w:rsid w:val="65FFBC54"/>
    <w:rsid w:val="66098D50"/>
    <w:rsid w:val="66D5111D"/>
    <w:rsid w:val="6810B37A"/>
    <w:rsid w:val="68ABEF2B"/>
    <w:rsid w:val="68CBD5A9"/>
    <w:rsid w:val="69928AF8"/>
    <w:rsid w:val="69A87506"/>
    <w:rsid w:val="6A0199F0"/>
    <w:rsid w:val="6A67A60A"/>
    <w:rsid w:val="6BD7186A"/>
    <w:rsid w:val="6C03766B"/>
    <w:rsid w:val="6CECFB7C"/>
    <w:rsid w:val="6D2EB8DC"/>
    <w:rsid w:val="6D61770D"/>
    <w:rsid w:val="6D85876C"/>
    <w:rsid w:val="6D9F46CC"/>
    <w:rsid w:val="6ED50B13"/>
    <w:rsid w:val="6EE02302"/>
    <w:rsid w:val="6F3B172D"/>
    <w:rsid w:val="6FA20B13"/>
    <w:rsid w:val="701C326A"/>
    <w:rsid w:val="70249C3E"/>
    <w:rsid w:val="7039F8CD"/>
    <w:rsid w:val="70FD0BC5"/>
    <w:rsid w:val="71E31E21"/>
    <w:rsid w:val="72E6953B"/>
    <w:rsid w:val="7361C315"/>
    <w:rsid w:val="746292FA"/>
    <w:rsid w:val="74A7F726"/>
    <w:rsid w:val="751ABEE3"/>
    <w:rsid w:val="7528761F"/>
    <w:rsid w:val="75FE635B"/>
    <w:rsid w:val="7621A971"/>
    <w:rsid w:val="7630ECEC"/>
    <w:rsid w:val="7637B6B4"/>
    <w:rsid w:val="77668AD2"/>
    <w:rsid w:val="779A33BC"/>
    <w:rsid w:val="782BE255"/>
    <w:rsid w:val="78353438"/>
    <w:rsid w:val="7BDBCA76"/>
    <w:rsid w:val="7C4B5D14"/>
    <w:rsid w:val="7CE9F6E9"/>
    <w:rsid w:val="7CFBA89F"/>
    <w:rsid w:val="7CFF5378"/>
    <w:rsid w:val="7D5FBC38"/>
    <w:rsid w:val="7D6263F1"/>
    <w:rsid w:val="7E57C0DD"/>
    <w:rsid w:val="7E609414"/>
    <w:rsid w:val="7EC3C144"/>
    <w:rsid w:val="7F4F3F92"/>
    <w:rsid w:val="7F8C7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8A18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hyperlink" Target="https://digital.nhs.uk/data-and-information/publications/statistical/nhs-vacancies-survey" TargetMode="External" Id="rId10" /><Relationship Type="http://schemas.openxmlformats.org/officeDocument/2006/relationships/settings" Target="settings.xml" Id="rId4" /><Relationship Type="http://schemas.microsoft.com/office/2020/10/relationships/intelligence" Target="intelligence2.xml" Id="rId14" /><Relationship Type="http://schemas.openxmlformats.org/officeDocument/2006/relationships/hyperlink" Target="file:///C:/Users/a.macdonald/AppData/Local/Microsoft/Windows/INetCache/Content.Outlook/BHUKNR2M/2.%09https:/improvement.nhs.uk/resources/quarterly-performance-nhs-provider-sector-quarter-2-201819" TargetMode="External" Id="Rb9d96539d3554670" /><Relationship Type="http://schemas.openxmlformats.org/officeDocument/2006/relationships/hyperlink" Target="https://www.rcn.org.uk/professional-development/publications/pub-006195" TargetMode="External" Id="Rc7de9d0c99cb4d3b" /><Relationship Type="http://schemas.openxmlformats.org/officeDocument/2006/relationships/glossaryDocument" Target="glossary/document.xml" Id="R86cf2909b95a472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1df17fd-2e49-4874-8d33-b628780e79ff}"/>
      </w:docPartPr>
      <w:docPartBody>
        <w:p w14:paraId="68AF2EA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Stephanie Whelan (2029726)</lastModifiedBy>
  <revision>6</revision>
  <dcterms:created xsi:type="dcterms:W3CDTF">2022-03-05T21:14:00.0000000Z</dcterms:created>
  <dcterms:modified xsi:type="dcterms:W3CDTF">2022-08-20T11:05:50.0009871Z</dcterms:modified>
</coreProperties>
</file>