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word/document.xml" ContentType="application/vnd.openxmlformats-officedocument.wordprocessingml.document.main+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body>
    <w:p>
      <w:pPr>
        <w:jc w:val="center"/>
        <w:rPr>
          <w:sz w:val="44"/>
          <w:szCs w:val="44"/>
        </w:rPr>
      </w:pPr>
      <w:r>
        <w:rPr>
          <w:sz w:val="44"/>
          <w:szCs w:val="44"/>
        </w:rPr>
        <w:t xml:space="preserve">Marketing Essential </w:t>
      </w:r>
      <w:r>
        <w:rPr>
          <w:sz w:val="44"/>
          <w:szCs w:val="44"/>
        </w:rPr>
        <w:t>BMIH4005</w:t>
      </w:r>
    </w:p>
    <w:p>
      <w:pPr>
        <w:jc w:val="center"/>
        <w:rPr>
          <w:sz w:val="44"/>
          <w:szCs w:val="44"/>
        </w:rPr>
      </w:pPr>
    </w:p>
    <w:p>
      <w:r>
        <w:t xml:space="preserve">                                        Lecturer`s name: Scott Jame</w:t>
      </w:r>
    </w:p>
    <w:p>
      <w:r>
        <w:t xml:space="preserve">                                       Student name: Andrada-Ileana Gheonea</w:t>
      </w:r>
    </w:p>
    <w:p>
      <w:pPr>
        <w:rPr>
          <w:sz w:val="44"/>
          <w:szCs w:val="44"/>
        </w:rPr>
      </w:pPr>
      <w:r>
        <w:t xml:space="preserve">                                       Student ID: 2246013</w:t>
      </w:r>
    </w:p>
    <w:p/>
    <w:p/>
    <w:p/>
    <w:p/>
    <w:p/>
    <w:p/>
    <w:p/>
    <w:p/>
    <w:p/>
    <w:p/>
    <w:p/>
    <w:p/>
    <w:p/>
    <w:p/>
    <w:p/>
    <w:p/>
    <w:p/>
    <w:p>
      <w:pPr>
        <w:pStyle w:val="TOCHeading"/>
        <w:rPr/>
      </w:pPr>
      <w:r>
        <w:t>Table of Contents</w:t>
      </w:r>
    </w:p>
    <w:p>
      <w:pPr>
        <w:pStyle w:val="Toc1"/>
        <w:tabs>
          <w:tab w:val="right" w:leader="dot" w:pos="9350"/>
        </w:tabs>
        <w:rPr/>
      </w:pPr>
      <w:r>
        <w:fldChar w:fldCharType="begin"/>
      </w:r>
      <w:r>
        <w:instrText xml:space="preserve"> TOC \o "1-3" \h \z \u </w:instrText>
      </w:r>
      <w:r>
        <w:fldChar w:fldCharType="separate"/>
      </w:r>
      <w:r>
        <w:fldChar w:fldCharType="begin"/>
      </w:r>
      <w:r>
        <w:instrText xml:space="preserve">HYPERLINK \l "_Toc134736504" </w:instrText>
      </w:r>
      <w:r>
        <w:fldChar w:fldCharType="separate"/>
      </w:r>
      <w:r>
        <w:rPr>
          <w:rStyle w:val="Hyperlink"/>
        </w:rPr>
        <w:t>Introduction</w:t>
      </w:r>
      <w:r>
        <w:tab/>
      </w:r>
      <w:r>
        <w:fldChar w:fldCharType="begin"/>
      </w:r>
      <w:r>
        <w:instrText xml:space="preserve"> PAGEREF _Toc134736504 \h </w:instrText>
      </w:r>
      <w:r>
        <w:fldChar w:fldCharType="separate"/>
      </w:r>
      <w:r>
        <w:t>2</w:t>
      </w:r>
      <w:r>
        <w:fldChar w:fldCharType="end"/>
      </w:r>
      <w:r>
        <w:fldChar w:fldCharType="end"/>
      </w:r>
    </w:p>
    <w:p>
      <w:pPr>
        <w:pStyle w:val="Toc1"/>
        <w:tabs>
          <w:tab w:val="right" w:leader="dot" w:pos="9350"/>
        </w:tabs>
        <w:rPr/>
      </w:pPr>
      <w:r>
        <w:fldChar w:fldCharType="begin"/>
      </w:r>
      <w:r>
        <w:instrText xml:space="preserve">HYPERLINK \l "_Toc134736505" </w:instrText>
      </w:r>
      <w:r>
        <w:fldChar w:fldCharType="separate"/>
      </w:r>
      <w:r>
        <w:rPr>
          <w:rStyle w:val="Hyperlink"/>
        </w:rPr>
        <w:t>Main body</w:t>
      </w:r>
      <w:r>
        <w:tab/>
      </w:r>
      <w:r>
        <w:fldChar w:fldCharType="begin"/>
      </w:r>
      <w:r>
        <w:instrText xml:space="preserve"> PAGEREF _Toc134736505 \h </w:instrText>
      </w:r>
      <w:r>
        <w:fldChar w:fldCharType="separate"/>
      </w:r>
      <w:r>
        <w:t>2</w:t>
      </w:r>
      <w:r>
        <w:fldChar w:fldCharType="end"/>
      </w:r>
      <w:r>
        <w:fldChar w:fldCharType="end"/>
      </w:r>
    </w:p>
    <w:p>
      <w:pPr>
        <w:pStyle w:val="Toc1"/>
        <w:tabs>
          <w:tab w:val="right" w:leader="dot" w:pos="9350"/>
        </w:tabs>
        <w:rPr/>
      </w:pPr>
      <w:r>
        <w:fldChar w:fldCharType="begin"/>
      </w:r>
      <w:r>
        <w:instrText xml:space="preserve">HYPERLINK \l "_Toc134736506" </w:instrText>
      </w:r>
      <w:r>
        <w:fldChar w:fldCharType="separate"/>
      </w:r>
      <w:r>
        <w:rPr>
          <w:rStyle w:val="Hyperlink"/>
        </w:rPr>
        <w:t>Conclusion</w:t>
      </w:r>
      <w:r>
        <w:tab/>
      </w:r>
      <w:r>
        <w:fldChar w:fldCharType="begin"/>
      </w:r>
      <w:r>
        <w:instrText xml:space="preserve"> PAGEREF _Toc134736506 \h </w:instrText>
      </w:r>
      <w:r>
        <w:fldChar w:fldCharType="separate"/>
      </w:r>
      <w:r>
        <w:t>5</w:t>
      </w:r>
      <w:r>
        <w:fldChar w:fldCharType="end"/>
      </w:r>
      <w:r>
        <w:fldChar w:fldCharType="end"/>
      </w:r>
    </w:p>
    <w:p>
      <w:pPr>
        <w:pStyle w:val="Toc1"/>
        <w:tabs>
          <w:tab w:val="right" w:leader="dot" w:pos="9350"/>
        </w:tabs>
        <w:rPr/>
      </w:pPr>
      <w:r>
        <w:fldChar w:fldCharType="begin"/>
      </w:r>
      <w:r>
        <w:instrText xml:space="preserve">HYPERLINK \l "_Toc134736507" </w:instrText>
      </w:r>
      <w:r>
        <w:fldChar w:fldCharType="separate"/>
      </w:r>
      <w:r>
        <w:rPr>
          <w:rStyle w:val="Hyperlink"/>
        </w:rPr>
        <w:t>Reference</w:t>
      </w:r>
      <w:r>
        <w:tab/>
      </w:r>
      <w:r>
        <w:fldChar w:fldCharType="begin"/>
      </w:r>
      <w:r>
        <w:instrText xml:space="preserve"> PAGEREF _Toc134736507 \h </w:instrText>
      </w:r>
      <w:r>
        <w:fldChar w:fldCharType="separate"/>
      </w:r>
      <w:r>
        <w:t>5</w:t>
      </w:r>
      <w:r>
        <w:fldChar w:fldCharType="end"/>
      </w:r>
      <w:r>
        <w:fldChar w:fldCharType="end"/>
      </w:r>
    </w:p>
    <w:p>
      <w:r>
        <w:fldChar w:fldCharType="end"/>
      </w:r>
    </w:p>
    <w:p>
      <w:pPr>
        <w:spacing w:before="0" w:after="160" w:line="259" w:lineRule="auto"/>
        <w:jc w:val="left"/>
        <w:rPr>
          <w:rFonts w:cstheme="majorBidi" w:eastAsiaTheme="majorEastAsia"/>
          <w:b/>
          <w:color w:val="2e74b4" w:themeColor="accent1" w:themeShade="bf"/>
          <w:sz w:val="32"/>
          <w:szCs w:val="32"/>
        </w:rPr>
      </w:pPr>
      <w:bookmarkStart w:id="0" w:name="_Toc134736504"/>
      <w:r>
        <w:rPr/>
        <w:br w:type="page"/>
      </w:r>
    </w:p>
    <w:p>
      <w:pPr>
        <w:pStyle w:val="Heading1"/>
        <w:rPr/>
      </w:pPr>
      <w:bookmarkStart w:id="1" w:name="_GoBack"/>
      <w:bookmarkEnd w:id="1"/>
      <w:r>
        <w:t>I</w:t>
      </w:r>
      <w:r>
        <w:t>ntroduction</w:t>
      </w:r>
      <w:bookmarkEnd w:id="0"/>
      <w:r>
        <w:t xml:space="preserve"> </w:t>
      </w:r>
    </w:p>
    <w:p>
      <w:r>
        <w:t xml:space="preserve">Each business organization practices different marketing strategies and polices to increase selling rate of goods and achieve organizational goals. Different theories, principles and models have a big role to overall marketing functions of any small or multinational business organization. </w:t>
      </w:r>
      <w:r>
        <w:t xml:space="preserve">Six senses is a prominent hotel, restaurant and resort that conduct effective actions to give satisfied services and facilities to customers. This </w:t>
      </w:r>
      <w:r>
        <w:t xml:space="preserve">company practices various marketing strategies, theories and principles to improve overall marketing procedures in business place. Holiday Inn is </w:t>
      </w:r>
      <w:r>
        <w:t>another</w:t>
      </w:r>
      <w:r>
        <w:t xml:space="preserve"> prominent hotel and restaurant </w:t>
      </w:r>
      <w:r>
        <w:t xml:space="preserve">that tries to offer best services than </w:t>
      </w:r>
      <w:r>
        <w:t>other</w:t>
      </w:r>
      <w:r>
        <w:t xml:space="preserve"> business organization</w:t>
      </w:r>
      <w:r>
        <w:t>s</w:t>
      </w:r>
      <w:r>
        <w:t xml:space="preserve"> in the marketplace</w:t>
      </w:r>
      <w:r>
        <w:t>. The marketing department of Holiday Inn uses different modern technologies and emerging tools to progress overall marketing functions in competitive business place</w:t>
      </w:r>
      <w:r>
        <w:t xml:space="preserve"> (</w:t>
      </w:r>
      <w:r>
        <w:rPr>
          <w:rFonts w:cs="Times New Roman" w:eastAsia="Times New Roman"/>
          <w:szCs w:val="24"/>
        </w:rPr>
        <w:t>Algharabat &amp; et al,</w:t>
      </w:r>
      <w:r>
        <w:rPr>
          <w:rFonts w:cs="Times New Roman" w:eastAsia="Times New Roman"/>
          <w:szCs w:val="24"/>
        </w:rPr>
        <w:t xml:space="preserve"> 2017</w:t>
      </w:r>
      <w:r>
        <w:t>)</w:t>
      </w:r>
      <w:r>
        <w:t>. This essay mainly focuses on the comparison</w:t>
      </w:r>
      <w:r>
        <w:t xml:space="preserve"> of the marketing methods of Six senses and Holiday hotel in the marketplace.</w:t>
      </w:r>
    </w:p>
    <w:p>
      <w:pPr>
        <w:pStyle w:val="Heading1"/>
        <w:rPr/>
      </w:pPr>
      <w:bookmarkStart w:id="2" w:name="_Toc134736505"/>
      <w:r>
        <w:t>Main body</w:t>
      </w:r>
      <w:bookmarkEnd w:id="2"/>
      <w:r>
        <w:t xml:space="preserve"> </w:t>
      </w:r>
    </w:p>
    <w:p>
      <w:r>
        <w:t xml:space="preserve">The marketing department of </w:t>
      </w:r>
      <w:r>
        <w:t>Six</w:t>
      </w:r>
      <w:r>
        <w:t xml:space="preserve"> sense and Holiday Inn </w:t>
      </w:r>
      <w:r>
        <w:t>Company</w:t>
      </w:r>
      <w:r>
        <w:t xml:space="preserve"> focus on dynamic situation</w:t>
      </w:r>
      <w:r>
        <w:t xml:space="preserve"> to make decision and conduct action procedures in the workplace. </w:t>
      </w:r>
      <w:r>
        <w:t xml:space="preserve">In this time, Six senses company focuses on dynamic customer’s demand, market trend, approach of customers and so </w:t>
      </w:r>
      <w:r>
        <w:t>on to make policy and operate function. After analyzing these factors, Six senses company tries to offer better and attractive serv</w:t>
      </w:r>
      <w:r>
        <w:t xml:space="preserve">ices to improve customer’s satisfaction in the competitive marketplace. On the other hand, the marketing department of Holiday Inn mainly focus on trendy demand of customers, innovative services, application of modern technologies to conduct effective marketing functions in any haphazard situation. </w:t>
      </w:r>
      <w:r>
        <w:t xml:space="preserve">This hotel company ties to make sure maximum utilization of modern technologies to improve actions and achieve satisfied organizational goals and objectives. </w:t>
      </w:r>
      <w:r>
        <w:t>Holiday Inn and Six senses hotel companies both practice effective strategies, dynamic theories, models and principles to improve operation and achieve organizational goals</w:t>
      </w:r>
      <w:r>
        <w:t xml:space="preserve"> (</w:t>
      </w:r>
      <w:r>
        <w:rPr>
          <w:rFonts w:cs="Times New Roman" w:eastAsia="Times New Roman"/>
          <w:szCs w:val="24"/>
        </w:rPr>
        <w:t>Park &amp; et al,</w:t>
      </w:r>
      <w:r>
        <w:rPr>
          <w:rFonts w:cs="Times New Roman" w:eastAsia="Times New Roman"/>
          <w:szCs w:val="24"/>
        </w:rPr>
        <w:t xml:space="preserve"> 2017</w:t>
      </w:r>
      <w:r>
        <w:t>)</w:t>
      </w:r>
      <w:r>
        <w:t>.</w:t>
      </w:r>
    </w:p>
    <w:p>
      <w:r>
        <w:t xml:space="preserve">Six sense company practice 4ps marketing mix focusing on product, price, place and promotion. The managers of marketing department make effective decision after analyzing these different factors of marketing mix. This hotel and resort company tries to improve services, facilities and product quality than another business organization in the marketplace. </w:t>
      </w:r>
      <w:r>
        <w:t xml:space="preserve">The marketing department of Six </w:t>
      </w:r>
      <w:r>
        <w:t>Senses Company</w:t>
      </w:r>
      <w:r>
        <w:t xml:space="preserve"> mainly focus on </w:t>
      </w:r>
      <w:r>
        <w:t xml:space="preserve">global sensibility, local sensibility, responsible and caring, crafted experience, emotional hospitability, </w:t>
      </w:r>
      <w:r>
        <w:t xml:space="preserve">fun and quirky and so on. Besides, this hotel company tries to fix satisfied and reasonable prince so maximum customers can take services to meet demand and expectations. </w:t>
      </w:r>
      <w:r>
        <w:t xml:space="preserve">Six senses company tries to choose business areas to different </w:t>
      </w:r>
      <w:r>
        <w:t>urban and shopping complex to fulfill specific customers in the society</w:t>
      </w:r>
      <w:r>
        <w:t xml:space="preserve"> (</w:t>
      </w:r>
      <w:r>
        <w:rPr>
          <w:rFonts w:cs="Times New Roman" w:eastAsia="Times New Roman"/>
          <w:szCs w:val="24"/>
        </w:rPr>
        <w:t xml:space="preserve">Tirunillai &amp; Tellis, </w:t>
      </w:r>
      <w:r>
        <w:rPr>
          <w:rFonts w:cs="Times New Roman" w:eastAsia="Times New Roman"/>
          <w:szCs w:val="24"/>
        </w:rPr>
        <w:t xml:space="preserve"> 2014</w:t>
      </w:r>
      <w:r>
        <w:t>)</w:t>
      </w:r>
      <w:r>
        <w:t>. This hotel company uses different modern technologies and marketing tools to reach desired customers in the marketplace. Thus, Six senses company operate</w:t>
      </w:r>
      <w:r>
        <w:t>s outstanding marketing procedures through the application of marketing mix in the competitive business place.</w:t>
      </w:r>
    </w:p>
    <w:p>
      <w:r>
        <w:t xml:space="preserve">The marketing department of Holiday Inn also practices marketing mix to </w:t>
      </w:r>
      <w:r>
        <w:t xml:space="preserve">get dynamic information and make effective decision in overall marketing procedures. The product quality and other facilities of this hotel company is enough good than another business organization in the marketplace. Each marketing manager of Holiday Inn company encourages </w:t>
      </w:r>
      <w:r>
        <w:t xml:space="preserve">employees </w:t>
      </w:r>
      <w:r>
        <w:t xml:space="preserve">to practice hygienic polices </w:t>
      </w:r>
      <w:r>
        <w:t xml:space="preserve">and rules during producing goods and offering services to customers in the marketplace. This company </w:t>
      </w:r>
      <w:r>
        <w:t>tries to</w:t>
      </w:r>
      <w:r>
        <w:t xml:space="preserve"> offer less price but high quality goods and other services in the competitive business place.</w:t>
      </w:r>
      <w:r>
        <w:t xml:space="preserve"> The marketing manager of Holiday Inn Company tries to choose business areas where customers demand are high</w:t>
      </w:r>
      <w:r>
        <w:t xml:space="preserve"> (</w:t>
      </w:r>
      <w:r>
        <w:t>Jo</w:t>
      </w:r>
      <w:r>
        <w:t xml:space="preserve">bber &amp; Ellis-Chadwick, </w:t>
      </w:r>
      <w:r>
        <w:t>2020</w:t>
      </w:r>
      <w:r>
        <w:t>)</w:t>
      </w:r>
      <w:r>
        <w:t xml:space="preserve">. This hotel company practices different promotion strategies to reach maximum customers in the marketplace. Modern technologies and emerging marketing tools play a supportive role to improve overall promotional strategies in dynamic business place. </w:t>
      </w:r>
      <w:r>
        <w:t xml:space="preserve"> </w:t>
      </w:r>
      <w:r>
        <w:t>Sometimes, this company conducts different boosting program to reach certain areas of customers in the marketplace.</w:t>
      </w:r>
    </w:p>
    <w:p>
      <w:r>
        <w:t xml:space="preserve">Six senses and Holiday Inn company both practice effective marketing strategies, policies and tactical approaches according to dynamic environment in the marketplace. There are many similarities and dissimilarities between the marketing mix of Six senses and Holiday Inn </w:t>
      </w:r>
      <w:r>
        <w:t>Company</w:t>
      </w:r>
      <w:r>
        <w:t xml:space="preserve"> </w:t>
      </w:r>
      <w:r>
        <w:t>in dynamic business place. Some key similarities and dissimilarities are described in below-</w:t>
      </w:r>
    </w:p>
    <w:p>
      <w:r>
        <w:t>Six-sense</w:t>
      </w:r>
      <w:r>
        <w:t xml:space="preserve"> </w:t>
      </w:r>
      <w:r>
        <w:t>Company</w:t>
      </w:r>
      <w:r>
        <w:t xml:space="preserve"> makes </w:t>
      </w:r>
      <w:r>
        <w:t>effective marketing goals</w:t>
      </w:r>
      <w:r>
        <w:t xml:space="preserve"> and plans to conduct desired action procedures in the workplace. In this time, the marketing manager of Six </w:t>
      </w:r>
      <w:r>
        <w:t>Sense Company</w:t>
      </w:r>
      <w:r>
        <w:t xml:space="preserve"> encourage</w:t>
      </w:r>
      <w:r>
        <w:t xml:space="preserve">s employees and staffs to follow the goals and objective to conduct operations in the workplace. </w:t>
      </w:r>
      <w:r>
        <w:t xml:space="preserve"> Holiday Inn </w:t>
      </w:r>
      <w:r>
        <w:t>Company</w:t>
      </w:r>
      <w:r>
        <w:t xml:space="preserve"> also makes effective and attainable marketing goals to perform satisfied actions in the workplace</w:t>
      </w:r>
      <w:r>
        <w:t xml:space="preserve"> (Smith</w:t>
      </w:r>
      <w:r>
        <w:t xml:space="preserve"> &amp;</w:t>
      </w:r>
      <w:r>
        <w:t xml:space="preserve"> Zook</w:t>
      </w:r>
      <w:r>
        <w:t xml:space="preserve"> 2020</w:t>
      </w:r>
      <w:r>
        <w:t>)</w:t>
      </w:r>
      <w:r>
        <w:t xml:space="preserve">.  </w:t>
      </w:r>
      <w:r>
        <w:t xml:space="preserve">Six sense company importance on strategic marketing policy to practice competitive actions in any haphazard situation. On the other hand, the marketing department of Holiday Inn </w:t>
      </w:r>
      <w:r>
        <w:t>Company</w:t>
      </w:r>
      <w:r>
        <w:t xml:space="preserve"> also makes effective and dynamic marketing strategies to conduct operations and reach objectives. </w:t>
      </w:r>
      <w:r>
        <w:t xml:space="preserve"> Six Sense company conduct marketing audit to find out strengths and weakness factors of </w:t>
      </w:r>
      <w:r>
        <w:t>overall marketing procedures in business place. Holiday Inn Company also conduct effective marketing audits to manage obstacle and perform outstanding marketing functions in the competitive business place.</w:t>
      </w:r>
    </w:p>
    <w:p>
      <w:r>
        <w:t xml:space="preserve">Sometimes, the marketing </w:t>
      </w:r>
      <w:r>
        <w:t xml:space="preserve">department of </w:t>
      </w:r>
      <w:r>
        <w:t>Six-sense</w:t>
      </w:r>
      <w:r>
        <w:t xml:space="preserve"> company conducts different research programs to gather dynamic information about customer’s demand, marketing trends and approaches of other hotels company in the marketplace. In this time, Six senses company takes support from technological instruments and other emerging tools to conduct a fruitful research program. On the other hand, </w:t>
      </w:r>
      <w:r>
        <w:t xml:space="preserve">Holiday Inn </w:t>
      </w:r>
      <w:r>
        <w:t>Company</w:t>
      </w:r>
      <w:r>
        <w:t xml:space="preserve"> also operate dynamic research program to make effective decision and marketing strategies in business place. </w:t>
      </w:r>
      <w:r>
        <w:t>Six-sense</w:t>
      </w:r>
      <w:r>
        <w:t xml:space="preserve"> </w:t>
      </w:r>
      <w:r>
        <w:t>Company</w:t>
      </w:r>
      <w:r>
        <w:t xml:space="preserve"> </w:t>
      </w:r>
      <w:r>
        <w:t xml:space="preserve">identifies target audience </w:t>
      </w:r>
      <w:r>
        <w:t>to produce goods and offer services in the marketplace</w:t>
      </w:r>
      <w:r>
        <w:t xml:space="preserve"> (Mariussen &amp; et al,</w:t>
      </w:r>
      <w:r>
        <w:t xml:space="preserve"> 2017</w:t>
      </w:r>
      <w:r>
        <w:t>)</w:t>
      </w:r>
      <w:r>
        <w:t xml:space="preserve">. Besides, Holiday Inn </w:t>
      </w:r>
      <w:r>
        <w:t>Company</w:t>
      </w:r>
      <w:r>
        <w:t xml:space="preserve"> also produce goods and offers innovative facilities and services according to dynamic demand of customers in the marketplace. </w:t>
      </w:r>
      <w:r>
        <w:t>All those are similarities between the marketing strategies of Six senses and Holiday Inn company in business place.</w:t>
      </w:r>
    </w:p>
    <w:p>
      <w:r>
        <w:t xml:space="preserve">There are many </w:t>
      </w:r>
      <w:r>
        <w:t xml:space="preserve">dissimilarities between the marketing strategies of Holiday Inn and </w:t>
      </w:r>
      <w:r>
        <w:t>Six-sense</w:t>
      </w:r>
      <w:r>
        <w:t xml:space="preserve"> </w:t>
      </w:r>
      <w:r>
        <w:t>Company</w:t>
      </w:r>
      <w:r>
        <w:t xml:space="preserve"> in business place. Six senses company </w:t>
      </w:r>
      <w:r>
        <w:t xml:space="preserve">tries to make an effective budget to operate action procedures in the workplace. The marketing managers of Six Senses Company encourage employees and staffs to reduce operational costs in complex business place. On the other hand, Holiday Inn </w:t>
      </w:r>
      <w:r>
        <w:t>Company</w:t>
      </w:r>
      <w:r>
        <w:t xml:space="preserve"> does not make specific </w:t>
      </w:r>
      <w:r>
        <w:t xml:space="preserve">budget to conduct effective functions in complex business environment. </w:t>
      </w:r>
      <w:r>
        <w:t xml:space="preserve">Six sense company verily importance on the maximum use of modern technologies </w:t>
      </w:r>
      <w:r>
        <w:t>in any marketing procedures in the workplace</w:t>
      </w:r>
      <w:r>
        <w:t xml:space="preserve"> (</w:t>
      </w:r>
      <w:r>
        <w:t>Kotler</w:t>
      </w:r>
      <w:r>
        <w:t xml:space="preserve"> &amp; et al, 2019)</w:t>
      </w:r>
      <w:r>
        <w:t xml:space="preserve">. On the other hand, Holiday Inn </w:t>
      </w:r>
      <w:r>
        <w:t>Company</w:t>
      </w:r>
      <w:r>
        <w:t xml:space="preserve"> uses poor technological instruments and emerging </w:t>
      </w:r>
      <w:r>
        <w:t xml:space="preserve">tools in competitive business place. Six senses company focuses on </w:t>
      </w:r>
      <w:r>
        <w:t xml:space="preserve">values, ethics and fairness to conduct any marketing procedures and offer services to customers. On the other hand, </w:t>
      </w:r>
      <w:r>
        <w:t xml:space="preserve">Holiday Inn company less importance on practical legal and ethical policy and framework to conduct marketing operations in the workplace. This hotel company also focuses on achieving high profit in any haphazard business environment. All these are dissimilarities </w:t>
      </w:r>
      <w:r>
        <w:t xml:space="preserve">between the </w:t>
      </w:r>
      <w:r>
        <w:t>Six-sense</w:t>
      </w:r>
      <w:r>
        <w:t xml:space="preserve"> </w:t>
      </w:r>
      <w:r>
        <w:t>Company</w:t>
      </w:r>
      <w:r>
        <w:t xml:space="preserve"> and Holiday Inn company to the overall marketing procedures in business place.</w:t>
      </w:r>
    </w:p>
    <w:p>
      <w:r>
        <w:t xml:space="preserve">However, Holiday Inn and </w:t>
      </w:r>
      <w:r>
        <w:t xml:space="preserve">Six sense company need to improve different areas of weakness </w:t>
      </w:r>
      <w:r>
        <w:t>to achieve organizational goals and objectiv</w:t>
      </w:r>
      <w:r>
        <w:t>es. Firstly, these hotel companies</w:t>
      </w:r>
      <w:r>
        <w:t xml:space="preserve"> need to practice legal and ethical framework during operating any marketing pro</w:t>
      </w:r>
      <w:r>
        <w:t xml:space="preserve">cedures in any complex business place. Secondly, these hotel companies need to focus on customer’s expectation, emerging trends and other dynamic facilities to make marketing plan and conduct action procedures in business place. </w:t>
      </w:r>
      <w:r>
        <w:t xml:space="preserve">These two companies need to practice </w:t>
      </w:r>
      <w:r>
        <w:t xml:space="preserve">various theories, principles and marketing strategies to increase selling rate and achieving organizational goals. </w:t>
      </w:r>
      <w:r>
        <w:t xml:space="preserve">Holiday and </w:t>
      </w:r>
      <w:r>
        <w:t>Six senses company must use modern technologies and emerging tools to progress actions and manage obstacles in any complex business situation</w:t>
      </w:r>
      <w:r>
        <w:t xml:space="preserve"> (</w:t>
      </w:r>
      <w:r>
        <w:rPr>
          <w:rFonts w:cs="Times New Roman" w:eastAsia="Times New Roman"/>
          <w:szCs w:val="24"/>
        </w:rPr>
        <w:t>Ramirez &amp; et al,</w:t>
      </w:r>
      <w:r>
        <w:rPr>
          <w:rFonts w:cs="Times New Roman" w:eastAsia="Times New Roman"/>
          <w:szCs w:val="24"/>
        </w:rPr>
        <w:t xml:space="preserve"> 2016</w:t>
      </w:r>
      <w:r>
        <w:t>)</w:t>
      </w:r>
      <w:r>
        <w:t>. The practice of equality, fairness and diversity among employees can improve overall marketing functions of Holiday Inn and Six senses company in the marketplace.</w:t>
      </w:r>
    </w:p>
    <w:p>
      <w:pPr>
        <w:pStyle w:val="Heading1"/>
        <w:rPr/>
      </w:pPr>
      <w:bookmarkStart w:id="3" w:name="_Toc134736506"/>
      <w:r>
        <w:t>Conclusion</w:t>
      </w:r>
      <w:bookmarkEnd w:id="3"/>
    </w:p>
    <w:p>
      <w:r>
        <w:t xml:space="preserve">At last, the production selling rate and organizational progression of any company depends on effective marketing </w:t>
      </w:r>
      <w:r>
        <w:t>procedures in any competitive business place. Each company should practice effective strategies, principles and models to ensure effective marketing functions to achieve goals. The marketing department of Holiday Inn and Six Senses Company have to be more dynamic and strategic to conduct outstanding act</w:t>
      </w:r>
      <w:r>
        <w:t xml:space="preserve">ion procedures in the workplace. These companies have to be use modern technologies and digital tools to conduct effective functions and improve customer’s services and satisfaction in the marketplace. </w:t>
      </w:r>
      <w:r>
        <w:t>Each employee, leader and manager of marketing department have to be responsible and dutiful to conduct own action procedures in the workplace.</w:t>
      </w:r>
    </w:p>
    <w:p>
      <w:pPr>
        <w:pStyle w:val="Heading1"/>
        <w:rPr/>
      </w:pPr>
      <w:bookmarkStart w:id="4" w:name="_Toc134736507"/>
      <w:r>
        <w:t>Reference</w:t>
      </w:r>
      <w:bookmarkEnd w:id="4"/>
      <w:r>
        <w:t xml:space="preserve"> </w:t>
      </w:r>
    </w:p>
    <w:p>
      <w:pPr>
        <w:spacing w:before="0" w:after="0" w:line="240" w:lineRule="auto"/>
        <w:rPr>
          <w:rFonts w:cs="Times New Roman" w:eastAsia="Times New Roman"/>
          <w:szCs w:val="24"/>
        </w:rPr>
      </w:pPr>
    </w:p>
    <w:p>
      <w:pPr>
        <w:spacing w:before="0" w:after="0" w:line="240" w:lineRule="auto"/>
        <w:rPr>
          <w:rFonts w:cs="Times New Roman" w:eastAsia="Times New Roman"/>
          <w:szCs w:val="24"/>
        </w:rPr>
      </w:pPr>
      <w:r>
        <w:rPr>
          <w:rFonts w:cs="Times New Roman" w:eastAsia="Times New Roman"/>
          <w:szCs w:val="24"/>
        </w:rPr>
        <w:t xml:space="preserve">Alalwan, A.A., Rana, N.P., Dwivedi, Y.K. and Algharabat, R., 2017. Social media in marketing: A review and analysis of the existing literature. </w:t>
      </w:r>
      <w:r>
        <w:rPr>
          <w:rFonts w:cs="Times New Roman" w:eastAsia="Times New Roman"/>
          <w:i/>
          <w:iCs/>
          <w:szCs w:val="24"/>
        </w:rPr>
        <w:t>Telematics and Informatics</w:t>
      </w:r>
      <w:r>
        <w:rPr>
          <w:rFonts w:cs="Times New Roman" w:eastAsia="Times New Roman"/>
          <w:szCs w:val="24"/>
        </w:rPr>
        <w:t xml:space="preserve">, </w:t>
      </w:r>
      <w:r>
        <w:rPr>
          <w:rFonts w:cs="Times New Roman" w:eastAsia="Times New Roman"/>
          <w:i/>
          <w:iCs/>
          <w:szCs w:val="24"/>
        </w:rPr>
        <w:t>34</w:t>
      </w:r>
      <w:r>
        <w:rPr>
          <w:rFonts w:cs="Times New Roman" w:eastAsia="Times New Roman"/>
          <w:szCs w:val="24"/>
        </w:rPr>
        <w:t>(7), pp.1177-1190.</w:t>
      </w:r>
    </w:p>
    <w:p>
      <w:r>
        <w:t>Bowie,D. Buttle,</w:t>
      </w:r>
      <w:r>
        <w:t>F. Brookes,M &amp;amp; Mariussen,A 2017.</w:t>
      </w:r>
      <w:r>
        <w:t xml:space="preserve"> Hospitality</w:t>
      </w:r>
      <w:r>
        <w:t xml:space="preserve"> Marketing. 3 rd ed, Routledge,</w:t>
      </w:r>
      <w:r>
        <w:t>London</w:t>
      </w:r>
    </w:p>
    <w:p>
      <w:pPr>
        <w:spacing w:before="0" w:after="0" w:line="240" w:lineRule="auto"/>
        <w:rPr>
          <w:rFonts w:cs="Times New Roman" w:eastAsia="Times New Roman"/>
          <w:szCs w:val="24"/>
        </w:rPr>
      </w:pPr>
      <w:r>
        <w:rPr>
          <w:rFonts w:cs="Times New Roman" w:eastAsia="Times New Roman"/>
          <w:szCs w:val="24"/>
        </w:rPr>
        <w:t xml:space="preserve">Chong, E., Han, C. and Park, F.C., 2017. Deep learning networks for stock market analysis and prediction: Methodology, data representations, and case studies. </w:t>
      </w:r>
      <w:r>
        <w:rPr>
          <w:rFonts w:cs="Times New Roman" w:eastAsia="Times New Roman"/>
          <w:i/>
          <w:iCs/>
          <w:szCs w:val="24"/>
        </w:rPr>
        <w:t>Expert Systems with Applications</w:t>
      </w:r>
      <w:r>
        <w:rPr>
          <w:rFonts w:cs="Times New Roman" w:eastAsia="Times New Roman"/>
          <w:szCs w:val="24"/>
        </w:rPr>
        <w:t xml:space="preserve">, </w:t>
      </w:r>
      <w:r>
        <w:rPr>
          <w:rFonts w:cs="Times New Roman" w:eastAsia="Times New Roman"/>
          <w:i/>
          <w:iCs/>
          <w:szCs w:val="24"/>
        </w:rPr>
        <w:t>83</w:t>
      </w:r>
      <w:r>
        <w:rPr>
          <w:rFonts w:cs="Times New Roman" w:eastAsia="Times New Roman"/>
          <w:szCs w:val="24"/>
        </w:rPr>
        <w:t>, pp.187-205.</w:t>
      </w:r>
    </w:p>
    <w:p>
      <w:r>
        <w:t>Jo</w:t>
      </w:r>
      <w:r>
        <w:t>bber, D. and Ellis-Chadwick, F2020.</w:t>
      </w:r>
      <w:r>
        <w:t> Principles and practice of marketing. 9th ed. London:</w:t>
      </w:r>
    </w:p>
    <w:p>
      <w:r>
        <w:t>Kotler, P., Armstrong,</w:t>
      </w:r>
      <w:r>
        <w:t xml:space="preserve"> G., Harris, L. and He, H., 2019</w:t>
      </w:r>
      <w:r>
        <w:t xml:space="preserve">. Principles </w:t>
      </w:r>
      <w:r>
        <w:t>of marketing. 8 th European ed,</w:t>
      </w:r>
      <w:r>
        <w:t>London: Pearson Education Limited.</w:t>
      </w:r>
    </w:p>
    <w:p>
      <w:r>
        <w:t xml:space="preserve">Smith PR &amp;amp; Zook ZE 2020. </w:t>
      </w:r>
      <w:r>
        <w:t>Marketing Communications. 7 th ed, Kogan Page, London</w:t>
      </w:r>
    </w:p>
    <w:p>
      <w:pPr>
        <w:spacing w:before="0" w:after="0" w:line="240" w:lineRule="auto"/>
        <w:rPr>
          <w:rFonts w:cs="Times New Roman" w:eastAsia="Times New Roman"/>
          <w:szCs w:val="24"/>
        </w:rPr>
      </w:pPr>
      <w:r>
        <w:rPr>
          <w:rFonts w:cs="Times New Roman" w:eastAsia="Times New Roman"/>
          <w:szCs w:val="24"/>
        </w:rPr>
        <w:t xml:space="preserve">Tirunillai, S. and Tellis, G.J., 2014. Mining marketing meaning from online chatter: Strategic brand analysis of big data using latent dirichlet allocation. </w:t>
      </w:r>
      <w:r>
        <w:rPr>
          <w:rFonts w:cs="Times New Roman" w:eastAsia="Times New Roman"/>
          <w:i/>
          <w:iCs/>
          <w:szCs w:val="24"/>
        </w:rPr>
        <w:t>Journal of marketing research</w:t>
      </w:r>
      <w:r>
        <w:rPr>
          <w:rFonts w:cs="Times New Roman" w:eastAsia="Times New Roman"/>
          <w:szCs w:val="24"/>
        </w:rPr>
        <w:t xml:space="preserve">, </w:t>
      </w:r>
      <w:r>
        <w:rPr>
          <w:rFonts w:cs="Times New Roman" w:eastAsia="Times New Roman"/>
          <w:i/>
          <w:iCs/>
          <w:szCs w:val="24"/>
        </w:rPr>
        <w:t>51</w:t>
      </w:r>
      <w:r>
        <w:rPr>
          <w:rFonts w:cs="Times New Roman" w:eastAsia="Times New Roman"/>
          <w:szCs w:val="24"/>
        </w:rPr>
        <w:t>(4), pp.463-479.</w:t>
      </w:r>
    </w:p>
    <w:p>
      <w:pPr>
        <w:spacing w:before="0" w:after="0" w:line="240" w:lineRule="auto"/>
        <w:rPr>
          <w:rFonts w:cs="Times New Roman" w:eastAsia="Times New Roman"/>
          <w:szCs w:val="24"/>
        </w:rPr>
      </w:pPr>
    </w:p>
    <w:p>
      <w:pPr>
        <w:spacing w:before="0" w:after="0" w:line="240" w:lineRule="auto"/>
        <w:rPr>
          <w:rFonts w:cs="Times New Roman" w:eastAsia="Times New Roman"/>
          <w:szCs w:val="24"/>
        </w:rPr>
      </w:pPr>
      <w:r>
        <w:rPr>
          <w:rFonts w:cs="Times New Roman" w:eastAsia="Times New Roman"/>
          <w:szCs w:val="24"/>
        </w:rPr>
        <w:t xml:space="preserve">Voorhees, C.M., Brady, M.K., Calantone, R. and Ramirez, E., 2016. Discriminant validity testing in marketing: an analysis, causes for concern, and proposed remedies. </w:t>
      </w:r>
      <w:r>
        <w:rPr>
          <w:rFonts w:cs="Times New Roman" w:eastAsia="Times New Roman"/>
          <w:i/>
          <w:iCs/>
          <w:szCs w:val="24"/>
        </w:rPr>
        <w:t>Journal of the academy of marketing science</w:t>
      </w:r>
      <w:r>
        <w:rPr>
          <w:rFonts w:cs="Times New Roman" w:eastAsia="Times New Roman"/>
          <w:szCs w:val="24"/>
        </w:rPr>
        <w:t xml:space="preserve">, </w:t>
      </w:r>
      <w:r>
        <w:rPr>
          <w:rFonts w:cs="Times New Roman" w:eastAsia="Times New Roman"/>
          <w:i/>
          <w:iCs/>
          <w:szCs w:val="24"/>
        </w:rPr>
        <w:t>44</w:t>
      </w:r>
      <w:r>
        <w:rPr>
          <w:rFonts w:cs="Times New Roman" w:eastAsia="Times New Roman"/>
          <w:szCs w:val="24"/>
        </w:rPr>
        <w:t>, pp.119-134.</w:t>
      </w:r>
    </w:p>
    <w:sectPr>
      <w:footerReference w:type="default" r:id="rId1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endnote w:type="separator" w:id="0">
    <w:p>
      <w:pPr>
        <w:spacing w:before="0" w:after="0" w:line="240" w:lineRule="auto"/>
        <w:rPr/>
      </w:pPr>
      <w:r>
        <w:rPr/>
        <w:separator/>
      </w:r>
    </w:p>
  </w:endnote>
  <w:endnote w:type="continuationSeparator" w:id="1">
    <w:p>
      <w:pPr>
        <w:spacing w:before="0"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Arial">
    <w:panose1 w:val="020b0604020202020204"/>
    <w:charset w:val="00"/>
    <w:family w:val="swiss"/>
    <w:pitch w:val="variable"/>
    <w:sig w:usb0="20002a87" w:usb1="00000000" w:usb2="00000008" w:usb3="00000000" w:csb0="000001f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w:pPr>
      <w:pStyle w:val="Footer"/>
      <w:jc w:val="center"/>
      <w:rPr/>
    </w:pPr>
    <w:r>
      <w:fldChar w:fldCharType="begin"/>
    </w:r>
    <w:r>
      <w:instrText xml:space="preserve"> PAGE   \* MERGEFORMAT </w:instrText>
    </w:r>
    <w:r>
      <w:fldChar w:fldCharType="separate"/>
    </w:r>
    <w:r>
      <w:t>1</w:t>
    </w:r>
    <w:r>
      <w:fldChar w:fldCharType="end"/>
    </w:r>
  </w:p>
  <w:p>
    <w:pPr>
      <w:pStyle w:val="Foot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footnote w:type="separator" w:id="0">
    <w:p>
      <w:pPr>
        <w:spacing w:before="0" w:after="0" w:line="240" w:lineRule="auto"/>
        <w:rPr/>
      </w:pPr>
      <w:r>
        <w:rPr/>
        <w:separator/>
      </w:r>
    </w:p>
  </w:footnote>
  <w:footnote w:type="continuationSeparator" w:id="1">
    <w:p>
      <w:pPr>
        <w:spacing w:before="0" w:after="0"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4D6"/>
    <w:rsid w:val="00005D1B"/>
    <w:rsid w:val="00014F6C"/>
    <w:rsid w:val="000356BC"/>
    <w:rsid w:val="00042F5E"/>
    <w:rsid w:val="00055F7F"/>
    <w:rsid w:val="0007288A"/>
    <w:rsid w:val="0008179A"/>
    <w:rsid w:val="00085BDB"/>
    <w:rsid w:val="0009472A"/>
    <w:rsid w:val="00094FD3"/>
    <w:rsid w:val="000A0EA7"/>
    <w:rsid w:val="000B447A"/>
    <w:rsid w:val="000B67E7"/>
    <w:rsid w:val="000C3997"/>
    <w:rsid w:val="000D191D"/>
    <w:rsid w:val="000E2561"/>
    <w:rsid w:val="000E3F1E"/>
    <w:rsid w:val="000F3608"/>
    <w:rsid w:val="000F6DDD"/>
    <w:rsid w:val="000F7EBE"/>
    <w:rsid w:val="00102110"/>
    <w:rsid w:val="0011656D"/>
    <w:rsid w:val="001217F5"/>
    <w:rsid w:val="00137A97"/>
    <w:rsid w:val="00143ACF"/>
    <w:rsid w:val="00145104"/>
    <w:rsid w:val="00181C47"/>
    <w:rsid w:val="00185CD5"/>
    <w:rsid w:val="00185E4D"/>
    <w:rsid w:val="00187D83"/>
    <w:rsid w:val="001914B9"/>
    <w:rsid w:val="00192BCB"/>
    <w:rsid w:val="001C213D"/>
    <w:rsid w:val="001C47AE"/>
    <w:rsid w:val="001E46EB"/>
    <w:rsid w:val="001F12A5"/>
    <w:rsid w:val="002071A4"/>
    <w:rsid w:val="00233585"/>
    <w:rsid w:val="00235EC9"/>
    <w:rsid w:val="00240E0C"/>
    <w:rsid w:val="002417C3"/>
    <w:rsid w:val="0025247F"/>
    <w:rsid w:val="002554D3"/>
    <w:rsid w:val="002573C6"/>
    <w:rsid w:val="00264984"/>
    <w:rsid w:val="002A46ED"/>
    <w:rsid w:val="002B00CC"/>
    <w:rsid w:val="002B4E73"/>
    <w:rsid w:val="002D4AEE"/>
    <w:rsid w:val="002D4F47"/>
    <w:rsid w:val="002E75CE"/>
    <w:rsid w:val="00305D08"/>
    <w:rsid w:val="003134F2"/>
    <w:rsid w:val="00313D5B"/>
    <w:rsid w:val="00323C5E"/>
    <w:rsid w:val="0034654C"/>
    <w:rsid w:val="00372FAA"/>
    <w:rsid w:val="00382825"/>
    <w:rsid w:val="00382D31"/>
    <w:rsid w:val="0039629B"/>
    <w:rsid w:val="003A7186"/>
    <w:rsid w:val="003D246A"/>
    <w:rsid w:val="003D2A8B"/>
    <w:rsid w:val="003D4B61"/>
    <w:rsid w:val="003E154A"/>
    <w:rsid w:val="003F4F6B"/>
    <w:rsid w:val="00404974"/>
    <w:rsid w:val="00410377"/>
    <w:rsid w:val="00413D0C"/>
    <w:rsid w:val="00416984"/>
    <w:rsid w:val="00434747"/>
    <w:rsid w:val="00436DFA"/>
    <w:rsid w:val="00437BED"/>
    <w:rsid w:val="00460A2F"/>
    <w:rsid w:val="00473FE7"/>
    <w:rsid w:val="00481979"/>
    <w:rsid w:val="004844E2"/>
    <w:rsid w:val="00493564"/>
    <w:rsid w:val="004979D1"/>
    <w:rsid w:val="004B2C58"/>
    <w:rsid w:val="004D5BBF"/>
    <w:rsid w:val="004F70A8"/>
    <w:rsid w:val="00500C80"/>
    <w:rsid w:val="00521938"/>
    <w:rsid w:val="005241D4"/>
    <w:rsid w:val="00557666"/>
    <w:rsid w:val="00563CAC"/>
    <w:rsid w:val="00571101"/>
    <w:rsid w:val="005A0273"/>
    <w:rsid w:val="005A11B5"/>
    <w:rsid w:val="005A45F1"/>
    <w:rsid w:val="005B5C5E"/>
    <w:rsid w:val="005D32D6"/>
    <w:rsid w:val="005E2746"/>
    <w:rsid w:val="005E519B"/>
    <w:rsid w:val="005F2C19"/>
    <w:rsid w:val="0060168D"/>
    <w:rsid w:val="00612E59"/>
    <w:rsid w:val="00627026"/>
    <w:rsid w:val="006271D2"/>
    <w:rsid w:val="00632DF8"/>
    <w:rsid w:val="00642F80"/>
    <w:rsid w:val="00666F73"/>
    <w:rsid w:val="00675B39"/>
    <w:rsid w:val="0067617D"/>
    <w:rsid w:val="00691B6F"/>
    <w:rsid w:val="0069395B"/>
    <w:rsid w:val="006A0E5C"/>
    <w:rsid w:val="006B000B"/>
    <w:rsid w:val="006C4463"/>
    <w:rsid w:val="006C5155"/>
    <w:rsid w:val="006E4B7B"/>
    <w:rsid w:val="006E6AAC"/>
    <w:rsid w:val="006F307D"/>
    <w:rsid w:val="0070597C"/>
    <w:rsid w:val="00717EF9"/>
    <w:rsid w:val="00723D1E"/>
    <w:rsid w:val="007248D5"/>
    <w:rsid w:val="00727880"/>
    <w:rsid w:val="00727DDC"/>
    <w:rsid w:val="007335C0"/>
    <w:rsid w:val="00750D50"/>
    <w:rsid w:val="0075181E"/>
    <w:rsid w:val="0075245B"/>
    <w:rsid w:val="00752803"/>
    <w:rsid w:val="007621DE"/>
    <w:rsid w:val="00762C05"/>
    <w:rsid w:val="00763BC7"/>
    <w:rsid w:val="00765D27"/>
    <w:rsid w:val="00770858"/>
    <w:rsid w:val="007800F8"/>
    <w:rsid w:val="00780FE9"/>
    <w:rsid w:val="007961EC"/>
    <w:rsid w:val="007A454F"/>
    <w:rsid w:val="007A483A"/>
    <w:rsid w:val="007B24C9"/>
    <w:rsid w:val="007D156C"/>
    <w:rsid w:val="007D248D"/>
    <w:rsid w:val="00810FEA"/>
    <w:rsid w:val="0082018E"/>
    <w:rsid w:val="00826179"/>
    <w:rsid w:val="00826E5D"/>
    <w:rsid w:val="008356EE"/>
    <w:rsid w:val="00836D7D"/>
    <w:rsid w:val="00843D61"/>
    <w:rsid w:val="00867E58"/>
    <w:rsid w:val="00874446"/>
    <w:rsid w:val="00884FA3"/>
    <w:rsid w:val="0089791E"/>
    <w:rsid w:val="008D0820"/>
    <w:rsid w:val="00931BC2"/>
    <w:rsid w:val="00935E69"/>
    <w:rsid w:val="009434D7"/>
    <w:rsid w:val="0095626E"/>
    <w:rsid w:val="00987B39"/>
    <w:rsid w:val="009B558F"/>
    <w:rsid w:val="009B794F"/>
    <w:rsid w:val="009D080C"/>
    <w:rsid w:val="009D58F2"/>
    <w:rsid w:val="009E44D6"/>
    <w:rsid w:val="009F3320"/>
    <w:rsid w:val="009F366B"/>
    <w:rsid w:val="009F54F0"/>
    <w:rsid w:val="00A034E3"/>
    <w:rsid w:val="00A1079F"/>
    <w:rsid w:val="00A6277A"/>
    <w:rsid w:val="00A652E4"/>
    <w:rsid w:val="00A75791"/>
    <w:rsid w:val="00A81BE5"/>
    <w:rsid w:val="00A82663"/>
    <w:rsid w:val="00A84F35"/>
    <w:rsid w:val="00A928ED"/>
    <w:rsid w:val="00A94A7C"/>
    <w:rsid w:val="00A96941"/>
    <w:rsid w:val="00AA2CD9"/>
    <w:rsid w:val="00AA4568"/>
    <w:rsid w:val="00AB6CCC"/>
    <w:rsid w:val="00AC3389"/>
    <w:rsid w:val="00AC65FB"/>
    <w:rsid w:val="00AF26F8"/>
    <w:rsid w:val="00AF2DAB"/>
    <w:rsid w:val="00AF6DBF"/>
    <w:rsid w:val="00B07642"/>
    <w:rsid w:val="00B1362D"/>
    <w:rsid w:val="00B17F25"/>
    <w:rsid w:val="00B20F3B"/>
    <w:rsid w:val="00B21906"/>
    <w:rsid w:val="00B24F7D"/>
    <w:rsid w:val="00B3190D"/>
    <w:rsid w:val="00B36B9A"/>
    <w:rsid w:val="00B455D1"/>
    <w:rsid w:val="00B674DF"/>
    <w:rsid w:val="00B737CB"/>
    <w:rsid w:val="00B75032"/>
    <w:rsid w:val="00B8691C"/>
    <w:rsid w:val="00B91385"/>
    <w:rsid w:val="00BC453A"/>
    <w:rsid w:val="00BF409C"/>
    <w:rsid w:val="00C006BB"/>
    <w:rsid w:val="00C07A9F"/>
    <w:rsid w:val="00C13085"/>
    <w:rsid w:val="00C720AF"/>
    <w:rsid w:val="00C7795D"/>
    <w:rsid w:val="00C9321F"/>
    <w:rsid w:val="00C95B34"/>
    <w:rsid w:val="00C95D42"/>
    <w:rsid w:val="00CA05E9"/>
    <w:rsid w:val="00CA2B8D"/>
    <w:rsid w:val="00CA39EA"/>
    <w:rsid w:val="00CA7BDE"/>
    <w:rsid w:val="00CC10AF"/>
    <w:rsid w:val="00CD16C7"/>
    <w:rsid w:val="00CD438C"/>
    <w:rsid w:val="00CE1D87"/>
    <w:rsid w:val="00CE51D4"/>
    <w:rsid w:val="00CF222A"/>
    <w:rsid w:val="00D0133E"/>
    <w:rsid w:val="00D01B90"/>
    <w:rsid w:val="00D1024A"/>
    <w:rsid w:val="00D12F81"/>
    <w:rsid w:val="00D22DEF"/>
    <w:rsid w:val="00D25FBC"/>
    <w:rsid w:val="00D37E04"/>
    <w:rsid w:val="00D42AE0"/>
    <w:rsid w:val="00D5550B"/>
    <w:rsid w:val="00D61D30"/>
    <w:rsid w:val="00D720CC"/>
    <w:rsid w:val="00DB3FBB"/>
    <w:rsid w:val="00DB725F"/>
    <w:rsid w:val="00DD1E61"/>
    <w:rsid w:val="00DD30B4"/>
    <w:rsid w:val="00DD45EB"/>
    <w:rsid w:val="00DD5BDA"/>
    <w:rsid w:val="00E069A1"/>
    <w:rsid w:val="00E0792B"/>
    <w:rsid w:val="00E1118B"/>
    <w:rsid w:val="00E347E9"/>
    <w:rsid w:val="00E41230"/>
    <w:rsid w:val="00E448D2"/>
    <w:rsid w:val="00E73B32"/>
    <w:rsid w:val="00E8029C"/>
    <w:rsid w:val="00E80F2A"/>
    <w:rsid w:val="00E83010"/>
    <w:rsid w:val="00E843DC"/>
    <w:rsid w:val="00E91603"/>
    <w:rsid w:val="00EB2E24"/>
    <w:rsid w:val="00EB78B3"/>
    <w:rsid w:val="00EC113E"/>
    <w:rsid w:val="00EC5F12"/>
    <w:rsid w:val="00ED1414"/>
    <w:rsid w:val="00ED27E9"/>
    <w:rsid w:val="00EE3B3B"/>
    <w:rsid w:val="00F27F56"/>
    <w:rsid w:val="00F57E32"/>
    <w:rsid w:val="00F60ED2"/>
    <w:rsid w:val="00F75F73"/>
    <w:rsid w:val="00F87DEF"/>
    <w:rsid w:val="00F91C8F"/>
    <w:rsid w:val="00F96372"/>
    <w:rsid w:val="00FA3BAA"/>
    <w:rsid w:val="00FA4804"/>
    <w:rsid w:val="00FA6ED0"/>
    <w:rsid w:val="00FB5239"/>
    <w:rsid w:val="00FC23F3"/>
    <w:rsid w:val="00FD128B"/>
    <w:rsid w:val="00FD6567"/>
    <w:rsid w:val="00FE3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75953F-7619-4325-9BE5-40E7FB68272D}"/>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5b9bd5"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5b9bd5"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4d77"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4d77"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5b9bd5"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5b9bd5"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4d77"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4d77"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5b9bd5"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5b9bd5"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5b9bd5"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5b9bd5"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5b9bd5" w:themeColor="accent1" w:sz="4" w:space="4"/>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Pr>
      <w:b/>
      <w:bCs/>
      <w:i/>
      <w:iCs/>
      <w:color w:val="5b9bd5"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pPr>
      <w:spacing w:before="100" w:after="100" w:line="360" w:lineRule="auto"/>
      <w:jc w:val="both"/>
    </w:pPr>
    <w:rPr>
      <w:rFonts w:ascii="Times New Roman" w:hAnsi="Times New Roman"/>
      <w:sz w:val="24"/>
    </w:rPr>
  </w:style>
  <w:style w:type="paragraph" w:styleId="Heading1">
    <w:name w:val="Heading 1"/>
    <w:basedOn w:val="Normal"/>
    <w:next w:val="Normal"/>
    <w:link w:val="Heading1Char"/>
    <w:uiPriority w:val="9"/>
    <w:qFormat w:val="on"/>
    <w:pPr>
      <w:keepNext w:val="on"/>
      <w:keepLines w:val="on"/>
      <w:spacing w:before="240" w:after="0"/>
    </w:pPr>
    <w:rPr>
      <w:rFonts w:cstheme="majorBidi" w:eastAsiaTheme="majorEastAsia"/>
      <w:b/>
      <w:color w:val="2e74b4" w:themeColor="accent1" w:themeShade="bf"/>
      <w:sz w:val="32"/>
      <w:szCs w:val="32"/>
    </w:rPr>
  </w:style>
  <w:style w:type="paragraph" w:styleId="Heading2">
    <w:name w:val="Heading 2"/>
    <w:basedOn w:val="Normal"/>
    <w:next w:val="Normal"/>
    <w:link w:val="Heading2Char"/>
    <w:uiPriority w:val="9"/>
    <w:unhideWhenUsed w:val="on"/>
    <w:qFormat w:val="on"/>
    <w:pPr>
      <w:keepNext w:val="on"/>
      <w:keepLines w:val="on"/>
      <w:spacing w:before="40" w:after="0"/>
    </w:pPr>
    <w:rPr>
      <w:rFonts w:asciiTheme="majorHAnsi" w:cstheme="majorBidi" w:eastAsiaTheme="majorEastAsia" w:hAnsiTheme="majorHAnsi"/>
      <w:b/>
      <w:color w:val="2e74b4" w:themeColor="accent1" w:themeShade="bf"/>
      <w:sz w:val="26"/>
      <w:szCs w:val="2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imes New Roman" w:cstheme="majorBidi" w:eastAsiaTheme="majorEastAsia" w:hAnsi="Times New Roman"/>
      <w:b/>
      <w:color w:val="2e74b4" w:themeColor="accent1" w:themeShade="bf"/>
      <w:sz w:val="32"/>
      <w:szCs w:val="32"/>
    </w:rPr>
  </w:style>
  <w:style w:type="character" w:customStyle="1" w:styleId="Heading2Char">
    <w:name w:val="Heading 2 Char"/>
    <w:basedOn w:val="DefaultParagraphFont"/>
    <w:link w:val="Heading2"/>
    <w:uiPriority w:val="9"/>
    <w:rPr>
      <w:rFonts w:asciiTheme="majorHAnsi" w:cstheme="majorBidi" w:eastAsiaTheme="majorEastAsia" w:hAnsiTheme="majorHAnsi"/>
      <w:b/>
      <w:color w:val="2e74b4" w:themeColor="accent1" w:themeShade="bf"/>
      <w:sz w:val="26"/>
      <w:szCs w:val="26"/>
    </w:rPr>
  </w:style>
  <w:style w:type="table" w:styleId="TableGrid">
    <w:name w:val="Table Grid"/>
    <w:basedOn w:val="NormalTable"/>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val="on"/>
    <w:pPr>
      <w:tabs>
        <w:tab w:val="center" w:pos="4680"/>
        <w:tab w:val="right" w:pos="9360"/>
      </w:tabs>
      <w:spacing w:before="0"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unhideWhenUsed w:val="on"/>
    <w:pPr>
      <w:tabs>
        <w:tab w:val="center" w:pos="4680"/>
        <w:tab w:val="right" w:pos="9360"/>
      </w:tabs>
      <w:spacing w:before="0"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paragraph" w:styleId="TOCHeading">
    <w:name w:val="TOC Heading"/>
    <w:basedOn w:val="Heading1"/>
    <w:next w:val="Normal"/>
    <w:uiPriority w:val="39"/>
    <w:unhideWhenUsed w:val="on"/>
    <w:qFormat w:val="on"/>
    <w:pPr>
      <w:spacing w:line="259" w:lineRule="auto"/>
      <w:jc w:val="left"/>
    </w:pPr>
    <w:rPr>
      <w:rFonts w:asciiTheme="majorHAnsi" w:hAnsiTheme="majorHAnsi"/>
      <w:b w:val="off"/>
    </w:rPr>
  </w:style>
  <w:style w:type="paragraph" w:styleId="Toc1">
    <w:name w:val="Toc 1"/>
    <w:basedOn w:val="Normal"/>
    <w:next w:val="Normal"/>
    <w:uiPriority w:val="39"/>
    <w:unhideWhenUsed w:val="on"/>
  </w:style>
  <w:style w:type="character" w:styleId="Hyperlink">
    <w:name w:val="Hyperlink"/>
    <w:basedOn w:val="DefaultParagraphFont"/>
    <w:uiPriority w:val="99"/>
    <w:unhideWhenUsed w:val="on"/>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9001">
      <w:bodyDiv w:val="1"/>
      <w:marLeft w:val="0"/>
      <w:marRight w:val="0"/>
      <w:marTop w:val="0"/>
      <w:marBottom w:val="0"/>
      <w:divBdr>
        <w:top w:val="none" w:sz="0" w:space="0" w:color="auto"/>
        <w:left w:val="none" w:sz="0" w:space="0" w:color="auto"/>
        <w:bottom w:val="none" w:sz="0" w:space="0" w:color="auto"/>
        <w:right w:val="none" w:sz="0" w:space="0" w:color="auto"/>
      </w:divBdr>
    </w:div>
    <w:div w:id="218370491">
      <w:bodyDiv w:val="1"/>
      <w:marLeft w:val="0"/>
      <w:marRight w:val="0"/>
      <w:marTop w:val="0"/>
      <w:marBottom w:val="0"/>
      <w:divBdr>
        <w:top w:val="none" w:sz="0" w:space="0" w:color="auto"/>
        <w:left w:val="none" w:sz="0" w:space="0" w:color="auto"/>
        <w:bottom w:val="none" w:sz="0" w:space="0" w:color="auto"/>
        <w:right w:val="none" w:sz="0" w:space="0" w:color="auto"/>
      </w:divBdr>
    </w:div>
    <w:div w:id="269702182">
      <w:bodyDiv w:val="1"/>
      <w:marLeft w:val="0"/>
      <w:marRight w:val="0"/>
      <w:marTop w:val="0"/>
      <w:marBottom w:val="0"/>
      <w:divBdr>
        <w:top w:val="none" w:sz="0" w:space="0" w:color="auto"/>
        <w:left w:val="none" w:sz="0" w:space="0" w:color="auto"/>
        <w:bottom w:val="none" w:sz="0" w:space="0" w:color="auto"/>
        <w:right w:val="none" w:sz="0" w:space="0" w:color="auto"/>
      </w:divBdr>
    </w:div>
    <w:div w:id="295186069">
      <w:bodyDiv w:val="1"/>
      <w:marLeft w:val="0"/>
      <w:marRight w:val="0"/>
      <w:marTop w:val="0"/>
      <w:marBottom w:val="0"/>
      <w:divBdr>
        <w:top w:val="none" w:sz="0" w:space="0" w:color="auto"/>
        <w:left w:val="none" w:sz="0" w:space="0" w:color="auto"/>
        <w:bottom w:val="none" w:sz="0" w:space="0" w:color="auto"/>
        <w:right w:val="none" w:sz="0" w:space="0" w:color="auto"/>
      </w:divBdr>
    </w:div>
    <w:div w:id="539056047">
      <w:bodyDiv w:val="1"/>
      <w:marLeft w:val="0"/>
      <w:marRight w:val="0"/>
      <w:marTop w:val="0"/>
      <w:marBottom w:val="0"/>
      <w:divBdr>
        <w:top w:val="none" w:sz="0" w:space="0" w:color="auto"/>
        <w:left w:val="none" w:sz="0" w:space="0" w:color="auto"/>
        <w:bottom w:val="none" w:sz="0" w:space="0" w:color="auto"/>
        <w:right w:val="none" w:sz="0" w:space="0" w:color="auto"/>
      </w:divBdr>
    </w:div>
    <w:div w:id="590627502">
      <w:bodyDiv w:val="1"/>
      <w:marLeft w:val="0"/>
      <w:marRight w:val="0"/>
      <w:marTop w:val="0"/>
      <w:marBottom w:val="0"/>
      <w:divBdr>
        <w:top w:val="none" w:sz="0" w:space="0" w:color="auto"/>
        <w:left w:val="none" w:sz="0" w:space="0" w:color="auto"/>
        <w:bottom w:val="none" w:sz="0" w:space="0" w:color="auto"/>
        <w:right w:val="none" w:sz="0" w:space="0" w:color="auto"/>
      </w:divBdr>
      <w:divsChild>
        <w:div w:id="2103449449">
          <w:marLeft w:val="0"/>
          <w:marRight w:val="0"/>
          <w:marTop w:val="0"/>
          <w:marBottom w:val="0"/>
          <w:divBdr>
            <w:top w:val="none" w:sz="0" w:space="0" w:color="auto"/>
            <w:left w:val="none" w:sz="0" w:space="0" w:color="auto"/>
            <w:bottom w:val="none" w:sz="0" w:space="0" w:color="auto"/>
            <w:right w:val="none" w:sz="0" w:space="0" w:color="auto"/>
          </w:divBdr>
        </w:div>
      </w:divsChild>
    </w:div>
    <w:div w:id="715156415">
      <w:bodyDiv w:val="1"/>
      <w:marLeft w:val="0"/>
      <w:marRight w:val="0"/>
      <w:marTop w:val="0"/>
      <w:marBottom w:val="0"/>
      <w:divBdr>
        <w:top w:val="none" w:sz="0" w:space="0" w:color="auto"/>
        <w:left w:val="none" w:sz="0" w:space="0" w:color="auto"/>
        <w:bottom w:val="none" w:sz="0" w:space="0" w:color="auto"/>
        <w:right w:val="none" w:sz="0" w:space="0" w:color="auto"/>
      </w:divBdr>
    </w:div>
    <w:div w:id="735779474">
      <w:bodyDiv w:val="1"/>
      <w:marLeft w:val="0"/>
      <w:marRight w:val="0"/>
      <w:marTop w:val="0"/>
      <w:marBottom w:val="0"/>
      <w:divBdr>
        <w:top w:val="none" w:sz="0" w:space="0" w:color="auto"/>
        <w:left w:val="none" w:sz="0" w:space="0" w:color="auto"/>
        <w:bottom w:val="none" w:sz="0" w:space="0" w:color="auto"/>
        <w:right w:val="none" w:sz="0" w:space="0" w:color="auto"/>
      </w:divBdr>
    </w:div>
    <w:div w:id="809589257">
      <w:bodyDiv w:val="1"/>
      <w:marLeft w:val="0"/>
      <w:marRight w:val="0"/>
      <w:marTop w:val="0"/>
      <w:marBottom w:val="0"/>
      <w:divBdr>
        <w:top w:val="none" w:sz="0" w:space="0" w:color="auto"/>
        <w:left w:val="none" w:sz="0" w:space="0" w:color="auto"/>
        <w:bottom w:val="none" w:sz="0" w:space="0" w:color="auto"/>
        <w:right w:val="none" w:sz="0" w:space="0" w:color="auto"/>
      </w:divBdr>
    </w:div>
    <w:div w:id="823476191">
      <w:bodyDiv w:val="1"/>
      <w:marLeft w:val="0"/>
      <w:marRight w:val="0"/>
      <w:marTop w:val="0"/>
      <w:marBottom w:val="0"/>
      <w:divBdr>
        <w:top w:val="none" w:sz="0" w:space="0" w:color="auto"/>
        <w:left w:val="none" w:sz="0" w:space="0" w:color="auto"/>
        <w:bottom w:val="none" w:sz="0" w:space="0" w:color="auto"/>
        <w:right w:val="none" w:sz="0" w:space="0" w:color="auto"/>
      </w:divBdr>
      <w:divsChild>
        <w:div w:id="297999033">
          <w:marLeft w:val="0"/>
          <w:marRight w:val="0"/>
          <w:marTop w:val="0"/>
          <w:marBottom w:val="0"/>
          <w:divBdr>
            <w:top w:val="none" w:sz="0" w:space="0" w:color="auto"/>
            <w:left w:val="none" w:sz="0" w:space="0" w:color="auto"/>
            <w:bottom w:val="none" w:sz="0" w:space="0" w:color="auto"/>
            <w:right w:val="none" w:sz="0" w:space="0" w:color="auto"/>
          </w:divBdr>
        </w:div>
      </w:divsChild>
    </w:div>
    <w:div w:id="849561473">
      <w:bodyDiv w:val="1"/>
      <w:marLeft w:val="0"/>
      <w:marRight w:val="0"/>
      <w:marTop w:val="0"/>
      <w:marBottom w:val="0"/>
      <w:divBdr>
        <w:top w:val="none" w:sz="0" w:space="0" w:color="auto"/>
        <w:left w:val="none" w:sz="0" w:space="0" w:color="auto"/>
        <w:bottom w:val="none" w:sz="0" w:space="0" w:color="auto"/>
        <w:right w:val="none" w:sz="0" w:space="0" w:color="auto"/>
      </w:divBdr>
    </w:div>
    <w:div w:id="965696366">
      <w:bodyDiv w:val="1"/>
      <w:marLeft w:val="0"/>
      <w:marRight w:val="0"/>
      <w:marTop w:val="0"/>
      <w:marBottom w:val="0"/>
      <w:divBdr>
        <w:top w:val="none" w:sz="0" w:space="0" w:color="auto"/>
        <w:left w:val="none" w:sz="0" w:space="0" w:color="auto"/>
        <w:bottom w:val="none" w:sz="0" w:space="0" w:color="auto"/>
        <w:right w:val="none" w:sz="0" w:space="0" w:color="auto"/>
      </w:divBdr>
      <w:divsChild>
        <w:div w:id="361056916">
          <w:marLeft w:val="0"/>
          <w:marRight w:val="0"/>
          <w:marTop w:val="0"/>
          <w:marBottom w:val="0"/>
          <w:divBdr>
            <w:top w:val="none" w:sz="0" w:space="0" w:color="auto"/>
            <w:left w:val="none" w:sz="0" w:space="0" w:color="auto"/>
            <w:bottom w:val="none" w:sz="0" w:space="0" w:color="auto"/>
            <w:right w:val="none" w:sz="0" w:space="0" w:color="auto"/>
          </w:divBdr>
        </w:div>
      </w:divsChild>
    </w:div>
    <w:div w:id="966005433">
      <w:bodyDiv w:val="1"/>
      <w:marLeft w:val="0"/>
      <w:marRight w:val="0"/>
      <w:marTop w:val="0"/>
      <w:marBottom w:val="0"/>
      <w:divBdr>
        <w:top w:val="none" w:sz="0" w:space="0" w:color="auto"/>
        <w:left w:val="none" w:sz="0" w:space="0" w:color="auto"/>
        <w:bottom w:val="none" w:sz="0" w:space="0" w:color="auto"/>
        <w:right w:val="none" w:sz="0" w:space="0" w:color="auto"/>
      </w:divBdr>
    </w:div>
    <w:div w:id="1032267786">
      <w:bodyDiv w:val="1"/>
      <w:marLeft w:val="0"/>
      <w:marRight w:val="0"/>
      <w:marTop w:val="0"/>
      <w:marBottom w:val="0"/>
      <w:divBdr>
        <w:top w:val="none" w:sz="0" w:space="0" w:color="auto"/>
        <w:left w:val="none" w:sz="0" w:space="0" w:color="auto"/>
        <w:bottom w:val="none" w:sz="0" w:space="0" w:color="auto"/>
        <w:right w:val="none" w:sz="0" w:space="0" w:color="auto"/>
      </w:divBdr>
    </w:div>
    <w:div w:id="1067722534">
      <w:bodyDiv w:val="1"/>
      <w:marLeft w:val="0"/>
      <w:marRight w:val="0"/>
      <w:marTop w:val="0"/>
      <w:marBottom w:val="0"/>
      <w:divBdr>
        <w:top w:val="none" w:sz="0" w:space="0" w:color="auto"/>
        <w:left w:val="none" w:sz="0" w:space="0" w:color="auto"/>
        <w:bottom w:val="none" w:sz="0" w:space="0" w:color="auto"/>
        <w:right w:val="none" w:sz="0" w:space="0" w:color="auto"/>
      </w:divBdr>
    </w:div>
    <w:div w:id="1155949566">
      <w:bodyDiv w:val="1"/>
      <w:marLeft w:val="0"/>
      <w:marRight w:val="0"/>
      <w:marTop w:val="0"/>
      <w:marBottom w:val="0"/>
      <w:divBdr>
        <w:top w:val="none" w:sz="0" w:space="0" w:color="auto"/>
        <w:left w:val="none" w:sz="0" w:space="0" w:color="auto"/>
        <w:bottom w:val="none" w:sz="0" w:space="0" w:color="auto"/>
        <w:right w:val="none" w:sz="0" w:space="0" w:color="auto"/>
      </w:divBdr>
    </w:div>
    <w:div w:id="1387334257">
      <w:bodyDiv w:val="1"/>
      <w:marLeft w:val="0"/>
      <w:marRight w:val="0"/>
      <w:marTop w:val="0"/>
      <w:marBottom w:val="0"/>
      <w:divBdr>
        <w:top w:val="none" w:sz="0" w:space="0" w:color="auto"/>
        <w:left w:val="none" w:sz="0" w:space="0" w:color="auto"/>
        <w:bottom w:val="none" w:sz="0" w:space="0" w:color="auto"/>
        <w:right w:val="none" w:sz="0" w:space="0" w:color="auto"/>
      </w:divBdr>
    </w:div>
    <w:div w:id="1409427290">
      <w:bodyDiv w:val="1"/>
      <w:marLeft w:val="0"/>
      <w:marRight w:val="0"/>
      <w:marTop w:val="0"/>
      <w:marBottom w:val="0"/>
      <w:divBdr>
        <w:top w:val="none" w:sz="0" w:space="0" w:color="auto"/>
        <w:left w:val="none" w:sz="0" w:space="0" w:color="auto"/>
        <w:bottom w:val="none" w:sz="0" w:space="0" w:color="auto"/>
        <w:right w:val="none" w:sz="0" w:space="0" w:color="auto"/>
      </w:divBdr>
    </w:div>
    <w:div w:id="1458185674">
      <w:bodyDiv w:val="1"/>
      <w:marLeft w:val="0"/>
      <w:marRight w:val="0"/>
      <w:marTop w:val="0"/>
      <w:marBottom w:val="0"/>
      <w:divBdr>
        <w:top w:val="none" w:sz="0" w:space="0" w:color="auto"/>
        <w:left w:val="none" w:sz="0" w:space="0" w:color="auto"/>
        <w:bottom w:val="none" w:sz="0" w:space="0" w:color="auto"/>
        <w:right w:val="none" w:sz="0" w:space="0" w:color="auto"/>
      </w:divBdr>
    </w:div>
    <w:div w:id="1524048308">
      <w:bodyDiv w:val="1"/>
      <w:marLeft w:val="0"/>
      <w:marRight w:val="0"/>
      <w:marTop w:val="0"/>
      <w:marBottom w:val="0"/>
      <w:divBdr>
        <w:top w:val="none" w:sz="0" w:space="0" w:color="auto"/>
        <w:left w:val="none" w:sz="0" w:space="0" w:color="auto"/>
        <w:bottom w:val="none" w:sz="0" w:space="0" w:color="auto"/>
        <w:right w:val="none" w:sz="0" w:space="0" w:color="auto"/>
      </w:divBdr>
      <w:divsChild>
        <w:div w:id="417752283">
          <w:marLeft w:val="0"/>
          <w:marRight w:val="0"/>
          <w:marTop w:val="0"/>
          <w:marBottom w:val="0"/>
          <w:divBdr>
            <w:top w:val="none" w:sz="0" w:space="0" w:color="auto"/>
            <w:left w:val="none" w:sz="0" w:space="0" w:color="auto"/>
            <w:bottom w:val="none" w:sz="0" w:space="0" w:color="auto"/>
            <w:right w:val="none" w:sz="0" w:space="0" w:color="auto"/>
          </w:divBdr>
        </w:div>
      </w:divsChild>
    </w:div>
    <w:div w:id="1581669250">
      <w:bodyDiv w:val="1"/>
      <w:marLeft w:val="0"/>
      <w:marRight w:val="0"/>
      <w:marTop w:val="0"/>
      <w:marBottom w:val="0"/>
      <w:divBdr>
        <w:top w:val="none" w:sz="0" w:space="0" w:color="auto"/>
        <w:left w:val="none" w:sz="0" w:space="0" w:color="auto"/>
        <w:bottom w:val="none" w:sz="0" w:space="0" w:color="auto"/>
        <w:right w:val="none" w:sz="0" w:space="0" w:color="auto"/>
      </w:divBdr>
    </w:div>
    <w:div w:id="1641571744">
      <w:bodyDiv w:val="1"/>
      <w:marLeft w:val="0"/>
      <w:marRight w:val="0"/>
      <w:marTop w:val="0"/>
      <w:marBottom w:val="0"/>
      <w:divBdr>
        <w:top w:val="none" w:sz="0" w:space="0" w:color="auto"/>
        <w:left w:val="none" w:sz="0" w:space="0" w:color="auto"/>
        <w:bottom w:val="none" w:sz="0" w:space="0" w:color="auto"/>
        <w:right w:val="none" w:sz="0" w:space="0" w:color="auto"/>
      </w:divBdr>
    </w:div>
    <w:div w:id="1675186021">
      <w:bodyDiv w:val="1"/>
      <w:marLeft w:val="0"/>
      <w:marRight w:val="0"/>
      <w:marTop w:val="0"/>
      <w:marBottom w:val="0"/>
      <w:divBdr>
        <w:top w:val="none" w:sz="0" w:space="0" w:color="auto"/>
        <w:left w:val="none" w:sz="0" w:space="0" w:color="auto"/>
        <w:bottom w:val="none" w:sz="0" w:space="0" w:color="auto"/>
        <w:right w:val="none" w:sz="0" w:space="0" w:color="auto"/>
      </w:divBdr>
    </w:div>
    <w:div w:id="1683705314">
      <w:bodyDiv w:val="1"/>
      <w:marLeft w:val="0"/>
      <w:marRight w:val="0"/>
      <w:marTop w:val="0"/>
      <w:marBottom w:val="0"/>
      <w:divBdr>
        <w:top w:val="none" w:sz="0" w:space="0" w:color="auto"/>
        <w:left w:val="none" w:sz="0" w:space="0" w:color="auto"/>
        <w:bottom w:val="none" w:sz="0" w:space="0" w:color="auto"/>
        <w:right w:val="none" w:sz="0" w:space="0" w:color="auto"/>
      </w:divBdr>
      <w:divsChild>
        <w:div w:id="1196892975">
          <w:marLeft w:val="0"/>
          <w:marRight w:val="0"/>
          <w:marTop w:val="0"/>
          <w:marBottom w:val="0"/>
          <w:divBdr>
            <w:top w:val="none" w:sz="0" w:space="0" w:color="auto"/>
            <w:left w:val="none" w:sz="0" w:space="0" w:color="auto"/>
            <w:bottom w:val="none" w:sz="0" w:space="0" w:color="auto"/>
            <w:right w:val="none" w:sz="0" w:space="0" w:color="auto"/>
          </w:divBdr>
          <w:divsChild>
            <w:div w:id="175509780">
              <w:marLeft w:val="0"/>
              <w:marRight w:val="0"/>
              <w:marTop w:val="0"/>
              <w:marBottom w:val="0"/>
              <w:divBdr>
                <w:top w:val="none" w:sz="0" w:space="0" w:color="auto"/>
                <w:left w:val="none" w:sz="0" w:space="0" w:color="auto"/>
                <w:bottom w:val="none" w:sz="0" w:space="0" w:color="auto"/>
                <w:right w:val="none" w:sz="0" w:space="0" w:color="auto"/>
              </w:divBdr>
              <w:divsChild>
                <w:div w:id="165950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853545">
      <w:bodyDiv w:val="1"/>
      <w:marLeft w:val="0"/>
      <w:marRight w:val="0"/>
      <w:marTop w:val="0"/>
      <w:marBottom w:val="0"/>
      <w:divBdr>
        <w:top w:val="none" w:sz="0" w:space="0" w:color="auto"/>
        <w:left w:val="none" w:sz="0" w:space="0" w:color="auto"/>
        <w:bottom w:val="none" w:sz="0" w:space="0" w:color="auto"/>
        <w:right w:val="none" w:sz="0" w:space="0" w:color="auto"/>
      </w:divBdr>
    </w:div>
    <w:div w:id="19695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4"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panose="020F050202020403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6B788-B4CA-49C0-A874-4368770DB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7</Pages>
  <Words>1683</Words>
  <Characters>9596</Characters>
  <Application>Microsoft Office Word</Application>
  <DocSecurity>0</DocSecurity>
  <Lines>79</Lines>
  <Paragraphs>22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Introduction </vt:lpstr>
      <vt:lpstr>Main body </vt:lpstr>
      <vt:lpstr>Conclusion</vt:lpstr>
      <vt:lpstr>Reference </vt:lpstr>
    </vt:vector>
  </TitlesOfParts>
  <Company/>
  <LinksUpToDate>false</LinksUpToDate>
  <CharactersWithSpaces>11257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Ashik</dc:creator>
  <cp:lastModifiedBy>Gheonea Alberto</cp:lastModifiedBy>
</cp:coreProperties>
</file>