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1B21EB" wp14:paraId="4D3A314D" wp14:textId="1525C75E">
      <w:pPr>
        <w:pStyle w:val="Heading1"/>
        <w:spacing w:before="0" w:beforeAutospacing="off" w:after="120" w:afterAutospacing="off"/>
        <w:jc w:val="center"/>
      </w:pPr>
      <w:r w:rsidRPr="391B21EB" w:rsidR="1294FA87">
        <w:rPr>
          <w:rFonts w:ascii="Roboto" w:hAnsi="Roboto" w:eastAsia="Roboto" w:cs="Roboto"/>
          <w:b w:val="1"/>
          <w:bCs w:val="1"/>
          <w:i w:val="0"/>
          <w:iCs w:val="0"/>
          <w:strike w:val="0"/>
          <w:dstrike w:val="0"/>
          <w:noProof w:val="0"/>
          <w:color w:val="000000" w:themeColor="text1" w:themeTint="FF" w:themeShade="FF"/>
          <w:sz w:val="54"/>
          <w:szCs w:val="54"/>
          <w:u w:val="none"/>
          <w:lang w:val="en-US"/>
        </w:rPr>
        <w:t>Sports infrastructure, Design and Operation (BMSM5010)</w:t>
      </w:r>
    </w:p>
    <w:p xmlns:wp14="http://schemas.microsoft.com/office/word/2010/wordml" wp14:paraId="26291A77" wp14:textId="519511C5"/>
    <w:p xmlns:wp14="http://schemas.microsoft.com/office/word/2010/wordml" wp14:paraId="71C0278B" wp14:textId="51D9AB8A"/>
    <w:p xmlns:wp14="http://schemas.microsoft.com/office/word/2010/wordml" wp14:paraId="220A97A7" wp14:textId="440E8C8E"/>
    <w:p xmlns:wp14="http://schemas.microsoft.com/office/word/2010/wordml" wp14:paraId="3D509557" wp14:textId="3A4CB8AC"/>
    <w:p xmlns:wp14="http://schemas.microsoft.com/office/word/2010/wordml" wp14:paraId="5A6E8C36" wp14:textId="089C9851"/>
    <w:p xmlns:wp14="http://schemas.microsoft.com/office/word/2010/wordml" wp14:paraId="186D7CD5" wp14:textId="34478FAE"/>
    <w:p xmlns:wp14="http://schemas.microsoft.com/office/word/2010/wordml" wp14:paraId="58D602FD" wp14:textId="41325B17"/>
    <w:p xmlns:wp14="http://schemas.microsoft.com/office/word/2010/wordml" wp14:paraId="1B895430" wp14:textId="78FD675D"/>
    <w:p xmlns:wp14="http://schemas.microsoft.com/office/word/2010/wordml" wp14:paraId="7A2D9114" wp14:textId="55A1984E"/>
    <w:p xmlns:wp14="http://schemas.microsoft.com/office/word/2010/wordml" wp14:paraId="148C3C4D" wp14:textId="4C49197F"/>
    <w:p xmlns:wp14="http://schemas.microsoft.com/office/word/2010/wordml" wp14:paraId="14787747" wp14:textId="129329FC"/>
    <w:p xmlns:wp14="http://schemas.microsoft.com/office/word/2010/wordml" wp14:paraId="2F2B0B2E" wp14:textId="223F6D4D"/>
    <w:p xmlns:wp14="http://schemas.microsoft.com/office/word/2010/wordml" wp14:paraId="02808D83" wp14:textId="1444B6EF"/>
    <w:p xmlns:wp14="http://schemas.microsoft.com/office/word/2010/wordml" wp14:paraId="2A55EA84" wp14:textId="314D49D3"/>
    <w:p xmlns:wp14="http://schemas.microsoft.com/office/word/2010/wordml" wp14:paraId="470E1FFB" wp14:textId="680EC848"/>
    <w:p xmlns:wp14="http://schemas.microsoft.com/office/word/2010/wordml" wp14:paraId="27485170" wp14:textId="1262BC85"/>
    <w:p xmlns:wp14="http://schemas.microsoft.com/office/word/2010/wordml" w:rsidP="391B21EB" wp14:paraId="593CFEC6" wp14:textId="38628803">
      <w:pPr>
        <w:pStyle w:val="Normal"/>
        <w:rPr>
          <w:rFonts w:ascii="Arial" w:hAnsi="Arial" w:eastAsia="Arial" w:cs="Arial"/>
          <w:b w:val="1"/>
          <w:bCs w:val="1"/>
          <w:i w:val="0"/>
          <w:iCs w:val="0"/>
          <w:strike w:val="0"/>
          <w:dstrike w:val="0"/>
          <w:noProof w:val="0"/>
          <w:color w:val="000000" w:themeColor="text1" w:themeTint="FF" w:themeShade="FF"/>
          <w:sz w:val="54"/>
          <w:szCs w:val="54"/>
          <w:u w:val="none"/>
          <w:lang w:val="en-US"/>
        </w:rPr>
      </w:pPr>
    </w:p>
    <w:p xmlns:wp14="http://schemas.microsoft.com/office/word/2010/wordml" w:rsidP="391B21EB" wp14:paraId="650BC220" wp14:textId="4B5CE1CE">
      <w:pPr>
        <w:pStyle w:val="Normal"/>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                     Kai Barker </w:t>
      </w:r>
    </w:p>
    <w:p xmlns:wp14="http://schemas.microsoft.com/office/word/2010/wordml" w:rsidP="391B21EB" wp14:paraId="44976F11" wp14:textId="5BB4B787">
      <w:pPr>
        <w:spacing w:before="0" w:beforeAutospacing="off" w:after="0" w:afterAutospacing="off"/>
        <w:jc w:val="center"/>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2307670</w:t>
      </w:r>
    </w:p>
    <w:p xmlns:wp14="http://schemas.microsoft.com/office/word/2010/wordml" wp14:paraId="42BEFBBB" wp14:textId="3F65F84D"/>
    <w:p xmlns:wp14="http://schemas.microsoft.com/office/word/2010/wordml" wp14:paraId="423EFA94" wp14:textId="495D1380"/>
    <w:p xmlns:wp14="http://schemas.microsoft.com/office/word/2010/wordml" w:rsidP="391B21EB" wp14:paraId="19B204E1" wp14:textId="0D067561">
      <w:pPr>
        <w:spacing w:before="0" w:beforeAutospacing="off" w:after="0" w:afterAutospacing="off"/>
        <w:jc w:val="center"/>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Contents </w:t>
      </w:r>
    </w:p>
    <w:p xmlns:wp14="http://schemas.microsoft.com/office/word/2010/wordml" wp14:paraId="696129F9" wp14:textId="68DAC2F2"/>
    <w:p xmlns:wp14="http://schemas.microsoft.com/office/word/2010/wordml" w:rsidP="391B21EB" wp14:paraId="41BB7CBC" wp14:textId="2CA35B5B">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Page 1..</w:t>
      </w:r>
    </w:p>
    <w:p xmlns:wp14="http://schemas.microsoft.com/office/word/2010/wordml" w:rsidP="391B21EB" wp14:paraId="2176B8C8" wp14:textId="5E731F0E">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Page 2.. contents </w:t>
      </w:r>
    </w:p>
    <w:p xmlns:wp14="http://schemas.microsoft.com/office/word/2010/wordml" w:rsidP="391B21EB" wp14:paraId="21FE3216" wp14:textId="690708E2">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Page 3/</w:t>
      </w:r>
      <w:r w:rsidRPr="391B21EB" w:rsidR="6E5F6D4A">
        <w:rPr>
          <w:rFonts w:ascii="Arial" w:hAnsi="Arial" w:eastAsia="Arial" w:cs="Arial"/>
          <w:b w:val="1"/>
          <w:bCs w:val="1"/>
          <w:i w:val="0"/>
          <w:iCs w:val="0"/>
          <w:strike w:val="0"/>
          <w:dstrike w:val="0"/>
          <w:noProof w:val="0"/>
          <w:color w:val="000000" w:themeColor="text1" w:themeTint="FF" w:themeShade="FF"/>
          <w:sz w:val="54"/>
          <w:szCs w:val="54"/>
          <w:u w:val="none"/>
          <w:lang w:val="en-US"/>
        </w:rPr>
        <w:t>4/5/6/7/8/9</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 SP14 event management </w:t>
      </w:r>
    </w:p>
    <w:p xmlns:wp14="http://schemas.microsoft.com/office/word/2010/wordml" w:rsidP="391B21EB" wp14:paraId="58935A82" wp14:textId="57FC6F83">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Page </w:t>
      </w:r>
      <w:r w:rsidRPr="391B21EB" w:rsidR="0E9575CC">
        <w:rPr>
          <w:rFonts w:ascii="Arial" w:hAnsi="Arial" w:eastAsia="Arial" w:cs="Arial"/>
          <w:b w:val="1"/>
          <w:bCs w:val="1"/>
          <w:i w:val="0"/>
          <w:iCs w:val="0"/>
          <w:strike w:val="0"/>
          <w:dstrike w:val="0"/>
          <w:noProof w:val="0"/>
          <w:color w:val="000000" w:themeColor="text1" w:themeTint="FF" w:themeShade="FF"/>
          <w:sz w:val="54"/>
          <w:szCs w:val="54"/>
          <w:u w:val="none"/>
          <w:lang w:val="en-US"/>
        </w:rPr>
        <w:t>10/11/12/13/14/15/16</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  community leisure hub brochure </w:t>
      </w:r>
    </w:p>
    <w:p xmlns:wp14="http://schemas.microsoft.com/office/word/2010/wordml" w:rsidP="391B21EB" wp14:paraId="20636387" wp14:textId="7FDAE87F">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Page </w:t>
      </w:r>
      <w:r w:rsidRPr="391B21EB" w:rsidR="703332D6">
        <w:rPr>
          <w:rFonts w:ascii="Arial" w:hAnsi="Arial" w:eastAsia="Arial" w:cs="Arial"/>
          <w:b w:val="1"/>
          <w:bCs w:val="1"/>
          <w:i w:val="0"/>
          <w:iCs w:val="0"/>
          <w:strike w:val="0"/>
          <w:dstrike w:val="0"/>
          <w:noProof w:val="0"/>
          <w:color w:val="000000" w:themeColor="text1" w:themeTint="FF" w:themeShade="FF"/>
          <w:sz w:val="54"/>
          <w:szCs w:val="54"/>
          <w:u w:val="none"/>
          <w:lang w:val="en-US"/>
        </w:rPr>
        <w:t>17</w:t>
      </w:r>
      <w:r w:rsidRPr="391B21EB" w:rsidR="542C4808">
        <w:rPr>
          <w:rFonts w:ascii="Arial" w:hAnsi="Arial" w:eastAsia="Arial" w:cs="Arial"/>
          <w:b w:val="1"/>
          <w:bCs w:val="1"/>
          <w:i w:val="0"/>
          <w:iCs w:val="0"/>
          <w:strike w:val="0"/>
          <w:dstrike w:val="0"/>
          <w:noProof w:val="0"/>
          <w:color w:val="000000" w:themeColor="text1" w:themeTint="FF" w:themeShade="FF"/>
          <w:sz w:val="54"/>
          <w:szCs w:val="54"/>
          <w:u w:val="none"/>
          <w:lang w:val="en-US"/>
        </w:rPr>
        <w:t>/</w:t>
      </w:r>
      <w:r w:rsidRPr="391B21EB" w:rsidR="703332D6">
        <w:rPr>
          <w:rFonts w:ascii="Arial" w:hAnsi="Arial" w:eastAsia="Arial" w:cs="Arial"/>
          <w:b w:val="1"/>
          <w:bCs w:val="1"/>
          <w:i w:val="0"/>
          <w:iCs w:val="0"/>
          <w:strike w:val="0"/>
          <w:dstrike w:val="0"/>
          <w:noProof w:val="0"/>
          <w:color w:val="000000" w:themeColor="text1" w:themeTint="FF" w:themeShade="FF"/>
          <w:sz w:val="54"/>
          <w:szCs w:val="54"/>
          <w:u w:val="none"/>
          <w:lang w:val="en-US"/>
        </w:rPr>
        <w:t>18/19/20/21</w:t>
      </w:r>
      <w:r w:rsidRPr="391B21EB" w:rsidR="10D6E8AE">
        <w:rPr>
          <w:rFonts w:ascii="Arial" w:hAnsi="Arial" w:eastAsia="Arial" w:cs="Arial"/>
          <w:b w:val="1"/>
          <w:bCs w:val="1"/>
          <w:i w:val="0"/>
          <w:iCs w:val="0"/>
          <w:strike w:val="0"/>
          <w:dstrike w:val="0"/>
          <w:noProof w:val="0"/>
          <w:color w:val="000000" w:themeColor="text1" w:themeTint="FF" w:themeShade="FF"/>
          <w:sz w:val="54"/>
          <w:szCs w:val="54"/>
          <w:u w:val="none"/>
          <w:lang w:val="en-US"/>
        </w:rPr>
        <w:t>/22/23/24</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Venue trip questions</w:t>
      </w:r>
    </w:p>
    <w:p xmlns:wp14="http://schemas.microsoft.com/office/word/2010/wordml" w:rsidP="391B21EB" wp14:paraId="1E5E72FF" wp14:textId="6C08BFEB">
      <w:pPr>
        <w:spacing w:before="0" w:beforeAutospacing="off" w:after="0" w:afterAutospacing="off"/>
      </w:pP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Page</w:t>
      </w:r>
      <w:r w:rsidRPr="391B21EB" w:rsidR="43DB990C">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 </w:t>
      </w:r>
      <w:r w:rsidRPr="391B21EB" w:rsidR="5561F0C3">
        <w:rPr>
          <w:rFonts w:ascii="Arial" w:hAnsi="Arial" w:eastAsia="Arial" w:cs="Arial"/>
          <w:b w:val="1"/>
          <w:bCs w:val="1"/>
          <w:i w:val="0"/>
          <w:iCs w:val="0"/>
          <w:strike w:val="0"/>
          <w:dstrike w:val="0"/>
          <w:noProof w:val="0"/>
          <w:color w:val="000000" w:themeColor="text1" w:themeTint="FF" w:themeShade="FF"/>
          <w:sz w:val="54"/>
          <w:szCs w:val="54"/>
          <w:u w:val="none"/>
          <w:lang w:val="en-US"/>
        </w:rPr>
        <w:t>24/25/26/27</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w:t>
      </w:r>
      <w:r w:rsidRPr="391B21EB" w:rsidR="1294FA87">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 key underlying drivers for future development</w:t>
      </w:r>
    </w:p>
    <w:p xmlns:wp14="http://schemas.microsoft.com/office/word/2010/wordml" wp14:paraId="47457100" wp14:textId="3333BA9F"/>
    <w:p xmlns:wp14="http://schemas.microsoft.com/office/word/2010/wordml" wp14:paraId="7086A83A" wp14:textId="5F42ABE2"/>
    <w:p xmlns:wp14="http://schemas.microsoft.com/office/word/2010/wordml" wp14:paraId="467F32DF" wp14:textId="180C7551"/>
    <w:p xmlns:wp14="http://schemas.microsoft.com/office/word/2010/wordml" wp14:paraId="5C43F345" wp14:textId="20232136"/>
    <w:p xmlns:wp14="http://schemas.microsoft.com/office/word/2010/wordml" wp14:paraId="1F5A81AD" wp14:textId="4C070674"/>
    <w:p xmlns:wp14="http://schemas.microsoft.com/office/word/2010/wordml" wp14:paraId="6EDAE2CF" wp14:textId="70B346B6"/>
    <w:p xmlns:wp14="http://schemas.microsoft.com/office/word/2010/wordml" wp14:paraId="4DC8D204" wp14:textId="0AB591F8"/>
    <w:p xmlns:wp14="http://schemas.microsoft.com/office/word/2010/wordml" wp14:paraId="40AD0636" wp14:textId="494B3662"/>
    <w:p xmlns:wp14="http://schemas.microsoft.com/office/word/2010/wordml" wp14:paraId="00A6AA09" wp14:textId="6D4F38C8"/>
    <w:p xmlns:wp14="http://schemas.microsoft.com/office/word/2010/wordml" wp14:paraId="159EEFDD" wp14:textId="6F2C8D57"/>
    <w:p xmlns:wp14="http://schemas.microsoft.com/office/word/2010/wordml" wp14:paraId="6CE21FFD" wp14:textId="6831E388"/>
    <w:p xmlns:wp14="http://schemas.microsoft.com/office/word/2010/wordml" wp14:paraId="0B9591DA" wp14:textId="178F352C"/>
    <w:tbl>
      <w:tblPr>
        <w:tblStyle w:val="TableNormal"/>
        <w:tblW w:w="0" w:type="auto"/>
        <w:tblLayout w:type="fixed"/>
        <w:tblLook w:val="06A0" w:firstRow="1" w:lastRow="0" w:firstColumn="1" w:lastColumn="0" w:noHBand="1" w:noVBand="1"/>
      </w:tblPr>
      <w:tblGrid>
        <w:gridCol w:w="1337"/>
        <w:gridCol w:w="1936"/>
        <w:gridCol w:w="198"/>
        <w:gridCol w:w="2877"/>
        <w:gridCol w:w="3612"/>
      </w:tblGrid>
      <w:tr w:rsidR="391B21EB" w:rsidTr="391B21EB" w14:paraId="35ECDC75">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3263AA7" w14:textId="7BEA8B5D">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PLAN</w:t>
            </w:r>
          </w:p>
        </w:tc>
        <w:tc>
          <w:tcPr>
            <w:tcW w:w="1936"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15A07FFE" w14:textId="722BDB77">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Examples</w:t>
            </w:r>
          </w:p>
        </w:tc>
        <w:tc>
          <w:tcPr>
            <w:tcW w:w="307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30E479DD" w14:textId="7F506225">
            <w:pPr>
              <w:spacing w:before="0" w:beforeAutospacing="off" w:after="0" w:afterAutospacing="off"/>
              <w:ind w:left="249" w:right="0"/>
              <w:jc w:val="center"/>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What we do now?</w:t>
            </w: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12D5E83B" w14:textId="40BDCA8B">
            <w:pPr>
              <w:spacing w:before="0" w:beforeAutospacing="off" w:after="0" w:afterAutospacing="off"/>
              <w:ind w:left="249" w:right="0"/>
              <w:jc w:val="center"/>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What Action could they take?</w:t>
            </w:r>
          </w:p>
        </w:tc>
      </w:tr>
      <w:tr w:rsidR="391B21EB" w:rsidTr="391B21EB" w14:paraId="7E64AE53">
        <w:trPr>
          <w:trHeight w:val="2505"/>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C09F2C4" w14:textId="2C19EFAA">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do they plan the event programme to maximise occupancy and profitable?</w:t>
            </w:r>
          </w:p>
          <w:p w:rsidR="391B21EB" w:rsidP="391B21EB" w:rsidRDefault="391B21EB" w14:paraId="29CA37DE" w14:textId="0DA10111">
            <w:pPr>
              <w:spacing w:before="0" w:beforeAutospacing="off" w:after="0" w:afterAutospacing="off"/>
              <w:ind w:left="249" w:right="0"/>
            </w:pPr>
          </w:p>
        </w:tc>
        <w:tc>
          <w:tcPr>
            <w:tcW w:w="193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8171F49" w14:textId="716CEF78">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Corporate business plan</w:t>
            </w:r>
          </w:p>
          <w:p w:rsidR="391B21EB" w:rsidP="391B21EB" w:rsidRDefault="391B21EB" w14:paraId="057CF6D6" w14:textId="088A7403">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Event strategy 1</w:t>
            </w:r>
          </w:p>
          <w:p w:rsidR="391B21EB" w:rsidP="391B21EB" w:rsidRDefault="391B21EB" w14:paraId="46BA8E1A" w14:textId="65C5D8DB">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Finance plan 1</w:t>
            </w:r>
          </w:p>
          <w:p w:rsidR="391B21EB" w:rsidP="391B21EB" w:rsidRDefault="391B21EB" w14:paraId="79C9E67B" w14:textId="609D5EC6">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Marketing plan</w:t>
            </w:r>
          </w:p>
          <w:p w:rsidR="391B21EB" w:rsidP="391B21EB" w:rsidRDefault="391B21EB" w14:paraId="6DEC10EB" w14:textId="76875478">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Risk management</w:t>
            </w:r>
          </w:p>
          <w:p w:rsidR="391B21EB" w:rsidP="391B21EB" w:rsidRDefault="391B21EB" w14:paraId="50A7533C" w14:textId="15A3973A">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Secondary spend</w:t>
            </w:r>
          </w:p>
          <w:p w:rsidR="391B21EB" w:rsidP="391B21EB" w:rsidRDefault="391B21EB" w14:paraId="552F5231" w14:textId="6815E5A6">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Partnerships</w:t>
            </w:r>
          </w:p>
          <w:p w:rsidR="391B21EB" w:rsidP="391B21EB" w:rsidRDefault="391B21EB" w14:paraId="661F9DB4" w14:textId="444A4184">
            <w:pPr>
              <w:pStyle w:val="ListParagraph"/>
              <w:numPr>
                <w:ilvl w:val="0"/>
                <w:numId w:val="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Procedures/ Policy </w:t>
            </w:r>
          </w:p>
        </w:tc>
        <w:tc>
          <w:tcPr>
            <w:tcW w:w="3075"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024030F" w14:textId="19500A5B">
            <w:pPr>
              <w:spacing w:before="0" w:beforeAutospacing="off" w:after="0" w:afterAutospacing="off"/>
              <w:ind w:left="249" w:right="0"/>
            </w:pPr>
          </w:p>
          <w:p w:rsidR="391B21EB" w:rsidP="391B21EB" w:rsidRDefault="391B21EB" w14:paraId="5D96FCC2" w14:textId="4A05A75E">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18"/>
                <w:szCs w:val="18"/>
                <w:u w:val="none"/>
              </w:rPr>
              <w:t xml:space="preserve">They host a wide array of events beyond football; this includes concerts, business shows and private functions to help maximise the stadiums' use all year round. they also offer award winning catering that helps to enhance the appeal for banquets and other events </w:t>
            </w:r>
          </w:p>
          <w:p w:rsidR="391B21EB" w:rsidP="391B21EB" w:rsidRDefault="391B21EB" w14:paraId="3B9AB415" w14:textId="579B204C">
            <w:pPr>
              <w:spacing w:before="0" w:beforeAutospacing="off" w:after="0" w:afterAutospacing="off"/>
              <w:ind w:left="249" w:right="0"/>
            </w:pPr>
          </w:p>
          <w:p w:rsidR="391B21EB" w:rsidP="391B21EB" w:rsidRDefault="391B21EB" w14:paraId="78398FAC" w14:textId="0E896CDE">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18"/>
                <w:szCs w:val="18"/>
                <w:u w:val="none"/>
              </w:rPr>
              <w:t xml:space="preserve">swansea offer interest free finance options for their season tickets which allows fans to spread the cost of the season ticket throught out the year making it more attainable for all the fans. they also use commercial partnerships, they have sold their stadium naming rights which has provided them with a seven figure sum over 10 years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7D28E99" w14:textId="20405A92">
            <w:pPr>
              <w:spacing w:before="0" w:beforeAutospacing="off" w:after="0" w:afterAutospacing="off"/>
              <w:ind w:left="249" w:right="0"/>
            </w:pPr>
          </w:p>
          <w:p w:rsidR="391B21EB" w:rsidP="391B21EB" w:rsidRDefault="391B21EB" w14:paraId="605DADBF" w14:textId="2EB1D1AC">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18"/>
                <w:szCs w:val="18"/>
                <w:u w:val="none"/>
              </w:rPr>
              <w:t>they could create themed event packages, that develop attractive all inclusive packages for all types of events this will help to increase the average spend per event</w:t>
            </w:r>
          </w:p>
          <w:p w:rsidR="391B21EB" w:rsidP="391B21EB" w:rsidRDefault="391B21EB" w14:paraId="750C4CA3" w14:textId="2D7CC1EC">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18"/>
                <w:szCs w:val="18"/>
                <w:u w:val="none"/>
              </w:rPr>
              <w:t xml:space="preserve"> they can also also look to improve fan experience for the football matches and other events; they can try and offer better amenities and interactive elements and maybe some personalised services.</w:t>
            </w:r>
          </w:p>
          <w:p w:rsidR="391B21EB" w:rsidP="391B21EB" w:rsidRDefault="391B21EB" w14:paraId="6D183019" w14:textId="4014F101">
            <w:pPr>
              <w:spacing w:before="0" w:beforeAutospacing="off" w:after="0" w:afterAutospacing="off"/>
              <w:ind w:left="249" w:right="0"/>
            </w:pPr>
          </w:p>
          <w:p w:rsidR="391B21EB" w:rsidP="391B21EB" w:rsidRDefault="391B21EB" w14:paraId="2DD30404" w14:textId="295CBCFB">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18"/>
                <w:szCs w:val="18"/>
                <w:u w:val="none"/>
              </w:rPr>
              <w:t xml:space="preserve">they could host a wider range of events and offer unique stadium experience which can help maximize their revenue from the stadium on non matchdays. they can also look for more diverse commercial partnerships, they can try get more sponsorships for their kits, training tops, specific mathday features etc </w:t>
            </w:r>
          </w:p>
        </w:tc>
      </w:tr>
      <w:tr w:rsidR="391B21EB" w:rsidTr="391B21EB" w14:paraId="04B7879F">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02DDC818" w14:textId="6F78712D">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DO</w:t>
            </w:r>
          </w:p>
        </w:tc>
        <w:tc>
          <w:tcPr>
            <w:tcW w:w="1936"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73A07F0A" w14:textId="2CCD8560">
            <w:pPr>
              <w:spacing w:before="0" w:beforeAutospacing="off" w:after="0" w:afterAutospacing="off"/>
              <w:ind w:left="249" w:right="0"/>
            </w:pPr>
          </w:p>
        </w:tc>
        <w:tc>
          <w:tcPr>
            <w:tcW w:w="307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15E079E7" w14:textId="7905E94D">
            <w:pPr>
              <w:spacing w:before="0" w:beforeAutospacing="off" w:after="0" w:afterAutospacing="off"/>
              <w:ind w:left="249" w:right="0"/>
            </w:pP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4C1ACE31" w14:textId="4504064A">
            <w:pPr>
              <w:spacing w:before="0" w:beforeAutospacing="off" w:after="0" w:afterAutospacing="off"/>
              <w:ind w:left="249" w:right="0"/>
            </w:pPr>
          </w:p>
        </w:tc>
      </w:tr>
      <w:tr w:rsidR="391B21EB" w:rsidTr="391B21EB" w14:paraId="384BC385">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97C867F" w14:textId="53134E6E">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are staff responsibilities defined and managed?</w:t>
            </w:r>
          </w:p>
        </w:tc>
        <w:tc>
          <w:tcPr>
            <w:tcW w:w="193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007B7B7" w14:textId="2BAF9632">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Job descriptions</w:t>
            </w:r>
          </w:p>
          <w:p w:rsidR="391B21EB" w:rsidP="391B21EB" w:rsidRDefault="391B21EB" w14:paraId="7D49CA81" w14:textId="55DD10F3">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Staff knowledge 1</w:t>
            </w:r>
          </w:p>
          <w:p w:rsidR="391B21EB" w:rsidP="391B21EB" w:rsidRDefault="391B21EB" w14:paraId="410E8485" w14:textId="7EC2ABCE">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Staff training </w:t>
            </w:r>
          </w:p>
          <w:p w:rsidR="391B21EB" w:rsidP="391B21EB" w:rsidRDefault="391B21EB" w14:paraId="76175F43" w14:textId="33474410">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Operational plans1</w:t>
            </w:r>
          </w:p>
          <w:p w:rsidR="391B21EB" w:rsidP="391B21EB" w:rsidRDefault="391B21EB" w14:paraId="2BC07DF1" w14:textId="1812DC1C">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Agency staff</w:t>
            </w:r>
          </w:p>
          <w:p w:rsidR="391B21EB" w:rsidP="391B21EB" w:rsidRDefault="391B21EB" w14:paraId="4BE5E7F2" w14:textId="38C22D62">
            <w:pPr>
              <w:pStyle w:val="ListParagraph"/>
              <w:numPr>
                <w:ilvl w:val="0"/>
                <w:numId w:val="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Procedures and policy systems</w:t>
            </w:r>
          </w:p>
        </w:tc>
        <w:tc>
          <w:tcPr>
            <w:tcW w:w="3075"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9DFD69F" w14:textId="572B21BF">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they manage staff knowledge through hiring experts, team collaborating and implicit training within departments </w:t>
            </w:r>
          </w:p>
          <w:p w:rsidR="391B21EB" w:rsidP="391B21EB" w:rsidRDefault="391B21EB" w14:paraId="00206A14" w14:textId="28A66D00">
            <w:pPr>
              <w:spacing w:before="0" w:beforeAutospacing="off" w:after="0" w:afterAutospacing="off"/>
              <w:ind w:left="249" w:right="0"/>
            </w:pPr>
          </w:p>
          <w:p w:rsidR="391B21EB" w:rsidP="391B21EB" w:rsidRDefault="391B21EB" w14:paraId="4293E5FD" w14:textId="22FD8786">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the club has agreed to commit to funding new 3G pitches for the community to use which is an operational plan that includes giving back. they are also focusing on improving performance both on and off the pitch by getting a new COO and director of football</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8679237" w14:textId="05FD4D11">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they could create a mentorship program by pairing experienced staff with the new members, this will help the new ones learn quickier and give the customers better service </w:t>
            </w:r>
          </w:p>
          <w:p w:rsidR="391B21EB" w:rsidP="391B21EB" w:rsidRDefault="391B21EB" w14:paraId="2F5B8502" w14:textId="68EFA984">
            <w:pPr>
              <w:spacing w:before="0" w:beforeAutospacing="off" w:after="0" w:afterAutospacing="off"/>
              <w:ind w:left="249" w:right="0"/>
            </w:pPr>
          </w:p>
          <w:p w:rsidR="391B21EB" w:rsidP="391B21EB" w:rsidRDefault="391B21EB" w14:paraId="60076655" w14:textId="3BD0C192">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they can continue maintaing having a strong focus on cost control and operational efficiencies to make sure the club stays financial stable in the long term. also they could expand community outreach programs and fan involvement activities to help the clubs connenctions with its fan base and create more fans to increase sales.</w:t>
            </w:r>
          </w:p>
        </w:tc>
      </w:tr>
      <w:tr w:rsidR="391B21EB" w:rsidTr="391B21EB" w14:paraId="7EAF7F84">
        <w:trPr>
          <w:trHeight w:val="39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3ADFC557" w14:textId="444FBF70">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Challenge</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0EEA3E7" w14:textId="06CCCFC1">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Examples:</w:t>
            </w:r>
          </w:p>
        </w:tc>
        <w:tc>
          <w:tcPr>
            <w:tcW w:w="287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C25FE3B" w14:textId="74E5B052">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Identify Strengths and Weaknesses</w:t>
            </w: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4046688F" w14:textId="474C7E93">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 xml:space="preserve">Identify Areas for Improvement </w:t>
            </w:r>
          </w:p>
        </w:tc>
      </w:tr>
      <w:tr w:rsidR="391B21EB" w:rsidTr="391B21EB" w14:paraId="6141D94F">
        <w:trPr>
          <w:trHeight w:val="21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11C687F" w14:textId="4637FC2D">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are events delivered?</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9B3A870" w14:textId="1D7C1F47">
            <w:pPr>
              <w:pStyle w:val="ListParagraph"/>
              <w:numPr>
                <w:ilvl w:val="0"/>
                <w:numId w:val="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Event diary 2</w:t>
            </w:r>
          </w:p>
          <w:p w:rsidR="391B21EB" w:rsidP="391B21EB" w:rsidRDefault="391B21EB" w14:paraId="62453F13" w14:textId="1F3B2D9B">
            <w:pPr>
              <w:pStyle w:val="ListParagraph"/>
              <w:numPr>
                <w:ilvl w:val="0"/>
                <w:numId w:val="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Pre-event preparation</w:t>
            </w:r>
          </w:p>
          <w:p w:rsidR="391B21EB" w:rsidP="391B21EB" w:rsidRDefault="391B21EB" w14:paraId="1BDF940D" w14:textId="636E2E53">
            <w:pPr>
              <w:pStyle w:val="ListParagraph"/>
              <w:numPr>
                <w:ilvl w:val="0"/>
                <w:numId w:val="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Event viability</w:t>
            </w:r>
          </w:p>
          <w:p w:rsidR="391B21EB" w:rsidP="391B21EB" w:rsidRDefault="391B21EB" w14:paraId="71B2DFB3" w14:textId="1001313D">
            <w:pPr>
              <w:pStyle w:val="ListParagraph"/>
              <w:numPr>
                <w:ilvl w:val="0"/>
                <w:numId w:val="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Operational plan</w:t>
            </w:r>
          </w:p>
          <w:p w:rsidR="391B21EB" w:rsidP="391B21EB" w:rsidRDefault="391B21EB" w14:paraId="0680852A" w14:textId="079B6DC7">
            <w:pPr>
              <w:pStyle w:val="ListParagraph"/>
              <w:numPr>
                <w:ilvl w:val="0"/>
                <w:numId w:val="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Stakeholders 1</w:t>
            </w:r>
          </w:p>
          <w:p w:rsidR="391B21EB" w:rsidP="391B21EB" w:rsidRDefault="391B21EB" w14:paraId="224AFF52" w14:textId="44405A9A">
            <w:pPr>
              <w:pStyle w:val="ListParagraph"/>
              <w:numPr>
                <w:ilvl w:val="0"/>
                <w:numId w:val="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Communication</w:t>
            </w:r>
          </w:p>
          <w:p w:rsidR="391B21EB" w:rsidP="391B21EB" w:rsidRDefault="391B21EB" w14:paraId="34CE8575" w14:textId="70C57597">
            <w:pPr>
              <w:spacing w:before="0" w:beforeAutospacing="off" w:after="0" w:afterAutospacing="off"/>
              <w:ind w:left="357"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Contingency planning</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5B95E3C" w14:textId="5FBC5998">
            <w:pPr>
              <w:pStyle w:val="ListParagraph"/>
              <w:numPr>
                <w:ilvl w:val="0"/>
                <w:numId w:val="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direct engagement with their communities, stakeholders have the ability to cater tp the specific audiences. a weakness is that the effectiveness of event promotion can vary between different stakeholders</w:t>
            </w:r>
          </w:p>
          <w:p w:rsidR="391B21EB" w:rsidP="391B21EB" w:rsidRDefault="391B21EB" w14:paraId="0B8331E6" w14:textId="54DF42A4">
            <w:pPr>
              <w:pStyle w:val="ListParagraph"/>
              <w:numPr>
                <w:ilvl w:val="0"/>
                <w:numId w:val="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dedicated venue websites that provide in depth information which is relevant to their location and which type of event to host. a weakness is that the presentation and navigation of the event info can be different across websites.</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4B07E127" w14:textId="30A8DBC4">
            <w:pPr>
              <w:pStyle w:val="ListParagraph"/>
              <w:numPr>
                <w:ilvl w:val="0"/>
                <w:numId w:val="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an improvement could be to make the communication and collaboration between key stakeholders better and more informal, which could involve more conversations that are structured between </w:t>
            </w:r>
            <w:hyperlink r:id="R4103c275451d4f68">
              <w:r w:rsidRPr="391B21EB" w:rsidR="391B21EB">
                <w:rPr>
                  <w:rStyle w:val="Hyperlink"/>
                  <w:rFonts w:ascii="Calibri" w:hAnsi="Calibri" w:eastAsia="Calibri" w:cs="Calibri"/>
                  <w:b w:val="0"/>
                  <w:bCs w:val="0"/>
                  <w:i w:val="0"/>
                  <w:iCs w:val="0"/>
                  <w:strike w:val="0"/>
                  <w:dstrike w:val="0"/>
                  <w:color w:val="1155CC"/>
                  <w:sz w:val="22"/>
                  <w:szCs w:val="22"/>
                  <w:u w:val="none"/>
                </w:rPr>
                <w:t>swansea.com</w:t>
              </w:r>
            </w:hyperlink>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and swansea city afc, the supports trust and swansea council the benefit this could have is good because it means all of the above could share resources and address potential conflicting interests.</w:t>
            </w:r>
          </w:p>
          <w:p w:rsidR="391B21EB" w:rsidP="391B21EB" w:rsidRDefault="391B21EB" w14:paraId="697FB91D" w14:textId="1118A3C7">
            <w:pPr>
              <w:pStyle w:val="ListParagraph"/>
              <w:numPr>
                <w:ilvl w:val="0"/>
                <w:numId w:val="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an improvement that could be made is developing a centralized event system, this would involve making a single swansea events portal, the portal could pull data from things such as </w:t>
            </w:r>
            <w:hyperlink r:id="R0253c57d108e494a">
              <w:r w:rsidRPr="391B21EB" w:rsidR="391B21EB">
                <w:rPr>
                  <w:rStyle w:val="Hyperlink"/>
                  <w:rFonts w:ascii="Calibri" w:hAnsi="Calibri" w:eastAsia="Calibri" w:cs="Calibri"/>
                  <w:b w:val="0"/>
                  <w:bCs w:val="0"/>
                  <w:i w:val="0"/>
                  <w:iCs w:val="0"/>
                  <w:strike w:val="0"/>
                  <w:dstrike w:val="0"/>
                  <w:color w:val="1155CC"/>
                  <w:sz w:val="22"/>
                  <w:szCs w:val="22"/>
                  <w:u w:val="none"/>
                </w:rPr>
                <w:t>swanseacityevents.com</w:t>
              </w:r>
            </w:hyperlink>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hyperlink r:id="R241997d9888f4769">
              <w:r w:rsidRPr="391B21EB" w:rsidR="391B21EB">
                <w:rPr>
                  <w:rStyle w:val="Hyperlink"/>
                  <w:rFonts w:ascii="Calibri" w:hAnsi="Calibri" w:eastAsia="Calibri" w:cs="Calibri"/>
                  <w:b w:val="0"/>
                  <w:bCs w:val="0"/>
                  <w:i w:val="0"/>
                  <w:iCs w:val="0"/>
                  <w:strike w:val="0"/>
                  <w:dstrike w:val="0"/>
                  <w:color w:val="1155CC"/>
                  <w:sz w:val="22"/>
                  <w:szCs w:val="22"/>
                  <w:u w:val="none"/>
                </w:rPr>
                <w:t>swansea.gov.uk</w:t>
              </w:r>
            </w:hyperlink>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and could also have eventbrite. this will make it easier for the people of swansea as everything they need will be on the same page and can easily book the next day/night out.</w:t>
            </w:r>
          </w:p>
        </w:tc>
      </w:tr>
      <w:tr w:rsidR="391B21EB" w:rsidTr="391B21EB" w14:paraId="621D38FC">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D485D68" w14:textId="522036DD">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Industry guidelines and legislation to deliver the programme and events safely?</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9035DE0" w14:textId="45FC2E54">
            <w:pPr>
              <w:pStyle w:val="ListParagraph"/>
              <w:numPr>
                <w:ilvl w:val="0"/>
                <w:numId w:val="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External  partners 2</w:t>
            </w:r>
          </w:p>
          <w:p w:rsidR="391B21EB" w:rsidP="391B21EB" w:rsidRDefault="391B21EB" w14:paraId="715EAC6D" w14:textId="77DFD413">
            <w:pPr>
              <w:pStyle w:val="ListParagraph"/>
              <w:numPr>
                <w:ilvl w:val="0"/>
                <w:numId w:val="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Licences1 </w:t>
            </w:r>
          </w:p>
          <w:p w:rsidR="391B21EB" w:rsidP="391B21EB" w:rsidRDefault="391B21EB" w14:paraId="35094453" w14:textId="5142BA44">
            <w:pPr>
              <w:pStyle w:val="ListParagraph"/>
              <w:numPr>
                <w:ilvl w:val="0"/>
                <w:numId w:val="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Evacuation procedures</w:t>
            </w:r>
          </w:p>
          <w:p w:rsidR="391B21EB" w:rsidP="391B21EB" w:rsidRDefault="391B21EB" w14:paraId="1742EEC0" w14:textId="4C2C22C2">
            <w:pPr>
              <w:pStyle w:val="ListParagraph"/>
              <w:numPr>
                <w:ilvl w:val="0"/>
                <w:numId w:val="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Health and safety procedures</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B301615" w14:textId="31283897">
            <w:pPr>
              <w:pStyle w:val="ListParagraph"/>
              <w:numPr>
                <w:ilvl w:val="0"/>
                <w:numId w:val="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often covers a wide range of avyibities and organizations, weakness is that its slower to adapt, legislative changes can become a long process</w:t>
            </w:r>
          </w:p>
          <w:p w:rsidR="391B21EB" w:rsidP="391B21EB" w:rsidRDefault="391B21EB" w14:paraId="5FE1B203" w14:textId="02972F4C">
            <w:pPr>
              <w:pStyle w:val="ListParagraph"/>
              <w:numPr>
                <w:ilvl w:val="0"/>
                <w:numId w:val="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external partners will be able to bring new ideas and fresh perspectives. a weakness is that even though bringing in socualised skills external partners can be more expensive.</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15C8D81" w14:textId="211D9EAA">
            <w:pPr>
              <w:pStyle w:val="ListParagraph"/>
              <w:numPr>
                <w:ilvl w:val="0"/>
                <w:numId w:val="9"/>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provide a central point of information or a more user friendly system that outlines the safety obligation tied to each licence would be beneficial.</w:t>
            </w:r>
          </w:p>
          <w:p w:rsidR="391B21EB" w:rsidP="391B21EB" w:rsidRDefault="391B21EB" w14:paraId="4E130964" w14:textId="44CA8057">
            <w:pPr>
              <w:spacing w:before="0" w:beforeAutospacing="off" w:after="0" w:afterAutospacing="off"/>
              <w:ind w:left="249" w:right="0"/>
            </w:pPr>
          </w:p>
          <w:p w:rsidR="391B21EB" w:rsidP="391B21EB" w:rsidRDefault="391B21EB" w14:paraId="0CA80EED" w14:textId="55AB0082">
            <w:pPr>
              <w:pStyle w:val="ListParagraph"/>
              <w:numPr>
                <w:ilvl w:val="0"/>
                <w:numId w:val="1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add a clear onboarding process so that the external partners will be align with the safety and legal obligations. </w:t>
            </w:r>
          </w:p>
          <w:p w:rsidR="391B21EB" w:rsidP="391B21EB" w:rsidRDefault="391B21EB" w14:paraId="7F627BA4" w14:textId="469EC152">
            <w:pPr>
              <w:spacing w:before="0" w:beforeAutospacing="off" w:after="0" w:afterAutospacing="off"/>
              <w:ind w:left="249" w:right="0"/>
            </w:pPr>
          </w:p>
          <w:p w:rsidR="391B21EB" w:rsidP="391B21EB" w:rsidRDefault="391B21EB" w14:paraId="475B77B0" w14:textId="7DD0F7D9">
            <w:pPr>
              <w:spacing w:before="0" w:beforeAutospacing="off" w:after="0" w:afterAutospacing="off"/>
              <w:ind w:left="249" w:right="0"/>
            </w:pPr>
          </w:p>
        </w:tc>
      </w:tr>
      <w:tr w:rsidR="391B21EB" w:rsidTr="391B21EB" w14:paraId="3888F078">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162D17D" w14:textId="76D003F5">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Is equipment maintained to allow the delivery of events?</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C17D49B" w14:textId="607754B3">
            <w:pPr>
              <w:pStyle w:val="ListParagraph"/>
              <w:numPr>
                <w:ilvl w:val="0"/>
                <w:numId w:val="1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Equipment service inspection records</w:t>
            </w:r>
          </w:p>
          <w:p w:rsidR="391B21EB" w:rsidP="391B21EB" w:rsidRDefault="391B21EB" w14:paraId="4C1238F6" w14:textId="5301CE00">
            <w:pPr>
              <w:pStyle w:val="ListParagraph"/>
              <w:numPr>
                <w:ilvl w:val="0"/>
                <w:numId w:val="1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Proactive maintenance </w:t>
            </w:r>
          </w:p>
          <w:p w:rsidR="391B21EB" w:rsidP="391B21EB" w:rsidRDefault="391B21EB" w14:paraId="27D9D544" w14:textId="7F15766C">
            <w:pPr>
              <w:pStyle w:val="ListParagraph"/>
              <w:numPr>
                <w:ilvl w:val="0"/>
                <w:numId w:val="1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Storage of equipment 1</w:t>
            </w:r>
          </w:p>
          <w:p w:rsidR="391B21EB" w:rsidP="391B21EB" w:rsidRDefault="391B21EB" w14:paraId="007AB609" w14:textId="1477B6A8">
            <w:pPr>
              <w:pStyle w:val="ListParagraph"/>
              <w:numPr>
                <w:ilvl w:val="0"/>
                <w:numId w:val="1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Managing equipment 2</w:t>
            </w:r>
          </w:p>
          <w:p w:rsidR="391B21EB" w:rsidP="391B21EB" w:rsidRDefault="391B21EB" w14:paraId="28529CD0" w14:textId="52C1D7DE">
            <w:pPr>
              <w:spacing w:before="0" w:beforeAutospacing="off" w:after="0" w:afterAutospacing="off"/>
              <w:ind w:left="249" w:right="0"/>
            </w:pP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C81AA54" w14:textId="34434FED">
            <w:pPr>
              <w:pStyle w:val="ListParagraph"/>
              <w:numPr>
                <w:ilvl w:val="0"/>
                <w:numId w:val="1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equipment is reliable and is going to function during events, a weakness is that they can be disorganised making it hard to find the equipment you want.</w:t>
            </w:r>
          </w:p>
          <w:p w:rsidR="391B21EB" w:rsidP="391B21EB" w:rsidRDefault="391B21EB" w14:paraId="33FB5890" w14:textId="095F7AC1">
            <w:pPr>
              <w:pStyle w:val="ListParagraph"/>
              <w:numPr>
                <w:ilvl w:val="0"/>
                <w:numId w:val="1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regular checks and proper set up time reduce the safety risks, a weakness is that if they need frequent repairs it can cost alot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B5FF683" w14:textId="7581915F">
            <w:pPr>
              <w:pStyle w:val="ListParagraph"/>
              <w:numPr>
                <w:ilvl w:val="0"/>
                <w:numId w:val="1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improve the system for when and where they get stored, can make it digital so it can be easier to track the location and status of all the equipment </w:t>
            </w:r>
          </w:p>
          <w:p w:rsidR="391B21EB" w:rsidP="391B21EB" w:rsidRDefault="391B21EB" w14:paraId="17FED9C0" w14:textId="43532047">
            <w:pPr>
              <w:pStyle w:val="ListParagraph"/>
              <w:numPr>
                <w:ilvl w:val="0"/>
                <w:numId w:val="1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have regular audits, this is to make sure everything is in good condition and ensure that the system is working</w:t>
            </w:r>
          </w:p>
        </w:tc>
      </w:tr>
      <w:tr w:rsidR="391B21EB" w:rsidTr="391B21EB" w14:paraId="7F25084B">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96E2D47" w14:textId="4BE9EC56">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MEASURE</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244E328E" w14:textId="5B818F68">
            <w:pPr>
              <w:spacing w:before="0" w:beforeAutospacing="off" w:after="0" w:afterAutospacing="off"/>
              <w:ind w:left="249" w:right="0"/>
            </w:pPr>
          </w:p>
        </w:tc>
        <w:tc>
          <w:tcPr>
            <w:tcW w:w="287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641BCB2" w14:textId="30982968">
            <w:pPr>
              <w:spacing w:before="0" w:beforeAutospacing="off" w:after="0" w:afterAutospacing="off"/>
              <w:ind w:left="249" w:right="0"/>
            </w:pP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1155352A" w14:textId="6154598A">
            <w:pPr>
              <w:spacing w:before="0" w:beforeAutospacing="off" w:after="0" w:afterAutospacing="off"/>
              <w:ind w:left="249" w:right="0"/>
            </w:pPr>
          </w:p>
        </w:tc>
      </w:tr>
      <w:tr w:rsidR="391B21EB" w:rsidTr="391B21EB" w14:paraId="7F437A71">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74A93DE" w14:textId="26E453B1">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do they measure?</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B0C10F1" w14:textId="1B52C455">
            <w:pPr>
              <w:pStyle w:val="ListParagraph"/>
              <w:numPr>
                <w:ilvl w:val="0"/>
                <w:numId w:val="1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Budgets 1</w:t>
            </w:r>
          </w:p>
          <w:p w:rsidR="391B21EB" w:rsidP="391B21EB" w:rsidRDefault="391B21EB" w14:paraId="3D3E8007" w14:textId="42F4458F">
            <w:pPr>
              <w:pStyle w:val="ListParagraph"/>
              <w:numPr>
                <w:ilvl w:val="0"/>
                <w:numId w:val="1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Performance audits 2</w:t>
            </w:r>
          </w:p>
          <w:p w:rsidR="391B21EB" w:rsidP="391B21EB" w:rsidRDefault="391B21EB" w14:paraId="49F990ED" w14:textId="50E76002">
            <w:pPr>
              <w:pStyle w:val="ListParagraph"/>
              <w:numPr>
                <w:ilvl w:val="0"/>
                <w:numId w:val="1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Customer stakeholder feedback</w:t>
            </w:r>
          </w:p>
          <w:p w:rsidR="391B21EB" w:rsidP="391B21EB" w:rsidRDefault="391B21EB" w14:paraId="534294A5" w14:textId="00606A0A">
            <w:pPr>
              <w:pStyle w:val="ListParagraph"/>
              <w:numPr>
                <w:ilvl w:val="0"/>
                <w:numId w:val="1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Equipment replacement maintenance</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267CCF5" w14:textId="43914BE8">
            <w:pPr>
              <w:pStyle w:val="ListParagraph"/>
              <w:numPr>
                <w:ilvl w:val="0"/>
                <w:numId w:val="1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improved financial position, their loss was lower than what they had in 2023 a weakness is that they need to cut down cost and increase their revenue as with the costs of everything they cant afford to compete </w:t>
            </w:r>
          </w:p>
          <w:p w:rsidR="391B21EB" w:rsidP="391B21EB" w:rsidRDefault="391B21EB" w14:paraId="10FA8D22" w14:textId="38142888">
            <w:pPr>
              <w:pStyle w:val="ListParagraph"/>
              <w:numPr>
                <w:ilvl w:val="0"/>
                <w:numId w:val="1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the audits can lead to saving money, more efficient operations and a better achievement of organised goals. a weakness is they can focus on the past and not the future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5DCCAFC" w14:textId="6F8BBC5F">
            <w:pPr>
              <w:pStyle w:val="ListParagraph"/>
              <w:numPr>
                <w:ilvl w:val="0"/>
                <w:numId w:val="1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they can increase their revenue streams beyond just player sales as relying on it can be risky, they can look at other options such as commercial activities and broadcasting revenues </w:t>
            </w:r>
          </w:p>
          <w:p w:rsidR="391B21EB" w:rsidP="391B21EB" w:rsidRDefault="391B21EB" w14:paraId="51DDB4D2" w14:textId="1BC8974C">
            <w:pPr>
              <w:pStyle w:val="ListParagraph"/>
              <w:numPr>
                <w:ilvl w:val="0"/>
                <w:numId w:val="16"/>
              </w:numPr>
              <w:spacing w:before="0" w:beforeAutospacing="off" w:after="0" w:afterAutospacing="off"/>
              <w:ind w:left="249" w:right="0"/>
              <w:rPr>
                <w:sz w:val="24"/>
                <w:szCs w:val="24"/>
              </w:rPr>
            </w:pPr>
          </w:p>
          <w:p w:rsidR="391B21EB" w:rsidP="391B21EB" w:rsidRDefault="391B21EB" w14:paraId="213BF462" w14:textId="071E7E59">
            <w:pPr>
              <w:spacing w:before="0" w:beforeAutospacing="off" w:after="0" w:afterAutospacing="off"/>
              <w:ind w:left="249" w:right="0"/>
            </w:pPr>
          </w:p>
          <w:p w:rsidR="391B21EB" w:rsidP="391B21EB" w:rsidRDefault="391B21EB" w14:paraId="029AB370" w14:textId="36A91C0C">
            <w:pPr>
              <w:spacing w:before="0" w:beforeAutospacing="off" w:after="0" w:afterAutospacing="off"/>
              <w:ind w:left="249" w:right="0"/>
            </w:pPr>
          </w:p>
        </w:tc>
      </w:tr>
      <w:tr w:rsidR="391B21EB" w:rsidTr="391B21EB" w14:paraId="651FB4CB">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0BE032BA" w14:textId="06112359">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REVIEW</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93F89A5" w14:textId="48E98CC6">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Examples:</w:t>
            </w:r>
          </w:p>
        </w:tc>
        <w:tc>
          <w:tcPr>
            <w:tcW w:w="287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2B4DC68D" w14:textId="31B32B7A">
            <w:pPr>
              <w:spacing w:before="0" w:beforeAutospacing="off" w:after="0" w:afterAutospacing="off"/>
              <w:ind w:left="249" w:right="0"/>
              <w:jc w:val="center"/>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Identify Strengths and Weaknesses</w:t>
            </w: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04605A4C" w14:textId="59A79A5C">
            <w:pPr>
              <w:spacing w:before="0" w:beforeAutospacing="off" w:after="0" w:afterAutospacing="off"/>
              <w:ind w:left="249" w:right="0"/>
              <w:jc w:val="center"/>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Identify Areas for Improvement</w:t>
            </w:r>
          </w:p>
        </w:tc>
      </w:tr>
      <w:tr w:rsidR="391B21EB" w:rsidTr="391B21EB" w14:paraId="3DA05150">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E6F65C4" w14:textId="3F4FC195">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do they review what they have measured?</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208C7D8" w14:textId="27A19E48">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Benchmarking</w:t>
            </w:r>
            <w:r>
              <w:tab/>
            </w:r>
          </w:p>
          <w:p w:rsidR="391B21EB" w:rsidP="391B21EB" w:rsidRDefault="391B21EB" w14:paraId="0B2E895B" w14:textId="1D7B2C8A">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Customer and stakeholder feedback</w:t>
            </w:r>
          </w:p>
          <w:p w:rsidR="391B21EB" w:rsidP="391B21EB" w:rsidRDefault="391B21EB" w14:paraId="7DA0C37B" w14:textId="4E93E104">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Competitor analysis</w:t>
            </w:r>
          </w:p>
          <w:p w:rsidR="391B21EB" w:rsidP="391B21EB" w:rsidRDefault="391B21EB" w14:paraId="05B56BD7" w14:textId="77E6BDD2">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Action plan review</w:t>
            </w:r>
          </w:p>
          <w:p w:rsidR="391B21EB" w:rsidP="391B21EB" w:rsidRDefault="391B21EB" w14:paraId="0C16A4AF" w14:textId="51318644">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Performance management</w:t>
            </w:r>
            <w:r>
              <w:tab/>
            </w: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2</w:t>
            </w:r>
          </w:p>
          <w:p w:rsidR="391B21EB" w:rsidP="391B21EB" w:rsidRDefault="391B21EB" w14:paraId="58ECA52E" w14:textId="14F2C8E2">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Risk assessment and work instruction  preview</w:t>
            </w:r>
          </w:p>
          <w:p w:rsidR="391B21EB" w:rsidP="391B21EB" w:rsidRDefault="391B21EB" w14:paraId="4043C022" w14:textId="4A4D9D2E">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Programme review</w:t>
            </w:r>
          </w:p>
          <w:p w:rsidR="391B21EB" w:rsidP="391B21EB" w:rsidRDefault="391B21EB" w14:paraId="54C950C0" w14:textId="418D5E28">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Industry updates</w:t>
            </w:r>
          </w:p>
          <w:p w:rsidR="391B21EB" w:rsidP="391B21EB" w:rsidRDefault="391B21EB" w14:paraId="74184997" w14:textId="1E3B416E">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Training updates1</w:t>
            </w:r>
          </w:p>
          <w:p w:rsidR="391B21EB" w:rsidP="391B21EB" w:rsidRDefault="391B21EB" w14:paraId="6B4C9650" w14:textId="40A36944">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Procedure and policy systems</w:t>
            </w:r>
          </w:p>
          <w:p w:rsidR="391B21EB" w:rsidP="391B21EB" w:rsidRDefault="391B21EB" w14:paraId="71882529" w14:textId="10EA57E7">
            <w:pPr>
              <w:pStyle w:val="ListParagraph"/>
              <w:numPr>
                <w:ilvl w:val="0"/>
                <w:numId w:val="1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Briefings</w:t>
            </w:r>
          </w:p>
          <w:p w:rsidR="391B21EB" w:rsidP="391B21EB" w:rsidRDefault="391B21EB" w14:paraId="15BE315E" w14:textId="74CA81E3">
            <w:pPr>
              <w:spacing w:before="0" w:beforeAutospacing="off" w:after="0" w:afterAutospacing="off"/>
              <w:ind w:left="249" w:right="0"/>
            </w:pP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7A82EC5B" w14:textId="532E9ABA">
            <w:pPr>
              <w:pStyle w:val="ListParagraph"/>
              <w:numPr>
                <w:ilvl w:val="0"/>
                <w:numId w:val="1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clear tracjing og who has completed training, a weakness is limited follow up after training to reinforce or refresh learning.</w:t>
            </w:r>
          </w:p>
          <w:p w:rsidR="391B21EB" w:rsidP="391B21EB" w:rsidRDefault="391B21EB" w14:paraId="5D23D1DF" w14:textId="0F9ABC04">
            <w:pPr>
              <w:spacing w:before="0" w:beforeAutospacing="off" w:after="0" w:afterAutospacing="off"/>
              <w:ind w:left="249" w:right="0"/>
            </w:pPr>
          </w:p>
          <w:p w:rsidR="391B21EB" w:rsidP="391B21EB" w:rsidRDefault="391B21EB" w14:paraId="69CBE830" w14:textId="2F9EF85B">
            <w:pPr>
              <w:pStyle w:val="ListParagraph"/>
              <w:numPr>
                <w:ilvl w:val="0"/>
                <w:numId w:val="19"/>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clear documentation of employee progress over time. a weakness is potential bias in subjective reviews from line managers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A9743AA" w14:textId="7A91A2CC">
            <w:pPr>
              <w:pStyle w:val="ListParagraph"/>
              <w:numPr>
                <w:ilvl w:val="0"/>
                <w:numId w:val="2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follow up support, introduce a refresher sessionm coaching or peer learning group to reinforce training outcomes over time.</w:t>
            </w:r>
          </w:p>
          <w:p w:rsidR="391B21EB" w:rsidP="391B21EB" w:rsidRDefault="391B21EB" w14:paraId="12018DFA" w14:textId="2111C393">
            <w:pPr>
              <w:spacing w:before="0" w:beforeAutospacing="off" w:after="0" w:afterAutospacing="off"/>
              <w:ind w:left="249" w:right="0"/>
            </w:pPr>
          </w:p>
          <w:p w:rsidR="391B21EB" w:rsidP="391B21EB" w:rsidRDefault="391B21EB" w14:paraId="328C3ED9" w14:textId="2BFD6D11">
            <w:pPr>
              <w:pStyle w:val="ListParagraph"/>
              <w:numPr>
                <w:ilvl w:val="0"/>
                <w:numId w:val="2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bias reduction, use multi source feedback or anonymised scoring to reduce subjectivity in manager evaluations</w:t>
            </w:r>
          </w:p>
        </w:tc>
      </w:tr>
      <w:tr w:rsidR="391B21EB" w:rsidTr="391B21EB" w14:paraId="19E22283">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71251A32" w14:textId="32A57B9B">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IMPACT</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36DB2B0" w14:textId="0554F8AA">
            <w:pPr>
              <w:spacing w:before="0" w:beforeAutospacing="off" w:after="0" w:afterAutospacing="off"/>
              <w:ind w:left="249" w:right="0"/>
            </w:pPr>
          </w:p>
        </w:tc>
        <w:tc>
          <w:tcPr>
            <w:tcW w:w="287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70E50AF1" w14:textId="6E768B27">
            <w:pPr>
              <w:spacing w:before="0" w:beforeAutospacing="off" w:after="0" w:afterAutospacing="off"/>
              <w:ind w:left="249" w:right="0"/>
            </w:pP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443C40C8" w14:textId="08B3000B">
            <w:pPr>
              <w:spacing w:before="0" w:beforeAutospacing="off" w:after="0" w:afterAutospacing="off"/>
              <w:ind w:left="249" w:right="0"/>
            </w:pPr>
          </w:p>
        </w:tc>
      </w:tr>
      <w:tr w:rsidR="391B21EB" w:rsidTr="391B21EB" w14:paraId="725B66AC">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4035FA8" w14:textId="3890DD90">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Investigate what they have done. Did it make a difference?</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7456A72" w14:textId="1B684205">
            <w:pPr>
              <w:pStyle w:val="ListParagraph"/>
              <w:numPr>
                <w:ilvl w:val="0"/>
                <w:numId w:val="2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Finance2</w:t>
            </w:r>
          </w:p>
          <w:p w:rsidR="391B21EB" w:rsidP="391B21EB" w:rsidRDefault="391B21EB" w14:paraId="467F2145" w14:textId="714FCA4E">
            <w:pPr>
              <w:pStyle w:val="ListParagraph"/>
              <w:numPr>
                <w:ilvl w:val="0"/>
                <w:numId w:val="2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Footfall 1</w:t>
            </w:r>
          </w:p>
          <w:p w:rsidR="391B21EB" w:rsidP="391B21EB" w:rsidRDefault="391B21EB" w14:paraId="4BC3573D" w14:textId="7C0D3FB2">
            <w:pPr>
              <w:pStyle w:val="ListParagraph"/>
              <w:numPr>
                <w:ilvl w:val="0"/>
                <w:numId w:val="2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Tourism/ local economy</w:t>
            </w:r>
          </w:p>
          <w:p w:rsidR="391B21EB" w:rsidP="391B21EB" w:rsidRDefault="391B21EB" w14:paraId="011A111A" w14:textId="5AD46C80">
            <w:pPr>
              <w:pStyle w:val="ListParagraph"/>
              <w:numPr>
                <w:ilvl w:val="0"/>
                <w:numId w:val="2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Publicity</w:t>
            </w:r>
          </w:p>
          <w:p w:rsidR="391B21EB" w:rsidP="391B21EB" w:rsidRDefault="391B21EB" w14:paraId="3EF8D4BA" w14:textId="63F0AF38">
            <w:pPr>
              <w:pStyle w:val="ListParagraph"/>
              <w:numPr>
                <w:ilvl w:val="0"/>
                <w:numId w:val="2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Profile raising</w:t>
            </w:r>
          </w:p>
          <w:p w:rsidR="391B21EB" w:rsidP="391B21EB" w:rsidRDefault="391B21EB" w14:paraId="7A0272C7" w14:textId="1A48D3CB">
            <w:pPr>
              <w:pStyle w:val="ListParagraph"/>
              <w:numPr>
                <w:ilvl w:val="0"/>
                <w:numId w:val="2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Continuous improvement</w:t>
            </w:r>
          </w:p>
          <w:p w:rsidR="391B21EB" w:rsidP="391B21EB" w:rsidRDefault="391B21EB" w14:paraId="4EA1CF03" w14:textId="1C5688D4">
            <w:pPr>
              <w:pStyle w:val="ListParagraph"/>
              <w:numPr>
                <w:ilvl w:val="0"/>
                <w:numId w:val="2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Repeat business</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7A71E6C" w14:textId="320349DD">
            <w:pPr>
              <w:pStyle w:val="ListParagraph"/>
              <w:numPr>
                <w:ilvl w:val="0"/>
                <w:numId w:val="2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increased visitors, swansea arena attracted over 250,000 visitors in its first year, significantly boosting foot traffic, a weakness is that it areas outside the city centre have not seen equal increases in footfall.</w:t>
            </w:r>
          </w:p>
          <w:p w:rsidR="391B21EB" w:rsidP="391B21EB" w:rsidRDefault="391B21EB" w14:paraId="04D061F4" w14:textId="2F282DBB">
            <w:pPr>
              <w:pStyle w:val="ListParagraph"/>
              <w:numPr>
                <w:ilvl w:val="0"/>
                <w:numId w:val="2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job creating project like 71/72 kingsway are expected to support 600+ jobs and inject £32.6 million PA into the economy. a weakness is that it could raise price for property and rental prices which can limit access for local traders and lower income residents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EF449B7" w14:textId="4BBC6A00">
            <w:pPr>
              <w:pStyle w:val="ListParagraph"/>
              <w:numPr>
                <w:ilvl w:val="0"/>
                <w:numId w:val="2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increase events, promotions and activities during odd peak seasons to main consistent vistor numbers throughout the year</w:t>
            </w:r>
          </w:p>
          <w:p w:rsidR="391B21EB" w:rsidP="391B21EB" w:rsidRDefault="391B21EB" w14:paraId="60F55638" w14:textId="377F4022">
            <w:pPr>
              <w:spacing w:before="0" w:beforeAutospacing="off" w:after="0" w:afterAutospacing="off"/>
              <w:ind w:left="720"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391B21EB" w:rsidP="391B21EB" w:rsidRDefault="391B21EB" w14:paraId="1CC804B3" w14:textId="5A4BAA7D">
            <w:pPr>
              <w:pStyle w:val="ListParagraph"/>
              <w:numPr>
                <w:ilvl w:val="0"/>
                <w:numId w:val="2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develop a sustainable economic growth strategy that prepares swansea for future challenges including changing retail trends.</w:t>
            </w:r>
          </w:p>
        </w:tc>
      </w:tr>
      <w:tr w:rsidR="391B21EB" w:rsidTr="391B21EB" w14:paraId="1C2913BB">
        <w:trPr>
          <w:trHeight w:val="255"/>
        </w:trPr>
        <w:tc>
          <w:tcPr>
            <w:tcW w:w="133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29AC25E8" w14:textId="2B185AD7">
            <w:pPr>
              <w:spacing w:before="0" w:beforeAutospacing="off" w:after="0" w:afterAutospacing="off"/>
              <w:ind w:left="249"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Challenge</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62CAB298" w14:textId="02D6C0E2">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Examples</w:t>
            </w:r>
          </w:p>
        </w:tc>
        <w:tc>
          <w:tcPr>
            <w:tcW w:w="2877"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08D400ED" w14:textId="3CCB9CD7">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Identify Strengths and Weaknesses</w:t>
            </w:r>
          </w:p>
        </w:tc>
        <w:tc>
          <w:tcPr>
            <w:tcW w:w="3612" w:type="dxa"/>
            <w:tcBorders>
              <w:top w:val="single" w:color="000000" w:themeColor="text1" w:sz="4"/>
              <w:left w:val="single" w:color="000000" w:themeColor="text1" w:sz="4"/>
              <w:bottom w:val="single" w:color="000000" w:themeColor="text1" w:sz="4"/>
              <w:right w:val="single" w:color="000000" w:themeColor="text1" w:sz="4"/>
            </w:tcBorders>
            <w:shd w:val="clear" w:color="auto" w:fill="FFC000"/>
            <w:tcMar>
              <w:left w:w="108" w:type="dxa"/>
              <w:right w:w="108" w:type="dxa"/>
            </w:tcMar>
            <w:vAlign w:val="top"/>
          </w:tcPr>
          <w:p w:rsidR="391B21EB" w:rsidP="391B21EB" w:rsidRDefault="391B21EB" w14:paraId="0E770E65" w14:textId="7240D912">
            <w:pPr>
              <w:spacing w:before="0" w:beforeAutospacing="off" w:after="0" w:afterAutospacing="off"/>
              <w:ind w:left="357" w:right="0"/>
            </w:pPr>
            <w:r w:rsidRPr="391B21EB" w:rsidR="391B21EB">
              <w:rPr>
                <w:rFonts w:ascii="Calibri" w:hAnsi="Calibri" w:eastAsia="Calibri" w:cs="Calibri"/>
                <w:b w:val="1"/>
                <w:bCs w:val="1"/>
                <w:i w:val="0"/>
                <w:iCs w:val="0"/>
                <w:strike w:val="0"/>
                <w:dstrike w:val="0"/>
                <w:color w:val="000000" w:themeColor="text1" w:themeTint="FF" w:themeShade="FF"/>
                <w:sz w:val="22"/>
                <w:szCs w:val="22"/>
                <w:u w:val="none"/>
              </w:rPr>
              <w:t>Identify Areas for Improvement</w:t>
            </w:r>
          </w:p>
        </w:tc>
      </w:tr>
      <w:tr w:rsidR="391B21EB" w:rsidTr="391B21EB" w14:paraId="3D57E4CF">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40F9042D" w14:textId="09CD4A46">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Types of events that take place?</w:t>
            </w:r>
          </w:p>
          <w:p w:rsidR="391B21EB" w:rsidP="391B21EB" w:rsidRDefault="391B21EB" w14:paraId="6E48EA83" w14:textId="71A33F2C">
            <w:pPr>
              <w:spacing w:before="0" w:beforeAutospacing="off" w:after="0" w:afterAutospacing="off"/>
              <w:ind w:left="249" w:right="0"/>
            </w:pP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B5227E0" w14:textId="621C0067">
            <w:pPr>
              <w:pStyle w:val="ListParagraph"/>
              <w:numPr>
                <w:ilvl w:val="0"/>
                <w:numId w:val="2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Purpose1</w:t>
            </w:r>
          </w:p>
          <w:p w:rsidR="391B21EB" w:rsidP="391B21EB" w:rsidRDefault="391B21EB" w14:paraId="3EB44BB1" w14:textId="6C123391">
            <w:pPr>
              <w:pStyle w:val="ListParagraph"/>
              <w:numPr>
                <w:ilvl w:val="0"/>
                <w:numId w:val="2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Capacity2</w:t>
            </w:r>
          </w:p>
          <w:p w:rsidR="391B21EB" w:rsidP="391B21EB" w:rsidRDefault="391B21EB" w14:paraId="05A656C5" w14:textId="611997D4">
            <w:pPr>
              <w:pStyle w:val="ListParagraph"/>
              <w:numPr>
                <w:ilvl w:val="0"/>
                <w:numId w:val="2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Market segment</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4B3F39F1" w14:textId="3AAB853D">
            <w:pPr>
              <w:pStyle w:val="ListParagraph"/>
              <w:numPr>
                <w:ilvl w:val="0"/>
                <w:numId w:val="29"/>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economic impact it attracts thousands of visitors per match/event which boots local spending in retail and transport a weaknesses is that it focus on sport very heavily.</w:t>
            </w:r>
          </w:p>
          <w:p w:rsidR="391B21EB" w:rsidP="391B21EB" w:rsidRDefault="391B21EB" w14:paraId="6BDAF3A9" w14:textId="77E90B91">
            <w:pPr>
              <w:pStyle w:val="ListParagraph"/>
              <w:numPr>
                <w:ilvl w:val="0"/>
                <w:numId w:val="29"/>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it is capable of hosting major sporting events and concerts with large audiences. a weakness is that it has high maintenance cots, since its large capacity means higher operating and upkeep expenses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17335AB" w14:textId="5091332A">
            <w:pPr>
              <w:pStyle w:val="ListParagraph"/>
              <w:numPr>
                <w:ilvl w:val="0"/>
                <w:numId w:val="3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maximise off season use, open the venue for local school events, charity matches open days and even fitness bootccamps.</w:t>
            </w:r>
          </w:p>
          <w:p w:rsidR="391B21EB" w:rsidP="391B21EB" w:rsidRDefault="391B21EB" w14:paraId="31B20A0B" w14:textId="184121E9">
            <w:pPr>
              <w:spacing w:before="0" w:beforeAutospacing="off" w:after="0" w:afterAutospacing="off"/>
              <w:ind w:left="720"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391B21EB" w:rsidP="391B21EB" w:rsidRDefault="391B21EB" w14:paraId="45134FCA" w14:textId="410C4EEA">
            <w:pPr>
              <w:pStyle w:val="ListParagraph"/>
              <w:numPr>
                <w:ilvl w:val="0"/>
                <w:numId w:val="3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reduce operational waste, find ways to lower maintenance and energy cots, invest in sustainability upgrades like solar panels.</w:t>
            </w:r>
          </w:p>
        </w:tc>
      </w:tr>
      <w:tr w:rsidR="391B21EB" w:rsidTr="391B21EB" w14:paraId="3109DF21">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74FC1E7" w14:textId="4D20A2F4">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are changing room areas managed at the venue?</w:t>
            </w:r>
          </w:p>
          <w:p w:rsidR="391B21EB" w:rsidP="391B21EB" w:rsidRDefault="391B21EB" w14:paraId="7031891C" w14:textId="67A8E5B5">
            <w:pPr>
              <w:spacing w:before="0" w:beforeAutospacing="off" w:after="0" w:afterAutospacing="off"/>
              <w:ind w:left="249" w:right="0"/>
            </w:pPr>
          </w:p>
          <w:p w:rsidR="391B21EB" w:rsidP="391B21EB" w:rsidRDefault="391B21EB" w14:paraId="6E9CAB78" w14:textId="3A6C0CCD">
            <w:pPr>
              <w:spacing w:before="0" w:beforeAutospacing="off" w:after="0" w:afterAutospacing="off"/>
              <w:ind w:left="249" w:right="0"/>
            </w:pP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36789D44" w14:textId="24E9CF98">
            <w:pPr>
              <w:pStyle w:val="ListParagraph"/>
              <w:numPr>
                <w:ilvl w:val="0"/>
                <w:numId w:val="3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Players1</w:t>
            </w:r>
          </w:p>
          <w:p w:rsidR="391B21EB" w:rsidP="391B21EB" w:rsidRDefault="391B21EB" w14:paraId="2752E3B1" w14:textId="4E81FA3C">
            <w:pPr>
              <w:pStyle w:val="ListParagraph"/>
              <w:numPr>
                <w:ilvl w:val="0"/>
                <w:numId w:val="3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Officials2</w:t>
            </w:r>
          </w:p>
          <w:p w:rsidR="391B21EB" w:rsidP="391B21EB" w:rsidRDefault="391B21EB" w14:paraId="27E03D13" w14:textId="0C6683AA">
            <w:pPr>
              <w:pStyle w:val="ListParagraph"/>
              <w:numPr>
                <w:ilvl w:val="0"/>
                <w:numId w:val="3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Coaches</w:t>
            </w:r>
          </w:p>
          <w:p w:rsidR="391B21EB" w:rsidP="391B21EB" w:rsidRDefault="391B21EB" w14:paraId="2DF7969B" w14:textId="333DAE81">
            <w:pPr>
              <w:pStyle w:val="ListParagraph"/>
              <w:numPr>
                <w:ilvl w:val="0"/>
                <w:numId w:val="3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Cleaners</w:t>
            </w:r>
          </w:p>
          <w:p w:rsidR="391B21EB" w:rsidP="391B21EB" w:rsidRDefault="391B21EB" w14:paraId="0C64F5F8" w14:textId="73DCD85B">
            <w:pPr>
              <w:pStyle w:val="ListParagraph"/>
              <w:numPr>
                <w:ilvl w:val="0"/>
                <w:numId w:val="3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Signage</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CE2389E" w14:textId="3D9C62C3">
            <w:pPr>
              <w:pStyle w:val="ListParagraph"/>
              <w:numPr>
                <w:ilvl w:val="0"/>
                <w:numId w:val="3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designed to meet elite level requirements with spacious areas, physiotherapy equipment and recovery options. a weaknesses can be the crowding during double fixtures</w:t>
            </w:r>
          </w:p>
          <w:p w:rsidR="391B21EB" w:rsidP="391B21EB" w:rsidRDefault="391B21EB" w14:paraId="0F7730CA" w14:textId="74FDF2C3">
            <w:pPr>
              <w:pStyle w:val="ListParagraph"/>
              <w:numPr>
                <w:ilvl w:val="0"/>
                <w:numId w:val="3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good proximity to the access the pitch, effceient layout to ensure timely match prepaerations and security, a weakness is they have limited recovery facilities, the officials often dont get access to ice baths, physio support or rest areas compared to players</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44B9D8F" w14:textId="0D2B0A0D">
            <w:pPr>
              <w:pStyle w:val="ListParagraph"/>
              <w:numPr>
                <w:ilvl w:val="0"/>
                <w:numId w:val="3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add or expand ice baths, hydrotherapy pools, massage tables and quiet zones for post match recovery.</w:t>
            </w:r>
          </w:p>
          <w:p w:rsidR="391B21EB" w:rsidP="391B21EB" w:rsidRDefault="391B21EB" w14:paraId="27175DC6" w14:textId="18C114DC">
            <w:pPr>
              <w:spacing w:before="0" w:beforeAutospacing="off" w:after="0" w:afterAutospacing="off"/>
              <w:ind w:left="720"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391B21EB" w:rsidP="391B21EB" w:rsidRDefault="391B21EB" w14:paraId="0BD5B84D" w14:textId="33ACCE33">
            <w:pPr>
              <w:pStyle w:val="ListParagraph"/>
              <w:numPr>
                <w:ilvl w:val="0"/>
                <w:numId w:val="3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introduce dedicated recovery options, include cool down equipment, stretching zones and access to on site physiotherapists</w:t>
            </w:r>
          </w:p>
        </w:tc>
      </w:tr>
      <w:tr w:rsidR="391B21EB" w:rsidTr="391B21EB" w14:paraId="656B38D2">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CDDC07F" w14:textId="35EE2852">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is the media area managed at the venue?</w:t>
            </w:r>
          </w:p>
          <w:p w:rsidR="391B21EB" w:rsidP="391B21EB" w:rsidRDefault="391B21EB" w14:paraId="51335363" w14:textId="36EBDDA4">
            <w:pPr>
              <w:spacing w:before="0" w:beforeAutospacing="off" w:after="0" w:afterAutospacing="off"/>
              <w:ind w:left="249" w:right="0"/>
            </w:pP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8DE8E4B" w14:textId="6B341F72">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Security</w:t>
            </w:r>
          </w:p>
          <w:p w:rsidR="391B21EB" w:rsidP="391B21EB" w:rsidRDefault="391B21EB" w14:paraId="37E32B0E" w14:textId="0319D4FD">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Players 1</w:t>
            </w:r>
          </w:p>
          <w:p w:rsidR="391B21EB" w:rsidP="391B21EB" w:rsidRDefault="391B21EB" w14:paraId="74B777DD" w14:textId="1333D127">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Coaches 2</w:t>
            </w:r>
          </w:p>
          <w:p w:rsidR="391B21EB" w:rsidP="391B21EB" w:rsidRDefault="391B21EB" w14:paraId="2333537B" w14:textId="76203C6E">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Translators</w:t>
            </w:r>
          </w:p>
          <w:p w:rsidR="391B21EB" w:rsidP="391B21EB" w:rsidRDefault="391B21EB" w14:paraId="1A8250A9" w14:textId="0866B138">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Social Media</w:t>
            </w:r>
          </w:p>
          <w:p w:rsidR="391B21EB" w:rsidP="391B21EB" w:rsidRDefault="391B21EB" w14:paraId="0A19E3E5" w14:textId="69728673">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Filming</w:t>
            </w:r>
          </w:p>
          <w:p w:rsidR="391B21EB" w:rsidP="391B21EB" w:rsidRDefault="391B21EB" w14:paraId="28C7A224" w14:textId="0FA57700">
            <w:pPr>
              <w:pStyle w:val="ListParagraph"/>
              <w:numPr>
                <w:ilvl w:val="0"/>
                <w:numId w:val="3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Seating</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605F45A1" w14:textId="7F62CD14">
            <w:pPr>
              <w:pStyle w:val="ListParagraph"/>
              <w:numPr>
                <w:ilvl w:val="0"/>
                <w:numId w:val="3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controlled access, players are protected form constant press intrusion, allowing them to focus on performing. a weakness is they can have media fatigue, repeated interviews across different platforms can be tiring and mentally draining</w:t>
            </w:r>
          </w:p>
          <w:p w:rsidR="391B21EB" w:rsidP="391B21EB" w:rsidRDefault="391B21EB" w14:paraId="6EF66689" w14:textId="4F80497E">
            <w:pPr>
              <w:pStyle w:val="ListParagraph"/>
              <w:numPr>
                <w:ilvl w:val="0"/>
                <w:numId w:val="37"/>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media contron, coaches can lead the narrative in post match pressers, helping manage public and fan perception. a weakness is media obligations can take time away from post match analysis and team recovery discussions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6DDEBA5" w14:textId="0E71A278">
            <w:pPr>
              <w:pStyle w:val="ListParagraph"/>
              <w:numPr>
                <w:ilvl w:val="0"/>
                <w:numId w:val="38"/>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mental health support, probide access to counseling or mental health resources soecidically related to media pressure.</w:t>
            </w:r>
          </w:p>
          <w:p w:rsidR="391B21EB" w:rsidP="391B21EB" w:rsidRDefault="391B21EB" w14:paraId="4AE604C9" w14:textId="524831E5">
            <w:pPr>
              <w:spacing w:before="0" w:beforeAutospacing="off" w:after="0" w:afterAutospacing="off"/>
              <w:ind w:left="720"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391B21EB" w:rsidP="391B21EB" w:rsidRDefault="391B21EB" w14:paraId="5D1EC5FD" w14:textId="5F39A46E">
            <w:pPr>
              <w:pStyle w:val="ListParagraph"/>
              <w:numPr>
                <w:ilvl w:val="0"/>
                <w:numId w:val="39"/>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allocate time for coaches to conduct team analysis and recovery alongside media duties.</w:t>
            </w:r>
          </w:p>
        </w:tc>
      </w:tr>
      <w:tr w:rsidR="391B21EB" w:rsidTr="391B21EB" w14:paraId="1EE96195">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396B1D5" w14:textId="20C7787A">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How is the reception area managed on game day?</w:t>
            </w:r>
          </w:p>
          <w:p w:rsidR="391B21EB" w:rsidP="391B21EB" w:rsidRDefault="391B21EB" w14:paraId="619C3DE3" w14:textId="522F6CF7">
            <w:pPr>
              <w:spacing w:before="0" w:beforeAutospacing="off" w:after="0" w:afterAutospacing="off"/>
              <w:ind w:left="249" w:right="0"/>
            </w:pPr>
          </w:p>
          <w:p w:rsidR="391B21EB" w:rsidP="391B21EB" w:rsidRDefault="391B21EB" w14:paraId="6A1CE938" w14:textId="0580C699">
            <w:pPr>
              <w:spacing w:before="0" w:beforeAutospacing="off" w:after="0" w:afterAutospacing="off"/>
              <w:ind w:left="249" w:right="0"/>
            </w:pP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48D45B9E" w14:textId="47472AC5">
            <w:pPr>
              <w:pStyle w:val="ListParagraph"/>
              <w:numPr>
                <w:ilvl w:val="0"/>
                <w:numId w:val="4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Credentials</w:t>
            </w:r>
          </w:p>
          <w:p w:rsidR="391B21EB" w:rsidP="391B21EB" w:rsidRDefault="391B21EB" w14:paraId="19B077FE" w14:textId="23BB60D5">
            <w:pPr>
              <w:pStyle w:val="ListParagraph"/>
              <w:numPr>
                <w:ilvl w:val="0"/>
                <w:numId w:val="4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Tickets 1</w:t>
            </w:r>
          </w:p>
          <w:p w:rsidR="391B21EB" w:rsidP="391B21EB" w:rsidRDefault="391B21EB" w14:paraId="4CC4F3F9" w14:textId="3049D74B">
            <w:pPr>
              <w:pStyle w:val="ListParagraph"/>
              <w:numPr>
                <w:ilvl w:val="0"/>
                <w:numId w:val="4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Hospitality</w:t>
            </w:r>
          </w:p>
          <w:p w:rsidR="391B21EB" w:rsidP="391B21EB" w:rsidRDefault="391B21EB" w14:paraId="5FE789AF" w14:textId="35475CC4">
            <w:pPr>
              <w:pStyle w:val="ListParagraph"/>
              <w:numPr>
                <w:ilvl w:val="0"/>
                <w:numId w:val="4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Premier Club</w:t>
            </w:r>
          </w:p>
          <w:p w:rsidR="391B21EB" w:rsidP="391B21EB" w:rsidRDefault="391B21EB" w14:paraId="6D21E01D" w14:textId="2392B708">
            <w:pPr>
              <w:pStyle w:val="ListParagraph"/>
              <w:numPr>
                <w:ilvl w:val="0"/>
                <w:numId w:val="40"/>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Security 2</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3A291FDC" w14:textId="24AC21C7">
            <w:pPr>
              <w:pStyle w:val="ListParagraph"/>
              <w:numPr>
                <w:ilvl w:val="0"/>
                <w:numId w:val="4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use of digital scanners speed uo entry and reduce queues and wait times. a weakness is sometimes the scanner can glitch and give ticket problems.</w:t>
            </w:r>
          </w:p>
          <w:p w:rsidR="391B21EB" w:rsidP="391B21EB" w:rsidRDefault="391B21EB" w14:paraId="01D847BA" w14:textId="4DB958CC">
            <w:pPr>
              <w:pStyle w:val="ListParagraph"/>
              <w:numPr>
                <w:ilvl w:val="0"/>
                <w:numId w:val="41"/>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they have clear and established procedures for emergency evacuation and incdient reporting. a weakness is they can have limited staffing during surges</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1E62FC1E" w14:textId="722E4B62">
            <w:pPr>
              <w:pStyle w:val="ListParagraph"/>
              <w:numPr>
                <w:ilvl w:val="0"/>
                <w:numId w:val="42"/>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upgrade ticket scanning technology, invest in faster and more reliable ticket scannerws to minimize delays caused by technical glitches. </w:t>
            </w:r>
          </w:p>
          <w:p w:rsidR="391B21EB" w:rsidP="391B21EB" w:rsidRDefault="391B21EB" w14:paraId="7EB2A8C1" w14:textId="544E48F8">
            <w:pPr>
              <w:spacing w:before="0" w:beforeAutospacing="off" w:after="0" w:afterAutospacing="off"/>
              <w:ind w:left="720"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391B21EB" w:rsidP="391B21EB" w:rsidRDefault="391B21EB" w14:paraId="6E278F91" w14:textId="71E0D605">
            <w:pPr>
              <w:pStyle w:val="ListParagraph"/>
              <w:numPr>
                <w:ilvl w:val="0"/>
                <w:numId w:val="43"/>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increase staffing levels during peak periods, more security personnel and ticketing staff during hugh attendance events to reduce queues and improve crowd flow.</w:t>
            </w:r>
          </w:p>
        </w:tc>
      </w:tr>
      <w:tr w:rsidR="391B21EB" w:rsidTr="391B21EB" w14:paraId="34E4219F">
        <w:trPr>
          <w:trHeight w:val="300"/>
        </w:trPr>
        <w:tc>
          <w:tcPr>
            <w:tcW w:w="133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374EE8DC" w14:textId="2E9464B4">
            <w:pPr>
              <w:spacing w:before="0" w:beforeAutospacing="off" w:after="0" w:afterAutospacing="off"/>
              <w:ind w:left="249" w:right="0"/>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How is the away support and away team entry managed? </w:t>
            </w:r>
          </w:p>
        </w:tc>
        <w:tc>
          <w:tcPr>
            <w:tcW w:w="213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22E26ABC" w14:textId="3C6DD4C2">
            <w:pPr>
              <w:pStyle w:val="ListParagraph"/>
              <w:numPr>
                <w:ilvl w:val="0"/>
                <w:numId w:val="4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Parking1</w:t>
            </w:r>
          </w:p>
          <w:p w:rsidR="391B21EB" w:rsidP="391B21EB" w:rsidRDefault="391B21EB" w14:paraId="28955ECE" w14:textId="4A15FFF5">
            <w:pPr>
              <w:pStyle w:val="ListParagraph"/>
              <w:numPr>
                <w:ilvl w:val="0"/>
                <w:numId w:val="4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Entry to stadium</w:t>
            </w:r>
          </w:p>
          <w:p w:rsidR="391B21EB" w:rsidP="391B21EB" w:rsidRDefault="391B21EB" w14:paraId="60F38258" w14:textId="38A2487D">
            <w:pPr>
              <w:pStyle w:val="ListParagraph"/>
              <w:numPr>
                <w:ilvl w:val="0"/>
                <w:numId w:val="4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Police 2</w:t>
            </w:r>
          </w:p>
          <w:p w:rsidR="391B21EB" w:rsidP="391B21EB" w:rsidRDefault="391B21EB" w14:paraId="50BA801B" w14:textId="1F3CF0ED">
            <w:pPr>
              <w:pStyle w:val="ListParagraph"/>
              <w:numPr>
                <w:ilvl w:val="0"/>
                <w:numId w:val="4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Restricted areas</w:t>
            </w:r>
          </w:p>
          <w:p w:rsidR="391B21EB" w:rsidP="391B21EB" w:rsidRDefault="391B21EB" w14:paraId="0485FC1A" w14:textId="3016941A">
            <w:pPr>
              <w:pStyle w:val="ListParagraph"/>
              <w:numPr>
                <w:ilvl w:val="0"/>
                <w:numId w:val="44"/>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Trains/ Buses </w:t>
            </w:r>
          </w:p>
        </w:tc>
        <w:tc>
          <w:tcPr>
            <w:tcW w:w="287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0A3D9112" w14:textId="7CCC77C5">
            <w:pPr>
              <w:pStyle w:val="ListParagraph"/>
              <w:numPr>
                <w:ilvl w:val="0"/>
                <w:numId w:val="4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dedicated away parking areas, they have allocated parking zones for away fans to help reduce congestion and separate rival supporters. a weakness is they have limited parking availability, they dont have enough parking spaces or it is located far from the stadium</w:t>
            </w:r>
          </w:p>
          <w:p w:rsidR="391B21EB" w:rsidP="391B21EB" w:rsidRDefault="391B21EB" w14:paraId="632C68EE" w14:textId="3540F689">
            <w:pPr>
              <w:pStyle w:val="ListParagraph"/>
              <w:numPr>
                <w:ilvl w:val="0"/>
                <w:numId w:val="45"/>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 xml:space="preserve">strong police presence, police provide effective crowd control ensuring safety for all supporters. a weakness is police checks and escorts can cause delays in entry or exit which can affect fan experience </w:t>
            </w:r>
          </w:p>
        </w:tc>
        <w:tc>
          <w:tcPr>
            <w:tcW w:w="361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1B21EB" w:rsidP="391B21EB" w:rsidRDefault="391B21EB" w14:paraId="58AC89AD" w14:textId="70600538">
            <w:pPr>
              <w:pStyle w:val="ListParagraph"/>
              <w:numPr>
                <w:ilvl w:val="0"/>
                <w:numId w:val="4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introduce a system where away supports can pre book parking to reduce uncertainty and improve planning; it can also charge to bring in more revenue.</w:t>
            </w:r>
          </w:p>
          <w:p w:rsidR="391B21EB" w:rsidP="391B21EB" w:rsidRDefault="391B21EB" w14:paraId="63B9DD56" w14:textId="5B4E87CE">
            <w:pPr>
              <w:pStyle w:val="ListParagraph"/>
              <w:numPr>
                <w:ilvl w:val="0"/>
                <w:numId w:val="46"/>
              </w:numPr>
              <w:spacing w:before="220" w:beforeAutospacing="off" w:after="220" w:afterAutospacing="off"/>
              <w:ind w:left="249" w:right="0"/>
              <w:rPr>
                <w:rFonts w:ascii="Calibri" w:hAnsi="Calibri" w:eastAsia="Calibri" w:cs="Calibri"/>
                <w:b w:val="0"/>
                <w:bCs w:val="0"/>
                <w:i w:val="0"/>
                <w:iCs w:val="0"/>
                <w:strike w:val="0"/>
                <w:dstrike w:val="0"/>
                <w:color w:val="000000" w:themeColor="text1" w:themeTint="FF" w:themeShade="FF"/>
                <w:sz w:val="22"/>
                <w:szCs w:val="22"/>
                <w:u w:val="none"/>
              </w:rPr>
            </w:pPr>
            <w:r w:rsidRPr="391B21EB" w:rsidR="391B21EB">
              <w:rPr>
                <w:rFonts w:ascii="Calibri" w:hAnsi="Calibri" w:eastAsia="Calibri" w:cs="Calibri"/>
                <w:b w:val="0"/>
                <w:bCs w:val="0"/>
                <w:i w:val="0"/>
                <w:iCs w:val="0"/>
                <w:strike w:val="0"/>
                <w:dstrike w:val="0"/>
                <w:color w:val="000000" w:themeColor="text1" w:themeTint="FF" w:themeShade="FF"/>
                <w:sz w:val="22"/>
                <w:szCs w:val="22"/>
                <w:u w:val="none"/>
              </w:rPr>
              <w:t>work with local authorities to ensure adequate but efficient police presence without overstretching resources.</w:t>
            </w:r>
          </w:p>
        </w:tc>
      </w:tr>
    </w:tbl>
    <w:p xmlns:wp14="http://schemas.microsoft.com/office/word/2010/wordml" wp14:paraId="03398AB5" wp14:textId="5975C802"/>
    <w:p xmlns:wp14="http://schemas.microsoft.com/office/word/2010/wordml" wp14:paraId="01CEB615" wp14:textId="61F5A465"/>
    <w:p xmlns:wp14="http://schemas.microsoft.com/office/word/2010/wordml" wp14:paraId="3973EF9D" wp14:textId="7DBC70A4"/>
    <w:p xmlns:wp14="http://schemas.microsoft.com/office/word/2010/wordml" wp14:paraId="636A6061" wp14:textId="45405A11"/>
    <w:p xmlns:wp14="http://schemas.microsoft.com/office/word/2010/wordml" wp14:paraId="1AE8A468" wp14:textId="074E52E4"/>
    <w:p xmlns:wp14="http://schemas.microsoft.com/office/word/2010/wordml" wp14:paraId="16113386" wp14:textId="2B82F2DC"/>
    <w:p xmlns:wp14="http://schemas.microsoft.com/office/word/2010/wordml" wp14:paraId="4A82F05C" wp14:textId="641715C3"/>
    <w:p xmlns:wp14="http://schemas.microsoft.com/office/word/2010/wordml" wp14:paraId="5F90FCF5" wp14:textId="3DEC4E47"/>
    <w:p xmlns:wp14="http://schemas.microsoft.com/office/word/2010/wordml" wp14:paraId="48BAE797" wp14:textId="3A8AF998"/>
    <w:p xmlns:wp14="http://schemas.microsoft.com/office/word/2010/wordml" w:rsidP="391B21EB" wp14:paraId="0BC3C1DB" wp14:textId="6C8A130F">
      <w:pPr>
        <w:spacing w:before="200" w:beforeAutospacing="off" w:after="0" w:afterAutospacing="off"/>
      </w:pPr>
      <w:r w:rsidRPr="391B21EB" w:rsidR="1294FA87">
        <w:rPr>
          <w:rFonts w:ascii="Oswald" w:hAnsi="Oswald" w:eastAsia="Oswald" w:cs="Oswald"/>
          <w:b w:val="0"/>
          <w:bCs w:val="0"/>
          <w:i w:val="0"/>
          <w:iCs w:val="0"/>
          <w:strike w:val="0"/>
          <w:dstrike w:val="0"/>
          <w:noProof w:val="0"/>
          <w:color w:val="424242"/>
          <w:sz w:val="104"/>
          <w:szCs w:val="104"/>
          <w:u w:val="none"/>
          <w:lang w:val="en-US"/>
        </w:rPr>
        <w:t>Community leisure hub in merthyr tydfil</w:t>
      </w:r>
    </w:p>
    <w:p xmlns:wp14="http://schemas.microsoft.com/office/word/2010/wordml" wp14:paraId="46C05B05" wp14:textId="1AF86362"/>
    <w:p xmlns:wp14="http://schemas.microsoft.com/office/word/2010/wordml" wp14:paraId="482DF816" wp14:textId="0C2BC0FF"/>
    <w:p xmlns:wp14="http://schemas.microsoft.com/office/word/2010/wordml" wp14:paraId="395794C4" wp14:textId="153631F2"/>
    <w:p xmlns:wp14="http://schemas.microsoft.com/office/word/2010/wordml" wp14:paraId="3566AC60" wp14:textId="75FBBFA1"/>
    <w:p xmlns:wp14="http://schemas.microsoft.com/office/word/2010/wordml" wp14:paraId="6CCEB73B" wp14:textId="6FD3680F"/>
    <w:p xmlns:wp14="http://schemas.microsoft.com/office/word/2010/wordml" w:rsidP="391B21EB" wp14:paraId="40ACCDFE" wp14:textId="72B0CBC6">
      <w:pPr>
        <w:spacing w:before="200" w:beforeAutospacing="off" w:after="0" w:afterAutospacing="off"/>
        <w:ind w:left="-1440" w:right="1440"/>
      </w:pPr>
      <w:r w:rsidR="1294FA87">
        <w:drawing>
          <wp:inline xmlns:wp14="http://schemas.microsoft.com/office/word/2010/wordprocessingDrawing" wp14:editId="61D2C4CB" wp14:anchorId="36F801D0">
            <wp:extent cx="5943600" cy="3114675"/>
            <wp:effectExtent l="0" t="0" r="0" b="0"/>
            <wp:docPr id="62937585" name="" title=""/>
            <wp:cNvGraphicFramePr>
              <a:graphicFrameLocks noChangeAspect="1"/>
            </wp:cNvGraphicFramePr>
            <a:graphic>
              <a:graphicData uri="http://schemas.openxmlformats.org/drawingml/2006/picture">
                <pic:pic>
                  <pic:nvPicPr>
                    <pic:cNvPr id="0" name=""/>
                    <pic:cNvPicPr/>
                  </pic:nvPicPr>
                  <pic:blipFill>
                    <a:blip r:embed="Rae341e5fe92043e8">
                      <a:extLst>
                        <a:ext xmlns:a="http://schemas.openxmlformats.org/drawingml/2006/main" uri="{28A0092B-C50C-407E-A947-70E740481C1C}">
                          <a14:useLocalDpi val="0"/>
                        </a:ext>
                      </a:extLst>
                    </a:blip>
                    <a:stretch>
                      <a:fillRect/>
                    </a:stretch>
                  </pic:blipFill>
                  <pic:spPr>
                    <a:xfrm>
                      <a:off x="0" y="0"/>
                      <a:ext cx="5943600" cy="3114675"/>
                    </a:xfrm>
                    <a:prstGeom prst="rect">
                      <a:avLst/>
                    </a:prstGeom>
                  </pic:spPr>
                </pic:pic>
              </a:graphicData>
            </a:graphic>
          </wp:inline>
        </w:drawing>
      </w:r>
    </w:p>
    <w:p xmlns:wp14="http://schemas.microsoft.com/office/word/2010/wordml" wp14:paraId="6CD83151" wp14:textId="1A92D50A"/>
    <w:p xmlns:wp14="http://schemas.microsoft.com/office/word/2010/wordml" w:rsidP="391B21EB" wp14:paraId="17BDD526" wp14:textId="72BEB7B4">
      <w:pPr>
        <w:pStyle w:val="Heading1"/>
        <w:spacing w:before="720" w:beforeAutospacing="off" w:after="0" w:afterAutospacing="off"/>
      </w:pPr>
      <w:r w:rsidRPr="391B21EB" w:rsidR="1294FA87">
        <w:rPr>
          <w:rFonts w:ascii="Oswald" w:hAnsi="Oswald" w:eastAsia="Oswald" w:cs="Oswald"/>
          <w:b w:val="0"/>
          <w:bCs w:val="0"/>
          <w:i w:val="0"/>
          <w:iCs w:val="0"/>
          <w:strike w:val="0"/>
          <w:dstrike w:val="0"/>
          <w:noProof w:val="0"/>
          <w:color w:val="424242"/>
          <w:sz w:val="36"/>
          <w:szCs w:val="36"/>
          <w:u w:val="none"/>
          <w:lang w:val="en-US"/>
        </w:rPr>
        <w:t>The future of wellbeing in merthyr tydfil</w:t>
      </w:r>
    </w:p>
    <w:p xmlns:wp14="http://schemas.microsoft.com/office/word/2010/wordml" w:rsidP="391B21EB" wp14:paraId="309BA32F" wp14:textId="12D450AA">
      <w:pPr>
        <w:spacing w:before="0" w:beforeAutospacing="off" w:after="0" w:afterAutospacing="off"/>
      </w:pPr>
      <w:r w:rsidRPr="391B21EB" w:rsidR="1294FA87">
        <w:rPr>
          <w:rFonts w:ascii="Aptos" w:hAnsi="Aptos" w:eastAsia="Aptos" w:cs="Aptos"/>
          <w:b w:val="0"/>
          <w:bCs w:val="0"/>
          <w:i w:val="0"/>
          <w:iCs w:val="0"/>
          <w:strike w:val="0"/>
          <w:dstrike w:val="0"/>
          <w:noProof w:val="0"/>
          <w:color w:val="424242"/>
          <w:sz w:val="36"/>
          <w:szCs w:val="36"/>
          <w:u w:val="none"/>
          <w:lang w:val="en-US"/>
        </w:rPr>
        <w:t>- - - - X</w:t>
      </w:r>
    </w:p>
    <w:p xmlns:wp14="http://schemas.microsoft.com/office/word/2010/wordml" w:rsidP="391B21EB" wp14:paraId="0CD8D5A5" wp14:textId="4EBBD0DC">
      <w:pPr>
        <w:spacing w:before="20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Presenting the community leisure hub! An ambitious, inclusive and eco friendly project aimed at bringing merthyr tydfils community back to life. Inspired by sport englands community leisure hub design framework, this broad project seeks to increase physical activity and sport participation, enhance mental and physical health and promote greater social inclusion and connectivity across south wales. It aims to empower local communities by creating an innovative facility that places a premium on inclusivity and sustainability and community ownership. It is a direct response to the health and wellness dispartties that currerntly exist.</w:t>
      </w:r>
    </w:p>
    <w:p xmlns:wp14="http://schemas.microsoft.com/office/word/2010/wordml" wp14:paraId="2F654B7B" wp14:textId="4CAB005B"/>
    <w:p xmlns:wp14="http://schemas.microsoft.com/office/word/2010/wordml" w:rsidP="391B21EB" wp14:paraId="0BEED970" wp14:textId="5FCF294B">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Why merthyr tydfil?</w:t>
      </w:r>
    </w:p>
    <w:p xmlns:wp14="http://schemas.microsoft.com/office/word/2010/wordml" wp14:paraId="06A1AB4B" wp14:textId="6E7A896E"/>
    <w:p xmlns:wp14="http://schemas.microsoft.com/office/word/2010/wordml" w:rsidP="391B21EB" wp14:paraId="18091932" wp14:textId="7BB56776">
      <w:pPr>
        <w:pStyle w:val="ListParagraph"/>
        <w:numPr>
          <w:ilvl w:val="0"/>
          <w:numId w:val="47"/>
        </w:numPr>
        <w:spacing w:before="220" w:beforeAutospacing="off" w:after="220" w:afterAutospacing="off"/>
        <w:rPr>
          <w:rFonts w:ascii="Source Code Pro" w:hAnsi="Source Code Pro" w:eastAsia="Source Code Pro" w:cs="Source Code Pro"/>
          <w:b w:val="0"/>
          <w:bCs w:val="0"/>
          <w:i w:val="0"/>
          <w:iCs w:val="0"/>
          <w:strike w:val="0"/>
          <w:dstrike w:val="0"/>
          <w:noProof w:val="0"/>
          <w:color w:val="666666"/>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Recognised need for improved health and leisure infrastructure</w:t>
      </w:r>
    </w:p>
    <w:p xmlns:wp14="http://schemas.microsoft.com/office/word/2010/wordml" w:rsidP="391B21EB" wp14:paraId="254280FF" wp14:textId="599C2DF0">
      <w:pPr>
        <w:pStyle w:val="ListParagraph"/>
        <w:numPr>
          <w:ilvl w:val="0"/>
          <w:numId w:val="47"/>
        </w:numPr>
        <w:spacing w:before="220" w:beforeAutospacing="off" w:after="220" w:afterAutospacing="off"/>
        <w:rPr>
          <w:rFonts w:ascii="Source Code Pro" w:hAnsi="Source Code Pro" w:eastAsia="Source Code Pro" w:cs="Source Code Pro"/>
          <w:b w:val="0"/>
          <w:bCs w:val="0"/>
          <w:i w:val="0"/>
          <w:iCs w:val="0"/>
          <w:strike w:val="0"/>
          <w:dstrike w:val="0"/>
          <w:noProof w:val="0"/>
          <w:color w:val="666666"/>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Strategically located for excellent transport access</w:t>
      </w:r>
    </w:p>
    <w:p xmlns:wp14="http://schemas.microsoft.com/office/word/2010/wordml" w:rsidP="391B21EB" wp14:paraId="50713E7D" wp14:textId="1A28882C">
      <w:pPr>
        <w:pStyle w:val="ListParagraph"/>
        <w:numPr>
          <w:ilvl w:val="0"/>
          <w:numId w:val="47"/>
        </w:numPr>
        <w:spacing w:before="220" w:beforeAutospacing="off" w:after="220" w:afterAutospacing="off"/>
        <w:rPr>
          <w:rFonts w:ascii="Source Code Pro" w:hAnsi="Source Code Pro" w:eastAsia="Source Code Pro" w:cs="Source Code Pro"/>
          <w:b w:val="0"/>
          <w:bCs w:val="0"/>
          <w:i w:val="0"/>
          <w:iCs w:val="0"/>
          <w:strike w:val="0"/>
          <w:dstrike w:val="0"/>
          <w:noProof w:val="0"/>
          <w:color w:val="666666"/>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Deep rooted community culture with significant potential for growth</w:t>
      </w:r>
    </w:p>
    <w:p xmlns:wp14="http://schemas.microsoft.com/office/word/2010/wordml" w:rsidP="391B21EB" wp14:paraId="71605ADE" wp14:textId="49AB470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One of wales most culturally and historically rich towns is merthyr tydfil. But it also faces serious issues with social deprivation, public health and restricted aaccess to comtemporary recreational facilities. The area has higher than average rates of diabetes, obestiy and physical inactivity according to public health wales. (public health wales, 2023) in addition to being timely the creation of a community leisure centre is essential. Regardless of age, background or ability. It provides the chance to transform the communities health and environment by guaranteeing that locals gave access ti high quality, reasonably priced and interesting physical activity and wellness opportunities. </w:t>
      </w:r>
    </w:p>
    <w:p xmlns:wp14="http://schemas.microsoft.com/office/word/2010/wordml" wp14:paraId="008E14BF" wp14:textId="6EE5364F"/>
    <w:p xmlns:wp14="http://schemas.microsoft.com/office/word/2010/wordml" w:rsidP="391B21EB" wp14:paraId="043BCA87" wp14:textId="2754CEBE">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Our vision</w:t>
      </w:r>
    </w:p>
    <w:p xmlns:wp14="http://schemas.microsoft.com/office/word/2010/wordml" w:rsidP="391B21EB" wp14:paraId="73A61A2B" wp14:textId="6AE65619">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To create a multifunctional, transformative destination for social interaction, education, wellness and leisure that promotes resilience and long term health.</w:t>
      </w:r>
    </w:p>
    <w:p xmlns:wp14="http://schemas.microsoft.com/office/word/2010/wordml" wp14:paraId="08CFCFA1" wp14:textId="42E5FB42"/>
    <w:p xmlns:wp14="http://schemas.microsoft.com/office/word/2010/wordml" wp14:paraId="72DC4273" wp14:textId="1EE596CC"/>
    <w:p xmlns:wp14="http://schemas.microsoft.com/office/word/2010/wordml" w:rsidP="391B21EB" wp14:paraId="5B063173" wp14:textId="14F76E0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Our mission</w:t>
      </w:r>
    </w:p>
    <w:p xmlns:wp14="http://schemas.microsoft.com/office/word/2010/wordml" w:rsidP="391B21EB" wp14:paraId="6D1AD770" wp14:textId="0C78E796">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To provide a community led sustainable and inclusive facility that encourages active engagement and support services between merthyr residents which lead to healthier and more connected lives.</w:t>
      </w:r>
    </w:p>
    <w:p xmlns:wp14="http://schemas.microsoft.com/office/word/2010/wordml" wp14:paraId="316BD562" wp14:textId="2CE39A24"/>
    <w:p xmlns:wp14="http://schemas.microsoft.com/office/word/2010/wordml" w:rsidP="391B21EB" wp14:paraId="381CA7A2" wp14:textId="29FE57F6">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Facility highlights</w:t>
      </w:r>
    </w:p>
    <w:p xmlns:wp14="http://schemas.microsoft.com/office/word/2010/wordml" w:rsidP="391B21EB" wp14:paraId="531DCAD7" wp14:textId="531B85A2">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Multipurpose sports hall –</w:t>
      </w:r>
    </w:p>
    <w:p xmlns:wp14="http://schemas.microsoft.com/office/word/2010/wordml" w:rsidP="391B21EB" wp14:paraId="66B82B15" wp14:textId="747267FF">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The multipurpose sports hall has facilities for badminton,volleyball,netball,basketball and indoor football. The hall will be flexible enough to handle both competitive sports and community events </w:t>
      </w:r>
    </w:p>
    <w:p xmlns:wp14="http://schemas.microsoft.com/office/word/2010/wordml" w:rsidP="391B21EB" wp14:paraId="6D1FA11E" wp14:textId="0BAC03F6">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Modern fitness suite-</w:t>
      </w:r>
    </w:p>
    <w:p xmlns:wp14="http://schemas.microsoft.com/office/word/2010/wordml" w:rsidP="391B21EB" wp14:paraId="35A4FF4C" wp14:textId="545E0094">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The fitness suite will provide the newest equipment for strength and cardio training that will be affordable for people of all ages and fitness levels. Youth fitness programes, beginner friendly sessions and personal training will all be included in the programming </w:t>
      </w:r>
    </w:p>
    <w:p xmlns:wp14="http://schemas.microsoft.com/office/word/2010/wordml" wp14:paraId="65A87897" wp14:textId="6AA313B6"/>
    <w:p xmlns:wp14="http://schemas.microsoft.com/office/word/2010/wordml" w:rsidP="391B21EB" wp14:paraId="4A39A738" wp14:textId="2C3C5985">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Wellness and recovery centre-</w:t>
      </w:r>
    </w:p>
    <w:p xmlns:wp14="http://schemas.microsoft.com/office/word/2010/wordml" w:rsidP="391B21EB" wp14:paraId="135A99D9" wp14:textId="0A84CCC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The wellness centre will have counselling areas, therapy rooms and a mindfulness lounge. Physiotherapy, massage therapy, mental health support and NHS lined referrals will also be amounest the services we plan to offer </w:t>
      </w:r>
    </w:p>
    <w:p xmlns:wp14="http://schemas.microsoft.com/office/word/2010/wordml" wp14:paraId="22F6F02D" wp14:textId="165A1F7D"/>
    <w:p xmlns:wp14="http://schemas.microsoft.com/office/word/2010/wordml" w:rsidP="391B21EB" wp14:paraId="11DC68A9" wp14:textId="25CB8791">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Flexible activity studios-</w:t>
      </w:r>
    </w:p>
    <w:p xmlns:wp14="http://schemas.microsoft.com/office/word/2010/wordml" w:rsidP="391B21EB" wp14:paraId="20662762" wp14:textId="568BA559">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Dance,yoga,pilates,martial arts, arts and crafts, language classes and more will all be available because the rooms are flexible, they can be easily changed to meetr a wide range of community and educational needs.</w:t>
      </w:r>
    </w:p>
    <w:p xmlns:wp14="http://schemas.microsoft.com/office/word/2010/wordml" wp14:paraId="731A5F71" wp14:textId="47A835C4"/>
    <w:p xmlns:wp14="http://schemas.microsoft.com/office/word/2010/wordml" w:rsidP="391B21EB" wp14:paraId="44918FBB" wp14:textId="54AD619D">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Community kitchen and nutrition lab-</w:t>
      </w:r>
    </w:p>
    <w:p xmlns:wp14="http://schemas.microsoft.com/office/word/2010/wordml" w:rsidP="391B21EB" wp14:paraId="6F745E2F" wp14:textId="09891FE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A hands on learning environment created to boost eating habits through nutrition workshops, coking classes and intergenerational food education events.</w:t>
      </w:r>
    </w:p>
    <w:p xmlns:wp14="http://schemas.microsoft.com/office/word/2010/wordml" wp14:paraId="426C7DFC" wp14:textId="58B74026"/>
    <w:p xmlns:wp14="http://schemas.microsoft.com/office/word/2010/wordml" w:rsidP="391B21EB" wp14:paraId="1A8135B5" wp14:textId="6B5B7337">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Childcare zone and creche-</w:t>
      </w:r>
    </w:p>
    <w:p xmlns:wp14="http://schemas.microsoft.com/office/word/2010/wordml" w:rsidP="391B21EB" wp14:paraId="6F0DE016" wp14:textId="6869970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Supplying a place for kids aged 0-10 year olds that will be fun and safe with certified professionals on staff. The creche helps parents access wellness and fitness services without having to worry.</w:t>
      </w:r>
    </w:p>
    <w:p xmlns:wp14="http://schemas.microsoft.com/office/word/2010/wordml" wp14:paraId="43AB846D" wp14:textId="27843C19"/>
    <w:p xmlns:wp14="http://schemas.microsoft.com/office/word/2010/wordml" w:rsidP="391B21EB" wp14:paraId="6EF16C3C" wp14:textId="470B45E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26"/>
          <w:szCs w:val="26"/>
          <w:u w:val="none"/>
          <w:lang w:val="en-US"/>
        </w:rPr>
        <w:t>Inclusive outdoor facilities-</w:t>
      </w:r>
    </w:p>
    <w:p xmlns:wp14="http://schemas.microsoft.com/office/word/2010/wordml" w:rsidP="391B21EB" wp14:paraId="6BE63EDB" wp14:textId="651F5977">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An landsaxoed park for outdoor classes and performances, sensory gardens, nature trails and a multiage playground, walking and jogging paths and outdoor gym stations will all be features of this beautifully landspaced park area </w:t>
      </w:r>
    </w:p>
    <w:p xmlns:wp14="http://schemas.microsoft.com/office/word/2010/wordml" wp14:paraId="7C0D727A" wp14:textId="1693861F"/>
    <w:p xmlns:wp14="http://schemas.microsoft.com/office/word/2010/wordml" w:rsidP="391B21EB" wp14:paraId="14DC6DB1" wp14:textId="4EAB436D">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Design matters</w:t>
      </w:r>
    </w:p>
    <w:p xmlns:wp14="http://schemas.microsoft.com/office/word/2010/wordml" w:rsidP="391B21EB" wp14:paraId="47B8DBCC" wp14:textId="326FBB0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This facility complies with active design guidelines and sport englands community leisure hub best practices (sport england 2024) important features are:</w:t>
      </w:r>
    </w:p>
    <w:p xmlns:wp14="http://schemas.microsoft.com/office/word/2010/wordml" wp14:paraId="360449D0" wp14:textId="43A8B78F"/>
    <w:p xmlns:wp14="http://schemas.microsoft.com/office/word/2010/wordml" w:rsidP="391B21EB" wp14:paraId="080E241B" wp14:textId="2268A7F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Steep free access - high contrast signage, induction loops and accessible restrooms and changing areas are all examples if universal accessibilty</w:t>
      </w:r>
    </w:p>
    <w:p xmlns:wp14="http://schemas.microsoft.com/office/word/2010/wordml" wp14:paraId="0454D710" wp14:textId="7FBD12B3"/>
    <w:p xmlns:wp14="http://schemas.microsoft.com/office/word/2010/wordml" w:rsidP="391B21EB" wp14:paraId="02E4502B" wp14:textId="70CC1BD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Sustainability- the building design adds natural ventilation, green roofing, solar energy and rainwater harvesting systems </w:t>
      </w:r>
    </w:p>
    <w:p xmlns:wp14="http://schemas.microsoft.com/office/word/2010/wordml" wp14:paraId="17B16184" wp14:textId="2246388B"/>
    <w:p xmlns:wp14="http://schemas.microsoft.com/office/word/2010/wordml" w:rsidP="391B21EB" wp14:paraId="7AF9FDAD" wp14:textId="6FF59B9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Smart commecntivity- includes easy access to local bus and train routes and seamless transport integration with walking and cycling routes.</w:t>
      </w:r>
    </w:p>
    <w:p xmlns:wp14="http://schemas.microsoft.com/office/word/2010/wordml" wp14:paraId="0000D7F1" wp14:textId="2D9BF585"/>
    <w:p xmlns:wp14="http://schemas.microsoft.com/office/word/2010/wordml" w:rsidP="391B21EB" wp14:paraId="7190A53C" wp14:textId="01290A2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Flexible and resilient interiors- are areas that are created to serve a variety of purposes and to be able to adapt to any need the community has.</w:t>
      </w:r>
    </w:p>
    <w:p xmlns:wp14="http://schemas.microsoft.com/office/word/2010/wordml" wp14:paraId="38526E7F" wp14:textId="18426343"/>
    <w:p xmlns:wp14="http://schemas.microsoft.com/office/word/2010/wordml" w:rsidP="391B21EB" wp14:paraId="7D3088EC" wp14:textId="2B8CBD21">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These factors promise minimal environmental impact and long term usability. </w:t>
      </w:r>
    </w:p>
    <w:p xmlns:wp14="http://schemas.microsoft.com/office/word/2010/wordml" wp14:paraId="2FDB1450" wp14:textId="29EA185C"/>
    <w:p xmlns:wp14="http://schemas.microsoft.com/office/word/2010/wordml" w:rsidP="391B21EB" wp14:paraId="1712AB14" wp14:textId="166BF811">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Community engagement and co-design</w:t>
      </w:r>
    </w:p>
    <w:p xmlns:wp14="http://schemas.microsoft.com/office/word/2010/wordml" w:rsidP="391B21EB" wp14:paraId="6A34A4AC" wp14:textId="0EADD112">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The community leisure hibs development is  based on thorough engagement of stakeholders.the following community priorities were highlighted byb the feedback gathered through focus groups, town hall meetings, school outreach evens and surveys:</w:t>
      </w:r>
    </w:p>
    <w:p xmlns:wp14="http://schemas.microsoft.com/office/word/2010/wordml" wp14:paraId="3DF91966" wp14:textId="729ED483"/>
    <w:p xmlns:wp14="http://schemas.microsoft.com/office/word/2010/wordml" w:rsidP="391B21EB" wp14:paraId="314080F1" wp14:textId="6C116BC8">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High demand for places that are safe and welcoming to students after school</w:t>
      </w:r>
    </w:p>
    <w:p xmlns:wp14="http://schemas.microsoft.com/office/word/2010/wordml" wp14:paraId="52640916" wp14:textId="38C3F50D"/>
    <w:p xmlns:wp14="http://schemas.microsoft.com/office/word/2010/wordml" w:rsidP="391B21EB" wp14:paraId="0CB2FE10" wp14:textId="51B3737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Requests for programming that is inclusive for people with disabilities and older adults</w:t>
      </w:r>
    </w:p>
    <w:p xmlns:wp14="http://schemas.microsoft.com/office/word/2010/wordml" wp14:paraId="2ABDBA66" wp14:textId="46EFA07C"/>
    <w:p xmlns:wp14="http://schemas.microsoft.com/office/word/2010/wordml" w:rsidP="391B21EB" wp14:paraId="426AA155" wp14:textId="525C46B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Interest in intergenerational and cultural activities</w:t>
      </w:r>
    </w:p>
    <w:p xmlns:wp14="http://schemas.microsoft.com/office/word/2010/wordml" wp14:paraId="5F6D0183" wp14:textId="00CB661C"/>
    <w:p xmlns:wp14="http://schemas.microsoft.com/office/word/2010/wordml" w:rsidP="391B21EB" wp14:paraId="6BF1B873" wp14:textId="5B01E56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Demand for affordable wellness and mental health services</w:t>
      </w:r>
    </w:p>
    <w:p xmlns:wp14="http://schemas.microsoft.com/office/word/2010/wordml" wp14:paraId="0F433BAC" wp14:textId="52B57C0E"/>
    <w:p xmlns:wp14="http://schemas.microsoft.com/office/word/2010/wordml" w:rsidP="391B21EB" wp14:paraId="201CFB93" wp14:textId="624A5619">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These priorties are reflected directly in the programming and design of the facility</w:t>
      </w:r>
    </w:p>
    <w:p xmlns:wp14="http://schemas.microsoft.com/office/word/2010/wordml" wp14:paraId="67722E71" wp14:textId="1D7F0631"/>
    <w:p xmlns:wp14="http://schemas.microsoft.com/office/word/2010/wordml" w:rsidP="391B21EB" wp14:paraId="40083DA9" wp14:textId="6CD72BBC">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Strategic partnerships</w:t>
      </w:r>
    </w:p>
    <w:p xmlns:wp14="http://schemas.microsoft.com/office/word/2010/wordml" w:rsidP="391B21EB" wp14:paraId="05F0D0BD" wp14:textId="3BE8161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The hub will work with many partners, including the likes of:</w:t>
      </w:r>
    </w:p>
    <w:p xmlns:wp14="http://schemas.microsoft.com/office/word/2010/wordml" wp14:paraId="7E1C38BE" wp14:textId="3DAE48F1"/>
    <w:p xmlns:wp14="http://schemas.microsoft.com/office/word/2010/wordml" w:rsidP="391B21EB" wp14:paraId="2508B8FE" wp14:textId="055B933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The merthyr tydfil county borough councill for local integrating and governance</w:t>
      </w:r>
    </w:p>
    <w:p xmlns:wp14="http://schemas.microsoft.com/office/word/2010/wordml" wp14:paraId="2522B515" wp14:textId="261EAA0D"/>
    <w:p xmlns:wp14="http://schemas.microsoft.com/office/word/2010/wordml" w:rsidP="391B21EB" wp14:paraId="1BB0FBBA" wp14:textId="65F8CDEE">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GP practes and NHS wales for program design and health designs</w:t>
      </w:r>
    </w:p>
    <w:p xmlns:wp14="http://schemas.microsoft.com/office/word/2010/wordml" wp14:paraId="67089E80" wp14:textId="02104A02"/>
    <w:p xmlns:wp14="http://schemas.microsoft.com/office/word/2010/wordml" w:rsidP="391B21EB" wp14:paraId="1CFCE519" wp14:textId="115FCA35">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Local colleges and schools for educational programming and youth participation </w:t>
      </w:r>
    </w:p>
    <w:p xmlns:wp14="http://schemas.microsoft.com/office/word/2010/wordml" wp14:paraId="0A1F4856" wp14:textId="6DA76AED"/>
    <w:p xmlns:wp14="http://schemas.microsoft.com/office/word/2010/wordml" w:rsidP="391B21EB" wp14:paraId="64A3063F" wp14:textId="73A6998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Religious, cultural and non profit organisations to make sure the centre serves a range of community needs</w:t>
      </w:r>
    </w:p>
    <w:p xmlns:wp14="http://schemas.microsoft.com/office/word/2010/wordml" wp14:paraId="56AE1140" wp14:textId="32A5262F"/>
    <w:p xmlns:wp14="http://schemas.microsoft.com/office/word/2010/wordml" w:rsidP="391B21EB" wp14:paraId="288BB6EE" wp14:textId="5A4DBA85">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Sport england and sport wales for financial support, oversight and strategic coordination</w:t>
      </w:r>
    </w:p>
    <w:p xmlns:wp14="http://schemas.microsoft.com/office/word/2010/wordml" wp14:paraId="6A9127AA" wp14:textId="27D0B12E"/>
    <w:p xmlns:wp14="http://schemas.microsoft.com/office/word/2010/wordml" w:rsidP="391B21EB" wp14:paraId="5C113ACD" wp14:textId="6807896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Financial model and sustainability</w:t>
      </w:r>
    </w:p>
    <w:p xmlns:wp14="http://schemas.microsoft.com/office/word/2010/wordml" w:rsidP="391B21EB" wp14:paraId="6D7891D5" wp14:textId="3397B0D9">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A strong and differed financial model helps the community leisure hub:</w:t>
      </w:r>
    </w:p>
    <w:p xmlns:wp14="http://schemas.microsoft.com/office/word/2010/wordml" wp14:paraId="12988A6F" wp14:textId="479414CD"/>
    <w:p xmlns:wp14="http://schemas.microsoft.com/office/word/2010/wordml" w:rsidP="391B21EB" wp14:paraId="0ED5E05D" wp14:textId="239C4A9E">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£ 10 million was the initial capital investment</w:t>
      </w:r>
    </w:p>
    <w:p xmlns:wp14="http://schemas.microsoft.com/office/word/2010/wordml" wp14:paraId="3E474EB3" wp14:textId="31EF8A59"/>
    <w:p xmlns:wp14="http://schemas.microsoft.com/office/word/2010/wordml" w:rsidP="391B21EB" wp14:paraId="08F48A4B" wp14:textId="08EFFBC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Sport england strategic facilities fund, sport wales community facilities grant, welsh government infrastructure funds and capital investment from local authorities are some of the funding sources.</w:t>
      </w:r>
    </w:p>
    <w:p xmlns:wp14="http://schemas.microsoft.com/office/word/2010/wordml" wp14:paraId="186EDF1C" wp14:textId="6A9058F4"/>
    <w:p xmlns:wp14="http://schemas.microsoft.com/office/word/2010/wordml" w:rsidP="391B21EB" wp14:paraId="077EBF99" wp14:textId="325EEF00">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Longer term sources of income include room rentals, training programs, memberships, pay as you go and hosting events. </w:t>
      </w:r>
    </w:p>
    <w:p xmlns:wp14="http://schemas.microsoft.com/office/word/2010/wordml" wp14:paraId="5BF2161E" wp14:textId="68EBB002"/>
    <w:p xmlns:wp14="http://schemas.microsoft.com/office/word/2010/wordml" w:rsidP="391B21EB" wp14:paraId="1DCE9C41" wp14:textId="3FD1B186">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 xml:space="preserve">A tried and true pricing structure to encourage fairness and inclusivity </w:t>
      </w:r>
    </w:p>
    <w:p xmlns:wp14="http://schemas.microsoft.com/office/word/2010/wordml" wp14:paraId="4BA4F8F8" wp14:textId="065B25E5"/>
    <w:p xmlns:wp14="http://schemas.microsoft.com/office/word/2010/wordml" w:rsidP="391B21EB" wp14:paraId="2A5FBFCF" wp14:textId="5717C66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Achieveing long term operational sustainability while preserving affordability is the goal.</w:t>
      </w:r>
    </w:p>
    <w:p xmlns:wp14="http://schemas.microsoft.com/office/word/2010/wordml" wp14:paraId="49C6E262" wp14:textId="7B698ACB"/>
    <w:p xmlns:wp14="http://schemas.microsoft.com/office/word/2010/wordml" w:rsidP="391B21EB" wp14:paraId="5C81FFC1" wp14:textId="0C20D90B">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Evaluation and success metrics</w:t>
      </w:r>
    </w:p>
    <w:p xmlns:wp14="http://schemas.microsoft.com/office/word/2010/wordml" w:rsidP="391B21EB" wp14:paraId="473FB6C7" wp14:textId="13997B0F">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Both qualitative and quantitative methods such as the following will be used to measure impact and performance:</w:t>
      </w:r>
    </w:p>
    <w:p xmlns:wp14="http://schemas.microsoft.com/office/word/2010/wordml" wp14:paraId="3F61F2C2" wp14:textId="6B59D68F"/>
    <w:p xmlns:wp14="http://schemas.microsoft.com/office/word/2010/wordml" w:rsidP="391B21EB" wp14:paraId="73352689" wp14:textId="2577E88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Data on participation (foot traffic and repeat use)</w:t>
      </w:r>
    </w:p>
    <w:p xmlns:wp14="http://schemas.microsoft.com/office/word/2010/wordml" wp14:paraId="1B7C5ADC" wp14:textId="26426631"/>
    <w:p xmlns:wp14="http://schemas.microsoft.com/office/word/2010/wordml" w:rsidP="391B21EB" wp14:paraId="123D9C8D" wp14:textId="6B10E4B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Health impact evaluations (through the partnership with the NHS)</w:t>
      </w:r>
    </w:p>
    <w:p xmlns:wp14="http://schemas.microsoft.com/office/word/2010/wordml" wp14:paraId="4AF4A6C0" wp14:textId="19A30771"/>
    <w:p xmlns:wp14="http://schemas.microsoft.com/office/word/2010/wordml" w:rsidP="391B21EB" wp14:paraId="1BDC6BA2" wp14:textId="2780E5C7">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Surveys of community satisfaction</w:t>
      </w:r>
    </w:p>
    <w:p xmlns:wp14="http://schemas.microsoft.com/office/word/2010/wordml" wp14:paraId="70183D41" wp14:textId="11E5EE8D"/>
    <w:p xmlns:wp14="http://schemas.microsoft.com/office/word/2010/wordml" w:rsidP="391B21EB" wp14:paraId="24784735" wp14:textId="33625A58">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Participation in programs for youth and vulnerable groups</w:t>
      </w:r>
    </w:p>
    <w:p xmlns:wp14="http://schemas.microsoft.com/office/word/2010/wordml" wp14:paraId="2DDC1B26" wp14:textId="2C2C8165"/>
    <w:p xmlns:wp14="http://schemas.microsoft.com/office/word/2010/wordml" w:rsidP="391B21EB" wp14:paraId="393394AE" wp14:textId="3AD26725">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Environmental metrics (waste reduction and energy use)</w:t>
      </w:r>
    </w:p>
    <w:p xmlns:wp14="http://schemas.microsoft.com/office/word/2010/wordml" wp14:paraId="07D7082D" wp14:textId="3F175004"/>
    <w:p xmlns:wp14="http://schemas.microsoft.com/office/word/2010/wordml" w:rsidP="391B21EB" wp14:paraId="42DC107E" wp14:textId="1FB57C04">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666666"/>
          <w:sz w:val="22"/>
          <w:szCs w:val="22"/>
          <w:u w:val="none"/>
          <w:lang w:val="en-US"/>
        </w:rPr>
        <w:t>Success will be measure not only bu numbers but also by the way in which the hub promotes personal growth and social change.</w:t>
      </w:r>
    </w:p>
    <w:p xmlns:wp14="http://schemas.microsoft.com/office/word/2010/wordml" w:rsidP="391B21EB" wp14:paraId="333E2893" wp14:textId="3AB012D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000000" w:themeColor="text1" w:themeTint="FF" w:themeShade="FF"/>
          <w:sz w:val="36"/>
          <w:szCs w:val="36"/>
          <w:u w:val="none"/>
          <w:lang w:val="en-US"/>
        </w:rPr>
        <w:t>Transformational impact</w:t>
      </w:r>
    </w:p>
    <w:p xmlns:wp14="http://schemas.microsoft.com/office/word/2010/wordml" w:rsidP="391B21EB" wp14:paraId="585BA696" wp14:textId="69D4D64A">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999999"/>
          <w:sz w:val="22"/>
          <w:szCs w:val="22"/>
          <w:u w:val="none"/>
          <w:lang w:val="en-US"/>
        </w:rPr>
        <w:t>Beyond athletics the community leisure hub offers long term advantages:</w:t>
      </w:r>
    </w:p>
    <w:p xmlns:wp14="http://schemas.microsoft.com/office/word/2010/wordml" wp14:paraId="674D4C0B" wp14:textId="6D2FABC7"/>
    <w:p xmlns:wp14="http://schemas.microsoft.com/office/word/2010/wordml" w:rsidP="391B21EB" wp14:paraId="4EA6D59F" wp14:textId="590FA12F">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999999"/>
          <w:sz w:val="22"/>
          <w:szCs w:val="22"/>
          <w:u w:val="none"/>
          <w:lang w:val="en-US"/>
        </w:rPr>
        <w:t xml:space="preserve">Health equity- decreased rates of chronic diseases associated with inactivity </w:t>
      </w:r>
    </w:p>
    <w:p xmlns:wp14="http://schemas.microsoft.com/office/word/2010/wordml" wp14:paraId="3D234646" wp14:textId="1CB0D8F1"/>
    <w:p xmlns:wp14="http://schemas.microsoft.com/office/word/2010/wordml" w:rsidP="391B21EB" wp14:paraId="5CD0F53F" wp14:textId="5AC008F1">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999999"/>
          <w:sz w:val="22"/>
          <w:szCs w:val="22"/>
          <w:u w:val="none"/>
          <w:lang w:val="en-US"/>
        </w:rPr>
        <w:t xml:space="preserve">Education advancement – better performace and attendance at school as a result of increased youth involvement </w:t>
      </w:r>
    </w:p>
    <w:p xmlns:wp14="http://schemas.microsoft.com/office/word/2010/wordml" wp14:paraId="79C5B2AD" wp14:textId="3BE5AB32"/>
    <w:p xmlns:wp14="http://schemas.microsoft.com/office/word/2010/wordml" w:rsidP="391B21EB" wp14:paraId="2F4E2426" wp14:textId="67ECF2C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999999"/>
          <w:sz w:val="22"/>
          <w:szCs w:val="22"/>
          <w:u w:val="none"/>
          <w:lang w:val="en-US"/>
        </w:rPr>
        <w:t>A common area that unites different communities and foster understanding between them is known as community cohesion</w:t>
      </w:r>
    </w:p>
    <w:p xmlns:wp14="http://schemas.microsoft.com/office/word/2010/wordml" wp14:paraId="16218940" wp14:textId="244BE1AB"/>
    <w:p xmlns:wp14="http://schemas.microsoft.com/office/word/2010/wordml" w:rsidP="391B21EB" wp14:paraId="5C3C32D3" wp14:textId="3C21EA73">
      <w:pPr>
        <w:spacing w:before="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999999"/>
          <w:sz w:val="22"/>
          <w:szCs w:val="22"/>
          <w:u w:val="none"/>
          <w:lang w:val="en-US"/>
        </w:rPr>
        <w:t>Economic development- increasing foot traffic for surrounding business and creating jobs locally</w:t>
      </w:r>
    </w:p>
    <w:p xmlns:wp14="http://schemas.microsoft.com/office/word/2010/wordml" wp14:paraId="48E98D20" wp14:textId="6CD02330"/>
    <w:p xmlns:wp14="http://schemas.microsoft.com/office/word/2010/wordml" w:rsidP="391B21EB" wp14:paraId="35A78ACD" wp14:textId="0EC27157">
      <w:pPr>
        <w:pStyle w:val="Heading1"/>
        <w:spacing w:before="720" w:beforeAutospacing="off" w:after="0" w:afterAutospacing="off"/>
      </w:pPr>
      <w:r w:rsidRPr="391B21EB" w:rsidR="1294FA87">
        <w:rPr>
          <w:rFonts w:ascii="Oswald" w:hAnsi="Oswald" w:eastAsia="Oswald" w:cs="Oswald"/>
          <w:b w:val="0"/>
          <w:bCs w:val="0"/>
          <w:i w:val="0"/>
          <w:iCs w:val="0"/>
          <w:strike w:val="0"/>
          <w:dstrike w:val="0"/>
          <w:noProof w:val="0"/>
          <w:color w:val="424242"/>
          <w:sz w:val="36"/>
          <w:szCs w:val="36"/>
          <w:u w:val="none"/>
          <w:lang w:val="en-US"/>
        </w:rPr>
        <w:t xml:space="preserve">Be part of the future </w:t>
      </w:r>
    </w:p>
    <w:p xmlns:wp14="http://schemas.microsoft.com/office/word/2010/wordml" w:rsidP="391B21EB" wp14:paraId="1C25AAE5" wp14:textId="0BA2AB82">
      <w:pPr>
        <w:spacing w:before="0" w:beforeAutospacing="off" w:after="0" w:afterAutospacing="off"/>
      </w:pPr>
      <w:r w:rsidRPr="391B21EB" w:rsidR="1294FA87">
        <w:rPr>
          <w:rFonts w:ascii="Aptos" w:hAnsi="Aptos" w:eastAsia="Aptos" w:cs="Aptos"/>
          <w:b w:val="0"/>
          <w:bCs w:val="0"/>
          <w:i w:val="0"/>
          <w:iCs w:val="0"/>
          <w:strike w:val="0"/>
          <w:dstrike w:val="0"/>
          <w:noProof w:val="0"/>
          <w:color w:val="424242"/>
          <w:sz w:val="36"/>
          <w:szCs w:val="36"/>
          <w:u w:val="none"/>
          <w:lang w:val="en-US"/>
        </w:rPr>
        <w:t>- - - - X</w:t>
      </w:r>
    </w:p>
    <w:p xmlns:wp14="http://schemas.microsoft.com/office/word/2010/wordml" w:rsidP="391B21EB" wp14:paraId="2124AB54" wp14:textId="75435F8E">
      <w:pPr>
        <w:spacing w:before="20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The community leisure hub is a space for everyone, including parents, athletes, educators, health professionals and local businesses. Support this ground breaking project to help shape merthyr tydfils future.</w:t>
      </w:r>
    </w:p>
    <w:p xmlns:wp14="http://schemas.microsoft.com/office/word/2010/wordml" wp14:paraId="4B8FEBD4" wp14:textId="3961800F"/>
    <w:p xmlns:wp14="http://schemas.microsoft.com/office/word/2010/wordml" w:rsidP="391B21EB" wp14:paraId="7D963644" wp14:textId="7E0F1887">
      <w:pPr>
        <w:spacing w:before="200" w:beforeAutospacing="off" w:after="0" w:afterAutospacing="off"/>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Ways to take part:</w:t>
      </w:r>
    </w:p>
    <w:p xmlns:wp14="http://schemas.microsoft.com/office/word/2010/wordml" w:rsidP="391B21EB" wp14:paraId="15140901" wp14:textId="787BF1E3">
      <w:pPr>
        <w:pStyle w:val="ListParagraph"/>
        <w:numPr>
          <w:ilvl w:val="0"/>
          <w:numId w:val="48"/>
        </w:numPr>
        <w:spacing w:before="220" w:beforeAutospacing="off" w:after="220" w:afterAutospacing="off"/>
        <w:rPr>
          <w:rFonts w:ascii="Source Code Pro" w:hAnsi="Source Code Pro" w:eastAsia="Source Code Pro" w:cs="Source Code Pro"/>
          <w:b w:val="0"/>
          <w:bCs w:val="0"/>
          <w:i w:val="0"/>
          <w:iCs w:val="0"/>
          <w:strike w:val="0"/>
          <w:dstrike w:val="0"/>
          <w:noProof w:val="0"/>
          <w:color w:val="424242"/>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Become a founding partner or supporter</w:t>
      </w:r>
    </w:p>
    <w:p xmlns:wp14="http://schemas.microsoft.com/office/word/2010/wordml" w:rsidP="391B21EB" wp14:paraId="1A16A1BB" wp14:textId="32E7C00B">
      <w:pPr>
        <w:pStyle w:val="ListParagraph"/>
        <w:numPr>
          <w:ilvl w:val="0"/>
          <w:numId w:val="48"/>
        </w:numPr>
        <w:spacing w:before="220" w:beforeAutospacing="off" w:after="220" w:afterAutospacing="off"/>
        <w:rPr>
          <w:rFonts w:ascii="Source Code Pro" w:hAnsi="Source Code Pro" w:eastAsia="Source Code Pro" w:cs="Source Code Pro"/>
          <w:b w:val="0"/>
          <w:bCs w:val="0"/>
          <w:i w:val="0"/>
          <w:iCs w:val="0"/>
          <w:strike w:val="0"/>
          <w:dstrike w:val="0"/>
          <w:noProof w:val="0"/>
          <w:color w:val="424242"/>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Sponsor a community event or program.</w:t>
      </w:r>
    </w:p>
    <w:p xmlns:wp14="http://schemas.microsoft.com/office/word/2010/wordml" w:rsidP="391B21EB" wp14:paraId="3E1BB0E5" wp14:textId="3EAB1982">
      <w:pPr>
        <w:pStyle w:val="ListParagraph"/>
        <w:numPr>
          <w:ilvl w:val="0"/>
          <w:numId w:val="48"/>
        </w:numPr>
        <w:spacing w:before="220" w:beforeAutospacing="off" w:after="220" w:afterAutospacing="off"/>
        <w:rPr>
          <w:rFonts w:ascii="Source Code Pro" w:hAnsi="Source Code Pro" w:eastAsia="Source Code Pro" w:cs="Source Code Pro"/>
          <w:b w:val="0"/>
          <w:bCs w:val="0"/>
          <w:i w:val="0"/>
          <w:iCs w:val="0"/>
          <w:strike w:val="0"/>
          <w:dstrike w:val="0"/>
          <w:noProof w:val="0"/>
          <w:color w:val="424242"/>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Participate in youth outreach or our community garden as a volunteer.</w:t>
      </w:r>
    </w:p>
    <w:p xmlns:wp14="http://schemas.microsoft.com/office/word/2010/wordml" w:rsidP="391B21EB" wp14:paraId="292774F9" wp14:textId="5A116450">
      <w:pPr>
        <w:pStyle w:val="ListParagraph"/>
        <w:numPr>
          <w:ilvl w:val="0"/>
          <w:numId w:val="48"/>
        </w:numPr>
        <w:spacing w:before="220" w:beforeAutospacing="off" w:after="220" w:afterAutospacing="off"/>
        <w:rPr>
          <w:rFonts w:ascii="Source Code Pro" w:hAnsi="Source Code Pro" w:eastAsia="Source Code Pro" w:cs="Source Code Pro"/>
          <w:b w:val="0"/>
          <w:bCs w:val="0"/>
          <w:i w:val="0"/>
          <w:iCs w:val="0"/>
          <w:strike w:val="0"/>
          <w:dstrike w:val="0"/>
          <w:noProof w:val="0"/>
          <w:color w:val="424242"/>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Sign up for our wellness programs and pilot classes</w:t>
      </w:r>
    </w:p>
    <w:p xmlns:wp14="http://schemas.microsoft.com/office/word/2010/wordml" w:rsidP="391B21EB" wp14:paraId="25F93419" wp14:textId="5A56A527">
      <w:pPr>
        <w:pStyle w:val="ListParagraph"/>
        <w:numPr>
          <w:ilvl w:val="0"/>
          <w:numId w:val="48"/>
        </w:numPr>
        <w:spacing w:before="220" w:beforeAutospacing="off" w:after="220" w:afterAutospacing="off"/>
        <w:rPr>
          <w:rFonts w:ascii="Source Code Pro" w:hAnsi="Source Code Pro" w:eastAsia="Source Code Pro" w:cs="Source Code Pro"/>
          <w:b w:val="0"/>
          <w:bCs w:val="0"/>
          <w:i w:val="0"/>
          <w:iCs w:val="0"/>
          <w:strike w:val="0"/>
          <w:dstrike w:val="0"/>
          <w:noProof w:val="0"/>
          <w:color w:val="424242"/>
          <w:sz w:val="22"/>
          <w:szCs w:val="22"/>
          <w:u w:val="none"/>
          <w:lang w:val="en-US"/>
        </w:rPr>
      </w:pPr>
      <w:r w:rsidRPr="391B21EB" w:rsidR="1294FA87">
        <w:rPr>
          <w:rFonts w:ascii="Source Code Pro" w:hAnsi="Source Code Pro" w:eastAsia="Source Code Pro" w:cs="Source Code Pro"/>
          <w:b w:val="0"/>
          <w:bCs w:val="0"/>
          <w:i w:val="0"/>
          <w:iCs w:val="0"/>
          <w:strike w:val="0"/>
          <w:dstrike w:val="0"/>
          <w:noProof w:val="0"/>
          <w:color w:val="424242"/>
          <w:sz w:val="22"/>
          <w:szCs w:val="22"/>
          <w:u w:val="none"/>
          <w:lang w:val="en-US"/>
        </w:rPr>
        <w:t>Use our online forum to express your thoughts and opinions</w:t>
      </w:r>
    </w:p>
    <w:p xmlns:wp14="http://schemas.microsoft.com/office/word/2010/wordml" wp14:paraId="7DB9558D" wp14:textId="20BF890F"/>
    <w:p xmlns:wp14="http://schemas.microsoft.com/office/word/2010/wordml" wp14:paraId="12D11E80" wp14:textId="33536D59"/>
    <w:p xmlns:wp14="http://schemas.microsoft.com/office/word/2010/wordml" wp14:paraId="3B09F6FB" wp14:textId="0AD45689"/>
    <w:p xmlns:wp14="http://schemas.microsoft.com/office/word/2010/wordml" wp14:paraId="4DE54E94" wp14:textId="0EE1CB9D"/>
    <w:p xmlns:wp14="http://schemas.microsoft.com/office/word/2010/wordml" wp14:paraId="054C1E98" wp14:textId="31F40AEA"/>
    <w:p xmlns:wp14="http://schemas.microsoft.com/office/word/2010/wordml" wp14:paraId="5D58FFE5" wp14:textId="01198C85"/>
    <w:p xmlns:wp14="http://schemas.microsoft.com/office/word/2010/wordml" wp14:paraId="69C7C6E0" wp14:textId="70D2D13C"/>
    <w:p xmlns:wp14="http://schemas.microsoft.com/office/word/2010/wordml" wp14:paraId="7AE8C8F3" wp14:textId="0ADAE208"/>
    <w:p xmlns:wp14="http://schemas.microsoft.com/office/word/2010/wordml" wp14:paraId="2B25AFC3" wp14:textId="4409335F"/>
    <w:p xmlns:wp14="http://schemas.microsoft.com/office/word/2010/wordml" wp14:paraId="09041E36" wp14:textId="64173D75"/>
    <w:p xmlns:wp14="http://schemas.microsoft.com/office/word/2010/wordml" wp14:paraId="077F9AF5" wp14:textId="30F6C75E"/>
    <w:p xmlns:wp14="http://schemas.microsoft.com/office/word/2010/wordml" wp14:paraId="0C78B751" wp14:textId="388BE764"/>
    <w:p xmlns:wp14="http://schemas.microsoft.com/office/word/2010/wordml" wp14:paraId="14CF518F" wp14:textId="0E3B7BE4"/>
    <w:p xmlns:wp14="http://schemas.microsoft.com/office/word/2010/wordml" wp14:paraId="0B0B11D3" wp14:textId="68B2951F"/>
    <w:p xmlns:wp14="http://schemas.microsoft.com/office/word/2010/wordml" wp14:paraId="00D9343C" wp14:textId="2CE9B3B3"/>
    <w:p xmlns:wp14="http://schemas.microsoft.com/office/word/2010/wordml" wp14:paraId="2D0E8FC4" wp14:textId="69323548"/>
    <w:p xmlns:wp14="http://schemas.microsoft.com/office/word/2010/wordml" wp14:paraId="07D53886" wp14:textId="17CBE079"/>
    <w:p xmlns:wp14="http://schemas.microsoft.com/office/word/2010/wordml" w:rsidP="391B21EB" wp14:paraId="6843A5B4" wp14:textId="57ADC501">
      <w:pPr>
        <w:spacing w:before="0" w:beforeAutospacing="off" w:after="0" w:afterAutospacing="off"/>
        <w:jc w:val="center"/>
      </w:pPr>
      <w:r w:rsidRPr="391B21EB" w:rsidR="1294FA87">
        <w:rPr>
          <w:rFonts w:ascii="Calibri" w:hAnsi="Calibri" w:eastAsia="Calibri" w:cs="Calibri"/>
          <w:b w:val="1"/>
          <w:bCs w:val="1"/>
          <w:i w:val="0"/>
          <w:iCs w:val="0"/>
          <w:strike w:val="0"/>
          <w:dstrike w:val="0"/>
          <w:noProof w:val="0"/>
          <w:color w:val="000000" w:themeColor="text1" w:themeTint="FF" w:themeShade="FF"/>
          <w:sz w:val="28"/>
          <w:szCs w:val="28"/>
          <w:u w:val="none"/>
          <w:lang w:val="en-US"/>
        </w:rPr>
        <w:t>Questions for Venue (Attach to Assignment Appendix)</w:t>
      </w:r>
    </w:p>
    <w:p xmlns:wp14="http://schemas.microsoft.com/office/word/2010/wordml" wp14:paraId="266AFD33" wp14:textId="105B0AC4"/>
    <w:p xmlns:wp14="http://schemas.microsoft.com/office/word/2010/wordml" w:rsidP="391B21EB" wp14:paraId="210C303A" wp14:textId="5178873F">
      <w:pPr>
        <w:spacing w:before="0" w:beforeAutospacing="off" w:after="0" w:afterAutospacing="off"/>
      </w:pPr>
      <w:r w:rsidRPr="391B21EB" w:rsidR="1294FA87">
        <w:rPr>
          <w:rFonts w:ascii="Calibri" w:hAnsi="Calibri" w:eastAsia="Calibri" w:cs="Calibri"/>
          <w:b w:val="0"/>
          <w:bCs w:val="0"/>
          <w:i w:val="1"/>
          <w:iCs w:val="1"/>
          <w:strike w:val="0"/>
          <w:dstrike w:val="0"/>
          <w:noProof w:val="0"/>
          <w:color w:val="000000" w:themeColor="text1" w:themeTint="FF" w:themeShade="FF"/>
          <w:sz w:val="28"/>
          <w:szCs w:val="28"/>
          <w:u w:val="none"/>
          <w:lang w:val="en-US"/>
        </w:rPr>
        <w:t>DATE – 14/12/1947            FACILITY ADDRESs Avenida de Concha Espina, 1 28036 Madrid, Spain   FACILITY CONTACT -  +34 91 398 43 00</w:t>
      </w:r>
    </w:p>
    <w:p xmlns:wp14="http://schemas.microsoft.com/office/word/2010/wordml" w:rsidP="391B21EB" wp14:paraId="327AC80F" wp14:textId="062E5824">
      <w:pPr>
        <w:pStyle w:val="ListParagraph"/>
        <w:numPr>
          <w:ilvl w:val="0"/>
          <w:numId w:val="49"/>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What type of events take place within the venue and how are they funded?</w:t>
      </w:r>
    </w:p>
    <w:p xmlns:wp14="http://schemas.microsoft.com/office/word/2010/wordml" w:rsidP="391B21EB" wp14:paraId="177EB1D3" wp14:textId="23D4722D">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once the stadium is finished it will be used for other sports, concerts and entertainment events which will help create new revenue streams for real madrid. the upgraded stadium was funded by the club and other billionaires who invest in real estate projects. but it was originally funded from a loan by Rafael Salgado, who was the president of Banco Mercantil e Industrial. they are now funded by Real Madrid fc by there own revenues and loans and matchday sales along with other events </w:t>
      </w:r>
    </w:p>
    <w:p xmlns:wp14="http://schemas.microsoft.com/office/word/2010/wordml" wp14:paraId="0632E70F" wp14:textId="1C07C774"/>
    <w:p xmlns:wp14="http://schemas.microsoft.com/office/word/2010/wordml" w:rsidP="391B21EB" wp14:paraId="1CB931FC" wp14:textId="4D2FC892">
      <w:pPr>
        <w:pStyle w:val="ListParagraph"/>
        <w:numPr>
          <w:ilvl w:val="0"/>
          <w:numId w:val="50"/>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How do they market activities &amp; manage consumer/ participant demand?</w:t>
      </w:r>
    </w:p>
    <w:p xmlns:wp14="http://schemas.microsoft.com/office/word/2010/wordml" w:rsidP="391B21EB" wp14:paraId="721FC78E" wp14:textId="6C2A1B61">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they blend their strong brand, digital out outreach, strategic partnerships and the appeal of the new stadium to market activities, they manage demand though structured sales, loyalty programs and personalized experiences.</w:t>
      </w:r>
    </w:p>
    <w:p xmlns:wp14="http://schemas.microsoft.com/office/word/2010/wordml" wp14:paraId="6B3E0B3C" wp14:textId="65E21AC6"/>
    <w:p xmlns:wp14="http://schemas.microsoft.com/office/word/2010/wordml" wp14:paraId="18FAEF1B" wp14:textId="3FA29BAE"/>
    <w:p xmlns:wp14="http://schemas.microsoft.com/office/word/2010/wordml" w:rsidP="391B21EB" wp14:paraId="10126759" wp14:textId="4F9B4D2C">
      <w:pPr>
        <w:pStyle w:val="ListParagraph"/>
        <w:numPr>
          <w:ilvl w:val="0"/>
          <w:numId w:val="51"/>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Observe the environment and list 3 key features?</w:t>
      </w:r>
    </w:p>
    <w:p xmlns:wp14="http://schemas.microsoft.com/office/word/2010/wordml" w:rsidP="391B21EB" wp14:paraId="0A8C35E1" wp14:textId="2C61BB73">
      <w:pPr>
        <w:pStyle w:val="ListParagraph"/>
        <w:numPr>
          <w:ilvl w:val="0"/>
          <w:numId w:val="52"/>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Multifunctionality: it will be able to host more than just football and will be able to accommodate other sports, concerts and other sorts of entertainment.</w:t>
      </w:r>
    </w:p>
    <w:p xmlns:wp14="http://schemas.microsoft.com/office/word/2010/wordml" w:rsidP="391B21EB" wp14:paraId="780D5840" wp14:textId="4E2A9F10">
      <w:pPr>
        <w:pStyle w:val="ListParagraph"/>
        <w:numPr>
          <w:ilvl w:val="0"/>
          <w:numId w:val="52"/>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Advanced technology, the stadium has an avant-grade skin which means images can be projected on it along with a 360 degree video screen.</w:t>
      </w:r>
    </w:p>
    <w:p xmlns:wp14="http://schemas.microsoft.com/office/word/2010/wordml" w:rsidP="391B21EB" wp14:paraId="5E3DD9FB" wp14:textId="5B856CDC">
      <w:pPr>
        <w:pStyle w:val="ListParagraph"/>
        <w:numPr>
          <w:ilvl w:val="0"/>
          <w:numId w:val="52"/>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 pitch is retractable which allows it to be stored underground in a green house sort of environment which will help madrid have the best pitch to play on</w:t>
      </w:r>
    </w:p>
    <w:p xmlns:wp14="http://schemas.microsoft.com/office/word/2010/wordml" wp14:paraId="6C82ADE0" wp14:textId="7276E78A"/>
    <w:p xmlns:wp14="http://schemas.microsoft.com/office/word/2010/wordml" w:rsidP="391B21EB" wp14:paraId="359037CA" wp14:textId="2889620B">
      <w:pPr>
        <w:pStyle w:val="ListParagraph"/>
        <w:numPr>
          <w:ilvl w:val="0"/>
          <w:numId w:val="53"/>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Is the facility fit for purpose?</w:t>
      </w:r>
    </w:p>
    <w:p xmlns:wp14="http://schemas.microsoft.com/office/word/2010/wordml" w:rsidP="391B21EB" wp14:paraId="517D27EE" wp14:textId="366E00BB">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 new and improved Santiago Berabue is defionalted fit for purpose. it is a state of the art football stadium which also offers to ability to host many other events, its got its on way to help keep the grass green and healthy which is the most important for a football stadium. the renovations aim to make the fan experience the best in football and other events.</w:t>
      </w:r>
    </w:p>
    <w:p xmlns:wp14="http://schemas.microsoft.com/office/word/2010/wordml" wp14:paraId="1CF8BEB0" wp14:textId="75556BBF"/>
    <w:p xmlns:wp14="http://schemas.microsoft.com/office/word/2010/wordml" w:rsidP="391B21EB" wp14:paraId="3CBD7914" wp14:textId="70DAFB3F">
      <w:pPr>
        <w:pStyle w:val="ListParagraph"/>
        <w:numPr>
          <w:ilvl w:val="0"/>
          <w:numId w:val="54"/>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What key challenges do they currently face?</w:t>
      </w:r>
    </w:p>
    <w:p xmlns:wp14="http://schemas.microsoft.com/office/word/2010/wordml" w:rsidP="391B21EB" wp14:paraId="049E15FA" wp14:textId="3E02B6DC">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challenges they face is having noise complaints from neighbours during concerts, which has led to them getting cancelled and having legal disputes. another challenge they face is getting a return on investment, they have taken out a load of loans to complete the redevelopment of the stadium so they need to host as much events as possible to try get the money  back but with the noise complaints this could be hard to do.</w:t>
      </w:r>
    </w:p>
    <w:p xmlns:wp14="http://schemas.microsoft.com/office/word/2010/wordml" wp14:paraId="2038FF13" wp14:textId="168C3312"/>
    <w:p xmlns:wp14="http://schemas.microsoft.com/office/word/2010/wordml" w:rsidP="391B21EB" wp14:paraId="20D0FF29" wp14:textId="4EB16A01">
      <w:pPr>
        <w:pStyle w:val="ListParagraph"/>
        <w:numPr>
          <w:ilvl w:val="0"/>
          <w:numId w:val="55"/>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List three Health and Safety practices e.g. crowd control, alcohol, risk management, evacuation procedures, maintenance etc.</w:t>
      </w:r>
    </w:p>
    <w:p xmlns:wp14="http://schemas.microsoft.com/office/word/2010/wordml" wp14:paraId="693D3C1A" wp14:textId="4B294FD9"/>
    <w:p xmlns:wp14="http://schemas.microsoft.com/office/word/2010/wordml" w:rsidP="391B21EB" wp14:paraId="31ED7F23" wp14:textId="1069345E">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crowd control- the scale of the renovated stadium and the discussion of increased and different events suggest the need for better crowd control measures, so they can accommodate larger crowds and more diverse audiences, the new modern design likely has better flow and designated areas</w:t>
      </w:r>
    </w:p>
    <w:p xmlns:wp14="http://schemas.microsoft.com/office/word/2010/wordml" wp14:paraId="72995CFB" wp14:textId="66E4F108"/>
    <w:p xmlns:wp14="http://schemas.microsoft.com/office/word/2010/wordml" w:rsidP="391B21EB" wp14:paraId="210EEFBC" wp14:textId="771A76B7">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Evacuation Procedure – its not directly talked about in the video but since the facility is massive and complex, there is undoubtedly a very precise and thorough evacuation plan in place.</w:t>
      </w:r>
    </w:p>
    <w:p xmlns:wp14="http://schemas.microsoft.com/office/word/2010/wordml" wp14:paraId="047504B6" wp14:textId="018410E6"/>
    <w:p xmlns:wp14="http://schemas.microsoft.com/office/word/2010/wordml" w:rsidP="391B21EB" wp14:paraId="29D508CF" wp14:textId="2FF6510B">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Maintenance- the video shows off state of the art technology like the roof and pitch, the smooth opertain of these difficult systems will need constant and ongoing maintenance to make sure its safe and functional </w:t>
      </w:r>
    </w:p>
    <w:p xmlns:wp14="http://schemas.microsoft.com/office/word/2010/wordml" wp14:paraId="2125399C" wp14:textId="2BB52A4B"/>
    <w:p xmlns:wp14="http://schemas.microsoft.com/office/word/2010/wordml" wp14:paraId="5F2645CD" wp14:textId="6467191D"/>
    <w:p xmlns:wp14="http://schemas.microsoft.com/office/word/2010/wordml" wp14:paraId="008A23F6" wp14:textId="5F945783"/>
    <w:p xmlns:wp14="http://schemas.microsoft.com/office/word/2010/wordml" w:rsidP="391B21EB" wp14:paraId="5899318C" wp14:textId="1736E823">
      <w:pPr>
        <w:shd w:val="clear" w:color="auto" w:fill="FFFFFF" w:themeFill="background1"/>
        <w:spacing w:before="0" w:beforeAutospacing="off" w:after="0" w:afterAutospacing="off"/>
        <w:jc w:val="center"/>
      </w:pPr>
      <w:hyperlink r:id="R738c22dd52a343f0">
        <w:r w:rsidRPr="391B21EB" w:rsidR="1294FA87">
          <w:rPr>
            <w:rStyle w:val="Hyperlink"/>
            <w:rFonts w:ascii="Roboto" w:hAnsi="Roboto" w:eastAsia="Roboto" w:cs="Roboto"/>
            <w:b w:val="0"/>
            <w:bCs w:val="0"/>
            <w:i w:val="0"/>
            <w:iCs w:val="0"/>
            <w:strike w:val="0"/>
            <w:dstrike w:val="0"/>
            <w:noProof w:val="0"/>
            <w:sz w:val="23"/>
            <w:szCs w:val="23"/>
            <w:lang w:val="en-US"/>
          </w:rPr>
          <w:t>https://www.realmadrid.com/en/santiago-bernabeu-stadium/virtual-tour-3d</w:t>
        </w:r>
      </w:hyperlink>
    </w:p>
    <w:p xmlns:wp14="http://schemas.microsoft.com/office/word/2010/wordml" w:rsidP="391B21EB" wp14:paraId="224A5435" wp14:textId="49E9FC24">
      <w:pPr>
        <w:shd w:val="clear" w:color="auto" w:fill="FFFFFF" w:themeFill="background1"/>
        <w:spacing w:before="0" w:beforeAutospacing="off" w:after="0" w:afterAutospacing="off"/>
        <w:jc w:val="center"/>
      </w:pPr>
      <w:hyperlink r:id="R872fefda81c34cc0">
        <w:r w:rsidRPr="391B21EB" w:rsidR="1294FA87">
          <w:rPr>
            <w:rStyle w:val="Hyperlink"/>
            <w:rFonts w:ascii="Roboto" w:hAnsi="Roboto" w:eastAsia="Roboto" w:cs="Roboto"/>
            <w:b w:val="0"/>
            <w:bCs w:val="0"/>
            <w:i w:val="0"/>
            <w:iCs w:val="0"/>
            <w:strike w:val="0"/>
            <w:dstrike w:val="0"/>
            <w:noProof w:val="0"/>
            <w:color w:val="1155CC"/>
            <w:sz w:val="23"/>
            <w:szCs w:val="23"/>
            <w:u w:val="none"/>
            <w:lang w:val="en-US"/>
          </w:rPr>
          <w:t>Real MADRID SANTIAGO BERNABEAU Stadium FULL tour 🇪🇸 | 4K</w:t>
        </w:r>
      </w:hyperlink>
    </w:p>
    <w:p xmlns:wp14="http://schemas.microsoft.com/office/word/2010/wordml" w:rsidP="391B21EB" wp14:paraId="3CED5244" wp14:textId="70015704">
      <w:pPr>
        <w:spacing w:before="0" w:beforeAutospacing="off" w:after="0" w:afterAutospacing="off"/>
        <w:jc w:val="center"/>
      </w:pPr>
      <w:hyperlink r:id="Rca097621115a4bdc">
        <w:r w:rsidRPr="391B21EB" w:rsidR="1294FA87">
          <w:rPr>
            <w:rStyle w:val="Hyperlink"/>
            <w:rFonts w:ascii="Calibri" w:hAnsi="Calibri" w:eastAsia="Calibri" w:cs="Calibri"/>
            <w:b w:val="0"/>
            <w:bCs w:val="0"/>
            <w:i w:val="0"/>
            <w:iCs w:val="0"/>
            <w:strike w:val="0"/>
            <w:dstrike w:val="0"/>
            <w:noProof w:val="0"/>
            <w:color w:val="1155CC"/>
            <w:sz w:val="32"/>
            <w:szCs w:val="32"/>
            <w:u w:val="none"/>
            <w:lang w:val="en-US"/>
          </w:rPr>
          <w:t>Inside Real Madrid's $1BN Stadium Upgrade</w:t>
        </w:r>
      </w:hyperlink>
    </w:p>
    <w:p xmlns:wp14="http://schemas.microsoft.com/office/word/2010/wordml" wp14:paraId="4CEFF83D" wp14:textId="17179358"/>
    <w:p xmlns:wp14="http://schemas.microsoft.com/office/word/2010/wordml" wp14:paraId="5F2B759F" wp14:textId="347BE0DA"/>
    <w:p xmlns:wp14="http://schemas.microsoft.com/office/word/2010/wordml" wp14:paraId="3A133051" wp14:textId="5C851F81"/>
    <w:p xmlns:wp14="http://schemas.microsoft.com/office/word/2010/wordml" wp14:paraId="15F76C3D" wp14:textId="7ADAE770"/>
    <w:p xmlns:wp14="http://schemas.microsoft.com/office/word/2010/wordml" wp14:paraId="4D6281F7" wp14:textId="03E2DD06"/>
    <w:p xmlns:wp14="http://schemas.microsoft.com/office/word/2010/wordml" wp14:paraId="780EA27C" wp14:textId="0A790D70"/>
    <w:p xmlns:wp14="http://schemas.microsoft.com/office/word/2010/wordml" wp14:paraId="62898EBA" wp14:textId="119EB48F"/>
    <w:p xmlns:wp14="http://schemas.microsoft.com/office/word/2010/wordml" wp14:paraId="03F4BA6E" wp14:textId="4242C8CB"/>
    <w:p xmlns:wp14="http://schemas.microsoft.com/office/word/2010/wordml" wp14:paraId="06D0FD08" wp14:textId="6EC53D5E"/>
    <w:p xmlns:wp14="http://schemas.microsoft.com/office/word/2010/wordml" wp14:paraId="4D87F5AA" wp14:textId="17EED55C"/>
    <w:p xmlns:wp14="http://schemas.microsoft.com/office/word/2010/wordml" wp14:paraId="7D5B6869" wp14:textId="5775AAE8"/>
    <w:p xmlns:wp14="http://schemas.microsoft.com/office/word/2010/wordml" wp14:paraId="3A105352" wp14:textId="6C455B27"/>
    <w:p xmlns:wp14="http://schemas.microsoft.com/office/word/2010/wordml" wp14:paraId="09AA29DF" wp14:textId="79264CF4"/>
    <w:p xmlns:wp14="http://schemas.microsoft.com/office/word/2010/wordml" wp14:paraId="247B393B" wp14:textId="302234A9"/>
    <w:p xmlns:wp14="http://schemas.microsoft.com/office/word/2010/wordml" wp14:paraId="09DE7B37" wp14:textId="61A2A195"/>
    <w:p xmlns:wp14="http://schemas.microsoft.com/office/word/2010/wordml" wp14:paraId="42D164EB" wp14:textId="1D9D467F"/>
    <w:p xmlns:wp14="http://schemas.microsoft.com/office/word/2010/wordml" wp14:paraId="511E55F6" wp14:textId="33E754AB"/>
    <w:p xmlns:wp14="http://schemas.microsoft.com/office/word/2010/wordml" wp14:paraId="14285A9B" wp14:textId="08D48BED"/>
    <w:p xmlns:wp14="http://schemas.microsoft.com/office/word/2010/wordml" wp14:paraId="51F974CE" wp14:textId="75951137"/>
    <w:p xmlns:wp14="http://schemas.microsoft.com/office/word/2010/wordml" wp14:paraId="303BF715" wp14:textId="54A47F57"/>
    <w:p xmlns:wp14="http://schemas.microsoft.com/office/word/2010/wordml" w:rsidP="391B21EB" wp14:paraId="5BCA2DA9" wp14:textId="496304E3">
      <w:pPr>
        <w:spacing w:before="0" w:beforeAutospacing="off" w:after="0" w:afterAutospacing="off"/>
        <w:jc w:val="center"/>
      </w:pPr>
      <w:r w:rsidRPr="391B21EB" w:rsidR="1294FA87">
        <w:rPr>
          <w:rFonts w:ascii="Arial" w:hAnsi="Arial" w:eastAsia="Arial" w:cs="Arial"/>
          <w:b w:val="1"/>
          <w:bCs w:val="1"/>
          <w:i w:val="0"/>
          <w:iCs w:val="0"/>
          <w:strike w:val="0"/>
          <w:dstrike w:val="0"/>
          <w:noProof w:val="0"/>
          <w:color w:val="000000" w:themeColor="text1" w:themeTint="FF" w:themeShade="FF"/>
          <w:sz w:val="16"/>
          <w:szCs w:val="16"/>
          <w:u w:val="none"/>
          <w:lang w:val="en-US"/>
        </w:rPr>
        <w:t>Mission statemen</w:t>
      </w:r>
      <w:r w:rsidRPr="391B21EB" w:rsidR="1294FA87">
        <w:rPr>
          <w:rFonts w:ascii="Arial" w:hAnsi="Arial" w:eastAsia="Arial" w:cs="Arial"/>
          <w:b w:val="0"/>
          <w:bCs w:val="0"/>
          <w:i w:val="1"/>
          <w:iCs w:val="1"/>
          <w:strike w:val="0"/>
          <w:dstrike w:val="0"/>
          <w:noProof w:val="0"/>
          <w:color w:val="000000" w:themeColor="text1" w:themeTint="FF" w:themeShade="FF"/>
          <w:sz w:val="16"/>
          <w:szCs w:val="16"/>
          <w:u w:val="none"/>
          <w:lang w:val="en-US"/>
        </w:rPr>
        <w:t>t</w:t>
      </w:r>
    </w:p>
    <w:p xmlns:wp14="http://schemas.microsoft.com/office/word/2010/wordml" wp14:paraId="39AF59F4" wp14:textId="12DF8CC5"/>
    <w:p xmlns:wp14="http://schemas.microsoft.com/office/word/2010/wordml" wp14:paraId="61069042" wp14:textId="1D23565E"/>
    <w:p xmlns:wp14="http://schemas.microsoft.com/office/word/2010/wordml" w:rsidP="391B21EB" wp14:paraId="0D568AF4" wp14:textId="6BED30D1">
      <w:pPr>
        <w:spacing w:before="0" w:beforeAutospacing="off" w:after="0" w:afterAutospacing="off"/>
        <w:jc w:val="center"/>
      </w:pPr>
      <w:r w:rsidRPr="391B21EB" w:rsidR="1294FA87">
        <w:rPr>
          <w:rFonts w:ascii="Arial" w:hAnsi="Arial" w:eastAsia="Arial" w:cs="Arial"/>
          <w:b w:val="0"/>
          <w:bCs w:val="0"/>
          <w:i w:val="1"/>
          <w:iCs w:val="1"/>
          <w:strike w:val="0"/>
          <w:dstrike w:val="0"/>
          <w:noProof w:val="0"/>
          <w:color w:val="000000" w:themeColor="text1" w:themeTint="FF" w:themeShade="FF"/>
          <w:sz w:val="16"/>
          <w:szCs w:val="16"/>
          <w:u w:val="none"/>
          <w:lang w:val="en-US"/>
        </w:rPr>
        <w:t>Trawsnewid Addysg . . . Trawsnewid Bywydau</w:t>
      </w:r>
    </w:p>
    <w:p xmlns:wp14="http://schemas.microsoft.com/office/word/2010/wordml" w:rsidP="391B21EB" wp14:paraId="2142C1BC" wp14:textId="7416A7C5">
      <w:pPr>
        <w:spacing w:before="0" w:beforeAutospacing="off" w:after="0" w:afterAutospacing="off"/>
        <w:jc w:val="center"/>
      </w:pPr>
      <w:r w:rsidRPr="391B21EB" w:rsidR="1294FA87">
        <w:rPr>
          <w:rFonts w:ascii="Arial" w:hAnsi="Arial" w:eastAsia="Arial" w:cs="Arial"/>
          <w:b w:val="0"/>
          <w:bCs w:val="0"/>
          <w:i w:val="1"/>
          <w:iCs w:val="1"/>
          <w:strike w:val="0"/>
          <w:dstrike w:val="0"/>
          <w:noProof w:val="0"/>
          <w:color w:val="000000" w:themeColor="text1" w:themeTint="FF" w:themeShade="FF"/>
          <w:sz w:val="16"/>
          <w:szCs w:val="16"/>
          <w:u w:val="none"/>
          <w:lang w:val="en-US"/>
        </w:rPr>
        <w:t>Transforming Education . . . Transforming Lives</w:t>
      </w:r>
    </w:p>
    <w:p xmlns:wp14="http://schemas.microsoft.com/office/word/2010/wordml" w:rsidP="391B21EB" wp14:paraId="0DC1DBB6" wp14:textId="5D4F60F8">
      <w:pPr>
        <w:spacing w:before="0" w:beforeAutospacing="off" w:after="0" w:afterAutospacing="off"/>
        <w:jc w:val="center"/>
      </w:pPr>
      <w:r w:rsidRPr="391B21EB" w:rsidR="1294FA87">
        <w:rPr>
          <w:rFonts w:ascii="Calibri" w:hAnsi="Calibri" w:eastAsia="Calibri" w:cs="Calibri"/>
          <w:b w:val="1"/>
          <w:bCs w:val="1"/>
          <w:i w:val="0"/>
          <w:iCs w:val="0"/>
          <w:strike w:val="0"/>
          <w:dstrike w:val="0"/>
          <w:noProof w:val="0"/>
          <w:color w:val="000000" w:themeColor="text1" w:themeTint="FF" w:themeShade="FF"/>
          <w:sz w:val="28"/>
          <w:szCs w:val="28"/>
          <w:u w:val="none"/>
          <w:lang w:val="en-US"/>
        </w:rPr>
        <w:t>Questions for Venue (Attach to Assignment Appendix)</w:t>
      </w:r>
    </w:p>
    <w:p xmlns:wp14="http://schemas.microsoft.com/office/word/2010/wordml" wp14:paraId="447B02EC" wp14:textId="1787561E"/>
    <w:p xmlns:wp14="http://schemas.microsoft.com/office/word/2010/wordml" w:rsidP="391B21EB" wp14:paraId="22303E4F" wp14:textId="72F37753">
      <w:pPr>
        <w:spacing w:before="0" w:beforeAutospacing="off" w:after="0" w:afterAutospacing="off"/>
      </w:pPr>
      <w:r w:rsidRPr="391B21EB" w:rsidR="1294FA87">
        <w:rPr>
          <w:rFonts w:ascii="Calibri" w:hAnsi="Calibri" w:eastAsia="Calibri" w:cs="Calibri"/>
          <w:b w:val="0"/>
          <w:bCs w:val="0"/>
          <w:i w:val="1"/>
          <w:iCs w:val="1"/>
          <w:strike w:val="0"/>
          <w:dstrike w:val="0"/>
          <w:noProof w:val="0"/>
          <w:color w:val="000000" w:themeColor="text1" w:themeTint="FF" w:themeShade="FF"/>
          <w:sz w:val="28"/>
          <w:szCs w:val="28"/>
          <w:u w:val="none"/>
          <w:lang w:val="en-US"/>
        </w:rPr>
        <w:t xml:space="preserve">DATE -  30/05/2005  FACILITY ADDRESs Franz-Beckenbauer-Platz 5 80939 Munich, Germany   FACILITY CONTACT - </w:t>
      </w:r>
      <w:r w:rsidRPr="391B21EB" w:rsidR="1294FA87">
        <w:rPr>
          <w:rFonts w:ascii="Calibri" w:hAnsi="Calibri" w:eastAsia="Calibri" w:cs="Calibri"/>
          <w:b w:val="1"/>
          <w:bCs w:val="1"/>
          <w:i w:val="1"/>
          <w:iCs w:val="1"/>
          <w:strike w:val="0"/>
          <w:dstrike w:val="0"/>
          <w:noProof w:val="0"/>
          <w:color w:val="000000" w:themeColor="text1" w:themeTint="FF" w:themeShade="FF"/>
          <w:sz w:val="28"/>
          <w:szCs w:val="28"/>
          <w:u w:val="none"/>
          <w:lang w:val="en-US"/>
        </w:rPr>
        <w:t>49 89 32376 4300</w:t>
      </w:r>
      <w:r w:rsidRPr="391B21EB" w:rsidR="1294FA87">
        <w:rPr>
          <w:rFonts w:ascii="Calibri" w:hAnsi="Calibri" w:eastAsia="Calibri" w:cs="Calibri"/>
          <w:b w:val="0"/>
          <w:bCs w:val="0"/>
          <w:i w:val="1"/>
          <w:iCs w:val="1"/>
          <w:strike w:val="0"/>
          <w:dstrike w:val="0"/>
          <w:noProof w:val="0"/>
          <w:color w:val="000000" w:themeColor="text1" w:themeTint="FF" w:themeShade="FF"/>
          <w:sz w:val="28"/>
          <w:szCs w:val="28"/>
          <w:u w:val="none"/>
          <w:lang w:val="en-US"/>
        </w:rPr>
        <w:t>.</w:t>
      </w:r>
    </w:p>
    <w:p xmlns:wp14="http://schemas.microsoft.com/office/word/2010/wordml" wp14:paraId="58B95AF3" wp14:textId="6DC7538F"/>
    <w:p xmlns:wp14="http://schemas.microsoft.com/office/word/2010/wordml" w:rsidP="391B21EB" wp14:paraId="2AFA8F9F" wp14:textId="0580B246">
      <w:pPr>
        <w:pStyle w:val="ListParagraph"/>
        <w:numPr>
          <w:ilvl w:val="0"/>
          <w:numId w:val="56"/>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What type of events take place within the venue and how are they funded?</w:t>
      </w:r>
    </w:p>
    <w:p xmlns:wp14="http://schemas.microsoft.com/office/word/2010/wordml" w:rsidP="391B21EB" wp14:paraId="39D24ABA" wp14:textId="663323E2">
      <w:pPr>
        <w:spacing w:before="0" w:beforeAutospacing="off" w:after="0" w:afterAutospacing="off"/>
        <w:ind w:left="720" w:right="0"/>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many types of events take place at the Allianz Arena, such as weddings, meeting, parties and even proposals. the stadium also offers live cooking experiences for the guests also. the Allianz arena is also key to FC bayerns success. since Bayern are the primary users they contribute the most to the up keep and operations they used to co-own the stadium before buying TSV 1860 munichs shares outright. they also make money from their naming rights Allianz bought the naming rights for the stadium for 30 years and the deal has been extended to 2033. they also get public funding along with loans.</w:t>
      </w:r>
    </w:p>
    <w:p xmlns:wp14="http://schemas.microsoft.com/office/word/2010/wordml" wp14:paraId="5D9E6C0B" wp14:textId="26666E3C"/>
    <w:p xmlns:wp14="http://schemas.microsoft.com/office/word/2010/wordml" wp14:paraId="6847C79C" wp14:textId="0C7AE3C9"/>
    <w:p xmlns:wp14="http://schemas.microsoft.com/office/word/2010/wordml" w:rsidP="391B21EB" wp14:paraId="59A28C43" wp14:textId="44C63767">
      <w:pPr>
        <w:pStyle w:val="ListParagraph"/>
        <w:numPr>
          <w:ilvl w:val="0"/>
          <w:numId w:val="57"/>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How do they market activities &amp; manage consumer/ participant demand?</w:t>
      </w:r>
    </w:p>
    <w:p xmlns:wp14="http://schemas.microsoft.com/office/word/2010/wordml" w:rsidP="391B21EB" wp14:paraId="38437D1B" wp14:textId="1835450A">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according to the video, The allianz area markets itself by showing off its modern technology. its importance to FC bayerns success, the emotional connection the fans have with the stadium and its architectural impact along with its use as a versatile location for events and celebrations. managing consumer demand is done by focusing on proving high quality match day experiences and modern technology along with diverse events which include live cooking experiences. the Area also operates year round making sure its also being used.</w:t>
      </w:r>
    </w:p>
    <w:p xmlns:wp14="http://schemas.microsoft.com/office/word/2010/wordml" wp14:paraId="77827A7A" wp14:textId="351777B5"/>
    <w:p xmlns:wp14="http://schemas.microsoft.com/office/word/2010/wordml" w:rsidP="391B21EB" wp14:paraId="766B1D24" wp14:textId="39961850">
      <w:pPr>
        <w:pStyle w:val="ListParagraph"/>
        <w:numPr>
          <w:ilvl w:val="0"/>
          <w:numId w:val="58"/>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Observe the environment and list 3 key features?</w:t>
      </w:r>
    </w:p>
    <w:p xmlns:wp14="http://schemas.microsoft.com/office/word/2010/wordml" w:rsidP="391B21EB" wp14:paraId="4AA8B43E" wp14:textId="2389C397">
      <w:pPr>
        <w:pStyle w:val="ListParagraph"/>
        <w:numPr>
          <w:ilvl w:val="0"/>
          <w:numId w:val="59"/>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 video highlights the stadiums modern architectural design and the integration of technology which creates a contemporary environment for the fans.</w:t>
      </w:r>
    </w:p>
    <w:p xmlns:wp14="http://schemas.microsoft.com/office/word/2010/wordml" w:rsidP="391B21EB" wp14:paraId="38F2A01E" wp14:textId="511BE7BF">
      <w:pPr>
        <w:pStyle w:val="ListParagraph"/>
        <w:numPr>
          <w:ilvl w:val="0"/>
          <w:numId w:val="59"/>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 environment is shown off as adaptable, as its able to host an arange of different types of events</w:t>
      </w:r>
    </w:p>
    <w:p xmlns:wp14="http://schemas.microsoft.com/office/word/2010/wordml" w:rsidP="391B21EB" wp14:paraId="77BFBF54" wp14:textId="18072F18">
      <w:pPr>
        <w:pStyle w:val="ListParagraph"/>
        <w:numPr>
          <w:ilvl w:val="0"/>
          <w:numId w:val="59"/>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it focuses on visitor experience, the addition of live cooking suggest an environment catering to a positive and engaging experience other than just watching a game of football.</w:t>
      </w:r>
    </w:p>
    <w:p xmlns:wp14="http://schemas.microsoft.com/office/word/2010/wordml" wp14:paraId="357A7EA1" wp14:textId="715552B8"/>
    <w:p xmlns:wp14="http://schemas.microsoft.com/office/word/2010/wordml" w:rsidP="391B21EB" wp14:paraId="1433C292" wp14:textId="16B22D84">
      <w:pPr>
        <w:pStyle w:val="ListParagraph"/>
        <w:numPr>
          <w:ilvl w:val="0"/>
          <w:numId w:val="60"/>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Is the facility fit for purpose?</w:t>
      </w:r>
    </w:p>
    <w:p xmlns:wp14="http://schemas.microsoft.com/office/word/2010/wordml" w:rsidP="391B21EB" wp14:paraId="1C493BA0" wp14:textId="4A642F50">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the facility effectively serves as its main function which is being a football stadium and its crucial to FC bayerns success. it gets used for many other events aswell which would further prove that it is fit for purpose.</w:t>
      </w:r>
    </w:p>
    <w:p xmlns:wp14="http://schemas.microsoft.com/office/word/2010/wordml" wp14:paraId="1E6E40D2" wp14:textId="7F475956"/>
    <w:p xmlns:wp14="http://schemas.microsoft.com/office/word/2010/wordml" w:rsidP="391B21EB" wp14:paraId="397DBF8D" wp14:textId="2A2C67FE">
      <w:pPr>
        <w:pStyle w:val="ListParagraph"/>
        <w:numPr>
          <w:ilvl w:val="0"/>
          <w:numId w:val="61"/>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What key challenges do they currently face?</w:t>
      </w:r>
    </w:p>
    <w:p xmlns:wp14="http://schemas.microsoft.com/office/word/2010/wordml" w:rsidP="391B21EB" wp14:paraId="0AFE236C" wp14:textId="70A027FD">
      <w:pPr>
        <w:spacing w:before="0" w:beforeAutospacing="off" w:after="0" w:afterAutospacing="off"/>
        <w:ind w:left="360" w:right="0"/>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according to the video 3 challenges they face are, maintaining its status as one of the best stadiums in the world, balancing tradition with modernity and operating as a 365 day arenn, not just for football.</w:t>
      </w:r>
    </w:p>
    <w:p xmlns:wp14="http://schemas.microsoft.com/office/word/2010/wordml" wp14:paraId="2575008D" wp14:textId="6D9CD870"/>
    <w:p xmlns:wp14="http://schemas.microsoft.com/office/word/2010/wordml" w:rsidP="391B21EB" wp14:paraId="35613143" wp14:textId="57DAA0A3">
      <w:pPr>
        <w:pStyle w:val="ListParagraph"/>
        <w:numPr>
          <w:ilvl w:val="0"/>
          <w:numId w:val="62"/>
        </w:numPr>
        <w:spacing w:before="320" w:beforeAutospacing="off" w:after="32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List three Health and Safety practices e.g. crowd control, alcohol, risk management, evacuation procedures, maintenance etc.</w:t>
      </w:r>
    </w:p>
    <w:p xmlns:wp14="http://schemas.microsoft.com/office/word/2010/wordml" w:rsidP="391B21EB" wp14:paraId="60657732" wp14:textId="09770D5E">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1- emphasising on being a modern stadium and having good technology suggest they have an underlying commitment to safety through up to date systened and infranstture </w:t>
      </w:r>
    </w:p>
    <w:p xmlns:wp14="http://schemas.microsoft.com/office/word/2010/wordml" w:rsidP="391B21EB" wp14:paraId="786FA5C8" wp14:textId="71E72B2D">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2- being able to manage large crowds, having the ability to be a 365 day arena means they will have an established procedure for managing the flow and safety of large numbers. </w:t>
      </w:r>
    </w:p>
    <w:p xmlns:wp14="http://schemas.microsoft.com/office/word/2010/wordml" w:rsidP="391B21EB" wp14:paraId="343FF125" wp14:textId="0D86CBE9">
      <w:pPr>
        <w:spacing w:before="0" w:beforeAutospacing="off" w:after="0" w:afterAutospacing="off"/>
      </w:pPr>
      <w:r w:rsidRPr="391B21EB" w:rsidR="1294FA87">
        <w:rPr>
          <w:rFonts w:ascii="Calibri" w:hAnsi="Calibri" w:eastAsia="Calibri" w:cs="Calibri"/>
          <w:b w:val="0"/>
          <w:bCs w:val="0"/>
          <w:i w:val="0"/>
          <w:iCs w:val="0"/>
          <w:strike w:val="0"/>
          <w:dstrike w:val="0"/>
          <w:noProof w:val="0"/>
          <w:color w:val="000000" w:themeColor="text1" w:themeTint="FF" w:themeShade="FF"/>
          <w:sz w:val="32"/>
          <w:szCs w:val="32"/>
          <w:u w:val="none"/>
          <w:lang w:val="en-US"/>
        </w:rPr>
        <w:t>3-  even though alcohol is sold, there are measures in place to prevent being getting too drunk and to make sure it is a safe environment for everyone attending, including not letting fans in if they are deemed drunk.</w:t>
      </w:r>
    </w:p>
    <w:p xmlns:wp14="http://schemas.microsoft.com/office/word/2010/wordml" wp14:paraId="1D31BF8C" wp14:textId="63BFE2E6"/>
    <w:p xmlns:wp14="http://schemas.microsoft.com/office/word/2010/wordml" w:rsidP="391B21EB" wp14:paraId="47EA4F13" wp14:textId="7CF4B72B">
      <w:pPr>
        <w:spacing w:before="0" w:beforeAutospacing="off" w:after="0" w:afterAutospacing="off"/>
      </w:pPr>
      <w:hyperlink r:id="R78355e5d8ce04624">
        <w:r w:rsidRPr="391B21EB" w:rsidR="1294FA87">
          <w:rPr>
            <w:rStyle w:val="Hyperlink"/>
            <w:rFonts w:ascii="Calibri" w:hAnsi="Calibri" w:eastAsia="Calibri" w:cs="Calibri"/>
            <w:b w:val="0"/>
            <w:bCs w:val="0"/>
            <w:i w:val="0"/>
            <w:iCs w:val="0"/>
            <w:strike w:val="0"/>
            <w:dstrike w:val="0"/>
            <w:noProof w:val="0"/>
            <w:color w:val="1155CC"/>
            <w:sz w:val="32"/>
            <w:szCs w:val="32"/>
            <w:u w:val="none"/>
            <w:lang w:val="en-US"/>
          </w:rPr>
          <w:t>FC Bayern's Allianz Arena | More than a stadium! 🔴⚪</w:t>
        </w:r>
      </w:hyperlink>
    </w:p>
    <w:p xmlns:wp14="http://schemas.microsoft.com/office/word/2010/wordml" wp14:paraId="595C8C87" wp14:textId="5D8ACCF0"/>
    <w:p xmlns:wp14="http://schemas.microsoft.com/office/word/2010/wordml" wp14:paraId="1E9C2EC6" wp14:textId="00D5EA80"/>
    <w:p xmlns:wp14="http://schemas.microsoft.com/office/word/2010/wordml" wp14:paraId="694E41AE" wp14:textId="2E71C9F3"/>
    <w:p xmlns:wp14="http://schemas.microsoft.com/office/word/2010/wordml" wp14:paraId="6F67CBEF" wp14:textId="3D4952C9"/>
    <w:p xmlns:wp14="http://schemas.microsoft.com/office/word/2010/wordml" wp14:paraId="7A8AA775" wp14:textId="63F5EEC8"/>
    <w:p xmlns:wp14="http://schemas.microsoft.com/office/word/2010/wordml" wp14:paraId="776A19B0" wp14:textId="6795FCB8"/>
    <w:p xmlns:wp14="http://schemas.microsoft.com/office/word/2010/wordml" wp14:paraId="379AC5FE" wp14:textId="7035F6D2"/>
    <w:p xmlns:wp14="http://schemas.microsoft.com/office/word/2010/wordml" wp14:paraId="6A656FDF" wp14:textId="3F0EEC41"/>
    <w:p xmlns:wp14="http://schemas.microsoft.com/office/word/2010/wordml" wp14:paraId="57732273" wp14:textId="2ABD885A"/>
    <w:p xmlns:wp14="http://schemas.microsoft.com/office/word/2010/wordml" wp14:paraId="043EA7ED" wp14:textId="79BBE24A"/>
    <w:p xmlns:wp14="http://schemas.microsoft.com/office/word/2010/wordml" wp14:paraId="63B9B40E" wp14:textId="3F3D2483"/>
    <w:p xmlns:wp14="http://schemas.microsoft.com/office/word/2010/wordml" wp14:paraId="76E1F58A" wp14:textId="14F706DE"/>
    <w:p xmlns:wp14="http://schemas.microsoft.com/office/word/2010/wordml" wp14:paraId="7BD35A44" wp14:textId="3304FC0C"/>
    <w:p xmlns:wp14="http://schemas.microsoft.com/office/word/2010/wordml" wp14:paraId="009DAD30" wp14:textId="16B7C065"/>
    <w:p xmlns:wp14="http://schemas.microsoft.com/office/word/2010/wordml" wp14:paraId="4472608A" wp14:textId="4A2A3A33"/>
    <w:p xmlns:wp14="http://schemas.microsoft.com/office/word/2010/wordml" wp14:paraId="15E786A5" wp14:textId="038259F8"/>
    <w:p xmlns:wp14="http://schemas.microsoft.com/office/word/2010/wordml" wp14:paraId="3D192724" wp14:textId="0A692E31"/>
    <w:p xmlns:wp14="http://schemas.microsoft.com/office/word/2010/wordml" wp14:paraId="5BE3E27D" wp14:textId="608055A9"/>
    <w:p xmlns:wp14="http://schemas.microsoft.com/office/word/2010/wordml" wp14:paraId="1DD7421D" wp14:textId="7D011127"/>
    <w:p xmlns:wp14="http://schemas.microsoft.com/office/word/2010/wordml" wp14:paraId="1E5F5E90" wp14:textId="3CF1BF0C"/>
    <w:p xmlns:wp14="http://schemas.microsoft.com/office/word/2010/wordml" wp14:paraId="21475428" wp14:textId="22F45C1C"/>
    <w:p xmlns:wp14="http://schemas.microsoft.com/office/word/2010/wordml" wp14:paraId="3312E439" wp14:textId="210D320D"/>
    <w:p xmlns:wp14="http://schemas.microsoft.com/office/word/2010/wordml" wp14:paraId="78AB454C" wp14:textId="1104C866"/>
    <w:p xmlns:wp14="http://schemas.microsoft.com/office/word/2010/wordml" wp14:paraId="240B15DE" wp14:textId="6B21DD23"/>
    <w:p xmlns:wp14="http://schemas.microsoft.com/office/word/2010/wordml" w:rsidP="391B21EB" wp14:paraId="78232F57" wp14:textId="455A2E52">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The future development of sport and leisure facilities in with wales.</w:t>
      </w:r>
    </w:p>
    <w:p xmlns:wp14="http://schemas.microsoft.com/office/word/2010/wordml" wp14:paraId="50996A2A" wp14:textId="48DF32BA"/>
    <w:p xmlns:wp14="http://schemas.microsoft.com/office/word/2010/wordml" w:rsidP="391B21EB" wp14:paraId="1D1E6C9F" wp14:textId="213C7868">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A combination of environmental, social and technology and economic factirs have shaped south wales sport and leisure facilities over time. In order to create a sustainable community focused facility that meet the needs of the people using them. Stakeholder must have a through understand of these crucial drivers.</w:t>
      </w:r>
    </w:p>
    <w:p xmlns:wp14="http://schemas.microsoft.com/office/word/2010/wordml" wp14:paraId="563305E9" wp14:textId="47D90362"/>
    <w:p xmlns:wp14="http://schemas.microsoft.com/office/word/2010/wordml" w:rsidP="391B21EB" wp14:paraId="4A834894" wp14:textId="5FB61496">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Economic presssuers-</w:t>
      </w:r>
    </w:p>
    <w:p xmlns:wp14="http://schemas.microsoft.com/office/word/2010/wordml" wp14:paraId="59167045" wp14:textId="3D2E4A77"/>
    <w:p xmlns:wp14="http://schemas.microsoft.com/office/word/2010/wordml" w:rsidP="391B21EB" wp14:paraId="3BC091AD" wp14:textId="106234DB">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Local governments and leisure providers are under a lot of stress due to economic issues. Councils in wales are required by law to give priority to statutory services like social care and education. A lot of the times at the expenses of optional services like recreation facilities. Between 2014 and 2025 wales real term funding for cultural and recreational services was cut by 17% as a result of this pressure, making it one of the european countries that spends the least on these services (the guardian,2025).</w:t>
      </w:r>
    </w:p>
    <w:p xmlns:wp14="http://schemas.microsoft.com/office/word/2010/wordml" wp14:paraId="5495A9E5" wp14:textId="4612C206"/>
    <w:p xmlns:wp14="http://schemas.microsoft.com/office/word/2010/wordml" w:rsidP="391B21EB" wp14:paraId="2EA78952" wp14:textId="76F3671F">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Also the situation has been made worse by building operating costs such as energy costs. For example the unsustainable financial model of traditional leisure centers was highlighted by the Rhondda Cynon Taf Council, which projected an increase in energy costs of £14million (bbc news, 2022). In order to lower these expenses and make sure the sustainability of these facilities sime council are investigating in creative solutions like shared services models and energy efficient designs.</w:t>
      </w:r>
    </w:p>
    <w:p xmlns:wp14="http://schemas.microsoft.com/office/word/2010/wordml" wp14:paraId="5FC4FB13" wp14:textId="2761411D"/>
    <w:p xmlns:wp14="http://schemas.microsoft.com/office/word/2010/wordml" w:rsidP="391B21EB" wp14:paraId="2CED3FBD" wp14:textId="36582C3B">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Sustainability and environmental considerations.</w:t>
      </w:r>
    </w:p>
    <w:p xmlns:wp14="http://schemas.microsoft.com/office/word/2010/wordml" w:rsidP="391B21EB" wp14:paraId="21D30823" wp14:textId="55E9F74A">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big consideration in the design and construction of sports and recreation facilities is sustainability. There has become pressure on the building sector to provide venues that are socially, economically and environmentally responsible. To achieve net zero goals. This involves using cutting edge technology and using energy efficient systems which utilise sustainable materials (the stadium business, 2024)</w:t>
      </w:r>
    </w:p>
    <w:p xmlns:wp14="http://schemas.microsoft.com/office/word/2010/wordml" wp14:paraId="1689C2A2" wp14:textId="07AC7D8A"/>
    <w:p xmlns:wp14="http://schemas.microsoft.com/office/word/2010/wordml" w:rsidP="391B21EB" wp14:paraId="60D98580" wp14:textId="72D1B2DA">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Facilities are being designed to have little environmental impact as possible. To improve their sustainability credentials, some recent developments for instance are integrating rainwater harvesting systems, renewable energy sources and green building certfiications. In the long run these programs will lower operating expenses while also aiding in environmental preservation. </w:t>
      </w:r>
    </w:p>
    <w:p xmlns:wp14="http://schemas.microsoft.com/office/word/2010/wordml" wp14:paraId="18266AAD" wp14:textId="7E6BD029"/>
    <w:p xmlns:wp14="http://schemas.microsoft.com/office/word/2010/wordml" w:rsidP="391B21EB" wp14:paraId="53D126CF" wp14:textId="5DBB911F">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Accessibility and transport infrastructure.</w:t>
      </w:r>
    </w:p>
    <w:p xmlns:wp14="http://schemas.microsoft.com/office/word/2010/wordml" wp14:paraId="773A670C" wp14:textId="15C4847F"/>
    <w:p xmlns:wp14="http://schemas.microsoft.com/office/word/2010/wordml" w:rsidP="391B21EB" wp14:paraId="4154D965" wp14:textId="69062300">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Transportation options are closely related to access to recreational opportunities. Research suggest that limited public transport options and poor local neighbourhood access can make it harder for people to engage in physical activity, especially these from under represented groups and those lining in underprobileged areas (university if south wales, 2023)</w:t>
      </w:r>
    </w:p>
    <w:p xmlns:wp14="http://schemas.microsoft.com/office/word/2010/wordml" wp14:paraId="73479A32" wp14:textId="763C32D9"/>
    <w:p xmlns:wp14="http://schemas.microsoft.com/office/word/2010/wordml" w:rsidP="391B21EB" wp14:paraId="025327D7" wp14:textId="409DAB7F">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improve accessibility, future developments have to take account for the integration of facilitgies with current transport networds. Planning for active travel routhes and making sure new facilities are accessible by public transport are two examples of this. In order to promote inclusivity and fair access facilities should be designed to meet a variety of needs including those of people with disabilities. </w:t>
      </w:r>
    </w:p>
    <w:p xmlns:wp14="http://schemas.microsoft.com/office/word/2010/wordml" wp14:paraId="4D8374C4" wp14:textId="7DC423E1"/>
    <w:p xmlns:wp14="http://schemas.microsoft.com/office/word/2010/wordml" w:rsidP="391B21EB" wp14:paraId="261696BC" wp14:textId="60B239AE">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Community engagement and well being.</w:t>
      </w:r>
    </w:p>
    <w:p xmlns:wp14="http://schemas.microsoft.com/office/word/2010/wordml" wp14:paraId="36274B5A" wp14:textId="391711DF"/>
    <w:p xmlns:wp14="http://schemas.microsoft.com/office/word/2010/wordml" w:rsidP="391B21EB" wp14:paraId="10E1278F" wp14:textId="56BF3161">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Sports and recreation facilities are increasingly being designed and run with community involvement and wellbeing promotion in mind. To promote community health and engagement efforts suchg as pentre Awel in LLanelli look to create an established wellness village that imntergate recreational, medical and educational amenties. </w:t>
      </w:r>
    </w:p>
    <w:p xmlns:wp14="http://schemas.microsoft.com/office/word/2010/wordml" wp14:paraId="779B7630" wp14:textId="29274410"/>
    <w:p xmlns:wp14="http://schemas.microsoft.com/office/word/2010/wordml" w:rsidP="391B21EB" wp14:paraId="50341703" wp14:textId="71AEA80A">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Planning and facility management that has community guarantees that developments meet local requirements and preferences. In addition to improving facilities value and relevance this collaborative approach gives residents a sense of pride and ownership. </w:t>
      </w:r>
    </w:p>
    <w:p xmlns:wp14="http://schemas.microsoft.com/office/word/2010/wordml" wp14:paraId="45C9155A" wp14:textId="70164D89"/>
    <w:p xmlns:wp14="http://schemas.microsoft.com/office/word/2010/wordml" w:rsidP="391B21EB" wp14:paraId="6B2BDD07" wp14:textId="286169EF">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Technological integration and innovation.</w:t>
      </w:r>
    </w:p>
    <w:p xmlns:wp14="http://schemas.microsoft.com/office/word/2010/wordml" wp14:paraId="3A79BFB6" wp14:textId="2E87E679"/>
    <w:p xmlns:wp14="http://schemas.microsoft.com/office/word/2010/wordml" w:rsidP="391B21EB" wp14:paraId="4F0D78D6" wp14:textId="536C2F4A">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Sports and recreation facilities structure and functionality are being impacted by technological developments. To improve user experience and operational efficiency. Innovations like smart building technologies, immersive digital experiences and cutting edge sports equipment are being used. (sion barry,2024)</w:t>
      </w:r>
    </w:p>
    <w:p xmlns:wp14="http://schemas.microsoft.com/office/word/2010/wordml" wp14:paraId="3B9B9BF1" wp14:textId="7A7F5825"/>
    <w:p xmlns:wp14="http://schemas.microsoft.com/office/word/2010/wordml" w:rsidP="391B21EB" wp14:paraId="160F8EE3" wp14:textId="19E36FEA">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The literature emphasises how crucial it is to integrate smart technologies in order to future proof advancements. According to Grix and carmichael (2012) in order to satosy customer demands and maintain long term sustainability in a competitive market, sports and recreation centers need to provide digitally enhanced experiences. Innovation is now a key consideration in planning and investing decisions, form virtual reality exercise areas and app based reservation platforms.</w:t>
      </w:r>
    </w:p>
    <w:p xmlns:wp14="http://schemas.microsoft.com/office/word/2010/wordml" wp14:paraId="31D5AF31" wp14:textId="459B3FDB"/>
    <w:p xmlns:wp14="http://schemas.microsoft.com/office/word/2010/wordml" wp14:paraId="73501D06" wp14:textId="001B358E"/>
    <w:p xmlns:wp14="http://schemas.microsoft.com/office/word/2010/wordml" w:rsidP="391B21EB" wp14:paraId="2232CDBD" wp14:textId="73C8B1DE">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Strategic collaborations between the public and private sectors.</w:t>
      </w:r>
    </w:p>
    <w:p xmlns:wp14="http://schemas.microsoft.com/office/word/2010/wordml" wp14:paraId="3883C961" wp14:textId="7CCF836F"/>
    <w:p xmlns:wp14="http://schemas.microsoft.com/office/word/2010/wordml" w:rsidP="391B21EB" wp14:paraId="515F99EE" wp14:textId="6D97D7E5">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It normally takes a lot od money and coordination to deliver large leisure developments. Local council, national organisation and private investors have lomh worked together to fund and oversee sports facilities in South Wales. For example UEFA, Sport Wales and the local government worked together to create Dragons Park. The Football Association of Wales National Development Centre in newport.</w:t>
      </w:r>
    </w:p>
    <w:p xmlns:wp14="http://schemas.microsoft.com/office/word/2010/wordml" wp14:paraId="51672FCE" wp14:textId="7409EE92"/>
    <w:p xmlns:wp14="http://schemas.microsoft.com/office/word/2010/wordml" w:rsidP="391B21EB" wp14:paraId="6AF2B880" wp14:textId="22F4BAE6">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The literature supports this collaborative model as a way to align the interests of many stakeholder and reduce the financial risk (Misener, mason 2006) Partnerships between the public and private sectors also guarantee that developments continue to be profitable while fulfilling public service goals</w:t>
      </w:r>
    </w:p>
    <w:p xmlns:wp14="http://schemas.microsoft.com/office/word/2010/wordml" wp14:paraId="4301842E" wp14:textId="7710EF2D"/>
    <w:p xmlns:wp14="http://schemas.microsoft.com/office/word/2010/wordml" w:rsidP="391B21EB" wp14:paraId="0EB3957D" wp14:textId="02CA1495">
      <w:pPr>
        <w:spacing w:before="0" w:beforeAutospacing="off" w:after="0" w:afterAutospacing="off"/>
      </w:pPr>
      <w:r w:rsidRPr="391B21EB" w:rsidR="1294FA8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conclusion, a complex interaction of contextual and strategic factors is influencing how South Wales sports and seizure facilities will develop in the future. technology , sustainability health and wellness and tourism are all interrelated factors that have an impact on investment </w:t>
      </w:r>
    </w:p>
    <w:p xmlns:wp14="http://schemas.microsoft.com/office/word/2010/wordml" w:rsidP="391B21EB" wp14:paraId="2C078E63" wp14:textId="0A3CBB04">
      <w:pPr>
        <w:pStyle w:val="Normal"/>
      </w:pPr>
    </w:p>
    <w:p w:rsidR="391B21EB" w:rsidP="568B5973" w:rsidRDefault="391B21EB" w14:paraId="6F1F16C0" w14:textId="1ABFECF9">
      <w:pPr/>
      <w:r w:rsidR="1E3FC6A4">
        <w:drawing>
          <wp:inline wp14:editId="203584AA" wp14:anchorId="1BDF0AF3">
            <wp:extent cx="5943600" cy="4457700"/>
            <wp:effectExtent l="0" t="0" r="0" b="0"/>
            <wp:docPr id="537995176" name="" title=""/>
            <wp:cNvGraphicFramePr>
              <a:graphicFrameLocks noChangeAspect="1"/>
            </wp:cNvGraphicFramePr>
            <a:graphic>
              <a:graphicData uri="http://schemas.openxmlformats.org/drawingml/2006/picture">
                <pic:pic>
                  <pic:nvPicPr>
                    <pic:cNvPr id="0" name=""/>
                    <pic:cNvPicPr/>
                  </pic:nvPicPr>
                  <pic:blipFill>
                    <a:blip r:embed="R32990b4d779c4f1c">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p>
    <w:p w:rsidR="7E066A41" w:rsidRDefault="7E066A41" w14:paraId="1E232ED3" w14:textId="459D0133">
      <w:r w:rsidR="7E066A41">
        <w:rPr/>
        <w:t>Question 1</w:t>
      </w:r>
      <w:r w:rsidR="0C58EA14">
        <w:rPr/>
        <w:t>a</w:t>
      </w:r>
      <w:r w:rsidR="7E066A41">
        <w:rPr/>
        <w:t xml:space="preserve">- </w:t>
      </w:r>
      <w:r w:rsidR="43058B18">
        <w:rPr/>
        <w:t>are you a season ticket holder?</w:t>
      </w:r>
    </w:p>
    <w:p w:rsidR="17E676F4" w:rsidRDefault="17E676F4" w14:paraId="78BF85E8" w14:textId="58814DB7">
      <w:r w:rsidR="17E676F4">
        <w:rPr/>
        <w:t xml:space="preserve">Question 1b- if yes to the above: are you aware that as a season ticket holder you have the </w:t>
      </w:r>
      <w:r w:rsidR="17E676F4">
        <w:rPr/>
        <w:t>option</w:t>
      </w:r>
      <w:r w:rsidR="17E676F4">
        <w:rPr/>
        <w:t xml:space="preserve"> of ticket exchange if you are unable to attend a fixture</w:t>
      </w:r>
      <w:r w:rsidR="0FA9B935">
        <w:rPr/>
        <w:t>? (</w:t>
      </w:r>
      <w:r w:rsidR="0FA9B935">
        <w:rPr/>
        <w:t>this</w:t>
      </w:r>
      <w:r w:rsidR="0FA9B935">
        <w:rPr/>
        <w:t xml:space="preserve"> allows a season ticket holder to ‘return’ their seat for sale for a particular match if the seat is resold </w:t>
      </w:r>
      <w:r w:rsidR="0FA9B935">
        <w:rPr/>
        <w:t>thorugh</w:t>
      </w:r>
      <w:r w:rsidR="0FA9B935">
        <w:rPr/>
        <w:t xml:space="preserve"> the system the season ticket holder </w:t>
      </w:r>
      <w:r w:rsidR="0FA9B935">
        <w:rPr/>
        <w:t>recives</w:t>
      </w:r>
      <w:r w:rsidR="0FA9B935">
        <w:rPr/>
        <w:t xml:space="preserve"> credit of half the ticket value which can be used</w:t>
      </w:r>
      <w:r w:rsidR="48BAE263">
        <w:rPr/>
        <w:t xml:space="preserve"> against the cost of renewing their season ticket for the following season)</w:t>
      </w:r>
    </w:p>
    <w:p w:rsidR="568B5973" w:rsidRDefault="568B5973" w14:paraId="5BE668CA" w14:textId="3F131A59"/>
    <w:p w:rsidR="67587004" w:rsidRDefault="67587004" w14:paraId="1A9BB2A2" w14:textId="56987E0E">
      <w:r w:rsidR="67587004">
        <w:rPr/>
        <w:t xml:space="preserve">Season ticket holders- </w:t>
      </w:r>
      <w:r w:rsidR="62AE9B1F">
        <w:rPr/>
        <w:t>majority</w:t>
      </w:r>
      <w:r w:rsidR="5D81B226">
        <w:rPr/>
        <w:t xml:space="preserve"> </w:t>
      </w:r>
      <w:r w:rsidR="5D81B226">
        <w:rPr/>
        <w:t>resposned</w:t>
      </w:r>
      <w:r w:rsidR="5D81B226">
        <w:rPr/>
        <w:t xml:space="preserve"> to yes, the club should focus on retention and loyalty and should give them perks such as exclusive events and </w:t>
      </w:r>
      <w:r w:rsidR="5D81B226">
        <w:rPr/>
        <w:t>earlyu</w:t>
      </w:r>
      <w:r w:rsidR="5D81B226">
        <w:rPr/>
        <w:t xml:space="preserve"> access to pre purchase options or even </w:t>
      </w:r>
      <w:r w:rsidR="5D81B226">
        <w:rPr/>
        <w:t>loyatly</w:t>
      </w:r>
      <w:r w:rsidR="5D81B226">
        <w:rPr/>
        <w:t xml:space="preserve"> rewards</w:t>
      </w:r>
    </w:p>
    <w:p w:rsidR="1D386742" w:rsidP="568B5973" w:rsidRDefault="1D386742" w14:paraId="2157C848" w14:textId="6D51B2C3">
      <w:pPr>
        <w:pStyle w:val="Normal"/>
      </w:pPr>
      <w:r w:rsidR="1D386742">
        <w:rPr/>
        <w:t xml:space="preserve">They should use them as a base for </w:t>
      </w:r>
      <w:r w:rsidR="1D386742">
        <w:rPr/>
        <w:t>feedback,</w:t>
      </w:r>
      <w:r w:rsidR="1D386742">
        <w:rPr/>
        <w:t xml:space="preserve"> season ticket holders could be testers for new features like pre order meals and app upgrades </w:t>
      </w:r>
      <w:r w:rsidR="1D386742">
        <w:rPr/>
        <w:t>etc</w:t>
      </w:r>
    </w:p>
    <w:p w:rsidR="568B5973" w:rsidP="568B5973" w:rsidRDefault="568B5973" w14:paraId="14098E55" w14:textId="253B39EC">
      <w:pPr>
        <w:pStyle w:val="Normal"/>
      </w:pPr>
    </w:p>
    <w:p w:rsidR="568B5973" w:rsidP="568B5973" w:rsidRDefault="568B5973" w14:paraId="3DB9FD1B" w14:textId="281218E6">
      <w:pPr>
        <w:pStyle w:val="Normal"/>
      </w:pPr>
    </w:p>
    <w:p w:rsidR="12046A30" w:rsidRDefault="12046A30" w14:paraId="781329A7" w14:textId="4DBA0C79">
      <w:r w:rsidR="12046A30">
        <w:drawing>
          <wp:inline wp14:editId="362528FF" wp14:anchorId="72D92E25">
            <wp:extent cx="5943600" cy="4467225"/>
            <wp:effectExtent l="0" t="0" r="0" b="0"/>
            <wp:docPr id="520324706" name="" title=""/>
            <wp:cNvGraphicFramePr>
              <a:graphicFrameLocks noChangeAspect="1"/>
            </wp:cNvGraphicFramePr>
            <a:graphic>
              <a:graphicData uri="http://schemas.openxmlformats.org/drawingml/2006/picture">
                <pic:pic>
                  <pic:nvPicPr>
                    <pic:cNvPr id="0" name=""/>
                    <pic:cNvPicPr/>
                  </pic:nvPicPr>
                  <pic:blipFill>
                    <a:blip r:embed="R14efcef5eb504e98">
                      <a:extLst>
                        <a:ext xmlns:a="http://schemas.openxmlformats.org/drawingml/2006/main" uri="{28A0092B-C50C-407E-A947-70E740481C1C}">
                          <a14:useLocalDpi val="0"/>
                        </a:ext>
                      </a:extLst>
                    </a:blip>
                    <a:stretch>
                      <a:fillRect/>
                    </a:stretch>
                  </pic:blipFill>
                  <pic:spPr>
                    <a:xfrm>
                      <a:off x="0" y="0"/>
                      <a:ext cx="5943600" cy="4467225"/>
                    </a:xfrm>
                    <a:prstGeom prst="rect">
                      <a:avLst/>
                    </a:prstGeom>
                  </pic:spPr>
                </pic:pic>
              </a:graphicData>
            </a:graphic>
          </wp:inline>
        </w:drawing>
      </w:r>
    </w:p>
    <w:p w:rsidR="7F6664DF" w:rsidRDefault="7F6664DF" w14:paraId="26061175" w14:textId="17D9B74C">
      <w:r w:rsidR="7F6664DF">
        <w:rPr/>
        <w:t>Question 2- are you a jack army member? (</w:t>
      </w:r>
      <w:r w:rsidR="7F6664DF">
        <w:rPr/>
        <w:t>this</w:t>
      </w:r>
      <w:r w:rsidR="7F6664DF">
        <w:rPr/>
        <w:t xml:space="preserve"> is a membership where loyalty points are </w:t>
      </w:r>
      <w:r w:rsidR="7F6664DF">
        <w:rPr/>
        <w:t>accured</w:t>
      </w:r>
      <w:r w:rsidR="7F6664DF">
        <w:rPr/>
        <w:t xml:space="preserve"> when </w:t>
      </w:r>
      <w:r w:rsidR="7F6664DF">
        <w:rPr/>
        <w:t>swansea</w:t>
      </w:r>
      <w:r w:rsidR="7F6664DF">
        <w:rPr/>
        <w:t xml:space="preserve"> city matches go on sale at the liberty stadium, jack army members are given the first sale period to secure tickets)</w:t>
      </w:r>
    </w:p>
    <w:p w:rsidR="568B5973" w:rsidRDefault="568B5973" w14:paraId="7BD28FF9" w14:textId="69F170DF"/>
    <w:p w:rsidR="12046A30" w:rsidRDefault="12046A30" w14:paraId="12D14294" w14:textId="3CAB1534">
      <w:r w:rsidR="12046A30">
        <w:rPr/>
        <w:t xml:space="preserve">Most people said ‘No’ to being a jack army member, to try and boost this they should give jack army members incentives like </w:t>
      </w:r>
      <w:r w:rsidR="12046A30">
        <w:rPr/>
        <w:t>early access</w:t>
      </w:r>
      <w:r w:rsidR="12046A30">
        <w:rPr/>
        <w:t>, exclusive content or even discounts.</w:t>
      </w:r>
    </w:p>
    <w:p w:rsidR="45A4B308" w:rsidRDefault="45A4B308" w14:paraId="1466D015" w14:textId="1BCB7179">
      <w:r w:rsidR="45A4B308">
        <w:rPr/>
        <w:t xml:space="preserve">They should try reach out to </w:t>
      </w:r>
      <w:r w:rsidR="45A4B308">
        <w:rPr/>
        <w:t>non members</w:t>
      </w:r>
      <w:r w:rsidR="45A4B308">
        <w:rPr/>
        <w:t xml:space="preserve"> using email campaigns, social media and match day promotions </w:t>
      </w:r>
    </w:p>
    <w:p w:rsidR="568B5973" w:rsidRDefault="568B5973" w14:paraId="66FF1985" w14:textId="4B5F6F29"/>
    <w:p w:rsidR="2B42BB64" w:rsidRDefault="2B42BB64" w14:paraId="15698461" w14:textId="10931546">
      <w:r w:rsidR="2B42BB64">
        <w:rPr/>
        <w:t>qu</w:t>
      </w:r>
      <w:r w:rsidR="45A4B308">
        <w:drawing>
          <wp:inline wp14:editId="3D9A5AD6" wp14:anchorId="31B42EDC">
            <wp:extent cx="5943600" cy="4448175"/>
            <wp:effectExtent l="0" t="0" r="0" b="0"/>
            <wp:docPr id="1519204521" name="" title=""/>
            <wp:cNvGraphicFramePr>
              <a:graphicFrameLocks noChangeAspect="1"/>
            </wp:cNvGraphicFramePr>
            <a:graphic>
              <a:graphicData uri="http://schemas.openxmlformats.org/drawingml/2006/picture">
                <pic:pic>
                  <pic:nvPicPr>
                    <pic:cNvPr id="0" name=""/>
                    <pic:cNvPicPr/>
                  </pic:nvPicPr>
                  <pic:blipFill>
                    <a:blip r:embed="R4e3c66e71cce4978">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p>
    <w:p w:rsidR="70200204" w:rsidRDefault="70200204" w14:paraId="7308B071" w14:textId="465857BE">
      <w:r w:rsidR="70200204">
        <w:rPr/>
        <w:t>Question 3- are you aware that the stadium had a new ticketing system installed at the start of the 2014/15 season?</w:t>
      </w:r>
    </w:p>
    <w:p w:rsidR="45A4B308" w:rsidRDefault="45A4B308" w14:paraId="69BE62B4" w14:textId="27174DAE">
      <w:r w:rsidR="45A4B308">
        <w:rPr/>
        <w:t>Majority were unaware of the new system, they can increase awareness by using communication strategi</w:t>
      </w:r>
      <w:r w:rsidR="40BCFCD5">
        <w:rPr/>
        <w:t xml:space="preserve">es, more signage at the stadium, email updates,app </w:t>
      </w:r>
      <w:r w:rsidR="40BCFCD5">
        <w:rPr/>
        <w:t>notficaations</w:t>
      </w:r>
      <w:r w:rsidR="40BCFCD5">
        <w:rPr/>
        <w:t xml:space="preserve"> and social media.</w:t>
      </w:r>
    </w:p>
    <w:p w:rsidR="568B5973" w:rsidRDefault="568B5973" w14:paraId="6F484DDE" w14:textId="57FEDC44"/>
    <w:p w:rsidR="40BCFCD5" w:rsidP="568B5973" w:rsidRDefault="40BCFCD5" w14:paraId="79DFAA6C" w14:textId="5B6AFEBA">
      <w:pPr>
        <w:pStyle w:val="Normal"/>
        <w:suppressLineNumbers w:val="0"/>
        <w:bidi w:val="0"/>
        <w:spacing w:before="0" w:beforeAutospacing="off" w:after="160" w:afterAutospacing="off" w:line="279" w:lineRule="auto"/>
        <w:ind w:left="0" w:right="0"/>
        <w:jc w:val="left"/>
      </w:pPr>
      <w:r w:rsidR="40BCFCD5">
        <w:drawing>
          <wp:inline wp14:editId="2CAB40BD" wp14:anchorId="68D18C94">
            <wp:extent cx="5943600" cy="4448175"/>
            <wp:effectExtent l="0" t="0" r="0" b="0"/>
            <wp:docPr id="1629634810" name="" title=""/>
            <wp:cNvGraphicFramePr>
              <a:graphicFrameLocks noChangeAspect="1"/>
            </wp:cNvGraphicFramePr>
            <a:graphic>
              <a:graphicData uri="http://schemas.openxmlformats.org/drawingml/2006/picture">
                <pic:pic>
                  <pic:nvPicPr>
                    <pic:cNvPr id="0" name=""/>
                    <pic:cNvPicPr/>
                  </pic:nvPicPr>
                  <pic:blipFill>
                    <a:blip r:embed="R4264466e7ab54f44">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p>
    <w:p w:rsidR="0648F82F" w:rsidP="568B5973" w:rsidRDefault="0648F82F" w14:paraId="448AD072" w14:textId="29B07681">
      <w:pPr>
        <w:pStyle w:val="Normal"/>
        <w:suppressLineNumbers w:val="0"/>
        <w:bidi w:val="0"/>
        <w:spacing w:before="0" w:beforeAutospacing="off" w:after="160" w:afterAutospacing="off" w:line="279" w:lineRule="auto"/>
        <w:ind w:left="0" w:right="0"/>
        <w:jc w:val="left"/>
      </w:pPr>
      <w:r w:rsidR="0648F82F">
        <w:rPr/>
        <w:t>Question 4-</w:t>
      </w:r>
      <w:r w:rsidR="3697024D">
        <w:rPr/>
        <w:t xml:space="preserve">When </w:t>
      </w:r>
      <w:r w:rsidR="3697024D">
        <w:rPr/>
        <w:t>purchasing</w:t>
      </w:r>
      <w:r w:rsidR="3697024D">
        <w:rPr/>
        <w:t xml:space="preserve"> tickets at the stadium by what means do you do so?</w:t>
      </w:r>
    </w:p>
    <w:p w:rsidR="40BCFCD5" w:rsidP="568B5973" w:rsidRDefault="40BCFCD5" w14:paraId="303549FD" w14:textId="7E4FC81F">
      <w:pPr>
        <w:pStyle w:val="Normal"/>
        <w:suppressLineNumbers w:val="0"/>
        <w:bidi w:val="0"/>
        <w:spacing w:before="0" w:beforeAutospacing="off" w:after="160" w:afterAutospacing="off" w:line="279" w:lineRule="auto"/>
        <w:ind w:left="0" w:right="0"/>
        <w:jc w:val="left"/>
      </w:pPr>
      <w:r w:rsidR="40BCFCD5">
        <w:rPr/>
        <w:t xml:space="preserve">Ratings were mostly 3 and 4 with a few in 5 and 2 which is okay as that means most people have average </w:t>
      </w:r>
      <w:r w:rsidR="40BCFCD5">
        <w:rPr/>
        <w:t>satisfcation</w:t>
      </w:r>
      <w:r w:rsidR="40BCFCD5">
        <w:rPr/>
        <w:t xml:space="preserve"> </w:t>
      </w:r>
    </w:p>
    <w:p w:rsidR="6CBCD913" w:rsidP="568B5973" w:rsidRDefault="6CBCD913" w14:paraId="47A0C532" w14:textId="1C4DB13D">
      <w:pPr>
        <w:pStyle w:val="Normal"/>
        <w:suppressLineNumbers w:val="0"/>
        <w:bidi w:val="0"/>
        <w:spacing w:before="0" w:beforeAutospacing="off" w:after="160" w:afterAutospacing="off" w:line="279" w:lineRule="auto"/>
        <w:ind w:left="0" w:right="0"/>
        <w:jc w:val="left"/>
      </w:pPr>
      <w:r w:rsidR="6CBCD913">
        <w:rPr/>
        <w:t xml:space="preserve">They should consider in person enhancements, this is </w:t>
      </w:r>
      <w:r w:rsidR="6CBCD913">
        <w:rPr/>
        <w:t>usally</w:t>
      </w:r>
      <w:r w:rsidR="6CBCD913">
        <w:rPr/>
        <w:t xml:space="preserve"> used less but it should </w:t>
      </w:r>
      <w:r w:rsidR="6CBCD913">
        <w:rPr/>
        <w:t>stilll</w:t>
      </w:r>
      <w:r w:rsidR="6CBCD913">
        <w:rPr/>
        <w:t xml:space="preserve"> be used for those who are less digitally inclined</w:t>
      </w:r>
      <w:r w:rsidR="56457ABC">
        <w:drawing>
          <wp:inline wp14:editId="4CF65149" wp14:anchorId="11101637">
            <wp:extent cx="5943600" cy="4448175"/>
            <wp:effectExtent l="0" t="0" r="0" b="0"/>
            <wp:docPr id="614776298" name="" title=""/>
            <wp:cNvGraphicFramePr>
              <a:graphicFrameLocks noChangeAspect="1"/>
            </wp:cNvGraphicFramePr>
            <a:graphic>
              <a:graphicData uri="http://schemas.openxmlformats.org/drawingml/2006/picture">
                <pic:pic>
                  <pic:nvPicPr>
                    <pic:cNvPr id="0" name=""/>
                    <pic:cNvPicPr/>
                  </pic:nvPicPr>
                  <pic:blipFill>
                    <a:blip r:embed="R1fc527124ebd4809">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p>
    <w:p w:rsidR="42ACCBB8" w:rsidP="568B5973" w:rsidRDefault="42ACCBB8" w14:paraId="016AA840" w14:textId="79DD7CD2">
      <w:pPr>
        <w:pStyle w:val="Normal"/>
        <w:suppressLineNumbers w:val="0"/>
        <w:bidi w:val="0"/>
        <w:spacing w:before="0" w:beforeAutospacing="off" w:after="160" w:afterAutospacing="off" w:line="279" w:lineRule="auto"/>
        <w:ind w:left="0" w:right="0"/>
        <w:jc w:val="left"/>
      </w:pPr>
      <w:r w:rsidR="42ACCBB8">
        <w:rPr/>
        <w:t xml:space="preserve">Question </w:t>
      </w:r>
      <w:r w:rsidR="105713A6">
        <w:rPr/>
        <w:t>5</w:t>
      </w:r>
      <w:r w:rsidR="42ACCBB8">
        <w:rPr/>
        <w:t xml:space="preserve">- this </w:t>
      </w:r>
      <w:r w:rsidR="42ACCBB8">
        <w:rPr/>
        <w:t>season, if</w:t>
      </w:r>
      <w:r w:rsidR="42ACCBB8">
        <w:rPr/>
        <w:t xml:space="preserve"> you have </w:t>
      </w:r>
      <w:r w:rsidR="42ACCBB8">
        <w:rPr/>
        <w:t>purchased</w:t>
      </w:r>
      <w:r w:rsidR="42ACCBB8">
        <w:rPr/>
        <w:t xml:space="preserve"> tickets via the websites have you opted for:</w:t>
      </w:r>
    </w:p>
    <w:p w:rsidR="568B5973" w:rsidP="568B5973" w:rsidRDefault="568B5973" w14:paraId="3FCADD49" w14:textId="41F657BE">
      <w:pPr>
        <w:pStyle w:val="Normal"/>
        <w:suppressLineNumbers w:val="0"/>
        <w:bidi w:val="0"/>
        <w:spacing w:before="0" w:beforeAutospacing="off" w:after="160" w:afterAutospacing="off" w:line="279" w:lineRule="auto"/>
        <w:ind w:left="0" w:right="0"/>
        <w:jc w:val="left"/>
      </w:pPr>
    </w:p>
    <w:p w:rsidR="7FABFE46" w:rsidP="568B5973" w:rsidRDefault="7FABFE46" w14:paraId="2998146B" w14:textId="45CF5491">
      <w:pPr>
        <w:pStyle w:val="Normal"/>
        <w:suppressLineNumbers w:val="0"/>
        <w:bidi w:val="0"/>
        <w:spacing w:before="0" w:beforeAutospacing="off" w:after="160" w:afterAutospacing="off" w:line="279" w:lineRule="auto"/>
        <w:ind w:left="0" w:right="0"/>
        <w:jc w:val="left"/>
      </w:pPr>
      <w:r w:rsidR="7FABFE46">
        <w:rPr/>
        <w:t>in person and the website had the same amount, with over the phone being the least popular, since the website is one of the main ways, they should look to optimize it by</w:t>
      </w:r>
      <w:r w:rsidR="1FB1D1FE">
        <w:rPr/>
        <w:t xml:space="preserve"> </w:t>
      </w:r>
      <w:r w:rsidR="7B8D99EE">
        <w:rPr/>
        <w:t>prioritizing</w:t>
      </w:r>
      <w:r w:rsidR="1FB1D1FE">
        <w:rPr/>
        <w:t xml:space="preserve"> usability, </w:t>
      </w:r>
      <w:r w:rsidR="1FB1D1FE">
        <w:rPr/>
        <w:t>moblie</w:t>
      </w:r>
      <w:r w:rsidR="1FB1D1FE">
        <w:rPr/>
        <w:t xml:space="preserve"> </w:t>
      </w:r>
      <w:r w:rsidR="1FB1D1FE">
        <w:rPr/>
        <w:t>resoinsiveness</w:t>
      </w:r>
      <w:r w:rsidR="1FB1D1FE">
        <w:rPr/>
        <w:t xml:space="preserve"> and speed. This will </w:t>
      </w:r>
      <w:r w:rsidR="1FB1D1FE">
        <w:rPr/>
        <w:t>will</w:t>
      </w:r>
      <w:r w:rsidR="1FB1D1FE">
        <w:rPr/>
        <w:t xml:space="preserve"> improve overall satisfaction</w:t>
      </w:r>
    </w:p>
    <w:p w:rsidR="568B5973" w:rsidP="568B5973" w:rsidRDefault="568B5973" w14:paraId="2060306C" w14:textId="0D7BACF7">
      <w:pPr>
        <w:pStyle w:val="Normal"/>
        <w:suppressLineNumbers w:val="0"/>
        <w:bidi w:val="0"/>
        <w:spacing w:before="0" w:beforeAutospacing="off" w:after="160" w:afterAutospacing="off" w:line="279" w:lineRule="auto"/>
        <w:ind w:left="0" w:right="0"/>
        <w:jc w:val="left"/>
      </w:pPr>
    </w:p>
    <w:p w:rsidR="37EE642F" w:rsidP="568B5973" w:rsidRDefault="37EE642F" w14:paraId="729F8D84" w14:textId="20B193B4">
      <w:pPr>
        <w:bidi w:val="0"/>
        <w:spacing w:before="0" w:beforeAutospacing="off" w:after="160" w:afterAutospacing="off" w:line="279" w:lineRule="auto"/>
        <w:ind w:left="0" w:right="0"/>
        <w:jc w:val="left"/>
      </w:pPr>
      <w:r w:rsidR="37EE642F">
        <w:drawing>
          <wp:inline wp14:editId="50E1C16D" wp14:anchorId="16FDF964">
            <wp:extent cx="5943600" cy="4448175"/>
            <wp:effectExtent l="0" t="0" r="0" b="0"/>
            <wp:docPr id="40175666" name="" title=""/>
            <wp:cNvGraphicFramePr>
              <a:graphicFrameLocks noChangeAspect="1"/>
            </wp:cNvGraphicFramePr>
            <a:graphic>
              <a:graphicData uri="http://schemas.openxmlformats.org/drawingml/2006/picture">
                <pic:pic>
                  <pic:nvPicPr>
                    <pic:cNvPr id="0" name=""/>
                    <pic:cNvPicPr/>
                  </pic:nvPicPr>
                  <pic:blipFill>
                    <a:blip r:embed="R7e81bfc5737b453b">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r w:rsidR="24065A35">
        <w:rPr/>
        <w:t>6B- if answered via post: are you aware that etickets are now availabl</w:t>
      </w:r>
    </w:p>
    <w:p w:rsidR="079719D9" w:rsidP="568B5973" w:rsidRDefault="079719D9" w14:paraId="6D1E9DAD" w14:textId="2A2C83F3">
      <w:pPr>
        <w:bidi w:val="0"/>
        <w:spacing w:before="0" w:beforeAutospacing="off" w:after="160" w:afterAutospacing="off" w:line="279" w:lineRule="auto"/>
        <w:ind w:left="0" w:right="0"/>
        <w:jc w:val="left"/>
      </w:pPr>
      <w:r w:rsidR="079719D9">
        <w:rPr/>
        <w:t xml:space="preserve">Question 7a-On a scale of 1-5 when </w:t>
      </w:r>
      <w:r w:rsidR="079719D9">
        <w:rPr/>
        <w:t>p</w:t>
      </w:r>
      <w:r w:rsidR="079719D9">
        <w:rPr/>
        <w:t>urchasing</w:t>
      </w:r>
      <w:r w:rsidR="079719D9">
        <w:rPr/>
        <w:t xml:space="preserve"> </w:t>
      </w:r>
      <w:r w:rsidR="079719D9">
        <w:rPr/>
        <w:t>tickets online, how would you rate the usability of the ticketing site?</w:t>
      </w:r>
    </w:p>
    <w:p w:rsidR="28EADD0A" w:rsidP="568B5973" w:rsidRDefault="28EADD0A" w14:paraId="08D02B6E" w14:textId="75C52BFF">
      <w:pPr>
        <w:bidi w:val="0"/>
        <w:spacing w:before="0" w:beforeAutospacing="off" w:after="160" w:afterAutospacing="off" w:line="279" w:lineRule="auto"/>
        <w:ind w:left="0" w:right="0"/>
        <w:jc w:val="left"/>
      </w:pPr>
      <w:r w:rsidR="28EADD0A">
        <w:rPr/>
        <w:t xml:space="preserve">As most online buyers still prefer to buy tickets through the post, the club should </w:t>
      </w:r>
      <w:r w:rsidR="28EADD0A">
        <w:rPr/>
        <w:t>contiune</w:t>
      </w:r>
      <w:r w:rsidR="28EADD0A">
        <w:rPr/>
        <w:t xml:space="preserve"> offering this </w:t>
      </w:r>
      <w:r w:rsidR="28EADD0A">
        <w:rPr/>
        <w:t>option</w:t>
      </w:r>
      <w:r w:rsidR="28EADD0A">
        <w:rPr/>
        <w:t xml:space="preserve"> while trying to </w:t>
      </w:r>
      <w:r w:rsidR="28EADD0A">
        <w:rPr/>
        <w:t>encouragea</w:t>
      </w:r>
      <w:r w:rsidR="28EADD0A">
        <w:rPr/>
        <w:t xml:space="preserve"> shift t</w:t>
      </w:r>
      <w:r w:rsidR="74283A23">
        <w:rPr/>
        <w:t>o</w:t>
      </w:r>
      <w:r w:rsidR="28EADD0A">
        <w:rPr/>
        <w:t xml:space="preserve"> </w:t>
      </w:r>
      <w:r w:rsidR="4192AF61">
        <w:rPr/>
        <w:t>e-tickets</w:t>
      </w:r>
      <w:r w:rsidR="28EADD0A">
        <w:rPr/>
        <w:t xml:space="preserve"> through </w:t>
      </w:r>
      <w:r w:rsidR="28EADD0A">
        <w:rPr/>
        <w:t>efucation</w:t>
      </w:r>
      <w:r w:rsidR="28EADD0A">
        <w:rPr/>
        <w:t>, support and highlighting th</w:t>
      </w:r>
      <w:r w:rsidR="69E30FB0">
        <w:rPr/>
        <w:t>eir convenience</w:t>
      </w:r>
    </w:p>
    <w:p w:rsidR="568B5973" w:rsidP="568B5973" w:rsidRDefault="568B5973" w14:paraId="5A85E45B" w14:textId="40B1086E">
      <w:pPr>
        <w:bidi w:val="0"/>
        <w:spacing w:before="0" w:beforeAutospacing="off" w:after="160" w:afterAutospacing="off" w:line="279" w:lineRule="auto"/>
        <w:ind w:left="0" w:right="0"/>
        <w:jc w:val="left"/>
      </w:pPr>
    </w:p>
    <w:p w:rsidR="08047110" w:rsidP="568B5973" w:rsidRDefault="08047110" w14:paraId="649C11E4" w14:textId="2259F6E4">
      <w:pPr>
        <w:bidi w:val="0"/>
        <w:spacing w:before="0" w:beforeAutospacing="off" w:after="160" w:afterAutospacing="off" w:line="279" w:lineRule="auto"/>
        <w:ind w:left="0" w:right="0"/>
        <w:jc w:val="left"/>
      </w:pPr>
      <w:r w:rsidR="08047110">
        <w:drawing>
          <wp:inline wp14:editId="18E57894" wp14:anchorId="6CB2917A">
            <wp:extent cx="5943600" cy="4467225"/>
            <wp:effectExtent l="0" t="0" r="0" b="0"/>
            <wp:docPr id="1181659495" name="" title=""/>
            <wp:cNvGraphicFramePr>
              <a:graphicFrameLocks noChangeAspect="1"/>
            </wp:cNvGraphicFramePr>
            <a:graphic>
              <a:graphicData uri="http://schemas.openxmlformats.org/drawingml/2006/picture">
                <pic:pic>
                  <pic:nvPicPr>
                    <pic:cNvPr id="0" name=""/>
                    <pic:cNvPicPr/>
                  </pic:nvPicPr>
                  <pic:blipFill>
                    <a:blip r:embed="Rdad0282ce3b64605">
                      <a:extLst>
                        <a:ext xmlns:a="http://schemas.openxmlformats.org/drawingml/2006/main" uri="{28A0092B-C50C-407E-A947-70E740481C1C}">
                          <a14:useLocalDpi val="0"/>
                        </a:ext>
                      </a:extLst>
                    </a:blip>
                    <a:stretch>
                      <a:fillRect/>
                    </a:stretch>
                  </pic:blipFill>
                  <pic:spPr>
                    <a:xfrm>
                      <a:off x="0" y="0"/>
                      <a:ext cx="5943600" cy="4467225"/>
                    </a:xfrm>
                    <a:prstGeom prst="rect">
                      <a:avLst/>
                    </a:prstGeom>
                  </pic:spPr>
                </pic:pic>
              </a:graphicData>
            </a:graphic>
          </wp:inline>
        </w:drawing>
      </w:r>
    </w:p>
    <w:p w:rsidR="7325AB91" w:rsidP="568B5973" w:rsidRDefault="7325AB91" w14:paraId="0D15E2B3" w14:textId="2A2C83F3">
      <w:pPr>
        <w:bidi w:val="0"/>
        <w:spacing w:before="0" w:beforeAutospacing="off" w:after="160" w:afterAutospacing="off" w:line="279" w:lineRule="auto"/>
        <w:ind w:left="0" w:right="0"/>
        <w:jc w:val="left"/>
      </w:pPr>
      <w:r w:rsidR="7325AB91">
        <w:rPr/>
        <w:t>Question 7a-On a scale of 1-5 when purchasing tickets online, how would you rate the usability of the ticketing site?</w:t>
      </w:r>
    </w:p>
    <w:p w:rsidR="568B5973" w:rsidP="568B5973" w:rsidRDefault="568B5973" w14:paraId="594E9A1B" w14:textId="4C783417">
      <w:pPr>
        <w:bidi w:val="0"/>
        <w:spacing w:before="0" w:beforeAutospacing="off" w:after="160" w:afterAutospacing="off" w:line="279" w:lineRule="auto"/>
        <w:ind w:left="0" w:right="0"/>
        <w:jc w:val="left"/>
      </w:pPr>
    </w:p>
    <w:p w:rsidR="28334298" w:rsidP="568B5973" w:rsidRDefault="28334298" w14:paraId="63411249" w14:textId="34D5768B">
      <w:pPr>
        <w:bidi w:val="0"/>
        <w:spacing w:before="0" w:beforeAutospacing="off" w:after="160" w:afterAutospacing="off" w:line="279" w:lineRule="auto"/>
        <w:ind w:left="0" w:right="0"/>
        <w:jc w:val="left"/>
      </w:pPr>
      <w:r w:rsidR="28334298">
        <w:rPr/>
        <w:t xml:space="preserve">most users rated their online ticket purchase </w:t>
      </w:r>
      <w:r w:rsidR="28334298">
        <w:rPr/>
        <w:t>exoerience</w:t>
      </w:r>
      <w:r w:rsidR="28334298">
        <w:rPr/>
        <w:t xml:space="preserve"> as average, so the club should focus on improving the process, such as making navigation and checkout easier. </w:t>
      </w:r>
      <w:r w:rsidR="28334298">
        <w:rPr/>
        <w:t>this</w:t>
      </w:r>
      <w:r w:rsidR="28334298">
        <w:rPr/>
        <w:t xml:space="preserve"> will help raise their satisfaction levels.</w:t>
      </w:r>
      <w:r w:rsidR="68C8072D">
        <w:rPr/>
        <w:t xml:space="preserve"> </w:t>
      </w:r>
      <w:r w:rsidR="73ADF31D">
        <w:drawing>
          <wp:inline wp14:editId="70D3F539" wp14:anchorId="4FB3B2D4">
            <wp:extent cx="5943600" cy="4457700"/>
            <wp:effectExtent l="0" t="0" r="0" b="0"/>
            <wp:docPr id="449684378" name="" title=""/>
            <wp:cNvGraphicFramePr>
              <a:graphicFrameLocks noChangeAspect="1"/>
            </wp:cNvGraphicFramePr>
            <a:graphic>
              <a:graphicData uri="http://schemas.openxmlformats.org/drawingml/2006/picture">
                <pic:pic>
                  <pic:nvPicPr>
                    <pic:cNvPr id="0" name=""/>
                    <pic:cNvPicPr/>
                  </pic:nvPicPr>
                  <pic:blipFill>
                    <a:blip r:embed="R4c55cf3171234047">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r w:rsidR="6847D1E0">
        <w:rPr/>
        <w:t xml:space="preserve">with responses almost split, the club should </w:t>
      </w:r>
      <w:r w:rsidR="6847D1E0">
        <w:rPr/>
        <w:t>contuine</w:t>
      </w:r>
      <w:r w:rsidR="6847D1E0">
        <w:rPr/>
        <w:t xml:space="preserve"> supporting existing online buyers while encouraging </w:t>
      </w:r>
      <w:r w:rsidR="6847D1E0">
        <w:rPr/>
        <w:t>new users</w:t>
      </w:r>
      <w:r w:rsidR="6847D1E0">
        <w:rPr/>
        <w:t xml:space="preserve"> </w:t>
      </w:r>
      <w:r w:rsidR="51D256FC">
        <w:rPr/>
        <w:t xml:space="preserve">with a </w:t>
      </w:r>
      <w:r w:rsidR="51D256FC">
        <w:rPr/>
        <w:t>step by step</w:t>
      </w:r>
      <w:r w:rsidR="51D256FC">
        <w:rPr/>
        <w:t xml:space="preserve"> guide, first time incentive and visible </w:t>
      </w:r>
      <w:r w:rsidR="51D256FC">
        <w:rPr/>
        <w:t>suppoer</w:t>
      </w:r>
      <w:r w:rsidR="51D256FC">
        <w:rPr/>
        <w:t xml:space="preserve"> options to build confidence in the process.</w:t>
      </w:r>
      <w:r w:rsidR="6847D1E0">
        <w:rPr/>
        <w:t xml:space="preserve"> </w:t>
      </w:r>
    </w:p>
    <w:p w:rsidR="568B5973" w:rsidP="568B5973" w:rsidRDefault="568B5973" w14:paraId="060E8072" w14:textId="16955E7B">
      <w:pPr>
        <w:bidi w:val="0"/>
        <w:spacing w:before="0" w:beforeAutospacing="off" w:after="160" w:afterAutospacing="off" w:line="279" w:lineRule="auto"/>
        <w:ind w:left="0" w:right="0"/>
        <w:jc w:val="left"/>
      </w:pPr>
    </w:p>
    <w:p w:rsidR="568B5973" w:rsidP="568B5973" w:rsidRDefault="568B5973" w14:paraId="02BA8F46" w14:textId="724DC512">
      <w:pPr>
        <w:bidi w:val="0"/>
        <w:spacing w:before="0" w:beforeAutospacing="off" w:after="160" w:afterAutospacing="off" w:line="279" w:lineRule="auto"/>
        <w:ind w:left="0" w:right="0"/>
        <w:jc w:val="left"/>
      </w:pPr>
    </w:p>
    <w:p w:rsidR="568B5973" w:rsidP="568B5973" w:rsidRDefault="568B5973" w14:paraId="3A38962B" w14:textId="7CB031A4">
      <w:pPr>
        <w:bidi w:val="0"/>
        <w:spacing w:before="0" w:beforeAutospacing="off" w:after="160" w:afterAutospacing="off" w:line="279" w:lineRule="auto"/>
        <w:ind w:left="0" w:right="0"/>
        <w:jc w:val="left"/>
      </w:pPr>
    </w:p>
    <w:p w:rsidR="568B5973" w:rsidP="568B5973" w:rsidRDefault="568B5973" w14:paraId="50FB8CAD" w14:textId="4FD908BD">
      <w:pPr>
        <w:bidi w:val="0"/>
        <w:spacing w:before="0" w:beforeAutospacing="off" w:after="160" w:afterAutospacing="off" w:line="279" w:lineRule="auto"/>
        <w:ind w:left="0" w:right="0"/>
        <w:jc w:val="left"/>
      </w:pPr>
    </w:p>
    <w:p w:rsidR="568B5973" w:rsidP="568B5973" w:rsidRDefault="568B5973" w14:paraId="3F7FC3FB" w14:textId="27CBA05C">
      <w:pPr>
        <w:bidi w:val="0"/>
        <w:spacing w:before="0" w:beforeAutospacing="off" w:after="160" w:afterAutospacing="off" w:line="279" w:lineRule="auto"/>
        <w:ind w:left="0" w:right="0"/>
        <w:jc w:val="left"/>
      </w:pPr>
    </w:p>
    <w:p w:rsidR="568B5973" w:rsidP="568B5973" w:rsidRDefault="568B5973" w14:paraId="10E7FC52" w14:textId="0D85787D">
      <w:pPr>
        <w:bidi w:val="0"/>
        <w:spacing w:before="0" w:beforeAutospacing="off" w:after="160" w:afterAutospacing="off" w:line="279" w:lineRule="auto"/>
        <w:ind w:left="0" w:right="0"/>
        <w:jc w:val="left"/>
      </w:pPr>
    </w:p>
    <w:p w:rsidR="568B5973" w:rsidP="568B5973" w:rsidRDefault="568B5973" w14:paraId="58A34C51" w14:textId="11690021">
      <w:pPr>
        <w:bidi w:val="0"/>
        <w:spacing w:before="0" w:beforeAutospacing="off" w:after="160" w:afterAutospacing="off" w:line="279" w:lineRule="auto"/>
        <w:ind w:left="0" w:right="0"/>
        <w:jc w:val="left"/>
      </w:pPr>
    </w:p>
    <w:p w:rsidR="79EDBB72" w:rsidP="568B5973" w:rsidRDefault="79EDBB72" w14:paraId="6A4B5D57" w14:textId="300C4580">
      <w:pPr>
        <w:bidi w:val="0"/>
        <w:spacing w:before="0" w:beforeAutospacing="off" w:after="160" w:afterAutospacing="off" w:line="279" w:lineRule="auto"/>
        <w:ind w:left="0" w:right="0"/>
        <w:jc w:val="left"/>
      </w:pPr>
      <w:r w:rsidR="79EDBB72">
        <w:drawing>
          <wp:inline wp14:editId="4CB8C93C" wp14:anchorId="03EB74CE">
            <wp:extent cx="5943600" cy="4457700"/>
            <wp:effectExtent l="0" t="0" r="0" b="0"/>
            <wp:docPr id="2090024461" name="" title=""/>
            <wp:cNvGraphicFramePr>
              <a:graphicFrameLocks noChangeAspect="1"/>
            </wp:cNvGraphicFramePr>
            <a:graphic>
              <a:graphicData uri="http://schemas.openxmlformats.org/drawingml/2006/picture">
                <pic:pic>
                  <pic:nvPicPr>
                    <pic:cNvPr id="0" name=""/>
                    <pic:cNvPicPr/>
                  </pic:nvPicPr>
                  <pic:blipFill>
                    <a:blip r:embed="R614e2f0b7a9a4ecf">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r w:rsidR="08B037FC">
        <w:rPr/>
        <w:t xml:space="preserve">Most users rated the new </w:t>
      </w:r>
      <w:r w:rsidR="08B037FC">
        <w:rPr/>
        <w:t>tickiting</w:t>
      </w:r>
      <w:r w:rsidR="08B037FC">
        <w:rPr/>
        <w:t xml:space="preserve"> system a 3 with less giving it a 4 or 5. this shows </w:t>
      </w:r>
      <w:r w:rsidR="08B037FC">
        <w:rPr/>
        <w:t>exoeriences</w:t>
      </w:r>
      <w:r w:rsidR="08B037FC">
        <w:rPr/>
        <w:t xml:space="preserve"> are </w:t>
      </w:r>
      <w:r w:rsidR="08B037FC">
        <w:rPr/>
        <w:t>generally neutral</w:t>
      </w:r>
      <w:r w:rsidR="08B037FC">
        <w:rPr/>
        <w:t>, so the club should focus on improving usability and support to shift more users to having a higher s</w:t>
      </w:r>
      <w:r w:rsidR="2C8192CF">
        <w:rPr/>
        <w:t>atisfaction.</w:t>
      </w:r>
    </w:p>
    <w:p w:rsidR="568B5973" w:rsidP="568B5973" w:rsidRDefault="568B5973" w14:paraId="0EEF5BAC" w14:textId="52431105">
      <w:pPr>
        <w:bidi w:val="0"/>
        <w:spacing w:before="0" w:beforeAutospacing="off" w:after="160" w:afterAutospacing="off" w:line="279" w:lineRule="auto"/>
        <w:ind w:left="0" w:right="0"/>
        <w:jc w:val="left"/>
      </w:pPr>
    </w:p>
    <w:p w:rsidR="2C8192CF" w:rsidP="568B5973" w:rsidRDefault="2C8192CF" w14:paraId="42466708" w14:textId="5270C47E">
      <w:pPr>
        <w:bidi w:val="0"/>
        <w:spacing w:before="0" w:beforeAutospacing="off" w:after="160" w:afterAutospacing="off" w:line="279" w:lineRule="auto"/>
        <w:ind w:left="0" w:right="0"/>
        <w:jc w:val="left"/>
      </w:pPr>
      <w:r w:rsidR="2C8192CF">
        <w:drawing>
          <wp:inline wp14:editId="0D2997B5" wp14:anchorId="42362826">
            <wp:extent cx="5943600" cy="4448175"/>
            <wp:effectExtent l="0" t="0" r="0" b="0"/>
            <wp:docPr id="1089302381" name="" title=""/>
            <wp:cNvGraphicFramePr>
              <a:graphicFrameLocks noChangeAspect="1"/>
            </wp:cNvGraphicFramePr>
            <a:graphic>
              <a:graphicData uri="http://schemas.openxmlformats.org/drawingml/2006/picture">
                <pic:pic>
                  <pic:nvPicPr>
                    <pic:cNvPr id="0" name=""/>
                    <pic:cNvPicPr/>
                  </pic:nvPicPr>
                  <pic:blipFill>
                    <a:blip r:embed="Reca4f45656d74194">
                      <a:extLst>
                        <a:ext xmlns:a="http://schemas.openxmlformats.org/drawingml/2006/main" uri="{28A0092B-C50C-407E-A947-70E740481C1C}">
                          <a14:useLocalDpi val="0"/>
                        </a:ext>
                      </a:extLst>
                    </a:blip>
                    <a:stretch>
                      <a:fillRect/>
                    </a:stretch>
                  </pic:blipFill>
                  <pic:spPr>
                    <a:xfrm>
                      <a:off x="0" y="0"/>
                      <a:ext cx="5943600" cy="4448175"/>
                    </a:xfrm>
                    <a:prstGeom prst="rect">
                      <a:avLst/>
                    </a:prstGeom>
                  </pic:spPr>
                </pic:pic>
              </a:graphicData>
            </a:graphic>
          </wp:inline>
        </w:drawing>
      </w:r>
      <w:r w:rsidR="2471C5B4">
        <w:rPr/>
        <w:t xml:space="preserve">With </w:t>
      </w:r>
      <w:r w:rsidR="2471C5B4">
        <w:rPr/>
        <w:t>respomses</w:t>
      </w:r>
      <w:r w:rsidR="2471C5B4">
        <w:rPr/>
        <w:t xml:space="preserve"> </w:t>
      </w:r>
      <w:r w:rsidR="2471C5B4">
        <w:rPr/>
        <w:t>nearly spilt</w:t>
      </w:r>
      <w:r w:rsidR="2471C5B4">
        <w:rPr/>
        <w:t xml:space="preserve">, the club should trial pre-purchase options online and promote their convenience and </w:t>
      </w:r>
      <w:r w:rsidR="2471C5B4">
        <w:rPr/>
        <w:t>valie</w:t>
      </w:r>
      <w:r w:rsidR="2471C5B4">
        <w:rPr/>
        <w:t xml:space="preserve"> to increase uptake. They should also gather data and feedback from users who chose not</w:t>
      </w:r>
      <w:r w:rsidR="1C0161DD">
        <w:rPr/>
        <w:t xml:space="preserve"> to use them.</w:t>
      </w:r>
    </w:p>
    <w:p w:rsidR="1C0161DD" w:rsidP="568B5973" w:rsidRDefault="1C0161DD" w14:paraId="491D6586" w14:textId="40147600">
      <w:pPr>
        <w:bidi w:val="0"/>
        <w:spacing w:before="0" w:beforeAutospacing="off" w:after="160" w:afterAutospacing="off" w:line="279" w:lineRule="auto"/>
        <w:ind w:left="0" w:right="0"/>
        <w:jc w:val="left"/>
      </w:pPr>
      <w:r w:rsidR="1C0161DD">
        <w:drawing>
          <wp:inline wp14:editId="45BE12EA" wp14:anchorId="2C33EE93">
            <wp:extent cx="5943600" cy="4457700"/>
            <wp:effectExtent l="0" t="0" r="0" b="0"/>
            <wp:docPr id="837545401" name="" title=""/>
            <wp:cNvGraphicFramePr>
              <a:graphicFrameLocks noChangeAspect="1"/>
            </wp:cNvGraphicFramePr>
            <a:graphic>
              <a:graphicData uri="http://schemas.openxmlformats.org/drawingml/2006/picture">
                <pic:pic>
                  <pic:nvPicPr>
                    <pic:cNvPr id="0" name=""/>
                    <pic:cNvPicPr/>
                  </pic:nvPicPr>
                  <pic:blipFill>
                    <a:blip r:embed="Ra3292b13af9e4ccd">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r w:rsidR="6756729C">
        <w:rPr/>
        <w:t xml:space="preserve">Meal deals and </w:t>
      </w:r>
      <w:r w:rsidR="6756729C">
        <w:rPr/>
        <w:t>alchoal</w:t>
      </w:r>
      <w:r w:rsidR="6756729C">
        <w:rPr/>
        <w:t xml:space="preserve"> are the most popular </w:t>
      </w:r>
      <w:r w:rsidR="6756729C">
        <w:rPr/>
        <w:t>pre purchase</w:t>
      </w:r>
      <w:r w:rsidR="6756729C">
        <w:rPr/>
        <w:t xml:space="preserve"> choices with far less interest in matchday </w:t>
      </w:r>
      <w:r w:rsidR="6756729C">
        <w:rPr/>
        <w:t>programmes</w:t>
      </w:r>
      <w:r w:rsidR="6756729C">
        <w:rPr/>
        <w:t xml:space="preserve">. The club should look to </w:t>
      </w:r>
      <w:r w:rsidR="6756729C">
        <w:rPr/>
        <w:t>priortise</w:t>
      </w:r>
      <w:r w:rsidR="6756729C">
        <w:rPr/>
        <w:t xml:space="preserve"> offering meal deals and alcohol at checkouts to boost</w:t>
      </w:r>
      <w:r w:rsidR="0DE27280">
        <w:rPr/>
        <w:t xml:space="preserve"> fan satisfaction and sales</w:t>
      </w:r>
    </w:p>
    <w:p w:rsidR="568B5973" w:rsidP="568B5973" w:rsidRDefault="568B5973" w14:paraId="43657C42" w14:textId="2058A6A8">
      <w:pPr>
        <w:bidi w:val="0"/>
        <w:spacing w:before="0" w:beforeAutospacing="off" w:after="160" w:afterAutospacing="off" w:line="279" w:lineRule="auto"/>
        <w:ind w:left="0" w:right="0"/>
        <w:jc w:val="left"/>
      </w:pPr>
    </w:p>
    <w:p w:rsidR="568B5973" w:rsidP="568B5973" w:rsidRDefault="568B5973" w14:paraId="7F3E18E6" w14:textId="2FD2523A">
      <w:pPr>
        <w:bidi w:val="0"/>
        <w:spacing w:before="0" w:beforeAutospacing="off" w:after="160" w:afterAutospacing="off" w:line="279" w:lineRule="auto"/>
        <w:ind w:left="0" w:right="0"/>
        <w:jc w:val="left"/>
      </w:pPr>
    </w:p>
    <w:p w:rsidR="568B5973" w:rsidP="568B5973" w:rsidRDefault="568B5973" w14:paraId="3C48E446" w14:textId="6A8CF89C">
      <w:pPr>
        <w:bidi w:val="0"/>
        <w:spacing w:before="0" w:beforeAutospacing="off" w:after="160" w:afterAutospacing="off" w:line="279" w:lineRule="auto"/>
        <w:ind w:left="0" w:right="0"/>
        <w:jc w:val="left"/>
      </w:pPr>
    </w:p>
    <w:p w:rsidR="568B5973" w:rsidP="568B5973" w:rsidRDefault="568B5973" w14:paraId="27631A15" w14:textId="4353B099">
      <w:pPr>
        <w:bidi w:val="0"/>
        <w:spacing w:before="0" w:beforeAutospacing="off" w:after="160" w:afterAutospacing="off" w:line="279" w:lineRule="auto"/>
        <w:ind w:left="0" w:right="0"/>
        <w:jc w:val="left"/>
      </w:pPr>
    </w:p>
    <w:p w:rsidR="568B5973" w:rsidP="568B5973" w:rsidRDefault="568B5973" w14:paraId="52F2F912" w14:textId="393DA872">
      <w:pPr>
        <w:bidi w:val="0"/>
        <w:spacing w:before="0" w:beforeAutospacing="off" w:after="160" w:afterAutospacing="off" w:line="279" w:lineRule="auto"/>
        <w:ind w:left="0" w:right="0"/>
        <w:jc w:val="left"/>
      </w:pPr>
    </w:p>
    <w:p w:rsidR="568B5973" w:rsidP="568B5973" w:rsidRDefault="568B5973" w14:paraId="7D003925" w14:textId="680BD390">
      <w:pPr>
        <w:bidi w:val="0"/>
        <w:spacing w:before="0" w:beforeAutospacing="off" w:after="160" w:afterAutospacing="off" w:line="279" w:lineRule="auto"/>
        <w:ind w:left="0" w:right="0"/>
        <w:jc w:val="left"/>
      </w:pPr>
    </w:p>
    <w:p w:rsidR="568B5973" w:rsidP="568B5973" w:rsidRDefault="568B5973" w14:paraId="1A011713" w14:textId="2E362EED">
      <w:pPr>
        <w:bidi w:val="0"/>
        <w:spacing w:before="0" w:beforeAutospacing="off" w:after="160" w:afterAutospacing="off" w:line="279" w:lineRule="auto"/>
        <w:ind w:left="0" w:right="0"/>
        <w:jc w:val="left"/>
      </w:pPr>
    </w:p>
    <w:p w:rsidR="568B5973" w:rsidP="568B5973" w:rsidRDefault="568B5973" w14:paraId="4A036775" w14:textId="419F60E5">
      <w:pPr>
        <w:bidi w:val="0"/>
        <w:spacing w:before="0" w:beforeAutospacing="off" w:after="160" w:afterAutospacing="off" w:line="279" w:lineRule="auto"/>
        <w:ind w:left="0" w:right="0"/>
        <w:jc w:val="left"/>
      </w:pPr>
    </w:p>
    <w:p w:rsidR="568B5973" w:rsidP="568B5973" w:rsidRDefault="568B5973" w14:paraId="4D37DA7C" w14:textId="069C1EB0">
      <w:pPr>
        <w:bidi w:val="0"/>
        <w:spacing w:before="0" w:beforeAutospacing="off" w:after="160" w:afterAutospacing="off" w:line="279" w:lineRule="auto"/>
        <w:ind w:left="0" w:right="0"/>
        <w:jc w:val="left"/>
      </w:pPr>
    </w:p>
    <w:p w:rsidR="568B5973" w:rsidP="568B5973" w:rsidRDefault="568B5973" w14:paraId="196FEE1A" w14:textId="60C4CBD4">
      <w:pPr>
        <w:bidi w:val="0"/>
        <w:spacing w:before="0" w:beforeAutospacing="off" w:after="160" w:afterAutospacing="off" w:line="279" w:lineRule="auto"/>
        <w:ind w:left="0" w:right="0"/>
        <w:jc w:val="left"/>
      </w:pPr>
    </w:p>
    <w:p w:rsidR="568B5973" w:rsidP="568B5973" w:rsidRDefault="568B5973" w14:paraId="109C9F79" w14:textId="186AF902">
      <w:pPr>
        <w:bidi w:val="0"/>
        <w:spacing w:before="0" w:beforeAutospacing="off" w:after="160" w:afterAutospacing="off" w:line="279" w:lineRule="auto"/>
        <w:ind w:left="0" w:right="0"/>
        <w:jc w:val="left"/>
      </w:pPr>
    </w:p>
    <w:p w:rsidR="568B5973" w:rsidP="568B5973" w:rsidRDefault="568B5973" w14:paraId="1B7EAE07" w14:textId="73274C5D">
      <w:pPr>
        <w:bidi w:val="0"/>
        <w:spacing w:before="0" w:beforeAutospacing="off" w:after="160" w:afterAutospacing="off" w:line="279" w:lineRule="auto"/>
        <w:ind w:left="0" w:right="0"/>
        <w:jc w:val="left"/>
      </w:pPr>
    </w:p>
    <w:p w:rsidR="568B5973" w:rsidP="568B5973" w:rsidRDefault="568B5973" w14:paraId="0DBD1A92" w14:textId="131DF264">
      <w:pPr>
        <w:bidi w:val="0"/>
        <w:spacing w:before="0" w:beforeAutospacing="off" w:after="160" w:afterAutospacing="off" w:line="279" w:lineRule="auto"/>
        <w:ind w:left="0" w:right="0"/>
        <w:jc w:val="left"/>
      </w:pPr>
    </w:p>
    <w:p w:rsidR="195A7063" w:rsidP="568B5973" w:rsidRDefault="195A7063" w14:paraId="4C311C57" w14:textId="6F5DADDD">
      <w:pPr>
        <w:pStyle w:val="Heading1"/>
        <w:bidi w:val="0"/>
        <w:spacing w:before="0" w:beforeAutospacing="off" w:after="0" w:afterAutospacing="off" w:line="480" w:lineRule="auto"/>
        <w:jc w:val="center"/>
      </w:pPr>
      <w:r w:rsidRPr="568B5973" w:rsidR="195A7063">
        <w:rPr>
          <w:rFonts w:ascii="Times New Roman" w:hAnsi="Times New Roman" w:eastAsia="Times New Roman" w:cs="Times New Roman"/>
          <w:b w:val="1"/>
          <w:bCs w:val="1"/>
          <w:noProof w:val="0"/>
          <w:sz w:val="24"/>
          <w:szCs w:val="24"/>
          <w:lang w:val="en-US"/>
        </w:rPr>
        <w:t>Works Cited</w:t>
      </w:r>
    </w:p>
    <w:p w:rsidR="195A7063" w:rsidP="568B5973" w:rsidRDefault="195A7063" w14:paraId="1809C3BC" w14:textId="235ADC3F">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Barry, Sion. “Cardiff Is Getting a New 15,000-Seater Indoor Arena after Deal Sign Off.” </w:t>
      </w:r>
      <w:r w:rsidRPr="568B5973" w:rsidR="195A7063">
        <w:rPr>
          <w:rFonts w:ascii="Times New Roman" w:hAnsi="Times New Roman" w:eastAsia="Times New Roman" w:cs="Times New Roman"/>
          <w:i w:val="1"/>
          <w:iCs w:val="1"/>
          <w:noProof w:val="0"/>
          <w:sz w:val="24"/>
          <w:szCs w:val="24"/>
          <w:lang w:val="en-US"/>
        </w:rPr>
        <w:t>Business Live</w:t>
      </w:r>
      <w:r w:rsidRPr="568B5973" w:rsidR="195A7063">
        <w:rPr>
          <w:rFonts w:ascii="Times New Roman" w:hAnsi="Times New Roman" w:eastAsia="Times New Roman" w:cs="Times New Roman"/>
          <w:noProof w:val="0"/>
          <w:sz w:val="24"/>
          <w:szCs w:val="24"/>
          <w:lang w:val="en-US"/>
        </w:rPr>
        <w:t xml:space="preserve">, 13 Aug. 2024, </w:t>
      </w:r>
      <w:hyperlink r:id="Rad8770918ced4c11">
        <w:r w:rsidRPr="568B5973" w:rsidR="195A7063">
          <w:rPr>
            <w:rStyle w:val="Hyperlink"/>
            <w:rFonts w:ascii="Times New Roman" w:hAnsi="Times New Roman" w:eastAsia="Times New Roman" w:cs="Times New Roman"/>
            <w:noProof w:val="0"/>
            <w:sz w:val="24"/>
            <w:szCs w:val="24"/>
            <w:lang w:val="en-US"/>
          </w:rPr>
          <w:t>www.business-live.co.uk/economic-development/cardiff-getting-new-15000-seater-29728694</w:t>
        </w:r>
      </w:hyperlink>
      <w:r w:rsidRPr="568B5973" w:rsidR="195A7063">
        <w:rPr>
          <w:rFonts w:ascii="Times New Roman" w:hAnsi="Times New Roman" w:eastAsia="Times New Roman" w:cs="Times New Roman"/>
          <w:noProof w:val="0"/>
          <w:sz w:val="24"/>
          <w:szCs w:val="24"/>
          <w:lang w:val="en-US"/>
        </w:rPr>
        <w:t>. Accessed 18 May 2025.</w:t>
      </w:r>
    </w:p>
    <w:p w:rsidR="195A7063" w:rsidP="568B5973" w:rsidRDefault="195A7063" w14:paraId="784DFF50" w14:textId="1D57680C">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Grix, J., &amp; Carmichael, F. (2011). Why do governments invest in elite sport? A polemic. </w:t>
      </w:r>
      <w:r w:rsidRPr="568B5973" w:rsidR="195A7063">
        <w:rPr>
          <w:rFonts w:ascii="Times New Roman" w:hAnsi="Times New Roman" w:eastAsia="Times New Roman" w:cs="Times New Roman"/>
          <w:i w:val="1"/>
          <w:iCs w:val="1"/>
          <w:noProof w:val="0"/>
          <w:sz w:val="24"/>
          <w:szCs w:val="24"/>
          <w:lang w:val="en-US"/>
        </w:rPr>
        <w:t>International Journal of Sport Policy and Politics</w:t>
      </w:r>
      <w:r w:rsidRPr="568B5973" w:rsidR="195A7063">
        <w:rPr>
          <w:rFonts w:ascii="Times New Roman" w:hAnsi="Times New Roman" w:eastAsia="Times New Roman" w:cs="Times New Roman"/>
          <w:noProof w:val="0"/>
          <w:sz w:val="24"/>
          <w:szCs w:val="24"/>
          <w:lang w:val="en-US"/>
        </w:rPr>
        <w:t xml:space="preserve">, </w:t>
      </w:r>
      <w:r w:rsidRPr="568B5973" w:rsidR="195A7063">
        <w:rPr>
          <w:rFonts w:ascii="Times New Roman" w:hAnsi="Times New Roman" w:eastAsia="Times New Roman" w:cs="Times New Roman"/>
          <w:i w:val="1"/>
          <w:iCs w:val="1"/>
          <w:noProof w:val="0"/>
          <w:sz w:val="24"/>
          <w:szCs w:val="24"/>
          <w:lang w:val="en-US"/>
        </w:rPr>
        <w:t>4</w:t>
      </w:r>
      <w:r w:rsidRPr="568B5973" w:rsidR="195A7063">
        <w:rPr>
          <w:rFonts w:ascii="Times New Roman" w:hAnsi="Times New Roman" w:eastAsia="Times New Roman" w:cs="Times New Roman"/>
          <w:noProof w:val="0"/>
          <w:sz w:val="24"/>
          <w:szCs w:val="24"/>
          <w:lang w:val="en-US"/>
        </w:rPr>
        <w:t xml:space="preserve">(1), 73–90. </w:t>
      </w:r>
      <w:hyperlink r:id="R063d6448dfce4ab2">
        <w:r w:rsidRPr="568B5973" w:rsidR="195A7063">
          <w:rPr>
            <w:rStyle w:val="Hyperlink"/>
            <w:rFonts w:ascii="Times New Roman" w:hAnsi="Times New Roman" w:eastAsia="Times New Roman" w:cs="Times New Roman"/>
            <w:noProof w:val="0"/>
            <w:sz w:val="24"/>
            <w:szCs w:val="24"/>
            <w:lang w:val="en-US"/>
          </w:rPr>
          <w:t>https://doi.org/10.1080/19406940.2011.627358</w:t>
        </w:r>
      </w:hyperlink>
      <w:r w:rsidRPr="568B5973" w:rsidR="195A7063">
        <w:rPr>
          <w:rFonts w:ascii="Times New Roman" w:hAnsi="Times New Roman" w:eastAsia="Times New Roman" w:cs="Times New Roman"/>
          <w:noProof w:val="0"/>
          <w:sz w:val="24"/>
          <w:szCs w:val="24"/>
          <w:lang w:val="en-US"/>
        </w:rPr>
        <w:t xml:space="preserve"> </w:t>
      </w:r>
    </w:p>
    <w:p w:rsidR="195A7063" w:rsidP="568B5973" w:rsidRDefault="195A7063" w14:paraId="369175F8" w14:textId="68788926">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Public Health Wales. “Home - Public Health Wales.” </w:t>
      </w:r>
      <w:r w:rsidRPr="568B5973" w:rsidR="195A7063">
        <w:rPr>
          <w:rFonts w:ascii="Times New Roman" w:hAnsi="Times New Roman" w:eastAsia="Times New Roman" w:cs="Times New Roman"/>
          <w:i w:val="1"/>
          <w:iCs w:val="1"/>
          <w:noProof w:val="0"/>
          <w:sz w:val="24"/>
          <w:szCs w:val="24"/>
          <w:lang w:val="en-US"/>
        </w:rPr>
        <w:t>Nhs.wales</w:t>
      </w:r>
      <w:r w:rsidRPr="568B5973" w:rsidR="195A7063">
        <w:rPr>
          <w:rFonts w:ascii="Times New Roman" w:hAnsi="Times New Roman" w:eastAsia="Times New Roman" w:cs="Times New Roman"/>
          <w:noProof w:val="0"/>
          <w:sz w:val="24"/>
          <w:szCs w:val="24"/>
          <w:lang w:val="en-US"/>
        </w:rPr>
        <w:t>, 2018, phw.nhs.wales/.</w:t>
      </w:r>
    </w:p>
    <w:p w:rsidR="195A7063" w:rsidP="568B5973" w:rsidRDefault="195A7063" w14:paraId="206D4A22" w14:textId="54750FC5">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““Real” Cuts to Council Services from 2024, Says Leader.” </w:t>
      </w:r>
      <w:r w:rsidRPr="568B5973" w:rsidR="195A7063">
        <w:rPr>
          <w:rFonts w:ascii="Times New Roman" w:hAnsi="Times New Roman" w:eastAsia="Times New Roman" w:cs="Times New Roman"/>
          <w:i w:val="1"/>
          <w:iCs w:val="1"/>
          <w:noProof w:val="0"/>
          <w:sz w:val="24"/>
          <w:szCs w:val="24"/>
          <w:lang w:val="en-US"/>
        </w:rPr>
        <w:t>Bbc</w:t>
      </w:r>
      <w:r w:rsidRPr="568B5973" w:rsidR="195A7063">
        <w:rPr>
          <w:rFonts w:ascii="Times New Roman" w:hAnsi="Times New Roman" w:eastAsia="Times New Roman" w:cs="Times New Roman"/>
          <w:noProof w:val="0"/>
          <w:sz w:val="24"/>
          <w:szCs w:val="24"/>
          <w:lang w:val="en-US"/>
        </w:rPr>
        <w:t xml:space="preserve">, 12 Jan. 2023, </w:t>
      </w:r>
      <w:hyperlink r:id="R1612c9b28b7a4974">
        <w:r w:rsidRPr="568B5973" w:rsidR="195A7063">
          <w:rPr>
            <w:rStyle w:val="Hyperlink"/>
            <w:rFonts w:ascii="Times New Roman" w:hAnsi="Times New Roman" w:eastAsia="Times New Roman" w:cs="Times New Roman"/>
            <w:noProof w:val="0"/>
            <w:sz w:val="24"/>
            <w:szCs w:val="24"/>
            <w:lang w:val="en-US"/>
          </w:rPr>
          <w:t>www.bbc.com/news/uk-wales-politics-63737197</w:t>
        </w:r>
      </w:hyperlink>
      <w:r w:rsidRPr="568B5973" w:rsidR="195A7063">
        <w:rPr>
          <w:rFonts w:ascii="Times New Roman" w:hAnsi="Times New Roman" w:eastAsia="Times New Roman" w:cs="Times New Roman"/>
          <w:noProof w:val="0"/>
          <w:sz w:val="24"/>
          <w:szCs w:val="24"/>
          <w:lang w:val="en-US"/>
        </w:rPr>
        <w:t>.</w:t>
      </w:r>
    </w:p>
    <w:p w:rsidR="195A7063" w:rsidP="568B5973" w:rsidRDefault="195A7063" w14:paraId="099F91A3" w14:textId="4FC73640">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Sport. “Sport Wales Strategy - Sport Wales.” </w:t>
      </w:r>
      <w:r w:rsidRPr="568B5973" w:rsidR="195A7063">
        <w:rPr>
          <w:rFonts w:ascii="Times New Roman" w:hAnsi="Times New Roman" w:eastAsia="Times New Roman" w:cs="Times New Roman"/>
          <w:i w:val="1"/>
          <w:iCs w:val="1"/>
          <w:noProof w:val="0"/>
          <w:sz w:val="24"/>
          <w:szCs w:val="24"/>
          <w:lang w:val="en-US"/>
        </w:rPr>
        <w:t>Sport Wales</w:t>
      </w:r>
      <w:r w:rsidRPr="568B5973" w:rsidR="195A7063">
        <w:rPr>
          <w:rFonts w:ascii="Times New Roman" w:hAnsi="Times New Roman" w:eastAsia="Times New Roman" w:cs="Times New Roman"/>
          <w:noProof w:val="0"/>
          <w:sz w:val="24"/>
          <w:szCs w:val="24"/>
          <w:lang w:val="en-US"/>
        </w:rPr>
        <w:t xml:space="preserve">, 2022, </w:t>
      </w:r>
      <w:hyperlink r:id="R75d76a0345df4e79">
        <w:r w:rsidRPr="568B5973" w:rsidR="195A7063">
          <w:rPr>
            <w:rStyle w:val="Hyperlink"/>
            <w:rFonts w:ascii="Times New Roman" w:hAnsi="Times New Roman" w:eastAsia="Times New Roman" w:cs="Times New Roman"/>
            <w:noProof w:val="0"/>
            <w:sz w:val="24"/>
            <w:szCs w:val="24"/>
            <w:lang w:val="en-US"/>
          </w:rPr>
          <w:t>www.sport.wales/strategy/</w:t>
        </w:r>
      </w:hyperlink>
      <w:r w:rsidRPr="568B5973" w:rsidR="195A7063">
        <w:rPr>
          <w:rFonts w:ascii="Times New Roman" w:hAnsi="Times New Roman" w:eastAsia="Times New Roman" w:cs="Times New Roman"/>
          <w:noProof w:val="0"/>
          <w:sz w:val="24"/>
          <w:szCs w:val="24"/>
          <w:lang w:val="en-US"/>
        </w:rPr>
        <w:t>.</w:t>
      </w:r>
    </w:p>
    <w:p w:rsidR="195A7063" w:rsidP="568B5973" w:rsidRDefault="195A7063" w14:paraId="3627B73E" w14:textId="1CC3A527">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“Sport and Active Recreation | GOV.WALES.” </w:t>
      </w:r>
      <w:hyperlink r:id="R4d595338e5d84c04">
        <w:r w:rsidRPr="568B5973" w:rsidR="195A7063">
          <w:rPr>
            <w:rStyle w:val="Hyperlink"/>
            <w:rFonts w:ascii="Times New Roman" w:hAnsi="Times New Roman" w:eastAsia="Times New Roman" w:cs="Times New Roman"/>
            <w:i w:val="1"/>
            <w:iCs w:val="1"/>
            <w:noProof w:val="0"/>
            <w:sz w:val="24"/>
            <w:szCs w:val="24"/>
            <w:lang w:val="en-US"/>
          </w:rPr>
          <w:t>Www.gov.wales</w:t>
        </w:r>
      </w:hyperlink>
      <w:r w:rsidRPr="568B5973" w:rsidR="195A7063">
        <w:rPr>
          <w:rFonts w:ascii="Times New Roman" w:hAnsi="Times New Roman" w:eastAsia="Times New Roman" w:cs="Times New Roman"/>
          <w:noProof w:val="0"/>
          <w:sz w:val="24"/>
          <w:szCs w:val="24"/>
          <w:lang w:val="en-US"/>
        </w:rPr>
        <w:t xml:space="preserve">, 30 May 2019, </w:t>
      </w:r>
      <w:hyperlink r:id="R6670ea9264464d16">
        <w:r w:rsidRPr="568B5973" w:rsidR="195A7063">
          <w:rPr>
            <w:rStyle w:val="Hyperlink"/>
            <w:rFonts w:ascii="Times New Roman" w:hAnsi="Times New Roman" w:eastAsia="Times New Roman" w:cs="Times New Roman"/>
            <w:noProof w:val="0"/>
            <w:sz w:val="24"/>
            <w:szCs w:val="24"/>
            <w:lang w:val="en-US"/>
          </w:rPr>
          <w:t>www.gov.wales/sport-and-active-recreation</w:t>
        </w:r>
      </w:hyperlink>
      <w:r w:rsidRPr="568B5973" w:rsidR="195A7063">
        <w:rPr>
          <w:rFonts w:ascii="Times New Roman" w:hAnsi="Times New Roman" w:eastAsia="Times New Roman" w:cs="Times New Roman"/>
          <w:noProof w:val="0"/>
          <w:sz w:val="24"/>
          <w:szCs w:val="24"/>
          <w:lang w:val="en-US"/>
        </w:rPr>
        <w:t>.</w:t>
      </w:r>
    </w:p>
    <w:p w:rsidR="195A7063" w:rsidP="568B5973" w:rsidRDefault="195A7063" w14:paraId="4F72451F" w14:textId="162CD718">
      <w:pPr>
        <w:bidi w:val="0"/>
        <w:spacing w:before="0" w:beforeAutospacing="off" w:after="0" w:afterAutospacing="off" w:line="480" w:lineRule="auto"/>
        <w:ind w:left="720" w:right="0" w:hanging="720"/>
        <w:jc w:val="left"/>
      </w:pPr>
      <w:r w:rsidRPr="568B5973" w:rsidR="195A7063">
        <w:rPr>
          <w:rFonts w:ascii="Times New Roman" w:hAnsi="Times New Roman" w:eastAsia="Times New Roman" w:cs="Times New Roman"/>
          <w:noProof w:val="0"/>
          <w:sz w:val="24"/>
          <w:szCs w:val="24"/>
          <w:lang w:val="en-US"/>
        </w:rPr>
        <w:t xml:space="preserve">Sport England. “Sport England.” </w:t>
      </w:r>
      <w:r w:rsidRPr="568B5973" w:rsidR="195A7063">
        <w:rPr>
          <w:rFonts w:ascii="Times New Roman" w:hAnsi="Times New Roman" w:eastAsia="Times New Roman" w:cs="Times New Roman"/>
          <w:i w:val="1"/>
          <w:iCs w:val="1"/>
          <w:noProof w:val="0"/>
          <w:sz w:val="24"/>
          <w:szCs w:val="24"/>
          <w:lang w:val="en-US"/>
        </w:rPr>
        <w:t>Sportengland.org</w:t>
      </w:r>
      <w:r w:rsidRPr="568B5973" w:rsidR="195A7063">
        <w:rPr>
          <w:rFonts w:ascii="Times New Roman" w:hAnsi="Times New Roman" w:eastAsia="Times New Roman" w:cs="Times New Roman"/>
          <w:noProof w:val="0"/>
          <w:sz w:val="24"/>
          <w:szCs w:val="24"/>
          <w:lang w:val="en-US"/>
        </w:rPr>
        <w:t xml:space="preserve">, 2024, </w:t>
      </w:r>
      <w:hyperlink r:id="R608cdb01b1da4779">
        <w:r w:rsidRPr="568B5973" w:rsidR="195A7063">
          <w:rPr>
            <w:rStyle w:val="Hyperlink"/>
            <w:rFonts w:ascii="Times New Roman" w:hAnsi="Times New Roman" w:eastAsia="Times New Roman" w:cs="Times New Roman"/>
            <w:noProof w:val="0"/>
            <w:sz w:val="24"/>
            <w:szCs w:val="24"/>
            <w:lang w:val="en-US"/>
          </w:rPr>
          <w:t>www.sportengland.org/</w:t>
        </w:r>
      </w:hyperlink>
      <w:r w:rsidRPr="568B5973" w:rsidR="195A7063">
        <w:rPr>
          <w:rFonts w:ascii="Times New Roman" w:hAnsi="Times New Roman" w:eastAsia="Times New Roman" w:cs="Times New Roman"/>
          <w:noProof w:val="0"/>
          <w:sz w:val="24"/>
          <w:szCs w:val="24"/>
          <w:lang w:val="en-US"/>
        </w:rPr>
        <w:t>.</w:t>
      </w:r>
    </w:p>
    <w:p w:rsidR="568B5973" w:rsidP="568B5973" w:rsidRDefault="568B5973" w14:paraId="0162283E" w14:textId="7B035DE6">
      <w:pPr>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2">
    <w:nsid w:val="2e9420cd"/>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151bcb4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451e073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14623f9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6c27f62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71372fa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609578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2aafeea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8ef525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edbe0f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541da8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3551e67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7822f34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786432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3f54d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172e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8d78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8e7c6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2443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b541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c3ae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98ef9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0478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6d2a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00ce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50d3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bc2a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8d90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92ee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6168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b861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53b0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4a46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fe6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344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76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754d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f0a4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e19d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5605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fa70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3f29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279bd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1f4c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1c624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d6b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bad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3a69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e8a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7ce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0794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7489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9e2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4e1a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5bd3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2c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9bb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1667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309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4ba1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094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bb6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C78C6"/>
    <w:rsid w:val="0334F0A7"/>
    <w:rsid w:val="04281496"/>
    <w:rsid w:val="046BF5AA"/>
    <w:rsid w:val="046BF5AA"/>
    <w:rsid w:val="04D846C3"/>
    <w:rsid w:val="0648F82F"/>
    <w:rsid w:val="0764847C"/>
    <w:rsid w:val="079719D9"/>
    <w:rsid w:val="08047110"/>
    <w:rsid w:val="08B037FC"/>
    <w:rsid w:val="0C58EA14"/>
    <w:rsid w:val="0CA156A3"/>
    <w:rsid w:val="0DE27280"/>
    <w:rsid w:val="0DE3F1B9"/>
    <w:rsid w:val="0E839A5B"/>
    <w:rsid w:val="0E9575CC"/>
    <w:rsid w:val="0F1B20EA"/>
    <w:rsid w:val="0FA9B935"/>
    <w:rsid w:val="105713A6"/>
    <w:rsid w:val="10D6E8AE"/>
    <w:rsid w:val="12046A30"/>
    <w:rsid w:val="127E5C27"/>
    <w:rsid w:val="1294FA87"/>
    <w:rsid w:val="13D6EF40"/>
    <w:rsid w:val="15455884"/>
    <w:rsid w:val="16A5CFA2"/>
    <w:rsid w:val="17D435AD"/>
    <w:rsid w:val="17E676F4"/>
    <w:rsid w:val="195A7063"/>
    <w:rsid w:val="1AF1F70C"/>
    <w:rsid w:val="1C0161DD"/>
    <w:rsid w:val="1D386742"/>
    <w:rsid w:val="1DCE47E3"/>
    <w:rsid w:val="1E3FC6A4"/>
    <w:rsid w:val="1EF57322"/>
    <w:rsid w:val="1EF57322"/>
    <w:rsid w:val="1FB1D1FE"/>
    <w:rsid w:val="1FCE92E4"/>
    <w:rsid w:val="221F8977"/>
    <w:rsid w:val="24065A35"/>
    <w:rsid w:val="2471C5B4"/>
    <w:rsid w:val="25753C2F"/>
    <w:rsid w:val="25F3781D"/>
    <w:rsid w:val="28334298"/>
    <w:rsid w:val="28DFE7B9"/>
    <w:rsid w:val="28EADD0A"/>
    <w:rsid w:val="2ACE858C"/>
    <w:rsid w:val="2B3F13E1"/>
    <w:rsid w:val="2B42BB64"/>
    <w:rsid w:val="2BC32554"/>
    <w:rsid w:val="2BD0BCB0"/>
    <w:rsid w:val="2C78EDFD"/>
    <w:rsid w:val="2C8192CF"/>
    <w:rsid w:val="2DF1CCF5"/>
    <w:rsid w:val="311B6046"/>
    <w:rsid w:val="31B7D886"/>
    <w:rsid w:val="35E8A0BB"/>
    <w:rsid w:val="3697024D"/>
    <w:rsid w:val="36E58B48"/>
    <w:rsid w:val="37EE642F"/>
    <w:rsid w:val="391B21EB"/>
    <w:rsid w:val="3A3483A0"/>
    <w:rsid w:val="3BD6F94A"/>
    <w:rsid w:val="3E89A6C5"/>
    <w:rsid w:val="3F10B8A6"/>
    <w:rsid w:val="40BCFCD5"/>
    <w:rsid w:val="4192AF61"/>
    <w:rsid w:val="41F9B57D"/>
    <w:rsid w:val="42337E29"/>
    <w:rsid w:val="42ACCBB8"/>
    <w:rsid w:val="43058B18"/>
    <w:rsid w:val="43DB990C"/>
    <w:rsid w:val="440EDA2A"/>
    <w:rsid w:val="45A4B308"/>
    <w:rsid w:val="46616E2C"/>
    <w:rsid w:val="46E339BB"/>
    <w:rsid w:val="489C78C6"/>
    <w:rsid w:val="48BAE263"/>
    <w:rsid w:val="49C0665A"/>
    <w:rsid w:val="49CE8372"/>
    <w:rsid w:val="4B1D2EAE"/>
    <w:rsid w:val="4B79C786"/>
    <w:rsid w:val="4B8A3F8A"/>
    <w:rsid w:val="4CD75310"/>
    <w:rsid w:val="4D743112"/>
    <w:rsid w:val="4D78B2E4"/>
    <w:rsid w:val="4EE30128"/>
    <w:rsid w:val="4F783FAA"/>
    <w:rsid w:val="4F9E96EF"/>
    <w:rsid w:val="50C2AB2C"/>
    <w:rsid w:val="51D256FC"/>
    <w:rsid w:val="521E953D"/>
    <w:rsid w:val="5392BFA0"/>
    <w:rsid w:val="53E4A9B6"/>
    <w:rsid w:val="542C4808"/>
    <w:rsid w:val="543AE44A"/>
    <w:rsid w:val="5561F0C3"/>
    <w:rsid w:val="56457ABC"/>
    <w:rsid w:val="568B5973"/>
    <w:rsid w:val="5829CB27"/>
    <w:rsid w:val="5AA7F296"/>
    <w:rsid w:val="5BD035A1"/>
    <w:rsid w:val="5D81B226"/>
    <w:rsid w:val="5F4A0EC9"/>
    <w:rsid w:val="60DF06A6"/>
    <w:rsid w:val="62AE9B1F"/>
    <w:rsid w:val="6350BA4D"/>
    <w:rsid w:val="63EF3092"/>
    <w:rsid w:val="644C413E"/>
    <w:rsid w:val="661F3BC3"/>
    <w:rsid w:val="67093560"/>
    <w:rsid w:val="6756729C"/>
    <w:rsid w:val="67587004"/>
    <w:rsid w:val="67D4E893"/>
    <w:rsid w:val="6847D1E0"/>
    <w:rsid w:val="68C8072D"/>
    <w:rsid w:val="69E30FB0"/>
    <w:rsid w:val="6ABE6A15"/>
    <w:rsid w:val="6B63F42F"/>
    <w:rsid w:val="6BE0CAFF"/>
    <w:rsid w:val="6CBCD913"/>
    <w:rsid w:val="6D8F8342"/>
    <w:rsid w:val="6E367824"/>
    <w:rsid w:val="6E5F6D4A"/>
    <w:rsid w:val="6E805023"/>
    <w:rsid w:val="70200204"/>
    <w:rsid w:val="703332D6"/>
    <w:rsid w:val="7325AB91"/>
    <w:rsid w:val="73ADF31D"/>
    <w:rsid w:val="74101CAE"/>
    <w:rsid w:val="74283A23"/>
    <w:rsid w:val="74DE200A"/>
    <w:rsid w:val="74EDA2E2"/>
    <w:rsid w:val="79EDBB72"/>
    <w:rsid w:val="7B8D99EE"/>
    <w:rsid w:val="7CDEAC7C"/>
    <w:rsid w:val="7DBF7E5F"/>
    <w:rsid w:val="7E066A41"/>
    <w:rsid w:val="7EDC3F19"/>
    <w:rsid w:val="7F6664DF"/>
    <w:rsid w:val="7FABF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9CB7E"/>
  <w15:chartTrackingRefBased/>
  <w15:docId w15:val="{C725E8E1-556A-4EE8-A863-D739995232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91B21EB"/>
    <w:pPr>
      <w:spacing/>
      <w:ind w:left="720"/>
      <w:contextualSpacing/>
    </w:pPr>
  </w:style>
  <w:style w:type="character" w:styleId="Hyperlink">
    <w:uiPriority w:val="99"/>
    <w:name w:val="Hyperlink"/>
    <w:basedOn w:val="DefaultParagraphFont"/>
    <w:unhideWhenUsed/>
    <w:rsid w:val="391B21E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ansea.com/" TargetMode="External" Id="R4103c275451d4f68" /><Relationship Type="http://schemas.openxmlformats.org/officeDocument/2006/relationships/hyperlink" Target="http://swanseacityevents.com/" TargetMode="External" Id="R0253c57d108e494a" /><Relationship Type="http://schemas.openxmlformats.org/officeDocument/2006/relationships/hyperlink" Target="http://swansea.gov.uk/" TargetMode="External" Id="R241997d9888f4769" /><Relationship Type="http://schemas.openxmlformats.org/officeDocument/2006/relationships/image" Target="/media/image.jpg" Id="Rae341e5fe92043e8" /><Relationship Type="http://schemas.openxmlformats.org/officeDocument/2006/relationships/hyperlink" Target="https://www.realmadrid.com/en/santiago-bernabeu-stadium/virtual-tour-3d" TargetMode="External" Id="R738c22dd52a343f0" /><Relationship Type="http://schemas.openxmlformats.org/officeDocument/2006/relationships/hyperlink" Target="https://www.youtube.com/watch?v=GUEQhPjmFPQ" TargetMode="External" Id="R872fefda81c34cc0" /><Relationship Type="http://schemas.openxmlformats.org/officeDocument/2006/relationships/hyperlink" Target="https://youtu.be/k6m6h2ukSU0?si=FuCT1Vs-PKhdt1iZ" TargetMode="External" Id="Rca097621115a4bdc" /><Relationship Type="http://schemas.openxmlformats.org/officeDocument/2006/relationships/hyperlink" Target="https://www.youtube.com/watch?v=2lR7DpA42qo" TargetMode="External" Id="R78355e5d8ce04624" /><Relationship Type="http://schemas.openxmlformats.org/officeDocument/2006/relationships/numbering" Target="numbering.xml" Id="R68f04a579eec4786" /><Relationship Type="http://schemas.openxmlformats.org/officeDocument/2006/relationships/image" Target="/media/image.png" Id="R32990b4d779c4f1c" /><Relationship Type="http://schemas.openxmlformats.org/officeDocument/2006/relationships/image" Target="/media/image2.png" Id="R14efcef5eb504e98" /><Relationship Type="http://schemas.openxmlformats.org/officeDocument/2006/relationships/image" Target="/media/image3.png" Id="R4e3c66e71cce4978" /><Relationship Type="http://schemas.openxmlformats.org/officeDocument/2006/relationships/image" Target="/media/image4.png" Id="R4264466e7ab54f44" /><Relationship Type="http://schemas.openxmlformats.org/officeDocument/2006/relationships/image" Target="/media/image5.png" Id="R1fc527124ebd4809" /><Relationship Type="http://schemas.openxmlformats.org/officeDocument/2006/relationships/image" Target="/media/image6.png" Id="R7e81bfc5737b453b" /><Relationship Type="http://schemas.openxmlformats.org/officeDocument/2006/relationships/image" Target="/media/image7.png" Id="Rdad0282ce3b64605" /><Relationship Type="http://schemas.openxmlformats.org/officeDocument/2006/relationships/image" Target="/media/image8.png" Id="R4c55cf3171234047" /><Relationship Type="http://schemas.openxmlformats.org/officeDocument/2006/relationships/image" Target="/media/image9.png" Id="R614e2f0b7a9a4ecf" /><Relationship Type="http://schemas.openxmlformats.org/officeDocument/2006/relationships/image" Target="/media/imagea.png" Id="Reca4f45656d74194" /><Relationship Type="http://schemas.openxmlformats.org/officeDocument/2006/relationships/image" Target="/media/imageb.png" Id="Ra3292b13af9e4ccd" /><Relationship Type="http://schemas.openxmlformats.org/officeDocument/2006/relationships/hyperlink" Target="https://www.business-live.co.uk/economic-development/cardiff-getting-new-15000-seater-29728694" TargetMode="External" Id="Rad8770918ced4c11" /><Relationship Type="http://schemas.openxmlformats.org/officeDocument/2006/relationships/hyperlink" Target="https://doi.org/10.1080/19406940.2011.627358" TargetMode="External" Id="R063d6448dfce4ab2" /><Relationship Type="http://schemas.openxmlformats.org/officeDocument/2006/relationships/hyperlink" Target="https://www.bbc.com/news/uk-wales-politics-63737197" TargetMode="External" Id="R1612c9b28b7a4974" /><Relationship Type="http://schemas.openxmlformats.org/officeDocument/2006/relationships/hyperlink" Target="https://www.sport.wales/strategy/" TargetMode="External" Id="R75d76a0345df4e79" /><Relationship Type="http://schemas.openxmlformats.org/officeDocument/2006/relationships/hyperlink" Target="https://Www.gov.wales" TargetMode="External" Id="R4d595338e5d84c04" /><Relationship Type="http://schemas.openxmlformats.org/officeDocument/2006/relationships/hyperlink" Target="https://www.gov.wales/sport-and-active-recreation" TargetMode="External" Id="R6670ea9264464d16" /><Relationship Type="http://schemas.openxmlformats.org/officeDocument/2006/relationships/hyperlink" Target="https://www.sportengland.org/" TargetMode="External" Id="R608cdb01b1da47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2025-05-19T09:30:36.1501042Z</dcterms:created>
  <dcterms:modified xsi:type="dcterms:W3CDTF">2025-05-19T12:57:25.5934705Z</dcterms:modified>
  <dc:creator>Kai M Barker (2307670)</dc:creator>
  <lastModifiedBy>Kai M Barker (2307670)</lastModifiedBy>
</coreProperties>
</file>