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B1EFF1" w14:textId="204EB0EB" w:rsidR="00883BD6" w:rsidRDefault="00883BD6">
      <w:pPr>
        <w:rPr>
          <w:rFonts w:ascii="Arial" w:hAnsi="Arial" w:cs="Arial"/>
          <w:b/>
          <w:bCs/>
        </w:rPr>
      </w:pPr>
      <w:r w:rsidRPr="00883BD6">
        <w:rPr>
          <w:rFonts w:ascii="Arial" w:hAnsi="Arial" w:cs="Arial"/>
          <w:b/>
          <w:bCs/>
        </w:rPr>
        <w:t>ECAD5009 -</w:t>
      </w:r>
      <w:r>
        <w:rPr>
          <w:rFonts w:ascii="Arial" w:hAnsi="Arial" w:cs="Arial"/>
          <w:b/>
          <w:bCs/>
        </w:rPr>
        <w:t xml:space="preserve"> </w:t>
      </w:r>
      <w:r w:rsidRPr="00883BD6">
        <w:rPr>
          <w:rFonts w:ascii="Arial" w:hAnsi="Arial" w:cs="Arial"/>
          <w:b/>
          <w:bCs/>
        </w:rPr>
        <w:t>Learners, schools, and communities: Where am I teaching?</w:t>
      </w:r>
    </w:p>
    <w:p w14:paraId="21D399E8" w14:textId="426BC59D" w:rsidR="00883BD6" w:rsidRPr="00F0446B" w:rsidRDefault="00883BD6" w:rsidP="00F0446B">
      <w:pPr>
        <w:pStyle w:val="NormalWeb"/>
        <w:shd w:val="clear" w:color="auto" w:fill="FFFFFF"/>
        <w:spacing w:before="0" w:beforeAutospacing="0" w:after="0" w:afterAutospacing="0"/>
        <w:rPr>
          <w:rFonts w:ascii="Arial" w:hAnsi="Arial" w:cs="Arial"/>
          <w:sz w:val="20"/>
          <w:szCs w:val="20"/>
        </w:rPr>
      </w:pPr>
      <w:r w:rsidRPr="00F0446B">
        <w:rPr>
          <w:rFonts w:ascii="Arial" w:hAnsi="Arial" w:cs="Arial"/>
          <w:sz w:val="20"/>
          <w:szCs w:val="20"/>
        </w:rPr>
        <w:t xml:space="preserve">Target 1 - </w:t>
      </w:r>
      <w:r w:rsidR="00F0446B" w:rsidRPr="00F0446B">
        <w:rPr>
          <w:rFonts w:ascii="Arial" w:hAnsi="Arial" w:cs="Arial"/>
          <w:sz w:val="20"/>
          <w:szCs w:val="20"/>
        </w:rPr>
        <w:t xml:space="preserve">Try to develop a critical view </w:t>
      </w:r>
    </w:p>
    <w:p w14:paraId="12321ECE" w14:textId="77777777" w:rsidR="00F0446B" w:rsidRPr="00F0446B" w:rsidRDefault="00F0446B" w:rsidP="00F0446B">
      <w:pPr>
        <w:pStyle w:val="NormalWeb"/>
        <w:shd w:val="clear" w:color="auto" w:fill="FFFFFF"/>
        <w:spacing w:before="0" w:beforeAutospacing="0" w:after="0" w:afterAutospacing="0"/>
        <w:rPr>
          <w:rFonts w:ascii="Arial" w:hAnsi="Arial" w:cs="Arial"/>
          <w:sz w:val="20"/>
          <w:szCs w:val="20"/>
        </w:rPr>
      </w:pPr>
    </w:p>
    <w:p w14:paraId="27D475B1" w14:textId="6B354618" w:rsidR="00F0446B" w:rsidRPr="00F0446B" w:rsidRDefault="00883BD6" w:rsidP="00F0446B">
      <w:pPr>
        <w:pStyle w:val="NormalWeb"/>
        <w:shd w:val="clear" w:color="auto" w:fill="FFFFFF"/>
        <w:spacing w:before="0" w:beforeAutospacing="0" w:after="0" w:afterAutospacing="0"/>
        <w:rPr>
          <w:rFonts w:ascii="Arial" w:hAnsi="Arial" w:cs="Arial"/>
          <w:sz w:val="22"/>
          <w:szCs w:val="22"/>
        </w:rPr>
      </w:pPr>
      <w:r w:rsidRPr="00F0446B">
        <w:rPr>
          <w:rFonts w:ascii="Arial" w:hAnsi="Arial" w:cs="Arial"/>
          <w:sz w:val="20"/>
          <w:szCs w:val="20"/>
        </w:rPr>
        <w:t xml:space="preserve">Target 2 - </w:t>
      </w:r>
      <w:r w:rsidR="00F0446B" w:rsidRPr="00F0446B">
        <w:rPr>
          <w:rFonts w:ascii="Arial" w:hAnsi="Arial" w:cs="Arial"/>
          <w:sz w:val="20"/>
          <w:szCs w:val="20"/>
        </w:rPr>
        <w:t>Refer to the UWTSD referencing handbook particularly for in text citations. </w:t>
      </w:r>
    </w:p>
    <w:p w14:paraId="7442A926" w14:textId="77777777" w:rsidR="00883BD6" w:rsidRDefault="00883BD6">
      <w:pPr>
        <w:rPr>
          <w:rFonts w:ascii="Arial" w:hAnsi="Arial" w:cs="Arial"/>
          <w:b/>
          <w:bCs/>
        </w:rPr>
      </w:pPr>
    </w:p>
    <w:p w14:paraId="490CCB57" w14:textId="32A53795" w:rsidR="00883BD6" w:rsidRDefault="00883BD6">
      <w:pPr>
        <w:rPr>
          <w:rFonts w:ascii="Arial" w:hAnsi="Arial" w:cs="Arial"/>
          <w:sz w:val="20"/>
          <w:szCs w:val="20"/>
        </w:rPr>
      </w:pPr>
      <w:r>
        <w:rPr>
          <w:rFonts w:ascii="Arial" w:hAnsi="Arial" w:cs="Arial"/>
          <w:b/>
          <w:bCs/>
        </w:rPr>
        <w:t xml:space="preserve">Assignment Title: </w:t>
      </w:r>
      <w:r w:rsidRPr="00883BD6">
        <w:rPr>
          <w:rFonts w:ascii="Arial" w:hAnsi="Arial" w:cs="Arial"/>
          <w:sz w:val="20"/>
          <w:szCs w:val="20"/>
        </w:rPr>
        <w:t>Written response - A proposal for a school community project (4000 words).</w:t>
      </w:r>
    </w:p>
    <w:p w14:paraId="39F980E5" w14:textId="77777777" w:rsidR="00883BD6" w:rsidRDefault="00883BD6">
      <w:pPr>
        <w:rPr>
          <w:rFonts w:ascii="Arial" w:hAnsi="Arial" w:cs="Arial"/>
          <w:sz w:val="20"/>
          <w:szCs w:val="20"/>
        </w:rPr>
      </w:pPr>
    </w:p>
    <w:p w14:paraId="0BA67406" w14:textId="0D0717CF" w:rsidR="00883BD6" w:rsidRPr="000E26C4" w:rsidRDefault="00883BD6">
      <w:pPr>
        <w:rPr>
          <w:rFonts w:ascii="Arial" w:hAnsi="Arial" w:cs="Arial"/>
          <w:b/>
          <w:bCs/>
          <w:sz w:val="18"/>
          <w:szCs w:val="18"/>
        </w:rPr>
      </w:pPr>
      <w:r w:rsidRPr="000E26C4">
        <w:rPr>
          <w:rFonts w:ascii="Arial" w:hAnsi="Arial" w:cs="Arial"/>
          <w:b/>
          <w:bCs/>
          <w:sz w:val="20"/>
          <w:szCs w:val="20"/>
        </w:rPr>
        <w:t>Introduction (approx. 300 words)</w:t>
      </w:r>
    </w:p>
    <w:p w14:paraId="55959541" w14:textId="07A20B4D" w:rsidR="00857F32" w:rsidRPr="005B111C" w:rsidRDefault="00883BD6" w:rsidP="00857F32">
      <w:pPr>
        <w:rPr>
          <w:rFonts w:ascii="Times New Roman" w:eastAsia="Times New Roman" w:hAnsi="Times New Roman" w:cs="Times New Roman"/>
          <w:kern w:val="0"/>
          <w:sz w:val="24"/>
          <w:szCs w:val="24"/>
          <w:lang w:eastAsia="en-GB"/>
          <w14:ligatures w14:val="none"/>
        </w:rPr>
      </w:pPr>
      <w:r w:rsidRPr="00857F32">
        <w:rPr>
          <w:rFonts w:ascii="Arial" w:hAnsi="Arial" w:cs="Arial"/>
          <w:sz w:val="20"/>
          <w:szCs w:val="20"/>
        </w:rPr>
        <w:t xml:space="preserve">The aim of this assignment is </w:t>
      </w:r>
      <w:r w:rsidR="0055198B" w:rsidRPr="00857F32">
        <w:rPr>
          <w:rFonts w:ascii="Arial" w:hAnsi="Arial" w:cs="Arial"/>
          <w:sz w:val="20"/>
          <w:szCs w:val="20"/>
        </w:rPr>
        <w:t xml:space="preserve">to explore a school community project and write a proposal based on experiences of teaching 7–11-year-old learners. To identify the rational whilst also critically evaluating the proposal and linking it with relevant key theorist and literature. </w:t>
      </w:r>
      <w:r w:rsidR="00B0342B" w:rsidRPr="00B40AA5">
        <w:rPr>
          <w:rFonts w:ascii="Arial" w:eastAsia="Times New Roman" w:hAnsi="Arial" w:cs="Arial"/>
          <w:kern w:val="0"/>
          <w:sz w:val="20"/>
          <w:szCs w:val="20"/>
          <w:lang w:eastAsia="en-GB"/>
          <w14:ligatures w14:val="none"/>
        </w:rPr>
        <w:t xml:space="preserve">The main aim of a </w:t>
      </w:r>
      <w:r w:rsidR="00B91164" w:rsidRPr="00B40AA5">
        <w:rPr>
          <w:rFonts w:ascii="Arial" w:eastAsia="Times New Roman" w:hAnsi="Arial" w:cs="Arial"/>
          <w:kern w:val="0"/>
          <w:sz w:val="20"/>
          <w:szCs w:val="20"/>
          <w:lang w:eastAsia="en-GB"/>
          <w14:ligatures w14:val="none"/>
        </w:rPr>
        <w:t>school community project is to create partnerships with families by attending to important community needs</w:t>
      </w:r>
      <w:r w:rsidR="00C17C0E">
        <w:rPr>
          <w:rFonts w:ascii="Arial" w:eastAsia="Times New Roman" w:hAnsi="Arial" w:cs="Arial"/>
          <w:kern w:val="0"/>
          <w:sz w:val="20"/>
          <w:szCs w:val="20"/>
          <w:lang w:eastAsia="en-GB"/>
          <w14:ligatures w14:val="none"/>
        </w:rPr>
        <w:t xml:space="preserve"> </w:t>
      </w:r>
      <w:r w:rsidR="00DF1939" w:rsidRPr="00CF3246">
        <w:rPr>
          <w:rFonts w:ascii="Calibri" w:eastAsia="Times New Roman" w:hAnsi="Calibri" w:cs="Calibri"/>
          <w:kern w:val="0"/>
          <w:sz w:val="20"/>
          <w:szCs w:val="20"/>
          <w:lang w:eastAsia="en-GB"/>
          <w14:ligatures w14:val="none"/>
        </w:rPr>
        <w:t>(Joyce Levy Epstein, 2019)</w:t>
      </w:r>
      <w:r w:rsidR="00CF3246" w:rsidRPr="00CF3246">
        <w:rPr>
          <w:rFonts w:ascii="Calibri" w:eastAsia="Times New Roman" w:hAnsi="Calibri" w:cs="Calibri"/>
          <w:kern w:val="0"/>
          <w:sz w:val="20"/>
          <w:szCs w:val="20"/>
          <w:lang w:eastAsia="en-GB"/>
          <w14:ligatures w14:val="none"/>
        </w:rPr>
        <w:t>.</w:t>
      </w:r>
      <w:r w:rsidR="00DF1939">
        <w:rPr>
          <w:rFonts w:ascii="Times New Roman" w:eastAsia="Times New Roman" w:hAnsi="Times New Roman" w:cs="Times New Roman"/>
          <w:kern w:val="0"/>
          <w:sz w:val="24"/>
          <w:szCs w:val="24"/>
          <w:lang w:eastAsia="en-GB"/>
          <w14:ligatures w14:val="none"/>
        </w:rPr>
        <w:t xml:space="preserve"> </w:t>
      </w:r>
      <w:r w:rsidR="00C17C0E" w:rsidRPr="00C17C0E">
        <w:rPr>
          <w:rFonts w:ascii="Arial" w:eastAsia="Times New Roman" w:hAnsi="Arial" w:cs="Arial"/>
          <w:kern w:val="0"/>
          <w:sz w:val="20"/>
          <w:szCs w:val="20"/>
          <w:lang w:eastAsia="en-GB"/>
          <w14:ligatures w14:val="none"/>
        </w:rPr>
        <w:t xml:space="preserve">This requires a project proposal </w:t>
      </w:r>
      <w:r w:rsidR="00FF6557" w:rsidRPr="00C17C0E">
        <w:rPr>
          <w:rFonts w:ascii="Arial" w:eastAsia="Times New Roman" w:hAnsi="Arial" w:cs="Arial"/>
          <w:kern w:val="0"/>
          <w:sz w:val="20"/>
          <w:szCs w:val="20"/>
          <w:lang w:eastAsia="en-GB"/>
          <w14:ligatures w14:val="none"/>
        </w:rPr>
        <w:t>to</w:t>
      </w:r>
      <w:r w:rsidR="00C17C0E" w:rsidRPr="00C17C0E">
        <w:rPr>
          <w:rFonts w:ascii="Arial" w:eastAsia="Times New Roman" w:hAnsi="Arial" w:cs="Arial"/>
          <w:kern w:val="0"/>
          <w:sz w:val="20"/>
          <w:szCs w:val="20"/>
          <w:lang w:eastAsia="en-GB"/>
          <w14:ligatures w14:val="none"/>
        </w:rPr>
        <w:t xml:space="preserve"> get started. This document highlights the goal and emphasises on the overall rationale of the project, creating a professional relationship between an organisation and outside participants</w:t>
      </w:r>
      <w:r w:rsidR="006D657D">
        <w:rPr>
          <w:rFonts w:ascii="Arial" w:eastAsia="Times New Roman" w:hAnsi="Arial" w:cs="Arial"/>
          <w:kern w:val="0"/>
          <w:sz w:val="20"/>
          <w:szCs w:val="20"/>
          <w:lang w:eastAsia="en-GB"/>
          <w14:ligatures w14:val="none"/>
        </w:rPr>
        <w:t xml:space="preserve"> </w:t>
      </w:r>
      <w:r w:rsidR="006D657D" w:rsidRPr="00CF3246">
        <w:rPr>
          <w:rFonts w:ascii="Arial" w:eastAsia="Times New Roman" w:hAnsi="Arial" w:cs="Arial"/>
          <w:kern w:val="0"/>
          <w:sz w:val="20"/>
          <w:szCs w:val="20"/>
          <w:lang w:eastAsia="en-GB"/>
          <w14:ligatures w14:val="none"/>
        </w:rPr>
        <w:t>(Bell and Waters, 2018)</w:t>
      </w:r>
      <w:r w:rsidR="00DF1939" w:rsidRPr="00CF3246">
        <w:rPr>
          <w:rFonts w:ascii="Arial" w:eastAsia="Times New Roman" w:hAnsi="Arial" w:cs="Arial"/>
          <w:kern w:val="0"/>
          <w:sz w:val="20"/>
          <w:szCs w:val="20"/>
          <w:lang w:eastAsia="en-GB"/>
          <w14:ligatures w14:val="none"/>
        </w:rPr>
        <w:t xml:space="preserve">. </w:t>
      </w:r>
      <w:r w:rsidR="0055198B" w:rsidRPr="00857F32">
        <w:rPr>
          <w:rFonts w:ascii="Arial" w:hAnsi="Arial" w:cs="Arial"/>
          <w:sz w:val="20"/>
          <w:szCs w:val="20"/>
        </w:rPr>
        <w:t>Th</w:t>
      </w:r>
      <w:r w:rsidR="00C17C0E">
        <w:rPr>
          <w:rFonts w:ascii="Arial" w:hAnsi="Arial" w:cs="Arial"/>
          <w:sz w:val="20"/>
          <w:szCs w:val="20"/>
        </w:rPr>
        <w:t>e</w:t>
      </w:r>
      <w:r w:rsidR="0055198B" w:rsidRPr="00857F32">
        <w:rPr>
          <w:rFonts w:ascii="Arial" w:hAnsi="Arial" w:cs="Arial"/>
          <w:sz w:val="20"/>
          <w:szCs w:val="20"/>
        </w:rPr>
        <w:t xml:space="preserve"> assignment highlights the importance of schools engaging with their communities and underlines diverse needs and social justice issue</w:t>
      </w:r>
      <w:r w:rsidR="00E8487A">
        <w:rPr>
          <w:rFonts w:ascii="Arial" w:hAnsi="Arial" w:cs="Arial"/>
          <w:sz w:val="20"/>
          <w:szCs w:val="20"/>
        </w:rPr>
        <w:t>s</w:t>
      </w:r>
      <w:r w:rsidR="0055198B" w:rsidRPr="00857F32">
        <w:rPr>
          <w:rFonts w:ascii="Arial" w:hAnsi="Arial" w:cs="Arial"/>
          <w:sz w:val="20"/>
          <w:szCs w:val="20"/>
        </w:rPr>
        <w:t xml:space="preserve"> in the learning environment </w:t>
      </w:r>
      <w:r w:rsidR="00683E6C" w:rsidRPr="00683E6C">
        <w:rPr>
          <w:rFonts w:ascii="Arial" w:hAnsi="Arial" w:cs="Arial"/>
          <w:sz w:val="20"/>
          <w:szCs w:val="20"/>
        </w:rPr>
        <w:t>(Ogbonna, 2023)</w:t>
      </w:r>
      <w:r w:rsidR="00CF3246">
        <w:rPr>
          <w:rFonts w:ascii="Arial" w:hAnsi="Arial" w:cs="Arial"/>
          <w:sz w:val="20"/>
          <w:szCs w:val="20"/>
        </w:rPr>
        <w:t>.</w:t>
      </w:r>
      <w:r w:rsidR="00683E6C" w:rsidRPr="00683E6C">
        <w:rPr>
          <w:rFonts w:ascii="Arial" w:hAnsi="Arial" w:cs="Arial"/>
          <w:sz w:val="20"/>
          <w:szCs w:val="20"/>
        </w:rPr>
        <w:t xml:space="preserve"> </w:t>
      </w:r>
      <w:r w:rsidR="00C039FE" w:rsidRPr="00857F32">
        <w:rPr>
          <w:rFonts w:ascii="Arial" w:hAnsi="Arial" w:cs="Arial"/>
          <w:sz w:val="20"/>
          <w:szCs w:val="20"/>
        </w:rPr>
        <w:t>Cynefin as defined by Welsh Government is “The place where we feel we belong, where the people and landscape around us are familiar, and the sights and sounds are reassuringly recognisable” It appears that th</w:t>
      </w:r>
      <w:r w:rsidR="00EE6B0E">
        <w:rPr>
          <w:rFonts w:ascii="Arial" w:hAnsi="Arial" w:cs="Arial"/>
          <w:sz w:val="20"/>
          <w:szCs w:val="20"/>
        </w:rPr>
        <w:t>e community u</w:t>
      </w:r>
      <w:r w:rsidR="00C039FE" w:rsidRPr="00857F32">
        <w:rPr>
          <w:rFonts w:ascii="Arial" w:hAnsi="Arial" w:cs="Arial"/>
          <w:sz w:val="20"/>
          <w:szCs w:val="20"/>
        </w:rPr>
        <w:t>nites each child within the classroom regardless of diversity differences (Welsh Government, 2020)</w:t>
      </w:r>
      <w:r w:rsidR="00F22C34">
        <w:rPr>
          <w:rFonts w:ascii="Arial" w:hAnsi="Arial" w:cs="Arial"/>
          <w:sz w:val="20"/>
          <w:szCs w:val="20"/>
        </w:rPr>
        <w:t>.</w:t>
      </w:r>
      <w:r w:rsidR="00C039FE" w:rsidRPr="00857F32">
        <w:rPr>
          <w:rFonts w:ascii="Arial" w:hAnsi="Arial" w:cs="Arial"/>
          <w:sz w:val="20"/>
          <w:szCs w:val="20"/>
        </w:rPr>
        <w:t xml:space="preserve"> </w:t>
      </w:r>
      <w:r w:rsidR="00857F32" w:rsidRPr="00857F32">
        <w:rPr>
          <w:rFonts w:ascii="Arial" w:eastAsia="Times New Roman" w:hAnsi="Arial" w:cs="Arial"/>
          <w:kern w:val="0"/>
          <w:sz w:val="20"/>
          <w:szCs w:val="20"/>
          <w:lang w:eastAsia="en-GB"/>
          <w14:ligatures w14:val="none"/>
        </w:rPr>
        <w:t>Cynefin captures the heart of community, family, relationships, and belonging. This may imply that a pupil's community provides them with self-assurance and confidence which may have a significant influence on their life. Additionally, it implies that teachers want their pupils to carry their Cynefin with them since it represents a personal story and is a part of a</w:t>
      </w:r>
      <w:r w:rsidR="00857F32">
        <w:rPr>
          <w:rFonts w:ascii="Arial" w:eastAsia="Times New Roman" w:hAnsi="Arial" w:cs="Arial"/>
          <w:kern w:val="0"/>
          <w:sz w:val="20"/>
          <w:szCs w:val="20"/>
          <w:lang w:eastAsia="en-GB"/>
          <w14:ligatures w14:val="none"/>
        </w:rPr>
        <w:t xml:space="preserve"> pupil’s</w:t>
      </w:r>
      <w:r w:rsidR="00857F32" w:rsidRPr="00857F32">
        <w:rPr>
          <w:rFonts w:ascii="Arial" w:eastAsia="Times New Roman" w:hAnsi="Arial" w:cs="Arial"/>
          <w:kern w:val="0"/>
          <w:sz w:val="20"/>
          <w:szCs w:val="20"/>
          <w:lang w:eastAsia="en-GB"/>
          <w14:ligatures w14:val="none"/>
        </w:rPr>
        <w:t xml:space="preserve"> future </w:t>
      </w:r>
      <w:r w:rsidR="00AC49B3">
        <w:rPr>
          <w:rFonts w:ascii="Arial" w:eastAsia="Times New Roman" w:hAnsi="Arial" w:cs="Arial"/>
          <w:kern w:val="0"/>
          <w:sz w:val="20"/>
          <w:szCs w:val="20"/>
          <w:lang w:eastAsia="en-GB"/>
          <w14:ligatures w14:val="none"/>
        </w:rPr>
        <w:t>(</w:t>
      </w:r>
      <w:r w:rsidR="00857F32" w:rsidRPr="00857F32">
        <w:rPr>
          <w:rFonts w:ascii="Arial" w:eastAsia="Times New Roman" w:hAnsi="Arial" w:cs="Arial"/>
          <w:kern w:val="0"/>
          <w:sz w:val="20"/>
          <w:szCs w:val="20"/>
          <w:lang w:eastAsia="en-GB"/>
          <w14:ligatures w14:val="none"/>
        </w:rPr>
        <w:t>Griffiths 2024)</w:t>
      </w:r>
      <w:r w:rsidR="00F22C34">
        <w:rPr>
          <w:rFonts w:ascii="Arial" w:eastAsia="Times New Roman" w:hAnsi="Arial" w:cs="Arial"/>
          <w:kern w:val="0"/>
          <w:sz w:val="20"/>
          <w:szCs w:val="20"/>
          <w:lang w:eastAsia="en-GB"/>
          <w14:ligatures w14:val="none"/>
        </w:rPr>
        <w:t>.</w:t>
      </w:r>
    </w:p>
    <w:p w14:paraId="44F913BE" w14:textId="417103DB" w:rsidR="00A738B1" w:rsidRPr="00A64B05" w:rsidRDefault="00857F32" w:rsidP="00A64B05">
      <w:pPr>
        <w:rPr>
          <w:rFonts w:ascii="Times New Roman" w:eastAsia="Times New Roman" w:hAnsi="Times New Roman" w:cs="Times New Roman"/>
          <w:kern w:val="0"/>
          <w:sz w:val="24"/>
          <w:szCs w:val="24"/>
          <w:lang w:eastAsia="en-GB"/>
          <w14:ligatures w14:val="none"/>
        </w:rPr>
      </w:pPr>
      <w:r>
        <w:rPr>
          <w:rFonts w:ascii="Arial" w:hAnsi="Arial" w:cs="Arial"/>
          <w:sz w:val="20"/>
          <w:szCs w:val="20"/>
        </w:rPr>
        <w:t>Th</w:t>
      </w:r>
      <w:r w:rsidR="002367BF">
        <w:rPr>
          <w:rFonts w:ascii="Arial" w:hAnsi="Arial" w:cs="Arial"/>
          <w:sz w:val="20"/>
          <w:szCs w:val="20"/>
        </w:rPr>
        <w:t xml:space="preserve">e project chosen for this assignment </w:t>
      </w:r>
      <w:r>
        <w:rPr>
          <w:rFonts w:ascii="Arial" w:hAnsi="Arial" w:cs="Arial"/>
          <w:sz w:val="20"/>
          <w:szCs w:val="20"/>
        </w:rPr>
        <w:t xml:space="preserve">plays a crucial part in the learning environment and experiences of the military children </w:t>
      </w:r>
      <w:r w:rsidR="002367BF">
        <w:rPr>
          <w:rFonts w:ascii="Arial" w:hAnsi="Arial" w:cs="Arial"/>
          <w:sz w:val="20"/>
          <w:szCs w:val="20"/>
        </w:rPr>
        <w:t>at School X</w:t>
      </w:r>
      <w:r>
        <w:rPr>
          <w:rFonts w:ascii="Arial" w:hAnsi="Arial" w:cs="Arial"/>
          <w:sz w:val="20"/>
          <w:szCs w:val="20"/>
        </w:rPr>
        <w:t>. The project focus</w:t>
      </w:r>
      <w:r w:rsidR="002367BF">
        <w:rPr>
          <w:rFonts w:ascii="Arial" w:hAnsi="Arial" w:cs="Arial"/>
          <w:sz w:val="20"/>
          <w:szCs w:val="20"/>
        </w:rPr>
        <w:t>es</w:t>
      </w:r>
      <w:r>
        <w:rPr>
          <w:rFonts w:ascii="Arial" w:hAnsi="Arial" w:cs="Arial"/>
          <w:sz w:val="20"/>
          <w:szCs w:val="20"/>
        </w:rPr>
        <w:t xml:space="preserve"> on </w:t>
      </w:r>
      <w:r w:rsidR="00B31AE6">
        <w:rPr>
          <w:rFonts w:ascii="Arial" w:hAnsi="Arial" w:cs="Arial"/>
          <w:sz w:val="20"/>
          <w:szCs w:val="20"/>
        </w:rPr>
        <w:t xml:space="preserve">the </w:t>
      </w:r>
      <w:r w:rsidR="00446A16">
        <w:rPr>
          <w:rFonts w:ascii="Arial" w:hAnsi="Arial" w:cs="Arial"/>
          <w:sz w:val="20"/>
          <w:szCs w:val="20"/>
        </w:rPr>
        <w:t>pupil’s</w:t>
      </w:r>
      <w:r w:rsidR="00B31AE6">
        <w:rPr>
          <w:rFonts w:ascii="Arial" w:hAnsi="Arial" w:cs="Arial"/>
          <w:sz w:val="20"/>
          <w:szCs w:val="20"/>
        </w:rPr>
        <w:t xml:space="preserve"> </w:t>
      </w:r>
      <w:r>
        <w:rPr>
          <w:rFonts w:ascii="Arial" w:hAnsi="Arial" w:cs="Arial"/>
          <w:sz w:val="20"/>
          <w:szCs w:val="20"/>
        </w:rPr>
        <w:t>holistic development. By involving the community into this project allows the teachers to promote inclusivity, diversity and equity and a sense of belonging for each l</w:t>
      </w:r>
      <w:r w:rsidR="002367BF">
        <w:rPr>
          <w:rFonts w:ascii="Arial" w:hAnsi="Arial" w:cs="Arial"/>
          <w:sz w:val="20"/>
          <w:szCs w:val="20"/>
        </w:rPr>
        <w:t>earner involved</w:t>
      </w:r>
      <w:r w:rsidR="00A64B05" w:rsidRPr="00A64B05">
        <w:t xml:space="preserve"> </w:t>
      </w:r>
      <w:r w:rsidR="00A64B05" w:rsidRPr="00CF3246">
        <w:rPr>
          <w:rFonts w:ascii="Arial" w:eastAsia="Times New Roman" w:hAnsi="Arial" w:cs="Arial"/>
          <w:kern w:val="0"/>
          <w:sz w:val="20"/>
          <w:szCs w:val="20"/>
          <w:lang w:eastAsia="en-GB"/>
          <w14:ligatures w14:val="none"/>
        </w:rPr>
        <w:t>(Garcia-Carrion, Rodrigues De Mello and Ball, 2020)</w:t>
      </w:r>
      <w:r w:rsidR="00FB1581" w:rsidRPr="00CF3246">
        <w:rPr>
          <w:rFonts w:ascii="Arial" w:eastAsia="Times New Roman" w:hAnsi="Arial" w:cs="Arial"/>
          <w:kern w:val="0"/>
          <w:sz w:val="20"/>
          <w:szCs w:val="20"/>
          <w:lang w:eastAsia="en-GB"/>
          <w14:ligatures w14:val="none"/>
        </w:rPr>
        <w:t>.</w:t>
      </w:r>
      <w:r w:rsidR="002367BF">
        <w:rPr>
          <w:rFonts w:ascii="Arial" w:hAnsi="Arial" w:cs="Arial"/>
          <w:sz w:val="20"/>
          <w:szCs w:val="20"/>
        </w:rPr>
        <w:t xml:space="preserve"> </w:t>
      </w:r>
      <w:r w:rsidR="003C63BD">
        <w:rPr>
          <w:rFonts w:ascii="Arial" w:hAnsi="Arial" w:cs="Arial"/>
          <w:sz w:val="20"/>
          <w:szCs w:val="20"/>
        </w:rPr>
        <w:t>S</w:t>
      </w:r>
      <w:r w:rsidR="000C0DFD">
        <w:rPr>
          <w:rFonts w:ascii="Arial" w:hAnsi="Arial" w:cs="Arial"/>
          <w:sz w:val="20"/>
          <w:szCs w:val="20"/>
        </w:rPr>
        <w:t>chool X</w:t>
      </w:r>
      <w:r w:rsidR="003C63BD">
        <w:rPr>
          <w:rFonts w:ascii="Arial" w:hAnsi="Arial" w:cs="Arial"/>
          <w:sz w:val="20"/>
          <w:szCs w:val="20"/>
        </w:rPr>
        <w:t xml:space="preserve"> is situated close to a Barrack</w:t>
      </w:r>
      <w:r w:rsidR="00CF3246">
        <w:rPr>
          <w:rFonts w:ascii="Arial" w:hAnsi="Arial" w:cs="Arial"/>
          <w:sz w:val="20"/>
          <w:szCs w:val="20"/>
        </w:rPr>
        <w:t xml:space="preserve">, </w:t>
      </w:r>
      <w:r w:rsidR="000C0DFD">
        <w:rPr>
          <w:rFonts w:ascii="Arial" w:hAnsi="Arial" w:cs="Arial"/>
          <w:sz w:val="20"/>
          <w:szCs w:val="20"/>
        </w:rPr>
        <w:t xml:space="preserve">they have a high turnover of children </w:t>
      </w:r>
      <w:r w:rsidR="003C63BD">
        <w:rPr>
          <w:rFonts w:ascii="Arial" w:hAnsi="Arial" w:cs="Arial"/>
          <w:sz w:val="20"/>
          <w:szCs w:val="20"/>
        </w:rPr>
        <w:t>due to</w:t>
      </w:r>
      <w:r w:rsidR="00877C43">
        <w:rPr>
          <w:rFonts w:ascii="Arial" w:hAnsi="Arial" w:cs="Arial"/>
          <w:sz w:val="20"/>
          <w:szCs w:val="20"/>
        </w:rPr>
        <w:t xml:space="preserve"> the child’s parent or parents having to move to different bases or posts. </w:t>
      </w:r>
      <w:r w:rsidR="004517B0">
        <w:rPr>
          <w:rFonts w:ascii="Arial" w:hAnsi="Arial" w:cs="Arial"/>
          <w:sz w:val="20"/>
          <w:szCs w:val="20"/>
        </w:rPr>
        <w:t xml:space="preserve">Therefore, I am writing a proposal for a school community project </w:t>
      </w:r>
      <w:r w:rsidR="00683622">
        <w:rPr>
          <w:rFonts w:ascii="Arial" w:hAnsi="Arial" w:cs="Arial"/>
          <w:sz w:val="20"/>
          <w:szCs w:val="20"/>
        </w:rPr>
        <w:t xml:space="preserve">involving a coffee morning </w:t>
      </w:r>
      <w:r w:rsidR="00E21CD8">
        <w:rPr>
          <w:rFonts w:ascii="Arial" w:hAnsi="Arial" w:cs="Arial"/>
          <w:sz w:val="20"/>
          <w:szCs w:val="20"/>
        </w:rPr>
        <w:t>to be hel</w:t>
      </w:r>
      <w:r w:rsidR="00776A52">
        <w:rPr>
          <w:rFonts w:ascii="Arial" w:hAnsi="Arial" w:cs="Arial"/>
          <w:sz w:val="20"/>
          <w:szCs w:val="20"/>
        </w:rPr>
        <w:t>d</w:t>
      </w:r>
      <w:r w:rsidR="00E21CD8">
        <w:rPr>
          <w:rFonts w:ascii="Arial" w:hAnsi="Arial" w:cs="Arial"/>
          <w:sz w:val="20"/>
          <w:szCs w:val="20"/>
        </w:rPr>
        <w:t xml:space="preserve"> </w:t>
      </w:r>
      <w:r w:rsidR="00683622">
        <w:rPr>
          <w:rFonts w:ascii="Arial" w:hAnsi="Arial" w:cs="Arial"/>
          <w:sz w:val="20"/>
          <w:szCs w:val="20"/>
        </w:rPr>
        <w:t>every Wednesday</w:t>
      </w:r>
      <w:r w:rsidR="00286ADD">
        <w:rPr>
          <w:rFonts w:ascii="Arial" w:hAnsi="Arial" w:cs="Arial"/>
          <w:sz w:val="20"/>
          <w:szCs w:val="20"/>
        </w:rPr>
        <w:t xml:space="preserve"> </w:t>
      </w:r>
      <w:r w:rsidR="00E21CD8">
        <w:rPr>
          <w:rFonts w:ascii="Arial" w:hAnsi="Arial" w:cs="Arial"/>
          <w:sz w:val="20"/>
          <w:szCs w:val="20"/>
        </w:rPr>
        <w:t xml:space="preserve">within the </w:t>
      </w:r>
      <w:r w:rsidR="00286ADD">
        <w:rPr>
          <w:rFonts w:ascii="Arial" w:hAnsi="Arial" w:cs="Arial"/>
          <w:sz w:val="20"/>
          <w:szCs w:val="20"/>
        </w:rPr>
        <w:t>school’s</w:t>
      </w:r>
      <w:r w:rsidR="00E21CD8">
        <w:rPr>
          <w:rFonts w:ascii="Arial" w:hAnsi="Arial" w:cs="Arial"/>
          <w:sz w:val="20"/>
          <w:szCs w:val="20"/>
        </w:rPr>
        <w:t xml:space="preserve"> </w:t>
      </w:r>
      <w:r w:rsidR="00286ADD">
        <w:rPr>
          <w:rFonts w:ascii="Arial" w:hAnsi="Arial" w:cs="Arial"/>
          <w:sz w:val="20"/>
          <w:szCs w:val="20"/>
        </w:rPr>
        <w:t>cafeteria</w:t>
      </w:r>
      <w:r w:rsidR="00683622">
        <w:rPr>
          <w:rFonts w:ascii="Arial" w:hAnsi="Arial" w:cs="Arial"/>
          <w:sz w:val="20"/>
          <w:szCs w:val="20"/>
        </w:rPr>
        <w:t xml:space="preserve"> </w:t>
      </w:r>
      <w:r w:rsidR="00286ADD">
        <w:rPr>
          <w:rFonts w:ascii="Arial" w:hAnsi="Arial" w:cs="Arial"/>
          <w:sz w:val="20"/>
          <w:szCs w:val="20"/>
        </w:rPr>
        <w:t xml:space="preserve">where all military parents and children are welcomed. </w:t>
      </w:r>
      <w:r w:rsidR="00F8171F">
        <w:rPr>
          <w:rFonts w:ascii="Arial" w:hAnsi="Arial" w:cs="Arial"/>
          <w:sz w:val="20"/>
          <w:szCs w:val="20"/>
        </w:rPr>
        <w:t xml:space="preserve">The </w:t>
      </w:r>
      <w:r w:rsidR="00D17BF4">
        <w:rPr>
          <w:rFonts w:ascii="Arial" w:hAnsi="Arial" w:cs="Arial"/>
          <w:sz w:val="20"/>
          <w:szCs w:val="20"/>
        </w:rPr>
        <w:t>focus</w:t>
      </w:r>
      <w:r w:rsidR="00F8171F">
        <w:rPr>
          <w:rFonts w:ascii="Arial" w:hAnsi="Arial" w:cs="Arial"/>
          <w:sz w:val="20"/>
          <w:szCs w:val="20"/>
        </w:rPr>
        <w:t xml:space="preserve"> of this project i</w:t>
      </w:r>
      <w:r w:rsidR="00DC0F44">
        <w:rPr>
          <w:rFonts w:ascii="Arial" w:hAnsi="Arial" w:cs="Arial"/>
          <w:sz w:val="20"/>
          <w:szCs w:val="20"/>
        </w:rPr>
        <w:t xml:space="preserve">s to </w:t>
      </w:r>
      <w:r w:rsidR="001E29CF">
        <w:rPr>
          <w:rFonts w:ascii="Arial" w:hAnsi="Arial" w:cs="Arial"/>
          <w:sz w:val="20"/>
          <w:szCs w:val="20"/>
        </w:rPr>
        <w:t xml:space="preserve">engage with military families within the school to </w:t>
      </w:r>
      <w:r w:rsidR="001A51C4">
        <w:rPr>
          <w:rFonts w:ascii="Arial" w:hAnsi="Arial" w:cs="Arial"/>
          <w:sz w:val="20"/>
          <w:szCs w:val="20"/>
        </w:rPr>
        <w:t xml:space="preserve">support with </w:t>
      </w:r>
      <w:r w:rsidR="00D17BF4">
        <w:rPr>
          <w:rFonts w:ascii="Arial" w:hAnsi="Arial" w:cs="Arial"/>
          <w:sz w:val="20"/>
          <w:szCs w:val="20"/>
        </w:rPr>
        <w:t>transitioning</w:t>
      </w:r>
      <w:r w:rsidR="001A51C4">
        <w:rPr>
          <w:rFonts w:ascii="Arial" w:hAnsi="Arial" w:cs="Arial"/>
          <w:sz w:val="20"/>
          <w:szCs w:val="20"/>
        </w:rPr>
        <w:t xml:space="preserve"> and </w:t>
      </w:r>
      <w:r w:rsidR="00A5359A">
        <w:rPr>
          <w:rFonts w:ascii="Arial" w:hAnsi="Arial" w:cs="Arial"/>
          <w:sz w:val="20"/>
          <w:szCs w:val="20"/>
        </w:rPr>
        <w:t xml:space="preserve">work in partnership with one </w:t>
      </w:r>
      <w:r w:rsidR="00AE4060">
        <w:rPr>
          <w:rFonts w:ascii="Arial" w:hAnsi="Arial" w:cs="Arial"/>
          <w:sz w:val="20"/>
          <w:szCs w:val="20"/>
        </w:rPr>
        <w:t xml:space="preserve">another to </w:t>
      </w:r>
      <w:r w:rsidR="00174707">
        <w:rPr>
          <w:rFonts w:ascii="Arial" w:hAnsi="Arial" w:cs="Arial"/>
          <w:sz w:val="20"/>
          <w:szCs w:val="20"/>
        </w:rPr>
        <w:t>encourage a sense of belonging within their community.</w:t>
      </w:r>
    </w:p>
    <w:p w14:paraId="656CD56C" w14:textId="77777777" w:rsidR="003A1F7E" w:rsidRDefault="003A1F7E" w:rsidP="0014250B">
      <w:pPr>
        <w:pStyle w:val="NormalWeb"/>
        <w:shd w:val="clear" w:color="auto" w:fill="F9F9F9"/>
        <w:spacing w:before="0" w:beforeAutospacing="0" w:after="0" w:afterAutospacing="0"/>
        <w:rPr>
          <w:rFonts w:ascii="Arial" w:hAnsi="Arial" w:cs="Arial"/>
          <w:sz w:val="20"/>
          <w:szCs w:val="20"/>
        </w:rPr>
      </w:pPr>
    </w:p>
    <w:p w14:paraId="17DA6A6B" w14:textId="77777777" w:rsidR="0031604A" w:rsidRPr="000E26C4" w:rsidRDefault="002215E5" w:rsidP="0014250B">
      <w:pPr>
        <w:pStyle w:val="NormalWeb"/>
        <w:shd w:val="clear" w:color="auto" w:fill="F9F9F9"/>
        <w:spacing w:before="0" w:beforeAutospacing="0" w:after="0" w:afterAutospacing="0"/>
        <w:rPr>
          <w:rFonts w:ascii="Arial" w:hAnsi="Arial" w:cs="Arial"/>
          <w:b/>
          <w:bCs/>
          <w:sz w:val="20"/>
          <w:szCs w:val="20"/>
        </w:rPr>
      </w:pPr>
      <w:r w:rsidRPr="000E26C4">
        <w:rPr>
          <w:rFonts w:ascii="Arial" w:hAnsi="Arial" w:cs="Arial"/>
          <w:b/>
          <w:bCs/>
          <w:sz w:val="20"/>
          <w:szCs w:val="20"/>
        </w:rPr>
        <w:t xml:space="preserve">Literature review (approx.1000 words) </w:t>
      </w:r>
    </w:p>
    <w:p w14:paraId="3D536C28" w14:textId="77777777" w:rsidR="00A61F72" w:rsidRPr="000E26C4" w:rsidRDefault="00A61F72" w:rsidP="0014250B">
      <w:pPr>
        <w:pStyle w:val="NormalWeb"/>
        <w:shd w:val="clear" w:color="auto" w:fill="F9F9F9"/>
        <w:spacing w:before="0" w:beforeAutospacing="0" w:after="0" w:afterAutospacing="0"/>
        <w:rPr>
          <w:rFonts w:ascii="Arial" w:hAnsi="Arial" w:cs="Arial"/>
          <w:b/>
          <w:bCs/>
          <w:sz w:val="20"/>
          <w:szCs w:val="20"/>
        </w:rPr>
      </w:pPr>
    </w:p>
    <w:p w14:paraId="6B6D389B" w14:textId="71AC0B4A" w:rsidR="00671BBC" w:rsidRPr="001602DC" w:rsidRDefault="00CF3246" w:rsidP="00A56DD8">
      <w:pPr>
        <w:rPr>
          <w:rFonts w:ascii="Calibri" w:eastAsia="Times New Roman" w:hAnsi="Calibri" w:cs="Calibri"/>
          <w:kern w:val="0"/>
          <w:sz w:val="20"/>
          <w:szCs w:val="20"/>
          <w:lang w:eastAsia="en-GB"/>
          <w14:ligatures w14:val="none"/>
        </w:rPr>
      </w:pPr>
      <w:r>
        <w:rPr>
          <w:rFonts w:ascii="Arial" w:hAnsi="Arial" w:cs="Arial"/>
          <w:sz w:val="20"/>
          <w:szCs w:val="20"/>
        </w:rPr>
        <w:t>Davies suggests that e</w:t>
      </w:r>
      <w:r w:rsidR="00D60855">
        <w:rPr>
          <w:rFonts w:ascii="Arial" w:hAnsi="Arial" w:cs="Arial"/>
          <w:sz w:val="20"/>
          <w:szCs w:val="20"/>
        </w:rPr>
        <w:t xml:space="preserve">ducation in Wales is </w:t>
      </w:r>
      <w:r w:rsidR="0047216A">
        <w:rPr>
          <w:rFonts w:ascii="Arial" w:hAnsi="Arial" w:cs="Arial"/>
          <w:sz w:val="20"/>
          <w:szCs w:val="20"/>
        </w:rPr>
        <w:t>changing,</w:t>
      </w:r>
      <w:r w:rsidR="00D60855">
        <w:rPr>
          <w:rFonts w:ascii="Arial" w:hAnsi="Arial" w:cs="Arial"/>
          <w:sz w:val="20"/>
          <w:szCs w:val="20"/>
        </w:rPr>
        <w:t xml:space="preserve"> and schools are now designing </w:t>
      </w:r>
      <w:r w:rsidR="002D4F1A">
        <w:rPr>
          <w:rFonts w:ascii="Arial" w:hAnsi="Arial" w:cs="Arial"/>
          <w:sz w:val="20"/>
          <w:szCs w:val="20"/>
        </w:rPr>
        <w:t xml:space="preserve">an </w:t>
      </w:r>
      <w:r w:rsidR="00D60855">
        <w:rPr>
          <w:rFonts w:ascii="Arial" w:hAnsi="Arial" w:cs="Arial"/>
          <w:sz w:val="20"/>
          <w:szCs w:val="20"/>
        </w:rPr>
        <w:t xml:space="preserve">accessible </w:t>
      </w:r>
      <w:r w:rsidR="00BE034A">
        <w:rPr>
          <w:rFonts w:ascii="Arial" w:hAnsi="Arial" w:cs="Arial"/>
          <w:sz w:val="20"/>
          <w:szCs w:val="20"/>
        </w:rPr>
        <w:t>curriculum to make sure that all pupils and their community get the best teaching practice</w:t>
      </w:r>
      <w:r w:rsidR="00486AF9">
        <w:rPr>
          <w:rFonts w:ascii="Arial" w:hAnsi="Arial" w:cs="Arial"/>
          <w:sz w:val="20"/>
          <w:szCs w:val="20"/>
        </w:rPr>
        <w:t xml:space="preserve"> </w:t>
      </w:r>
      <w:r w:rsidR="006B70FE" w:rsidRPr="00486AF9">
        <w:rPr>
          <w:rFonts w:ascii="Arial" w:hAnsi="Arial" w:cs="Arial"/>
          <w:sz w:val="20"/>
          <w:szCs w:val="20"/>
        </w:rPr>
        <w:t>(Davies, 2024)</w:t>
      </w:r>
      <w:r w:rsidRPr="00486AF9">
        <w:rPr>
          <w:rFonts w:ascii="Arial" w:hAnsi="Arial" w:cs="Arial"/>
          <w:sz w:val="20"/>
          <w:szCs w:val="20"/>
        </w:rPr>
        <w:t>.</w:t>
      </w:r>
      <w:r w:rsidR="006B70FE">
        <w:rPr>
          <w:sz w:val="24"/>
          <w:szCs w:val="24"/>
        </w:rPr>
        <w:t xml:space="preserve"> </w:t>
      </w:r>
      <w:r w:rsidR="00BE034A">
        <w:rPr>
          <w:rFonts w:ascii="Arial" w:hAnsi="Arial" w:cs="Arial"/>
          <w:sz w:val="20"/>
          <w:szCs w:val="20"/>
        </w:rPr>
        <w:t xml:space="preserve">The </w:t>
      </w:r>
      <w:r w:rsidR="0047216A">
        <w:rPr>
          <w:rFonts w:ascii="Arial" w:hAnsi="Arial" w:cs="Arial"/>
          <w:sz w:val="20"/>
          <w:szCs w:val="20"/>
        </w:rPr>
        <w:t>curriculum</w:t>
      </w:r>
      <w:r w:rsidR="00BE034A">
        <w:rPr>
          <w:rFonts w:ascii="Arial" w:hAnsi="Arial" w:cs="Arial"/>
          <w:sz w:val="20"/>
          <w:szCs w:val="20"/>
        </w:rPr>
        <w:t xml:space="preserve"> for Wales now emphasises on progression</w:t>
      </w:r>
      <w:r w:rsidR="00486AF9">
        <w:rPr>
          <w:rFonts w:ascii="Arial" w:hAnsi="Arial" w:cs="Arial"/>
          <w:sz w:val="20"/>
          <w:szCs w:val="20"/>
        </w:rPr>
        <w:t xml:space="preserve"> </w:t>
      </w:r>
      <w:r w:rsidR="00416FF7" w:rsidRPr="00416FF7">
        <w:rPr>
          <w:rFonts w:ascii="Arial" w:hAnsi="Arial" w:cs="Arial"/>
          <w:sz w:val="20"/>
          <w:szCs w:val="20"/>
        </w:rPr>
        <w:t>(Government, 2021)</w:t>
      </w:r>
      <w:r w:rsidR="00486AF9">
        <w:rPr>
          <w:rFonts w:ascii="Arial" w:hAnsi="Arial" w:cs="Arial"/>
          <w:sz w:val="20"/>
          <w:szCs w:val="20"/>
        </w:rPr>
        <w:t>.</w:t>
      </w:r>
      <w:r w:rsidR="00BE034A">
        <w:rPr>
          <w:rFonts w:ascii="Arial" w:hAnsi="Arial" w:cs="Arial"/>
          <w:sz w:val="20"/>
          <w:szCs w:val="20"/>
        </w:rPr>
        <w:t xml:space="preserve"> In Wales, education is becoming more personalised, with practitioners </w:t>
      </w:r>
      <w:r w:rsidR="0047216A">
        <w:rPr>
          <w:rFonts w:ascii="Arial" w:hAnsi="Arial" w:cs="Arial"/>
          <w:sz w:val="20"/>
          <w:szCs w:val="20"/>
        </w:rPr>
        <w:t>acknowledging</w:t>
      </w:r>
      <w:r w:rsidR="00AB3BC0">
        <w:rPr>
          <w:rFonts w:ascii="Arial" w:hAnsi="Arial" w:cs="Arial"/>
          <w:sz w:val="20"/>
          <w:szCs w:val="20"/>
        </w:rPr>
        <w:t xml:space="preserve"> every pupil as an individual and adapting teaching strategies to best support </w:t>
      </w:r>
      <w:r w:rsidR="00AB3BC0" w:rsidRPr="00486AF9">
        <w:rPr>
          <w:rFonts w:ascii="Arial" w:hAnsi="Arial" w:cs="Arial"/>
          <w:sz w:val="20"/>
          <w:szCs w:val="20"/>
        </w:rPr>
        <w:t>them</w:t>
      </w:r>
      <w:r w:rsidR="00486AF9" w:rsidRPr="00486AF9">
        <w:rPr>
          <w:rFonts w:ascii="Arial" w:hAnsi="Arial" w:cs="Arial"/>
          <w:sz w:val="20"/>
          <w:szCs w:val="20"/>
        </w:rPr>
        <w:t xml:space="preserve"> </w:t>
      </w:r>
      <w:r w:rsidR="00C646ED" w:rsidRPr="00486AF9">
        <w:rPr>
          <w:rFonts w:ascii="Arial" w:eastAsia="Times New Roman" w:hAnsi="Arial" w:cs="Arial"/>
          <w:kern w:val="0"/>
          <w:sz w:val="20"/>
          <w:szCs w:val="20"/>
          <w:lang w:eastAsia="en-GB"/>
          <w14:ligatures w14:val="none"/>
        </w:rPr>
        <w:t>(Welsh Government, 2022)</w:t>
      </w:r>
      <w:r w:rsidR="00486AF9" w:rsidRPr="00486AF9">
        <w:rPr>
          <w:rFonts w:ascii="Arial" w:eastAsia="Times New Roman" w:hAnsi="Arial" w:cs="Arial"/>
          <w:kern w:val="0"/>
          <w:sz w:val="20"/>
          <w:szCs w:val="20"/>
          <w:lang w:eastAsia="en-GB"/>
          <w14:ligatures w14:val="none"/>
        </w:rPr>
        <w:t>.</w:t>
      </w:r>
      <w:r w:rsidR="00C646ED">
        <w:rPr>
          <w:rFonts w:ascii="Times New Roman" w:eastAsia="Times New Roman" w:hAnsi="Times New Roman" w:cs="Times New Roman"/>
          <w:kern w:val="0"/>
          <w:sz w:val="24"/>
          <w:szCs w:val="24"/>
          <w:lang w:eastAsia="en-GB"/>
          <w14:ligatures w14:val="none"/>
        </w:rPr>
        <w:t xml:space="preserve"> </w:t>
      </w:r>
      <w:r w:rsidR="00AB3BC0">
        <w:rPr>
          <w:rFonts w:ascii="Arial" w:hAnsi="Arial" w:cs="Arial"/>
          <w:sz w:val="20"/>
          <w:szCs w:val="20"/>
        </w:rPr>
        <w:t xml:space="preserve">The four purposes </w:t>
      </w:r>
      <w:r w:rsidR="001E51B9">
        <w:rPr>
          <w:rFonts w:ascii="Arial" w:hAnsi="Arial" w:cs="Arial"/>
          <w:sz w:val="20"/>
          <w:szCs w:val="20"/>
        </w:rPr>
        <w:t xml:space="preserve">contribute together to provide a </w:t>
      </w:r>
      <w:r w:rsidR="0047216A">
        <w:rPr>
          <w:rFonts w:ascii="Arial" w:hAnsi="Arial" w:cs="Arial"/>
          <w:sz w:val="20"/>
          <w:szCs w:val="20"/>
        </w:rPr>
        <w:t>framework</w:t>
      </w:r>
      <w:r w:rsidR="001E51B9">
        <w:rPr>
          <w:rFonts w:ascii="Arial" w:hAnsi="Arial" w:cs="Arial"/>
          <w:sz w:val="20"/>
          <w:szCs w:val="20"/>
        </w:rPr>
        <w:t xml:space="preserve"> for creating an inclusive holistic</w:t>
      </w:r>
      <w:r w:rsidR="0047216A">
        <w:rPr>
          <w:rFonts w:ascii="Arial" w:hAnsi="Arial" w:cs="Arial"/>
          <w:sz w:val="20"/>
          <w:szCs w:val="20"/>
        </w:rPr>
        <w:t xml:space="preserve"> approach to the</w:t>
      </w:r>
      <w:r w:rsidR="001E51B9">
        <w:rPr>
          <w:rFonts w:ascii="Arial" w:hAnsi="Arial" w:cs="Arial"/>
          <w:sz w:val="20"/>
          <w:szCs w:val="20"/>
        </w:rPr>
        <w:t xml:space="preserve"> </w:t>
      </w:r>
      <w:r w:rsidR="0047216A">
        <w:rPr>
          <w:rFonts w:ascii="Arial" w:hAnsi="Arial" w:cs="Arial"/>
          <w:sz w:val="20"/>
          <w:szCs w:val="20"/>
        </w:rPr>
        <w:t>curriculum</w:t>
      </w:r>
      <w:r w:rsidR="001E51B9">
        <w:rPr>
          <w:rFonts w:ascii="Arial" w:hAnsi="Arial" w:cs="Arial"/>
          <w:sz w:val="20"/>
          <w:szCs w:val="20"/>
        </w:rPr>
        <w:t xml:space="preserve"> which focuses on equity</w:t>
      </w:r>
      <w:r w:rsidR="00486AF9">
        <w:rPr>
          <w:rFonts w:ascii="Arial" w:hAnsi="Arial" w:cs="Arial"/>
          <w:sz w:val="20"/>
          <w:szCs w:val="20"/>
        </w:rPr>
        <w:t xml:space="preserve"> </w:t>
      </w:r>
      <w:r w:rsidR="00B53CAA" w:rsidRPr="00B53CAA">
        <w:rPr>
          <w:rFonts w:ascii="Arial" w:hAnsi="Arial" w:cs="Arial"/>
          <w:sz w:val="20"/>
          <w:szCs w:val="20"/>
        </w:rPr>
        <w:t>(Donaldson, 2022)</w:t>
      </w:r>
      <w:r w:rsidR="00486AF9">
        <w:rPr>
          <w:rFonts w:ascii="Arial" w:hAnsi="Arial" w:cs="Arial"/>
          <w:sz w:val="20"/>
          <w:szCs w:val="20"/>
        </w:rPr>
        <w:t>.</w:t>
      </w:r>
      <w:r w:rsidR="001E51B9">
        <w:rPr>
          <w:rFonts w:ascii="Arial" w:hAnsi="Arial" w:cs="Arial"/>
          <w:sz w:val="20"/>
          <w:szCs w:val="20"/>
        </w:rPr>
        <w:t xml:space="preserve"> Thi</w:t>
      </w:r>
      <w:r w:rsidR="00D974FE">
        <w:rPr>
          <w:rFonts w:ascii="Arial" w:hAnsi="Arial" w:cs="Arial"/>
          <w:sz w:val="20"/>
          <w:szCs w:val="20"/>
        </w:rPr>
        <w:t>s implies that the four purposes</w:t>
      </w:r>
      <w:r w:rsidR="001E51B9">
        <w:rPr>
          <w:rFonts w:ascii="Arial" w:hAnsi="Arial" w:cs="Arial"/>
          <w:sz w:val="20"/>
          <w:szCs w:val="20"/>
        </w:rPr>
        <w:t xml:space="preserve"> </w:t>
      </w:r>
      <w:r w:rsidR="004B40CE">
        <w:rPr>
          <w:rFonts w:ascii="Arial" w:hAnsi="Arial" w:cs="Arial"/>
          <w:sz w:val="20"/>
          <w:szCs w:val="20"/>
        </w:rPr>
        <w:t>promote</w:t>
      </w:r>
      <w:r w:rsidR="001E51B9">
        <w:rPr>
          <w:rFonts w:ascii="Arial" w:hAnsi="Arial" w:cs="Arial"/>
          <w:sz w:val="20"/>
          <w:szCs w:val="20"/>
        </w:rPr>
        <w:t xml:space="preserve"> </w:t>
      </w:r>
      <w:r w:rsidR="0047216A">
        <w:rPr>
          <w:rFonts w:ascii="Arial" w:hAnsi="Arial" w:cs="Arial"/>
          <w:sz w:val="20"/>
          <w:szCs w:val="20"/>
        </w:rPr>
        <w:t>independence</w:t>
      </w:r>
      <w:r w:rsidR="001E51B9">
        <w:rPr>
          <w:rFonts w:ascii="Arial" w:hAnsi="Arial" w:cs="Arial"/>
          <w:sz w:val="20"/>
          <w:szCs w:val="20"/>
        </w:rPr>
        <w:t>, supporting all lea</w:t>
      </w:r>
      <w:r w:rsidR="00094F14">
        <w:rPr>
          <w:rFonts w:ascii="Arial" w:hAnsi="Arial" w:cs="Arial"/>
          <w:sz w:val="20"/>
          <w:szCs w:val="20"/>
        </w:rPr>
        <w:t>rners</w:t>
      </w:r>
      <w:r w:rsidR="002D4F1A">
        <w:rPr>
          <w:rFonts w:ascii="Arial" w:hAnsi="Arial" w:cs="Arial"/>
          <w:sz w:val="20"/>
          <w:szCs w:val="20"/>
        </w:rPr>
        <w:t xml:space="preserve"> to make them</w:t>
      </w:r>
      <w:r w:rsidR="00094F14">
        <w:rPr>
          <w:rFonts w:ascii="Arial" w:hAnsi="Arial" w:cs="Arial"/>
          <w:sz w:val="20"/>
          <w:szCs w:val="20"/>
        </w:rPr>
        <w:t xml:space="preserve"> feel like valuable members of the community</w:t>
      </w:r>
      <w:r w:rsidR="0047216A">
        <w:rPr>
          <w:rFonts w:ascii="Arial" w:hAnsi="Arial" w:cs="Arial"/>
          <w:sz w:val="20"/>
          <w:szCs w:val="20"/>
        </w:rPr>
        <w:t xml:space="preserve">. </w:t>
      </w:r>
      <w:r w:rsidR="00252B61" w:rsidRPr="00252B61">
        <w:rPr>
          <w:rFonts w:ascii="Arial" w:hAnsi="Arial" w:cs="Arial"/>
          <w:sz w:val="20"/>
          <w:szCs w:val="20"/>
        </w:rPr>
        <w:t>The project's key objective is to offer pupils an opportunity to interact with</w:t>
      </w:r>
      <w:r w:rsidR="00E15DEB">
        <w:rPr>
          <w:rFonts w:ascii="Arial" w:hAnsi="Arial" w:cs="Arial"/>
          <w:sz w:val="20"/>
          <w:szCs w:val="20"/>
        </w:rPr>
        <w:t xml:space="preserve"> other</w:t>
      </w:r>
      <w:r w:rsidR="00252B61" w:rsidRPr="00252B61">
        <w:rPr>
          <w:rFonts w:ascii="Arial" w:hAnsi="Arial" w:cs="Arial"/>
          <w:sz w:val="20"/>
          <w:szCs w:val="20"/>
        </w:rPr>
        <w:t xml:space="preserve"> military families with the aim to promote empathy and cultural awareness</w:t>
      </w:r>
      <w:r w:rsidR="008F3858">
        <w:rPr>
          <w:rFonts w:ascii="Arial" w:hAnsi="Arial" w:cs="Arial"/>
          <w:sz w:val="20"/>
          <w:szCs w:val="20"/>
        </w:rPr>
        <w:t xml:space="preserve"> </w:t>
      </w:r>
      <w:r w:rsidR="008F3858" w:rsidRPr="008F3858">
        <w:rPr>
          <w:rFonts w:ascii="Arial" w:eastAsia="Times New Roman" w:hAnsi="Arial" w:cs="Arial"/>
          <w:kern w:val="0"/>
          <w:sz w:val="20"/>
          <w:szCs w:val="20"/>
          <w:lang w:eastAsia="en-GB"/>
          <w14:ligatures w14:val="none"/>
        </w:rPr>
        <w:t>(García Ochoa and McDonald, 2020)</w:t>
      </w:r>
      <w:r w:rsidR="008F3858">
        <w:rPr>
          <w:rFonts w:ascii="Arial" w:eastAsia="Times New Roman" w:hAnsi="Arial" w:cs="Arial"/>
          <w:kern w:val="0"/>
          <w:sz w:val="20"/>
          <w:szCs w:val="20"/>
          <w:lang w:eastAsia="en-GB"/>
          <w14:ligatures w14:val="none"/>
        </w:rPr>
        <w:t>.</w:t>
      </w:r>
      <w:r w:rsidR="008F3858">
        <w:rPr>
          <w:rFonts w:ascii="Times New Roman" w:eastAsia="Times New Roman" w:hAnsi="Times New Roman" w:cs="Times New Roman"/>
          <w:kern w:val="0"/>
          <w:sz w:val="24"/>
          <w:szCs w:val="24"/>
          <w:lang w:eastAsia="en-GB"/>
          <w14:ligatures w14:val="none"/>
        </w:rPr>
        <w:t xml:space="preserve"> </w:t>
      </w:r>
      <w:r w:rsidR="00C11243">
        <w:rPr>
          <w:rFonts w:ascii="Arial" w:hAnsi="Arial" w:cs="Arial"/>
          <w:sz w:val="20"/>
          <w:szCs w:val="20"/>
        </w:rPr>
        <w:t>The needs of the community at School X, ha</w:t>
      </w:r>
      <w:r w:rsidR="00BC1362">
        <w:rPr>
          <w:rFonts w:ascii="Arial" w:hAnsi="Arial" w:cs="Arial"/>
          <w:sz w:val="20"/>
          <w:szCs w:val="20"/>
        </w:rPr>
        <w:t>s</w:t>
      </w:r>
      <w:r w:rsidR="00C11243">
        <w:rPr>
          <w:rFonts w:ascii="Arial" w:hAnsi="Arial" w:cs="Arial"/>
          <w:sz w:val="20"/>
          <w:szCs w:val="20"/>
        </w:rPr>
        <w:t xml:space="preserve"> majorly influenced the choice of the </w:t>
      </w:r>
      <w:r w:rsidR="00CD315E">
        <w:rPr>
          <w:rFonts w:ascii="Arial" w:hAnsi="Arial" w:cs="Arial"/>
          <w:sz w:val="20"/>
          <w:szCs w:val="20"/>
        </w:rPr>
        <w:t>project’s</w:t>
      </w:r>
      <w:r w:rsidR="00C11243">
        <w:rPr>
          <w:rFonts w:ascii="Arial" w:hAnsi="Arial" w:cs="Arial"/>
          <w:sz w:val="20"/>
          <w:szCs w:val="20"/>
        </w:rPr>
        <w:t xml:space="preserve"> proposal. School X </w:t>
      </w:r>
      <w:r w:rsidR="00CD315E">
        <w:rPr>
          <w:rFonts w:ascii="Arial" w:hAnsi="Arial" w:cs="Arial"/>
          <w:sz w:val="20"/>
          <w:szCs w:val="20"/>
        </w:rPr>
        <w:t>is s</w:t>
      </w:r>
      <w:r w:rsidR="00456B40">
        <w:rPr>
          <w:rFonts w:ascii="Arial" w:hAnsi="Arial" w:cs="Arial"/>
          <w:sz w:val="20"/>
          <w:szCs w:val="20"/>
        </w:rPr>
        <w:t xml:space="preserve">ituated </w:t>
      </w:r>
      <w:r w:rsidR="00FB433E">
        <w:rPr>
          <w:rFonts w:ascii="Arial" w:hAnsi="Arial" w:cs="Arial"/>
          <w:sz w:val="20"/>
          <w:szCs w:val="20"/>
        </w:rPr>
        <w:t>near</w:t>
      </w:r>
      <w:r w:rsidR="00456B40">
        <w:rPr>
          <w:rFonts w:ascii="Arial" w:hAnsi="Arial" w:cs="Arial"/>
          <w:sz w:val="20"/>
          <w:szCs w:val="20"/>
        </w:rPr>
        <w:t xml:space="preserve">by a local barrack </w:t>
      </w:r>
      <w:r w:rsidR="008802DD">
        <w:rPr>
          <w:rFonts w:ascii="Arial" w:hAnsi="Arial" w:cs="Arial"/>
          <w:sz w:val="20"/>
          <w:szCs w:val="20"/>
        </w:rPr>
        <w:t xml:space="preserve">and </w:t>
      </w:r>
      <w:r w:rsidR="00FB433E">
        <w:rPr>
          <w:rFonts w:ascii="Arial" w:hAnsi="Arial" w:cs="Arial"/>
          <w:sz w:val="20"/>
          <w:szCs w:val="20"/>
        </w:rPr>
        <w:t>welfare</w:t>
      </w:r>
      <w:r w:rsidR="008802DD">
        <w:rPr>
          <w:rFonts w:ascii="Arial" w:hAnsi="Arial" w:cs="Arial"/>
          <w:sz w:val="20"/>
          <w:szCs w:val="20"/>
        </w:rPr>
        <w:t xml:space="preserve"> office which they </w:t>
      </w:r>
      <w:r w:rsidR="00FB433E">
        <w:rPr>
          <w:rFonts w:ascii="Arial" w:hAnsi="Arial" w:cs="Arial"/>
          <w:sz w:val="20"/>
          <w:szCs w:val="20"/>
        </w:rPr>
        <w:t xml:space="preserve">have </w:t>
      </w:r>
      <w:r w:rsidR="008802DD">
        <w:rPr>
          <w:rFonts w:ascii="Arial" w:hAnsi="Arial" w:cs="Arial"/>
          <w:sz w:val="20"/>
          <w:szCs w:val="20"/>
        </w:rPr>
        <w:t>close links</w:t>
      </w:r>
      <w:r w:rsidR="00FB433E">
        <w:rPr>
          <w:rFonts w:ascii="Arial" w:hAnsi="Arial" w:cs="Arial"/>
          <w:sz w:val="20"/>
          <w:szCs w:val="20"/>
        </w:rPr>
        <w:t xml:space="preserve"> with.</w:t>
      </w:r>
      <w:r w:rsidR="00CD315E">
        <w:rPr>
          <w:rFonts w:ascii="Arial" w:hAnsi="Arial" w:cs="Arial"/>
          <w:sz w:val="20"/>
          <w:szCs w:val="20"/>
        </w:rPr>
        <w:t xml:space="preserve"> </w:t>
      </w:r>
      <w:r w:rsidR="00B4675F">
        <w:rPr>
          <w:rFonts w:ascii="Arial" w:hAnsi="Arial" w:cs="Arial"/>
          <w:sz w:val="20"/>
          <w:szCs w:val="20"/>
        </w:rPr>
        <w:t xml:space="preserve">The school will </w:t>
      </w:r>
      <w:r w:rsidR="00B0431C">
        <w:rPr>
          <w:rFonts w:ascii="Arial" w:hAnsi="Arial" w:cs="Arial"/>
          <w:sz w:val="20"/>
          <w:szCs w:val="20"/>
        </w:rPr>
        <w:t>collaborate</w:t>
      </w:r>
      <w:r w:rsidR="00B4675F">
        <w:rPr>
          <w:rFonts w:ascii="Arial" w:hAnsi="Arial" w:cs="Arial"/>
          <w:sz w:val="20"/>
          <w:szCs w:val="20"/>
        </w:rPr>
        <w:t xml:space="preserve"> with thes</w:t>
      </w:r>
      <w:r w:rsidR="00D258FF">
        <w:rPr>
          <w:rFonts w:ascii="Arial" w:hAnsi="Arial" w:cs="Arial"/>
          <w:sz w:val="20"/>
          <w:szCs w:val="20"/>
        </w:rPr>
        <w:t>e links t</w:t>
      </w:r>
      <w:r w:rsidR="00B4675F">
        <w:rPr>
          <w:rFonts w:ascii="Arial" w:hAnsi="Arial" w:cs="Arial"/>
          <w:sz w:val="20"/>
          <w:szCs w:val="20"/>
        </w:rPr>
        <w:t xml:space="preserve">o </w:t>
      </w:r>
      <w:r w:rsidR="00D258FF">
        <w:rPr>
          <w:rFonts w:ascii="Arial" w:hAnsi="Arial" w:cs="Arial"/>
          <w:sz w:val="20"/>
          <w:szCs w:val="20"/>
        </w:rPr>
        <w:t xml:space="preserve">help </w:t>
      </w:r>
      <w:r w:rsidR="00B4675F">
        <w:rPr>
          <w:rFonts w:ascii="Arial" w:hAnsi="Arial" w:cs="Arial"/>
          <w:sz w:val="20"/>
          <w:szCs w:val="20"/>
        </w:rPr>
        <w:t xml:space="preserve">best </w:t>
      </w:r>
      <w:r w:rsidR="00B0431C">
        <w:rPr>
          <w:rFonts w:ascii="Arial" w:hAnsi="Arial" w:cs="Arial"/>
          <w:sz w:val="20"/>
          <w:szCs w:val="20"/>
        </w:rPr>
        <w:t>support service children and their families as well as engaging with the Armed Forces community</w:t>
      </w:r>
      <w:r w:rsidR="00486AF9">
        <w:rPr>
          <w:rFonts w:ascii="Arial" w:hAnsi="Arial" w:cs="Arial"/>
          <w:sz w:val="20"/>
          <w:szCs w:val="20"/>
        </w:rPr>
        <w:t xml:space="preserve"> </w:t>
      </w:r>
      <w:r w:rsidR="003C2469" w:rsidRPr="00486AF9">
        <w:rPr>
          <w:rFonts w:ascii="Arial" w:eastAsia="Times New Roman" w:hAnsi="Arial" w:cs="Arial"/>
          <w:kern w:val="0"/>
          <w:sz w:val="20"/>
          <w:szCs w:val="20"/>
          <w:lang w:eastAsia="en-GB"/>
          <w14:ligatures w14:val="none"/>
        </w:rPr>
        <w:t>(Armed Forces, 2024)</w:t>
      </w:r>
      <w:r w:rsidR="00486AF9" w:rsidRPr="00486AF9">
        <w:rPr>
          <w:rFonts w:ascii="Arial" w:eastAsia="Times New Roman" w:hAnsi="Arial" w:cs="Arial"/>
          <w:kern w:val="0"/>
          <w:sz w:val="20"/>
          <w:szCs w:val="20"/>
          <w:lang w:eastAsia="en-GB"/>
          <w14:ligatures w14:val="none"/>
        </w:rPr>
        <w:t>.</w:t>
      </w:r>
      <w:r w:rsidR="003C2469">
        <w:rPr>
          <w:rFonts w:ascii="Times New Roman" w:eastAsia="Times New Roman" w:hAnsi="Times New Roman" w:cs="Times New Roman"/>
          <w:kern w:val="0"/>
          <w:sz w:val="24"/>
          <w:szCs w:val="24"/>
          <w:lang w:eastAsia="en-GB"/>
          <w14:ligatures w14:val="none"/>
        </w:rPr>
        <w:t xml:space="preserve"> </w:t>
      </w:r>
      <w:r w:rsidR="00BC1362">
        <w:rPr>
          <w:rFonts w:ascii="Arial" w:hAnsi="Arial" w:cs="Arial"/>
          <w:sz w:val="20"/>
          <w:szCs w:val="20"/>
        </w:rPr>
        <w:t>This</w:t>
      </w:r>
      <w:r w:rsidR="00B0431C">
        <w:rPr>
          <w:rFonts w:ascii="Arial" w:hAnsi="Arial" w:cs="Arial"/>
          <w:sz w:val="20"/>
          <w:szCs w:val="20"/>
        </w:rPr>
        <w:t xml:space="preserve"> </w:t>
      </w:r>
      <w:r w:rsidR="00CD315E">
        <w:rPr>
          <w:rFonts w:ascii="Arial" w:hAnsi="Arial" w:cs="Arial"/>
          <w:sz w:val="20"/>
          <w:szCs w:val="20"/>
        </w:rPr>
        <w:t xml:space="preserve">has resulted in a high </w:t>
      </w:r>
      <w:r w:rsidR="00CD315E">
        <w:rPr>
          <w:rFonts w:ascii="Arial" w:hAnsi="Arial" w:cs="Arial"/>
          <w:sz w:val="20"/>
          <w:szCs w:val="20"/>
        </w:rPr>
        <w:lastRenderedPageBreak/>
        <w:t xml:space="preserve">turnover of military children </w:t>
      </w:r>
      <w:r w:rsidR="00456B40">
        <w:rPr>
          <w:rFonts w:ascii="Arial" w:hAnsi="Arial" w:cs="Arial"/>
          <w:sz w:val="20"/>
          <w:szCs w:val="20"/>
        </w:rPr>
        <w:t xml:space="preserve">due to families </w:t>
      </w:r>
      <w:r w:rsidR="00B23240">
        <w:rPr>
          <w:rFonts w:ascii="Arial" w:hAnsi="Arial" w:cs="Arial"/>
          <w:sz w:val="20"/>
          <w:szCs w:val="20"/>
        </w:rPr>
        <w:t xml:space="preserve">being posted to the location. </w:t>
      </w:r>
      <w:r w:rsidR="009434C9">
        <w:rPr>
          <w:rFonts w:ascii="Arial" w:hAnsi="Arial" w:cs="Arial"/>
          <w:sz w:val="20"/>
          <w:szCs w:val="20"/>
        </w:rPr>
        <w:t xml:space="preserve">These children and families face challenges </w:t>
      </w:r>
      <w:r w:rsidR="00994C14">
        <w:rPr>
          <w:rFonts w:ascii="Arial" w:hAnsi="Arial" w:cs="Arial"/>
          <w:sz w:val="20"/>
          <w:szCs w:val="20"/>
        </w:rPr>
        <w:t xml:space="preserve">such as missing their parents, having to settle into several new communities including schools </w:t>
      </w:r>
      <w:r w:rsidR="00477C33">
        <w:rPr>
          <w:rFonts w:ascii="Arial" w:hAnsi="Arial" w:cs="Arial"/>
          <w:sz w:val="20"/>
          <w:szCs w:val="20"/>
        </w:rPr>
        <w:t xml:space="preserve">and being away from their extended family for a long period of </w:t>
      </w:r>
      <w:r w:rsidR="00671BBC">
        <w:rPr>
          <w:rFonts w:ascii="Arial" w:hAnsi="Arial" w:cs="Arial"/>
          <w:sz w:val="20"/>
          <w:szCs w:val="20"/>
        </w:rPr>
        <w:t>time</w:t>
      </w:r>
      <w:r w:rsidR="001A0E49">
        <w:rPr>
          <w:rFonts w:ascii="Arial" w:hAnsi="Arial" w:cs="Arial"/>
          <w:sz w:val="20"/>
          <w:szCs w:val="20"/>
        </w:rPr>
        <w:t xml:space="preserve"> </w:t>
      </w:r>
      <w:r w:rsidR="001A0E49" w:rsidRPr="001A0E49">
        <w:rPr>
          <w:rFonts w:ascii="Arial" w:eastAsia="Times New Roman" w:hAnsi="Arial" w:cs="Arial"/>
          <w:kern w:val="0"/>
          <w:sz w:val="20"/>
          <w:szCs w:val="20"/>
          <w:lang w:eastAsia="en-GB"/>
          <w14:ligatures w14:val="none"/>
        </w:rPr>
        <w:t>(Lawhorne-Scott, Philpott and Scott, 2014)</w:t>
      </w:r>
      <w:r w:rsidR="001A0E49">
        <w:rPr>
          <w:rFonts w:ascii="Times New Roman" w:eastAsia="Times New Roman" w:hAnsi="Times New Roman" w:cs="Times New Roman"/>
          <w:kern w:val="0"/>
          <w:sz w:val="24"/>
          <w:szCs w:val="24"/>
          <w:lang w:eastAsia="en-GB"/>
          <w14:ligatures w14:val="none"/>
        </w:rPr>
        <w:t xml:space="preserve">. </w:t>
      </w:r>
      <w:r w:rsidR="00671BBC" w:rsidRPr="00671BBC">
        <w:rPr>
          <w:rFonts w:ascii="Arial" w:hAnsi="Arial" w:cs="Arial"/>
          <w:sz w:val="20"/>
          <w:szCs w:val="20"/>
        </w:rPr>
        <w:t>The Ecological Systems Theory by Bronfenbrenner highlights how a child's environment affects their development</w:t>
      </w:r>
      <w:r w:rsidR="00696900">
        <w:rPr>
          <w:rFonts w:ascii="Arial" w:hAnsi="Arial" w:cs="Arial"/>
          <w:sz w:val="20"/>
          <w:szCs w:val="20"/>
        </w:rPr>
        <w:t xml:space="preserve"> </w:t>
      </w:r>
      <w:r w:rsidR="00696900" w:rsidRPr="00696900">
        <w:rPr>
          <w:rFonts w:ascii="Arial" w:eastAsia="Times New Roman" w:hAnsi="Arial" w:cs="Arial"/>
          <w:kern w:val="0"/>
          <w:sz w:val="20"/>
          <w:szCs w:val="20"/>
          <w:lang w:eastAsia="en-GB"/>
          <w14:ligatures w14:val="none"/>
        </w:rPr>
        <w:t>(Horn, Stairs and Rodger David Mitchell, 1979)</w:t>
      </w:r>
      <w:r w:rsidR="00696900" w:rsidRPr="00696900">
        <w:rPr>
          <w:rFonts w:ascii="Arial" w:eastAsia="Times New Roman" w:hAnsi="Arial" w:cs="Arial"/>
          <w:kern w:val="0"/>
          <w:sz w:val="20"/>
          <w:szCs w:val="20"/>
          <w:lang w:eastAsia="en-GB"/>
          <w14:ligatures w14:val="none"/>
        </w:rPr>
        <w:t>.</w:t>
      </w:r>
      <w:r w:rsidR="00696900">
        <w:rPr>
          <w:rFonts w:ascii="Calibri" w:eastAsia="Times New Roman" w:hAnsi="Calibri" w:cs="Calibri"/>
          <w:kern w:val="0"/>
          <w:sz w:val="20"/>
          <w:szCs w:val="20"/>
          <w:lang w:eastAsia="en-GB"/>
          <w14:ligatures w14:val="none"/>
        </w:rPr>
        <w:t xml:space="preserve"> </w:t>
      </w:r>
      <w:r w:rsidR="00671BBC" w:rsidRPr="00671BBC">
        <w:rPr>
          <w:rFonts w:ascii="Arial" w:hAnsi="Arial" w:cs="Arial"/>
          <w:sz w:val="20"/>
          <w:szCs w:val="20"/>
        </w:rPr>
        <w:t xml:space="preserve">Therefore, it is suggested that practitioners </w:t>
      </w:r>
      <w:r w:rsidR="00D258FF">
        <w:rPr>
          <w:rFonts w:ascii="Arial" w:hAnsi="Arial" w:cs="Arial"/>
          <w:sz w:val="20"/>
          <w:szCs w:val="20"/>
        </w:rPr>
        <w:t xml:space="preserve">should </w:t>
      </w:r>
      <w:r w:rsidR="00671BBC" w:rsidRPr="00671BBC">
        <w:rPr>
          <w:rFonts w:ascii="Arial" w:hAnsi="Arial" w:cs="Arial"/>
          <w:sz w:val="20"/>
          <w:szCs w:val="20"/>
        </w:rPr>
        <w:t>take into consideration the ways in which a child's life, family, school, and community will influence their learning and overall well-being</w:t>
      </w:r>
      <w:r w:rsidR="00696900">
        <w:rPr>
          <w:rFonts w:ascii="Arial" w:hAnsi="Arial" w:cs="Arial"/>
          <w:sz w:val="20"/>
          <w:szCs w:val="20"/>
        </w:rPr>
        <w:t xml:space="preserve"> </w:t>
      </w:r>
      <w:r w:rsidR="00E579ED" w:rsidRPr="00696900">
        <w:rPr>
          <w:rFonts w:ascii="Arial" w:eastAsia="Times New Roman" w:hAnsi="Arial" w:cs="Arial"/>
          <w:kern w:val="0"/>
          <w:sz w:val="20"/>
          <w:szCs w:val="20"/>
          <w:lang w:eastAsia="en-GB"/>
          <w14:ligatures w14:val="none"/>
        </w:rPr>
        <w:t>(Cutter-Mackenzie, 2019)</w:t>
      </w:r>
      <w:r w:rsidR="00696900">
        <w:rPr>
          <w:rFonts w:ascii="Arial" w:eastAsia="Times New Roman" w:hAnsi="Arial" w:cs="Arial"/>
          <w:kern w:val="0"/>
          <w:sz w:val="20"/>
          <w:szCs w:val="20"/>
          <w:lang w:eastAsia="en-GB"/>
          <w14:ligatures w14:val="none"/>
        </w:rPr>
        <w:t>.</w:t>
      </w:r>
      <w:r w:rsidR="00E579ED">
        <w:rPr>
          <w:rFonts w:ascii="Times New Roman" w:eastAsia="Times New Roman" w:hAnsi="Times New Roman" w:cs="Times New Roman"/>
          <w:kern w:val="0"/>
          <w:sz w:val="24"/>
          <w:szCs w:val="24"/>
          <w:lang w:eastAsia="en-GB"/>
          <w14:ligatures w14:val="none"/>
        </w:rPr>
        <w:t xml:space="preserve"> </w:t>
      </w:r>
      <w:r w:rsidR="0068110F" w:rsidRPr="002F7306">
        <w:rPr>
          <w:rFonts w:ascii="Arial" w:hAnsi="Arial" w:cs="Arial"/>
          <w:sz w:val="20"/>
          <w:szCs w:val="20"/>
        </w:rPr>
        <w:t>Similarly,</w:t>
      </w:r>
      <w:r w:rsidR="002F7306" w:rsidRPr="002F7306">
        <w:rPr>
          <w:rFonts w:ascii="Arial" w:hAnsi="Arial" w:cs="Arial"/>
          <w:sz w:val="20"/>
          <w:szCs w:val="20"/>
        </w:rPr>
        <w:t xml:space="preserve"> John Bowlby look</w:t>
      </w:r>
      <w:r w:rsidR="002F7306">
        <w:rPr>
          <w:rFonts w:ascii="Arial" w:hAnsi="Arial" w:cs="Arial"/>
          <w:sz w:val="20"/>
          <w:szCs w:val="20"/>
        </w:rPr>
        <w:t>s</w:t>
      </w:r>
      <w:r w:rsidR="002F7306" w:rsidRPr="002F7306">
        <w:rPr>
          <w:rFonts w:ascii="Arial" w:hAnsi="Arial" w:cs="Arial"/>
          <w:sz w:val="20"/>
          <w:szCs w:val="20"/>
        </w:rPr>
        <w:t xml:space="preserve"> at the attachment theory. He focuses on the importance of a secure attachment in early childhood for building healthy strong relationships that impact emotional development</w:t>
      </w:r>
      <w:r w:rsidR="001602DC">
        <w:rPr>
          <w:rFonts w:ascii="Arial" w:hAnsi="Arial" w:cs="Arial"/>
          <w:sz w:val="20"/>
          <w:szCs w:val="20"/>
        </w:rPr>
        <w:t xml:space="preserve"> </w:t>
      </w:r>
      <w:r w:rsidR="001602DC" w:rsidRPr="001602DC">
        <w:rPr>
          <w:rFonts w:ascii="Arial" w:hAnsi="Arial" w:cs="Arial"/>
          <w:sz w:val="20"/>
          <w:szCs w:val="20"/>
        </w:rPr>
        <w:t>(Holmes, 2014)</w:t>
      </w:r>
      <w:r w:rsidR="001602DC">
        <w:rPr>
          <w:rFonts w:ascii="Arial" w:hAnsi="Arial" w:cs="Arial"/>
          <w:sz w:val="20"/>
          <w:szCs w:val="20"/>
        </w:rPr>
        <w:t>. Homes implies that</w:t>
      </w:r>
      <w:r w:rsidR="002F7306" w:rsidRPr="002F7306">
        <w:rPr>
          <w:rFonts w:ascii="Arial" w:hAnsi="Arial" w:cs="Arial"/>
          <w:sz w:val="20"/>
          <w:szCs w:val="20"/>
        </w:rPr>
        <w:t xml:space="preserve"> by practitioners educating themselves on this and considering these impact they are then able to provide emotional support for the children involved who may have not been able to form those relationships with their parents due to deployments and not seeing them. </w:t>
      </w:r>
    </w:p>
    <w:p w14:paraId="611EDC29" w14:textId="3BC29C0E" w:rsidR="006E6201" w:rsidRPr="004E6698" w:rsidRDefault="00477C33" w:rsidP="00A56DD8">
      <w:pPr>
        <w:rPr>
          <w:rFonts w:ascii="Arial" w:eastAsia="Times New Roman" w:hAnsi="Arial" w:cs="Arial"/>
          <w:kern w:val="0"/>
          <w:sz w:val="20"/>
          <w:szCs w:val="20"/>
          <w:lang w:eastAsia="en-GB"/>
          <w14:ligatures w14:val="none"/>
        </w:rPr>
      </w:pPr>
      <w:r>
        <w:rPr>
          <w:rFonts w:ascii="Arial" w:hAnsi="Arial" w:cs="Arial"/>
          <w:sz w:val="20"/>
          <w:szCs w:val="20"/>
        </w:rPr>
        <w:t>Some of the service children at school X have come from different countries with different culture</w:t>
      </w:r>
      <w:r w:rsidR="00A6030F">
        <w:rPr>
          <w:rFonts w:ascii="Arial" w:hAnsi="Arial" w:cs="Arial"/>
          <w:sz w:val="20"/>
          <w:szCs w:val="20"/>
        </w:rPr>
        <w:t xml:space="preserve">s, languages, and </w:t>
      </w:r>
      <w:r>
        <w:rPr>
          <w:rFonts w:ascii="Arial" w:hAnsi="Arial" w:cs="Arial"/>
          <w:sz w:val="20"/>
          <w:szCs w:val="20"/>
        </w:rPr>
        <w:t xml:space="preserve">religions. </w:t>
      </w:r>
      <w:r w:rsidR="00A6030F">
        <w:rPr>
          <w:rFonts w:ascii="Arial" w:hAnsi="Arial" w:cs="Arial"/>
          <w:sz w:val="20"/>
          <w:szCs w:val="20"/>
        </w:rPr>
        <w:t>Therefore, the population within the school is diverse</w:t>
      </w:r>
      <w:r w:rsidR="00C85179">
        <w:rPr>
          <w:rFonts w:ascii="Arial" w:hAnsi="Arial" w:cs="Arial"/>
          <w:sz w:val="20"/>
          <w:szCs w:val="20"/>
        </w:rPr>
        <w:t>, t</w:t>
      </w:r>
      <w:r w:rsidR="006969C9" w:rsidRPr="00C85179">
        <w:rPr>
          <w:rFonts w:ascii="Arial" w:hAnsi="Arial" w:cs="Arial"/>
          <w:sz w:val="20"/>
          <w:szCs w:val="20"/>
        </w:rPr>
        <w:t>his project aligns with</w:t>
      </w:r>
      <w:r w:rsidR="003D193F">
        <w:rPr>
          <w:rFonts w:ascii="Arial" w:hAnsi="Arial" w:cs="Arial"/>
          <w:sz w:val="20"/>
          <w:szCs w:val="20"/>
        </w:rPr>
        <w:t xml:space="preserve"> </w:t>
      </w:r>
      <w:r w:rsidR="00C85179" w:rsidRPr="00C85179">
        <w:rPr>
          <w:rFonts w:ascii="Arial" w:hAnsi="Arial" w:cs="Arial"/>
          <w:sz w:val="20"/>
          <w:szCs w:val="20"/>
          <w:shd w:val="clear" w:color="auto" w:fill="F9F9FE"/>
        </w:rPr>
        <w:t>the needs of Black, Asian, Minority Ethnic &amp; Global Majority Learners through its focus on inclusivity, diversity, and support for all pupils, including those from diverse cultural backgrounds</w:t>
      </w:r>
      <w:r w:rsidR="001602DC">
        <w:rPr>
          <w:rFonts w:ascii="Arial" w:hAnsi="Arial" w:cs="Arial"/>
          <w:sz w:val="20"/>
          <w:szCs w:val="20"/>
          <w:shd w:val="clear" w:color="auto" w:fill="F9F9FE"/>
        </w:rPr>
        <w:t xml:space="preserve"> </w:t>
      </w:r>
      <w:r w:rsidR="00CA33D6" w:rsidRPr="001602DC">
        <w:rPr>
          <w:rFonts w:ascii="Arial" w:eastAsia="Times New Roman" w:hAnsi="Arial" w:cs="Arial"/>
          <w:kern w:val="0"/>
          <w:sz w:val="20"/>
          <w:szCs w:val="20"/>
          <w:lang w:eastAsia="en-GB"/>
          <w14:ligatures w14:val="none"/>
        </w:rPr>
        <w:t>(Williams, 2021)</w:t>
      </w:r>
      <w:r w:rsidR="001602DC">
        <w:rPr>
          <w:rFonts w:ascii="Times New Roman" w:eastAsia="Times New Roman" w:hAnsi="Times New Roman" w:cs="Times New Roman"/>
          <w:kern w:val="0"/>
          <w:sz w:val="24"/>
          <w:szCs w:val="24"/>
          <w:lang w:eastAsia="en-GB"/>
          <w14:ligatures w14:val="none"/>
        </w:rPr>
        <w:t xml:space="preserve">. </w:t>
      </w:r>
      <w:r w:rsidR="00A56DD8" w:rsidRPr="00D7289A">
        <w:rPr>
          <w:rFonts w:ascii="Arial" w:hAnsi="Arial" w:cs="Arial"/>
          <w:sz w:val="20"/>
          <w:szCs w:val="20"/>
        </w:rPr>
        <w:t xml:space="preserve">In Wales, </w:t>
      </w:r>
      <w:r w:rsidR="003D193F" w:rsidRPr="00D7289A">
        <w:rPr>
          <w:rFonts w:ascii="Arial" w:hAnsi="Arial" w:cs="Arial"/>
          <w:sz w:val="20"/>
          <w:szCs w:val="20"/>
        </w:rPr>
        <w:t>p</w:t>
      </w:r>
      <w:r w:rsidR="00A56DD8" w:rsidRPr="00D7289A">
        <w:rPr>
          <w:rFonts w:ascii="Arial" w:hAnsi="Arial" w:cs="Arial"/>
          <w:sz w:val="20"/>
          <w:szCs w:val="20"/>
        </w:rPr>
        <w:t>olicy makers are now using global majority</w:t>
      </w:r>
      <w:r w:rsidR="003D193F" w:rsidRPr="00D7289A">
        <w:rPr>
          <w:rFonts w:ascii="Arial" w:hAnsi="Arial" w:cs="Arial"/>
          <w:sz w:val="20"/>
          <w:szCs w:val="20"/>
        </w:rPr>
        <w:t xml:space="preserve"> as it </w:t>
      </w:r>
      <w:r w:rsidR="00A56DD8" w:rsidRPr="00D7289A">
        <w:rPr>
          <w:rFonts w:ascii="Arial" w:hAnsi="Arial" w:cs="Arial"/>
          <w:sz w:val="20"/>
          <w:szCs w:val="20"/>
        </w:rPr>
        <w:t xml:space="preserve">is more of a proactive and positive approach to </w:t>
      </w:r>
      <w:r w:rsidR="00D7289A" w:rsidRPr="00D7289A">
        <w:rPr>
          <w:rFonts w:ascii="Arial" w:hAnsi="Arial" w:cs="Arial"/>
          <w:sz w:val="20"/>
          <w:szCs w:val="20"/>
        </w:rPr>
        <w:t>avoiding</w:t>
      </w:r>
      <w:r w:rsidR="009B2D8A" w:rsidRPr="00D7289A">
        <w:rPr>
          <w:rFonts w:ascii="Arial" w:hAnsi="Arial" w:cs="Arial"/>
          <w:sz w:val="20"/>
          <w:szCs w:val="20"/>
        </w:rPr>
        <w:t xml:space="preserve"> discrimination and racism</w:t>
      </w:r>
      <w:r w:rsidR="006D6826">
        <w:rPr>
          <w:rFonts w:ascii="Arial" w:hAnsi="Arial" w:cs="Arial"/>
          <w:sz w:val="20"/>
          <w:szCs w:val="20"/>
        </w:rPr>
        <w:t xml:space="preserve"> (Davies, 2024). </w:t>
      </w:r>
      <w:r w:rsidR="009B2D8A" w:rsidRPr="00D7289A">
        <w:rPr>
          <w:rFonts w:ascii="Arial" w:hAnsi="Arial" w:cs="Arial"/>
          <w:sz w:val="20"/>
          <w:szCs w:val="20"/>
        </w:rPr>
        <w:t xml:space="preserve">Teachers in Wales </w:t>
      </w:r>
      <w:r w:rsidR="00A56DD8" w:rsidRPr="00D7289A">
        <w:rPr>
          <w:rFonts w:ascii="Arial" w:hAnsi="Arial" w:cs="Arial"/>
          <w:sz w:val="20"/>
          <w:szCs w:val="20"/>
        </w:rPr>
        <w:t>adapt resources such as looking at Wales more widely</w:t>
      </w:r>
      <w:r w:rsidR="00D7289A" w:rsidRPr="00D7289A">
        <w:rPr>
          <w:rFonts w:ascii="Arial" w:hAnsi="Arial" w:cs="Arial"/>
          <w:sz w:val="20"/>
          <w:szCs w:val="20"/>
        </w:rPr>
        <w:t xml:space="preserve">. </w:t>
      </w:r>
      <w:r w:rsidR="00AC6AE6" w:rsidRPr="00D469FA">
        <w:rPr>
          <w:rFonts w:ascii="Arial" w:hAnsi="Arial" w:cs="Arial"/>
          <w:sz w:val="20"/>
          <w:szCs w:val="20"/>
        </w:rPr>
        <w:t xml:space="preserve">By addressing the needs of military children </w:t>
      </w:r>
      <w:r w:rsidR="00563B84" w:rsidRPr="00D469FA">
        <w:rPr>
          <w:rFonts w:ascii="Arial" w:hAnsi="Arial" w:cs="Arial"/>
          <w:sz w:val="20"/>
          <w:szCs w:val="20"/>
        </w:rPr>
        <w:t xml:space="preserve">including those with ALN and </w:t>
      </w:r>
      <w:r w:rsidR="005F0529" w:rsidRPr="00D469FA">
        <w:rPr>
          <w:rFonts w:ascii="Arial" w:hAnsi="Arial" w:cs="Arial"/>
          <w:sz w:val="20"/>
          <w:szCs w:val="20"/>
        </w:rPr>
        <w:t xml:space="preserve">BAME &amp; Global Majority Learners, the project provides equitable </w:t>
      </w:r>
      <w:r w:rsidR="00D469FA" w:rsidRPr="00D469FA">
        <w:rPr>
          <w:rFonts w:ascii="Arial" w:hAnsi="Arial" w:cs="Arial"/>
          <w:sz w:val="20"/>
          <w:szCs w:val="20"/>
        </w:rPr>
        <w:t>opportunities</w:t>
      </w:r>
      <w:r w:rsidR="005F0529" w:rsidRPr="00D469FA">
        <w:rPr>
          <w:rFonts w:ascii="Arial" w:hAnsi="Arial" w:cs="Arial"/>
          <w:sz w:val="20"/>
          <w:szCs w:val="20"/>
        </w:rPr>
        <w:t xml:space="preserve"> for all. </w:t>
      </w:r>
      <w:r w:rsidR="00354D22" w:rsidRPr="00354D22">
        <w:rPr>
          <w:rFonts w:ascii="Arial" w:hAnsi="Arial" w:cs="Arial"/>
          <w:sz w:val="20"/>
          <w:szCs w:val="20"/>
        </w:rPr>
        <w:t>(Wilson and Johnson, 2014)</w:t>
      </w:r>
      <w:r w:rsidR="006D6826">
        <w:rPr>
          <w:rFonts w:ascii="Arial" w:hAnsi="Arial" w:cs="Arial"/>
          <w:sz w:val="20"/>
          <w:szCs w:val="20"/>
        </w:rPr>
        <w:t>.</w:t>
      </w:r>
      <w:r w:rsidR="00254F2F">
        <w:rPr>
          <w:rFonts w:ascii="Arial" w:hAnsi="Arial" w:cs="Arial"/>
          <w:sz w:val="20"/>
          <w:szCs w:val="20"/>
        </w:rPr>
        <w:t xml:space="preserve"> </w:t>
      </w:r>
      <w:r w:rsidR="00D469FA" w:rsidRPr="00D469FA">
        <w:rPr>
          <w:rFonts w:ascii="Arial" w:hAnsi="Arial" w:cs="Arial"/>
          <w:sz w:val="20"/>
          <w:szCs w:val="20"/>
        </w:rPr>
        <w:t xml:space="preserve">This project </w:t>
      </w:r>
      <w:r w:rsidR="004C75FB">
        <w:rPr>
          <w:rFonts w:ascii="Arial" w:hAnsi="Arial" w:cs="Arial"/>
          <w:sz w:val="20"/>
          <w:szCs w:val="20"/>
        </w:rPr>
        <w:t>focuses on offering wellbeing support for everybody involved</w:t>
      </w:r>
      <w:r w:rsidR="009E6293">
        <w:rPr>
          <w:rFonts w:ascii="Arial" w:hAnsi="Arial" w:cs="Arial"/>
          <w:sz w:val="20"/>
          <w:szCs w:val="20"/>
        </w:rPr>
        <w:t xml:space="preserve"> which align with the future generation act for Wales.</w:t>
      </w:r>
      <w:r w:rsidR="006D6826">
        <w:rPr>
          <w:rFonts w:ascii="Arial" w:hAnsi="Arial" w:cs="Arial"/>
          <w:sz w:val="20"/>
          <w:szCs w:val="20"/>
        </w:rPr>
        <w:t xml:space="preserve"> </w:t>
      </w:r>
      <w:r w:rsidR="00254F2F" w:rsidRPr="006D6826">
        <w:rPr>
          <w:rFonts w:ascii="Arial" w:eastAsia="Times New Roman" w:hAnsi="Arial" w:cs="Arial"/>
          <w:kern w:val="0"/>
          <w:sz w:val="20"/>
          <w:szCs w:val="20"/>
          <w:lang w:eastAsia="en-GB"/>
          <w14:ligatures w14:val="none"/>
        </w:rPr>
        <w:t>(Future Generations Commissioner for Wales, 2015)</w:t>
      </w:r>
      <w:r w:rsidR="006D6826">
        <w:rPr>
          <w:rFonts w:ascii="Arial" w:eastAsia="Times New Roman" w:hAnsi="Arial" w:cs="Arial"/>
          <w:kern w:val="0"/>
          <w:sz w:val="20"/>
          <w:szCs w:val="20"/>
          <w:lang w:eastAsia="en-GB"/>
          <w14:ligatures w14:val="none"/>
        </w:rPr>
        <w:t>.</w:t>
      </w:r>
      <w:r w:rsidR="00254F2F">
        <w:rPr>
          <w:rFonts w:ascii="Times New Roman" w:eastAsia="Times New Roman" w:hAnsi="Times New Roman" w:cs="Times New Roman"/>
          <w:kern w:val="0"/>
          <w:sz w:val="24"/>
          <w:szCs w:val="24"/>
          <w:lang w:eastAsia="en-GB"/>
          <w14:ligatures w14:val="none"/>
        </w:rPr>
        <w:t xml:space="preserve"> </w:t>
      </w:r>
      <w:r w:rsidR="006E6201" w:rsidRPr="006E6201">
        <w:rPr>
          <w:rFonts w:ascii="Arial" w:hAnsi="Arial" w:cs="Arial"/>
          <w:sz w:val="20"/>
          <w:szCs w:val="20"/>
        </w:rPr>
        <w:t>In Wales, it is legal that everybody must obey to the Equity Act 2010</w:t>
      </w:r>
      <w:r w:rsidR="009E6293">
        <w:rPr>
          <w:rFonts w:ascii="Arial" w:hAnsi="Arial" w:cs="Arial"/>
          <w:sz w:val="20"/>
          <w:szCs w:val="20"/>
        </w:rPr>
        <w:t>,</w:t>
      </w:r>
      <w:r w:rsidR="006E6201" w:rsidRPr="006E6201">
        <w:rPr>
          <w:rFonts w:ascii="Arial" w:hAnsi="Arial" w:cs="Arial"/>
          <w:sz w:val="20"/>
          <w:szCs w:val="20"/>
        </w:rPr>
        <w:t xml:space="preserve"> therefore schools cannot </w:t>
      </w:r>
      <w:r w:rsidR="00F22C34" w:rsidRPr="006E6201">
        <w:rPr>
          <w:rFonts w:ascii="Arial" w:hAnsi="Arial" w:cs="Arial"/>
          <w:sz w:val="20"/>
          <w:szCs w:val="20"/>
        </w:rPr>
        <w:t>discriminate,</w:t>
      </w:r>
      <w:r w:rsidR="006E6201" w:rsidRPr="006E6201">
        <w:rPr>
          <w:rFonts w:ascii="Arial" w:hAnsi="Arial" w:cs="Arial"/>
          <w:sz w:val="20"/>
          <w:szCs w:val="20"/>
        </w:rPr>
        <w:t xml:space="preserve"> and each school must make reasonable adjustments to ensure equity and avoid discrimination</w:t>
      </w:r>
      <w:r w:rsidR="004E6698">
        <w:rPr>
          <w:rFonts w:ascii="Arial" w:hAnsi="Arial" w:cs="Arial"/>
          <w:sz w:val="20"/>
          <w:szCs w:val="20"/>
        </w:rPr>
        <w:t xml:space="preserve"> </w:t>
      </w:r>
      <w:r w:rsidR="004E6698" w:rsidRPr="004E6698">
        <w:rPr>
          <w:rFonts w:ascii="Arial" w:eastAsia="Times New Roman" w:hAnsi="Arial" w:cs="Arial"/>
          <w:kern w:val="0"/>
          <w:sz w:val="20"/>
          <w:szCs w:val="20"/>
          <w:lang w:eastAsia="en-GB"/>
          <w14:ligatures w14:val="none"/>
        </w:rPr>
        <w:t xml:space="preserve">(Equality and Human Rights </w:t>
      </w:r>
      <w:r w:rsidR="00F22C34" w:rsidRPr="004E6698">
        <w:rPr>
          <w:rFonts w:ascii="Arial" w:eastAsia="Times New Roman" w:hAnsi="Arial" w:cs="Arial"/>
          <w:kern w:val="0"/>
          <w:sz w:val="20"/>
          <w:szCs w:val="20"/>
          <w:lang w:eastAsia="en-GB"/>
          <w14:ligatures w14:val="none"/>
        </w:rPr>
        <w:t>Commission</w:t>
      </w:r>
      <w:r w:rsidR="004E6698" w:rsidRPr="004E6698">
        <w:rPr>
          <w:rFonts w:ascii="Arial" w:eastAsia="Times New Roman" w:hAnsi="Arial" w:cs="Arial"/>
          <w:kern w:val="0"/>
          <w:sz w:val="20"/>
          <w:szCs w:val="20"/>
          <w:lang w:eastAsia="en-GB"/>
          <w14:ligatures w14:val="none"/>
        </w:rPr>
        <w:t>,</w:t>
      </w:r>
      <w:r w:rsidR="004E6698" w:rsidRPr="004E6698">
        <w:rPr>
          <w:rFonts w:ascii="Arial" w:eastAsia="Times New Roman" w:hAnsi="Arial" w:cs="Arial"/>
          <w:kern w:val="0"/>
          <w:sz w:val="20"/>
          <w:szCs w:val="20"/>
          <w:lang w:eastAsia="en-GB"/>
          <w14:ligatures w14:val="none"/>
        </w:rPr>
        <w:t xml:space="preserve"> 2010)</w:t>
      </w:r>
      <w:r w:rsidR="004E6698">
        <w:rPr>
          <w:rFonts w:ascii="Arial" w:eastAsia="Times New Roman" w:hAnsi="Arial" w:cs="Arial"/>
          <w:kern w:val="0"/>
          <w:sz w:val="20"/>
          <w:szCs w:val="20"/>
          <w:lang w:eastAsia="en-GB"/>
          <w14:ligatures w14:val="none"/>
        </w:rPr>
        <w:t xml:space="preserve">. </w:t>
      </w:r>
      <w:r w:rsidR="006E6201" w:rsidRPr="006E6201">
        <w:rPr>
          <w:rFonts w:ascii="Arial" w:hAnsi="Arial" w:cs="Arial"/>
          <w:sz w:val="20"/>
          <w:szCs w:val="20"/>
        </w:rPr>
        <w:t>The Equity Act influences this proposal as it aims to protect and support vulnerable groups, including Service children who may face challenges due to their parents' military service</w:t>
      </w:r>
      <w:r w:rsidR="004E6698">
        <w:rPr>
          <w:rFonts w:ascii="Arial" w:eastAsia="Times New Roman" w:hAnsi="Arial" w:cs="Arial"/>
          <w:kern w:val="0"/>
          <w:sz w:val="20"/>
          <w:szCs w:val="20"/>
          <w:lang w:eastAsia="en-GB"/>
          <w14:ligatures w14:val="none"/>
        </w:rPr>
        <w:t>.</w:t>
      </w:r>
    </w:p>
    <w:p w14:paraId="3F93BA7D" w14:textId="03472FEC" w:rsidR="006E6201" w:rsidRPr="00287015" w:rsidRDefault="004C75FB" w:rsidP="00A56DD8">
      <w:pPr>
        <w:rPr>
          <w:rFonts w:ascii="Times New Roman" w:eastAsia="Times New Roman" w:hAnsi="Times New Roman" w:cs="Times New Roman"/>
          <w:kern w:val="0"/>
          <w:sz w:val="24"/>
          <w:szCs w:val="24"/>
          <w:lang w:eastAsia="en-GB"/>
          <w14:ligatures w14:val="none"/>
        </w:rPr>
      </w:pPr>
      <w:r>
        <w:rPr>
          <w:rFonts w:ascii="Arial" w:hAnsi="Arial" w:cs="Arial"/>
          <w:sz w:val="20"/>
          <w:szCs w:val="20"/>
        </w:rPr>
        <w:t xml:space="preserve">The coffee morning will be based within the </w:t>
      </w:r>
      <w:r w:rsidR="00D450FF">
        <w:rPr>
          <w:rFonts w:ascii="Arial" w:hAnsi="Arial" w:cs="Arial"/>
          <w:sz w:val="20"/>
          <w:szCs w:val="20"/>
        </w:rPr>
        <w:t>school’s</w:t>
      </w:r>
      <w:r>
        <w:rPr>
          <w:rFonts w:ascii="Arial" w:hAnsi="Arial" w:cs="Arial"/>
          <w:sz w:val="20"/>
          <w:szCs w:val="20"/>
        </w:rPr>
        <w:t xml:space="preserve"> cafeteria </w:t>
      </w:r>
      <w:r w:rsidR="007A5032">
        <w:rPr>
          <w:rFonts w:ascii="Arial" w:hAnsi="Arial" w:cs="Arial"/>
          <w:sz w:val="20"/>
          <w:szCs w:val="20"/>
        </w:rPr>
        <w:t>therefore it creates an environment where</w:t>
      </w:r>
      <w:r w:rsidR="00D450FF">
        <w:rPr>
          <w:rFonts w:ascii="Arial" w:hAnsi="Arial" w:cs="Arial"/>
          <w:sz w:val="20"/>
          <w:szCs w:val="20"/>
        </w:rPr>
        <w:t xml:space="preserve"> values and diverse needs are respected</w:t>
      </w:r>
      <w:r w:rsidR="004E6698">
        <w:rPr>
          <w:rFonts w:ascii="Arial" w:hAnsi="Arial" w:cs="Arial"/>
          <w:sz w:val="20"/>
          <w:szCs w:val="20"/>
        </w:rPr>
        <w:t>.</w:t>
      </w:r>
      <w:r w:rsidR="008C1663" w:rsidRPr="008C1663">
        <w:rPr>
          <w:rFonts w:ascii="Arial" w:hAnsi="Arial" w:cs="Arial"/>
          <w:sz w:val="20"/>
          <w:szCs w:val="20"/>
        </w:rPr>
        <w:t xml:space="preserve"> </w:t>
      </w:r>
      <w:r w:rsidR="00641B7D" w:rsidRPr="00FD2372">
        <w:rPr>
          <w:rFonts w:ascii="Arial" w:hAnsi="Arial" w:cs="Arial"/>
          <w:sz w:val="20"/>
          <w:szCs w:val="20"/>
        </w:rPr>
        <w:t>The National Assembly highlights the importance of sc</w:t>
      </w:r>
      <w:r w:rsidR="00CF23FE" w:rsidRPr="00FD2372">
        <w:rPr>
          <w:rFonts w:ascii="Arial" w:hAnsi="Arial" w:cs="Arial"/>
          <w:sz w:val="20"/>
          <w:szCs w:val="20"/>
        </w:rPr>
        <w:t>hools and communities being collaborative by schools being used as a resource</w:t>
      </w:r>
      <w:r w:rsidR="00AF73D0" w:rsidRPr="00FD2372">
        <w:rPr>
          <w:rFonts w:ascii="Arial" w:hAnsi="Arial" w:cs="Arial"/>
          <w:sz w:val="20"/>
          <w:szCs w:val="20"/>
        </w:rPr>
        <w:t xml:space="preserve"> for community engagement.</w:t>
      </w:r>
      <w:r w:rsidR="00CF23FE" w:rsidRPr="00FD2372">
        <w:rPr>
          <w:rFonts w:ascii="Arial" w:hAnsi="Arial" w:cs="Arial"/>
          <w:sz w:val="20"/>
          <w:szCs w:val="20"/>
        </w:rPr>
        <w:t xml:space="preserve"> </w:t>
      </w:r>
      <w:r w:rsidR="00E61A3F" w:rsidRPr="00FD2372">
        <w:rPr>
          <w:rFonts w:ascii="Arial" w:hAnsi="Arial" w:cs="Arial"/>
          <w:sz w:val="20"/>
          <w:szCs w:val="20"/>
        </w:rPr>
        <w:t>School</w:t>
      </w:r>
      <w:r w:rsidR="003E648E">
        <w:rPr>
          <w:rFonts w:ascii="Arial" w:hAnsi="Arial" w:cs="Arial"/>
          <w:sz w:val="20"/>
          <w:szCs w:val="20"/>
        </w:rPr>
        <w:t>s</w:t>
      </w:r>
      <w:r w:rsidR="00E61A3F" w:rsidRPr="00FD2372">
        <w:rPr>
          <w:rFonts w:ascii="Arial" w:hAnsi="Arial" w:cs="Arial"/>
          <w:sz w:val="20"/>
          <w:szCs w:val="20"/>
        </w:rPr>
        <w:t xml:space="preserve"> being </w:t>
      </w:r>
      <w:r w:rsidR="00FD2372" w:rsidRPr="00FD2372">
        <w:rPr>
          <w:rFonts w:ascii="Arial" w:hAnsi="Arial" w:cs="Arial"/>
          <w:sz w:val="20"/>
          <w:szCs w:val="20"/>
        </w:rPr>
        <w:t>used, utilises what we have in the community which results in strengthening those communities we are in</w:t>
      </w:r>
      <w:r w:rsidR="004E6698">
        <w:rPr>
          <w:rFonts w:ascii="Arial" w:hAnsi="Arial" w:cs="Arial"/>
          <w:sz w:val="20"/>
          <w:szCs w:val="20"/>
        </w:rPr>
        <w:t xml:space="preserve"> </w:t>
      </w:r>
      <w:r w:rsidR="00145730" w:rsidRPr="004E6698">
        <w:rPr>
          <w:rFonts w:ascii="Arial" w:eastAsia="Times New Roman" w:hAnsi="Arial" w:cs="Arial"/>
          <w:kern w:val="0"/>
          <w:sz w:val="20"/>
          <w:szCs w:val="20"/>
          <w:lang w:eastAsia="en-GB"/>
          <w14:ligatures w14:val="none"/>
        </w:rPr>
        <w:t xml:space="preserve">(The National Assembly for </w:t>
      </w:r>
      <w:r w:rsidR="00145730" w:rsidRPr="004E6698">
        <w:rPr>
          <w:rFonts w:ascii="Arial" w:eastAsia="Times New Roman" w:hAnsi="Arial" w:cs="Arial"/>
          <w:kern w:val="0"/>
          <w:sz w:val="20"/>
          <w:szCs w:val="20"/>
          <w:lang w:eastAsia="en-GB"/>
          <w14:ligatures w14:val="none"/>
        </w:rPr>
        <w:t>Wales,</w:t>
      </w:r>
      <w:r w:rsidR="00145730" w:rsidRPr="004E6698">
        <w:rPr>
          <w:rFonts w:ascii="Arial" w:eastAsia="Times New Roman" w:hAnsi="Arial" w:cs="Arial"/>
          <w:kern w:val="0"/>
          <w:sz w:val="20"/>
          <w:szCs w:val="20"/>
          <w:lang w:eastAsia="en-GB"/>
          <w14:ligatures w14:val="none"/>
        </w:rPr>
        <w:t xml:space="preserve"> 2001)</w:t>
      </w:r>
      <w:r w:rsidR="004E6698" w:rsidRPr="004E6698">
        <w:rPr>
          <w:rFonts w:ascii="Arial" w:eastAsia="Times New Roman" w:hAnsi="Arial" w:cs="Arial"/>
          <w:kern w:val="0"/>
          <w:sz w:val="20"/>
          <w:szCs w:val="20"/>
          <w:lang w:eastAsia="en-GB"/>
          <w14:ligatures w14:val="none"/>
        </w:rPr>
        <w:t>.</w:t>
      </w:r>
      <w:r w:rsidR="004E6698">
        <w:rPr>
          <w:rFonts w:ascii="Times New Roman" w:eastAsia="Times New Roman" w:hAnsi="Times New Roman" w:cs="Times New Roman"/>
          <w:kern w:val="0"/>
          <w:sz w:val="24"/>
          <w:szCs w:val="24"/>
          <w:lang w:eastAsia="en-GB"/>
          <w14:ligatures w14:val="none"/>
        </w:rPr>
        <w:t xml:space="preserve"> </w:t>
      </w:r>
      <w:r w:rsidR="0088689F">
        <w:rPr>
          <w:rFonts w:ascii="Arial" w:hAnsi="Arial" w:cs="Arial"/>
          <w:sz w:val="20"/>
          <w:szCs w:val="20"/>
        </w:rPr>
        <w:t xml:space="preserve">Similarly, </w:t>
      </w:r>
      <w:r w:rsidR="001F161F">
        <w:rPr>
          <w:rFonts w:ascii="Arial" w:hAnsi="Arial" w:cs="Arial"/>
          <w:sz w:val="20"/>
          <w:szCs w:val="20"/>
        </w:rPr>
        <w:t>ESTYN implies that when school</w:t>
      </w:r>
      <w:r w:rsidR="0088689F">
        <w:rPr>
          <w:rFonts w:ascii="Arial" w:hAnsi="Arial" w:cs="Arial"/>
          <w:sz w:val="20"/>
          <w:szCs w:val="20"/>
        </w:rPr>
        <w:t>s</w:t>
      </w:r>
      <w:r w:rsidR="001F161F">
        <w:rPr>
          <w:rFonts w:ascii="Arial" w:hAnsi="Arial" w:cs="Arial"/>
          <w:sz w:val="20"/>
          <w:szCs w:val="20"/>
        </w:rPr>
        <w:t xml:space="preserve"> share resources with their community it creates a </w:t>
      </w:r>
      <w:r w:rsidR="00F211E1">
        <w:rPr>
          <w:rFonts w:ascii="Arial" w:hAnsi="Arial" w:cs="Arial"/>
          <w:sz w:val="20"/>
          <w:szCs w:val="20"/>
        </w:rPr>
        <w:t xml:space="preserve">cohesive collaborative approach within community schools. This is when the </w:t>
      </w:r>
      <w:r w:rsidR="000446D4">
        <w:rPr>
          <w:rFonts w:ascii="Arial" w:hAnsi="Arial" w:cs="Arial"/>
          <w:sz w:val="20"/>
          <w:szCs w:val="20"/>
        </w:rPr>
        <w:t xml:space="preserve">interest in families, learners and </w:t>
      </w:r>
      <w:r w:rsidR="0070661F">
        <w:rPr>
          <w:rFonts w:ascii="Arial" w:hAnsi="Arial" w:cs="Arial"/>
          <w:sz w:val="20"/>
          <w:szCs w:val="20"/>
        </w:rPr>
        <w:t xml:space="preserve">the </w:t>
      </w:r>
      <w:r w:rsidR="000446D4">
        <w:rPr>
          <w:rFonts w:ascii="Arial" w:hAnsi="Arial" w:cs="Arial"/>
          <w:sz w:val="20"/>
          <w:szCs w:val="20"/>
        </w:rPr>
        <w:t>community is at heart</w:t>
      </w:r>
      <w:r w:rsidR="004E6698">
        <w:rPr>
          <w:rFonts w:ascii="Arial" w:hAnsi="Arial" w:cs="Arial"/>
          <w:sz w:val="20"/>
          <w:szCs w:val="20"/>
        </w:rPr>
        <w:t xml:space="preserve"> </w:t>
      </w:r>
      <w:r w:rsidR="00626412" w:rsidRPr="004E6698">
        <w:rPr>
          <w:rFonts w:ascii="Arial" w:eastAsia="Times New Roman" w:hAnsi="Arial" w:cs="Arial"/>
          <w:kern w:val="0"/>
          <w:sz w:val="20"/>
          <w:szCs w:val="20"/>
          <w:lang w:eastAsia="en-GB"/>
          <w14:ligatures w14:val="none"/>
        </w:rPr>
        <w:t>(ESTYN, 2024)</w:t>
      </w:r>
      <w:r w:rsidR="004E6698" w:rsidRPr="004E6698">
        <w:rPr>
          <w:rFonts w:ascii="Arial" w:eastAsia="Times New Roman" w:hAnsi="Arial" w:cs="Arial"/>
          <w:kern w:val="0"/>
          <w:sz w:val="20"/>
          <w:szCs w:val="20"/>
          <w:lang w:eastAsia="en-GB"/>
          <w14:ligatures w14:val="none"/>
        </w:rPr>
        <w:t>.</w:t>
      </w:r>
      <w:r w:rsidR="0088689F" w:rsidRPr="004E6698">
        <w:rPr>
          <w:rFonts w:ascii="Arial" w:hAnsi="Arial" w:cs="Arial"/>
          <w:sz w:val="20"/>
          <w:szCs w:val="20"/>
        </w:rPr>
        <w:t xml:space="preserve"> </w:t>
      </w:r>
    </w:p>
    <w:p w14:paraId="31FF40DF" w14:textId="4694E379" w:rsidR="0045622E" w:rsidRPr="000D23D2" w:rsidRDefault="00F147D7" w:rsidP="00A56DD8">
      <w:pPr>
        <w:rPr>
          <w:rFonts w:ascii="Times New Roman" w:eastAsia="Times New Roman" w:hAnsi="Times New Roman" w:cs="Times New Roman"/>
          <w:kern w:val="0"/>
          <w:sz w:val="24"/>
          <w:szCs w:val="24"/>
          <w:lang w:eastAsia="en-GB"/>
          <w14:ligatures w14:val="none"/>
        </w:rPr>
      </w:pPr>
      <w:r>
        <w:rPr>
          <w:rFonts w:ascii="Arial" w:hAnsi="Arial" w:cs="Arial"/>
          <w:sz w:val="20"/>
          <w:szCs w:val="20"/>
        </w:rPr>
        <w:t xml:space="preserve">This project proposal aligns with </w:t>
      </w:r>
      <w:r w:rsidR="00324635">
        <w:rPr>
          <w:rFonts w:ascii="Arial" w:hAnsi="Arial" w:cs="Arial"/>
          <w:sz w:val="20"/>
          <w:szCs w:val="20"/>
        </w:rPr>
        <w:t xml:space="preserve">other parts of </w:t>
      </w:r>
      <w:r>
        <w:rPr>
          <w:rFonts w:ascii="Arial" w:hAnsi="Arial" w:cs="Arial"/>
          <w:sz w:val="20"/>
          <w:szCs w:val="20"/>
        </w:rPr>
        <w:t xml:space="preserve">the curriculum for Wales in various ways. </w:t>
      </w:r>
      <w:r w:rsidR="00075FBA">
        <w:rPr>
          <w:rFonts w:ascii="Arial" w:hAnsi="Arial" w:cs="Arial"/>
          <w:sz w:val="20"/>
          <w:szCs w:val="20"/>
        </w:rPr>
        <w:t xml:space="preserve">The </w:t>
      </w:r>
      <w:r w:rsidR="00DB7BEE">
        <w:rPr>
          <w:rFonts w:ascii="Arial" w:hAnsi="Arial" w:cs="Arial"/>
          <w:sz w:val="20"/>
          <w:szCs w:val="20"/>
        </w:rPr>
        <w:t xml:space="preserve">project focuses on </w:t>
      </w:r>
      <w:r w:rsidR="00E83213">
        <w:rPr>
          <w:rFonts w:ascii="Arial" w:hAnsi="Arial" w:cs="Arial"/>
          <w:sz w:val="20"/>
          <w:szCs w:val="20"/>
        </w:rPr>
        <w:t>providing</w:t>
      </w:r>
      <w:r w:rsidR="00DB7BEE">
        <w:rPr>
          <w:rFonts w:ascii="Arial" w:hAnsi="Arial" w:cs="Arial"/>
          <w:sz w:val="20"/>
          <w:szCs w:val="20"/>
        </w:rPr>
        <w:t xml:space="preserve"> rich and meaningful experiences that connect classroom </w:t>
      </w:r>
      <w:r w:rsidR="00030902">
        <w:rPr>
          <w:rFonts w:ascii="Arial" w:hAnsi="Arial" w:cs="Arial"/>
          <w:sz w:val="20"/>
          <w:szCs w:val="20"/>
        </w:rPr>
        <w:t>content with real life context</w:t>
      </w:r>
      <w:r w:rsidR="004E6698">
        <w:rPr>
          <w:rFonts w:ascii="Arial" w:hAnsi="Arial" w:cs="Arial"/>
          <w:sz w:val="20"/>
          <w:szCs w:val="20"/>
        </w:rPr>
        <w:t xml:space="preserve"> </w:t>
      </w:r>
      <w:r w:rsidR="00145730">
        <w:rPr>
          <w:rFonts w:ascii="Arial" w:hAnsi="Arial" w:cs="Arial"/>
          <w:sz w:val="20"/>
          <w:szCs w:val="20"/>
        </w:rPr>
        <w:t>(Government, 2016)</w:t>
      </w:r>
      <w:r w:rsidR="004E6698">
        <w:rPr>
          <w:rFonts w:ascii="Arial" w:hAnsi="Arial" w:cs="Arial"/>
          <w:sz w:val="20"/>
          <w:szCs w:val="20"/>
        </w:rPr>
        <w:t>.</w:t>
      </w:r>
      <w:r w:rsidR="00145730">
        <w:rPr>
          <w:rFonts w:ascii="Arial" w:hAnsi="Arial" w:cs="Arial"/>
          <w:sz w:val="20"/>
          <w:szCs w:val="20"/>
        </w:rPr>
        <w:t xml:space="preserve"> </w:t>
      </w:r>
      <w:r w:rsidR="0005357E" w:rsidRPr="00470E44">
        <w:rPr>
          <w:rFonts w:ascii="Arial" w:hAnsi="Arial" w:cs="Arial"/>
          <w:sz w:val="20"/>
          <w:szCs w:val="20"/>
          <w:shd w:val="clear" w:color="auto" w:fill="F9F9FE"/>
        </w:rPr>
        <w:t xml:space="preserve">By engaging with the Armed Forces community, pupils </w:t>
      </w:r>
      <w:r w:rsidR="00470E44" w:rsidRPr="00470E44">
        <w:rPr>
          <w:rFonts w:ascii="Arial" w:hAnsi="Arial" w:cs="Arial"/>
          <w:sz w:val="20"/>
          <w:szCs w:val="20"/>
          <w:shd w:val="clear" w:color="auto" w:fill="F9F9FE"/>
        </w:rPr>
        <w:t>could</w:t>
      </w:r>
      <w:r w:rsidR="0005357E" w:rsidRPr="00470E44">
        <w:rPr>
          <w:rFonts w:ascii="Arial" w:hAnsi="Arial" w:cs="Arial"/>
          <w:sz w:val="20"/>
          <w:szCs w:val="20"/>
          <w:shd w:val="clear" w:color="auto" w:fill="F9F9FE"/>
        </w:rPr>
        <w:t xml:space="preserve"> interact with</w:t>
      </w:r>
      <w:r w:rsidR="00470E44" w:rsidRPr="00470E44">
        <w:rPr>
          <w:rFonts w:ascii="Arial" w:hAnsi="Arial" w:cs="Arial"/>
          <w:sz w:val="20"/>
          <w:szCs w:val="20"/>
          <w:shd w:val="clear" w:color="auto" w:fill="F9F9FE"/>
        </w:rPr>
        <w:t xml:space="preserve"> othe</w:t>
      </w:r>
      <w:r w:rsidR="00E83213">
        <w:rPr>
          <w:rFonts w:ascii="Arial" w:hAnsi="Arial" w:cs="Arial"/>
          <w:sz w:val="20"/>
          <w:szCs w:val="20"/>
          <w:shd w:val="clear" w:color="auto" w:fill="F9F9FE"/>
        </w:rPr>
        <w:t>rs</w:t>
      </w:r>
      <w:r w:rsidR="0005357E" w:rsidRPr="00470E44">
        <w:rPr>
          <w:rFonts w:ascii="Arial" w:hAnsi="Arial" w:cs="Arial"/>
          <w:sz w:val="20"/>
          <w:szCs w:val="20"/>
          <w:shd w:val="clear" w:color="auto" w:fill="F9F9FE"/>
        </w:rPr>
        <w:t xml:space="preserve"> who have real-</w:t>
      </w:r>
      <w:r w:rsidR="00470E44" w:rsidRPr="00470E44">
        <w:rPr>
          <w:rFonts w:ascii="Arial" w:hAnsi="Arial" w:cs="Arial"/>
          <w:sz w:val="20"/>
          <w:szCs w:val="20"/>
          <w:shd w:val="clear" w:color="auto" w:fill="F9F9FE"/>
        </w:rPr>
        <w:t>life</w:t>
      </w:r>
      <w:r w:rsidR="0005357E" w:rsidRPr="00470E44">
        <w:rPr>
          <w:rFonts w:ascii="Arial" w:hAnsi="Arial" w:cs="Arial"/>
          <w:sz w:val="20"/>
          <w:szCs w:val="20"/>
          <w:shd w:val="clear" w:color="auto" w:fill="F9F9FE"/>
        </w:rPr>
        <w:t xml:space="preserve"> experiences related to military service.</w:t>
      </w:r>
      <w:r w:rsidR="001A5357">
        <w:rPr>
          <w:rFonts w:ascii="Arial" w:hAnsi="Arial" w:cs="Arial"/>
          <w:sz w:val="20"/>
          <w:szCs w:val="20"/>
          <w:shd w:val="clear" w:color="auto" w:fill="F9F9FE"/>
        </w:rPr>
        <w:t xml:space="preserve"> Making welcome packages for their parents</w:t>
      </w:r>
      <w:r w:rsidR="0005357E" w:rsidRPr="00470E44">
        <w:rPr>
          <w:rFonts w:ascii="Arial" w:hAnsi="Arial" w:cs="Arial"/>
          <w:sz w:val="20"/>
          <w:szCs w:val="20"/>
          <w:shd w:val="clear" w:color="auto" w:fill="F9F9FE"/>
        </w:rPr>
        <w:t xml:space="preserve"> </w:t>
      </w:r>
      <w:r w:rsidR="00470E44" w:rsidRPr="00470E44">
        <w:rPr>
          <w:rFonts w:ascii="Arial" w:hAnsi="Arial" w:cs="Arial"/>
          <w:sz w:val="20"/>
          <w:szCs w:val="20"/>
          <w:shd w:val="clear" w:color="auto" w:fill="F9F9FE"/>
        </w:rPr>
        <w:t>could allow pupils</w:t>
      </w:r>
      <w:r w:rsidR="0005357E" w:rsidRPr="00470E44">
        <w:rPr>
          <w:rFonts w:ascii="Arial" w:hAnsi="Arial" w:cs="Arial"/>
          <w:sz w:val="20"/>
          <w:szCs w:val="20"/>
          <w:shd w:val="clear" w:color="auto" w:fill="F9F9FE"/>
        </w:rPr>
        <w:t xml:space="preserve"> to gain practical </w:t>
      </w:r>
      <w:r w:rsidR="00470E44" w:rsidRPr="00470E44">
        <w:rPr>
          <w:rFonts w:ascii="Arial" w:hAnsi="Arial" w:cs="Arial"/>
          <w:sz w:val="20"/>
          <w:szCs w:val="20"/>
          <w:shd w:val="clear" w:color="auto" w:fill="F9F9FE"/>
        </w:rPr>
        <w:t>skills</w:t>
      </w:r>
      <w:r w:rsidR="0005357E" w:rsidRPr="00470E44">
        <w:rPr>
          <w:rFonts w:ascii="Arial" w:hAnsi="Arial" w:cs="Arial"/>
          <w:sz w:val="20"/>
          <w:szCs w:val="20"/>
          <w:shd w:val="clear" w:color="auto" w:fill="F9F9FE"/>
        </w:rPr>
        <w:t xml:space="preserve">, develop empathy, and </w:t>
      </w:r>
      <w:r w:rsidR="00470E44" w:rsidRPr="00470E44">
        <w:rPr>
          <w:rFonts w:ascii="Arial" w:hAnsi="Arial" w:cs="Arial"/>
          <w:sz w:val="20"/>
          <w:szCs w:val="20"/>
          <w:shd w:val="clear" w:color="auto" w:fill="F9F9FE"/>
        </w:rPr>
        <w:t>develop</w:t>
      </w:r>
      <w:r w:rsidR="0005357E" w:rsidRPr="00470E44">
        <w:rPr>
          <w:rFonts w:ascii="Arial" w:hAnsi="Arial" w:cs="Arial"/>
          <w:sz w:val="20"/>
          <w:szCs w:val="20"/>
          <w:shd w:val="clear" w:color="auto" w:fill="F9F9FE"/>
        </w:rPr>
        <w:t xml:space="preserve"> their understanding of different perspectives </w:t>
      </w:r>
      <w:r w:rsidR="00470E44" w:rsidRPr="00470E44">
        <w:rPr>
          <w:rFonts w:ascii="Arial" w:hAnsi="Arial" w:cs="Arial"/>
          <w:sz w:val="20"/>
          <w:szCs w:val="20"/>
          <w:shd w:val="clear" w:color="auto" w:fill="F9F9FE"/>
        </w:rPr>
        <w:t>and li</w:t>
      </w:r>
      <w:r w:rsidR="001A5357">
        <w:rPr>
          <w:rFonts w:ascii="Arial" w:hAnsi="Arial" w:cs="Arial"/>
          <w:sz w:val="20"/>
          <w:szCs w:val="20"/>
          <w:shd w:val="clear" w:color="auto" w:fill="F9F9FE"/>
        </w:rPr>
        <w:t>fe</w:t>
      </w:r>
      <w:r w:rsidR="00470E44" w:rsidRPr="00470E44">
        <w:rPr>
          <w:rFonts w:ascii="Arial" w:hAnsi="Arial" w:cs="Arial"/>
          <w:sz w:val="20"/>
          <w:szCs w:val="20"/>
          <w:shd w:val="clear" w:color="auto" w:fill="F9F9FE"/>
        </w:rPr>
        <w:t xml:space="preserve"> </w:t>
      </w:r>
      <w:r w:rsidR="0005357E" w:rsidRPr="00470E44">
        <w:rPr>
          <w:rFonts w:ascii="Arial" w:hAnsi="Arial" w:cs="Arial"/>
          <w:sz w:val="20"/>
          <w:szCs w:val="20"/>
          <w:shd w:val="clear" w:color="auto" w:fill="F9F9FE"/>
        </w:rPr>
        <w:t>beyond the classroom</w:t>
      </w:r>
      <w:r w:rsidR="00002920">
        <w:rPr>
          <w:rFonts w:ascii="Segoe UI" w:hAnsi="Segoe UI" w:cs="Segoe UI"/>
          <w:sz w:val="21"/>
          <w:szCs w:val="21"/>
          <w:shd w:val="clear" w:color="auto" w:fill="F9F9FE"/>
        </w:rPr>
        <w:t xml:space="preserve">. </w:t>
      </w:r>
      <w:r w:rsidR="00A67768" w:rsidRPr="00D834B8">
        <w:rPr>
          <w:rFonts w:ascii="Arial" w:hAnsi="Arial" w:cs="Arial"/>
          <w:sz w:val="20"/>
          <w:szCs w:val="20"/>
          <w:shd w:val="clear" w:color="auto" w:fill="F9F9FE"/>
        </w:rPr>
        <w:t>Additionally,</w:t>
      </w:r>
      <w:r w:rsidR="00002920" w:rsidRPr="00D834B8">
        <w:rPr>
          <w:rFonts w:ascii="Arial" w:hAnsi="Arial" w:cs="Arial"/>
          <w:sz w:val="20"/>
          <w:szCs w:val="20"/>
          <w:shd w:val="clear" w:color="auto" w:fill="F9F9FE"/>
        </w:rPr>
        <w:t xml:space="preserve"> this allows the </w:t>
      </w:r>
      <w:r w:rsidR="00D834B8" w:rsidRPr="00D834B8">
        <w:rPr>
          <w:rFonts w:ascii="Arial" w:hAnsi="Arial" w:cs="Arial"/>
          <w:sz w:val="20"/>
          <w:szCs w:val="20"/>
          <w:shd w:val="clear" w:color="auto" w:fill="F9F9FE"/>
        </w:rPr>
        <w:t>pupils</w:t>
      </w:r>
      <w:r w:rsidR="00002920" w:rsidRPr="00D834B8">
        <w:rPr>
          <w:rFonts w:ascii="Arial" w:hAnsi="Arial" w:cs="Arial"/>
          <w:sz w:val="20"/>
          <w:szCs w:val="20"/>
          <w:shd w:val="clear" w:color="auto" w:fill="F9F9FE"/>
        </w:rPr>
        <w:t xml:space="preserve"> and parents to apply their knowledge</w:t>
      </w:r>
      <w:r w:rsidR="00D834B8" w:rsidRPr="00D834B8">
        <w:rPr>
          <w:rFonts w:ascii="Arial" w:hAnsi="Arial" w:cs="Arial"/>
          <w:sz w:val="20"/>
          <w:szCs w:val="20"/>
          <w:shd w:val="clear" w:color="auto" w:fill="F9F9FE"/>
        </w:rPr>
        <w:t xml:space="preserve">, </w:t>
      </w:r>
      <w:r w:rsidR="004E6698" w:rsidRPr="00D834B8">
        <w:rPr>
          <w:rFonts w:ascii="Arial" w:hAnsi="Arial" w:cs="Arial"/>
          <w:sz w:val="20"/>
          <w:szCs w:val="20"/>
          <w:shd w:val="clear" w:color="auto" w:fill="F9F9FE"/>
        </w:rPr>
        <w:t>skills,</w:t>
      </w:r>
      <w:r w:rsidR="00D834B8" w:rsidRPr="00D834B8">
        <w:rPr>
          <w:rFonts w:ascii="Arial" w:hAnsi="Arial" w:cs="Arial"/>
          <w:sz w:val="20"/>
          <w:szCs w:val="20"/>
          <w:shd w:val="clear" w:color="auto" w:fill="F9F9FE"/>
        </w:rPr>
        <w:t xml:space="preserve"> and experiences</w:t>
      </w:r>
      <w:r w:rsidR="00002920" w:rsidRPr="00D834B8">
        <w:rPr>
          <w:rFonts w:ascii="Arial" w:hAnsi="Arial" w:cs="Arial"/>
          <w:sz w:val="20"/>
          <w:szCs w:val="20"/>
          <w:shd w:val="clear" w:color="auto" w:fill="F9F9FE"/>
        </w:rPr>
        <w:t xml:space="preserve"> in a meaningful way </w:t>
      </w:r>
      <w:r w:rsidR="00324635">
        <w:rPr>
          <w:rFonts w:ascii="Arial" w:hAnsi="Arial" w:cs="Arial"/>
          <w:sz w:val="20"/>
          <w:szCs w:val="20"/>
          <w:shd w:val="clear" w:color="auto" w:fill="F9F9FE"/>
        </w:rPr>
        <w:t xml:space="preserve">as families </w:t>
      </w:r>
      <w:r w:rsidR="004E6698">
        <w:rPr>
          <w:rFonts w:ascii="Arial" w:hAnsi="Arial" w:cs="Arial"/>
          <w:sz w:val="20"/>
          <w:szCs w:val="20"/>
          <w:shd w:val="clear" w:color="auto" w:fill="F9F9FE"/>
        </w:rPr>
        <w:t>can</w:t>
      </w:r>
      <w:r w:rsidR="00324635">
        <w:rPr>
          <w:rFonts w:ascii="Arial" w:hAnsi="Arial" w:cs="Arial"/>
          <w:sz w:val="20"/>
          <w:szCs w:val="20"/>
          <w:shd w:val="clear" w:color="auto" w:fill="F9F9FE"/>
        </w:rPr>
        <w:t xml:space="preserve"> relate and share their experiences </w:t>
      </w:r>
      <w:r w:rsidR="00F83562">
        <w:rPr>
          <w:rFonts w:ascii="Arial" w:hAnsi="Arial" w:cs="Arial"/>
          <w:sz w:val="20"/>
          <w:szCs w:val="20"/>
          <w:shd w:val="clear" w:color="auto" w:fill="F9F9FE"/>
        </w:rPr>
        <w:t xml:space="preserve">of being part of a military family. </w:t>
      </w:r>
      <w:r w:rsidR="000D23D2" w:rsidRPr="000D23D2">
        <w:rPr>
          <w:rFonts w:ascii="Arial" w:eastAsia="Times New Roman" w:hAnsi="Arial" w:cs="Arial"/>
          <w:kern w:val="0"/>
          <w:sz w:val="20"/>
          <w:szCs w:val="20"/>
          <w:lang w:eastAsia="en-GB"/>
          <w14:ligatures w14:val="none"/>
        </w:rPr>
        <w:t>(Waver, 2024)</w:t>
      </w:r>
      <w:r w:rsidR="000D23D2">
        <w:rPr>
          <w:rFonts w:ascii="Times New Roman" w:eastAsia="Times New Roman" w:hAnsi="Times New Roman" w:cs="Times New Roman"/>
          <w:kern w:val="0"/>
          <w:sz w:val="24"/>
          <w:szCs w:val="24"/>
          <w:lang w:eastAsia="en-GB"/>
          <w14:ligatures w14:val="none"/>
        </w:rPr>
        <w:t xml:space="preserve"> </w:t>
      </w:r>
      <w:r w:rsidR="00780E94" w:rsidRPr="001A5357">
        <w:rPr>
          <w:rFonts w:ascii="Arial" w:hAnsi="Arial" w:cs="Arial"/>
          <w:sz w:val="20"/>
          <w:szCs w:val="20"/>
          <w:shd w:val="clear" w:color="auto" w:fill="F9F9FE"/>
        </w:rPr>
        <w:t>T</w:t>
      </w:r>
      <w:r w:rsidR="00A67768" w:rsidRPr="001A5357">
        <w:rPr>
          <w:rFonts w:ascii="Arial" w:hAnsi="Arial" w:cs="Arial"/>
          <w:sz w:val="20"/>
          <w:szCs w:val="20"/>
          <w:shd w:val="clear" w:color="auto" w:fill="F9F9FE"/>
        </w:rPr>
        <w:t>he projec</w:t>
      </w:r>
      <w:r w:rsidR="00C12D51">
        <w:rPr>
          <w:rFonts w:ascii="Arial" w:hAnsi="Arial" w:cs="Arial"/>
          <w:sz w:val="20"/>
          <w:szCs w:val="20"/>
          <w:shd w:val="clear" w:color="auto" w:fill="F9F9FE"/>
        </w:rPr>
        <w:t xml:space="preserve">t </w:t>
      </w:r>
      <w:r w:rsidR="004E46F5">
        <w:rPr>
          <w:rFonts w:ascii="Arial" w:hAnsi="Arial" w:cs="Arial"/>
          <w:sz w:val="20"/>
          <w:szCs w:val="20"/>
          <w:shd w:val="clear" w:color="auto" w:fill="F9F9FE"/>
        </w:rPr>
        <w:t xml:space="preserve">helps develop holistic development of the </w:t>
      </w:r>
      <w:r w:rsidR="00A67768" w:rsidRPr="001A5357">
        <w:rPr>
          <w:rFonts w:ascii="Arial" w:hAnsi="Arial" w:cs="Arial"/>
          <w:sz w:val="20"/>
          <w:szCs w:val="20"/>
          <w:shd w:val="clear" w:color="auto" w:fill="F9F9FE"/>
        </w:rPr>
        <w:t>learners</w:t>
      </w:r>
      <w:r w:rsidR="000D23D2">
        <w:rPr>
          <w:rFonts w:ascii="Arial" w:hAnsi="Arial" w:cs="Arial"/>
          <w:sz w:val="20"/>
          <w:szCs w:val="20"/>
          <w:shd w:val="clear" w:color="auto" w:fill="F9F9FE"/>
        </w:rPr>
        <w:t xml:space="preserve"> </w:t>
      </w:r>
      <w:r w:rsidR="000D23D2" w:rsidRPr="000D23D2">
        <w:rPr>
          <w:rFonts w:ascii="Arial" w:hAnsi="Arial" w:cs="Arial"/>
          <w:sz w:val="20"/>
          <w:szCs w:val="20"/>
          <w:shd w:val="clear" w:color="auto" w:fill="F9F9FE"/>
        </w:rPr>
        <w:t>(Donaldson, 2015)</w:t>
      </w:r>
      <w:r w:rsidR="000D23D2">
        <w:rPr>
          <w:rFonts w:ascii="Arial" w:hAnsi="Arial" w:cs="Arial"/>
          <w:sz w:val="20"/>
          <w:szCs w:val="20"/>
          <w:shd w:val="clear" w:color="auto" w:fill="F9F9FE"/>
        </w:rPr>
        <w:t xml:space="preserve">. </w:t>
      </w:r>
      <w:r w:rsidR="00841135">
        <w:rPr>
          <w:rFonts w:ascii="Arial" w:hAnsi="Arial" w:cs="Arial"/>
          <w:sz w:val="20"/>
          <w:szCs w:val="20"/>
          <w:shd w:val="clear" w:color="auto" w:fill="F9F9FE"/>
        </w:rPr>
        <w:t>Donaldson</w:t>
      </w:r>
      <w:r w:rsidR="00894BB1" w:rsidRPr="00894BB1">
        <w:rPr>
          <w:rFonts w:ascii="Arial" w:hAnsi="Arial" w:cs="Arial"/>
          <w:sz w:val="20"/>
          <w:szCs w:val="20"/>
          <w:shd w:val="clear" w:color="auto" w:fill="F9F9FE"/>
        </w:rPr>
        <w:t xml:space="preserve"> has a strong focus on learner well-being. By prioritizing the social, emotional, and mental health needs of the service children at School X, the project contributes to creating a supportive and nurturing learning environment as outlined in the </w:t>
      </w:r>
      <w:r w:rsidR="004E46F5">
        <w:rPr>
          <w:rFonts w:ascii="Arial" w:hAnsi="Arial" w:cs="Arial"/>
          <w:sz w:val="20"/>
          <w:szCs w:val="20"/>
          <w:shd w:val="clear" w:color="auto" w:fill="F9F9FE"/>
        </w:rPr>
        <w:t>curriculum</w:t>
      </w:r>
      <w:r w:rsidR="00F22C34">
        <w:rPr>
          <w:rFonts w:ascii="Arial" w:hAnsi="Arial" w:cs="Arial"/>
          <w:sz w:val="20"/>
          <w:szCs w:val="20"/>
          <w:shd w:val="clear" w:color="auto" w:fill="F9F9FE"/>
        </w:rPr>
        <w:t xml:space="preserve"> </w:t>
      </w:r>
      <w:r w:rsidR="000D23D2" w:rsidRPr="000D23D2">
        <w:rPr>
          <w:rFonts w:ascii="Segoe UI" w:hAnsi="Segoe UI" w:cs="Segoe UI"/>
          <w:sz w:val="21"/>
          <w:szCs w:val="21"/>
          <w:shd w:val="clear" w:color="auto" w:fill="F9F9FE"/>
        </w:rPr>
        <w:t>(Donaldson, 2016)</w:t>
      </w:r>
      <w:r w:rsidR="00F22C34">
        <w:rPr>
          <w:rFonts w:ascii="Segoe UI" w:hAnsi="Segoe UI" w:cs="Segoe UI"/>
          <w:sz w:val="21"/>
          <w:szCs w:val="21"/>
          <w:shd w:val="clear" w:color="auto" w:fill="F9F9FE"/>
        </w:rPr>
        <w:t>.</w:t>
      </w:r>
      <w:r w:rsidR="000D23D2" w:rsidRPr="000D23D2">
        <w:rPr>
          <w:rFonts w:ascii="Segoe UI" w:hAnsi="Segoe UI" w:cs="Segoe UI"/>
          <w:sz w:val="21"/>
          <w:szCs w:val="21"/>
          <w:shd w:val="clear" w:color="auto" w:fill="F9F9FE"/>
        </w:rPr>
        <w:t xml:space="preserve"> </w:t>
      </w:r>
      <w:r w:rsidR="00C944F8" w:rsidRPr="00C944F8">
        <w:rPr>
          <w:rFonts w:ascii="Arial" w:hAnsi="Arial" w:cs="Arial"/>
          <w:sz w:val="20"/>
          <w:szCs w:val="20"/>
          <w:shd w:val="clear" w:color="auto" w:fill="F9F9FE"/>
        </w:rPr>
        <w:t>Additionally,</w:t>
      </w:r>
      <w:r w:rsidR="00D33D89" w:rsidRPr="00C944F8">
        <w:rPr>
          <w:rFonts w:ascii="Arial" w:hAnsi="Arial" w:cs="Arial"/>
          <w:sz w:val="20"/>
          <w:szCs w:val="20"/>
          <w:shd w:val="clear" w:color="auto" w:fill="F9F9FE"/>
        </w:rPr>
        <w:t xml:space="preserve"> Donaldson's report emphasize</w:t>
      </w:r>
      <w:r w:rsidR="004E46F5">
        <w:rPr>
          <w:rFonts w:ascii="Arial" w:hAnsi="Arial" w:cs="Arial"/>
          <w:sz w:val="20"/>
          <w:szCs w:val="20"/>
          <w:shd w:val="clear" w:color="auto" w:fill="F9F9FE"/>
        </w:rPr>
        <w:t>s the importance of school</w:t>
      </w:r>
      <w:r w:rsidR="00F22C34">
        <w:rPr>
          <w:rFonts w:ascii="Arial" w:hAnsi="Arial" w:cs="Arial"/>
          <w:sz w:val="20"/>
          <w:szCs w:val="20"/>
          <w:shd w:val="clear" w:color="auto" w:fill="F9F9FE"/>
        </w:rPr>
        <w:t>s</w:t>
      </w:r>
      <w:r w:rsidR="004E46F5">
        <w:rPr>
          <w:rFonts w:ascii="Arial" w:hAnsi="Arial" w:cs="Arial"/>
          <w:sz w:val="20"/>
          <w:szCs w:val="20"/>
          <w:shd w:val="clear" w:color="auto" w:fill="F9F9FE"/>
        </w:rPr>
        <w:t xml:space="preserve"> in </w:t>
      </w:r>
      <w:r w:rsidR="0049314E">
        <w:rPr>
          <w:rFonts w:ascii="Arial" w:hAnsi="Arial" w:cs="Arial"/>
          <w:sz w:val="20"/>
          <w:szCs w:val="20"/>
          <w:shd w:val="clear" w:color="auto" w:fill="F9F9FE"/>
        </w:rPr>
        <w:t>Wales,</w:t>
      </w:r>
      <w:r w:rsidR="004E46F5">
        <w:rPr>
          <w:rFonts w:ascii="Arial" w:hAnsi="Arial" w:cs="Arial"/>
          <w:sz w:val="20"/>
          <w:szCs w:val="20"/>
          <w:shd w:val="clear" w:color="auto" w:fill="F9F9FE"/>
        </w:rPr>
        <w:t xml:space="preserve"> promoting </w:t>
      </w:r>
      <w:r w:rsidR="00D33D89" w:rsidRPr="00C944F8">
        <w:rPr>
          <w:rFonts w:ascii="Arial" w:hAnsi="Arial" w:cs="Arial"/>
          <w:sz w:val="20"/>
          <w:szCs w:val="20"/>
          <w:shd w:val="clear" w:color="auto" w:fill="F9F9FE"/>
        </w:rPr>
        <w:t xml:space="preserve">equity and </w:t>
      </w:r>
      <w:r w:rsidR="00E7276A">
        <w:rPr>
          <w:rFonts w:ascii="Arial" w:hAnsi="Arial" w:cs="Arial"/>
          <w:sz w:val="20"/>
          <w:szCs w:val="20"/>
          <w:shd w:val="clear" w:color="auto" w:fill="F9F9FE"/>
        </w:rPr>
        <w:t>practitioners</w:t>
      </w:r>
      <w:r w:rsidR="008F54F7">
        <w:rPr>
          <w:rFonts w:ascii="Arial" w:hAnsi="Arial" w:cs="Arial"/>
          <w:sz w:val="20"/>
          <w:szCs w:val="20"/>
          <w:shd w:val="clear" w:color="auto" w:fill="F9F9FE"/>
        </w:rPr>
        <w:t xml:space="preserve"> encouraging the best for all lea</w:t>
      </w:r>
      <w:r w:rsidR="00F22C34">
        <w:rPr>
          <w:rFonts w:ascii="Arial" w:hAnsi="Arial" w:cs="Arial"/>
          <w:sz w:val="20"/>
          <w:szCs w:val="20"/>
          <w:shd w:val="clear" w:color="auto" w:fill="F9F9FE"/>
        </w:rPr>
        <w:t>r</w:t>
      </w:r>
      <w:r w:rsidR="008F54F7">
        <w:rPr>
          <w:rFonts w:ascii="Arial" w:hAnsi="Arial" w:cs="Arial"/>
          <w:sz w:val="20"/>
          <w:szCs w:val="20"/>
          <w:shd w:val="clear" w:color="auto" w:fill="F9F9FE"/>
        </w:rPr>
        <w:t>ners</w:t>
      </w:r>
      <w:r w:rsidR="00D33D89" w:rsidRPr="00C944F8">
        <w:rPr>
          <w:rFonts w:ascii="Arial" w:hAnsi="Arial" w:cs="Arial"/>
          <w:sz w:val="20"/>
          <w:szCs w:val="20"/>
          <w:shd w:val="clear" w:color="auto" w:fill="F9F9FE"/>
        </w:rPr>
        <w:t>, regardless of their background or circumstances. The project's focus</w:t>
      </w:r>
      <w:r w:rsidR="007D3A4A" w:rsidRPr="00C944F8">
        <w:rPr>
          <w:rFonts w:ascii="Arial" w:hAnsi="Arial" w:cs="Arial"/>
          <w:sz w:val="20"/>
          <w:szCs w:val="20"/>
          <w:shd w:val="clear" w:color="auto" w:fill="F9F9FE"/>
        </w:rPr>
        <w:t xml:space="preserve"> </w:t>
      </w:r>
      <w:r w:rsidR="000D23D2" w:rsidRPr="00C944F8">
        <w:rPr>
          <w:rFonts w:ascii="Arial" w:hAnsi="Arial" w:cs="Arial"/>
          <w:sz w:val="20"/>
          <w:szCs w:val="20"/>
          <w:shd w:val="clear" w:color="auto" w:fill="F9F9FE"/>
        </w:rPr>
        <w:t>is supporting</w:t>
      </w:r>
      <w:r w:rsidR="00D33D89" w:rsidRPr="00C944F8">
        <w:rPr>
          <w:rFonts w:ascii="Arial" w:hAnsi="Arial" w:cs="Arial"/>
          <w:sz w:val="20"/>
          <w:szCs w:val="20"/>
          <w:shd w:val="clear" w:color="auto" w:fill="F9F9FE"/>
        </w:rPr>
        <w:t xml:space="preserve"> </w:t>
      </w:r>
      <w:r w:rsidR="007D3A4A" w:rsidRPr="00C944F8">
        <w:rPr>
          <w:rFonts w:ascii="Arial" w:hAnsi="Arial" w:cs="Arial"/>
          <w:sz w:val="20"/>
          <w:szCs w:val="20"/>
          <w:shd w:val="clear" w:color="auto" w:fill="F9F9FE"/>
        </w:rPr>
        <w:t>military pupils</w:t>
      </w:r>
      <w:r w:rsidR="00C944F8" w:rsidRPr="00C944F8">
        <w:rPr>
          <w:rFonts w:ascii="Arial" w:hAnsi="Arial" w:cs="Arial"/>
          <w:sz w:val="20"/>
          <w:szCs w:val="20"/>
          <w:shd w:val="clear" w:color="auto" w:fill="F9F9FE"/>
        </w:rPr>
        <w:t xml:space="preserve"> regardless of cultural, language and religious differences</w:t>
      </w:r>
      <w:r w:rsidR="00D33D89" w:rsidRPr="00C944F8">
        <w:rPr>
          <w:rFonts w:ascii="Arial" w:hAnsi="Arial" w:cs="Arial"/>
          <w:sz w:val="20"/>
          <w:szCs w:val="20"/>
          <w:shd w:val="clear" w:color="auto" w:fill="F9F9FE"/>
        </w:rPr>
        <w:t xml:space="preserve">, and </w:t>
      </w:r>
      <w:r w:rsidR="007D3A4A" w:rsidRPr="00C944F8">
        <w:rPr>
          <w:rFonts w:ascii="Arial" w:hAnsi="Arial" w:cs="Arial"/>
          <w:sz w:val="20"/>
          <w:szCs w:val="20"/>
          <w:shd w:val="clear" w:color="auto" w:fill="F9F9FE"/>
        </w:rPr>
        <w:t xml:space="preserve">therefore </w:t>
      </w:r>
      <w:r w:rsidR="00D33D89" w:rsidRPr="00C944F8">
        <w:rPr>
          <w:rFonts w:ascii="Arial" w:hAnsi="Arial" w:cs="Arial"/>
          <w:sz w:val="20"/>
          <w:szCs w:val="20"/>
          <w:shd w:val="clear" w:color="auto" w:fill="F9F9FE"/>
        </w:rPr>
        <w:t xml:space="preserve">providing additional resources for </w:t>
      </w:r>
      <w:r w:rsidR="00C944F8" w:rsidRPr="00C944F8">
        <w:rPr>
          <w:rFonts w:ascii="Arial" w:hAnsi="Arial" w:cs="Arial"/>
          <w:sz w:val="20"/>
          <w:szCs w:val="20"/>
          <w:shd w:val="clear" w:color="auto" w:fill="F9F9FE"/>
        </w:rPr>
        <w:t>s</w:t>
      </w:r>
      <w:r w:rsidR="00D33D89" w:rsidRPr="00C944F8">
        <w:rPr>
          <w:rFonts w:ascii="Arial" w:hAnsi="Arial" w:cs="Arial"/>
          <w:sz w:val="20"/>
          <w:szCs w:val="20"/>
          <w:shd w:val="clear" w:color="auto" w:fill="F9F9FE"/>
        </w:rPr>
        <w:t xml:space="preserve">ervice children aligns with Donaldson's goal of creating a more equitable and inclusive educational </w:t>
      </w:r>
      <w:r w:rsidR="00C944F8" w:rsidRPr="00C944F8">
        <w:rPr>
          <w:rFonts w:ascii="Arial" w:hAnsi="Arial" w:cs="Arial"/>
          <w:sz w:val="20"/>
          <w:szCs w:val="20"/>
          <w:shd w:val="clear" w:color="auto" w:fill="F9F9FE"/>
        </w:rPr>
        <w:t>experience</w:t>
      </w:r>
      <w:r w:rsidR="00F22C34">
        <w:rPr>
          <w:rFonts w:ascii="Arial" w:hAnsi="Arial" w:cs="Arial"/>
          <w:sz w:val="20"/>
          <w:szCs w:val="20"/>
          <w:shd w:val="clear" w:color="auto" w:fill="F9F9FE"/>
        </w:rPr>
        <w:t xml:space="preserve"> </w:t>
      </w:r>
      <w:r w:rsidR="000D23D2" w:rsidRPr="000D23D2">
        <w:rPr>
          <w:rFonts w:ascii="Arial" w:hAnsi="Arial" w:cs="Arial"/>
          <w:sz w:val="20"/>
          <w:szCs w:val="20"/>
          <w:shd w:val="clear" w:color="auto" w:fill="F9F9FE"/>
        </w:rPr>
        <w:t>(Donaldson, 2016)</w:t>
      </w:r>
      <w:r w:rsidR="00F22C34">
        <w:rPr>
          <w:rFonts w:ascii="Arial" w:hAnsi="Arial" w:cs="Arial"/>
          <w:sz w:val="20"/>
          <w:szCs w:val="20"/>
          <w:shd w:val="clear" w:color="auto" w:fill="F9F9FE"/>
        </w:rPr>
        <w:t>.</w:t>
      </w:r>
    </w:p>
    <w:p w14:paraId="5495A075" w14:textId="2FBD1F4B" w:rsidR="0035201C" w:rsidRPr="00E229C2" w:rsidRDefault="000335BE" w:rsidP="00C13C84">
      <w:pPr>
        <w:rPr>
          <w:rFonts w:ascii="Arial" w:eastAsia="Times New Roman" w:hAnsi="Arial" w:cs="Arial"/>
          <w:kern w:val="0"/>
          <w:sz w:val="20"/>
          <w:szCs w:val="20"/>
          <w:lang w:eastAsia="en-GB"/>
          <w14:ligatures w14:val="none"/>
        </w:rPr>
      </w:pPr>
      <w:r>
        <w:rPr>
          <w:rFonts w:ascii="Arial" w:hAnsi="Arial" w:cs="Arial"/>
          <w:sz w:val="20"/>
          <w:szCs w:val="20"/>
          <w:shd w:val="clear" w:color="auto" w:fill="F9F9FE"/>
        </w:rPr>
        <w:lastRenderedPageBreak/>
        <w:t xml:space="preserve">There are some potential barriers and challenges that this project could </w:t>
      </w:r>
      <w:r w:rsidR="00D94607">
        <w:rPr>
          <w:rFonts w:ascii="Arial" w:hAnsi="Arial" w:cs="Arial"/>
          <w:sz w:val="20"/>
          <w:szCs w:val="20"/>
          <w:shd w:val="clear" w:color="auto" w:fill="F9F9FE"/>
        </w:rPr>
        <w:t>face</w:t>
      </w:r>
      <w:r w:rsidR="00D94607" w:rsidRPr="00047042">
        <w:rPr>
          <w:rFonts w:ascii="Arial" w:hAnsi="Arial" w:cs="Arial"/>
          <w:sz w:val="16"/>
          <w:szCs w:val="16"/>
          <w:shd w:val="clear" w:color="auto" w:fill="F9F9FE"/>
        </w:rPr>
        <w:t>.</w:t>
      </w:r>
      <w:r w:rsidR="0035201C">
        <w:rPr>
          <w:rFonts w:ascii="Arial" w:hAnsi="Arial" w:cs="Arial"/>
          <w:sz w:val="16"/>
          <w:szCs w:val="16"/>
          <w:shd w:val="clear" w:color="auto" w:fill="F9F9FE"/>
        </w:rPr>
        <w:t xml:space="preserve"> </w:t>
      </w:r>
      <w:r w:rsidR="0035201C">
        <w:rPr>
          <w:rFonts w:ascii="Arial" w:hAnsi="Arial" w:cs="Arial"/>
          <w:sz w:val="20"/>
          <w:szCs w:val="20"/>
          <w:shd w:val="clear" w:color="auto" w:fill="F9F9FE"/>
        </w:rPr>
        <w:t xml:space="preserve">There may be a lack of engagement </w:t>
      </w:r>
      <w:r w:rsidR="00E9180B">
        <w:rPr>
          <w:rFonts w:ascii="Arial" w:hAnsi="Arial" w:cs="Arial"/>
          <w:sz w:val="20"/>
          <w:szCs w:val="20"/>
          <w:shd w:val="clear" w:color="auto" w:fill="F9F9FE"/>
        </w:rPr>
        <w:t>resulting in not many families attending</w:t>
      </w:r>
      <w:r w:rsidR="007B56B0">
        <w:rPr>
          <w:rFonts w:ascii="Arial" w:hAnsi="Arial" w:cs="Arial"/>
          <w:sz w:val="20"/>
          <w:szCs w:val="20"/>
          <w:shd w:val="clear" w:color="auto" w:fill="F9F9FE"/>
        </w:rPr>
        <w:t xml:space="preserve"> </w:t>
      </w:r>
      <w:r w:rsidR="007B56B0" w:rsidRPr="00F22C34">
        <w:rPr>
          <w:rFonts w:ascii="Arial" w:eastAsia="Times New Roman" w:hAnsi="Arial" w:cs="Arial"/>
          <w:kern w:val="0"/>
          <w:sz w:val="20"/>
          <w:szCs w:val="20"/>
          <w:lang w:eastAsia="en-GB"/>
          <w14:ligatures w14:val="none"/>
        </w:rPr>
        <w:t>(Harris and Goodall, 2008)</w:t>
      </w:r>
      <w:r w:rsidR="007B56B0">
        <w:rPr>
          <w:rFonts w:ascii="Times New Roman" w:eastAsia="Times New Roman" w:hAnsi="Times New Roman" w:cs="Times New Roman"/>
          <w:kern w:val="0"/>
          <w:sz w:val="24"/>
          <w:szCs w:val="24"/>
          <w:lang w:eastAsia="en-GB"/>
          <w14:ligatures w14:val="none"/>
        </w:rPr>
        <w:t xml:space="preserve">. </w:t>
      </w:r>
      <w:r w:rsidR="00A3076F">
        <w:rPr>
          <w:rFonts w:ascii="Arial" w:hAnsi="Arial" w:cs="Arial"/>
          <w:sz w:val="20"/>
          <w:szCs w:val="20"/>
          <w:shd w:val="clear" w:color="auto" w:fill="F9F9FE"/>
        </w:rPr>
        <w:t xml:space="preserve">Additionally, the parents could be busy resulting in low attendance. </w:t>
      </w:r>
      <w:r w:rsidR="00EE21AA">
        <w:rPr>
          <w:rFonts w:ascii="Arial" w:hAnsi="Arial" w:cs="Arial"/>
          <w:sz w:val="20"/>
          <w:szCs w:val="20"/>
          <w:shd w:val="clear" w:color="auto" w:fill="F9F9FE"/>
        </w:rPr>
        <w:t>To address this, the school could</w:t>
      </w:r>
      <w:r w:rsidR="00AF3A23">
        <w:rPr>
          <w:rFonts w:ascii="Arial" w:hAnsi="Arial" w:cs="Arial"/>
          <w:sz w:val="20"/>
          <w:szCs w:val="20"/>
          <w:shd w:val="clear" w:color="auto" w:fill="F9F9FE"/>
        </w:rPr>
        <w:t xml:space="preserve"> conduct surveys to gather the most suitable day or time for the coffee morning to be held. </w:t>
      </w:r>
      <w:r w:rsidR="004C5857">
        <w:rPr>
          <w:rFonts w:ascii="Arial" w:hAnsi="Arial" w:cs="Arial"/>
          <w:sz w:val="20"/>
          <w:szCs w:val="20"/>
          <w:shd w:val="clear" w:color="auto" w:fill="F9F9FE"/>
        </w:rPr>
        <w:t xml:space="preserve">Furthermore, School X could promote the project </w:t>
      </w:r>
      <w:r w:rsidR="002D7503">
        <w:rPr>
          <w:rFonts w:ascii="Arial" w:hAnsi="Arial" w:cs="Arial"/>
          <w:sz w:val="20"/>
          <w:szCs w:val="20"/>
          <w:shd w:val="clear" w:color="auto" w:fill="F9F9FE"/>
        </w:rPr>
        <w:t xml:space="preserve">through newsletters, social media and face to face contact which could help increase attendance and participation. </w:t>
      </w:r>
      <w:r w:rsidR="00657FD7">
        <w:rPr>
          <w:rFonts w:ascii="Arial" w:hAnsi="Arial" w:cs="Arial"/>
          <w:sz w:val="20"/>
          <w:szCs w:val="20"/>
          <w:shd w:val="clear" w:color="auto" w:fill="F9F9FE"/>
        </w:rPr>
        <w:t xml:space="preserve">There are many </w:t>
      </w:r>
      <w:r w:rsidR="000E5A02">
        <w:rPr>
          <w:rFonts w:ascii="Arial" w:hAnsi="Arial" w:cs="Arial"/>
          <w:sz w:val="20"/>
          <w:szCs w:val="20"/>
          <w:shd w:val="clear" w:color="auto" w:fill="F9F9FE"/>
        </w:rPr>
        <w:t xml:space="preserve">service children who are from different cultures and therefore language barriers could </w:t>
      </w:r>
      <w:r w:rsidR="00C3479C">
        <w:rPr>
          <w:rFonts w:ascii="Arial" w:hAnsi="Arial" w:cs="Arial"/>
          <w:sz w:val="20"/>
          <w:szCs w:val="20"/>
          <w:shd w:val="clear" w:color="auto" w:fill="F9F9FE"/>
        </w:rPr>
        <w:t>be a challenge</w:t>
      </w:r>
      <w:r w:rsidR="000E5A02">
        <w:rPr>
          <w:rFonts w:ascii="Arial" w:hAnsi="Arial" w:cs="Arial"/>
          <w:sz w:val="20"/>
          <w:szCs w:val="20"/>
          <w:shd w:val="clear" w:color="auto" w:fill="F9F9FE"/>
        </w:rPr>
        <w:t xml:space="preserve">. </w:t>
      </w:r>
      <w:r w:rsidR="00C3479C">
        <w:rPr>
          <w:rFonts w:ascii="Arial" w:hAnsi="Arial" w:cs="Arial"/>
          <w:sz w:val="20"/>
          <w:szCs w:val="20"/>
          <w:shd w:val="clear" w:color="auto" w:fill="F9F9FE"/>
        </w:rPr>
        <w:t xml:space="preserve">To tackle this the school could provide </w:t>
      </w:r>
      <w:r w:rsidR="00991DAA">
        <w:rPr>
          <w:rFonts w:ascii="Arial" w:hAnsi="Arial" w:cs="Arial"/>
          <w:sz w:val="20"/>
          <w:szCs w:val="20"/>
          <w:shd w:val="clear" w:color="auto" w:fill="F9F9FE"/>
        </w:rPr>
        <w:t xml:space="preserve">multilingual resources which will help families feel informed and </w:t>
      </w:r>
      <w:r w:rsidR="004110B0">
        <w:rPr>
          <w:rFonts w:ascii="Arial" w:hAnsi="Arial" w:cs="Arial"/>
          <w:sz w:val="20"/>
          <w:szCs w:val="20"/>
          <w:shd w:val="clear" w:color="auto" w:fill="F9F9FE"/>
        </w:rPr>
        <w:t>part of the project</w:t>
      </w:r>
      <w:r w:rsidR="004E35B1">
        <w:rPr>
          <w:rFonts w:ascii="Arial" w:hAnsi="Arial" w:cs="Arial"/>
          <w:sz w:val="20"/>
          <w:szCs w:val="20"/>
          <w:shd w:val="clear" w:color="auto" w:fill="F9F9FE"/>
        </w:rPr>
        <w:t xml:space="preserve"> </w:t>
      </w:r>
      <w:r w:rsidR="004E35B1" w:rsidRPr="00382296">
        <w:rPr>
          <w:rFonts w:ascii="Arial" w:eastAsia="Times New Roman" w:hAnsi="Arial" w:cs="Arial"/>
          <w:kern w:val="0"/>
          <w:sz w:val="20"/>
          <w:szCs w:val="20"/>
          <w:lang w:eastAsia="en-GB"/>
          <w14:ligatures w14:val="none"/>
        </w:rPr>
        <w:t>(Scott, 2019)</w:t>
      </w:r>
      <w:r w:rsidR="004E35B1">
        <w:rPr>
          <w:rFonts w:ascii="Times New Roman" w:eastAsia="Times New Roman" w:hAnsi="Times New Roman" w:cs="Times New Roman"/>
          <w:kern w:val="0"/>
          <w:sz w:val="24"/>
          <w:szCs w:val="24"/>
          <w:lang w:eastAsia="en-GB"/>
          <w14:ligatures w14:val="none"/>
        </w:rPr>
        <w:t>.</w:t>
      </w:r>
      <w:r w:rsidR="004110B0">
        <w:rPr>
          <w:rFonts w:ascii="Arial" w:hAnsi="Arial" w:cs="Arial"/>
          <w:sz w:val="20"/>
          <w:szCs w:val="20"/>
          <w:shd w:val="clear" w:color="auto" w:fill="F9F9FE"/>
        </w:rPr>
        <w:t xml:space="preserve"> </w:t>
      </w:r>
      <w:r w:rsidR="0004277B">
        <w:rPr>
          <w:rFonts w:ascii="Arial" w:hAnsi="Arial" w:cs="Arial"/>
          <w:sz w:val="20"/>
          <w:szCs w:val="20"/>
          <w:shd w:val="clear" w:color="auto" w:fill="F9F9FE"/>
        </w:rPr>
        <w:t>Lastly, even though the main aim of the project is to support service children and their families, they may become distressed and not want to participate.</w:t>
      </w:r>
      <w:r w:rsidR="00D56116">
        <w:rPr>
          <w:rFonts w:ascii="Arial" w:hAnsi="Arial" w:cs="Arial"/>
          <w:sz w:val="20"/>
          <w:szCs w:val="20"/>
          <w:shd w:val="clear" w:color="auto" w:fill="F9F9FE"/>
        </w:rPr>
        <w:t xml:space="preserve"> Some discussions</w:t>
      </w:r>
      <w:r w:rsidR="00DA4B57">
        <w:rPr>
          <w:rFonts w:ascii="Arial" w:hAnsi="Arial" w:cs="Arial"/>
          <w:sz w:val="20"/>
          <w:szCs w:val="20"/>
          <w:shd w:val="clear" w:color="auto" w:fill="F9F9FE"/>
        </w:rPr>
        <w:t xml:space="preserve"> may be sensitive for families and therefore it is </w:t>
      </w:r>
      <w:r w:rsidR="0086413E">
        <w:rPr>
          <w:rFonts w:ascii="Arial" w:hAnsi="Arial" w:cs="Arial"/>
          <w:sz w:val="20"/>
          <w:szCs w:val="20"/>
          <w:shd w:val="clear" w:color="auto" w:fill="F9F9FE"/>
        </w:rPr>
        <w:t xml:space="preserve">crucial that the school make sure that they are creating a safe, supportive environment where every child and family feels comfortable sharing their experiences </w:t>
      </w:r>
      <w:r w:rsidR="009A655F">
        <w:rPr>
          <w:rFonts w:ascii="Arial" w:hAnsi="Arial" w:cs="Arial"/>
          <w:sz w:val="20"/>
          <w:szCs w:val="20"/>
          <w:shd w:val="clear" w:color="auto" w:fill="F9F9FE"/>
        </w:rPr>
        <w:t xml:space="preserve">and concerns </w:t>
      </w:r>
      <w:r w:rsidR="00E229C2" w:rsidRPr="00E229C2">
        <w:rPr>
          <w:rFonts w:ascii="Arial" w:eastAsia="Times New Roman" w:hAnsi="Arial" w:cs="Arial"/>
          <w:kern w:val="0"/>
          <w:sz w:val="20"/>
          <w:szCs w:val="20"/>
          <w:lang w:eastAsia="en-GB"/>
          <w14:ligatures w14:val="none"/>
        </w:rPr>
        <w:t>(States., 2010)</w:t>
      </w:r>
      <w:r w:rsidR="00E229C2">
        <w:rPr>
          <w:rFonts w:ascii="Arial" w:eastAsia="Times New Roman" w:hAnsi="Arial" w:cs="Arial"/>
          <w:kern w:val="0"/>
          <w:sz w:val="20"/>
          <w:szCs w:val="20"/>
          <w:lang w:eastAsia="en-GB"/>
          <w14:ligatures w14:val="none"/>
        </w:rPr>
        <w:t xml:space="preserve">. </w:t>
      </w:r>
      <w:r w:rsidR="009A655F">
        <w:rPr>
          <w:rFonts w:ascii="Arial" w:hAnsi="Arial" w:cs="Arial"/>
          <w:sz w:val="20"/>
          <w:szCs w:val="20"/>
          <w:shd w:val="clear" w:color="auto" w:fill="F9F9FE"/>
        </w:rPr>
        <w:t xml:space="preserve">School X has link with Armed Forces community and therefore can offer confidential support services or counselling for the families. </w:t>
      </w:r>
    </w:p>
    <w:p w14:paraId="6A36D05D" w14:textId="46CD594A" w:rsidR="00047042" w:rsidRDefault="00047042" w:rsidP="00047042">
      <w:pPr>
        <w:rPr>
          <w:rFonts w:ascii="Segoe UI" w:hAnsi="Segoe UI" w:cs="Segoe UI"/>
          <w:sz w:val="21"/>
          <w:szCs w:val="21"/>
          <w:shd w:val="clear" w:color="auto" w:fill="F9F9FE"/>
        </w:rPr>
      </w:pPr>
    </w:p>
    <w:p w14:paraId="768A2967" w14:textId="1C387F2A" w:rsidR="00FD5AEC" w:rsidRPr="000E26C4" w:rsidRDefault="009739C7" w:rsidP="009739C7">
      <w:pPr>
        <w:rPr>
          <w:rFonts w:ascii="Arial" w:hAnsi="Arial" w:cs="Arial"/>
          <w:b/>
          <w:bCs/>
          <w:sz w:val="20"/>
          <w:szCs w:val="20"/>
          <w:shd w:val="clear" w:color="auto" w:fill="F9F9FE"/>
        </w:rPr>
      </w:pPr>
      <w:r w:rsidRPr="000E26C4">
        <w:rPr>
          <w:rFonts w:ascii="Arial" w:hAnsi="Arial" w:cs="Arial"/>
          <w:b/>
          <w:bCs/>
          <w:sz w:val="20"/>
          <w:szCs w:val="20"/>
          <w:shd w:val="clear" w:color="auto" w:fill="F9F9FE"/>
        </w:rPr>
        <w:t>Aims, objectives and practical considerations</w:t>
      </w:r>
      <w:r w:rsidR="002B7BC6" w:rsidRPr="000E26C4">
        <w:rPr>
          <w:rFonts w:ascii="Arial" w:hAnsi="Arial" w:cs="Arial"/>
          <w:b/>
          <w:bCs/>
          <w:sz w:val="20"/>
          <w:szCs w:val="20"/>
          <w:shd w:val="clear" w:color="auto" w:fill="F9F9FE"/>
        </w:rPr>
        <w:t>-</w:t>
      </w:r>
      <w:r w:rsidRPr="000E26C4">
        <w:rPr>
          <w:rFonts w:ascii="Arial" w:hAnsi="Arial" w:cs="Arial"/>
          <w:b/>
          <w:bCs/>
          <w:sz w:val="20"/>
          <w:szCs w:val="20"/>
          <w:shd w:val="clear" w:color="auto" w:fill="F9F9FE"/>
        </w:rPr>
        <w:t xml:space="preserve"> </w:t>
      </w:r>
      <w:r w:rsidR="00FA150D" w:rsidRPr="000E26C4">
        <w:rPr>
          <w:rFonts w:ascii="Arial" w:hAnsi="Arial" w:cs="Arial"/>
          <w:b/>
          <w:bCs/>
          <w:sz w:val="20"/>
          <w:szCs w:val="20"/>
          <w:shd w:val="clear" w:color="auto" w:fill="F9F9FE"/>
        </w:rPr>
        <w:t>(</w:t>
      </w:r>
      <w:r w:rsidR="000E26C4">
        <w:rPr>
          <w:rFonts w:ascii="Arial" w:hAnsi="Arial" w:cs="Arial"/>
          <w:b/>
          <w:bCs/>
          <w:sz w:val="20"/>
          <w:szCs w:val="20"/>
          <w:shd w:val="clear" w:color="auto" w:fill="F9F9FE"/>
        </w:rPr>
        <w:t xml:space="preserve">approx. </w:t>
      </w:r>
      <w:r w:rsidRPr="000E26C4">
        <w:rPr>
          <w:rFonts w:ascii="Arial" w:hAnsi="Arial" w:cs="Arial"/>
          <w:b/>
          <w:bCs/>
          <w:sz w:val="20"/>
          <w:szCs w:val="20"/>
          <w:shd w:val="clear" w:color="auto" w:fill="F9F9FE"/>
        </w:rPr>
        <w:t>800 word</w:t>
      </w:r>
      <w:r w:rsidR="00FA150D" w:rsidRPr="000E26C4">
        <w:rPr>
          <w:rFonts w:ascii="Arial" w:hAnsi="Arial" w:cs="Arial"/>
          <w:b/>
          <w:bCs/>
          <w:sz w:val="20"/>
          <w:szCs w:val="20"/>
          <w:shd w:val="clear" w:color="auto" w:fill="F9F9FE"/>
        </w:rPr>
        <w:t>s)</w:t>
      </w:r>
    </w:p>
    <w:p w14:paraId="33D02A1D" w14:textId="41D259F5" w:rsidR="001E29A5" w:rsidRPr="00BB53FA" w:rsidRDefault="00BE7BA3" w:rsidP="001E29A5">
      <w:pPr>
        <w:rPr>
          <w:rFonts w:ascii="Arial" w:eastAsia="Times New Roman" w:hAnsi="Arial" w:cs="Arial"/>
          <w:kern w:val="0"/>
          <w:sz w:val="20"/>
          <w:szCs w:val="20"/>
          <w:lang w:eastAsia="en-GB"/>
          <w14:ligatures w14:val="none"/>
        </w:rPr>
      </w:pPr>
      <w:r w:rsidRPr="00BE7BA3">
        <w:rPr>
          <w:rFonts w:ascii="Arial" w:eastAsia="Times New Roman" w:hAnsi="Arial" w:cs="Arial"/>
          <w:kern w:val="0"/>
          <w:sz w:val="20"/>
          <w:szCs w:val="20"/>
          <w:lang w:eastAsia="en-GB"/>
          <w14:ligatures w14:val="none"/>
        </w:rPr>
        <w:t>When</w:t>
      </w:r>
      <w:r>
        <w:rPr>
          <w:rFonts w:ascii="Arial" w:eastAsia="Times New Roman" w:hAnsi="Arial" w:cs="Arial"/>
          <w:kern w:val="0"/>
          <w:sz w:val="20"/>
          <w:szCs w:val="20"/>
          <w:lang w:eastAsia="en-GB"/>
          <w14:ligatures w14:val="none"/>
        </w:rPr>
        <w:t xml:space="preserve"> </w:t>
      </w:r>
      <w:r w:rsidRPr="00BE7BA3">
        <w:rPr>
          <w:rFonts w:ascii="Arial" w:eastAsia="Times New Roman" w:hAnsi="Arial" w:cs="Arial"/>
          <w:kern w:val="0"/>
          <w:sz w:val="20"/>
          <w:szCs w:val="20"/>
          <w:lang w:eastAsia="en-GB"/>
          <w14:ligatures w14:val="none"/>
        </w:rPr>
        <w:t>member</w:t>
      </w:r>
      <w:r>
        <w:rPr>
          <w:rFonts w:ascii="Arial" w:eastAsia="Times New Roman" w:hAnsi="Arial" w:cs="Arial"/>
          <w:kern w:val="0"/>
          <w:sz w:val="20"/>
          <w:szCs w:val="20"/>
          <w:lang w:eastAsia="en-GB"/>
          <w14:ligatures w14:val="none"/>
        </w:rPr>
        <w:t>s</w:t>
      </w:r>
      <w:r w:rsidRPr="00BE7BA3">
        <w:rPr>
          <w:rFonts w:ascii="Arial" w:eastAsia="Times New Roman" w:hAnsi="Arial" w:cs="Arial"/>
          <w:kern w:val="0"/>
          <w:sz w:val="20"/>
          <w:szCs w:val="20"/>
          <w:lang w:eastAsia="en-GB"/>
          <w14:ligatures w14:val="none"/>
        </w:rPr>
        <w:t xml:space="preserve"> of the community c</w:t>
      </w:r>
      <w:r>
        <w:rPr>
          <w:rFonts w:ascii="Arial" w:eastAsia="Times New Roman" w:hAnsi="Arial" w:cs="Arial"/>
          <w:kern w:val="0"/>
          <w:sz w:val="20"/>
          <w:szCs w:val="20"/>
          <w:lang w:eastAsia="en-GB"/>
          <w14:ligatures w14:val="none"/>
        </w:rPr>
        <w:t xml:space="preserve">ollaborate </w:t>
      </w:r>
      <w:r w:rsidRPr="00BE7BA3">
        <w:rPr>
          <w:rFonts w:ascii="Arial" w:eastAsia="Times New Roman" w:hAnsi="Arial" w:cs="Arial"/>
          <w:kern w:val="0"/>
          <w:sz w:val="20"/>
          <w:szCs w:val="20"/>
          <w:lang w:eastAsia="en-GB"/>
          <w14:ligatures w14:val="none"/>
        </w:rPr>
        <w:t>to highlight the needs,</w:t>
      </w:r>
      <w:r w:rsidR="00927757">
        <w:rPr>
          <w:rFonts w:ascii="Arial" w:eastAsia="Times New Roman" w:hAnsi="Arial" w:cs="Arial"/>
          <w:kern w:val="0"/>
          <w:sz w:val="20"/>
          <w:szCs w:val="20"/>
          <w:lang w:eastAsia="en-GB"/>
          <w14:ligatures w14:val="none"/>
        </w:rPr>
        <w:t xml:space="preserve"> aims and</w:t>
      </w:r>
      <w:r w:rsidRPr="00BE7BA3">
        <w:rPr>
          <w:rFonts w:ascii="Arial" w:eastAsia="Times New Roman" w:hAnsi="Arial" w:cs="Arial"/>
          <w:kern w:val="0"/>
          <w:sz w:val="20"/>
          <w:szCs w:val="20"/>
          <w:lang w:eastAsia="en-GB"/>
          <w14:ligatures w14:val="none"/>
        </w:rPr>
        <w:t xml:space="preserve"> change</w:t>
      </w:r>
      <w:r w:rsidR="00927757">
        <w:rPr>
          <w:rFonts w:ascii="Arial" w:eastAsia="Times New Roman" w:hAnsi="Arial" w:cs="Arial"/>
          <w:kern w:val="0"/>
          <w:sz w:val="20"/>
          <w:szCs w:val="20"/>
          <w:lang w:eastAsia="en-GB"/>
          <w14:ligatures w14:val="none"/>
        </w:rPr>
        <w:t>s to a school</w:t>
      </w:r>
      <w:r w:rsidRPr="00BE7BA3">
        <w:rPr>
          <w:rFonts w:ascii="Arial" w:eastAsia="Times New Roman" w:hAnsi="Arial" w:cs="Arial"/>
          <w:kern w:val="0"/>
          <w:sz w:val="20"/>
          <w:szCs w:val="20"/>
          <w:lang w:eastAsia="en-GB"/>
          <w14:ligatures w14:val="none"/>
        </w:rPr>
        <w:t>, it is known as a school community project</w:t>
      </w:r>
      <w:r w:rsidR="00C011B4">
        <w:rPr>
          <w:rFonts w:ascii="Arial" w:eastAsia="Times New Roman" w:hAnsi="Arial" w:cs="Arial"/>
          <w:kern w:val="0"/>
          <w:sz w:val="20"/>
          <w:szCs w:val="20"/>
          <w:lang w:eastAsia="en-GB"/>
          <w14:ligatures w14:val="none"/>
        </w:rPr>
        <w:t xml:space="preserve"> with the intent to </w:t>
      </w:r>
      <w:r w:rsidRPr="00BE7BA3">
        <w:rPr>
          <w:rFonts w:ascii="Arial" w:eastAsia="Times New Roman" w:hAnsi="Arial" w:cs="Arial"/>
          <w:kern w:val="0"/>
          <w:sz w:val="20"/>
          <w:szCs w:val="20"/>
          <w:lang w:eastAsia="en-GB"/>
          <w14:ligatures w14:val="none"/>
        </w:rPr>
        <w:t>creat</w:t>
      </w:r>
      <w:r w:rsidR="00C011B4">
        <w:rPr>
          <w:rFonts w:ascii="Arial" w:eastAsia="Times New Roman" w:hAnsi="Arial" w:cs="Arial"/>
          <w:kern w:val="0"/>
          <w:sz w:val="20"/>
          <w:szCs w:val="20"/>
          <w:lang w:eastAsia="en-GB"/>
          <w14:ligatures w14:val="none"/>
        </w:rPr>
        <w:t>e</w:t>
      </w:r>
      <w:r w:rsidRPr="00BE7BA3">
        <w:rPr>
          <w:rFonts w:ascii="Arial" w:eastAsia="Times New Roman" w:hAnsi="Arial" w:cs="Arial"/>
          <w:kern w:val="0"/>
          <w:sz w:val="20"/>
          <w:szCs w:val="20"/>
          <w:lang w:eastAsia="en-GB"/>
          <w14:ligatures w14:val="none"/>
        </w:rPr>
        <w:t xml:space="preserve"> a sense of community amongst them.</w:t>
      </w:r>
      <w:r w:rsidR="00374F49">
        <w:rPr>
          <w:rFonts w:ascii="Arial" w:eastAsia="Times New Roman" w:hAnsi="Arial" w:cs="Arial"/>
          <w:kern w:val="0"/>
          <w:sz w:val="20"/>
          <w:szCs w:val="20"/>
          <w:lang w:eastAsia="en-GB"/>
          <w14:ligatures w14:val="none"/>
        </w:rPr>
        <w:t xml:space="preserve"> It focuses on how to</w:t>
      </w:r>
      <w:r w:rsidRPr="00BE7BA3">
        <w:rPr>
          <w:rFonts w:ascii="Arial" w:eastAsia="Times New Roman" w:hAnsi="Arial" w:cs="Arial"/>
          <w:kern w:val="0"/>
          <w:sz w:val="20"/>
          <w:szCs w:val="20"/>
          <w:lang w:eastAsia="en-GB"/>
          <w14:ligatures w14:val="none"/>
        </w:rPr>
        <w:t xml:space="preserve"> </w:t>
      </w:r>
      <w:r w:rsidR="00374F49" w:rsidRPr="00BE7BA3">
        <w:rPr>
          <w:rFonts w:ascii="Arial" w:eastAsia="Times New Roman" w:hAnsi="Arial" w:cs="Arial"/>
          <w:kern w:val="0"/>
          <w:sz w:val="20"/>
          <w:szCs w:val="20"/>
          <w:lang w:eastAsia="en-GB"/>
          <w14:ligatures w14:val="none"/>
        </w:rPr>
        <w:t>best support</w:t>
      </w:r>
      <w:r w:rsidR="00374F49">
        <w:rPr>
          <w:rFonts w:ascii="Arial" w:eastAsia="Times New Roman" w:hAnsi="Arial" w:cs="Arial"/>
          <w:kern w:val="0"/>
          <w:sz w:val="20"/>
          <w:szCs w:val="20"/>
          <w:lang w:eastAsia="en-GB"/>
          <w14:ligatures w14:val="none"/>
        </w:rPr>
        <w:t xml:space="preserve"> </w:t>
      </w:r>
      <w:r w:rsidR="00374F49" w:rsidRPr="00BE7BA3">
        <w:rPr>
          <w:rFonts w:ascii="Arial" w:eastAsia="Times New Roman" w:hAnsi="Arial" w:cs="Arial"/>
          <w:kern w:val="0"/>
          <w:sz w:val="20"/>
          <w:szCs w:val="20"/>
          <w:lang w:eastAsia="en-GB"/>
          <w14:ligatures w14:val="none"/>
        </w:rPr>
        <w:t>children's overall development and well-being</w:t>
      </w:r>
      <w:r w:rsidR="00D66852">
        <w:rPr>
          <w:rFonts w:ascii="Arial" w:eastAsia="Times New Roman" w:hAnsi="Arial" w:cs="Arial"/>
          <w:kern w:val="0"/>
          <w:sz w:val="20"/>
          <w:szCs w:val="20"/>
          <w:lang w:eastAsia="en-GB"/>
          <w14:ligatures w14:val="none"/>
        </w:rPr>
        <w:t xml:space="preserve"> </w:t>
      </w:r>
      <w:r w:rsidR="00D66852" w:rsidRPr="00D66852">
        <w:rPr>
          <w:rFonts w:ascii="Arial" w:eastAsia="Times New Roman" w:hAnsi="Arial" w:cs="Arial"/>
          <w:kern w:val="0"/>
          <w:sz w:val="20"/>
          <w:szCs w:val="20"/>
          <w:lang w:eastAsia="en-GB"/>
          <w14:ligatures w14:val="none"/>
        </w:rPr>
        <w:t>(Zins, 2004)</w:t>
      </w:r>
      <w:r w:rsidR="00D66852">
        <w:rPr>
          <w:rFonts w:ascii="Arial" w:eastAsia="Times New Roman" w:hAnsi="Arial" w:cs="Arial"/>
          <w:kern w:val="0"/>
          <w:sz w:val="20"/>
          <w:szCs w:val="20"/>
          <w:lang w:eastAsia="en-GB"/>
          <w14:ligatures w14:val="none"/>
        </w:rPr>
        <w:t>.</w:t>
      </w:r>
      <w:r w:rsidR="00D66852">
        <w:rPr>
          <w:rFonts w:ascii="Times New Roman" w:eastAsia="Times New Roman" w:hAnsi="Times New Roman" w:cs="Times New Roman"/>
          <w:kern w:val="0"/>
          <w:sz w:val="24"/>
          <w:szCs w:val="24"/>
          <w:lang w:eastAsia="en-GB"/>
          <w14:ligatures w14:val="none"/>
        </w:rPr>
        <w:t xml:space="preserve"> </w:t>
      </w:r>
      <w:r w:rsidR="00845CA1">
        <w:rPr>
          <w:rFonts w:ascii="Arial" w:eastAsia="Times New Roman" w:hAnsi="Arial" w:cs="Arial"/>
          <w:kern w:val="0"/>
          <w:sz w:val="20"/>
          <w:szCs w:val="20"/>
          <w:lang w:eastAsia="en-GB"/>
          <w14:ligatures w14:val="none"/>
        </w:rPr>
        <w:t>T</w:t>
      </w:r>
      <w:r w:rsidRPr="00BE7BA3">
        <w:rPr>
          <w:rFonts w:ascii="Arial" w:eastAsia="Times New Roman" w:hAnsi="Arial" w:cs="Arial"/>
          <w:kern w:val="0"/>
          <w:sz w:val="20"/>
          <w:szCs w:val="20"/>
          <w:lang w:eastAsia="en-GB"/>
          <w14:ligatures w14:val="none"/>
        </w:rPr>
        <w:t xml:space="preserve">o begin, a school development </w:t>
      </w:r>
      <w:r w:rsidR="00073E9B">
        <w:rPr>
          <w:rFonts w:ascii="Arial" w:eastAsia="Times New Roman" w:hAnsi="Arial" w:cs="Arial"/>
          <w:kern w:val="0"/>
          <w:sz w:val="20"/>
          <w:szCs w:val="20"/>
          <w:lang w:eastAsia="en-GB"/>
          <w14:ligatures w14:val="none"/>
        </w:rPr>
        <w:t>plan</w:t>
      </w:r>
      <w:r w:rsidRPr="00BE7BA3">
        <w:rPr>
          <w:rFonts w:ascii="Arial" w:eastAsia="Times New Roman" w:hAnsi="Arial" w:cs="Arial"/>
          <w:kern w:val="0"/>
          <w:sz w:val="20"/>
          <w:szCs w:val="20"/>
          <w:lang w:eastAsia="en-GB"/>
          <w14:ligatures w14:val="none"/>
        </w:rPr>
        <w:t xml:space="preserve"> and a project proposal are needed.</w:t>
      </w:r>
      <w:r w:rsidR="001E29A5">
        <w:rPr>
          <w:rFonts w:ascii="Arial" w:eastAsia="Times New Roman" w:hAnsi="Arial" w:cs="Arial"/>
          <w:kern w:val="0"/>
          <w:sz w:val="20"/>
          <w:szCs w:val="20"/>
          <w:lang w:eastAsia="en-GB"/>
          <w14:ligatures w14:val="none"/>
        </w:rPr>
        <w:t xml:space="preserve"> </w:t>
      </w:r>
      <w:r w:rsidR="001E29A5" w:rsidRPr="001E29A5">
        <w:rPr>
          <w:rFonts w:ascii="Arial" w:eastAsia="Times New Roman" w:hAnsi="Arial" w:cs="Arial"/>
          <w:kern w:val="0"/>
          <w:sz w:val="20"/>
          <w:szCs w:val="20"/>
          <w:lang w:eastAsia="en-GB"/>
          <w14:ligatures w14:val="none"/>
        </w:rPr>
        <w:t>A school development plan outlines the steps a school will take to improve outcomes for pupils</w:t>
      </w:r>
      <w:r w:rsidR="00382296">
        <w:rPr>
          <w:rFonts w:ascii="Arial" w:eastAsia="Times New Roman" w:hAnsi="Arial" w:cs="Arial"/>
          <w:kern w:val="0"/>
          <w:sz w:val="20"/>
          <w:szCs w:val="20"/>
          <w:lang w:eastAsia="en-GB"/>
          <w14:ligatures w14:val="none"/>
        </w:rPr>
        <w:t xml:space="preserve"> </w:t>
      </w:r>
      <w:r w:rsidR="00BB53FA" w:rsidRPr="00BB53FA">
        <w:rPr>
          <w:rFonts w:ascii="Arial" w:eastAsia="Times New Roman" w:hAnsi="Arial" w:cs="Arial"/>
          <w:kern w:val="0"/>
          <w:sz w:val="20"/>
          <w:szCs w:val="20"/>
          <w:lang w:eastAsia="en-GB"/>
          <w14:ligatures w14:val="none"/>
        </w:rPr>
        <w:t>(World Health Organization, 2024)</w:t>
      </w:r>
      <w:r w:rsidR="00BB53FA">
        <w:rPr>
          <w:rFonts w:ascii="Arial" w:eastAsia="Times New Roman" w:hAnsi="Arial" w:cs="Arial"/>
          <w:kern w:val="0"/>
          <w:sz w:val="20"/>
          <w:szCs w:val="20"/>
          <w:lang w:eastAsia="en-GB"/>
          <w14:ligatures w14:val="none"/>
        </w:rPr>
        <w:t xml:space="preserve">. </w:t>
      </w:r>
      <w:r w:rsidR="001E29A5" w:rsidRPr="001E29A5">
        <w:rPr>
          <w:rFonts w:ascii="Arial" w:eastAsia="Times New Roman" w:hAnsi="Arial" w:cs="Arial"/>
          <w:kern w:val="0"/>
          <w:sz w:val="20"/>
          <w:szCs w:val="20"/>
          <w:lang w:eastAsia="en-GB"/>
          <w14:ligatures w14:val="none"/>
        </w:rPr>
        <w:t>Selecting a focus for the project is the first step</w:t>
      </w:r>
      <w:r w:rsidR="001E29A5">
        <w:rPr>
          <w:rFonts w:ascii="Arial" w:eastAsia="Times New Roman" w:hAnsi="Arial" w:cs="Arial"/>
          <w:kern w:val="0"/>
          <w:sz w:val="20"/>
          <w:szCs w:val="20"/>
          <w:lang w:eastAsia="en-GB"/>
          <w14:ligatures w14:val="none"/>
        </w:rPr>
        <w:t xml:space="preserve"> alongside planning</w:t>
      </w:r>
      <w:r w:rsidR="001E29A5" w:rsidRPr="001E29A5">
        <w:rPr>
          <w:rFonts w:ascii="Arial" w:eastAsia="Times New Roman" w:hAnsi="Arial" w:cs="Arial"/>
          <w:kern w:val="0"/>
          <w:sz w:val="20"/>
          <w:szCs w:val="20"/>
          <w:lang w:eastAsia="en-GB"/>
          <w14:ligatures w14:val="none"/>
        </w:rPr>
        <w:t xml:space="preserve">. Discussions about staffing, timing, impact, and costs are part of the planning. </w:t>
      </w:r>
      <w:r w:rsidR="001E29A5">
        <w:rPr>
          <w:rFonts w:ascii="Arial" w:eastAsia="Times New Roman" w:hAnsi="Arial" w:cs="Arial"/>
          <w:kern w:val="0"/>
          <w:sz w:val="20"/>
          <w:szCs w:val="20"/>
          <w:lang w:eastAsia="en-GB"/>
          <w14:ligatures w14:val="none"/>
        </w:rPr>
        <w:t>Lastly</w:t>
      </w:r>
      <w:r w:rsidR="001E29A5" w:rsidRPr="001E29A5">
        <w:rPr>
          <w:rFonts w:ascii="Arial" w:eastAsia="Times New Roman" w:hAnsi="Arial" w:cs="Arial"/>
          <w:kern w:val="0"/>
          <w:sz w:val="20"/>
          <w:szCs w:val="20"/>
          <w:lang w:eastAsia="en-GB"/>
          <w14:ligatures w14:val="none"/>
        </w:rPr>
        <w:t>, how the impact will be measure</w:t>
      </w:r>
      <w:r w:rsidR="001E29A5">
        <w:rPr>
          <w:rFonts w:ascii="Arial" w:eastAsia="Times New Roman" w:hAnsi="Arial" w:cs="Arial"/>
          <w:kern w:val="0"/>
          <w:sz w:val="20"/>
          <w:szCs w:val="20"/>
          <w:lang w:eastAsia="en-GB"/>
          <w14:ligatures w14:val="none"/>
        </w:rPr>
        <w:t>d.</w:t>
      </w:r>
      <w:r w:rsidR="00384E91">
        <w:rPr>
          <w:rFonts w:ascii="Arial" w:eastAsia="Times New Roman" w:hAnsi="Arial" w:cs="Arial"/>
          <w:kern w:val="0"/>
          <w:sz w:val="20"/>
          <w:szCs w:val="20"/>
          <w:lang w:eastAsia="en-GB"/>
          <w14:ligatures w14:val="none"/>
        </w:rPr>
        <w:t xml:space="preserve"> </w:t>
      </w:r>
    </w:p>
    <w:p w14:paraId="3C0A8BF8" w14:textId="2DEBF606" w:rsidR="0068110F" w:rsidRPr="007372B1" w:rsidRDefault="00890DD8" w:rsidP="00A56DD8">
      <w:pPr>
        <w:rPr>
          <w:rFonts w:ascii="Arial" w:eastAsia="Times New Roman" w:hAnsi="Arial" w:cs="Arial"/>
          <w:kern w:val="0"/>
          <w:sz w:val="20"/>
          <w:szCs w:val="20"/>
          <w:lang w:eastAsia="en-GB"/>
          <w14:ligatures w14:val="none"/>
        </w:rPr>
      </w:pPr>
      <w:r w:rsidRPr="00E13AB7">
        <w:rPr>
          <w:rFonts w:ascii="Arial" w:hAnsi="Arial" w:cs="Arial"/>
          <w:sz w:val="20"/>
          <w:szCs w:val="20"/>
        </w:rPr>
        <w:t>The four purposes have influenced the choice of focus for this project proposal.</w:t>
      </w:r>
      <w:r>
        <w:rPr>
          <w:rFonts w:ascii="Arial" w:hAnsi="Arial" w:cs="Arial"/>
          <w:sz w:val="20"/>
          <w:szCs w:val="20"/>
        </w:rPr>
        <w:t xml:space="preserve"> </w:t>
      </w:r>
      <w:r w:rsidR="00535DE4" w:rsidRPr="00535DE4">
        <w:rPr>
          <w:rFonts w:ascii="Arial" w:hAnsi="Arial" w:cs="Arial"/>
          <w:sz w:val="20"/>
          <w:szCs w:val="20"/>
          <w:shd w:val="clear" w:color="auto" w:fill="F9F9FE"/>
        </w:rPr>
        <w:t>Families joining together for the coffee morning provides pupils another opportunity to learn about the struggles and experiences of their peers who are also in the military which could promote ambitious capable learners</w:t>
      </w:r>
      <w:r w:rsidR="00382296">
        <w:rPr>
          <w:rFonts w:ascii="Arial" w:hAnsi="Arial" w:cs="Arial"/>
          <w:sz w:val="20"/>
          <w:szCs w:val="20"/>
          <w:shd w:val="clear" w:color="auto" w:fill="F9F9FE"/>
        </w:rPr>
        <w:t xml:space="preserve"> </w:t>
      </w:r>
      <w:r w:rsidR="00BB53FA">
        <w:rPr>
          <w:rFonts w:ascii="Arial" w:hAnsi="Arial" w:cs="Arial"/>
          <w:sz w:val="20"/>
          <w:szCs w:val="20"/>
          <w:shd w:val="clear" w:color="auto" w:fill="F9F9FE"/>
        </w:rPr>
        <w:t>(Donaldson, 2016)</w:t>
      </w:r>
      <w:r w:rsidR="00382296">
        <w:rPr>
          <w:rFonts w:ascii="Arial" w:hAnsi="Arial" w:cs="Arial"/>
          <w:sz w:val="20"/>
          <w:szCs w:val="20"/>
          <w:shd w:val="clear" w:color="auto" w:fill="F9F9FE"/>
        </w:rPr>
        <w:t>.</w:t>
      </w:r>
      <w:r w:rsidR="00BB53FA">
        <w:rPr>
          <w:rFonts w:ascii="Arial" w:hAnsi="Arial" w:cs="Arial"/>
          <w:sz w:val="20"/>
          <w:szCs w:val="20"/>
          <w:shd w:val="clear" w:color="auto" w:fill="F9F9FE"/>
        </w:rPr>
        <w:t xml:space="preserve"> </w:t>
      </w:r>
      <w:r w:rsidR="00535DE4" w:rsidRPr="00535DE4">
        <w:rPr>
          <w:rFonts w:ascii="Arial" w:hAnsi="Arial" w:cs="Arial"/>
          <w:sz w:val="20"/>
          <w:szCs w:val="20"/>
          <w:shd w:val="clear" w:color="auto" w:fill="F9F9FE"/>
        </w:rPr>
        <w:t>Furthermore, as the project's main purpose is the well-being of the family, it is important that the families feel supported and valued. This could be achieved by creating a welcoming, inclusive learning environment where pupils can improve their social skills, form positive relationships with one another</w:t>
      </w:r>
      <w:r w:rsidR="001D22F8">
        <w:rPr>
          <w:rFonts w:ascii="Arial" w:hAnsi="Arial" w:cs="Arial"/>
          <w:sz w:val="20"/>
          <w:szCs w:val="20"/>
          <w:shd w:val="clear" w:color="auto" w:fill="F9F9FE"/>
        </w:rPr>
        <w:t xml:space="preserve"> </w:t>
      </w:r>
      <w:r w:rsidR="00730757" w:rsidRPr="001D22F8">
        <w:rPr>
          <w:rFonts w:ascii="Arial" w:hAnsi="Arial" w:cs="Arial"/>
          <w:sz w:val="20"/>
          <w:szCs w:val="20"/>
        </w:rPr>
        <w:t>(Booth et al., 2000)</w:t>
      </w:r>
      <w:r w:rsidR="0095041A">
        <w:rPr>
          <w:rFonts w:ascii="Arial" w:hAnsi="Arial" w:cs="Arial"/>
          <w:sz w:val="20"/>
          <w:szCs w:val="20"/>
        </w:rPr>
        <w:t>.</w:t>
      </w:r>
      <w:r w:rsidR="00730757">
        <w:t xml:space="preserve"> </w:t>
      </w:r>
      <w:r w:rsidR="00535DE4" w:rsidRPr="00535DE4">
        <w:rPr>
          <w:rFonts w:ascii="Arial" w:hAnsi="Arial" w:cs="Arial"/>
          <w:sz w:val="20"/>
          <w:szCs w:val="20"/>
          <w:shd w:val="clear" w:color="auto" w:fill="F9F9FE"/>
        </w:rPr>
        <w:t>This may encourage confident, healthy individuals. The initiative also highlights how important it is for pupils to get an awareness of ethical issues and their place in the community</w:t>
      </w:r>
      <w:r w:rsidR="00496B0E">
        <w:rPr>
          <w:rFonts w:ascii="Arial" w:hAnsi="Arial" w:cs="Arial"/>
          <w:sz w:val="20"/>
          <w:szCs w:val="20"/>
          <w:shd w:val="clear" w:color="auto" w:fill="F9F9FE"/>
        </w:rPr>
        <w:t xml:space="preserve"> </w:t>
      </w:r>
      <w:r w:rsidR="00496B0E" w:rsidRPr="00496B0E">
        <w:rPr>
          <w:rFonts w:ascii="Arial" w:eastAsia="Times New Roman" w:hAnsi="Arial" w:cs="Arial"/>
          <w:kern w:val="0"/>
          <w:sz w:val="20"/>
          <w:szCs w:val="20"/>
          <w:lang w:eastAsia="en-GB"/>
          <w14:ligatures w14:val="none"/>
        </w:rPr>
        <w:t>(Farrell, 2005)</w:t>
      </w:r>
      <w:r w:rsidR="00496B0E" w:rsidRPr="00496B0E">
        <w:rPr>
          <w:rFonts w:ascii="Arial" w:eastAsia="Times New Roman" w:hAnsi="Arial" w:cs="Arial"/>
          <w:kern w:val="0"/>
          <w:sz w:val="20"/>
          <w:szCs w:val="20"/>
          <w:lang w:eastAsia="en-GB"/>
          <w14:ligatures w14:val="none"/>
        </w:rPr>
        <w:t>.</w:t>
      </w:r>
      <w:r w:rsidR="00496B0E">
        <w:rPr>
          <w:rFonts w:ascii="Times New Roman" w:eastAsia="Times New Roman" w:hAnsi="Times New Roman" w:cs="Times New Roman"/>
          <w:kern w:val="0"/>
          <w:sz w:val="24"/>
          <w:szCs w:val="24"/>
          <w:lang w:eastAsia="en-GB"/>
          <w14:ligatures w14:val="none"/>
        </w:rPr>
        <w:t xml:space="preserve"> </w:t>
      </w:r>
      <w:r w:rsidR="00535DE4" w:rsidRPr="00535DE4">
        <w:rPr>
          <w:rFonts w:ascii="Arial" w:hAnsi="Arial" w:cs="Arial"/>
          <w:sz w:val="20"/>
          <w:szCs w:val="20"/>
          <w:shd w:val="clear" w:color="auto" w:fill="F9F9FE"/>
        </w:rPr>
        <w:t xml:space="preserve">The project interacts with families of service members and promotes meaningful family interactions. In addition, the project employs ambitious and creative contributors by </w:t>
      </w:r>
      <w:r w:rsidR="00535DE4" w:rsidRPr="00F66504">
        <w:rPr>
          <w:rFonts w:ascii="Arial" w:hAnsi="Arial" w:cs="Arial"/>
          <w:sz w:val="20"/>
          <w:szCs w:val="20"/>
          <w:shd w:val="clear" w:color="auto" w:fill="F9F9FE"/>
        </w:rPr>
        <w:t>giving pupils the chance to use their creativity to benefit military families</w:t>
      </w:r>
      <w:r w:rsidR="007372B1">
        <w:rPr>
          <w:rFonts w:ascii="Arial" w:hAnsi="Arial" w:cs="Arial"/>
          <w:sz w:val="20"/>
          <w:szCs w:val="20"/>
          <w:shd w:val="clear" w:color="auto" w:fill="F9F9FE"/>
        </w:rPr>
        <w:t xml:space="preserve"> </w:t>
      </w:r>
      <w:r w:rsidR="007372B1" w:rsidRPr="007372B1">
        <w:rPr>
          <w:rFonts w:ascii="Arial" w:eastAsia="Times New Roman" w:hAnsi="Arial" w:cs="Arial"/>
          <w:kern w:val="0"/>
          <w:sz w:val="20"/>
          <w:szCs w:val="20"/>
          <w:lang w:eastAsia="en-GB"/>
          <w14:ligatures w14:val="none"/>
        </w:rPr>
        <w:t>(Welsh Government, 2022)</w:t>
      </w:r>
      <w:r w:rsidR="007372B1">
        <w:rPr>
          <w:rFonts w:ascii="Arial" w:eastAsia="Times New Roman" w:hAnsi="Arial" w:cs="Arial"/>
          <w:kern w:val="0"/>
          <w:sz w:val="20"/>
          <w:szCs w:val="20"/>
          <w:lang w:eastAsia="en-GB"/>
          <w14:ligatures w14:val="none"/>
        </w:rPr>
        <w:t xml:space="preserve">. </w:t>
      </w:r>
      <w:r w:rsidR="00535DE4" w:rsidRPr="00F66504">
        <w:rPr>
          <w:rFonts w:ascii="Arial" w:hAnsi="Arial" w:cs="Arial"/>
          <w:sz w:val="20"/>
          <w:szCs w:val="20"/>
          <w:shd w:val="clear" w:color="auto" w:fill="F9F9FE"/>
        </w:rPr>
        <w:t>For example, this project involves pupils designing welcome packages, plan family school trips, and provide assemblies and resources to help them.</w:t>
      </w:r>
    </w:p>
    <w:p w14:paraId="581E8A62" w14:textId="329108C2" w:rsidR="00420CCD" w:rsidRPr="00420CCD" w:rsidRDefault="007D5A3D" w:rsidP="00420CCD">
      <w:pPr>
        <w:rPr>
          <w:rFonts w:ascii="Arial" w:eastAsia="Times New Roman" w:hAnsi="Arial" w:cs="Arial"/>
          <w:kern w:val="0"/>
          <w:sz w:val="20"/>
          <w:szCs w:val="20"/>
          <w:lang w:eastAsia="en-GB"/>
          <w14:ligatures w14:val="none"/>
        </w:rPr>
      </w:pPr>
      <w:r w:rsidRPr="007D5A3D">
        <w:rPr>
          <w:rFonts w:ascii="Arial" w:eastAsia="Times New Roman" w:hAnsi="Arial" w:cs="Arial"/>
          <w:kern w:val="0"/>
          <w:sz w:val="20"/>
          <w:szCs w:val="20"/>
          <w:lang w:eastAsia="en-GB"/>
          <w14:ligatures w14:val="none"/>
        </w:rPr>
        <w:t>The school community project welcomes all families to a coffee morning in the school cafeteria with the goal of supporting military families at School X by developing a supportive environment that gives service children a sense of belonging within their community</w:t>
      </w:r>
      <w:r w:rsidR="00892AA0">
        <w:rPr>
          <w:rFonts w:ascii="Arial" w:eastAsia="Times New Roman" w:hAnsi="Arial" w:cs="Arial"/>
          <w:kern w:val="0"/>
          <w:sz w:val="20"/>
          <w:szCs w:val="20"/>
          <w:lang w:eastAsia="en-GB"/>
          <w14:ligatures w14:val="none"/>
        </w:rPr>
        <w:t xml:space="preserve"> </w:t>
      </w:r>
      <w:r w:rsidR="007D19CB" w:rsidRPr="007D19CB">
        <w:rPr>
          <w:rFonts w:ascii="Arial" w:eastAsia="Times New Roman" w:hAnsi="Arial" w:cs="Arial"/>
          <w:kern w:val="0"/>
          <w:sz w:val="20"/>
          <w:szCs w:val="20"/>
          <w:lang w:eastAsia="en-GB"/>
          <w14:ligatures w14:val="none"/>
        </w:rPr>
        <w:t>(ESTYN, 2024</w:t>
      </w:r>
      <w:r w:rsidR="006F6C7A">
        <w:rPr>
          <w:rFonts w:ascii="Arial" w:eastAsia="Times New Roman" w:hAnsi="Arial" w:cs="Arial"/>
          <w:kern w:val="0"/>
          <w:sz w:val="20"/>
          <w:szCs w:val="20"/>
          <w:lang w:eastAsia="en-GB"/>
          <w14:ligatures w14:val="none"/>
        </w:rPr>
        <w:t>).</w:t>
      </w:r>
      <w:r w:rsidR="007D19CB" w:rsidRPr="007D19CB">
        <w:rPr>
          <w:rFonts w:ascii="Arial" w:eastAsia="Times New Roman" w:hAnsi="Arial" w:cs="Arial"/>
          <w:kern w:val="0"/>
          <w:sz w:val="20"/>
          <w:szCs w:val="20"/>
          <w:lang w:eastAsia="en-GB"/>
          <w14:ligatures w14:val="none"/>
        </w:rPr>
        <w:t xml:space="preserve"> </w:t>
      </w:r>
      <w:r w:rsidRPr="007D5A3D">
        <w:rPr>
          <w:rFonts w:ascii="Arial" w:eastAsia="Times New Roman" w:hAnsi="Arial" w:cs="Arial"/>
          <w:kern w:val="0"/>
          <w:sz w:val="20"/>
          <w:szCs w:val="20"/>
          <w:lang w:eastAsia="en-GB"/>
          <w14:ligatures w14:val="none"/>
        </w:rPr>
        <w:t>The project's goals and intended outcomes consist of</w:t>
      </w:r>
      <w:r w:rsidRPr="00F66504">
        <w:rPr>
          <w:rFonts w:ascii="Arial" w:eastAsia="Times New Roman" w:hAnsi="Arial" w:cs="Arial"/>
          <w:kern w:val="0"/>
          <w:sz w:val="20"/>
          <w:szCs w:val="20"/>
          <w:lang w:eastAsia="en-GB"/>
          <w14:ligatures w14:val="none"/>
        </w:rPr>
        <w:t xml:space="preserve"> </w:t>
      </w:r>
      <w:r w:rsidR="006B2AA9" w:rsidRPr="00100514">
        <w:rPr>
          <w:rFonts w:ascii="Arial" w:eastAsia="Times New Roman" w:hAnsi="Arial" w:cs="Arial"/>
          <w:kern w:val="0"/>
          <w:sz w:val="20"/>
          <w:szCs w:val="20"/>
          <w:lang w:eastAsia="en-GB"/>
          <w14:ligatures w14:val="none"/>
        </w:rPr>
        <w:t>contribut</w:t>
      </w:r>
      <w:r w:rsidR="006B2AA9" w:rsidRPr="00F66504">
        <w:rPr>
          <w:rFonts w:ascii="Arial" w:eastAsia="Times New Roman" w:hAnsi="Arial" w:cs="Arial"/>
          <w:kern w:val="0"/>
          <w:sz w:val="20"/>
          <w:szCs w:val="20"/>
          <w:lang w:eastAsia="en-GB"/>
          <w14:ligatures w14:val="none"/>
        </w:rPr>
        <w:t>ing</w:t>
      </w:r>
      <w:r w:rsidR="006B2AA9" w:rsidRPr="00100514">
        <w:rPr>
          <w:rFonts w:ascii="Arial" w:eastAsia="Times New Roman" w:hAnsi="Arial" w:cs="Arial"/>
          <w:kern w:val="0"/>
          <w:sz w:val="20"/>
          <w:szCs w:val="20"/>
          <w:lang w:eastAsia="en-GB"/>
          <w14:ligatures w14:val="none"/>
        </w:rPr>
        <w:t xml:space="preserve"> to the overall well-being and success of military families at</w:t>
      </w:r>
      <w:r w:rsidR="006B2AA9" w:rsidRPr="00F66504">
        <w:rPr>
          <w:rFonts w:ascii="Arial" w:eastAsia="Times New Roman" w:hAnsi="Arial" w:cs="Arial"/>
          <w:kern w:val="0"/>
          <w:sz w:val="20"/>
          <w:szCs w:val="20"/>
          <w:lang w:eastAsia="en-GB"/>
          <w14:ligatures w14:val="none"/>
        </w:rPr>
        <w:t xml:space="preserve"> School X</w:t>
      </w:r>
      <w:r w:rsidR="006F6C7A">
        <w:rPr>
          <w:rFonts w:ascii="Arial" w:eastAsia="Times New Roman" w:hAnsi="Arial" w:cs="Arial"/>
          <w:kern w:val="0"/>
          <w:sz w:val="20"/>
          <w:szCs w:val="20"/>
          <w:lang w:eastAsia="en-GB"/>
          <w14:ligatures w14:val="none"/>
        </w:rPr>
        <w:t xml:space="preserve"> </w:t>
      </w:r>
      <w:r w:rsidR="00892AA0" w:rsidRPr="00892AA0">
        <w:rPr>
          <w:rFonts w:ascii="Arial" w:eastAsia="Times New Roman" w:hAnsi="Arial" w:cs="Arial"/>
          <w:kern w:val="0"/>
          <w:sz w:val="20"/>
          <w:szCs w:val="20"/>
          <w:lang w:eastAsia="en-GB"/>
          <w14:ligatures w14:val="none"/>
        </w:rPr>
        <w:t>(Future Generations Commissioner for Wales, 2015)</w:t>
      </w:r>
      <w:r w:rsidR="006F6C7A">
        <w:rPr>
          <w:rFonts w:ascii="Arial" w:eastAsia="Times New Roman" w:hAnsi="Arial" w:cs="Arial"/>
          <w:kern w:val="0"/>
          <w:sz w:val="20"/>
          <w:szCs w:val="20"/>
          <w:lang w:eastAsia="en-GB"/>
          <w14:ligatures w14:val="none"/>
        </w:rPr>
        <w:t>.</w:t>
      </w:r>
      <w:r w:rsidR="00892AA0" w:rsidRPr="00892AA0">
        <w:rPr>
          <w:rFonts w:ascii="Arial" w:eastAsia="Times New Roman" w:hAnsi="Arial" w:cs="Arial"/>
          <w:kern w:val="0"/>
          <w:sz w:val="20"/>
          <w:szCs w:val="20"/>
          <w:lang w:eastAsia="en-GB"/>
          <w14:ligatures w14:val="none"/>
        </w:rPr>
        <w:t xml:space="preserve"> </w:t>
      </w:r>
      <w:r w:rsidR="007F050A" w:rsidRPr="00F66504">
        <w:rPr>
          <w:rFonts w:ascii="Arial" w:eastAsia="Times New Roman" w:hAnsi="Arial" w:cs="Arial"/>
          <w:kern w:val="0"/>
          <w:sz w:val="20"/>
          <w:szCs w:val="20"/>
          <w:lang w:eastAsia="en-GB"/>
          <w14:ligatures w14:val="none"/>
        </w:rPr>
        <w:t>The outcomes in</w:t>
      </w:r>
      <w:r w:rsidR="008F76D6" w:rsidRPr="00F66504">
        <w:rPr>
          <w:rFonts w:ascii="Arial" w:eastAsia="Times New Roman" w:hAnsi="Arial" w:cs="Arial"/>
          <w:kern w:val="0"/>
          <w:sz w:val="20"/>
          <w:szCs w:val="20"/>
          <w:lang w:eastAsia="en-GB"/>
          <w14:ligatures w14:val="none"/>
        </w:rPr>
        <w:t xml:space="preserve">volve increased engagement of </w:t>
      </w:r>
      <w:r w:rsidR="00F945F7" w:rsidRPr="00F66504">
        <w:rPr>
          <w:rFonts w:ascii="Arial" w:eastAsia="Times New Roman" w:hAnsi="Arial" w:cs="Arial"/>
          <w:kern w:val="0"/>
          <w:sz w:val="20"/>
          <w:szCs w:val="20"/>
          <w:lang w:eastAsia="en-GB"/>
          <w14:ligatures w14:val="none"/>
        </w:rPr>
        <w:t>military</w:t>
      </w:r>
      <w:r w:rsidR="008F76D6" w:rsidRPr="00F66504">
        <w:rPr>
          <w:rFonts w:ascii="Arial" w:eastAsia="Times New Roman" w:hAnsi="Arial" w:cs="Arial"/>
          <w:kern w:val="0"/>
          <w:sz w:val="20"/>
          <w:szCs w:val="20"/>
          <w:lang w:eastAsia="en-GB"/>
          <w14:ligatures w14:val="none"/>
        </w:rPr>
        <w:t xml:space="preserve"> families regarding school activities. Improved </w:t>
      </w:r>
      <w:r w:rsidR="00F945F7" w:rsidRPr="00F66504">
        <w:rPr>
          <w:rFonts w:ascii="Arial" w:eastAsia="Times New Roman" w:hAnsi="Arial" w:cs="Arial"/>
          <w:kern w:val="0"/>
          <w:sz w:val="20"/>
          <w:szCs w:val="20"/>
          <w:lang w:eastAsia="en-GB"/>
          <w14:ligatures w14:val="none"/>
        </w:rPr>
        <w:t>support</w:t>
      </w:r>
      <w:r w:rsidR="008F76D6" w:rsidRPr="00F66504">
        <w:rPr>
          <w:rFonts w:ascii="Arial" w:eastAsia="Times New Roman" w:hAnsi="Arial" w:cs="Arial"/>
          <w:kern w:val="0"/>
          <w:sz w:val="20"/>
          <w:szCs w:val="20"/>
          <w:lang w:eastAsia="en-GB"/>
          <w14:ligatures w14:val="none"/>
        </w:rPr>
        <w:t xml:space="preserve"> for </w:t>
      </w:r>
      <w:r w:rsidR="00F945F7" w:rsidRPr="00F66504">
        <w:rPr>
          <w:rFonts w:ascii="Arial" w:eastAsia="Times New Roman" w:hAnsi="Arial" w:cs="Arial"/>
          <w:kern w:val="0"/>
          <w:sz w:val="20"/>
          <w:szCs w:val="20"/>
          <w:lang w:eastAsia="en-GB"/>
          <w14:ligatures w14:val="none"/>
        </w:rPr>
        <w:t>transitioning</w:t>
      </w:r>
      <w:r w:rsidR="008F76D6" w:rsidRPr="00F66504">
        <w:rPr>
          <w:rFonts w:ascii="Arial" w:eastAsia="Times New Roman" w:hAnsi="Arial" w:cs="Arial"/>
          <w:kern w:val="0"/>
          <w:sz w:val="20"/>
          <w:szCs w:val="20"/>
          <w:lang w:eastAsia="en-GB"/>
          <w14:ligatures w14:val="none"/>
        </w:rPr>
        <w:t xml:space="preserve"> military families, an enhanced sense of belonging and community engagement for service children and the development of welcome packages, family school trips and assemblie</w:t>
      </w:r>
      <w:r w:rsidR="00F945F7" w:rsidRPr="00F66504">
        <w:rPr>
          <w:rFonts w:ascii="Arial" w:eastAsia="Times New Roman" w:hAnsi="Arial" w:cs="Arial"/>
          <w:kern w:val="0"/>
          <w:sz w:val="20"/>
          <w:szCs w:val="20"/>
          <w:lang w:eastAsia="en-GB"/>
          <w14:ligatures w14:val="none"/>
        </w:rPr>
        <w:t>s</w:t>
      </w:r>
      <w:r w:rsidR="007470EA">
        <w:rPr>
          <w:rFonts w:ascii="Arial" w:eastAsia="Times New Roman" w:hAnsi="Arial" w:cs="Arial"/>
          <w:kern w:val="0"/>
          <w:sz w:val="20"/>
          <w:szCs w:val="20"/>
          <w:lang w:eastAsia="en-GB"/>
          <w14:ligatures w14:val="none"/>
        </w:rPr>
        <w:t xml:space="preserve"> </w:t>
      </w:r>
      <w:r w:rsidR="007470EA" w:rsidRPr="007470EA">
        <w:rPr>
          <w:rFonts w:ascii="Arial" w:eastAsia="Times New Roman" w:hAnsi="Arial" w:cs="Arial"/>
          <w:kern w:val="0"/>
          <w:sz w:val="20"/>
          <w:szCs w:val="20"/>
          <w:lang w:eastAsia="en-GB"/>
          <w14:ligatures w14:val="none"/>
        </w:rPr>
        <w:t>(Oakes, Germain and Maier, 2023</w:t>
      </w:r>
      <w:r w:rsidR="00C61AD9" w:rsidRPr="007470EA">
        <w:rPr>
          <w:rFonts w:ascii="Arial" w:eastAsia="Times New Roman" w:hAnsi="Arial" w:cs="Arial"/>
          <w:kern w:val="0"/>
          <w:sz w:val="20"/>
          <w:szCs w:val="20"/>
          <w:lang w:eastAsia="en-GB"/>
          <w14:ligatures w14:val="none"/>
        </w:rPr>
        <w:t>).</w:t>
      </w:r>
      <w:r w:rsidR="00C61AD9" w:rsidRPr="00F66504">
        <w:rPr>
          <w:rFonts w:ascii="Arial" w:eastAsia="Times New Roman" w:hAnsi="Arial" w:cs="Arial"/>
          <w:kern w:val="0"/>
          <w:sz w:val="20"/>
          <w:szCs w:val="20"/>
          <w:lang w:eastAsia="en-GB"/>
          <w14:ligatures w14:val="none"/>
        </w:rPr>
        <w:t xml:space="preserve"> The</w:t>
      </w:r>
      <w:r w:rsidR="00F945F7" w:rsidRPr="00F66504">
        <w:rPr>
          <w:rFonts w:ascii="Arial" w:eastAsia="Times New Roman" w:hAnsi="Arial" w:cs="Arial"/>
          <w:kern w:val="0"/>
          <w:sz w:val="20"/>
          <w:szCs w:val="20"/>
          <w:lang w:eastAsia="en-GB"/>
          <w14:ligatures w14:val="none"/>
        </w:rPr>
        <w:t xml:space="preserve"> intended impact involves strengthening relationships between child and parents and families and school. Improved </w:t>
      </w:r>
      <w:r w:rsidR="00744BF1" w:rsidRPr="00F66504">
        <w:rPr>
          <w:rFonts w:ascii="Arial" w:eastAsia="Times New Roman" w:hAnsi="Arial" w:cs="Arial"/>
          <w:kern w:val="0"/>
          <w:sz w:val="20"/>
          <w:szCs w:val="20"/>
          <w:lang w:eastAsia="en-GB"/>
          <w14:ligatures w14:val="none"/>
        </w:rPr>
        <w:t xml:space="preserve">well-being and progression of service children, increased understanding </w:t>
      </w:r>
      <w:r w:rsidR="00D1399A" w:rsidRPr="00F66504">
        <w:rPr>
          <w:rFonts w:ascii="Arial" w:eastAsia="Times New Roman" w:hAnsi="Arial" w:cs="Arial"/>
          <w:kern w:val="0"/>
          <w:sz w:val="20"/>
          <w:szCs w:val="20"/>
          <w:lang w:eastAsia="en-GB"/>
          <w14:ligatures w14:val="none"/>
        </w:rPr>
        <w:t xml:space="preserve">of the needs of military families within the school community. Lastly, creating a safe and inclusive environment </w:t>
      </w:r>
      <w:r w:rsidR="00DE1B0E" w:rsidRPr="00F66504">
        <w:rPr>
          <w:rFonts w:ascii="Arial" w:eastAsia="Times New Roman" w:hAnsi="Arial" w:cs="Arial"/>
          <w:kern w:val="0"/>
          <w:sz w:val="20"/>
          <w:szCs w:val="20"/>
          <w:lang w:eastAsia="en-GB"/>
          <w14:ligatures w14:val="none"/>
        </w:rPr>
        <w:t>for all those from military backgrounds</w:t>
      </w:r>
      <w:r w:rsidR="00420CCD">
        <w:rPr>
          <w:rFonts w:ascii="Arial" w:eastAsia="Times New Roman" w:hAnsi="Arial" w:cs="Arial"/>
          <w:kern w:val="0"/>
          <w:sz w:val="20"/>
          <w:szCs w:val="20"/>
          <w:lang w:eastAsia="en-GB"/>
          <w14:ligatures w14:val="none"/>
        </w:rPr>
        <w:t xml:space="preserve"> </w:t>
      </w:r>
      <w:r w:rsidR="00420CCD" w:rsidRPr="00420CCD">
        <w:rPr>
          <w:rFonts w:ascii="Arial" w:eastAsia="Times New Roman" w:hAnsi="Arial" w:cs="Arial"/>
          <w:kern w:val="0"/>
          <w:sz w:val="20"/>
          <w:szCs w:val="20"/>
          <w:lang w:eastAsia="en-GB"/>
          <w14:ligatures w14:val="none"/>
        </w:rPr>
        <w:t>(Karen Rose Blaisure et al., 2015)</w:t>
      </w:r>
      <w:r w:rsidR="00420CCD">
        <w:rPr>
          <w:rFonts w:ascii="Arial" w:eastAsia="Times New Roman" w:hAnsi="Arial" w:cs="Arial"/>
          <w:kern w:val="0"/>
          <w:sz w:val="20"/>
          <w:szCs w:val="20"/>
          <w:lang w:eastAsia="en-GB"/>
          <w14:ligatures w14:val="none"/>
        </w:rPr>
        <w:t>.</w:t>
      </w:r>
    </w:p>
    <w:p w14:paraId="26F8C7FE" w14:textId="26AFC2F8" w:rsidR="007D5A3D" w:rsidRPr="007D5A3D" w:rsidRDefault="007D5A3D" w:rsidP="007D5A3D">
      <w:pPr>
        <w:spacing w:after="0" w:line="240" w:lineRule="auto"/>
        <w:rPr>
          <w:rFonts w:ascii="Arial" w:eastAsia="Times New Roman" w:hAnsi="Arial" w:cs="Arial"/>
          <w:kern w:val="0"/>
          <w:sz w:val="20"/>
          <w:szCs w:val="20"/>
          <w:lang w:eastAsia="en-GB"/>
          <w14:ligatures w14:val="none"/>
        </w:rPr>
      </w:pPr>
    </w:p>
    <w:p w14:paraId="14180805" w14:textId="77777777" w:rsidR="00846603" w:rsidRPr="00F66504" w:rsidRDefault="00846603" w:rsidP="00846603">
      <w:pPr>
        <w:shd w:val="clear" w:color="auto" w:fill="F9F9FE"/>
        <w:spacing w:after="0" w:line="240" w:lineRule="auto"/>
        <w:rPr>
          <w:rFonts w:ascii="Arial" w:eastAsia="Times New Roman" w:hAnsi="Arial" w:cs="Arial"/>
          <w:kern w:val="0"/>
          <w:sz w:val="20"/>
          <w:szCs w:val="20"/>
          <w:lang w:eastAsia="en-GB"/>
          <w14:ligatures w14:val="none"/>
        </w:rPr>
      </w:pPr>
    </w:p>
    <w:p w14:paraId="236FB8FF" w14:textId="102E5A2C" w:rsidR="00F66504" w:rsidRPr="00CF786A" w:rsidRDefault="001A62FC" w:rsidP="00B6110C">
      <w:pPr>
        <w:rPr>
          <w:rFonts w:ascii="Arial" w:eastAsia="Times New Roman" w:hAnsi="Arial" w:cs="Arial"/>
          <w:kern w:val="0"/>
          <w:sz w:val="20"/>
          <w:szCs w:val="20"/>
          <w:lang w:eastAsia="en-GB"/>
          <w14:ligatures w14:val="none"/>
        </w:rPr>
      </w:pPr>
      <w:r w:rsidRPr="00F66504">
        <w:rPr>
          <w:rFonts w:ascii="Arial" w:hAnsi="Arial" w:cs="Arial"/>
          <w:sz w:val="20"/>
          <w:szCs w:val="20"/>
          <w:shd w:val="clear" w:color="auto" w:fill="F9F9FE"/>
        </w:rPr>
        <w:lastRenderedPageBreak/>
        <w:t xml:space="preserve">The implementation of the school community project at School X </w:t>
      </w:r>
      <w:r w:rsidR="00CF786A" w:rsidRPr="00F66504">
        <w:rPr>
          <w:rFonts w:ascii="Arial" w:eastAsia="Times New Roman" w:hAnsi="Arial" w:cs="Arial"/>
          <w:kern w:val="0"/>
          <w:sz w:val="20"/>
          <w:szCs w:val="20"/>
          <w:lang w:eastAsia="en-GB"/>
          <w14:ligatures w14:val="none"/>
        </w:rPr>
        <w:t xml:space="preserve">will involve carefully </w:t>
      </w:r>
      <w:r w:rsidR="00CF786A" w:rsidRPr="00CF786A">
        <w:rPr>
          <w:rFonts w:ascii="Arial" w:eastAsia="Times New Roman" w:hAnsi="Arial" w:cs="Arial"/>
          <w:kern w:val="0"/>
          <w:sz w:val="20"/>
          <w:szCs w:val="20"/>
          <w:lang w:eastAsia="en-GB"/>
          <w14:ligatures w14:val="none"/>
        </w:rPr>
        <w:t>considering staffing, budgeting, and timings</w:t>
      </w:r>
      <w:r w:rsidR="00CF786A" w:rsidRPr="00F66504">
        <w:rPr>
          <w:rFonts w:ascii="Arial" w:eastAsia="Times New Roman" w:hAnsi="Arial" w:cs="Arial"/>
          <w:kern w:val="0"/>
          <w:sz w:val="20"/>
          <w:szCs w:val="20"/>
          <w:lang w:eastAsia="en-GB"/>
          <w14:ligatures w14:val="none"/>
        </w:rPr>
        <w:t xml:space="preserve">. </w:t>
      </w:r>
      <w:r w:rsidR="003469EE" w:rsidRPr="00F66504">
        <w:rPr>
          <w:rFonts w:ascii="Arial" w:eastAsia="Times New Roman" w:hAnsi="Arial" w:cs="Arial"/>
          <w:kern w:val="0"/>
          <w:sz w:val="20"/>
          <w:szCs w:val="20"/>
          <w:lang w:eastAsia="en-GB"/>
          <w14:ligatures w14:val="none"/>
        </w:rPr>
        <w:t>Firstly,</w:t>
      </w:r>
      <w:r w:rsidR="003857EB" w:rsidRPr="00F66504">
        <w:rPr>
          <w:rFonts w:ascii="Arial" w:eastAsia="Times New Roman" w:hAnsi="Arial" w:cs="Arial"/>
          <w:kern w:val="0"/>
          <w:sz w:val="20"/>
          <w:szCs w:val="20"/>
          <w:lang w:eastAsia="en-GB"/>
          <w14:ligatures w14:val="none"/>
        </w:rPr>
        <w:t xml:space="preserve"> there will be an initial planning meeting to outline the projects goals, roles and responsibilities. </w:t>
      </w:r>
      <w:r w:rsidR="003342D1" w:rsidRPr="00F66504">
        <w:rPr>
          <w:rFonts w:ascii="Arial" w:eastAsia="Times New Roman" w:hAnsi="Arial" w:cs="Arial"/>
          <w:kern w:val="0"/>
          <w:sz w:val="20"/>
          <w:szCs w:val="20"/>
          <w:lang w:eastAsia="en-GB"/>
          <w14:ligatures w14:val="none"/>
        </w:rPr>
        <w:t xml:space="preserve">A detailed action plan and SWOT </w:t>
      </w:r>
      <w:r w:rsidR="003469EE" w:rsidRPr="00F66504">
        <w:rPr>
          <w:rFonts w:ascii="Arial" w:eastAsia="Times New Roman" w:hAnsi="Arial" w:cs="Arial"/>
          <w:kern w:val="0"/>
          <w:sz w:val="20"/>
          <w:szCs w:val="20"/>
          <w:lang w:eastAsia="en-GB"/>
          <w14:ligatures w14:val="none"/>
        </w:rPr>
        <w:t>analyse</w:t>
      </w:r>
      <w:r w:rsidR="003342D1" w:rsidRPr="00F66504">
        <w:rPr>
          <w:rFonts w:ascii="Arial" w:eastAsia="Times New Roman" w:hAnsi="Arial" w:cs="Arial"/>
          <w:kern w:val="0"/>
          <w:sz w:val="20"/>
          <w:szCs w:val="20"/>
          <w:lang w:eastAsia="en-GB"/>
          <w14:ligatures w14:val="none"/>
        </w:rPr>
        <w:t xml:space="preserve"> will be drawn up to plan with specific tasks, </w:t>
      </w:r>
      <w:r w:rsidR="003469EE" w:rsidRPr="00F66504">
        <w:rPr>
          <w:rFonts w:ascii="Arial" w:eastAsia="Times New Roman" w:hAnsi="Arial" w:cs="Arial"/>
          <w:kern w:val="0"/>
          <w:sz w:val="20"/>
          <w:szCs w:val="20"/>
          <w:lang w:eastAsia="en-GB"/>
          <w14:ligatures w14:val="none"/>
        </w:rPr>
        <w:t>timing,</w:t>
      </w:r>
      <w:r w:rsidR="003342D1" w:rsidRPr="00F66504">
        <w:rPr>
          <w:rFonts w:ascii="Arial" w:eastAsia="Times New Roman" w:hAnsi="Arial" w:cs="Arial"/>
          <w:kern w:val="0"/>
          <w:sz w:val="20"/>
          <w:szCs w:val="20"/>
          <w:lang w:eastAsia="en-GB"/>
          <w14:ligatures w14:val="none"/>
        </w:rPr>
        <w:t xml:space="preserve"> and deadlines</w:t>
      </w:r>
      <w:r w:rsidR="0072405B">
        <w:rPr>
          <w:rFonts w:ascii="Arial" w:eastAsia="Times New Roman" w:hAnsi="Arial" w:cs="Arial"/>
          <w:kern w:val="0"/>
          <w:sz w:val="20"/>
          <w:szCs w:val="20"/>
          <w:lang w:eastAsia="en-GB"/>
          <w14:ligatures w14:val="none"/>
        </w:rPr>
        <w:t xml:space="preserve"> </w:t>
      </w:r>
      <w:r w:rsidR="0072405B" w:rsidRPr="0072405B">
        <w:rPr>
          <w:rFonts w:ascii="Arial" w:eastAsia="Times New Roman" w:hAnsi="Arial" w:cs="Arial"/>
          <w:kern w:val="0"/>
          <w:sz w:val="20"/>
          <w:szCs w:val="20"/>
          <w:lang w:eastAsia="en-GB"/>
          <w14:ligatures w14:val="none"/>
        </w:rPr>
        <w:t>(Caldwell and Spinks, 2021)</w:t>
      </w:r>
      <w:r w:rsidR="0072405B">
        <w:rPr>
          <w:rFonts w:ascii="Arial" w:eastAsia="Times New Roman" w:hAnsi="Arial" w:cs="Arial"/>
          <w:kern w:val="0"/>
          <w:sz w:val="20"/>
          <w:szCs w:val="20"/>
          <w:lang w:eastAsia="en-GB"/>
          <w14:ligatures w14:val="none"/>
        </w:rPr>
        <w:t xml:space="preserve">. </w:t>
      </w:r>
      <w:r w:rsidR="003469EE" w:rsidRPr="00F66504">
        <w:rPr>
          <w:rFonts w:ascii="Arial" w:eastAsia="Times New Roman" w:hAnsi="Arial" w:cs="Arial"/>
          <w:kern w:val="0"/>
          <w:sz w:val="20"/>
          <w:szCs w:val="20"/>
          <w:lang w:eastAsia="en-GB"/>
          <w14:ligatures w14:val="none"/>
        </w:rPr>
        <w:t xml:space="preserve">There will be </w:t>
      </w:r>
      <w:r w:rsidR="00D83EF6" w:rsidRPr="00F66504">
        <w:rPr>
          <w:rFonts w:ascii="Arial" w:eastAsia="Times New Roman" w:hAnsi="Arial" w:cs="Arial"/>
          <w:kern w:val="0"/>
          <w:sz w:val="20"/>
          <w:szCs w:val="20"/>
          <w:lang w:eastAsia="en-GB"/>
          <w14:ligatures w14:val="none"/>
        </w:rPr>
        <w:t>constant</w:t>
      </w:r>
      <w:r w:rsidR="003469EE" w:rsidRPr="00F66504">
        <w:rPr>
          <w:rFonts w:ascii="Arial" w:eastAsia="Times New Roman" w:hAnsi="Arial" w:cs="Arial"/>
          <w:kern w:val="0"/>
          <w:sz w:val="20"/>
          <w:szCs w:val="20"/>
          <w:lang w:eastAsia="en-GB"/>
          <w14:ligatures w14:val="none"/>
        </w:rPr>
        <w:t xml:space="preserve"> </w:t>
      </w:r>
      <w:r w:rsidR="00D83EF6" w:rsidRPr="00F66504">
        <w:rPr>
          <w:rFonts w:ascii="Arial" w:eastAsia="Times New Roman" w:hAnsi="Arial" w:cs="Arial"/>
          <w:kern w:val="0"/>
          <w:sz w:val="20"/>
          <w:szCs w:val="20"/>
          <w:lang w:eastAsia="en-GB"/>
          <w14:ligatures w14:val="none"/>
        </w:rPr>
        <w:t>communication</w:t>
      </w:r>
      <w:r w:rsidR="003469EE" w:rsidRPr="00F66504">
        <w:rPr>
          <w:rFonts w:ascii="Arial" w:eastAsia="Times New Roman" w:hAnsi="Arial" w:cs="Arial"/>
          <w:kern w:val="0"/>
          <w:sz w:val="20"/>
          <w:szCs w:val="20"/>
          <w:lang w:eastAsia="en-GB"/>
          <w14:ligatures w14:val="none"/>
        </w:rPr>
        <w:t xml:space="preserve"> </w:t>
      </w:r>
      <w:r w:rsidR="00D83EF6" w:rsidRPr="00F66504">
        <w:rPr>
          <w:rFonts w:ascii="Arial" w:eastAsia="Times New Roman" w:hAnsi="Arial" w:cs="Arial"/>
          <w:kern w:val="0"/>
          <w:sz w:val="20"/>
          <w:szCs w:val="20"/>
          <w:lang w:eastAsia="en-GB"/>
          <w14:ligatures w14:val="none"/>
        </w:rPr>
        <w:t xml:space="preserve">with staff, </w:t>
      </w:r>
      <w:r w:rsidR="00C61AD9" w:rsidRPr="00F66504">
        <w:rPr>
          <w:rFonts w:ascii="Arial" w:eastAsia="Times New Roman" w:hAnsi="Arial" w:cs="Arial"/>
          <w:kern w:val="0"/>
          <w:sz w:val="20"/>
          <w:szCs w:val="20"/>
          <w:lang w:eastAsia="en-GB"/>
          <w14:ligatures w14:val="none"/>
        </w:rPr>
        <w:t>parents,</w:t>
      </w:r>
      <w:r w:rsidR="00D83EF6" w:rsidRPr="00F66504">
        <w:rPr>
          <w:rFonts w:ascii="Arial" w:eastAsia="Times New Roman" w:hAnsi="Arial" w:cs="Arial"/>
          <w:kern w:val="0"/>
          <w:sz w:val="20"/>
          <w:szCs w:val="20"/>
          <w:lang w:eastAsia="en-GB"/>
          <w14:ligatures w14:val="none"/>
        </w:rPr>
        <w:t xml:space="preserve"> and pupils through newsletters and most importantly word of mouth to ensure that they are informed and engaged throughout the whole project. The </w:t>
      </w:r>
      <w:r w:rsidR="00E61420" w:rsidRPr="00F66504">
        <w:rPr>
          <w:rFonts w:ascii="Arial" w:eastAsia="Times New Roman" w:hAnsi="Arial" w:cs="Arial"/>
          <w:kern w:val="0"/>
          <w:sz w:val="20"/>
          <w:szCs w:val="20"/>
          <w:lang w:eastAsia="en-GB"/>
          <w14:ligatures w14:val="none"/>
        </w:rPr>
        <w:t xml:space="preserve">impact that the project is having on the </w:t>
      </w:r>
      <w:r w:rsidR="00EE61F1" w:rsidRPr="00F66504">
        <w:rPr>
          <w:rFonts w:ascii="Arial" w:eastAsia="Times New Roman" w:hAnsi="Arial" w:cs="Arial"/>
          <w:kern w:val="0"/>
          <w:sz w:val="20"/>
          <w:szCs w:val="20"/>
          <w:lang w:eastAsia="en-GB"/>
          <w14:ligatures w14:val="none"/>
        </w:rPr>
        <w:t>targeted</w:t>
      </w:r>
      <w:r w:rsidR="00E61420" w:rsidRPr="00F66504">
        <w:rPr>
          <w:rFonts w:ascii="Arial" w:eastAsia="Times New Roman" w:hAnsi="Arial" w:cs="Arial"/>
          <w:kern w:val="0"/>
          <w:sz w:val="20"/>
          <w:szCs w:val="20"/>
          <w:lang w:eastAsia="en-GB"/>
          <w14:ligatures w14:val="none"/>
        </w:rPr>
        <w:t xml:space="preserve"> audience will be measured </w:t>
      </w:r>
      <w:r w:rsidR="00EE61F1" w:rsidRPr="00F66504">
        <w:rPr>
          <w:rFonts w:ascii="Arial" w:eastAsia="Times New Roman" w:hAnsi="Arial" w:cs="Arial"/>
          <w:kern w:val="0"/>
          <w:sz w:val="20"/>
          <w:szCs w:val="20"/>
          <w:lang w:eastAsia="en-GB"/>
          <w14:ligatures w14:val="none"/>
        </w:rPr>
        <w:t>throughout</w:t>
      </w:r>
      <w:r w:rsidR="00E61420" w:rsidRPr="00F66504">
        <w:rPr>
          <w:rFonts w:ascii="Arial" w:eastAsia="Times New Roman" w:hAnsi="Arial" w:cs="Arial"/>
          <w:kern w:val="0"/>
          <w:sz w:val="20"/>
          <w:szCs w:val="20"/>
          <w:lang w:eastAsia="en-GB"/>
          <w14:ligatures w14:val="none"/>
        </w:rPr>
        <w:t xml:space="preserve"> through feedback, </w:t>
      </w:r>
      <w:r w:rsidR="00EE61F1" w:rsidRPr="00F66504">
        <w:rPr>
          <w:rFonts w:ascii="Arial" w:eastAsia="Times New Roman" w:hAnsi="Arial" w:cs="Arial"/>
          <w:kern w:val="0"/>
          <w:sz w:val="20"/>
          <w:szCs w:val="20"/>
          <w:lang w:eastAsia="en-GB"/>
          <w14:ligatures w14:val="none"/>
        </w:rPr>
        <w:t>assessments,</w:t>
      </w:r>
      <w:r w:rsidR="00E61420" w:rsidRPr="00F66504">
        <w:rPr>
          <w:rFonts w:ascii="Arial" w:eastAsia="Times New Roman" w:hAnsi="Arial" w:cs="Arial"/>
          <w:kern w:val="0"/>
          <w:sz w:val="20"/>
          <w:szCs w:val="20"/>
          <w:lang w:eastAsia="en-GB"/>
          <w14:ligatures w14:val="none"/>
        </w:rPr>
        <w:t xml:space="preserve"> and </w:t>
      </w:r>
      <w:r w:rsidR="00FB1314">
        <w:rPr>
          <w:rFonts w:ascii="Arial" w:eastAsia="Times New Roman" w:hAnsi="Arial" w:cs="Arial"/>
          <w:kern w:val="0"/>
          <w:sz w:val="20"/>
          <w:szCs w:val="20"/>
          <w:lang w:eastAsia="en-GB"/>
          <w14:ligatures w14:val="none"/>
        </w:rPr>
        <w:t>observations</w:t>
      </w:r>
      <w:r w:rsidR="00E61420" w:rsidRPr="00F66504">
        <w:rPr>
          <w:rFonts w:ascii="Arial" w:eastAsia="Times New Roman" w:hAnsi="Arial" w:cs="Arial"/>
          <w:kern w:val="0"/>
          <w:sz w:val="20"/>
          <w:szCs w:val="20"/>
          <w:lang w:eastAsia="en-GB"/>
          <w14:ligatures w14:val="none"/>
        </w:rPr>
        <w:t xml:space="preserve"> </w:t>
      </w:r>
      <w:r w:rsidR="00EE61F1" w:rsidRPr="00F66504">
        <w:rPr>
          <w:rFonts w:ascii="Arial" w:eastAsia="Times New Roman" w:hAnsi="Arial" w:cs="Arial"/>
          <w:kern w:val="0"/>
          <w:sz w:val="20"/>
          <w:szCs w:val="20"/>
          <w:lang w:eastAsia="en-GB"/>
          <w14:ligatures w14:val="none"/>
        </w:rPr>
        <w:t>to ensure that reasonable and necessary adjustments take place</w:t>
      </w:r>
      <w:r w:rsidR="00C61AD9">
        <w:rPr>
          <w:rFonts w:ascii="Arial" w:eastAsia="Times New Roman" w:hAnsi="Arial" w:cs="Arial"/>
          <w:kern w:val="0"/>
          <w:sz w:val="20"/>
          <w:szCs w:val="20"/>
          <w:lang w:eastAsia="en-GB"/>
          <w14:ligatures w14:val="none"/>
        </w:rPr>
        <w:t xml:space="preserve"> </w:t>
      </w:r>
      <w:r w:rsidR="000E45EB">
        <w:rPr>
          <w:rFonts w:ascii="Arial" w:eastAsia="Times New Roman" w:hAnsi="Arial" w:cs="Arial"/>
          <w:kern w:val="0"/>
          <w:sz w:val="20"/>
          <w:szCs w:val="20"/>
          <w:lang w:eastAsia="en-GB"/>
          <w14:ligatures w14:val="none"/>
        </w:rPr>
        <w:t xml:space="preserve">(ESTYN, </w:t>
      </w:r>
      <w:r w:rsidR="00B6110C">
        <w:rPr>
          <w:rFonts w:ascii="Arial" w:eastAsia="Times New Roman" w:hAnsi="Arial" w:cs="Arial"/>
          <w:kern w:val="0"/>
          <w:sz w:val="20"/>
          <w:szCs w:val="20"/>
          <w:lang w:eastAsia="en-GB"/>
          <w14:ligatures w14:val="none"/>
        </w:rPr>
        <w:t>2018).</w:t>
      </w:r>
      <w:r w:rsidR="00BA7F0E">
        <w:rPr>
          <w:rFonts w:ascii="Arial" w:eastAsia="Times New Roman" w:hAnsi="Arial" w:cs="Arial"/>
          <w:kern w:val="0"/>
          <w:sz w:val="20"/>
          <w:szCs w:val="20"/>
          <w:lang w:eastAsia="en-GB"/>
          <w14:ligatures w14:val="none"/>
        </w:rPr>
        <w:t xml:space="preserve"> </w:t>
      </w:r>
    </w:p>
    <w:p w14:paraId="0863FDDE" w14:textId="2891806E" w:rsidR="00986626" w:rsidRPr="00986626" w:rsidRDefault="00F203B6" w:rsidP="00986626">
      <w:pPr>
        <w:rPr>
          <w:rFonts w:ascii="Times New Roman" w:eastAsia="Times New Roman" w:hAnsi="Times New Roman" w:cs="Times New Roman"/>
          <w:kern w:val="0"/>
          <w:sz w:val="24"/>
          <w:szCs w:val="24"/>
          <w:lang w:eastAsia="en-GB"/>
          <w14:ligatures w14:val="none"/>
        </w:rPr>
      </w:pPr>
      <w:r w:rsidRPr="00F66504">
        <w:rPr>
          <w:rFonts w:ascii="Arial" w:eastAsia="Times New Roman" w:hAnsi="Arial" w:cs="Arial"/>
          <w:kern w:val="0"/>
          <w:sz w:val="20"/>
          <w:szCs w:val="20"/>
          <w:lang w:eastAsia="en-GB"/>
          <w14:ligatures w14:val="none"/>
        </w:rPr>
        <w:t xml:space="preserve">Teachers, support staff and possibly the wider community including MOD workers could support the project alongside a designated project coordinator which oversees the planning of the project. The staff members involved will </w:t>
      </w:r>
      <w:r w:rsidR="00C3629E" w:rsidRPr="00F66504">
        <w:rPr>
          <w:rFonts w:ascii="Arial" w:eastAsia="Times New Roman" w:hAnsi="Arial" w:cs="Arial"/>
          <w:kern w:val="0"/>
          <w:sz w:val="20"/>
          <w:szCs w:val="20"/>
          <w:lang w:eastAsia="en-GB"/>
          <w14:ligatures w14:val="none"/>
        </w:rPr>
        <w:t xml:space="preserve">feel equipped as they would have had the necessary training to enable them to support military families. </w:t>
      </w:r>
      <w:r w:rsidR="005E0A7C" w:rsidRPr="00F66504">
        <w:rPr>
          <w:rFonts w:ascii="Arial" w:eastAsia="Times New Roman" w:hAnsi="Arial" w:cs="Arial"/>
          <w:kern w:val="0"/>
          <w:sz w:val="20"/>
          <w:szCs w:val="20"/>
          <w:lang w:eastAsia="en-GB"/>
          <w14:ligatures w14:val="none"/>
        </w:rPr>
        <w:t xml:space="preserve">School X has an ELSA which military families </w:t>
      </w:r>
      <w:r w:rsidR="00AB3B9C" w:rsidRPr="00F66504">
        <w:rPr>
          <w:rFonts w:ascii="Arial" w:eastAsia="Times New Roman" w:hAnsi="Arial" w:cs="Arial"/>
          <w:kern w:val="0"/>
          <w:sz w:val="20"/>
          <w:szCs w:val="20"/>
          <w:lang w:eastAsia="en-GB"/>
          <w14:ligatures w14:val="none"/>
        </w:rPr>
        <w:t>f</w:t>
      </w:r>
      <w:r w:rsidR="005E0A7C" w:rsidRPr="00F66504">
        <w:rPr>
          <w:rFonts w:ascii="Arial" w:eastAsia="Times New Roman" w:hAnsi="Arial" w:cs="Arial"/>
          <w:kern w:val="0"/>
          <w:sz w:val="20"/>
          <w:szCs w:val="20"/>
          <w:lang w:eastAsia="en-GB"/>
          <w14:ligatures w14:val="none"/>
        </w:rPr>
        <w:t xml:space="preserve">eel welcomed to seeing for well-being support. </w:t>
      </w:r>
      <w:r w:rsidR="00AB3B9C" w:rsidRPr="00F66504">
        <w:rPr>
          <w:rFonts w:ascii="Arial" w:eastAsia="Times New Roman" w:hAnsi="Arial" w:cs="Arial"/>
          <w:kern w:val="0"/>
          <w:sz w:val="20"/>
          <w:szCs w:val="20"/>
          <w:lang w:eastAsia="en-GB"/>
          <w14:ligatures w14:val="none"/>
        </w:rPr>
        <w:t xml:space="preserve">Budgeting is a major influence on this project therefore </w:t>
      </w:r>
      <w:r w:rsidR="00F25274" w:rsidRPr="00F66504">
        <w:rPr>
          <w:rFonts w:ascii="Arial" w:eastAsia="Times New Roman" w:hAnsi="Arial" w:cs="Arial"/>
          <w:kern w:val="0"/>
          <w:sz w:val="20"/>
          <w:szCs w:val="20"/>
          <w:lang w:eastAsia="en-GB"/>
          <w14:ligatures w14:val="none"/>
        </w:rPr>
        <w:t xml:space="preserve">there </w:t>
      </w:r>
      <w:r w:rsidR="000C3952" w:rsidRPr="00F66504">
        <w:rPr>
          <w:rFonts w:ascii="Arial" w:eastAsia="Times New Roman" w:hAnsi="Arial" w:cs="Arial"/>
          <w:kern w:val="0"/>
          <w:sz w:val="20"/>
          <w:szCs w:val="20"/>
          <w:lang w:eastAsia="en-GB"/>
          <w14:ligatures w14:val="none"/>
        </w:rPr>
        <w:t xml:space="preserve">must be allocated funds for resources such as welcome packages, school trips and </w:t>
      </w:r>
      <w:r w:rsidR="0048290B" w:rsidRPr="00F66504">
        <w:rPr>
          <w:rFonts w:ascii="Arial" w:eastAsia="Times New Roman" w:hAnsi="Arial" w:cs="Arial"/>
          <w:kern w:val="0"/>
          <w:sz w:val="20"/>
          <w:szCs w:val="20"/>
          <w:lang w:eastAsia="en-GB"/>
          <w14:ligatures w14:val="none"/>
        </w:rPr>
        <w:t xml:space="preserve">the </w:t>
      </w:r>
      <w:r w:rsidR="00736C80" w:rsidRPr="00F66504">
        <w:rPr>
          <w:rFonts w:ascii="Arial" w:eastAsia="Times New Roman" w:hAnsi="Arial" w:cs="Arial"/>
          <w:kern w:val="0"/>
          <w:sz w:val="20"/>
          <w:szCs w:val="20"/>
          <w:lang w:eastAsia="en-GB"/>
          <w14:ligatures w14:val="none"/>
        </w:rPr>
        <w:t>refreshments for the</w:t>
      </w:r>
      <w:r w:rsidR="0048290B" w:rsidRPr="00F66504">
        <w:rPr>
          <w:rFonts w:ascii="Arial" w:eastAsia="Times New Roman" w:hAnsi="Arial" w:cs="Arial"/>
          <w:kern w:val="0"/>
          <w:sz w:val="20"/>
          <w:szCs w:val="20"/>
          <w:lang w:eastAsia="en-GB"/>
          <w14:ligatures w14:val="none"/>
        </w:rPr>
        <w:t xml:space="preserve"> coffee morning. </w:t>
      </w:r>
      <w:r w:rsidR="00456302" w:rsidRPr="00F66504">
        <w:rPr>
          <w:rFonts w:ascii="Arial" w:eastAsia="Times New Roman" w:hAnsi="Arial" w:cs="Arial"/>
          <w:kern w:val="0"/>
          <w:sz w:val="20"/>
          <w:szCs w:val="20"/>
          <w:lang w:eastAsia="en-GB"/>
          <w14:ligatures w14:val="none"/>
        </w:rPr>
        <w:t>School X could supply for grants such as</w:t>
      </w:r>
      <w:r w:rsidR="003D369D" w:rsidRPr="00F66504">
        <w:rPr>
          <w:rFonts w:ascii="Arial" w:eastAsia="Times New Roman" w:hAnsi="Arial" w:cs="Arial"/>
          <w:kern w:val="0"/>
          <w:sz w:val="20"/>
          <w:szCs w:val="20"/>
          <w:lang w:eastAsia="en-GB"/>
          <w14:ligatures w14:val="none"/>
        </w:rPr>
        <w:t xml:space="preserve"> </w:t>
      </w:r>
      <w:r w:rsidR="005816BE" w:rsidRPr="005816BE">
        <w:rPr>
          <w:rFonts w:ascii="Arial" w:eastAsia="Times New Roman" w:hAnsi="Arial" w:cs="Arial"/>
          <w:kern w:val="0"/>
          <w:sz w:val="20"/>
          <w:szCs w:val="20"/>
          <w:lang w:eastAsia="en-GB"/>
          <w14:ligatures w14:val="none"/>
        </w:rPr>
        <w:t>the Supporting Service Children in Education in Wales Fund or the Service Pupil Support programme.</w:t>
      </w:r>
      <w:r w:rsidR="003D369D" w:rsidRPr="00F66504">
        <w:rPr>
          <w:rFonts w:ascii="Arial" w:eastAsia="Times New Roman" w:hAnsi="Arial" w:cs="Arial"/>
          <w:kern w:val="0"/>
          <w:sz w:val="20"/>
          <w:szCs w:val="20"/>
          <w:lang w:eastAsia="en-GB"/>
          <w14:ligatures w14:val="none"/>
        </w:rPr>
        <w:t xml:space="preserve"> These grants range from</w:t>
      </w:r>
      <w:r w:rsidR="005816BE" w:rsidRPr="005816BE">
        <w:rPr>
          <w:rFonts w:ascii="Arial" w:eastAsia="Times New Roman" w:hAnsi="Arial" w:cs="Arial"/>
          <w:kern w:val="0"/>
          <w:sz w:val="20"/>
          <w:szCs w:val="20"/>
          <w:lang w:eastAsia="en-GB"/>
          <w14:ligatures w14:val="none"/>
        </w:rPr>
        <w:t xml:space="preserve"> £1,000 to £80,000 </w:t>
      </w:r>
      <w:r w:rsidR="003D369D" w:rsidRPr="00F66504">
        <w:rPr>
          <w:rFonts w:ascii="Arial" w:eastAsia="Times New Roman" w:hAnsi="Arial" w:cs="Arial"/>
          <w:kern w:val="0"/>
          <w:sz w:val="20"/>
          <w:szCs w:val="20"/>
          <w:lang w:eastAsia="en-GB"/>
          <w14:ligatures w14:val="none"/>
        </w:rPr>
        <w:t xml:space="preserve">and </w:t>
      </w:r>
      <w:r w:rsidR="005816BE" w:rsidRPr="005816BE">
        <w:rPr>
          <w:rFonts w:ascii="Arial" w:eastAsia="Times New Roman" w:hAnsi="Arial" w:cs="Arial"/>
          <w:kern w:val="0"/>
          <w:sz w:val="20"/>
          <w:szCs w:val="20"/>
          <w:lang w:eastAsia="en-GB"/>
          <w14:ligatures w14:val="none"/>
        </w:rPr>
        <w:t>may be available for projects supporting Service children along</w:t>
      </w:r>
      <w:r w:rsidR="00191198">
        <w:rPr>
          <w:rFonts w:ascii="Arial" w:eastAsia="Times New Roman" w:hAnsi="Arial" w:cs="Arial"/>
          <w:kern w:val="0"/>
          <w:sz w:val="20"/>
          <w:szCs w:val="20"/>
          <w:lang w:eastAsia="en-GB"/>
          <w14:ligatures w14:val="none"/>
        </w:rPr>
        <w:t>side</w:t>
      </w:r>
      <w:r w:rsidR="005816BE" w:rsidRPr="005816BE">
        <w:rPr>
          <w:rFonts w:ascii="Arial" w:eastAsia="Times New Roman" w:hAnsi="Arial" w:cs="Arial"/>
          <w:kern w:val="0"/>
          <w:sz w:val="20"/>
          <w:szCs w:val="20"/>
          <w:lang w:eastAsia="en-GB"/>
          <w14:ligatures w14:val="none"/>
        </w:rPr>
        <w:t xml:space="preserve"> their education</w:t>
      </w:r>
      <w:r w:rsidR="00E54A81">
        <w:rPr>
          <w:rFonts w:ascii="Arial" w:eastAsia="Times New Roman" w:hAnsi="Arial" w:cs="Arial"/>
          <w:kern w:val="0"/>
          <w:sz w:val="20"/>
          <w:szCs w:val="20"/>
          <w:lang w:eastAsia="en-GB"/>
          <w14:ligatures w14:val="none"/>
        </w:rPr>
        <w:t xml:space="preserve"> </w:t>
      </w:r>
      <w:r w:rsidR="00E54A81" w:rsidRPr="00E54A81">
        <w:rPr>
          <w:rFonts w:ascii="Arial" w:eastAsia="Times New Roman" w:hAnsi="Arial" w:cs="Arial"/>
          <w:kern w:val="0"/>
          <w:sz w:val="20"/>
          <w:szCs w:val="20"/>
          <w:lang w:eastAsia="en-GB"/>
          <w14:ligatures w14:val="none"/>
        </w:rPr>
        <w:t>(Cymru, 2024)</w:t>
      </w:r>
      <w:r w:rsidR="00E54A81">
        <w:rPr>
          <w:rFonts w:ascii="Arial" w:eastAsia="Times New Roman" w:hAnsi="Arial" w:cs="Arial"/>
          <w:kern w:val="0"/>
          <w:sz w:val="20"/>
          <w:szCs w:val="20"/>
          <w:lang w:eastAsia="en-GB"/>
          <w14:ligatures w14:val="none"/>
        </w:rPr>
        <w:t>.</w:t>
      </w:r>
      <w:r w:rsidR="00E54A81">
        <w:rPr>
          <w:rFonts w:ascii="Times New Roman" w:eastAsia="Times New Roman" w:hAnsi="Times New Roman" w:cs="Times New Roman"/>
          <w:kern w:val="0"/>
          <w:sz w:val="24"/>
          <w:szCs w:val="24"/>
          <w:lang w:eastAsia="en-GB"/>
          <w14:ligatures w14:val="none"/>
        </w:rPr>
        <w:t xml:space="preserve"> </w:t>
      </w:r>
      <w:r w:rsidR="00D7717E" w:rsidRPr="00F66504">
        <w:rPr>
          <w:rFonts w:ascii="Arial" w:eastAsia="Times New Roman" w:hAnsi="Arial" w:cs="Arial"/>
          <w:kern w:val="0"/>
          <w:sz w:val="20"/>
          <w:szCs w:val="20"/>
          <w:lang w:eastAsia="en-GB"/>
          <w14:ligatures w14:val="none"/>
        </w:rPr>
        <w:t>Additionally, the school could organ</w:t>
      </w:r>
      <w:r w:rsidR="00C12278" w:rsidRPr="00F66504">
        <w:rPr>
          <w:rFonts w:ascii="Arial" w:eastAsia="Times New Roman" w:hAnsi="Arial" w:cs="Arial"/>
          <w:kern w:val="0"/>
          <w:sz w:val="20"/>
          <w:szCs w:val="20"/>
          <w:lang w:eastAsia="en-GB"/>
          <w14:ligatures w14:val="none"/>
        </w:rPr>
        <w:t xml:space="preserve">ize </w:t>
      </w:r>
      <w:r w:rsidR="00D7717E" w:rsidRPr="00D7717E">
        <w:rPr>
          <w:rFonts w:ascii="Arial" w:eastAsia="Times New Roman" w:hAnsi="Arial" w:cs="Arial"/>
          <w:kern w:val="0"/>
          <w:sz w:val="20"/>
          <w:szCs w:val="20"/>
          <w:lang w:eastAsia="en-GB"/>
          <w14:ligatures w14:val="none"/>
        </w:rPr>
        <w:t>fundraising events within the school community to raise additional funds for the projec</w:t>
      </w:r>
      <w:r w:rsidR="00C12278" w:rsidRPr="00F66504">
        <w:rPr>
          <w:rFonts w:ascii="Arial" w:eastAsia="Times New Roman" w:hAnsi="Arial" w:cs="Arial"/>
          <w:kern w:val="0"/>
          <w:sz w:val="20"/>
          <w:szCs w:val="20"/>
          <w:lang w:eastAsia="en-GB"/>
          <w14:ligatures w14:val="none"/>
        </w:rPr>
        <w:t xml:space="preserve">t. This encourages community </w:t>
      </w:r>
      <w:r w:rsidR="00FE33D0" w:rsidRPr="00F66504">
        <w:rPr>
          <w:rFonts w:ascii="Arial" w:eastAsia="Times New Roman" w:hAnsi="Arial" w:cs="Arial"/>
          <w:kern w:val="0"/>
          <w:sz w:val="20"/>
          <w:szCs w:val="20"/>
          <w:lang w:eastAsia="en-GB"/>
          <w14:ligatures w14:val="none"/>
        </w:rPr>
        <w:t>engagement</w:t>
      </w:r>
      <w:r w:rsidR="00C12278" w:rsidRPr="00F66504">
        <w:rPr>
          <w:rFonts w:ascii="Arial" w:eastAsia="Times New Roman" w:hAnsi="Arial" w:cs="Arial"/>
          <w:kern w:val="0"/>
          <w:sz w:val="20"/>
          <w:szCs w:val="20"/>
          <w:lang w:eastAsia="en-GB"/>
          <w14:ligatures w14:val="none"/>
        </w:rPr>
        <w:t xml:space="preserve"> by get</w:t>
      </w:r>
      <w:r w:rsidR="00FE33D0" w:rsidRPr="00F66504">
        <w:rPr>
          <w:rFonts w:ascii="Arial" w:eastAsia="Times New Roman" w:hAnsi="Arial" w:cs="Arial"/>
          <w:kern w:val="0"/>
          <w:sz w:val="20"/>
          <w:szCs w:val="20"/>
          <w:lang w:eastAsia="en-GB"/>
          <w14:ligatures w14:val="none"/>
        </w:rPr>
        <w:t xml:space="preserve">ting </w:t>
      </w:r>
      <w:r w:rsidR="00D7717E" w:rsidRPr="00D7717E">
        <w:rPr>
          <w:rFonts w:ascii="Arial" w:eastAsia="Times New Roman" w:hAnsi="Arial" w:cs="Arial"/>
          <w:kern w:val="0"/>
          <w:sz w:val="20"/>
          <w:szCs w:val="20"/>
          <w:lang w:eastAsia="en-GB"/>
          <w14:ligatures w14:val="none"/>
        </w:rPr>
        <w:t>parents,</w:t>
      </w:r>
      <w:r w:rsidR="00FE33D0" w:rsidRPr="00F66504">
        <w:rPr>
          <w:rFonts w:ascii="Arial" w:eastAsia="Times New Roman" w:hAnsi="Arial" w:cs="Arial"/>
          <w:kern w:val="0"/>
          <w:sz w:val="20"/>
          <w:szCs w:val="20"/>
          <w:lang w:eastAsia="en-GB"/>
          <w14:ligatures w14:val="none"/>
        </w:rPr>
        <w:t xml:space="preserve"> pupils</w:t>
      </w:r>
      <w:r w:rsidR="00D7717E" w:rsidRPr="00D7717E">
        <w:rPr>
          <w:rFonts w:ascii="Arial" w:eastAsia="Times New Roman" w:hAnsi="Arial" w:cs="Arial"/>
          <w:kern w:val="0"/>
          <w:sz w:val="20"/>
          <w:szCs w:val="20"/>
          <w:lang w:eastAsia="en-GB"/>
          <w14:ligatures w14:val="none"/>
        </w:rPr>
        <w:t>, and staff in fundraising activities such as bake</w:t>
      </w:r>
      <w:r w:rsidR="00FE33D0" w:rsidRPr="00F66504">
        <w:rPr>
          <w:rFonts w:ascii="Arial" w:eastAsia="Times New Roman" w:hAnsi="Arial" w:cs="Arial"/>
          <w:kern w:val="0"/>
          <w:sz w:val="20"/>
          <w:szCs w:val="20"/>
          <w:lang w:eastAsia="en-GB"/>
          <w14:ligatures w14:val="none"/>
        </w:rPr>
        <w:t xml:space="preserve"> sales</w:t>
      </w:r>
      <w:r w:rsidR="00D7717E" w:rsidRPr="00D7717E">
        <w:rPr>
          <w:rFonts w:ascii="Arial" w:eastAsia="Times New Roman" w:hAnsi="Arial" w:cs="Arial"/>
          <w:kern w:val="0"/>
          <w:sz w:val="20"/>
          <w:szCs w:val="20"/>
          <w:lang w:eastAsia="en-GB"/>
          <w14:ligatures w14:val="none"/>
        </w:rPr>
        <w:t xml:space="preserve">, raffles, or </w:t>
      </w:r>
      <w:r w:rsidR="00FE33D0" w:rsidRPr="00F66504">
        <w:rPr>
          <w:rFonts w:ascii="Arial" w:eastAsia="Times New Roman" w:hAnsi="Arial" w:cs="Arial"/>
          <w:kern w:val="0"/>
          <w:sz w:val="20"/>
          <w:szCs w:val="20"/>
          <w:lang w:eastAsia="en-GB"/>
          <w14:ligatures w14:val="none"/>
        </w:rPr>
        <w:t>donations.</w:t>
      </w:r>
      <w:r w:rsidR="00F5376F" w:rsidRPr="00F66504">
        <w:rPr>
          <w:rFonts w:ascii="Arial" w:eastAsia="Times New Roman" w:hAnsi="Arial" w:cs="Arial"/>
          <w:kern w:val="0"/>
          <w:sz w:val="20"/>
          <w:szCs w:val="20"/>
          <w:lang w:eastAsia="en-GB"/>
          <w14:ligatures w14:val="none"/>
        </w:rPr>
        <w:t xml:space="preserve"> </w:t>
      </w:r>
      <w:r w:rsidR="00A55384" w:rsidRPr="00A55384">
        <w:rPr>
          <w:rFonts w:ascii="Arial" w:eastAsia="Times New Roman" w:hAnsi="Arial" w:cs="Arial"/>
          <w:kern w:val="0"/>
          <w:sz w:val="20"/>
          <w:szCs w:val="20"/>
          <w:lang w:eastAsia="en-GB"/>
          <w14:ligatures w14:val="none"/>
        </w:rPr>
        <w:t xml:space="preserve">The overall goals of School X's school community project are to ensure that every pupil, including </w:t>
      </w:r>
      <w:r w:rsidR="00A55384" w:rsidRPr="00F66504">
        <w:rPr>
          <w:rFonts w:ascii="Arial" w:eastAsia="Times New Roman" w:hAnsi="Arial" w:cs="Arial"/>
          <w:kern w:val="0"/>
          <w:sz w:val="20"/>
          <w:szCs w:val="20"/>
          <w:lang w:eastAsia="en-GB"/>
          <w14:ligatures w14:val="none"/>
        </w:rPr>
        <w:t>service children</w:t>
      </w:r>
      <w:r w:rsidR="00A55384" w:rsidRPr="00A55384">
        <w:rPr>
          <w:rFonts w:ascii="Arial" w:eastAsia="Times New Roman" w:hAnsi="Arial" w:cs="Arial"/>
          <w:kern w:val="0"/>
          <w:sz w:val="20"/>
          <w:szCs w:val="20"/>
          <w:lang w:eastAsia="en-GB"/>
          <w14:ligatures w14:val="none"/>
        </w:rPr>
        <w:t>, have access to support and education by promoting accessibility</w:t>
      </w:r>
      <w:r w:rsidR="00BE49BC">
        <w:rPr>
          <w:rFonts w:ascii="Arial" w:eastAsia="Times New Roman" w:hAnsi="Arial" w:cs="Arial"/>
          <w:kern w:val="0"/>
          <w:sz w:val="20"/>
          <w:szCs w:val="20"/>
          <w:lang w:eastAsia="en-GB"/>
          <w14:ligatures w14:val="none"/>
        </w:rPr>
        <w:t xml:space="preserve"> </w:t>
      </w:r>
      <w:r w:rsidR="00A55384" w:rsidRPr="00A55384">
        <w:rPr>
          <w:rFonts w:ascii="Arial" w:eastAsia="Times New Roman" w:hAnsi="Arial" w:cs="Arial"/>
          <w:kern w:val="0"/>
          <w:sz w:val="20"/>
          <w:szCs w:val="20"/>
          <w:lang w:eastAsia="en-GB"/>
          <w14:ligatures w14:val="none"/>
        </w:rPr>
        <w:t xml:space="preserve">and inclusion within the Welsh curriculum. </w:t>
      </w:r>
      <w:r w:rsidR="00986626" w:rsidRPr="007372B1">
        <w:rPr>
          <w:rFonts w:ascii="Arial" w:eastAsia="Times New Roman" w:hAnsi="Arial" w:cs="Arial"/>
          <w:kern w:val="0"/>
          <w:sz w:val="20"/>
          <w:szCs w:val="20"/>
          <w:lang w:eastAsia="en-GB"/>
          <w14:ligatures w14:val="none"/>
        </w:rPr>
        <w:t>(Alexander, 2010)</w:t>
      </w:r>
    </w:p>
    <w:p w14:paraId="23AE8912" w14:textId="77777777" w:rsidR="00042EFC" w:rsidRDefault="00042EFC" w:rsidP="00A55384">
      <w:pPr>
        <w:spacing w:after="0" w:line="240" w:lineRule="auto"/>
        <w:rPr>
          <w:rFonts w:ascii="Arial" w:hAnsi="Arial" w:cs="Arial"/>
          <w:sz w:val="20"/>
          <w:szCs w:val="20"/>
          <w:shd w:val="clear" w:color="auto" w:fill="F9F9FE"/>
        </w:rPr>
      </w:pPr>
    </w:p>
    <w:p w14:paraId="4EE6CAE6" w14:textId="77777777" w:rsidR="00042EFC" w:rsidRDefault="00042EFC" w:rsidP="00A55384">
      <w:pPr>
        <w:spacing w:after="0" w:line="240" w:lineRule="auto"/>
        <w:rPr>
          <w:rFonts w:ascii="Arial" w:hAnsi="Arial" w:cs="Arial"/>
          <w:sz w:val="20"/>
          <w:szCs w:val="20"/>
          <w:shd w:val="clear" w:color="auto" w:fill="F9F9FE"/>
        </w:rPr>
      </w:pPr>
    </w:p>
    <w:p w14:paraId="21995BAC" w14:textId="77777777" w:rsidR="00F66504" w:rsidRPr="000E26C4" w:rsidRDefault="00F66504" w:rsidP="00F66504">
      <w:pPr>
        <w:rPr>
          <w:rFonts w:ascii="Arial" w:hAnsi="Arial" w:cs="Arial"/>
          <w:b/>
          <w:bCs/>
          <w:sz w:val="20"/>
          <w:szCs w:val="20"/>
        </w:rPr>
      </w:pPr>
      <w:r w:rsidRPr="000E26C4">
        <w:rPr>
          <w:rFonts w:ascii="Arial" w:hAnsi="Arial" w:cs="Arial"/>
          <w:b/>
          <w:bCs/>
          <w:sz w:val="20"/>
          <w:szCs w:val="20"/>
        </w:rPr>
        <w:t>Measuring impact (approx. 800 words)</w:t>
      </w:r>
    </w:p>
    <w:p w14:paraId="61C31F76" w14:textId="798A81C2" w:rsidR="003346E4" w:rsidRPr="00B04FAB" w:rsidRDefault="0020100B" w:rsidP="00B04FAB">
      <w:pPr>
        <w:rPr>
          <w:rFonts w:ascii="Arial" w:eastAsia="Times New Roman" w:hAnsi="Arial" w:cs="Arial"/>
          <w:kern w:val="0"/>
          <w:sz w:val="20"/>
          <w:szCs w:val="20"/>
          <w:lang w:eastAsia="en-GB"/>
          <w14:ligatures w14:val="none"/>
        </w:rPr>
      </w:pPr>
      <w:r>
        <w:rPr>
          <w:rFonts w:ascii="Arial" w:hAnsi="Arial" w:cs="Arial"/>
          <w:sz w:val="20"/>
          <w:szCs w:val="20"/>
          <w:shd w:val="clear" w:color="auto" w:fill="F9F9FE"/>
        </w:rPr>
        <w:t xml:space="preserve">There </w:t>
      </w:r>
      <w:r w:rsidRPr="00161AC3">
        <w:rPr>
          <w:rFonts w:ascii="Arial" w:hAnsi="Arial" w:cs="Arial"/>
          <w:sz w:val="20"/>
          <w:szCs w:val="20"/>
          <w:shd w:val="clear" w:color="auto" w:fill="F9F9FE"/>
        </w:rPr>
        <w:t xml:space="preserve">are many other school community projects in Wales which provide support to service children and their families. </w:t>
      </w:r>
      <w:r w:rsidR="00830765" w:rsidRPr="00161AC3">
        <w:rPr>
          <w:rFonts w:ascii="Arial" w:hAnsi="Arial" w:cs="Arial"/>
          <w:sz w:val="20"/>
          <w:szCs w:val="20"/>
          <w:shd w:val="clear" w:color="auto" w:fill="F9F9FE"/>
        </w:rPr>
        <w:t xml:space="preserve">While both schools have the same aim </w:t>
      </w:r>
      <w:r w:rsidR="00161AC3" w:rsidRPr="00161AC3">
        <w:rPr>
          <w:rFonts w:ascii="Arial" w:hAnsi="Arial" w:cs="Arial"/>
          <w:sz w:val="20"/>
          <w:szCs w:val="20"/>
          <w:shd w:val="clear" w:color="auto" w:fill="F9F9FE"/>
        </w:rPr>
        <w:t>to support children and families within their communities, they have different focuses</w:t>
      </w:r>
      <w:r w:rsidR="00161AC3">
        <w:rPr>
          <w:rFonts w:ascii="Segoe UI" w:hAnsi="Segoe UI" w:cs="Segoe UI"/>
          <w:sz w:val="21"/>
          <w:szCs w:val="21"/>
          <w:shd w:val="clear" w:color="auto" w:fill="F9F9FE"/>
        </w:rPr>
        <w:t>. </w:t>
      </w:r>
      <w:r w:rsidR="00884F82">
        <w:rPr>
          <w:rFonts w:ascii="Arial" w:hAnsi="Arial" w:cs="Arial"/>
          <w:sz w:val="20"/>
          <w:szCs w:val="20"/>
          <w:shd w:val="clear" w:color="auto" w:fill="F9F9FE"/>
        </w:rPr>
        <w:t>The main difference between School X and School Y is their initiatives and their target audience. School X</w:t>
      </w:r>
      <w:r w:rsidR="00826DD7">
        <w:rPr>
          <w:rFonts w:ascii="Arial" w:hAnsi="Arial" w:cs="Arial"/>
          <w:sz w:val="20"/>
          <w:szCs w:val="20"/>
          <w:shd w:val="clear" w:color="auto" w:fill="F9F9FE"/>
        </w:rPr>
        <w:t>’s</w:t>
      </w:r>
      <w:r w:rsidR="00884F82">
        <w:rPr>
          <w:rFonts w:ascii="Arial" w:hAnsi="Arial" w:cs="Arial"/>
          <w:sz w:val="20"/>
          <w:szCs w:val="20"/>
          <w:shd w:val="clear" w:color="auto" w:fill="F9F9FE"/>
        </w:rPr>
        <w:t xml:space="preserve"> project involves a coffee morning for military families within the school community to </w:t>
      </w:r>
      <w:r w:rsidR="00C048E7">
        <w:rPr>
          <w:rFonts w:ascii="Arial" w:hAnsi="Arial" w:cs="Arial"/>
          <w:sz w:val="20"/>
          <w:szCs w:val="20"/>
          <w:shd w:val="clear" w:color="auto" w:fill="F9F9FE"/>
        </w:rPr>
        <w:t xml:space="preserve">help with </w:t>
      </w:r>
      <w:r w:rsidR="00884F82">
        <w:rPr>
          <w:rFonts w:ascii="Arial" w:hAnsi="Arial" w:cs="Arial"/>
          <w:sz w:val="20"/>
          <w:szCs w:val="20"/>
          <w:shd w:val="clear" w:color="auto" w:fill="F9F9FE"/>
        </w:rPr>
        <w:t xml:space="preserve">transitioning and </w:t>
      </w:r>
      <w:r w:rsidR="00AF3328">
        <w:rPr>
          <w:rFonts w:ascii="Arial" w:hAnsi="Arial" w:cs="Arial"/>
          <w:sz w:val="20"/>
          <w:szCs w:val="20"/>
          <w:shd w:val="clear" w:color="auto" w:fill="F9F9FE"/>
        </w:rPr>
        <w:t>encourage</w:t>
      </w:r>
      <w:r w:rsidR="00884F82">
        <w:rPr>
          <w:rFonts w:ascii="Arial" w:hAnsi="Arial" w:cs="Arial"/>
          <w:sz w:val="20"/>
          <w:szCs w:val="20"/>
          <w:shd w:val="clear" w:color="auto" w:fill="F9F9FE"/>
        </w:rPr>
        <w:t xml:space="preserve"> a sense of belonging. On the other hand, School Y</w:t>
      </w:r>
      <w:r w:rsidR="00826DD7">
        <w:rPr>
          <w:rFonts w:ascii="Arial" w:hAnsi="Arial" w:cs="Arial"/>
          <w:sz w:val="20"/>
          <w:szCs w:val="20"/>
          <w:shd w:val="clear" w:color="auto" w:fill="F9F9FE"/>
        </w:rPr>
        <w:t>’s</w:t>
      </w:r>
      <w:r w:rsidR="00884F82">
        <w:rPr>
          <w:rFonts w:ascii="Arial" w:hAnsi="Arial" w:cs="Arial"/>
          <w:sz w:val="20"/>
          <w:szCs w:val="20"/>
          <w:shd w:val="clear" w:color="auto" w:fill="F9F9FE"/>
        </w:rPr>
        <w:t xml:space="preserve"> project is specifically for service children to build </w:t>
      </w:r>
      <w:r w:rsidR="006E1EE2">
        <w:rPr>
          <w:rFonts w:ascii="Arial" w:hAnsi="Arial" w:cs="Arial"/>
          <w:sz w:val="20"/>
          <w:szCs w:val="20"/>
          <w:shd w:val="clear" w:color="auto" w:fill="F9F9FE"/>
        </w:rPr>
        <w:t>friendships and</w:t>
      </w:r>
      <w:r w:rsidR="00AF3328">
        <w:rPr>
          <w:rFonts w:ascii="Arial" w:hAnsi="Arial" w:cs="Arial"/>
          <w:sz w:val="20"/>
          <w:szCs w:val="20"/>
          <w:shd w:val="clear" w:color="auto" w:fill="F9F9FE"/>
        </w:rPr>
        <w:t xml:space="preserve"> improve overall well-being through certain activities. </w:t>
      </w:r>
      <w:r w:rsidR="008D7A68" w:rsidRPr="008D7A68">
        <w:rPr>
          <w:rFonts w:ascii="Arial" w:hAnsi="Arial" w:cs="Arial"/>
          <w:sz w:val="20"/>
          <w:szCs w:val="20"/>
          <w:shd w:val="clear" w:color="auto" w:fill="F9F9FE"/>
        </w:rPr>
        <w:t>Through</w:t>
      </w:r>
      <w:r w:rsidR="009921DF">
        <w:rPr>
          <w:rFonts w:ascii="Arial" w:hAnsi="Arial" w:cs="Arial"/>
          <w:sz w:val="20"/>
          <w:szCs w:val="20"/>
          <w:shd w:val="clear" w:color="auto" w:fill="F9F9FE"/>
        </w:rPr>
        <w:t xml:space="preserve"> </w:t>
      </w:r>
      <w:r w:rsidR="008D7A68" w:rsidRPr="008D7A68">
        <w:rPr>
          <w:rFonts w:ascii="Arial" w:hAnsi="Arial" w:cs="Arial"/>
          <w:sz w:val="20"/>
          <w:szCs w:val="20"/>
          <w:shd w:val="clear" w:color="auto" w:fill="F9F9FE"/>
        </w:rPr>
        <w:t xml:space="preserve">activities such as </w:t>
      </w:r>
      <w:r w:rsidR="009921DF">
        <w:rPr>
          <w:rFonts w:ascii="Arial" w:hAnsi="Arial" w:cs="Arial"/>
          <w:sz w:val="20"/>
          <w:szCs w:val="20"/>
          <w:shd w:val="clear" w:color="auto" w:fill="F9F9FE"/>
        </w:rPr>
        <w:t>f</w:t>
      </w:r>
      <w:r w:rsidR="008D7A68" w:rsidRPr="008D7A68">
        <w:rPr>
          <w:rFonts w:ascii="Arial" w:hAnsi="Arial" w:cs="Arial"/>
          <w:sz w:val="20"/>
          <w:szCs w:val="20"/>
          <w:shd w:val="clear" w:color="auto" w:fill="F9F9FE"/>
        </w:rPr>
        <w:t xml:space="preserve">orest and </w:t>
      </w:r>
      <w:r w:rsidR="009921DF">
        <w:rPr>
          <w:rFonts w:ascii="Arial" w:hAnsi="Arial" w:cs="Arial"/>
          <w:sz w:val="20"/>
          <w:szCs w:val="20"/>
          <w:shd w:val="clear" w:color="auto" w:fill="F9F9FE"/>
        </w:rPr>
        <w:t>c</w:t>
      </w:r>
      <w:r w:rsidR="008D7A68" w:rsidRPr="008D7A68">
        <w:rPr>
          <w:rFonts w:ascii="Arial" w:hAnsi="Arial" w:cs="Arial"/>
          <w:sz w:val="20"/>
          <w:szCs w:val="20"/>
          <w:shd w:val="clear" w:color="auto" w:fill="F9F9FE"/>
        </w:rPr>
        <w:t xml:space="preserve">oastal </w:t>
      </w:r>
      <w:r w:rsidR="009921DF">
        <w:rPr>
          <w:rFonts w:ascii="Arial" w:hAnsi="Arial" w:cs="Arial"/>
          <w:sz w:val="20"/>
          <w:szCs w:val="20"/>
          <w:shd w:val="clear" w:color="auto" w:fill="F9F9FE"/>
        </w:rPr>
        <w:t>s</w:t>
      </w:r>
      <w:r w:rsidR="008D7A68" w:rsidRPr="008D7A68">
        <w:rPr>
          <w:rFonts w:ascii="Arial" w:hAnsi="Arial" w:cs="Arial"/>
          <w:sz w:val="20"/>
          <w:szCs w:val="20"/>
          <w:shd w:val="clear" w:color="auto" w:fill="F9F9FE"/>
        </w:rPr>
        <w:t xml:space="preserve">chool, educational visits, the children at School Y </w:t>
      </w:r>
      <w:r w:rsidR="00826DD7" w:rsidRPr="008D7A68">
        <w:rPr>
          <w:rFonts w:ascii="Arial" w:hAnsi="Arial" w:cs="Arial"/>
          <w:sz w:val="20"/>
          <w:szCs w:val="20"/>
          <w:shd w:val="clear" w:color="auto" w:fill="F9F9FE"/>
        </w:rPr>
        <w:t>can</w:t>
      </w:r>
      <w:r w:rsidR="008D7A68" w:rsidRPr="008D7A68">
        <w:rPr>
          <w:rFonts w:ascii="Arial" w:hAnsi="Arial" w:cs="Arial"/>
          <w:sz w:val="20"/>
          <w:szCs w:val="20"/>
          <w:shd w:val="clear" w:color="auto" w:fill="F9F9FE"/>
        </w:rPr>
        <w:t xml:space="preserve"> bond with both staff members and their peers. </w:t>
      </w:r>
      <w:r w:rsidR="00BD4C90" w:rsidRPr="00BD4C90">
        <w:rPr>
          <w:rFonts w:ascii="Arial" w:hAnsi="Arial" w:cs="Arial"/>
          <w:sz w:val="20"/>
          <w:szCs w:val="20"/>
          <w:shd w:val="clear" w:color="auto" w:fill="F9F9FE"/>
        </w:rPr>
        <w:t>Overall, this project has helped service children to for</w:t>
      </w:r>
      <w:r w:rsidR="00751FBD">
        <w:rPr>
          <w:rFonts w:ascii="Arial" w:hAnsi="Arial" w:cs="Arial"/>
          <w:sz w:val="20"/>
          <w:szCs w:val="20"/>
          <w:shd w:val="clear" w:color="auto" w:fill="F9F9FE"/>
        </w:rPr>
        <w:t>m</w:t>
      </w:r>
      <w:r w:rsidR="00BD4C90" w:rsidRPr="00BD4C90">
        <w:rPr>
          <w:rFonts w:ascii="Arial" w:hAnsi="Arial" w:cs="Arial"/>
          <w:sz w:val="20"/>
          <w:szCs w:val="20"/>
          <w:shd w:val="clear" w:color="auto" w:fill="F9F9FE"/>
        </w:rPr>
        <w:t xml:space="preserve"> meaningful connections and develop trust resulting in them feeling supported.</w:t>
      </w:r>
      <w:r w:rsidR="00BD4C90">
        <w:rPr>
          <w:rFonts w:ascii="Segoe UI" w:hAnsi="Segoe UI" w:cs="Segoe UI"/>
          <w:sz w:val="21"/>
          <w:szCs w:val="21"/>
          <w:shd w:val="clear" w:color="auto" w:fill="F9F9FE"/>
        </w:rPr>
        <w:t xml:space="preserve"> </w:t>
      </w:r>
      <w:r w:rsidR="00BA57DE" w:rsidRPr="00BA57DE">
        <w:rPr>
          <w:rFonts w:ascii="Arial" w:hAnsi="Arial" w:cs="Arial"/>
          <w:sz w:val="20"/>
          <w:szCs w:val="20"/>
          <w:shd w:val="clear" w:color="auto" w:fill="F9F9FE"/>
        </w:rPr>
        <w:t xml:space="preserve">The project’s </w:t>
      </w:r>
      <w:r w:rsidR="0050263D" w:rsidRPr="00BA57DE">
        <w:rPr>
          <w:rFonts w:ascii="Arial" w:hAnsi="Arial" w:cs="Arial"/>
          <w:sz w:val="20"/>
          <w:szCs w:val="20"/>
          <w:shd w:val="clear" w:color="auto" w:fill="F9F9FE"/>
        </w:rPr>
        <w:t xml:space="preserve">impact on Service children </w:t>
      </w:r>
      <w:r w:rsidR="00BA57DE" w:rsidRPr="00BA57DE">
        <w:rPr>
          <w:rFonts w:ascii="Arial" w:hAnsi="Arial" w:cs="Arial"/>
          <w:sz w:val="20"/>
          <w:szCs w:val="20"/>
          <w:shd w:val="clear" w:color="auto" w:fill="F9F9FE"/>
        </w:rPr>
        <w:t xml:space="preserve">at School Y </w:t>
      </w:r>
      <w:r w:rsidR="0050263D" w:rsidRPr="00BA57DE">
        <w:rPr>
          <w:rFonts w:ascii="Arial" w:hAnsi="Arial" w:cs="Arial"/>
          <w:sz w:val="20"/>
          <w:szCs w:val="20"/>
          <w:shd w:val="clear" w:color="auto" w:fill="F9F9FE"/>
        </w:rPr>
        <w:t>was measured through methods, including direct feedback from the children</w:t>
      </w:r>
      <w:r w:rsidR="00227084">
        <w:rPr>
          <w:rFonts w:ascii="Arial" w:hAnsi="Arial" w:cs="Arial"/>
          <w:sz w:val="20"/>
          <w:szCs w:val="20"/>
          <w:shd w:val="clear" w:color="auto" w:fill="F9F9FE"/>
        </w:rPr>
        <w:t>. Additionally, observations of the children’s development in areas such as resilience, problem-solving and well-being</w:t>
      </w:r>
      <w:r w:rsidR="003953DB">
        <w:rPr>
          <w:rFonts w:ascii="Arial" w:hAnsi="Arial" w:cs="Arial"/>
          <w:sz w:val="20"/>
          <w:szCs w:val="20"/>
          <w:shd w:val="clear" w:color="auto" w:fill="F9F9FE"/>
        </w:rPr>
        <w:t xml:space="preserve"> were made. </w:t>
      </w:r>
      <w:r w:rsidR="00826DD7">
        <w:rPr>
          <w:rFonts w:ascii="Arial" w:hAnsi="Arial" w:cs="Arial"/>
          <w:sz w:val="20"/>
          <w:szCs w:val="20"/>
          <w:shd w:val="clear" w:color="auto" w:fill="F9F9FE"/>
        </w:rPr>
        <w:t xml:space="preserve">It was clear that </w:t>
      </w:r>
      <w:r w:rsidR="004A3D86">
        <w:rPr>
          <w:rFonts w:ascii="Arial" w:hAnsi="Arial" w:cs="Arial"/>
          <w:sz w:val="20"/>
          <w:szCs w:val="20"/>
          <w:shd w:val="clear" w:color="auto" w:fill="F9F9FE"/>
        </w:rPr>
        <w:t xml:space="preserve">positive relationships </w:t>
      </w:r>
      <w:r w:rsidR="00826DD7">
        <w:rPr>
          <w:rFonts w:ascii="Arial" w:hAnsi="Arial" w:cs="Arial"/>
          <w:sz w:val="20"/>
          <w:szCs w:val="20"/>
          <w:shd w:val="clear" w:color="auto" w:fill="F9F9FE"/>
        </w:rPr>
        <w:t xml:space="preserve">were </w:t>
      </w:r>
      <w:r w:rsidR="004A3D86">
        <w:rPr>
          <w:rFonts w:ascii="Arial" w:hAnsi="Arial" w:cs="Arial"/>
          <w:sz w:val="20"/>
          <w:szCs w:val="20"/>
          <w:shd w:val="clear" w:color="auto" w:fill="F9F9FE"/>
        </w:rPr>
        <w:t>made with adults and peers</w:t>
      </w:r>
      <w:r w:rsidR="00826DD7">
        <w:rPr>
          <w:rFonts w:ascii="Arial" w:hAnsi="Arial" w:cs="Arial"/>
          <w:sz w:val="20"/>
          <w:szCs w:val="20"/>
          <w:shd w:val="clear" w:color="auto" w:fill="F9F9FE"/>
        </w:rPr>
        <w:t xml:space="preserve">. </w:t>
      </w:r>
      <w:r w:rsidR="003346E4">
        <w:rPr>
          <w:rFonts w:ascii="Arial" w:hAnsi="Arial" w:cs="Arial"/>
          <w:sz w:val="20"/>
          <w:szCs w:val="20"/>
          <w:shd w:val="clear" w:color="auto" w:fill="F9F9FE"/>
        </w:rPr>
        <w:t>Likewise, to School X</w:t>
      </w:r>
      <w:r w:rsidR="00826DD7">
        <w:rPr>
          <w:rFonts w:ascii="Arial" w:hAnsi="Arial" w:cs="Arial"/>
          <w:sz w:val="20"/>
          <w:szCs w:val="20"/>
          <w:shd w:val="clear" w:color="auto" w:fill="F9F9FE"/>
        </w:rPr>
        <w:t>’s</w:t>
      </w:r>
      <w:r w:rsidR="003346E4">
        <w:rPr>
          <w:rFonts w:ascii="Arial" w:hAnsi="Arial" w:cs="Arial"/>
          <w:sz w:val="20"/>
          <w:szCs w:val="20"/>
          <w:shd w:val="clear" w:color="auto" w:fill="F9F9FE"/>
        </w:rPr>
        <w:t xml:space="preserve"> project, School Y initiatives aligns with the Welsh Curriculum by providing opportunities for service children </w:t>
      </w:r>
      <w:r w:rsidR="009243FC">
        <w:rPr>
          <w:rFonts w:ascii="Arial" w:hAnsi="Arial" w:cs="Arial"/>
          <w:sz w:val="20"/>
          <w:szCs w:val="20"/>
          <w:shd w:val="clear" w:color="auto" w:fill="F9F9FE"/>
        </w:rPr>
        <w:t>to engage in activities that support holistic development and well-being</w:t>
      </w:r>
      <w:r w:rsidR="00FB1314">
        <w:rPr>
          <w:rFonts w:ascii="Arial" w:hAnsi="Arial" w:cs="Arial"/>
          <w:sz w:val="20"/>
          <w:szCs w:val="20"/>
          <w:shd w:val="clear" w:color="auto" w:fill="F9F9FE"/>
        </w:rPr>
        <w:t xml:space="preserve"> </w:t>
      </w:r>
      <w:r w:rsidR="00826DD7">
        <w:rPr>
          <w:rFonts w:ascii="Arial" w:hAnsi="Arial" w:cs="Arial"/>
          <w:sz w:val="20"/>
          <w:szCs w:val="20"/>
          <w:shd w:val="clear" w:color="auto" w:fill="F9F9FE"/>
        </w:rPr>
        <w:t>(Government, 2022)</w:t>
      </w:r>
      <w:r w:rsidR="00FB1314">
        <w:rPr>
          <w:rFonts w:ascii="Arial" w:hAnsi="Arial" w:cs="Arial"/>
          <w:sz w:val="20"/>
          <w:szCs w:val="20"/>
          <w:shd w:val="clear" w:color="auto" w:fill="F9F9FE"/>
        </w:rPr>
        <w:t>.</w:t>
      </w:r>
      <w:r w:rsidR="00826DD7">
        <w:rPr>
          <w:rFonts w:ascii="Arial" w:hAnsi="Arial" w:cs="Arial"/>
          <w:sz w:val="20"/>
          <w:szCs w:val="20"/>
          <w:shd w:val="clear" w:color="auto" w:fill="F9F9FE"/>
        </w:rPr>
        <w:t xml:space="preserve"> </w:t>
      </w:r>
      <w:r w:rsidR="0000216D" w:rsidRPr="0000216D">
        <w:rPr>
          <w:rFonts w:ascii="Arial" w:hAnsi="Arial" w:cs="Arial"/>
          <w:sz w:val="20"/>
          <w:szCs w:val="20"/>
          <w:shd w:val="clear" w:color="auto" w:fill="F9F9FE"/>
        </w:rPr>
        <w:t>Furthermore, these activities also contribute to the children's social development, as well as their understanding of the world around them</w:t>
      </w:r>
      <w:r w:rsidR="0000216D">
        <w:rPr>
          <w:rFonts w:ascii="Arial" w:hAnsi="Arial" w:cs="Arial"/>
          <w:sz w:val="20"/>
          <w:szCs w:val="20"/>
          <w:shd w:val="clear" w:color="auto" w:fill="F9F9FE"/>
        </w:rPr>
        <w:t xml:space="preserve">. </w:t>
      </w:r>
      <w:r w:rsidR="00E0495B" w:rsidRPr="00B674E0">
        <w:rPr>
          <w:rFonts w:ascii="Arial" w:hAnsi="Arial" w:cs="Arial"/>
          <w:sz w:val="20"/>
          <w:szCs w:val="20"/>
          <w:shd w:val="clear" w:color="auto" w:fill="F9F9FE"/>
        </w:rPr>
        <w:t xml:space="preserve">Both </w:t>
      </w:r>
      <w:r w:rsidR="00467E3E" w:rsidRPr="00B674E0">
        <w:rPr>
          <w:rFonts w:ascii="Arial" w:hAnsi="Arial" w:cs="Arial"/>
          <w:sz w:val="20"/>
          <w:szCs w:val="20"/>
          <w:shd w:val="clear" w:color="auto" w:fill="F9F9FE"/>
        </w:rPr>
        <w:t xml:space="preserve">projects, </w:t>
      </w:r>
      <w:r w:rsidR="00E0495B" w:rsidRPr="00B674E0">
        <w:rPr>
          <w:rFonts w:ascii="Arial" w:hAnsi="Arial" w:cs="Arial"/>
          <w:sz w:val="20"/>
          <w:szCs w:val="20"/>
          <w:shd w:val="clear" w:color="auto" w:fill="F9F9FE"/>
        </w:rPr>
        <w:t xml:space="preserve">reflect the goals of the </w:t>
      </w:r>
      <w:r w:rsidR="005C43E0" w:rsidRPr="00B674E0">
        <w:rPr>
          <w:rFonts w:ascii="Arial" w:hAnsi="Arial" w:cs="Arial"/>
          <w:sz w:val="20"/>
          <w:szCs w:val="20"/>
          <w:shd w:val="clear" w:color="auto" w:fill="F9F9FE"/>
        </w:rPr>
        <w:t xml:space="preserve">Well-being of Future Generations Act, </w:t>
      </w:r>
      <w:r w:rsidR="00FC206C" w:rsidRPr="00B674E0">
        <w:rPr>
          <w:rFonts w:ascii="Arial" w:hAnsi="Arial" w:cs="Arial"/>
          <w:sz w:val="20"/>
          <w:szCs w:val="20"/>
          <w:shd w:val="clear" w:color="auto" w:fill="F9F9FE"/>
        </w:rPr>
        <w:t xml:space="preserve">as they both seek to improve the social, environmental, and cultural well-being of </w:t>
      </w:r>
      <w:r w:rsidR="00826DD7">
        <w:rPr>
          <w:rFonts w:ascii="Arial" w:hAnsi="Arial" w:cs="Arial"/>
          <w:sz w:val="20"/>
          <w:szCs w:val="20"/>
          <w:shd w:val="clear" w:color="auto" w:fill="F9F9FE"/>
        </w:rPr>
        <w:t xml:space="preserve">children in </w:t>
      </w:r>
      <w:r w:rsidR="00FC206C" w:rsidRPr="00B674E0">
        <w:rPr>
          <w:rFonts w:ascii="Arial" w:hAnsi="Arial" w:cs="Arial"/>
          <w:sz w:val="20"/>
          <w:szCs w:val="20"/>
          <w:shd w:val="clear" w:color="auto" w:fill="F9F9FE"/>
        </w:rPr>
        <w:t>Wales</w:t>
      </w:r>
      <w:r w:rsidR="00B04FAB">
        <w:rPr>
          <w:rFonts w:ascii="Arial" w:hAnsi="Arial" w:cs="Arial"/>
          <w:sz w:val="20"/>
          <w:szCs w:val="20"/>
          <w:shd w:val="clear" w:color="auto" w:fill="F9F9FE"/>
        </w:rPr>
        <w:t xml:space="preserve"> </w:t>
      </w:r>
      <w:r w:rsidR="00B04FAB" w:rsidRPr="00B04FAB">
        <w:rPr>
          <w:rFonts w:ascii="Arial" w:eastAsia="Times New Roman" w:hAnsi="Arial" w:cs="Arial"/>
          <w:kern w:val="0"/>
          <w:sz w:val="20"/>
          <w:szCs w:val="20"/>
          <w:lang w:eastAsia="en-GB"/>
          <w14:ligatures w14:val="none"/>
        </w:rPr>
        <w:t>(Future Generations Commissioner for Wales, 2015</w:t>
      </w:r>
      <w:r w:rsidR="00C60387" w:rsidRPr="00B04FAB">
        <w:rPr>
          <w:rFonts w:ascii="Arial" w:eastAsia="Times New Roman" w:hAnsi="Arial" w:cs="Arial"/>
          <w:kern w:val="0"/>
          <w:sz w:val="20"/>
          <w:szCs w:val="20"/>
          <w:lang w:eastAsia="en-GB"/>
          <w14:ligatures w14:val="none"/>
        </w:rPr>
        <w:t>).</w:t>
      </w:r>
      <w:r w:rsidR="00C60387" w:rsidRPr="00714563">
        <w:rPr>
          <w:rFonts w:ascii="Arial" w:hAnsi="Arial" w:cs="Arial"/>
          <w:sz w:val="20"/>
          <w:szCs w:val="20"/>
          <w:shd w:val="clear" w:color="auto" w:fill="F9F9FE"/>
        </w:rPr>
        <w:t xml:space="preserve"> However</w:t>
      </w:r>
      <w:r w:rsidR="007D031E" w:rsidRPr="00714563">
        <w:rPr>
          <w:rFonts w:ascii="Arial" w:hAnsi="Arial" w:cs="Arial"/>
          <w:sz w:val="20"/>
          <w:szCs w:val="20"/>
          <w:shd w:val="clear" w:color="auto" w:fill="F9F9FE"/>
        </w:rPr>
        <w:t>,</w:t>
      </w:r>
      <w:r w:rsidR="00B674E0" w:rsidRPr="00714563">
        <w:rPr>
          <w:rFonts w:ascii="Arial" w:hAnsi="Arial" w:cs="Arial"/>
          <w:sz w:val="20"/>
          <w:szCs w:val="20"/>
          <w:shd w:val="clear" w:color="auto" w:fill="F9F9FE"/>
        </w:rPr>
        <w:t xml:space="preserve"> School Y, </w:t>
      </w:r>
      <w:r w:rsidR="00AD3D07" w:rsidRPr="00714563">
        <w:rPr>
          <w:rFonts w:ascii="Arial" w:hAnsi="Arial" w:cs="Arial"/>
          <w:sz w:val="20"/>
          <w:szCs w:val="20"/>
          <w:shd w:val="clear" w:color="auto" w:fill="F9F9FE"/>
        </w:rPr>
        <w:t xml:space="preserve">could </w:t>
      </w:r>
      <w:r w:rsidR="00DF2ED3">
        <w:rPr>
          <w:rFonts w:ascii="Arial" w:hAnsi="Arial" w:cs="Arial"/>
          <w:sz w:val="20"/>
          <w:szCs w:val="20"/>
          <w:shd w:val="clear" w:color="auto" w:fill="F9F9FE"/>
        </w:rPr>
        <w:t>consider and</w:t>
      </w:r>
      <w:r w:rsidR="00AD3D07" w:rsidRPr="00714563">
        <w:rPr>
          <w:rFonts w:ascii="Arial" w:hAnsi="Arial" w:cs="Arial"/>
          <w:sz w:val="20"/>
          <w:szCs w:val="20"/>
          <w:shd w:val="clear" w:color="auto" w:fill="F9F9FE"/>
        </w:rPr>
        <w:t xml:space="preserve"> </w:t>
      </w:r>
      <w:r w:rsidR="00DF2ED3">
        <w:rPr>
          <w:rFonts w:ascii="Arial" w:hAnsi="Arial" w:cs="Arial"/>
          <w:sz w:val="20"/>
          <w:szCs w:val="20"/>
          <w:shd w:val="clear" w:color="auto" w:fill="F9F9FE"/>
        </w:rPr>
        <w:t xml:space="preserve">specifically </w:t>
      </w:r>
      <w:r w:rsidR="00AD3D07" w:rsidRPr="00714563">
        <w:rPr>
          <w:rFonts w:ascii="Arial" w:hAnsi="Arial" w:cs="Arial"/>
          <w:sz w:val="20"/>
          <w:szCs w:val="20"/>
          <w:shd w:val="clear" w:color="auto" w:fill="F9F9FE"/>
        </w:rPr>
        <w:t xml:space="preserve">address </w:t>
      </w:r>
      <w:r w:rsidR="00DF2ED3">
        <w:rPr>
          <w:rFonts w:ascii="Arial" w:hAnsi="Arial" w:cs="Arial"/>
          <w:sz w:val="20"/>
          <w:szCs w:val="20"/>
          <w:shd w:val="clear" w:color="auto" w:fill="F9F9FE"/>
        </w:rPr>
        <w:t xml:space="preserve">the </w:t>
      </w:r>
      <w:r w:rsidR="00AD3D07" w:rsidRPr="00714563">
        <w:rPr>
          <w:rFonts w:ascii="Arial" w:hAnsi="Arial" w:cs="Arial"/>
          <w:sz w:val="20"/>
          <w:szCs w:val="20"/>
          <w:shd w:val="clear" w:color="auto" w:fill="F9F9FE"/>
        </w:rPr>
        <w:t>unique needs and backgrounds of Service children, ensuring inclusivity and diversity</w:t>
      </w:r>
      <w:r w:rsidR="00714563">
        <w:rPr>
          <w:rFonts w:ascii="Arial" w:hAnsi="Arial" w:cs="Arial"/>
          <w:sz w:val="20"/>
          <w:szCs w:val="20"/>
          <w:shd w:val="clear" w:color="auto" w:fill="F9F9FE"/>
        </w:rPr>
        <w:t xml:space="preserve">. </w:t>
      </w:r>
    </w:p>
    <w:p w14:paraId="3CF0B6BD" w14:textId="77777777" w:rsidR="007D031E" w:rsidRPr="00050243" w:rsidRDefault="007D031E" w:rsidP="00A55384">
      <w:pPr>
        <w:spacing w:after="0" w:line="240" w:lineRule="auto"/>
        <w:rPr>
          <w:rFonts w:ascii="Arial" w:hAnsi="Arial" w:cs="Arial"/>
          <w:sz w:val="20"/>
          <w:szCs w:val="20"/>
          <w:shd w:val="clear" w:color="auto" w:fill="F9F9FE"/>
        </w:rPr>
      </w:pPr>
    </w:p>
    <w:p w14:paraId="7774EFDD" w14:textId="0AA93EC3" w:rsidR="004B65DD" w:rsidRPr="00F10D94" w:rsidRDefault="007D031E" w:rsidP="00F10D94">
      <w:pPr>
        <w:rPr>
          <w:rFonts w:ascii="Times New Roman" w:eastAsia="Times New Roman" w:hAnsi="Times New Roman" w:cs="Times New Roman"/>
          <w:kern w:val="0"/>
          <w:sz w:val="24"/>
          <w:szCs w:val="24"/>
          <w:lang w:eastAsia="en-GB"/>
          <w14:ligatures w14:val="none"/>
        </w:rPr>
      </w:pPr>
      <w:r w:rsidRPr="00050243">
        <w:rPr>
          <w:rFonts w:ascii="Arial" w:hAnsi="Arial" w:cs="Arial"/>
          <w:sz w:val="20"/>
          <w:szCs w:val="20"/>
          <w:shd w:val="clear" w:color="auto" w:fill="F9F9FE"/>
        </w:rPr>
        <w:t>Vygotsky's sociocultural theory emphasizes the importance of social interactions</w:t>
      </w:r>
      <w:r w:rsidR="00C60387">
        <w:rPr>
          <w:rFonts w:ascii="Arial" w:hAnsi="Arial" w:cs="Arial"/>
          <w:sz w:val="20"/>
          <w:szCs w:val="20"/>
          <w:shd w:val="clear" w:color="auto" w:fill="F9F9FE"/>
        </w:rPr>
        <w:t xml:space="preserve"> </w:t>
      </w:r>
      <w:r w:rsidRPr="00050243">
        <w:rPr>
          <w:rFonts w:ascii="Arial" w:hAnsi="Arial" w:cs="Arial"/>
          <w:sz w:val="20"/>
          <w:szCs w:val="20"/>
          <w:shd w:val="clear" w:color="auto" w:fill="F9F9FE"/>
        </w:rPr>
        <w:t xml:space="preserve">and collaborative learning </w:t>
      </w:r>
      <w:r w:rsidR="00C60387">
        <w:rPr>
          <w:rFonts w:ascii="Arial" w:hAnsi="Arial" w:cs="Arial"/>
          <w:sz w:val="20"/>
          <w:szCs w:val="20"/>
          <w:shd w:val="clear" w:color="auto" w:fill="F9F9FE"/>
        </w:rPr>
        <w:t>for development</w:t>
      </w:r>
      <w:r w:rsidRPr="00050243">
        <w:rPr>
          <w:rFonts w:ascii="Arial" w:hAnsi="Arial" w:cs="Arial"/>
          <w:sz w:val="20"/>
          <w:szCs w:val="20"/>
          <w:shd w:val="clear" w:color="auto" w:fill="F9F9FE"/>
        </w:rPr>
        <w:t xml:space="preserve">. He highlights the </w:t>
      </w:r>
      <w:r w:rsidR="00C60387">
        <w:rPr>
          <w:rFonts w:ascii="Arial" w:hAnsi="Arial" w:cs="Arial"/>
          <w:sz w:val="20"/>
          <w:szCs w:val="20"/>
          <w:shd w:val="clear" w:color="auto" w:fill="F9F9FE"/>
        </w:rPr>
        <w:t xml:space="preserve">importance of </w:t>
      </w:r>
      <w:r w:rsidRPr="00050243">
        <w:rPr>
          <w:rFonts w:ascii="Arial" w:hAnsi="Arial" w:cs="Arial"/>
          <w:sz w:val="20"/>
          <w:szCs w:val="20"/>
          <w:shd w:val="clear" w:color="auto" w:fill="F9F9FE"/>
        </w:rPr>
        <w:t xml:space="preserve">creating inclusive learning environments that support diverse learners and promote social interaction </w:t>
      </w:r>
      <w:r w:rsidR="00FB1314">
        <w:rPr>
          <w:rFonts w:ascii="Arial" w:hAnsi="Arial" w:cs="Arial"/>
          <w:sz w:val="20"/>
          <w:szCs w:val="20"/>
          <w:shd w:val="clear" w:color="auto" w:fill="F9F9FE"/>
        </w:rPr>
        <w:t xml:space="preserve">with children from different backgrounds </w:t>
      </w:r>
      <w:r w:rsidR="00455303" w:rsidRPr="00455303">
        <w:rPr>
          <w:rFonts w:ascii="Arial" w:hAnsi="Arial" w:cs="Arial"/>
          <w:sz w:val="20"/>
          <w:szCs w:val="20"/>
          <w:shd w:val="clear" w:color="auto" w:fill="F9F9FE"/>
        </w:rPr>
        <w:t>(Kozulin, 1998)</w:t>
      </w:r>
      <w:r w:rsidR="00455303">
        <w:rPr>
          <w:rFonts w:ascii="Arial" w:hAnsi="Arial" w:cs="Arial"/>
          <w:sz w:val="20"/>
          <w:szCs w:val="20"/>
          <w:shd w:val="clear" w:color="auto" w:fill="F9F9FE"/>
        </w:rPr>
        <w:t>.</w:t>
      </w:r>
      <w:r w:rsidR="00455303" w:rsidRPr="00455303">
        <w:rPr>
          <w:rFonts w:ascii="Arial" w:hAnsi="Arial" w:cs="Arial"/>
          <w:sz w:val="20"/>
          <w:szCs w:val="20"/>
          <w:shd w:val="clear" w:color="auto" w:fill="F9F9FE"/>
        </w:rPr>
        <w:t xml:space="preserve"> </w:t>
      </w:r>
      <w:r w:rsidR="004B65DD" w:rsidRPr="00050243">
        <w:rPr>
          <w:rFonts w:ascii="Arial" w:hAnsi="Arial" w:cs="Arial"/>
          <w:sz w:val="20"/>
          <w:szCs w:val="20"/>
          <w:shd w:val="clear" w:color="auto" w:fill="F9F9FE"/>
        </w:rPr>
        <w:t xml:space="preserve">This could imply that if practitioners encourage collaboration within the school, pupils </w:t>
      </w:r>
      <w:r w:rsidR="004B65DD" w:rsidRPr="00050243">
        <w:rPr>
          <w:rFonts w:ascii="Arial" w:hAnsi="Arial" w:cs="Arial"/>
          <w:sz w:val="20"/>
          <w:szCs w:val="20"/>
          <w:shd w:val="clear" w:color="auto" w:fill="F9F9FE"/>
        </w:rPr>
        <w:lastRenderedPageBreak/>
        <w:t xml:space="preserve">can benefit from the diverse experiences of </w:t>
      </w:r>
      <w:r w:rsidR="00C66FB9" w:rsidRPr="00050243">
        <w:rPr>
          <w:rFonts w:ascii="Arial" w:hAnsi="Arial" w:cs="Arial"/>
          <w:sz w:val="20"/>
          <w:szCs w:val="20"/>
          <w:shd w:val="clear" w:color="auto" w:fill="F9F9FE"/>
        </w:rPr>
        <w:t xml:space="preserve">service children and their skills, leading to enhanced learning opportunities and </w:t>
      </w:r>
      <w:r w:rsidR="00F920D1" w:rsidRPr="00050243">
        <w:rPr>
          <w:rFonts w:ascii="Arial" w:hAnsi="Arial" w:cs="Arial"/>
          <w:sz w:val="20"/>
          <w:szCs w:val="20"/>
          <w:shd w:val="clear" w:color="auto" w:fill="F9F9FE"/>
        </w:rPr>
        <w:t>improved social skills.</w:t>
      </w:r>
      <w:r w:rsidR="00DB17C0" w:rsidRPr="00050243">
        <w:rPr>
          <w:rFonts w:ascii="Arial" w:hAnsi="Arial" w:cs="Arial"/>
          <w:sz w:val="20"/>
          <w:szCs w:val="20"/>
          <w:shd w:val="clear" w:color="auto" w:fill="F9F9FE"/>
        </w:rPr>
        <w:t xml:space="preserve"> Unlike</w:t>
      </w:r>
      <w:r w:rsidR="00F920D1" w:rsidRPr="00050243">
        <w:rPr>
          <w:rFonts w:ascii="Arial" w:hAnsi="Arial" w:cs="Arial"/>
          <w:sz w:val="20"/>
          <w:szCs w:val="20"/>
          <w:shd w:val="clear" w:color="auto" w:fill="F9F9FE"/>
        </w:rPr>
        <w:t xml:space="preserve"> </w:t>
      </w:r>
      <w:r w:rsidR="00DB17C0" w:rsidRPr="00050243">
        <w:rPr>
          <w:rFonts w:ascii="Arial" w:hAnsi="Arial" w:cs="Arial"/>
          <w:sz w:val="20"/>
          <w:szCs w:val="20"/>
          <w:shd w:val="clear" w:color="auto" w:fill="F9F9FE"/>
        </w:rPr>
        <w:t>Vygotsky, Piaget theory focuses on the idea that children construct their understanding of the world through individual interactions with their environment</w:t>
      </w:r>
      <w:r w:rsidR="00F10D94">
        <w:rPr>
          <w:rFonts w:ascii="Arial" w:hAnsi="Arial" w:cs="Arial"/>
          <w:sz w:val="20"/>
          <w:szCs w:val="20"/>
          <w:shd w:val="clear" w:color="auto" w:fill="F9F9FE"/>
        </w:rPr>
        <w:t xml:space="preserve"> </w:t>
      </w:r>
      <w:r w:rsidR="00F10D94" w:rsidRPr="00FB1314">
        <w:rPr>
          <w:rFonts w:ascii="Arial" w:eastAsia="Times New Roman" w:hAnsi="Arial" w:cs="Arial"/>
          <w:kern w:val="0"/>
          <w:sz w:val="20"/>
          <w:szCs w:val="20"/>
          <w:lang w:eastAsia="en-GB"/>
          <w14:ligatures w14:val="none"/>
        </w:rPr>
        <w:t>(Ault, 1983)</w:t>
      </w:r>
      <w:r w:rsidR="00F10D94" w:rsidRPr="00FB1314">
        <w:rPr>
          <w:rFonts w:ascii="Arial" w:eastAsia="Times New Roman" w:hAnsi="Arial" w:cs="Arial"/>
          <w:kern w:val="0"/>
          <w:sz w:val="20"/>
          <w:szCs w:val="20"/>
          <w:lang w:eastAsia="en-GB"/>
          <w14:ligatures w14:val="none"/>
        </w:rPr>
        <w:t>.</w:t>
      </w:r>
      <w:r w:rsidR="00F10D94" w:rsidRPr="00FB1314">
        <w:rPr>
          <w:rFonts w:ascii="Times New Roman" w:eastAsia="Times New Roman" w:hAnsi="Times New Roman" w:cs="Times New Roman"/>
          <w:kern w:val="0"/>
          <w:sz w:val="20"/>
          <w:szCs w:val="20"/>
          <w:lang w:eastAsia="en-GB"/>
          <w14:ligatures w14:val="none"/>
        </w:rPr>
        <w:t xml:space="preserve"> </w:t>
      </w:r>
      <w:r w:rsidR="00DB17C0" w:rsidRPr="00050243">
        <w:rPr>
          <w:rFonts w:ascii="Arial" w:hAnsi="Arial" w:cs="Arial"/>
          <w:sz w:val="20"/>
          <w:szCs w:val="20"/>
          <w:shd w:val="clear" w:color="auto" w:fill="F9F9FE"/>
        </w:rPr>
        <w:t>This could imply</w:t>
      </w:r>
      <w:r w:rsidR="00C64CE4" w:rsidRPr="00050243">
        <w:rPr>
          <w:rFonts w:ascii="Arial" w:hAnsi="Arial" w:cs="Arial"/>
          <w:sz w:val="20"/>
          <w:szCs w:val="20"/>
          <w:shd w:val="clear" w:color="auto" w:fill="F9F9FE"/>
        </w:rPr>
        <w:t xml:space="preserve"> that the children at School Y are learning more through the </w:t>
      </w:r>
      <w:r w:rsidR="00894FDC" w:rsidRPr="00050243">
        <w:rPr>
          <w:rFonts w:ascii="Arial" w:hAnsi="Arial" w:cs="Arial"/>
          <w:sz w:val="20"/>
          <w:szCs w:val="20"/>
          <w:shd w:val="clear" w:color="auto" w:fill="F9F9FE"/>
        </w:rPr>
        <w:t xml:space="preserve">enriching environment </w:t>
      </w:r>
      <w:r w:rsidR="00050243" w:rsidRPr="00050243">
        <w:rPr>
          <w:rFonts w:ascii="Arial" w:hAnsi="Arial" w:cs="Arial"/>
          <w:sz w:val="20"/>
          <w:szCs w:val="20"/>
          <w:shd w:val="clear" w:color="auto" w:fill="F9F9FE"/>
        </w:rPr>
        <w:t xml:space="preserve">and </w:t>
      </w:r>
      <w:r w:rsidR="00894FDC" w:rsidRPr="00050243">
        <w:rPr>
          <w:rFonts w:ascii="Arial" w:hAnsi="Arial" w:cs="Arial"/>
          <w:sz w:val="20"/>
          <w:szCs w:val="20"/>
          <w:shd w:val="clear" w:color="auto" w:fill="F9F9FE"/>
        </w:rPr>
        <w:t>hands-on learning experiences</w:t>
      </w:r>
      <w:r w:rsidR="00050243" w:rsidRPr="00050243">
        <w:rPr>
          <w:rFonts w:ascii="Arial" w:hAnsi="Arial" w:cs="Arial"/>
          <w:sz w:val="20"/>
          <w:szCs w:val="20"/>
          <w:shd w:val="clear" w:color="auto" w:fill="F9F9FE"/>
        </w:rPr>
        <w:t xml:space="preserve"> which are </w:t>
      </w:r>
      <w:r w:rsidR="00894FDC" w:rsidRPr="00050243">
        <w:rPr>
          <w:rFonts w:ascii="Arial" w:hAnsi="Arial" w:cs="Arial"/>
          <w:sz w:val="20"/>
          <w:szCs w:val="20"/>
          <w:shd w:val="clear" w:color="auto" w:fill="F9F9FE"/>
        </w:rPr>
        <w:t>contributing to their overall development and well-being.</w:t>
      </w:r>
    </w:p>
    <w:p w14:paraId="2174C585" w14:textId="77777777" w:rsidR="00EC7BED" w:rsidRDefault="00EC7BED" w:rsidP="00A55384">
      <w:pPr>
        <w:spacing w:after="0" w:line="240" w:lineRule="auto"/>
      </w:pPr>
    </w:p>
    <w:p w14:paraId="50882E26" w14:textId="64C3D68C" w:rsidR="0042761C" w:rsidRPr="00E91EA3" w:rsidRDefault="007D1125" w:rsidP="0042761C">
      <w:pPr>
        <w:rPr>
          <w:rFonts w:ascii="Times New Roman" w:eastAsia="Times New Roman" w:hAnsi="Times New Roman" w:cs="Times New Roman"/>
          <w:kern w:val="0"/>
          <w:sz w:val="24"/>
          <w:szCs w:val="24"/>
          <w:lang w:eastAsia="en-GB"/>
          <w14:ligatures w14:val="none"/>
        </w:rPr>
      </w:pPr>
      <w:r w:rsidRPr="00D42674">
        <w:rPr>
          <w:rFonts w:ascii="Arial" w:hAnsi="Arial" w:cs="Arial"/>
          <w:sz w:val="20"/>
          <w:szCs w:val="20"/>
          <w:shd w:val="clear" w:color="auto" w:fill="F9F9FE"/>
        </w:rPr>
        <w:t xml:space="preserve">To measure the impact of the </w:t>
      </w:r>
      <w:r w:rsidR="00E85D84" w:rsidRPr="00D42674">
        <w:rPr>
          <w:rFonts w:ascii="Arial" w:hAnsi="Arial" w:cs="Arial"/>
          <w:sz w:val="20"/>
          <w:szCs w:val="20"/>
          <w:shd w:val="clear" w:color="auto" w:fill="F9F9FE"/>
        </w:rPr>
        <w:t xml:space="preserve">school community project, </w:t>
      </w:r>
      <w:r w:rsidR="00321FE2" w:rsidRPr="00D42674">
        <w:rPr>
          <w:rFonts w:ascii="Arial" w:hAnsi="Arial" w:cs="Arial"/>
          <w:sz w:val="20"/>
          <w:szCs w:val="20"/>
          <w:shd w:val="clear" w:color="auto" w:fill="F9F9FE"/>
        </w:rPr>
        <w:t xml:space="preserve">feedback and observations will play </w:t>
      </w:r>
      <w:r w:rsidR="001F29A4" w:rsidRPr="00D42674">
        <w:rPr>
          <w:rFonts w:ascii="Arial" w:hAnsi="Arial" w:cs="Arial"/>
          <w:sz w:val="20"/>
          <w:szCs w:val="20"/>
          <w:shd w:val="clear" w:color="auto" w:fill="F9F9FE"/>
        </w:rPr>
        <w:t xml:space="preserve">a </w:t>
      </w:r>
      <w:r w:rsidR="00321FE2" w:rsidRPr="00D42674">
        <w:rPr>
          <w:rFonts w:ascii="Arial" w:hAnsi="Arial" w:cs="Arial"/>
          <w:sz w:val="20"/>
          <w:szCs w:val="20"/>
          <w:shd w:val="clear" w:color="auto" w:fill="F9F9FE"/>
        </w:rPr>
        <w:t xml:space="preserve">crucial role in evaluating the success </w:t>
      </w:r>
      <w:r w:rsidR="00793297" w:rsidRPr="00D42674">
        <w:rPr>
          <w:rFonts w:ascii="Arial" w:hAnsi="Arial" w:cs="Arial"/>
          <w:sz w:val="20"/>
          <w:szCs w:val="20"/>
          <w:shd w:val="clear" w:color="auto" w:fill="F9F9FE"/>
        </w:rPr>
        <w:t xml:space="preserve">it has had on </w:t>
      </w:r>
      <w:r w:rsidR="00321FE2" w:rsidRPr="00D42674">
        <w:rPr>
          <w:rFonts w:ascii="Arial" w:hAnsi="Arial" w:cs="Arial"/>
          <w:sz w:val="20"/>
          <w:szCs w:val="20"/>
          <w:shd w:val="clear" w:color="auto" w:fill="F9F9FE"/>
        </w:rPr>
        <w:t>supporting military families. </w:t>
      </w:r>
      <w:r w:rsidR="0080613C">
        <w:rPr>
          <w:rFonts w:ascii="Arial" w:hAnsi="Arial" w:cs="Arial"/>
          <w:sz w:val="20"/>
          <w:szCs w:val="20"/>
          <w:shd w:val="clear" w:color="auto" w:fill="F9F9FE"/>
        </w:rPr>
        <w:t xml:space="preserve">According to BERA, </w:t>
      </w:r>
      <w:r w:rsidR="004E7AFC">
        <w:rPr>
          <w:rFonts w:ascii="Arial" w:hAnsi="Arial" w:cs="Arial"/>
          <w:sz w:val="20"/>
          <w:szCs w:val="20"/>
          <w:shd w:val="clear" w:color="auto" w:fill="F9F9FE"/>
        </w:rPr>
        <w:t xml:space="preserve">to carry out observations, the person must </w:t>
      </w:r>
      <w:r w:rsidR="0080613C" w:rsidRPr="0080613C">
        <w:rPr>
          <w:rFonts w:ascii="Arial" w:hAnsi="Arial" w:cs="Arial"/>
          <w:sz w:val="20"/>
          <w:szCs w:val="20"/>
          <w:shd w:val="clear" w:color="auto" w:fill="F9F9FE"/>
        </w:rPr>
        <w:t>obtain informed consent from parents or guardians before observing children</w:t>
      </w:r>
      <w:r w:rsidR="0080613C" w:rsidRPr="001451C7">
        <w:rPr>
          <w:rFonts w:ascii="Arial" w:hAnsi="Arial" w:cs="Arial"/>
          <w:sz w:val="20"/>
          <w:szCs w:val="20"/>
          <w:shd w:val="clear" w:color="auto" w:fill="F9F9FE"/>
        </w:rPr>
        <w:t>.</w:t>
      </w:r>
      <w:r w:rsidR="00693FA6" w:rsidRPr="001451C7">
        <w:rPr>
          <w:rFonts w:ascii="Arial" w:hAnsi="Arial" w:cs="Arial"/>
          <w:sz w:val="20"/>
          <w:szCs w:val="20"/>
          <w:shd w:val="clear" w:color="auto" w:fill="F9F9FE"/>
        </w:rPr>
        <w:t xml:space="preserve"> </w:t>
      </w:r>
      <w:r w:rsidR="001451C7" w:rsidRPr="001451C7">
        <w:rPr>
          <w:rFonts w:ascii="Arial" w:hAnsi="Arial" w:cs="Arial"/>
          <w:sz w:val="20"/>
          <w:szCs w:val="20"/>
          <w:shd w:val="clear" w:color="auto" w:fill="F9F9FE"/>
        </w:rPr>
        <w:t>Additionally,</w:t>
      </w:r>
      <w:r w:rsidR="00693FA6" w:rsidRPr="001451C7">
        <w:rPr>
          <w:rFonts w:ascii="Arial" w:hAnsi="Arial" w:cs="Arial"/>
          <w:sz w:val="20"/>
          <w:szCs w:val="20"/>
          <w:shd w:val="clear" w:color="auto" w:fill="F9F9FE"/>
        </w:rPr>
        <w:t xml:space="preserve"> the researcher must respect the privacy of children and ensure that any observations are conducted in a way that maintains confidentiality</w:t>
      </w:r>
      <w:r w:rsidR="001451C7">
        <w:rPr>
          <w:rFonts w:ascii="Arial" w:hAnsi="Arial" w:cs="Arial"/>
          <w:sz w:val="20"/>
          <w:szCs w:val="20"/>
          <w:shd w:val="clear" w:color="auto" w:fill="F9F9FE"/>
        </w:rPr>
        <w:t xml:space="preserve"> (BERA,2024</w:t>
      </w:r>
      <w:r w:rsidR="001451C7" w:rsidRPr="00610E9A">
        <w:rPr>
          <w:rFonts w:ascii="Arial" w:hAnsi="Arial" w:cs="Arial"/>
          <w:sz w:val="20"/>
          <w:szCs w:val="20"/>
          <w:shd w:val="clear" w:color="auto" w:fill="F9F9FE"/>
        </w:rPr>
        <w:t xml:space="preserve">). </w:t>
      </w:r>
      <w:r w:rsidR="0042761C" w:rsidRPr="0042761C">
        <w:rPr>
          <w:rFonts w:ascii="Arial" w:eastAsia="Times New Roman" w:hAnsi="Arial" w:cs="Arial"/>
          <w:kern w:val="0"/>
          <w:sz w:val="20"/>
          <w:szCs w:val="20"/>
          <w:lang w:eastAsia="en-GB"/>
          <w14:ligatures w14:val="none"/>
        </w:rPr>
        <w:t>The impact of the project on pupil engagement and their sense of belonging within the school community can be gathered from observations of their participation in the coffee mornings, relationships with peers and parents, and involvement in other school activities.</w:t>
      </w:r>
      <w:r w:rsidR="0042761C">
        <w:rPr>
          <w:rFonts w:ascii="Arial" w:eastAsia="Times New Roman" w:hAnsi="Arial" w:cs="Arial"/>
          <w:kern w:val="0"/>
          <w:sz w:val="20"/>
          <w:szCs w:val="20"/>
          <w:lang w:eastAsia="en-GB"/>
          <w14:ligatures w14:val="none"/>
        </w:rPr>
        <w:t xml:space="preserve"> </w:t>
      </w:r>
      <w:r w:rsidR="00DC10F7">
        <w:rPr>
          <w:rFonts w:ascii="Arial" w:eastAsia="Times New Roman" w:hAnsi="Arial" w:cs="Arial"/>
          <w:kern w:val="0"/>
          <w:sz w:val="20"/>
          <w:szCs w:val="20"/>
          <w:lang w:eastAsia="en-GB"/>
          <w14:ligatures w14:val="none"/>
        </w:rPr>
        <w:t>Feedback could also be used to measure the effectiveness of the project</w:t>
      </w:r>
      <w:r w:rsidR="003325C6">
        <w:rPr>
          <w:rFonts w:ascii="Arial" w:eastAsia="Times New Roman" w:hAnsi="Arial" w:cs="Arial"/>
          <w:kern w:val="0"/>
          <w:sz w:val="20"/>
          <w:szCs w:val="20"/>
          <w:lang w:eastAsia="en-GB"/>
          <w14:ligatures w14:val="none"/>
        </w:rPr>
        <w:t>. They may share how the project has impacted th</w:t>
      </w:r>
      <w:r w:rsidR="00850916">
        <w:rPr>
          <w:rFonts w:ascii="Arial" w:eastAsia="Times New Roman" w:hAnsi="Arial" w:cs="Arial"/>
          <w:kern w:val="0"/>
          <w:sz w:val="20"/>
          <w:szCs w:val="20"/>
          <w:lang w:eastAsia="en-GB"/>
          <w14:ligatures w14:val="none"/>
        </w:rPr>
        <w:t>eir well-being and that feeling of belonging. Seeking feedback from parent</w:t>
      </w:r>
      <w:r w:rsidR="0057319F">
        <w:rPr>
          <w:rFonts w:ascii="Arial" w:eastAsia="Times New Roman" w:hAnsi="Arial" w:cs="Arial"/>
          <w:kern w:val="0"/>
          <w:sz w:val="20"/>
          <w:szCs w:val="20"/>
          <w:lang w:eastAsia="en-GB"/>
          <w14:ligatures w14:val="none"/>
        </w:rPr>
        <w:t xml:space="preserve">s is also important as this allows teachers to get an understanding of whether it has benefited those individuals and what can be improved. </w:t>
      </w:r>
      <w:r w:rsidR="00E91EA3" w:rsidRPr="00E91EA3">
        <w:rPr>
          <w:rFonts w:ascii="Arial" w:eastAsia="Times New Roman" w:hAnsi="Arial" w:cs="Arial"/>
          <w:kern w:val="0"/>
          <w:sz w:val="20"/>
          <w:szCs w:val="20"/>
          <w:lang w:eastAsia="en-GB"/>
          <w14:ligatures w14:val="none"/>
        </w:rPr>
        <w:t>(Harris and Goodall, 2008)</w:t>
      </w:r>
      <w:r w:rsidR="00E91EA3">
        <w:rPr>
          <w:rFonts w:ascii="Times New Roman" w:eastAsia="Times New Roman" w:hAnsi="Times New Roman" w:cs="Times New Roman"/>
          <w:kern w:val="0"/>
          <w:sz w:val="24"/>
          <w:szCs w:val="24"/>
          <w:lang w:eastAsia="en-GB"/>
          <w14:ligatures w14:val="none"/>
        </w:rPr>
        <w:t xml:space="preserve"> </w:t>
      </w:r>
      <w:r w:rsidR="001E4253" w:rsidRPr="00964694">
        <w:rPr>
          <w:rFonts w:ascii="Arial" w:hAnsi="Arial" w:cs="Arial"/>
          <w:sz w:val="20"/>
          <w:szCs w:val="20"/>
          <w:shd w:val="clear" w:color="auto" w:fill="F9F9FE"/>
        </w:rPr>
        <w:t xml:space="preserve">The feedback and observations will be carefully evaluated and </w:t>
      </w:r>
      <w:r w:rsidR="00E61C18" w:rsidRPr="00964694">
        <w:rPr>
          <w:rFonts w:ascii="Arial" w:hAnsi="Arial" w:cs="Arial"/>
          <w:sz w:val="20"/>
          <w:szCs w:val="20"/>
          <w:shd w:val="clear" w:color="auto" w:fill="F9F9FE"/>
        </w:rPr>
        <w:t>will identify the strengths of the project that have positively impacted military familie</w:t>
      </w:r>
      <w:r w:rsidR="006C2AAC">
        <w:rPr>
          <w:rFonts w:ascii="Arial" w:hAnsi="Arial" w:cs="Arial"/>
          <w:sz w:val="20"/>
          <w:szCs w:val="20"/>
          <w:shd w:val="clear" w:color="auto" w:fill="F9F9FE"/>
        </w:rPr>
        <w:t xml:space="preserve">s </w:t>
      </w:r>
      <w:r w:rsidR="006C2AAC" w:rsidRPr="006C2AAC">
        <w:rPr>
          <w:rFonts w:ascii="Arial" w:hAnsi="Arial" w:cs="Arial"/>
          <w:sz w:val="20"/>
          <w:szCs w:val="20"/>
          <w:shd w:val="clear" w:color="auto" w:fill="F9F9FE"/>
        </w:rPr>
        <w:t>(Bell and Waters, 2018)</w:t>
      </w:r>
      <w:r w:rsidR="006C2AAC">
        <w:rPr>
          <w:rFonts w:ascii="Arial" w:hAnsi="Arial" w:cs="Arial"/>
          <w:sz w:val="20"/>
          <w:szCs w:val="20"/>
          <w:shd w:val="clear" w:color="auto" w:fill="F9F9FE"/>
        </w:rPr>
        <w:t>.</w:t>
      </w:r>
      <w:r w:rsidR="00E61C18" w:rsidRPr="00964694">
        <w:rPr>
          <w:rFonts w:ascii="Arial" w:hAnsi="Arial" w:cs="Arial"/>
          <w:sz w:val="20"/>
          <w:szCs w:val="20"/>
          <w:shd w:val="clear" w:color="auto" w:fill="F9F9FE"/>
        </w:rPr>
        <w:t xml:space="preserve"> Additionally, any areas for improvement highlighted through feedback and observations can be addressed to </w:t>
      </w:r>
      <w:r w:rsidR="009661CD">
        <w:rPr>
          <w:rFonts w:ascii="Arial" w:hAnsi="Arial" w:cs="Arial"/>
          <w:sz w:val="20"/>
          <w:szCs w:val="20"/>
          <w:shd w:val="clear" w:color="auto" w:fill="F9F9FE"/>
        </w:rPr>
        <w:t xml:space="preserve">enhance </w:t>
      </w:r>
      <w:r w:rsidR="00E61C18" w:rsidRPr="00964694">
        <w:rPr>
          <w:rFonts w:ascii="Arial" w:hAnsi="Arial" w:cs="Arial"/>
          <w:sz w:val="20"/>
          <w:szCs w:val="20"/>
          <w:shd w:val="clear" w:color="auto" w:fill="F9F9FE"/>
        </w:rPr>
        <w:t>the project.</w:t>
      </w:r>
    </w:p>
    <w:p w14:paraId="7B715D9C" w14:textId="77777777" w:rsidR="00CF3935" w:rsidRDefault="00CF3935" w:rsidP="00A55384">
      <w:pPr>
        <w:spacing w:after="0" w:line="240" w:lineRule="auto"/>
        <w:rPr>
          <w:rFonts w:ascii="Segoe UI" w:hAnsi="Segoe UI" w:cs="Segoe UI"/>
          <w:sz w:val="21"/>
          <w:szCs w:val="21"/>
          <w:shd w:val="clear" w:color="auto" w:fill="F9F9FE"/>
        </w:rPr>
      </w:pPr>
    </w:p>
    <w:p w14:paraId="542E90C8" w14:textId="77777777" w:rsidR="00DE4467" w:rsidRDefault="00DE4467" w:rsidP="00A55384">
      <w:pPr>
        <w:spacing w:after="0" w:line="240" w:lineRule="auto"/>
        <w:rPr>
          <w:rFonts w:ascii="Segoe UI" w:hAnsi="Segoe UI" w:cs="Segoe UI"/>
          <w:sz w:val="21"/>
          <w:szCs w:val="21"/>
          <w:shd w:val="clear" w:color="auto" w:fill="F9F9FE"/>
        </w:rPr>
      </w:pPr>
    </w:p>
    <w:p w14:paraId="12810051" w14:textId="7266695D" w:rsidR="00883BD6" w:rsidRDefault="00883BD6">
      <w:pPr>
        <w:rPr>
          <w:rFonts w:ascii="Arial" w:hAnsi="Arial" w:cs="Arial"/>
          <w:b/>
          <w:bCs/>
          <w:sz w:val="20"/>
          <w:szCs w:val="20"/>
        </w:rPr>
      </w:pPr>
      <w:r w:rsidRPr="000E26C4">
        <w:rPr>
          <w:rFonts w:ascii="Arial" w:hAnsi="Arial" w:cs="Arial"/>
          <w:b/>
          <w:bCs/>
          <w:sz w:val="20"/>
          <w:szCs w:val="20"/>
        </w:rPr>
        <w:t>Evaluation (approx. 800 words)</w:t>
      </w:r>
    </w:p>
    <w:p w14:paraId="7D2C6338" w14:textId="5CC8B4C6" w:rsidR="001442F1" w:rsidRDefault="009B2A82" w:rsidP="001442F1">
      <w:pPr>
        <w:rPr>
          <w:rFonts w:ascii="Arial" w:hAnsi="Arial" w:cs="Arial"/>
          <w:sz w:val="20"/>
          <w:szCs w:val="20"/>
        </w:rPr>
      </w:pPr>
      <w:r>
        <w:rPr>
          <w:rFonts w:ascii="Arial" w:hAnsi="Arial" w:cs="Arial"/>
          <w:sz w:val="20"/>
          <w:szCs w:val="20"/>
        </w:rPr>
        <w:t xml:space="preserve">The </w:t>
      </w:r>
      <w:r w:rsidR="004375CB">
        <w:rPr>
          <w:rFonts w:ascii="Arial" w:hAnsi="Arial" w:cs="Arial"/>
          <w:sz w:val="20"/>
          <w:szCs w:val="20"/>
        </w:rPr>
        <w:t>strengths</w:t>
      </w:r>
      <w:r>
        <w:rPr>
          <w:rFonts w:ascii="Arial" w:hAnsi="Arial" w:cs="Arial"/>
          <w:sz w:val="20"/>
          <w:szCs w:val="20"/>
        </w:rPr>
        <w:t xml:space="preserve">, weaknesses, </w:t>
      </w:r>
      <w:r w:rsidR="001442F1">
        <w:rPr>
          <w:rFonts w:ascii="Arial" w:hAnsi="Arial" w:cs="Arial"/>
          <w:sz w:val="20"/>
          <w:szCs w:val="20"/>
        </w:rPr>
        <w:t>opportunities,</w:t>
      </w:r>
      <w:r>
        <w:rPr>
          <w:rFonts w:ascii="Arial" w:hAnsi="Arial" w:cs="Arial"/>
          <w:sz w:val="20"/>
          <w:szCs w:val="20"/>
        </w:rPr>
        <w:t xml:space="preserve"> and threats discussed in School Y project may be relevant to those in School X project pro</w:t>
      </w:r>
      <w:r w:rsidR="004375CB">
        <w:rPr>
          <w:rFonts w:ascii="Arial" w:hAnsi="Arial" w:cs="Arial"/>
          <w:sz w:val="20"/>
          <w:szCs w:val="20"/>
        </w:rPr>
        <w:t xml:space="preserve">posal. </w:t>
      </w:r>
      <w:r w:rsidR="001442F1">
        <w:rPr>
          <w:rFonts w:ascii="Arial" w:hAnsi="Arial" w:cs="Arial"/>
          <w:sz w:val="20"/>
          <w:szCs w:val="20"/>
        </w:rPr>
        <w:t xml:space="preserve">Both projects aim to build </w:t>
      </w:r>
      <w:r w:rsidR="00FE0127">
        <w:rPr>
          <w:rFonts w:ascii="Arial" w:hAnsi="Arial" w:cs="Arial"/>
          <w:sz w:val="20"/>
          <w:szCs w:val="20"/>
        </w:rPr>
        <w:t xml:space="preserve">relationships, School Y has helped service children develop their </w:t>
      </w:r>
      <w:r w:rsidR="00003154">
        <w:rPr>
          <w:rFonts w:ascii="Arial" w:hAnsi="Arial" w:cs="Arial"/>
          <w:sz w:val="20"/>
          <w:szCs w:val="20"/>
        </w:rPr>
        <w:t xml:space="preserve">bonds with peers and practitioners. Likewise, </w:t>
      </w:r>
      <w:r w:rsidR="00801DF0">
        <w:rPr>
          <w:rFonts w:ascii="Arial" w:hAnsi="Arial" w:cs="Arial"/>
          <w:sz w:val="20"/>
          <w:szCs w:val="20"/>
        </w:rPr>
        <w:t>School X has encouraged relationship building within military families and the school itself, both proposals</w:t>
      </w:r>
      <w:r w:rsidR="00B77A19">
        <w:rPr>
          <w:rFonts w:ascii="Arial" w:hAnsi="Arial" w:cs="Arial"/>
          <w:sz w:val="20"/>
          <w:szCs w:val="20"/>
        </w:rPr>
        <w:t xml:space="preserve"> encourage a </w:t>
      </w:r>
      <w:r w:rsidR="002C2F26">
        <w:rPr>
          <w:rFonts w:ascii="Arial" w:hAnsi="Arial" w:cs="Arial"/>
          <w:sz w:val="20"/>
          <w:szCs w:val="20"/>
        </w:rPr>
        <w:t>sense of belonging.</w:t>
      </w:r>
      <w:r w:rsidR="003658FB">
        <w:rPr>
          <w:rFonts w:ascii="Arial" w:hAnsi="Arial" w:cs="Arial"/>
          <w:sz w:val="20"/>
          <w:szCs w:val="20"/>
        </w:rPr>
        <w:t xml:space="preserve"> </w:t>
      </w:r>
      <w:r w:rsidR="000143B9">
        <w:rPr>
          <w:rFonts w:ascii="Arial" w:hAnsi="Arial" w:cs="Arial"/>
          <w:sz w:val="20"/>
          <w:szCs w:val="20"/>
        </w:rPr>
        <w:t xml:space="preserve">One weakness that School </w:t>
      </w:r>
      <w:r w:rsidR="00B77A19">
        <w:rPr>
          <w:rFonts w:ascii="Arial" w:hAnsi="Arial" w:cs="Arial"/>
          <w:sz w:val="20"/>
          <w:szCs w:val="20"/>
        </w:rPr>
        <w:t>Y</w:t>
      </w:r>
      <w:r w:rsidR="000143B9">
        <w:rPr>
          <w:rFonts w:ascii="Arial" w:hAnsi="Arial" w:cs="Arial"/>
          <w:sz w:val="20"/>
          <w:szCs w:val="20"/>
        </w:rPr>
        <w:t xml:space="preserve"> and School X may </w:t>
      </w:r>
      <w:r w:rsidR="00806987">
        <w:rPr>
          <w:rFonts w:ascii="Arial" w:hAnsi="Arial" w:cs="Arial"/>
          <w:sz w:val="20"/>
          <w:szCs w:val="20"/>
        </w:rPr>
        <w:t xml:space="preserve">share is the challenge of being able to provide long term support for the </w:t>
      </w:r>
      <w:r w:rsidR="00D94270">
        <w:rPr>
          <w:rFonts w:ascii="Arial" w:hAnsi="Arial" w:cs="Arial"/>
          <w:sz w:val="20"/>
          <w:szCs w:val="20"/>
        </w:rPr>
        <w:t xml:space="preserve">people involved as military families regularly move to different locations and post. Therefore, the participation and engagement </w:t>
      </w:r>
      <w:r w:rsidR="00E14D31">
        <w:rPr>
          <w:rFonts w:ascii="Arial" w:hAnsi="Arial" w:cs="Arial"/>
          <w:sz w:val="20"/>
          <w:szCs w:val="20"/>
        </w:rPr>
        <w:t>may be affected by this.</w:t>
      </w:r>
      <w:r w:rsidR="00CF4E9E">
        <w:rPr>
          <w:rFonts w:ascii="Arial" w:hAnsi="Arial" w:cs="Arial"/>
          <w:sz w:val="20"/>
          <w:szCs w:val="20"/>
        </w:rPr>
        <w:t xml:space="preserve"> Both projects share similar opportunities such as creating a safe place </w:t>
      </w:r>
      <w:r w:rsidR="00A8544B">
        <w:rPr>
          <w:rFonts w:ascii="Arial" w:hAnsi="Arial" w:cs="Arial"/>
          <w:sz w:val="20"/>
          <w:szCs w:val="20"/>
        </w:rPr>
        <w:t>for the same target audience. By encouraging relationship building</w:t>
      </w:r>
      <w:r w:rsidR="003956F6">
        <w:rPr>
          <w:rFonts w:ascii="Arial" w:hAnsi="Arial" w:cs="Arial"/>
          <w:sz w:val="20"/>
          <w:szCs w:val="20"/>
        </w:rPr>
        <w:t xml:space="preserve">, both projects </w:t>
      </w:r>
      <w:r w:rsidR="0058433A">
        <w:rPr>
          <w:rFonts w:ascii="Arial" w:hAnsi="Arial" w:cs="Arial"/>
          <w:sz w:val="20"/>
          <w:szCs w:val="20"/>
        </w:rPr>
        <w:t>can</w:t>
      </w:r>
      <w:r w:rsidR="00EA17FA">
        <w:rPr>
          <w:rFonts w:ascii="Arial" w:hAnsi="Arial" w:cs="Arial"/>
          <w:sz w:val="20"/>
          <w:szCs w:val="20"/>
        </w:rPr>
        <w:t xml:space="preserve"> enhance community </w:t>
      </w:r>
      <w:r w:rsidR="0058433A">
        <w:rPr>
          <w:rFonts w:ascii="Arial" w:hAnsi="Arial" w:cs="Arial"/>
          <w:sz w:val="20"/>
          <w:szCs w:val="20"/>
        </w:rPr>
        <w:t>engagement</w:t>
      </w:r>
      <w:r w:rsidR="00EA17FA">
        <w:rPr>
          <w:rFonts w:ascii="Arial" w:hAnsi="Arial" w:cs="Arial"/>
          <w:sz w:val="20"/>
          <w:szCs w:val="20"/>
        </w:rPr>
        <w:t xml:space="preserve"> and </w:t>
      </w:r>
      <w:r w:rsidR="0058433A">
        <w:rPr>
          <w:rFonts w:ascii="Arial" w:hAnsi="Arial" w:cs="Arial"/>
          <w:sz w:val="20"/>
          <w:szCs w:val="20"/>
        </w:rPr>
        <w:t xml:space="preserve">the overall well-being for the participants involved. </w:t>
      </w:r>
      <w:r w:rsidR="00B45181" w:rsidRPr="00B45181">
        <w:rPr>
          <w:rFonts w:ascii="Arial" w:hAnsi="Arial" w:cs="Arial"/>
          <w:sz w:val="20"/>
          <w:szCs w:val="20"/>
        </w:rPr>
        <w:t xml:space="preserve">One potential threat for both </w:t>
      </w:r>
      <w:r w:rsidR="00B45181">
        <w:rPr>
          <w:rFonts w:ascii="Arial" w:hAnsi="Arial" w:cs="Arial"/>
          <w:sz w:val="20"/>
          <w:szCs w:val="20"/>
        </w:rPr>
        <w:t xml:space="preserve">projects involve the </w:t>
      </w:r>
      <w:r w:rsidR="00B45181" w:rsidRPr="00B45181">
        <w:rPr>
          <w:rFonts w:ascii="Arial" w:hAnsi="Arial" w:cs="Arial"/>
          <w:sz w:val="20"/>
          <w:szCs w:val="20"/>
        </w:rPr>
        <w:t>risk of limited resources or funding, which could impact the sustainability and effectiveness of the</w:t>
      </w:r>
      <w:r w:rsidR="00B45181">
        <w:rPr>
          <w:rFonts w:ascii="Arial" w:hAnsi="Arial" w:cs="Arial"/>
          <w:sz w:val="20"/>
          <w:szCs w:val="20"/>
        </w:rPr>
        <w:t xml:space="preserve"> project proposal. </w:t>
      </w:r>
    </w:p>
    <w:p w14:paraId="0E2615E3" w14:textId="13CFB117" w:rsidR="00346C12" w:rsidRPr="0007181A" w:rsidRDefault="00892CC7" w:rsidP="00346C12">
      <w:pPr>
        <w:rPr>
          <w:rFonts w:ascii="Times New Roman" w:eastAsia="Times New Roman" w:hAnsi="Times New Roman" w:cs="Times New Roman"/>
          <w:kern w:val="0"/>
          <w:sz w:val="24"/>
          <w:szCs w:val="24"/>
          <w:lang w:eastAsia="en-GB"/>
          <w14:ligatures w14:val="none"/>
        </w:rPr>
      </w:pPr>
      <w:r w:rsidRPr="002F2343">
        <w:rPr>
          <w:rFonts w:ascii="Arial" w:hAnsi="Arial" w:cs="Arial"/>
          <w:sz w:val="20"/>
          <w:szCs w:val="20"/>
        </w:rPr>
        <w:t>This project plays a part in</w:t>
      </w:r>
      <w:r w:rsidR="00B627E3">
        <w:rPr>
          <w:rFonts w:ascii="Arial" w:hAnsi="Arial" w:cs="Arial"/>
          <w:sz w:val="20"/>
          <w:szCs w:val="20"/>
        </w:rPr>
        <w:t xml:space="preserve"> bringing </w:t>
      </w:r>
      <w:r w:rsidR="00EB5A77">
        <w:rPr>
          <w:rFonts w:ascii="Arial" w:hAnsi="Arial" w:cs="Arial"/>
          <w:sz w:val="20"/>
          <w:szCs w:val="20"/>
        </w:rPr>
        <w:t>people</w:t>
      </w:r>
      <w:r w:rsidRPr="002F2343">
        <w:rPr>
          <w:rFonts w:ascii="Arial" w:hAnsi="Arial" w:cs="Arial"/>
          <w:sz w:val="20"/>
          <w:szCs w:val="20"/>
        </w:rPr>
        <w:t xml:space="preserve"> together in communities </w:t>
      </w:r>
      <w:r w:rsidR="00EB5A77">
        <w:rPr>
          <w:rFonts w:ascii="Arial" w:hAnsi="Arial" w:cs="Arial"/>
          <w:sz w:val="20"/>
          <w:szCs w:val="20"/>
        </w:rPr>
        <w:t xml:space="preserve">and </w:t>
      </w:r>
      <w:r w:rsidR="00782D85" w:rsidRPr="002F2343">
        <w:rPr>
          <w:rFonts w:ascii="Arial" w:hAnsi="Arial" w:cs="Arial"/>
          <w:sz w:val="20"/>
          <w:szCs w:val="20"/>
          <w:shd w:val="clear" w:color="auto" w:fill="F9F9FE"/>
        </w:rPr>
        <w:t xml:space="preserve">encouraging connections, relationships, and a sense of belonging among Service children, military families, school staff, and the </w:t>
      </w:r>
      <w:r w:rsidR="00E85476" w:rsidRPr="007C2D0C">
        <w:rPr>
          <w:rFonts w:ascii="Arial" w:hAnsi="Arial" w:cs="Arial"/>
          <w:sz w:val="20"/>
          <w:szCs w:val="20"/>
          <w:shd w:val="clear" w:color="auto" w:fill="F9F9FE"/>
        </w:rPr>
        <w:t xml:space="preserve">wider </w:t>
      </w:r>
      <w:r w:rsidR="00782D85" w:rsidRPr="007C2D0C">
        <w:rPr>
          <w:rFonts w:ascii="Arial" w:hAnsi="Arial" w:cs="Arial"/>
          <w:sz w:val="20"/>
          <w:szCs w:val="20"/>
          <w:shd w:val="clear" w:color="auto" w:fill="F9F9FE"/>
        </w:rPr>
        <w:t>community</w:t>
      </w:r>
      <w:r w:rsidRPr="007C2D0C">
        <w:rPr>
          <w:rFonts w:ascii="Arial" w:hAnsi="Arial" w:cs="Arial"/>
          <w:sz w:val="20"/>
          <w:szCs w:val="20"/>
          <w:shd w:val="clear" w:color="auto" w:fill="F9F9FE"/>
        </w:rPr>
        <w:t xml:space="preserve"> which </w:t>
      </w:r>
      <w:r w:rsidR="00782D85" w:rsidRPr="007C2D0C">
        <w:rPr>
          <w:rFonts w:ascii="Arial" w:hAnsi="Arial" w:cs="Arial"/>
          <w:sz w:val="20"/>
          <w:szCs w:val="20"/>
          <w:shd w:val="clear" w:color="auto" w:fill="F9F9FE"/>
        </w:rPr>
        <w:t>contribute</w:t>
      </w:r>
      <w:r w:rsidR="00E85476" w:rsidRPr="007C2D0C">
        <w:rPr>
          <w:rFonts w:ascii="Arial" w:hAnsi="Arial" w:cs="Arial"/>
          <w:sz w:val="20"/>
          <w:szCs w:val="20"/>
          <w:shd w:val="clear" w:color="auto" w:fill="F9F9FE"/>
        </w:rPr>
        <w:t>s</w:t>
      </w:r>
      <w:r w:rsidR="00782D85" w:rsidRPr="007C2D0C">
        <w:rPr>
          <w:rFonts w:ascii="Arial" w:hAnsi="Arial" w:cs="Arial"/>
          <w:sz w:val="20"/>
          <w:szCs w:val="20"/>
          <w:shd w:val="clear" w:color="auto" w:fill="F9F9FE"/>
        </w:rPr>
        <w:t xml:space="preserve"> to building a cohesive and supportive community environment.</w:t>
      </w:r>
      <w:r w:rsidR="002D50F7" w:rsidRPr="007C2D0C">
        <w:rPr>
          <w:rFonts w:ascii="Arial" w:hAnsi="Arial" w:cs="Arial"/>
          <w:sz w:val="20"/>
          <w:szCs w:val="20"/>
          <w:shd w:val="clear" w:color="auto" w:fill="F9F9FE"/>
        </w:rPr>
        <w:t xml:space="preserve"> (</w:t>
      </w:r>
      <w:r w:rsidR="002D50F7" w:rsidRPr="007C2D0C">
        <w:rPr>
          <w:rFonts w:ascii="Arial" w:hAnsi="Arial" w:cs="Arial"/>
          <w:sz w:val="20"/>
          <w:szCs w:val="20"/>
        </w:rPr>
        <w:t>Wellbeing of Future Generations Wales</w:t>
      </w:r>
      <w:r w:rsidRPr="007C2D0C">
        <w:rPr>
          <w:rFonts w:ascii="Arial" w:hAnsi="Arial" w:cs="Arial"/>
          <w:sz w:val="20"/>
          <w:szCs w:val="20"/>
        </w:rPr>
        <w:t xml:space="preserve"> </w:t>
      </w:r>
      <w:r w:rsidR="002D50F7" w:rsidRPr="007C2D0C">
        <w:rPr>
          <w:rFonts w:ascii="Arial" w:hAnsi="Arial" w:cs="Arial"/>
          <w:sz w:val="20"/>
          <w:szCs w:val="20"/>
        </w:rPr>
        <w:t>Act 2015)</w:t>
      </w:r>
      <w:r w:rsidR="00B77A19">
        <w:rPr>
          <w:rFonts w:ascii="Arial" w:hAnsi="Arial" w:cs="Arial"/>
          <w:sz w:val="20"/>
          <w:szCs w:val="20"/>
        </w:rPr>
        <w:t>.</w:t>
      </w:r>
      <w:r w:rsidR="002D50F7" w:rsidRPr="007C2D0C">
        <w:rPr>
          <w:rFonts w:ascii="Arial" w:hAnsi="Arial" w:cs="Arial"/>
          <w:sz w:val="20"/>
          <w:szCs w:val="20"/>
        </w:rPr>
        <w:t xml:space="preserve"> </w:t>
      </w:r>
      <w:r w:rsidR="005A5907" w:rsidRPr="007C2D0C">
        <w:rPr>
          <w:rFonts w:ascii="Arial" w:hAnsi="Arial" w:cs="Arial"/>
          <w:sz w:val="20"/>
          <w:szCs w:val="20"/>
        </w:rPr>
        <w:t xml:space="preserve">The coffee morning allows </w:t>
      </w:r>
      <w:r w:rsidR="005A5907" w:rsidRPr="007C2D0C">
        <w:rPr>
          <w:rFonts w:ascii="Arial" w:hAnsi="Arial" w:cs="Arial"/>
          <w:sz w:val="20"/>
          <w:szCs w:val="20"/>
          <w:shd w:val="clear" w:color="auto" w:fill="F9F9FE"/>
        </w:rPr>
        <w:t xml:space="preserve">collaboration between military families and the school itself which could result in strengthening </w:t>
      </w:r>
      <w:r w:rsidR="00EA7CA6" w:rsidRPr="007C2D0C">
        <w:rPr>
          <w:rFonts w:ascii="Arial" w:hAnsi="Arial" w:cs="Arial"/>
          <w:sz w:val="20"/>
          <w:szCs w:val="20"/>
          <w:shd w:val="clear" w:color="auto" w:fill="F9F9FE"/>
        </w:rPr>
        <w:t xml:space="preserve">bonds and understanding of the diverse needs of these families within the community. </w:t>
      </w:r>
      <w:r w:rsidR="005A5907" w:rsidRPr="007C2D0C">
        <w:rPr>
          <w:rFonts w:ascii="Arial" w:hAnsi="Arial" w:cs="Arial"/>
          <w:sz w:val="20"/>
          <w:szCs w:val="20"/>
          <w:shd w:val="clear" w:color="auto" w:fill="F9F9FE"/>
        </w:rPr>
        <w:t xml:space="preserve">This sense of cohesion can lead to increased resilience, well-being, and </w:t>
      </w:r>
      <w:r w:rsidR="00EA7CA6" w:rsidRPr="007C2D0C">
        <w:rPr>
          <w:rFonts w:ascii="Arial" w:hAnsi="Arial" w:cs="Arial"/>
          <w:sz w:val="20"/>
          <w:szCs w:val="20"/>
          <w:shd w:val="clear" w:color="auto" w:fill="F9F9FE"/>
        </w:rPr>
        <w:t xml:space="preserve">a sense of belonging </w:t>
      </w:r>
      <w:r w:rsidR="005A5907" w:rsidRPr="007C2D0C">
        <w:rPr>
          <w:rFonts w:ascii="Arial" w:hAnsi="Arial" w:cs="Arial"/>
          <w:sz w:val="20"/>
          <w:szCs w:val="20"/>
          <w:shd w:val="clear" w:color="auto" w:fill="F9F9FE"/>
        </w:rPr>
        <w:t xml:space="preserve">among </w:t>
      </w:r>
      <w:r w:rsidR="00EA7CA6" w:rsidRPr="007C2D0C">
        <w:rPr>
          <w:rFonts w:ascii="Arial" w:hAnsi="Arial" w:cs="Arial"/>
          <w:sz w:val="20"/>
          <w:szCs w:val="20"/>
          <w:shd w:val="clear" w:color="auto" w:fill="F9F9FE"/>
        </w:rPr>
        <w:t>people in the community.</w:t>
      </w:r>
      <w:r w:rsidR="00FA0F0F">
        <w:rPr>
          <w:rFonts w:ascii="Arial" w:hAnsi="Arial" w:cs="Arial"/>
          <w:sz w:val="20"/>
          <w:szCs w:val="20"/>
          <w:shd w:val="clear" w:color="auto" w:fill="F9F9FE"/>
        </w:rPr>
        <w:t xml:space="preserve"> </w:t>
      </w:r>
      <w:r w:rsidR="00FA0F0F" w:rsidRPr="00A77D72">
        <w:rPr>
          <w:rFonts w:ascii="Arial" w:eastAsia="Times New Roman" w:hAnsi="Arial" w:cs="Arial"/>
          <w:kern w:val="0"/>
          <w:sz w:val="20"/>
          <w:szCs w:val="20"/>
          <w:lang w:eastAsia="en-GB"/>
          <w14:ligatures w14:val="none"/>
        </w:rPr>
        <w:t>(</w:t>
      </w:r>
      <w:r w:rsidR="003D5025" w:rsidRPr="00A77D72">
        <w:rPr>
          <w:rFonts w:ascii="Arial" w:eastAsia="Times New Roman" w:hAnsi="Arial" w:cs="Arial"/>
          <w:kern w:val="0"/>
          <w:sz w:val="20"/>
          <w:szCs w:val="20"/>
          <w:lang w:eastAsia="en-GB"/>
          <w14:ligatures w14:val="none"/>
        </w:rPr>
        <w:t>Government,</w:t>
      </w:r>
      <w:r w:rsidR="00FA0F0F" w:rsidRPr="00A77D72">
        <w:rPr>
          <w:rFonts w:ascii="Arial" w:eastAsia="Times New Roman" w:hAnsi="Arial" w:cs="Arial"/>
          <w:kern w:val="0"/>
          <w:sz w:val="20"/>
          <w:szCs w:val="20"/>
          <w:lang w:eastAsia="en-GB"/>
          <w14:ligatures w14:val="none"/>
        </w:rPr>
        <w:t xml:space="preserve"> 2013)</w:t>
      </w:r>
      <w:r w:rsidR="00B77A19">
        <w:rPr>
          <w:rFonts w:ascii="Arial" w:eastAsia="Times New Roman" w:hAnsi="Arial" w:cs="Arial"/>
          <w:kern w:val="0"/>
          <w:sz w:val="20"/>
          <w:szCs w:val="20"/>
          <w:lang w:eastAsia="en-GB"/>
          <w14:ligatures w14:val="none"/>
        </w:rPr>
        <w:t>.</w:t>
      </w:r>
      <w:r w:rsidR="00EA7CA6" w:rsidRPr="007C2D0C">
        <w:rPr>
          <w:rFonts w:ascii="Arial" w:hAnsi="Arial" w:cs="Arial"/>
          <w:sz w:val="20"/>
          <w:szCs w:val="20"/>
          <w:shd w:val="clear" w:color="auto" w:fill="F9F9FE"/>
        </w:rPr>
        <w:t xml:space="preserve"> </w:t>
      </w:r>
      <w:bookmarkStart w:id="0" w:name="_Hlk166493532"/>
      <w:r w:rsidR="008B7C6E">
        <w:rPr>
          <w:rFonts w:ascii="Arial" w:hAnsi="Arial" w:cs="Arial"/>
          <w:sz w:val="20"/>
          <w:szCs w:val="20"/>
          <w:shd w:val="clear" w:color="auto" w:fill="F9F9FE"/>
        </w:rPr>
        <w:t xml:space="preserve">The </w:t>
      </w:r>
      <w:r w:rsidR="00956F66" w:rsidRPr="007C2D0C">
        <w:rPr>
          <w:rFonts w:ascii="Arial" w:hAnsi="Arial" w:cs="Arial"/>
          <w:sz w:val="20"/>
          <w:szCs w:val="20"/>
        </w:rPr>
        <w:t>Family and community engagement toolkit for schools in Wale</w:t>
      </w:r>
      <w:bookmarkEnd w:id="0"/>
      <w:r w:rsidR="008B7C6E">
        <w:rPr>
          <w:rFonts w:ascii="Arial" w:hAnsi="Arial" w:cs="Arial"/>
          <w:sz w:val="20"/>
          <w:szCs w:val="20"/>
        </w:rPr>
        <w:t>s</w:t>
      </w:r>
      <w:r w:rsidR="00956F66" w:rsidRPr="007C2D0C">
        <w:rPr>
          <w:rFonts w:ascii="Arial" w:hAnsi="Arial" w:cs="Arial"/>
          <w:sz w:val="20"/>
          <w:szCs w:val="20"/>
        </w:rPr>
        <w:t xml:space="preserve"> suggests</w:t>
      </w:r>
      <w:r w:rsidR="00346C12" w:rsidRPr="007C2D0C">
        <w:rPr>
          <w:rFonts w:ascii="Arial" w:hAnsi="Arial" w:cs="Arial"/>
          <w:sz w:val="20"/>
          <w:szCs w:val="20"/>
        </w:rPr>
        <w:t xml:space="preserve"> best</w:t>
      </w:r>
      <w:r w:rsidR="00956F66" w:rsidRPr="007C2D0C">
        <w:rPr>
          <w:rFonts w:ascii="Arial" w:hAnsi="Arial" w:cs="Arial"/>
          <w:sz w:val="20"/>
          <w:szCs w:val="20"/>
        </w:rPr>
        <w:t xml:space="preserve"> </w:t>
      </w:r>
      <w:r w:rsidR="00346C12" w:rsidRPr="007C2D0C">
        <w:rPr>
          <w:rFonts w:ascii="Arial" w:hAnsi="Arial" w:cs="Arial"/>
          <w:sz w:val="20"/>
          <w:szCs w:val="20"/>
        </w:rPr>
        <w:t xml:space="preserve">ways of developing relationships with parents. It highlights the importance of schools </w:t>
      </w:r>
      <w:r w:rsidR="005053D5" w:rsidRPr="007C2D0C">
        <w:rPr>
          <w:rFonts w:ascii="Arial" w:hAnsi="Arial" w:cs="Arial"/>
          <w:sz w:val="20"/>
          <w:szCs w:val="20"/>
        </w:rPr>
        <w:t>engaging</w:t>
      </w:r>
      <w:r w:rsidR="00346C12" w:rsidRPr="007C2D0C">
        <w:rPr>
          <w:rFonts w:ascii="Arial" w:hAnsi="Arial" w:cs="Arial"/>
          <w:sz w:val="20"/>
          <w:szCs w:val="20"/>
        </w:rPr>
        <w:t xml:space="preserve"> with parents</w:t>
      </w:r>
      <w:r w:rsidR="00D41B5D" w:rsidRPr="007C2D0C">
        <w:rPr>
          <w:rFonts w:ascii="Arial" w:hAnsi="Arial" w:cs="Arial"/>
          <w:sz w:val="20"/>
          <w:szCs w:val="20"/>
        </w:rPr>
        <w:t xml:space="preserve"> and carers outside of school </w:t>
      </w:r>
      <w:r w:rsidR="008B7C6E">
        <w:rPr>
          <w:rFonts w:ascii="Arial" w:hAnsi="Arial" w:cs="Arial"/>
          <w:sz w:val="20"/>
          <w:szCs w:val="20"/>
        </w:rPr>
        <w:t xml:space="preserve">which could </w:t>
      </w:r>
      <w:r w:rsidR="00D41B5D" w:rsidRPr="007C2D0C">
        <w:rPr>
          <w:rFonts w:ascii="Arial" w:hAnsi="Arial" w:cs="Arial"/>
          <w:sz w:val="20"/>
          <w:szCs w:val="20"/>
        </w:rPr>
        <w:t>includ</w:t>
      </w:r>
      <w:r w:rsidR="008B7C6E">
        <w:rPr>
          <w:rFonts w:ascii="Arial" w:hAnsi="Arial" w:cs="Arial"/>
          <w:sz w:val="20"/>
          <w:szCs w:val="20"/>
        </w:rPr>
        <w:t>e</w:t>
      </w:r>
      <w:r w:rsidR="00D41B5D" w:rsidRPr="007C2D0C">
        <w:rPr>
          <w:rFonts w:ascii="Arial" w:hAnsi="Arial" w:cs="Arial"/>
          <w:sz w:val="20"/>
          <w:szCs w:val="20"/>
        </w:rPr>
        <w:t xml:space="preserve"> at the school gate, home letters, </w:t>
      </w:r>
      <w:r w:rsidR="003C7EFA" w:rsidRPr="007C2D0C">
        <w:rPr>
          <w:rFonts w:ascii="Arial" w:hAnsi="Arial" w:cs="Arial"/>
          <w:sz w:val="20"/>
          <w:szCs w:val="20"/>
        </w:rPr>
        <w:t>school social events or via technology such as DOJO or Twitter</w:t>
      </w:r>
      <w:r w:rsidR="0007181A">
        <w:rPr>
          <w:rFonts w:ascii="Arial" w:hAnsi="Arial" w:cs="Arial"/>
          <w:sz w:val="20"/>
          <w:szCs w:val="20"/>
        </w:rPr>
        <w:t xml:space="preserve"> </w:t>
      </w:r>
      <w:r w:rsidR="0007181A" w:rsidRPr="0007181A">
        <w:rPr>
          <w:rFonts w:ascii="Arial" w:eastAsia="Times New Roman" w:hAnsi="Arial" w:cs="Arial"/>
          <w:kern w:val="0"/>
          <w:sz w:val="20"/>
          <w:szCs w:val="20"/>
          <w:lang w:eastAsia="en-GB"/>
          <w14:ligatures w14:val="none"/>
        </w:rPr>
        <w:t>(</w:t>
      </w:r>
      <w:r w:rsidR="0007181A" w:rsidRPr="0007181A">
        <w:rPr>
          <w:rFonts w:ascii="Arial" w:eastAsia="Times New Roman" w:hAnsi="Arial" w:cs="Arial"/>
          <w:kern w:val="0"/>
          <w:sz w:val="20"/>
          <w:szCs w:val="20"/>
          <w:lang w:eastAsia="en-GB"/>
          <w14:ligatures w14:val="none"/>
        </w:rPr>
        <w:t>Government,</w:t>
      </w:r>
      <w:r w:rsidR="0007181A" w:rsidRPr="0007181A">
        <w:rPr>
          <w:rFonts w:ascii="Arial" w:eastAsia="Times New Roman" w:hAnsi="Arial" w:cs="Arial"/>
          <w:kern w:val="0"/>
          <w:sz w:val="20"/>
          <w:szCs w:val="20"/>
          <w:lang w:eastAsia="en-GB"/>
          <w14:ligatures w14:val="none"/>
        </w:rPr>
        <w:t xml:space="preserve"> 2016)</w:t>
      </w:r>
      <w:r w:rsidR="005E6936">
        <w:rPr>
          <w:rFonts w:ascii="Arial" w:hAnsi="Arial" w:cs="Arial"/>
          <w:sz w:val="20"/>
          <w:szCs w:val="20"/>
        </w:rPr>
        <w:t>.</w:t>
      </w:r>
      <w:r w:rsidR="008B7C6E">
        <w:rPr>
          <w:rFonts w:ascii="Arial" w:hAnsi="Arial" w:cs="Arial"/>
          <w:sz w:val="20"/>
          <w:szCs w:val="20"/>
        </w:rPr>
        <w:t xml:space="preserve"> </w:t>
      </w:r>
      <w:r w:rsidR="00CB3AAD" w:rsidRPr="007C2D0C">
        <w:rPr>
          <w:rFonts w:ascii="Arial" w:hAnsi="Arial" w:cs="Arial"/>
          <w:sz w:val="20"/>
          <w:szCs w:val="20"/>
        </w:rPr>
        <w:t xml:space="preserve">Schools should also plan for flexibility. Lastly, most importantly ensure that the school is made to feel like a comfortable welcoming </w:t>
      </w:r>
      <w:r w:rsidR="00CB3AAD" w:rsidRPr="004F490D">
        <w:rPr>
          <w:rFonts w:ascii="Arial" w:hAnsi="Arial" w:cs="Arial"/>
          <w:sz w:val="20"/>
          <w:szCs w:val="20"/>
        </w:rPr>
        <w:t>environment that empowers parent</w:t>
      </w:r>
      <w:r w:rsidR="00CF4FE2">
        <w:rPr>
          <w:rFonts w:ascii="Arial" w:hAnsi="Arial" w:cs="Arial"/>
          <w:sz w:val="20"/>
          <w:szCs w:val="20"/>
        </w:rPr>
        <w:t xml:space="preserve">s </w:t>
      </w:r>
      <w:r w:rsidR="00CF4FE2" w:rsidRPr="00CF4FE2">
        <w:rPr>
          <w:rFonts w:ascii="Arial" w:eastAsia="Times New Roman" w:hAnsi="Arial" w:cs="Arial"/>
          <w:kern w:val="0"/>
          <w:sz w:val="20"/>
          <w:szCs w:val="20"/>
          <w:lang w:eastAsia="en-GB"/>
          <w14:ligatures w14:val="none"/>
        </w:rPr>
        <w:t>(Blase and Jo Roberts Blase, 2001)</w:t>
      </w:r>
      <w:r w:rsidR="00CF4FE2" w:rsidRPr="00CF4FE2">
        <w:rPr>
          <w:rFonts w:ascii="Arial" w:eastAsia="Times New Roman" w:hAnsi="Arial" w:cs="Arial"/>
          <w:kern w:val="0"/>
          <w:sz w:val="20"/>
          <w:szCs w:val="20"/>
          <w:lang w:eastAsia="en-GB"/>
          <w14:ligatures w14:val="none"/>
        </w:rPr>
        <w:t>.</w:t>
      </w:r>
    </w:p>
    <w:p w14:paraId="59C763D2" w14:textId="7EAD40AF" w:rsidR="00AC5890" w:rsidRPr="00901BF6" w:rsidRDefault="007C2D0C" w:rsidP="00AC5890">
      <w:pPr>
        <w:rPr>
          <w:rFonts w:ascii="Times New Roman" w:eastAsia="Times New Roman" w:hAnsi="Times New Roman" w:cs="Times New Roman"/>
          <w:kern w:val="0"/>
          <w:sz w:val="24"/>
          <w:szCs w:val="24"/>
          <w:lang w:eastAsia="en-GB"/>
          <w14:ligatures w14:val="none"/>
        </w:rPr>
      </w:pPr>
      <w:r w:rsidRPr="004F490D">
        <w:rPr>
          <w:rFonts w:ascii="Arial" w:hAnsi="Arial" w:cs="Arial"/>
          <w:sz w:val="20"/>
          <w:szCs w:val="20"/>
          <w:shd w:val="clear" w:color="auto" w:fill="F9F9FE"/>
        </w:rPr>
        <w:t xml:space="preserve">When schools and communities collaborate, </w:t>
      </w:r>
      <w:r w:rsidR="00AF3360">
        <w:rPr>
          <w:rFonts w:ascii="Arial" w:hAnsi="Arial" w:cs="Arial"/>
          <w:sz w:val="20"/>
          <w:szCs w:val="20"/>
          <w:shd w:val="clear" w:color="auto" w:fill="F9F9FE"/>
        </w:rPr>
        <w:t>threats regarding this need to be considered</w:t>
      </w:r>
      <w:r w:rsidRPr="004F490D">
        <w:rPr>
          <w:rFonts w:ascii="Arial" w:hAnsi="Arial" w:cs="Arial"/>
          <w:sz w:val="20"/>
          <w:szCs w:val="20"/>
          <w:shd w:val="clear" w:color="auto" w:fill="F9F9FE"/>
        </w:rPr>
        <w:t xml:space="preserve">. </w:t>
      </w:r>
      <w:r w:rsidR="00E159F6" w:rsidRPr="004F490D">
        <w:rPr>
          <w:rFonts w:ascii="Arial" w:hAnsi="Arial" w:cs="Arial"/>
          <w:sz w:val="20"/>
          <w:szCs w:val="20"/>
          <w:shd w:val="clear" w:color="auto" w:fill="F9F9FE"/>
        </w:rPr>
        <w:t xml:space="preserve">These could include </w:t>
      </w:r>
      <w:r w:rsidR="00E159F6" w:rsidRPr="004F490D">
        <w:rPr>
          <w:rFonts w:ascii="Arial" w:hAnsi="Arial" w:cs="Arial"/>
          <w:sz w:val="20"/>
          <w:szCs w:val="20"/>
        </w:rPr>
        <w:t xml:space="preserve">funding, linguistic barriers, diversity needs, transportation, cultural differences, time, attendance and lastly the stigma attached revolving around help. </w:t>
      </w:r>
      <w:r w:rsidR="004F490D" w:rsidRPr="004F490D">
        <w:rPr>
          <w:rFonts w:ascii="Arial" w:eastAsia="Times New Roman" w:hAnsi="Arial" w:cs="Arial"/>
          <w:kern w:val="0"/>
          <w:sz w:val="20"/>
          <w:szCs w:val="20"/>
          <w:lang w:eastAsia="en-GB"/>
          <w14:ligatures w14:val="none"/>
        </w:rPr>
        <w:t xml:space="preserve">Lack of resources and funding might </w:t>
      </w:r>
      <w:r w:rsidR="004F490D" w:rsidRPr="004F490D">
        <w:rPr>
          <w:rFonts w:ascii="Arial" w:eastAsia="Times New Roman" w:hAnsi="Arial" w:cs="Arial"/>
          <w:kern w:val="0"/>
          <w:sz w:val="20"/>
          <w:szCs w:val="20"/>
          <w:lang w:eastAsia="en-GB"/>
          <w14:ligatures w14:val="none"/>
        </w:rPr>
        <w:lastRenderedPageBreak/>
        <w:t>make it more difficult for communities and schools to work together</w:t>
      </w:r>
      <w:r w:rsidR="00901BF6">
        <w:rPr>
          <w:rFonts w:ascii="Arial" w:eastAsia="Times New Roman" w:hAnsi="Arial" w:cs="Arial"/>
          <w:kern w:val="0"/>
          <w:sz w:val="20"/>
          <w:szCs w:val="20"/>
          <w:lang w:eastAsia="en-GB"/>
          <w14:ligatures w14:val="none"/>
        </w:rPr>
        <w:t xml:space="preserve"> </w:t>
      </w:r>
      <w:r w:rsidR="0005590C" w:rsidRPr="0005590C">
        <w:rPr>
          <w:rFonts w:ascii="Arial" w:eastAsia="Times New Roman" w:hAnsi="Arial" w:cs="Arial"/>
          <w:kern w:val="0"/>
          <w:sz w:val="20"/>
          <w:szCs w:val="20"/>
          <w:lang w:eastAsia="en-GB"/>
          <w14:ligatures w14:val="none"/>
        </w:rPr>
        <w:t>(</w:t>
      </w:r>
      <w:r w:rsidR="0005590C" w:rsidRPr="0005590C">
        <w:rPr>
          <w:rFonts w:ascii="Arial" w:eastAsia="Times New Roman" w:hAnsi="Arial" w:cs="Arial"/>
          <w:kern w:val="0"/>
          <w:sz w:val="20"/>
          <w:szCs w:val="20"/>
          <w:lang w:eastAsia="en-GB"/>
          <w14:ligatures w14:val="none"/>
        </w:rPr>
        <w:t>Government,</w:t>
      </w:r>
      <w:r w:rsidR="0005590C" w:rsidRPr="0005590C">
        <w:rPr>
          <w:rFonts w:ascii="Arial" w:eastAsia="Times New Roman" w:hAnsi="Arial" w:cs="Arial"/>
          <w:kern w:val="0"/>
          <w:sz w:val="20"/>
          <w:szCs w:val="20"/>
          <w:lang w:eastAsia="en-GB"/>
          <w14:ligatures w14:val="none"/>
        </w:rPr>
        <w:t xml:space="preserve"> 2018)</w:t>
      </w:r>
      <w:r w:rsidR="00901BF6">
        <w:rPr>
          <w:rFonts w:ascii="Arial" w:eastAsia="Times New Roman" w:hAnsi="Arial" w:cs="Arial"/>
          <w:kern w:val="0"/>
          <w:sz w:val="20"/>
          <w:szCs w:val="20"/>
          <w:lang w:eastAsia="en-GB"/>
          <w14:ligatures w14:val="none"/>
        </w:rPr>
        <w:t>.</w:t>
      </w:r>
      <w:r w:rsidR="003F514B" w:rsidRPr="003F514B">
        <w:rPr>
          <w:rFonts w:ascii="Arial" w:hAnsi="Arial" w:cs="Arial"/>
          <w:sz w:val="20"/>
          <w:szCs w:val="20"/>
          <w:shd w:val="clear" w:color="auto" w:fill="F9F9FE"/>
        </w:rPr>
        <w:t> Language differences can create communication challenges between schools and communities, leading to misunderstandings</w:t>
      </w:r>
      <w:r w:rsidR="003F514B">
        <w:rPr>
          <w:rFonts w:ascii="Arial" w:hAnsi="Arial" w:cs="Arial"/>
          <w:sz w:val="20"/>
          <w:szCs w:val="20"/>
          <w:shd w:val="clear" w:color="auto" w:fill="F9F9FE"/>
        </w:rPr>
        <w:t xml:space="preserve"> and miscommunication. </w:t>
      </w:r>
      <w:r w:rsidR="00027DFB">
        <w:rPr>
          <w:rFonts w:ascii="Arial" w:hAnsi="Arial" w:cs="Arial"/>
          <w:sz w:val="20"/>
          <w:szCs w:val="20"/>
          <w:shd w:val="clear" w:color="auto" w:fill="F9F9FE"/>
        </w:rPr>
        <w:t>Language mats and multilingual resource will be provided for the families at the coffee morning</w:t>
      </w:r>
      <w:r w:rsidR="000C2E12">
        <w:rPr>
          <w:rFonts w:ascii="Arial" w:hAnsi="Arial" w:cs="Arial"/>
          <w:sz w:val="20"/>
          <w:szCs w:val="20"/>
          <w:shd w:val="clear" w:color="auto" w:fill="F9F9FE"/>
        </w:rPr>
        <w:t xml:space="preserve">. </w:t>
      </w:r>
      <w:r w:rsidR="00685554">
        <w:rPr>
          <w:rFonts w:ascii="Arial" w:hAnsi="Arial" w:cs="Arial"/>
          <w:sz w:val="20"/>
          <w:szCs w:val="20"/>
          <w:shd w:val="clear" w:color="auto" w:fill="F9F9FE"/>
        </w:rPr>
        <w:t>It is crucial that diverse needs are met and considered for this project proposal</w:t>
      </w:r>
      <w:r w:rsidR="00EC787C">
        <w:rPr>
          <w:rFonts w:ascii="Arial" w:hAnsi="Arial" w:cs="Arial"/>
          <w:sz w:val="20"/>
          <w:szCs w:val="20"/>
          <w:shd w:val="clear" w:color="auto" w:fill="F9F9FE"/>
        </w:rPr>
        <w:t xml:space="preserve"> as this can result i</w:t>
      </w:r>
      <w:r w:rsidR="00A035EF">
        <w:rPr>
          <w:rFonts w:ascii="Arial" w:hAnsi="Arial" w:cs="Arial"/>
          <w:sz w:val="20"/>
          <w:szCs w:val="20"/>
          <w:shd w:val="clear" w:color="auto" w:fill="F9F9FE"/>
        </w:rPr>
        <w:t>n</w:t>
      </w:r>
      <w:r w:rsidR="00EC787C">
        <w:rPr>
          <w:rFonts w:ascii="Arial" w:hAnsi="Arial" w:cs="Arial"/>
          <w:sz w:val="20"/>
          <w:szCs w:val="20"/>
          <w:shd w:val="clear" w:color="auto" w:fill="F9F9FE"/>
        </w:rPr>
        <w:t xml:space="preserve"> discriminatory practice</w:t>
      </w:r>
      <w:r w:rsidR="00901BF6">
        <w:rPr>
          <w:rFonts w:ascii="Arial" w:hAnsi="Arial" w:cs="Arial"/>
          <w:sz w:val="20"/>
          <w:szCs w:val="20"/>
          <w:shd w:val="clear" w:color="auto" w:fill="F9F9FE"/>
        </w:rPr>
        <w:t xml:space="preserve"> </w:t>
      </w:r>
      <w:r w:rsidR="007A35EA" w:rsidRPr="007A35EA">
        <w:rPr>
          <w:rFonts w:ascii="Arial" w:eastAsia="Times New Roman" w:hAnsi="Arial" w:cs="Arial"/>
          <w:kern w:val="0"/>
          <w:sz w:val="20"/>
          <w:szCs w:val="20"/>
          <w:lang w:eastAsia="en-GB"/>
          <w14:ligatures w14:val="none"/>
        </w:rPr>
        <w:t xml:space="preserve">(Arshad, </w:t>
      </w:r>
      <w:r w:rsidR="00901BF6" w:rsidRPr="007A35EA">
        <w:rPr>
          <w:rFonts w:ascii="Arial" w:eastAsia="Times New Roman" w:hAnsi="Arial" w:cs="Arial"/>
          <w:kern w:val="0"/>
          <w:sz w:val="20"/>
          <w:szCs w:val="20"/>
          <w:lang w:eastAsia="en-GB"/>
          <w14:ligatures w14:val="none"/>
        </w:rPr>
        <w:t>Wrigley,</w:t>
      </w:r>
      <w:r w:rsidR="007A35EA" w:rsidRPr="007A35EA">
        <w:rPr>
          <w:rFonts w:ascii="Arial" w:eastAsia="Times New Roman" w:hAnsi="Arial" w:cs="Arial"/>
          <w:kern w:val="0"/>
          <w:sz w:val="20"/>
          <w:szCs w:val="20"/>
          <w:lang w:eastAsia="en-GB"/>
          <w14:ligatures w14:val="none"/>
        </w:rPr>
        <w:t xml:space="preserve"> and Pratt, 2019)</w:t>
      </w:r>
      <w:r w:rsidR="00901BF6">
        <w:rPr>
          <w:rFonts w:ascii="Arial" w:eastAsia="Times New Roman" w:hAnsi="Arial" w:cs="Arial"/>
          <w:kern w:val="0"/>
          <w:sz w:val="20"/>
          <w:szCs w:val="20"/>
          <w:lang w:eastAsia="en-GB"/>
          <w14:ligatures w14:val="none"/>
        </w:rPr>
        <w:t>.</w:t>
      </w:r>
      <w:r w:rsidR="007A35EA">
        <w:rPr>
          <w:rFonts w:ascii="Arial" w:eastAsia="Times New Roman" w:hAnsi="Arial" w:cs="Arial"/>
          <w:kern w:val="0"/>
          <w:sz w:val="20"/>
          <w:szCs w:val="20"/>
          <w:lang w:eastAsia="en-GB"/>
          <w14:ligatures w14:val="none"/>
        </w:rPr>
        <w:t xml:space="preserve"> </w:t>
      </w:r>
      <w:r w:rsidR="00ED26D3">
        <w:rPr>
          <w:rFonts w:ascii="Arial" w:hAnsi="Arial" w:cs="Arial"/>
          <w:sz w:val="20"/>
          <w:szCs w:val="20"/>
          <w:shd w:val="clear" w:color="auto" w:fill="F9F9FE"/>
        </w:rPr>
        <w:t>Additionally,</w:t>
      </w:r>
      <w:r w:rsidR="00C91D6E">
        <w:rPr>
          <w:rFonts w:ascii="Arial" w:hAnsi="Arial" w:cs="Arial"/>
          <w:sz w:val="20"/>
          <w:szCs w:val="20"/>
          <w:shd w:val="clear" w:color="auto" w:fill="F9F9FE"/>
        </w:rPr>
        <w:t xml:space="preserve"> to avoid lack of participation, </w:t>
      </w:r>
      <w:r w:rsidR="00DE1F04">
        <w:rPr>
          <w:rFonts w:ascii="Arial" w:hAnsi="Arial" w:cs="Arial"/>
          <w:sz w:val="20"/>
          <w:szCs w:val="20"/>
          <w:shd w:val="clear" w:color="auto" w:fill="F9F9FE"/>
        </w:rPr>
        <w:t>transportation</w:t>
      </w:r>
      <w:r w:rsidR="00C91D6E">
        <w:rPr>
          <w:rFonts w:ascii="Arial" w:hAnsi="Arial" w:cs="Arial"/>
          <w:sz w:val="20"/>
          <w:szCs w:val="20"/>
          <w:shd w:val="clear" w:color="auto" w:fill="F9F9FE"/>
        </w:rPr>
        <w:t xml:space="preserve"> </w:t>
      </w:r>
      <w:r w:rsidR="00DE1F04">
        <w:rPr>
          <w:rFonts w:ascii="Arial" w:hAnsi="Arial" w:cs="Arial"/>
          <w:sz w:val="20"/>
          <w:szCs w:val="20"/>
          <w:shd w:val="clear" w:color="auto" w:fill="F9F9FE"/>
        </w:rPr>
        <w:t xml:space="preserve">to the coffee mornings </w:t>
      </w:r>
      <w:r w:rsidR="00C91D6E">
        <w:rPr>
          <w:rFonts w:ascii="Arial" w:hAnsi="Arial" w:cs="Arial"/>
          <w:sz w:val="20"/>
          <w:szCs w:val="20"/>
          <w:shd w:val="clear" w:color="auto" w:fill="F9F9FE"/>
        </w:rPr>
        <w:t xml:space="preserve">should be </w:t>
      </w:r>
      <w:r w:rsidR="00DE1F04">
        <w:rPr>
          <w:rFonts w:ascii="Arial" w:hAnsi="Arial" w:cs="Arial"/>
          <w:sz w:val="20"/>
          <w:szCs w:val="20"/>
          <w:shd w:val="clear" w:color="auto" w:fill="F9F9FE"/>
        </w:rPr>
        <w:t>organised for those who require it</w:t>
      </w:r>
      <w:r w:rsidR="00901BF6">
        <w:rPr>
          <w:rFonts w:ascii="Arial" w:hAnsi="Arial" w:cs="Arial"/>
          <w:sz w:val="20"/>
          <w:szCs w:val="20"/>
          <w:shd w:val="clear" w:color="auto" w:fill="F9F9FE"/>
        </w:rPr>
        <w:t xml:space="preserve"> </w:t>
      </w:r>
      <w:r w:rsidR="00884625" w:rsidRPr="00884625">
        <w:rPr>
          <w:rFonts w:ascii="Arial" w:eastAsia="Times New Roman" w:hAnsi="Arial" w:cs="Arial"/>
          <w:kern w:val="0"/>
          <w:sz w:val="20"/>
          <w:szCs w:val="20"/>
          <w:lang w:eastAsia="en-GB"/>
          <w14:ligatures w14:val="none"/>
        </w:rPr>
        <w:t>(Welsh Parliament, 2022)</w:t>
      </w:r>
      <w:r w:rsidR="00901BF6">
        <w:rPr>
          <w:rFonts w:ascii="Arial" w:eastAsia="Times New Roman" w:hAnsi="Arial" w:cs="Arial"/>
          <w:kern w:val="0"/>
          <w:sz w:val="20"/>
          <w:szCs w:val="20"/>
          <w:lang w:eastAsia="en-GB"/>
          <w14:ligatures w14:val="none"/>
        </w:rPr>
        <w:t>.</w:t>
      </w:r>
      <w:r w:rsidR="00884625">
        <w:rPr>
          <w:rFonts w:ascii="Arial" w:eastAsia="Times New Roman" w:hAnsi="Arial" w:cs="Arial"/>
          <w:kern w:val="0"/>
          <w:sz w:val="20"/>
          <w:szCs w:val="20"/>
          <w:lang w:eastAsia="en-GB"/>
          <w14:ligatures w14:val="none"/>
        </w:rPr>
        <w:t xml:space="preserve"> </w:t>
      </w:r>
      <w:r w:rsidR="00ED26D3">
        <w:rPr>
          <w:rFonts w:ascii="Arial" w:hAnsi="Arial" w:cs="Arial"/>
          <w:sz w:val="20"/>
          <w:szCs w:val="20"/>
          <w:shd w:val="clear" w:color="auto" w:fill="F9F9FE"/>
        </w:rPr>
        <w:t xml:space="preserve">A survey should be sent out to parents/carers to gather data </w:t>
      </w:r>
      <w:r w:rsidR="00C528F5">
        <w:rPr>
          <w:rFonts w:ascii="Arial" w:hAnsi="Arial" w:cs="Arial"/>
          <w:sz w:val="20"/>
          <w:szCs w:val="20"/>
          <w:shd w:val="clear" w:color="auto" w:fill="F9F9FE"/>
        </w:rPr>
        <w:t xml:space="preserve">regarding when the coffee morning should be held </w:t>
      </w:r>
      <w:r w:rsidR="00901BF6" w:rsidRPr="00901BF6">
        <w:rPr>
          <w:rFonts w:ascii="Arial" w:eastAsia="Times New Roman" w:hAnsi="Arial" w:cs="Arial"/>
          <w:kern w:val="0"/>
          <w:sz w:val="20"/>
          <w:szCs w:val="20"/>
          <w:lang w:eastAsia="en-GB"/>
          <w14:ligatures w14:val="none"/>
        </w:rPr>
        <w:t>(ESTYN, 2018)</w:t>
      </w:r>
      <w:r w:rsidR="00901BF6">
        <w:rPr>
          <w:rFonts w:ascii="Arial" w:eastAsia="Times New Roman" w:hAnsi="Arial" w:cs="Arial"/>
          <w:kern w:val="0"/>
          <w:sz w:val="20"/>
          <w:szCs w:val="20"/>
          <w:lang w:eastAsia="en-GB"/>
          <w14:ligatures w14:val="none"/>
        </w:rPr>
        <w:t xml:space="preserve">. </w:t>
      </w:r>
      <w:r w:rsidR="00C528F5" w:rsidRPr="00C528F5">
        <w:rPr>
          <w:rFonts w:ascii="Arial" w:hAnsi="Arial" w:cs="Arial"/>
          <w:sz w:val="20"/>
          <w:szCs w:val="20"/>
          <w:shd w:val="clear" w:color="auto" w:fill="F9F9FE"/>
        </w:rPr>
        <w:t>Lastly, there are n</w:t>
      </w:r>
      <w:r w:rsidR="00ED26D3" w:rsidRPr="00C528F5">
        <w:rPr>
          <w:rFonts w:ascii="Arial" w:hAnsi="Arial" w:cs="Arial"/>
          <w:sz w:val="20"/>
          <w:szCs w:val="20"/>
          <w:shd w:val="clear" w:color="auto" w:fill="F9F9FE"/>
        </w:rPr>
        <w:t>egative attitudes</w:t>
      </w:r>
      <w:r w:rsidR="00C528F5" w:rsidRPr="00C528F5">
        <w:rPr>
          <w:rFonts w:ascii="Arial" w:hAnsi="Arial" w:cs="Arial"/>
          <w:sz w:val="20"/>
          <w:szCs w:val="20"/>
          <w:shd w:val="clear" w:color="auto" w:fill="F9F9FE"/>
        </w:rPr>
        <w:t xml:space="preserve"> </w:t>
      </w:r>
      <w:r w:rsidR="00ED26D3" w:rsidRPr="00C528F5">
        <w:rPr>
          <w:rFonts w:ascii="Arial" w:hAnsi="Arial" w:cs="Arial"/>
          <w:sz w:val="20"/>
          <w:szCs w:val="20"/>
          <w:shd w:val="clear" w:color="auto" w:fill="F9F9FE"/>
        </w:rPr>
        <w:t>surrounding seeking help or support</w:t>
      </w:r>
      <w:r w:rsidR="00C528F5" w:rsidRPr="00C528F5">
        <w:rPr>
          <w:rFonts w:ascii="Arial" w:hAnsi="Arial" w:cs="Arial"/>
          <w:sz w:val="20"/>
          <w:szCs w:val="20"/>
          <w:shd w:val="clear" w:color="auto" w:fill="F9F9FE"/>
        </w:rPr>
        <w:t xml:space="preserve"> which could act as a threat.</w:t>
      </w:r>
      <w:r w:rsidR="00C528F5" w:rsidRPr="00C528F5">
        <w:rPr>
          <w:rFonts w:ascii="Arial" w:hAnsi="Arial" w:cs="Arial"/>
          <w:sz w:val="20"/>
          <w:szCs w:val="20"/>
        </w:rPr>
        <w:t xml:space="preserve"> </w:t>
      </w:r>
      <w:r w:rsidR="00AC5890" w:rsidRPr="00DB1AD4">
        <w:rPr>
          <w:rFonts w:ascii="Arial" w:eastAsia="Times New Roman" w:hAnsi="Arial" w:cs="Arial"/>
          <w:kern w:val="0"/>
          <w:sz w:val="20"/>
          <w:szCs w:val="20"/>
          <w:lang w:eastAsia="en-GB"/>
          <w14:ligatures w14:val="none"/>
        </w:rPr>
        <w:t xml:space="preserve">Addressing these threats is essential to the project proposal's success in </w:t>
      </w:r>
      <w:r w:rsidR="00DB1AD4">
        <w:rPr>
          <w:rFonts w:ascii="Arial" w:eastAsia="Times New Roman" w:hAnsi="Arial" w:cs="Arial"/>
          <w:kern w:val="0"/>
          <w:sz w:val="20"/>
          <w:szCs w:val="20"/>
          <w:lang w:eastAsia="en-GB"/>
          <w14:ligatures w14:val="none"/>
        </w:rPr>
        <w:t>supporting</w:t>
      </w:r>
      <w:r w:rsidR="00AC5890" w:rsidRPr="00DB1AD4">
        <w:rPr>
          <w:rFonts w:ascii="Arial" w:eastAsia="Times New Roman" w:hAnsi="Arial" w:cs="Arial"/>
          <w:kern w:val="0"/>
          <w:sz w:val="20"/>
          <w:szCs w:val="20"/>
          <w:lang w:eastAsia="en-GB"/>
          <w14:ligatures w14:val="none"/>
        </w:rPr>
        <w:t xml:space="preserve"> military families. </w:t>
      </w:r>
    </w:p>
    <w:p w14:paraId="61B5BEA0" w14:textId="514D48E7" w:rsidR="004F490D" w:rsidRPr="00C528F5" w:rsidRDefault="004F490D" w:rsidP="004F490D">
      <w:pPr>
        <w:rPr>
          <w:rFonts w:ascii="Arial" w:hAnsi="Arial" w:cs="Arial"/>
          <w:sz w:val="20"/>
          <w:szCs w:val="20"/>
        </w:rPr>
      </w:pPr>
    </w:p>
    <w:p w14:paraId="72760AA2" w14:textId="3ADE613C" w:rsidR="00883BD6" w:rsidRDefault="00883BD6">
      <w:pPr>
        <w:rPr>
          <w:rFonts w:ascii="Arial" w:hAnsi="Arial" w:cs="Arial"/>
          <w:b/>
          <w:bCs/>
          <w:sz w:val="20"/>
          <w:szCs w:val="20"/>
        </w:rPr>
      </w:pPr>
      <w:r w:rsidRPr="000E26C4">
        <w:rPr>
          <w:rFonts w:ascii="Arial" w:hAnsi="Arial" w:cs="Arial"/>
          <w:b/>
          <w:bCs/>
          <w:sz w:val="20"/>
          <w:szCs w:val="20"/>
        </w:rPr>
        <w:t>Conclusion (approx. 300 words)</w:t>
      </w:r>
    </w:p>
    <w:p w14:paraId="4025360A" w14:textId="784186E5" w:rsidR="00742CF9" w:rsidRPr="00901BF6" w:rsidRDefault="00B95AA4" w:rsidP="00742CF9">
      <w:pPr>
        <w:rPr>
          <w:rFonts w:ascii="Arial" w:eastAsia="Times New Roman" w:hAnsi="Arial" w:cs="Arial"/>
          <w:kern w:val="0"/>
          <w:sz w:val="20"/>
          <w:szCs w:val="20"/>
          <w:lang w:eastAsia="en-GB"/>
          <w14:ligatures w14:val="none"/>
        </w:rPr>
      </w:pPr>
      <w:r w:rsidRPr="00442893">
        <w:rPr>
          <w:rFonts w:ascii="Arial" w:hAnsi="Arial" w:cs="Arial"/>
          <w:sz w:val="20"/>
          <w:szCs w:val="20"/>
          <w:shd w:val="clear" w:color="auto" w:fill="F9F9FE"/>
        </w:rPr>
        <w:t xml:space="preserve">In conclusion, </w:t>
      </w:r>
      <w:r w:rsidR="00997143" w:rsidRPr="00442893">
        <w:rPr>
          <w:rFonts w:ascii="Arial" w:hAnsi="Arial" w:cs="Arial"/>
          <w:sz w:val="20"/>
          <w:szCs w:val="20"/>
          <w:shd w:val="clear" w:color="auto" w:fill="F9F9FE"/>
        </w:rPr>
        <w:t>throughout the assignment the focus has been on evaluating how schools in Wales engage with and meet the needs of their communities, exploring areas related to social justice such as inclusivity, diversity, and equity, and understanding how various factors influence the learning environment within a classroom setting</w:t>
      </w:r>
      <w:r w:rsidR="00841787">
        <w:rPr>
          <w:rFonts w:ascii="Arial" w:hAnsi="Arial" w:cs="Arial"/>
          <w:sz w:val="20"/>
          <w:szCs w:val="20"/>
          <w:shd w:val="clear" w:color="auto" w:fill="F9F9FE"/>
        </w:rPr>
        <w:t xml:space="preserve"> </w:t>
      </w:r>
      <w:r w:rsidR="00742CF9" w:rsidRPr="00901BF6">
        <w:rPr>
          <w:rFonts w:ascii="Arial" w:eastAsia="Times New Roman" w:hAnsi="Arial" w:cs="Arial"/>
          <w:kern w:val="0"/>
          <w:sz w:val="20"/>
          <w:szCs w:val="20"/>
          <w:lang w:eastAsia="en-GB"/>
          <w14:ligatures w14:val="none"/>
        </w:rPr>
        <w:t xml:space="preserve">(Arshad, </w:t>
      </w:r>
      <w:r w:rsidR="003D5025" w:rsidRPr="00901BF6">
        <w:rPr>
          <w:rFonts w:ascii="Arial" w:eastAsia="Times New Roman" w:hAnsi="Arial" w:cs="Arial"/>
          <w:kern w:val="0"/>
          <w:sz w:val="20"/>
          <w:szCs w:val="20"/>
          <w:lang w:eastAsia="en-GB"/>
          <w14:ligatures w14:val="none"/>
        </w:rPr>
        <w:t>Wrigley,</w:t>
      </w:r>
      <w:r w:rsidR="00742CF9" w:rsidRPr="00901BF6">
        <w:rPr>
          <w:rFonts w:ascii="Arial" w:eastAsia="Times New Roman" w:hAnsi="Arial" w:cs="Arial"/>
          <w:kern w:val="0"/>
          <w:sz w:val="20"/>
          <w:szCs w:val="20"/>
          <w:lang w:eastAsia="en-GB"/>
          <w14:ligatures w14:val="none"/>
        </w:rPr>
        <w:t xml:space="preserve"> and Pratt, 2019)</w:t>
      </w:r>
      <w:r w:rsidR="00841787">
        <w:rPr>
          <w:rFonts w:ascii="Arial" w:eastAsia="Times New Roman" w:hAnsi="Arial" w:cs="Arial"/>
          <w:kern w:val="0"/>
          <w:sz w:val="20"/>
          <w:szCs w:val="20"/>
          <w:lang w:eastAsia="en-GB"/>
          <w14:ligatures w14:val="none"/>
        </w:rPr>
        <w:t>.</w:t>
      </w:r>
    </w:p>
    <w:p w14:paraId="35B1FD69" w14:textId="7D958BB5" w:rsidR="008E6965" w:rsidRPr="00841787" w:rsidRDefault="006E4A4C">
      <w:pPr>
        <w:rPr>
          <w:rFonts w:ascii="Arial" w:eastAsia="Times New Roman" w:hAnsi="Arial" w:cs="Arial"/>
          <w:kern w:val="0"/>
          <w:sz w:val="20"/>
          <w:szCs w:val="20"/>
          <w:lang w:eastAsia="en-GB"/>
          <w14:ligatures w14:val="none"/>
        </w:rPr>
      </w:pPr>
      <w:r>
        <w:rPr>
          <w:rFonts w:ascii="Arial" w:hAnsi="Arial" w:cs="Arial"/>
          <w:sz w:val="20"/>
          <w:szCs w:val="20"/>
          <w:shd w:val="clear" w:color="auto" w:fill="F9F9FE"/>
        </w:rPr>
        <w:t xml:space="preserve">The school community project has highlighted the importance of creating </w:t>
      </w:r>
      <w:r w:rsidR="00901BF6">
        <w:rPr>
          <w:rFonts w:ascii="Arial" w:hAnsi="Arial" w:cs="Arial"/>
          <w:sz w:val="20"/>
          <w:szCs w:val="20"/>
          <w:shd w:val="clear" w:color="auto" w:fill="F9F9FE"/>
        </w:rPr>
        <w:t>bonds</w:t>
      </w:r>
      <w:r>
        <w:rPr>
          <w:rFonts w:ascii="Arial" w:hAnsi="Arial" w:cs="Arial"/>
          <w:sz w:val="20"/>
          <w:szCs w:val="20"/>
          <w:shd w:val="clear" w:color="auto" w:fill="F9F9FE"/>
        </w:rPr>
        <w:t xml:space="preserve"> with families</w:t>
      </w:r>
      <w:r w:rsidR="00A93E16">
        <w:rPr>
          <w:rFonts w:ascii="Arial" w:hAnsi="Arial" w:cs="Arial"/>
          <w:sz w:val="20"/>
          <w:szCs w:val="20"/>
          <w:shd w:val="clear" w:color="auto" w:fill="F9F9FE"/>
        </w:rPr>
        <w:t xml:space="preserve">. Additionally, from </w:t>
      </w:r>
      <w:r>
        <w:rPr>
          <w:rFonts w:ascii="Arial" w:hAnsi="Arial" w:cs="Arial"/>
          <w:sz w:val="20"/>
          <w:szCs w:val="20"/>
          <w:shd w:val="clear" w:color="auto" w:fill="F9F9FE"/>
        </w:rPr>
        <w:t xml:space="preserve">reflecting </w:t>
      </w:r>
      <w:r w:rsidR="007444B1">
        <w:rPr>
          <w:rFonts w:ascii="Arial" w:hAnsi="Arial" w:cs="Arial"/>
          <w:sz w:val="20"/>
          <w:szCs w:val="20"/>
          <w:shd w:val="clear" w:color="auto" w:fill="F9F9FE"/>
        </w:rPr>
        <w:t xml:space="preserve">on the aims of this module, it is evident that, addressing community needs </w:t>
      </w:r>
      <w:r w:rsidR="00A93E16">
        <w:rPr>
          <w:rFonts w:ascii="Arial" w:hAnsi="Arial" w:cs="Arial"/>
          <w:sz w:val="20"/>
          <w:szCs w:val="20"/>
          <w:shd w:val="clear" w:color="auto" w:fill="F9F9FE"/>
        </w:rPr>
        <w:t>is crucial to promoting a</w:t>
      </w:r>
      <w:r w:rsidR="004B291C">
        <w:rPr>
          <w:rFonts w:ascii="Arial" w:hAnsi="Arial" w:cs="Arial"/>
          <w:sz w:val="20"/>
          <w:szCs w:val="20"/>
          <w:shd w:val="clear" w:color="auto" w:fill="F9F9FE"/>
        </w:rPr>
        <w:t xml:space="preserve"> cohesi</w:t>
      </w:r>
      <w:r w:rsidR="006A25F6">
        <w:rPr>
          <w:rFonts w:ascii="Arial" w:hAnsi="Arial" w:cs="Arial"/>
          <w:sz w:val="20"/>
          <w:szCs w:val="20"/>
          <w:shd w:val="clear" w:color="auto" w:fill="F9F9FE"/>
        </w:rPr>
        <w:t>ve learning environment</w:t>
      </w:r>
      <w:r w:rsidR="00841787">
        <w:rPr>
          <w:rFonts w:ascii="Arial" w:hAnsi="Arial" w:cs="Arial"/>
          <w:sz w:val="20"/>
          <w:szCs w:val="20"/>
          <w:shd w:val="clear" w:color="auto" w:fill="F9F9FE"/>
        </w:rPr>
        <w:t xml:space="preserve"> </w:t>
      </w:r>
      <w:r w:rsidR="00841787" w:rsidRPr="00841787">
        <w:rPr>
          <w:rFonts w:ascii="Arial" w:eastAsia="Times New Roman" w:hAnsi="Arial" w:cs="Arial"/>
          <w:kern w:val="0"/>
          <w:sz w:val="20"/>
          <w:szCs w:val="20"/>
          <w:lang w:eastAsia="en-GB"/>
          <w14:ligatures w14:val="none"/>
        </w:rPr>
        <w:t xml:space="preserve">(Welsh </w:t>
      </w:r>
      <w:r w:rsidR="00841787" w:rsidRPr="00841787">
        <w:rPr>
          <w:rFonts w:ascii="Arial" w:eastAsia="Times New Roman" w:hAnsi="Arial" w:cs="Arial"/>
          <w:kern w:val="0"/>
          <w:sz w:val="20"/>
          <w:szCs w:val="20"/>
          <w:lang w:eastAsia="en-GB"/>
          <w14:ligatures w14:val="none"/>
        </w:rPr>
        <w:t>Government,</w:t>
      </w:r>
      <w:r w:rsidR="00841787" w:rsidRPr="00841787">
        <w:rPr>
          <w:rFonts w:ascii="Arial" w:eastAsia="Times New Roman" w:hAnsi="Arial" w:cs="Arial"/>
          <w:kern w:val="0"/>
          <w:sz w:val="20"/>
          <w:szCs w:val="20"/>
          <w:lang w:eastAsia="en-GB"/>
          <w14:ligatures w14:val="none"/>
        </w:rPr>
        <w:t xml:space="preserve"> 2016)</w:t>
      </w:r>
      <w:r w:rsidR="00841787">
        <w:rPr>
          <w:rFonts w:ascii="Arial" w:eastAsia="Times New Roman" w:hAnsi="Arial" w:cs="Arial"/>
          <w:kern w:val="0"/>
          <w:sz w:val="20"/>
          <w:szCs w:val="20"/>
          <w:lang w:eastAsia="en-GB"/>
          <w14:ligatures w14:val="none"/>
        </w:rPr>
        <w:t xml:space="preserve">. </w:t>
      </w:r>
      <w:r w:rsidR="009C11E6">
        <w:rPr>
          <w:rFonts w:ascii="Arial" w:hAnsi="Arial" w:cs="Arial"/>
          <w:sz w:val="20"/>
          <w:szCs w:val="20"/>
          <w:shd w:val="clear" w:color="auto" w:fill="F9F9FE"/>
        </w:rPr>
        <w:t>T</w:t>
      </w:r>
      <w:r w:rsidR="00276302" w:rsidRPr="00276302">
        <w:rPr>
          <w:rFonts w:ascii="Arial" w:hAnsi="Arial" w:cs="Arial"/>
          <w:sz w:val="20"/>
          <w:szCs w:val="20"/>
          <w:shd w:val="clear" w:color="auto" w:fill="F9F9FE"/>
        </w:rPr>
        <w:t xml:space="preserve">he project aims to address the unique needs of military families, who often face </w:t>
      </w:r>
      <w:r w:rsidR="009C11E6">
        <w:rPr>
          <w:rFonts w:ascii="Arial" w:hAnsi="Arial" w:cs="Arial"/>
          <w:sz w:val="20"/>
          <w:szCs w:val="20"/>
          <w:shd w:val="clear" w:color="auto" w:fill="F9F9FE"/>
        </w:rPr>
        <w:t xml:space="preserve">many </w:t>
      </w:r>
      <w:r w:rsidR="00276302" w:rsidRPr="00276302">
        <w:rPr>
          <w:rFonts w:ascii="Arial" w:hAnsi="Arial" w:cs="Arial"/>
          <w:sz w:val="20"/>
          <w:szCs w:val="20"/>
          <w:shd w:val="clear" w:color="auto" w:fill="F9F9FE"/>
        </w:rPr>
        <w:t>challenges</w:t>
      </w:r>
      <w:r w:rsidR="009C11E6">
        <w:rPr>
          <w:rFonts w:ascii="Arial" w:hAnsi="Arial" w:cs="Arial"/>
          <w:sz w:val="20"/>
          <w:szCs w:val="20"/>
          <w:shd w:val="clear" w:color="auto" w:fill="F9F9FE"/>
        </w:rPr>
        <w:t>. Therefore, b</w:t>
      </w:r>
      <w:r w:rsidR="009C11E6" w:rsidRPr="009C11E6">
        <w:rPr>
          <w:rFonts w:ascii="Arial" w:hAnsi="Arial" w:cs="Arial"/>
          <w:sz w:val="20"/>
          <w:szCs w:val="20"/>
          <w:shd w:val="clear" w:color="auto" w:fill="F9F9FE"/>
        </w:rPr>
        <w:t>y focusing on supporting these families and creating a sense of belonging within the school community, the proposal seeks to promote equity and inclusivity for all learners, including service children</w:t>
      </w:r>
      <w:r w:rsidR="00E57932">
        <w:rPr>
          <w:rFonts w:ascii="Arial" w:hAnsi="Arial" w:cs="Arial"/>
          <w:sz w:val="20"/>
          <w:szCs w:val="20"/>
          <w:shd w:val="clear" w:color="auto" w:fill="F9F9FE"/>
        </w:rPr>
        <w:t xml:space="preserve"> </w:t>
      </w:r>
      <w:r w:rsidR="00E57932" w:rsidRPr="00E57932">
        <w:rPr>
          <w:rFonts w:ascii="Arial" w:hAnsi="Arial" w:cs="Arial"/>
          <w:sz w:val="20"/>
          <w:szCs w:val="20"/>
          <w:shd w:val="clear" w:color="auto" w:fill="F9F9FE"/>
        </w:rPr>
        <w:t>which aligns with the values and principles of the Welsh curriculum</w:t>
      </w:r>
      <w:r w:rsidR="00841787">
        <w:rPr>
          <w:rFonts w:ascii="Arial" w:hAnsi="Arial" w:cs="Arial"/>
          <w:sz w:val="20"/>
          <w:szCs w:val="20"/>
          <w:shd w:val="clear" w:color="auto" w:fill="F9F9FE"/>
        </w:rPr>
        <w:t xml:space="preserve"> </w:t>
      </w:r>
      <w:r w:rsidR="002A514D" w:rsidRPr="00841787">
        <w:rPr>
          <w:rFonts w:ascii="Arial" w:eastAsia="Times New Roman" w:hAnsi="Arial" w:cs="Arial"/>
          <w:kern w:val="0"/>
          <w:sz w:val="20"/>
          <w:szCs w:val="20"/>
          <w:lang w:eastAsia="en-GB"/>
          <w14:ligatures w14:val="none"/>
        </w:rPr>
        <w:t>(Thompson, 2011)</w:t>
      </w:r>
      <w:r w:rsidR="00841787" w:rsidRPr="00841787">
        <w:rPr>
          <w:rFonts w:ascii="Arial" w:eastAsia="Times New Roman" w:hAnsi="Arial" w:cs="Arial"/>
          <w:kern w:val="0"/>
          <w:sz w:val="20"/>
          <w:szCs w:val="20"/>
          <w:lang w:eastAsia="en-GB"/>
          <w14:ligatures w14:val="none"/>
        </w:rPr>
        <w:t>.</w:t>
      </w:r>
    </w:p>
    <w:p w14:paraId="58F2B62B" w14:textId="22B0EFAB" w:rsidR="00656876" w:rsidRDefault="00455104">
      <w:pPr>
        <w:rPr>
          <w:rFonts w:ascii="Arial" w:hAnsi="Arial" w:cs="Arial"/>
          <w:sz w:val="20"/>
          <w:szCs w:val="20"/>
          <w:shd w:val="clear" w:color="auto" w:fill="F9F9FE"/>
        </w:rPr>
      </w:pPr>
      <w:r w:rsidRPr="00CD2A8D">
        <w:rPr>
          <w:rFonts w:ascii="Arial" w:hAnsi="Arial" w:cs="Arial"/>
          <w:sz w:val="20"/>
          <w:szCs w:val="20"/>
          <w:shd w:val="clear" w:color="auto" w:fill="F9F9FE"/>
        </w:rPr>
        <w:t xml:space="preserve">Overall, the experience of </w:t>
      </w:r>
      <w:r w:rsidR="00CD2A8D" w:rsidRPr="00CD2A8D">
        <w:rPr>
          <w:rFonts w:ascii="Arial" w:hAnsi="Arial" w:cs="Arial"/>
          <w:sz w:val="20"/>
          <w:szCs w:val="20"/>
          <w:shd w:val="clear" w:color="auto" w:fill="F9F9FE"/>
        </w:rPr>
        <w:t>w</w:t>
      </w:r>
      <w:r w:rsidR="00CD2A8D">
        <w:rPr>
          <w:rFonts w:ascii="Arial" w:hAnsi="Arial" w:cs="Arial"/>
          <w:sz w:val="20"/>
          <w:szCs w:val="20"/>
          <w:shd w:val="clear" w:color="auto" w:fill="F9F9FE"/>
        </w:rPr>
        <w:t>riting</w:t>
      </w:r>
      <w:r w:rsidRPr="00CD2A8D">
        <w:rPr>
          <w:rFonts w:ascii="Arial" w:hAnsi="Arial" w:cs="Arial"/>
          <w:sz w:val="20"/>
          <w:szCs w:val="20"/>
          <w:shd w:val="clear" w:color="auto" w:fill="F9F9FE"/>
        </w:rPr>
        <w:t xml:space="preserve"> a school community project proposal and </w:t>
      </w:r>
      <w:r w:rsidR="00CD2A8D" w:rsidRPr="00CD2A8D">
        <w:rPr>
          <w:rFonts w:ascii="Arial" w:hAnsi="Arial" w:cs="Arial"/>
          <w:sz w:val="20"/>
          <w:szCs w:val="20"/>
          <w:shd w:val="clear" w:color="auto" w:fill="F9F9FE"/>
        </w:rPr>
        <w:t>highlighting</w:t>
      </w:r>
      <w:r w:rsidR="00753628" w:rsidRPr="00CD2A8D">
        <w:rPr>
          <w:rFonts w:ascii="Arial" w:hAnsi="Arial" w:cs="Arial"/>
          <w:sz w:val="20"/>
          <w:szCs w:val="20"/>
          <w:shd w:val="clear" w:color="auto" w:fill="F9F9FE"/>
        </w:rPr>
        <w:t xml:space="preserve"> social justice </w:t>
      </w:r>
      <w:r w:rsidR="00B95D9B">
        <w:rPr>
          <w:rFonts w:ascii="Arial" w:hAnsi="Arial" w:cs="Arial"/>
          <w:sz w:val="20"/>
          <w:szCs w:val="20"/>
          <w:shd w:val="clear" w:color="auto" w:fill="F9F9FE"/>
        </w:rPr>
        <w:t xml:space="preserve">issues </w:t>
      </w:r>
      <w:r w:rsidR="00753628" w:rsidRPr="00CD2A8D">
        <w:rPr>
          <w:rFonts w:ascii="Arial" w:hAnsi="Arial" w:cs="Arial"/>
          <w:sz w:val="20"/>
          <w:szCs w:val="20"/>
          <w:shd w:val="clear" w:color="auto" w:fill="F9F9FE"/>
        </w:rPr>
        <w:t xml:space="preserve">will </w:t>
      </w:r>
      <w:r w:rsidR="004E03DF" w:rsidRPr="00CD2A8D">
        <w:rPr>
          <w:rFonts w:ascii="Arial" w:hAnsi="Arial" w:cs="Arial"/>
          <w:sz w:val="20"/>
          <w:szCs w:val="20"/>
          <w:shd w:val="clear" w:color="auto" w:fill="F9F9FE"/>
        </w:rPr>
        <w:t xml:space="preserve">prepare me </w:t>
      </w:r>
      <w:r w:rsidRPr="00CD2A8D">
        <w:rPr>
          <w:rFonts w:ascii="Arial" w:hAnsi="Arial" w:cs="Arial"/>
          <w:sz w:val="20"/>
          <w:szCs w:val="20"/>
          <w:shd w:val="clear" w:color="auto" w:fill="F9F9FE"/>
        </w:rPr>
        <w:t xml:space="preserve">to be a more empathetic, inclusive, and </w:t>
      </w:r>
      <w:r w:rsidR="00841787">
        <w:rPr>
          <w:rFonts w:ascii="Arial" w:hAnsi="Arial" w:cs="Arial"/>
          <w:sz w:val="20"/>
          <w:szCs w:val="20"/>
          <w:shd w:val="clear" w:color="auto" w:fill="F9F9FE"/>
        </w:rPr>
        <w:t xml:space="preserve">an </w:t>
      </w:r>
      <w:r w:rsidRPr="00CD2A8D">
        <w:rPr>
          <w:rFonts w:ascii="Arial" w:hAnsi="Arial" w:cs="Arial"/>
          <w:sz w:val="20"/>
          <w:szCs w:val="20"/>
          <w:shd w:val="clear" w:color="auto" w:fill="F9F9FE"/>
        </w:rPr>
        <w:t>effective teacher in the future. These skills will</w:t>
      </w:r>
      <w:r w:rsidR="00A7346D" w:rsidRPr="00CD2A8D">
        <w:rPr>
          <w:rFonts w:ascii="Arial" w:hAnsi="Arial" w:cs="Arial"/>
          <w:sz w:val="20"/>
          <w:szCs w:val="20"/>
          <w:shd w:val="clear" w:color="auto" w:fill="F9F9FE"/>
        </w:rPr>
        <w:t xml:space="preserve"> develop my professional learning and help me</w:t>
      </w:r>
      <w:r w:rsidRPr="00CD2A8D">
        <w:rPr>
          <w:rFonts w:ascii="Arial" w:hAnsi="Arial" w:cs="Arial"/>
          <w:sz w:val="20"/>
          <w:szCs w:val="20"/>
          <w:shd w:val="clear" w:color="auto" w:fill="F9F9FE"/>
        </w:rPr>
        <w:t xml:space="preserve"> </w:t>
      </w:r>
      <w:r w:rsidR="00B95D9B">
        <w:rPr>
          <w:rFonts w:ascii="Arial" w:hAnsi="Arial" w:cs="Arial"/>
          <w:sz w:val="20"/>
          <w:szCs w:val="20"/>
          <w:shd w:val="clear" w:color="auto" w:fill="F9F9FE"/>
        </w:rPr>
        <w:t xml:space="preserve">to </w:t>
      </w:r>
      <w:r w:rsidRPr="00CD2A8D">
        <w:rPr>
          <w:rFonts w:ascii="Arial" w:hAnsi="Arial" w:cs="Arial"/>
          <w:sz w:val="20"/>
          <w:szCs w:val="20"/>
          <w:shd w:val="clear" w:color="auto" w:fill="F9F9FE"/>
        </w:rPr>
        <w:t>create a positive learning environment, support diverse</w:t>
      </w:r>
      <w:r w:rsidR="00B95D9B">
        <w:rPr>
          <w:rFonts w:ascii="Arial" w:hAnsi="Arial" w:cs="Arial"/>
          <w:sz w:val="20"/>
          <w:szCs w:val="20"/>
          <w:shd w:val="clear" w:color="auto" w:fill="F9F9FE"/>
        </w:rPr>
        <w:t xml:space="preserve"> </w:t>
      </w:r>
      <w:r w:rsidRPr="00CD2A8D">
        <w:rPr>
          <w:rFonts w:ascii="Arial" w:hAnsi="Arial" w:cs="Arial"/>
          <w:sz w:val="20"/>
          <w:szCs w:val="20"/>
          <w:shd w:val="clear" w:color="auto" w:fill="F9F9FE"/>
        </w:rPr>
        <w:t xml:space="preserve">needs, and contribute to the holistic development and well-being of all </w:t>
      </w:r>
      <w:r w:rsidR="00CD2A8D" w:rsidRPr="00CD2A8D">
        <w:rPr>
          <w:rFonts w:ascii="Arial" w:hAnsi="Arial" w:cs="Arial"/>
          <w:sz w:val="20"/>
          <w:szCs w:val="20"/>
          <w:shd w:val="clear" w:color="auto" w:fill="F9F9FE"/>
        </w:rPr>
        <w:t>pupils</w:t>
      </w:r>
      <w:r w:rsidR="00D8585F">
        <w:rPr>
          <w:rFonts w:ascii="Arial" w:hAnsi="Arial" w:cs="Arial"/>
          <w:sz w:val="20"/>
          <w:szCs w:val="20"/>
          <w:shd w:val="clear" w:color="auto" w:fill="F9F9FE"/>
        </w:rPr>
        <w:t xml:space="preserve">. </w:t>
      </w:r>
      <w:r w:rsidR="003D5025" w:rsidRPr="003D5025">
        <w:rPr>
          <w:rFonts w:ascii="Arial" w:hAnsi="Arial" w:cs="Arial"/>
          <w:sz w:val="20"/>
          <w:szCs w:val="20"/>
          <w:shd w:val="clear" w:color="auto" w:fill="F9F9FE"/>
        </w:rPr>
        <w:t>(Coe et al., 2020)</w:t>
      </w:r>
    </w:p>
    <w:p w14:paraId="5916725A" w14:textId="77777777" w:rsidR="00656876" w:rsidRDefault="00656876">
      <w:pPr>
        <w:rPr>
          <w:rFonts w:ascii="Arial" w:hAnsi="Arial" w:cs="Arial"/>
          <w:sz w:val="20"/>
          <w:szCs w:val="20"/>
          <w:shd w:val="clear" w:color="auto" w:fill="F9F9FE"/>
        </w:rPr>
      </w:pPr>
    </w:p>
    <w:p w14:paraId="72FA6E81" w14:textId="77777777" w:rsidR="00656876" w:rsidRDefault="00656876">
      <w:pPr>
        <w:rPr>
          <w:rFonts w:ascii="Arial" w:hAnsi="Arial" w:cs="Arial"/>
          <w:i/>
          <w:iCs/>
          <w:sz w:val="20"/>
          <w:szCs w:val="20"/>
          <w:shd w:val="clear" w:color="auto" w:fill="F9F9FE"/>
        </w:rPr>
      </w:pPr>
    </w:p>
    <w:p w14:paraId="7A6009AB" w14:textId="77777777" w:rsidR="00656876" w:rsidRDefault="00656876">
      <w:pPr>
        <w:rPr>
          <w:rFonts w:ascii="Arial" w:hAnsi="Arial" w:cs="Arial"/>
          <w:i/>
          <w:iCs/>
          <w:sz w:val="20"/>
          <w:szCs w:val="20"/>
          <w:shd w:val="clear" w:color="auto" w:fill="F9F9FE"/>
        </w:rPr>
      </w:pPr>
    </w:p>
    <w:p w14:paraId="631EFEAA" w14:textId="77777777" w:rsidR="00656876" w:rsidRDefault="00656876">
      <w:pPr>
        <w:rPr>
          <w:rFonts w:ascii="Arial" w:hAnsi="Arial" w:cs="Arial"/>
          <w:i/>
          <w:iCs/>
          <w:sz w:val="20"/>
          <w:szCs w:val="20"/>
          <w:shd w:val="clear" w:color="auto" w:fill="F9F9FE"/>
        </w:rPr>
      </w:pPr>
    </w:p>
    <w:p w14:paraId="6190597B" w14:textId="77777777" w:rsidR="00656876" w:rsidRDefault="00656876">
      <w:pPr>
        <w:rPr>
          <w:rFonts w:ascii="Arial" w:hAnsi="Arial" w:cs="Arial"/>
          <w:i/>
          <w:iCs/>
          <w:sz w:val="20"/>
          <w:szCs w:val="20"/>
          <w:shd w:val="clear" w:color="auto" w:fill="F9F9FE"/>
        </w:rPr>
      </w:pPr>
    </w:p>
    <w:p w14:paraId="318B9D90" w14:textId="77777777" w:rsidR="00656876" w:rsidRDefault="00656876">
      <w:pPr>
        <w:rPr>
          <w:rFonts w:ascii="Arial" w:hAnsi="Arial" w:cs="Arial"/>
          <w:i/>
          <w:iCs/>
          <w:sz w:val="20"/>
          <w:szCs w:val="20"/>
          <w:shd w:val="clear" w:color="auto" w:fill="F9F9FE"/>
        </w:rPr>
      </w:pPr>
    </w:p>
    <w:p w14:paraId="2D537D28" w14:textId="77777777" w:rsidR="00656876" w:rsidRDefault="00656876">
      <w:pPr>
        <w:rPr>
          <w:rFonts w:ascii="Arial" w:hAnsi="Arial" w:cs="Arial"/>
          <w:i/>
          <w:iCs/>
          <w:sz w:val="20"/>
          <w:szCs w:val="20"/>
          <w:shd w:val="clear" w:color="auto" w:fill="F9F9FE"/>
        </w:rPr>
      </w:pPr>
    </w:p>
    <w:p w14:paraId="3528213E" w14:textId="77777777" w:rsidR="00656876" w:rsidRDefault="00656876">
      <w:pPr>
        <w:rPr>
          <w:rFonts w:ascii="Arial" w:hAnsi="Arial" w:cs="Arial"/>
          <w:i/>
          <w:iCs/>
          <w:sz w:val="20"/>
          <w:szCs w:val="20"/>
          <w:shd w:val="clear" w:color="auto" w:fill="F9F9FE"/>
        </w:rPr>
      </w:pPr>
    </w:p>
    <w:p w14:paraId="36BBC5B3" w14:textId="77777777" w:rsidR="00656876" w:rsidRDefault="00656876">
      <w:pPr>
        <w:rPr>
          <w:rFonts w:ascii="Arial" w:hAnsi="Arial" w:cs="Arial"/>
          <w:i/>
          <w:iCs/>
          <w:sz w:val="20"/>
          <w:szCs w:val="20"/>
          <w:shd w:val="clear" w:color="auto" w:fill="F9F9FE"/>
        </w:rPr>
      </w:pPr>
    </w:p>
    <w:p w14:paraId="7103FF0F" w14:textId="77777777" w:rsidR="00656876" w:rsidRDefault="00656876">
      <w:pPr>
        <w:rPr>
          <w:rFonts w:ascii="Arial" w:hAnsi="Arial" w:cs="Arial"/>
          <w:i/>
          <w:iCs/>
          <w:sz w:val="20"/>
          <w:szCs w:val="20"/>
          <w:shd w:val="clear" w:color="auto" w:fill="F9F9FE"/>
        </w:rPr>
      </w:pPr>
    </w:p>
    <w:p w14:paraId="2222816B" w14:textId="77777777" w:rsidR="00656876" w:rsidRDefault="00656876">
      <w:pPr>
        <w:rPr>
          <w:rFonts w:ascii="Arial" w:hAnsi="Arial" w:cs="Arial"/>
          <w:i/>
          <w:iCs/>
          <w:sz w:val="20"/>
          <w:szCs w:val="20"/>
          <w:shd w:val="clear" w:color="auto" w:fill="F9F9FE"/>
        </w:rPr>
      </w:pPr>
    </w:p>
    <w:p w14:paraId="4167333B" w14:textId="77777777" w:rsidR="00656876" w:rsidRDefault="00656876">
      <w:pPr>
        <w:rPr>
          <w:rFonts w:ascii="Arial" w:hAnsi="Arial" w:cs="Arial"/>
          <w:i/>
          <w:iCs/>
          <w:sz w:val="20"/>
          <w:szCs w:val="20"/>
          <w:shd w:val="clear" w:color="auto" w:fill="F9F9FE"/>
        </w:rPr>
      </w:pPr>
    </w:p>
    <w:p w14:paraId="4398F3D5" w14:textId="77777777" w:rsidR="00656876" w:rsidRDefault="00656876">
      <w:pPr>
        <w:rPr>
          <w:rFonts w:ascii="Arial" w:hAnsi="Arial" w:cs="Arial"/>
          <w:i/>
          <w:iCs/>
          <w:sz w:val="20"/>
          <w:szCs w:val="20"/>
          <w:shd w:val="clear" w:color="auto" w:fill="F9F9FE"/>
        </w:rPr>
      </w:pPr>
    </w:p>
    <w:p w14:paraId="6AFAB32D" w14:textId="77777777" w:rsidR="00656876" w:rsidRDefault="00656876">
      <w:pPr>
        <w:rPr>
          <w:rFonts w:ascii="Arial" w:hAnsi="Arial" w:cs="Arial"/>
          <w:i/>
          <w:iCs/>
          <w:sz w:val="20"/>
          <w:szCs w:val="20"/>
          <w:shd w:val="clear" w:color="auto" w:fill="F9F9FE"/>
        </w:rPr>
      </w:pPr>
    </w:p>
    <w:p w14:paraId="013D66E0" w14:textId="77777777" w:rsidR="00656876" w:rsidRPr="00656876" w:rsidRDefault="00656876">
      <w:pPr>
        <w:rPr>
          <w:rFonts w:ascii="Arial" w:hAnsi="Arial" w:cs="Arial"/>
          <w:i/>
          <w:iCs/>
          <w:sz w:val="16"/>
          <w:szCs w:val="16"/>
          <w:shd w:val="clear" w:color="auto" w:fill="F9F9FE"/>
        </w:rPr>
      </w:pPr>
    </w:p>
    <w:p w14:paraId="2084D648" w14:textId="1712B2D8" w:rsidR="00656876" w:rsidRPr="00656876" w:rsidRDefault="00656876">
      <w:pPr>
        <w:rPr>
          <w:rFonts w:ascii="Arial" w:hAnsi="Arial" w:cs="Arial"/>
          <w:b/>
          <w:bCs/>
          <w:sz w:val="20"/>
          <w:szCs w:val="20"/>
          <w:shd w:val="clear" w:color="auto" w:fill="F9F9FE"/>
        </w:rPr>
      </w:pPr>
      <w:r w:rsidRPr="00656876">
        <w:rPr>
          <w:rFonts w:ascii="Arial" w:hAnsi="Arial" w:cs="Arial"/>
          <w:b/>
          <w:bCs/>
          <w:sz w:val="24"/>
          <w:szCs w:val="24"/>
          <w:shd w:val="clear" w:color="auto" w:fill="F9F9FE"/>
        </w:rPr>
        <w:lastRenderedPageBreak/>
        <w:drawing>
          <wp:anchor distT="0" distB="0" distL="114300" distR="114300" simplePos="0" relativeHeight="251658240" behindDoc="1" locked="0" layoutInCell="1" allowOverlap="1" wp14:anchorId="5077D492" wp14:editId="4BC4AA8A">
            <wp:simplePos x="0" y="0"/>
            <wp:positionH relativeFrom="margin">
              <wp:align>center</wp:align>
            </wp:positionH>
            <wp:positionV relativeFrom="paragraph">
              <wp:posOffset>571500</wp:posOffset>
            </wp:positionV>
            <wp:extent cx="6196935" cy="4058285"/>
            <wp:effectExtent l="0" t="0" r="0" b="0"/>
            <wp:wrapSquare wrapText="bothSides"/>
            <wp:docPr id="770924571" name="Picture 1" descr="A close-up of a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924571" name="Picture 1" descr="A close-up of a swot analysi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196935" cy="4058285"/>
                    </a:xfrm>
                    <a:prstGeom prst="rect">
                      <a:avLst/>
                    </a:prstGeom>
                  </pic:spPr>
                </pic:pic>
              </a:graphicData>
            </a:graphic>
          </wp:anchor>
        </w:drawing>
      </w:r>
      <w:r w:rsidRPr="00656876">
        <w:rPr>
          <w:rFonts w:ascii="Arial" w:hAnsi="Arial" w:cs="Arial"/>
          <w:b/>
          <w:bCs/>
          <w:sz w:val="24"/>
          <w:szCs w:val="24"/>
          <w:shd w:val="clear" w:color="auto" w:fill="F9F9FE"/>
        </w:rPr>
        <w:t>Appendix 1</w:t>
      </w:r>
      <w:r w:rsidRPr="00656876">
        <w:rPr>
          <w:rFonts w:ascii="Arial" w:hAnsi="Arial" w:cs="Arial"/>
          <w:b/>
          <w:bCs/>
          <w:sz w:val="20"/>
          <w:szCs w:val="20"/>
          <w:shd w:val="clear" w:color="auto" w:fill="F9F9FE"/>
        </w:rPr>
        <w:t xml:space="preserve"> </w:t>
      </w:r>
    </w:p>
    <w:p w14:paraId="155EB4E6" w14:textId="77777777" w:rsidR="00656876" w:rsidRDefault="00656876">
      <w:pPr>
        <w:rPr>
          <w:rFonts w:ascii="Arial" w:hAnsi="Arial" w:cs="Arial"/>
          <w:i/>
          <w:iCs/>
          <w:sz w:val="20"/>
          <w:szCs w:val="20"/>
          <w:shd w:val="clear" w:color="auto" w:fill="F9F9FE"/>
        </w:rPr>
      </w:pPr>
    </w:p>
    <w:p w14:paraId="7AD4ABEF" w14:textId="2690AB91" w:rsidR="00656876" w:rsidRPr="00656876" w:rsidRDefault="00656876">
      <w:pPr>
        <w:rPr>
          <w:rFonts w:ascii="Arial" w:hAnsi="Arial" w:cs="Arial"/>
          <w:i/>
          <w:iCs/>
          <w:sz w:val="20"/>
          <w:szCs w:val="20"/>
          <w:shd w:val="clear" w:color="auto" w:fill="F9F9FE"/>
        </w:rPr>
      </w:pPr>
    </w:p>
    <w:p w14:paraId="746C6A1F" w14:textId="77777777" w:rsidR="00656876" w:rsidRDefault="00656876">
      <w:pPr>
        <w:rPr>
          <w:rFonts w:ascii="Arial" w:hAnsi="Arial" w:cs="Arial"/>
          <w:sz w:val="20"/>
          <w:szCs w:val="20"/>
          <w:shd w:val="clear" w:color="auto" w:fill="F9F9FE"/>
        </w:rPr>
      </w:pPr>
    </w:p>
    <w:p w14:paraId="6C7390F9" w14:textId="77777777" w:rsidR="002876DB" w:rsidRDefault="002876DB" w:rsidP="009E4A67">
      <w:pPr>
        <w:pStyle w:val="NormalWeb"/>
        <w:spacing w:before="0" w:beforeAutospacing="0" w:after="240" w:afterAutospacing="0" w:line="360" w:lineRule="auto"/>
        <w:rPr>
          <w:rFonts w:ascii="Arial" w:hAnsi="Arial" w:cs="Arial"/>
          <w:i/>
          <w:iCs/>
        </w:rPr>
      </w:pPr>
    </w:p>
    <w:p w14:paraId="665A2326" w14:textId="77777777" w:rsidR="007F69C9" w:rsidRDefault="001A6732" w:rsidP="007F69C9">
      <w:pPr>
        <w:spacing w:after="240" w:line="360" w:lineRule="auto"/>
        <w:outlineLvl w:val="0"/>
        <w:rPr>
          <w:rFonts w:ascii="Times New Roman" w:eastAsia="Times New Roman" w:hAnsi="Times New Roman" w:cs="Times New Roman"/>
          <w:b/>
          <w:bCs/>
          <w:kern w:val="36"/>
          <w:sz w:val="36"/>
          <w:szCs w:val="36"/>
          <w:lang w:eastAsia="en-GB"/>
          <w14:ligatures w14:val="none"/>
        </w:rPr>
      </w:pPr>
      <w:r w:rsidRPr="001A6732">
        <w:rPr>
          <w:rFonts w:ascii="Times New Roman" w:eastAsia="Times New Roman" w:hAnsi="Times New Roman" w:cs="Times New Roman"/>
          <w:b/>
          <w:bCs/>
          <w:kern w:val="36"/>
          <w:sz w:val="36"/>
          <w:szCs w:val="36"/>
          <w:lang w:eastAsia="en-GB"/>
          <w14:ligatures w14:val="none"/>
        </w:rPr>
        <w:t>Reference list</w:t>
      </w:r>
    </w:p>
    <w:p w14:paraId="5C8283AC" w14:textId="6BD0FD04" w:rsidR="007F69C9" w:rsidRPr="001A6732" w:rsidRDefault="007F69C9" w:rsidP="007F69C9">
      <w:pPr>
        <w:spacing w:after="240" w:line="360" w:lineRule="auto"/>
        <w:outlineLvl w:val="0"/>
        <w:rPr>
          <w:rFonts w:ascii="Times New Roman" w:eastAsia="Times New Roman" w:hAnsi="Times New Roman" w:cs="Times New Roman"/>
          <w:b/>
          <w:bCs/>
          <w:kern w:val="36"/>
          <w:sz w:val="36"/>
          <w:szCs w:val="36"/>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Alexander, R.J. (2010). </w:t>
      </w:r>
      <w:r w:rsidRPr="001A6732">
        <w:rPr>
          <w:rFonts w:ascii="Times New Roman" w:eastAsia="Times New Roman" w:hAnsi="Times New Roman" w:cs="Times New Roman"/>
          <w:i/>
          <w:iCs/>
          <w:kern w:val="0"/>
          <w:sz w:val="24"/>
          <w:szCs w:val="24"/>
          <w:lang w:eastAsia="en-GB"/>
          <w14:ligatures w14:val="none"/>
        </w:rPr>
        <w:t xml:space="preserve">Children, Their world, Their </w:t>
      </w:r>
      <w:r w:rsidR="00407EBB" w:rsidRPr="001A6732">
        <w:rPr>
          <w:rFonts w:ascii="Times New Roman" w:eastAsia="Times New Roman" w:hAnsi="Times New Roman" w:cs="Times New Roman"/>
          <w:i/>
          <w:iCs/>
          <w:kern w:val="0"/>
          <w:sz w:val="24"/>
          <w:szCs w:val="24"/>
          <w:lang w:eastAsia="en-GB"/>
          <w14:ligatures w14:val="none"/>
        </w:rPr>
        <w:t>Education:</w:t>
      </w:r>
      <w:r w:rsidRPr="001A6732">
        <w:rPr>
          <w:rFonts w:ascii="Times New Roman" w:eastAsia="Times New Roman" w:hAnsi="Times New Roman" w:cs="Times New Roman"/>
          <w:i/>
          <w:iCs/>
          <w:kern w:val="0"/>
          <w:sz w:val="24"/>
          <w:szCs w:val="24"/>
          <w:lang w:eastAsia="en-GB"/>
          <w14:ligatures w14:val="none"/>
        </w:rPr>
        <w:t xml:space="preserve"> Final Report and Recommendations of the Cambridge Primary Review</w:t>
      </w:r>
      <w:r w:rsidRPr="001A6732">
        <w:rPr>
          <w:rFonts w:ascii="Times New Roman" w:eastAsia="Times New Roman" w:hAnsi="Times New Roman" w:cs="Times New Roman"/>
          <w:kern w:val="0"/>
          <w:sz w:val="24"/>
          <w:szCs w:val="24"/>
          <w:lang w:eastAsia="en-GB"/>
          <w14:ligatures w14:val="none"/>
        </w:rPr>
        <w:t>. London: Routledge.</w:t>
      </w:r>
    </w:p>
    <w:p w14:paraId="16025333" w14:textId="24650A21"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Armed Forces (2024). </w:t>
      </w:r>
      <w:r w:rsidRPr="001A6732">
        <w:rPr>
          <w:rFonts w:ascii="Times New Roman" w:eastAsia="Times New Roman" w:hAnsi="Times New Roman" w:cs="Times New Roman"/>
          <w:i/>
          <w:iCs/>
          <w:kern w:val="0"/>
          <w:sz w:val="24"/>
          <w:szCs w:val="24"/>
          <w:lang w:eastAsia="en-GB"/>
          <w14:ligatures w14:val="none"/>
        </w:rPr>
        <w:t xml:space="preserve">SSCE </w:t>
      </w:r>
      <w:r w:rsidR="00407EBB" w:rsidRPr="001A6732">
        <w:rPr>
          <w:rFonts w:ascii="Times New Roman" w:eastAsia="Times New Roman" w:hAnsi="Times New Roman" w:cs="Times New Roman"/>
          <w:i/>
          <w:iCs/>
          <w:kern w:val="0"/>
          <w:sz w:val="24"/>
          <w:szCs w:val="24"/>
          <w:lang w:eastAsia="en-GB"/>
          <w14:ligatures w14:val="none"/>
        </w:rPr>
        <w:t>Cymru:</w:t>
      </w:r>
      <w:r w:rsidRPr="001A6732">
        <w:rPr>
          <w:rFonts w:ascii="Times New Roman" w:eastAsia="Times New Roman" w:hAnsi="Times New Roman" w:cs="Times New Roman"/>
          <w:i/>
          <w:iCs/>
          <w:kern w:val="0"/>
          <w:sz w:val="24"/>
          <w:szCs w:val="24"/>
          <w:lang w:eastAsia="en-GB"/>
          <w14:ligatures w14:val="none"/>
        </w:rPr>
        <w:t xml:space="preserve"> Armed Forces Friendly Schools</w:t>
      </w:r>
      <w:r w:rsidRPr="001A6732">
        <w:rPr>
          <w:rFonts w:ascii="Times New Roman" w:eastAsia="Times New Roman" w:hAnsi="Times New Roman" w:cs="Times New Roman"/>
          <w:kern w:val="0"/>
          <w:sz w:val="24"/>
          <w:szCs w:val="24"/>
          <w:lang w:eastAsia="en-GB"/>
          <w14:ligatures w14:val="none"/>
        </w:rPr>
        <w:t>. [online] www.sscecymru.co.uk. Available at: https://www.sscecymru.co.uk/schoolsandlocalauthorities/armedforcesfriendlyschools/default.htm [Accessed 10 May 2024].</w:t>
      </w:r>
    </w:p>
    <w:p w14:paraId="723E8CB6"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Arshad, R., Wrigley, T. and Pratt, L. (2019). </w:t>
      </w:r>
      <w:r w:rsidRPr="001A6732">
        <w:rPr>
          <w:rFonts w:ascii="Times New Roman" w:eastAsia="Times New Roman" w:hAnsi="Times New Roman" w:cs="Times New Roman"/>
          <w:i/>
          <w:iCs/>
          <w:kern w:val="0"/>
          <w:sz w:val="24"/>
          <w:szCs w:val="24"/>
          <w:lang w:eastAsia="en-GB"/>
          <w14:ligatures w14:val="none"/>
        </w:rPr>
        <w:t>SOCIAL JUSTICE RE-EXAMINED : dilemmas and solutions for the classroom teacher.</w:t>
      </w:r>
      <w:r w:rsidRPr="001A6732">
        <w:rPr>
          <w:rFonts w:ascii="Times New Roman" w:eastAsia="Times New Roman" w:hAnsi="Times New Roman" w:cs="Times New Roman"/>
          <w:kern w:val="0"/>
          <w:sz w:val="24"/>
          <w:szCs w:val="24"/>
          <w:lang w:eastAsia="en-GB"/>
          <w14:ligatures w14:val="none"/>
        </w:rPr>
        <w:t xml:space="preserve"> S.L.: Trentham Books Ltd.</w:t>
      </w:r>
    </w:p>
    <w:p w14:paraId="64A9235E"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Ault, R.L. (1983). </w:t>
      </w:r>
      <w:r w:rsidRPr="001A6732">
        <w:rPr>
          <w:rFonts w:ascii="Times New Roman" w:eastAsia="Times New Roman" w:hAnsi="Times New Roman" w:cs="Times New Roman"/>
          <w:i/>
          <w:iCs/>
          <w:kern w:val="0"/>
          <w:sz w:val="24"/>
          <w:szCs w:val="24"/>
          <w:lang w:eastAsia="en-GB"/>
          <w14:ligatures w14:val="none"/>
        </w:rPr>
        <w:t>Children’s cognitive development</w:t>
      </w:r>
      <w:r w:rsidRPr="001A6732">
        <w:rPr>
          <w:rFonts w:ascii="Times New Roman" w:eastAsia="Times New Roman" w:hAnsi="Times New Roman" w:cs="Times New Roman"/>
          <w:kern w:val="0"/>
          <w:sz w:val="24"/>
          <w:szCs w:val="24"/>
          <w:lang w:eastAsia="en-GB"/>
          <w14:ligatures w14:val="none"/>
        </w:rPr>
        <w:t>. New York: Oxford University Press.</w:t>
      </w:r>
    </w:p>
    <w:p w14:paraId="47BEB3BA"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lastRenderedPageBreak/>
        <w:t xml:space="preserve">Bell, J. and Waters, S. (2018). </w:t>
      </w:r>
      <w:r w:rsidRPr="001A6732">
        <w:rPr>
          <w:rFonts w:ascii="Times New Roman" w:eastAsia="Times New Roman" w:hAnsi="Times New Roman" w:cs="Times New Roman"/>
          <w:i/>
          <w:iCs/>
          <w:kern w:val="0"/>
          <w:sz w:val="24"/>
          <w:szCs w:val="24"/>
          <w:lang w:eastAsia="en-GB"/>
          <w14:ligatures w14:val="none"/>
        </w:rPr>
        <w:t>Doing Your Research project: a Guide for first-time Researchers</w:t>
      </w:r>
      <w:r w:rsidRPr="001A6732">
        <w:rPr>
          <w:rFonts w:ascii="Times New Roman" w:eastAsia="Times New Roman" w:hAnsi="Times New Roman" w:cs="Times New Roman"/>
          <w:kern w:val="0"/>
          <w:sz w:val="24"/>
          <w:szCs w:val="24"/>
          <w:lang w:eastAsia="en-GB"/>
          <w14:ligatures w14:val="none"/>
        </w:rPr>
        <w:t>. 7th ed. London: McGraw-Hill Education.</w:t>
      </w:r>
    </w:p>
    <w:p w14:paraId="7A01B398" w14:textId="5BA5EC51"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Blase, J. and Jo Roberts Blase (2001). </w:t>
      </w:r>
      <w:r w:rsidRPr="001A6732">
        <w:rPr>
          <w:rFonts w:ascii="Times New Roman" w:eastAsia="Times New Roman" w:hAnsi="Times New Roman" w:cs="Times New Roman"/>
          <w:i/>
          <w:iCs/>
          <w:kern w:val="0"/>
          <w:sz w:val="24"/>
          <w:szCs w:val="24"/>
          <w:lang w:eastAsia="en-GB"/>
          <w14:ligatures w14:val="none"/>
        </w:rPr>
        <w:t xml:space="preserve">Empowering </w:t>
      </w:r>
      <w:r w:rsidR="00407EBB" w:rsidRPr="001A6732">
        <w:rPr>
          <w:rFonts w:ascii="Times New Roman" w:eastAsia="Times New Roman" w:hAnsi="Times New Roman" w:cs="Times New Roman"/>
          <w:i/>
          <w:iCs/>
          <w:kern w:val="0"/>
          <w:sz w:val="24"/>
          <w:szCs w:val="24"/>
          <w:lang w:eastAsia="en-GB"/>
          <w14:ligatures w14:val="none"/>
        </w:rPr>
        <w:t>teachers:</w:t>
      </w:r>
      <w:r w:rsidRPr="001A6732">
        <w:rPr>
          <w:rFonts w:ascii="Times New Roman" w:eastAsia="Times New Roman" w:hAnsi="Times New Roman" w:cs="Times New Roman"/>
          <w:i/>
          <w:iCs/>
          <w:kern w:val="0"/>
          <w:sz w:val="24"/>
          <w:szCs w:val="24"/>
          <w:lang w:eastAsia="en-GB"/>
          <w14:ligatures w14:val="none"/>
        </w:rPr>
        <w:t xml:space="preserve"> what successful principals do</w:t>
      </w:r>
      <w:r w:rsidRPr="001A6732">
        <w:rPr>
          <w:rFonts w:ascii="Times New Roman" w:eastAsia="Times New Roman" w:hAnsi="Times New Roman" w:cs="Times New Roman"/>
          <w:kern w:val="0"/>
          <w:sz w:val="24"/>
          <w:szCs w:val="24"/>
          <w:lang w:eastAsia="en-GB"/>
          <w14:ligatures w14:val="none"/>
        </w:rPr>
        <w:t xml:space="preserve">. Thousand Oaks, Calif.: Corwin </w:t>
      </w:r>
      <w:r w:rsidR="00407EBB" w:rsidRPr="001A6732">
        <w:rPr>
          <w:rFonts w:ascii="Times New Roman" w:eastAsia="Times New Roman" w:hAnsi="Times New Roman" w:cs="Times New Roman"/>
          <w:kern w:val="0"/>
          <w:sz w:val="24"/>
          <w:szCs w:val="24"/>
          <w:lang w:eastAsia="en-GB"/>
          <w14:ligatures w14:val="none"/>
        </w:rPr>
        <w:t>Press;</w:t>
      </w:r>
      <w:r w:rsidRPr="001A6732">
        <w:rPr>
          <w:rFonts w:ascii="Times New Roman" w:eastAsia="Times New Roman" w:hAnsi="Times New Roman" w:cs="Times New Roman"/>
          <w:kern w:val="0"/>
          <w:sz w:val="24"/>
          <w:szCs w:val="24"/>
          <w:lang w:eastAsia="en-GB"/>
          <w14:ligatures w14:val="none"/>
        </w:rPr>
        <w:t xml:space="preserve"> London.</w:t>
      </w:r>
    </w:p>
    <w:p w14:paraId="2E53C3EF" w14:textId="77777777" w:rsidR="007F69C9" w:rsidRPr="001E2FEF" w:rsidRDefault="007F69C9" w:rsidP="00314811">
      <w:pPr>
        <w:pStyle w:val="NormalWeb"/>
        <w:spacing w:before="0" w:beforeAutospacing="0" w:after="240" w:afterAutospacing="0" w:line="360" w:lineRule="auto"/>
      </w:pPr>
      <w:r w:rsidRPr="001E2FEF">
        <w:t xml:space="preserve">British Educational Research Association (2024). Ethical guidelines for educational research. London: Bera. </w:t>
      </w:r>
    </w:p>
    <w:p w14:paraId="5E906916" w14:textId="30BCBD11"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Caldwell, B.J. and Spinks, J.M. (2021). </w:t>
      </w:r>
      <w:r w:rsidR="00407EBB" w:rsidRPr="001A6732">
        <w:rPr>
          <w:rFonts w:ascii="Times New Roman" w:eastAsia="Times New Roman" w:hAnsi="Times New Roman" w:cs="Times New Roman"/>
          <w:i/>
          <w:iCs/>
          <w:kern w:val="0"/>
          <w:sz w:val="24"/>
          <w:szCs w:val="24"/>
          <w:lang w:eastAsia="en-GB"/>
          <w14:ligatures w14:val="none"/>
        </w:rPr>
        <w:t>Self-Managing</w:t>
      </w:r>
      <w:r w:rsidRPr="001A6732">
        <w:rPr>
          <w:rFonts w:ascii="Times New Roman" w:eastAsia="Times New Roman" w:hAnsi="Times New Roman" w:cs="Times New Roman"/>
          <w:i/>
          <w:iCs/>
          <w:kern w:val="0"/>
          <w:sz w:val="24"/>
          <w:szCs w:val="24"/>
          <w:lang w:eastAsia="en-GB"/>
          <w14:ligatures w14:val="none"/>
        </w:rPr>
        <w:t xml:space="preserve"> School</w:t>
      </w:r>
      <w:r w:rsidRPr="001A6732">
        <w:rPr>
          <w:rFonts w:ascii="Times New Roman" w:eastAsia="Times New Roman" w:hAnsi="Times New Roman" w:cs="Times New Roman"/>
          <w:kern w:val="0"/>
          <w:sz w:val="24"/>
          <w:szCs w:val="24"/>
          <w:lang w:eastAsia="en-GB"/>
          <w14:ligatures w14:val="none"/>
        </w:rPr>
        <w:t>. Routledge.</w:t>
      </w:r>
    </w:p>
    <w:p w14:paraId="651C52D9" w14:textId="77777777" w:rsidR="007F69C9" w:rsidRPr="001E2FEF" w:rsidRDefault="007F69C9" w:rsidP="00314811">
      <w:pPr>
        <w:pStyle w:val="NormalWeb"/>
        <w:spacing w:before="0" w:beforeAutospacing="0" w:after="240" w:afterAutospacing="0" w:line="360" w:lineRule="auto"/>
      </w:pPr>
      <w:r w:rsidRPr="001E2FEF">
        <w:t>Coe, R., Rauch, C., Kime, S. and Singleton, D. (2020). Evidence Review Great Teaching Toolkit In partnership with. [online] Available at: https://2366135.fs1.hubspotusercontent-na1.net/hubfs/2366135/Great%20Teaching%20Toolkit%20Evidence%20Review.pdf.</w:t>
      </w:r>
    </w:p>
    <w:p w14:paraId="0AA33137" w14:textId="6E67E6FA"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Cutter-Mackenzie, A. (2019). </w:t>
      </w:r>
      <w:r w:rsidRPr="001A6732">
        <w:rPr>
          <w:rFonts w:ascii="Times New Roman" w:eastAsia="Times New Roman" w:hAnsi="Times New Roman" w:cs="Times New Roman"/>
          <w:i/>
          <w:iCs/>
          <w:kern w:val="0"/>
          <w:sz w:val="24"/>
          <w:szCs w:val="24"/>
          <w:lang w:eastAsia="en-GB"/>
          <w14:ligatures w14:val="none"/>
        </w:rPr>
        <w:t xml:space="preserve">Research handbook on </w:t>
      </w:r>
      <w:r w:rsidR="00407EBB" w:rsidRPr="001A6732">
        <w:rPr>
          <w:rFonts w:ascii="Times New Roman" w:eastAsia="Times New Roman" w:hAnsi="Times New Roman" w:cs="Times New Roman"/>
          <w:i/>
          <w:iCs/>
          <w:kern w:val="0"/>
          <w:sz w:val="24"/>
          <w:szCs w:val="24"/>
          <w:lang w:eastAsia="en-GB"/>
          <w14:ligatures w14:val="none"/>
        </w:rPr>
        <w:t>childhood nature</w:t>
      </w:r>
      <w:r w:rsidRPr="001A6732">
        <w:rPr>
          <w:rFonts w:ascii="Times New Roman" w:eastAsia="Times New Roman" w:hAnsi="Times New Roman" w:cs="Times New Roman"/>
          <w:i/>
          <w:iCs/>
          <w:kern w:val="0"/>
          <w:sz w:val="24"/>
          <w:szCs w:val="24"/>
          <w:lang w:eastAsia="en-GB"/>
          <w14:ligatures w14:val="none"/>
        </w:rPr>
        <w:t>.</w:t>
      </w:r>
      <w:r w:rsidRPr="001A6732">
        <w:rPr>
          <w:rFonts w:ascii="Times New Roman" w:eastAsia="Times New Roman" w:hAnsi="Times New Roman" w:cs="Times New Roman"/>
          <w:kern w:val="0"/>
          <w:sz w:val="24"/>
          <w:szCs w:val="24"/>
          <w:lang w:eastAsia="en-GB"/>
          <w14:ligatures w14:val="none"/>
        </w:rPr>
        <w:t xml:space="preserve"> Cham: Springer International.</w:t>
      </w:r>
    </w:p>
    <w:p w14:paraId="31A3D16A"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Cymru, S. (2024). </w:t>
      </w:r>
      <w:r w:rsidRPr="001A6732">
        <w:rPr>
          <w:rFonts w:ascii="Times New Roman" w:eastAsia="Times New Roman" w:hAnsi="Times New Roman" w:cs="Times New Roman"/>
          <w:i/>
          <w:iCs/>
          <w:kern w:val="0"/>
          <w:sz w:val="24"/>
          <w:szCs w:val="24"/>
          <w:lang w:eastAsia="en-GB"/>
          <w14:ligatures w14:val="none"/>
        </w:rPr>
        <w:t>Supporting Service Children in Education Wales website</w:t>
      </w:r>
      <w:r w:rsidRPr="001A6732">
        <w:rPr>
          <w:rFonts w:ascii="Times New Roman" w:eastAsia="Times New Roman" w:hAnsi="Times New Roman" w:cs="Times New Roman"/>
          <w:kern w:val="0"/>
          <w:sz w:val="24"/>
          <w:szCs w:val="24"/>
          <w:lang w:eastAsia="en-GB"/>
          <w14:ligatures w14:val="none"/>
        </w:rPr>
        <w:t>. [online] www.sscecymru.co.uk. Available at: https://www.sscecymru.co.uk/ [Accessed 13 May 2024].</w:t>
      </w:r>
    </w:p>
    <w:p w14:paraId="74A59F74" w14:textId="77777777" w:rsidR="007F69C9" w:rsidRPr="001E2FEF" w:rsidRDefault="007F69C9" w:rsidP="00314811">
      <w:pPr>
        <w:pStyle w:val="NormalWeb"/>
        <w:spacing w:before="0" w:beforeAutospacing="0" w:after="240" w:afterAutospacing="0" w:line="360" w:lineRule="auto"/>
      </w:pPr>
      <w:r w:rsidRPr="001E2FEF">
        <w:t>Davies, M. (2024) ‘How do schools plan an accessible curriculum?’ [Lecture]. ECAD5009-C: BA Primary Education. UWTSD. 23 April.</w:t>
      </w:r>
    </w:p>
    <w:p w14:paraId="10E31E14" w14:textId="77777777" w:rsidR="007F69C9" w:rsidRPr="001E2FEF" w:rsidRDefault="007F69C9" w:rsidP="00314811">
      <w:pPr>
        <w:pStyle w:val="NormalWeb"/>
        <w:spacing w:before="0" w:beforeAutospacing="0" w:after="240" w:afterAutospacing="0" w:line="360" w:lineRule="auto"/>
      </w:pPr>
      <w:r w:rsidRPr="001E2FEF">
        <w:t xml:space="preserve">Donaldson, G. (2015). Successful Futures Independent Review of Curriculum and Assessment Arrangements in Wales. [online] Available at: </w:t>
      </w:r>
      <w:hyperlink r:id="rId9" w:history="1">
        <w:r w:rsidRPr="001E2FEF">
          <w:rPr>
            <w:rStyle w:val="Hyperlink"/>
          </w:rPr>
          <w:t>http://gov.wales/docs/dcells/publications/150317-successful-futures-en.pdf</w:t>
        </w:r>
      </w:hyperlink>
      <w:r w:rsidRPr="001E2FEF">
        <w:t xml:space="preserve">. </w:t>
      </w:r>
    </w:p>
    <w:p w14:paraId="74059F55" w14:textId="77777777" w:rsidR="007F69C9" w:rsidRPr="001E2FEF" w:rsidRDefault="007F69C9" w:rsidP="00314811">
      <w:pPr>
        <w:rPr>
          <w:rFonts w:ascii="Times New Roman" w:hAnsi="Times New Roman" w:cs="Times New Roman"/>
          <w:sz w:val="24"/>
          <w:szCs w:val="24"/>
          <w:shd w:val="clear" w:color="auto" w:fill="FFFFFF"/>
        </w:rPr>
      </w:pPr>
      <w:r w:rsidRPr="001E2FEF">
        <w:rPr>
          <w:rFonts w:ascii="Times New Roman" w:hAnsi="Times New Roman" w:cs="Times New Roman"/>
          <w:sz w:val="24"/>
          <w:szCs w:val="24"/>
          <w:shd w:val="clear" w:color="auto" w:fill="FFFFFF"/>
        </w:rPr>
        <w:t xml:space="preserve">Donaldson, G., 2016. A systematic approach to curriculum reform in Wales. Wales Journal of Education, 18(1) </w:t>
      </w:r>
    </w:p>
    <w:p w14:paraId="16BE7751" w14:textId="61BFAAAC"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Equality and Human Rights </w:t>
      </w:r>
      <w:r w:rsidR="00407EBB" w:rsidRPr="001A6732">
        <w:rPr>
          <w:rFonts w:ascii="Times New Roman" w:eastAsia="Times New Roman" w:hAnsi="Times New Roman" w:cs="Times New Roman"/>
          <w:kern w:val="0"/>
          <w:sz w:val="24"/>
          <w:szCs w:val="24"/>
          <w:lang w:eastAsia="en-GB"/>
          <w14:ligatures w14:val="none"/>
        </w:rPr>
        <w:t>Commission</w:t>
      </w:r>
      <w:r w:rsidRPr="001A6732">
        <w:rPr>
          <w:rFonts w:ascii="Times New Roman" w:eastAsia="Times New Roman" w:hAnsi="Times New Roman" w:cs="Times New Roman"/>
          <w:kern w:val="0"/>
          <w:sz w:val="24"/>
          <w:szCs w:val="24"/>
          <w:lang w:eastAsia="en-GB"/>
          <w14:ligatures w14:val="none"/>
        </w:rPr>
        <w:t xml:space="preserve"> (2010). </w:t>
      </w:r>
      <w:r w:rsidRPr="001A6732">
        <w:rPr>
          <w:rFonts w:ascii="Times New Roman" w:eastAsia="Times New Roman" w:hAnsi="Times New Roman" w:cs="Times New Roman"/>
          <w:i/>
          <w:iCs/>
          <w:kern w:val="0"/>
          <w:sz w:val="24"/>
          <w:szCs w:val="24"/>
          <w:lang w:eastAsia="en-GB"/>
          <w14:ligatures w14:val="none"/>
        </w:rPr>
        <w:t>Equality Act 2010</w:t>
      </w:r>
      <w:r w:rsidRPr="001A6732">
        <w:rPr>
          <w:rFonts w:ascii="Times New Roman" w:eastAsia="Times New Roman" w:hAnsi="Times New Roman" w:cs="Times New Roman"/>
          <w:kern w:val="0"/>
          <w:sz w:val="24"/>
          <w:szCs w:val="24"/>
          <w:lang w:eastAsia="en-GB"/>
          <w14:ligatures w14:val="none"/>
        </w:rPr>
        <w:t>.</w:t>
      </w:r>
    </w:p>
    <w:p w14:paraId="23F42695"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ESTYN (2018). </w:t>
      </w:r>
      <w:r w:rsidRPr="001A6732">
        <w:rPr>
          <w:rFonts w:ascii="Times New Roman" w:eastAsia="Times New Roman" w:hAnsi="Times New Roman" w:cs="Times New Roman"/>
          <w:i/>
          <w:iCs/>
          <w:kern w:val="0"/>
          <w:sz w:val="24"/>
          <w:szCs w:val="24"/>
          <w:lang w:eastAsia="en-GB"/>
          <w14:ligatures w14:val="none"/>
        </w:rPr>
        <w:t>Involving parents Communication between schools and parents of school-aged children</w:t>
      </w:r>
      <w:r w:rsidRPr="001A6732">
        <w:rPr>
          <w:rFonts w:ascii="Times New Roman" w:eastAsia="Times New Roman" w:hAnsi="Times New Roman" w:cs="Times New Roman"/>
          <w:kern w:val="0"/>
          <w:sz w:val="24"/>
          <w:szCs w:val="24"/>
          <w:lang w:eastAsia="en-GB"/>
          <w14:ligatures w14:val="none"/>
        </w:rPr>
        <w:t>.</w:t>
      </w:r>
    </w:p>
    <w:p w14:paraId="6878F8E5"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lastRenderedPageBreak/>
        <w:t xml:space="preserve">ESTYN (2024). </w:t>
      </w:r>
      <w:r w:rsidRPr="001A6732">
        <w:rPr>
          <w:rFonts w:ascii="Times New Roman" w:eastAsia="Times New Roman" w:hAnsi="Times New Roman" w:cs="Times New Roman"/>
          <w:i/>
          <w:iCs/>
          <w:kern w:val="0"/>
          <w:sz w:val="24"/>
          <w:szCs w:val="24"/>
          <w:lang w:eastAsia="en-GB"/>
          <w14:ligatures w14:val="none"/>
        </w:rPr>
        <w:t>Community schools: families and communities at the heart of school life | Estyn</w:t>
      </w:r>
      <w:r w:rsidRPr="001A6732">
        <w:rPr>
          <w:rFonts w:ascii="Times New Roman" w:eastAsia="Times New Roman" w:hAnsi="Times New Roman" w:cs="Times New Roman"/>
          <w:kern w:val="0"/>
          <w:sz w:val="24"/>
          <w:szCs w:val="24"/>
          <w:lang w:eastAsia="en-GB"/>
          <w14:ligatures w14:val="none"/>
        </w:rPr>
        <w:t>. [online] www.estyn.gov.wales. Available at: https://www.estyn.gov.wales/thematic-report/community-schools-families-and-communities-heart-school-life.</w:t>
      </w:r>
    </w:p>
    <w:p w14:paraId="03F15012"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Farrell, A. (2005). </w:t>
      </w:r>
      <w:r w:rsidRPr="001A6732">
        <w:rPr>
          <w:rFonts w:ascii="Times New Roman" w:eastAsia="Times New Roman" w:hAnsi="Times New Roman" w:cs="Times New Roman"/>
          <w:i/>
          <w:iCs/>
          <w:kern w:val="0"/>
          <w:sz w:val="24"/>
          <w:szCs w:val="24"/>
          <w:lang w:eastAsia="en-GB"/>
          <w14:ligatures w14:val="none"/>
        </w:rPr>
        <w:t>Ethical research with children</w:t>
      </w:r>
      <w:r w:rsidRPr="001A6732">
        <w:rPr>
          <w:rFonts w:ascii="Times New Roman" w:eastAsia="Times New Roman" w:hAnsi="Times New Roman" w:cs="Times New Roman"/>
          <w:kern w:val="0"/>
          <w:sz w:val="24"/>
          <w:szCs w:val="24"/>
          <w:lang w:eastAsia="en-GB"/>
          <w14:ligatures w14:val="none"/>
        </w:rPr>
        <w:t>. Maidenhead, England: Open University Press.</w:t>
      </w:r>
    </w:p>
    <w:p w14:paraId="5B998513" w14:textId="77777777" w:rsidR="007F69C9" w:rsidRPr="001E2FEF" w:rsidRDefault="007F69C9" w:rsidP="00314811">
      <w:pPr>
        <w:pStyle w:val="NormalWeb"/>
        <w:spacing w:before="0" w:beforeAutospacing="0" w:after="240" w:afterAutospacing="0" w:line="360" w:lineRule="auto"/>
        <w:rPr>
          <w:color w:val="222222"/>
          <w:shd w:val="clear" w:color="auto" w:fill="FFFFFF"/>
        </w:rPr>
      </w:pPr>
      <w:r w:rsidRPr="001E2FEF">
        <w:t xml:space="preserve">Florian, L. and Black Hawkins, K. (2011), Exploring inclusive pedagogy. British Educational Research Journal, 37: 813- 828. </w:t>
      </w:r>
    </w:p>
    <w:p w14:paraId="2B930F22"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Future Generations Commissioner for Wales (2015). </w:t>
      </w:r>
      <w:r w:rsidRPr="001A6732">
        <w:rPr>
          <w:rFonts w:ascii="Times New Roman" w:eastAsia="Times New Roman" w:hAnsi="Times New Roman" w:cs="Times New Roman"/>
          <w:i/>
          <w:iCs/>
          <w:kern w:val="0"/>
          <w:sz w:val="24"/>
          <w:szCs w:val="24"/>
          <w:lang w:eastAsia="en-GB"/>
          <w14:ligatures w14:val="none"/>
        </w:rPr>
        <w:t>Well-being of Future Generations (Wales) Act 2015</w:t>
      </w:r>
      <w:r w:rsidRPr="001A6732">
        <w:rPr>
          <w:rFonts w:ascii="Times New Roman" w:eastAsia="Times New Roman" w:hAnsi="Times New Roman" w:cs="Times New Roman"/>
          <w:kern w:val="0"/>
          <w:sz w:val="24"/>
          <w:szCs w:val="24"/>
          <w:lang w:eastAsia="en-GB"/>
          <w14:ligatures w14:val="none"/>
        </w:rPr>
        <w:t>. [online] www.futuregenerations.wales. Available at: https://www.futuregenerations.wales/about-us/future-generations-act/.</w:t>
      </w:r>
    </w:p>
    <w:p w14:paraId="43B84E0A" w14:textId="4A69D59E"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García </w:t>
      </w:r>
      <w:r w:rsidR="00407EBB" w:rsidRPr="001A6732">
        <w:rPr>
          <w:rFonts w:ascii="Times New Roman" w:eastAsia="Times New Roman" w:hAnsi="Times New Roman" w:cs="Times New Roman"/>
          <w:kern w:val="0"/>
          <w:sz w:val="24"/>
          <w:szCs w:val="24"/>
          <w:lang w:eastAsia="en-GB"/>
          <w14:ligatures w14:val="none"/>
        </w:rPr>
        <w:t>Ochoa</w:t>
      </w:r>
      <w:r w:rsidRPr="001A6732">
        <w:rPr>
          <w:rFonts w:ascii="Times New Roman" w:eastAsia="Times New Roman" w:hAnsi="Times New Roman" w:cs="Times New Roman"/>
          <w:kern w:val="0"/>
          <w:sz w:val="24"/>
          <w:szCs w:val="24"/>
          <w:lang w:eastAsia="en-GB"/>
          <w14:ligatures w14:val="none"/>
        </w:rPr>
        <w:t xml:space="preserve">. and McDonald, S. (2020). </w:t>
      </w:r>
      <w:r w:rsidRPr="001A6732">
        <w:rPr>
          <w:rFonts w:ascii="Times New Roman" w:eastAsia="Times New Roman" w:hAnsi="Times New Roman" w:cs="Times New Roman"/>
          <w:i/>
          <w:iCs/>
          <w:kern w:val="0"/>
          <w:sz w:val="24"/>
          <w:szCs w:val="24"/>
          <w:lang w:eastAsia="en-GB"/>
          <w14:ligatures w14:val="none"/>
        </w:rPr>
        <w:t>Cultural Literacy and Empathy in Education Practice</w:t>
      </w:r>
      <w:r w:rsidRPr="001A6732">
        <w:rPr>
          <w:rFonts w:ascii="Times New Roman" w:eastAsia="Times New Roman" w:hAnsi="Times New Roman" w:cs="Times New Roman"/>
          <w:kern w:val="0"/>
          <w:sz w:val="24"/>
          <w:szCs w:val="24"/>
          <w:lang w:eastAsia="en-GB"/>
          <w14:ligatures w14:val="none"/>
        </w:rPr>
        <w:t>. Cham: Springer International Publishing, Imprint Palgrave Macmillan.</w:t>
      </w:r>
    </w:p>
    <w:p w14:paraId="1096A270"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Garcia-Carrion, R., Rodrigues De Mello, R. and Ball, A.F. (2020). </w:t>
      </w:r>
      <w:r w:rsidRPr="001A6732">
        <w:rPr>
          <w:rFonts w:ascii="Times New Roman" w:eastAsia="Times New Roman" w:hAnsi="Times New Roman" w:cs="Times New Roman"/>
          <w:i/>
          <w:iCs/>
          <w:kern w:val="0"/>
          <w:sz w:val="24"/>
          <w:szCs w:val="24"/>
          <w:lang w:eastAsia="en-GB"/>
          <w14:ligatures w14:val="none"/>
        </w:rPr>
        <w:t>Overcoming Inequalities in Schools and Learning Communities: Innovative Education for a New Century</w:t>
      </w:r>
      <w:r w:rsidRPr="001A6732">
        <w:rPr>
          <w:rFonts w:ascii="Times New Roman" w:eastAsia="Times New Roman" w:hAnsi="Times New Roman" w:cs="Times New Roman"/>
          <w:kern w:val="0"/>
          <w:sz w:val="24"/>
          <w:szCs w:val="24"/>
          <w:lang w:eastAsia="en-GB"/>
          <w14:ligatures w14:val="none"/>
        </w:rPr>
        <w:t>. [Erscheinungsort nicht ermittelbar]: Frontiers Media SA.</w:t>
      </w:r>
    </w:p>
    <w:p w14:paraId="7DE25D21"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GIRFEC (2024). </w:t>
      </w:r>
      <w:r w:rsidRPr="001A6732">
        <w:rPr>
          <w:rFonts w:ascii="Times New Roman" w:eastAsia="Times New Roman" w:hAnsi="Times New Roman" w:cs="Times New Roman"/>
          <w:i/>
          <w:iCs/>
          <w:kern w:val="0"/>
          <w:sz w:val="24"/>
          <w:szCs w:val="24"/>
          <w:lang w:eastAsia="en-GB"/>
          <w14:ligatures w14:val="none"/>
        </w:rPr>
        <w:t>GIRFEC | Getting it right for every child | Wellbeing Indicators</w:t>
      </w:r>
      <w:r w:rsidRPr="001A6732">
        <w:rPr>
          <w:rFonts w:ascii="Times New Roman" w:eastAsia="Times New Roman" w:hAnsi="Times New Roman" w:cs="Times New Roman"/>
          <w:kern w:val="0"/>
          <w:sz w:val="24"/>
          <w:szCs w:val="24"/>
          <w:lang w:eastAsia="en-GB"/>
          <w14:ligatures w14:val="none"/>
        </w:rPr>
        <w:t>. [online] Girfec. Available at: https://girfec-ayrshire.co.uk/what-is-girfec/wellbeing-indicators/ [Accessed 13 May 2024].</w:t>
      </w:r>
    </w:p>
    <w:p w14:paraId="701BAEE6" w14:textId="5CC708F4" w:rsidR="007F69C9" w:rsidRPr="001A6732" w:rsidRDefault="00407EBB"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Government,</w:t>
      </w:r>
      <w:r w:rsidR="007F69C9" w:rsidRPr="001A6732">
        <w:rPr>
          <w:rFonts w:ascii="Times New Roman" w:eastAsia="Times New Roman" w:hAnsi="Times New Roman" w:cs="Times New Roman"/>
          <w:kern w:val="0"/>
          <w:sz w:val="24"/>
          <w:szCs w:val="24"/>
          <w:lang w:eastAsia="en-GB"/>
          <w14:ligatures w14:val="none"/>
        </w:rPr>
        <w:t xml:space="preserve"> W. (2013). </w:t>
      </w:r>
      <w:r w:rsidR="007F69C9" w:rsidRPr="001A6732">
        <w:rPr>
          <w:rFonts w:ascii="Times New Roman" w:eastAsia="Times New Roman" w:hAnsi="Times New Roman" w:cs="Times New Roman"/>
          <w:i/>
          <w:iCs/>
          <w:kern w:val="0"/>
          <w:sz w:val="24"/>
          <w:szCs w:val="24"/>
          <w:lang w:eastAsia="en-GB"/>
          <w14:ligatures w14:val="none"/>
        </w:rPr>
        <w:t>Evaluation of Getting on Together: the Community Cohesion Strategy for Wales</w:t>
      </w:r>
      <w:r w:rsidR="007F69C9" w:rsidRPr="001A6732">
        <w:rPr>
          <w:rFonts w:ascii="Times New Roman" w:eastAsia="Times New Roman" w:hAnsi="Times New Roman" w:cs="Times New Roman"/>
          <w:kern w:val="0"/>
          <w:sz w:val="24"/>
          <w:szCs w:val="24"/>
          <w:lang w:eastAsia="en-GB"/>
          <w14:ligatures w14:val="none"/>
        </w:rPr>
        <w:t>. Wales.</w:t>
      </w:r>
    </w:p>
    <w:p w14:paraId="7111ADC1" w14:textId="14497B5B" w:rsidR="007F69C9" w:rsidRPr="001A6732" w:rsidRDefault="00407EBB"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Government,</w:t>
      </w:r>
      <w:r w:rsidR="007F69C9" w:rsidRPr="001A6732">
        <w:rPr>
          <w:rFonts w:ascii="Times New Roman" w:eastAsia="Times New Roman" w:hAnsi="Times New Roman" w:cs="Times New Roman"/>
          <w:kern w:val="0"/>
          <w:sz w:val="24"/>
          <w:szCs w:val="24"/>
          <w:lang w:eastAsia="en-GB"/>
          <w14:ligatures w14:val="none"/>
        </w:rPr>
        <w:t xml:space="preserve"> W. (2016a). </w:t>
      </w:r>
      <w:r w:rsidR="007F69C9" w:rsidRPr="001A6732">
        <w:rPr>
          <w:rFonts w:ascii="Times New Roman" w:eastAsia="Times New Roman" w:hAnsi="Times New Roman" w:cs="Times New Roman"/>
          <w:i/>
          <w:iCs/>
          <w:kern w:val="0"/>
          <w:sz w:val="24"/>
          <w:szCs w:val="24"/>
          <w:lang w:eastAsia="en-GB"/>
          <w14:ligatures w14:val="none"/>
        </w:rPr>
        <w:t>FaCE the challenge together: Family and community engagement toolkit for schools in Wales Main guidance</w:t>
      </w:r>
      <w:r w:rsidR="007F69C9" w:rsidRPr="001A6732">
        <w:rPr>
          <w:rFonts w:ascii="Times New Roman" w:eastAsia="Times New Roman" w:hAnsi="Times New Roman" w:cs="Times New Roman"/>
          <w:kern w:val="0"/>
          <w:sz w:val="24"/>
          <w:szCs w:val="24"/>
          <w:lang w:eastAsia="en-GB"/>
          <w14:ligatures w14:val="none"/>
        </w:rPr>
        <w:t>.</w:t>
      </w:r>
    </w:p>
    <w:p w14:paraId="4E43BD39" w14:textId="51FF4786" w:rsidR="007F69C9" w:rsidRPr="001A6732" w:rsidRDefault="00407EBB"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Government,</w:t>
      </w:r>
      <w:r w:rsidR="007F69C9" w:rsidRPr="001A6732">
        <w:rPr>
          <w:rFonts w:ascii="Times New Roman" w:eastAsia="Times New Roman" w:hAnsi="Times New Roman" w:cs="Times New Roman"/>
          <w:kern w:val="0"/>
          <w:sz w:val="24"/>
          <w:szCs w:val="24"/>
          <w:lang w:eastAsia="en-GB"/>
          <w14:ligatures w14:val="none"/>
        </w:rPr>
        <w:t xml:space="preserve"> W. (2018). </w:t>
      </w:r>
      <w:r w:rsidR="007F69C9" w:rsidRPr="001A6732">
        <w:rPr>
          <w:rFonts w:ascii="Times New Roman" w:eastAsia="Times New Roman" w:hAnsi="Times New Roman" w:cs="Times New Roman"/>
          <w:i/>
          <w:iCs/>
          <w:kern w:val="0"/>
          <w:sz w:val="24"/>
          <w:szCs w:val="24"/>
          <w:lang w:eastAsia="en-GB"/>
          <w14:ligatures w14:val="none"/>
        </w:rPr>
        <w:t>Funding for schools: FAQs [HTML] | GOV.WALES</w:t>
      </w:r>
      <w:r w:rsidR="007F69C9" w:rsidRPr="001A6732">
        <w:rPr>
          <w:rFonts w:ascii="Times New Roman" w:eastAsia="Times New Roman" w:hAnsi="Times New Roman" w:cs="Times New Roman"/>
          <w:kern w:val="0"/>
          <w:sz w:val="24"/>
          <w:szCs w:val="24"/>
          <w:lang w:eastAsia="en-GB"/>
          <w14:ligatures w14:val="none"/>
        </w:rPr>
        <w:t>. [online] www.gov.wales. Available at: https://www.gov.wales/funding-schools-faqs-html#:~:text=Funding%20for%20schools%3A%20FAQs%201%20Q1.%20How%20does [Accessed 13 May 2024].</w:t>
      </w:r>
    </w:p>
    <w:p w14:paraId="17BF1424" w14:textId="2B2DF606" w:rsidR="007F69C9" w:rsidRPr="001E2FEF" w:rsidRDefault="00407EBB" w:rsidP="00314811">
      <w:pPr>
        <w:spacing w:after="240" w:line="360" w:lineRule="auto"/>
        <w:rPr>
          <w:rFonts w:ascii="Times New Roman" w:eastAsia="Times New Roman" w:hAnsi="Times New Roman" w:cs="Times New Roman"/>
          <w:kern w:val="0"/>
          <w:sz w:val="24"/>
          <w:szCs w:val="24"/>
          <w:lang w:eastAsia="en-GB"/>
          <w14:ligatures w14:val="none"/>
        </w:rPr>
      </w:pPr>
      <w:r w:rsidRPr="001E2FEF">
        <w:rPr>
          <w:rFonts w:ascii="Times New Roman" w:eastAsia="Times New Roman" w:hAnsi="Times New Roman" w:cs="Times New Roman"/>
          <w:kern w:val="0"/>
          <w:sz w:val="24"/>
          <w:szCs w:val="24"/>
          <w:lang w:eastAsia="en-GB"/>
          <w14:ligatures w14:val="none"/>
        </w:rPr>
        <w:t>Government,</w:t>
      </w:r>
      <w:r w:rsidR="007F69C9" w:rsidRPr="001E2FEF">
        <w:rPr>
          <w:rFonts w:ascii="Times New Roman" w:eastAsia="Times New Roman" w:hAnsi="Times New Roman" w:cs="Times New Roman"/>
          <w:kern w:val="0"/>
          <w:sz w:val="24"/>
          <w:szCs w:val="24"/>
          <w:lang w:eastAsia="en-GB"/>
          <w14:ligatures w14:val="none"/>
        </w:rPr>
        <w:t xml:space="preserve"> W. (2021). The Curriculum for Wales – Progression Code . </w:t>
      </w:r>
    </w:p>
    <w:p w14:paraId="18747A27" w14:textId="58604193" w:rsidR="007F69C9" w:rsidRPr="001E2FEF" w:rsidRDefault="00407EBB" w:rsidP="00314811">
      <w:pPr>
        <w:spacing w:after="240" w:line="360" w:lineRule="auto"/>
        <w:rPr>
          <w:rFonts w:ascii="Times New Roman" w:eastAsia="Times New Roman" w:hAnsi="Times New Roman" w:cs="Times New Roman"/>
          <w:kern w:val="0"/>
          <w:sz w:val="24"/>
          <w:szCs w:val="24"/>
          <w:lang w:eastAsia="en-GB"/>
          <w14:ligatures w14:val="none"/>
        </w:rPr>
      </w:pPr>
      <w:r w:rsidRPr="001E2FEF">
        <w:rPr>
          <w:rFonts w:ascii="Times New Roman" w:eastAsia="Times New Roman" w:hAnsi="Times New Roman" w:cs="Times New Roman"/>
          <w:kern w:val="0"/>
          <w:sz w:val="24"/>
          <w:szCs w:val="24"/>
          <w:lang w:eastAsia="en-GB"/>
          <w14:ligatures w14:val="none"/>
        </w:rPr>
        <w:lastRenderedPageBreak/>
        <w:t>Government,</w:t>
      </w:r>
      <w:r w:rsidR="007F69C9" w:rsidRPr="001E2FEF">
        <w:rPr>
          <w:rFonts w:ascii="Times New Roman" w:eastAsia="Times New Roman" w:hAnsi="Times New Roman" w:cs="Times New Roman"/>
          <w:kern w:val="0"/>
          <w:sz w:val="24"/>
          <w:szCs w:val="24"/>
          <w:lang w:eastAsia="en-GB"/>
          <w14:ligatures w14:val="none"/>
        </w:rPr>
        <w:t xml:space="preserve"> W. (2022a). Principles of progression: supporting self-evaluation and a shared understanding of progression. </w:t>
      </w:r>
    </w:p>
    <w:p w14:paraId="477EF22D" w14:textId="77777777" w:rsidR="007F69C9" w:rsidRPr="001E2FEF" w:rsidRDefault="007F69C9" w:rsidP="00314811">
      <w:pPr>
        <w:pStyle w:val="NormalWeb"/>
        <w:spacing w:before="0" w:beforeAutospacing="0" w:after="240" w:afterAutospacing="0" w:line="360" w:lineRule="auto"/>
      </w:pPr>
      <w:r w:rsidRPr="001E2FEF">
        <w:t>Griffiths, H. (2024) ‘What does it mean to teach in Wales?’ [Lecture]. ECAD5009-C: BA Primary Education. UWTSD. 18 April.</w:t>
      </w:r>
    </w:p>
    <w:p w14:paraId="6C1D712D" w14:textId="671F9319"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Harris, A. and Goodall, J. (2008). Do Parents Know They matter? Engaging All Parents in Learning. </w:t>
      </w:r>
      <w:r w:rsidRPr="001A6732">
        <w:rPr>
          <w:rFonts w:ascii="Times New Roman" w:eastAsia="Times New Roman" w:hAnsi="Times New Roman" w:cs="Times New Roman"/>
          <w:i/>
          <w:iCs/>
          <w:kern w:val="0"/>
          <w:sz w:val="24"/>
          <w:szCs w:val="24"/>
          <w:lang w:eastAsia="en-GB"/>
          <w14:ligatures w14:val="none"/>
        </w:rPr>
        <w:t>Educational Research</w:t>
      </w:r>
      <w:r w:rsidRPr="001A6732">
        <w:rPr>
          <w:rFonts w:ascii="Times New Roman" w:eastAsia="Times New Roman" w:hAnsi="Times New Roman" w:cs="Times New Roman"/>
          <w:kern w:val="0"/>
          <w:sz w:val="24"/>
          <w:szCs w:val="24"/>
          <w:lang w:eastAsia="en-GB"/>
          <w14:ligatures w14:val="none"/>
        </w:rPr>
        <w:t xml:space="preserve">, 50(3), pp.277–289. </w:t>
      </w:r>
      <w:r w:rsidR="00407EBB" w:rsidRPr="001A6732">
        <w:rPr>
          <w:rFonts w:ascii="Times New Roman" w:eastAsia="Times New Roman" w:hAnsi="Times New Roman" w:cs="Times New Roman"/>
          <w:kern w:val="0"/>
          <w:sz w:val="24"/>
          <w:szCs w:val="24"/>
          <w:lang w:eastAsia="en-GB"/>
          <w14:ligatures w14:val="none"/>
        </w:rPr>
        <w:t>doi: https://doi.org/10.1080/00131880802309424</w:t>
      </w:r>
      <w:r w:rsidRPr="001A6732">
        <w:rPr>
          <w:rFonts w:ascii="Times New Roman" w:eastAsia="Times New Roman" w:hAnsi="Times New Roman" w:cs="Times New Roman"/>
          <w:kern w:val="0"/>
          <w:sz w:val="24"/>
          <w:szCs w:val="24"/>
          <w:lang w:eastAsia="en-GB"/>
          <w14:ligatures w14:val="none"/>
        </w:rPr>
        <w:t>.</w:t>
      </w:r>
    </w:p>
    <w:p w14:paraId="408BBA77"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Holmes, J. (2014). </w:t>
      </w:r>
      <w:r w:rsidRPr="001A6732">
        <w:rPr>
          <w:rFonts w:ascii="Times New Roman" w:eastAsia="Times New Roman" w:hAnsi="Times New Roman" w:cs="Times New Roman"/>
          <w:i/>
          <w:iCs/>
          <w:kern w:val="0"/>
          <w:sz w:val="24"/>
          <w:szCs w:val="24"/>
          <w:lang w:eastAsia="en-GB"/>
          <w14:ligatures w14:val="none"/>
        </w:rPr>
        <w:t>John Bowlby and Attachment Theory</w:t>
      </w:r>
      <w:r w:rsidRPr="001A6732">
        <w:rPr>
          <w:rFonts w:ascii="Times New Roman" w:eastAsia="Times New Roman" w:hAnsi="Times New Roman" w:cs="Times New Roman"/>
          <w:kern w:val="0"/>
          <w:sz w:val="24"/>
          <w:szCs w:val="24"/>
          <w:lang w:eastAsia="en-GB"/>
          <w14:ligatures w14:val="none"/>
        </w:rPr>
        <w:t>. 2nd ed. Routledge.</w:t>
      </w:r>
    </w:p>
    <w:p w14:paraId="4B7D4F75"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Horn, D.J., Stairs, G.R. and Rodger David Mitchell (1979). </w:t>
      </w:r>
      <w:r w:rsidRPr="001A6732">
        <w:rPr>
          <w:rFonts w:ascii="Times New Roman" w:eastAsia="Times New Roman" w:hAnsi="Times New Roman" w:cs="Times New Roman"/>
          <w:i/>
          <w:iCs/>
          <w:kern w:val="0"/>
          <w:sz w:val="24"/>
          <w:szCs w:val="24"/>
          <w:lang w:eastAsia="en-GB"/>
          <w14:ligatures w14:val="none"/>
        </w:rPr>
        <w:t>Analysis of ecological systems</w:t>
      </w:r>
      <w:r w:rsidRPr="001A6732">
        <w:rPr>
          <w:rFonts w:ascii="Times New Roman" w:eastAsia="Times New Roman" w:hAnsi="Times New Roman" w:cs="Times New Roman"/>
          <w:kern w:val="0"/>
          <w:sz w:val="24"/>
          <w:szCs w:val="24"/>
          <w:lang w:eastAsia="en-GB"/>
          <w14:ligatures w14:val="none"/>
        </w:rPr>
        <w:t>. Columbus: Ohio State University Press.</w:t>
      </w:r>
    </w:p>
    <w:p w14:paraId="215E0862" w14:textId="18D449E2"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Joyce Levy Epstein (2019). </w:t>
      </w:r>
      <w:r w:rsidRPr="001A6732">
        <w:rPr>
          <w:rFonts w:ascii="Times New Roman" w:eastAsia="Times New Roman" w:hAnsi="Times New Roman" w:cs="Times New Roman"/>
          <w:i/>
          <w:iCs/>
          <w:kern w:val="0"/>
          <w:sz w:val="24"/>
          <w:szCs w:val="24"/>
          <w:lang w:eastAsia="en-GB"/>
          <w14:ligatures w14:val="none"/>
        </w:rPr>
        <w:t xml:space="preserve">School, family, and community </w:t>
      </w:r>
      <w:r w:rsidR="00407EBB" w:rsidRPr="001A6732">
        <w:rPr>
          <w:rFonts w:ascii="Times New Roman" w:eastAsia="Times New Roman" w:hAnsi="Times New Roman" w:cs="Times New Roman"/>
          <w:i/>
          <w:iCs/>
          <w:kern w:val="0"/>
          <w:sz w:val="24"/>
          <w:szCs w:val="24"/>
          <w:lang w:eastAsia="en-GB"/>
          <w14:ligatures w14:val="none"/>
        </w:rPr>
        <w:t>partnerships:</w:t>
      </w:r>
      <w:r w:rsidRPr="001A6732">
        <w:rPr>
          <w:rFonts w:ascii="Times New Roman" w:eastAsia="Times New Roman" w:hAnsi="Times New Roman" w:cs="Times New Roman"/>
          <w:i/>
          <w:iCs/>
          <w:kern w:val="0"/>
          <w:sz w:val="24"/>
          <w:szCs w:val="24"/>
          <w:lang w:eastAsia="en-GB"/>
          <w14:ligatures w14:val="none"/>
        </w:rPr>
        <w:t xml:space="preserve"> your handbook for action</w:t>
      </w:r>
      <w:r w:rsidRPr="001A6732">
        <w:rPr>
          <w:rFonts w:ascii="Times New Roman" w:eastAsia="Times New Roman" w:hAnsi="Times New Roman" w:cs="Times New Roman"/>
          <w:kern w:val="0"/>
          <w:sz w:val="24"/>
          <w:szCs w:val="24"/>
          <w:lang w:eastAsia="en-GB"/>
          <w14:ligatures w14:val="none"/>
        </w:rPr>
        <w:t>. Thousand Oaks, California: Corwin, A Sage Publishing Company.</w:t>
      </w:r>
    </w:p>
    <w:p w14:paraId="2F745904"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Karen Rose Blaisure, Saathoff-Wells, T., Pereira, A., Shelley MacDermid Wadsworth and Amy Laura Dombro (2015). </w:t>
      </w:r>
      <w:r w:rsidRPr="001A6732">
        <w:rPr>
          <w:rFonts w:ascii="Times New Roman" w:eastAsia="Times New Roman" w:hAnsi="Times New Roman" w:cs="Times New Roman"/>
          <w:i/>
          <w:iCs/>
          <w:kern w:val="0"/>
          <w:sz w:val="24"/>
          <w:szCs w:val="24"/>
          <w:lang w:eastAsia="en-GB"/>
          <w14:ligatures w14:val="none"/>
        </w:rPr>
        <w:t>Serving Military Families</w:t>
      </w:r>
      <w:r w:rsidRPr="001A6732">
        <w:rPr>
          <w:rFonts w:ascii="Times New Roman" w:eastAsia="Times New Roman" w:hAnsi="Times New Roman" w:cs="Times New Roman"/>
          <w:kern w:val="0"/>
          <w:sz w:val="24"/>
          <w:szCs w:val="24"/>
          <w:lang w:eastAsia="en-GB"/>
          <w14:ligatures w14:val="none"/>
        </w:rPr>
        <w:t>. Routledge.</w:t>
      </w:r>
    </w:p>
    <w:p w14:paraId="1D87B7E3" w14:textId="50B14E78"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Kerr, K. (2014). </w:t>
      </w:r>
      <w:r w:rsidRPr="001A6732">
        <w:rPr>
          <w:rFonts w:ascii="Times New Roman" w:eastAsia="Times New Roman" w:hAnsi="Times New Roman" w:cs="Times New Roman"/>
          <w:i/>
          <w:iCs/>
          <w:kern w:val="0"/>
          <w:sz w:val="24"/>
          <w:szCs w:val="24"/>
          <w:lang w:eastAsia="en-GB"/>
          <w14:ligatures w14:val="none"/>
        </w:rPr>
        <w:t xml:space="preserve">Education, </w:t>
      </w:r>
      <w:r w:rsidR="00407EBB" w:rsidRPr="001A6732">
        <w:rPr>
          <w:rFonts w:ascii="Times New Roman" w:eastAsia="Times New Roman" w:hAnsi="Times New Roman" w:cs="Times New Roman"/>
          <w:i/>
          <w:iCs/>
          <w:kern w:val="0"/>
          <w:sz w:val="24"/>
          <w:szCs w:val="24"/>
          <w:lang w:eastAsia="en-GB"/>
          <w14:ligatures w14:val="none"/>
        </w:rPr>
        <w:t>disadvantage,</w:t>
      </w:r>
      <w:r w:rsidRPr="001A6732">
        <w:rPr>
          <w:rFonts w:ascii="Times New Roman" w:eastAsia="Times New Roman" w:hAnsi="Times New Roman" w:cs="Times New Roman"/>
          <w:i/>
          <w:iCs/>
          <w:kern w:val="0"/>
          <w:sz w:val="24"/>
          <w:szCs w:val="24"/>
          <w:lang w:eastAsia="en-GB"/>
          <w14:ligatures w14:val="none"/>
        </w:rPr>
        <w:t xml:space="preserve"> and place: Making the local matter</w:t>
      </w:r>
      <w:r w:rsidRPr="001A6732">
        <w:rPr>
          <w:rFonts w:ascii="Times New Roman" w:eastAsia="Times New Roman" w:hAnsi="Times New Roman" w:cs="Times New Roman"/>
          <w:kern w:val="0"/>
          <w:sz w:val="24"/>
          <w:szCs w:val="24"/>
          <w:lang w:eastAsia="en-GB"/>
          <w14:ligatures w14:val="none"/>
        </w:rPr>
        <w:t>. Bristol University Press.</w:t>
      </w:r>
    </w:p>
    <w:p w14:paraId="7AA6333D" w14:textId="7AE68813"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Kozulin, A. (1998). </w:t>
      </w:r>
      <w:r w:rsidRPr="001A6732">
        <w:rPr>
          <w:rFonts w:ascii="Times New Roman" w:eastAsia="Times New Roman" w:hAnsi="Times New Roman" w:cs="Times New Roman"/>
          <w:i/>
          <w:iCs/>
          <w:kern w:val="0"/>
          <w:sz w:val="24"/>
          <w:szCs w:val="24"/>
          <w:lang w:eastAsia="en-GB"/>
          <w14:ligatures w14:val="none"/>
        </w:rPr>
        <w:t xml:space="preserve">Psychological </w:t>
      </w:r>
      <w:r w:rsidR="00407EBB" w:rsidRPr="001A6732">
        <w:rPr>
          <w:rFonts w:ascii="Times New Roman" w:eastAsia="Times New Roman" w:hAnsi="Times New Roman" w:cs="Times New Roman"/>
          <w:i/>
          <w:iCs/>
          <w:kern w:val="0"/>
          <w:sz w:val="24"/>
          <w:szCs w:val="24"/>
          <w:lang w:eastAsia="en-GB"/>
          <w14:ligatures w14:val="none"/>
        </w:rPr>
        <w:t>tools:</w:t>
      </w:r>
      <w:r w:rsidRPr="001A6732">
        <w:rPr>
          <w:rFonts w:ascii="Times New Roman" w:eastAsia="Times New Roman" w:hAnsi="Times New Roman" w:cs="Times New Roman"/>
          <w:i/>
          <w:iCs/>
          <w:kern w:val="0"/>
          <w:sz w:val="24"/>
          <w:szCs w:val="24"/>
          <w:lang w:eastAsia="en-GB"/>
          <w14:ligatures w14:val="none"/>
        </w:rPr>
        <w:t xml:space="preserve"> a sociocultural approach to education.</w:t>
      </w:r>
      <w:r w:rsidRPr="001A6732">
        <w:rPr>
          <w:rFonts w:ascii="Times New Roman" w:eastAsia="Times New Roman" w:hAnsi="Times New Roman" w:cs="Times New Roman"/>
          <w:kern w:val="0"/>
          <w:sz w:val="24"/>
          <w:szCs w:val="24"/>
          <w:lang w:eastAsia="en-GB"/>
          <w14:ligatures w14:val="none"/>
        </w:rPr>
        <w:t xml:space="preserve"> London: Harvard University Press.</w:t>
      </w:r>
    </w:p>
    <w:p w14:paraId="550898B4"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Lawhorne-Scott, C., Philpott, D. and Scott, J. (2014). </w:t>
      </w:r>
      <w:r w:rsidRPr="001A6732">
        <w:rPr>
          <w:rFonts w:ascii="Times New Roman" w:eastAsia="Times New Roman" w:hAnsi="Times New Roman" w:cs="Times New Roman"/>
          <w:i/>
          <w:iCs/>
          <w:kern w:val="0"/>
          <w:sz w:val="24"/>
          <w:szCs w:val="24"/>
          <w:lang w:eastAsia="en-GB"/>
          <w14:ligatures w14:val="none"/>
        </w:rPr>
        <w:t>Raising Children in the Military</w:t>
      </w:r>
      <w:r w:rsidRPr="001A6732">
        <w:rPr>
          <w:rFonts w:ascii="Times New Roman" w:eastAsia="Times New Roman" w:hAnsi="Times New Roman" w:cs="Times New Roman"/>
          <w:kern w:val="0"/>
          <w:sz w:val="24"/>
          <w:szCs w:val="24"/>
          <w:lang w:eastAsia="en-GB"/>
          <w14:ligatures w14:val="none"/>
        </w:rPr>
        <w:t>. Rowman &amp; Littlefield.</w:t>
      </w:r>
    </w:p>
    <w:p w14:paraId="45D720CF"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Oakes, J., Germain, E. and Maier, A. (2023). </w:t>
      </w:r>
      <w:r w:rsidRPr="001A6732">
        <w:rPr>
          <w:rFonts w:ascii="Times New Roman" w:eastAsia="Times New Roman" w:hAnsi="Times New Roman" w:cs="Times New Roman"/>
          <w:i/>
          <w:iCs/>
          <w:kern w:val="0"/>
          <w:sz w:val="24"/>
          <w:szCs w:val="24"/>
          <w:lang w:eastAsia="en-GB"/>
          <w14:ligatures w14:val="none"/>
        </w:rPr>
        <w:t>Outcomes and Indicators for Community Schools: A Guide for Implementers and Evaluators</w:t>
      </w:r>
      <w:r w:rsidRPr="001A6732">
        <w:rPr>
          <w:rFonts w:ascii="Times New Roman" w:eastAsia="Times New Roman" w:hAnsi="Times New Roman" w:cs="Times New Roman"/>
          <w:kern w:val="0"/>
          <w:sz w:val="24"/>
          <w:szCs w:val="24"/>
          <w:lang w:eastAsia="en-GB"/>
          <w14:ligatures w14:val="none"/>
        </w:rPr>
        <w:t>.</w:t>
      </w:r>
    </w:p>
    <w:p w14:paraId="691282DB" w14:textId="2ECA0BFE" w:rsidR="007F69C9" w:rsidRPr="001E2FEF" w:rsidRDefault="007F69C9" w:rsidP="00314811">
      <w:pPr>
        <w:pStyle w:val="NormalWeb"/>
        <w:spacing w:before="0" w:beforeAutospacing="0" w:after="240" w:afterAutospacing="0" w:line="360" w:lineRule="auto"/>
        <w:rPr>
          <w:color w:val="222222"/>
          <w:shd w:val="clear" w:color="auto" w:fill="FFFFFF"/>
        </w:rPr>
      </w:pPr>
      <w:r w:rsidRPr="001E2FEF">
        <w:rPr>
          <w:color w:val="222222"/>
          <w:shd w:val="clear" w:color="auto" w:fill="FFFFFF"/>
        </w:rPr>
        <w:t xml:space="preserve">Ogbonna, E., 2023. Making Wales an Anti-racist Nation: A ‘Public Value </w:t>
      </w:r>
      <w:r w:rsidR="00407EBB" w:rsidRPr="001E2FEF">
        <w:rPr>
          <w:color w:val="222222"/>
          <w:shd w:val="clear" w:color="auto" w:fill="FFFFFF"/>
        </w:rPr>
        <w:t>Mission ‘in</w:t>
      </w:r>
      <w:r w:rsidRPr="001E2FEF">
        <w:rPr>
          <w:color w:val="222222"/>
          <w:shd w:val="clear" w:color="auto" w:fill="FFFFFF"/>
        </w:rPr>
        <w:t xml:space="preserve"> Action. In Business School Research (pp. 78-83). Routledge.  </w:t>
      </w:r>
    </w:p>
    <w:p w14:paraId="06330DB6"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Scott, C. (2019). </w:t>
      </w:r>
      <w:r w:rsidRPr="001A6732">
        <w:rPr>
          <w:rFonts w:ascii="Times New Roman" w:eastAsia="Times New Roman" w:hAnsi="Times New Roman" w:cs="Times New Roman"/>
          <w:i/>
          <w:iCs/>
          <w:kern w:val="0"/>
          <w:sz w:val="24"/>
          <w:szCs w:val="24"/>
          <w:lang w:eastAsia="en-GB"/>
          <w14:ligatures w14:val="none"/>
        </w:rPr>
        <w:t>An English as an Additional Language (EAL) Programme</w:t>
      </w:r>
      <w:r w:rsidRPr="001A6732">
        <w:rPr>
          <w:rFonts w:ascii="Times New Roman" w:eastAsia="Times New Roman" w:hAnsi="Times New Roman" w:cs="Times New Roman"/>
          <w:kern w:val="0"/>
          <w:sz w:val="24"/>
          <w:szCs w:val="24"/>
          <w:lang w:eastAsia="en-GB"/>
          <w14:ligatures w14:val="none"/>
        </w:rPr>
        <w:t>. Routledge.</w:t>
      </w:r>
    </w:p>
    <w:p w14:paraId="6FA1C626"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States., U. (2010). </w:t>
      </w:r>
      <w:r w:rsidRPr="001A6732">
        <w:rPr>
          <w:rFonts w:ascii="Times New Roman" w:eastAsia="Times New Roman" w:hAnsi="Times New Roman" w:cs="Times New Roman"/>
          <w:i/>
          <w:iCs/>
          <w:kern w:val="0"/>
          <w:sz w:val="24"/>
          <w:szCs w:val="24"/>
          <w:lang w:eastAsia="en-GB"/>
          <w14:ligatures w14:val="none"/>
        </w:rPr>
        <w:t>Recent Studies on the Effects of Deployment on Military Children</w:t>
      </w:r>
      <w:r w:rsidRPr="001A6732">
        <w:rPr>
          <w:rFonts w:ascii="Times New Roman" w:eastAsia="Times New Roman" w:hAnsi="Times New Roman" w:cs="Times New Roman"/>
          <w:kern w:val="0"/>
          <w:sz w:val="24"/>
          <w:szCs w:val="24"/>
          <w:lang w:eastAsia="en-GB"/>
          <w14:ligatures w14:val="none"/>
        </w:rPr>
        <w:t>.</w:t>
      </w:r>
    </w:p>
    <w:p w14:paraId="2C3B8123"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lastRenderedPageBreak/>
        <w:t xml:space="preserve">The National Assembly for Wales (2001). </w:t>
      </w:r>
      <w:r w:rsidRPr="001A6732">
        <w:rPr>
          <w:rFonts w:ascii="Times New Roman" w:eastAsia="Times New Roman" w:hAnsi="Times New Roman" w:cs="Times New Roman"/>
          <w:i/>
          <w:iCs/>
          <w:kern w:val="0"/>
          <w:sz w:val="24"/>
          <w:szCs w:val="24"/>
          <w:lang w:eastAsia="en-GB"/>
          <w14:ligatures w14:val="none"/>
        </w:rPr>
        <w:t>The Learning Country A Comprehensive Education and Lifelong Learning Programme to 2010 in Wales</w:t>
      </w:r>
      <w:r w:rsidRPr="001A6732">
        <w:rPr>
          <w:rFonts w:ascii="Times New Roman" w:eastAsia="Times New Roman" w:hAnsi="Times New Roman" w:cs="Times New Roman"/>
          <w:kern w:val="0"/>
          <w:sz w:val="24"/>
          <w:szCs w:val="24"/>
          <w:lang w:eastAsia="en-GB"/>
          <w14:ligatures w14:val="none"/>
        </w:rPr>
        <w:t>.</w:t>
      </w:r>
    </w:p>
    <w:p w14:paraId="01D5F3C2" w14:textId="22340714"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Thompson, N. (2011). </w:t>
      </w:r>
      <w:r w:rsidRPr="001A6732">
        <w:rPr>
          <w:rFonts w:ascii="Times New Roman" w:eastAsia="Times New Roman" w:hAnsi="Times New Roman" w:cs="Times New Roman"/>
          <w:i/>
          <w:iCs/>
          <w:kern w:val="0"/>
          <w:sz w:val="24"/>
          <w:szCs w:val="24"/>
          <w:lang w:eastAsia="en-GB"/>
          <w14:ligatures w14:val="none"/>
        </w:rPr>
        <w:t xml:space="preserve">Promoting </w:t>
      </w:r>
      <w:r w:rsidR="00407EBB" w:rsidRPr="001A6732">
        <w:rPr>
          <w:rFonts w:ascii="Times New Roman" w:eastAsia="Times New Roman" w:hAnsi="Times New Roman" w:cs="Times New Roman"/>
          <w:i/>
          <w:iCs/>
          <w:kern w:val="0"/>
          <w:sz w:val="24"/>
          <w:szCs w:val="24"/>
          <w:lang w:eastAsia="en-GB"/>
          <w14:ligatures w14:val="none"/>
        </w:rPr>
        <w:t>equality:</w:t>
      </w:r>
      <w:r w:rsidRPr="001A6732">
        <w:rPr>
          <w:rFonts w:ascii="Times New Roman" w:eastAsia="Times New Roman" w:hAnsi="Times New Roman" w:cs="Times New Roman"/>
          <w:i/>
          <w:iCs/>
          <w:kern w:val="0"/>
          <w:sz w:val="24"/>
          <w:szCs w:val="24"/>
          <w:lang w:eastAsia="en-GB"/>
          <w14:ligatures w14:val="none"/>
        </w:rPr>
        <w:t xml:space="preserve"> working with diversity and difference</w:t>
      </w:r>
      <w:r w:rsidRPr="001A6732">
        <w:rPr>
          <w:rFonts w:ascii="Times New Roman" w:eastAsia="Times New Roman" w:hAnsi="Times New Roman" w:cs="Times New Roman"/>
          <w:kern w:val="0"/>
          <w:sz w:val="24"/>
          <w:szCs w:val="24"/>
          <w:lang w:eastAsia="en-GB"/>
          <w14:ligatures w14:val="none"/>
        </w:rPr>
        <w:t>. 3rd ed. London: Palgrave.</w:t>
      </w:r>
    </w:p>
    <w:p w14:paraId="07F51D5E"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Waver, L. (2024). </w:t>
      </w:r>
      <w:r w:rsidRPr="001A6732">
        <w:rPr>
          <w:rFonts w:ascii="Times New Roman" w:eastAsia="Times New Roman" w:hAnsi="Times New Roman" w:cs="Times New Roman"/>
          <w:i/>
          <w:iCs/>
          <w:kern w:val="0"/>
          <w:sz w:val="24"/>
          <w:szCs w:val="24"/>
          <w:lang w:eastAsia="en-GB"/>
          <w14:ligatures w14:val="none"/>
        </w:rPr>
        <w:t>On the Month of the Military Child Purple Up!</w:t>
      </w:r>
      <w:r w:rsidRPr="001A6732">
        <w:rPr>
          <w:rFonts w:ascii="Times New Roman" w:eastAsia="Times New Roman" w:hAnsi="Times New Roman" w:cs="Times New Roman"/>
          <w:kern w:val="0"/>
          <w:sz w:val="24"/>
          <w:szCs w:val="24"/>
          <w:lang w:eastAsia="en-GB"/>
          <w14:ligatures w14:val="none"/>
        </w:rPr>
        <w:t xml:space="preserve"> Independently Published.</w:t>
      </w:r>
    </w:p>
    <w:p w14:paraId="617441FE"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Welsh Government (2016b). </w:t>
      </w:r>
      <w:r w:rsidRPr="001A6732">
        <w:rPr>
          <w:rFonts w:ascii="Times New Roman" w:eastAsia="Times New Roman" w:hAnsi="Times New Roman" w:cs="Times New Roman"/>
          <w:i/>
          <w:iCs/>
          <w:kern w:val="0"/>
          <w:sz w:val="24"/>
          <w:szCs w:val="24"/>
          <w:lang w:eastAsia="en-GB"/>
          <w14:ligatures w14:val="none"/>
        </w:rPr>
        <w:t>Respect and resilience Developing community cohesion</w:t>
      </w:r>
      <w:r w:rsidRPr="001A6732">
        <w:rPr>
          <w:rFonts w:ascii="Times New Roman" w:eastAsia="Times New Roman" w:hAnsi="Times New Roman" w:cs="Times New Roman"/>
          <w:kern w:val="0"/>
          <w:sz w:val="24"/>
          <w:szCs w:val="24"/>
          <w:lang w:eastAsia="en-GB"/>
          <w14:ligatures w14:val="none"/>
        </w:rPr>
        <w:t>.</w:t>
      </w:r>
    </w:p>
    <w:p w14:paraId="44148980" w14:textId="77777777" w:rsidR="007F69C9" w:rsidRPr="001E2FEF" w:rsidRDefault="007F69C9" w:rsidP="00314811">
      <w:pPr>
        <w:pStyle w:val="NormalWeb"/>
        <w:spacing w:before="0" w:beforeAutospacing="0" w:after="240" w:afterAutospacing="0" w:line="360" w:lineRule="auto"/>
      </w:pPr>
      <w:r w:rsidRPr="001E2FEF">
        <w:t xml:space="preserve">Welsh Government (2021). The Additional Learning Needs Code for Wales 2021 WG21-23. [online] Available at: </w:t>
      </w:r>
      <w:hyperlink r:id="rId10" w:history="1">
        <w:r w:rsidRPr="001E2FEF">
          <w:rPr>
            <w:rStyle w:val="Hyperlink"/>
          </w:rPr>
          <w:t>https://www.gov.wales/sites/default/files/publications/2022-06/220622-the-additional-learning-needs-code-for-wales-2021.pdf</w:t>
        </w:r>
      </w:hyperlink>
      <w:r w:rsidRPr="001E2FEF">
        <w:t xml:space="preserve">. </w:t>
      </w:r>
    </w:p>
    <w:p w14:paraId="62EBD50E"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Welsh Government (2022). </w:t>
      </w:r>
      <w:r w:rsidRPr="001A6732">
        <w:rPr>
          <w:rFonts w:ascii="Times New Roman" w:eastAsia="Times New Roman" w:hAnsi="Times New Roman" w:cs="Times New Roman"/>
          <w:i/>
          <w:iCs/>
          <w:kern w:val="0"/>
          <w:sz w:val="24"/>
          <w:szCs w:val="24"/>
          <w:lang w:eastAsia="en-GB"/>
          <w14:ligatures w14:val="none"/>
        </w:rPr>
        <w:t>Curriculum for Wales - Hwb</w:t>
      </w:r>
      <w:r w:rsidRPr="001A6732">
        <w:rPr>
          <w:rFonts w:ascii="Times New Roman" w:eastAsia="Times New Roman" w:hAnsi="Times New Roman" w:cs="Times New Roman"/>
          <w:kern w:val="0"/>
          <w:sz w:val="24"/>
          <w:szCs w:val="24"/>
          <w:lang w:eastAsia="en-GB"/>
          <w14:ligatures w14:val="none"/>
        </w:rPr>
        <w:t>. [online] hwb.gov.wales. Available at: https://hwb.gov.wales/curriculum-for-wales.</w:t>
      </w:r>
    </w:p>
    <w:p w14:paraId="0C5966F6"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Welsh Parliament (2022). </w:t>
      </w:r>
      <w:r w:rsidRPr="001A6732">
        <w:rPr>
          <w:rFonts w:ascii="Times New Roman" w:eastAsia="Times New Roman" w:hAnsi="Times New Roman" w:cs="Times New Roman"/>
          <w:i/>
          <w:iCs/>
          <w:kern w:val="0"/>
          <w:sz w:val="24"/>
          <w:szCs w:val="24"/>
          <w:lang w:eastAsia="en-GB"/>
          <w14:ligatures w14:val="none"/>
        </w:rPr>
        <w:t>Home to school transport -a guide for constituents</w:t>
      </w:r>
      <w:r w:rsidRPr="001A6732">
        <w:rPr>
          <w:rFonts w:ascii="Times New Roman" w:eastAsia="Times New Roman" w:hAnsi="Times New Roman" w:cs="Times New Roman"/>
          <w:kern w:val="0"/>
          <w:sz w:val="24"/>
          <w:szCs w:val="24"/>
          <w:lang w:eastAsia="en-GB"/>
          <w14:ligatures w14:val="none"/>
        </w:rPr>
        <w:t>. [online] Available at: https://senedd.wales/media/dajpou0q/2022-update-home-to-school-transport-english.pdf [Accessed 13 May 2024].</w:t>
      </w:r>
    </w:p>
    <w:p w14:paraId="5CCF9BEB"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Williams, C. (2021). </w:t>
      </w:r>
      <w:r w:rsidRPr="001A6732">
        <w:rPr>
          <w:rFonts w:ascii="Times New Roman" w:eastAsia="Times New Roman" w:hAnsi="Times New Roman" w:cs="Times New Roman"/>
          <w:i/>
          <w:iCs/>
          <w:kern w:val="0"/>
          <w:sz w:val="24"/>
          <w:szCs w:val="24"/>
          <w:lang w:eastAsia="en-GB"/>
          <w14:ligatures w14:val="none"/>
        </w:rPr>
        <w:t>Black, Asian and Minority Ethnic Communities, Contributions and Cynefin in the New Curriculum</w:t>
      </w:r>
      <w:r w:rsidRPr="001A6732">
        <w:rPr>
          <w:rFonts w:ascii="Times New Roman" w:eastAsia="Times New Roman" w:hAnsi="Times New Roman" w:cs="Times New Roman"/>
          <w:kern w:val="0"/>
          <w:sz w:val="24"/>
          <w:szCs w:val="24"/>
          <w:lang w:eastAsia="en-GB"/>
          <w14:ligatures w14:val="none"/>
        </w:rPr>
        <w:t>. [online] Policycommons.net. Available at: https://policycommons.net/artifacts/3764457/black-asian-and-minority-ethnic-communities-contributions-and-cynefin-in-the-new-curriculum/4570006/ [Accessed 13 May 2024].</w:t>
      </w:r>
    </w:p>
    <w:p w14:paraId="239D7B30"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Wilson, S.-A. and Johnson, N.E. (2014). </w:t>
      </w:r>
      <w:r w:rsidRPr="001A6732">
        <w:rPr>
          <w:rFonts w:ascii="Times New Roman" w:eastAsia="Times New Roman" w:hAnsi="Times New Roman" w:cs="Times New Roman"/>
          <w:i/>
          <w:iCs/>
          <w:kern w:val="0"/>
          <w:sz w:val="24"/>
          <w:szCs w:val="24"/>
          <w:lang w:eastAsia="en-GB"/>
          <w14:ligatures w14:val="none"/>
        </w:rPr>
        <w:t>Teaching to Difference? The Challenges and Opportunities of Diversity in the Classroom</w:t>
      </w:r>
      <w:r w:rsidRPr="001A6732">
        <w:rPr>
          <w:rFonts w:ascii="Times New Roman" w:eastAsia="Times New Roman" w:hAnsi="Times New Roman" w:cs="Times New Roman"/>
          <w:kern w:val="0"/>
          <w:sz w:val="24"/>
          <w:szCs w:val="24"/>
          <w:lang w:eastAsia="en-GB"/>
          <w14:ligatures w14:val="none"/>
        </w:rPr>
        <w:t>. Newcastle upon Tyne: Cambridge Scholars Publishing.</w:t>
      </w:r>
    </w:p>
    <w:p w14:paraId="6B8B9ABB" w14:textId="77777777" w:rsidR="007F69C9" w:rsidRPr="001A6732" w:rsidRDefault="007F69C9" w:rsidP="001A6732">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World Health Organization (2024). </w:t>
      </w:r>
      <w:r w:rsidRPr="001A6732">
        <w:rPr>
          <w:rFonts w:ascii="Times New Roman" w:eastAsia="Times New Roman" w:hAnsi="Times New Roman" w:cs="Times New Roman"/>
          <w:i/>
          <w:iCs/>
          <w:kern w:val="0"/>
          <w:sz w:val="24"/>
          <w:szCs w:val="24"/>
          <w:lang w:eastAsia="en-GB"/>
          <w14:ligatures w14:val="none"/>
        </w:rPr>
        <w:t>Beginning with the end in mind Planning pilot projects and other programmatic research for successful scaling up</w:t>
      </w:r>
      <w:r w:rsidRPr="001A6732">
        <w:rPr>
          <w:rFonts w:ascii="Times New Roman" w:eastAsia="Times New Roman" w:hAnsi="Times New Roman" w:cs="Times New Roman"/>
          <w:kern w:val="0"/>
          <w:sz w:val="24"/>
          <w:szCs w:val="24"/>
          <w:lang w:eastAsia="en-GB"/>
          <w14:ligatures w14:val="none"/>
        </w:rPr>
        <w:t>.</w:t>
      </w:r>
    </w:p>
    <w:p w14:paraId="72E9049E" w14:textId="78E7CAD0" w:rsidR="004E6381" w:rsidRPr="00486273" w:rsidRDefault="007F69C9" w:rsidP="00486273">
      <w:pPr>
        <w:spacing w:after="240" w:line="360" w:lineRule="auto"/>
        <w:rPr>
          <w:rFonts w:ascii="Times New Roman" w:eastAsia="Times New Roman" w:hAnsi="Times New Roman" w:cs="Times New Roman"/>
          <w:kern w:val="0"/>
          <w:sz w:val="24"/>
          <w:szCs w:val="24"/>
          <w:lang w:eastAsia="en-GB"/>
          <w14:ligatures w14:val="none"/>
        </w:rPr>
      </w:pPr>
      <w:r w:rsidRPr="001A6732">
        <w:rPr>
          <w:rFonts w:ascii="Times New Roman" w:eastAsia="Times New Roman" w:hAnsi="Times New Roman" w:cs="Times New Roman"/>
          <w:kern w:val="0"/>
          <w:sz w:val="24"/>
          <w:szCs w:val="24"/>
          <w:lang w:eastAsia="en-GB"/>
          <w14:ligatures w14:val="none"/>
        </w:rPr>
        <w:t xml:space="preserve">Zins, J.E. (2004). </w:t>
      </w:r>
      <w:r w:rsidRPr="001A6732">
        <w:rPr>
          <w:rFonts w:ascii="Times New Roman" w:eastAsia="Times New Roman" w:hAnsi="Times New Roman" w:cs="Times New Roman"/>
          <w:i/>
          <w:iCs/>
          <w:kern w:val="0"/>
          <w:sz w:val="24"/>
          <w:szCs w:val="24"/>
          <w:lang w:eastAsia="en-GB"/>
          <w14:ligatures w14:val="none"/>
        </w:rPr>
        <w:t xml:space="preserve">Building academic success on social and emotional </w:t>
      </w:r>
      <w:r w:rsidR="00656876" w:rsidRPr="001A6732">
        <w:rPr>
          <w:rFonts w:ascii="Times New Roman" w:eastAsia="Times New Roman" w:hAnsi="Times New Roman" w:cs="Times New Roman"/>
          <w:i/>
          <w:iCs/>
          <w:kern w:val="0"/>
          <w:sz w:val="24"/>
          <w:szCs w:val="24"/>
          <w:lang w:eastAsia="en-GB"/>
          <w14:ligatures w14:val="none"/>
        </w:rPr>
        <w:t>learning:</w:t>
      </w:r>
      <w:r w:rsidRPr="001A6732">
        <w:rPr>
          <w:rFonts w:ascii="Times New Roman" w:eastAsia="Times New Roman" w:hAnsi="Times New Roman" w:cs="Times New Roman"/>
          <w:i/>
          <w:iCs/>
          <w:kern w:val="0"/>
          <w:sz w:val="24"/>
          <w:szCs w:val="24"/>
          <w:lang w:eastAsia="en-GB"/>
          <w14:ligatures w14:val="none"/>
        </w:rPr>
        <w:t xml:space="preserve"> what does the research say?</w:t>
      </w:r>
      <w:r w:rsidRPr="001A6732">
        <w:rPr>
          <w:rFonts w:ascii="Times New Roman" w:eastAsia="Times New Roman" w:hAnsi="Times New Roman" w:cs="Times New Roman"/>
          <w:kern w:val="0"/>
          <w:sz w:val="24"/>
          <w:szCs w:val="24"/>
          <w:lang w:eastAsia="en-GB"/>
          <w14:ligatures w14:val="none"/>
        </w:rPr>
        <w:t xml:space="preserve"> New York: Teachers College Press.</w:t>
      </w:r>
    </w:p>
    <w:p w14:paraId="3B587277" w14:textId="77777777" w:rsidR="00D573C7" w:rsidRPr="00A37D1C" w:rsidRDefault="00D573C7" w:rsidP="00BE2DBA">
      <w:pPr>
        <w:rPr>
          <w:rFonts w:ascii="Arial" w:hAnsi="Arial" w:cs="Arial"/>
          <w:i/>
          <w:iCs/>
          <w:sz w:val="24"/>
          <w:szCs w:val="24"/>
        </w:rPr>
      </w:pPr>
    </w:p>
    <w:p w14:paraId="2AB7E940" w14:textId="77777777" w:rsidR="005C6C75" w:rsidRPr="00883BD6" w:rsidRDefault="005C6C75">
      <w:pPr>
        <w:rPr>
          <w:rFonts w:ascii="Arial" w:hAnsi="Arial" w:cs="Arial"/>
          <w:b/>
          <w:bCs/>
          <w:sz w:val="18"/>
          <w:szCs w:val="18"/>
        </w:rPr>
      </w:pPr>
    </w:p>
    <w:sectPr w:rsidR="005C6C75" w:rsidRPr="00883BD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6195CF" w14:textId="77777777" w:rsidR="00AC3074" w:rsidRDefault="00AC3074" w:rsidP="00883BD6">
      <w:pPr>
        <w:spacing w:after="0" w:line="240" w:lineRule="auto"/>
      </w:pPr>
      <w:r>
        <w:separator/>
      </w:r>
    </w:p>
  </w:endnote>
  <w:endnote w:type="continuationSeparator" w:id="0">
    <w:p w14:paraId="524E522B" w14:textId="77777777" w:rsidR="00AC3074" w:rsidRDefault="00AC3074" w:rsidP="00883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40D0ED" w14:textId="77777777" w:rsidR="00AC3074" w:rsidRDefault="00AC3074" w:rsidP="00883BD6">
      <w:pPr>
        <w:spacing w:after="0" w:line="240" w:lineRule="auto"/>
      </w:pPr>
      <w:r>
        <w:separator/>
      </w:r>
    </w:p>
  </w:footnote>
  <w:footnote w:type="continuationSeparator" w:id="0">
    <w:p w14:paraId="262D509F" w14:textId="77777777" w:rsidR="00AC3074" w:rsidRDefault="00AC3074" w:rsidP="00883B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DF0366" w14:textId="6CF46F91" w:rsidR="00883BD6" w:rsidRPr="00883BD6" w:rsidRDefault="00883BD6">
    <w:pPr>
      <w:pStyle w:val="Header"/>
      <w:rPr>
        <w:rFonts w:ascii="Calibri" w:hAnsi="Calibri" w:cs="Calibri"/>
      </w:rPr>
    </w:pPr>
    <w:r w:rsidRPr="00883BD6">
      <w:rPr>
        <w:rFonts w:ascii="Calibri" w:hAnsi="Calibri" w:cs="Calibri"/>
      </w:rPr>
      <w:t>Milly-Jayne Hands 2205042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55EB1"/>
    <w:multiLevelType w:val="multilevel"/>
    <w:tmpl w:val="DE0C3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72FEB"/>
    <w:multiLevelType w:val="multilevel"/>
    <w:tmpl w:val="23A0F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6816BD"/>
    <w:multiLevelType w:val="multilevel"/>
    <w:tmpl w:val="06D8F5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132D96"/>
    <w:multiLevelType w:val="multilevel"/>
    <w:tmpl w:val="3D6C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222FA8"/>
    <w:multiLevelType w:val="multilevel"/>
    <w:tmpl w:val="169A6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C00868"/>
    <w:multiLevelType w:val="multilevel"/>
    <w:tmpl w:val="72FCA5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630AA9"/>
    <w:multiLevelType w:val="hybridMultilevel"/>
    <w:tmpl w:val="6F080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580C97"/>
    <w:multiLevelType w:val="multilevel"/>
    <w:tmpl w:val="7EBA4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A660BAC"/>
    <w:multiLevelType w:val="multilevel"/>
    <w:tmpl w:val="0528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206A7F"/>
    <w:multiLevelType w:val="hybridMultilevel"/>
    <w:tmpl w:val="8B328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951959"/>
    <w:multiLevelType w:val="multilevel"/>
    <w:tmpl w:val="316ED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2E6D7B"/>
    <w:multiLevelType w:val="multilevel"/>
    <w:tmpl w:val="AAA87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A94D71"/>
    <w:multiLevelType w:val="multilevel"/>
    <w:tmpl w:val="6E4E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A2573C"/>
    <w:multiLevelType w:val="multilevel"/>
    <w:tmpl w:val="CC5A3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4400544">
    <w:abstractNumId w:val="1"/>
  </w:num>
  <w:num w:numId="2" w16cid:durableId="294024521">
    <w:abstractNumId w:val="4"/>
  </w:num>
  <w:num w:numId="3" w16cid:durableId="525337095">
    <w:abstractNumId w:val="12"/>
  </w:num>
  <w:num w:numId="4" w16cid:durableId="1004476077">
    <w:abstractNumId w:val="11"/>
  </w:num>
  <w:num w:numId="5" w16cid:durableId="480587251">
    <w:abstractNumId w:val="7"/>
  </w:num>
  <w:num w:numId="6" w16cid:durableId="965084046">
    <w:abstractNumId w:val="5"/>
  </w:num>
  <w:num w:numId="7" w16cid:durableId="1793985828">
    <w:abstractNumId w:val="2"/>
  </w:num>
  <w:num w:numId="8" w16cid:durableId="365328963">
    <w:abstractNumId w:val="3"/>
  </w:num>
  <w:num w:numId="9" w16cid:durableId="747196198">
    <w:abstractNumId w:val="13"/>
  </w:num>
  <w:num w:numId="10" w16cid:durableId="1417166810">
    <w:abstractNumId w:val="0"/>
  </w:num>
  <w:num w:numId="11" w16cid:durableId="214586681">
    <w:abstractNumId w:val="8"/>
  </w:num>
  <w:num w:numId="12" w16cid:durableId="1530953047">
    <w:abstractNumId w:val="10"/>
  </w:num>
  <w:num w:numId="13" w16cid:durableId="1700356621">
    <w:abstractNumId w:val="9"/>
  </w:num>
  <w:num w:numId="14" w16cid:durableId="445848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BD6"/>
    <w:rsid w:val="0000216D"/>
    <w:rsid w:val="00002920"/>
    <w:rsid w:val="00003154"/>
    <w:rsid w:val="000143B9"/>
    <w:rsid w:val="00023686"/>
    <w:rsid w:val="00027DFB"/>
    <w:rsid w:val="00030902"/>
    <w:rsid w:val="000335BE"/>
    <w:rsid w:val="0004188C"/>
    <w:rsid w:val="0004277B"/>
    <w:rsid w:val="00042EFC"/>
    <w:rsid w:val="00043C15"/>
    <w:rsid w:val="000446D4"/>
    <w:rsid w:val="00045852"/>
    <w:rsid w:val="00047042"/>
    <w:rsid w:val="00050243"/>
    <w:rsid w:val="0005357E"/>
    <w:rsid w:val="0005590C"/>
    <w:rsid w:val="00063FEA"/>
    <w:rsid w:val="0007181A"/>
    <w:rsid w:val="00073E9B"/>
    <w:rsid w:val="00075FBA"/>
    <w:rsid w:val="00083FED"/>
    <w:rsid w:val="0009190B"/>
    <w:rsid w:val="00094F14"/>
    <w:rsid w:val="000A20DD"/>
    <w:rsid w:val="000A58D3"/>
    <w:rsid w:val="000C0DFD"/>
    <w:rsid w:val="000C2E12"/>
    <w:rsid w:val="000C3952"/>
    <w:rsid w:val="000C46C4"/>
    <w:rsid w:val="000D23D2"/>
    <w:rsid w:val="000E26C4"/>
    <w:rsid w:val="000E45EB"/>
    <w:rsid w:val="000E559E"/>
    <w:rsid w:val="000E5A02"/>
    <w:rsid w:val="00100514"/>
    <w:rsid w:val="001147B3"/>
    <w:rsid w:val="00116BF7"/>
    <w:rsid w:val="0011765E"/>
    <w:rsid w:val="0012406F"/>
    <w:rsid w:val="00134546"/>
    <w:rsid w:val="00137432"/>
    <w:rsid w:val="0014250B"/>
    <w:rsid w:val="001442F1"/>
    <w:rsid w:val="001451C7"/>
    <w:rsid w:val="00145730"/>
    <w:rsid w:val="00146BE7"/>
    <w:rsid w:val="0015297D"/>
    <w:rsid w:val="001602DC"/>
    <w:rsid w:val="00161AC3"/>
    <w:rsid w:val="00174707"/>
    <w:rsid w:val="00176718"/>
    <w:rsid w:val="00191198"/>
    <w:rsid w:val="00191276"/>
    <w:rsid w:val="0019321B"/>
    <w:rsid w:val="00195421"/>
    <w:rsid w:val="001A0E49"/>
    <w:rsid w:val="001A1B55"/>
    <w:rsid w:val="001A31CA"/>
    <w:rsid w:val="001A51C4"/>
    <w:rsid w:val="001A5357"/>
    <w:rsid w:val="001A62FC"/>
    <w:rsid w:val="001A6732"/>
    <w:rsid w:val="001B2580"/>
    <w:rsid w:val="001D22F8"/>
    <w:rsid w:val="001D6232"/>
    <w:rsid w:val="001D7191"/>
    <w:rsid w:val="001E29A5"/>
    <w:rsid w:val="001E29CF"/>
    <w:rsid w:val="001E2FEF"/>
    <w:rsid w:val="001E4253"/>
    <w:rsid w:val="001E51B9"/>
    <w:rsid w:val="001F161F"/>
    <w:rsid w:val="001F29A4"/>
    <w:rsid w:val="001F4F8B"/>
    <w:rsid w:val="0020100B"/>
    <w:rsid w:val="00204B66"/>
    <w:rsid w:val="00216C39"/>
    <w:rsid w:val="00217464"/>
    <w:rsid w:val="002215E5"/>
    <w:rsid w:val="00224AF4"/>
    <w:rsid w:val="00226536"/>
    <w:rsid w:val="00227084"/>
    <w:rsid w:val="002367BF"/>
    <w:rsid w:val="00236B01"/>
    <w:rsid w:val="00237693"/>
    <w:rsid w:val="00237D13"/>
    <w:rsid w:val="00240679"/>
    <w:rsid w:val="00250BDE"/>
    <w:rsid w:val="0025256A"/>
    <w:rsid w:val="00252B61"/>
    <w:rsid w:val="002549F5"/>
    <w:rsid w:val="00254F2F"/>
    <w:rsid w:val="00256F85"/>
    <w:rsid w:val="0026290A"/>
    <w:rsid w:val="002646BF"/>
    <w:rsid w:val="00276302"/>
    <w:rsid w:val="00277BB8"/>
    <w:rsid w:val="00281CA8"/>
    <w:rsid w:val="00286ADD"/>
    <w:rsid w:val="00287015"/>
    <w:rsid w:val="002876DB"/>
    <w:rsid w:val="002A514D"/>
    <w:rsid w:val="002B7BC6"/>
    <w:rsid w:val="002C2F26"/>
    <w:rsid w:val="002C5315"/>
    <w:rsid w:val="002D4F1A"/>
    <w:rsid w:val="002D50F7"/>
    <w:rsid w:val="002D6F22"/>
    <w:rsid w:val="002D7503"/>
    <w:rsid w:val="002E7C27"/>
    <w:rsid w:val="002F2343"/>
    <w:rsid w:val="002F7306"/>
    <w:rsid w:val="002F77D1"/>
    <w:rsid w:val="003044CC"/>
    <w:rsid w:val="00314811"/>
    <w:rsid w:val="003150F4"/>
    <w:rsid w:val="0031604A"/>
    <w:rsid w:val="00321FE2"/>
    <w:rsid w:val="00324635"/>
    <w:rsid w:val="00331EF5"/>
    <w:rsid w:val="003325C6"/>
    <w:rsid w:val="003342D1"/>
    <w:rsid w:val="003346E4"/>
    <w:rsid w:val="003469EE"/>
    <w:rsid w:val="00346C12"/>
    <w:rsid w:val="0035201C"/>
    <w:rsid w:val="00352BEB"/>
    <w:rsid w:val="00353442"/>
    <w:rsid w:val="00354D22"/>
    <w:rsid w:val="00364ABE"/>
    <w:rsid w:val="00364C01"/>
    <w:rsid w:val="003658FB"/>
    <w:rsid w:val="00374F49"/>
    <w:rsid w:val="00381E1C"/>
    <w:rsid w:val="00382296"/>
    <w:rsid w:val="00384E91"/>
    <w:rsid w:val="003857EB"/>
    <w:rsid w:val="00386182"/>
    <w:rsid w:val="00390F49"/>
    <w:rsid w:val="003953DB"/>
    <w:rsid w:val="003956F6"/>
    <w:rsid w:val="003A1F7E"/>
    <w:rsid w:val="003A754C"/>
    <w:rsid w:val="003C2469"/>
    <w:rsid w:val="003C63BD"/>
    <w:rsid w:val="003C7EFA"/>
    <w:rsid w:val="003C7FEE"/>
    <w:rsid w:val="003D193F"/>
    <w:rsid w:val="003D369D"/>
    <w:rsid w:val="003D5025"/>
    <w:rsid w:val="003E648E"/>
    <w:rsid w:val="003F283B"/>
    <w:rsid w:val="003F514B"/>
    <w:rsid w:val="00403053"/>
    <w:rsid w:val="004070B7"/>
    <w:rsid w:val="00407EBB"/>
    <w:rsid w:val="004110B0"/>
    <w:rsid w:val="00416FF7"/>
    <w:rsid w:val="00420CCD"/>
    <w:rsid w:val="0042761C"/>
    <w:rsid w:val="00427C11"/>
    <w:rsid w:val="00431984"/>
    <w:rsid w:val="004375CB"/>
    <w:rsid w:val="00442893"/>
    <w:rsid w:val="004429E4"/>
    <w:rsid w:val="00446A16"/>
    <w:rsid w:val="004517B0"/>
    <w:rsid w:val="00452F37"/>
    <w:rsid w:val="00455104"/>
    <w:rsid w:val="00455303"/>
    <w:rsid w:val="0045622E"/>
    <w:rsid w:val="00456302"/>
    <w:rsid w:val="00456B40"/>
    <w:rsid w:val="00461EBF"/>
    <w:rsid w:val="00464C09"/>
    <w:rsid w:val="00467E3E"/>
    <w:rsid w:val="00470E44"/>
    <w:rsid w:val="00471645"/>
    <w:rsid w:val="0047216A"/>
    <w:rsid w:val="00477C33"/>
    <w:rsid w:val="00481CC8"/>
    <w:rsid w:val="0048290B"/>
    <w:rsid w:val="00486273"/>
    <w:rsid w:val="00486AF9"/>
    <w:rsid w:val="0048726D"/>
    <w:rsid w:val="00490921"/>
    <w:rsid w:val="0049314E"/>
    <w:rsid w:val="0049500B"/>
    <w:rsid w:val="00496B0E"/>
    <w:rsid w:val="004A3420"/>
    <w:rsid w:val="004A3D86"/>
    <w:rsid w:val="004A61FB"/>
    <w:rsid w:val="004B291C"/>
    <w:rsid w:val="004B40CE"/>
    <w:rsid w:val="004B4375"/>
    <w:rsid w:val="004B65DD"/>
    <w:rsid w:val="004C179F"/>
    <w:rsid w:val="004C5857"/>
    <w:rsid w:val="004C75FB"/>
    <w:rsid w:val="004E03DF"/>
    <w:rsid w:val="004E1072"/>
    <w:rsid w:val="004E35B1"/>
    <w:rsid w:val="004E46F5"/>
    <w:rsid w:val="004E6381"/>
    <w:rsid w:val="004E6698"/>
    <w:rsid w:val="004E7AFC"/>
    <w:rsid w:val="004F3CE6"/>
    <w:rsid w:val="004F3DBE"/>
    <w:rsid w:val="004F490D"/>
    <w:rsid w:val="004F49CD"/>
    <w:rsid w:val="004F4BFB"/>
    <w:rsid w:val="0050165D"/>
    <w:rsid w:val="0050263D"/>
    <w:rsid w:val="005029E8"/>
    <w:rsid w:val="005053D5"/>
    <w:rsid w:val="00513892"/>
    <w:rsid w:val="00516022"/>
    <w:rsid w:val="00532383"/>
    <w:rsid w:val="00535DE4"/>
    <w:rsid w:val="0055198B"/>
    <w:rsid w:val="00553A22"/>
    <w:rsid w:val="0055411F"/>
    <w:rsid w:val="00563B84"/>
    <w:rsid w:val="0057319F"/>
    <w:rsid w:val="005816BE"/>
    <w:rsid w:val="00582A40"/>
    <w:rsid w:val="0058433A"/>
    <w:rsid w:val="00593834"/>
    <w:rsid w:val="005A5907"/>
    <w:rsid w:val="005B111C"/>
    <w:rsid w:val="005B59E8"/>
    <w:rsid w:val="005C3EE7"/>
    <w:rsid w:val="005C43E0"/>
    <w:rsid w:val="005C6C75"/>
    <w:rsid w:val="005D676A"/>
    <w:rsid w:val="005E0A7C"/>
    <w:rsid w:val="005E6936"/>
    <w:rsid w:val="005F0529"/>
    <w:rsid w:val="00601486"/>
    <w:rsid w:val="00602C76"/>
    <w:rsid w:val="0060439F"/>
    <w:rsid w:val="00610E9A"/>
    <w:rsid w:val="00611087"/>
    <w:rsid w:val="00624D58"/>
    <w:rsid w:val="00626412"/>
    <w:rsid w:val="00636963"/>
    <w:rsid w:val="00641B7D"/>
    <w:rsid w:val="0064379B"/>
    <w:rsid w:val="006461F5"/>
    <w:rsid w:val="00646C32"/>
    <w:rsid w:val="00656876"/>
    <w:rsid w:val="00657FD7"/>
    <w:rsid w:val="00671BBC"/>
    <w:rsid w:val="0068110F"/>
    <w:rsid w:val="00683622"/>
    <w:rsid w:val="00683E6C"/>
    <w:rsid w:val="00685554"/>
    <w:rsid w:val="006863BC"/>
    <w:rsid w:val="00693FA6"/>
    <w:rsid w:val="00696900"/>
    <w:rsid w:val="006969C9"/>
    <w:rsid w:val="006A2438"/>
    <w:rsid w:val="006A25F6"/>
    <w:rsid w:val="006B16E7"/>
    <w:rsid w:val="006B2AA9"/>
    <w:rsid w:val="006B70FE"/>
    <w:rsid w:val="006C2AAC"/>
    <w:rsid w:val="006D0367"/>
    <w:rsid w:val="006D13A7"/>
    <w:rsid w:val="006D49D3"/>
    <w:rsid w:val="006D657D"/>
    <w:rsid w:val="006D6826"/>
    <w:rsid w:val="006D7563"/>
    <w:rsid w:val="006E1EE2"/>
    <w:rsid w:val="006E4A4C"/>
    <w:rsid w:val="006E6201"/>
    <w:rsid w:val="006F6C7A"/>
    <w:rsid w:val="0070661F"/>
    <w:rsid w:val="00714563"/>
    <w:rsid w:val="00722649"/>
    <w:rsid w:val="0072405B"/>
    <w:rsid w:val="00730757"/>
    <w:rsid w:val="00736C80"/>
    <w:rsid w:val="007372B1"/>
    <w:rsid w:val="00742CF9"/>
    <w:rsid w:val="007433A0"/>
    <w:rsid w:val="007444B1"/>
    <w:rsid w:val="00744BF1"/>
    <w:rsid w:val="007470EA"/>
    <w:rsid w:val="00747A52"/>
    <w:rsid w:val="00751FBD"/>
    <w:rsid w:val="00753628"/>
    <w:rsid w:val="00755B54"/>
    <w:rsid w:val="00756CE8"/>
    <w:rsid w:val="00760A0B"/>
    <w:rsid w:val="00760D5E"/>
    <w:rsid w:val="00776A52"/>
    <w:rsid w:val="00780E94"/>
    <w:rsid w:val="00782D85"/>
    <w:rsid w:val="00793297"/>
    <w:rsid w:val="007A35EA"/>
    <w:rsid w:val="007A5032"/>
    <w:rsid w:val="007B56B0"/>
    <w:rsid w:val="007C2D0C"/>
    <w:rsid w:val="007D031E"/>
    <w:rsid w:val="007D1125"/>
    <w:rsid w:val="007D19CB"/>
    <w:rsid w:val="007D3A4A"/>
    <w:rsid w:val="007D5A3D"/>
    <w:rsid w:val="007D6B51"/>
    <w:rsid w:val="007F050A"/>
    <w:rsid w:val="007F69C9"/>
    <w:rsid w:val="008009C8"/>
    <w:rsid w:val="00801DF0"/>
    <w:rsid w:val="008048E8"/>
    <w:rsid w:val="0080613C"/>
    <w:rsid w:val="00806987"/>
    <w:rsid w:val="008101CA"/>
    <w:rsid w:val="008163D4"/>
    <w:rsid w:val="008212CA"/>
    <w:rsid w:val="00826DD7"/>
    <w:rsid w:val="00826EAF"/>
    <w:rsid w:val="00830765"/>
    <w:rsid w:val="0083492A"/>
    <w:rsid w:val="00834F51"/>
    <w:rsid w:val="00841135"/>
    <w:rsid w:val="00841787"/>
    <w:rsid w:val="00844A79"/>
    <w:rsid w:val="00845CA1"/>
    <w:rsid w:val="00846603"/>
    <w:rsid w:val="00850916"/>
    <w:rsid w:val="008550B6"/>
    <w:rsid w:val="008553B2"/>
    <w:rsid w:val="0085651E"/>
    <w:rsid w:val="00857110"/>
    <w:rsid w:val="00857F32"/>
    <w:rsid w:val="0086019B"/>
    <w:rsid w:val="008627F6"/>
    <w:rsid w:val="0086413E"/>
    <w:rsid w:val="0087764D"/>
    <w:rsid w:val="00877C43"/>
    <w:rsid w:val="008802DD"/>
    <w:rsid w:val="00883BD6"/>
    <w:rsid w:val="00884625"/>
    <w:rsid w:val="00884F82"/>
    <w:rsid w:val="00885BC7"/>
    <w:rsid w:val="0088689F"/>
    <w:rsid w:val="00890576"/>
    <w:rsid w:val="0089099D"/>
    <w:rsid w:val="00890DD8"/>
    <w:rsid w:val="00892AA0"/>
    <w:rsid w:val="00892CC7"/>
    <w:rsid w:val="00894BB1"/>
    <w:rsid w:val="00894FDC"/>
    <w:rsid w:val="00895241"/>
    <w:rsid w:val="008A447A"/>
    <w:rsid w:val="008B0A98"/>
    <w:rsid w:val="008B7C6E"/>
    <w:rsid w:val="008C1663"/>
    <w:rsid w:val="008D6EB8"/>
    <w:rsid w:val="008D7A68"/>
    <w:rsid w:val="008E6965"/>
    <w:rsid w:val="008F3858"/>
    <w:rsid w:val="008F54F7"/>
    <w:rsid w:val="008F76D6"/>
    <w:rsid w:val="00901BF6"/>
    <w:rsid w:val="0090307B"/>
    <w:rsid w:val="009243FC"/>
    <w:rsid w:val="00926085"/>
    <w:rsid w:val="00927757"/>
    <w:rsid w:val="009434C9"/>
    <w:rsid w:val="0095041A"/>
    <w:rsid w:val="0095091C"/>
    <w:rsid w:val="009515EA"/>
    <w:rsid w:val="00956F66"/>
    <w:rsid w:val="00961024"/>
    <w:rsid w:val="00964694"/>
    <w:rsid w:val="009661CD"/>
    <w:rsid w:val="009737B2"/>
    <w:rsid w:val="009739C7"/>
    <w:rsid w:val="009840C9"/>
    <w:rsid w:val="00986626"/>
    <w:rsid w:val="00991DAA"/>
    <w:rsid w:val="009921DF"/>
    <w:rsid w:val="00994C14"/>
    <w:rsid w:val="00997143"/>
    <w:rsid w:val="009A655F"/>
    <w:rsid w:val="009B0D8B"/>
    <w:rsid w:val="009B1C29"/>
    <w:rsid w:val="009B2A82"/>
    <w:rsid w:val="009B2D8A"/>
    <w:rsid w:val="009B6F68"/>
    <w:rsid w:val="009C11E6"/>
    <w:rsid w:val="009C4B22"/>
    <w:rsid w:val="009D1E5F"/>
    <w:rsid w:val="009E4A67"/>
    <w:rsid w:val="009E6293"/>
    <w:rsid w:val="009E79C5"/>
    <w:rsid w:val="00A035EF"/>
    <w:rsid w:val="00A116A7"/>
    <w:rsid w:val="00A3076F"/>
    <w:rsid w:val="00A32D51"/>
    <w:rsid w:val="00A40C4B"/>
    <w:rsid w:val="00A44925"/>
    <w:rsid w:val="00A50998"/>
    <w:rsid w:val="00A5359A"/>
    <w:rsid w:val="00A55384"/>
    <w:rsid w:val="00A56DD8"/>
    <w:rsid w:val="00A6030F"/>
    <w:rsid w:val="00A61F72"/>
    <w:rsid w:val="00A64B05"/>
    <w:rsid w:val="00A67768"/>
    <w:rsid w:val="00A70494"/>
    <w:rsid w:val="00A7346D"/>
    <w:rsid w:val="00A738B1"/>
    <w:rsid w:val="00A77D72"/>
    <w:rsid w:val="00A8544B"/>
    <w:rsid w:val="00A86141"/>
    <w:rsid w:val="00A937B3"/>
    <w:rsid w:val="00A93E16"/>
    <w:rsid w:val="00A94F40"/>
    <w:rsid w:val="00AA0C18"/>
    <w:rsid w:val="00AB3B9C"/>
    <w:rsid w:val="00AB3BC0"/>
    <w:rsid w:val="00AB65AB"/>
    <w:rsid w:val="00AC3074"/>
    <w:rsid w:val="00AC49B3"/>
    <w:rsid w:val="00AC5890"/>
    <w:rsid w:val="00AC6AE6"/>
    <w:rsid w:val="00AD3D07"/>
    <w:rsid w:val="00AD6258"/>
    <w:rsid w:val="00AE4060"/>
    <w:rsid w:val="00AF3328"/>
    <w:rsid w:val="00AF3360"/>
    <w:rsid w:val="00AF3A23"/>
    <w:rsid w:val="00AF6F76"/>
    <w:rsid w:val="00AF73D0"/>
    <w:rsid w:val="00B0342B"/>
    <w:rsid w:val="00B0431C"/>
    <w:rsid w:val="00B04FAB"/>
    <w:rsid w:val="00B0512B"/>
    <w:rsid w:val="00B23240"/>
    <w:rsid w:val="00B2684E"/>
    <w:rsid w:val="00B31AE6"/>
    <w:rsid w:val="00B37A58"/>
    <w:rsid w:val="00B40AA5"/>
    <w:rsid w:val="00B45181"/>
    <w:rsid w:val="00B4675F"/>
    <w:rsid w:val="00B50E3D"/>
    <w:rsid w:val="00B51F23"/>
    <w:rsid w:val="00B53CAA"/>
    <w:rsid w:val="00B5456E"/>
    <w:rsid w:val="00B6110C"/>
    <w:rsid w:val="00B627E3"/>
    <w:rsid w:val="00B65533"/>
    <w:rsid w:val="00B674E0"/>
    <w:rsid w:val="00B6768F"/>
    <w:rsid w:val="00B77A19"/>
    <w:rsid w:val="00B91164"/>
    <w:rsid w:val="00B9141F"/>
    <w:rsid w:val="00B927CB"/>
    <w:rsid w:val="00B955F1"/>
    <w:rsid w:val="00B95AA4"/>
    <w:rsid w:val="00B95D9B"/>
    <w:rsid w:val="00BA57DE"/>
    <w:rsid w:val="00BA7F0E"/>
    <w:rsid w:val="00BB538D"/>
    <w:rsid w:val="00BB53FA"/>
    <w:rsid w:val="00BC1362"/>
    <w:rsid w:val="00BC6DA4"/>
    <w:rsid w:val="00BD4C90"/>
    <w:rsid w:val="00BD5928"/>
    <w:rsid w:val="00BD7DFA"/>
    <w:rsid w:val="00BE034A"/>
    <w:rsid w:val="00BE2DBA"/>
    <w:rsid w:val="00BE2E59"/>
    <w:rsid w:val="00BE49BC"/>
    <w:rsid w:val="00BE7BA3"/>
    <w:rsid w:val="00BF7E5A"/>
    <w:rsid w:val="00C011B4"/>
    <w:rsid w:val="00C039FE"/>
    <w:rsid w:val="00C048E7"/>
    <w:rsid w:val="00C0795A"/>
    <w:rsid w:val="00C11243"/>
    <w:rsid w:val="00C12278"/>
    <w:rsid w:val="00C12D51"/>
    <w:rsid w:val="00C13C84"/>
    <w:rsid w:val="00C17C0E"/>
    <w:rsid w:val="00C20F86"/>
    <w:rsid w:val="00C3479C"/>
    <w:rsid w:val="00C3629E"/>
    <w:rsid w:val="00C528F5"/>
    <w:rsid w:val="00C60387"/>
    <w:rsid w:val="00C61AD9"/>
    <w:rsid w:val="00C646ED"/>
    <w:rsid w:val="00C64CE4"/>
    <w:rsid w:val="00C66A76"/>
    <w:rsid w:val="00C66FB9"/>
    <w:rsid w:val="00C85179"/>
    <w:rsid w:val="00C87C7C"/>
    <w:rsid w:val="00C91D6E"/>
    <w:rsid w:val="00C944F8"/>
    <w:rsid w:val="00CA33D6"/>
    <w:rsid w:val="00CB19FE"/>
    <w:rsid w:val="00CB3AAD"/>
    <w:rsid w:val="00CD2A8D"/>
    <w:rsid w:val="00CD315E"/>
    <w:rsid w:val="00CE2CCB"/>
    <w:rsid w:val="00CE3BE5"/>
    <w:rsid w:val="00CF23FE"/>
    <w:rsid w:val="00CF3246"/>
    <w:rsid w:val="00CF3935"/>
    <w:rsid w:val="00CF4E9E"/>
    <w:rsid w:val="00CF4FE2"/>
    <w:rsid w:val="00CF786A"/>
    <w:rsid w:val="00D063A5"/>
    <w:rsid w:val="00D07688"/>
    <w:rsid w:val="00D1399A"/>
    <w:rsid w:val="00D1450C"/>
    <w:rsid w:val="00D14B10"/>
    <w:rsid w:val="00D17BF4"/>
    <w:rsid w:val="00D258FF"/>
    <w:rsid w:val="00D31B99"/>
    <w:rsid w:val="00D33D89"/>
    <w:rsid w:val="00D34229"/>
    <w:rsid w:val="00D35DAF"/>
    <w:rsid w:val="00D41B5D"/>
    <w:rsid w:val="00D41D7C"/>
    <w:rsid w:val="00D42674"/>
    <w:rsid w:val="00D450FF"/>
    <w:rsid w:val="00D469FA"/>
    <w:rsid w:val="00D56116"/>
    <w:rsid w:val="00D573C7"/>
    <w:rsid w:val="00D60855"/>
    <w:rsid w:val="00D612DD"/>
    <w:rsid w:val="00D66852"/>
    <w:rsid w:val="00D70E43"/>
    <w:rsid w:val="00D7289A"/>
    <w:rsid w:val="00D7717E"/>
    <w:rsid w:val="00D834B8"/>
    <w:rsid w:val="00D83EF6"/>
    <w:rsid w:val="00D8585F"/>
    <w:rsid w:val="00D928E5"/>
    <w:rsid w:val="00D94270"/>
    <w:rsid w:val="00D942D2"/>
    <w:rsid w:val="00D94607"/>
    <w:rsid w:val="00D96CF9"/>
    <w:rsid w:val="00D974FE"/>
    <w:rsid w:val="00DA32DC"/>
    <w:rsid w:val="00DA4B57"/>
    <w:rsid w:val="00DB17C0"/>
    <w:rsid w:val="00DB1AD4"/>
    <w:rsid w:val="00DB1D0A"/>
    <w:rsid w:val="00DB5B49"/>
    <w:rsid w:val="00DB7BEE"/>
    <w:rsid w:val="00DC0812"/>
    <w:rsid w:val="00DC0F44"/>
    <w:rsid w:val="00DC10F7"/>
    <w:rsid w:val="00DE1B0E"/>
    <w:rsid w:val="00DE1F04"/>
    <w:rsid w:val="00DE4467"/>
    <w:rsid w:val="00DF1939"/>
    <w:rsid w:val="00DF2ED3"/>
    <w:rsid w:val="00DF3374"/>
    <w:rsid w:val="00DF3AF6"/>
    <w:rsid w:val="00DF731E"/>
    <w:rsid w:val="00DF7707"/>
    <w:rsid w:val="00E00B40"/>
    <w:rsid w:val="00E0495B"/>
    <w:rsid w:val="00E04BA1"/>
    <w:rsid w:val="00E1225C"/>
    <w:rsid w:val="00E12271"/>
    <w:rsid w:val="00E13AB7"/>
    <w:rsid w:val="00E14D31"/>
    <w:rsid w:val="00E159F6"/>
    <w:rsid w:val="00E15DEB"/>
    <w:rsid w:val="00E175C1"/>
    <w:rsid w:val="00E21CD8"/>
    <w:rsid w:val="00E229C2"/>
    <w:rsid w:val="00E32C17"/>
    <w:rsid w:val="00E34129"/>
    <w:rsid w:val="00E355EA"/>
    <w:rsid w:val="00E35979"/>
    <w:rsid w:val="00E54A81"/>
    <w:rsid w:val="00E57932"/>
    <w:rsid w:val="00E579ED"/>
    <w:rsid w:val="00E61420"/>
    <w:rsid w:val="00E61A3F"/>
    <w:rsid w:val="00E61C18"/>
    <w:rsid w:val="00E7276A"/>
    <w:rsid w:val="00E74BD7"/>
    <w:rsid w:val="00E83213"/>
    <w:rsid w:val="00E846C9"/>
    <w:rsid w:val="00E8487A"/>
    <w:rsid w:val="00E85476"/>
    <w:rsid w:val="00E85D84"/>
    <w:rsid w:val="00E9180B"/>
    <w:rsid w:val="00E91EA3"/>
    <w:rsid w:val="00EA17FA"/>
    <w:rsid w:val="00EA4F5D"/>
    <w:rsid w:val="00EA7CA6"/>
    <w:rsid w:val="00EB5A77"/>
    <w:rsid w:val="00EC787C"/>
    <w:rsid w:val="00EC7BED"/>
    <w:rsid w:val="00ED26D3"/>
    <w:rsid w:val="00EE21AA"/>
    <w:rsid w:val="00EE5354"/>
    <w:rsid w:val="00EE61F1"/>
    <w:rsid w:val="00EE6B0E"/>
    <w:rsid w:val="00F0446B"/>
    <w:rsid w:val="00F10D94"/>
    <w:rsid w:val="00F147D7"/>
    <w:rsid w:val="00F203B6"/>
    <w:rsid w:val="00F211E1"/>
    <w:rsid w:val="00F22C34"/>
    <w:rsid w:val="00F25274"/>
    <w:rsid w:val="00F25CEB"/>
    <w:rsid w:val="00F5376F"/>
    <w:rsid w:val="00F66504"/>
    <w:rsid w:val="00F75E0D"/>
    <w:rsid w:val="00F8171F"/>
    <w:rsid w:val="00F83562"/>
    <w:rsid w:val="00F87A1D"/>
    <w:rsid w:val="00F920D1"/>
    <w:rsid w:val="00F93732"/>
    <w:rsid w:val="00F945F7"/>
    <w:rsid w:val="00FA0F0F"/>
    <w:rsid w:val="00FA150D"/>
    <w:rsid w:val="00FB1314"/>
    <w:rsid w:val="00FB1581"/>
    <w:rsid w:val="00FB3D9B"/>
    <w:rsid w:val="00FB433E"/>
    <w:rsid w:val="00FC206C"/>
    <w:rsid w:val="00FD2372"/>
    <w:rsid w:val="00FD5AEC"/>
    <w:rsid w:val="00FD68E0"/>
    <w:rsid w:val="00FD71A3"/>
    <w:rsid w:val="00FE0127"/>
    <w:rsid w:val="00FE33D0"/>
    <w:rsid w:val="00FE6E28"/>
    <w:rsid w:val="00FF6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CD0C7"/>
  <w15:chartTrackingRefBased/>
  <w15:docId w15:val="{183BC8FD-D649-41A4-86B3-8FC3FB280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B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3B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3B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83B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B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B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B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B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B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B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3B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3B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83B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3B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3B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3B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3B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3BD6"/>
    <w:rPr>
      <w:rFonts w:eastAsiaTheme="majorEastAsia" w:cstheme="majorBidi"/>
      <w:color w:val="272727" w:themeColor="text1" w:themeTint="D8"/>
    </w:rPr>
  </w:style>
  <w:style w:type="paragraph" w:styleId="Title">
    <w:name w:val="Title"/>
    <w:basedOn w:val="Normal"/>
    <w:next w:val="Normal"/>
    <w:link w:val="TitleChar"/>
    <w:uiPriority w:val="10"/>
    <w:qFormat/>
    <w:rsid w:val="00883B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B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3B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B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3BD6"/>
    <w:pPr>
      <w:spacing w:before="160"/>
      <w:jc w:val="center"/>
    </w:pPr>
    <w:rPr>
      <w:i/>
      <w:iCs/>
      <w:color w:val="404040" w:themeColor="text1" w:themeTint="BF"/>
    </w:rPr>
  </w:style>
  <w:style w:type="character" w:customStyle="1" w:styleId="QuoteChar">
    <w:name w:val="Quote Char"/>
    <w:basedOn w:val="DefaultParagraphFont"/>
    <w:link w:val="Quote"/>
    <w:uiPriority w:val="29"/>
    <w:rsid w:val="00883BD6"/>
    <w:rPr>
      <w:i/>
      <w:iCs/>
      <w:color w:val="404040" w:themeColor="text1" w:themeTint="BF"/>
    </w:rPr>
  </w:style>
  <w:style w:type="paragraph" w:styleId="ListParagraph">
    <w:name w:val="List Paragraph"/>
    <w:basedOn w:val="Normal"/>
    <w:uiPriority w:val="34"/>
    <w:qFormat/>
    <w:rsid w:val="00883BD6"/>
    <w:pPr>
      <w:ind w:left="720"/>
      <w:contextualSpacing/>
    </w:pPr>
  </w:style>
  <w:style w:type="character" w:styleId="IntenseEmphasis">
    <w:name w:val="Intense Emphasis"/>
    <w:basedOn w:val="DefaultParagraphFont"/>
    <w:uiPriority w:val="21"/>
    <w:qFormat/>
    <w:rsid w:val="00883BD6"/>
    <w:rPr>
      <w:i/>
      <w:iCs/>
      <w:color w:val="0F4761" w:themeColor="accent1" w:themeShade="BF"/>
    </w:rPr>
  </w:style>
  <w:style w:type="paragraph" w:styleId="IntenseQuote">
    <w:name w:val="Intense Quote"/>
    <w:basedOn w:val="Normal"/>
    <w:next w:val="Normal"/>
    <w:link w:val="IntenseQuoteChar"/>
    <w:uiPriority w:val="30"/>
    <w:qFormat/>
    <w:rsid w:val="00883B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BD6"/>
    <w:rPr>
      <w:i/>
      <w:iCs/>
      <w:color w:val="0F4761" w:themeColor="accent1" w:themeShade="BF"/>
    </w:rPr>
  </w:style>
  <w:style w:type="character" w:styleId="IntenseReference">
    <w:name w:val="Intense Reference"/>
    <w:basedOn w:val="DefaultParagraphFont"/>
    <w:uiPriority w:val="32"/>
    <w:qFormat/>
    <w:rsid w:val="00883BD6"/>
    <w:rPr>
      <w:b/>
      <w:bCs/>
      <w:smallCaps/>
      <w:color w:val="0F4761" w:themeColor="accent1" w:themeShade="BF"/>
      <w:spacing w:val="5"/>
    </w:rPr>
  </w:style>
  <w:style w:type="paragraph" w:styleId="Header">
    <w:name w:val="header"/>
    <w:basedOn w:val="Normal"/>
    <w:link w:val="HeaderChar"/>
    <w:uiPriority w:val="99"/>
    <w:unhideWhenUsed/>
    <w:rsid w:val="00883B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BD6"/>
  </w:style>
  <w:style w:type="paragraph" w:styleId="Footer">
    <w:name w:val="footer"/>
    <w:basedOn w:val="Normal"/>
    <w:link w:val="FooterChar"/>
    <w:uiPriority w:val="99"/>
    <w:unhideWhenUsed/>
    <w:rsid w:val="00883B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BD6"/>
  </w:style>
  <w:style w:type="paragraph" w:styleId="NormalWeb">
    <w:name w:val="Normal (Web)"/>
    <w:basedOn w:val="Normal"/>
    <w:uiPriority w:val="99"/>
    <w:unhideWhenUsed/>
    <w:rsid w:val="00E846C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E846C9"/>
    <w:rPr>
      <w:color w:val="0000FF"/>
      <w:u w:val="single"/>
    </w:rPr>
  </w:style>
  <w:style w:type="character" w:styleId="Strong">
    <w:name w:val="Strong"/>
    <w:basedOn w:val="DefaultParagraphFont"/>
    <w:uiPriority w:val="22"/>
    <w:qFormat/>
    <w:rsid w:val="00E846C9"/>
    <w:rPr>
      <w:b/>
      <w:bCs/>
    </w:rPr>
  </w:style>
  <w:style w:type="character" w:styleId="UnresolvedMention">
    <w:name w:val="Unresolved Mention"/>
    <w:basedOn w:val="DefaultParagraphFont"/>
    <w:uiPriority w:val="99"/>
    <w:semiHidden/>
    <w:unhideWhenUsed/>
    <w:rsid w:val="004E63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47468">
      <w:bodyDiv w:val="1"/>
      <w:marLeft w:val="0"/>
      <w:marRight w:val="0"/>
      <w:marTop w:val="0"/>
      <w:marBottom w:val="0"/>
      <w:divBdr>
        <w:top w:val="none" w:sz="0" w:space="0" w:color="auto"/>
        <w:left w:val="none" w:sz="0" w:space="0" w:color="auto"/>
        <w:bottom w:val="none" w:sz="0" w:space="0" w:color="auto"/>
        <w:right w:val="none" w:sz="0" w:space="0" w:color="auto"/>
      </w:divBdr>
    </w:div>
    <w:div w:id="39405252">
      <w:bodyDiv w:val="1"/>
      <w:marLeft w:val="0"/>
      <w:marRight w:val="0"/>
      <w:marTop w:val="0"/>
      <w:marBottom w:val="0"/>
      <w:divBdr>
        <w:top w:val="none" w:sz="0" w:space="0" w:color="auto"/>
        <w:left w:val="none" w:sz="0" w:space="0" w:color="auto"/>
        <w:bottom w:val="none" w:sz="0" w:space="0" w:color="auto"/>
        <w:right w:val="none" w:sz="0" w:space="0" w:color="auto"/>
      </w:divBdr>
    </w:div>
    <w:div w:id="59181090">
      <w:bodyDiv w:val="1"/>
      <w:marLeft w:val="0"/>
      <w:marRight w:val="0"/>
      <w:marTop w:val="0"/>
      <w:marBottom w:val="0"/>
      <w:divBdr>
        <w:top w:val="none" w:sz="0" w:space="0" w:color="auto"/>
        <w:left w:val="none" w:sz="0" w:space="0" w:color="auto"/>
        <w:bottom w:val="none" w:sz="0" w:space="0" w:color="auto"/>
        <w:right w:val="none" w:sz="0" w:space="0" w:color="auto"/>
      </w:divBdr>
    </w:div>
    <w:div w:id="60174314">
      <w:bodyDiv w:val="1"/>
      <w:marLeft w:val="0"/>
      <w:marRight w:val="0"/>
      <w:marTop w:val="0"/>
      <w:marBottom w:val="0"/>
      <w:divBdr>
        <w:top w:val="none" w:sz="0" w:space="0" w:color="auto"/>
        <w:left w:val="none" w:sz="0" w:space="0" w:color="auto"/>
        <w:bottom w:val="none" w:sz="0" w:space="0" w:color="auto"/>
        <w:right w:val="none" w:sz="0" w:space="0" w:color="auto"/>
      </w:divBdr>
    </w:div>
    <w:div w:id="71851781">
      <w:bodyDiv w:val="1"/>
      <w:marLeft w:val="0"/>
      <w:marRight w:val="0"/>
      <w:marTop w:val="0"/>
      <w:marBottom w:val="0"/>
      <w:divBdr>
        <w:top w:val="none" w:sz="0" w:space="0" w:color="auto"/>
        <w:left w:val="none" w:sz="0" w:space="0" w:color="auto"/>
        <w:bottom w:val="none" w:sz="0" w:space="0" w:color="auto"/>
        <w:right w:val="none" w:sz="0" w:space="0" w:color="auto"/>
      </w:divBdr>
    </w:div>
    <w:div w:id="76102587">
      <w:bodyDiv w:val="1"/>
      <w:marLeft w:val="0"/>
      <w:marRight w:val="0"/>
      <w:marTop w:val="0"/>
      <w:marBottom w:val="0"/>
      <w:divBdr>
        <w:top w:val="none" w:sz="0" w:space="0" w:color="auto"/>
        <w:left w:val="none" w:sz="0" w:space="0" w:color="auto"/>
        <w:bottom w:val="none" w:sz="0" w:space="0" w:color="auto"/>
        <w:right w:val="none" w:sz="0" w:space="0" w:color="auto"/>
      </w:divBdr>
    </w:div>
    <w:div w:id="96146034">
      <w:bodyDiv w:val="1"/>
      <w:marLeft w:val="0"/>
      <w:marRight w:val="0"/>
      <w:marTop w:val="0"/>
      <w:marBottom w:val="0"/>
      <w:divBdr>
        <w:top w:val="none" w:sz="0" w:space="0" w:color="auto"/>
        <w:left w:val="none" w:sz="0" w:space="0" w:color="auto"/>
        <w:bottom w:val="none" w:sz="0" w:space="0" w:color="auto"/>
        <w:right w:val="none" w:sz="0" w:space="0" w:color="auto"/>
      </w:divBdr>
    </w:div>
    <w:div w:id="111246833">
      <w:bodyDiv w:val="1"/>
      <w:marLeft w:val="0"/>
      <w:marRight w:val="0"/>
      <w:marTop w:val="0"/>
      <w:marBottom w:val="0"/>
      <w:divBdr>
        <w:top w:val="none" w:sz="0" w:space="0" w:color="auto"/>
        <w:left w:val="none" w:sz="0" w:space="0" w:color="auto"/>
        <w:bottom w:val="none" w:sz="0" w:space="0" w:color="auto"/>
        <w:right w:val="none" w:sz="0" w:space="0" w:color="auto"/>
      </w:divBdr>
    </w:div>
    <w:div w:id="120079331">
      <w:bodyDiv w:val="1"/>
      <w:marLeft w:val="0"/>
      <w:marRight w:val="0"/>
      <w:marTop w:val="0"/>
      <w:marBottom w:val="0"/>
      <w:divBdr>
        <w:top w:val="none" w:sz="0" w:space="0" w:color="auto"/>
        <w:left w:val="none" w:sz="0" w:space="0" w:color="auto"/>
        <w:bottom w:val="none" w:sz="0" w:space="0" w:color="auto"/>
        <w:right w:val="none" w:sz="0" w:space="0" w:color="auto"/>
      </w:divBdr>
    </w:div>
    <w:div w:id="140730303">
      <w:bodyDiv w:val="1"/>
      <w:marLeft w:val="0"/>
      <w:marRight w:val="0"/>
      <w:marTop w:val="0"/>
      <w:marBottom w:val="0"/>
      <w:divBdr>
        <w:top w:val="none" w:sz="0" w:space="0" w:color="auto"/>
        <w:left w:val="none" w:sz="0" w:space="0" w:color="auto"/>
        <w:bottom w:val="none" w:sz="0" w:space="0" w:color="auto"/>
        <w:right w:val="none" w:sz="0" w:space="0" w:color="auto"/>
      </w:divBdr>
    </w:div>
    <w:div w:id="141820323">
      <w:bodyDiv w:val="1"/>
      <w:marLeft w:val="0"/>
      <w:marRight w:val="0"/>
      <w:marTop w:val="0"/>
      <w:marBottom w:val="0"/>
      <w:divBdr>
        <w:top w:val="none" w:sz="0" w:space="0" w:color="auto"/>
        <w:left w:val="none" w:sz="0" w:space="0" w:color="auto"/>
        <w:bottom w:val="none" w:sz="0" w:space="0" w:color="auto"/>
        <w:right w:val="none" w:sz="0" w:space="0" w:color="auto"/>
      </w:divBdr>
    </w:div>
    <w:div w:id="209658866">
      <w:bodyDiv w:val="1"/>
      <w:marLeft w:val="0"/>
      <w:marRight w:val="0"/>
      <w:marTop w:val="0"/>
      <w:marBottom w:val="0"/>
      <w:divBdr>
        <w:top w:val="none" w:sz="0" w:space="0" w:color="auto"/>
        <w:left w:val="none" w:sz="0" w:space="0" w:color="auto"/>
        <w:bottom w:val="none" w:sz="0" w:space="0" w:color="auto"/>
        <w:right w:val="none" w:sz="0" w:space="0" w:color="auto"/>
      </w:divBdr>
    </w:div>
    <w:div w:id="226382222">
      <w:bodyDiv w:val="1"/>
      <w:marLeft w:val="0"/>
      <w:marRight w:val="0"/>
      <w:marTop w:val="0"/>
      <w:marBottom w:val="0"/>
      <w:divBdr>
        <w:top w:val="none" w:sz="0" w:space="0" w:color="auto"/>
        <w:left w:val="none" w:sz="0" w:space="0" w:color="auto"/>
        <w:bottom w:val="none" w:sz="0" w:space="0" w:color="auto"/>
        <w:right w:val="none" w:sz="0" w:space="0" w:color="auto"/>
      </w:divBdr>
    </w:div>
    <w:div w:id="296617157">
      <w:bodyDiv w:val="1"/>
      <w:marLeft w:val="0"/>
      <w:marRight w:val="0"/>
      <w:marTop w:val="0"/>
      <w:marBottom w:val="0"/>
      <w:divBdr>
        <w:top w:val="none" w:sz="0" w:space="0" w:color="auto"/>
        <w:left w:val="none" w:sz="0" w:space="0" w:color="auto"/>
        <w:bottom w:val="none" w:sz="0" w:space="0" w:color="auto"/>
        <w:right w:val="none" w:sz="0" w:space="0" w:color="auto"/>
      </w:divBdr>
    </w:div>
    <w:div w:id="350958468">
      <w:bodyDiv w:val="1"/>
      <w:marLeft w:val="0"/>
      <w:marRight w:val="0"/>
      <w:marTop w:val="0"/>
      <w:marBottom w:val="0"/>
      <w:divBdr>
        <w:top w:val="none" w:sz="0" w:space="0" w:color="auto"/>
        <w:left w:val="none" w:sz="0" w:space="0" w:color="auto"/>
        <w:bottom w:val="none" w:sz="0" w:space="0" w:color="auto"/>
        <w:right w:val="none" w:sz="0" w:space="0" w:color="auto"/>
      </w:divBdr>
    </w:div>
    <w:div w:id="397943297">
      <w:bodyDiv w:val="1"/>
      <w:marLeft w:val="0"/>
      <w:marRight w:val="0"/>
      <w:marTop w:val="0"/>
      <w:marBottom w:val="0"/>
      <w:divBdr>
        <w:top w:val="none" w:sz="0" w:space="0" w:color="auto"/>
        <w:left w:val="none" w:sz="0" w:space="0" w:color="auto"/>
        <w:bottom w:val="none" w:sz="0" w:space="0" w:color="auto"/>
        <w:right w:val="none" w:sz="0" w:space="0" w:color="auto"/>
      </w:divBdr>
    </w:div>
    <w:div w:id="448012303">
      <w:bodyDiv w:val="1"/>
      <w:marLeft w:val="0"/>
      <w:marRight w:val="0"/>
      <w:marTop w:val="0"/>
      <w:marBottom w:val="0"/>
      <w:divBdr>
        <w:top w:val="none" w:sz="0" w:space="0" w:color="auto"/>
        <w:left w:val="none" w:sz="0" w:space="0" w:color="auto"/>
        <w:bottom w:val="none" w:sz="0" w:space="0" w:color="auto"/>
        <w:right w:val="none" w:sz="0" w:space="0" w:color="auto"/>
      </w:divBdr>
    </w:div>
    <w:div w:id="449980216">
      <w:bodyDiv w:val="1"/>
      <w:marLeft w:val="0"/>
      <w:marRight w:val="0"/>
      <w:marTop w:val="0"/>
      <w:marBottom w:val="0"/>
      <w:divBdr>
        <w:top w:val="none" w:sz="0" w:space="0" w:color="auto"/>
        <w:left w:val="none" w:sz="0" w:space="0" w:color="auto"/>
        <w:bottom w:val="none" w:sz="0" w:space="0" w:color="auto"/>
        <w:right w:val="none" w:sz="0" w:space="0" w:color="auto"/>
      </w:divBdr>
    </w:div>
    <w:div w:id="477109379">
      <w:bodyDiv w:val="1"/>
      <w:marLeft w:val="0"/>
      <w:marRight w:val="0"/>
      <w:marTop w:val="0"/>
      <w:marBottom w:val="0"/>
      <w:divBdr>
        <w:top w:val="none" w:sz="0" w:space="0" w:color="auto"/>
        <w:left w:val="none" w:sz="0" w:space="0" w:color="auto"/>
        <w:bottom w:val="none" w:sz="0" w:space="0" w:color="auto"/>
        <w:right w:val="none" w:sz="0" w:space="0" w:color="auto"/>
      </w:divBdr>
    </w:div>
    <w:div w:id="495387172">
      <w:bodyDiv w:val="1"/>
      <w:marLeft w:val="0"/>
      <w:marRight w:val="0"/>
      <w:marTop w:val="0"/>
      <w:marBottom w:val="0"/>
      <w:divBdr>
        <w:top w:val="none" w:sz="0" w:space="0" w:color="auto"/>
        <w:left w:val="none" w:sz="0" w:space="0" w:color="auto"/>
        <w:bottom w:val="none" w:sz="0" w:space="0" w:color="auto"/>
        <w:right w:val="none" w:sz="0" w:space="0" w:color="auto"/>
      </w:divBdr>
    </w:div>
    <w:div w:id="495658584">
      <w:bodyDiv w:val="1"/>
      <w:marLeft w:val="0"/>
      <w:marRight w:val="0"/>
      <w:marTop w:val="0"/>
      <w:marBottom w:val="0"/>
      <w:divBdr>
        <w:top w:val="none" w:sz="0" w:space="0" w:color="auto"/>
        <w:left w:val="none" w:sz="0" w:space="0" w:color="auto"/>
        <w:bottom w:val="none" w:sz="0" w:space="0" w:color="auto"/>
        <w:right w:val="none" w:sz="0" w:space="0" w:color="auto"/>
      </w:divBdr>
      <w:divsChild>
        <w:div w:id="511576889">
          <w:marLeft w:val="0"/>
          <w:marRight w:val="0"/>
          <w:marTop w:val="0"/>
          <w:marBottom w:val="0"/>
          <w:divBdr>
            <w:top w:val="none" w:sz="0" w:space="0" w:color="auto"/>
            <w:left w:val="none" w:sz="0" w:space="0" w:color="auto"/>
            <w:bottom w:val="none" w:sz="0" w:space="0" w:color="auto"/>
            <w:right w:val="none" w:sz="0" w:space="0" w:color="auto"/>
          </w:divBdr>
        </w:div>
      </w:divsChild>
    </w:div>
    <w:div w:id="513034269">
      <w:bodyDiv w:val="1"/>
      <w:marLeft w:val="0"/>
      <w:marRight w:val="0"/>
      <w:marTop w:val="0"/>
      <w:marBottom w:val="0"/>
      <w:divBdr>
        <w:top w:val="none" w:sz="0" w:space="0" w:color="auto"/>
        <w:left w:val="none" w:sz="0" w:space="0" w:color="auto"/>
        <w:bottom w:val="none" w:sz="0" w:space="0" w:color="auto"/>
        <w:right w:val="none" w:sz="0" w:space="0" w:color="auto"/>
      </w:divBdr>
    </w:div>
    <w:div w:id="543100084">
      <w:bodyDiv w:val="1"/>
      <w:marLeft w:val="0"/>
      <w:marRight w:val="0"/>
      <w:marTop w:val="0"/>
      <w:marBottom w:val="0"/>
      <w:divBdr>
        <w:top w:val="none" w:sz="0" w:space="0" w:color="auto"/>
        <w:left w:val="none" w:sz="0" w:space="0" w:color="auto"/>
        <w:bottom w:val="none" w:sz="0" w:space="0" w:color="auto"/>
        <w:right w:val="none" w:sz="0" w:space="0" w:color="auto"/>
      </w:divBdr>
    </w:div>
    <w:div w:id="555553553">
      <w:bodyDiv w:val="1"/>
      <w:marLeft w:val="0"/>
      <w:marRight w:val="0"/>
      <w:marTop w:val="0"/>
      <w:marBottom w:val="0"/>
      <w:divBdr>
        <w:top w:val="none" w:sz="0" w:space="0" w:color="auto"/>
        <w:left w:val="none" w:sz="0" w:space="0" w:color="auto"/>
        <w:bottom w:val="none" w:sz="0" w:space="0" w:color="auto"/>
        <w:right w:val="none" w:sz="0" w:space="0" w:color="auto"/>
      </w:divBdr>
    </w:div>
    <w:div w:id="557786235">
      <w:bodyDiv w:val="1"/>
      <w:marLeft w:val="0"/>
      <w:marRight w:val="0"/>
      <w:marTop w:val="0"/>
      <w:marBottom w:val="0"/>
      <w:divBdr>
        <w:top w:val="none" w:sz="0" w:space="0" w:color="auto"/>
        <w:left w:val="none" w:sz="0" w:space="0" w:color="auto"/>
        <w:bottom w:val="none" w:sz="0" w:space="0" w:color="auto"/>
        <w:right w:val="none" w:sz="0" w:space="0" w:color="auto"/>
      </w:divBdr>
    </w:div>
    <w:div w:id="561407504">
      <w:bodyDiv w:val="1"/>
      <w:marLeft w:val="0"/>
      <w:marRight w:val="0"/>
      <w:marTop w:val="0"/>
      <w:marBottom w:val="0"/>
      <w:divBdr>
        <w:top w:val="none" w:sz="0" w:space="0" w:color="auto"/>
        <w:left w:val="none" w:sz="0" w:space="0" w:color="auto"/>
        <w:bottom w:val="none" w:sz="0" w:space="0" w:color="auto"/>
        <w:right w:val="none" w:sz="0" w:space="0" w:color="auto"/>
      </w:divBdr>
    </w:div>
    <w:div w:id="586158171">
      <w:bodyDiv w:val="1"/>
      <w:marLeft w:val="0"/>
      <w:marRight w:val="0"/>
      <w:marTop w:val="0"/>
      <w:marBottom w:val="0"/>
      <w:divBdr>
        <w:top w:val="none" w:sz="0" w:space="0" w:color="auto"/>
        <w:left w:val="none" w:sz="0" w:space="0" w:color="auto"/>
        <w:bottom w:val="none" w:sz="0" w:space="0" w:color="auto"/>
        <w:right w:val="none" w:sz="0" w:space="0" w:color="auto"/>
      </w:divBdr>
    </w:div>
    <w:div w:id="611208208">
      <w:bodyDiv w:val="1"/>
      <w:marLeft w:val="0"/>
      <w:marRight w:val="0"/>
      <w:marTop w:val="0"/>
      <w:marBottom w:val="0"/>
      <w:divBdr>
        <w:top w:val="none" w:sz="0" w:space="0" w:color="auto"/>
        <w:left w:val="none" w:sz="0" w:space="0" w:color="auto"/>
        <w:bottom w:val="none" w:sz="0" w:space="0" w:color="auto"/>
        <w:right w:val="none" w:sz="0" w:space="0" w:color="auto"/>
      </w:divBdr>
    </w:div>
    <w:div w:id="661616020">
      <w:bodyDiv w:val="1"/>
      <w:marLeft w:val="0"/>
      <w:marRight w:val="0"/>
      <w:marTop w:val="0"/>
      <w:marBottom w:val="0"/>
      <w:divBdr>
        <w:top w:val="none" w:sz="0" w:space="0" w:color="auto"/>
        <w:left w:val="none" w:sz="0" w:space="0" w:color="auto"/>
        <w:bottom w:val="none" w:sz="0" w:space="0" w:color="auto"/>
        <w:right w:val="none" w:sz="0" w:space="0" w:color="auto"/>
      </w:divBdr>
    </w:div>
    <w:div w:id="751656364">
      <w:bodyDiv w:val="1"/>
      <w:marLeft w:val="0"/>
      <w:marRight w:val="0"/>
      <w:marTop w:val="0"/>
      <w:marBottom w:val="0"/>
      <w:divBdr>
        <w:top w:val="none" w:sz="0" w:space="0" w:color="auto"/>
        <w:left w:val="none" w:sz="0" w:space="0" w:color="auto"/>
        <w:bottom w:val="none" w:sz="0" w:space="0" w:color="auto"/>
        <w:right w:val="none" w:sz="0" w:space="0" w:color="auto"/>
      </w:divBdr>
    </w:div>
    <w:div w:id="815999034">
      <w:bodyDiv w:val="1"/>
      <w:marLeft w:val="0"/>
      <w:marRight w:val="0"/>
      <w:marTop w:val="0"/>
      <w:marBottom w:val="0"/>
      <w:divBdr>
        <w:top w:val="none" w:sz="0" w:space="0" w:color="auto"/>
        <w:left w:val="none" w:sz="0" w:space="0" w:color="auto"/>
        <w:bottom w:val="none" w:sz="0" w:space="0" w:color="auto"/>
        <w:right w:val="none" w:sz="0" w:space="0" w:color="auto"/>
      </w:divBdr>
    </w:div>
    <w:div w:id="827402961">
      <w:bodyDiv w:val="1"/>
      <w:marLeft w:val="0"/>
      <w:marRight w:val="0"/>
      <w:marTop w:val="0"/>
      <w:marBottom w:val="0"/>
      <w:divBdr>
        <w:top w:val="none" w:sz="0" w:space="0" w:color="auto"/>
        <w:left w:val="none" w:sz="0" w:space="0" w:color="auto"/>
        <w:bottom w:val="none" w:sz="0" w:space="0" w:color="auto"/>
        <w:right w:val="none" w:sz="0" w:space="0" w:color="auto"/>
      </w:divBdr>
    </w:div>
    <w:div w:id="850414169">
      <w:bodyDiv w:val="1"/>
      <w:marLeft w:val="0"/>
      <w:marRight w:val="0"/>
      <w:marTop w:val="0"/>
      <w:marBottom w:val="0"/>
      <w:divBdr>
        <w:top w:val="none" w:sz="0" w:space="0" w:color="auto"/>
        <w:left w:val="none" w:sz="0" w:space="0" w:color="auto"/>
        <w:bottom w:val="none" w:sz="0" w:space="0" w:color="auto"/>
        <w:right w:val="none" w:sz="0" w:space="0" w:color="auto"/>
      </w:divBdr>
    </w:div>
    <w:div w:id="855735454">
      <w:bodyDiv w:val="1"/>
      <w:marLeft w:val="0"/>
      <w:marRight w:val="0"/>
      <w:marTop w:val="0"/>
      <w:marBottom w:val="0"/>
      <w:divBdr>
        <w:top w:val="none" w:sz="0" w:space="0" w:color="auto"/>
        <w:left w:val="none" w:sz="0" w:space="0" w:color="auto"/>
        <w:bottom w:val="none" w:sz="0" w:space="0" w:color="auto"/>
        <w:right w:val="none" w:sz="0" w:space="0" w:color="auto"/>
      </w:divBdr>
    </w:div>
    <w:div w:id="856626210">
      <w:bodyDiv w:val="1"/>
      <w:marLeft w:val="0"/>
      <w:marRight w:val="0"/>
      <w:marTop w:val="0"/>
      <w:marBottom w:val="0"/>
      <w:divBdr>
        <w:top w:val="none" w:sz="0" w:space="0" w:color="auto"/>
        <w:left w:val="none" w:sz="0" w:space="0" w:color="auto"/>
        <w:bottom w:val="none" w:sz="0" w:space="0" w:color="auto"/>
        <w:right w:val="none" w:sz="0" w:space="0" w:color="auto"/>
      </w:divBdr>
    </w:div>
    <w:div w:id="860431266">
      <w:bodyDiv w:val="1"/>
      <w:marLeft w:val="0"/>
      <w:marRight w:val="0"/>
      <w:marTop w:val="0"/>
      <w:marBottom w:val="0"/>
      <w:divBdr>
        <w:top w:val="none" w:sz="0" w:space="0" w:color="auto"/>
        <w:left w:val="none" w:sz="0" w:space="0" w:color="auto"/>
        <w:bottom w:val="none" w:sz="0" w:space="0" w:color="auto"/>
        <w:right w:val="none" w:sz="0" w:space="0" w:color="auto"/>
      </w:divBdr>
    </w:div>
    <w:div w:id="890070430">
      <w:bodyDiv w:val="1"/>
      <w:marLeft w:val="0"/>
      <w:marRight w:val="0"/>
      <w:marTop w:val="0"/>
      <w:marBottom w:val="0"/>
      <w:divBdr>
        <w:top w:val="none" w:sz="0" w:space="0" w:color="auto"/>
        <w:left w:val="none" w:sz="0" w:space="0" w:color="auto"/>
        <w:bottom w:val="none" w:sz="0" w:space="0" w:color="auto"/>
        <w:right w:val="none" w:sz="0" w:space="0" w:color="auto"/>
      </w:divBdr>
      <w:divsChild>
        <w:div w:id="1732070279">
          <w:marLeft w:val="0"/>
          <w:marRight w:val="0"/>
          <w:marTop w:val="0"/>
          <w:marBottom w:val="0"/>
          <w:divBdr>
            <w:top w:val="none" w:sz="0" w:space="0" w:color="auto"/>
            <w:left w:val="none" w:sz="0" w:space="0" w:color="auto"/>
            <w:bottom w:val="none" w:sz="0" w:space="0" w:color="auto"/>
            <w:right w:val="none" w:sz="0" w:space="0" w:color="auto"/>
          </w:divBdr>
        </w:div>
        <w:div w:id="386563676">
          <w:marLeft w:val="0"/>
          <w:marRight w:val="0"/>
          <w:marTop w:val="0"/>
          <w:marBottom w:val="0"/>
          <w:divBdr>
            <w:top w:val="none" w:sz="0" w:space="0" w:color="auto"/>
            <w:left w:val="none" w:sz="0" w:space="0" w:color="auto"/>
            <w:bottom w:val="none" w:sz="0" w:space="0" w:color="auto"/>
            <w:right w:val="none" w:sz="0" w:space="0" w:color="auto"/>
          </w:divBdr>
        </w:div>
        <w:div w:id="745954423">
          <w:marLeft w:val="0"/>
          <w:marRight w:val="0"/>
          <w:marTop w:val="0"/>
          <w:marBottom w:val="0"/>
          <w:divBdr>
            <w:top w:val="none" w:sz="0" w:space="0" w:color="auto"/>
            <w:left w:val="none" w:sz="0" w:space="0" w:color="auto"/>
            <w:bottom w:val="none" w:sz="0" w:space="0" w:color="auto"/>
            <w:right w:val="none" w:sz="0" w:space="0" w:color="auto"/>
          </w:divBdr>
        </w:div>
        <w:div w:id="1672021379">
          <w:marLeft w:val="0"/>
          <w:marRight w:val="0"/>
          <w:marTop w:val="0"/>
          <w:marBottom w:val="0"/>
          <w:divBdr>
            <w:top w:val="none" w:sz="0" w:space="0" w:color="auto"/>
            <w:left w:val="none" w:sz="0" w:space="0" w:color="auto"/>
            <w:bottom w:val="none" w:sz="0" w:space="0" w:color="auto"/>
            <w:right w:val="none" w:sz="0" w:space="0" w:color="auto"/>
          </w:divBdr>
        </w:div>
        <w:div w:id="1983733553">
          <w:marLeft w:val="0"/>
          <w:marRight w:val="0"/>
          <w:marTop w:val="0"/>
          <w:marBottom w:val="0"/>
          <w:divBdr>
            <w:top w:val="none" w:sz="0" w:space="0" w:color="auto"/>
            <w:left w:val="none" w:sz="0" w:space="0" w:color="auto"/>
            <w:bottom w:val="none" w:sz="0" w:space="0" w:color="auto"/>
            <w:right w:val="none" w:sz="0" w:space="0" w:color="auto"/>
          </w:divBdr>
        </w:div>
        <w:div w:id="124008188">
          <w:marLeft w:val="0"/>
          <w:marRight w:val="0"/>
          <w:marTop w:val="0"/>
          <w:marBottom w:val="0"/>
          <w:divBdr>
            <w:top w:val="none" w:sz="0" w:space="0" w:color="auto"/>
            <w:left w:val="none" w:sz="0" w:space="0" w:color="auto"/>
            <w:bottom w:val="none" w:sz="0" w:space="0" w:color="auto"/>
            <w:right w:val="none" w:sz="0" w:space="0" w:color="auto"/>
          </w:divBdr>
        </w:div>
        <w:div w:id="2068992998">
          <w:marLeft w:val="0"/>
          <w:marRight w:val="0"/>
          <w:marTop w:val="0"/>
          <w:marBottom w:val="0"/>
          <w:divBdr>
            <w:top w:val="none" w:sz="0" w:space="0" w:color="auto"/>
            <w:left w:val="none" w:sz="0" w:space="0" w:color="auto"/>
            <w:bottom w:val="none" w:sz="0" w:space="0" w:color="auto"/>
            <w:right w:val="none" w:sz="0" w:space="0" w:color="auto"/>
          </w:divBdr>
        </w:div>
      </w:divsChild>
    </w:div>
    <w:div w:id="898786723">
      <w:bodyDiv w:val="1"/>
      <w:marLeft w:val="0"/>
      <w:marRight w:val="0"/>
      <w:marTop w:val="0"/>
      <w:marBottom w:val="0"/>
      <w:divBdr>
        <w:top w:val="none" w:sz="0" w:space="0" w:color="auto"/>
        <w:left w:val="none" w:sz="0" w:space="0" w:color="auto"/>
        <w:bottom w:val="none" w:sz="0" w:space="0" w:color="auto"/>
        <w:right w:val="none" w:sz="0" w:space="0" w:color="auto"/>
      </w:divBdr>
    </w:div>
    <w:div w:id="903102609">
      <w:bodyDiv w:val="1"/>
      <w:marLeft w:val="0"/>
      <w:marRight w:val="0"/>
      <w:marTop w:val="0"/>
      <w:marBottom w:val="0"/>
      <w:divBdr>
        <w:top w:val="none" w:sz="0" w:space="0" w:color="auto"/>
        <w:left w:val="none" w:sz="0" w:space="0" w:color="auto"/>
        <w:bottom w:val="none" w:sz="0" w:space="0" w:color="auto"/>
        <w:right w:val="none" w:sz="0" w:space="0" w:color="auto"/>
      </w:divBdr>
    </w:div>
    <w:div w:id="919028169">
      <w:bodyDiv w:val="1"/>
      <w:marLeft w:val="0"/>
      <w:marRight w:val="0"/>
      <w:marTop w:val="0"/>
      <w:marBottom w:val="0"/>
      <w:divBdr>
        <w:top w:val="none" w:sz="0" w:space="0" w:color="auto"/>
        <w:left w:val="none" w:sz="0" w:space="0" w:color="auto"/>
        <w:bottom w:val="none" w:sz="0" w:space="0" w:color="auto"/>
        <w:right w:val="none" w:sz="0" w:space="0" w:color="auto"/>
      </w:divBdr>
    </w:div>
    <w:div w:id="919364204">
      <w:bodyDiv w:val="1"/>
      <w:marLeft w:val="0"/>
      <w:marRight w:val="0"/>
      <w:marTop w:val="0"/>
      <w:marBottom w:val="0"/>
      <w:divBdr>
        <w:top w:val="none" w:sz="0" w:space="0" w:color="auto"/>
        <w:left w:val="none" w:sz="0" w:space="0" w:color="auto"/>
        <w:bottom w:val="none" w:sz="0" w:space="0" w:color="auto"/>
        <w:right w:val="none" w:sz="0" w:space="0" w:color="auto"/>
      </w:divBdr>
    </w:div>
    <w:div w:id="980303247">
      <w:bodyDiv w:val="1"/>
      <w:marLeft w:val="0"/>
      <w:marRight w:val="0"/>
      <w:marTop w:val="0"/>
      <w:marBottom w:val="0"/>
      <w:divBdr>
        <w:top w:val="none" w:sz="0" w:space="0" w:color="auto"/>
        <w:left w:val="none" w:sz="0" w:space="0" w:color="auto"/>
        <w:bottom w:val="none" w:sz="0" w:space="0" w:color="auto"/>
        <w:right w:val="none" w:sz="0" w:space="0" w:color="auto"/>
      </w:divBdr>
    </w:div>
    <w:div w:id="983193764">
      <w:bodyDiv w:val="1"/>
      <w:marLeft w:val="0"/>
      <w:marRight w:val="0"/>
      <w:marTop w:val="0"/>
      <w:marBottom w:val="0"/>
      <w:divBdr>
        <w:top w:val="none" w:sz="0" w:space="0" w:color="auto"/>
        <w:left w:val="none" w:sz="0" w:space="0" w:color="auto"/>
        <w:bottom w:val="none" w:sz="0" w:space="0" w:color="auto"/>
        <w:right w:val="none" w:sz="0" w:space="0" w:color="auto"/>
      </w:divBdr>
    </w:div>
    <w:div w:id="993028980">
      <w:bodyDiv w:val="1"/>
      <w:marLeft w:val="0"/>
      <w:marRight w:val="0"/>
      <w:marTop w:val="0"/>
      <w:marBottom w:val="0"/>
      <w:divBdr>
        <w:top w:val="none" w:sz="0" w:space="0" w:color="auto"/>
        <w:left w:val="none" w:sz="0" w:space="0" w:color="auto"/>
        <w:bottom w:val="none" w:sz="0" w:space="0" w:color="auto"/>
        <w:right w:val="none" w:sz="0" w:space="0" w:color="auto"/>
      </w:divBdr>
    </w:div>
    <w:div w:id="1011756609">
      <w:bodyDiv w:val="1"/>
      <w:marLeft w:val="0"/>
      <w:marRight w:val="0"/>
      <w:marTop w:val="0"/>
      <w:marBottom w:val="0"/>
      <w:divBdr>
        <w:top w:val="none" w:sz="0" w:space="0" w:color="auto"/>
        <w:left w:val="none" w:sz="0" w:space="0" w:color="auto"/>
        <w:bottom w:val="none" w:sz="0" w:space="0" w:color="auto"/>
        <w:right w:val="none" w:sz="0" w:space="0" w:color="auto"/>
      </w:divBdr>
    </w:div>
    <w:div w:id="1031800742">
      <w:bodyDiv w:val="1"/>
      <w:marLeft w:val="0"/>
      <w:marRight w:val="0"/>
      <w:marTop w:val="0"/>
      <w:marBottom w:val="0"/>
      <w:divBdr>
        <w:top w:val="none" w:sz="0" w:space="0" w:color="auto"/>
        <w:left w:val="none" w:sz="0" w:space="0" w:color="auto"/>
        <w:bottom w:val="none" w:sz="0" w:space="0" w:color="auto"/>
        <w:right w:val="none" w:sz="0" w:space="0" w:color="auto"/>
      </w:divBdr>
    </w:div>
    <w:div w:id="1040783355">
      <w:bodyDiv w:val="1"/>
      <w:marLeft w:val="0"/>
      <w:marRight w:val="0"/>
      <w:marTop w:val="0"/>
      <w:marBottom w:val="0"/>
      <w:divBdr>
        <w:top w:val="none" w:sz="0" w:space="0" w:color="auto"/>
        <w:left w:val="none" w:sz="0" w:space="0" w:color="auto"/>
        <w:bottom w:val="none" w:sz="0" w:space="0" w:color="auto"/>
        <w:right w:val="none" w:sz="0" w:space="0" w:color="auto"/>
      </w:divBdr>
    </w:div>
    <w:div w:id="1082796447">
      <w:bodyDiv w:val="1"/>
      <w:marLeft w:val="0"/>
      <w:marRight w:val="0"/>
      <w:marTop w:val="0"/>
      <w:marBottom w:val="0"/>
      <w:divBdr>
        <w:top w:val="none" w:sz="0" w:space="0" w:color="auto"/>
        <w:left w:val="none" w:sz="0" w:space="0" w:color="auto"/>
        <w:bottom w:val="none" w:sz="0" w:space="0" w:color="auto"/>
        <w:right w:val="none" w:sz="0" w:space="0" w:color="auto"/>
      </w:divBdr>
    </w:div>
    <w:div w:id="1134255523">
      <w:bodyDiv w:val="1"/>
      <w:marLeft w:val="0"/>
      <w:marRight w:val="0"/>
      <w:marTop w:val="0"/>
      <w:marBottom w:val="0"/>
      <w:divBdr>
        <w:top w:val="none" w:sz="0" w:space="0" w:color="auto"/>
        <w:left w:val="none" w:sz="0" w:space="0" w:color="auto"/>
        <w:bottom w:val="none" w:sz="0" w:space="0" w:color="auto"/>
        <w:right w:val="none" w:sz="0" w:space="0" w:color="auto"/>
      </w:divBdr>
    </w:div>
    <w:div w:id="1153719916">
      <w:bodyDiv w:val="1"/>
      <w:marLeft w:val="0"/>
      <w:marRight w:val="0"/>
      <w:marTop w:val="0"/>
      <w:marBottom w:val="0"/>
      <w:divBdr>
        <w:top w:val="none" w:sz="0" w:space="0" w:color="auto"/>
        <w:left w:val="none" w:sz="0" w:space="0" w:color="auto"/>
        <w:bottom w:val="none" w:sz="0" w:space="0" w:color="auto"/>
        <w:right w:val="none" w:sz="0" w:space="0" w:color="auto"/>
      </w:divBdr>
    </w:div>
    <w:div w:id="1159686215">
      <w:bodyDiv w:val="1"/>
      <w:marLeft w:val="0"/>
      <w:marRight w:val="0"/>
      <w:marTop w:val="0"/>
      <w:marBottom w:val="0"/>
      <w:divBdr>
        <w:top w:val="none" w:sz="0" w:space="0" w:color="auto"/>
        <w:left w:val="none" w:sz="0" w:space="0" w:color="auto"/>
        <w:bottom w:val="none" w:sz="0" w:space="0" w:color="auto"/>
        <w:right w:val="none" w:sz="0" w:space="0" w:color="auto"/>
      </w:divBdr>
    </w:div>
    <w:div w:id="1206680315">
      <w:bodyDiv w:val="1"/>
      <w:marLeft w:val="0"/>
      <w:marRight w:val="0"/>
      <w:marTop w:val="0"/>
      <w:marBottom w:val="0"/>
      <w:divBdr>
        <w:top w:val="none" w:sz="0" w:space="0" w:color="auto"/>
        <w:left w:val="none" w:sz="0" w:space="0" w:color="auto"/>
        <w:bottom w:val="none" w:sz="0" w:space="0" w:color="auto"/>
        <w:right w:val="none" w:sz="0" w:space="0" w:color="auto"/>
      </w:divBdr>
    </w:div>
    <w:div w:id="1215390935">
      <w:bodyDiv w:val="1"/>
      <w:marLeft w:val="0"/>
      <w:marRight w:val="0"/>
      <w:marTop w:val="0"/>
      <w:marBottom w:val="0"/>
      <w:divBdr>
        <w:top w:val="none" w:sz="0" w:space="0" w:color="auto"/>
        <w:left w:val="none" w:sz="0" w:space="0" w:color="auto"/>
        <w:bottom w:val="none" w:sz="0" w:space="0" w:color="auto"/>
        <w:right w:val="none" w:sz="0" w:space="0" w:color="auto"/>
      </w:divBdr>
    </w:div>
    <w:div w:id="1215507957">
      <w:bodyDiv w:val="1"/>
      <w:marLeft w:val="0"/>
      <w:marRight w:val="0"/>
      <w:marTop w:val="0"/>
      <w:marBottom w:val="0"/>
      <w:divBdr>
        <w:top w:val="none" w:sz="0" w:space="0" w:color="auto"/>
        <w:left w:val="none" w:sz="0" w:space="0" w:color="auto"/>
        <w:bottom w:val="none" w:sz="0" w:space="0" w:color="auto"/>
        <w:right w:val="none" w:sz="0" w:space="0" w:color="auto"/>
      </w:divBdr>
    </w:div>
    <w:div w:id="1231309930">
      <w:bodyDiv w:val="1"/>
      <w:marLeft w:val="0"/>
      <w:marRight w:val="0"/>
      <w:marTop w:val="0"/>
      <w:marBottom w:val="0"/>
      <w:divBdr>
        <w:top w:val="none" w:sz="0" w:space="0" w:color="auto"/>
        <w:left w:val="none" w:sz="0" w:space="0" w:color="auto"/>
        <w:bottom w:val="none" w:sz="0" w:space="0" w:color="auto"/>
        <w:right w:val="none" w:sz="0" w:space="0" w:color="auto"/>
      </w:divBdr>
    </w:div>
    <w:div w:id="1315530679">
      <w:bodyDiv w:val="1"/>
      <w:marLeft w:val="0"/>
      <w:marRight w:val="0"/>
      <w:marTop w:val="0"/>
      <w:marBottom w:val="0"/>
      <w:divBdr>
        <w:top w:val="none" w:sz="0" w:space="0" w:color="auto"/>
        <w:left w:val="none" w:sz="0" w:space="0" w:color="auto"/>
        <w:bottom w:val="none" w:sz="0" w:space="0" w:color="auto"/>
        <w:right w:val="none" w:sz="0" w:space="0" w:color="auto"/>
      </w:divBdr>
    </w:div>
    <w:div w:id="1406298870">
      <w:bodyDiv w:val="1"/>
      <w:marLeft w:val="0"/>
      <w:marRight w:val="0"/>
      <w:marTop w:val="0"/>
      <w:marBottom w:val="0"/>
      <w:divBdr>
        <w:top w:val="none" w:sz="0" w:space="0" w:color="auto"/>
        <w:left w:val="none" w:sz="0" w:space="0" w:color="auto"/>
        <w:bottom w:val="none" w:sz="0" w:space="0" w:color="auto"/>
        <w:right w:val="none" w:sz="0" w:space="0" w:color="auto"/>
      </w:divBdr>
    </w:div>
    <w:div w:id="1477918242">
      <w:bodyDiv w:val="1"/>
      <w:marLeft w:val="0"/>
      <w:marRight w:val="0"/>
      <w:marTop w:val="0"/>
      <w:marBottom w:val="0"/>
      <w:divBdr>
        <w:top w:val="none" w:sz="0" w:space="0" w:color="auto"/>
        <w:left w:val="none" w:sz="0" w:space="0" w:color="auto"/>
        <w:bottom w:val="none" w:sz="0" w:space="0" w:color="auto"/>
        <w:right w:val="none" w:sz="0" w:space="0" w:color="auto"/>
      </w:divBdr>
    </w:div>
    <w:div w:id="1486892157">
      <w:bodyDiv w:val="1"/>
      <w:marLeft w:val="0"/>
      <w:marRight w:val="0"/>
      <w:marTop w:val="0"/>
      <w:marBottom w:val="0"/>
      <w:divBdr>
        <w:top w:val="none" w:sz="0" w:space="0" w:color="auto"/>
        <w:left w:val="none" w:sz="0" w:space="0" w:color="auto"/>
        <w:bottom w:val="none" w:sz="0" w:space="0" w:color="auto"/>
        <w:right w:val="none" w:sz="0" w:space="0" w:color="auto"/>
      </w:divBdr>
    </w:div>
    <w:div w:id="1501433683">
      <w:bodyDiv w:val="1"/>
      <w:marLeft w:val="0"/>
      <w:marRight w:val="0"/>
      <w:marTop w:val="0"/>
      <w:marBottom w:val="0"/>
      <w:divBdr>
        <w:top w:val="none" w:sz="0" w:space="0" w:color="auto"/>
        <w:left w:val="none" w:sz="0" w:space="0" w:color="auto"/>
        <w:bottom w:val="none" w:sz="0" w:space="0" w:color="auto"/>
        <w:right w:val="none" w:sz="0" w:space="0" w:color="auto"/>
      </w:divBdr>
    </w:div>
    <w:div w:id="1505247595">
      <w:bodyDiv w:val="1"/>
      <w:marLeft w:val="0"/>
      <w:marRight w:val="0"/>
      <w:marTop w:val="0"/>
      <w:marBottom w:val="0"/>
      <w:divBdr>
        <w:top w:val="none" w:sz="0" w:space="0" w:color="auto"/>
        <w:left w:val="none" w:sz="0" w:space="0" w:color="auto"/>
        <w:bottom w:val="none" w:sz="0" w:space="0" w:color="auto"/>
        <w:right w:val="none" w:sz="0" w:space="0" w:color="auto"/>
      </w:divBdr>
    </w:div>
    <w:div w:id="1528326425">
      <w:bodyDiv w:val="1"/>
      <w:marLeft w:val="0"/>
      <w:marRight w:val="0"/>
      <w:marTop w:val="0"/>
      <w:marBottom w:val="0"/>
      <w:divBdr>
        <w:top w:val="none" w:sz="0" w:space="0" w:color="auto"/>
        <w:left w:val="none" w:sz="0" w:space="0" w:color="auto"/>
        <w:bottom w:val="none" w:sz="0" w:space="0" w:color="auto"/>
        <w:right w:val="none" w:sz="0" w:space="0" w:color="auto"/>
      </w:divBdr>
    </w:div>
    <w:div w:id="1540628234">
      <w:bodyDiv w:val="1"/>
      <w:marLeft w:val="0"/>
      <w:marRight w:val="0"/>
      <w:marTop w:val="0"/>
      <w:marBottom w:val="0"/>
      <w:divBdr>
        <w:top w:val="none" w:sz="0" w:space="0" w:color="auto"/>
        <w:left w:val="none" w:sz="0" w:space="0" w:color="auto"/>
        <w:bottom w:val="none" w:sz="0" w:space="0" w:color="auto"/>
        <w:right w:val="none" w:sz="0" w:space="0" w:color="auto"/>
      </w:divBdr>
    </w:div>
    <w:div w:id="1574243408">
      <w:bodyDiv w:val="1"/>
      <w:marLeft w:val="0"/>
      <w:marRight w:val="0"/>
      <w:marTop w:val="0"/>
      <w:marBottom w:val="0"/>
      <w:divBdr>
        <w:top w:val="none" w:sz="0" w:space="0" w:color="auto"/>
        <w:left w:val="none" w:sz="0" w:space="0" w:color="auto"/>
        <w:bottom w:val="none" w:sz="0" w:space="0" w:color="auto"/>
        <w:right w:val="none" w:sz="0" w:space="0" w:color="auto"/>
      </w:divBdr>
    </w:div>
    <w:div w:id="1637099445">
      <w:bodyDiv w:val="1"/>
      <w:marLeft w:val="0"/>
      <w:marRight w:val="0"/>
      <w:marTop w:val="0"/>
      <w:marBottom w:val="0"/>
      <w:divBdr>
        <w:top w:val="none" w:sz="0" w:space="0" w:color="auto"/>
        <w:left w:val="none" w:sz="0" w:space="0" w:color="auto"/>
        <w:bottom w:val="none" w:sz="0" w:space="0" w:color="auto"/>
        <w:right w:val="none" w:sz="0" w:space="0" w:color="auto"/>
      </w:divBdr>
    </w:div>
    <w:div w:id="1662077908">
      <w:bodyDiv w:val="1"/>
      <w:marLeft w:val="0"/>
      <w:marRight w:val="0"/>
      <w:marTop w:val="0"/>
      <w:marBottom w:val="0"/>
      <w:divBdr>
        <w:top w:val="none" w:sz="0" w:space="0" w:color="auto"/>
        <w:left w:val="none" w:sz="0" w:space="0" w:color="auto"/>
        <w:bottom w:val="none" w:sz="0" w:space="0" w:color="auto"/>
        <w:right w:val="none" w:sz="0" w:space="0" w:color="auto"/>
      </w:divBdr>
    </w:div>
    <w:div w:id="1732803003">
      <w:bodyDiv w:val="1"/>
      <w:marLeft w:val="0"/>
      <w:marRight w:val="0"/>
      <w:marTop w:val="0"/>
      <w:marBottom w:val="0"/>
      <w:divBdr>
        <w:top w:val="none" w:sz="0" w:space="0" w:color="auto"/>
        <w:left w:val="none" w:sz="0" w:space="0" w:color="auto"/>
        <w:bottom w:val="none" w:sz="0" w:space="0" w:color="auto"/>
        <w:right w:val="none" w:sz="0" w:space="0" w:color="auto"/>
      </w:divBdr>
    </w:div>
    <w:div w:id="1744790183">
      <w:bodyDiv w:val="1"/>
      <w:marLeft w:val="0"/>
      <w:marRight w:val="0"/>
      <w:marTop w:val="0"/>
      <w:marBottom w:val="0"/>
      <w:divBdr>
        <w:top w:val="none" w:sz="0" w:space="0" w:color="auto"/>
        <w:left w:val="none" w:sz="0" w:space="0" w:color="auto"/>
        <w:bottom w:val="none" w:sz="0" w:space="0" w:color="auto"/>
        <w:right w:val="none" w:sz="0" w:space="0" w:color="auto"/>
      </w:divBdr>
    </w:div>
    <w:div w:id="1763449286">
      <w:bodyDiv w:val="1"/>
      <w:marLeft w:val="0"/>
      <w:marRight w:val="0"/>
      <w:marTop w:val="0"/>
      <w:marBottom w:val="0"/>
      <w:divBdr>
        <w:top w:val="none" w:sz="0" w:space="0" w:color="auto"/>
        <w:left w:val="none" w:sz="0" w:space="0" w:color="auto"/>
        <w:bottom w:val="none" w:sz="0" w:space="0" w:color="auto"/>
        <w:right w:val="none" w:sz="0" w:space="0" w:color="auto"/>
      </w:divBdr>
    </w:div>
    <w:div w:id="1846747856">
      <w:bodyDiv w:val="1"/>
      <w:marLeft w:val="0"/>
      <w:marRight w:val="0"/>
      <w:marTop w:val="0"/>
      <w:marBottom w:val="0"/>
      <w:divBdr>
        <w:top w:val="none" w:sz="0" w:space="0" w:color="auto"/>
        <w:left w:val="none" w:sz="0" w:space="0" w:color="auto"/>
        <w:bottom w:val="none" w:sz="0" w:space="0" w:color="auto"/>
        <w:right w:val="none" w:sz="0" w:space="0" w:color="auto"/>
      </w:divBdr>
    </w:div>
    <w:div w:id="1892957327">
      <w:bodyDiv w:val="1"/>
      <w:marLeft w:val="0"/>
      <w:marRight w:val="0"/>
      <w:marTop w:val="0"/>
      <w:marBottom w:val="0"/>
      <w:divBdr>
        <w:top w:val="none" w:sz="0" w:space="0" w:color="auto"/>
        <w:left w:val="none" w:sz="0" w:space="0" w:color="auto"/>
        <w:bottom w:val="none" w:sz="0" w:space="0" w:color="auto"/>
        <w:right w:val="none" w:sz="0" w:space="0" w:color="auto"/>
      </w:divBdr>
    </w:div>
    <w:div w:id="1893075746">
      <w:bodyDiv w:val="1"/>
      <w:marLeft w:val="0"/>
      <w:marRight w:val="0"/>
      <w:marTop w:val="0"/>
      <w:marBottom w:val="0"/>
      <w:divBdr>
        <w:top w:val="none" w:sz="0" w:space="0" w:color="auto"/>
        <w:left w:val="none" w:sz="0" w:space="0" w:color="auto"/>
        <w:bottom w:val="none" w:sz="0" w:space="0" w:color="auto"/>
        <w:right w:val="none" w:sz="0" w:space="0" w:color="auto"/>
      </w:divBdr>
    </w:div>
    <w:div w:id="1945259520">
      <w:bodyDiv w:val="1"/>
      <w:marLeft w:val="0"/>
      <w:marRight w:val="0"/>
      <w:marTop w:val="0"/>
      <w:marBottom w:val="0"/>
      <w:divBdr>
        <w:top w:val="none" w:sz="0" w:space="0" w:color="auto"/>
        <w:left w:val="none" w:sz="0" w:space="0" w:color="auto"/>
        <w:bottom w:val="none" w:sz="0" w:space="0" w:color="auto"/>
        <w:right w:val="none" w:sz="0" w:space="0" w:color="auto"/>
      </w:divBdr>
    </w:div>
    <w:div w:id="1958633495">
      <w:bodyDiv w:val="1"/>
      <w:marLeft w:val="0"/>
      <w:marRight w:val="0"/>
      <w:marTop w:val="0"/>
      <w:marBottom w:val="0"/>
      <w:divBdr>
        <w:top w:val="none" w:sz="0" w:space="0" w:color="auto"/>
        <w:left w:val="none" w:sz="0" w:space="0" w:color="auto"/>
        <w:bottom w:val="none" w:sz="0" w:space="0" w:color="auto"/>
        <w:right w:val="none" w:sz="0" w:space="0" w:color="auto"/>
      </w:divBdr>
    </w:div>
    <w:div w:id="1966504854">
      <w:bodyDiv w:val="1"/>
      <w:marLeft w:val="0"/>
      <w:marRight w:val="0"/>
      <w:marTop w:val="0"/>
      <w:marBottom w:val="0"/>
      <w:divBdr>
        <w:top w:val="none" w:sz="0" w:space="0" w:color="auto"/>
        <w:left w:val="none" w:sz="0" w:space="0" w:color="auto"/>
        <w:bottom w:val="none" w:sz="0" w:space="0" w:color="auto"/>
        <w:right w:val="none" w:sz="0" w:space="0" w:color="auto"/>
      </w:divBdr>
    </w:div>
    <w:div w:id="1974867883">
      <w:bodyDiv w:val="1"/>
      <w:marLeft w:val="0"/>
      <w:marRight w:val="0"/>
      <w:marTop w:val="0"/>
      <w:marBottom w:val="0"/>
      <w:divBdr>
        <w:top w:val="none" w:sz="0" w:space="0" w:color="auto"/>
        <w:left w:val="none" w:sz="0" w:space="0" w:color="auto"/>
        <w:bottom w:val="none" w:sz="0" w:space="0" w:color="auto"/>
        <w:right w:val="none" w:sz="0" w:space="0" w:color="auto"/>
      </w:divBdr>
    </w:div>
    <w:div w:id="2007046821">
      <w:bodyDiv w:val="1"/>
      <w:marLeft w:val="0"/>
      <w:marRight w:val="0"/>
      <w:marTop w:val="0"/>
      <w:marBottom w:val="0"/>
      <w:divBdr>
        <w:top w:val="none" w:sz="0" w:space="0" w:color="auto"/>
        <w:left w:val="none" w:sz="0" w:space="0" w:color="auto"/>
        <w:bottom w:val="none" w:sz="0" w:space="0" w:color="auto"/>
        <w:right w:val="none" w:sz="0" w:space="0" w:color="auto"/>
      </w:divBdr>
    </w:div>
    <w:div w:id="2023777050">
      <w:bodyDiv w:val="1"/>
      <w:marLeft w:val="0"/>
      <w:marRight w:val="0"/>
      <w:marTop w:val="0"/>
      <w:marBottom w:val="0"/>
      <w:divBdr>
        <w:top w:val="none" w:sz="0" w:space="0" w:color="auto"/>
        <w:left w:val="none" w:sz="0" w:space="0" w:color="auto"/>
        <w:bottom w:val="none" w:sz="0" w:space="0" w:color="auto"/>
        <w:right w:val="none" w:sz="0" w:space="0" w:color="auto"/>
      </w:divBdr>
    </w:div>
    <w:div w:id="2028410856">
      <w:bodyDiv w:val="1"/>
      <w:marLeft w:val="0"/>
      <w:marRight w:val="0"/>
      <w:marTop w:val="0"/>
      <w:marBottom w:val="0"/>
      <w:divBdr>
        <w:top w:val="none" w:sz="0" w:space="0" w:color="auto"/>
        <w:left w:val="none" w:sz="0" w:space="0" w:color="auto"/>
        <w:bottom w:val="none" w:sz="0" w:space="0" w:color="auto"/>
        <w:right w:val="none" w:sz="0" w:space="0" w:color="auto"/>
      </w:divBdr>
    </w:div>
    <w:div w:id="2037778309">
      <w:bodyDiv w:val="1"/>
      <w:marLeft w:val="0"/>
      <w:marRight w:val="0"/>
      <w:marTop w:val="0"/>
      <w:marBottom w:val="0"/>
      <w:divBdr>
        <w:top w:val="none" w:sz="0" w:space="0" w:color="auto"/>
        <w:left w:val="none" w:sz="0" w:space="0" w:color="auto"/>
        <w:bottom w:val="none" w:sz="0" w:space="0" w:color="auto"/>
        <w:right w:val="none" w:sz="0" w:space="0" w:color="auto"/>
      </w:divBdr>
    </w:div>
    <w:div w:id="2090422516">
      <w:bodyDiv w:val="1"/>
      <w:marLeft w:val="0"/>
      <w:marRight w:val="0"/>
      <w:marTop w:val="0"/>
      <w:marBottom w:val="0"/>
      <w:divBdr>
        <w:top w:val="none" w:sz="0" w:space="0" w:color="auto"/>
        <w:left w:val="none" w:sz="0" w:space="0" w:color="auto"/>
        <w:bottom w:val="none" w:sz="0" w:space="0" w:color="auto"/>
        <w:right w:val="none" w:sz="0" w:space="0" w:color="auto"/>
      </w:divBdr>
    </w:div>
    <w:div w:id="2107965967">
      <w:bodyDiv w:val="1"/>
      <w:marLeft w:val="0"/>
      <w:marRight w:val="0"/>
      <w:marTop w:val="0"/>
      <w:marBottom w:val="0"/>
      <w:divBdr>
        <w:top w:val="none" w:sz="0" w:space="0" w:color="auto"/>
        <w:left w:val="none" w:sz="0" w:space="0" w:color="auto"/>
        <w:bottom w:val="none" w:sz="0" w:space="0" w:color="auto"/>
        <w:right w:val="none" w:sz="0" w:space="0" w:color="auto"/>
      </w:divBdr>
    </w:div>
    <w:div w:id="2109155640">
      <w:bodyDiv w:val="1"/>
      <w:marLeft w:val="0"/>
      <w:marRight w:val="0"/>
      <w:marTop w:val="0"/>
      <w:marBottom w:val="0"/>
      <w:divBdr>
        <w:top w:val="none" w:sz="0" w:space="0" w:color="auto"/>
        <w:left w:val="none" w:sz="0" w:space="0" w:color="auto"/>
        <w:bottom w:val="none" w:sz="0" w:space="0" w:color="auto"/>
        <w:right w:val="none" w:sz="0" w:space="0" w:color="auto"/>
      </w:divBdr>
    </w:div>
    <w:div w:id="2130079663">
      <w:bodyDiv w:val="1"/>
      <w:marLeft w:val="0"/>
      <w:marRight w:val="0"/>
      <w:marTop w:val="0"/>
      <w:marBottom w:val="0"/>
      <w:divBdr>
        <w:top w:val="none" w:sz="0" w:space="0" w:color="auto"/>
        <w:left w:val="none" w:sz="0" w:space="0" w:color="auto"/>
        <w:bottom w:val="none" w:sz="0" w:space="0" w:color="auto"/>
        <w:right w:val="none" w:sz="0" w:space="0" w:color="auto"/>
      </w:divBdr>
    </w:div>
    <w:div w:id="2132433283">
      <w:bodyDiv w:val="1"/>
      <w:marLeft w:val="0"/>
      <w:marRight w:val="0"/>
      <w:marTop w:val="0"/>
      <w:marBottom w:val="0"/>
      <w:divBdr>
        <w:top w:val="none" w:sz="0" w:space="0" w:color="auto"/>
        <w:left w:val="none" w:sz="0" w:space="0" w:color="auto"/>
        <w:bottom w:val="none" w:sz="0" w:space="0" w:color="auto"/>
        <w:right w:val="none" w:sz="0" w:space="0" w:color="auto"/>
      </w:divBdr>
    </w:div>
    <w:div w:id="213963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gov.wales/sites/default/files/publications/2022-06/220622-the-additional-learning-needs-code-for-wales-2021.pdf" TargetMode="External"/><Relationship Id="rId4" Type="http://schemas.openxmlformats.org/officeDocument/2006/relationships/settings" Target="settings.xml"/><Relationship Id="rId9" Type="http://schemas.openxmlformats.org/officeDocument/2006/relationships/hyperlink" Target="http://gov.wales/docs/dcells/publications/150317-successful-future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A653333-1E57-416D-9B18-B66492B00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11</Pages>
  <Words>4995</Words>
  <Characters>28477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Millyjayne Hands</dc:creator>
  <cp:keywords/>
  <dc:description/>
  <cp:lastModifiedBy>Millyjayne Hands</cp:lastModifiedBy>
  <cp:revision>658</cp:revision>
  <dcterms:created xsi:type="dcterms:W3CDTF">2024-04-24T13:41:00Z</dcterms:created>
  <dcterms:modified xsi:type="dcterms:W3CDTF">2024-05-13T13:28:00Z</dcterms:modified>
</cp:coreProperties>
</file>