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997"/>
      </w:tblGrid>
      <w:tr w:rsidR="004B7E44" w:rsidRPr="000D4FDA" w14:paraId="6B653B92" w14:textId="77777777" w:rsidTr="004B7E44">
        <w:trPr>
          <w:trHeight w:val="2536"/>
        </w:trPr>
        <w:tc>
          <w:tcPr>
            <w:tcW w:w="8541" w:type="dxa"/>
            <w:tcBorders>
              <w:top w:val="nil"/>
              <w:left w:val="nil"/>
              <w:bottom w:val="nil"/>
              <w:right w:val="nil"/>
            </w:tcBorders>
          </w:tcPr>
          <w:p w14:paraId="74BD88E8" w14:textId="77777777" w:rsidR="004B7E44" w:rsidRPr="000D4FDA" w:rsidRDefault="004B7E44" w:rsidP="004B7E44">
            <w:pPr>
              <w:rPr>
                <w:rFonts w:ascii="Arial" w:hAnsi="Arial" w:cs="Arial"/>
              </w:rPr>
            </w:pPr>
            <w:r w:rsidRPr="000D4FDA">
              <w:rPr>
                <w:rFonts w:ascii="Arial" w:hAnsi="Arial" w:cs="Arial"/>
                <w:noProof/>
              </w:rPr>
              <mc:AlternateContent>
                <mc:Choice Requires="wps">
                  <w:drawing>
                    <wp:inline distT="0" distB="0" distL="0" distR="0" wp14:anchorId="3EEAF6F4" wp14:editId="70AAC09D">
                      <wp:extent cx="5713467" cy="1848067"/>
                      <wp:effectExtent l="0" t="0" r="0" b="6350"/>
                      <wp:docPr id="8" name="Text Box 8"/>
                      <wp:cNvGraphicFramePr/>
                      <a:graphic xmlns:a="http://schemas.openxmlformats.org/drawingml/2006/main">
                        <a:graphicData uri="http://schemas.microsoft.com/office/word/2010/wordprocessingShape">
                          <wps:wsp>
                            <wps:cNvSpPr txBox="1"/>
                            <wps:spPr>
                              <a:xfrm>
                                <a:off x="0" y="0"/>
                                <a:ext cx="5713467" cy="1848067"/>
                              </a:xfrm>
                              <a:prstGeom prst="rect">
                                <a:avLst/>
                              </a:prstGeom>
                              <a:noFill/>
                              <a:ln w="6350">
                                <a:noFill/>
                              </a:ln>
                            </wps:spPr>
                            <wps:txbx>
                              <w:txbxContent>
                                <w:p w14:paraId="26776772" w14:textId="661A5C15" w:rsidR="000D4FDA" w:rsidRDefault="000D4FDA" w:rsidP="004B7E44">
                                  <w:pPr>
                                    <w:pStyle w:val="Title"/>
                                    <w:rPr>
                                      <w:color w:val="FFFFFF" w:themeColor="background1"/>
                                      <w:sz w:val="72"/>
                                      <w:szCs w:val="72"/>
                                    </w:rPr>
                                  </w:pPr>
                                  <w:r>
                                    <w:rPr>
                                      <w:color w:val="FFFFFF" w:themeColor="background1"/>
                                      <w:sz w:val="72"/>
                                      <w:szCs w:val="72"/>
                                    </w:rPr>
                                    <w:t xml:space="preserve">sCIENCE OF MATERIALS iN THE BUILT ENVIRONMENT </w:t>
                                  </w:r>
                                </w:p>
                                <w:p w14:paraId="2363C2A3" w14:textId="77777777" w:rsidR="000D4FDA" w:rsidRDefault="000D4FDA" w:rsidP="004B7E44">
                                  <w:pPr>
                                    <w:pStyle w:val="Title"/>
                                    <w:rPr>
                                      <w:color w:val="FFFFFF" w:themeColor="background1"/>
                                      <w:sz w:val="72"/>
                                      <w:szCs w:val="72"/>
                                    </w:rPr>
                                  </w:pPr>
                                </w:p>
                                <w:p w14:paraId="4F0C4051" w14:textId="4EC491CE" w:rsidR="000D4FDA" w:rsidRPr="00F7649A" w:rsidRDefault="000D4FDA" w:rsidP="004B7E44">
                                  <w:pPr>
                                    <w:pStyle w:val="Title"/>
                                    <w:rPr>
                                      <w:color w:val="FFFFFF" w:themeColor="background1"/>
                                      <w:sz w:val="72"/>
                                      <w:szCs w:val="72"/>
                                    </w:rPr>
                                  </w:pPr>
                                  <w:r>
                                    <w:rPr>
                                      <w:color w:val="FFFFFF" w:themeColor="background1"/>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EEAF6F4" id="_x0000_t202" coordsize="21600,21600" o:spt="202" path="m0,0l0,21600,21600,21600,21600,0xe">
                      <v:stroke joinstyle="miter"/>
                      <v:path gradientshapeok="t" o:connecttype="rect"/>
                    </v:shapetype>
                    <v:shape id="Text Box 8" o:spid="_x0000_s1026" type="#_x0000_t202" style="width:449.9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" filled="f" stroked="f" strokeweight=".5pt">
                      <v:textbox>
                        <w:txbxContent>
                          <w:p w14:paraId="26776772" w14:textId="661A5C15" w:rsidR="000D4FDA" w:rsidRDefault="000D4FDA" w:rsidP="004B7E44">
                            <w:pPr>
                              <w:pStyle w:val="Title"/>
                              <w:rPr>
                                <w:color w:val="FFFFFF" w:themeColor="background1"/>
                                <w:sz w:val="72"/>
                                <w:szCs w:val="72"/>
                              </w:rPr>
                            </w:pPr>
                            <w:r>
                              <w:rPr>
                                <w:color w:val="FFFFFF" w:themeColor="background1"/>
                                <w:sz w:val="72"/>
                                <w:szCs w:val="72"/>
                              </w:rPr>
                              <w:t xml:space="preserve">sCIENCE OF MATERIALS iN THE BUILT ENVIRONMENT </w:t>
                            </w:r>
                          </w:p>
                          <w:p w14:paraId="2363C2A3" w14:textId="77777777" w:rsidR="000D4FDA" w:rsidRDefault="000D4FDA" w:rsidP="004B7E44">
                            <w:pPr>
                              <w:pStyle w:val="Title"/>
                              <w:rPr>
                                <w:color w:val="FFFFFF" w:themeColor="background1"/>
                                <w:sz w:val="72"/>
                                <w:szCs w:val="72"/>
                              </w:rPr>
                            </w:pPr>
                          </w:p>
                          <w:p w14:paraId="4F0C4051" w14:textId="4EC491CE" w:rsidR="000D4FDA" w:rsidRPr="00F7649A" w:rsidRDefault="000D4FDA" w:rsidP="004B7E44">
                            <w:pPr>
                              <w:pStyle w:val="Title"/>
                              <w:rPr>
                                <w:color w:val="FFFFFF" w:themeColor="background1"/>
                                <w:sz w:val="72"/>
                                <w:szCs w:val="72"/>
                              </w:rPr>
                            </w:pPr>
                            <w:r>
                              <w:rPr>
                                <w:color w:val="FFFFFF" w:themeColor="background1"/>
                                <w:sz w:val="72"/>
                                <w:szCs w:val="72"/>
                              </w:rPr>
                              <w:t xml:space="preserve"> </w:t>
                            </w:r>
                          </w:p>
                        </w:txbxContent>
                      </v:textbox>
                      <w10:anchorlock/>
                    </v:shape>
                  </w:pict>
                </mc:Fallback>
              </mc:AlternateContent>
            </w:r>
          </w:p>
          <w:p w14:paraId="263A16D5" w14:textId="77777777" w:rsidR="004B7E44" w:rsidRPr="000D4FDA" w:rsidRDefault="004B7E44" w:rsidP="004B7E44">
            <w:pPr>
              <w:rPr>
                <w:rFonts w:ascii="Arial" w:hAnsi="Arial" w:cs="Arial"/>
              </w:rPr>
            </w:pPr>
            <w:r w:rsidRPr="000D4FDA">
              <w:rPr>
                <w:rFonts w:ascii="Arial" w:hAnsi="Arial" w:cs="Arial"/>
                <w:noProof/>
              </w:rPr>
              <mc:AlternateContent>
                <mc:Choice Requires="wps">
                  <w:drawing>
                    <wp:inline distT="0" distB="0" distL="0" distR="0" wp14:anchorId="3B7A5640" wp14:editId="5F4BAD24">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EA6F64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" strokecolor="white [3212]" strokeweight="6pt">
                      <w10:anchorlock/>
                    </v:line>
                  </w:pict>
                </mc:Fallback>
              </mc:AlternateContent>
            </w:r>
          </w:p>
          <w:p w14:paraId="1D8AA83F" w14:textId="77777777" w:rsidR="004B7E44" w:rsidRPr="000D4FDA" w:rsidRDefault="004B7E44" w:rsidP="004B7E44">
            <w:pPr>
              <w:rPr>
                <w:rFonts w:ascii="Arial" w:hAnsi="Arial" w:cs="Arial"/>
              </w:rPr>
            </w:pPr>
            <w:r w:rsidRPr="000D4FDA">
              <w:rPr>
                <w:rFonts w:ascii="Arial" w:hAnsi="Arial" w:cs="Arial"/>
                <w:noProof/>
              </w:rPr>
              <mc:AlternateContent>
                <mc:Choice Requires="wps">
                  <w:drawing>
                    <wp:inline distT="0" distB="0" distL="0" distR="0" wp14:anchorId="753E1A63" wp14:editId="6A873FC6">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1A0A637C" w14:textId="77777777" w:rsidR="000D4FDA" w:rsidRPr="00861B26" w:rsidRDefault="000D4FDA" w:rsidP="004B7E44">
                                  <w:pPr>
                                    <w:pStyle w:val="Subtitle"/>
                                    <w:rPr>
                                      <w:color w:val="FFFFFF" w:themeColor="background1"/>
                                    </w:rPr>
                                  </w:pPr>
                                  <w:r w:rsidRPr="00861B26">
                                    <w:rPr>
                                      <w:color w:val="FFFFFF" w:themeColor="background1"/>
                                      <w:lang w:bidi="en-GB"/>
                                    </w:rPr>
                                    <w:t>Assignment: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3E1A63"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" filled="f" stroked="f" strokeweight=".5pt">
                      <v:textbox>
                        <w:txbxContent>
                          <w:p w14:paraId="1A0A637C" w14:textId="77777777" w:rsidR="000D4FDA" w:rsidRPr="00861B26" w:rsidRDefault="000D4FDA" w:rsidP="004B7E44">
                            <w:pPr>
                              <w:pStyle w:val="Subtitle"/>
                              <w:rPr>
                                <w:color w:val="FFFFFF" w:themeColor="background1"/>
                              </w:rPr>
                            </w:pPr>
                            <w:r w:rsidRPr="00861B26">
                              <w:rPr>
                                <w:color w:val="FFFFFF" w:themeColor="background1"/>
                                <w:lang w:bidi="en-GB"/>
                              </w:rPr>
                              <w:t>Assignment: 1</w:t>
                            </w:r>
                          </w:p>
                        </w:txbxContent>
                      </v:textbox>
                      <w10:anchorlock/>
                    </v:shape>
                  </w:pict>
                </mc:Fallback>
              </mc:AlternateContent>
            </w:r>
          </w:p>
        </w:tc>
      </w:tr>
      <w:tr w:rsidR="004B7E44" w:rsidRPr="000D4FDA" w14:paraId="03FD3A74" w14:textId="77777777" w:rsidTr="004B7E44">
        <w:trPr>
          <w:trHeight w:val="3814"/>
        </w:trPr>
        <w:tc>
          <w:tcPr>
            <w:tcW w:w="8541" w:type="dxa"/>
            <w:tcBorders>
              <w:top w:val="nil"/>
              <w:left w:val="nil"/>
              <w:bottom w:val="nil"/>
              <w:right w:val="nil"/>
            </w:tcBorders>
            <w:vAlign w:val="bottom"/>
          </w:tcPr>
          <w:p w14:paraId="25AB4335" w14:textId="77777777" w:rsidR="004B7E44" w:rsidRPr="000D4FDA" w:rsidRDefault="004B7E44" w:rsidP="004B7E44">
            <w:pPr>
              <w:rPr>
                <w:rFonts w:ascii="Arial" w:hAnsi="Arial" w:cs="Arial"/>
              </w:rPr>
            </w:pPr>
            <w:r w:rsidRPr="000D4FDA">
              <w:rPr>
                <w:rFonts w:ascii="Arial" w:hAnsi="Arial" w:cs="Arial"/>
                <w:noProof/>
              </w:rPr>
              <mc:AlternateContent>
                <mc:Choice Requires="wps">
                  <w:drawing>
                    <wp:inline distT="0" distB="0" distL="0" distR="0" wp14:anchorId="61A679DA" wp14:editId="4A9D81C0">
                      <wp:extent cx="5588635" cy="469557"/>
                      <wp:effectExtent l="0" t="0" r="0" b="0"/>
                      <wp:docPr id="6" name="Text Box 6"/>
                      <wp:cNvGraphicFramePr/>
                      <a:graphic xmlns:a="http://schemas.openxmlformats.org/drawingml/2006/main">
                        <a:graphicData uri="http://schemas.microsoft.com/office/word/2010/wordprocessingShape">
                          <wps:wsp>
                            <wps:cNvSpPr txBox="1"/>
                            <wps:spPr>
                              <a:xfrm>
                                <a:off x="0" y="0"/>
                                <a:ext cx="5588635" cy="469557"/>
                              </a:xfrm>
                              <a:prstGeom prst="rect">
                                <a:avLst/>
                              </a:prstGeom>
                              <a:noFill/>
                              <a:ln w="6350">
                                <a:noFill/>
                              </a:ln>
                            </wps:spPr>
                            <wps:txbx>
                              <w:txbxContent>
                                <w:p w14:paraId="191B736D" w14:textId="77777777" w:rsidR="000D4FDA" w:rsidRPr="000D6B8F" w:rsidRDefault="000D4FDA" w:rsidP="004B7E44">
                                  <w:pPr>
                                    <w:pStyle w:val="Heading1"/>
                                    <w:rPr>
                                      <w:color w:val="FFFFFF" w:themeColor="background1"/>
                                    </w:rPr>
                                  </w:pPr>
                                  <w:bookmarkStart w:id="0" w:name="_Toc25071347"/>
                                  <w:bookmarkStart w:id="1" w:name="_Toc25661725"/>
                                  <w:bookmarkStart w:id="2" w:name="_Toc26886733"/>
                                  <w:bookmarkStart w:id="3" w:name="_Toc29916526"/>
                                  <w:r w:rsidRPr="000D6B8F">
                                    <w:rPr>
                                      <w:color w:val="FFFFFF" w:themeColor="background1"/>
                                      <w:lang w:bidi="en-GB"/>
                                    </w:rPr>
                                    <w:t>University of Wales Trinity Saint David’s</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1A679DA" id="Text Box 6" o:spid="_x0000_s1028" type="#_x0000_t202" style="width:440.0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" filled="f" stroked="f" strokeweight=".5pt">
                      <v:textbox>
                        <w:txbxContent>
                          <w:p w14:paraId="191B736D" w14:textId="77777777" w:rsidR="000D4FDA" w:rsidRPr="000D6B8F" w:rsidRDefault="000D4FDA" w:rsidP="004B7E44">
                            <w:pPr>
                              <w:pStyle w:val="Heading1"/>
                              <w:rPr>
                                <w:color w:val="FFFFFF" w:themeColor="background1"/>
                              </w:rPr>
                            </w:pPr>
                            <w:bookmarkStart w:id="4" w:name="_Toc25071347"/>
                            <w:bookmarkStart w:id="5" w:name="_Toc25661725"/>
                            <w:bookmarkStart w:id="6" w:name="_Toc26886733"/>
                            <w:bookmarkStart w:id="7" w:name="_Toc29916526"/>
                            <w:r w:rsidRPr="000D6B8F">
                              <w:rPr>
                                <w:color w:val="FFFFFF" w:themeColor="background1"/>
                                <w:lang w:bidi="en-GB"/>
                              </w:rPr>
                              <w:t>University of Wales Trinity Saint David’s</w:t>
                            </w:r>
                            <w:bookmarkEnd w:id="4"/>
                            <w:bookmarkEnd w:id="5"/>
                            <w:bookmarkEnd w:id="6"/>
                            <w:bookmarkEnd w:id="7"/>
                          </w:p>
                        </w:txbxContent>
                      </v:textbox>
                      <w10:anchorlock/>
                    </v:shape>
                  </w:pict>
                </mc:Fallback>
              </mc:AlternateContent>
            </w:r>
          </w:p>
          <w:p w14:paraId="363E02C6" w14:textId="77777777" w:rsidR="004B7E44" w:rsidRPr="000D4FDA" w:rsidRDefault="004B7E44" w:rsidP="004B7E44">
            <w:pPr>
              <w:rPr>
                <w:rFonts w:ascii="Arial" w:hAnsi="Arial" w:cs="Arial"/>
              </w:rPr>
            </w:pPr>
            <w:r w:rsidRPr="000D4FDA">
              <w:rPr>
                <w:rFonts w:ascii="Arial" w:hAnsi="Arial" w:cs="Arial"/>
                <w:noProof/>
              </w:rPr>
              <mc:AlternateContent>
                <mc:Choice Requires="wps">
                  <w:drawing>
                    <wp:inline distT="0" distB="0" distL="0" distR="0" wp14:anchorId="17878FA0" wp14:editId="469D9DAE">
                      <wp:extent cx="2828925" cy="605155"/>
                      <wp:effectExtent l="0" t="0" r="0" b="4445"/>
                      <wp:docPr id="7" name="Text Box 7"/>
                      <wp:cNvGraphicFramePr/>
                      <a:graphic xmlns:a="http://schemas.openxmlformats.org/drawingml/2006/main">
                        <a:graphicData uri="http://schemas.microsoft.com/office/word/2010/wordprocessingShape">
                          <wps:wsp>
                            <wps:cNvSpPr txBox="1"/>
                            <wps:spPr>
                              <a:xfrm>
                                <a:off x="0" y="0"/>
                                <a:ext cx="2828925" cy="605155"/>
                              </a:xfrm>
                              <a:prstGeom prst="rect">
                                <a:avLst/>
                              </a:prstGeom>
                              <a:noFill/>
                              <a:ln w="6350">
                                <a:noFill/>
                              </a:ln>
                            </wps:spPr>
                            <wps:txbx>
                              <w:txbxContent>
                                <w:p w14:paraId="0C82CDC6" w14:textId="77777777" w:rsidR="000D4FDA" w:rsidRPr="00861B26" w:rsidRDefault="000D4FDA" w:rsidP="004B7E44">
                                  <w:pPr>
                                    <w:rPr>
                                      <w:color w:val="FFFFFF" w:themeColor="background1"/>
                                      <w:lang w:bidi="en-GB"/>
                                    </w:rPr>
                                  </w:pPr>
                                  <w:r w:rsidRPr="00861B26">
                                    <w:rPr>
                                      <w:color w:val="FFFFFF" w:themeColor="background1"/>
                                      <w:lang w:bidi="en-GB"/>
                                    </w:rPr>
                                    <w:t xml:space="preserve">Student: Ryan Tillman Davies </w:t>
                                  </w:r>
                                </w:p>
                                <w:p w14:paraId="111CE5F8" w14:textId="77777777" w:rsidR="000D4FDA" w:rsidRPr="00861B26" w:rsidRDefault="000D4FDA" w:rsidP="004B7E44">
                                  <w:pPr>
                                    <w:rPr>
                                      <w:color w:val="FFFFFF" w:themeColor="background1"/>
                                    </w:rPr>
                                  </w:pPr>
                                  <w:r w:rsidRPr="00861B26">
                                    <w:rPr>
                                      <w:color w:val="FFFFFF" w:themeColor="background1"/>
                                      <w:lang w:bidi="en-GB"/>
                                    </w:rPr>
                                    <w:t>Student ID: 191404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7878FA0" id="Text Box 7" o:spid="_x0000_s1029" type="#_x0000_t202" style="width:222.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" filled="f" stroked="f" strokeweight=".5pt">
                      <v:textbox>
                        <w:txbxContent>
                          <w:p w14:paraId="0C82CDC6" w14:textId="77777777" w:rsidR="000D4FDA" w:rsidRPr="00861B26" w:rsidRDefault="000D4FDA" w:rsidP="004B7E44">
                            <w:pPr>
                              <w:rPr>
                                <w:color w:val="FFFFFF" w:themeColor="background1"/>
                                <w:lang w:bidi="en-GB"/>
                              </w:rPr>
                            </w:pPr>
                            <w:r w:rsidRPr="00861B26">
                              <w:rPr>
                                <w:color w:val="FFFFFF" w:themeColor="background1"/>
                                <w:lang w:bidi="en-GB"/>
                              </w:rPr>
                              <w:t xml:space="preserve">Student: Ryan Tillman Davies </w:t>
                            </w:r>
                          </w:p>
                          <w:p w14:paraId="111CE5F8" w14:textId="77777777" w:rsidR="000D4FDA" w:rsidRPr="00861B26" w:rsidRDefault="000D4FDA" w:rsidP="004B7E44">
                            <w:pPr>
                              <w:rPr>
                                <w:color w:val="FFFFFF" w:themeColor="background1"/>
                              </w:rPr>
                            </w:pPr>
                            <w:r w:rsidRPr="00861B26">
                              <w:rPr>
                                <w:color w:val="FFFFFF" w:themeColor="background1"/>
                                <w:lang w:bidi="en-GB"/>
                              </w:rPr>
                              <w:t>Student ID: 191404</w:t>
                            </w:r>
                          </w:p>
                        </w:txbxContent>
                      </v:textbox>
                      <w10:anchorlock/>
                    </v:shape>
                  </w:pict>
                </mc:Fallback>
              </mc:AlternateContent>
            </w:r>
            <w:r w:rsidRPr="000D4FDA">
              <w:rPr>
                <w:rFonts w:ascii="Arial" w:hAnsi="Arial" w:cs="Arial"/>
                <w:noProof/>
              </w:rPr>
              <mc:AlternateContent>
                <mc:Choice Requires="wps">
                  <w:drawing>
                    <wp:inline distT="0" distB="0" distL="0" distR="0" wp14:anchorId="27B6EAAA" wp14:editId="2F55360E">
                      <wp:extent cx="4102735"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4102735" cy="605155"/>
                              </a:xfrm>
                              <a:prstGeom prst="rect">
                                <a:avLst/>
                              </a:prstGeom>
                              <a:noFill/>
                              <a:ln w="6350">
                                <a:noFill/>
                              </a:ln>
                            </wps:spPr>
                            <wps:txbx>
                              <w:txbxContent>
                                <w:p w14:paraId="06A01CBE" w14:textId="77777777" w:rsidR="000D4FDA" w:rsidRPr="00861B26" w:rsidRDefault="000D4FDA" w:rsidP="004B7E44">
                                  <w:pPr>
                                    <w:rPr>
                                      <w:color w:val="FFFFFF" w:themeColor="background1"/>
                                    </w:rPr>
                                  </w:pPr>
                                  <w:r w:rsidRPr="00861B26">
                                    <w:rPr>
                                      <w:color w:val="FFFFFF" w:themeColor="background1"/>
                                      <w:lang w:bidi="en-GB"/>
                                    </w:rPr>
                                    <w:t xml:space="preserve">Course Title: HND Architectural Technology </w:t>
                                  </w:r>
                                </w:p>
                                <w:p w14:paraId="477B6A55" w14:textId="77777777" w:rsidR="000D4FDA" w:rsidRPr="00861B26" w:rsidRDefault="000D4FDA" w:rsidP="004B7E44">
                                  <w:pPr>
                                    <w:rPr>
                                      <w:color w:val="FFFFFF" w:themeColor="background1"/>
                                    </w:rPr>
                                  </w:pPr>
                                  <w:r w:rsidRPr="00861B26">
                                    <w:rPr>
                                      <w:color w:val="FFFFFF" w:themeColor="background1"/>
                                      <w:lang w:bidi="en-GB"/>
                                    </w:rPr>
                                    <w:t>Email address Ry4ntdavies@gmail.com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B6EAAA" id="Text Box 10" o:spid="_x0000_s1030" type="#_x0000_t202" style="width:323.0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" filled="f" stroked="f" strokeweight=".5pt">
                      <v:textbox>
                        <w:txbxContent>
                          <w:p w14:paraId="06A01CBE" w14:textId="77777777" w:rsidR="000D4FDA" w:rsidRPr="00861B26" w:rsidRDefault="000D4FDA" w:rsidP="004B7E44">
                            <w:pPr>
                              <w:rPr>
                                <w:color w:val="FFFFFF" w:themeColor="background1"/>
                              </w:rPr>
                            </w:pPr>
                            <w:r w:rsidRPr="00861B26">
                              <w:rPr>
                                <w:color w:val="FFFFFF" w:themeColor="background1"/>
                                <w:lang w:bidi="en-GB"/>
                              </w:rPr>
                              <w:t xml:space="preserve">Course Title: HND Architectural Technology </w:t>
                            </w:r>
                          </w:p>
                          <w:p w14:paraId="477B6A55" w14:textId="77777777" w:rsidR="000D4FDA" w:rsidRPr="00861B26" w:rsidRDefault="000D4FDA" w:rsidP="004B7E44">
                            <w:pPr>
                              <w:rPr>
                                <w:color w:val="FFFFFF" w:themeColor="background1"/>
                              </w:rPr>
                            </w:pPr>
                            <w:r w:rsidRPr="00861B26">
                              <w:rPr>
                                <w:color w:val="FFFFFF" w:themeColor="background1"/>
                                <w:lang w:bidi="en-GB"/>
                              </w:rPr>
                              <w:t>Email address Ry4ntdavies@gmail.com</w:t>
                            </w:r>
                          </w:p>
                        </w:txbxContent>
                      </v:textbox>
                      <w10:anchorlock/>
                    </v:shape>
                  </w:pict>
                </mc:Fallback>
              </mc:AlternateContent>
            </w:r>
          </w:p>
        </w:tc>
      </w:tr>
    </w:tbl>
    <w:p w14:paraId="24B8236C" w14:textId="67AF2CE8" w:rsidR="004B7E44" w:rsidRPr="000D4FDA" w:rsidRDefault="004B7E44" w:rsidP="004B7E44">
      <w:pPr>
        <w:rPr>
          <w:rFonts w:ascii="Arial" w:hAnsi="Arial" w:cs="Arial"/>
        </w:rPr>
      </w:pPr>
      <w:r w:rsidRPr="000D4FDA">
        <w:rPr>
          <w:rFonts w:ascii="Arial" w:hAnsi="Arial" w:cs="Arial"/>
          <w:noProof/>
        </w:rPr>
        <w:drawing>
          <wp:anchor distT="0" distB="0" distL="114300" distR="114300" simplePos="0" relativeHeight="251656192" behindDoc="1" locked="0" layoutInCell="1" allowOverlap="1" wp14:anchorId="730776B3" wp14:editId="5C82F4DB">
            <wp:simplePos x="0" y="0"/>
            <wp:positionH relativeFrom="column">
              <wp:posOffset>-721995</wp:posOffset>
            </wp:positionH>
            <wp:positionV relativeFrom="page">
              <wp:posOffset>9525</wp:posOffset>
            </wp:positionV>
            <wp:extent cx="7740015" cy="10668000"/>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668000"/>
                    </a:xfrm>
                    <a:prstGeom prst="rect">
                      <a:avLst/>
                    </a:prstGeom>
                  </pic:spPr>
                </pic:pic>
              </a:graphicData>
            </a:graphic>
            <wp14:sizeRelH relativeFrom="margin">
              <wp14:pctWidth>0</wp14:pctWidth>
            </wp14:sizeRelH>
            <wp14:sizeRelV relativeFrom="margin">
              <wp14:pctHeight>0</wp14:pctHeight>
            </wp14:sizeRelV>
          </wp:anchor>
        </w:drawing>
      </w:r>
    </w:p>
    <w:p w14:paraId="3960DC0B" w14:textId="465A9DB7" w:rsidR="00E9062C" w:rsidRPr="000D4FDA" w:rsidRDefault="00F7649A" w:rsidP="002720C4">
      <w:pPr>
        <w:spacing w:after="200"/>
        <w:rPr>
          <w:rFonts w:ascii="Arial" w:hAnsi="Arial" w:cs="Arial"/>
        </w:rPr>
      </w:pPr>
      <w:r w:rsidRPr="000D4FDA">
        <w:rPr>
          <w:rFonts w:ascii="Arial" w:hAnsi="Arial" w:cs="Arial"/>
          <w:noProof/>
        </w:rPr>
        <mc:AlternateContent>
          <mc:Choice Requires="wps">
            <w:drawing>
              <wp:anchor distT="0" distB="0" distL="114300" distR="114300" simplePos="0" relativeHeight="251657216" behindDoc="1" locked="0" layoutInCell="1" allowOverlap="1" wp14:anchorId="3A528A39" wp14:editId="7D0EC0EB">
                <wp:simplePos x="0" y="0"/>
                <wp:positionH relativeFrom="column">
                  <wp:posOffset>-731520</wp:posOffset>
                </wp:positionH>
                <wp:positionV relativeFrom="page">
                  <wp:posOffset>2062976</wp:posOffset>
                </wp:positionV>
                <wp:extent cx="6748145" cy="6512064"/>
                <wp:effectExtent l="0" t="0" r="33655" b="15875"/>
                <wp:wrapNone/>
                <wp:docPr id="2" name="Rectangle 2" descr="coloured rectangle"/>
                <wp:cNvGraphicFramePr/>
                <a:graphic xmlns:a="http://schemas.openxmlformats.org/drawingml/2006/main">
                  <a:graphicData uri="http://schemas.microsoft.com/office/word/2010/wordprocessingShape">
                    <wps:wsp>
                      <wps:cNvSpPr/>
                      <wps:spPr>
                        <a:xfrm>
                          <a:off x="0" y="0"/>
                          <a:ext cx="6748145" cy="6512064"/>
                        </a:xfrm>
                        <a:prstGeom prst="rect">
                          <a:avLst/>
                        </a:prstGeom>
                        <a:solidFill>
                          <a:srgbClr val="434189"/>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F9FB5B" w14:textId="77777777" w:rsidR="000D4FDA" w:rsidRPr="00F7649A" w:rsidRDefault="000D4FDA" w:rsidP="00265095">
                            <w:pPr>
                              <w:jc w:val="center"/>
                              <w:rPr>
                                <w:color w:val="92D05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28A39" id="Rectangle 2" o:spid="_x0000_s1031" alt="coloured rectangle" style="position:absolute;margin-left:-57.6pt;margin-top:162.45pt;width:531.35pt;height:5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" fillcolor="#434189" strokecolor="#002060" strokeweight="2pt">
                <v:textbox>
                  <w:txbxContent>
                    <w:p w14:paraId="12F9FB5B" w14:textId="77777777" w:rsidR="000D4FDA" w:rsidRPr="00F7649A" w:rsidRDefault="000D4FDA" w:rsidP="00265095">
                      <w:pPr>
                        <w:jc w:val="center"/>
                        <w:rPr>
                          <w:color w:val="92D050"/>
                        </w:rPr>
                      </w:pPr>
                    </w:p>
                  </w:txbxContent>
                </v:textbox>
                <w10:wrap anchory="page"/>
              </v:rect>
            </w:pict>
          </mc:Fallback>
        </mc:AlternateContent>
      </w:r>
      <w:r w:rsidR="004B7E44" w:rsidRPr="000D4FDA">
        <w:rPr>
          <w:rFonts w:ascii="Arial" w:hAnsi="Arial" w:cs="Arial"/>
          <w:lang w:bidi="en-GB"/>
        </w:rPr>
        <w:br w:type="page"/>
      </w:r>
      <w:bookmarkStart w:id="8" w:name="_Toc25071349"/>
    </w:p>
    <w:p w14:paraId="332FD4D0" w14:textId="77777777" w:rsidR="00861B26" w:rsidRPr="000D4FDA" w:rsidRDefault="00861B26" w:rsidP="00861B26">
      <w:pPr>
        <w:rPr>
          <w:rFonts w:ascii="Arial" w:hAnsi="Arial" w:cs="Arial"/>
        </w:rPr>
      </w:pPr>
    </w:p>
    <w:bookmarkStart w:id="9" w:name="_Toc25661728" w:displacedByCustomXml="next"/>
    <w:sdt>
      <w:sdtPr>
        <w:rPr>
          <w:rFonts w:ascii="Arial" w:hAnsi="Arial" w:cs="Arial"/>
        </w:rPr>
        <w:id w:val="1579325363"/>
        <w:docPartObj>
          <w:docPartGallery w:val="Table of Contents"/>
          <w:docPartUnique/>
        </w:docPartObj>
      </w:sdtPr>
      <w:sdtEndPr>
        <w:rPr>
          <w:rFonts w:eastAsiaTheme="minorHAnsi"/>
          <w:noProof/>
          <w:color w:val="auto"/>
          <w:sz w:val="24"/>
          <w:szCs w:val="24"/>
          <w:lang w:val="en-GB" w:eastAsia="en-GB"/>
        </w:rPr>
      </w:sdtEndPr>
      <w:sdtContent>
        <w:p w14:paraId="1CD347E2" w14:textId="0A8F1B28" w:rsidR="00396424" w:rsidRPr="000D4FDA" w:rsidRDefault="00396424">
          <w:pPr>
            <w:pStyle w:val="TOCHeading"/>
            <w:rPr>
              <w:rFonts w:ascii="Arial" w:hAnsi="Arial" w:cs="Arial"/>
            </w:rPr>
          </w:pPr>
          <w:r w:rsidRPr="000D4FDA">
            <w:rPr>
              <w:rFonts w:ascii="Arial" w:hAnsi="Arial" w:cs="Arial"/>
            </w:rPr>
            <w:t>Table of Contents</w:t>
          </w:r>
        </w:p>
        <w:p w14:paraId="0A28D6EF" w14:textId="00A07BB2" w:rsidR="00F96A06" w:rsidRDefault="00396424">
          <w:pPr>
            <w:pStyle w:val="TOC1"/>
            <w:tabs>
              <w:tab w:val="right" w:leader="dot" w:pos="9592"/>
            </w:tabs>
            <w:rPr>
              <w:rFonts w:eastAsiaTheme="minorEastAsia" w:cstheme="minorBidi"/>
              <w:b w:val="0"/>
              <w:bCs w:val="0"/>
              <w:noProof/>
            </w:rPr>
          </w:pPr>
          <w:r w:rsidRPr="000D4FDA">
            <w:rPr>
              <w:rFonts w:ascii="Arial" w:hAnsi="Arial" w:cs="Arial"/>
              <w:b w:val="0"/>
              <w:bCs w:val="0"/>
            </w:rPr>
            <w:fldChar w:fldCharType="begin"/>
          </w:r>
          <w:r w:rsidRPr="000D4FDA">
            <w:rPr>
              <w:rFonts w:ascii="Arial" w:hAnsi="Arial" w:cs="Arial"/>
            </w:rPr>
            <w:instrText xml:space="preserve"> TOC \o "1-3" \h \z \u </w:instrText>
          </w:r>
          <w:r w:rsidRPr="000D4FDA">
            <w:rPr>
              <w:rFonts w:ascii="Arial" w:hAnsi="Arial" w:cs="Arial"/>
              <w:b w:val="0"/>
              <w:bCs w:val="0"/>
            </w:rPr>
            <w:fldChar w:fldCharType="separate"/>
          </w:r>
          <w:hyperlink r:id="rId9" w:anchor="_Toc29916526" w:history="1">
            <w:r w:rsidR="00F96A06" w:rsidRPr="00F23EE5">
              <w:rPr>
                <w:rStyle w:val="Hyperlink"/>
                <w:noProof/>
                <w:lang w:bidi="en-GB"/>
              </w:rPr>
              <w:t>University of Wales Trinity Saint David’s</w:t>
            </w:r>
            <w:r w:rsidR="00F96A06">
              <w:rPr>
                <w:noProof/>
                <w:webHidden/>
              </w:rPr>
              <w:tab/>
            </w:r>
            <w:r w:rsidR="00F96A06">
              <w:rPr>
                <w:noProof/>
                <w:webHidden/>
              </w:rPr>
              <w:fldChar w:fldCharType="begin"/>
            </w:r>
            <w:r w:rsidR="00F96A06">
              <w:rPr>
                <w:noProof/>
                <w:webHidden/>
              </w:rPr>
              <w:instrText xml:space="preserve"> PAGEREF _Toc29916526 \h </w:instrText>
            </w:r>
            <w:r w:rsidR="00F96A06">
              <w:rPr>
                <w:noProof/>
                <w:webHidden/>
              </w:rPr>
            </w:r>
            <w:r w:rsidR="00F96A06">
              <w:rPr>
                <w:noProof/>
                <w:webHidden/>
              </w:rPr>
              <w:fldChar w:fldCharType="separate"/>
            </w:r>
            <w:r w:rsidR="00F96A06">
              <w:rPr>
                <w:noProof/>
                <w:webHidden/>
              </w:rPr>
              <w:t>1</w:t>
            </w:r>
            <w:r w:rsidR="00F96A06">
              <w:rPr>
                <w:noProof/>
                <w:webHidden/>
              </w:rPr>
              <w:fldChar w:fldCharType="end"/>
            </w:r>
          </w:hyperlink>
        </w:p>
        <w:p w14:paraId="5BCA4166" w14:textId="77777777" w:rsidR="00F96A06" w:rsidRDefault="00F96A06">
          <w:pPr>
            <w:pStyle w:val="TOC1"/>
            <w:tabs>
              <w:tab w:val="right" w:leader="dot" w:pos="9592"/>
            </w:tabs>
            <w:rPr>
              <w:rFonts w:eastAsiaTheme="minorEastAsia" w:cstheme="minorBidi"/>
              <w:b w:val="0"/>
              <w:bCs w:val="0"/>
              <w:noProof/>
            </w:rPr>
          </w:pPr>
          <w:hyperlink w:anchor="_Toc29916527" w:history="1">
            <w:r w:rsidRPr="00F23EE5">
              <w:rPr>
                <w:rStyle w:val="Hyperlink"/>
                <w:rFonts w:ascii="Arial" w:hAnsi="Arial" w:cs="Arial"/>
                <w:noProof/>
              </w:rPr>
              <w:t>1.0 - Introduction</w:t>
            </w:r>
            <w:r>
              <w:rPr>
                <w:noProof/>
                <w:webHidden/>
              </w:rPr>
              <w:tab/>
            </w:r>
            <w:r>
              <w:rPr>
                <w:noProof/>
                <w:webHidden/>
              </w:rPr>
              <w:fldChar w:fldCharType="begin"/>
            </w:r>
            <w:r>
              <w:rPr>
                <w:noProof/>
                <w:webHidden/>
              </w:rPr>
              <w:instrText xml:space="preserve"> PAGEREF _Toc29916527 \h </w:instrText>
            </w:r>
            <w:r>
              <w:rPr>
                <w:noProof/>
                <w:webHidden/>
              </w:rPr>
            </w:r>
            <w:r>
              <w:rPr>
                <w:noProof/>
                <w:webHidden/>
              </w:rPr>
              <w:fldChar w:fldCharType="separate"/>
            </w:r>
            <w:r>
              <w:rPr>
                <w:noProof/>
                <w:webHidden/>
              </w:rPr>
              <w:t>3</w:t>
            </w:r>
            <w:r>
              <w:rPr>
                <w:noProof/>
                <w:webHidden/>
              </w:rPr>
              <w:fldChar w:fldCharType="end"/>
            </w:r>
          </w:hyperlink>
        </w:p>
        <w:p w14:paraId="793BD731" w14:textId="77777777" w:rsidR="00F96A06" w:rsidRDefault="00F96A06">
          <w:pPr>
            <w:pStyle w:val="TOC2"/>
            <w:tabs>
              <w:tab w:val="right" w:leader="dot" w:pos="9592"/>
            </w:tabs>
            <w:rPr>
              <w:rFonts w:eastAsiaTheme="minorEastAsia" w:cstheme="minorBidi"/>
              <w:b w:val="0"/>
              <w:bCs w:val="0"/>
              <w:noProof/>
              <w:sz w:val="24"/>
              <w:szCs w:val="24"/>
            </w:rPr>
          </w:pPr>
          <w:hyperlink w:anchor="_Toc29916528" w:history="1">
            <w:r w:rsidRPr="00F23EE5">
              <w:rPr>
                <w:rStyle w:val="Hyperlink"/>
                <w:rFonts w:ascii="Arial" w:hAnsi="Arial" w:cs="Arial"/>
                <w:noProof/>
              </w:rPr>
              <w:t>1.1 - Appendix 1</w:t>
            </w:r>
            <w:r>
              <w:rPr>
                <w:noProof/>
                <w:webHidden/>
              </w:rPr>
              <w:tab/>
            </w:r>
            <w:r>
              <w:rPr>
                <w:noProof/>
                <w:webHidden/>
              </w:rPr>
              <w:fldChar w:fldCharType="begin"/>
            </w:r>
            <w:r>
              <w:rPr>
                <w:noProof/>
                <w:webHidden/>
              </w:rPr>
              <w:instrText xml:space="preserve"> PAGEREF _Toc29916528 \h </w:instrText>
            </w:r>
            <w:r>
              <w:rPr>
                <w:noProof/>
                <w:webHidden/>
              </w:rPr>
            </w:r>
            <w:r>
              <w:rPr>
                <w:noProof/>
                <w:webHidden/>
              </w:rPr>
              <w:fldChar w:fldCharType="separate"/>
            </w:r>
            <w:r>
              <w:rPr>
                <w:noProof/>
                <w:webHidden/>
              </w:rPr>
              <w:t>3</w:t>
            </w:r>
            <w:r>
              <w:rPr>
                <w:noProof/>
                <w:webHidden/>
              </w:rPr>
              <w:fldChar w:fldCharType="end"/>
            </w:r>
          </w:hyperlink>
        </w:p>
        <w:p w14:paraId="07BB7DA6" w14:textId="77777777" w:rsidR="00F96A06" w:rsidRDefault="00F96A06">
          <w:pPr>
            <w:pStyle w:val="TOC2"/>
            <w:tabs>
              <w:tab w:val="right" w:leader="dot" w:pos="9592"/>
            </w:tabs>
            <w:rPr>
              <w:rFonts w:eastAsiaTheme="minorEastAsia" w:cstheme="minorBidi"/>
              <w:b w:val="0"/>
              <w:bCs w:val="0"/>
              <w:noProof/>
              <w:sz w:val="24"/>
              <w:szCs w:val="24"/>
            </w:rPr>
          </w:pPr>
          <w:hyperlink w:anchor="_Toc29916529" w:history="1">
            <w:r w:rsidRPr="00F23EE5">
              <w:rPr>
                <w:rStyle w:val="Hyperlink"/>
                <w:rFonts w:ascii="Arial" w:hAnsi="Arial" w:cs="Arial"/>
                <w:noProof/>
              </w:rPr>
              <w:t>1.2 - Appendix 2</w:t>
            </w:r>
            <w:r>
              <w:rPr>
                <w:noProof/>
                <w:webHidden/>
              </w:rPr>
              <w:tab/>
            </w:r>
            <w:r>
              <w:rPr>
                <w:noProof/>
                <w:webHidden/>
              </w:rPr>
              <w:fldChar w:fldCharType="begin"/>
            </w:r>
            <w:r>
              <w:rPr>
                <w:noProof/>
                <w:webHidden/>
              </w:rPr>
              <w:instrText xml:space="preserve"> PAGEREF _Toc29916529 \h </w:instrText>
            </w:r>
            <w:r>
              <w:rPr>
                <w:noProof/>
                <w:webHidden/>
              </w:rPr>
            </w:r>
            <w:r>
              <w:rPr>
                <w:noProof/>
                <w:webHidden/>
              </w:rPr>
              <w:fldChar w:fldCharType="separate"/>
            </w:r>
            <w:r>
              <w:rPr>
                <w:noProof/>
                <w:webHidden/>
              </w:rPr>
              <w:t>3</w:t>
            </w:r>
            <w:r>
              <w:rPr>
                <w:noProof/>
                <w:webHidden/>
              </w:rPr>
              <w:fldChar w:fldCharType="end"/>
            </w:r>
          </w:hyperlink>
        </w:p>
        <w:p w14:paraId="3ECFECBF" w14:textId="77777777" w:rsidR="00F96A06" w:rsidRDefault="00F96A06">
          <w:pPr>
            <w:pStyle w:val="TOC1"/>
            <w:tabs>
              <w:tab w:val="right" w:leader="dot" w:pos="9592"/>
            </w:tabs>
            <w:rPr>
              <w:rFonts w:eastAsiaTheme="minorEastAsia" w:cstheme="minorBidi"/>
              <w:b w:val="0"/>
              <w:bCs w:val="0"/>
              <w:noProof/>
            </w:rPr>
          </w:pPr>
          <w:hyperlink w:anchor="_Toc29916530" w:history="1">
            <w:r w:rsidRPr="00F23EE5">
              <w:rPr>
                <w:rStyle w:val="Hyperlink"/>
                <w:rFonts w:ascii="Arial" w:hAnsi="Arial" w:cs="Arial"/>
                <w:noProof/>
              </w:rPr>
              <w:t>2.0 - Building A - Burj Khalifa, Dubai (Concrete Framed)</w:t>
            </w:r>
            <w:r>
              <w:rPr>
                <w:noProof/>
                <w:webHidden/>
              </w:rPr>
              <w:tab/>
            </w:r>
            <w:r>
              <w:rPr>
                <w:noProof/>
                <w:webHidden/>
              </w:rPr>
              <w:fldChar w:fldCharType="begin"/>
            </w:r>
            <w:r>
              <w:rPr>
                <w:noProof/>
                <w:webHidden/>
              </w:rPr>
              <w:instrText xml:space="preserve"> PAGEREF _Toc29916530 \h </w:instrText>
            </w:r>
            <w:r>
              <w:rPr>
                <w:noProof/>
                <w:webHidden/>
              </w:rPr>
            </w:r>
            <w:r>
              <w:rPr>
                <w:noProof/>
                <w:webHidden/>
              </w:rPr>
              <w:fldChar w:fldCharType="separate"/>
            </w:r>
            <w:r>
              <w:rPr>
                <w:noProof/>
                <w:webHidden/>
              </w:rPr>
              <w:t>4</w:t>
            </w:r>
            <w:r>
              <w:rPr>
                <w:noProof/>
                <w:webHidden/>
              </w:rPr>
              <w:fldChar w:fldCharType="end"/>
            </w:r>
          </w:hyperlink>
        </w:p>
        <w:p w14:paraId="49BA3201" w14:textId="77777777" w:rsidR="00F96A06" w:rsidRDefault="00F96A06">
          <w:pPr>
            <w:pStyle w:val="TOC2"/>
            <w:tabs>
              <w:tab w:val="right" w:leader="dot" w:pos="9592"/>
            </w:tabs>
            <w:rPr>
              <w:rFonts w:eastAsiaTheme="minorEastAsia" w:cstheme="minorBidi"/>
              <w:b w:val="0"/>
              <w:bCs w:val="0"/>
              <w:noProof/>
              <w:sz w:val="24"/>
              <w:szCs w:val="24"/>
            </w:rPr>
          </w:pPr>
          <w:hyperlink w:anchor="_Toc29916531" w:history="1">
            <w:r w:rsidRPr="00F23EE5">
              <w:rPr>
                <w:rStyle w:val="Hyperlink"/>
                <w:rFonts w:ascii="Arial" w:hAnsi="Arial" w:cs="Arial"/>
                <w:noProof/>
              </w:rPr>
              <w:t>2.1 - Appendix 3</w:t>
            </w:r>
            <w:r>
              <w:rPr>
                <w:noProof/>
                <w:webHidden/>
              </w:rPr>
              <w:tab/>
            </w:r>
            <w:r>
              <w:rPr>
                <w:noProof/>
                <w:webHidden/>
              </w:rPr>
              <w:fldChar w:fldCharType="begin"/>
            </w:r>
            <w:r>
              <w:rPr>
                <w:noProof/>
                <w:webHidden/>
              </w:rPr>
              <w:instrText xml:space="preserve"> PAGEREF _Toc29916531 \h </w:instrText>
            </w:r>
            <w:r>
              <w:rPr>
                <w:noProof/>
                <w:webHidden/>
              </w:rPr>
            </w:r>
            <w:r>
              <w:rPr>
                <w:noProof/>
                <w:webHidden/>
              </w:rPr>
              <w:fldChar w:fldCharType="separate"/>
            </w:r>
            <w:r>
              <w:rPr>
                <w:noProof/>
                <w:webHidden/>
              </w:rPr>
              <w:t>4</w:t>
            </w:r>
            <w:r>
              <w:rPr>
                <w:noProof/>
                <w:webHidden/>
              </w:rPr>
              <w:fldChar w:fldCharType="end"/>
            </w:r>
          </w:hyperlink>
        </w:p>
        <w:p w14:paraId="071D294F" w14:textId="77777777" w:rsidR="00F96A06" w:rsidRDefault="00F96A06">
          <w:pPr>
            <w:pStyle w:val="TOC2"/>
            <w:tabs>
              <w:tab w:val="right" w:leader="dot" w:pos="9592"/>
            </w:tabs>
            <w:rPr>
              <w:rFonts w:eastAsiaTheme="minorEastAsia" w:cstheme="minorBidi"/>
              <w:b w:val="0"/>
              <w:bCs w:val="0"/>
              <w:noProof/>
              <w:sz w:val="24"/>
              <w:szCs w:val="24"/>
            </w:rPr>
          </w:pPr>
          <w:hyperlink w:anchor="_Toc29916532" w:history="1">
            <w:r w:rsidRPr="00F23EE5">
              <w:rPr>
                <w:rStyle w:val="Hyperlink"/>
                <w:rFonts w:ascii="Arial" w:hAnsi="Arial" w:cs="Arial"/>
                <w:noProof/>
              </w:rPr>
              <w:t>2.2 - Appendix 4</w:t>
            </w:r>
            <w:r>
              <w:rPr>
                <w:noProof/>
                <w:webHidden/>
              </w:rPr>
              <w:tab/>
            </w:r>
            <w:r>
              <w:rPr>
                <w:noProof/>
                <w:webHidden/>
              </w:rPr>
              <w:fldChar w:fldCharType="begin"/>
            </w:r>
            <w:r>
              <w:rPr>
                <w:noProof/>
                <w:webHidden/>
              </w:rPr>
              <w:instrText xml:space="preserve"> PAGEREF _Toc29916532 \h </w:instrText>
            </w:r>
            <w:r>
              <w:rPr>
                <w:noProof/>
                <w:webHidden/>
              </w:rPr>
            </w:r>
            <w:r>
              <w:rPr>
                <w:noProof/>
                <w:webHidden/>
              </w:rPr>
              <w:fldChar w:fldCharType="separate"/>
            </w:r>
            <w:r>
              <w:rPr>
                <w:noProof/>
                <w:webHidden/>
              </w:rPr>
              <w:t>4</w:t>
            </w:r>
            <w:r>
              <w:rPr>
                <w:noProof/>
                <w:webHidden/>
              </w:rPr>
              <w:fldChar w:fldCharType="end"/>
            </w:r>
          </w:hyperlink>
        </w:p>
        <w:p w14:paraId="04C6601E" w14:textId="77777777" w:rsidR="00F96A06" w:rsidRDefault="00F96A06">
          <w:pPr>
            <w:pStyle w:val="TOC2"/>
            <w:tabs>
              <w:tab w:val="right" w:leader="dot" w:pos="9592"/>
            </w:tabs>
            <w:rPr>
              <w:rFonts w:eastAsiaTheme="minorEastAsia" w:cstheme="minorBidi"/>
              <w:b w:val="0"/>
              <w:bCs w:val="0"/>
              <w:noProof/>
              <w:sz w:val="24"/>
              <w:szCs w:val="24"/>
            </w:rPr>
          </w:pPr>
          <w:hyperlink w:anchor="_Toc29916533" w:history="1">
            <w:r w:rsidRPr="00F23EE5">
              <w:rPr>
                <w:rStyle w:val="Hyperlink"/>
                <w:rFonts w:ascii="Arial" w:hAnsi="Arial" w:cs="Arial"/>
                <w:noProof/>
              </w:rPr>
              <w:t>2.3 - High Performance Concrete Frame</w:t>
            </w:r>
            <w:r>
              <w:rPr>
                <w:noProof/>
                <w:webHidden/>
              </w:rPr>
              <w:tab/>
            </w:r>
            <w:r>
              <w:rPr>
                <w:noProof/>
                <w:webHidden/>
              </w:rPr>
              <w:fldChar w:fldCharType="begin"/>
            </w:r>
            <w:r>
              <w:rPr>
                <w:noProof/>
                <w:webHidden/>
              </w:rPr>
              <w:instrText xml:space="preserve"> PAGEREF _Toc29916533 \h </w:instrText>
            </w:r>
            <w:r>
              <w:rPr>
                <w:noProof/>
                <w:webHidden/>
              </w:rPr>
            </w:r>
            <w:r>
              <w:rPr>
                <w:noProof/>
                <w:webHidden/>
              </w:rPr>
              <w:fldChar w:fldCharType="separate"/>
            </w:r>
            <w:r>
              <w:rPr>
                <w:noProof/>
                <w:webHidden/>
              </w:rPr>
              <w:t>5</w:t>
            </w:r>
            <w:r>
              <w:rPr>
                <w:noProof/>
                <w:webHidden/>
              </w:rPr>
              <w:fldChar w:fldCharType="end"/>
            </w:r>
          </w:hyperlink>
        </w:p>
        <w:p w14:paraId="49621D04" w14:textId="77777777" w:rsidR="00F96A06" w:rsidRDefault="00F96A06">
          <w:pPr>
            <w:pStyle w:val="TOC2"/>
            <w:tabs>
              <w:tab w:val="right" w:leader="dot" w:pos="9592"/>
            </w:tabs>
            <w:rPr>
              <w:rFonts w:eastAsiaTheme="minorEastAsia" w:cstheme="minorBidi"/>
              <w:b w:val="0"/>
              <w:bCs w:val="0"/>
              <w:noProof/>
              <w:sz w:val="24"/>
              <w:szCs w:val="24"/>
            </w:rPr>
          </w:pPr>
          <w:hyperlink w:anchor="_Toc29916534" w:history="1">
            <w:r w:rsidRPr="00F23EE5">
              <w:rPr>
                <w:rStyle w:val="Hyperlink"/>
                <w:rFonts w:ascii="Arial" w:hAnsi="Arial" w:cs="Arial"/>
                <w:noProof/>
              </w:rPr>
              <w:t>2.4 - Appendix 5</w:t>
            </w:r>
            <w:r>
              <w:rPr>
                <w:noProof/>
                <w:webHidden/>
              </w:rPr>
              <w:tab/>
            </w:r>
            <w:r>
              <w:rPr>
                <w:noProof/>
                <w:webHidden/>
              </w:rPr>
              <w:fldChar w:fldCharType="begin"/>
            </w:r>
            <w:r>
              <w:rPr>
                <w:noProof/>
                <w:webHidden/>
              </w:rPr>
              <w:instrText xml:space="preserve"> PAGEREF _Toc29916534 \h </w:instrText>
            </w:r>
            <w:r>
              <w:rPr>
                <w:noProof/>
                <w:webHidden/>
              </w:rPr>
            </w:r>
            <w:r>
              <w:rPr>
                <w:noProof/>
                <w:webHidden/>
              </w:rPr>
              <w:fldChar w:fldCharType="separate"/>
            </w:r>
            <w:r>
              <w:rPr>
                <w:noProof/>
                <w:webHidden/>
              </w:rPr>
              <w:t>5</w:t>
            </w:r>
            <w:r>
              <w:rPr>
                <w:noProof/>
                <w:webHidden/>
              </w:rPr>
              <w:fldChar w:fldCharType="end"/>
            </w:r>
          </w:hyperlink>
        </w:p>
        <w:p w14:paraId="53FFEC2F" w14:textId="77777777" w:rsidR="00F96A06" w:rsidRDefault="00F96A06">
          <w:pPr>
            <w:pStyle w:val="TOC1"/>
            <w:tabs>
              <w:tab w:val="right" w:leader="dot" w:pos="9592"/>
            </w:tabs>
            <w:rPr>
              <w:rFonts w:eastAsiaTheme="minorEastAsia" w:cstheme="minorBidi"/>
              <w:b w:val="0"/>
              <w:bCs w:val="0"/>
              <w:noProof/>
            </w:rPr>
          </w:pPr>
          <w:hyperlink w:anchor="_Toc29916535" w:history="1">
            <w:r w:rsidRPr="00F23EE5">
              <w:rPr>
                <w:rStyle w:val="Hyperlink"/>
                <w:rFonts w:ascii="Arial" w:hAnsi="Arial" w:cs="Arial"/>
                <w:noProof/>
              </w:rPr>
              <w:t>3.0 - Building B The Empire State Building, New York City (Steel Framed)</w:t>
            </w:r>
            <w:r>
              <w:rPr>
                <w:noProof/>
                <w:webHidden/>
              </w:rPr>
              <w:tab/>
            </w:r>
            <w:r>
              <w:rPr>
                <w:noProof/>
                <w:webHidden/>
              </w:rPr>
              <w:fldChar w:fldCharType="begin"/>
            </w:r>
            <w:r>
              <w:rPr>
                <w:noProof/>
                <w:webHidden/>
              </w:rPr>
              <w:instrText xml:space="preserve"> PAGEREF _Toc29916535 \h </w:instrText>
            </w:r>
            <w:r>
              <w:rPr>
                <w:noProof/>
                <w:webHidden/>
              </w:rPr>
            </w:r>
            <w:r>
              <w:rPr>
                <w:noProof/>
                <w:webHidden/>
              </w:rPr>
              <w:fldChar w:fldCharType="separate"/>
            </w:r>
            <w:r>
              <w:rPr>
                <w:noProof/>
                <w:webHidden/>
              </w:rPr>
              <w:t>6</w:t>
            </w:r>
            <w:r>
              <w:rPr>
                <w:noProof/>
                <w:webHidden/>
              </w:rPr>
              <w:fldChar w:fldCharType="end"/>
            </w:r>
          </w:hyperlink>
        </w:p>
        <w:p w14:paraId="1C1496BA" w14:textId="77777777" w:rsidR="00F96A06" w:rsidRDefault="00F96A06">
          <w:pPr>
            <w:pStyle w:val="TOC2"/>
            <w:tabs>
              <w:tab w:val="right" w:leader="dot" w:pos="9592"/>
            </w:tabs>
            <w:rPr>
              <w:rFonts w:eastAsiaTheme="minorEastAsia" w:cstheme="minorBidi"/>
              <w:b w:val="0"/>
              <w:bCs w:val="0"/>
              <w:noProof/>
              <w:sz w:val="24"/>
              <w:szCs w:val="24"/>
            </w:rPr>
          </w:pPr>
          <w:hyperlink w:anchor="_Toc29916536" w:history="1">
            <w:r w:rsidRPr="00F23EE5">
              <w:rPr>
                <w:rStyle w:val="Hyperlink"/>
                <w:rFonts w:ascii="Arial" w:hAnsi="Arial" w:cs="Arial"/>
                <w:noProof/>
              </w:rPr>
              <w:t>3.1 - Appendix 6</w:t>
            </w:r>
            <w:r>
              <w:rPr>
                <w:noProof/>
                <w:webHidden/>
              </w:rPr>
              <w:tab/>
            </w:r>
            <w:r>
              <w:rPr>
                <w:noProof/>
                <w:webHidden/>
              </w:rPr>
              <w:fldChar w:fldCharType="begin"/>
            </w:r>
            <w:r>
              <w:rPr>
                <w:noProof/>
                <w:webHidden/>
              </w:rPr>
              <w:instrText xml:space="preserve"> PAGEREF _Toc29916536 \h </w:instrText>
            </w:r>
            <w:r>
              <w:rPr>
                <w:noProof/>
                <w:webHidden/>
              </w:rPr>
            </w:r>
            <w:r>
              <w:rPr>
                <w:noProof/>
                <w:webHidden/>
              </w:rPr>
              <w:fldChar w:fldCharType="separate"/>
            </w:r>
            <w:r>
              <w:rPr>
                <w:noProof/>
                <w:webHidden/>
              </w:rPr>
              <w:t>6</w:t>
            </w:r>
            <w:r>
              <w:rPr>
                <w:noProof/>
                <w:webHidden/>
              </w:rPr>
              <w:fldChar w:fldCharType="end"/>
            </w:r>
          </w:hyperlink>
        </w:p>
        <w:p w14:paraId="5CE71444" w14:textId="77777777" w:rsidR="00F96A06" w:rsidRDefault="00F96A06">
          <w:pPr>
            <w:pStyle w:val="TOC2"/>
            <w:tabs>
              <w:tab w:val="right" w:leader="dot" w:pos="9592"/>
            </w:tabs>
            <w:rPr>
              <w:rFonts w:eastAsiaTheme="minorEastAsia" w:cstheme="minorBidi"/>
              <w:b w:val="0"/>
              <w:bCs w:val="0"/>
              <w:noProof/>
              <w:sz w:val="24"/>
              <w:szCs w:val="24"/>
            </w:rPr>
          </w:pPr>
          <w:hyperlink w:anchor="_Toc29916537" w:history="1">
            <w:r w:rsidRPr="00F23EE5">
              <w:rPr>
                <w:rStyle w:val="Hyperlink"/>
                <w:rFonts w:ascii="Arial" w:hAnsi="Arial" w:cs="Arial"/>
                <w:noProof/>
              </w:rPr>
              <w:t>3.2 - Appendix 6</w:t>
            </w:r>
            <w:r>
              <w:rPr>
                <w:noProof/>
                <w:webHidden/>
              </w:rPr>
              <w:tab/>
            </w:r>
            <w:r>
              <w:rPr>
                <w:noProof/>
                <w:webHidden/>
              </w:rPr>
              <w:fldChar w:fldCharType="begin"/>
            </w:r>
            <w:r>
              <w:rPr>
                <w:noProof/>
                <w:webHidden/>
              </w:rPr>
              <w:instrText xml:space="preserve"> PAGEREF _Toc29916537 \h </w:instrText>
            </w:r>
            <w:r>
              <w:rPr>
                <w:noProof/>
                <w:webHidden/>
              </w:rPr>
            </w:r>
            <w:r>
              <w:rPr>
                <w:noProof/>
                <w:webHidden/>
              </w:rPr>
              <w:fldChar w:fldCharType="separate"/>
            </w:r>
            <w:r>
              <w:rPr>
                <w:noProof/>
                <w:webHidden/>
              </w:rPr>
              <w:t>7</w:t>
            </w:r>
            <w:r>
              <w:rPr>
                <w:noProof/>
                <w:webHidden/>
              </w:rPr>
              <w:fldChar w:fldCharType="end"/>
            </w:r>
          </w:hyperlink>
        </w:p>
        <w:p w14:paraId="28016579" w14:textId="77777777" w:rsidR="00F96A06" w:rsidRDefault="00F96A06">
          <w:pPr>
            <w:pStyle w:val="TOC2"/>
            <w:tabs>
              <w:tab w:val="right" w:leader="dot" w:pos="9592"/>
            </w:tabs>
            <w:rPr>
              <w:rFonts w:eastAsiaTheme="minorEastAsia" w:cstheme="minorBidi"/>
              <w:b w:val="0"/>
              <w:bCs w:val="0"/>
              <w:noProof/>
              <w:sz w:val="24"/>
              <w:szCs w:val="24"/>
            </w:rPr>
          </w:pPr>
          <w:hyperlink w:anchor="_Toc29916538" w:history="1">
            <w:r w:rsidRPr="00F23EE5">
              <w:rPr>
                <w:rStyle w:val="Hyperlink"/>
                <w:rFonts w:ascii="Arial" w:hAnsi="Arial" w:cs="Arial"/>
                <w:noProof/>
              </w:rPr>
              <w:t>3.3 - Steel Frame Construction</w:t>
            </w:r>
            <w:r>
              <w:rPr>
                <w:noProof/>
                <w:webHidden/>
              </w:rPr>
              <w:tab/>
            </w:r>
            <w:r>
              <w:rPr>
                <w:noProof/>
                <w:webHidden/>
              </w:rPr>
              <w:fldChar w:fldCharType="begin"/>
            </w:r>
            <w:r>
              <w:rPr>
                <w:noProof/>
                <w:webHidden/>
              </w:rPr>
              <w:instrText xml:space="preserve"> PAGEREF _Toc29916538 \h </w:instrText>
            </w:r>
            <w:r>
              <w:rPr>
                <w:noProof/>
                <w:webHidden/>
              </w:rPr>
            </w:r>
            <w:r>
              <w:rPr>
                <w:noProof/>
                <w:webHidden/>
              </w:rPr>
              <w:fldChar w:fldCharType="separate"/>
            </w:r>
            <w:r>
              <w:rPr>
                <w:noProof/>
                <w:webHidden/>
              </w:rPr>
              <w:t>7</w:t>
            </w:r>
            <w:r>
              <w:rPr>
                <w:noProof/>
                <w:webHidden/>
              </w:rPr>
              <w:fldChar w:fldCharType="end"/>
            </w:r>
          </w:hyperlink>
        </w:p>
        <w:p w14:paraId="589E9498" w14:textId="77777777" w:rsidR="00F96A06" w:rsidRDefault="00F96A06">
          <w:pPr>
            <w:pStyle w:val="TOC2"/>
            <w:tabs>
              <w:tab w:val="right" w:leader="dot" w:pos="9592"/>
            </w:tabs>
            <w:rPr>
              <w:rFonts w:eastAsiaTheme="minorEastAsia" w:cstheme="minorBidi"/>
              <w:b w:val="0"/>
              <w:bCs w:val="0"/>
              <w:noProof/>
              <w:sz w:val="24"/>
              <w:szCs w:val="24"/>
            </w:rPr>
          </w:pPr>
          <w:hyperlink w:anchor="_Toc29916539" w:history="1">
            <w:r w:rsidRPr="00F23EE5">
              <w:rPr>
                <w:rStyle w:val="Hyperlink"/>
                <w:rFonts w:ascii="Arial" w:hAnsi="Arial" w:cs="Arial"/>
                <w:noProof/>
              </w:rPr>
              <w:t>3.4 - Appendix 7</w:t>
            </w:r>
            <w:r>
              <w:rPr>
                <w:noProof/>
                <w:webHidden/>
              </w:rPr>
              <w:tab/>
            </w:r>
            <w:r>
              <w:rPr>
                <w:noProof/>
                <w:webHidden/>
              </w:rPr>
              <w:fldChar w:fldCharType="begin"/>
            </w:r>
            <w:r>
              <w:rPr>
                <w:noProof/>
                <w:webHidden/>
              </w:rPr>
              <w:instrText xml:space="preserve"> PAGEREF _Toc29916539 \h </w:instrText>
            </w:r>
            <w:r>
              <w:rPr>
                <w:noProof/>
                <w:webHidden/>
              </w:rPr>
            </w:r>
            <w:r>
              <w:rPr>
                <w:noProof/>
                <w:webHidden/>
              </w:rPr>
              <w:fldChar w:fldCharType="separate"/>
            </w:r>
            <w:r>
              <w:rPr>
                <w:noProof/>
                <w:webHidden/>
              </w:rPr>
              <w:t>7</w:t>
            </w:r>
            <w:r>
              <w:rPr>
                <w:noProof/>
                <w:webHidden/>
              </w:rPr>
              <w:fldChar w:fldCharType="end"/>
            </w:r>
          </w:hyperlink>
        </w:p>
        <w:p w14:paraId="56B7698D" w14:textId="77777777" w:rsidR="00F96A06" w:rsidRDefault="00F96A06">
          <w:pPr>
            <w:pStyle w:val="TOC1"/>
            <w:tabs>
              <w:tab w:val="right" w:leader="dot" w:pos="9592"/>
            </w:tabs>
            <w:rPr>
              <w:rFonts w:eastAsiaTheme="minorEastAsia" w:cstheme="minorBidi"/>
              <w:b w:val="0"/>
              <w:bCs w:val="0"/>
              <w:noProof/>
            </w:rPr>
          </w:pPr>
          <w:hyperlink w:anchor="_Toc29916540" w:history="1">
            <w:r w:rsidRPr="00F23EE5">
              <w:rPr>
                <w:rStyle w:val="Hyperlink"/>
                <w:rFonts w:ascii="Arial" w:hAnsi="Arial" w:cs="Arial"/>
                <w:noProof/>
              </w:rPr>
              <w:t>4.0 - Environmental Impact and Resistance to Climate</w:t>
            </w:r>
            <w:r>
              <w:rPr>
                <w:noProof/>
                <w:webHidden/>
              </w:rPr>
              <w:tab/>
            </w:r>
            <w:r>
              <w:rPr>
                <w:noProof/>
                <w:webHidden/>
              </w:rPr>
              <w:fldChar w:fldCharType="begin"/>
            </w:r>
            <w:r>
              <w:rPr>
                <w:noProof/>
                <w:webHidden/>
              </w:rPr>
              <w:instrText xml:space="preserve"> PAGEREF _Toc29916540 \h </w:instrText>
            </w:r>
            <w:r>
              <w:rPr>
                <w:noProof/>
                <w:webHidden/>
              </w:rPr>
            </w:r>
            <w:r>
              <w:rPr>
                <w:noProof/>
                <w:webHidden/>
              </w:rPr>
              <w:fldChar w:fldCharType="separate"/>
            </w:r>
            <w:r>
              <w:rPr>
                <w:noProof/>
                <w:webHidden/>
              </w:rPr>
              <w:t>9</w:t>
            </w:r>
            <w:r>
              <w:rPr>
                <w:noProof/>
                <w:webHidden/>
              </w:rPr>
              <w:fldChar w:fldCharType="end"/>
            </w:r>
          </w:hyperlink>
        </w:p>
        <w:p w14:paraId="55593A5C" w14:textId="77777777" w:rsidR="00F96A06" w:rsidRDefault="00F96A06">
          <w:pPr>
            <w:pStyle w:val="TOC2"/>
            <w:tabs>
              <w:tab w:val="right" w:leader="dot" w:pos="9592"/>
            </w:tabs>
            <w:rPr>
              <w:rFonts w:eastAsiaTheme="minorEastAsia" w:cstheme="minorBidi"/>
              <w:b w:val="0"/>
              <w:bCs w:val="0"/>
              <w:noProof/>
              <w:sz w:val="24"/>
              <w:szCs w:val="24"/>
            </w:rPr>
          </w:pPr>
          <w:hyperlink w:anchor="_Toc29916541" w:history="1">
            <w:r w:rsidRPr="00F23EE5">
              <w:rPr>
                <w:rStyle w:val="Hyperlink"/>
                <w:rFonts w:ascii="Arial" w:hAnsi="Arial" w:cs="Arial"/>
                <w:noProof/>
              </w:rPr>
              <w:t>4.1 - Building A</w:t>
            </w:r>
            <w:r>
              <w:rPr>
                <w:noProof/>
                <w:webHidden/>
              </w:rPr>
              <w:tab/>
            </w:r>
            <w:r>
              <w:rPr>
                <w:noProof/>
                <w:webHidden/>
              </w:rPr>
              <w:fldChar w:fldCharType="begin"/>
            </w:r>
            <w:r>
              <w:rPr>
                <w:noProof/>
                <w:webHidden/>
              </w:rPr>
              <w:instrText xml:space="preserve"> PAGEREF _Toc29916541 \h </w:instrText>
            </w:r>
            <w:r>
              <w:rPr>
                <w:noProof/>
                <w:webHidden/>
              </w:rPr>
            </w:r>
            <w:r>
              <w:rPr>
                <w:noProof/>
                <w:webHidden/>
              </w:rPr>
              <w:fldChar w:fldCharType="separate"/>
            </w:r>
            <w:r>
              <w:rPr>
                <w:noProof/>
                <w:webHidden/>
              </w:rPr>
              <w:t>9</w:t>
            </w:r>
            <w:r>
              <w:rPr>
                <w:noProof/>
                <w:webHidden/>
              </w:rPr>
              <w:fldChar w:fldCharType="end"/>
            </w:r>
          </w:hyperlink>
        </w:p>
        <w:p w14:paraId="5B20CA17" w14:textId="77777777" w:rsidR="00F96A06" w:rsidRDefault="00F96A06">
          <w:pPr>
            <w:pStyle w:val="TOC2"/>
            <w:tabs>
              <w:tab w:val="right" w:leader="dot" w:pos="9592"/>
            </w:tabs>
            <w:rPr>
              <w:rFonts w:eastAsiaTheme="minorEastAsia" w:cstheme="minorBidi"/>
              <w:b w:val="0"/>
              <w:bCs w:val="0"/>
              <w:noProof/>
              <w:sz w:val="24"/>
              <w:szCs w:val="24"/>
            </w:rPr>
          </w:pPr>
          <w:hyperlink w:anchor="_Toc29916542" w:history="1">
            <w:r w:rsidRPr="00F23EE5">
              <w:rPr>
                <w:rStyle w:val="Hyperlink"/>
                <w:rFonts w:ascii="Arial" w:hAnsi="Arial" w:cs="Arial"/>
                <w:noProof/>
              </w:rPr>
              <w:t>4.2 - Appendix 8</w:t>
            </w:r>
            <w:r>
              <w:rPr>
                <w:noProof/>
                <w:webHidden/>
              </w:rPr>
              <w:tab/>
            </w:r>
            <w:r>
              <w:rPr>
                <w:noProof/>
                <w:webHidden/>
              </w:rPr>
              <w:fldChar w:fldCharType="begin"/>
            </w:r>
            <w:r>
              <w:rPr>
                <w:noProof/>
                <w:webHidden/>
              </w:rPr>
              <w:instrText xml:space="preserve"> PAGEREF _Toc29916542 \h </w:instrText>
            </w:r>
            <w:r>
              <w:rPr>
                <w:noProof/>
                <w:webHidden/>
              </w:rPr>
            </w:r>
            <w:r>
              <w:rPr>
                <w:noProof/>
                <w:webHidden/>
              </w:rPr>
              <w:fldChar w:fldCharType="separate"/>
            </w:r>
            <w:r>
              <w:rPr>
                <w:noProof/>
                <w:webHidden/>
              </w:rPr>
              <w:t>9</w:t>
            </w:r>
            <w:r>
              <w:rPr>
                <w:noProof/>
                <w:webHidden/>
              </w:rPr>
              <w:fldChar w:fldCharType="end"/>
            </w:r>
          </w:hyperlink>
        </w:p>
        <w:p w14:paraId="13F5B910" w14:textId="77777777" w:rsidR="00F96A06" w:rsidRDefault="00F96A06">
          <w:pPr>
            <w:pStyle w:val="TOC2"/>
            <w:tabs>
              <w:tab w:val="right" w:leader="dot" w:pos="9592"/>
            </w:tabs>
            <w:rPr>
              <w:rFonts w:eastAsiaTheme="minorEastAsia" w:cstheme="minorBidi"/>
              <w:b w:val="0"/>
              <w:bCs w:val="0"/>
              <w:noProof/>
              <w:sz w:val="24"/>
              <w:szCs w:val="24"/>
            </w:rPr>
          </w:pPr>
          <w:hyperlink w:anchor="_Toc29916543" w:history="1">
            <w:r w:rsidRPr="00F23EE5">
              <w:rPr>
                <w:rStyle w:val="Hyperlink"/>
                <w:rFonts w:ascii="Arial" w:hAnsi="Arial" w:cs="Arial"/>
                <w:noProof/>
              </w:rPr>
              <w:t>4.3 - Building B</w:t>
            </w:r>
            <w:r>
              <w:rPr>
                <w:noProof/>
                <w:webHidden/>
              </w:rPr>
              <w:tab/>
            </w:r>
            <w:r>
              <w:rPr>
                <w:noProof/>
                <w:webHidden/>
              </w:rPr>
              <w:fldChar w:fldCharType="begin"/>
            </w:r>
            <w:r>
              <w:rPr>
                <w:noProof/>
                <w:webHidden/>
              </w:rPr>
              <w:instrText xml:space="preserve"> PAGEREF _Toc29916543 \h </w:instrText>
            </w:r>
            <w:r>
              <w:rPr>
                <w:noProof/>
                <w:webHidden/>
              </w:rPr>
            </w:r>
            <w:r>
              <w:rPr>
                <w:noProof/>
                <w:webHidden/>
              </w:rPr>
              <w:fldChar w:fldCharType="separate"/>
            </w:r>
            <w:r>
              <w:rPr>
                <w:noProof/>
                <w:webHidden/>
              </w:rPr>
              <w:t>10</w:t>
            </w:r>
            <w:r>
              <w:rPr>
                <w:noProof/>
                <w:webHidden/>
              </w:rPr>
              <w:fldChar w:fldCharType="end"/>
            </w:r>
          </w:hyperlink>
        </w:p>
        <w:p w14:paraId="54C95315" w14:textId="77777777" w:rsidR="00F96A06" w:rsidRDefault="00F96A06">
          <w:pPr>
            <w:pStyle w:val="TOC2"/>
            <w:tabs>
              <w:tab w:val="right" w:leader="dot" w:pos="9592"/>
            </w:tabs>
            <w:rPr>
              <w:rFonts w:eastAsiaTheme="minorEastAsia" w:cstheme="minorBidi"/>
              <w:b w:val="0"/>
              <w:bCs w:val="0"/>
              <w:noProof/>
              <w:sz w:val="24"/>
              <w:szCs w:val="24"/>
            </w:rPr>
          </w:pPr>
          <w:hyperlink w:anchor="_Toc29916544" w:history="1">
            <w:r w:rsidRPr="00F23EE5">
              <w:rPr>
                <w:rStyle w:val="Hyperlink"/>
                <w:rFonts w:ascii="Arial" w:hAnsi="Arial" w:cs="Arial"/>
                <w:noProof/>
              </w:rPr>
              <w:t>4.4 - Appendix 9</w:t>
            </w:r>
            <w:r>
              <w:rPr>
                <w:noProof/>
                <w:webHidden/>
              </w:rPr>
              <w:tab/>
            </w:r>
            <w:r>
              <w:rPr>
                <w:noProof/>
                <w:webHidden/>
              </w:rPr>
              <w:fldChar w:fldCharType="begin"/>
            </w:r>
            <w:r>
              <w:rPr>
                <w:noProof/>
                <w:webHidden/>
              </w:rPr>
              <w:instrText xml:space="preserve"> PAGEREF _Toc29916544 \h </w:instrText>
            </w:r>
            <w:r>
              <w:rPr>
                <w:noProof/>
                <w:webHidden/>
              </w:rPr>
            </w:r>
            <w:r>
              <w:rPr>
                <w:noProof/>
                <w:webHidden/>
              </w:rPr>
              <w:fldChar w:fldCharType="separate"/>
            </w:r>
            <w:r>
              <w:rPr>
                <w:noProof/>
                <w:webHidden/>
              </w:rPr>
              <w:t>10</w:t>
            </w:r>
            <w:r>
              <w:rPr>
                <w:noProof/>
                <w:webHidden/>
              </w:rPr>
              <w:fldChar w:fldCharType="end"/>
            </w:r>
          </w:hyperlink>
        </w:p>
        <w:p w14:paraId="4A853647" w14:textId="77777777" w:rsidR="00F96A06" w:rsidRDefault="00F96A06">
          <w:pPr>
            <w:pStyle w:val="TOC2"/>
            <w:tabs>
              <w:tab w:val="right" w:leader="dot" w:pos="9592"/>
            </w:tabs>
            <w:rPr>
              <w:rFonts w:eastAsiaTheme="minorEastAsia" w:cstheme="minorBidi"/>
              <w:b w:val="0"/>
              <w:bCs w:val="0"/>
              <w:noProof/>
              <w:sz w:val="24"/>
              <w:szCs w:val="24"/>
            </w:rPr>
          </w:pPr>
          <w:hyperlink w:anchor="_Toc29916545" w:history="1">
            <w:r w:rsidRPr="00F23EE5">
              <w:rPr>
                <w:rStyle w:val="Hyperlink"/>
                <w:rFonts w:ascii="Arial" w:hAnsi="Arial" w:cs="Arial"/>
                <w:noProof/>
              </w:rPr>
              <w:t>4.5 - Appendix 10</w:t>
            </w:r>
            <w:r>
              <w:rPr>
                <w:noProof/>
                <w:webHidden/>
              </w:rPr>
              <w:tab/>
            </w:r>
            <w:r>
              <w:rPr>
                <w:noProof/>
                <w:webHidden/>
              </w:rPr>
              <w:fldChar w:fldCharType="begin"/>
            </w:r>
            <w:r>
              <w:rPr>
                <w:noProof/>
                <w:webHidden/>
              </w:rPr>
              <w:instrText xml:space="preserve"> PAGEREF _Toc29916545 \h </w:instrText>
            </w:r>
            <w:r>
              <w:rPr>
                <w:noProof/>
                <w:webHidden/>
              </w:rPr>
            </w:r>
            <w:r>
              <w:rPr>
                <w:noProof/>
                <w:webHidden/>
              </w:rPr>
              <w:fldChar w:fldCharType="separate"/>
            </w:r>
            <w:r>
              <w:rPr>
                <w:noProof/>
                <w:webHidden/>
              </w:rPr>
              <w:t>11</w:t>
            </w:r>
            <w:r>
              <w:rPr>
                <w:noProof/>
                <w:webHidden/>
              </w:rPr>
              <w:fldChar w:fldCharType="end"/>
            </w:r>
          </w:hyperlink>
        </w:p>
        <w:p w14:paraId="73801FFA" w14:textId="77777777" w:rsidR="00F96A06" w:rsidRDefault="00F96A06">
          <w:pPr>
            <w:pStyle w:val="TOC2"/>
            <w:tabs>
              <w:tab w:val="right" w:leader="dot" w:pos="9592"/>
            </w:tabs>
            <w:rPr>
              <w:rFonts w:eastAsiaTheme="minorEastAsia" w:cstheme="minorBidi"/>
              <w:b w:val="0"/>
              <w:bCs w:val="0"/>
              <w:noProof/>
              <w:sz w:val="24"/>
              <w:szCs w:val="24"/>
            </w:rPr>
          </w:pPr>
          <w:hyperlink w:anchor="_Toc29916546" w:history="1">
            <w:r w:rsidRPr="00F23EE5">
              <w:rPr>
                <w:rStyle w:val="Hyperlink"/>
                <w:rFonts w:ascii="Arial" w:hAnsi="Arial" w:cs="Arial"/>
                <w:noProof/>
                <w:shd w:val="clear" w:color="auto" w:fill="FFFFFF"/>
              </w:rPr>
              <w:t>4.6 - Embodied Energy Comparison</w:t>
            </w:r>
            <w:r>
              <w:rPr>
                <w:noProof/>
                <w:webHidden/>
              </w:rPr>
              <w:tab/>
            </w:r>
            <w:r>
              <w:rPr>
                <w:noProof/>
                <w:webHidden/>
              </w:rPr>
              <w:fldChar w:fldCharType="begin"/>
            </w:r>
            <w:r>
              <w:rPr>
                <w:noProof/>
                <w:webHidden/>
              </w:rPr>
              <w:instrText xml:space="preserve"> PAGEREF _Toc29916546 \h </w:instrText>
            </w:r>
            <w:r>
              <w:rPr>
                <w:noProof/>
                <w:webHidden/>
              </w:rPr>
            </w:r>
            <w:r>
              <w:rPr>
                <w:noProof/>
                <w:webHidden/>
              </w:rPr>
              <w:fldChar w:fldCharType="separate"/>
            </w:r>
            <w:r>
              <w:rPr>
                <w:noProof/>
                <w:webHidden/>
              </w:rPr>
              <w:t>12</w:t>
            </w:r>
            <w:r>
              <w:rPr>
                <w:noProof/>
                <w:webHidden/>
              </w:rPr>
              <w:fldChar w:fldCharType="end"/>
            </w:r>
          </w:hyperlink>
        </w:p>
        <w:p w14:paraId="1557A007" w14:textId="77777777" w:rsidR="00F96A06" w:rsidRDefault="00F96A06">
          <w:pPr>
            <w:pStyle w:val="TOC2"/>
            <w:tabs>
              <w:tab w:val="right" w:leader="dot" w:pos="9592"/>
            </w:tabs>
            <w:rPr>
              <w:rFonts w:eastAsiaTheme="minorEastAsia" w:cstheme="minorBidi"/>
              <w:b w:val="0"/>
              <w:bCs w:val="0"/>
              <w:noProof/>
              <w:sz w:val="24"/>
              <w:szCs w:val="24"/>
            </w:rPr>
          </w:pPr>
          <w:hyperlink w:anchor="_Toc29916547" w:history="1">
            <w:r w:rsidRPr="00F23EE5">
              <w:rPr>
                <w:rStyle w:val="Hyperlink"/>
                <w:noProof/>
                <w:shd w:val="clear" w:color="auto" w:fill="FFFFFF"/>
              </w:rPr>
              <w:t>4.7 - Appendix 11</w:t>
            </w:r>
            <w:r>
              <w:rPr>
                <w:noProof/>
                <w:webHidden/>
              </w:rPr>
              <w:tab/>
            </w:r>
            <w:r>
              <w:rPr>
                <w:noProof/>
                <w:webHidden/>
              </w:rPr>
              <w:fldChar w:fldCharType="begin"/>
            </w:r>
            <w:r>
              <w:rPr>
                <w:noProof/>
                <w:webHidden/>
              </w:rPr>
              <w:instrText xml:space="preserve"> PAGEREF _Toc29916547 \h </w:instrText>
            </w:r>
            <w:r>
              <w:rPr>
                <w:noProof/>
                <w:webHidden/>
              </w:rPr>
            </w:r>
            <w:r>
              <w:rPr>
                <w:noProof/>
                <w:webHidden/>
              </w:rPr>
              <w:fldChar w:fldCharType="separate"/>
            </w:r>
            <w:r>
              <w:rPr>
                <w:noProof/>
                <w:webHidden/>
              </w:rPr>
              <w:t>12</w:t>
            </w:r>
            <w:r>
              <w:rPr>
                <w:noProof/>
                <w:webHidden/>
              </w:rPr>
              <w:fldChar w:fldCharType="end"/>
            </w:r>
          </w:hyperlink>
        </w:p>
        <w:p w14:paraId="5DA2D6BA" w14:textId="77777777" w:rsidR="00F96A06" w:rsidRDefault="00F96A06">
          <w:pPr>
            <w:pStyle w:val="TOC2"/>
            <w:tabs>
              <w:tab w:val="right" w:leader="dot" w:pos="9592"/>
            </w:tabs>
            <w:rPr>
              <w:rFonts w:eastAsiaTheme="minorEastAsia" w:cstheme="minorBidi"/>
              <w:b w:val="0"/>
              <w:bCs w:val="0"/>
              <w:noProof/>
              <w:sz w:val="24"/>
              <w:szCs w:val="24"/>
            </w:rPr>
          </w:pPr>
          <w:hyperlink w:anchor="_Toc29916548" w:history="1">
            <w:r w:rsidRPr="00F23EE5">
              <w:rPr>
                <w:rStyle w:val="Hyperlink"/>
                <w:rFonts w:ascii="Arial" w:hAnsi="Arial" w:cs="Arial"/>
                <w:noProof/>
              </w:rPr>
              <w:t>4.8 - Recyclability</w:t>
            </w:r>
            <w:r>
              <w:rPr>
                <w:noProof/>
                <w:webHidden/>
              </w:rPr>
              <w:tab/>
            </w:r>
            <w:r>
              <w:rPr>
                <w:noProof/>
                <w:webHidden/>
              </w:rPr>
              <w:fldChar w:fldCharType="begin"/>
            </w:r>
            <w:r>
              <w:rPr>
                <w:noProof/>
                <w:webHidden/>
              </w:rPr>
              <w:instrText xml:space="preserve"> PAGEREF _Toc29916548 \h </w:instrText>
            </w:r>
            <w:r>
              <w:rPr>
                <w:noProof/>
                <w:webHidden/>
              </w:rPr>
            </w:r>
            <w:r>
              <w:rPr>
                <w:noProof/>
                <w:webHidden/>
              </w:rPr>
              <w:fldChar w:fldCharType="separate"/>
            </w:r>
            <w:r>
              <w:rPr>
                <w:noProof/>
                <w:webHidden/>
              </w:rPr>
              <w:t>12</w:t>
            </w:r>
            <w:r>
              <w:rPr>
                <w:noProof/>
                <w:webHidden/>
              </w:rPr>
              <w:fldChar w:fldCharType="end"/>
            </w:r>
          </w:hyperlink>
        </w:p>
        <w:p w14:paraId="4B148186" w14:textId="77777777" w:rsidR="00F96A06" w:rsidRDefault="00F96A06">
          <w:pPr>
            <w:pStyle w:val="TOC1"/>
            <w:tabs>
              <w:tab w:val="right" w:leader="dot" w:pos="9592"/>
            </w:tabs>
            <w:rPr>
              <w:rFonts w:eastAsiaTheme="minorEastAsia" w:cstheme="minorBidi"/>
              <w:b w:val="0"/>
              <w:bCs w:val="0"/>
              <w:noProof/>
            </w:rPr>
          </w:pPr>
          <w:hyperlink w:anchor="_Toc29916549" w:history="1">
            <w:r w:rsidRPr="00F23EE5">
              <w:rPr>
                <w:rStyle w:val="Hyperlink"/>
                <w:rFonts w:ascii="Arial" w:hAnsi="Arial" w:cs="Arial"/>
                <w:noProof/>
              </w:rPr>
              <w:t>5.0 Material Characteristics</w:t>
            </w:r>
            <w:r>
              <w:rPr>
                <w:noProof/>
                <w:webHidden/>
              </w:rPr>
              <w:tab/>
            </w:r>
            <w:r>
              <w:rPr>
                <w:noProof/>
                <w:webHidden/>
              </w:rPr>
              <w:fldChar w:fldCharType="begin"/>
            </w:r>
            <w:r>
              <w:rPr>
                <w:noProof/>
                <w:webHidden/>
              </w:rPr>
              <w:instrText xml:space="preserve"> PAGEREF _Toc29916549 \h </w:instrText>
            </w:r>
            <w:r>
              <w:rPr>
                <w:noProof/>
                <w:webHidden/>
              </w:rPr>
            </w:r>
            <w:r>
              <w:rPr>
                <w:noProof/>
                <w:webHidden/>
              </w:rPr>
              <w:fldChar w:fldCharType="separate"/>
            </w:r>
            <w:r>
              <w:rPr>
                <w:noProof/>
                <w:webHidden/>
              </w:rPr>
              <w:t>13</w:t>
            </w:r>
            <w:r>
              <w:rPr>
                <w:noProof/>
                <w:webHidden/>
              </w:rPr>
              <w:fldChar w:fldCharType="end"/>
            </w:r>
          </w:hyperlink>
        </w:p>
        <w:p w14:paraId="6CB9D75B" w14:textId="77777777" w:rsidR="00F96A06" w:rsidRDefault="00F96A06">
          <w:pPr>
            <w:pStyle w:val="TOC2"/>
            <w:tabs>
              <w:tab w:val="right" w:leader="dot" w:pos="9592"/>
            </w:tabs>
            <w:rPr>
              <w:rFonts w:eastAsiaTheme="minorEastAsia" w:cstheme="minorBidi"/>
              <w:b w:val="0"/>
              <w:bCs w:val="0"/>
              <w:noProof/>
              <w:sz w:val="24"/>
              <w:szCs w:val="24"/>
            </w:rPr>
          </w:pPr>
          <w:hyperlink w:anchor="_Toc29916550" w:history="1">
            <w:r w:rsidRPr="00F23EE5">
              <w:rPr>
                <w:rStyle w:val="Hyperlink"/>
                <w:rFonts w:ascii="Arial" w:hAnsi="Arial" w:cs="Arial"/>
                <w:noProof/>
              </w:rPr>
              <w:t>5.1 - Comparison Summary</w:t>
            </w:r>
            <w:r>
              <w:rPr>
                <w:noProof/>
                <w:webHidden/>
              </w:rPr>
              <w:tab/>
            </w:r>
            <w:r>
              <w:rPr>
                <w:noProof/>
                <w:webHidden/>
              </w:rPr>
              <w:fldChar w:fldCharType="begin"/>
            </w:r>
            <w:r>
              <w:rPr>
                <w:noProof/>
                <w:webHidden/>
              </w:rPr>
              <w:instrText xml:space="preserve"> PAGEREF _Toc29916550 \h </w:instrText>
            </w:r>
            <w:r>
              <w:rPr>
                <w:noProof/>
                <w:webHidden/>
              </w:rPr>
            </w:r>
            <w:r>
              <w:rPr>
                <w:noProof/>
                <w:webHidden/>
              </w:rPr>
              <w:fldChar w:fldCharType="separate"/>
            </w:r>
            <w:r>
              <w:rPr>
                <w:noProof/>
                <w:webHidden/>
              </w:rPr>
              <w:t>13</w:t>
            </w:r>
            <w:r>
              <w:rPr>
                <w:noProof/>
                <w:webHidden/>
              </w:rPr>
              <w:fldChar w:fldCharType="end"/>
            </w:r>
          </w:hyperlink>
        </w:p>
        <w:p w14:paraId="3087AA8E" w14:textId="77777777" w:rsidR="00F96A06" w:rsidRDefault="00F96A06">
          <w:pPr>
            <w:pStyle w:val="TOC2"/>
            <w:tabs>
              <w:tab w:val="right" w:leader="dot" w:pos="9592"/>
            </w:tabs>
            <w:rPr>
              <w:rFonts w:eastAsiaTheme="minorEastAsia" w:cstheme="minorBidi"/>
              <w:b w:val="0"/>
              <w:bCs w:val="0"/>
              <w:noProof/>
              <w:sz w:val="24"/>
              <w:szCs w:val="24"/>
            </w:rPr>
          </w:pPr>
          <w:hyperlink w:anchor="_Toc29916551" w:history="1">
            <w:r w:rsidRPr="00F23EE5">
              <w:rPr>
                <w:rStyle w:val="Hyperlink"/>
                <w:noProof/>
              </w:rPr>
              <w:t>5.2 - Conclusion</w:t>
            </w:r>
            <w:r>
              <w:rPr>
                <w:noProof/>
                <w:webHidden/>
              </w:rPr>
              <w:tab/>
            </w:r>
            <w:r>
              <w:rPr>
                <w:noProof/>
                <w:webHidden/>
              </w:rPr>
              <w:fldChar w:fldCharType="begin"/>
            </w:r>
            <w:r>
              <w:rPr>
                <w:noProof/>
                <w:webHidden/>
              </w:rPr>
              <w:instrText xml:space="preserve"> PAGEREF _Toc29916551 \h </w:instrText>
            </w:r>
            <w:r>
              <w:rPr>
                <w:noProof/>
                <w:webHidden/>
              </w:rPr>
            </w:r>
            <w:r>
              <w:rPr>
                <w:noProof/>
                <w:webHidden/>
              </w:rPr>
              <w:fldChar w:fldCharType="separate"/>
            </w:r>
            <w:r>
              <w:rPr>
                <w:noProof/>
                <w:webHidden/>
              </w:rPr>
              <w:t>16</w:t>
            </w:r>
            <w:r>
              <w:rPr>
                <w:noProof/>
                <w:webHidden/>
              </w:rPr>
              <w:fldChar w:fldCharType="end"/>
            </w:r>
          </w:hyperlink>
        </w:p>
        <w:p w14:paraId="5FA6E406" w14:textId="77777777" w:rsidR="00F96A06" w:rsidRDefault="00F96A06">
          <w:pPr>
            <w:pStyle w:val="TOC1"/>
            <w:tabs>
              <w:tab w:val="right" w:leader="dot" w:pos="9592"/>
            </w:tabs>
            <w:rPr>
              <w:rFonts w:eastAsiaTheme="minorEastAsia" w:cstheme="minorBidi"/>
              <w:b w:val="0"/>
              <w:bCs w:val="0"/>
              <w:noProof/>
            </w:rPr>
          </w:pPr>
          <w:hyperlink w:anchor="_Toc29916552" w:history="1">
            <w:r w:rsidRPr="00F23EE5">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_Toc29916552 \h </w:instrText>
            </w:r>
            <w:r>
              <w:rPr>
                <w:noProof/>
                <w:webHidden/>
              </w:rPr>
            </w:r>
            <w:r>
              <w:rPr>
                <w:noProof/>
                <w:webHidden/>
              </w:rPr>
              <w:fldChar w:fldCharType="separate"/>
            </w:r>
            <w:r>
              <w:rPr>
                <w:noProof/>
                <w:webHidden/>
              </w:rPr>
              <w:t>16</w:t>
            </w:r>
            <w:r>
              <w:rPr>
                <w:noProof/>
                <w:webHidden/>
              </w:rPr>
              <w:fldChar w:fldCharType="end"/>
            </w:r>
          </w:hyperlink>
        </w:p>
        <w:p w14:paraId="20869D3D" w14:textId="77777777" w:rsidR="00F96A06" w:rsidRDefault="00F96A06">
          <w:pPr>
            <w:pStyle w:val="TOC2"/>
            <w:tabs>
              <w:tab w:val="right" w:leader="dot" w:pos="9592"/>
            </w:tabs>
            <w:rPr>
              <w:rFonts w:eastAsiaTheme="minorEastAsia" w:cstheme="minorBidi"/>
              <w:b w:val="0"/>
              <w:bCs w:val="0"/>
              <w:noProof/>
              <w:sz w:val="24"/>
              <w:szCs w:val="24"/>
            </w:rPr>
          </w:pPr>
          <w:hyperlink w:anchor="_Toc29916553" w:history="1">
            <w:r w:rsidRPr="00F23EE5">
              <w:rPr>
                <w:rStyle w:val="Hyperlink"/>
                <w:rFonts w:ascii="Arial" w:hAnsi="Arial" w:cs="Arial"/>
                <w:noProof/>
              </w:rPr>
              <w:t>6.1 - References</w:t>
            </w:r>
            <w:r>
              <w:rPr>
                <w:noProof/>
                <w:webHidden/>
              </w:rPr>
              <w:tab/>
            </w:r>
            <w:r>
              <w:rPr>
                <w:noProof/>
                <w:webHidden/>
              </w:rPr>
              <w:fldChar w:fldCharType="begin"/>
            </w:r>
            <w:r>
              <w:rPr>
                <w:noProof/>
                <w:webHidden/>
              </w:rPr>
              <w:instrText xml:space="preserve"> PAGEREF _Toc29916553 \h </w:instrText>
            </w:r>
            <w:r>
              <w:rPr>
                <w:noProof/>
                <w:webHidden/>
              </w:rPr>
            </w:r>
            <w:r>
              <w:rPr>
                <w:noProof/>
                <w:webHidden/>
              </w:rPr>
              <w:fldChar w:fldCharType="separate"/>
            </w:r>
            <w:r>
              <w:rPr>
                <w:noProof/>
                <w:webHidden/>
              </w:rPr>
              <w:t>16</w:t>
            </w:r>
            <w:r>
              <w:rPr>
                <w:noProof/>
                <w:webHidden/>
              </w:rPr>
              <w:fldChar w:fldCharType="end"/>
            </w:r>
          </w:hyperlink>
        </w:p>
        <w:p w14:paraId="674AE594" w14:textId="77777777" w:rsidR="00F96A06" w:rsidRDefault="00F96A06">
          <w:pPr>
            <w:pStyle w:val="TOC2"/>
            <w:tabs>
              <w:tab w:val="right" w:leader="dot" w:pos="9592"/>
            </w:tabs>
            <w:rPr>
              <w:rFonts w:eastAsiaTheme="minorEastAsia" w:cstheme="minorBidi"/>
              <w:b w:val="0"/>
              <w:bCs w:val="0"/>
              <w:noProof/>
              <w:sz w:val="24"/>
              <w:szCs w:val="24"/>
            </w:rPr>
          </w:pPr>
          <w:hyperlink w:anchor="_Toc29916554" w:history="1">
            <w:r w:rsidRPr="00F23EE5">
              <w:rPr>
                <w:rStyle w:val="Hyperlink"/>
                <w:rFonts w:ascii="Arial" w:hAnsi="Arial" w:cs="Arial"/>
                <w:noProof/>
              </w:rPr>
              <w:t>6.2 - Appendixes</w:t>
            </w:r>
            <w:r>
              <w:rPr>
                <w:noProof/>
                <w:webHidden/>
              </w:rPr>
              <w:tab/>
            </w:r>
            <w:r>
              <w:rPr>
                <w:noProof/>
                <w:webHidden/>
              </w:rPr>
              <w:fldChar w:fldCharType="begin"/>
            </w:r>
            <w:r>
              <w:rPr>
                <w:noProof/>
                <w:webHidden/>
              </w:rPr>
              <w:instrText xml:space="preserve"> PAGEREF _Toc29916554 \h </w:instrText>
            </w:r>
            <w:r>
              <w:rPr>
                <w:noProof/>
                <w:webHidden/>
              </w:rPr>
            </w:r>
            <w:r>
              <w:rPr>
                <w:noProof/>
                <w:webHidden/>
              </w:rPr>
              <w:fldChar w:fldCharType="separate"/>
            </w:r>
            <w:r>
              <w:rPr>
                <w:noProof/>
                <w:webHidden/>
              </w:rPr>
              <w:t>17</w:t>
            </w:r>
            <w:r>
              <w:rPr>
                <w:noProof/>
                <w:webHidden/>
              </w:rPr>
              <w:fldChar w:fldCharType="end"/>
            </w:r>
          </w:hyperlink>
        </w:p>
        <w:p w14:paraId="707974ED" w14:textId="7625287C" w:rsidR="00396424" w:rsidRPr="000D4FDA" w:rsidRDefault="00396424">
          <w:pPr>
            <w:rPr>
              <w:rFonts w:ascii="Arial" w:hAnsi="Arial" w:cs="Arial"/>
            </w:rPr>
          </w:pPr>
          <w:r w:rsidRPr="000D4FDA">
            <w:rPr>
              <w:rFonts w:ascii="Arial" w:hAnsi="Arial" w:cs="Arial"/>
              <w:b/>
              <w:bCs/>
              <w:noProof/>
            </w:rPr>
            <w:fldChar w:fldCharType="end"/>
          </w:r>
        </w:p>
      </w:sdtContent>
    </w:sdt>
    <w:p w14:paraId="1F7AC2A2" w14:textId="0F84B1A3" w:rsidR="00396424" w:rsidRPr="000D4FDA" w:rsidRDefault="00396424" w:rsidP="004B7E44">
      <w:pPr>
        <w:pStyle w:val="Heading3"/>
        <w:rPr>
          <w:rFonts w:ascii="Arial" w:hAnsi="Arial" w:cs="Arial"/>
          <w:b/>
          <w:i w:val="0"/>
          <w:sz w:val="44"/>
        </w:rPr>
      </w:pPr>
    </w:p>
    <w:p w14:paraId="709F8331" w14:textId="77777777" w:rsidR="00396424" w:rsidRPr="000D4FDA" w:rsidRDefault="00396424">
      <w:pPr>
        <w:spacing w:after="200" w:line="276" w:lineRule="auto"/>
        <w:rPr>
          <w:rFonts w:ascii="Arial" w:eastAsia="Times New Roman" w:hAnsi="Arial" w:cs="Arial"/>
          <w:b/>
          <w:sz w:val="44"/>
          <w:szCs w:val="22"/>
          <w:lang w:eastAsia="en-US"/>
        </w:rPr>
      </w:pPr>
      <w:r w:rsidRPr="000D4FDA">
        <w:rPr>
          <w:rFonts w:ascii="Arial" w:hAnsi="Arial" w:cs="Arial"/>
          <w:b/>
          <w:i/>
          <w:sz w:val="44"/>
        </w:rPr>
        <w:br w:type="page"/>
      </w:r>
    </w:p>
    <w:bookmarkEnd w:id="8"/>
    <w:bookmarkEnd w:id="9"/>
    <w:p w14:paraId="525B5541" w14:textId="2770D1D2" w:rsidR="00F7649A" w:rsidRPr="000D4FDA" w:rsidRDefault="00F7649A" w:rsidP="00396424">
      <w:pPr>
        <w:spacing w:after="200" w:line="276" w:lineRule="auto"/>
        <w:rPr>
          <w:rFonts w:ascii="Arial" w:eastAsia="Times New Roman" w:hAnsi="Arial" w:cs="Arial"/>
          <w:b/>
          <w:sz w:val="44"/>
          <w:szCs w:val="22"/>
          <w:lang w:eastAsia="en-US"/>
        </w:rPr>
      </w:pPr>
      <w:r w:rsidRPr="000D4FDA">
        <w:rPr>
          <w:rFonts w:ascii="Arial" w:hAnsi="Arial" w:cs="Arial"/>
          <w:color w:val="000000"/>
          <w:sz w:val="22"/>
          <w:szCs w:val="22"/>
        </w:rPr>
        <w:lastRenderedPageBreak/>
        <w:t>A1 - Concrete Frame vs Steel Frame Construction Comparison Essay </w:t>
      </w:r>
    </w:p>
    <w:p w14:paraId="14E27A2E" w14:textId="77777777" w:rsidR="00F7649A" w:rsidRPr="000D4FDA" w:rsidRDefault="00F7649A" w:rsidP="00F7649A">
      <w:pPr>
        <w:spacing w:after="240"/>
        <w:rPr>
          <w:rFonts w:ascii="Arial" w:eastAsia="Times New Roman" w:hAnsi="Arial" w:cs="Arial"/>
          <w:color w:val="000000"/>
        </w:rPr>
      </w:pPr>
    </w:p>
    <w:p w14:paraId="4F75E8D6" w14:textId="6246A87C" w:rsidR="00F7649A" w:rsidRPr="000D4FDA" w:rsidRDefault="00831D01" w:rsidP="00831D01">
      <w:pPr>
        <w:pStyle w:val="Heading1"/>
        <w:rPr>
          <w:rFonts w:ascii="Arial" w:hAnsi="Arial" w:cs="Arial"/>
        </w:rPr>
      </w:pPr>
      <w:bookmarkStart w:id="10" w:name="_Toc29916527"/>
      <w:r w:rsidRPr="000D4FDA">
        <w:rPr>
          <w:rFonts w:ascii="Arial" w:hAnsi="Arial" w:cs="Arial"/>
        </w:rPr>
        <w:t>1</w:t>
      </w:r>
      <w:r w:rsidR="00396424" w:rsidRPr="000D4FDA">
        <w:rPr>
          <w:rFonts w:ascii="Arial" w:hAnsi="Arial" w:cs="Arial"/>
        </w:rPr>
        <w:t>.0</w:t>
      </w:r>
      <w:r w:rsidRPr="000D4FDA">
        <w:rPr>
          <w:rFonts w:ascii="Arial" w:hAnsi="Arial" w:cs="Arial"/>
        </w:rPr>
        <w:t xml:space="preserve"> - </w:t>
      </w:r>
      <w:r w:rsidR="00F7649A" w:rsidRPr="000D4FDA">
        <w:rPr>
          <w:rFonts w:ascii="Arial" w:hAnsi="Arial" w:cs="Arial"/>
        </w:rPr>
        <w:t>Introduction</w:t>
      </w:r>
      <w:bookmarkEnd w:id="10"/>
      <w:r w:rsidR="00F7649A" w:rsidRPr="000D4FDA">
        <w:rPr>
          <w:rFonts w:ascii="Arial" w:hAnsi="Arial" w:cs="Arial"/>
        </w:rPr>
        <w:t> </w:t>
      </w:r>
    </w:p>
    <w:p w14:paraId="7972476F" w14:textId="77777777" w:rsidR="00F7649A" w:rsidRPr="000D4FDA" w:rsidRDefault="00F7649A" w:rsidP="00F7649A">
      <w:pPr>
        <w:rPr>
          <w:rFonts w:ascii="Arial" w:eastAsia="Times New Roman" w:hAnsi="Arial" w:cs="Arial"/>
          <w:color w:val="000000"/>
        </w:rPr>
      </w:pPr>
    </w:p>
    <w:p w14:paraId="302B6A88" w14:textId="71329340"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In this essay, I will Investigate and evaluate the characteristics and properties of two habitable commercial buildings. The two buildings I have chosen are the ‘Empire State Building’ in New York City which was constructed of a steel frame and I will be comparing and contrasting this with the ‘Burj Khalifa’ in Dubai that was constructed of a concrete frame. This essay will delve into how the building’s framing material chosen has impacted the design &amp; construction and how efficiently it has adapted to defend against the existing environment. The properties of concrete and steel will be evaluated on the environmental impact posed during the production and entire lifecycle. </w:t>
      </w:r>
    </w:p>
    <w:p w14:paraId="0CA2AAF7" w14:textId="77777777" w:rsidR="00F7649A" w:rsidRPr="000D4FDA" w:rsidRDefault="00F7649A" w:rsidP="00F7649A">
      <w:pPr>
        <w:rPr>
          <w:rFonts w:ascii="Arial" w:eastAsia="Times New Roman" w:hAnsi="Arial" w:cs="Arial"/>
          <w:color w:val="000000"/>
        </w:rPr>
      </w:pPr>
    </w:p>
    <w:p w14:paraId="3936B905" w14:textId="00903B32" w:rsidR="00F7649A" w:rsidRPr="000D4FDA" w:rsidRDefault="00396424" w:rsidP="00303645">
      <w:pPr>
        <w:pStyle w:val="Heading2"/>
        <w:rPr>
          <w:rFonts w:ascii="Arial" w:hAnsi="Arial" w:cs="Arial"/>
        </w:rPr>
      </w:pPr>
      <w:bookmarkStart w:id="11" w:name="_Toc29916528"/>
      <w:r w:rsidRPr="000D4FDA">
        <w:rPr>
          <w:rFonts w:ascii="Arial" w:hAnsi="Arial" w:cs="Arial"/>
          <w:u w:val="single"/>
        </w:rPr>
        <w:t xml:space="preserve">1.1 - </w:t>
      </w:r>
      <w:r w:rsidR="00F7649A" w:rsidRPr="000D4FDA">
        <w:rPr>
          <w:rFonts w:ascii="Arial" w:hAnsi="Arial" w:cs="Arial"/>
          <w:u w:val="single"/>
        </w:rPr>
        <w:t>Appendix 1</w:t>
      </w:r>
      <w:bookmarkEnd w:id="11"/>
      <w:r w:rsidR="00F7649A" w:rsidRPr="000D4FDA">
        <w:rPr>
          <w:rFonts w:ascii="Arial" w:hAnsi="Arial" w:cs="Arial"/>
          <w:u w:val="single"/>
        </w:rPr>
        <w:t xml:space="preserve"> </w:t>
      </w:r>
      <w:r w:rsidR="00F7649A" w:rsidRPr="000D4FDA">
        <w:rPr>
          <w:rFonts w:ascii="Arial" w:hAnsi="Arial" w:cs="Arial"/>
        </w:rPr>
        <w:t>                                                                              </w:t>
      </w:r>
    </w:p>
    <w:p w14:paraId="0D6B3DEB"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noProof/>
          <w:color w:val="000000"/>
          <w:sz w:val="20"/>
          <w:szCs w:val="20"/>
          <w:bdr w:val="none" w:sz="0" w:space="0" w:color="auto" w:frame="1"/>
        </w:rPr>
        <w:drawing>
          <wp:inline distT="0" distB="0" distL="0" distR="0" wp14:anchorId="51144853" wp14:editId="476F978E">
            <wp:extent cx="3034030" cy="2272030"/>
            <wp:effectExtent l="0" t="0" r="0" b="0"/>
            <wp:docPr id="54" name="Picture 54" descr="https://lh6.googleusercontent.com/MbwNmkGYphFfch_PTvyE4T3A2a8bOePYOou7AKI1_AEOu1k00l4SihZl58T85c4yo5j-RlzndIumlj_yS-G0cueGZpoGT0w9N2RlRMGXx--S_BwZIAJ08x7vAfKZCfWaaOQdx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MbwNmkGYphFfch_PTvyE4T3A2a8bOePYOou7AKI1_AEOu1k00l4SihZl58T85c4yo5j-RlzndIumlj_yS-G0cueGZpoGT0w9N2RlRMGXx--S_BwZIAJ08x7vAfKZCfWaaOQdx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4030" cy="2272030"/>
                    </a:xfrm>
                    <a:prstGeom prst="rect">
                      <a:avLst/>
                    </a:prstGeom>
                    <a:noFill/>
                    <a:ln>
                      <a:noFill/>
                    </a:ln>
                  </pic:spPr>
                </pic:pic>
              </a:graphicData>
            </a:graphic>
          </wp:inline>
        </w:drawing>
      </w:r>
    </w:p>
    <w:p w14:paraId="79DAA7EE" w14:textId="77777777" w:rsidR="00303645" w:rsidRPr="000D4FDA" w:rsidRDefault="00303645" w:rsidP="00F7649A">
      <w:pPr>
        <w:pStyle w:val="NormalWeb"/>
        <w:spacing w:before="0" w:beforeAutospacing="0" w:after="0" w:afterAutospacing="0"/>
        <w:rPr>
          <w:rFonts w:ascii="Arial" w:hAnsi="Arial" w:cs="Arial"/>
          <w:color w:val="000000"/>
        </w:rPr>
      </w:pPr>
    </w:p>
    <w:p w14:paraId="69781BF3" w14:textId="77777777" w:rsidR="00303645" w:rsidRPr="000D4FDA" w:rsidRDefault="00303645" w:rsidP="00303645">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Empire State Building (No Date)                                   </w:t>
      </w:r>
    </w:p>
    <w:p w14:paraId="3FD5233A" w14:textId="77777777" w:rsidR="00303645" w:rsidRPr="000D4FDA" w:rsidRDefault="00303645" w:rsidP="00303645">
      <w:pPr>
        <w:pStyle w:val="NormalWeb"/>
        <w:spacing w:before="0" w:beforeAutospacing="0" w:after="0" w:afterAutospacing="0"/>
        <w:rPr>
          <w:rFonts w:ascii="Arial" w:hAnsi="Arial" w:cs="Arial"/>
          <w:color w:val="000000"/>
        </w:rPr>
      </w:pPr>
      <w:hyperlink r:id="rId11" w:history="1">
        <w:r w:rsidRPr="000D4FDA">
          <w:rPr>
            <w:rStyle w:val="Hyperlink"/>
            <w:rFonts w:ascii="Arial" w:hAnsi="Arial" w:cs="Arial"/>
            <w:color w:val="1A73E8"/>
            <w:sz w:val="21"/>
            <w:szCs w:val="21"/>
          </w:rPr>
          <w:t>https://en.ppt-online.org/122751</w:t>
        </w:r>
      </w:hyperlink>
    </w:p>
    <w:p w14:paraId="4FC9C64C" w14:textId="77777777" w:rsidR="00F7649A" w:rsidRPr="000D4FDA" w:rsidRDefault="00F7649A" w:rsidP="00F7649A">
      <w:pPr>
        <w:pStyle w:val="NormalWeb"/>
        <w:spacing w:before="0" w:beforeAutospacing="0" w:after="0" w:afterAutospacing="0"/>
        <w:rPr>
          <w:rFonts w:ascii="Arial" w:hAnsi="Arial" w:cs="Arial"/>
          <w:color w:val="000000"/>
        </w:rPr>
      </w:pPr>
    </w:p>
    <w:p w14:paraId="6443D90C" w14:textId="383B9EC4" w:rsidR="00F7649A" w:rsidRPr="000D4FDA" w:rsidRDefault="00396424" w:rsidP="00831D01">
      <w:pPr>
        <w:pStyle w:val="Heading2"/>
        <w:rPr>
          <w:rFonts w:ascii="Arial" w:hAnsi="Arial" w:cs="Arial"/>
          <w:u w:val="single"/>
        </w:rPr>
      </w:pPr>
      <w:bookmarkStart w:id="12" w:name="_Toc29916529"/>
      <w:r w:rsidRPr="000D4FDA">
        <w:rPr>
          <w:rFonts w:ascii="Arial" w:hAnsi="Arial" w:cs="Arial"/>
          <w:u w:val="single"/>
        </w:rPr>
        <w:t xml:space="preserve">1.2 - </w:t>
      </w:r>
      <w:r w:rsidR="00F7649A" w:rsidRPr="000D4FDA">
        <w:rPr>
          <w:rFonts w:ascii="Arial" w:hAnsi="Arial" w:cs="Arial"/>
          <w:u w:val="single"/>
        </w:rPr>
        <w:t>Appendix 2</w:t>
      </w:r>
      <w:bookmarkEnd w:id="12"/>
      <w:r w:rsidR="00F7649A" w:rsidRPr="000D4FDA">
        <w:rPr>
          <w:rFonts w:ascii="Arial" w:hAnsi="Arial" w:cs="Arial"/>
          <w:u w:val="single"/>
        </w:rPr>
        <w:t> </w:t>
      </w:r>
    </w:p>
    <w:p w14:paraId="0AC936B1" w14:textId="77777777" w:rsidR="00F7649A" w:rsidRPr="000D4FDA" w:rsidRDefault="00F7649A" w:rsidP="00F7649A">
      <w:pPr>
        <w:pStyle w:val="NormalWeb"/>
        <w:spacing w:before="0" w:beforeAutospacing="0" w:after="0" w:afterAutospacing="0"/>
        <w:rPr>
          <w:rFonts w:ascii="Arial" w:hAnsi="Arial" w:cs="Arial"/>
          <w:color w:val="000000"/>
        </w:rPr>
      </w:pPr>
    </w:p>
    <w:p w14:paraId="0364B45C" w14:textId="66330EC0"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noProof/>
          <w:color w:val="000000"/>
          <w:bdr w:val="none" w:sz="0" w:space="0" w:color="auto" w:frame="1"/>
        </w:rPr>
        <w:drawing>
          <wp:inline distT="0" distB="0" distL="0" distR="0" wp14:anchorId="12277883" wp14:editId="48711F00">
            <wp:extent cx="7938770" cy="1468755"/>
            <wp:effectExtent l="0" t="0" r="11430" b="4445"/>
            <wp:docPr id="53" name="Picture 53" descr="ross Section plan of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ss Section plan of Burj Khalif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38770" cy="1468755"/>
                    </a:xfrm>
                    <a:prstGeom prst="rect">
                      <a:avLst/>
                    </a:prstGeom>
                    <a:noFill/>
                    <a:ln>
                      <a:noFill/>
                    </a:ln>
                  </pic:spPr>
                </pic:pic>
              </a:graphicData>
            </a:graphic>
          </wp:inline>
        </w:drawing>
      </w:r>
    </w:p>
    <w:p w14:paraId="4BCEDC86" w14:textId="77777777" w:rsidR="00303645" w:rsidRPr="000D4FDA" w:rsidRDefault="00F7649A" w:rsidP="00303645">
      <w:pPr>
        <w:pStyle w:val="NormalWeb"/>
        <w:spacing w:before="0" w:beforeAutospacing="0" w:after="0" w:afterAutospacing="0"/>
        <w:rPr>
          <w:rFonts w:ascii="Arial" w:hAnsi="Arial" w:cs="Arial"/>
          <w:color w:val="000000"/>
        </w:rPr>
      </w:pPr>
      <w:r w:rsidRPr="000D4FDA">
        <w:rPr>
          <w:rFonts w:ascii="Arial" w:eastAsia="Times New Roman" w:hAnsi="Arial" w:cs="Arial"/>
          <w:color w:val="000000"/>
        </w:rPr>
        <w:br/>
      </w:r>
      <w:r w:rsidRPr="000D4FDA">
        <w:rPr>
          <w:rFonts w:ascii="Arial" w:eastAsia="Times New Roman" w:hAnsi="Arial" w:cs="Arial"/>
          <w:color w:val="000000"/>
        </w:rPr>
        <w:br/>
      </w:r>
      <w:hyperlink r:id="rId13" w:history="1">
        <w:r w:rsidR="00303645" w:rsidRPr="000D4FDA">
          <w:rPr>
            <w:rStyle w:val="Hyperlink"/>
            <w:rFonts w:ascii="Arial" w:hAnsi="Arial" w:cs="Arial"/>
            <w:color w:val="1A73E8"/>
            <w:sz w:val="21"/>
            <w:szCs w:val="21"/>
          </w:rPr>
          <w:t>https://theconstructor.org/structures/structural-details-burj-khalifa-concrete-grade-foundations/20512/</w:t>
        </w:r>
      </w:hyperlink>
    </w:p>
    <w:p w14:paraId="576E8DB6" w14:textId="77777777" w:rsidR="00F7649A" w:rsidRDefault="00F7649A" w:rsidP="00F7649A">
      <w:pPr>
        <w:spacing w:after="240"/>
        <w:rPr>
          <w:rFonts w:ascii="Arial" w:eastAsia="Times New Roman" w:hAnsi="Arial" w:cs="Arial"/>
          <w:color w:val="000000"/>
        </w:rPr>
      </w:pPr>
    </w:p>
    <w:p w14:paraId="3F56565A" w14:textId="77777777" w:rsidR="00F96A06" w:rsidRPr="000D4FDA" w:rsidRDefault="00F96A06" w:rsidP="00F7649A">
      <w:pPr>
        <w:spacing w:after="240"/>
        <w:rPr>
          <w:rFonts w:ascii="Arial" w:eastAsia="Times New Roman" w:hAnsi="Arial" w:cs="Arial"/>
          <w:color w:val="000000"/>
        </w:rPr>
      </w:pPr>
      <w:bookmarkStart w:id="13" w:name="_GoBack"/>
      <w:bookmarkEnd w:id="13"/>
    </w:p>
    <w:p w14:paraId="473F5356" w14:textId="761FBA24"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lastRenderedPageBreak/>
        <w:t xml:space="preserve">Firstly, both of these buildings chosen are classed as high rise multipurpose commercial buildings. They are constructed by different framing methods and formed of different materials being concrete and steel. The shapes contrast with the Burj Khalifa having a hexagonal shape with a more fluid floor plan being ‘Y’ shaped compared to the Empire State building having a ‘H’ shape which leaves a more rectangular footprint as an area. Burj Khalifa Facts and Figures (accessed 04/01/20) (No Date) </w:t>
      </w:r>
      <w:hyperlink r:id="rId14" w:history="1">
        <w:r w:rsidRPr="000D4FDA">
          <w:rPr>
            <w:rStyle w:val="Hyperlink"/>
            <w:rFonts w:ascii="Arial" w:hAnsi="Arial" w:cs="Arial"/>
            <w:color w:val="1A73E8"/>
            <w:sz w:val="21"/>
            <w:szCs w:val="21"/>
          </w:rPr>
          <w:t>https://www.burjkhalifa.ae/en/the-tower/facts-figures/</w:t>
        </w:r>
      </w:hyperlink>
    </w:p>
    <w:p w14:paraId="636CEA60" w14:textId="77777777" w:rsidR="00F7649A" w:rsidRPr="000D4FDA" w:rsidRDefault="00F7649A" w:rsidP="00F7649A">
      <w:pPr>
        <w:rPr>
          <w:rFonts w:ascii="Arial" w:eastAsia="Times New Roman" w:hAnsi="Arial" w:cs="Arial"/>
          <w:color w:val="000000"/>
        </w:rPr>
      </w:pPr>
    </w:p>
    <w:p w14:paraId="6468406F"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Additionally, the buildings are both tall however the Burj Khalifa reaches a greater height than the Empire State building being 828m (2,716.5 feet) tall while the Empire State Building reaches 443m to the tip. Burj Khalifa Facts and Figures (accessed 04/01/20) (No Date) </w:t>
      </w:r>
      <w:hyperlink r:id="rId15" w:history="1">
        <w:r w:rsidRPr="000D4FDA">
          <w:rPr>
            <w:rStyle w:val="Hyperlink"/>
            <w:rFonts w:ascii="Arial" w:hAnsi="Arial" w:cs="Arial"/>
            <w:color w:val="1A73E8"/>
            <w:sz w:val="21"/>
            <w:szCs w:val="21"/>
          </w:rPr>
          <w:t>https://www.burjkhalifa.ae/en/the-tower/facts-figures/</w:t>
        </w:r>
      </w:hyperlink>
    </w:p>
    <w:p w14:paraId="0E7CE12E" w14:textId="3A34E539" w:rsidR="00F7649A" w:rsidRPr="000D4FDA" w:rsidRDefault="00F7649A" w:rsidP="00F7649A">
      <w:pPr>
        <w:spacing w:after="240"/>
        <w:rPr>
          <w:rFonts w:ascii="Arial" w:eastAsia="Times New Roman" w:hAnsi="Arial" w:cs="Arial"/>
          <w:color w:val="000000"/>
        </w:rPr>
      </w:pPr>
    </w:p>
    <w:p w14:paraId="67D7690A" w14:textId="1D3AED8B" w:rsidR="00F7649A" w:rsidRPr="000D4FDA" w:rsidRDefault="00831D01" w:rsidP="00396424">
      <w:pPr>
        <w:pStyle w:val="Heading1"/>
        <w:rPr>
          <w:rFonts w:ascii="Arial" w:hAnsi="Arial" w:cs="Arial"/>
          <w:u w:val="single"/>
        </w:rPr>
      </w:pPr>
      <w:bookmarkStart w:id="14" w:name="_Toc29916530"/>
      <w:r w:rsidRPr="000D4FDA">
        <w:rPr>
          <w:rFonts w:ascii="Arial" w:hAnsi="Arial" w:cs="Arial"/>
          <w:u w:val="single"/>
        </w:rPr>
        <w:t>2</w:t>
      </w:r>
      <w:r w:rsidR="00303645" w:rsidRPr="000D4FDA">
        <w:rPr>
          <w:rFonts w:ascii="Arial" w:hAnsi="Arial" w:cs="Arial"/>
          <w:u w:val="single"/>
        </w:rPr>
        <w:t>.0</w:t>
      </w:r>
      <w:r w:rsidRPr="000D4FDA">
        <w:rPr>
          <w:rFonts w:ascii="Arial" w:hAnsi="Arial" w:cs="Arial"/>
          <w:u w:val="single"/>
        </w:rPr>
        <w:t xml:space="preserve"> - </w:t>
      </w:r>
      <w:r w:rsidR="00F7649A" w:rsidRPr="000D4FDA">
        <w:rPr>
          <w:rFonts w:ascii="Arial" w:hAnsi="Arial" w:cs="Arial"/>
          <w:u w:val="single"/>
        </w:rPr>
        <w:t>Building A - Burj Khalifa, Dubai (Concrete Framed)</w:t>
      </w:r>
      <w:bookmarkEnd w:id="14"/>
      <w:r w:rsidR="00F7649A" w:rsidRPr="000D4FDA">
        <w:rPr>
          <w:rFonts w:ascii="Arial" w:hAnsi="Arial" w:cs="Arial"/>
          <w:u w:val="single"/>
        </w:rPr>
        <w:t> </w:t>
      </w:r>
    </w:p>
    <w:p w14:paraId="4DE5A1D6" w14:textId="77777777" w:rsidR="00F7649A" w:rsidRPr="000D4FDA" w:rsidRDefault="00F7649A" w:rsidP="00F7649A">
      <w:pPr>
        <w:rPr>
          <w:rFonts w:ascii="Arial" w:eastAsia="Times New Roman" w:hAnsi="Arial" w:cs="Arial"/>
          <w:color w:val="000000"/>
        </w:rPr>
      </w:pPr>
    </w:p>
    <w:p w14:paraId="7D7E7C95" w14:textId="30A3F6AC" w:rsidR="00F7649A" w:rsidRPr="000D4FDA" w:rsidRDefault="00303645" w:rsidP="00831D01">
      <w:pPr>
        <w:pStyle w:val="Heading2"/>
        <w:rPr>
          <w:rFonts w:ascii="Arial" w:hAnsi="Arial" w:cs="Arial"/>
          <w:u w:val="single"/>
        </w:rPr>
      </w:pPr>
      <w:bookmarkStart w:id="15" w:name="_Toc29916531"/>
      <w:r w:rsidRPr="000D4FDA">
        <w:rPr>
          <w:rFonts w:ascii="Arial" w:hAnsi="Arial" w:cs="Arial"/>
          <w:u w:val="single"/>
        </w:rPr>
        <w:t xml:space="preserve">2.1 - </w:t>
      </w:r>
      <w:r w:rsidR="00F7649A" w:rsidRPr="000D4FDA">
        <w:rPr>
          <w:rFonts w:ascii="Arial" w:hAnsi="Arial" w:cs="Arial"/>
          <w:u w:val="single"/>
        </w:rPr>
        <w:t>Appendix 3</w:t>
      </w:r>
      <w:bookmarkEnd w:id="15"/>
      <w:r w:rsidR="00F7649A" w:rsidRPr="000D4FDA">
        <w:rPr>
          <w:rFonts w:ascii="Arial" w:hAnsi="Arial" w:cs="Arial"/>
          <w:u w:val="single"/>
        </w:rPr>
        <w:t> </w:t>
      </w:r>
    </w:p>
    <w:p w14:paraId="787E6B45" w14:textId="6B3675ED" w:rsidR="00F7649A" w:rsidRPr="000D4FDA" w:rsidRDefault="00F7649A" w:rsidP="00F7649A">
      <w:pPr>
        <w:rPr>
          <w:rFonts w:ascii="Arial" w:eastAsia="Times New Roman" w:hAnsi="Arial" w:cs="Arial"/>
          <w:color w:val="000000"/>
        </w:rPr>
      </w:pPr>
      <w:r w:rsidRPr="000D4FDA">
        <w:rPr>
          <w:rFonts w:ascii="Arial" w:eastAsia="Times New Roman" w:hAnsi="Arial" w:cs="Arial"/>
          <w:color w:val="000000"/>
        </w:rPr>
        <w:br/>
      </w:r>
      <w:r w:rsidRPr="000D4FDA">
        <w:rPr>
          <w:rFonts w:ascii="Arial" w:eastAsia="Times New Roman" w:hAnsi="Arial" w:cs="Arial"/>
          <w:noProof/>
          <w:color w:val="000000"/>
          <w:bdr w:val="none" w:sz="0" w:space="0" w:color="auto" w:frame="1"/>
        </w:rPr>
        <w:drawing>
          <wp:inline distT="0" distB="0" distL="0" distR="0" wp14:anchorId="0F4703B2" wp14:editId="4EAA02B3">
            <wp:extent cx="1565275" cy="2355215"/>
            <wp:effectExtent l="0" t="0" r="9525" b="6985"/>
            <wp:docPr id="52" name="Picture 52" descr="https://lh6.googleusercontent.com/4BndUPTIGp62AC3YLX_OBuh41nwFUzFWK159gc4QpsdpcubDahkZGC5CusEsMap2jXuilveyOPGMbs_J7892MI8Dc-MLVATkbxs5p-ReALUDYUCYywYfIDM70dqhCN3CVfO5Xo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4BndUPTIGp62AC3YLX_OBuh41nwFUzFWK159gc4QpsdpcubDahkZGC5CusEsMap2jXuilveyOPGMbs_J7892MI8Dc-MLVATkbxs5p-ReALUDYUCYywYfIDM70dqhCN3CVfO5Xoq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65275" cy="2355215"/>
                    </a:xfrm>
                    <a:prstGeom prst="rect">
                      <a:avLst/>
                    </a:prstGeom>
                    <a:noFill/>
                    <a:ln>
                      <a:noFill/>
                    </a:ln>
                  </pic:spPr>
                </pic:pic>
              </a:graphicData>
            </a:graphic>
          </wp:inline>
        </w:drawing>
      </w:r>
    </w:p>
    <w:p w14:paraId="620BEA19" w14:textId="77777777" w:rsidR="00831D01" w:rsidRPr="000D4FDA" w:rsidRDefault="00831D01" w:rsidP="00F7649A">
      <w:pPr>
        <w:rPr>
          <w:rFonts w:ascii="Arial" w:eastAsia="Times New Roman" w:hAnsi="Arial" w:cs="Arial"/>
          <w:color w:val="000000"/>
        </w:rPr>
      </w:pPr>
    </w:p>
    <w:p w14:paraId="24E61BBF"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Burj Khalifa Facts and Figures (accessed 04/01/20) (No Date) </w:t>
      </w:r>
      <w:hyperlink r:id="rId17" w:history="1">
        <w:r w:rsidRPr="000D4FDA">
          <w:rPr>
            <w:rStyle w:val="Hyperlink"/>
            <w:rFonts w:ascii="Arial" w:hAnsi="Arial" w:cs="Arial"/>
            <w:color w:val="1A73E8"/>
            <w:sz w:val="21"/>
            <w:szCs w:val="21"/>
          </w:rPr>
          <w:t>https://www.burjkhalifa.ae/en/the-tower/facts-figures/</w:t>
        </w:r>
      </w:hyperlink>
    </w:p>
    <w:p w14:paraId="2AC33499" w14:textId="77777777" w:rsidR="00F7649A" w:rsidRPr="000D4FDA" w:rsidRDefault="00F7649A" w:rsidP="00F7649A">
      <w:pPr>
        <w:spacing w:after="240"/>
        <w:rPr>
          <w:rFonts w:ascii="Arial" w:eastAsia="Times New Roman" w:hAnsi="Arial" w:cs="Arial"/>
          <w:color w:val="000000"/>
        </w:rPr>
      </w:pPr>
    </w:p>
    <w:p w14:paraId="1DC58CA1"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Burj Khalifa is the tallest building in the world with a height of 828m tall. It was revolutionary after 6 years of construction, the building was inaugurated 4th of January 2010 when it was constructed higher than any other building in the world Burj Khalifa Facts and Figures (accessed 04/01/20) (No Date) </w:t>
      </w:r>
      <w:hyperlink r:id="rId18" w:history="1">
        <w:r w:rsidRPr="000D4FDA">
          <w:rPr>
            <w:rStyle w:val="Hyperlink"/>
            <w:rFonts w:ascii="Arial" w:hAnsi="Arial" w:cs="Arial"/>
            <w:color w:val="1A73E8"/>
            <w:sz w:val="21"/>
            <w:szCs w:val="21"/>
          </w:rPr>
          <w:t>https://www.burjkhalifa.ae/en/the-tower/facts-figures/</w:t>
        </w:r>
      </w:hyperlink>
    </w:p>
    <w:p w14:paraId="3EB0B50F" w14:textId="77777777" w:rsidR="00F7649A" w:rsidRPr="000D4FDA" w:rsidRDefault="00F7649A" w:rsidP="00F7649A">
      <w:pPr>
        <w:rPr>
          <w:rFonts w:ascii="Arial" w:eastAsia="Times New Roman" w:hAnsi="Arial" w:cs="Arial"/>
          <w:color w:val="000000"/>
        </w:rPr>
      </w:pPr>
    </w:p>
    <w:p w14:paraId="1C1EDF9C"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tower in total contains 700 residential apartments. Impressively the estimated total project cost is $20 billion with the Tower construction cost estimated at $4.2 billion. Burj Khalifa Facts and Figures (accessed 04/01/20) (No Date) </w:t>
      </w:r>
      <w:hyperlink r:id="rId19" w:history="1">
        <w:r w:rsidRPr="000D4FDA">
          <w:rPr>
            <w:rStyle w:val="Hyperlink"/>
            <w:rFonts w:ascii="Arial" w:hAnsi="Arial" w:cs="Arial"/>
            <w:color w:val="1A73E8"/>
            <w:sz w:val="21"/>
            <w:szCs w:val="21"/>
          </w:rPr>
          <w:t>https://www.burjkhalifa.ae/en/the-tower/facts-figures/</w:t>
        </w:r>
      </w:hyperlink>
    </w:p>
    <w:p w14:paraId="6775315F" w14:textId="77777777" w:rsidR="00F7649A" w:rsidRPr="000D4FDA" w:rsidRDefault="00F7649A" w:rsidP="00F7649A">
      <w:pPr>
        <w:rPr>
          <w:rFonts w:ascii="Arial" w:eastAsia="Times New Roman" w:hAnsi="Arial" w:cs="Arial"/>
          <w:color w:val="000000"/>
          <w:u w:val="single"/>
        </w:rPr>
      </w:pPr>
    </w:p>
    <w:p w14:paraId="7E2DE103" w14:textId="7A42D6CD" w:rsidR="00F7649A" w:rsidRPr="000D4FDA" w:rsidRDefault="00F96A06" w:rsidP="00303645">
      <w:pPr>
        <w:pStyle w:val="Heading2"/>
        <w:rPr>
          <w:rFonts w:ascii="Arial" w:hAnsi="Arial" w:cs="Arial"/>
          <w:u w:val="single"/>
        </w:rPr>
      </w:pPr>
      <w:bookmarkStart w:id="16" w:name="_Toc29916532"/>
      <w:r>
        <w:rPr>
          <w:rFonts w:ascii="Arial" w:hAnsi="Arial" w:cs="Arial"/>
          <w:u w:val="single"/>
        </w:rPr>
        <w:t>2.2</w:t>
      </w:r>
      <w:r w:rsidR="00303645" w:rsidRPr="000D4FDA">
        <w:rPr>
          <w:rFonts w:ascii="Arial" w:hAnsi="Arial" w:cs="Arial"/>
          <w:u w:val="single"/>
        </w:rPr>
        <w:t xml:space="preserve"> - </w:t>
      </w:r>
      <w:r w:rsidR="00F7649A" w:rsidRPr="000D4FDA">
        <w:rPr>
          <w:rFonts w:ascii="Arial" w:hAnsi="Arial" w:cs="Arial"/>
          <w:u w:val="single"/>
        </w:rPr>
        <w:t>Appendix 4</w:t>
      </w:r>
      <w:bookmarkEnd w:id="16"/>
      <w:r w:rsidR="00F7649A" w:rsidRPr="000D4FDA">
        <w:rPr>
          <w:rFonts w:ascii="Arial" w:hAnsi="Arial" w:cs="Arial"/>
          <w:u w:val="single"/>
        </w:rPr>
        <w:t> </w:t>
      </w:r>
    </w:p>
    <w:p w14:paraId="411E38AF"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Burj Khalifa was constructed of a concrete frame. The Architectural and Structural Designer was Adrian Smith who designed the hexagonal shape that is illustrated in diagram x which forms as the floor plan shape for an aesthetically pleasing finish while providing greater views of the Persian gulf desert. Furthermore, the hexagonal shape not only provides better views of scenery the shape supports the building’s structure and </w:t>
      </w:r>
      <w:r w:rsidRPr="000D4FDA">
        <w:rPr>
          <w:rFonts w:ascii="Arial" w:hAnsi="Arial" w:cs="Arial"/>
          <w:color w:val="000000"/>
          <w:sz w:val="20"/>
          <w:szCs w:val="20"/>
        </w:rPr>
        <w:lastRenderedPageBreak/>
        <w:t>resists the strong wind loadings of the open desert with the aid of the structural system L. Cohen Blatter, Mansion Global article: ‘</w:t>
      </w:r>
      <w:r w:rsidRPr="000D4FDA">
        <w:rPr>
          <w:rFonts w:ascii="Arial" w:hAnsi="Arial" w:cs="Arial"/>
          <w:color w:val="343642"/>
          <w:sz w:val="20"/>
          <w:szCs w:val="20"/>
        </w:rPr>
        <w:t>For Adrian Smith, An Architect Known for Sky-High Towers, Beauty is a ‘Priority’</w:t>
      </w:r>
    </w:p>
    <w:p w14:paraId="3F717082"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(Accessed 04/01/20) (Published 26/09/14) </w:t>
      </w:r>
      <w:hyperlink r:id="rId20" w:history="1">
        <w:r w:rsidRPr="000D4FDA">
          <w:rPr>
            <w:rStyle w:val="Hyperlink"/>
            <w:rFonts w:ascii="Arial" w:hAnsi="Arial" w:cs="Arial"/>
            <w:color w:val="1A73E8"/>
            <w:sz w:val="21"/>
            <w:szCs w:val="21"/>
          </w:rPr>
          <w:t>https://www.mansionglobal.com/articles/for-adrian-smith-an-architect-known-for-sky-high-towers-beauty-is-a-priority-40764</w:t>
        </w:r>
      </w:hyperlink>
    </w:p>
    <w:p w14:paraId="7DF60A62" w14:textId="77777777" w:rsidR="00F7649A" w:rsidRPr="000D4FDA" w:rsidRDefault="00F7649A" w:rsidP="00F7649A">
      <w:pPr>
        <w:rPr>
          <w:rFonts w:ascii="Arial" w:eastAsia="Times New Roman" w:hAnsi="Arial" w:cs="Arial"/>
          <w:color w:val="000000"/>
        </w:rPr>
      </w:pPr>
    </w:p>
    <w:p w14:paraId="12D6EEFB" w14:textId="74444575" w:rsidR="00396424" w:rsidRPr="000D4FDA" w:rsidRDefault="00F96A06" w:rsidP="00396424">
      <w:pPr>
        <w:pStyle w:val="Heading2"/>
        <w:rPr>
          <w:rFonts w:ascii="Arial" w:hAnsi="Arial" w:cs="Arial"/>
          <w:sz w:val="24"/>
          <w:szCs w:val="24"/>
          <w:u w:val="single"/>
        </w:rPr>
      </w:pPr>
      <w:bookmarkStart w:id="17" w:name="_Toc29916533"/>
      <w:r>
        <w:rPr>
          <w:rFonts w:ascii="Arial" w:hAnsi="Arial" w:cs="Arial"/>
          <w:u w:val="single"/>
        </w:rPr>
        <w:t>2.3</w:t>
      </w:r>
      <w:r w:rsidR="00396424" w:rsidRPr="000D4FDA">
        <w:rPr>
          <w:rFonts w:ascii="Arial" w:hAnsi="Arial" w:cs="Arial"/>
          <w:u w:val="single"/>
        </w:rPr>
        <w:t xml:space="preserve"> - High Performance Concrete Frame</w:t>
      </w:r>
      <w:bookmarkEnd w:id="17"/>
      <w:r w:rsidR="00396424" w:rsidRPr="000D4FDA">
        <w:rPr>
          <w:rFonts w:ascii="Arial" w:hAnsi="Arial" w:cs="Arial"/>
          <w:u w:val="single"/>
        </w:rPr>
        <w:t xml:space="preserve"> </w:t>
      </w:r>
    </w:p>
    <w:p w14:paraId="0FF27289" w14:textId="29A6FEBE" w:rsidR="00F7649A" w:rsidRPr="000D4FDA" w:rsidRDefault="00F96A06" w:rsidP="00396424">
      <w:pPr>
        <w:pStyle w:val="Heading2"/>
        <w:rPr>
          <w:rFonts w:ascii="Arial" w:hAnsi="Arial" w:cs="Arial"/>
          <w:u w:val="single"/>
        </w:rPr>
      </w:pPr>
      <w:bookmarkStart w:id="18" w:name="_Toc29916534"/>
      <w:r>
        <w:rPr>
          <w:rFonts w:ascii="Arial" w:hAnsi="Arial" w:cs="Arial"/>
          <w:u w:val="single"/>
        </w:rPr>
        <w:t>2.4</w:t>
      </w:r>
      <w:r w:rsidR="00303645" w:rsidRPr="000D4FDA">
        <w:rPr>
          <w:rFonts w:ascii="Arial" w:hAnsi="Arial" w:cs="Arial"/>
          <w:u w:val="single"/>
        </w:rPr>
        <w:t xml:space="preserve"> - </w:t>
      </w:r>
      <w:r w:rsidR="00F7649A" w:rsidRPr="000D4FDA">
        <w:rPr>
          <w:rFonts w:ascii="Arial" w:hAnsi="Arial" w:cs="Arial"/>
          <w:u w:val="single"/>
        </w:rPr>
        <w:t>Appendix 5</w:t>
      </w:r>
      <w:bookmarkEnd w:id="18"/>
    </w:p>
    <w:p w14:paraId="6320BB33" w14:textId="5D469B80"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noProof/>
          <w:color w:val="000000"/>
          <w:sz w:val="20"/>
          <w:szCs w:val="20"/>
          <w:bdr w:val="none" w:sz="0" w:space="0" w:color="auto" w:frame="1"/>
        </w:rPr>
        <w:drawing>
          <wp:inline distT="0" distB="0" distL="0" distR="0" wp14:anchorId="7D4A2733" wp14:editId="75DA9302">
            <wp:extent cx="3338830" cy="2119630"/>
            <wp:effectExtent l="0" t="0" r="0" b="0"/>
            <wp:docPr id="50" name="Picture 50" descr="ile Raft Foundation in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e Raft Foundation in Burj Khalif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8830" cy="2119630"/>
                    </a:xfrm>
                    <a:prstGeom prst="rect">
                      <a:avLst/>
                    </a:prstGeom>
                    <a:noFill/>
                    <a:ln>
                      <a:noFill/>
                    </a:ln>
                  </pic:spPr>
                </pic:pic>
              </a:graphicData>
            </a:graphic>
          </wp:inline>
        </w:drawing>
      </w:r>
    </w:p>
    <w:p w14:paraId="79BA6DAA"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Constructor (Accessed 04/01/19) (2019) </w:t>
      </w:r>
      <w:hyperlink r:id="rId22" w:history="1">
        <w:r w:rsidRPr="000D4FDA">
          <w:rPr>
            <w:rStyle w:val="Hyperlink"/>
            <w:rFonts w:ascii="Arial" w:hAnsi="Arial" w:cs="Arial"/>
            <w:color w:val="1A73E8"/>
            <w:sz w:val="21"/>
            <w:szCs w:val="21"/>
          </w:rPr>
          <w:t>https://theconstructor.org/structures/structural-details-burj-khalifa-concrete-grade-foundations/20512/</w:t>
        </w:r>
      </w:hyperlink>
    </w:p>
    <w:p w14:paraId="000E004F" w14:textId="77777777" w:rsidR="00F7649A" w:rsidRPr="000D4FDA" w:rsidRDefault="00F7649A" w:rsidP="00F7649A">
      <w:pPr>
        <w:rPr>
          <w:rFonts w:ascii="Arial" w:eastAsia="Times New Roman" w:hAnsi="Arial" w:cs="Arial"/>
          <w:color w:val="000000"/>
        </w:rPr>
      </w:pPr>
    </w:p>
    <w:p w14:paraId="342E7964"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structural system designed for the Burj Khalifa can be illustrated in diagram x by the internal hexagonal center shape named the ‘Buttressed Core System’. Working in unison with the reinforced concrete walls that follow from the core down each of the wings’s corridors to the end are thickened through ‘Hammer Walls’ that aid the resistance to wind shears and moments through acting as a form web and flanges to the connecting columns. </w:t>
      </w:r>
    </w:p>
    <w:p w14:paraId="75F3CEFD"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w:t>
      </w:r>
    </w:p>
    <w:p w14:paraId="2558A956"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columns surrounding the perimeter connected to the mechanical floors have installed connection between the floor and column which is provided by the ‘Out Trigger’ walls. The purpose of the outrigger walls provide support and aid the resistance of higher wind loads laterally. Mansion Global article: ‘</w:t>
      </w:r>
      <w:r w:rsidRPr="000D4FDA">
        <w:rPr>
          <w:rFonts w:ascii="Arial" w:hAnsi="Arial" w:cs="Arial"/>
          <w:color w:val="343642"/>
          <w:sz w:val="20"/>
          <w:szCs w:val="20"/>
        </w:rPr>
        <w:t>For Adrian Smith, An Architect Known for Sky-High Towers, Beauty is a ‘Priority’</w:t>
      </w:r>
    </w:p>
    <w:p w14:paraId="55651199"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(Accessed 04/01/20) (Published 26/09/14) </w:t>
      </w:r>
      <w:hyperlink r:id="rId23" w:history="1">
        <w:r w:rsidRPr="000D4FDA">
          <w:rPr>
            <w:rStyle w:val="Hyperlink"/>
            <w:rFonts w:ascii="Arial" w:hAnsi="Arial" w:cs="Arial"/>
            <w:color w:val="1A73E8"/>
            <w:sz w:val="21"/>
            <w:szCs w:val="21"/>
          </w:rPr>
          <w:t>https://www.mansionglobal.com/articles/for-adrian-smith-an-architect-known-for-sky-high-towers-beauty-is-a-priority-40764</w:t>
        </w:r>
      </w:hyperlink>
    </w:p>
    <w:p w14:paraId="58E9F609" w14:textId="77777777" w:rsidR="00396424" w:rsidRPr="000D4FDA" w:rsidRDefault="00396424" w:rsidP="00396424">
      <w:pPr>
        <w:rPr>
          <w:rFonts w:ascii="Arial" w:eastAsia="Times New Roman" w:hAnsi="Arial" w:cs="Arial"/>
          <w:color w:val="000000"/>
        </w:rPr>
      </w:pPr>
    </w:p>
    <w:p w14:paraId="2290AD95" w14:textId="77777777" w:rsidR="00396424" w:rsidRPr="000D4FDA" w:rsidRDefault="00396424" w:rsidP="00396424">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‘330,00 cubic meters of concrete; 39,000 tonnes of steel reinforcement, was used to construct the building.</w:t>
      </w:r>
    </w:p>
    <w:p w14:paraId="235FFFB4" w14:textId="77777777" w:rsidR="00396424" w:rsidRPr="000D4FDA" w:rsidRDefault="00396424" w:rsidP="00396424">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decision to utilise high performance concrete provides a guarantee of low permeability with an increased durability to the end product’s construction quality. The project used C80 and C60 Graded concrete cube strength that incorporated fly ash, portland cement and local aggregates. The C80 Graded concrete granted a Young’s Modulus of 43800N/mm2. This aided the construction that would require to reach great height that needed to not only withstand shear wind loads but also lateral loadings from the pressure and weight caused by the gravitational loads. Khalifa Facts and Figures (accessed 04/01/20) (No Date) </w:t>
      </w:r>
      <w:hyperlink r:id="rId24" w:history="1">
        <w:r w:rsidRPr="000D4FDA">
          <w:rPr>
            <w:rStyle w:val="Hyperlink"/>
            <w:rFonts w:ascii="Arial" w:hAnsi="Arial" w:cs="Arial"/>
            <w:color w:val="1A73E8"/>
            <w:sz w:val="21"/>
            <w:szCs w:val="21"/>
          </w:rPr>
          <w:t>https://www.burjkhalifa.ae/en/the-tower/facts-figures/</w:t>
        </w:r>
      </w:hyperlink>
    </w:p>
    <w:p w14:paraId="34E15650" w14:textId="77777777" w:rsidR="00396424" w:rsidRPr="000D4FDA" w:rsidRDefault="00396424" w:rsidP="00396424">
      <w:pPr>
        <w:rPr>
          <w:rFonts w:ascii="Arial" w:eastAsia="Times New Roman" w:hAnsi="Arial" w:cs="Arial"/>
          <w:color w:val="000000"/>
        </w:rPr>
      </w:pPr>
    </w:p>
    <w:p w14:paraId="43B8FE33" w14:textId="77777777" w:rsidR="00396424" w:rsidRPr="000D4FDA" w:rsidRDefault="00396424" w:rsidP="00396424">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Concrete that has high compressive strength as a construction material and can be beneficial when needing to transfer heavy loading. However, as a material concrete is weak in reacting to loading caused by tension, therefore the requirement of steel in order to reinforce is needed. As steel has a superior tensile strength compared to concrete it can be incorporated as steel wires or ‘mesh’ that can be pre/post tensioned to bond the materials as one strong unit. Designing Buildings (Accessed: 12/01/20) (Published 26/09/18) </w:t>
      </w:r>
      <w:hyperlink r:id="rId25" w:history="1">
        <w:r w:rsidRPr="000D4FDA">
          <w:rPr>
            <w:rStyle w:val="Hyperlink"/>
            <w:rFonts w:ascii="Arial" w:hAnsi="Arial" w:cs="Arial"/>
            <w:color w:val="1A73E8"/>
            <w:sz w:val="21"/>
            <w:szCs w:val="21"/>
          </w:rPr>
          <w:t>https://www.designingbuildings.co.uk/wiki/Concrete_frame</w:t>
        </w:r>
      </w:hyperlink>
    </w:p>
    <w:p w14:paraId="2AFCBAC7" w14:textId="77777777" w:rsidR="00396424" w:rsidRPr="000D4FDA" w:rsidRDefault="00396424" w:rsidP="00396424">
      <w:pPr>
        <w:rPr>
          <w:rFonts w:ascii="Arial" w:eastAsia="Times New Roman" w:hAnsi="Arial" w:cs="Arial"/>
          <w:color w:val="000000"/>
        </w:rPr>
      </w:pPr>
    </w:p>
    <w:p w14:paraId="3C962C60" w14:textId="77777777" w:rsidR="00396424" w:rsidRPr="000D4FDA" w:rsidRDefault="00396424" w:rsidP="00396424">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Concrete can be considered as a flexible material in some circumstances depending on the application of the material. If the concrete is applied as an in-situ method the concrete mix will be in more of a liquid form that can be moulded to any shape and finish on-site. This can allow for changes to be made in the </w:t>
      </w:r>
      <w:r w:rsidRPr="000D4FDA">
        <w:rPr>
          <w:rFonts w:ascii="Arial" w:hAnsi="Arial" w:cs="Arial"/>
          <w:color w:val="000000"/>
          <w:sz w:val="20"/>
          <w:szCs w:val="20"/>
        </w:rPr>
        <w:lastRenderedPageBreak/>
        <w:t xml:space="preserve">construction process if any obstacles are encountered or if the client would make changes after the design stage i.e changes to the finishes of the concrete. Designing Buildings (Accessed: 12/01/20) (Published 26/09/18) </w:t>
      </w:r>
      <w:hyperlink r:id="rId26" w:history="1">
        <w:r w:rsidRPr="000D4FDA">
          <w:rPr>
            <w:rStyle w:val="Hyperlink"/>
            <w:rFonts w:ascii="Arial" w:hAnsi="Arial" w:cs="Arial"/>
            <w:color w:val="1A73E8"/>
            <w:sz w:val="21"/>
            <w:szCs w:val="21"/>
          </w:rPr>
          <w:t>https://www.designingbuildings.co.uk/wiki/Concrete_frame</w:t>
        </w:r>
      </w:hyperlink>
    </w:p>
    <w:p w14:paraId="68312EAC" w14:textId="77777777" w:rsidR="00396424" w:rsidRPr="000D4FDA" w:rsidRDefault="00396424" w:rsidP="00396424">
      <w:pPr>
        <w:rPr>
          <w:rFonts w:ascii="Arial" w:eastAsia="Times New Roman" w:hAnsi="Arial" w:cs="Arial"/>
          <w:color w:val="000000"/>
        </w:rPr>
      </w:pPr>
    </w:p>
    <w:p w14:paraId="41D8677B" w14:textId="77777777" w:rsidR="00396424" w:rsidRPr="000D4FDA" w:rsidRDefault="00396424" w:rsidP="00396424">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Both concrete and steel can be pre-fabricated off-site, similarly to the construction of the Empire State Building. These benefits although they reduce flexibility to make changes during construction phase they can reduce costs of labour of hiring tradesmen to form the in-situ concrete. On a  perspective the prefabrication offsite can maintain quality of the products, being assembled in a controlled environment. but also reduce the environmental impact. The Constructor (Accessed 06/01/20) </w:t>
      </w:r>
      <w:hyperlink r:id="rId27" w:history="1">
        <w:r w:rsidRPr="000D4FDA">
          <w:rPr>
            <w:rStyle w:val="Hyperlink"/>
            <w:rFonts w:ascii="Arial" w:hAnsi="Arial" w:cs="Arial"/>
            <w:color w:val="1A73E8"/>
            <w:sz w:val="21"/>
            <w:szCs w:val="21"/>
          </w:rPr>
          <w:t>https://theconstructor.org/structures/structural-details-burj-khalifa-concrete-grade-foundations/20512/</w:t>
        </w:r>
      </w:hyperlink>
    </w:p>
    <w:p w14:paraId="3689EFA4" w14:textId="1664DA70" w:rsidR="00396424" w:rsidRPr="000D4FDA" w:rsidRDefault="00396424" w:rsidP="00F7649A">
      <w:pPr>
        <w:spacing w:after="240"/>
        <w:rPr>
          <w:rFonts w:ascii="Arial" w:eastAsia="Times New Roman" w:hAnsi="Arial" w:cs="Arial"/>
          <w:color w:val="000000"/>
        </w:rPr>
      </w:pPr>
    </w:p>
    <w:p w14:paraId="2C70179D" w14:textId="2B89E273" w:rsidR="00396424" w:rsidRPr="000D4FDA" w:rsidRDefault="00831D01" w:rsidP="00396424">
      <w:pPr>
        <w:pStyle w:val="Heading1"/>
        <w:rPr>
          <w:rFonts w:ascii="Arial" w:hAnsi="Arial" w:cs="Arial"/>
          <w:u w:val="single"/>
        </w:rPr>
      </w:pPr>
      <w:bookmarkStart w:id="19" w:name="_Toc29916535"/>
      <w:r w:rsidRPr="000D4FDA">
        <w:rPr>
          <w:rFonts w:ascii="Arial" w:hAnsi="Arial" w:cs="Arial"/>
          <w:u w:val="single"/>
        </w:rPr>
        <w:t>3</w:t>
      </w:r>
      <w:r w:rsidR="00303645" w:rsidRPr="000D4FDA">
        <w:rPr>
          <w:rFonts w:ascii="Arial" w:hAnsi="Arial" w:cs="Arial"/>
          <w:u w:val="single"/>
        </w:rPr>
        <w:t>.0</w:t>
      </w:r>
      <w:r w:rsidRPr="000D4FDA">
        <w:rPr>
          <w:rFonts w:ascii="Arial" w:hAnsi="Arial" w:cs="Arial"/>
          <w:u w:val="single"/>
        </w:rPr>
        <w:t xml:space="preserve"> - Building B </w:t>
      </w:r>
      <w:r w:rsidR="00F7649A" w:rsidRPr="000D4FDA">
        <w:rPr>
          <w:rFonts w:ascii="Arial" w:hAnsi="Arial" w:cs="Arial"/>
          <w:u w:val="single"/>
        </w:rPr>
        <w:t>The Empire State Building, New York City (Steel Framed)</w:t>
      </w:r>
      <w:bookmarkEnd w:id="19"/>
    </w:p>
    <w:p w14:paraId="63C1207B" w14:textId="77777777" w:rsidR="00396424" w:rsidRPr="000D4FDA" w:rsidRDefault="00396424" w:rsidP="00396424">
      <w:pPr>
        <w:pStyle w:val="Heading1"/>
        <w:rPr>
          <w:rFonts w:ascii="Arial" w:hAnsi="Arial" w:cs="Arial"/>
          <w:u w:val="single"/>
        </w:rPr>
      </w:pPr>
    </w:p>
    <w:p w14:paraId="78686F07" w14:textId="29608C0B" w:rsidR="00F7649A" w:rsidRPr="000D4FDA" w:rsidRDefault="00303645" w:rsidP="00396424">
      <w:pPr>
        <w:pStyle w:val="Heading2"/>
        <w:rPr>
          <w:rFonts w:ascii="Arial" w:hAnsi="Arial" w:cs="Arial"/>
          <w:u w:val="single"/>
        </w:rPr>
      </w:pPr>
      <w:bookmarkStart w:id="20" w:name="_Toc29916536"/>
      <w:r w:rsidRPr="000D4FDA">
        <w:rPr>
          <w:rFonts w:ascii="Arial" w:hAnsi="Arial" w:cs="Arial"/>
          <w:u w:val="single"/>
        </w:rPr>
        <w:t xml:space="preserve">3.1 - </w:t>
      </w:r>
      <w:r w:rsidR="00F7649A" w:rsidRPr="000D4FDA">
        <w:rPr>
          <w:rFonts w:ascii="Arial" w:hAnsi="Arial" w:cs="Arial"/>
          <w:u w:val="single"/>
        </w:rPr>
        <w:t>Appendix 6</w:t>
      </w:r>
      <w:bookmarkEnd w:id="20"/>
    </w:p>
    <w:p w14:paraId="59784A51" w14:textId="3478F974"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noProof/>
          <w:color w:val="000000"/>
          <w:sz w:val="20"/>
          <w:szCs w:val="20"/>
          <w:bdr w:val="none" w:sz="0" w:space="0" w:color="auto" w:frame="1"/>
        </w:rPr>
        <w:drawing>
          <wp:anchor distT="0" distB="0" distL="114300" distR="114300" simplePos="0" relativeHeight="251659264" behindDoc="0" locked="0" layoutInCell="1" allowOverlap="1" wp14:anchorId="5E4BE98E" wp14:editId="2397FB88">
            <wp:simplePos x="0" y="0"/>
            <wp:positionH relativeFrom="column">
              <wp:posOffset>4445</wp:posOffset>
            </wp:positionH>
            <wp:positionV relativeFrom="paragraph">
              <wp:posOffset>0</wp:posOffset>
            </wp:positionV>
            <wp:extent cx="1593215" cy="2673985"/>
            <wp:effectExtent l="0" t="0" r="6985" b="0"/>
            <wp:wrapTight wrapText="bothSides">
              <wp:wrapPolygon edited="0">
                <wp:start x="0" y="0"/>
                <wp:lineTo x="0" y="21338"/>
                <wp:lineTo x="21350" y="21338"/>
                <wp:lineTo x="21350" y="0"/>
                <wp:lineTo x="0" y="0"/>
              </wp:wrapPolygon>
            </wp:wrapTight>
            <wp:docPr id="49" name="Picture 49" descr="https://lh5.googleusercontent.com/MLmAzhbssEfE_uMFG-30ft3gm7B5IA19lQx_ofQTU1xP8wtaJURUakN7joU6H_Ze6By1WRRCPEC5XT1z0UcopQqmdpduwPQe6LdH9o7p2jpDo8283AXjlQGuRuwR0vh6dpA0DS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MLmAzhbssEfE_uMFG-30ft3gm7B5IA19lQx_ofQTU1xP8wtaJURUakN7joU6H_Ze6By1WRRCPEC5XT1z0UcopQqmdpduwPQe6LdH9o7p2jpDo8283AXjlQGuRuwR0vh6dpA0DScq"/>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93215" cy="2673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57159"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54BA2B56"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051D7171"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55959E71"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67EC3D33"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6CF4B9CC"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0388B303"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2E481CC8"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1F850252"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4CB6B936"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18EC3A04"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397A666C"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27B81534"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5C1228CE"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3FB45A87"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0501B1E8"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2D12C1FC"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43A8BCEF" w14:textId="77777777" w:rsidR="00444A1E" w:rsidRPr="000D4FDA" w:rsidRDefault="00444A1E" w:rsidP="00F7649A">
      <w:pPr>
        <w:pStyle w:val="NormalWeb"/>
        <w:spacing w:before="0" w:beforeAutospacing="0" w:after="0" w:afterAutospacing="0"/>
        <w:rPr>
          <w:rFonts w:ascii="Arial" w:hAnsi="Arial" w:cs="Arial"/>
          <w:color w:val="000000"/>
          <w:sz w:val="20"/>
          <w:szCs w:val="20"/>
        </w:rPr>
      </w:pPr>
    </w:p>
    <w:p w14:paraId="76C7D91E"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Design Book Magazine (Accessed 06/01/20) </w:t>
      </w:r>
      <w:hyperlink r:id="rId29" w:history="1">
        <w:r w:rsidRPr="000D4FDA">
          <w:rPr>
            <w:rStyle w:val="Hyperlink"/>
            <w:rFonts w:ascii="Arial" w:hAnsi="Arial" w:cs="Arial"/>
            <w:color w:val="1A73E8"/>
            <w:sz w:val="21"/>
            <w:szCs w:val="21"/>
          </w:rPr>
          <w:t>ttp://www.designbookmag.com/empirestatebuilding.htm</w:t>
        </w:r>
      </w:hyperlink>
    </w:p>
    <w:p w14:paraId="65B3D0FD" w14:textId="77777777" w:rsidR="00444A1E" w:rsidRPr="000D4FDA" w:rsidRDefault="00444A1E" w:rsidP="00F7649A">
      <w:pPr>
        <w:rPr>
          <w:rFonts w:ascii="Arial" w:eastAsia="Times New Roman" w:hAnsi="Arial" w:cs="Arial"/>
          <w:color w:val="000000"/>
        </w:rPr>
      </w:pPr>
    </w:p>
    <w:p w14:paraId="3DC6223B"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On the 1st of May 1931, The Empire State building completed construction and was named the tallest building in the world at the time. It achieved a height of 1,250 feet tall with 448m (1,472 feet) in total when including the spire. The construction duration was approximately one year and forty five days that required over 60 different trades.. The title of the world’s tallest building would be held until the completion of the World Trade Center in New York City in 1972. </w:t>
      </w:r>
    </w:p>
    <w:p w14:paraId="751C0760"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How Stuff Works - Empire State Building Completed (Accessed 06/01/20) (No Date) </w:t>
      </w:r>
      <w:hyperlink r:id="rId30" w:history="1">
        <w:r w:rsidRPr="000D4FDA">
          <w:rPr>
            <w:rStyle w:val="Hyperlink"/>
            <w:rFonts w:ascii="Arial" w:hAnsi="Arial" w:cs="Arial"/>
            <w:color w:val="1A73E8"/>
            <w:sz w:val="21"/>
            <w:szCs w:val="21"/>
          </w:rPr>
          <w:t>https://science.howstuffworks.com/engineering/structural/empire-state-building.htm</w:t>
        </w:r>
      </w:hyperlink>
    </w:p>
    <w:p w14:paraId="4F53D4D3" w14:textId="79CD23BF" w:rsidR="00F7649A" w:rsidRPr="000D4FDA" w:rsidRDefault="00831D01" w:rsidP="00F7649A">
      <w:pPr>
        <w:spacing w:after="240"/>
        <w:rPr>
          <w:rFonts w:ascii="Arial" w:eastAsia="Times New Roman" w:hAnsi="Arial" w:cs="Arial"/>
          <w:color w:val="000000"/>
        </w:rPr>
      </w:pPr>
      <w:r w:rsidRPr="000D4FDA">
        <w:rPr>
          <w:rFonts w:ascii="Arial" w:eastAsia="Times New Roman" w:hAnsi="Arial" w:cs="Arial"/>
          <w:color w:val="000000"/>
        </w:rPr>
        <w:br/>
      </w:r>
    </w:p>
    <w:p w14:paraId="18996441" w14:textId="77777777" w:rsidR="00396424" w:rsidRPr="000D4FDA" w:rsidRDefault="00396424" w:rsidP="00831D01">
      <w:pPr>
        <w:pStyle w:val="Heading2"/>
        <w:rPr>
          <w:rFonts w:ascii="Arial" w:hAnsi="Arial" w:cs="Arial"/>
          <w:u w:val="single"/>
        </w:rPr>
      </w:pPr>
    </w:p>
    <w:p w14:paraId="6FBF992A" w14:textId="4FA7CEE7" w:rsidR="00F7649A" w:rsidRPr="000D4FDA" w:rsidRDefault="00303645" w:rsidP="00396424">
      <w:pPr>
        <w:pStyle w:val="Heading2"/>
        <w:rPr>
          <w:rFonts w:ascii="Arial" w:hAnsi="Arial" w:cs="Arial"/>
          <w:u w:val="single"/>
        </w:rPr>
      </w:pPr>
      <w:bookmarkStart w:id="21" w:name="_Toc29916537"/>
      <w:r w:rsidRPr="000D4FDA">
        <w:rPr>
          <w:rFonts w:ascii="Arial" w:hAnsi="Arial" w:cs="Arial"/>
          <w:u w:val="single"/>
        </w:rPr>
        <w:t xml:space="preserve">3.2 - </w:t>
      </w:r>
      <w:r w:rsidR="00F7649A" w:rsidRPr="000D4FDA">
        <w:rPr>
          <w:rFonts w:ascii="Arial" w:hAnsi="Arial" w:cs="Arial"/>
          <w:u w:val="single"/>
        </w:rPr>
        <w:t>Appendix 6</w:t>
      </w:r>
      <w:bookmarkEnd w:id="21"/>
    </w:p>
    <w:p w14:paraId="2463C171" w14:textId="3732C686"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noProof/>
          <w:color w:val="000000"/>
          <w:sz w:val="20"/>
          <w:szCs w:val="20"/>
          <w:bdr w:val="none" w:sz="0" w:space="0" w:color="auto" w:frame="1"/>
        </w:rPr>
        <w:drawing>
          <wp:inline distT="0" distB="0" distL="0" distR="0" wp14:anchorId="36FBC22A" wp14:editId="126B3DE9">
            <wp:extent cx="2715260" cy="2174875"/>
            <wp:effectExtent l="0" t="0" r="2540" b="9525"/>
            <wp:docPr id="48" name="Picture 48" descr="https://lh3.googleusercontent.com/hPiJpeWCqcH7S0GUuBp-AIbf-CfNkhHyhVX3VA5q8WxUO17lrB7CiU8O0aCZk_O7gzR-UaDsQixs1lEdCYT0g5BTR2r2tp1il1MFUpqdxLE9FYSz8XZyy99bOHTcIuE5xph_FlK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hPiJpeWCqcH7S0GUuBp-AIbf-CfNkhHyhVX3VA5q8WxUO17lrB7CiU8O0aCZk_O7gzR-UaDsQixs1lEdCYT0g5BTR2r2tp1il1MFUpqdxLE9FYSz8XZyy99bOHTcIuE5xph_FlK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15260" cy="2174875"/>
                    </a:xfrm>
                    <a:prstGeom prst="rect">
                      <a:avLst/>
                    </a:prstGeom>
                    <a:noFill/>
                    <a:ln>
                      <a:noFill/>
                    </a:ln>
                  </pic:spPr>
                </pic:pic>
              </a:graphicData>
            </a:graphic>
          </wp:inline>
        </w:drawing>
      </w:r>
    </w:p>
    <w:p w14:paraId="2200D628"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How Stuff Works - Empire State Building Completed (Accessed 06/01/20) (No Date) </w:t>
      </w:r>
      <w:hyperlink r:id="rId32" w:history="1">
        <w:r w:rsidRPr="000D4FDA">
          <w:rPr>
            <w:rStyle w:val="Hyperlink"/>
            <w:rFonts w:ascii="Arial" w:hAnsi="Arial" w:cs="Arial"/>
            <w:color w:val="1A73E8"/>
            <w:sz w:val="21"/>
            <w:szCs w:val="21"/>
          </w:rPr>
          <w:t>https://science.howstuffworks.com/engineering/structural/empire-state-building.htm</w:t>
        </w:r>
      </w:hyperlink>
    </w:p>
    <w:p w14:paraId="152488A9" w14:textId="77777777" w:rsidR="00F7649A" w:rsidRPr="000D4FDA" w:rsidRDefault="00F7649A" w:rsidP="00F7649A">
      <w:pPr>
        <w:spacing w:after="240"/>
        <w:rPr>
          <w:rFonts w:ascii="Arial" w:eastAsia="Times New Roman" w:hAnsi="Arial" w:cs="Arial"/>
          <w:color w:val="000000"/>
        </w:rPr>
      </w:pPr>
    </w:p>
    <w:p w14:paraId="359B83DA"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The project for its time was innovative for its time for the speed of construction considering a building was never constructed that high before. Despite adversities the project came in under budget due to the Great Depression reduced labour costs drastically making the cost of the building only $40,948,900 which it was originally estimated to reach $50,000,000. In comparison to the Burj Khalifa the cost of construction was much cheaper although the major saving was the cost of labour reduced by the economy of the 1930s which highlights the difference in time in which the Empire State Building and the Burj Khalifa were built 79 years apart. Additionally, the duration of construction required by the Empire State Building was far lower only taking a year and 45 days compared to Burj Khalifa taking a total of six years to open in from 2004 - 2010. Thought-Co (Accessed 06/01/20) (Updated 26/06/19) </w:t>
      </w:r>
      <w:hyperlink r:id="rId33" w:history="1">
        <w:r w:rsidRPr="000D4FDA">
          <w:rPr>
            <w:rStyle w:val="Hyperlink"/>
            <w:rFonts w:ascii="Arial" w:hAnsi="Arial" w:cs="Arial"/>
            <w:color w:val="1A73E8"/>
            <w:sz w:val="21"/>
            <w:szCs w:val="21"/>
          </w:rPr>
          <w:t>https://www.thoughtco.com/the-empire-state-building-1779281</w:t>
        </w:r>
      </w:hyperlink>
      <w:r w:rsidRPr="000D4FDA">
        <w:rPr>
          <w:rFonts w:ascii="Arial" w:hAnsi="Arial" w:cs="Arial"/>
          <w:color w:val="000000"/>
          <w:sz w:val="20"/>
          <w:szCs w:val="20"/>
        </w:rPr>
        <w:t> </w:t>
      </w:r>
    </w:p>
    <w:p w14:paraId="2A1E0E79" w14:textId="77777777" w:rsidR="00F7649A" w:rsidRPr="000D4FDA" w:rsidRDefault="00F7649A" w:rsidP="00F7649A">
      <w:pPr>
        <w:rPr>
          <w:rFonts w:ascii="Arial" w:eastAsia="Times New Roman" w:hAnsi="Arial" w:cs="Arial"/>
          <w:color w:val="000000"/>
        </w:rPr>
      </w:pPr>
    </w:p>
    <w:p w14:paraId="0696333E" w14:textId="77777777" w:rsidR="00831D01" w:rsidRPr="000D4FDA" w:rsidRDefault="00831D01" w:rsidP="00F7649A">
      <w:pPr>
        <w:rPr>
          <w:rFonts w:ascii="Arial" w:eastAsia="Times New Roman" w:hAnsi="Arial" w:cs="Arial"/>
          <w:color w:val="000000"/>
        </w:rPr>
      </w:pPr>
    </w:p>
    <w:p w14:paraId="4B388932" w14:textId="77777777" w:rsidR="00831D01" w:rsidRPr="000D4FDA" w:rsidRDefault="00831D01" w:rsidP="00F7649A">
      <w:pPr>
        <w:rPr>
          <w:rFonts w:ascii="Arial" w:eastAsia="Times New Roman" w:hAnsi="Arial" w:cs="Arial"/>
          <w:color w:val="000000"/>
        </w:rPr>
      </w:pPr>
    </w:p>
    <w:p w14:paraId="5E1E0E59" w14:textId="41AC2FCF" w:rsidR="00F7649A" w:rsidRPr="000D4FDA" w:rsidRDefault="00303645" w:rsidP="00831D01">
      <w:pPr>
        <w:pStyle w:val="Heading2"/>
        <w:rPr>
          <w:rFonts w:ascii="Arial" w:hAnsi="Arial" w:cs="Arial"/>
          <w:u w:val="single"/>
        </w:rPr>
      </w:pPr>
      <w:bookmarkStart w:id="22" w:name="_Toc29916538"/>
      <w:r w:rsidRPr="000D4FDA">
        <w:rPr>
          <w:rFonts w:ascii="Arial" w:hAnsi="Arial" w:cs="Arial"/>
          <w:u w:val="single"/>
        </w:rPr>
        <w:t>3.3</w:t>
      </w:r>
      <w:r w:rsidR="00831D01" w:rsidRPr="000D4FDA">
        <w:rPr>
          <w:rFonts w:ascii="Arial" w:hAnsi="Arial" w:cs="Arial"/>
          <w:u w:val="single"/>
        </w:rPr>
        <w:t xml:space="preserve"> - </w:t>
      </w:r>
      <w:r w:rsidR="00F7649A" w:rsidRPr="000D4FDA">
        <w:rPr>
          <w:rFonts w:ascii="Arial" w:hAnsi="Arial" w:cs="Arial"/>
          <w:u w:val="single"/>
        </w:rPr>
        <w:t>Steel Frame Construction</w:t>
      </w:r>
      <w:bookmarkEnd w:id="22"/>
    </w:p>
    <w:p w14:paraId="421956BB" w14:textId="77777777" w:rsidR="00F7649A" w:rsidRPr="000D4FDA" w:rsidRDefault="00F7649A" w:rsidP="00F7649A">
      <w:pPr>
        <w:rPr>
          <w:rFonts w:ascii="Arial" w:eastAsia="Times New Roman" w:hAnsi="Arial" w:cs="Arial"/>
          <w:color w:val="000000"/>
        </w:rPr>
      </w:pPr>
    </w:p>
    <w:p w14:paraId="61211B13"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construction of the steel frame began on the 17th of March 1930, where it required 210 steel columns which made up the vertical frame 12 of these columns ran the entire height of the building where others ranged 6-8 stories. As a high rise building the steel girders at the time could not be raised more than 30 stories at a time by the large cranes. Thought-Co (Accessed 06/01/20) (Updated 26/06/19) </w:t>
      </w:r>
      <w:hyperlink r:id="rId34" w:history="1">
        <w:r w:rsidRPr="000D4FDA">
          <w:rPr>
            <w:rStyle w:val="Hyperlink"/>
            <w:rFonts w:ascii="Arial" w:hAnsi="Arial" w:cs="Arial"/>
            <w:color w:val="1A73E8"/>
            <w:sz w:val="21"/>
            <w:szCs w:val="21"/>
          </w:rPr>
          <w:t>https://www.thoughtco.com/the-empire-state-building-1779281</w:t>
        </w:r>
      </w:hyperlink>
      <w:r w:rsidRPr="000D4FDA">
        <w:rPr>
          <w:rFonts w:ascii="Arial" w:hAnsi="Arial" w:cs="Arial"/>
          <w:color w:val="000000"/>
          <w:sz w:val="20"/>
          <w:szCs w:val="20"/>
        </w:rPr>
        <w:t> </w:t>
      </w:r>
    </w:p>
    <w:p w14:paraId="4E188B42" w14:textId="77777777" w:rsidR="00F7649A" w:rsidRPr="000D4FDA" w:rsidRDefault="00F7649A" w:rsidP="00F7649A">
      <w:pPr>
        <w:rPr>
          <w:rFonts w:ascii="Arial" w:eastAsia="Times New Roman" w:hAnsi="Arial" w:cs="Arial"/>
          <w:color w:val="000000"/>
        </w:rPr>
      </w:pPr>
    </w:p>
    <w:p w14:paraId="768C392A" w14:textId="4B4DE6A5" w:rsidR="00F7649A" w:rsidRPr="000D4FDA" w:rsidRDefault="00F7649A" w:rsidP="00831D01">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type of steel frame was a Hot Riveted Steel Frame, which means the joints are stronger than any weld or bolt due the hot rivets applying pressure between the two surfaces. </w:t>
      </w:r>
      <w:r w:rsidRPr="000D4FDA">
        <w:rPr>
          <w:rFonts w:ascii="Arial" w:eastAsia="Times New Roman" w:hAnsi="Arial" w:cs="Arial"/>
          <w:color w:val="000000"/>
        </w:rPr>
        <w:br/>
      </w:r>
    </w:p>
    <w:p w14:paraId="7C79FE0F" w14:textId="05B2EED2" w:rsidR="00F7649A" w:rsidRPr="000D4FDA" w:rsidRDefault="00303645" w:rsidP="00831D01">
      <w:pPr>
        <w:pStyle w:val="Heading2"/>
        <w:rPr>
          <w:rFonts w:ascii="Arial" w:hAnsi="Arial" w:cs="Arial"/>
          <w:u w:val="single"/>
        </w:rPr>
      </w:pPr>
      <w:bookmarkStart w:id="23" w:name="_Toc29916539"/>
      <w:r w:rsidRPr="000D4FDA">
        <w:rPr>
          <w:rFonts w:ascii="Arial" w:hAnsi="Arial" w:cs="Arial"/>
          <w:u w:val="single"/>
        </w:rPr>
        <w:t xml:space="preserve">3.4 - </w:t>
      </w:r>
      <w:r w:rsidR="00F7649A" w:rsidRPr="000D4FDA">
        <w:rPr>
          <w:rFonts w:ascii="Arial" w:hAnsi="Arial" w:cs="Arial"/>
          <w:u w:val="single"/>
        </w:rPr>
        <w:t>Appendix 7</w:t>
      </w:r>
      <w:bookmarkEnd w:id="23"/>
      <w:r w:rsidR="00F7649A" w:rsidRPr="000D4FDA">
        <w:rPr>
          <w:rFonts w:ascii="Arial" w:hAnsi="Arial" w:cs="Arial"/>
          <w:u w:val="single"/>
        </w:rPr>
        <w:t> </w:t>
      </w:r>
    </w:p>
    <w:p w14:paraId="6F1484C0" w14:textId="77777777" w:rsidR="00F7649A" w:rsidRPr="000D4FDA" w:rsidRDefault="00F7649A" w:rsidP="00F7649A">
      <w:pPr>
        <w:rPr>
          <w:rFonts w:ascii="Arial" w:eastAsia="Times New Roman" w:hAnsi="Arial" w:cs="Arial"/>
          <w:color w:val="000000"/>
        </w:rPr>
      </w:pPr>
    </w:p>
    <w:p w14:paraId="0135AAF9" w14:textId="1F8C33B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noProof/>
          <w:color w:val="000000"/>
          <w:sz w:val="20"/>
          <w:szCs w:val="20"/>
          <w:bdr w:val="none" w:sz="0" w:space="0" w:color="auto" w:frame="1"/>
        </w:rPr>
        <w:lastRenderedPageBreak/>
        <w:drawing>
          <wp:inline distT="0" distB="0" distL="0" distR="0" wp14:anchorId="7354973A" wp14:editId="70524774">
            <wp:extent cx="4793615" cy="3186430"/>
            <wp:effectExtent l="0" t="0" r="6985" b="0"/>
            <wp:docPr id="47" name="Picture 47" descr="https://lh6.googleusercontent.com/t_5UlDG1R_9xXMQw5UoIG57IKjM6YB971vxpt_VpQ_xwmGzyKZQDkVqO3suB-Z5XIMqHq4qnHkcmX4q5J3jN2h3hm7U0I8BFd2VOBukzvHVvw7hZ4cWRHxe-Nf1MbbJpZ-IUf2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6.googleusercontent.com/t_5UlDG1R_9xXMQw5UoIG57IKjM6YB971vxpt_VpQ_xwmGzyKZQDkVqO3suB-Z5XIMqHq4qnHkcmX4q5J3jN2h3hm7U0I8BFd2VOBukzvHVvw7hZ4cWRHxe-Nf1MbbJpZ-IUf2bC"/>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93615" cy="3186430"/>
                    </a:xfrm>
                    <a:prstGeom prst="rect">
                      <a:avLst/>
                    </a:prstGeom>
                    <a:noFill/>
                    <a:ln>
                      <a:noFill/>
                    </a:ln>
                  </pic:spPr>
                </pic:pic>
              </a:graphicData>
            </a:graphic>
          </wp:inline>
        </w:drawing>
      </w:r>
    </w:p>
    <w:p w14:paraId="02ECB142" w14:textId="77777777" w:rsidR="00F7649A" w:rsidRPr="000D4FDA" w:rsidRDefault="00F7649A" w:rsidP="00F7649A">
      <w:pPr>
        <w:rPr>
          <w:rFonts w:ascii="Arial" w:eastAsia="Times New Roman" w:hAnsi="Arial" w:cs="Arial"/>
          <w:color w:val="000000"/>
        </w:rPr>
      </w:pPr>
    </w:p>
    <w:p w14:paraId="4D58D731"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Thought-Co (Accessed 06/01/20) (Updated 26/06/19) </w:t>
      </w:r>
      <w:hyperlink r:id="rId36" w:history="1">
        <w:r w:rsidRPr="000D4FDA">
          <w:rPr>
            <w:rStyle w:val="Hyperlink"/>
            <w:rFonts w:ascii="Arial" w:hAnsi="Arial" w:cs="Arial"/>
            <w:color w:val="1A73E8"/>
            <w:sz w:val="21"/>
            <w:szCs w:val="21"/>
          </w:rPr>
          <w:t>https://www.thoughtco.com/the-empire-state-building-1779281</w:t>
        </w:r>
      </w:hyperlink>
      <w:r w:rsidRPr="000D4FDA">
        <w:rPr>
          <w:rFonts w:ascii="Arial" w:hAnsi="Arial" w:cs="Arial"/>
          <w:color w:val="000000"/>
          <w:sz w:val="20"/>
          <w:szCs w:val="20"/>
        </w:rPr>
        <w:t> </w:t>
      </w:r>
    </w:p>
    <w:p w14:paraId="64444A33" w14:textId="77777777" w:rsidR="00F7649A" w:rsidRPr="000D4FDA" w:rsidRDefault="00F7649A" w:rsidP="00F7649A">
      <w:pPr>
        <w:spacing w:after="240"/>
        <w:rPr>
          <w:rFonts w:ascii="Arial" w:eastAsia="Times New Roman" w:hAnsi="Arial" w:cs="Arial"/>
          <w:color w:val="000000"/>
        </w:rPr>
      </w:pPr>
    </w:p>
    <w:p w14:paraId="2ADF7E7D" w14:textId="143FB9A8"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Considering the </w:t>
      </w:r>
      <w:r w:rsidR="00396424" w:rsidRPr="000D4FDA">
        <w:rPr>
          <w:rFonts w:ascii="Arial" w:hAnsi="Arial" w:cs="Arial"/>
          <w:color w:val="000000"/>
          <w:sz w:val="20"/>
          <w:szCs w:val="20"/>
        </w:rPr>
        <w:t>time,</w:t>
      </w:r>
      <w:r w:rsidRPr="000D4FDA">
        <w:rPr>
          <w:rFonts w:ascii="Arial" w:hAnsi="Arial" w:cs="Arial"/>
          <w:color w:val="000000"/>
          <w:sz w:val="20"/>
          <w:szCs w:val="20"/>
        </w:rPr>
        <w:t xml:space="preserve"> the Empire State Building was constructed the steel frame construction was an innovative method in the 1930s that allowed the building to support greater weights which allowed the structure to reach taller heights. How Stuff Works - Empire State Building Completed (Accessed 06/01/20) (No Date) </w:t>
      </w:r>
      <w:hyperlink r:id="rId37" w:history="1">
        <w:r w:rsidRPr="000D4FDA">
          <w:rPr>
            <w:rStyle w:val="Hyperlink"/>
            <w:rFonts w:ascii="Arial" w:hAnsi="Arial" w:cs="Arial"/>
            <w:color w:val="1A73E8"/>
            <w:sz w:val="21"/>
            <w:szCs w:val="21"/>
          </w:rPr>
          <w:t>https://science.howstuffworks.com/engineering/structural/empire-state-building.htm</w:t>
        </w:r>
      </w:hyperlink>
    </w:p>
    <w:p w14:paraId="5B0453D4" w14:textId="77777777" w:rsidR="00F7649A" w:rsidRPr="000D4FDA" w:rsidRDefault="00F7649A" w:rsidP="00F7649A">
      <w:pPr>
        <w:rPr>
          <w:rFonts w:ascii="Arial" w:eastAsia="Times New Roman" w:hAnsi="Arial" w:cs="Arial"/>
          <w:color w:val="000000"/>
        </w:rPr>
      </w:pPr>
    </w:p>
    <w:p w14:paraId="5010E4B9" w14:textId="2BC0B73A"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Furthermore, the steel sections were prefabricated and manufactured off-site in a steel mill which were transported to site. The beneficial factor of steel is the quality assurance having it prefabricated can be designed to specific tolerances which for the Empire State Building was 2mm. The steel sections were prepared to either be bolted or joined via rivets. This process of prefabrication would have potentially influenced the decision to use a steel frame with the increased speed of construction being of </w:t>
      </w:r>
      <w:r w:rsidR="00831D01" w:rsidRPr="000D4FDA">
        <w:rPr>
          <w:rFonts w:ascii="Arial" w:hAnsi="Arial" w:cs="Arial"/>
          <w:color w:val="000000"/>
          <w:sz w:val="20"/>
          <w:szCs w:val="20"/>
        </w:rPr>
        <w:t>importance to</w:t>
      </w:r>
      <w:r w:rsidRPr="000D4FDA">
        <w:rPr>
          <w:rFonts w:ascii="Arial" w:hAnsi="Arial" w:cs="Arial"/>
          <w:color w:val="000000"/>
          <w:sz w:val="20"/>
          <w:szCs w:val="20"/>
        </w:rPr>
        <w:t xml:space="preserve"> investors. The prefabrication process and the convenience of local manufacturers that could access the railway allowed for simpler delivery of the elements to site. How Stuff Works - Empire State Building Completed (Accessed 06/01/20) (No Date) </w:t>
      </w:r>
      <w:hyperlink r:id="rId38" w:history="1">
        <w:r w:rsidRPr="000D4FDA">
          <w:rPr>
            <w:rStyle w:val="Hyperlink"/>
            <w:rFonts w:ascii="Arial" w:hAnsi="Arial" w:cs="Arial"/>
            <w:color w:val="1A73E8"/>
            <w:sz w:val="21"/>
            <w:szCs w:val="21"/>
          </w:rPr>
          <w:t>https://science.howstuffworks.com/engineering/structural/empire-state-building.htm</w:t>
        </w:r>
      </w:hyperlink>
    </w:p>
    <w:p w14:paraId="33237EF3" w14:textId="77777777" w:rsidR="00F7649A" w:rsidRPr="000D4FDA" w:rsidRDefault="00F7649A" w:rsidP="00F7649A">
      <w:pPr>
        <w:spacing w:after="240"/>
        <w:rPr>
          <w:rFonts w:ascii="Arial" w:eastAsia="Times New Roman" w:hAnsi="Arial" w:cs="Arial"/>
          <w:color w:val="000000"/>
        </w:rPr>
      </w:pPr>
    </w:p>
    <w:p w14:paraId="73C9FFC6"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characteristic of steel is its tensile strength that allows the frame to reach longer clear spans, resulting in a more flexible building with potential for re-use. This allows for more potential for larger and varied construction options for architectural innovation. On a molecular scale steel offers one of the greatest compliance in vibration performance across long spans making it ideal for large buildings that can be considered delicate and strict in regulation compliance such as hospitals with exacting vibration standard demands. Steel Construction - Case for Steel (Accessed 05/01/20) (No date) </w:t>
      </w:r>
      <w:hyperlink r:id="rId39" w:history="1">
        <w:r w:rsidRPr="000D4FDA">
          <w:rPr>
            <w:rStyle w:val="Hyperlink"/>
            <w:rFonts w:ascii="Arial" w:hAnsi="Arial" w:cs="Arial"/>
            <w:color w:val="1A73E8"/>
            <w:sz w:val="21"/>
            <w:szCs w:val="21"/>
          </w:rPr>
          <w:t>https://www.steelconstruction.info/The_case_for_steel</w:t>
        </w:r>
      </w:hyperlink>
    </w:p>
    <w:p w14:paraId="2766446B" w14:textId="77777777" w:rsidR="00F7649A" w:rsidRPr="000D4FDA" w:rsidRDefault="00F7649A" w:rsidP="00F7649A">
      <w:pPr>
        <w:spacing w:after="240"/>
        <w:rPr>
          <w:rFonts w:ascii="Arial" w:eastAsia="Times New Roman" w:hAnsi="Arial" w:cs="Arial"/>
          <w:color w:val="000000"/>
        </w:rPr>
      </w:pPr>
    </w:p>
    <w:p w14:paraId="4BD23091" w14:textId="77777777" w:rsidR="00B42132" w:rsidRPr="000D4FDA" w:rsidRDefault="00B42132" w:rsidP="00F7649A">
      <w:pPr>
        <w:spacing w:after="240"/>
        <w:rPr>
          <w:rFonts w:ascii="Arial" w:eastAsia="Times New Roman" w:hAnsi="Arial" w:cs="Arial"/>
          <w:color w:val="000000"/>
        </w:rPr>
      </w:pPr>
    </w:p>
    <w:p w14:paraId="599E01E4" w14:textId="77777777" w:rsidR="00B42132" w:rsidRPr="000D4FDA" w:rsidRDefault="00B42132" w:rsidP="00F7649A">
      <w:pPr>
        <w:spacing w:after="240"/>
        <w:rPr>
          <w:rFonts w:ascii="Arial" w:eastAsia="Times New Roman" w:hAnsi="Arial" w:cs="Arial"/>
          <w:color w:val="000000"/>
        </w:rPr>
      </w:pPr>
    </w:p>
    <w:p w14:paraId="1DBB7227" w14:textId="77777777" w:rsidR="00B42132" w:rsidRPr="000D4FDA" w:rsidRDefault="00B42132" w:rsidP="00F7649A">
      <w:pPr>
        <w:spacing w:after="240"/>
        <w:rPr>
          <w:rFonts w:ascii="Arial" w:eastAsia="Times New Roman" w:hAnsi="Arial" w:cs="Arial"/>
          <w:color w:val="000000"/>
        </w:rPr>
      </w:pPr>
    </w:p>
    <w:p w14:paraId="3B171258" w14:textId="77777777" w:rsidR="00B42132" w:rsidRPr="000D4FDA" w:rsidRDefault="00B42132" w:rsidP="00F7649A">
      <w:pPr>
        <w:spacing w:after="240"/>
        <w:rPr>
          <w:rFonts w:ascii="Arial" w:eastAsia="Times New Roman" w:hAnsi="Arial" w:cs="Arial"/>
          <w:color w:val="000000"/>
        </w:rPr>
      </w:pPr>
    </w:p>
    <w:p w14:paraId="7F277B14" w14:textId="77777777" w:rsidR="00B42132" w:rsidRPr="000D4FDA" w:rsidRDefault="00B42132" w:rsidP="00F7649A">
      <w:pPr>
        <w:spacing w:after="240"/>
        <w:rPr>
          <w:rFonts w:ascii="Arial" w:eastAsia="Times New Roman" w:hAnsi="Arial" w:cs="Arial"/>
          <w:color w:val="000000"/>
        </w:rPr>
      </w:pPr>
    </w:p>
    <w:p w14:paraId="195B8F85" w14:textId="3C80A0DE" w:rsidR="00F7649A" w:rsidRPr="000D4FDA" w:rsidRDefault="00831D01" w:rsidP="00396424">
      <w:pPr>
        <w:pStyle w:val="Heading1"/>
        <w:rPr>
          <w:rFonts w:ascii="Arial" w:hAnsi="Arial" w:cs="Arial"/>
          <w:u w:val="single"/>
        </w:rPr>
      </w:pPr>
      <w:bookmarkStart w:id="24" w:name="_Toc29916540"/>
      <w:r w:rsidRPr="000D4FDA">
        <w:rPr>
          <w:rFonts w:ascii="Arial" w:hAnsi="Arial" w:cs="Arial"/>
          <w:u w:val="single"/>
        </w:rPr>
        <w:lastRenderedPageBreak/>
        <w:t>4</w:t>
      </w:r>
      <w:r w:rsidR="00303645" w:rsidRPr="000D4FDA">
        <w:rPr>
          <w:rFonts w:ascii="Arial" w:hAnsi="Arial" w:cs="Arial"/>
          <w:u w:val="single"/>
        </w:rPr>
        <w:t>.0</w:t>
      </w:r>
      <w:r w:rsidRPr="000D4FDA">
        <w:rPr>
          <w:rFonts w:ascii="Arial" w:hAnsi="Arial" w:cs="Arial"/>
          <w:u w:val="single"/>
        </w:rPr>
        <w:t xml:space="preserve"> - </w:t>
      </w:r>
      <w:r w:rsidR="00F7649A" w:rsidRPr="000D4FDA">
        <w:rPr>
          <w:rFonts w:ascii="Arial" w:hAnsi="Arial" w:cs="Arial"/>
          <w:u w:val="single"/>
        </w:rPr>
        <w:t>Environmental Impact and Resistance to Climate</w:t>
      </w:r>
      <w:bookmarkEnd w:id="24"/>
      <w:r w:rsidR="00F7649A" w:rsidRPr="000D4FDA">
        <w:rPr>
          <w:rFonts w:ascii="Arial" w:hAnsi="Arial" w:cs="Arial"/>
          <w:u w:val="single"/>
        </w:rPr>
        <w:t> </w:t>
      </w:r>
    </w:p>
    <w:p w14:paraId="689DA234" w14:textId="77777777" w:rsidR="00F7649A" w:rsidRPr="000D4FDA" w:rsidRDefault="00F7649A" w:rsidP="00F7649A">
      <w:pPr>
        <w:rPr>
          <w:rFonts w:ascii="Arial" w:eastAsia="Times New Roman" w:hAnsi="Arial" w:cs="Arial"/>
          <w:color w:val="000000"/>
        </w:rPr>
      </w:pPr>
    </w:p>
    <w:p w14:paraId="02648A46" w14:textId="28304D14" w:rsidR="00F7649A" w:rsidRPr="000D4FDA" w:rsidRDefault="00303645" w:rsidP="00831D01">
      <w:pPr>
        <w:pStyle w:val="Heading2"/>
        <w:rPr>
          <w:rFonts w:ascii="Arial" w:hAnsi="Arial" w:cs="Arial"/>
          <w:u w:val="single"/>
        </w:rPr>
      </w:pPr>
      <w:bookmarkStart w:id="25" w:name="_Toc29916541"/>
      <w:r w:rsidRPr="000D4FDA">
        <w:rPr>
          <w:rFonts w:ascii="Arial" w:hAnsi="Arial" w:cs="Arial"/>
          <w:u w:val="single"/>
        </w:rPr>
        <w:t>4.1</w:t>
      </w:r>
      <w:r w:rsidR="00831D01" w:rsidRPr="000D4FDA">
        <w:rPr>
          <w:rFonts w:ascii="Arial" w:hAnsi="Arial" w:cs="Arial"/>
          <w:u w:val="single"/>
        </w:rPr>
        <w:t xml:space="preserve"> - </w:t>
      </w:r>
      <w:r w:rsidR="00F7649A" w:rsidRPr="000D4FDA">
        <w:rPr>
          <w:rFonts w:ascii="Arial" w:hAnsi="Arial" w:cs="Arial"/>
          <w:u w:val="single"/>
        </w:rPr>
        <w:t>Building A</w:t>
      </w:r>
      <w:bookmarkEnd w:id="25"/>
    </w:p>
    <w:p w14:paraId="661949B0" w14:textId="77777777" w:rsidR="00F7649A" w:rsidRPr="000D4FDA" w:rsidRDefault="00F7649A" w:rsidP="00F7649A">
      <w:pPr>
        <w:rPr>
          <w:rFonts w:ascii="Arial" w:eastAsia="Times New Roman" w:hAnsi="Arial" w:cs="Arial"/>
          <w:color w:val="000000"/>
        </w:rPr>
      </w:pPr>
    </w:p>
    <w:p w14:paraId="732CCFDC"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architectural design of the building with the shape that reduces width as the structure rises incorporates the wind engineering principles of spiralling into the sky, reducing the wind dynamics and force on the building taming the open winds that target the building. Semantic Scholar, (Accessed 07/01/20) (2010)</w:t>
      </w:r>
      <w:hyperlink r:id="rId40" w:history="1">
        <w:r w:rsidRPr="000D4FDA">
          <w:rPr>
            <w:rStyle w:val="Hyperlink"/>
            <w:rFonts w:ascii="Arial" w:hAnsi="Arial" w:cs="Arial"/>
            <w:color w:val="1A73E8"/>
            <w:sz w:val="21"/>
            <w:szCs w:val="21"/>
          </w:rPr>
          <w:t>https://pdfs.semanticscholar.org/7a75/b596caa8b47375e520936a1320ba1af8eae4.pdf</w:t>
        </w:r>
      </w:hyperlink>
    </w:p>
    <w:p w14:paraId="192F237C" w14:textId="77777777" w:rsidR="00F7649A" w:rsidRPr="000D4FDA" w:rsidRDefault="00F7649A" w:rsidP="00F7649A">
      <w:pPr>
        <w:rPr>
          <w:rFonts w:ascii="Arial" w:eastAsia="Times New Roman" w:hAnsi="Arial" w:cs="Arial"/>
          <w:color w:val="000000"/>
        </w:rPr>
      </w:pPr>
    </w:p>
    <w:p w14:paraId="40710990" w14:textId="66BD57FE" w:rsidR="00F7649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The average desert temperature in Dubai is 41°c, as opposed to retaining heat the design of the Burj Khalifa revolves around maintaining a cool temperature. One of the methods is the use of ice chilled water that is supplied by three plants that create an ice slurry that is transported to the heat exchangers on three different levels. Once the water has aided the air conditioners it is pumped back for re-use. </w:t>
      </w:r>
      <w:r w:rsidR="00B42132" w:rsidRPr="000D4FDA">
        <w:rPr>
          <w:rFonts w:ascii="Arial" w:hAnsi="Arial" w:cs="Arial"/>
          <w:color w:val="000000"/>
          <w:sz w:val="20"/>
          <w:szCs w:val="20"/>
        </w:rPr>
        <w:t>At Night, temperature lowers to -4°c where concrete naturally retains heat through the cold night. The concrete was poured at night in order to avoid cracking caused when the temperatures accelerate the hardening process. (Accessed 07/01/20) (2010)</w:t>
      </w:r>
      <w:hyperlink r:id="rId41" w:history="1">
        <w:r w:rsidR="00B42132" w:rsidRPr="000D4FDA">
          <w:rPr>
            <w:rStyle w:val="Hyperlink"/>
            <w:rFonts w:ascii="Arial" w:hAnsi="Arial" w:cs="Arial"/>
            <w:color w:val="1A73E8"/>
            <w:sz w:val="21"/>
            <w:szCs w:val="21"/>
          </w:rPr>
          <w:t>https://pdfs.semanticscholar.org/7a75/b596caa8b47375e520936a1320ba1af8eae4.pdf</w:t>
        </w:r>
      </w:hyperlink>
    </w:p>
    <w:p w14:paraId="7CAA5F64" w14:textId="77777777" w:rsidR="000D4FDA" w:rsidRPr="000D4FDA" w:rsidRDefault="000D4FDA" w:rsidP="00F7649A">
      <w:pPr>
        <w:pStyle w:val="NormalWeb"/>
        <w:spacing w:before="0" w:beforeAutospacing="0" w:after="0" w:afterAutospacing="0"/>
        <w:rPr>
          <w:rFonts w:ascii="Arial" w:hAnsi="Arial" w:cs="Arial"/>
          <w:color w:val="000000"/>
          <w:sz w:val="20"/>
          <w:szCs w:val="20"/>
        </w:rPr>
      </w:pPr>
    </w:p>
    <w:p w14:paraId="733F7AAB" w14:textId="3A543717" w:rsidR="00B42132" w:rsidRPr="000D4FDA" w:rsidRDefault="00B42132" w:rsidP="00B42132">
      <w:pPr>
        <w:pStyle w:val="Heading2"/>
        <w:rPr>
          <w:rFonts w:ascii="Arial" w:hAnsi="Arial" w:cs="Arial"/>
          <w:u w:val="single"/>
        </w:rPr>
      </w:pPr>
      <w:bookmarkStart w:id="26" w:name="_Toc29916542"/>
      <w:r w:rsidRPr="000D4FDA">
        <w:rPr>
          <w:rFonts w:ascii="Arial" w:hAnsi="Arial" w:cs="Arial"/>
          <w:u w:val="single"/>
        </w:rPr>
        <w:t>4.2 - Appendix 8</w:t>
      </w:r>
      <w:bookmarkEnd w:id="26"/>
      <w:r w:rsidRPr="000D4FDA">
        <w:rPr>
          <w:rFonts w:ascii="Arial" w:hAnsi="Arial" w:cs="Arial"/>
          <w:u w:val="single"/>
        </w:rPr>
        <w:t xml:space="preserve"> </w:t>
      </w:r>
    </w:p>
    <w:p w14:paraId="4B88B805" w14:textId="70BA18B7" w:rsidR="00F7649A" w:rsidRPr="000D4FDA" w:rsidRDefault="00B42132" w:rsidP="00F7649A">
      <w:pPr>
        <w:rPr>
          <w:rFonts w:ascii="Arial" w:eastAsia="Times New Roman" w:hAnsi="Arial" w:cs="Arial"/>
          <w:color w:val="000000"/>
        </w:rPr>
      </w:pPr>
      <w:r w:rsidRPr="000D4FDA">
        <w:rPr>
          <w:rFonts w:ascii="Arial" w:hAnsi="Arial" w:cs="Arial"/>
          <w:noProof/>
        </w:rPr>
        <w:drawing>
          <wp:inline distT="0" distB="0" distL="0" distR="0" wp14:anchorId="46E0CC6C" wp14:editId="1E02FA0D">
            <wp:extent cx="3581252" cy="2376997"/>
            <wp:effectExtent l="0" t="0" r="635" b="1079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6648" cy="2387216"/>
                    </a:xfrm>
                    <a:prstGeom prst="rect">
                      <a:avLst/>
                    </a:prstGeom>
                    <a:noFill/>
                    <a:ln>
                      <a:noFill/>
                    </a:ln>
                  </pic:spPr>
                </pic:pic>
              </a:graphicData>
            </a:graphic>
          </wp:inline>
        </w:drawing>
      </w:r>
    </w:p>
    <w:p w14:paraId="6551E9EE" w14:textId="3AADED1A" w:rsidR="00B42132" w:rsidRPr="000D4FDA" w:rsidRDefault="00B42132" w:rsidP="00F7649A">
      <w:pPr>
        <w:rPr>
          <w:rFonts w:ascii="Arial" w:eastAsia="Times New Roman" w:hAnsi="Arial" w:cs="Arial"/>
          <w:color w:val="000000"/>
        </w:rPr>
      </w:pPr>
      <w:hyperlink r:id="rId43" w:history="1">
        <w:r w:rsidRPr="000D4FDA">
          <w:rPr>
            <w:rStyle w:val="Hyperlink"/>
            <w:rFonts w:ascii="Arial" w:eastAsia="Times New Roman" w:hAnsi="Arial" w:cs="Arial"/>
          </w:rPr>
          <w:t>https://gharpedia.com/blog/low-heat-cement-less-susceptible-to-cracks/</w:t>
        </w:r>
      </w:hyperlink>
      <w:r w:rsidRPr="000D4FDA">
        <w:rPr>
          <w:rFonts w:ascii="Arial" w:eastAsia="Times New Roman" w:hAnsi="Arial" w:cs="Arial"/>
          <w:color w:val="000000"/>
        </w:rPr>
        <w:t xml:space="preserve"> </w:t>
      </w:r>
    </w:p>
    <w:p w14:paraId="7D66E462" w14:textId="77777777" w:rsidR="00F7649A" w:rsidRPr="000D4FDA" w:rsidRDefault="00F7649A" w:rsidP="00F7649A">
      <w:pPr>
        <w:rPr>
          <w:rFonts w:ascii="Arial" w:eastAsia="Times New Roman" w:hAnsi="Arial" w:cs="Arial"/>
          <w:color w:val="000000"/>
        </w:rPr>
      </w:pPr>
    </w:p>
    <w:p w14:paraId="6F54908A"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According to an article made by the Guardian, ‘After water, concrete is the most widely used substance on Earth. If the cement industry were a country, it would be the third largest carbon dioxide emitter in the world with up to 2.8bn tonnes.’ Considering this information concrete produces a large amount of carbon dioxide due to the common use of the material within the construction industry resulting in a large amount of pollution approximately ‘4-8% of the world’s CO2’. The Guardian - ‘The most destructive material on earth’ (Accessed 08/01/20) (Published 25/02/19) </w:t>
      </w:r>
      <w:hyperlink r:id="rId44" w:history="1">
        <w:r w:rsidRPr="000D4FDA">
          <w:rPr>
            <w:rStyle w:val="Hyperlink"/>
            <w:rFonts w:ascii="Arial" w:hAnsi="Arial" w:cs="Arial"/>
            <w:color w:val="1A73E8"/>
            <w:sz w:val="21"/>
            <w:szCs w:val="21"/>
          </w:rPr>
          <w:t>https://www.theguardian.com/cities/2019/feb/25/concrete-the-most-destructive-material-on-earth</w:t>
        </w:r>
      </w:hyperlink>
    </w:p>
    <w:p w14:paraId="1A39F19A" w14:textId="77777777" w:rsidR="00F7649A" w:rsidRPr="000D4FDA" w:rsidRDefault="00F7649A" w:rsidP="00F7649A">
      <w:pPr>
        <w:spacing w:after="240"/>
        <w:rPr>
          <w:rFonts w:ascii="Arial" w:eastAsia="Times New Roman" w:hAnsi="Arial" w:cs="Arial"/>
          <w:color w:val="000000"/>
        </w:rPr>
      </w:pPr>
    </w:p>
    <w:p w14:paraId="4A13256C" w14:textId="77777777" w:rsidR="00831D01" w:rsidRPr="000D4FDA" w:rsidRDefault="00831D01" w:rsidP="00F7649A">
      <w:pPr>
        <w:spacing w:after="240"/>
        <w:rPr>
          <w:rFonts w:ascii="Arial" w:eastAsia="Times New Roman" w:hAnsi="Arial" w:cs="Arial"/>
          <w:color w:val="000000"/>
        </w:rPr>
      </w:pPr>
    </w:p>
    <w:p w14:paraId="361CAE2A" w14:textId="77777777" w:rsidR="00396424" w:rsidRPr="000D4FDA" w:rsidRDefault="00396424" w:rsidP="00F7649A">
      <w:pPr>
        <w:spacing w:after="240"/>
        <w:rPr>
          <w:rFonts w:ascii="Arial" w:eastAsia="Times New Roman" w:hAnsi="Arial" w:cs="Arial"/>
          <w:color w:val="000000"/>
        </w:rPr>
      </w:pPr>
    </w:p>
    <w:p w14:paraId="08E5A749" w14:textId="77777777" w:rsidR="00B42132" w:rsidRPr="000D4FDA" w:rsidRDefault="00B42132" w:rsidP="00F7649A">
      <w:pPr>
        <w:spacing w:after="240"/>
        <w:rPr>
          <w:rFonts w:ascii="Arial" w:eastAsia="Times New Roman" w:hAnsi="Arial" w:cs="Arial"/>
          <w:color w:val="000000"/>
        </w:rPr>
      </w:pPr>
    </w:p>
    <w:p w14:paraId="6D4F403B" w14:textId="77777777" w:rsidR="00B42132" w:rsidRPr="000D4FDA" w:rsidRDefault="00B42132" w:rsidP="00F7649A">
      <w:pPr>
        <w:spacing w:after="240"/>
        <w:rPr>
          <w:rFonts w:ascii="Arial" w:eastAsia="Times New Roman" w:hAnsi="Arial" w:cs="Arial"/>
          <w:color w:val="000000"/>
        </w:rPr>
      </w:pPr>
    </w:p>
    <w:p w14:paraId="3BF650FA" w14:textId="76710264" w:rsidR="00F7649A" w:rsidRPr="000D4FDA" w:rsidRDefault="00F96A06" w:rsidP="00831D01">
      <w:pPr>
        <w:pStyle w:val="Heading2"/>
        <w:rPr>
          <w:rFonts w:ascii="Arial" w:hAnsi="Arial" w:cs="Arial"/>
          <w:u w:val="single"/>
        </w:rPr>
      </w:pPr>
      <w:bookmarkStart w:id="27" w:name="_Toc29916543"/>
      <w:r>
        <w:rPr>
          <w:rFonts w:ascii="Arial" w:hAnsi="Arial" w:cs="Arial"/>
          <w:u w:val="single"/>
        </w:rPr>
        <w:lastRenderedPageBreak/>
        <w:t>4.3</w:t>
      </w:r>
      <w:r w:rsidR="00831D01" w:rsidRPr="000D4FDA">
        <w:rPr>
          <w:rFonts w:ascii="Arial" w:hAnsi="Arial" w:cs="Arial"/>
          <w:u w:val="single"/>
        </w:rPr>
        <w:t xml:space="preserve"> - </w:t>
      </w:r>
      <w:r w:rsidR="00F7649A" w:rsidRPr="000D4FDA">
        <w:rPr>
          <w:rFonts w:ascii="Arial" w:hAnsi="Arial" w:cs="Arial"/>
          <w:u w:val="single"/>
        </w:rPr>
        <w:t>Building B</w:t>
      </w:r>
      <w:bookmarkEnd w:id="27"/>
      <w:r w:rsidR="00F7649A" w:rsidRPr="000D4FDA">
        <w:rPr>
          <w:rFonts w:ascii="Arial" w:hAnsi="Arial" w:cs="Arial"/>
          <w:u w:val="single"/>
        </w:rPr>
        <w:t> </w:t>
      </w:r>
    </w:p>
    <w:p w14:paraId="738D4ADA" w14:textId="77777777" w:rsidR="00F7649A" w:rsidRPr="000D4FDA" w:rsidRDefault="00F7649A" w:rsidP="00F7649A">
      <w:pPr>
        <w:rPr>
          <w:rFonts w:ascii="Arial" w:eastAsia="Times New Roman" w:hAnsi="Arial" w:cs="Arial"/>
          <w:color w:val="000000"/>
        </w:rPr>
      </w:pPr>
    </w:p>
    <w:p w14:paraId="0E7D8AB4"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As the building was constructed a long time ago the energy efficiency of the building is far less advanced than the Burj Khalifa, estimated in one day Building B consumes the equivalent energy required to power 40,000 family homes. According to C40 Cities Blog, after the energy retrofit Building B will reduce 105,000 tons of greenhouse gas emissions over the next 15 years. C40 Blog (Accessed 05/01/20) (Published 08/05/13) </w:t>
      </w:r>
      <w:hyperlink r:id="rId45" w:history="1">
        <w:r w:rsidRPr="000D4FDA">
          <w:rPr>
            <w:rStyle w:val="Hyperlink"/>
            <w:rFonts w:ascii="Arial" w:hAnsi="Arial" w:cs="Arial"/>
            <w:color w:val="1A73E8"/>
            <w:sz w:val="21"/>
            <w:szCs w:val="21"/>
          </w:rPr>
          <w:t>https://www.c40.org/blog_posts/how-the-empire-state-building-is-redefining-sustainability-and-supporting-the-economy-in-new-york-city</w:t>
        </w:r>
      </w:hyperlink>
      <w:r w:rsidRPr="000D4FDA">
        <w:rPr>
          <w:rFonts w:ascii="Arial" w:hAnsi="Arial" w:cs="Arial"/>
          <w:color w:val="000000"/>
          <w:sz w:val="20"/>
          <w:szCs w:val="20"/>
        </w:rPr>
        <w:t>  </w:t>
      </w:r>
    </w:p>
    <w:p w14:paraId="013ED876" w14:textId="77777777" w:rsidR="00F7649A" w:rsidRPr="000D4FDA" w:rsidRDefault="00F7649A" w:rsidP="00F7649A">
      <w:pPr>
        <w:rPr>
          <w:rFonts w:ascii="Arial" w:eastAsia="Times New Roman" w:hAnsi="Arial" w:cs="Arial"/>
          <w:color w:val="000000"/>
        </w:rPr>
      </w:pPr>
    </w:p>
    <w:p w14:paraId="6302DBC4"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Empire State Building’s energy efficiency retrofit to reduce its impact on the environment which has allowed for 38% energy saving that will generate an additional $4.4 million annually. A major adaptations is the upgrade of the lights to be computer driven LED system, replacement of 6,514 windows that will reduce winter heat losses. The Climate Group (Accessed 06/01/19) (Published 18/09/16) </w:t>
      </w:r>
      <w:hyperlink r:id="rId46" w:history="1">
        <w:r w:rsidRPr="000D4FDA">
          <w:rPr>
            <w:rStyle w:val="Hyperlink"/>
            <w:rFonts w:ascii="Arial" w:hAnsi="Arial" w:cs="Arial"/>
            <w:color w:val="1A73E8"/>
            <w:sz w:val="21"/>
            <w:szCs w:val="21"/>
          </w:rPr>
          <w:t>https://www.theclimategroup.org/news/empire-state-building-turning-green-mark-beginning-climate-week-nyc</w:t>
        </w:r>
      </w:hyperlink>
    </w:p>
    <w:p w14:paraId="7FB5D12E" w14:textId="77777777" w:rsidR="00F7649A" w:rsidRPr="000D4FDA" w:rsidRDefault="00F7649A" w:rsidP="00F7649A">
      <w:pPr>
        <w:rPr>
          <w:rFonts w:ascii="Arial" w:eastAsia="Times New Roman" w:hAnsi="Arial" w:cs="Arial"/>
          <w:color w:val="000000"/>
        </w:rPr>
      </w:pPr>
    </w:p>
    <w:p w14:paraId="7D26DB5A"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As comparatively older building to the Burj Khalifa, the retrofit has will benefit the function of the building to reduce heat escaping to the external colder environment in New York.  The climate can be considered very cold during winter and humid in summer. </w:t>
      </w:r>
    </w:p>
    <w:p w14:paraId="56B9FF75" w14:textId="77777777" w:rsidR="00F7649A" w:rsidRPr="000D4FDA" w:rsidRDefault="00F7649A" w:rsidP="00F7649A">
      <w:pPr>
        <w:rPr>
          <w:rFonts w:ascii="Arial" w:eastAsia="Times New Roman" w:hAnsi="Arial" w:cs="Arial"/>
          <w:color w:val="000000"/>
        </w:rPr>
      </w:pPr>
    </w:p>
    <w:p w14:paraId="388A1DC5" w14:textId="0516A61C" w:rsidR="00F7649A" w:rsidRPr="000D4FDA" w:rsidRDefault="00F96A06" w:rsidP="00831D01">
      <w:pPr>
        <w:pStyle w:val="Heading2"/>
        <w:rPr>
          <w:rFonts w:ascii="Arial" w:hAnsi="Arial" w:cs="Arial"/>
          <w:u w:val="single"/>
        </w:rPr>
      </w:pPr>
      <w:bookmarkStart w:id="28" w:name="_Toc29916544"/>
      <w:r>
        <w:rPr>
          <w:rFonts w:ascii="Arial" w:hAnsi="Arial" w:cs="Arial"/>
          <w:u w:val="single"/>
        </w:rPr>
        <w:t>4.4</w:t>
      </w:r>
      <w:r w:rsidR="00303645" w:rsidRPr="000D4FDA">
        <w:rPr>
          <w:rFonts w:ascii="Arial" w:hAnsi="Arial" w:cs="Arial"/>
          <w:u w:val="single"/>
        </w:rPr>
        <w:t xml:space="preserve"> - </w:t>
      </w:r>
      <w:r w:rsidR="00F7649A" w:rsidRPr="000D4FDA">
        <w:rPr>
          <w:rFonts w:ascii="Arial" w:hAnsi="Arial" w:cs="Arial"/>
          <w:u w:val="single"/>
        </w:rPr>
        <w:t xml:space="preserve">Appendix </w:t>
      </w:r>
      <w:r w:rsidR="00B42132" w:rsidRPr="000D4FDA">
        <w:rPr>
          <w:rFonts w:ascii="Arial" w:hAnsi="Arial" w:cs="Arial"/>
          <w:u w:val="single"/>
        </w:rPr>
        <w:t>9</w:t>
      </w:r>
      <w:bookmarkEnd w:id="28"/>
    </w:p>
    <w:p w14:paraId="25A4E87B" w14:textId="4720BEF3"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noProof/>
          <w:color w:val="000000"/>
          <w:sz w:val="20"/>
          <w:szCs w:val="20"/>
          <w:bdr w:val="none" w:sz="0" w:space="0" w:color="auto" w:frame="1"/>
        </w:rPr>
        <w:drawing>
          <wp:inline distT="0" distB="0" distL="0" distR="0" wp14:anchorId="0F3A8156" wp14:editId="0A004341">
            <wp:extent cx="5943600" cy="1967230"/>
            <wp:effectExtent l="0" t="0" r="0" b="0"/>
            <wp:docPr id="46" name="Picture 46" descr="https://lh6.googleusercontent.com/q91F0Mu3xDlEFA1a0bqNk3Rrbd2K9oJyHi7tp-HHRmfZB4S7NExHYB5gslrt8bLkswr7W-DyT97294AKT4cgLOPFu8fMvc47sR2BxpCtFzaZBVMp5Dm0LSc3K-zHn68LvPdCFv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q91F0Mu3xDlEFA1a0bqNk3Rrbd2K9oJyHi7tp-HHRmfZB4S7NExHYB5gslrt8bLkswr7W-DyT97294AKT4cgLOPFu8fMvc47sR2BxpCtFzaZBVMp5Dm0LSc3K-zHn68LvPdCFvn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1967230"/>
                    </a:xfrm>
                    <a:prstGeom prst="rect">
                      <a:avLst/>
                    </a:prstGeom>
                    <a:noFill/>
                    <a:ln>
                      <a:noFill/>
                    </a:ln>
                  </pic:spPr>
                </pic:pic>
              </a:graphicData>
            </a:graphic>
          </wp:inline>
        </w:drawing>
      </w:r>
    </w:p>
    <w:p w14:paraId="42778F53"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Climate and Weather (Accessed 06/01/20) (No Date) </w:t>
      </w:r>
      <w:hyperlink r:id="rId48" w:history="1">
        <w:r w:rsidRPr="000D4FDA">
          <w:rPr>
            <w:rStyle w:val="Hyperlink"/>
            <w:rFonts w:ascii="Arial" w:hAnsi="Arial" w:cs="Arial"/>
            <w:color w:val="1A73E8"/>
            <w:sz w:val="21"/>
            <w:szCs w:val="21"/>
          </w:rPr>
          <w:t>https://weather-and-climate.com/average-monthly-Rainfall-Temperature-Sunshine,New-York,United-States-of-America</w:t>
        </w:r>
      </w:hyperlink>
    </w:p>
    <w:p w14:paraId="7FC2386B" w14:textId="77777777" w:rsidR="00F7649A" w:rsidRPr="000D4FDA" w:rsidRDefault="00F7649A" w:rsidP="00F7649A">
      <w:pPr>
        <w:rPr>
          <w:rFonts w:ascii="Arial" w:eastAsia="Times New Roman" w:hAnsi="Arial" w:cs="Arial"/>
          <w:color w:val="000000"/>
        </w:rPr>
      </w:pPr>
    </w:p>
    <w:p w14:paraId="58FB55D5"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As seen in the graph, the highest temperatures the climate can reach nearly 30°c in July at a maximum while the minimum temperature it falls below 0°c roughly -3°c during winter. With the aid of the retrofitting can defend against the heat loss during winter while being to retain more heat during summer. Considering, it is common for snow to fall in New York the steel frame can withstand the additional imposed snow loads and wind loads.  </w:t>
      </w:r>
    </w:p>
    <w:p w14:paraId="04CE9DE4" w14:textId="77777777" w:rsidR="00831D01" w:rsidRPr="000D4FDA" w:rsidRDefault="00831D01" w:rsidP="00F7649A">
      <w:pPr>
        <w:spacing w:after="240"/>
        <w:rPr>
          <w:rFonts w:ascii="Arial" w:eastAsia="Times New Roman" w:hAnsi="Arial" w:cs="Arial"/>
          <w:color w:val="000000"/>
        </w:rPr>
      </w:pPr>
    </w:p>
    <w:p w14:paraId="2BD7E01C" w14:textId="77777777" w:rsidR="00396424" w:rsidRPr="000D4FDA" w:rsidRDefault="00396424" w:rsidP="00F7649A">
      <w:pPr>
        <w:spacing w:after="240"/>
        <w:rPr>
          <w:rFonts w:ascii="Arial" w:eastAsia="Times New Roman" w:hAnsi="Arial" w:cs="Arial"/>
          <w:color w:val="000000"/>
        </w:rPr>
      </w:pPr>
    </w:p>
    <w:p w14:paraId="13BD5995" w14:textId="77777777" w:rsidR="00396424" w:rsidRPr="000D4FDA" w:rsidRDefault="00396424" w:rsidP="00F7649A">
      <w:pPr>
        <w:spacing w:after="240"/>
        <w:rPr>
          <w:rFonts w:ascii="Arial" w:eastAsia="Times New Roman" w:hAnsi="Arial" w:cs="Arial"/>
          <w:color w:val="000000"/>
        </w:rPr>
      </w:pPr>
    </w:p>
    <w:p w14:paraId="62226093" w14:textId="77777777" w:rsidR="00396424" w:rsidRPr="000D4FDA" w:rsidRDefault="00396424" w:rsidP="00F7649A">
      <w:pPr>
        <w:spacing w:after="240"/>
        <w:rPr>
          <w:rFonts w:ascii="Arial" w:eastAsia="Times New Roman" w:hAnsi="Arial" w:cs="Arial"/>
          <w:color w:val="000000"/>
        </w:rPr>
      </w:pPr>
    </w:p>
    <w:p w14:paraId="5BDFD120" w14:textId="77777777" w:rsidR="00396424" w:rsidRPr="000D4FDA" w:rsidRDefault="00396424" w:rsidP="00F7649A">
      <w:pPr>
        <w:spacing w:after="240"/>
        <w:rPr>
          <w:rFonts w:ascii="Arial" w:eastAsia="Times New Roman" w:hAnsi="Arial" w:cs="Arial"/>
          <w:color w:val="000000"/>
        </w:rPr>
      </w:pPr>
    </w:p>
    <w:p w14:paraId="34669DC7" w14:textId="77777777" w:rsidR="00396424" w:rsidRPr="000D4FDA" w:rsidRDefault="00396424" w:rsidP="00F7649A">
      <w:pPr>
        <w:spacing w:after="240"/>
        <w:rPr>
          <w:rFonts w:ascii="Arial" w:eastAsia="Times New Roman" w:hAnsi="Arial" w:cs="Arial"/>
          <w:color w:val="000000"/>
        </w:rPr>
      </w:pPr>
    </w:p>
    <w:p w14:paraId="25E85D31" w14:textId="77777777" w:rsidR="00396424" w:rsidRPr="000D4FDA" w:rsidRDefault="00396424" w:rsidP="00F7649A">
      <w:pPr>
        <w:spacing w:after="240"/>
        <w:rPr>
          <w:rFonts w:ascii="Arial" w:eastAsia="Times New Roman" w:hAnsi="Arial" w:cs="Arial"/>
          <w:color w:val="000000"/>
        </w:rPr>
      </w:pPr>
    </w:p>
    <w:tbl>
      <w:tblPr>
        <w:tblW w:w="10052" w:type="dxa"/>
        <w:tblCellMar>
          <w:top w:w="15" w:type="dxa"/>
          <w:left w:w="15" w:type="dxa"/>
          <w:bottom w:w="15" w:type="dxa"/>
          <w:right w:w="15" w:type="dxa"/>
        </w:tblCellMar>
        <w:tblLook w:val="04A0" w:firstRow="1" w:lastRow="0" w:firstColumn="1" w:lastColumn="0" w:noHBand="0" w:noVBand="1"/>
      </w:tblPr>
      <w:tblGrid>
        <w:gridCol w:w="1963"/>
        <w:gridCol w:w="2160"/>
        <w:gridCol w:w="5929"/>
      </w:tblGrid>
      <w:tr w:rsidR="00831D01" w:rsidRPr="000D4FDA" w14:paraId="42014ADE" w14:textId="77777777" w:rsidTr="00831D01">
        <w:tc>
          <w:tcPr>
            <w:tcW w:w="1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CA00F"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lastRenderedPageBreak/>
              <w:t>Steel </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56472"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Comparison to concrete </w:t>
            </w:r>
          </w:p>
        </w:tc>
        <w:tc>
          <w:tcPr>
            <w:tcW w:w="59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8B5322" w14:textId="0127B54E" w:rsidR="00F7649A" w:rsidRPr="000D4FDA" w:rsidRDefault="00F96A06">
            <w:pPr>
              <w:pStyle w:val="NormalWeb"/>
              <w:spacing w:before="0" w:beforeAutospacing="0" w:after="0" w:afterAutospacing="0"/>
              <w:rPr>
                <w:rFonts w:ascii="Arial" w:hAnsi="Arial" w:cs="Arial"/>
              </w:rPr>
            </w:pPr>
            <w:bookmarkStart w:id="29" w:name="_Toc29916545"/>
            <w:r>
              <w:rPr>
                <w:rStyle w:val="Heading2Char"/>
                <w:rFonts w:ascii="Arial" w:eastAsiaTheme="minorHAnsi" w:hAnsi="Arial" w:cs="Arial"/>
                <w:sz w:val="20"/>
                <w:szCs w:val="20"/>
              </w:rPr>
              <w:t>4.5</w:t>
            </w:r>
            <w:r w:rsidR="00303645" w:rsidRPr="000D4FDA">
              <w:rPr>
                <w:rStyle w:val="Heading2Char"/>
                <w:rFonts w:ascii="Arial" w:eastAsiaTheme="minorHAnsi" w:hAnsi="Arial" w:cs="Arial"/>
                <w:sz w:val="20"/>
                <w:szCs w:val="20"/>
              </w:rPr>
              <w:t xml:space="preserve"> - </w:t>
            </w:r>
            <w:r w:rsidR="00F7649A" w:rsidRPr="000D4FDA">
              <w:rPr>
                <w:rStyle w:val="Heading2Char"/>
                <w:rFonts w:ascii="Arial" w:eastAsiaTheme="minorHAnsi" w:hAnsi="Arial" w:cs="Arial"/>
                <w:sz w:val="20"/>
                <w:szCs w:val="20"/>
              </w:rPr>
              <w:t xml:space="preserve">Appendix </w:t>
            </w:r>
            <w:r w:rsidR="00B42132" w:rsidRPr="000D4FDA">
              <w:rPr>
                <w:rStyle w:val="Heading2Char"/>
                <w:rFonts w:ascii="Arial" w:eastAsiaTheme="minorHAnsi" w:hAnsi="Arial" w:cs="Arial"/>
                <w:sz w:val="20"/>
                <w:szCs w:val="20"/>
              </w:rPr>
              <w:t>10</w:t>
            </w:r>
            <w:bookmarkEnd w:id="29"/>
            <w:r w:rsidR="00B42132" w:rsidRPr="000D4FDA">
              <w:rPr>
                <w:rStyle w:val="Heading2Char"/>
                <w:rFonts w:ascii="Arial" w:eastAsiaTheme="minorHAnsi" w:hAnsi="Arial" w:cs="Arial"/>
                <w:sz w:val="20"/>
                <w:szCs w:val="20"/>
              </w:rPr>
              <w:t xml:space="preserve"> </w:t>
            </w:r>
            <w:r w:rsidR="00F7649A" w:rsidRPr="000D4FDA">
              <w:rPr>
                <w:rFonts w:ascii="Arial" w:hAnsi="Arial" w:cs="Arial"/>
                <w:color w:val="000000"/>
                <w:sz w:val="20"/>
                <w:szCs w:val="20"/>
              </w:rPr>
              <w:t xml:space="preserve">- (Accessed 08/01/20) (No Date) </w:t>
            </w:r>
            <w:r w:rsidR="00F7649A" w:rsidRPr="000D4FDA">
              <w:rPr>
                <w:rFonts w:ascii="Arial" w:hAnsi="Arial" w:cs="Arial"/>
                <w:sz w:val="21"/>
                <w:szCs w:val="21"/>
              </w:rPr>
              <w:t>https</w:t>
            </w:r>
            <w:r w:rsidR="00831D01" w:rsidRPr="000D4FDA">
              <w:rPr>
                <w:rFonts w:ascii="Arial" w:hAnsi="Arial" w:cs="Arial"/>
                <w:sz w:val="21"/>
                <w:szCs w:val="21"/>
              </w:rPr>
              <w:t xml:space="preserve"> </w:t>
            </w:r>
            <w:r w:rsidR="00F7649A" w:rsidRPr="000D4FDA">
              <w:rPr>
                <w:rFonts w:ascii="Arial" w:hAnsi="Arial" w:cs="Arial"/>
                <w:sz w:val="21"/>
                <w:szCs w:val="21"/>
              </w:rPr>
              <w:t>://www.</w:t>
            </w:r>
            <w:r w:rsidR="00831D01" w:rsidRPr="000D4FDA">
              <w:rPr>
                <w:rFonts w:ascii="Arial" w:hAnsi="Arial" w:cs="Arial"/>
                <w:sz w:val="21"/>
                <w:szCs w:val="21"/>
              </w:rPr>
              <w:t xml:space="preserve"> </w:t>
            </w:r>
            <w:r w:rsidR="00F7649A" w:rsidRPr="000D4FDA">
              <w:rPr>
                <w:rFonts w:ascii="Arial" w:hAnsi="Arial" w:cs="Arial"/>
                <w:sz w:val="21"/>
                <w:szCs w:val="21"/>
              </w:rPr>
              <w:t>worldsteel.org/publications/position-papers/steel-s-contribution-to-a-low-carbon-future.html</w:t>
            </w:r>
          </w:p>
        </w:tc>
      </w:tr>
      <w:tr w:rsidR="00831D01" w:rsidRPr="000D4FDA" w14:paraId="7C22FCBF" w14:textId="77777777" w:rsidTr="00831D01">
        <w:trPr>
          <w:trHeight w:val="4635"/>
        </w:trPr>
        <w:tc>
          <w:tcPr>
            <w:tcW w:w="1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208E1" w14:textId="730FAE4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As stated in the graph, the indexed global energy consumption / tonne of crude  steel production in 1960 had 100% capacity utilisation. Compared to 2017, it reduced to 38.7% capacity utilisation demonstrating 61.3% improvement in efficiency in the production  of steel.   </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B7E99"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In 2017, approximately 1.83 tonnes of CO2 were emitted for every tonne of steel produced. Responsible for 7%-9% of direct emissions globally. Which is more than concrete with a global emission similar to concrete which has a lower range of 4-8% as stated by the Guardian.</w:t>
            </w:r>
          </w:p>
        </w:tc>
        <w:tc>
          <w:tcPr>
            <w:tcW w:w="59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48BC5" w14:textId="282DC705" w:rsidR="00F7649A" w:rsidRPr="000D4FDA" w:rsidRDefault="00F7649A">
            <w:pPr>
              <w:pStyle w:val="NormalWeb"/>
              <w:spacing w:before="0" w:beforeAutospacing="0" w:after="0" w:afterAutospacing="0"/>
              <w:rPr>
                <w:rFonts w:ascii="Arial" w:hAnsi="Arial" w:cs="Arial"/>
              </w:rPr>
            </w:pPr>
            <w:r w:rsidRPr="000D4FDA">
              <w:rPr>
                <w:rFonts w:ascii="Arial" w:hAnsi="Arial" w:cs="Arial"/>
                <w:noProof/>
                <w:color w:val="000000"/>
                <w:sz w:val="20"/>
                <w:szCs w:val="20"/>
                <w:bdr w:val="none" w:sz="0" w:space="0" w:color="auto" w:frame="1"/>
              </w:rPr>
              <w:drawing>
                <wp:anchor distT="0" distB="0" distL="114300" distR="114300" simplePos="0" relativeHeight="251658240" behindDoc="0" locked="0" layoutInCell="1" allowOverlap="1" wp14:anchorId="3702A065" wp14:editId="34D86275">
                  <wp:simplePos x="0" y="0"/>
                  <wp:positionH relativeFrom="column">
                    <wp:posOffset>13970</wp:posOffset>
                  </wp:positionH>
                  <wp:positionV relativeFrom="paragraph">
                    <wp:posOffset>762000</wp:posOffset>
                  </wp:positionV>
                  <wp:extent cx="4405630" cy="2881630"/>
                  <wp:effectExtent l="0" t="0" r="0" b="0"/>
                  <wp:wrapTight wrapText="bothSides">
                    <wp:wrapPolygon edited="0">
                      <wp:start x="21600" y="0"/>
                      <wp:lineTo x="181" y="0"/>
                      <wp:lineTo x="181" y="21324"/>
                      <wp:lineTo x="21600" y="21324"/>
                      <wp:lineTo x="21600" y="0"/>
                    </wp:wrapPolygon>
                  </wp:wrapTight>
                  <wp:docPr id="40" name="Picture 40" descr="https://lh4.googleusercontent.com/Q0dxmz4rx9ntLOFrAx5exM17HKFi1vt0OgCeEJgqeQefd80Om-Lz3LCZ5YDU_qsbn07D31GPPJppr76qg7b16TtfJIikWwUBnbxBLzWr7BQefol4369m5YGFiduSe3ern7WlXv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Q0dxmz4rx9ntLOFrAx5exM17HKFi1vt0OgCeEJgqeQefd80Om-Lz3LCZ5YDU_qsbn07D31GPPJppr76qg7b16TtfJIikWwUBnbxBLzWr7BQefol4369m5YGFiduSe3ern7WlXvAy"/>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16200000">
                            <a:off x="0" y="0"/>
                            <a:ext cx="4405630" cy="28816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5473913" w14:textId="77777777" w:rsidR="00F7649A" w:rsidRPr="000D4FDA" w:rsidRDefault="00F7649A" w:rsidP="00F7649A">
      <w:pPr>
        <w:rPr>
          <w:rFonts w:ascii="Arial" w:eastAsia="Times New Roman" w:hAnsi="Arial" w:cs="Arial"/>
          <w:color w:val="000000"/>
        </w:rPr>
      </w:pPr>
    </w:p>
    <w:p w14:paraId="78657A52"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Guardian - ‘The most destructive material on earth’ (Accessed 08/01/20) (Published 25/02/19) </w:t>
      </w:r>
      <w:hyperlink r:id="rId50" w:history="1">
        <w:r w:rsidRPr="000D4FDA">
          <w:rPr>
            <w:rStyle w:val="Hyperlink"/>
            <w:rFonts w:ascii="Arial" w:hAnsi="Arial" w:cs="Arial"/>
            <w:color w:val="1A73E8"/>
            <w:sz w:val="21"/>
            <w:szCs w:val="21"/>
          </w:rPr>
          <w:t>https://www.theguardian.com/cities/2019/feb/25/concrete-the-most-destructive-material-on-earth</w:t>
        </w:r>
      </w:hyperlink>
    </w:p>
    <w:p w14:paraId="511E001C" w14:textId="77777777" w:rsidR="00FB66B6" w:rsidRPr="000D4FDA" w:rsidRDefault="00FB66B6" w:rsidP="00F7649A">
      <w:pPr>
        <w:spacing w:after="240"/>
        <w:rPr>
          <w:rFonts w:ascii="Arial" w:eastAsia="Times New Roman" w:hAnsi="Arial" w:cs="Arial"/>
          <w:color w:val="000000"/>
        </w:rPr>
      </w:pPr>
    </w:p>
    <w:p w14:paraId="153866DD" w14:textId="77777777" w:rsidR="00396424" w:rsidRPr="000D4FDA" w:rsidRDefault="00396424" w:rsidP="00F7649A">
      <w:pPr>
        <w:spacing w:after="240"/>
        <w:rPr>
          <w:rFonts w:ascii="Arial" w:eastAsia="Times New Roman" w:hAnsi="Arial" w:cs="Arial"/>
          <w:color w:val="000000"/>
        </w:rPr>
      </w:pPr>
    </w:p>
    <w:p w14:paraId="2FCEF80A" w14:textId="77777777" w:rsidR="00396424" w:rsidRPr="000D4FDA" w:rsidRDefault="00396424" w:rsidP="00F7649A">
      <w:pPr>
        <w:spacing w:after="240"/>
        <w:rPr>
          <w:rFonts w:ascii="Arial" w:eastAsia="Times New Roman" w:hAnsi="Arial" w:cs="Arial"/>
          <w:color w:val="000000"/>
        </w:rPr>
      </w:pPr>
    </w:p>
    <w:p w14:paraId="320E639C" w14:textId="77777777" w:rsidR="00396424" w:rsidRPr="000D4FDA" w:rsidRDefault="00396424" w:rsidP="00F7649A">
      <w:pPr>
        <w:spacing w:after="240"/>
        <w:rPr>
          <w:rFonts w:ascii="Arial" w:eastAsia="Times New Roman" w:hAnsi="Arial" w:cs="Arial"/>
          <w:color w:val="000000"/>
        </w:rPr>
      </w:pPr>
    </w:p>
    <w:p w14:paraId="6D10388D" w14:textId="77777777" w:rsidR="00396424" w:rsidRPr="000D4FDA" w:rsidRDefault="00396424" w:rsidP="00F7649A">
      <w:pPr>
        <w:spacing w:after="240"/>
        <w:rPr>
          <w:rFonts w:ascii="Arial" w:eastAsia="Times New Roman" w:hAnsi="Arial" w:cs="Arial"/>
          <w:color w:val="000000"/>
        </w:rPr>
      </w:pPr>
    </w:p>
    <w:p w14:paraId="2256741B" w14:textId="77777777" w:rsidR="00396424" w:rsidRPr="000D4FDA" w:rsidRDefault="00396424" w:rsidP="00F7649A">
      <w:pPr>
        <w:spacing w:after="240"/>
        <w:rPr>
          <w:rFonts w:ascii="Arial" w:eastAsia="Times New Roman" w:hAnsi="Arial" w:cs="Arial"/>
          <w:color w:val="000000"/>
        </w:rPr>
      </w:pPr>
    </w:p>
    <w:p w14:paraId="69B10573" w14:textId="77777777" w:rsidR="00396424" w:rsidRPr="000D4FDA" w:rsidRDefault="00396424" w:rsidP="00F7649A">
      <w:pPr>
        <w:spacing w:after="240"/>
        <w:rPr>
          <w:rFonts w:ascii="Arial" w:eastAsia="Times New Roman" w:hAnsi="Arial" w:cs="Arial"/>
          <w:color w:val="000000"/>
        </w:rPr>
      </w:pPr>
    </w:p>
    <w:p w14:paraId="472AFE38" w14:textId="77777777" w:rsidR="00396424" w:rsidRPr="000D4FDA" w:rsidRDefault="00396424" w:rsidP="00F7649A">
      <w:pPr>
        <w:spacing w:after="240"/>
        <w:rPr>
          <w:rFonts w:ascii="Arial" w:eastAsia="Times New Roman" w:hAnsi="Arial" w:cs="Arial"/>
          <w:color w:val="000000"/>
        </w:rPr>
      </w:pPr>
    </w:p>
    <w:p w14:paraId="57678455" w14:textId="77777777" w:rsidR="00396424" w:rsidRPr="000D4FDA" w:rsidRDefault="00396424" w:rsidP="00F7649A">
      <w:pPr>
        <w:spacing w:after="240"/>
        <w:rPr>
          <w:rFonts w:ascii="Arial" w:eastAsia="Times New Roman" w:hAnsi="Arial" w:cs="Arial"/>
          <w:color w:val="000000"/>
        </w:rPr>
      </w:pPr>
    </w:p>
    <w:p w14:paraId="394C907D" w14:textId="77777777" w:rsidR="00396424" w:rsidRPr="000D4FDA" w:rsidRDefault="00396424" w:rsidP="00F7649A">
      <w:pPr>
        <w:spacing w:after="240"/>
        <w:rPr>
          <w:rFonts w:ascii="Arial" w:eastAsia="Times New Roman" w:hAnsi="Arial" w:cs="Arial"/>
          <w:color w:val="000000"/>
        </w:rPr>
      </w:pPr>
    </w:p>
    <w:p w14:paraId="494FDC8F" w14:textId="77777777" w:rsidR="00396424" w:rsidRPr="000D4FDA" w:rsidRDefault="00396424" w:rsidP="00F7649A">
      <w:pPr>
        <w:spacing w:after="240"/>
        <w:rPr>
          <w:rFonts w:ascii="Arial" w:eastAsia="Times New Roman" w:hAnsi="Arial" w:cs="Arial"/>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2291"/>
        <w:gridCol w:w="2116"/>
        <w:gridCol w:w="5175"/>
      </w:tblGrid>
      <w:tr w:rsidR="00F7649A" w:rsidRPr="000D4FDA" w14:paraId="1A415CBD" w14:textId="77777777" w:rsidTr="00F7649A">
        <w:trPr>
          <w:trHeight w:val="4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22458" w14:textId="52BC5170" w:rsidR="00F7649A" w:rsidRPr="000D4FDA" w:rsidRDefault="00F7649A" w:rsidP="00831D01">
            <w:pPr>
              <w:pStyle w:val="Heading2"/>
              <w:rPr>
                <w:rFonts w:ascii="Arial" w:hAnsi="Arial" w:cs="Arial"/>
              </w:rPr>
            </w:pPr>
            <w:r w:rsidRPr="000D4FDA">
              <w:rPr>
                <w:rFonts w:ascii="Arial" w:hAnsi="Arial" w:cs="Arial"/>
                <w:shd w:val="clear" w:color="auto" w:fill="FFFFFF"/>
              </w:rPr>
              <w:lastRenderedPageBreak/>
              <w:t xml:space="preserve">        </w:t>
            </w:r>
            <w:r w:rsidR="000D4FDA">
              <w:rPr>
                <w:rFonts w:ascii="Arial" w:hAnsi="Arial" w:cs="Arial"/>
                <w:shd w:val="clear" w:color="auto" w:fill="FFFFFF"/>
              </w:rPr>
              <w:t xml:space="preserve">              </w:t>
            </w:r>
            <w:bookmarkStart w:id="30" w:name="_Toc29916546"/>
            <w:r w:rsidR="00F96A06">
              <w:rPr>
                <w:rFonts w:ascii="Arial" w:hAnsi="Arial" w:cs="Arial"/>
                <w:shd w:val="clear" w:color="auto" w:fill="FFFFFF"/>
              </w:rPr>
              <w:t>4.6</w:t>
            </w:r>
            <w:r w:rsidR="00831D01" w:rsidRPr="000D4FDA">
              <w:rPr>
                <w:rFonts w:ascii="Arial" w:hAnsi="Arial" w:cs="Arial"/>
                <w:shd w:val="clear" w:color="auto" w:fill="FFFFFF"/>
              </w:rPr>
              <w:t xml:space="preserve"> - Embodied Energy Comparison</w:t>
            </w:r>
            <w:bookmarkEnd w:id="30"/>
          </w:p>
          <w:p w14:paraId="26F8EA1C"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z w:val="20"/>
                <w:szCs w:val="20"/>
                <w:shd w:val="clear" w:color="auto" w:fill="FFFFFF"/>
              </w:rPr>
              <w:t>The meaning of embodied energy is the total energy calculated that has been needed to be consumed across all processes during production of the product or material i.e from initial sourcing of the natural material, manufacturing and transport.</w:t>
            </w:r>
          </w:p>
          <w:p w14:paraId="3639F91B" w14:textId="77777777" w:rsidR="00F7649A" w:rsidRPr="000D4FDA" w:rsidRDefault="00F7649A">
            <w:pPr>
              <w:rPr>
                <w:rFonts w:ascii="Arial" w:eastAsia="Times New Roman" w:hAnsi="Arial" w:cs="Arial"/>
              </w:rPr>
            </w:pPr>
          </w:p>
          <w:p w14:paraId="69165ED7"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z w:val="20"/>
                <w:szCs w:val="20"/>
                <w:shd w:val="clear" w:color="auto" w:fill="FFFFFF"/>
              </w:rPr>
              <w:t xml:space="preserve">This graph will demonstrate initially how sustainable concrete and steel are to produce considering how much embodied energy is required. Your Home (Accessed: 12/01/19) (Updated 2013) </w:t>
            </w:r>
            <w:hyperlink r:id="rId51" w:history="1">
              <w:r w:rsidRPr="000D4FDA">
                <w:rPr>
                  <w:rStyle w:val="Hyperlink"/>
                  <w:rFonts w:ascii="Arial" w:hAnsi="Arial" w:cs="Arial"/>
                  <w:color w:val="1A73E8"/>
                  <w:sz w:val="21"/>
                  <w:szCs w:val="21"/>
                  <w:shd w:val="clear" w:color="auto" w:fill="FFFFFF"/>
                </w:rPr>
                <w:t>https://www.yourhome.gov.au/materials/embodied-energy</w:t>
              </w:r>
            </w:hyperlink>
          </w:p>
        </w:tc>
      </w:tr>
      <w:tr w:rsidR="00F7649A" w:rsidRPr="000D4FDA" w14:paraId="2AD26B72" w14:textId="77777777" w:rsidTr="00F76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F7116"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hd w:val="clear" w:color="auto" w:fill="FFFFFF"/>
              </w:rPr>
              <w:t>Concrete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23C33"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hd w:val="clear" w:color="auto" w:fill="FFFFFF"/>
              </w:rPr>
              <w:t>Steel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C36E3" w14:textId="21BAC89F" w:rsidR="00F7649A" w:rsidRPr="00F96A06" w:rsidRDefault="00F96A06" w:rsidP="00F96A06">
            <w:pPr>
              <w:pStyle w:val="Heading2"/>
              <w:rPr>
                <w:sz w:val="24"/>
                <w:szCs w:val="24"/>
              </w:rPr>
            </w:pPr>
            <w:bookmarkStart w:id="31" w:name="_Toc29916547"/>
            <w:r>
              <w:rPr>
                <w:sz w:val="24"/>
                <w:szCs w:val="24"/>
                <w:shd w:val="clear" w:color="auto" w:fill="FFFFFF"/>
              </w:rPr>
              <w:t>4.7</w:t>
            </w:r>
            <w:r w:rsidR="00396424" w:rsidRPr="00F96A06">
              <w:rPr>
                <w:sz w:val="24"/>
                <w:szCs w:val="24"/>
                <w:shd w:val="clear" w:color="auto" w:fill="FFFFFF"/>
              </w:rPr>
              <w:t xml:space="preserve"> - </w:t>
            </w:r>
            <w:r w:rsidR="00F7649A" w:rsidRPr="00F96A06">
              <w:rPr>
                <w:sz w:val="24"/>
                <w:szCs w:val="24"/>
                <w:shd w:val="clear" w:color="auto" w:fill="FFFFFF"/>
              </w:rPr>
              <w:t>Appendix 1</w:t>
            </w:r>
            <w:r w:rsidR="00B42132" w:rsidRPr="00F96A06">
              <w:rPr>
                <w:sz w:val="24"/>
                <w:szCs w:val="24"/>
                <w:shd w:val="clear" w:color="auto" w:fill="FFFFFF"/>
              </w:rPr>
              <w:t>1</w:t>
            </w:r>
            <w:bookmarkEnd w:id="31"/>
            <w:r w:rsidR="00F7649A" w:rsidRPr="00F96A06">
              <w:rPr>
                <w:sz w:val="24"/>
                <w:szCs w:val="24"/>
                <w:shd w:val="clear" w:color="auto" w:fill="FFFFFF"/>
              </w:rPr>
              <w:t> </w:t>
            </w:r>
          </w:p>
        </w:tc>
      </w:tr>
      <w:tr w:rsidR="00F7649A" w:rsidRPr="000D4FDA" w14:paraId="7391E25A" w14:textId="77777777" w:rsidTr="00F76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0CB1B"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z w:val="20"/>
                <w:szCs w:val="20"/>
                <w:shd w:val="clear" w:color="auto" w:fill="FFFFFF"/>
              </w:rPr>
              <w:t>As shown in the diagram, the embodied energy required for concrete is far more than steel and stainless steel passing over 200(GJ). This demonstrates concrete to use more energy to produce as a material. Furthermore, if this material costs more embodied energy it can be suggested that the manufacturing process of concrete creates more CO2 emissions than steel.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CAAB8"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313131"/>
                <w:sz w:val="20"/>
                <w:szCs w:val="20"/>
                <w:shd w:val="clear" w:color="auto" w:fill="FFFFFF"/>
              </w:rPr>
              <w:t>Comparatively, steel has a lower embodied energy according to the graph. This demonstrates it requires less energy to produce and less fossil fuels needed to be consumed for energy.  This suggests steel is more favourable from a sustainability standpoint.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E1B80" w14:textId="50151017" w:rsidR="00F7649A" w:rsidRPr="000D4FDA" w:rsidRDefault="00F7649A">
            <w:pPr>
              <w:pStyle w:val="NormalWeb"/>
              <w:spacing w:before="0" w:beforeAutospacing="0" w:after="0" w:afterAutospacing="0"/>
              <w:rPr>
                <w:rFonts w:ascii="Arial" w:hAnsi="Arial" w:cs="Arial"/>
              </w:rPr>
            </w:pPr>
            <w:r w:rsidRPr="000D4FDA">
              <w:rPr>
                <w:rFonts w:ascii="Arial" w:hAnsi="Arial" w:cs="Arial"/>
                <w:noProof/>
                <w:color w:val="313131"/>
                <w:bdr w:val="none" w:sz="0" w:space="0" w:color="auto" w:frame="1"/>
                <w:shd w:val="clear" w:color="auto" w:fill="FFFFFF"/>
              </w:rPr>
              <w:drawing>
                <wp:inline distT="0" distB="0" distL="0" distR="0" wp14:anchorId="2670D9AC" wp14:editId="03AE4837">
                  <wp:extent cx="3159125" cy="3048000"/>
                  <wp:effectExtent l="0" t="0" r="0" b="0"/>
                  <wp:docPr id="13" name="Picture 13" descr="https://lh3.googleusercontent.com/QfrtQi6q0KNsG5TcN9jkvQnjBgjIlxJSPyW5jiOabK5B_A566FFA_qTseFfociZ_1fE6DIkCs_hTkv2qF4fGJUL01dRXHSEHdLy6x82dmjvLYNYOoJAq5yRYdxOWy4YuhRx6w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QfrtQi6q0KNsG5TcN9jkvQnjBgjIlxJSPyW5jiOabK5B_A566FFA_qTseFfociZ_1fE6DIkCs_hTkv2qF4fGJUL01dRXHSEHdLy6x82dmjvLYNYOoJAq5yRYdxOWy4YuhRx6wd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59125" cy="3048000"/>
                          </a:xfrm>
                          <a:prstGeom prst="rect">
                            <a:avLst/>
                          </a:prstGeom>
                          <a:noFill/>
                          <a:ln>
                            <a:noFill/>
                          </a:ln>
                        </pic:spPr>
                      </pic:pic>
                    </a:graphicData>
                  </a:graphic>
                </wp:inline>
              </w:drawing>
            </w:r>
          </w:p>
        </w:tc>
      </w:tr>
    </w:tbl>
    <w:p w14:paraId="3EA58344" w14:textId="77777777" w:rsidR="00F7649A" w:rsidRPr="000D4FDA" w:rsidRDefault="00F7649A" w:rsidP="00F7649A">
      <w:pPr>
        <w:rPr>
          <w:rFonts w:ascii="Arial" w:eastAsia="Times New Roman" w:hAnsi="Arial" w:cs="Arial"/>
          <w:color w:val="000000"/>
        </w:rPr>
      </w:pPr>
    </w:p>
    <w:p w14:paraId="6EA9A92F"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As highlighted in an article made by the Guardian that in the 1950s cement and steel production were equal in terms of industry demand. However, the demand of cement production has increased ‘25-fold, more than three times as fast as its metallic construction partner’. The Guardian - ‘The most destructive material on earth’ (Accessed 08/01/20) (Published 25/02/19) </w:t>
      </w:r>
      <w:hyperlink r:id="rId53" w:history="1">
        <w:r w:rsidRPr="000D4FDA">
          <w:rPr>
            <w:rStyle w:val="Hyperlink"/>
            <w:rFonts w:ascii="Arial" w:hAnsi="Arial" w:cs="Arial"/>
            <w:color w:val="1A73E8"/>
            <w:sz w:val="21"/>
            <w:szCs w:val="21"/>
          </w:rPr>
          <w:t>https://www.theguardian.com/cities/2019/feb/25/concrete-the-most-destructive-material-on-earth</w:t>
        </w:r>
      </w:hyperlink>
    </w:p>
    <w:p w14:paraId="7DCC55F9" w14:textId="77777777" w:rsidR="00F7649A" w:rsidRPr="000D4FDA" w:rsidRDefault="00F7649A" w:rsidP="00F7649A">
      <w:pPr>
        <w:spacing w:after="240"/>
        <w:rPr>
          <w:rFonts w:ascii="Arial" w:eastAsia="Times New Roman" w:hAnsi="Arial" w:cs="Arial"/>
          <w:color w:val="000000"/>
        </w:rPr>
      </w:pPr>
    </w:p>
    <w:p w14:paraId="7FAAF012" w14:textId="7E5D75B0" w:rsidR="00F7649A" w:rsidRPr="000D4FDA" w:rsidRDefault="00F96A06" w:rsidP="00303645">
      <w:pPr>
        <w:pStyle w:val="Heading2"/>
        <w:rPr>
          <w:rFonts w:ascii="Arial" w:hAnsi="Arial" w:cs="Arial"/>
          <w:u w:val="single"/>
        </w:rPr>
      </w:pPr>
      <w:bookmarkStart w:id="32" w:name="_Toc29916548"/>
      <w:r>
        <w:rPr>
          <w:rFonts w:ascii="Arial" w:hAnsi="Arial" w:cs="Arial"/>
          <w:u w:val="single"/>
        </w:rPr>
        <w:t>4.8</w:t>
      </w:r>
      <w:r w:rsidR="00396424" w:rsidRPr="000D4FDA">
        <w:rPr>
          <w:rFonts w:ascii="Arial" w:hAnsi="Arial" w:cs="Arial"/>
          <w:u w:val="single"/>
        </w:rPr>
        <w:t xml:space="preserve"> -</w:t>
      </w:r>
      <w:r w:rsidR="00303645" w:rsidRPr="000D4FDA">
        <w:rPr>
          <w:rFonts w:ascii="Arial" w:hAnsi="Arial" w:cs="Arial"/>
          <w:u w:val="single"/>
        </w:rPr>
        <w:t xml:space="preserve"> </w:t>
      </w:r>
      <w:r w:rsidR="00F7649A" w:rsidRPr="000D4FDA">
        <w:rPr>
          <w:rFonts w:ascii="Arial" w:hAnsi="Arial" w:cs="Arial"/>
          <w:u w:val="single"/>
        </w:rPr>
        <w:t>Recyclability</w:t>
      </w:r>
      <w:bookmarkEnd w:id="32"/>
      <w:r w:rsidR="00F7649A" w:rsidRPr="000D4FDA">
        <w:rPr>
          <w:rFonts w:ascii="Arial" w:hAnsi="Arial" w:cs="Arial"/>
          <w:u w:val="single"/>
        </w:rPr>
        <w:t> </w:t>
      </w:r>
    </w:p>
    <w:p w14:paraId="5BC8CDAF" w14:textId="59A3EB8C"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Although steel has a larger range of CO2 emissions, it combats this issue with its scope for a recyclability which can be multi-cycled en</w:t>
      </w:r>
      <w:r w:rsidR="00396424" w:rsidRPr="000D4FDA">
        <w:rPr>
          <w:rFonts w:ascii="Arial" w:hAnsi="Arial" w:cs="Arial"/>
          <w:color w:val="000000"/>
          <w:sz w:val="20"/>
          <w:szCs w:val="20"/>
        </w:rPr>
        <w:t xml:space="preserve">dlessly. </w:t>
      </w:r>
      <w:r w:rsidRPr="000D4FDA">
        <w:rPr>
          <w:rFonts w:ascii="Arial" w:hAnsi="Arial" w:cs="Arial"/>
          <w:color w:val="000000"/>
          <w:sz w:val="20"/>
          <w:szCs w:val="20"/>
        </w:rPr>
        <w:t xml:space="preserve">In the UK, 96% of steel is recovered this way. This argument can redeem steel as being less sustainable than concrete with recycled steel accounting for 50% of new steel manufactured globally. Suggesting half of new steel made has used recycled steel that is 100% recyclable, even at the end of its life 85% of steel can be recycled with its magnetic properties making it easier than concrete to salvage from other useless debris. Whirlwind Steel (Accessed 10/01/20) (Published 12/02/16) </w:t>
      </w:r>
      <w:hyperlink r:id="rId54" w:history="1">
        <w:r w:rsidRPr="000D4FDA">
          <w:rPr>
            <w:rStyle w:val="Hyperlink"/>
            <w:rFonts w:ascii="Arial" w:hAnsi="Arial" w:cs="Arial"/>
            <w:color w:val="1A73E8"/>
            <w:sz w:val="21"/>
            <w:szCs w:val="21"/>
          </w:rPr>
          <w:t>https://www.whirlwindsteel.com/blog/bid/407758/steel-construction-versus-concrete</w:t>
        </w:r>
      </w:hyperlink>
    </w:p>
    <w:p w14:paraId="4187A930" w14:textId="77777777" w:rsidR="00F7649A" w:rsidRPr="000D4FDA" w:rsidRDefault="00F7649A" w:rsidP="00F7649A">
      <w:pPr>
        <w:rPr>
          <w:rFonts w:ascii="Arial" w:eastAsia="Times New Roman" w:hAnsi="Arial" w:cs="Arial"/>
          <w:color w:val="000000"/>
        </w:rPr>
      </w:pPr>
    </w:p>
    <w:p w14:paraId="0C725E86" w14:textId="7C8658B1"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On the other hand, concrete has less recyclable capabilities than steel. This resulted in the variation of different concrete compound mixtures it is difficult to reuse some mixtures when certain mixtures are too specific that would fall into the 10% of concrete waste that goes to landfill. It has a brittle texture and likely to crumble during demolition that would account for 40% to be gathered, crushed and reused for </w:t>
      </w:r>
      <w:r w:rsidR="00CC1A3B" w:rsidRPr="000D4FDA">
        <w:rPr>
          <w:rFonts w:ascii="Arial" w:hAnsi="Arial" w:cs="Arial"/>
          <w:color w:val="000000"/>
          <w:sz w:val="20"/>
          <w:szCs w:val="20"/>
        </w:rPr>
        <w:t>hard-core</w:t>
      </w:r>
      <w:r w:rsidRPr="000D4FDA">
        <w:rPr>
          <w:rFonts w:ascii="Arial" w:hAnsi="Arial" w:cs="Arial"/>
          <w:color w:val="000000"/>
          <w:sz w:val="20"/>
          <w:szCs w:val="20"/>
        </w:rPr>
        <w:t xml:space="preserve">. </w:t>
      </w:r>
      <w:r w:rsidRPr="000D4FDA">
        <w:rPr>
          <w:rFonts w:ascii="Arial" w:hAnsi="Arial" w:cs="Arial"/>
          <w:color w:val="000000"/>
          <w:sz w:val="20"/>
          <w:szCs w:val="20"/>
        </w:rPr>
        <w:lastRenderedPageBreak/>
        <w:t xml:space="preserve">Whirlwind Steel (Accessed 10/01/20) (Published 12/02/16) </w:t>
      </w:r>
      <w:hyperlink r:id="rId55" w:history="1">
        <w:r w:rsidRPr="000D4FDA">
          <w:rPr>
            <w:rStyle w:val="Hyperlink"/>
            <w:rFonts w:ascii="Arial" w:hAnsi="Arial" w:cs="Arial"/>
            <w:color w:val="1A73E8"/>
            <w:sz w:val="21"/>
            <w:szCs w:val="21"/>
          </w:rPr>
          <w:t>https://www.whirlwindsteel.com/blog/bid/407758/steel-construction-versus-concrete</w:t>
        </w:r>
      </w:hyperlink>
    </w:p>
    <w:p w14:paraId="1AA0E41E" w14:textId="77777777" w:rsidR="00F7649A" w:rsidRPr="000D4FDA" w:rsidRDefault="00F7649A" w:rsidP="00F7649A">
      <w:pPr>
        <w:rPr>
          <w:rFonts w:ascii="Arial" w:eastAsia="Times New Roman" w:hAnsi="Arial" w:cs="Arial"/>
          <w:color w:val="000000"/>
        </w:rPr>
      </w:pPr>
    </w:p>
    <w:p w14:paraId="295C1789" w14:textId="534AD426"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However concrete will gain strength as time passes with little requirement of maintenance. This can suggest concrete frames are less likely to require demolition, resulting in less waste produced with a higher lifespan. On the same argument, during construction concrete in situ can be responsible for </w:t>
      </w:r>
      <w:r w:rsidR="00CC1A3B" w:rsidRPr="000D4FDA">
        <w:rPr>
          <w:rFonts w:ascii="Arial" w:hAnsi="Arial" w:cs="Arial"/>
          <w:color w:val="000000"/>
          <w:sz w:val="20"/>
          <w:szCs w:val="20"/>
        </w:rPr>
        <w:t>more</w:t>
      </w:r>
      <w:r w:rsidRPr="000D4FDA">
        <w:rPr>
          <w:rFonts w:ascii="Arial" w:hAnsi="Arial" w:cs="Arial"/>
          <w:color w:val="000000"/>
          <w:sz w:val="20"/>
          <w:szCs w:val="20"/>
        </w:rPr>
        <w:t xml:space="preserve"> wastage on site with defects caused by human error and weather dependent. Steel with aid of Building Information </w:t>
      </w:r>
      <w:r w:rsidR="00CC1A3B" w:rsidRPr="000D4FDA">
        <w:rPr>
          <w:rFonts w:ascii="Arial" w:hAnsi="Arial" w:cs="Arial"/>
          <w:color w:val="000000"/>
          <w:sz w:val="20"/>
          <w:szCs w:val="20"/>
        </w:rPr>
        <w:t>Modelling</w:t>
      </w:r>
      <w:r w:rsidRPr="000D4FDA">
        <w:rPr>
          <w:rFonts w:ascii="Arial" w:hAnsi="Arial" w:cs="Arial"/>
          <w:color w:val="000000"/>
          <w:sz w:val="20"/>
          <w:szCs w:val="20"/>
        </w:rPr>
        <w:t xml:space="preserve"> (BIM) can be prefabricated precisely in factory conditions off site reducing wastage and potential of human error with clash detection technologies that increase the construction efficiency. With its ductile properties it is more resistant to damages than concrete.  Whirlwind Steel (Accessed 10/01/20) (Published 12/02/16) </w:t>
      </w:r>
      <w:hyperlink r:id="rId56" w:history="1">
        <w:r w:rsidRPr="000D4FDA">
          <w:rPr>
            <w:rStyle w:val="Hyperlink"/>
            <w:rFonts w:ascii="Arial" w:hAnsi="Arial" w:cs="Arial"/>
            <w:color w:val="1A73E8"/>
            <w:sz w:val="21"/>
            <w:szCs w:val="21"/>
          </w:rPr>
          <w:t>https://www.whirlwindsteel.com/blog/bid/407758/steel-construction-versus-concrete</w:t>
        </w:r>
      </w:hyperlink>
    </w:p>
    <w:p w14:paraId="4CFFA4EE"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w:t>
      </w:r>
    </w:p>
    <w:p w14:paraId="54E6CA92" w14:textId="6EC6D778" w:rsidR="00F7649A" w:rsidRPr="000D4FDA" w:rsidRDefault="00FB66B6" w:rsidP="00303645">
      <w:pPr>
        <w:pStyle w:val="Heading1"/>
        <w:rPr>
          <w:rFonts w:ascii="Arial" w:hAnsi="Arial" w:cs="Arial"/>
          <w:u w:val="single"/>
        </w:rPr>
      </w:pPr>
      <w:bookmarkStart w:id="33" w:name="_Toc29916549"/>
      <w:r w:rsidRPr="000D4FDA">
        <w:rPr>
          <w:rFonts w:ascii="Arial" w:hAnsi="Arial" w:cs="Arial"/>
          <w:u w:val="single"/>
        </w:rPr>
        <w:t xml:space="preserve">5.0 </w:t>
      </w:r>
      <w:r w:rsidR="00F7649A" w:rsidRPr="000D4FDA">
        <w:rPr>
          <w:rFonts w:ascii="Arial" w:hAnsi="Arial" w:cs="Arial"/>
          <w:u w:val="single"/>
        </w:rPr>
        <w:t>Material Characteristics</w:t>
      </w:r>
      <w:bookmarkEnd w:id="33"/>
      <w:r w:rsidR="00F7649A" w:rsidRPr="000D4FDA">
        <w:rPr>
          <w:rFonts w:ascii="Arial" w:hAnsi="Arial" w:cs="Arial"/>
          <w:u w:val="single"/>
        </w:rPr>
        <w:t> </w:t>
      </w:r>
    </w:p>
    <w:p w14:paraId="1C79027A" w14:textId="5AB0D320" w:rsidR="00F7649A" w:rsidRPr="000D4FDA" w:rsidRDefault="00F7649A" w:rsidP="00F7649A">
      <w:pPr>
        <w:spacing w:after="240"/>
        <w:rPr>
          <w:rFonts w:ascii="Arial" w:eastAsia="Times New Roman" w:hAnsi="Arial" w:cs="Arial"/>
          <w:color w:val="000000"/>
        </w:rPr>
      </w:pPr>
    </w:p>
    <w:p w14:paraId="3FB7D2EF" w14:textId="40B5B3F5" w:rsidR="00F7649A" w:rsidRPr="000D4FDA" w:rsidRDefault="00303645" w:rsidP="00FB66B6">
      <w:pPr>
        <w:pStyle w:val="Heading2"/>
        <w:rPr>
          <w:rFonts w:ascii="Arial" w:hAnsi="Arial" w:cs="Arial"/>
          <w:u w:val="single"/>
        </w:rPr>
      </w:pPr>
      <w:bookmarkStart w:id="34" w:name="_Toc29916550"/>
      <w:r w:rsidRPr="000D4FDA">
        <w:rPr>
          <w:rFonts w:ascii="Arial" w:hAnsi="Arial" w:cs="Arial"/>
          <w:u w:val="single"/>
        </w:rPr>
        <w:t>5.1</w:t>
      </w:r>
      <w:r w:rsidR="00FB66B6" w:rsidRPr="000D4FDA">
        <w:rPr>
          <w:rFonts w:ascii="Arial" w:hAnsi="Arial" w:cs="Arial"/>
          <w:u w:val="single"/>
        </w:rPr>
        <w:t xml:space="preserve"> - </w:t>
      </w:r>
      <w:r w:rsidR="00F7649A" w:rsidRPr="000D4FDA">
        <w:rPr>
          <w:rFonts w:ascii="Arial" w:hAnsi="Arial" w:cs="Arial"/>
          <w:u w:val="single"/>
        </w:rPr>
        <w:t>Comparison Summary</w:t>
      </w:r>
      <w:bookmarkEnd w:id="34"/>
      <w:r w:rsidR="00F7649A" w:rsidRPr="000D4FDA">
        <w:rPr>
          <w:rFonts w:ascii="Arial" w:hAnsi="Arial" w:cs="Arial"/>
          <w:u w:val="single"/>
        </w:rPr>
        <w:t> </w:t>
      </w:r>
    </w:p>
    <w:tbl>
      <w:tblPr>
        <w:tblW w:w="9703" w:type="dxa"/>
        <w:tblCellMar>
          <w:top w:w="15" w:type="dxa"/>
          <w:left w:w="15" w:type="dxa"/>
          <w:bottom w:w="15" w:type="dxa"/>
          <w:right w:w="15" w:type="dxa"/>
        </w:tblCellMar>
        <w:tblLook w:val="04A0" w:firstRow="1" w:lastRow="0" w:firstColumn="1" w:lastColumn="0" w:noHBand="0" w:noVBand="1"/>
      </w:tblPr>
      <w:tblGrid>
        <w:gridCol w:w="1546"/>
        <w:gridCol w:w="2307"/>
        <w:gridCol w:w="2685"/>
        <w:gridCol w:w="3165"/>
      </w:tblGrid>
      <w:tr w:rsidR="00CC1A3B" w:rsidRPr="000D4FDA" w14:paraId="66261E7B"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3FAF6"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b/>
                <w:bCs/>
                <w:color w:val="000000"/>
                <w:sz w:val="20"/>
                <w:szCs w:val="20"/>
              </w:rPr>
              <w:t>Material Property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F6492"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b/>
                <w:bCs/>
                <w:color w:val="000000"/>
                <w:sz w:val="20"/>
                <w:szCs w:val="20"/>
              </w:rPr>
              <w:t>Concrete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1E72A"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b/>
                <w:bCs/>
                <w:color w:val="000000"/>
                <w:sz w:val="20"/>
                <w:szCs w:val="20"/>
              </w:rPr>
              <w:t>Steel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E23F4"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b/>
                <w:bCs/>
                <w:color w:val="000000"/>
                <w:sz w:val="20"/>
                <w:szCs w:val="20"/>
              </w:rPr>
              <w:t>Reference </w:t>
            </w:r>
          </w:p>
        </w:tc>
      </w:tr>
      <w:tr w:rsidR="00CC1A3B" w:rsidRPr="000D4FDA" w14:paraId="15D10313" w14:textId="77777777" w:rsidTr="00CC1A3B">
        <w:trPr>
          <w:trHeight w:val="10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C4287"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Material Qualities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119D2" w14:textId="66E9A124"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Composite material that is a combination of cement,</w:t>
            </w:r>
            <w:r w:rsidR="00396424" w:rsidRPr="000D4FDA">
              <w:rPr>
                <w:rFonts w:ascii="Arial" w:hAnsi="Arial" w:cs="Arial"/>
                <w:color w:val="000000"/>
                <w:sz w:val="20"/>
                <w:szCs w:val="20"/>
              </w:rPr>
              <w:t xml:space="preserve"> </w:t>
            </w:r>
            <w:r w:rsidRPr="000D4FDA">
              <w:rPr>
                <w:rFonts w:ascii="Arial" w:hAnsi="Arial" w:cs="Arial"/>
                <w:color w:val="000000"/>
                <w:sz w:val="20"/>
                <w:szCs w:val="20"/>
              </w:rPr>
              <w:t>gravel,</w:t>
            </w:r>
            <w:r w:rsidR="00396424" w:rsidRPr="000D4FDA">
              <w:rPr>
                <w:rFonts w:ascii="Arial" w:hAnsi="Arial" w:cs="Arial"/>
                <w:color w:val="000000"/>
                <w:sz w:val="20"/>
                <w:szCs w:val="20"/>
              </w:rPr>
              <w:t xml:space="preserve"> </w:t>
            </w:r>
            <w:r w:rsidRPr="000D4FDA">
              <w:rPr>
                <w:rFonts w:ascii="Arial" w:hAnsi="Arial" w:cs="Arial"/>
                <w:color w:val="000000"/>
                <w:sz w:val="20"/>
                <w:szCs w:val="20"/>
              </w:rPr>
              <w:t>sand and water</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872E4"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Naturally ductile as a material considered solid and malleable with enough force. </w:t>
            </w:r>
          </w:p>
          <w:p w14:paraId="48AC7A5B" w14:textId="77777777" w:rsidR="00F7649A" w:rsidRPr="000D4FDA" w:rsidRDefault="00F7649A">
            <w:pPr>
              <w:rPr>
                <w:rFonts w:ascii="Arial" w:eastAsia="Times New Roman" w:hAnsi="Arial" w:cs="Arial"/>
              </w:rPr>
            </w:pPr>
          </w:p>
          <w:p w14:paraId="1BDED3B2" w14:textId="5920797A"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As a material, steel is classed a ferrous, which is a metal that contains iron, making it a ferrous alloy of Iron and Carbon sourced from Iron Carbide or </w:t>
            </w:r>
            <w:r w:rsidR="00CC1A3B" w:rsidRPr="000D4FDA">
              <w:rPr>
                <w:rFonts w:ascii="Arial" w:hAnsi="Arial" w:cs="Arial"/>
                <w:color w:val="000000"/>
                <w:sz w:val="20"/>
                <w:szCs w:val="20"/>
              </w:rPr>
              <w:t>cementite</w:t>
            </w:r>
            <w:r w:rsidRPr="000D4FDA">
              <w:rPr>
                <w:rFonts w:ascii="Arial" w:hAnsi="Arial" w:cs="Arial"/>
                <w:color w:val="000000"/>
                <w:sz w:val="20"/>
                <w:szCs w:val="20"/>
              </w:rPr>
              <w:t>.</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C41B6A"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The Constructor (Accessed 04/01/19) (2019) </w:t>
            </w:r>
            <w:r w:rsidRPr="000D4FDA">
              <w:rPr>
                <w:rFonts w:ascii="Arial" w:hAnsi="Arial" w:cs="Arial"/>
                <w:sz w:val="21"/>
                <w:szCs w:val="21"/>
              </w:rPr>
              <w:t>https</w:t>
            </w:r>
          </w:p>
          <w:p w14:paraId="01465C67"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://theconstructor.</w:t>
            </w:r>
          </w:p>
          <w:p w14:paraId="38A62CF8"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org/structures/structural-</w:t>
            </w:r>
          </w:p>
          <w:p w14:paraId="6256E5E9"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details-burj-</w:t>
            </w:r>
          </w:p>
          <w:p w14:paraId="1E1737D0"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khalifa-concrete-</w:t>
            </w:r>
          </w:p>
          <w:p w14:paraId="4E6C16F3" w14:textId="7BC4F9A8"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grade-foundations/20512/</w:t>
            </w:r>
          </w:p>
          <w:p w14:paraId="4EAA8CBB" w14:textId="77777777" w:rsidR="00CC1A3B" w:rsidRPr="000D4FDA" w:rsidRDefault="00CC1A3B">
            <w:pPr>
              <w:pStyle w:val="NormalWeb"/>
              <w:spacing w:before="0" w:beforeAutospacing="0" w:after="0" w:afterAutospacing="0"/>
              <w:rPr>
                <w:rFonts w:ascii="Arial" w:hAnsi="Arial" w:cs="Arial"/>
              </w:rPr>
            </w:pPr>
          </w:p>
          <w:p w14:paraId="03275CBB"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Swanton Weld, (Accessed 11/01/20) (No Date) </w:t>
            </w:r>
            <w:r w:rsidRPr="000D4FDA">
              <w:rPr>
                <w:rFonts w:ascii="Arial" w:hAnsi="Arial" w:cs="Arial"/>
                <w:sz w:val="21"/>
                <w:szCs w:val="21"/>
              </w:rPr>
              <w:t>https</w:t>
            </w:r>
          </w:p>
          <w:p w14:paraId="33280830"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://blog.swantonweld.</w:t>
            </w:r>
          </w:p>
          <w:p w14:paraId="1A214A6F"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com/steel-vs.-concrete-</w:t>
            </w:r>
          </w:p>
          <w:p w14:paraId="23B94677" w14:textId="0A314E6F"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which-comes-out-on-top</w:t>
            </w:r>
          </w:p>
        </w:tc>
      </w:tr>
      <w:tr w:rsidR="00CC1A3B" w:rsidRPr="000D4FDA" w14:paraId="52EC6622" w14:textId="77777777" w:rsidTr="00CC1A3B">
        <w:trPr>
          <w:trHeight w:val="10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F9A17"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Availability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721F2"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Both materials are non-renewable and created from a natural resource. Concrete requires the component called cement which binds the composite together. In the early 2000’s, there was a shortage in cement that resulted in a spike in costs and unreliability of sourcing it. It continues to suffer during times of natural disasters to supply.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E2697" w14:textId="512FAF19"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Steel is also a non-renewable material. However, currently there is no shortage in </w:t>
            </w:r>
            <w:r w:rsidR="00CC1A3B" w:rsidRPr="000D4FDA">
              <w:rPr>
                <w:rFonts w:ascii="Arial" w:hAnsi="Arial" w:cs="Arial"/>
                <w:color w:val="000000"/>
                <w:sz w:val="20"/>
                <w:szCs w:val="20"/>
              </w:rPr>
              <w:t>its</w:t>
            </w:r>
            <w:r w:rsidRPr="000D4FDA">
              <w:rPr>
                <w:rFonts w:ascii="Arial" w:hAnsi="Arial" w:cs="Arial"/>
                <w:color w:val="000000"/>
                <w:sz w:val="20"/>
                <w:szCs w:val="20"/>
              </w:rPr>
              <w:t xml:space="preserve"> production with countries like the United States of America who produced 86 million tonnes in 2014.</w:t>
            </w:r>
            <w:r w:rsidRPr="000D4FDA">
              <w:rPr>
                <w:rFonts w:ascii="Arial" w:hAnsi="Arial" w:cs="Arial"/>
                <w:b/>
                <w:bCs/>
                <w:color w:val="000000"/>
                <w:sz w:val="20"/>
                <w:szCs w:val="20"/>
              </w:rPr>
              <w:t>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EE0F5" w14:textId="77777777" w:rsidR="00F7649A" w:rsidRPr="000D4FDA" w:rsidRDefault="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Whirlwind Steel (Accessed 10/01/20)</w:t>
            </w:r>
          </w:p>
          <w:p w14:paraId="7327BC81" w14:textId="6798E6CD" w:rsidR="00F7649A" w:rsidRPr="000D4FDA" w:rsidRDefault="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 xml:space="preserve"> (Published 12/02/16) </w:t>
            </w:r>
          </w:p>
          <w:p w14:paraId="441DA0E6" w14:textId="6C0D23C2" w:rsidR="00F7649A" w:rsidRPr="000D4FDA" w:rsidRDefault="00F7649A">
            <w:pPr>
              <w:pStyle w:val="NormalWeb"/>
              <w:spacing w:before="0" w:beforeAutospacing="0" w:after="0" w:afterAutospacing="0"/>
              <w:rPr>
                <w:rFonts w:ascii="Arial" w:hAnsi="Arial" w:cs="Arial"/>
                <w:sz w:val="21"/>
                <w:szCs w:val="21"/>
              </w:rPr>
            </w:pPr>
            <w:hyperlink r:id="rId57" w:history="1">
              <w:r w:rsidRPr="000D4FDA">
                <w:rPr>
                  <w:rStyle w:val="Hyperlink"/>
                  <w:rFonts w:ascii="Arial" w:hAnsi="Arial" w:cs="Arial"/>
                  <w:sz w:val="21"/>
                  <w:szCs w:val="21"/>
                </w:rPr>
                <w:t>https://www.whirlwindsteel.com/</w:t>
              </w:r>
            </w:hyperlink>
            <w:r w:rsidRPr="000D4FDA">
              <w:rPr>
                <w:rFonts w:ascii="Arial" w:hAnsi="Arial" w:cs="Arial"/>
                <w:sz w:val="21"/>
                <w:szCs w:val="21"/>
              </w:rPr>
              <w:t xml:space="preserve"> </w:t>
            </w:r>
          </w:p>
          <w:p w14:paraId="0D3D3A7B" w14:textId="3FB270B8"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 xml:space="preserve">blog/bid/407758/ </w:t>
            </w:r>
          </w:p>
          <w:p w14:paraId="4F21B4A0" w14:textId="77777777"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steel-construction</w:t>
            </w:r>
          </w:p>
          <w:p w14:paraId="71FB5B59" w14:textId="5B1B2E5F"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-versus-concrete</w:t>
            </w:r>
          </w:p>
        </w:tc>
      </w:tr>
      <w:tr w:rsidR="00CC1A3B" w:rsidRPr="000D4FDA" w14:paraId="64A186D7"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7097B" w14:textId="00F9330A"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Fire Resistance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3996F"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is inherently fire resistant and does not require additional costs of applying intumescent paint/board to comply with building regulations.</w:t>
            </w:r>
          </w:p>
          <w:p w14:paraId="48B22ACA" w14:textId="77777777" w:rsidR="00F7649A" w:rsidRPr="000D4FDA" w:rsidRDefault="00F7649A">
            <w:pPr>
              <w:rPr>
                <w:rFonts w:ascii="Arial" w:eastAsia="Times New Roman" w:hAnsi="Arial" w:cs="Arial"/>
              </w:rPr>
            </w:pP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05DB2"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lastRenderedPageBreak/>
              <w:t>Steel is not an inherently fire resistant material and requires the additional cost of fire resistant paint to comply with the building regulations</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8B4B9" w14:textId="230AE753"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Whirlwind Steel (Accessed 10/01/20) (Published 12/02/16) </w:t>
            </w:r>
            <w:r w:rsidRPr="000D4FDA">
              <w:rPr>
                <w:rFonts w:ascii="Arial" w:hAnsi="Arial" w:cs="Arial"/>
                <w:sz w:val="21"/>
                <w:szCs w:val="21"/>
              </w:rPr>
              <w:t>https://www.whirlwindsteel .com/blog/bid/</w:t>
            </w:r>
          </w:p>
          <w:p w14:paraId="57A2C124" w14:textId="77777777"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 xml:space="preserve">407758/ </w:t>
            </w:r>
          </w:p>
          <w:p w14:paraId="52B77F75" w14:textId="0BE9FB78"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steel-construction-versus-concrete</w:t>
            </w:r>
          </w:p>
        </w:tc>
      </w:tr>
      <w:tr w:rsidR="00CC1A3B" w:rsidRPr="000D4FDA" w14:paraId="469E419A" w14:textId="77777777" w:rsidTr="00CC1A3B">
        <w:trPr>
          <w:trHeight w:val="3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ED00E" w14:textId="19D85972"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lastRenderedPageBreak/>
              <w:t>Compressive Strength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07CC7"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has a high compressive strength when transmitting shear loads.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FDA60"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Steel has a low compressive strength when transferring shear loads.</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966EB" w14:textId="68248773"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Whirlwind Steel (Accessed 10/01/20) (Published 12/02/16) </w:t>
            </w:r>
            <w:r w:rsidRPr="000D4FDA">
              <w:rPr>
                <w:rFonts w:ascii="Arial" w:hAnsi="Arial" w:cs="Arial"/>
                <w:sz w:val="21"/>
                <w:szCs w:val="21"/>
              </w:rPr>
              <w:t>https://www. whirlwindsteel. com/blog/bid/ 407758/steel-construction-versus-concrete</w:t>
            </w:r>
          </w:p>
        </w:tc>
      </w:tr>
      <w:tr w:rsidR="00CC1A3B" w:rsidRPr="000D4FDA" w14:paraId="77E83B27"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790EE"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Tensile Strength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FC817"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has a low tensile strength. This requires additional steel reinforcement to be incorporated into design. This will need a structural engineer to calculate the amount of steel needed which can be an additional cost. Without steel concrete would fail under tensile pressure causing crumbling or cracking.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BD4B9" w14:textId="02B0964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Steel has a high tensile strength that will not fail under tensile pressure. This feature is utilised in construction for concrete frames as a form of reinforcement. Steel can </w:t>
            </w:r>
            <w:r w:rsidR="00CC1A3B" w:rsidRPr="000D4FDA">
              <w:rPr>
                <w:rFonts w:ascii="Arial" w:hAnsi="Arial" w:cs="Arial"/>
                <w:color w:val="000000"/>
                <w:sz w:val="20"/>
                <w:szCs w:val="20"/>
              </w:rPr>
              <w:t>be incorporated</w:t>
            </w:r>
            <w:r w:rsidRPr="000D4FDA">
              <w:rPr>
                <w:rFonts w:ascii="Arial" w:hAnsi="Arial" w:cs="Arial"/>
                <w:color w:val="000000"/>
                <w:sz w:val="20"/>
                <w:szCs w:val="20"/>
              </w:rPr>
              <w:t xml:space="preserve"> to increase spans of buildings allowing for more efficient bending moments to transfer the loads.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CAA27" w14:textId="154F106F" w:rsidR="00F7649A"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Whirlwind Steel (Accessed 10/01/20) (Published 12/02/16) </w:t>
            </w:r>
            <w:r w:rsidRPr="000D4FDA">
              <w:rPr>
                <w:rFonts w:ascii="Arial" w:hAnsi="Arial" w:cs="Arial"/>
                <w:sz w:val="21"/>
                <w:szCs w:val="21"/>
              </w:rPr>
              <w:t>https://www .whirlwindsteel.com/blog/bid/ 407758/steel-construction-versus-concrete</w:t>
            </w:r>
          </w:p>
          <w:p w14:paraId="18B87835" w14:textId="53D109C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Whirlwind Steel (Accessed 10/01/20) (Published 12/02/16) </w:t>
            </w:r>
            <w:r w:rsidR="00CC1A3B" w:rsidRPr="000D4FDA">
              <w:rPr>
                <w:rFonts w:ascii="Arial" w:hAnsi="Arial" w:cs="Arial"/>
                <w:sz w:val="21"/>
                <w:szCs w:val="21"/>
              </w:rPr>
              <w:t>https://www</w:t>
            </w:r>
            <w:r w:rsidRPr="000D4FDA">
              <w:rPr>
                <w:rFonts w:ascii="Arial" w:hAnsi="Arial" w:cs="Arial"/>
                <w:sz w:val="21"/>
                <w:szCs w:val="21"/>
              </w:rPr>
              <w:t>.</w:t>
            </w:r>
            <w:r w:rsidR="00CC1A3B" w:rsidRPr="000D4FDA">
              <w:rPr>
                <w:rStyle w:val="Hyperlink"/>
                <w:rFonts w:ascii="Arial" w:hAnsi="Arial" w:cs="Arial"/>
                <w:color w:val="1A73E8"/>
              </w:rPr>
              <w:t xml:space="preserve"> </w:t>
            </w:r>
            <w:r w:rsidRPr="000D4FDA">
              <w:rPr>
                <w:rFonts w:ascii="Arial" w:hAnsi="Arial" w:cs="Arial"/>
                <w:sz w:val="21"/>
                <w:szCs w:val="21"/>
              </w:rPr>
              <w:t>whirlwindsteel.com/blog/</w:t>
            </w:r>
            <w:r w:rsidR="00CC1A3B" w:rsidRPr="000D4FDA">
              <w:rPr>
                <w:rFonts w:ascii="Arial" w:hAnsi="Arial" w:cs="Arial"/>
                <w:sz w:val="21"/>
                <w:szCs w:val="21"/>
              </w:rPr>
              <w:t xml:space="preserve"> </w:t>
            </w:r>
            <w:r w:rsidRPr="000D4FDA">
              <w:rPr>
                <w:rFonts w:ascii="Arial" w:hAnsi="Arial" w:cs="Arial"/>
                <w:sz w:val="21"/>
                <w:szCs w:val="21"/>
              </w:rPr>
              <w:t>bid/407758/steel-construction-versus-concrete</w:t>
            </w:r>
          </w:p>
        </w:tc>
      </w:tr>
      <w:tr w:rsidR="00CC1A3B" w:rsidRPr="000D4FDA" w14:paraId="11ECFAA3"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24653"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Speed of Erection</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09B11"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can be a relatively fast method of construction, however compared to steel frame concrete is considered weather dependant. This dependence can result in delays and loss of quality. If temperature is too humid it can cause cracking and failures during the setting of the in-situ concrete. </w:t>
            </w:r>
          </w:p>
          <w:p w14:paraId="2A09CEDE" w14:textId="77777777" w:rsidR="00F7649A" w:rsidRPr="000D4FDA" w:rsidRDefault="00F7649A">
            <w:pPr>
              <w:spacing w:after="240"/>
              <w:rPr>
                <w:rFonts w:ascii="Arial" w:eastAsia="Times New Roman" w:hAnsi="Arial" w:cs="Arial"/>
              </w:rPr>
            </w:pP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1DF82"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Steel can be erected arguably faster than concrete on site however it will require more plant hire during the construction phase that is an extra cost compared to concrete. Steel is not weather dependant for construction.</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DCC1B"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Whirlwind Steel (Accessed 10/01/20) (Published 12/02/16) </w:t>
            </w:r>
            <w:r w:rsidRPr="000D4FDA">
              <w:rPr>
                <w:rFonts w:ascii="Arial" w:hAnsi="Arial" w:cs="Arial"/>
                <w:sz w:val="21"/>
                <w:szCs w:val="21"/>
              </w:rPr>
              <w:t>https</w:t>
            </w:r>
          </w:p>
          <w:p w14:paraId="2A356F7F"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://www.whirlwindsteel.com</w:t>
            </w:r>
          </w:p>
          <w:p w14:paraId="18D7CF36"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/blog/bid/407758/steel-</w:t>
            </w:r>
          </w:p>
          <w:p w14:paraId="40F8554B" w14:textId="2A350776"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construction-versus-concrete</w:t>
            </w:r>
          </w:p>
        </w:tc>
      </w:tr>
      <w:tr w:rsidR="00CC1A3B" w:rsidRPr="000D4FDA" w14:paraId="39B8A7A5"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7F144"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Transportation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FA46F"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can be assembled and allowed to set on site. If the method chosen was in-situ then there is less needed to be transported. Concrete can be prefabricated and will similarly have the same requirements of steel.</w:t>
            </w:r>
          </w:p>
          <w:p w14:paraId="43E3EAED" w14:textId="77777777" w:rsidR="00F7649A" w:rsidRPr="000D4FDA" w:rsidRDefault="00F7649A">
            <w:pPr>
              <w:rPr>
                <w:rFonts w:ascii="Arial" w:eastAsia="Times New Roman" w:hAnsi="Arial" w:cs="Arial"/>
              </w:rPr>
            </w:pP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84D35" w14:textId="5CC5E82D"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Steel if prefabricated is heavier and </w:t>
            </w:r>
            <w:r w:rsidR="00CC1A3B" w:rsidRPr="000D4FDA">
              <w:rPr>
                <w:rFonts w:ascii="Arial" w:hAnsi="Arial" w:cs="Arial"/>
                <w:color w:val="000000"/>
                <w:sz w:val="20"/>
                <w:szCs w:val="20"/>
              </w:rPr>
              <w:t>costlier</w:t>
            </w:r>
            <w:r w:rsidRPr="000D4FDA">
              <w:rPr>
                <w:rFonts w:ascii="Arial" w:hAnsi="Arial" w:cs="Arial"/>
                <w:color w:val="000000"/>
                <w:sz w:val="20"/>
                <w:szCs w:val="20"/>
              </w:rPr>
              <w:t xml:space="preserve"> to transport to site. This can suggest site traffic would be increased and the size of the carbon footprint the project will leave.</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D2981"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The Constructor (Accessed 04/01/19) (2019) </w:t>
            </w:r>
            <w:r w:rsidRPr="000D4FDA">
              <w:rPr>
                <w:rFonts w:ascii="Arial" w:hAnsi="Arial" w:cs="Arial"/>
                <w:sz w:val="21"/>
                <w:szCs w:val="21"/>
              </w:rPr>
              <w:t>https</w:t>
            </w:r>
          </w:p>
          <w:p w14:paraId="6D24F04E"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://theconstructor.org/structures/</w:t>
            </w:r>
          </w:p>
          <w:p w14:paraId="24220331"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structural-details-</w:t>
            </w:r>
          </w:p>
          <w:p w14:paraId="23236D02"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burj-khalifa-concrete-</w:t>
            </w:r>
          </w:p>
          <w:p w14:paraId="4E76AC31" w14:textId="2119BD8B"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grade-foundations/20512/</w:t>
            </w:r>
          </w:p>
        </w:tc>
      </w:tr>
      <w:tr w:rsidR="00CC1A3B" w:rsidRPr="000D4FDA" w14:paraId="64A2A735"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44898"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Durability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1DF63"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Concrete buildings require less maintenance than steel buildings and fair comparatively better to natural disasters. It can maintain its performance across its </w:t>
            </w:r>
            <w:r w:rsidRPr="000D4FDA">
              <w:rPr>
                <w:rFonts w:ascii="Arial" w:hAnsi="Arial" w:cs="Arial"/>
                <w:color w:val="000000"/>
                <w:sz w:val="20"/>
                <w:szCs w:val="20"/>
              </w:rPr>
              <w:lastRenderedPageBreak/>
              <w:t>lifetime requiring less demolition. Compared to steel it does not rust or rot and immune to vermin. Concrete can be adapted with additives such as freeze/thaw cycles chemicals if required. The inherent alkalinity of concrete protects the reinforced steel within.</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3AFA9" w14:textId="110FDAEC"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lastRenderedPageBreak/>
              <w:t xml:space="preserve">Steel framed buildings require more maintenance than concrete. As a </w:t>
            </w:r>
            <w:r w:rsidR="00CC1A3B" w:rsidRPr="000D4FDA">
              <w:rPr>
                <w:rFonts w:ascii="Arial" w:hAnsi="Arial" w:cs="Arial"/>
                <w:color w:val="000000"/>
                <w:sz w:val="20"/>
                <w:szCs w:val="20"/>
              </w:rPr>
              <w:t>material,</w:t>
            </w:r>
            <w:r w:rsidRPr="000D4FDA">
              <w:rPr>
                <w:rFonts w:ascii="Arial" w:hAnsi="Arial" w:cs="Arial"/>
                <w:color w:val="000000"/>
                <w:sz w:val="20"/>
                <w:szCs w:val="20"/>
              </w:rPr>
              <w:t xml:space="preserve"> it is susceptible to corrosion and rust when exposed to the elements.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29E75"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Whirlwind Steel (Accessed 10/01/20) (Published 12/02/16) </w:t>
            </w:r>
            <w:r w:rsidRPr="000D4FDA">
              <w:rPr>
                <w:rFonts w:ascii="Arial" w:hAnsi="Arial" w:cs="Arial"/>
                <w:sz w:val="21"/>
                <w:szCs w:val="21"/>
              </w:rPr>
              <w:t>https://www.</w:t>
            </w:r>
            <w:r w:rsidR="00CC1A3B" w:rsidRPr="000D4FDA">
              <w:rPr>
                <w:rFonts w:ascii="Arial" w:hAnsi="Arial" w:cs="Arial"/>
                <w:sz w:val="21"/>
                <w:szCs w:val="21"/>
              </w:rPr>
              <w:br/>
            </w:r>
            <w:r w:rsidRPr="000D4FDA">
              <w:rPr>
                <w:rFonts w:ascii="Arial" w:hAnsi="Arial" w:cs="Arial"/>
                <w:sz w:val="21"/>
                <w:szCs w:val="21"/>
              </w:rPr>
              <w:t>whirlwindsteel.com/</w:t>
            </w:r>
          </w:p>
          <w:p w14:paraId="1058F328"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blog/bid/407758/steel-</w:t>
            </w:r>
          </w:p>
          <w:p w14:paraId="62369FF0" w14:textId="3F750B11"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construction-versus-concrete</w:t>
            </w:r>
          </w:p>
        </w:tc>
      </w:tr>
      <w:tr w:rsidR="00CC1A3B" w:rsidRPr="000D4FDA" w14:paraId="36990B9C"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5811B"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lastRenderedPageBreak/>
              <w:t>Pre-Fabrication Potential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6D561"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Can be pre-fabricated off site</w:t>
            </w:r>
            <w:r w:rsidRPr="000D4FDA">
              <w:rPr>
                <w:rFonts w:ascii="Arial" w:hAnsi="Arial" w:cs="Arial"/>
                <w:b/>
                <w:bCs/>
                <w:color w:val="000000"/>
                <w:sz w:val="20"/>
                <w:szCs w:val="20"/>
              </w:rPr>
              <w:t>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4CBA4"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Can be prefabricated off site</w:t>
            </w:r>
            <w:r w:rsidRPr="000D4FDA">
              <w:rPr>
                <w:rFonts w:ascii="Arial" w:hAnsi="Arial" w:cs="Arial"/>
                <w:b/>
                <w:bCs/>
                <w:color w:val="000000"/>
                <w:sz w:val="20"/>
                <w:szCs w:val="20"/>
              </w:rPr>
              <w:t>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557DF" w14:textId="77777777" w:rsidR="00F7649A" w:rsidRPr="000D4FDA" w:rsidRDefault="00F7649A">
            <w:pPr>
              <w:rPr>
                <w:rFonts w:ascii="Arial" w:eastAsia="Times New Roman" w:hAnsi="Arial" w:cs="Arial"/>
              </w:rPr>
            </w:pPr>
          </w:p>
        </w:tc>
      </w:tr>
      <w:tr w:rsidR="00CC1A3B" w:rsidRPr="000D4FDA" w14:paraId="5D5CC28E"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F346B"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Cost Comparison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AB10E"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Concrete has a lower scope to be recycled, resulting in the cost of concrete to remain consistent. However, if not prefabricated and poured in situ on site can result in increased labour costs with added time to project. The risk of human error and weather dependence suggests likely more wastage of material on site.</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74B2B" w14:textId="29A3C01D"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As a majority of new steel is of recycled origin causes the material to be cheaper, however the price of steel can fluctuate with </w:t>
            </w:r>
            <w:r w:rsidR="00303645" w:rsidRPr="000D4FDA">
              <w:rPr>
                <w:rFonts w:ascii="Arial" w:hAnsi="Arial" w:cs="Arial"/>
                <w:color w:val="000000"/>
                <w:sz w:val="20"/>
                <w:szCs w:val="20"/>
              </w:rPr>
              <w:t>different economic climates. Pre-fabricated</w:t>
            </w:r>
            <w:r w:rsidRPr="000D4FDA">
              <w:rPr>
                <w:rFonts w:ascii="Arial" w:hAnsi="Arial" w:cs="Arial"/>
                <w:color w:val="000000"/>
                <w:sz w:val="20"/>
                <w:szCs w:val="20"/>
              </w:rPr>
              <w:t xml:space="preserve"> aspects can infer lower costs of labour on site, with increased speed of erection of the frame on site along with the added saving of a reduced waste margin, lower costs of exporting unneeded items after construction.</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475EB" w14:textId="0CAAC492"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 xml:space="preserve">Swanton Weld (Accessed 02/01/20) (No Date)  </w:t>
            </w:r>
            <w:r w:rsidR="00CC1A3B" w:rsidRPr="000D4FDA">
              <w:rPr>
                <w:rFonts w:ascii="Arial" w:hAnsi="Arial" w:cs="Arial"/>
                <w:sz w:val="21"/>
                <w:szCs w:val="21"/>
              </w:rPr>
              <w:t>https://blog.swantonweld</w:t>
            </w:r>
          </w:p>
          <w:p w14:paraId="3725E895"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.com/steel-vs.-concrete-which</w:t>
            </w:r>
          </w:p>
          <w:p w14:paraId="2FAB655F" w14:textId="44587E36"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-comes-out-on-top</w:t>
            </w:r>
          </w:p>
        </w:tc>
      </w:tr>
      <w:tr w:rsidR="00CC1A3B" w:rsidRPr="000D4FDA" w14:paraId="21242799"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0B8A6"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Water Resistance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883D6"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Naturally resistant to water if constructed to a standard. Steel reinforcement should not be exposed as it will result in the structural integrity to diminish.</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65FD1"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Steel is not naturally resistant to water, if water contacts steel it can cause corrosion. Steel can be treated with water resistant seals and paint.</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97A7B" w14:textId="40F0F907" w:rsidR="00CC1A3B" w:rsidRPr="000D4FDA" w:rsidRDefault="00F7649A">
            <w:pPr>
              <w:pStyle w:val="NormalWeb"/>
              <w:spacing w:before="0" w:beforeAutospacing="0" w:after="0" w:afterAutospacing="0"/>
              <w:rPr>
                <w:rStyle w:val="Hyperlink"/>
                <w:rFonts w:ascii="Arial" w:hAnsi="Arial" w:cs="Arial"/>
                <w:color w:val="1A73E8"/>
              </w:rPr>
            </w:pPr>
            <w:r w:rsidRPr="000D4FDA">
              <w:rPr>
                <w:rFonts w:ascii="Arial" w:hAnsi="Arial" w:cs="Arial"/>
                <w:color w:val="000000"/>
                <w:sz w:val="20"/>
                <w:szCs w:val="20"/>
              </w:rPr>
              <w:t xml:space="preserve">Swanton Weld (Accessed 02/01/20) (No Date)  </w:t>
            </w:r>
            <w:r w:rsidR="00CC1A3B" w:rsidRPr="000D4FDA">
              <w:rPr>
                <w:rFonts w:ascii="Arial" w:hAnsi="Arial" w:cs="Arial"/>
                <w:sz w:val="21"/>
                <w:szCs w:val="21"/>
              </w:rPr>
              <w:t>https://blog</w:t>
            </w:r>
            <w:r w:rsidRPr="000D4FDA">
              <w:rPr>
                <w:rFonts w:ascii="Arial" w:hAnsi="Arial" w:cs="Arial"/>
                <w:sz w:val="21"/>
                <w:szCs w:val="21"/>
              </w:rPr>
              <w:t>.</w:t>
            </w:r>
          </w:p>
          <w:p w14:paraId="271672E8"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swantonweld.com/steel-vs.</w:t>
            </w:r>
          </w:p>
          <w:p w14:paraId="01D69BD0" w14:textId="2342ED86"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-concrete-which-comes-out-on-top</w:t>
            </w:r>
          </w:p>
        </w:tc>
      </w:tr>
      <w:tr w:rsidR="00CC1A3B" w:rsidRPr="000D4FDA" w14:paraId="181218DC" w14:textId="77777777" w:rsidTr="00CC1A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FD26F"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Versatility and Aesthetic value </w:t>
            </w:r>
          </w:p>
        </w:tc>
        <w:tc>
          <w:tcPr>
            <w:tcW w:w="23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89922" w14:textId="086FEB1E"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 xml:space="preserve">Concrete can achieve a selection of finishes and aesthetics with combinations of additives and aggregates. On the other </w:t>
            </w:r>
            <w:r w:rsidR="00303645" w:rsidRPr="000D4FDA">
              <w:rPr>
                <w:rFonts w:ascii="Arial" w:hAnsi="Arial" w:cs="Arial"/>
                <w:color w:val="000000"/>
                <w:sz w:val="20"/>
                <w:szCs w:val="20"/>
              </w:rPr>
              <w:t>hand,</w:t>
            </w:r>
            <w:r w:rsidRPr="000D4FDA">
              <w:rPr>
                <w:rFonts w:ascii="Arial" w:hAnsi="Arial" w:cs="Arial"/>
                <w:color w:val="000000"/>
                <w:sz w:val="20"/>
                <w:szCs w:val="20"/>
              </w:rPr>
              <w:t xml:space="preserve"> it is difficult to compete with steel in terms of structural clear spans. It can be moulded but not to the extent steel can be utilised. </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778A9" w14:textId="77777777" w:rsidR="00F7649A" w:rsidRPr="000D4FDA" w:rsidRDefault="00F7649A">
            <w:pPr>
              <w:pStyle w:val="NormalWeb"/>
              <w:spacing w:before="0" w:beforeAutospacing="0" w:after="0" w:afterAutospacing="0"/>
              <w:rPr>
                <w:rFonts w:ascii="Arial" w:hAnsi="Arial" w:cs="Arial"/>
              </w:rPr>
            </w:pPr>
            <w:r w:rsidRPr="000D4FDA">
              <w:rPr>
                <w:rFonts w:ascii="Arial" w:hAnsi="Arial" w:cs="Arial"/>
                <w:color w:val="000000"/>
                <w:sz w:val="20"/>
                <w:szCs w:val="20"/>
              </w:rPr>
              <w:t>Large potential for a variety of designs making it a very flexible material. ‘The strength-to-weight ratio of steel is much higher when compared to other affordable materials.’ This quotation suggests that the feasibility of the material on a project is more durable to withstand loadings compared to its own weight. </w:t>
            </w:r>
          </w:p>
        </w:tc>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1DA01" w14:textId="7BE5FDF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color w:val="000000"/>
                <w:sz w:val="20"/>
                <w:szCs w:val="20"/>
              </w:rPr>
              <w:t>Swanton Weld (Accessed 02/01/20) (No Date) </w:t>
            </w:r>
            <w:r w:rsidR="00CC1A3B" w:rsidRPr="000D4FDA">
              <w:rPr>
                <w:rFonts w:ascii="Arial" w:hAnsi="Arial" w:cs="Arial"/>
                <w:sz w:val="21"/>
                <w:szCs w:val="21"/>
              </w:rPr>
              <w:t>https://blog</w:t>
            </w:r>
            <w:r w:rsidRPr="000D4FDA">
              <w:rPr>
                <w:rFonts w:ascii="Arial" w:hAnsi="Arial" w:cs="Arial"/>
                <w:sz w:val="21"/>
                <w:szCs w:val="21"/>
              </w:rPr>
              <w:t>.</w:t>
            </w:r>
          </w:p>
          <w:p w14:paraId="06DC1103" w14:textId="77777777" w:rsidR="00CC1A3B" w:rsidRPr="000D4FDA" w:rsidRDefault="00F7649A">
            <w:pPr>
              <w:pStyle w:val="NormalWeb"/>
              <w:spacing w:before="0" w:beforeAutospacing="0" w:after="0" w:afterAutospacing="0"/>
              <w:rPr>
                <w:rFonts w:ascii="Arial" w:hAnsi="Arial" w:cs="Arial"/>
                <w:sz w:val="21"/>
                <w:szCs w:val="21"/>
              </w:rPr>
            </w:pPr>
            <w:r w:rsidRPr="000D4FDA">
              <w:rPr>
                <w:rFonts w:ascii="Arial" w:hAnsi="Arial" w:cs="Arial"/>
                <w:sz w:val="21"/>
                <w:szCs w:val="21"/>
              </w:rPr>
              <w:t>swantonweld.com/steel-vs.-</w:t>
            </w:r>
          </w:p>
          <w:p w14:paraId="780CA490" w14:textId="4385428F" w:rsidR="00F7649A" w:rsidRPr="000D4FDA" w:rsidRDefault="00F7649A">
            <w:pPr>
              <w:pStyle w:val="NormalWeb"/>
              <w:spacing w:before="0" w:beforeAutospacing="0" w:after="0" w:afterAutospacing="0"/>
              <w:rPr>
                <w:rFonts w:ascii="Arial" w:hAnsi="Arial" w:cs="Arial"/>
              </w:rPr>
            </w:pPr>
            <w:r w:rsidRPr="000D4FDA">
              <w:rPr>
                <w:rFonts w:ascii="Arial" w:hAnsi="Arial" w:cs="Arial"/>
                <w:sz w:val="21"/>
                <w:szCs w:val="21"/>
              </w:rPr>
              <w:t>concrete-which-comes-out-on-top</w:t>
            </w:r>
          </w:p>
        </w:tc>
      </w:tr>
    </w:tbl>
    <w:p w14:paraId="09505CCF" w14:textId="77777777" w:rsidR="00F7649A" w:rsidRPr="000D4FDA" w:rsidRDefault="00F7649A" w:rsidP="00F7649A">
      <w:pPr>
        <w:spacing w:after="240"/>
        <w:rPr>
          <w:rFonts w:ascii="Arial" w:eastAsia="Times New Roman" w:hAnsi="Arial" w:cs="Arial"/>
          <w:color w:val="000000"/>
        </w:rPr>
      </w:pPr>
      <w:r w:rsidRPr="000D4FDA">
        <w:rPr>
          <w:rFonts w:ascii="Arial" w:eastAsia="Times New Roman" w:hAnsi="Arial" w:cs="Arial"/>
          <w:color w:val="000000"/>
        </w:rPr>
        <w:br/>
      </w:r>
    </w:p>
    <w:p w14:paraId="15C5979F" w14:textId="77777777" w:rsidR="00303645" w:rsidRPr="000D4FDA" w:rsidRDefault="00303645" w:rsidP="00F7649A">
      <w:pPr>
        <w:spacing w:after="240"/>
        <w:rPr>
          <w:rFonts w:ascii="Arial" w:eastAsia="Times New Roman" w:hAnsi="Arial" w:cs="Arial"/>
          <w:color w:val="000000"/>
        </w:rPr>
      </w:pPr>
    </w:p>
    <w:p w14:paraId="055252EF" w14:textId="77777777" w:rsidR="00396424" w:rsidRPr="000D4FDA" w:rsidRDefault="00396424" w:rsidP="00F7649A">
      <w:pPr>
        <w:spacing w:after="240"/>
        <w:rPr>
          <w:rFonts w:ascii="Arial" w:eastAsia="Times New Roman" w:hAnsi="Arial" w:cs="Arial"/>
          <w:color w:val="000000"/>
        </w:rPr>
      </w:pPr>
    </w:p>
    <w:p w14:paraId="42444DDA" w14:textId="77777777" w:rsidR="00396424" w:rsidRPr="000D4FDA" w:rsidRDefault="00396424" w:rsidP="00F7649A">
      <w:pPr>
        <w:spacing w:after="240"/>
        <w:rPr>
          <w:rFonts w:ascii="Arial" w:eastAsia="Times New Roman" w:hAnsi="Arial" w:cs="Arial"/>
          <w:color w:val="000000"/>
        </w:rPr>
      </w:pPr>
    </w:p>
    <w:p w14:paraId="6B051D1B" w14:textId="25B8281D" w:rsidR="00F7649A" w:rsidRPr="000D4FDA" w:rsidRDefault="00F96A06" w:rsidP="000D4FDA">
      <w:pPr>
        <w:pStyle w:val="Heading2"/>
        <w:rPr>
          <w:u w:val="single"/>
        </w:rPr>
      </w:pPr>
      <w:bookmarkStart w:id="35" w:name="_Toc29916551"/>
      <w:r>
        <w:rPr>
          <w:u w:val="single"/>
        </w:rPr>
        <w:t>5.2</w:t>
      </w:r>
      <w:r w:rsidR="000D4FDA" w:rsidRPr="000D4FDA">
        <w:rPr>
          <w:u w:val="single"/>
        </w:rPr>
        <w:t xml:space="preserve"> - </w:t>
      </w:r>
      <w:r w:rsidR="00F7649A" w:rsidRPr="000D4FDA">
        <w:rPr>
          <w:u w:val="single"/>
        </w:rPr>
        <w:t>Conclusion</w:t>
      </w:r>
      <w:bookmarkEnd w:id="35"/>
    </w:p>
    <w:p w14:paraId="3E3A7F95" w14:textId="34064C86" w:rsidR="00F7649A" w:rsidRPr="000D4FDA" w:rsidRDefault="00F7649A" w:rsidP="00F7649A">
      <w:pPr>
        <w:spacing w:after="240"/>
        <w:rPr>
          <w:rFonts w:ascii="Arial" w:eastAsia="Times New Roman" w:hAnsi="Arial" w:cs="Arial"/>
          <w:color w:val="000000"/>
        </w:rPr>
      </w:pPr>
      <w:r w:rsidRPr="000D4FDA">
        <w:rPr>
          <w:rFonts w:ascii="Arial" w:eastAsia="Times New Roman" w:hAnsi="Arial" w:cs="Arial"/>
          <w:color w:val="000000"/>
        </w:rPr>
        <w:br/>
      </w:r>
      <w:r w:rsidR="00303645" w:rsidRPr="000D4FDA">
        <w:rPr>
          <w:rFonts w:ascii="Arial" w:eastAsia="Times New Roman" w:hAnsi="Arial" w:cs="Arial"/>
          <w:color w:val="000000"/>
        </w:rPr>
        <w:t xml:space="preserve">In essence, from consideration of both concrete and steel frames as methods of construction. </w:t>
      </w:r>
      <w:r w:rsidR="00444A1E" w:rsidRPr="000D4FDA">
        <w:rPr>
          <w:rFonts w:ascii="Arial" w:eastAsia="Times New Roman" w:hAnsi="Arial" w:cs="Arial"/>
          <w:color w:val="000000"/>
        </w:rPr>
        <w:t>Both have a large environmental impact yet s</w:t>
      </w:r>
      <w:r w:rsidR="00396424" w:rsidRPr="000D4FDA">
        <w:rPr>
          <w:rFonts w:ascii="Arial" w:eastAsia="Times New Roman" w:hAnsi="Arial" w:cs="Arial"/>
          <w:color w:val="000000"/>
        </w:rPr>
        <w:t xml:space="preserve">teel despite the carbon produced to manufacture it is more sustainable than concrete </w:t>
      </w:r>
      <w:r w:rsidR="00444A1E" w:rsidRPr="000D4FDA">
        <w:rPr>
          <w:rFonts w:ascii="Arial" w:eastAsia="Times New Roman" w:hAnsi="Arial" w:cs="Arial"/>
          <w:color w:val="000000"/>
        </w:rPr>
        <w:t xml:space="preserve">due to its recyclability potential and efficiency. Although, concrete has many characteristics that aid in defence of harsh environments and events of emergency, steel possesses more scope for innovation aesthetically for the construction industry that go hand in hand with new technologies entering the modern industry. </w:t>
      </w:r>
      <w:r w:rsidR="00303645" w:rsidRPr="000D4FDA">
        <w:rPr>
          <w:rFonts w:ascii="Arial" w:eastAsia="Times New Roman" w:hAnsi="Arial" w:cs="Arial"/>
          <w:color w:val="000000"/>
        </w:rPr>
        <w:br/>
      </w:r>
      <w:r w:rsidR="00303645" w:rsidRPr="000D4FDA">
        <w:rPr>
          <w:rFonts w:ascii="Arial" w:eastAsia="Times New Roman" w:hAnsi="Arial" w:cs="Arial"/>
          <w:color w:val="000000"/>
        </w:rPr>
        <w:br/>
      </w:r>
      <w:r w:rsidR="00303645" w:rsidRPr="000D4FDA">
        <w:rPr>
          <w:rFonts w:ascii="Arial" w:eastAsia="Times New Roman" w:hAnsi="Arial" w:cs="Arial"/>
          <w:color w:val="000000"/>
        </w:rPr>
        <w:br/>
      </w:r>
    </w:p>
    <w:p w14:paraId="5B466AAD" w14:textId="77777777" w:rsidR="000D4FDA" w:rsidRPr="000D4FDA" w:rsidRDefault="00F7649A" w:rsidP="000D4FDA">
      <w:pPr>
        <w:pStyle w:val="Heading1"/>
        <w:rPr>
          <w:rFonts w:ascii="Arial" w:hAnsi="Arial" w:cs="Arial"/>
          <w:szCs w:val="40"/>
          <w:u w:val="single"/>
        </w:rPr>
      </w:pPr>
      <w:r w:rsidRPr="000D4FDA">
        <w:t>       </w:t>
      </w:r>
      <w:r w:rsidR="000D4FDA">
        <w:t>                          </w:t>
      </w:r>
      <w:bookmarkStart w:id="36" w:name="_Toc29916552"/>
      <w:r w:rsidR="000D4FDA" w:rsidRPr="000D4FDA">
        <w:rPr>
          <w:rFonts w:ascii="Arial" w:hAnsi="Arial" w:cs="Arial"/>
          <w:szCs w:val="40"/>
          <w:u w:val="single"/>
        </w:rPr>
        <w:t xml:space="preserve">6.0 </w:t>
      </w:r>
      <w:r w:rsidRPr="000D4FDA">
        <w:rPr>
          <w:rFonts w:ascii="Arial" w:hAnsi="Arial" w:cs="Arial"/>
          <w:szCs w:val="40"/>
          <w:u w:val="single"/>
        </w:rPr>
        <w:t>References</w:t>
      </w:r>
      <w:bookmarkEnd w:id="36"/>
      <w:r w:rsidRPr="000D4FDA">
        <w:rPr>
          <w:rFonts w:ascii="Arial" w:hAnsi="Arial" w:cs="Arial"/>
          <w:szCs w:val="40"/>
          <w:u w:val="single"/>
        </w:rPr>
        <w:t> </w:t>
      </w:r>
    </w:p>
    <w:p w14:paraId="653D4AD2" w14:textId="1A6A8CB9" w:rsidR="00F7649A" w:rsidRPr="000D4FDA" w:rsidRDefault="000D4FDA" w:rsidP="000D4FDA">
      <w:pPr>
        <w:pStyle w:val="Heading2"/>
        <w:rPr>
          <w:rFonts w:ascii="Arial" w:hAnsi="Arial" w:cs="Arial"/>
          <w:sz w:val="40"/>
          <w:u w:val="single"/>
        </w:rPr>
      </w:pPr>
      <w:bookmarkStart w:id="37" w:name="_Toc29916553"/>
      <w:r w:rsidRPr="000D4FDA">
        <w:rPr>
          <w:rFonts w:ascii="Arial" w:hAnsi="Arial" w:cs="Arial"/>
          <w:u w:val="single"/>
        </w:rPr>
        <w:t>6.1 - References</w:t>
      </w:r>
      <w:bookmarkEnd w:id="37"/>
      <w:r w:rsidRPr="000D4FDA">
        <w:rPr>
          <w:rFonts w:ascii="Arial" w:hAnsi="Arial" w:cs="Arial"/>
          <w:u w:val="single"/>
        </w:rPr>
        <w:t xml:space="preserve"> </w:t>
      </w:r>
      <w:r w:rsidR="00F7649A" w:rsidRPr="000D4FDA">
        <w:rPr>
          <w:rFonts w:ascii="Arial" w:hAnsi="Arial" w:cs="Arial"/>
          <w:sz w:val="40"/>
          <w:u w:val="single"/>
        </w:rPr>
        <w:t> </w:t>
      </w:r>
    </w:p>
    <w:p w14:paraId="7B6C565E" w14:textId="77777777" w:rsidR="00F7649A" w:rsidRPr="000D4FDA" w:rsidRDefault="00F7649A" w:rsidP="00F7649A">
      <w:pPr>
        <w:rPr>
          <w:rFonts w:ascii="Arial" w:eastAsia="Times New Roman" w:hAnsi="Arial" w:cs="Arial"/>
          <w:color w:val="000000"/>
        </w:rPr>
      </w:pPr>
    </w:p>
    <w:p w14:paraId="07C1020A"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Burj Khalifa Facts and Figures (accessed 04/01/20) (No Date)</w:t>
      </w:r>
    </w:p>
    <w:p w14:paraId="063A4C90" w14:textId="1277E1A6"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58" w:history="1">
        <w:r w:rsidRPr="000D4FDA">
          <w:rPr>
            <w:rStyle w:val="Hyperlink"/>
            <w:rFonts w:ascii="Arial" w:hAnsi="Arial" w:cs="Arial"/>
            <w:color w:val="1A73E8"/>
            <w:sz w:val="21"/>
            <w:szCs w:val="21"/>
          </w:rPr>
          <w:t>https://www.burjkhalifa.ae/en/the-tower/facts-figures/</w:t>
        </w:r>
      </w:hyperlink>
    </w:p>
    <w:p w14:paraId="0597DFE5" w14:textId="77777777" w:rsidR="00F7649A" w:rsidRPr="000D4FDA" w:rsidRDefault="00F7649A" w:rsidP="00F7649A">
      <w:pPr>
        <w:rPr>
          <w:rFonts w:ascii="Arial" w:eastAsia="Times New Roman" w:hAnsi="Arial" w:cs="Arial"/>
          <w:color w:val="000000"/>
        </w:rPr>
      </w:pPr>
    </w:p>
    <w:p w14:paraId="0AB6474E"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C40 Blog (Accessed 05/01/20) (Published 08/05/13)</w:t>
      </w:r>
    </w:p>
    <w:p w14:paraId="2E7514C8" w14:textId="0DDA38C8"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59" w:history="1">
        <w:r w:rsidRPr="000D4FDA">
          <w:rPr>
            <w:rStyle w:val="Hyperlink"/>
            <w:rFonts w:ascii="Arial" w:hAnsi="Arial" w:cs="Arial"/>
            <w:color w:val="1A73E8"/>
            <w:sz w:val="21"/>
            <w:szCs w:val="21"/>
          </w:rPr>
          <w:t>https://www.c40.org/blog_posts/how-the-empire-state-building-is-redefining-sustainability-and-supporting-the-economy-in-new-york-city</w:t>
        </w:r>
      </w:hyperlink>
      <w:r w:rsidRPr="000D4FDA">
        <w:rPr>
          <w:rFonts w:ascii="Arial" w:hAnsi="Arial" w:cs="Arial"/>
          <w:color w:val="000000"/>
          <w:sz w:val="20"/>
          <w:szCs w:val="20"/>
        </w:rPr>
        <w:t>  </w:t>
      </w:r>
    </w:p>
    <w:p w14:paraId="5CAB0629" w14:textId="77777777" w:rsidR="00F7649A" w:rsidRPr="000D4FDA" w:rsidRDefault="00F7649A" w:rsidP="00F7649A">
      <w:pPr>
        <w:rPr>
          <w:rFonts w:ascii="Arial" w:eastAsia="Times New Roman" w:hAnsi="Arial" w:cs="Arial"/>
          <w:color w:val="000000"/>
        </w:rPr>
      </w:pPr>
    </w:p>
    <w:p w14:paraId="309EBE89"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Climate and Weather (Accessed 06/01/20) (No Date)</w:t>
      </w:r>
    </w:p>
    <w:p w14:paraId="28183401" w14:textId="550061D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60" w:history="1">
        <w:r w:rsidRPr="000D4FDA">
          <w:rPr>
            <w:rStyle w:val="Hyperlink"/>
            <w:rFonts w:ascii="Arial" w:hAnsi="Arial" w:cs="Arial"/>
            <w:color w:val="1A73E8"/>
            <w:sz w:val="21"/>
            <w:szCs w:val="21"/>
          </w:rPr>
          <w:t>https://weather-and-climate.com/average-monthly-Rainfall-Temperature-Sunshine,New-York,United-States-of-America</w:t>
        </w:r>
      </w:hyperlink>
    </w:p>
    <w:p w14:paraId="438FCD6D" w14:textId="77777777" w:rsidR="00F7649A" w:rsidRPr="000D4FDA" w:rsidRDefault="00F7649A" w:rsidP="00F7649A">
      <w:pPr>
        <w:rPr>
          <w:rFonts w:ascii="Arial" w:eastAsia="Times New Roman" w:hAnsi="Arial" w:cs="Arial"/>
          <w:color w:val="000000"/>
        </w:rPr>
      </w:pPr>
    </w:p>
    <w:p w14:paraId="7EC897E0"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Designing Buildings (Accessed: 12/01/20) (Published 26/09/18) </w:t>
      </w:r>
      <w:hyperlink r:id="rId61" w:history="1">
        <w:r w:rsidRPr="000D4FDA">
          <w:rPr>
            <w:rStyle w:val="Hyperlink"/>
            <w:rFonts w:ascii="Arial" w:hAnsi="Arial" w:cs="Arial"/>
            <w:color w:val="1A73E8"/>
            <w:sz w:val="21"/>
            <w:szCs w:val="21"/>
          </w:rPr>
          <w:t>https://www.designingbuildings.co.uk/wiki/Concrete_frame</w:t>
        </w:r>
      </w:hyperlink>
    </w:p>
    <w:p w14:paraId="70775EF0" w14:textId="77777777" w:rsidR="00F7649A" w:rsidRPr="000D4FDA" w:rsidRDefault="00F7649A" w:rsidP="00F7649A">
      <w:pPr>
        <w:rPr>
          <w:rFonts w:ascii="Arial" w:eastAsia="Times New Roman" w:hAnsi="Arial" w:cs="Arial"/>
          <w:color w:val="000000"/>
        </w:rPr>
      </w:pPr>
    </w:p>
    <w:p w14:paraId="2E82130D"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Design Book Magazine (Accessed 06/01/20)</w:t>
      </w:r>
    </w:p>
    <w:p w14:paraId="4F21A8EC"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h</w:t>
      </w:r>
      <w:hyperlink r:id="rId62" w:history="1">
        <w:r w:rsidRPr="000D4FDA">
          <w:rPr>
            <w:rStyle w:val="Hyperlink"/>
            <w:rFonts w:ascii="Arial" w:hAnsi="Arial" w:cs="Arial"/>
            <w:color w:val="1A73E8"/>
            <w:sz w:val="21"/>
            <w:szCs w:val="21"/>
          </w:rPr>
          <w:t>ttp://www.designbookmag.com/empirestatebuilding.htm</w:t>
        </w:r>
      </w:hyperlink>
    </w:p>
    <w:p w14:paraId="595A3F59" w14:textId="77777777" w:rsidR="00F7649A" w:rsidRPr="000D4FDA" w:rsidRDefault="00F7649A" w:rsidP="00F7649A">
      <w:pPr>
        <w:rPr>
          <w:rFonts w:ascii="Arial" w:eastAsia="Times New Roman" w:hAnsi="Arial" w:cs="Arial"/>
          <w:color w:val="000000"/>
        </w:rPr>
      </w:pPr>
    </w:p>
    <w:p w14:paraId="27D85EE8"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The Constructor (Accessed 04/01/19) (2019)</w:t>
      </w:r>
    </w:p>
    <w:p w14:paraId="763D1C76" w14:textId="32BDA63A"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63" w:history="1">
        <w:r w:rsidRPr="000D4FDA">
          <w:rPr>
            <w:rStyle w:val="Hyperlink"/>
            <w:rFonts w:ascii="Arial" w:hAnsi="Arial" w:cs="Arial"/>
            <w:color w:val="1A73E8"/>
            <w:sz w:val="21"/>
            <w:szCs w:val="21"/>
          </w:rPr>
          <w:t>https://theconstructor.org/structures/structural-details-burj-khalifa-concrete-grade-foundations/20512/</w:t>
        </w:r>
      </w:hyperlink>
    </w:p>
    <w:p w14:paraId="2179C09F" w14:textId="77777777" w:rsidR="00F7649A" w:rsidRPr="000D4FDA" w:rsidRDefault="00F7649A" w:rsidP="00F7649A">
      <w:pPr>
        <w:rPr>
          <w:rFonts w:ascii="Arial" w:eastAsia="Times New Roman" w:hAnsi="Arial" w:cs="Arial"/>
          <w:color w:val="000000"/>
        </w:rPr>
      </w:pPr>
    </w:p>
    <w:p w14:paraId="175AD117"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color w:val="000000"/>
          <w:sz w:val="20"/>
          <w:szCs w:val="20"/>
        </w:rPr>
        <w:t>Khalifa Facts and Figures (accessed 04/01/20) (No Date)</w:t>
      </w:r>
    </w:p>
    <w:p w14:paraId="56DF6103" w14:textId="1214178E"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64" w:history="1">
        <w:r w:rsidRPr="000D4FDA">
          <w:rPr>
            <w:rStyle w:val="Hyperlink"/>
            <w:rFonts w:ascii="Arial" w:hAnsi="Arial" w:cs="Arial"/>
            <w:color w:val="1A73E8"/>
            <w:sz w:val="21"/>
            <w:szCs w:val="21"/>
          </w:rPr>
          <w:t>https://www.burjkhalifa.ae/en/the-tower/facts-figures/</w:t>
        </w:r>
      </w:hyperlink>
    </w:p>
    <w:p w14:paraId="52999458" w14:textId="77777777" w:rsidR="00F7649A" w:rsidRPr="000D4FDA" w:rsidRDefault="00F7649A" w:rsidP="00F7649A">
      <w:pPr>
        <w:rPr>
          <w:rFonts w:ascii="Arial" w:eastAsia="Times New Roman" w:hAnsi="Arial" w:cs="Arial"/>
          <w:color w:val="000000"/>
        </w:rPr>
      </w:pPr>
    </w:p>
    <w:p w14:paraId="68DCCF28"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Mansion Global article: ‘</w:t>
      </w:r>
      <w:r w:rsidRPr="000D4FDA">
        <w:rPr>
          <w:rFonts w:ascii="Arial" w:hAnsi="Arial" w:cs="Arial"/>
          <w:color w:val="343642"/>
          <w:sz w:val="20"/>
          <w:szCs w:val="20"/>
        </w:rPr>
        <w:t>For Adrian Smith, An Architect Known for Sky-High Towers, Beauty is a ‘Priority’</w:t>
      </w:r>
    </w:p>
    <w:p w14:paraId="7A040D8A"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(Accessed 04/01/20) (Published 26/09/14) </w:t>
      </w:r>
      <w:hyperlink r:id="rId65" w:history="1">
        <w:r w:rsidRPr="000D4FDA">
          <w:rPr>
            <w:rStyle w:val="Hyperlink"/>
            <w:rFonts w:ascii="Arial" w:hAnsi="Arial" w:cs="Arial"/>
            <w:color w:val="1A73E8"/>
            <w:sz w:val="21"/>
            <w:szCs w:val="21"/>
          </w:rPr>
          <w:t>https://www.mansionglobal.com/articles/for-adrian-smith-an-architect-known-for-sky-high-towers-beauty-is-a-priority-40764</w:t>
        </w:r>
      </w:hyperlink>
    </w:p>
    <w:p w14:paraId="08886970" w14:textId="77777777" w:rsidR="00F7649A" w:rsidRPr="000D4FDA" w:rsidRDefault="00F7649A" w:rsidP="00F7649A">
      <w:pPr>
        <w:rPr>
          <w:rFonts w:ascii="Arial" w:eastAsia="Times New Roman" w:hAnsi="Arial" w:cs="Arial"/>
          <w:color w:val="000000"/>
        </w:rPr>
      </w:pPr>
    </w:p>
    <w:p w14:paraId="74419C5D"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How Stuff Works - Empire State Building Completed (Accessed 06/01/20) (No Date) </w:t>
      </w:r>
      <w:hyperlink r:id="rId66" w:history="1">
        <w:r w:rsidRPr="000D4FDA">
          <w:rPr>
            <w:rStyle w:val="Hyperlink"/>
            <w:rFonts w:ascii="Arial" w:hAnsi="Arial" w:cs="Arial"/>
            <w:color w:val="1A73E8"/>
            <w:sz w:val="21"/>
            <w:szCs w:val="21"/>
          </w:rPr>
          <w:t>https://science.howstuffworks.com/engineering/structural/empire-state-building.htm</w:t>
        </w:r>
      </w:hyperlink>
    </w:p>
    <w:p w14:paraId="1418A236" w14:textId="77777777" w:rsidR="00F7649A" w:rsidRPr="000D4FDA" w:rsidRDefault="00F7649A" w:rsidP="00F7649A">
      <w:pPr>
        <w:rPr>
          <w:rFonts w:ascii="Arial" w:eastAsia="Times New Roman" w:hAnsi="Arial" w:cs="Arial"/>
          <w:color w:val="000000"/>
        </w:rPr>
      </w:pPr>
    </w:p>
    <w:p w14:paraId="1013A000"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Thought-Co (Accessed 06/01/20) (Updated 26/06/19) </w:t>
      </w:r>
      <w:hyperlink r:id="rId67" w:history="1">
        <w:r w:rsidRPr="000D4FDA">
          <w:rPr>
            <w:rStyle w:val="Hyperlink"/>
            <w:rFonts w:ascii="Arial" w:hAnsi="Arial" w:cs="Arial"/>
            <w:color w:val="1A73E8"/>
            <w:sz w:val="21"/>
            <w:szCs w:val="21"/>
          </w:rPr>
          <w:t>https://www.thoughtco.com/the-empire-state-building-1779281</w:t>
        </w:r>
      </w:hyperlink>
      <w:r w:rsidRPr="000D4FDA">
        <w:rPr>
          <w:rFonts w:ascii="Arial" w:hAnsi="Arial" w:cs="Arial"/>
          <w:color w:val="000000"/>
          <w:sz w:val="20"/>
          <w:szCs w:val="20"/>
        </w:rPr>
        <w:t> </w:t>
      </w:r>
    </w:p>
    <w:p w14:paraId="5BEDE42F" w14:textId="77777777" w:rsidR="00F7649A" w:rsidRPr="000D4FDA" w:rsidRDefault="00F7649A" w:rsidP="00F7649A">
      <w:pPr>
        <w:rPr>
          <w:rFonts w:ascii="Arial" w:eastAsia="Times New Roman" w:hAnsi="Arial" w:cs="Arial"/>
          <w:color w:val="000000"/>
        </w:rPr>
      </w:pPr>
    </w:p>
    <w:p w14:paraId="5057C427"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lastRenderedPageBreak/>
        <w:t xml:space="preserve">Steel Construction - Case for Steel (Accessed 05/01/20) (No date) </w:t>
      </w:r>
      <w:hyperlink r:id="rId68" w:history="1">
        <w:r w:rsidRPr="000D4FDA">
          <w:rPr>
            <w:rStyle w:val="Hyperlink"/>
            <w:rFonts w:ascii="Arial" w:hAnsi="Arial" w:cs="Arial"/>
            <w:color w:val="1A73E8"/>
            <w:sz w:val="21"/>
            <w:szCs w:val="21"/>
          </w:rPr>
          <w:t>https://www.steelconstruction.info/The_case_for_steel</w:t>
        </w:r>
      </w:hyperlink>
    </w:p>
    <w:p w14:paraId="520CE748" w14:textId="77777777" w:rsidR="00F7649A" w:rsidRPr="000D4FDA" w:rsidRDefault="00F7649A" w:rsidP="00F7649A">
      <w:pPr>
        <w:rPr>
          <w:rFonts w:ascii="Arial" w:eastAsia="Times New Roman" w:hAnsi="Arial" w:cs="Arial"/>
          <w:color w:val="000000"/>
        </w:rPr>
      </w:pPr>
    </w:p>
    <w:p w14:paraId="54118A33"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Semantic Scholar, (Accessed 07/01/20) (2010)</w:t>
      </w:r>
      <w:hyperlink r:id="rId69" w:history="1">
        <w:r w:rsidRPr="000D4FDA">
          <w:rPr>
            <w:rStyle w:val="Hyperlink"/>
            <w:rFonts w:ascii="Arial" w:hAnsi="Arial" w:cs="Arial"/>
            <w:color w:val="1A73E8"/>
            <w:sz w:val="21"/>
            <w:szCs w:val="21"/>
          </w:rPr>
          <w:t>https://pdfs.semanticscholar.org/7a75/b596caa8b47375e520936a1320ba1af8eae4.pdf</w:t>
        </w:r>
      </w:hyperlink>
    </w:p>
    <w:p w14:paraId="3FEFA696" w14:textId="77777777" w:rsidR="00F7649A" w:rsidRPr="000D4FDA" w:rsidRDefault="00F7649A" w:rsidP="00F7649A">
      <w:pPr>
        <w:rPr>
          <w:rFonts w:ascii="Arial" w:eastAsia="Times New Roman" w:hAnsi="Arial" w:cs="Arial"/>
          <w:color w:val="000000"/>
        </w:rPr>
      </w:pPr>
    </w:p>
    <w:p w14:paraId="67D69D16"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Guardian - ‘The most destructive material on earth’ (Accessed 08/01/20) (Published 25/02/19) </w:t>
      </w:r>
      <w:hyperlink r:id="rId70" w:history="1">
        <w:r w:rsidRPr="000D4FDA">
          <w:rPr>
            <w:rStyle w:val="Hyperlink"/>
            <w:rFonts w:ascii="Arial" w:hAnsi="Arial" w:cs="Arial"/>
            <w:color w:val="1A73E8"/>
            <w:sz w:val="21"/>
            <w:szCs w:val="21"/>
          </w:rPr>
          <w:t>https://www.theguardian.com/cities/2019/feb/25/concrete-the-most-destructive-material-on-earth</w:t>
        </w:r>
      </w:hyperlink>
    </w:p>
    <w:p w14:paraId="2F55319B" w14:textId="77777777" w:rsidR="00F7649A" w:rsidRPr="000D4FDA" w:rsidRDefault="00F7649A" w:rsidP="00F7649A">
      <w:pPr>
        <w:rPr>
          <w:rFonts w:ascii="Arial" w:eastAsia="Times New Roman" w:hAnsi="Arial" w:cs="Arial"/>
          <w:color w:val="000000"/>
        </w:rPr>
      </w:pPr>
    </w:p>
    <w:p w14:paraId="725CCE43"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Climate Group (Accessed 06/01/19) (Published 18/09/16) </w:t>
      </w:r>
      <w:hyperlink r:id="rId71" w:history="1">
        <w:r w:rsidRPr="000D4FDA">
          <w:rPr>
            <w:rStyle w:val="Hyperlink"/>
            <w:rFonts w:ascii="Arial" w:hAnsi="Arial" w:cs="Arial"/>
            <w:color w:val="1A73E8"/>
            <w:sz w:val="21"/>
            <w:szCs w:val="21"/>
          </w:rPr>
          <w:t>https://www.theclimategroup.org/news/empire-state-building-turning-green-mark-beginning-climate-week-nyc</w:t>
        </w:r>
      </w:hyperlink>
    </w:p>
    <w:p w14:paraId="6D61E110" w14:textId="77777777" w:rsidR="00F7649A" w:rsidRPr="000D4FDA" w:rsidRDefault="00F7649A" w:rsidP="00F7649A">
      <w:pPr>
        <w:rPr>
          <w:rFonts w:ascii="Arial" w:eastAsia="Times New Roman" w:hAnsi="Arial" w:cs="Arial"/>
          <w:color w:val="000000"/>
        </w:rPr>
      </w:pPr>
    </w:p>
    <w:p w14:paraId="5F042569"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313131"/>
          <w:sz w:val="20"/>
          <w:szCs w:val="20"/>
          <w:shd w:val="clear" w:color="auto" w:fill="FFFFFF"/>
        </w:rPr>
        <w:t xml:space="preserve">Your Home (Accessed: 12/01/19) (Updated 2013) </w:t>
      </w:r>
      <w:hyperlink r:id="rId72" w:history="1">
        <w:r w:rsidRPr="000D4FDA">
          <w:rPr>
            <w:rStyle w:val="Hyperlink"/>
            <w:rFonts w:ascii="Arial" w:hAnsi="Arial" w:cs="Arial"/>
            <w:color w:val="1A73E8"/>
            <w:sz w:val="21"/>
            <w:szCs w:val="21"/>
            <w:shd w:val="clear" w:color="auto" w:fill="FFFFFF"/>
          </w:rPr>
          <w:t>https://www.yourhome.gov.au/materials/embodied-energy</w:t>
        </w:r>
      </w:hyperlink>
    </w:p>
    <w:p w14:paraId="3D1C1E10" w14:textId="77777777" w:rsidR="00F7649A" w:rsidRPr="000D4FDA" w:rsidRDefault="00F7649A" w:rsidP="00F7649A">
      <w:pPr>
        <w:rPr>
          <w:rFonts w:ascii="Arial" w:eastAsia="Times New Roman" w:hAnsi="Arial" w:cs="Arial"/>
          <w:color w:val="000000"/>
        </w:rPr>
      </w:pPr>
    </w:p>
    <w:p w14:paraId="7ABA1B62"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Whirlwind Steel (Accessed 10/01/20) (Published 12/02/16) </w:t>
      </w:r>
      <w:hyperlink r:id="rId73" w:history="1">
        <w:r w:rsidRPr="000D4FDA">
          <w:rPr>
            <w:rStyle w:val="Hyperlink"/>
            <w:rFonts w:ascii="Arial" w:hAnsi="Arial" w:cs="Arial"/>
            <w:color w:val="1A73E8"/>
            <w:sz w:val="21"/>
            <w:szCs w:val="21"/>
          </w:rPr>
          <w:t>https://www.whirlwindsteel.com/blog/bid/407758/steel-construction-versus-concrete</w:t>
        </w:r>
      </w:hyperlink>
    </w:p>
    <w:p w14:paraId="50B97B0F"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w:t>
      </w:r>
    </w:p>
    <w:p w14:paraId="76B2BD0C" w14:textId="77777777" w:rsidR="00F7649A" w:rsidRPr="000D4FDA" w:rsidRDefault="00F7649A" w:rsidP="00F7649A">
      <w:pPr>
        <w:rPr>
          <w:rFonts w:ascii="Arial" w:eastAsia="Times New Roman" w:hAnsi="Arial" w:cs="Arial"/>
          <w:color w:val="000000"/>
        </w:rPr>
      </w:pPr>
    </w:p>
    <w:p w14:paraId="420B63F4"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The Constructor (Accessed 04/01/19) (2019) </w:t>
      </w:r>
      <w:hyperlink r:id="rId74" w:history="1">
        <w:r w:rsidRPr="000D4FDA">
          <w:rPr>
            <w:rStyle w:val="Hyperlink"/>
            <w:rFonts w:ascii="Arial" w:hAnsi="Arial" w:cs="Arial"/>
            <w:color w:val="1A73E8"/>
            <w:sz w:val="21"/>
            <w:szCs w:val="21"/>
          </w:rPr>
          <w:t>https://theconstructor.org/structures/structural-details-burj-khalifa-concrete-grade-foundations/20512/</w:t>
        </w:r>
      </w:hyperlink>
    </w:p>
    <w:p w14:paraId="4A066560"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Swanton Weld (Accessed 02/01/20) (No Date)  </w:t>
      </w:r>
      <w:hyperlink r:id="rId75" w:history="1">
        <w:r w:rsidRPr="000D4FDA">
          <w:rPr>
            <w:rStyle w:val="Hyperlink"/>
            <w:rFonts w:ascii="Arial" w:hAnsi="Arial" w:cs="Arial"/>
            <w:color w:val="1A73E8"/>
            <w:sz w:val="21"/>
            <w:szCs w:val="21"/>
          </w:rPr>
          <w:t>https://blog.swantonweld.com/steel-vs.-concrete-which-comes-out-on-top</w:t>
        </w:r>
      </w:hyperlink>
    </w:p>
    <w:p w14:paraId="465578C1" w14:textId="77777777" w:rsidR="000D4FDA" w:rsidRDefault="00F7649A" w:rsidP="000D4FDA">
      <w:pPr>
        <w:spacing w:after="240"/>
        <w:rPr>
          <w:b/>
        </w:rPr>
      </w:pPr>
      <w:r w:rsidRPr="000D4FDA">
        <w:rPr>
          <w:rFonts w:ascii="Arial" w:eastAsia="Times New Roman" w:hAnsi="Arial" w:cs="Arial"/>
          <w:color w:val="000000"/>
        </w:rPr>
        <w:br/>
      </w:r>
    </w:p>
    <w:p w14:paraId="32E167C3" w14:textId="58064E5E" w:rsidR="00F7649A" w:rsidRPr="000D4FDA" w:rsidRDefault="000D4FDA" w:rsidP="000D4FDA">
      <w:pPr>
        <w:pStyle w:val="Heading2"/>
        <w:rPr>
          <w:rFonts w:ascii="Arial" w:hAnsi="Arial" w:cs="Arial"/>
          <w:color w:val="000000"/>
          <w:u w:val="single"/>
        </w:rPr>
      </w:pPr>
      <w:bookmarkStart w:id="38" w:name="_Toc29916554"/>
      <w:r w:rsidRPr="000D4FDA">
        <w:rPr>
          <w:rFonts w:ascii="Arial" w:hAnsi="Arial" w:cs="Arial"/>
          <w:u w:val="single"/>
        </w:rPr>
        <w:t xml:space="preserve">6.2 - </w:t>
      </w:r>
      <w:r w:rsidR="00F7649A" w:rsidRPr="000D4FDA">
        <w:rPr>
          <w:rFonts w:ascii="Arial" w:hAnsi="Arial" w:cs="Arial"/>
          <w:u w:val="single"/>
        </w:rPr>
        <w:t>Appendixes</w:t>
      </w:r>
      <w:bookmarkEnd w:id="38"/>
      <w:r w:rsidR="00F7649A" w:rsidRPr="000D4FDA">
        <w:rPr>
          <w:rFonts w:ascii="Arial" w:hAnsi="Arial" w:cs="Arial"/>
          <w:u w:val="single"/>
        </w:rPr>
        <w:t> </w:t>
      </w:r>
    </w:p>
    <w:p w14:paraId="0C5685A0" w14:textId="77777777" w:rsidR="00F7649A" w:rsidRPr="000D4FDA" w:rsidRDefault="00F7649A" w:rsidP="00F7649A">
      <w:pPr>
        <w:rPr>
          <w:rFonts w:ascii="Arial" w:eastAsia="Times New Roman" w:hAnsi="Arial" w:cs="Arial"/>
          <w:color w:val="000000"/>
        </w:rPr>
      </w:pPr>
    </w:p>
    <w:p w14:paraId="6E51002C"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 xml:space="preserve">Appendix 1 - </w:t>
      </w:r>
      <w:r w:rsidRPr="000D4FDA">
        <w:rPr>
          <w:rFonts w:ascii="Arial" w:hAnsi="Arial" w:cs="Arial"/>
          <w:color w:val="000000"/>
          <w:sz w:val="20"/>
          <w:szCs w:val="20"/>
        </w:rPr>
        <w:t xml:space="preserve">The Empire State Building (No Date) </w:t>
      </w:r>
      <w:hyperlink r:id="rId76" w:history="1">
        <w:r w:rsidRPr="000D4FDA">
          <w:rPr>
            <w:rStyle w:val="Hyperlink"/>
            <w:rFonts w:ascii="Arial" w:hAnsi="Arial" w:cs="Arial"/>
            <w:color w:val="1A73E8"/>
            <w:sz w:val="21"/>
            <w:szCs w:val="21"/>
          </w:rPr>
          <w:t>https://en.ppt-online.org/122751</w:t>
        </w:r>
      </w:hyperlink>
    </w:p>
    <w:p w14:paraId="348088E7" w14:textId="77777777" w:rsidR="00F7649A" w:rsidRPr="000D4FDA" w:rsidRDefault="00F7649A" w:rsidP="00F7649A">
      <w:pPr>
        <w:rPr>
          <w:rFonts w:ascii="Arial" w:eastAsia="Times New Roman" w:hAnsi="Arial" w:cs="Arial"/>
          <w:color w:val="000000"/>
        </w:rPr>
      </w:pPr>
    </w:p>
    <w:p w14:paraId="4210D591"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 xml:space="preserve">Appendix 2 -   </w:t>
      </w:r>
      <w:r w:rsidRPr="000D4FDA">
        <w:rPr>
          <w:rFonts w:ascii="Arial" w:hAnsi="Arial" w:cs="Arial"/>
          <w:color w:val="000000"/>
          <w:sz w:val="20"/>
          <w:szCs w:val="20"/>
        </w:rPr>
        <w:t xml:space="preserve">The Constructor (Accessed 04/01/19) (2019) </w:t>
      </w:r>
      <w:hyperlink r:id="rId77" w:history="1">
        <w:r w:rsidRPr="000D4FDA">
          <w:rPr>
            <w:rStyle w:val="Hyperlink"/>
            <w:rFonts w:ascii="Arial" w:hAnsi="Arial" w:cs="Arial"/>
            <w:color w:val="1A73E8"/>
            <w:sz w:val="21"/>
            <w:szCs w:val="21"/>
          </w:rPr>
          <w:t>https://theconstructor.org/structures/structural-details-burj-khalifa-concrete-grade-foundations/20512/</w:t>
        </w:r>
      </w:hyperlink>
    </w:p>
    <w:p w14:paraId="1ADDF8BD" w14:textId="77777777" w:rsidR="00F7649A" w:rsidRPr="000D4FDA" w:rsidRDefault="00F7649A" w:rsidP="00F7649A">
      <w:pPr>
        <w:rPr>
          <w:rFonts w:ascii="Arial" w:eastAsia="Times New Roman" w:hAnsi="Arial" w:cs="Arial"/>
          <w:color w:val="000000"/>
        </w:rPr>
      </w:pPr>
    </w:p>
    <w:p w14:paraId="509C3510"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 xml:space="preserve">Appendix 3 - </w:t>
      </w:r>
      <w:r w:rsidRPr="000D4FDA">
        <w:rPr>
          <w:rFonts w:ascii="Arial" w:hAnsi="Arial" w:cs="Arial"/>
          <w:color w:val="000000"/>
          <w:sz w:val="20"/>
          <w:szCs w:val="20"/>
        </w:rPr>
        <w:t xml:space="preserve">Burj Khalifa Facts and Figures (accessed 04/01/20) (No Date) </w:t>
      </w:r>
      <w:hyperlink r:id="rId78" w:history="1">
        <w:r w:rsidRPr="000D4FDA">
          <w:rPr>
            <w:rStyle w:val="Hyperlink"/>
            <w:rFonts w:ascii="Arial" w:hAnsi="Arial" w:cs="Arial"/>
            <w:color w:val="1A73E8"/>
            <w:sz w:val="21"/>
            <w:szCs w:val="21"/>
          </w:rPr>
          <w:t>https://www.burjkhalifa.ae/en/the-tower/facts-figures/</w:t>
        </w:r>
      </w:hyperlink>
    </w:p>
    <w:p w14:paraId="13AC8ED1" w14:textId="77777777" w:rsidR="00F7649A" w:rsidRPr="000D4FDA" w:rsidRDefault="00F7649A" w:rsidP="00F7649A">
      <w:pPr>
        <w:rPr>
          <w:rFonts w:ascii="Arial" w:eastAsia="Times New Roman" w:hAnsi="Arial" w:cs="Arial"/>
          <w:color w:val="000000"/>
        </w:rPr>
      </w:pPr>
    </w:p>
    <w:p w14:paraId="6B9A7C35"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b/>
          <w:bCs/>
          <w:color w:val="000000"/>
          <w:sz w:val="20"/>
          <w:szCs w:val="20"/>
        </w:rPr>
        <w:t xml:space="preserve">Appendix 4 - </w:t>
      </w:r>
      <w:r w:rsidRPr="000D4FDA">
        <w:rPr>
          <w:rFonts w:ascii="Arial" w:hAnsi="Arial" w:cs="Arial"/>
          <w:color w:val="000000"/>
          <w:sz w:val="20"/>
          <w:szCs w:val="20"/>
        </w:rPr>
        <w:t>The Constructor (Accessed 04/01/19) (2019)</w:t>
      </w:r>
    </w:p>
    <w:p w14:paraId="5DEF9FE5" w14:textId="209BE2DC"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79" w:history="1">
        <w:r w:rsidRPr="000D4FDA">
          <w:rPr>
            <w:rStyle w:val="Hyperlink"/>
            <w:rFonts w:ascii="Arial" w:hAnsi="Arial" w:cs="Arial"/>
            <w:color w:val="1A73E8"/>
            <w:sz w:val="21"/>
            <w:szCs w:val="21"/>
          </w:rPr>
          <w:t>https://theconstructor.org/structures/structural-details-burj-khalifa-concrete-grade-foundations/20512/</w:t>
        </w:r>
      </w:hyperlink>
    </w:p>
    <w:p w14:paraId="4CD60854" w14:textId="77777777" w:rsidR="00F7649A" w:rsidRPr="000D4FDA" w:rsidRDefault="00F7649A" w:rsidP="00F7649A">
      <w:pPr>
        <w:rPr>
          <w:rFonts w:ascii="Arial" w:eastAsia="Times New Roman" w:hAnsi="Arial" w:cs="Arial"/>
          <w:color w:val="000000"/>
        </w:rPr>
      </w:pPr>
    </w:p>
    <w:p w14:paraId="5E26E346"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b/>
          <w:bCs/>
          <w:color w:val="000000"/>
          <w:sz w:val="20"/>
          <w:szCs w:val="20"/>
        </w:rPr>
        <w:t xml:space="preserve">Appendix 5 - </w:t>
      </w:r>
      <w:r w:rsidRPr="000D4FDA">
        <w:rPr>
          <w:rFonts w:ascii="Arial" w:hAnsi="Arial" w:cs="Arial"/>
          <w:color w:val="000000"/>
          <w:sz w:val="20"/>
          <w:szCs w:val="20"/>
        </w:rPr>
        <w:t>The Constructor (Accessed 04/01/19) (2019)</w:t>
      </w:r>
    </w:p>
    <w:p w14:paraId="4A0A6D2F" w14:textId="14E9E24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80" w:history="1">
        <w:r w:rsidRPr="000D4FDA">
          <w:rPr>
            <w:rStyle w:val="Hyperlink"/>
            <w:rFonts w:ascii="Arial" w:hAnsi="Arial" w:cs="Arial"/>
            <w:color w:val="1A73E8"/>
            <w:sz w:val="21"/>
            <w:szCs w:val="21"/>
          </w:rPr>
          <w:t>https://theconstructor.org/structures/structural-details-burj-khalifa-concrete-grade-foundations/20512/</w:t>
        </w:r>
      </w:hyperlink>
    </w:p>
    <w:p w14:paraId="0D0B88C8" w14:textId="77777777" w:rsidR="00F7649A" w:rsidRPr="000D4FDA" w:rsidRDefault="00F7649A" w:rsidP="00F7649A">
      <w:pPr>
        <w:rPr>
          <w:rFonts w:ascii="Arial" w:eastAsia="Times New Roman" w:hAnsi="Arial" w:cs="Arial"/>
          <w:color w:val="000000"/>
        </w:rPr>
      </w:pPr>
    </w:p>
    <w:p w14:paraId="0E8B18EE" w14:textId="77777777"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 xml:space="preserve">Appendix 6 - </w:t>
      </w:r>
      <w:r w:rsidRPr="000D4FDA">
        <w:rPr>
          <w:rFonts w:ascii="Arial" w:hAnsi="Arial" w:cs="Arial"/>
          <w:color w:val="000000"/>
          <w:sz w:val="20"/>
          <w:szCs w:val="20"/>
        </w:rPr>
        <w:t xml:space="preserve">Design Book Magazine (Accessed 06/01/20) </w:t>
      </w:r>
      <w:hyperlink r:id="rId81" w:history="1">
        <w:r w:rsidRPr="000D4FDA">
          <w:rPr>
            <w:rStyle w:val="Hyperlink"/>
            <w:rFonts w:ascii="Arial" w:hAnsi="Arial" w:cs="Arial"/>
            <w:color w:val="1A73E8"/>
            <w:sz w:val="21"/>
            <w:szCs w:val="21"/>
          </w:rPr>
          <w:t>ttp://www.designbookmag.com/empirestatebuilding.htm</w:t>
        </w:r>
      </w:hyperlink>
    </w:p>
    <w:p w14:paraId="094825C0" w14:textId="77777777" w:rsidR="00F7649A" w:rsidRPr="000D4FDA" w:rsidRDefault="00F7649A" w:rsidP="00F7649A">
      <w:pPr>
        <w:spacing w:after="240"/>
        <w:rPr>
          <w:rFonts w:ascii="Arial" w:eastAsia="Times New Roman" w:hAnsi="Arial" w:cs="Arial"/>
          <w:color w:val="000000"/>
        </w:rPr>
      </w:pPr>
    </w:p>
    <w:p w14:paraId="1B080F1E" w14:textId="77777777" w:rsidR="00303645" w:rsidRPr="000D4FDA" w:rsidRDefault="00F7649A" w:rsidP="00F7649A">
      <w:pPr>
        <w:pStyle w:val="NormalWeb"/>
        <w:spacing w:before="0" w:beforeAutospacing="0" w:after="0" w:afterAutospacing="0"/>
        <w:rPr>
          <w:rFonts w:ascii="Arial" w:hAnsi="Arial" w:cs="Arial"/>
          <w:color w:val="000000"/>
          <w:sz w:val="20"/>
          <w:szCs w:val="20"/>
        </w:rPr>
      </w:pPr>
      <w:r w:rsidRPr="000D4FDA">
        <w:rPr>
          <w:rFonts w:ascii="Arial" w:hAnsi="Arial" w:cs="Arial"/>
          <w:b/>
          <w:bCs/>
          <w:color w:val="000000"/>
          <w:sz w:val="20"/>
          <w:szCs w:val="20"/>
        </w:rPr>
        <w:t xml:space="preserve">Appendix 7 - </w:t>
      </w:r>
      <w:r w:rsidRPr="000D4FDA">
        <w:rPr>
          <w:rFonts w:ascii="Arial" w:hAnsi="Arial" w:cs="Arial"/>
          <w:color w:val="000000"/>
          <w:sz w:val="20"/>
          <w:szCs w:val="20"/>
        </w:rPr>
        <w:t xml:space="preserve">Thought-Co (Accessed 06/01/20) (Updated 26/06/19) </w:t>
      </w:r>
    </w:p>
    <w:p w14:paraId="2FDCEE93" w14:textId="1F38B93C" w:rsidR="00F7649A" w:rsidRPr="000D4FDA" w:rsidRDefault="00F7649A" w:rsidP="00F7649A">
      <w:pPr>
        <w:pStyle w:val="NormalWeb"/>
        <w:spacing w:before="0" w:beforeAutospacing="0" w:after="0" w:afterAutospacing="0"/>
        <w:rPr>
          <w:rFonts w:ascii="Arial" w:hAnsi="Arial" w:cs="Arial"/>
          <w:color w:val="000000"/>
        </w:rPr>
      </w:pPr>
      <w:hyperlink r:id="rId82" w:history="1">
        <w:r w:rsidRPr="000D4FDA">
          <w:rPr>
            <w:rStyle w:val="Hyperlink"/>
            <w:rFonts w:ascii="Arial" w:hAnsi="Arial" w:cs="Arial"/>
            <w:color w:val="1A73E8"/>
            <w:sz w:val="21"/>
            <w:szCs w:val="21"/>
          </w:rPr>
          <w:t>https://www.thoughtco.com/the-empire-state-building-1779281</w:t>
        </w:r>
      </w:hyperlink>
      <w:r w:rsidRPr="000D4FDA">
        <w:rPr>
          <w:rFonts w:ascii="Arial" w:hAnsi="Arial" w:cs="Arial"/>
          <w:color w:val="000000"/>
          <w:sz w:val="20"/>
          <w:szCs w:val="20"/>
        </w:rPr>
        <w:t> </w:t>
      </w:r>
    </w:p>
    <w:p w14:paraId="49B93D3E" w14:textId="77777777" w:rsidR="00F7649A" w:rsidRPr="000D4FDA" w:rsidRDefault="00F7649A" w:rsidP="00F7649A">
      <w:pPr>
        <w:spacing w:after="240"/>
        <w:rPr>
          <w:rFonts w:ascii="Arial" w:eastAsia="Times New Roman" w:hAnsi="Arial" w:cs="Arial"/>
          <w:color w:val="000000"/>
        </w:rPr>
      </w:pPr>
    </w:p>
    <w:p w14:paraId="146017CA" w14:textId="2E1DD4FB" w:rsidR="00B42132" w:rsidRPr="000D4FDA" w:rsidRDefault="00B42132" w:rsidP="00F7649A">
      <w:pPr>
        <w:spacing w:after="240"/>
        <w:rPr>
          <w:rFonts w:ascii="Arial" w:eastAsia="Times New Roman" w:hAnsi="Arial" w:cs="Arial"/>
          <w:color w:val="000000"/>
        </w:rPr>
      </w:pPr>
      <w:r w:rsidRPr="000D4FDA">
        <w:rPr>
          <w:rFonts w:ascii="Arial" w:hAnsi="Arial" w:cs="Arial"/>
          <w:b/>
          <w:bCs/>
          <w:color w:val="000000"/>
          <w:sz w:val="20"/>
          <w:szCs w:val="20"/>
        </w:rPr>
        <w:t xml:space="preserve">Appendix 8 - </w:t>
      </w:r>
      <w:r w:rsidRPr="000D4FDA">
        <w:rPr>
          <w:rFonts w:ascii="Arial" w:hAnsi="Arial" w:cs="Arial"/>
          <w:color w:val="000000"/>
          <w:sz w:val="20"/>
          <w:szCs w:val="20"/>
        </w:rPr>
        <w:t>(Accessed 07/01/20) (2010)</w:t>
      </w:r>
      <w:hyperlink r:id="rId83" w:history="1">
        <w:r w:rsidRPr="000D4FDA">
          <w:rPr>
            <w:rStyle w:val="Hyperlink"/>
            <w:rFonts w:ascii="Arial" w:hAnsi="Arial" w:cs="Arial"/>
            <w:color w:val="1A73E8"/>
            <w:sz w:val="21"/>
            <w:szCs w:val="21"/>
          </w:rPr>
          <w:t>https://pdfs.semanticscholar.org/7a75/b596caa8b47375e520936a1320ba1af8eae4.pdf</w:t>
        </w:r>
      </w:hyperlink>
    </w:p>
    <w:p w14:paraId="59EEE0D0" w14:textId="60CE68EB" w:rsidR="00303645" w:rsidRPr="000D4FDA" w:rsidRDefault="00B42132" w:rsidP="00F7649A">
      <w:pPr>
        <w:pStyle w:val="NormalWeb"/>
        <w:spacing w:before="0" w:beforeAutospacing="0" w:after="0" w:afterAutospacing="0"/>
        <w:rPr>
          <w:rFonts w:ascii="Arial" w:hAnsi="Arial" w:cs="Arial"/>
          <w:color w:val="000000"/>
          <w:sz w:val="20"/>
          <w:szCs w:val="20"/>
        </w:rPr>
      </w:pPr>
      <w:r w:rsidRPr="000D4FDA">
        <w:rPr>
          <w:rFonts w:ascii="Arial" w:hAnsi="Arial" w:cs="Arial"/>
          <w:b/>
          <w:bCs/>
          <w:color w:val="000000"/>
          <w:sz w:val="20"/>
          <w:szCs w:val="20"/>
        </w:rPr>
        <w:t xml:space="preserve">Appendix 9 </w:t>
      </w:r>
      <w:r w:rsidR="00F7649A" w:rsidRPr="000D4FDA">
        <w:rPr>
          <w:rFonts w:ascii="Arial" w:hAnsi="Arial" w:cs="Arial"/>
          <w:b/>
          <w:bCs/>
          <w:color w:val="000000"/>
          <w:sz w:val="20"/>
          <w:szCs w:val="20"/>
        </w:rPr>
        <w:t xml:space="preserve">- </w:t>
      </w:r>
      <w:r w:rsidR="00F7649A" w:rsidRPr="000D4FDA">
        <w:rPr>
          <w:rFonts w:ascii="Arial" w:hAnsi="Arial" w:cs="Arial"/>
          <w:color w:val="000000"/>
          <w:sz w:val="20"/>
          <w:szCs w:val="20"/>
        </w:rPr>
        <w:t>Climate and Weather (Accessed 06/01/20) (No Date)</w:t>
      </w:r>
    </w:p>
    <w:p w14:paraId="626F4412" w14:textId="3C336720" w:rsidR="00F7649A" w:rsidRPr="000D4FDA" w:rsidRDefault="00F7649A" w:rsidP="00F7649A">
      <w:pPr>
        <w:pStyle w:val="NormalWeb"/>
        <w:spacing w:before="0" w:beforeAutospacing="0" w:after="0" w:afterAutospacing="0"/>
        <w:rPr>
          <w:rFonts w:ascii="Arial" w:hAnsi="Arial" w:cs="Arial"/>
          <w:color w:val="000000"/>
        </w:rPr>
      </w:pPr>
      <w:r w:rsidRPr="000D4FDA">
        <w:rPr>
          <w:rFonts w:ascii="Arial" w:hAnsi="Arial" w:cs="Arial"/>
          <w:color w:val="000000"/>
          <w:sz w:val="20"/>
          <w:szCs w:val="20"/>
        </w:rPr>
        <w:t xml:space="preserve"> </w:t>
      </w:r>
      <w:hyperlink r:id="rId84" w:history="1">
        <w:r w:rsidRPr="000D4FDA">
          <w:rPr>
            <w:rStyle w:val="Hyperlink"/>
            <w:rFonts w:ascii="Arial" w:hAnsi="Arial" w:cs="Arial"/>
            <w:color w:val="1A73E8"/>
            <w:sz w:val="21"/>
            <w:szCs w:val="21"/>
          </w:rPr>
          <w:t>https://weather-and-climate.com/average-monthly-Rainfall-Temperature-Sunshine,New-York,United-States-of-America</w:t>
        </w:r>
      </w:hyperlink>
    </w:p>
    <w:p w14:paraId="61934A7E" w14:textId="77777777" w:rsidR="00F7649A" w:rsidRPr="000D4FDA" w:rsidRDefault="00F7649A" w:rsidP="00F7649A">
      <w:pPr>
        <w:rPr>
          <w:rFonts w:ascii="Arial" w:eastAsia="Times New Roman" w:hAnsi="Arial" w:cs="Arial"/>
          <w:color w:val="000000"/>
        </w:rPr>
      </w:pPr>
    </w:p>
    <w:p w14:paraId="6A9DA973" w14:textId="1EF94F7A" w:rsidR="00F7649A" w:rsidRPr="000D4FDA" w:rsidRDefault="00B42132"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Appendix 10</w:t>
      </w:r>
      <w:r w:rsidR="00F7649A" w:rsidRPr="000D4FDA">
        <w:rPr>
          <w:rFonts w:ascii="Arial" w:hAnsi="Arial" w:cs="Arial"/>
          <w:b/>
          <w:bCs/>
          <w:color w:val="000000"/>
          <w:sz w:val="20"/>
          <w:szCs w:val="20"/>
        </w:rPr>
        <w:t xml:space="preserve"> - </w:t>
      </w:r>
      <w:r w:rsidR="00F7649A" w:rsidRPr="000D4FDA">
        <w:rPr>
          <w:rFonts w:ascii="Arial" w:hAnsi="Arial" w:cs="Arial"/>
          <w:color w:val="000000"/>
          <w:sz w:val="20"/>
          <w:szCs w:val="20"/>
        </w:rPr>
        <w:t xml:space="preserve">Appendix 9 - (Accessed 08/01/20) (No Date) </w:t>
      </w:r>
      <w:hyperlink r:id="rId85" w:history="1">
        <w:r w:rsidR="00F7649A" w:rsidRPr="000D4FDA">
          <w:rPr>
            <w:rStyle w:val="Hyperlink"/>
            <w:rFonts w:ascii="Arial" w:hAnsi="Arial" w:cs="Arial"/>
            <w:color w:val="1A73E8"/>
            <w:sz w:val="21"/>
            <w:szCs w:val="21"/>
          </w:rPr>
          <w:t>https://www.worldsteel.org/publications/position-papers/steel-s-contribution-to-a-low-carbon-future.htm</w:t>
        </w:r>
      </w:hyperlink>
    </w:p>
    <w:p w14:paraId="3D7A8D46" w14:textId="77777777" w:rsidR="00F7649A" w:rsidRPr="000D4FDA" w:rsidRDefault="00F7649A" w:rsidP="00F7649A">
      <w:pPr>
        <w:rPr>
          <w:rFonts w:ascii="Arial" w:eastAsia="Times New Roman" w:hAnsi="Arial" w:cs="Arial"/>
          <w:color w:val="000000"/>
        </w:rPr>
      </w:pPr>
    </w:p>
    <w:p w14:paraId="218A90DF" w14:textId="6156130E" w:rsidR="00F7649A" w:rsidRPr="000D4FDA" w:rsidRDefault="00B42132" w:rsidP="00F7649A">
      <w:pPr>
        <w:pStyle w:val="NormalWeb"/>
        <w:spacing w:before="0" w:beforeAutospacing="0" w:after="0" w:afterAutospacing="0"/>
        <w:rPr>
          <w:rFonts w:ascii="Arial" w:hAnsi="Arial" w:cs="Arial"/>
          <w:color w:val="000000"/>
        </w:rPr>
      </w:pPr>
      <w:r w:rsidRPr="000D4FDA">
        <w:rPr>
          <w:rFonts w:ascii="Arial" w:hAnsi="Arial" w:cs="Arial"/>
          <w:b/>
          <w:bCs/>
          <w:color w:val="000000"/>
          <w:sz w:val="20"/>
          <w:szCs w:val="20"/>
        </w:rPr>
        <w:t>Appendix 11</w:t>
      </w:r>
      <w:r w:rsidR="00F7649A" w:rsidRPr="000D4FDA">
        <w:rPr>
          <w:rFonts w:ascii="Arial" w:hAnsi="Arial" w:cs="Arial"/>
          <w:b/>
          <w:bCs/>
          <w:color w:val="000000"/>
          <w:sz w:val="20"/>
          <w:szCs w:val="20"/>
        </w:rPr>
        <w:t xml:space="preserve"> - </w:t>
      </w:r>
      <w:r w:rsidR="00F7649A" w:rsidRPr="000D4FDA">
        <w:rPr>
          <w:rFonts w:ascii="Arial" w:hAnsi="Arial" w:cs="Arial"/>
          <w:color w:val="313131"/>
          <w:sz w:val="20"/>
          <w:szCs w:val="20"/>
          <w:shd w:val="clear" w:color="auto" w:fill="FFFFFF"/>
        </w:rPr>
        <w:t xml:space="preserve">Your Home (Accessed: 12/01/19) (Updated 2013) </w:t>
      </w:r>
      <w:hyperlink r:id="rId86" w:history="1">
        <w:r w:rsidR="00F7649A" w:rsidRPr="000D4FDA">
          <w:rPr>
            <w:rStyle w:val="Hyperlink"/>
            <w:rFonts w:ascii="Arial" w:hAnsi="Arial" w:cs="Arial"/>
            <w:color w:val="1A73E8"/>
            <w:sz w:val="21"/>
            <w:szCs w:val="21"/>
            <w:shd w:val="clear" w:color="auto" w:fill="FFFFFF"/>
          </w:rPr>
          <w:t>https://www.yourhome.gov.au/materials/embodied-energy</w:t>
        </w:r>
      </w:hyperlink>
    </w:p>
    <w:p w14:paraId="5BE477B4" w14:textId="77777777" w:rsidR="00F7649A" w:rsidRPr="000D4FDA" w:rsidRDefault="00F7649A" w:rsidP="00F7649A">
      <w:pPr>
        <w:spacing w:after="240"/>
        <w:rPr>
          <w:rFonts w:ascii="Arial" w:eastAsia="Times New Roman" w:hAnsi="Arial" w:cs="Arial"/>
        </w:rPr>
      </w:pPr>
      <w:r w:rsidRPr="000D4FDA">
        <w:rPr>
          <w:rFonts w:ascii="Arial" w:eastAsia="Times New Roman" w:hAnsi="Arial" w:cs="Arial"/>
          <w:color w:val="000000"/>
        </w:rPr>
        <w:br/>
      </w:r>
    </w:p>
    <w:p w14:paraId="0DDDAB66" w14:textId="77777777" w:rsidR="00D545D2" w:rsidRPr="000D4FDA" w:rsidRDefault="00D545D2" w:rsidP="000D6B8F">
      <w:pPr>
        <w:pStyle w:val="Heading2"/>
        <w:rPr>
          <w:rFonts w:ascii="Arial" w:hAnsi="Arial" w:cs="Arial"/>
        </w:rPr>
      </w:pPr>
    </w:p>
    <w:sectPr w:rsidR="00D545D2" w:rsidRPr="000D4FDA" w:rsidSect="0029136D">
      <w:headerReference w:type="default" r:id="rId87"/>
      <w:footerReference w:type="default" r:id="rId88"/>
      <w:footerReference w:type="first" r:id="rId89"/>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FEFFA" w14:textId="77777777" w:rsidR="007B130A" w:rsidRDefault="007B130A" w:rsidP="004B7E44">
      <w:r>
        <w:separator/>
      </w:r>
    </w:p>
  </w:endnote>
  <w:endnote w:type="continuationSeparator" w:id="0">
    <w:p w14:paraId="500E3631" w14:textId="77777777" w:rsidR="007B130A" w:rsidRDefault="007B130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panose1 w:val="020B0604020202020204"/>
    <w:charset w:val="00"/>
    <w:family w:val="auto"/>
    <w:pitch w:val="variable"/>
    <w:sig w:usb0="E1002AFF" w:usb1="C0000002" w:usb2="00000008" w:usb3="00000000" w:csb0="000101FF" w:csb1="00000000"/>
  </w:font>
  <w:font w:name="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Franklin Gothic Book">
    <w:panose1 w:val="020B05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0D4FDA" w14:paraId="7A56219E"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6A1D1FB4" w14:textId="77777777" w:rsidR="000D4FDA" w:rsidRDefault="000D4FDA" w:rsidP="004B7E44">
          <w:pPr>
            <w:pStyle w:val="Footer"/>
          </w:pPr>
          <w:r>
            <w:rPr>
              <w:lang w:bidi="en-GB"/>
            </w:rPr>
            <w:t>www.companywebsite.com</w:t>
          </w:r>
        </w:p>
      </w:tc>
    </w:tr>
  </w:tbl>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6191010"/>
      <w:docPartObj>
        <w:docPartGallery w:val="Page Numbers (Bottom of Page)"/>
        <w:docPartUnique/>
      </w:docPartObj>
    </w:sdtPr>
    <w:sdtContent>
      <w:p w14:paraId="28A96FBB" w14:textId="77777777" w:rsidR="000D4FDA" w:rsidRDefault="000D4FDA" w:rsidP="004B7E44">
        <w:pPr>
          <w:pStyle w:val="Footer"/>
        </w:pPr>
        <w:r>
          <w:rPr>
            <w:lang w:bidi="en-GB"/>
          </w:rPr>
          <w:fldChar w:fldCharType="begin"/>
        </w:r>
        <w:r>
          <w:rPr>
            <w:lang w:bidi="en-GB"/>
          </w:rPr>
          <w:instrText xml:space="preserve"> PAGE   \* MERGEFORMAT </w:instrText>
        </w:r>
        <w:r>
          <w:rPr>
            <w:lang w:bidi="en-GB"/>
          </w:rPr>
          <w:fldChar w:fldCharType="separate"/>
        </w:r>
        <w:r w:rsidR="00F96A06">
          <w:rPr>
            <w:noProof/>
            <w:lang w:bidi="en-GB"/>
          </w:rPr>
          <w:t>1</w:t>
        </w:r>
        <w:r>
          <w:rPr>
            <w:lang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23C37" w14:textId="77777777" w:rsidR="007B130A" w:rsidRDefault="007B130A" w:rsidP="004B7E44">
      <w:r>
        <w:separator/>
      </w:r>
    </w:p>
  </w:footnote>
  <w:footnote w:type="continuationSeparator" w:id="0">
    <w:p w14:paraId="027831CB" w14:textId="77777777" w:rsidR="007B130A" w:rsidRDefault="007B130A" w:rsidP="004B7E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0D4FDA" w14:paraId="5A2FED88" w14:textId="77777777" w:rsidTr="004B7E44">
      <w:trPr>
        <w:trHeight w:val="1318"/>
      </w:trPr>
      <w:tc>
        <w:tcPr>
          <w:tcW w:w="12210" w:type="dxa"/>
          <w:tcBorders>
            <w:top w:val="nil"/>
            <w:left w:val="nil"/>
            <w:bottom w:val="nil"/>
            <w:right w:val="nil"/>
          </w:tcBorders>
        </w:tcPr>
        <w:p w14:paraId="26AD1CA0" w14:textId="77777777" w:rsidR="000D4FDA" w:rsidRDefault="000D4FDA" w:rsidP="004B7E44">
          <w:pPr>
            <w:pStyle w:val="Header"/>
          </w:pPr>
          <w:r>
            <w:rPr>
              <w:noProof/>
              <w:lang w:eastAsia="en-GB"/>
            </w:rPr>
            <mc:AlternateContent>
              <mc:Choice Requires="wps">
                <w:drawing>
                  <wp:inline distT="0" distB="0" distL="0" distR="0" wp14:anchorId="71CC37CF" wp14:editId="4285EA39">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9D173E" w14:textId="77777777" w:rsidR="000D4FDA" w:rsidRPr="004B7E44" w:rsidRDefault="000D4FDA"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060A51">
                                  <w:rPr>
                                    <w:b/>
                                    <w:noProof/>
                                    <w:lang w:bidi="en-GB"/>
                                  </w:rPr>
                                  <w:t>12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CC37CF" id="Rectangle 11" o:spid="_x0000_s1032"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" fillcolor="#a4063e [3204]" stroked="f" strokeweight="2pt">
                    <v:textbox>
                      <w:txbxContent>
                        <w:p w14:paraId="159D173E" w14:textId="77777777" w:rsidR="000D4FDA" w:rsidRPr="004B7E44" w:rsidRDefault="000D4FDA"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060A51">
                            <w:rPr>
                              <w:b/>
                              <w:noProof/>
                              <w:lang w:bidi="en-GB"/>
                            </w:rPr>
                            <w:t>12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4EC2"/>
    <w:multiLevelType w:val="hybridMultilevel"/>
    <w:tmpl w:val="1A686396"/>
    <w:lvl w:ilvl="0" w:tplc="EC668AC4">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C91B1F"/>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5C120C"/>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8D16B9"/>
    <w:multiLevelType w:val="hybridMultilevel"/>
    <w:tmpl w:val="BE7C4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47E2C9E"/>
    <w:multiLevelType w:val="hybridMultilevel"/>
    <w:tmpl w:val="B14C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704B14"/>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A0D5328"/>
    <w:multiLevelType w:val="hybridMultilevel"/>
    <w:tmpl w:val="080AB39C"/>
    <w:lvl w:ilvl="0" w:tplc="35906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B637416"/>
    <w:multiLevelType w:val="hybridMultilevel"/>
    <w:tmpl w:val="4EDA9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30F470B"/>
    <w:multiLevelType w:val="hybridMultilevel"/>
    <w:tmpl w:val="C57A582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1B42FF"/>
    <w:multiLevelType w:val="hybridMultilevel"/>
    <w:tmpl w:val="485C83FC"/>
    <w:lvl w:ilvl="0" w:tplc="6A68AE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2BF3CE6"/>
    <w:multiLevelType w:val="hybridMultilevel"/>
    <w:tmpl w:val="CB46DA98"/>
    <w:lvl w:ilvl="0" w:tplc="4072ABA0">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9675D06"/>
    <w:multiLevelType w:val="hybridMultilevel"/>
    <w:tmpl w:val="76225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C0564C"/>
    <w:multiLevelType w:val="hybridMultilevel"/>
    <w:tmpl w:val="6AC0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6A27518"/>
    <w:multiLevelType w:val="hybridMultilevel"/>
    <w:tmpl w:val="48380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EE73E35"/>
    <w:multiLevelType w:val="hybridMultilevel"/>
    <w:tmpl w:val="4DCE510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num>
  <w:num w:numId="3">
    <w:abstractNumId w:val="7"/>
  </w:num>
  <w:num w:numId="4">
    <w:abstractNumId w:val="9"/>
  </w:num>
  <w:num w:numId="5">
    <w:abstractNumId w:val="13"/>
  </w:num>
  <w:num w:numId="6">
    <w:abstractNumId w:val="6"/>
  </w:num>
  <w:num w:numId="7">
    <w:abstractNumId w:val="4"/>
  </w:num>
  <w:num w:numId="8">
    <w:abstractNumId w:val="2"/>
  </w:num>
  <w:num w:numId="9">
    <w:abstractNumId w:val="12"/>
  </w:num>
  <w:num w:numId="10">
    <w:abstractNumId w:val="3"/>
  </w:num>
  <w:num w:numId="11">
    <w:abstractNumId w:val="8"/>
  </w:num>
  <w:num w:numId="12">
    <w:abstractNumId w:val="11"/>
  </w:num>
  <w:num w:numId="13">
    <w:abstractNumId w:val="5"/>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59C"/>
    <w:rsid w:val="00004A60"/>
    <w:rsid w:val="000161D6"/>
    <w:rsid w:val="00020BEA"/>
    <w:rsid w:val="00033FF9"/>
    <w:rsid w:val="00050078"/>
    <w:rsid w:val="00050390"/>
    <w:rsid w:val="00060A51"/>
    <w:rsid w:val="00077046"/>
    <w:rsid w:val="00085C94"/>
    <w:rsid w:val="000A6069"/>
    <w:rsid w:val="000A7E25"/>
    <w:rsid w:val="000C259C"/>
    <w:rsid w:val="000C710E"/>
    <w:rsid w:val="000D4FDA"/>
    <w:rsid w:val="000D57F8"/>
    <w:rsid w:val="000D6B8F"/>
    <w:rsid w:val="000F2ED5"/>
    <w:rsid w:val="00105F31"/>
    <w:rsid w:val="001252A5"/>
    <w:rsid w:val="00125AE6"/>
    <w:rsid w:val="00125EAD"/>
    <w:rsid w:val="0015032F"/>
    <w:rsid w:val="0015065B"/>
    <w:rsid w:val="001577F0"/>
    <w:rsid w:val="00157BD5"/>
    <w:rsid w:val="0017200E"/>
    <w:rsid w:val="00186D0C"/>
    <w:rsid w:val="001A3B1A"/>
    <w:rsid w:val="001B0867"/>
    <w:rsid w:val="001B2360"/>
    <w:rsid w:val="001C1610"/>
    <w:rsid w:val="001C1875"/>
    <w:rsid w:val="001D47BA"/>
    <w:rsid w:val="00205819"/>
    <w:rsid w:val="002212D5"/>
    <w:rsid w:val="00227357"/>
    <w:rsid w:val="0023444C"/>
    <w:rsid w:val="00236E88"/>
    <w:rsid w:val="00265095"/>
    <w:rsid w:val="002664ED"/>
    <w:rsid w:val="002720C4"/>
    <w:rsid w:val="0029136D"/>
    <w:rsid w:val="00293B83"/>
    <w:rsid w:val="002A0A35"/>
    <w:rsid w:val="002A65D3"/>
    <w:rsid w:val="002D07A1"/>
    <w:rsid w:val="00303645"/>
    <w:rsid w:val="00305884"/>
    <w:rsid w:val="00315E93"/>
    <w:rsid w:val="003170FB"/>
    <w:rsid w:val="0033031E"/>
    <w:rsid w:val="0033384A"/>
    <w:rsid w:val="00346337"/>
    <w:rsid w:val="00354BF2"/>
    <w:rsid w:val="00362926"/>
    <w:rsid w:val="00382180"/>
    <w:rsid w:val="00386E6E"/>
    <w:rsid w:val="0039270B"/>
    <w:rsid w:val="00396424"/>
    <w:rsid w:val="003B0062"/>
    <w:rsid w:val="003B2800"/>
    <w:rsid w:val="003C1664"/>
    <w:rsid w:val="003D03B2"/>
    <w:rsid w:val="003D68DC"/>
    <w:rsid w:val="003E4EAE"/>
    <w:rsid w:val="003F2935"/>
    <w:rsid w:val="00407FC6"/>
    <w:rsid w:val="00413DC3"/>
    <w:rsid w:val="00414FB5"/>
    <w:rsid w:val="00422C32"/>
    <w:rsid w:val="004330B2"/>
    <w:rsid w:val="004334E7"/>
    <w:rsid w:val="00441AA5"/>
    <w:rsid w:val="00442235"/>
    <w:rsid w:val="00444A1E"/>
    <w:rsid w:val="00447D62"/>
    <w:rsid w:val="00480293"/>
    <w:rsid w:val="00486D0B"/>
    <w:rsid w:val="0048738A"/>
    <w:rsid w:val="0049233A"/>
    <w:rsid w:val="00496E03"/>
    <w:rsid w:val="004A5190"/>
    <w:rsid w:val="004A6FE1"/>
    <w:rsid w:val="004B59FD"/>
    <w:rsid w:val="004B7E44"/>
    <w:rsid w:val="004C00B1"/>
    <w:rsid w:val="004D2A60"/>
    <w:rsid w:val="004D5252"/>
    <w:rsid w:val="004E5915"/>
    <w:rsid w:val="004F2B86"/>
    <w:rsid w:val="00553BC8"/>
    <w:rsid w:val="00556ED9"/>
    <w:rsid w:val="0056183B"/>
    <w:rsid w:val="00566645"/>
    <w:rsid w:val="005913A1"/>
    <w:rsid w:val="005A718F"/>
    <w:rsid w:val="005B3CB3"/>
    <w:rsid w:val="005C0040"/>
    <w:rsid w:val="005C3BC1"/>
    <w:rsid w:val="005F1E4D"/>
    <w:rsid w:val="005F2533"/>
    <w:rsid w:val="00616C19"/>
    <w:rsid w:val="0061767C"/>
    <w:rsid w:val="00634C0F"/>
    <w:rsid w:val="00640FDD"/>
    <w:rsid w:val="0066251B"/>
    <w:rsid w:val="00685CAB"/>
    <w:rsid w:val="006940B3"/>
    <w:rsid w:val="00694E00"/>
    <w:rsid w:val="006A3CE7"/>
    <w:rsid w:val="006B4327"/>
    <w:rsid w:val="006C3D1E"/>
    <w:rsid w:val="006C619F"/>
    <w:rsid w:val="006D5C3D"/>
    <w:rsid w:val="006D5DD6"/>
    <w:rsid w:val="006D766C"/>
    <w:rsid w:val="006E50FD"/>
    <w:rsid w:val="00711C5E"/>
    <w:rsid w:val="00711E86"/>
    <w:rsid w:val="00723D28"/>
    <w:rsid w:val="007504F7"/>
    <w:rsid w:val="007516CF"/>
    <w:rsid w:val="00772AE6"/>
    <w:rsid w:val="00790858"/>
    <w:rsid w:val="00793578"/>
    <w:rsid w:val="007B130A"/>
    <w:rsid w:val="007C2A8B"/>
    <w:rsid w:val="00801F6A"/>
    <w:rsid w:val="00831D01"/>
    <w:rsid w:val="00843F76"/>
    <w:rsid w:val="00860BF2"/>
    <w:rsid w:val="00861B26"/>
    <w:rsid w:val="00875C72"/>
    <w:rsid w:val="008914D3"/>
    <w:rsid w:val="008A4E0E"/>
    <w:rsid w:val="008A63EB"/>
    <w:rsid w:val="008B19D7"/>
    <w:rsid w:val="008B1C94"/>
    <w:rsid w:val="008B33BC"/>
    <w:rsid w:val="008C3901"/>
    <w:rsid w:val="008D2FEC"/>
    <w:rsid w:val="008E306A"/>
    <w:rsid w:val="0090267B"/>
    <w:rsid w:val="009120E9"/>
    <w:rsid w:val="0091732A"/>
    <w:rsid w:val="0092546E"/>
    <w:rsid w:val="00943F53"/>
    <w:rsid w:val="00945900"/>
    <w:rsid w:val="00952E7B"/>
    <w:rsid w:val="00962874"/>
    <w:rsid w:val="00972DE4"/>
    <w:rsid w:val="009905F4"/>
    <w:rsid w:val="00993309"/>
    <w:rsid w:val="009967F6"/>
    <w:rsid w:val="00997F8C"/>
    <w:rsid w:val="009B05D8"/>
    <w:rsid w:val="009B51BF"/>
    <w:rsid w:val="009C396C"/>
    <w:rsid w:val="009F0993"/>
    <w:rsid w:val="009F4992"/>
    <w:rsid w:val="00A1599F"/>
    <w:rsid w:val="00A16D57"/>
    <w:rsid w:val="00A2025F"/>
    <w:rsid w:val="00A22F4A"/>
    <w:rsid w:val="00A256D5"/>
    <w:rsid w:val="00A30879"/>
    <w:rsid w:val="00A35933"/>
    <w:rsid w:val="00A36087"/>
    <w:rsid w:val="00A71F0B"/>
    <w:rsid w:val="00AA491C"/>
    <w:rsid w:val="00AB702B"/>
    <w:rsid w:val="00AC01FA"/>
    <w:rsid w:val="00AC2AD9"/>
    <w:rsid w:val="00AC78B4"/>
    <w:rsid w:val="00AD2650"/>
    <w:rsid w:val="00AD4908"/>
    <w:rsid w:val="00AD535C"/>
    <w:rsid w:val="00B1192B"/>
    <w:rsid w:val="00B12BEA"/>
    <w:rsid w:val="00B15B86"/>
    <w:rsid w:val="00B322C3"/>
    <w:rsid w:val="00B3320C"/>
    <w:rsid w:val="00B41142"/>
    <w:rsid w:val="00B42132"/>
    <w:rsid w:val="00B43CF4"/>
    <w:rsid w:val="00B572B4"/>
    <w:rsid w:val="00B61CA6"/>
    <w:rsid w:val="00B9412E"/>
    <w:rsid w:val="00BA41E5"/>
    <w:rsid w:val="00BD0ED0"/>
    <w:rsid w:val="00BE3F11"/>
    <w:rsid w:val="00C03E9A"/>
    <w:rsid w:val="00C61FFE"/>
    <w:rsid w:val="00C92616"/>
    <w:rsid w:val="00C94250"/>
    <w:rsid w:val="00C95E6F"/>
    <w:rsid w:val="00C9663F"/>
    <w:rsid w:val="00CC1A3B"/>
    <w:rsid w:val="00CC2252"/>
    <w:rsid w:val="00CC2D2F"/>
    <w:rsid w:val="00CE07ED"/>
    <w:rsid w:val="00CE5FAA"/>
    <w:rsid w:val="00D320D7"/>
    <w:rsid w:val="00D545D2"/>
    <w:rsid w:val="00D639B4"/>
    <w:rsid w:val="00D71B48"/>
    <w:rsid w:val="00D81589"/>
    <w:rsid w:val="00D86A21"/>
    <w:rsid w:val="00D8764B"/>
    <w:rsid w:val="00DB26A7"/>
    <w:rsid w:val="00DC7E38"/>
    <w:rsid w:val="00DD423A"/>
    <w:rsid w:val="00DE484C"/>
    <w:rsid w:val="00DE51FD"/>
    <w:rsid w:val="00E04D79"/>
    <w:rsid w:val="00E11EDA"/>
    <w:rsid w:val="00E25459"/>
    <w:rsid w:val="00E25D85"/>
    <w:rsid w:val="00E30159"/>
    <w:rsid w:val="00E33590"/>
    <w:rsid w:val="00E7553D"/>
    <w:rsid w:val="00E76CAD"/>
    <w:rsid w:val="00E9062C"/>
    <w:rsid w:val="00E94B5F"/>
    <w:rsid w:val="00EA1152"/>
    <w:rsid w:val="00EA6D04"/>
    <w:rsid w:val="00EA7483"/>
    <w:rsid w:val="00EC5768"/>
    <w:rsid w:val="00EC632C"/>
    <w:rsid w:val="00EE6919"/>
    <w:rsid w:val="00EF6996"/>
    <w:rsid w:val="00F00021"/>
    <w:rsid w:val="00F03EB5"/>
    <w:rsid w:val="00F139E8"/>
    <w:rsid w:val="00F27723"/>
    <w:rsid w:val="00F32BC5"/>
    <w:rsid w:val="00F56A66"/>
    <w:rsid w:val="00F71533"/>
    <w:rsid w:val="00F7649A"/>
    <w:rsid w:val="00F80B00"/>
    <w:rsid w:val="00F82554"/>
    <w:rsid w:val="00F96A06"/>
    <w:rsid w:val="00FB66B6"/>
    <w:rsid w:val="00FC748B"/>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CA4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702B"/>
    <w:pPr>
      <w:spacing w:after="0" w:line="240" w:lineRule="auto"/>
    </w:pPr>
    <w:rPr>
      <w:rFonts w:ascii="Times New Roman" w:hAnsi="Times New Roman" w:cs="Times New Roman"/>
      <w:sz w:val="24"/>
      <w:szCs w:val="24"/>
      <w:lang w:val="en-GB" w:eastAsia="en-GB"/>
    </w:rPr>
  </w:style>
  <w:style w:type="paragraph" w:styleId="Heading1">
    <w:name w:val="heading 1"/>
    <w:aliases w:val="Heading"/>
    <w:basedOn w:val="Normal"/>
    <w:link w:val="Heading1Char"/>
    <w:uiPriority w:val="2"/>
    <w:qFormat/>
    <w:rsid w:val="000D6B8F"/>
    <w:pPr>
      <w:keepNext/>
      <w:spacing w:line="276" w:lineRule="auto"/>
      <w:outlineLvl w:val="0"/>
    </w:pPr>
    <w:rPr>
      <w:rFonts w:asciiTheme="majorHAnsi" w:eastAsia="Times New Roman" w:hAnsiTheme="majorHAnsi"/>
      <w:b/>
      <w:color w:val="161718" w:themeColor="text1"/>
      <w:sz w:val="40"/>
      <w:lang w:eastAsia="en-US"/>
    </w:rPr>
  </w:style>
  <w:style w:type="paragraph" w:styleId="Heading2">
    <w:name w:val="heading 2"/>
    <w:basedOn w:val="Normal"/>
    <w:link w:val="Heading2Char"/>
    <w:uiPriority w:val="2"/>
    <w:unhideWhenUsed/>
    <w:qFormat/>
    <w:rsid w:val="00E9062C"/>
    <w:pPr>
      <w:keepNext/>
      <w:spacing w:after="500"/>
      <w:outlineLvl w:val="1"/>
    </w:pPr>
    <w:rPr>
      <w:rFonts w:asciiTheme="majorHAnsi" w:eastAsia="Times New Roman" w:hAnsiTheme="majorHAnsi"/>
      <w:b/>
      <w:sz w:val="32"/>
      <w:szCs w:val="22"/>
      <w:lang w:eastAsia="en-US"/>
    </w:rPr>
  </w:style>
  <w:style w:type="paragraph" w:styleId="Heading3">
    <w:name w:val="heading 3"/>
    <w:basedOn w:val="Normal"/>
    <w:link w:val="Heading3Char"/>
    <w:uiPriority w:val="2"/>
    <w:unhideWhenUsed/>
    <w:qFormat/>
    <w:rsid w:val="004B7E44"/>
    <w:pPr>
      <w:outlineLvl w:val="2"/>
    </w:pPr>
    <w:rPr>
      <w:rFonts w:asciiTheme="majorHAnsi" w:eastAsia="Times New Roman" w:hAnsiTheme="majorHAnsi"/>
      <w:i/>
      <w:szCs w:val="22"/>
      <w:lang w:eastAsia="en-US"/>
    </w:rPr>
  </w:style>
  <w:style w:type="paragraph" w:styleId="Heading4">
    <w:name w:val="heading 4"/>
    <w:basedOn w:val="Normal"/>
    <w:link w:val="Heading4Char"/>
    <w:uiPriority w:val="2"/>
    <w:unhideWhenUsed/>
    <w:qFormat/>
    <w:rsid w:val="004B7E44"/>
    <w:pPr>
      <w:keepNext/>
      <w:keepLines/>
      <w:spacing w:before="240" w:after="40"/>
      <w:outlineLvl w:val="3"/>
    </w:pPr>
    <w:rPr>
      <w:rFonts w:asciiTheme="minorHAnsi" w:eastAsia="Times New Roman" w:hAnsiTheme="minorHAnsi"/>
      <w:b/>
      <w:caps/>
      <w:color w:val="161718" w:themeColor="text1"/>
      <w:spacing w:val="20"/>
      <w:kern w:val="28"/>
      <w:szCs w:val="22"/>
      <w:lang w:eastAsia="en-US"/>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asciiTheme="minorHAnsi" w:eastAsia="Times New Roman" w:hAnsiTheme="minorHAnsi"/>
      <w:color w:val="161718" w:themeColor="text1"/>
      <w:spacing w:val="-4"/>
      <w:kern w:val="28"/>
      <w:sz w:val="2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2"/>
    <w:rsid w:val="000D6B8F"/>
    <w:rPr>
      <w:rFonts w:asciiTheme="majorHAnsi" w:eastAsia="Times New Roman" w:hAnsiTheme="majorHAnsi" w:cs="Times New Roman"/>
      <w:b/>
      <w:color w:val="161718" w:themeColor="text1"/>
      <w:sz w:val="40"/>
      <w:szCs w:val="24"/>
      <w:lang w:val="en-GB"/>
    </w:rPr>
  </w:style>
  <w:style w:type="paragraph" w:styleId="Title">
    <w:name w:val="Title"/>
    <w:basedOn w:val="Normal"/>
    <w:link w:val="TitleChar"/>
    <w:uiPriority w:val="1"/>
    <w:qFormat/>
    <w:rsid w:val="004B7E44"/>
    <w:pPr>
      <w:contextualSpacing/>
    </w:pPr>
    <w:rPr>
      <w:rFonts w:asciiTheme="majorHAnsi" w:eastAsia="Times New Roman" w:hAnsiTheme="majorHAnsi"/>
      <w:b/>
      <w:caps/>
      <w:color w:val="161718" w:themeColor="text1"/>
      <w:sz w:val="100"/>
      <w:szCs w:val="40"/>
      <w:lang w:eastAsia="en-US"/>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spacing w:line="276" w:lineRule="auto"/>
      <w:contextualSpacing/>
    </w:pPr>
    <w:rPr>
      <w:rFonts w:asciiTheme="minorHAnsi" w:eastAsia="Times New Roman" w:hAnsiTheme="minorHAnsi"/>
      <w:b/>
      <w:color w:val="161718" w:themeColor="text1"/>
      <w:sz w:val="72"/>
      <w:szCs w:val="22"/>
      <w:lang w:eastAsia="en-US"/>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E9062C"/>
    <w:rPr>
      <w:rFonts w:asciiTheme="majorHAnsi" w:eastAsia="Times New Roman" w:hAnsiTheme="majorHAnsi" w:cs="Times New Roman"/>
      <w:b/>
      <w:sz w:val="32"/>
      <w:szCs w:val="22"/>
      <w:lang w:val="en-GB"/>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line="276" w:lineRule="auto"/>
    </w:pPr>
    <w:rPr>
      <w:rFonts w:asciiTheme="majorHAnsi" w:eastAsia="Times New Roman" w:hAnsiTheme="majorHAnsi"/>
      <w:caps/>
      <w:color w:val="63676C" w:themeColor="text1" w:themeTint="A6"/>
      <w:sz w:val="28"/>
      <w:szCs w:val="17"/>
      <w:lang w:eastAsia="en-US"/>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rPr>
      <w:rFonts w:asciiTheme="minorHAnsi" w:eastAsiaTheme="minorEastAsia" w:hAnsiTheme="minorHAnsi" w:cstheme="minorBidi"/>
      <w:color w:val="161718" w:themeColor="text1"/>
      <w:sz w:val="28"/>
      <w:szCs w:val="22"/>
      <w:lang w:eastAsia="en-US"/>
    </w:r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jc w:val="center"/>
    </w:pPr>
    <w:rPr>
      <w:rFonts w:asciiTheme="minorHAnsi" w:eastAsiaTheme="minorEastAsia" w:hAnsiTheme="minorHAnsi" w:cstheme="minorBidi"/>
      <w:color w:val="161718" w:themeColor="text1"/>
      <w:sz w:val="28"/>
      <w:szCs w:val="22"/>
      <w:lang w:eastAsia="en-US"/>
    </w:r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B322C3"/>
    <w:pPr>
      <w:spacing w:line="276" w:lineRule="auto"/>
      <w:ind w:left="720"/>
      <w:contextualSpacing/>
    </w:pPr>
    <w:rPr>
      <w:rFonts w:asciiTheme="minorHAnsi" w:eastAsiaTheme="minorEastAsia" w:hAnsiTheme="minorHAnsi" w:cstheme="minorBidi"/>
      <w:color w:val="161718" w:themeColor="text1"/>
      <w:sz w:val="28"/>
      <w:szCs w:val="22"/>
      <w:lang w:eastAsia="en-US"/>
    </w:rPr>
  </w:style>
  <w:style w:type="paragraph" w:styleId="TOCHeading">
    <w:name w:val="TOC Heading"/>
    <w:basedOn w:val="Heading1"/>
    <w:next w:val="Normal"/>
    <w:uiPriority w:val="39"/>
    <w:unhideWhenUsed/>
    <w:qFormat/>
    <w:rsid w:val="00413DC3"/>
    <w:pPr>
      <w:keepLines/>
      <w:spacing w:before="480"/>
      <w:outlineLvl w:val="9"/>
    </w:pPr>
    <w:rPr>
      <w:rFonts w:eastAsiaTheme="majorEastAsia" w:cstheme="majorBidi"/>
      <w:bCs/>
      <w:color w:val="7A042E" w:themeColor="accent1" w:themeShade="BF"/>
      <w:sz w:val="28"/>
      <w:szCs w:val="28"/>
      <w:lang w:val="en-US"/>
    </w:rPr>
  </w:style>
  <w:style w:type="paragraph" w:styleId="TOC1">
    <w:name w:val="toc 1"/>
    <w:basedOn w:val="Normal"/>
    <w:next w:val="Normal"/>
    <w:autoRedefine/>
    <w:uiPriority w:val="39"/>
    <w:unhideWhenUsed/>
    <w:rsid w:val="00413DC3"/>
    <w:pPr>
      <w:spacing w:before="120"/>
    </w:pPr>
    <w:rPr>
      <w:rFonts w:asciiTheme="minorHAnsi" w:hAnsiTheme="minorHAnsi" w:cstheme="minorHAnsi"/>
      <w:b/>
      <w:bCs/>
    </w:rPr>
  </w:style>
  <w:style w:type="paragraph" w:styleId="TOC2">
    <w:name w:val="toc 2"/>
    <w:basedOn w:val="Normal"/>
    <w:next w:val="Normal"/>
    <w:autoRedefine/>
    <w:uiPriority w:val="39"/>
    <w:unhideWhenUsed/>
    <w:rsid w:val="00413DC3"/>
    <w:pPr>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413DC3"/>
    <w:pPr>
      <w:ind w:left="480"/>
    </w:pPr>
    <w:rPr>
      <w:rFonts w:asciiTheme="minorHAnsi" w:hAnsiTheme="minorHAnsi" w:cstheme="minorHAnsi"/>
      <w:sz w:val="22"/>
      <w:szCs w:val="22"/>
    </w:rPr>
  </w:style>
  <w:style w:type="character" w:styleId="Hyperlink">
    <w:name w:val="Hyperlink"/>
    <w:basedOn w:val="DefaultParagraphFont"/>
    <w:uiPriority w:val="99"/>
    <w:unhideWhenUsed/>
    <w:rsid w:val="00413DC3"/>
    <w:rPr>
      <w:color w:val="93C842" w:themeColor="hyperlink"/>
      <w:u w:val="single"/>
    </w:rPr>
  </w:style>
  <w:style w:type="paragraph" w:styleId="TOC4">
    <w:name w:val="toc 4"/>
    <w:basedOn w:val="Normal"/>
    <w:next w:val="Normal"/>
    <w:autoRedefine/>
    <w:uiPriority w:val="39"/>
    <w:semiHidden/>
    <w:unhideWhenUsed/>
    <w:rsid w:val="00413DC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13DC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13DC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13DC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13DC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13DC3"/>
    <w:pPr>
      <w:ind w:left="192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EC632C"/>
    <w:rPr>
      <w:color w:val="93C842" w:themeColor="followedHyperlink"/>
      <w:u w:val="single"/>
    </w:rPr>
  </w:style>
  <w:style w:type="paragraph" w:customStyle="1" w:styleId="caserefval">
    <w:name w:val="caserefval"/>
    <w:basedOn w:val="Normal"/>
    <w:rsid w:val="003B2800"/>
    <w:pPr>
      <w:spacing w:before="100" w:beforeAutospacing="1" w:after="100" w:afterAutospacing="1"/>
    </w:pPr>
    <w:rPr>
      <w:rFonts w:eastAsia="Times New Roman"/>
    </w:rPr>
  </w:style>
  <w:style w:type="paragraph" w:customStyle="1" w:styleId="caseaddress">
    <w:name w:val="caseaddress"/>
    <w:basedOn w:val="Normal"/>
    <w:rsid w:val="003B2800"/>
    <w:pPr>
      <w:spacing w:before="100" w:beforeAutospacing="1" w:after="100" w:afterAutospacing="1"/>
    </w:pPr>
    <w:rPr>
      <w:rFonts w:eastAsia="Times New Roman"/>
    </w:rPr>
  </w:style>
  <w:style w:type="paragraph" w:customStyle="1" w:styleId="casedesc">
    <w:name w:val="casedesc"/>
    <w:basedOn w:val="Normal"/>
    <w:rsid w:val="003B2800"/>
    <w:pPr>
      <w:spacing w:before="100" w:beforeAutospacing="1" w:after="100" w:afterAutospacing="1"/>
    </w:pPr>
    <w:rPr>
      <w:rFonts w:eastAsia="Times New Roman"/>
    </w:rPr>
  </w:style>
  <w:style w:type="paragraph" w:styleId="NormalWeb">
    <w:name w:val="Normal (Web)"/>
    <w:basedOn w:val="Normal"/>
    <w:uiPriority w:val="99"/>
    <w:unhideWhenUsed/>
    <w:rsid w:val="004D2A60"/>
    <w:pPr>
      <w:spacing w:before="100" w:beforeAutospacing="1" w:after="100" w:afterAutospacing="1"/>
    </w:pPr>
  </w:style>
  <w:style w:type="character" w:customStyle="1" w:styleId="apple-converted-space">
    <w:name w:val="apple-converted-space"/>
    <w:basedOn w:val="DefaultParagraphFont"/>
    <w:rsid w:val="00496E03"/>
  </w:style>
  <w:style w:type="character" w:styleId="CommentReference">
    <w:name w:val="annotation reference"/>
    <w:basedOn w:val="DefaultParagraphFont"/>
    <w:uiPriority w:val="99"/>
    <w:semiHidden/>
    <w:unhideWhenUsed/>
    <w:rsid w:val="005B3CB3"/>
    <w:rPr>
      <w:sz w:val="18"/>
      <w:szCs w:val="18"/>
    </w:rPr>
  </w:style>
  <w:style w:type="paragraph" w:styleId="CommentText">
    <w:name w:val="annotation text"/>
    <w:basedOn w:val="Normal"/>
    <w:link w:val="CommentTextChar"/>
    <w:uiPriority w:val="99"/>
    <w:semiHidden/>
    <w:unhideWhenUsed/>
    <w:rsid w:val="005B3CB3"/>
    <w:rPr>
      <w:rFonts w:asciiTheme="minorHAnsi" w:eastAsiaTheme="minorEastAsia" w:hAnsiTheme="minorHAnsi" w:cstheme="minorBidi"/>
      <w:color w:val="161718" w:themeColor="text1"/>
      <w:lang w:eastAsia="en-US"/>
    </w:rPr>
  </w:style>
  <w:style w:type="character" w:customStyle="1" w:styleId="CommentTextChar">
    <w:name w:val="Comment Text Char"/>
    <w:basedOn w:val="DefaultParagraphFont"/>
    <w:link w:val="CommentText"/>
    <w:uiPriority w:val="99"/>
    <w:semiHidden/>
    <w:rsid w:val="005B3CB3"/>
    <w:rPr>
      <w:rFonts w:eastAsiaTheme="minorEastAsia"/>
      <w:color w:val="161718" w:themeColor="text1"/>
      <w:sz w:val="24"/>
      <w:szCs w:val="24"/>
      <w:lang w:val="en-GB"/>
    </w:rPr>
  </w:style>
  <w:style w:type="paragraph" w:styleId="CommentSubject">
    <w:name w:val="annotation subject"/>
    <w:basedOn w:val="CommentText"/>
    <w:next w:val="CommentText"/>
    <w:link w:val="CommentSubjectChar"/>
    <w:uiPriority w:val="99"/>
    <w:semiHidden/>
    <w:unhideWhenUsed/>
    <w:rsid w:val="005B3CB3"/>
    <w:rPr>
      <w:b/>
      <w:bCs/>
      <w:sz w:val="20"/>
      <w:szCs w:val="20"/>
    </w:rPr>
  </w:style>
  <w:style w:type="character" w:customStyle="1" w:styleId="CommentSubjectChar">
    <w:name w:val="Comment Subject Char"/>
    <w:basedOn w:val="CommentTextChar"/>
    <w:link w:val="CommentSubject"/>
    <w:uiPriority w:val="99"/>
    <w:semiHidden/>
    <w:rsid w:val="005B3CB3"/>
    <w:rPr>
      <w:rFonts w:eastAsiaTheme="minorEastAsia"/>
      <w:b/>
      <w:bCs/>
      <w:color w:val="161718" w:themeColor="text1"/>
      <w:sz w:val="20"/>
      <w:szCs w:val="20"/>
      <w:lang w:val="en-GB"/>
    </w:rPr>
  </w:style>
  <w:style w:type="paragraph" w:styleId="BalloonText">
    <w:name w:val="Balloon Text"/>
    <w:basedOn w:val="Normal"/>
    <w:link w:val="BalloonTextChar"/>
    <w:uiPriority w:val="99"/>
    <w:semiHidden/>
    <w:unhideWhenUsed/>
    <w:rsid w:val="005B3CB3"/>
    <w:rPr>
      <w:rFonts w:eastAsiaTheme="minorEastAsia"/>
      <w:color w:val="161718" w:themeColor="text1"/>
      <w:sz w:val="18"/>
      <w:szCs w:val="18"/>
      <w:lang w:eastAsia="en-US"/>
    </w:rPr>
  </w:style>
  <w:style w:type="character" w:customStyle="1" w:styleId="BalloonTextChar">
    <w:name w:val="Balloon Text Char"/>
    <w:basedOn w:val="DefaultParagraphFont"/>
    <w:link w:val="BalloonText"/>
    <w:uiPriority w:val="99"/>
    <w:semiHidden/>
    <w:rsid w:val="005B3CB3"/>
    <w:rPr>
      <w:rFonts w:ascii="Times New Roman" w:eastAsiaTheme="minorEastAsia" w:hAnsi="Times New Roman" w:cs="Times New Roman"/>
      <w:color w:val="161718"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9916">
      <w:bodyDiv w:val="1"/>
      <w:marLeft w:val="0"/>
      <w:marRight w:val="0"/>
      <w:marTop w:val="0"/>
      <w:marBottom w:val="0"/>
      <w:divBdr>
        <w:top w:val="none" w:sz="0" w:space="0" w:color="auto"/>
        <w:left w:val="none" w:sz="0" w:space="0" w:color="auto"/>
        <w:bottom w:val="none" w:sz="0" w:space="0" w:color="auto"/>
        <w:right w:val="none" w:sz="0" w:space="0" w:color="auto"/>
      </w:divBdr>
    </w:div>
    <w:div w:id="79378401">
      <w:bodyDiv w:val="1"/>
      <w:marLeft w:val="0"/>
      <w:marRight w:val="0"/>
      <w:marTop w:val="0"/>
      <w:marBottom w:val="0"/>
      <w:divBdr>
        <w:top w:val="none" w:sz="0" w:space="0" w:color="auto"/>
        <w:left w:val="none" w:sz="0" w:space="0" w:color="auto"/>
        <w:bottom w:val="none" w:sz="0" w:space="0" w:color="auto"/>
        <w:right w:val="none" w:sz="0" w:space="0" w:color="auto"/>
      </w:divBdr>
    </w:div>
    <w:div w:id="496845868">
      <w:bodyDiv w:val="1"/>
      <w:marLeft w:val="0"/>
      <w:marRight w:val="0"/>
      <w:marTop w:val="0"/>
      <w:marBottom w:val="0"/>
      <w:divBdr>
        <w:top w:val="none" w:sz="0" w:space="0" w:color="auto"/>
        <w:left w:val="none" w:sz="0" w:space="0" w:color="auto"/>
        <w:bottom w:val="none" w:sz="0" w:space="0" w:color="auto"/>
        <w:right w:val="none" w:sz="0" w:space="0" w:color="auto"/>
      </w:divBdr>
    </w:div>
    <w:div w:id="585040391">
      <w:bodyDiv w:val="1"/>
      <w:marLeft w:val="0"/>
      <w:marRight w:val="0"/>
      <w:marTop w:val="0"/>
      <w:marBottom w:val="0"/>
      <w:divBdr>
        <w:top w:val="none" w:sz="0" w:space="0" w:color="auto"/>
        <w:left w:val="none" w:sz="0" w:space="0" w:color="auto"/>
        <w:bottom w:val="none" w:sz="0" w:space="0" w:color="auto"/>
        <w:right w:val="none" w:sz="0" w:space="0" w:color="auto"/>
      </w:divBdr>
    </w:div>
    <w:div w:id="599263592">
      <w:bodyDiv w:val="1"/>
      <w:marLeft w:val="0"/>
      <w:marRight w:val="0"/>
      <w:marTop w:val="0"/>
      <w:marBottom w:val="0"/>
      <w:divBdr>
        <w:top w:val="none" w:sz="0" w:space="0" w:color="auto"/>
        <w:left w:val="none" w:sz="0" w:space="0" w:color="auto"/>
        <w:bottom w:val="none" w:sz="0" w:space="0" w:color="auto"/>
        <w:right w:val="none" w:sz="0" w:space="0" w:color="auto"/>
      </w:divBdr>
    </w:div>
    <w:div w:id="1060246624">
      <w:bodyDiv w:val="1"/>
      <w:marLeft w:val="0"/>
      <w:marRight w:val="0"/>
      <w:marTop w:val="0"/>
      <w:marBottom w:val="0"/>
      <w:divBdr>
        <w:top w:val="none" w:sz="0" w:space="0" w:color="auto"/>
        <w:left w:val="none" w:sz="0" w:space="0" w:color="auto"/>
        <w:bottom w:val="none" w:sz="0" w:space="0" w:color="auto"/>
        <w:right w:val="none" w:sz="0" w:space="0" w:color="auto"/>
      </w:divBdr>
    </w:div>
    <w:div w:id="1076319317">
      <w:bodyDiv w:val="1"/>
      <w:marLeft w:val="0"/>
      <w:marRight w:val="0"/>
      <w:marTop w:val="0"/>
      <w:marBottom w:val="0"/>
      <w:divBdr>
        <w:top w:val="none" w:sz="0" w:space="0" w:color="auto"/>
        <w:left w:val="none" w:sz="0" w:space="0" w:color="auto"/>
        <w:bottom w:val="none" w:sz="0" w:space="0" w:color="auto"/>
        <w:right w:val="none" w:sz="0" w:space="0" w:color="auto"/>
      </w:divBdr>
    </w:div>
    <w:div w:id="1122191966">
      <w:bodyDiv w:val="1"/>
      <w:marLeft w:val="0"/>
      <w:marRight w:val="0"/>
      <w:marTop w:val="0"/>
      <w:marBottom w:val="0"/>
      <w:divBdr>
        <w:top w:val="none" w:sz="0" w:space="0" w:color="auto"/>
        <w:left w:val="none" w:sz="0" w:space="0" w:color="auto"/>
        <w:bottom w:val="none" w:sz="0" w:space="0" w:color="auto"/>
        <w:right w:val="none" w:sz="0" w:space="0" w:color="auto"/>
      </w:divBdr>
    </w:div>
    <w:div w:id="1132864129">
      <w:bodyDiv w:val="1"/>
      <w:marLeft w:val="0"/>
      <w:marRight w:val="0"/>
      <w:marTop w:val="0"/>
      <w:marBottom w:val="0"/>
      <w:divBdr>
        <w:top w:val="none" w:sz="0" w:space="0" w:color="auto"/>
        <w:left w:val="none" w:sz="0" w:space="0" w:color="auto"/>
        <w:bottom w:val="none" w:sz="0" w:space="0" w:color="auto"/>
        <w:right w:val="none" w:sz="0" w:space="0" w:color="auto"/>
      </w:divBdr>
    </w:div>
    <w:div w:id="1143426090">
      <w:bodyDiv w:val="1"/>
      <w:marLeft w:val="0"/>
      <w:marRight w:val="0"/>
      <w:marTop w:val="0"/>
      <w:marBottom w:val="0"/>
      <w:divBdr>
        <w:top w:val="none" w:sz="0" w:space="0" w:color="auto"/>
        <w:left w:val="none" w:sz="0" w:space="0" w:color="auto"/>
        <w:bottom w:val="none" w:sz="0" w:space="0" w:color="auto"/>
        <w:right w:val="none" w:sz="0" w:space="0" w:color="auto"/>
      </w:divBdr>
    </w:div>
    <w:div w:id="1233464123">
      <w:bodyDiv w:val="1"/>
      <w:marLeft w:val="0"/>
      <w:marRight w:val="0"/>
      <w:marTop w:val="0"/>
      <w:marBottom w:val="0"/>
      <w:divBdr>
        <w:top w:val="none" w:sz="0" w:space="0" w:color="auto"/>
        <w:left w:val="none" w:sz="0" w:space="0" w:color="auto"/>
        <w:bottom w:val="none" w:sz="0" w:space="0" w:color="auto"/>
        <w:right w:val="none" w:sz="0" w:space="0" w:color="auto"/>
      </w:divBdr>
    </w:div>
    <w:div w:id="1233808065">
      <w:bodyDiv w:val="1"/>
      <w:marLeft w:val="0"/>
      <w:marRight w:val="0"/>
      <w:marTop w:val="0"/>
      <w:marBottom w:val="0"/>
      <w:divBdr>
        <w:top w:val="none" w:sz="0" w:space="0" w:color="auto"/>
        <w:left w:val="none" w:sz="0" w:space="0" w:color="auto"/>
        <w:bottom w:val="none" w:sz="0" w:space="0" w:color="auto"/>
        <w:right w:val="none" w:sz="0" w:space="0" w:color="auto"/>
      </w:divBdr>
    </w:div>
    <w:div w:id="1509440514">
      <w:bodyDiv w:val="1"/>
      <w:marLeft w:val="0"/>
      <w:marRight w:val="0"/>
      <w:marTop w:val="0"/>
      <w:marBottom w:val="0"/>
      <w:divBdr>
        <w:top w:val="none" w:sz="0" w:space="0" w:color="auto"/>
        <w:left w:val="none" w:sz="0" w:space="0" w:color="auto"/>
        <w:bottom w:val="none" w:sz="0" w:space="0" w:color="auto"/>
        <w:right w:val="none" w:sz="0" w:space="0" w:color="auto"/>
      </w:divBdr>
    </w:div>
    <w:div w:id="1578440168">
      <w:bodyDiv w:val="1"/>
      <w:marLeft w:val="0"/>
      <w:marRight w:val="0"/>
      <w:marTop w:val="0"/>
      <w:marBottom w:val="0"/>
      <w:divBdr>
        <w:top w:val="none" w:sz="0" w:space="0" w:color="auto"/>
        <w:left w:val="none" w:sz="0" w:space="0" w:color="auto"/>
        <w:bottom w:val="none" w:sz="0" w:space="0" w:color="auto"/>
        <w:right w:val="none" w:sz="0" w:space="0" w:color="auto"/>
      </w:divBdr>
    </w:div>
    <w:div w:id="1584024375">
      <w:bodyDiv w:val="1"/>
      <w:marLeft w:val="0"/>
      <w:marRight w:val="0"/>
      <w:marTop w:val="0"/>
      <w:marBottom w:val="0"/>
      <w:divBdr>
        <w:top w:val="none" w:sz="0" w:space="0" w:color="auto"/>
        <w:left w:val="none" w:sz="0" w:space="0" w:color="auto"/>
        <w:bottom w:val="none" w:sz="0" w:space="0" w:color="auto"/>
        <w:right w:val="none" w:sz="0" w:space="0" w:color="auto"/>
      </w:divBdr>
    </w:div>
    <w:div w:id="1623728767">
      <w:bodyDiv w:val="1"/>
      <w:marLeft w:val="0"/>
      <w:marRight w:val="0"/>
      <w:marTop w:val="0"/>
      <w:marBottom w:val="0"/>
      <w:divBdr>
        <w:top w:val="none" w:sz="0" w:space="0" w:color="auto"/>
        <w:left w:val="none" w:sz="0" w:space="0" w:color="auto"/>
        <w:bottom w:val="none" w:sz="0" w:space="0" w:color="auto"/>
        <w:right w:val="none" w:sz="0" w:space="0" w:color="auto"/>
      </w:divBdr>
    </w:div>
    <w:div w:id="1669284919">
      <w:bodyDiv w:val="1"/>
      <w:marLeft w:val="0"/>
      <w:marRight w:val="0"/>
      <w:marTop w:val="0"/>
      <w:marBottom w:val="0"/>
      <w:divBdr>
        <w:top w:val="none" w:sz="0" w:space="0" w:color="auto"/>
        <w:left w:val="none" w:sz="0" w:space="0" w:color="auto"/>
        <w:bottom w:val="none" w:sz="0" w:space="0" w:color="auto"/>
        <w:right w:val="none" w:sz="0" w:space="0" w:color="auto"/>
      </w:divBdr>
      <w:divsChild>
        <w:div w:id="1460414793">
          <w:marLeft w:val="0"/>
          <w:marRight w:val="0"/>
          <w:marTop w:val="0"/>
          <w:marBottom w:val="0"/>
          <w:divBdr>
            <w:top w:val="none" w:sz="0" w:space="0" w:color="auto"/>
            <w:left w:val="none" w:sz="0" w:space="0" w:color="auto"/>
            <w:bottom w:val="none" w:sz="0" w:space="0" w:color="auto"/>
            <w:right w:val="none" w:sz="0" w:space="0" w:color="auto"/>
          </w:divBdr>
          <w:divsChild>
            <w:div w:id="408893196">
              <w:marLeft w:val="0"/>
              <w:marRight w:val="0"/>
              <w:marTop w:val="0"/>
              <w:marBottom w:val="0"/>
              <w:divBdr>
                <w:top w:val="none" w:sz="0" w:space="0" w:color="auto"/>
                <w:left w:val="none" w:sz="0" w:space="0" w:color="auto"/>
                <w:bottom w:val="none" w:sz="0" w:space="0" w:color="auto"/>
                <w:right w:val="none" w:sz="0" w:space="0" w:color="auto"/>
              </w:divBdr>
              <w:divsChild>
                <w:div w:id="1392997211">
                  <w:marLeft w:val="0"/>
                  <w:marRight w:val="0"/>
                  <w:marTop w:val="0"/>
                  <w:marBottom w:val="0"/>
                  <w:divBdr>
                    <w:top w:val="none" w:sz="0" w:space="0" w:color="auto"/>
                    <w:left w:val="none" w:sz="0" w:space="0" w:color="auto"/>
                    <w:bottom w:val="none" w:sz="0" w:space="0" w:color="auto"/>
                    <w:right w:val="none" w:sz="0" w:space="0" w:color="auto"/>
                  </w:divBdr>
                  <w:divsChild>
                    <w:div w:id="19560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88628">
      <w:bodyDiv w:val="1"/>
      <w:marLeft w:val="0"/>
      <w:marRight w:val="0"/>
      <w:marTop w:val="0"/>
      <w:marBottom w:val="0"/>
      <w:divBdr>
        <w:top w:val="none" w:sz="0" w:space="0" w:color="auto"/>
        <w:left w:val="none" w:sz="0" w:space="0" w:color="auto"/>
        <w:bottom w:val="none" w:sz="0" w:space="0" w:color="auto"/>
        <w:right w:val="none" w:sz="0" w:space="0" w:color="auto"/>
      </w:divBdr>
      <w:divsChild>
        <w:div w:id="1906211765">
          <w:marLeft w:val="0"/>
          <w:marRight w:val="0"/>
          <w:marTop w:val="0"/>
          <w:marBottom w:val="0"/>
          <w:divBdr>
            <w:top w:val="none" w:sz="0" w:space="0" w:color="auto"/>
            <w:left w:val="none" w:sz="0" w:space="0" w:color="auto"/>
            <w:bottom w:val="none" w:sz="0" w:space="0" w:color="auto"/>
            <w:right w:val="none" w:sz="0" w:space="0" w:color="auto"/>
          </w:divBdr>
          <w:divsChild>
            <w:div w:id="1024402012">
              <w:marLeft w:val="0"/>
              <w:marRight w:val="0"/>
              <w:marTop w:val="0"/>
              <w:marBottom w:val="0"/>
              <w:divBdr>
                <w:top w:val="none" w:sz="0" w:space="0" w:color="auto"/>
                <w:left w:val="none" w:sz="0" w:space="0" w:color="auto"/>
                <w:bottom w:val="none" w:sz="0" w:space="0" w:color="auto"/>
                <w:right w:val="none" w:sz="0" w:space="0" w:color="auto"/>
              </w:divBdr>
              <w:divsChild>
                <w:div w:id="1149639083">
                  <w:marLeft w:val="0"/>
                  <w:marRight w:val="0"/>
                  <w:marTop w:val="0"/>
                  <w:marBottom w:val="0"/>
                  <w:divBdr>
                    <w:top w:val="none" w:sz="0" w:space="0" w:color="auto"/>
                    <w:left w:val="none" w:sz="0" w:space="0" w:color="auto"/>
                    <w:bottom w:val="none" w:sz="0" w:space="0" w:color="auto"/>
                    <w:right w:val="none" w:sz="0" w:space="0" w:color="auto"/>
                  </w:divBdr>
                </w:div>
              </w:divsChild>
            </w:div>
            <w:div w:id="350300690">
              <w:marLeft w:val="0"/>
              <w:marRight w:val="0"/>
              <w:marTop w:val="0"/>
              <w:marBottom w:val="0"/>
              <w:divBdr>
                <w:top w:val="none" w:sz="0" w:space="0" w:color="auto"/>
                <w:left w:val="none" w:sz="0" w:space="0" w:color="auto"/>
                <w:bottom w:val="none" w:sz="0" w:space="0" w:color="auto"/>
                <w:right w:val="none" w:sz="0" w:space="0" w:color="auto"/>
              </w:divBdr>
              <w:divsChild>
                <w:div w:id="7389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file:////Users/ryandavies/Documents/University%20/Architectural%20Technology%20/Year%201%20-%20HND/Modules/Science%20of%20Materials/SM%20-%20Assignment%201%20.docx" TargetMode="External"/><Relationship Id="rId10" Type="http://schemas.openxmlformats.org/officeDocument/2006/relationships/image" Target="media/image2.png"/><Relationship Id="rId11" Type="http://schemas.openxmlformats.org/officeDocument/2006/relationships/hyperlink" Target="https://en.ppt-online.org/122751" TargetMode="External"/><Relationship Id="rId12" Type="http://schemas.openxmlformats.org/officeDocument/2006/relationships/image" Target="media/image3.jpeg"/><Relationship Id="rId13" Type="http://schemas.openxmlformats.org/officeDocument/2006/relationships/hyperlink" Target="https://theconstructor.org/structures/structural-details-burj-khalifa-concrete-grade-foundations/20512/" TargetMode="External"/><Relationship Id="rId14" Type="http://schemas.openxmlformats.org/officeDocument/2006/relationships/hyperlink" Target="https://www.burjkhalifa.ae/en/the-tower/facts-figures/" TargetMode="External"/><Relationship Id="rId15" Type="http://schemas.openxmlformats.org/officeDocument/2006/relationships/hyperlink" Target="https://www.burjkhalifa.ae/en/the-tower/facts-figures/" TargetMode="External"/><Relationship Id="rId16" Type="http://schemas.openxmlformats.org/officeDocument/2006/relationships/image" Target="media/image4.png"/><Relationship Id="rId17" Type="http://schemas.openxmlformats.org/officeDocument/2006/relationships/hyperlink" Target="https://www.burjkhalifa.ae/en/the-tower/facts-figures/" TargetMode="External"/><Relationship Id="rId18" Type="http://schemas.openxmlformats.org/officeDocument/2006/relationships/hyperlink" Target="https://www.burjkhalifa.ae/en/the-tower/facts-figures/" TargetMode="External"/><Relationship Id="rId19" Type="http://schemas.openxmlformats.org/officeDocument/2006/relationships/hyperlink" Target="https://www.burjkhalifa.ae/en/the-tower/facts-figures/" TargetMode="External"/><Relationship Id="rId30" Type="http://schemas.openxmlformats.org/officeDocument/2006/relationships/hyperlink" Target="https://science.howstuffworks.com/engineering/structural/empire-state-building.htm" TargetMode="External"/><Relationship Id="rId31" Type="http://schemas.openxmlformats.org/officeDocument/2006/relationships/image" Target="media/image7.png"/><Relationship Id="rId32" Type="http://schemas.openxmlformats.org/officeDocument/2006/relationships/hyperlink" Target="https://science.howstuffworks.com/engineering/structural/empire-state-building.htm" TargetMode="External"/><Relationship Id="rId33" Type="http://schemas.openxmlformats.org/officeDocument/2006/relationships/hyperlink" Target="https://www.thoughtco.com/the-empire-state-building-1779281" TargetMode="External"/><Relationship Id="rId34" Type="http://schemas.openxmlformats.org/officeDocument/2006/relationships/hyperlink" Target="https://www.thoughtco.com/the-empire-state-building-1779281" TargetMode="External"/><Relationship Id="rId35" Type="http://schemas.openxmlformats.org/officeDocument/2006/relationships/image" Target="media/image8.png"/><Relationship Id="rId36" Type="http://schemas.openxmlformats.org/officeDocument/2006/relationships/hyperlink" Target="https://www.thoughtco.com/the-empire-state-building-1779281" TargetMode="External"/><Relationship Id="rId37" Type="http://schemas.openxmlformats.org/officeDocument/2006/relationships/hyperlink" Target="https://science.howstuffworks.com/engineering/structural/empire-state-building.htm" TargetMode="External"/><Relationship Id="rId38" Type="http://schemas.openxmlformats.org/officeDocument/2006/relationships/hyperlink" Target="https://science.howstuffworks.com/engineering/structural/empire-state-building.htm" TargetMode="External"/><Relationship Id="rId39" Type="http://schemas.openxmlformats.org/officeDocument/2006/relationships/hyperlink" Target="https://www.steelconstruction.info/The_case_for_steel" TargetMode="External"/><Relationship Id="rId50" Type="http://schemas.openxmlformats.org/officeDocument/2006/relationships/hyperlink" Target="https://www.theguardian.com/cities/2019/feb/25/concrete-the-most-destructive-material-on-earth" TargetMode="External"/><Relationship Id="rId51" Type="http://schemas.openxmlformats.org/officeDocument/2006/relationships/hyperlink" Target="https://www.yourhome.gov.au/materials/embodied-energy" TargetMode="External"/><Relationship Id="rId52" Type="http://schemas.openxmlformats.org/officeDocument/2006/relationships/image" Target="media/image12.png"/><Relationship Id="rId53" Type="http://schemas.openxmlformats.org/officeDocument/2006/relationships/hyperlink" Target="https://www.theguardian.com/cities/2019/feb/25/concrete-the-most-destructive-material-on-earth" TargetMode="External"/><Relationship Id="rId54" Type="http://schemas.openxmlformats.org/officeDocument/2006/relationships/hyperlink" Target="https://www.whirlwindsteel.com/blog/bid/407758/steel-construction-versus-concrete" TargetMode="External"/><Relationship Id="rId55" Type="http://schemas.openxmlformats.org/officeDocument/2006/relationships/hyperlink" Target="https://www.whirlwindsteel.com/blog/bid/407758/steel-construction-versus-concrete" TargetMode="External"/><Relationship Id="rId56" Type="http://schemas.openxmlformats.org/officeDocument/2006/relationships/hyperlink" Target="https://www.whirlwindsteel.com/blog/bid/407758/steel-construction-versus-concrete" TargetMode="External"/><Relationship Id="rId57" Type="http://schemas.openxmlformats.org/officeDocument/2006/relationships/hyperlink" Target="https://www.whirlwindsteel.com/" TargetMode="External"/><Relationship Id="rId58" Type="http://schemas.openxmlformats.org/officeDocument/2006/relationships/hyperlink" Target="https://www.burjkhalifa.ae/en/the-tower/facts-figures/" TargetMode="External"/><Relationship Id="rId59" Type="http://schemas.openxmlformats.org/officeDocument/2006/relationships/hyperlink" Target="https://www.c40.org/blog_posts/how-the-empire-state-building-is-redefining-sustainability-and-supporting-the-economy-in-new-york-city" TargetMode="External"/><Relationship Id="rId70" Type="http://schemas.openxmlformats.org/officeDocument/2006/relationships/hyperlink" Target="https://www.theguardian.com/cities/2019/feb/25/concrete-the-most-destructive-material-on-earth" TargetMode="External"/><Relationship Id="rId71" Type="http://schemas.openxmlformats.org/officeDocument/2006/relationships/hyperlink" Target="https://www.theclimategroup.org/news/empire-state-building-turning-green-mark-beginning-climate-week-nyc" TargetMode="External"/><Relationship Id="rId72" Type="http://schemas.openxmlformats.org/officeDocument/2006/relationships/hyperlink" Target="https://www.yourhome.gov.au/materials/embodied-energy" TargetMode="External"/><Relationship Id="rId73" Type="http://schemas.openxmlformats.org/officeDocument/2006/relationships/hyperlink" Target="https://www.whirlwindsteel.com/blog/bid/407758/steel-construction-versus-concrete" TargetMode="External"/><Relationship Id="rId74" Type="http://schemas.openxmlformats.org/officeDocument/2006/relationships/hyperlink" Target="https://theconstructor.org/structures/structural-details-burj-khalifa-concrete-grade-foundations/20512/" TargetMode="External"/><Relationship Id="rId75" Type="http://schemas.openxmlformats.org/officeDocument/2006/relationships/hyperlink" Target="https://blog.swantonweld.com/steel-vs.-concrete-which-comes-out-on-top" TargetMode="External"/><Relationship Id="rId76" Type="http://schemas.openxmlformats.org/officeDocument/2006/relationships/hyperlink" Target="https://en.ppt-online.org/122751" TargetMode="External"/><Relationship Id="rId77" Type="http://schemas.openxmlformats.org/officeDocument/2006/relationships/hyperlink" Target="https://theconstructor.org/structures/structural-details-burj-khalifa-concrete-grade-foundations/20512/" TargetMode="External"/><Relationship Id="rId78" Type="http://schemas.openxmlformats.org/officeDocument/2006/relationships/hyperlink" Target="https://www.burjkhalifa.ae/en/the-tower/facts-figures/" TargetMode="External"/><Relationship Id="rId79" Type="http://schemas.openxmlformats.org/officeDocument/2006/relationships/hyperlink" Target="https://theconstructor.org/structures/structural-details-burj-khalifa-concrete-grade-foundations/20512/" TargetMode="External"/><Relationship Id="rId90" Type="http://schemas.openxmlformats.org/officeDocument/2006/relationships/fontTable" Target="fontTable.xml"/><Relationship Id="rId91" Type="http://schemas.openxmlformats.org/officeDocument/2006/relationships/theme" Target="theme/theme1.xml"/><Relationship Id="rId20" Type="http://schemas.openxmlformats.org/officeDocument/2006/relationships/hyperlink" Target="https://www.mansionglobal.com/articles/for-adrian-smith-an-architect-known-for-sky-high-towers-beauty-is-a-priority-40764" TargetMode="External"/><Relationship Id="rId21" Type="http://schemas.openxmlformats.org/officeDocument/2006/relationships/image" Target="media/image5.jpeg"/><Relationship Id="rId22" Type="http://schemas.openxmlformats.org/officeDocument/2006/relationships/hyperlink" Target="https://theconstructor.org/structures/structural-details-burj-khalifa-concrete-grade-foundations/20512/" TargetMode="External"/><Relationship Id="rId23" Type="http://schemas.openxmlformats.org/officeDocument/2006/relationships/hyperlink" Target="https://www.mansionglobal.com/articles/for-adrian-smith-an-architect-known-for-sky-high-towers-beauty-is-a-priority-40764" TargetMode="External"/><Relationship Id="rId24" Type="http://schemas.openxmlformats.org/officeDocument/2006/relationships/hyperlink" Target="https://www.burjkhalifa.ae/en/the-tower/facts-figures/" TargetMode="External"/><Relationship Id="rId25" Type="http://schemas.openxmlformats.org/officeDocument/2006/relationships/hyperlink" Target="https://www.designingbuildings.co.uk/wiki/Concrete_frame" TargetMode="External"/><Relationship Id="rId26" Type="http://schemas.openxmlformats.org/officeDocument/2006/relationships/hyperlink" Target="https://www.designingbuildings.co.uk/wiki/Concrete_frame" TargetMode="External"/><Relationship Id="rId27" Type="http://schemas.openxmlformats.org/officeDocument/2006/relationships/hyperlink" Target="https://theconstructor.org/structures/structural-details-burj-khalifa-concrete-grade-foundations/20512/" TargetMode="External"/><Relationship Id="rId28" Type="http://schemas.openxmlformats.org/officeDocument/2006/relationships/image" Target="media/image6.png"/><Relationship Id="rId29" Type="http://schemas.openxmlformats.org/officeDocument/2006/relationships/hyperlink" Target="http://www.designbookmag.com/empirestatebuilding.htm" TargetMode="External"/><Relationship Id="rId40" Type="http://schemas.openxmlformats.org/officeDocument/2006/relationships/hyperlink" Target="https://pdfs.semanticscholar.org/7a75/b596caa8b47375e520936a1320ba1af8eae4.pdf" TargetMode="External"/><Relationship Id="rId41" Type="http://schemas.openxmlformats.org/officeDocument/2006/relationships/hyperlink" Target="https://pdfs.semanticscholar.org/7a75/b596caa8b47375e520936a1320ba1af8eae4.pdf" TargetMode="External"/><Relationship Id="rId42" Type="http://schemas.openxmlformats.org/officeDocument/2006/relationships/image" Target="media/image9.jpeg"/><Relationship Id="rId43" Type="http://schemas.openxmlformats.org/officeDocument/2006/relationships/hyperlink" Target="https://gharpedia.com/blog/low-heat-cement-less-susceptible-to-cracks/" TargetMode="External"/><Relationship Id="rId44" Type="http://schemas.openxmlformats.org/officeDocument/2006/relationships/hyperlink" Target="https://www.theguardian.com/cities/2019/feb/25/concrete-the-most-destructive-material-on-earth" TargetMode="External"/><Relationship Id="rId45" Type="http://schemas.openxmlformats.org/officeDocument/2006/relationships/hyperlink" Target="https://www.c40.org/blog_posts/how-the-empire-state-building-is-redefining-sustainability-and-supporting-the-economy-in-new-york-city" TargetMode="External"/><Relationship Id="rId46" Type="http://schemas.openxmlformats.org/officeDocument/2006/relationships/hyperlink" Target="https://www.theclimategroup.org/news/empire-state-building-turning-green-mark-beginning-climate-week-nyc" TargetMode="External"/><Relationship Id="rId47" Type="http://schemas.openxmlformats.org/officeDocument/2006/relationships/image" Target="media/image10.png"/><Relationship Id="rId48" Type="http://schemas.openxmlformats.org/officeDocument/2006/relationships/hyperlink" Target="https://weather-and-climate.com/average-monthly-Rainfall-Temperature-Sunshine,New-York,United-States-of-America" TargetMode="External"/><Relationship Id="rId49" Type="http://schemas.openxmlformats.org/officeDocument/2006/relationships/image" Target="media/image11.png"/><Relationship Id="rId60" Type="http://schemas.openxmlformats.org/officeDocument/2006/relationships/hyperlink" Target="https://weather-and-climate.com/average-monthly-Rainfall-Temperature-Sunshine,New-York,United-States-of-America" TargetMode="External"/><Relationship Id="rId61" Type="http://schemas.openxmlformats.org/officeDocument/2006/relationships/hyperlink" Target="https://www.designingbuildings.co.uk/wiki/Concrete_frame" TargetMode="External"/><Relationship Id="rId62" Type="http://schemas.openxmlformats.org/officeDocument/2006/relationships/hyperlink" Target="http://www.designbookmag.com/empirestatebuilding.htm" TargetMode="External"/><Relationship Id="rId63" Type="http://schemas.openxmlformats.org/officeDocument/2006/relationships/hyperlink" Target="https://theconstructor.org/structures/structural-details-burj-khalifa-concrete-grade-foundations/20512/" TargetMode="External"/><Relationship Id="rId64" Type="http://schemas.openxmlformats.org/officeDocument/2006/relationships/hyperlink" Target="https://www.burjkhalifa.ae/en/the-tower/facts-figures/" TargetMode="External"/><Relationship Id="rId65" Type="http://schemas.openxmlformats.org/officeDocument/2006/relationships/hyperlink" Target="https://www.mansionglobal.com/articles/for-adrian-smith-an-architect-known-for-sky-high-towers-beauty-is-a-priority-40764" TargetMode="External"/><Relationship Id="rId66" Type="http://schemas.openxmlformats.org/officeDocument/2006/relationships/hyperlink" Target="https://science.howstuffworks.com/engineering/structural/empire-state-building.htm" TargetMode="External"/><Relationship Id="rId67" Type="http://schemas.openxmlformats.org/officeDocument/2006/relationships/hyperlink" Target="https://www.thoughtco.com/the-empire-state-building-1779281" TargetMode="External"/><Relationship Id="rId68" Type="http://schemas.openxmlformats.org/officeDocument/2006/relationships/hyperlink" Target="https://www.steelconstruction.info/The_case_for_steel" TargetMode="External"/><Relationship Id="rId69" Type="http://schemas.openxmlformats.org/officeDocument/2006/relationships/hyperlink" Target="https://pdfs.semanticscholar.org/7a75/b596caa8b47375e520936a1320ba1af8eae4.pdf" TargetMode="External"/><Relationship Id="rId80" Type="http://schemas.openxmlformats.org/officeDocument/2006/relationships/hyperlink" Target="https://theconstructor.org/structures/structural-details-burj-khalifa-concrete-grade-foundations/20512/" TargetMode="External"/><Relationship Id="rId81" Type="http://schemas.openxmlformats.org/officeDocument/2006/relationships/hyperlink" Target="http://www.designbookmag.com/empirestatebuilding.htm" TargetMode="External"/><Relationship Id="rId82" Type="http://schemas.openxmlformats.org/officeDocument/2006/relationships/hyperlink" Target="https://www.thoughtco.com/the-empire-state-building-1779281" TargetMode="External"/><Relationship Id="rId83" Type="http://schemas.openxmlformats.org/officeDocument/2006/relationships/hyperlink" Target="https://pdfs.semanticscholar.org/7a75/b596caa8b47375e520936a1320ba1af8eae4.pdf" TargetMode="External"/><Relationship Id="rId84" Type="http://schemas.openxmlformats.org/officeDocument/2006/relationships/hyperlink" Target="https://weather-and-climate.com/average-monthly-Rainfall-Temperature-Sunshine,New-York,United-States-of-America" TargetMode="External"/><Relationship Id="rId85" Type="http://schemas.openxmlformats.org/officeDocument/2006/relationships/hyperlink" Target="https://www.worldsteel.org/publications/position-papers/steel-s-contribution-to-a-low-carbon-future.html" TargetMode="External"/><Relationship Id="rId86" Type="http://schemas.openxmlformats.org/officeDocument/2006/relationships/hyperlink" Target="https://www.yourhome.gov.au/materials/embodied-energy" TargetMode="External"/><Relationship Id="rId87" Type="http://schemas.openxmlformats.org/officeDocument/2006/relationships/header" Target="header1.xml"/><Relationship Id="rId88" Type="http://schemas.openxmlformats.org/officeDocument/2006/relationships/footer" Target="footer1.xml"/><Relationship Id="rId8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yandavies/Library/Containers/com.microsoft.Word/Data/Library/Caches/2057/TM16392796/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122DDC7-975F-FA44-BD2D-56B5A082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design).dotx</Template>
  <TotalTime>0</TotalTime>
  <Pages>18</Pages>
  <Words>6258</Words>
  <Characters>35671</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Brief</dc:subject>
  <dc:creator>Kristy Tillman</dc:creator>
  <cp:keywords/>
  <dc:description/>
  <cp:lastModifiedBy>Kristy Tillman</cp:lastModifiedBy>
  <cp:revision>2</cp:revision>
  <dcterms:created xsi:type="dcterms:W3CDTF">2020-01-14T17:50:00Z</dcterms:created>
  <dcterms:modified xsi:type="dcterms:W3CDTF">2020-01-14T17:50:00Z</dcterms:modified>
</cp:coreProperties>
</file>