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E6A67" w14:textId="68CC9BE5" w:rsidR="001B35FC" w:rsidRPr="00280788" w:rsidRDefault="001B35FC" w:rsidP="00CA05D1">
      <w:pPr>
        <w:jc w:val="center"/>
        <w:rPr>
          <w:rFonts w:cs="Times New Roman"/>
        </w:rPr>
      </w:pPr>
      <w:r w:rsidRPr="00280788">
        <w:rPr>
          <w:rFonts w:cs="Times New Roman"/>
          <w:noProof/>
        </w:rPr>
        <w:drawing>
          <wp:inline distT="0" distB="0" distL="0" distR="0" wp14:anchorId="68C03390" wp14:editId="3087050A">
            <wp:extent cx="5537200" cy="1463040"/>
            <wp:effectExtent l="0" t="0" r="6350" b="3810"/>
            <wp:docPr id="4" name="Picture 4" descr="{D7AEE503-20F4-4B6A-A02E-E87B5FEF8D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7AEE503-20F4-4B6A-A02E-E87B5FEF8D2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37200" cy="1463040"/>
                    </a:xfrm>
                    <a:prstGeom prst="rect">
                      <a:avLst/>
                    </a:prstGeom>
                    <a:noFill/>
                    <a:ln>
                      <a:noFill/>
                    </a:ln>
                  </pic:spPr>
                </pic:pic>
              </a:graphicData>
            </a:graphic>
          </wp:inline>
        </w:drawing>
      </w:r>
      <w:r w:rsidRPr="00280788">
        <w:rPr>
          <w:rFonts w:cs="Times New Roman"/>
        </w:rPr>
        <w:t> </w:t>
      </w:r>
    </w:p>
    <w:p w14:paraId="4D44BCB8" w14:textId="77777777" w:rsidR="001B35FC" w:rsidRPr="00280788" w:rsidRDefault="001B35FC" w:rsidP="001B35FC">
      <w:pPr>
        <w:jc w:val="center"/>
        <w:rPr>
          <w:rFonts w:cs="Times New Roman"/>
        </w:rPr>
      </w:pPr>
      <w:r w:rsidRPr="00280788">
        <w:rPr>
          <w:rFonts w:cs="Times New Roman"/>
          <w:sz w:val="36"/>
          <w:szCs w:val="36"/>
        </w:rPr>
        <w:t>BMIH4005</w:t>
      </w:r>
    </w:p>
    <w:p w14:paraId="29C99EE8" w14:textId="303A68A4" w:rsidR="001B35FC" w:rsidRPr="00280788" w:rsidRDefault="001B35FC" w:rsidP="003D214D">
      <w:pPr>
        <w:jc w:val="center"/>
        <w:rPr>
          <w:rFonts w:cs="Times New Roman"/>
        </w:rPr>
      </w:pPr>
      <w:r w:rsidRPr="00280788">
        <w:rPr>
          <w:rFonts w:cs="Times New Roman"/>
          <w:sz w:val="36"/>
          <w:szCs w:val="36"/>
        </w:rPr>
        <w:t>Marketing Essentials </w:t>
      </w:r>
    </w:p>
    <w:p w14:paraId="76ADE541" w14:textId="58903B29" w:rsidR="001B35FC" w:rsidRPr="00280788" w:rsidRDefault="001B35FC" w:rsidP="003D214D">
      <w:pPr>
        <w:jc w:val="center"/>
        <w:rPr>
          <w:rFonts w:cs="Times New Roman"/>
        </w:rPr>
      </w:pPr>
      <w:r w:rsidRPr="00280788">
        <w:rPr>
          <w:rFonts w:cs="Times New Roman"/>
          <w:sz w:val="32"/>
          <w:szCs w:val="32"/>
        </w:rPr>
        <w:t>Component 2- Marketing Plan </w:t>
      </w:r>
    </w:p>
    <w:p w14:paraId="065D2BEC" w14:textId="78902C19" w:rsidR="001B35FC" w:rsidRPr="00280788" w:rsidRDefault="001B35FC" w:rsidP="00CA05D1">
      <w:pPr>
        <w:jc w:val="center"/>
        <w:rPr>
          <w:rFonts w:cs="Times New Roman"/>
        </w:rPr>
      </w:pPr>
      <w:r w:rsidRPr="00280788">
        <w:rPr>
          <w:rFonts w:cs="Times New Roman"/>
          <w:sz w:val="28"/>
          <w:szCs w:val="28"/>
        </w:rPr>
        <w:t>Lecturer: Dr Jayne Griffith-Parry, Dr Huw Thomas, Neil Dyer, Ruth Taylor-Davies, Deborah Lloyd.</w:t>
      </w:r>
    </w:p>
    <w:p w14:paraId="3F6AB1B6" w14:textId="6B21980E" w:rsidR="001B35FC" w:rsidRPr="00CA05D1" w:rsidRDefault="001B35FC" w:rsidP="001B35FC">
      <w:pPr>
        <w:rPr>
          <w:rFonts w:cs="Times New Roman"/>
          <w:b/>
          <w:bCs/>
          <w:color w:val="7030A0"/>
          <w:sz w:val="28"/>
          <w:szCs w:val="28"/>
        </w:rPr>
      </w:pPr>
      <w:r w:rsidRPr="00CA05D1">
        <w:rPr>
          <w:rFonts w:cs="Times New Roman"/>
          <w:b/>
          <w:bCs/>
          <w:color w:val="7030A0"/>
          <w:sz w:val="28"/>
          <w:szCs w:val="28"/>
        </w:rPr>
        <w:t>Student Name</w:t>
      </w:r>
      <w:r w:rsidR="00AD4A8E" w:rsidRPr="00CA05D1">
        <w:rPr>
          <w:rFonts w:cs="Times New Roman"/>
          <w:b/>
          <w:bCs/>
          <w:color w:val="7030A0"/>
          <w:sz w:val="28"/>
          <w:szCs w:val="28"/>
        </w:rPr>
        <w:t>:</w:t>
      </w:r>
      <w:r w:rsidRPr="00CA05D1">
        <w:rPr>
          <w:rFonts w:cs="Times New Roman"/>
          <w:b/>
          <w:bCs/>
          <w:color w:val="7030A0"/>
          <w:sz w:val="28"/>
          <w:szCs w:val="28"/>
        </w:rPr>
        <w:t xml:space="preserve"> </w:t>
      </w:r>
      <w:r w:rsidR="00AD4A8E" w:rsidRPr="00CA05D1">
        <w:rPr>
          <w:rFonts w:cs="Times New Roman"/>
          <w:b/>
          <w:bCs/>
          <w:color w:val="7030A0"/>
          <w:sz w:val="28"/>
          <w:szCs w:val="28"/>
          <w:shd w:val="clear" w:color="auto" w:fill="FFFFFF"/>
        </w:rPr>
        <w:t xml:space="preserve">Magdalena Justyna </w:t>
      </w:r>
      <w:proofErr w:type="spellStart"/>
      <w:r w:rsidR="00AD4A8E" w:rsidRPr="00CA05D1">
        <w:rPr>
          <w:rFonts w:cs="Times New Roman"/>
          <w:b/>
          <w:bCs/>
          <w:color w:val="7030A0"/>
          <w:sz w:val="28"/>
          <w:szCs w:val="28"/>
          <w:shd w:val="clear" w:color="auto" w:fill="FFFFFF"/>
        </w:rPr>
        <w:t>Olczyk</w:t>
      </w:r>
      <w:proofErr w:type="spellEnd"/>
    </w:p>
    <w:p w14:paraId="7B3056B3" w14:textId="74F55416" w:rsidR="001B35FC" w:rsidRPr="00CA05D1" w:rsidRDefault="001B35FC" w:rsidP="00AD4A8E">
      <w:pPr>
        <w:tabs>
          <w:tab w:val="left" w:pos="1715"/>
        </w:tabs>
        <w:rPr>
          <w:rFonts w:cs="Times New Roman"/>
          <w:b/>
          <w:bCs/>
          <w:color w:val="7030A0"/>
          <w:sz w:val="28"/>
          <w:szCs w:val="28"/>
        </w:rPr>
      </w:pPr>
      <w:r w:rsidRPr="00CA05D1">
        <w:rPr>
          <w:rFonts w:cs="Times New Roman"/>
          <w:b/>
          <w:bCs/>
          <w:color w:val="7030A0"/>
          <w:sz w:val="28"/>
          <w:szCs w:val="28"/>
        </w:rPr>
        <w:t>Student ID</w:t>
      </w:r>
      <w:r w:rsidR="00AD4A8E" w:rsidRPr="00CA05D1">
        <w:rPr>
          <w:rFonts w:cs="Times New Roman"/>
          <w:b/>
          <w:bCs/>
          <w:color w:val="7030A0"/>
          <w:sz w:val="28"/>
          <w:szCs w:val="28"/>
        </w:rPr>
        <w:t xml:space="preserve">: </w:t>
      </w:r>
      <w:r w:rsidR="00AD4A8E" w:rsidRPr="00CA05D1">
        <w:rPr>
          <w:rFonts w:cs="Times New Roman"/>
          <w:b/>
          <w:bCs/>
          <w:color w:val="7030A0"/>
          <w:sz w:val="28"/>
          <w:szCs w:val="28"/>
        </w:rPr>
        <w:t>1818479</w:t>
      </w:r>
    </w:p>
    <w:p w14:paraId="02A7D66B" w14:textId="7BD97540" w:rsidR="003D214D" w:rsidRDefault="003D214D" w:rsidP="00AD4A8E">
      <w:pPr>
        <w:tabs>
          <w:tab w:val="left" w:pos="1715"/>
        </w:tabs>
        <w:rPr>
          <w:rFonts w:cs="Times New Roman"/>
          <w:sz w:val="28"/>
        </w:rPr>
      </w:pPr>
    </w:p>
    <w:p w14:paraId="607402CC" w14:textId="5D9C4844" w:rsidR="003D214D" w:rsidRDefault="003D214D" w:rsidP="00AD4A8E">
      <w:pPr>
        <w:tabs>
          <w:tab w:val="left" w:pos="1715"/>
        </w:tabs>
        <w:rPr>
          <w:rFonts w:cs="Times New Roman"/>
          <w:sz w:val="28"/>
        </w:rPr>
      </w:pPr>
    </w:p>
    <w:p w14:paraId="4F8D31B8" w14:textId="469051C0" w:rsidR="003D214D" w:rsidRDefault="003D214D" w:rsidP="00AD4A8E">
      <w:pPr>
        <w:tabs>
          <w:tab w:val="left" w:pos="1715"/>
        </w:tabs>
        <w:rPr>
          <w:rFonts w:cs="Times New Roman"/>
          <w:sz w:val="28"/>
        </w:rPr>
      </w:pPr>
    </w:p>
    <w:p w14:paraId="299D15F5" w14:textId="0A601E5D" w:rsidR="00CA05D1" w:rsidRDefault="00CA05D1" w:rsidP="00AD4A8E">
      <w:pPr>
        <w:tabs>
          <w:tab w:val="left" w:pos="1715"/>
        </w:tabs>
        <w:rPr>
          <w:rFonts w:cs="Times New Roman"/>
          <w:sz w:val="28"/>
        </w:rPr>
      </w:pPr>
    </w:p>
    <w:p w14:paraId="24799EC4" w14:textId="77777777" w:rsidR="00CA05D1" w:rsidRDefault="00CA05D1" w:rsidP="00AD4A8E">
      <w:pPr>
        <w:tabs>
          <w:tab w:val="left" w:pos="1715"/>
        </w:tabs>
        <w:rPr>
          <w:rFonts w:cs="Times New Roman"/>
          <w:sz w:val="28"/>
        </w:rPr>
      </w:pPr>
    </w:p>
    <w:p w14:paraId="37ECFDDD" w14:textId="77777777" w:rsidR="003D214D" w:rsidRPr="00280788" w:rsidRDefault="003D214D" w:rsidP="00AD4A8E">
      <w:pPr>
        <w:tabs>
          <w:tab w:val="left" w:pos="1715"/>
        </w:tabs>
        <w:rPr>
          <w:rFonts w:cs="Times New Roman"/>
          <w:sz w:val="28"/>
        </w:rPr>
      </w:pPr>
    </w:p>
    <w:sdt>
      <w:sdtPr>
        <w:rPr>
          <w:rFonts w:eastAsiaTheme="minorHAnsi" w:cs="Times New Roman"/>
          <w:b/>
          <w:bCs w:val="0"/>
          <w:sz w:val="24"/>
          <w:szCs w:val="24"/>
          <w:lang w:eastAsia="en-US"/>
        </w:rPr>
        <w:id w:val="27466032"/>
        <w:docPartObj>
          <w:docPartGallery w:val="Table of Contents"/>
          <w:docPartUnique/>
        </w:docPartObj>
      </w:sdtPr>
      <w:sdtEndPr>
        <w:rPr>
          <w:b w:val="0"/>
          <w:noProof/>
        </w:rPr>
      </w:sdtEndPr>
      <w:sdtContent>
        <w:p w14:paraId="087B0B17" w14:textId="77777777" w:rsidR="009F6682" w:rsidRPr="00280788" w:rsidRDefault="009F6682" w:rsidP="005D54E3">
          <w:pPr>
            <w:pStyle w:val="TOCHeading"/>
            <w:jc w:val="center"/>
            <w:rPr>
              <w:rFonts w:cs="Times New Roman"/>
              <w:sz w:val="24"/>
              <w:szCs w:val="24"/>
            </w:rPr>
          </w:pPr>
          <w:r w:rsidRPr="00280788">
            <w:rPr>
              <w:rFonts w:cs="Times New Roman"/>
              <w:sz w:val="24"/>
              <w:szCs w:val="24"/>
            </w:rPr>
            <w:t>Table of Contents</w:t>
          </w:r>
        </w:p>
        <w:p w14:paraId="736520C8" w14:textId="77777777" w:rsidR="009F6682" w:rsidRPr="00280788" w:rsidRDefault="009F6682" w:rsidP="009F6682">
          <w:pPr>
            <w:pStyle w:val="TOC1"/>
            <w:tabs>
              <w:tab w:val="right" w:leader="dot" w:pos="9350"/>
            </w:tabs>
            <w:rPr>
              <w:rFonts w:eastAsiaTheme="minorEastAsia" w:cs="Times New Roman"/>
              <w:noProof/>
              <w:szCs w:val="24"/>
            </w:rPr>
          </w:pPr>
          <w:r w:rsidRPr="00280788">
            <w:rPr>
              <w:rFonts w:cs="Times New Roman"/>
              <w:szCs w:val="24"/>
            </w:rPr>
            <w:fldChar w:fldCharType="begin"/>
          </w:r>
          <w:r w:rsidRPr="00280788">
            <w:rPr>
              <w:rFonts w:cs="Times New Roman"/>
              <w:szCs w:val="24"/>
            </w:rPr>
            <w:instrText xml:space="preserve"> TOC \o "1-3" \h \z \u </w:instrText>
          </w:r>
          <w:r w:rsidRPr="00280788">
            <w:rPr>
              <w:rFonts w:cs="Times New Roman"/>
              <w:szCs w:val="24"/>
            </w:rPr>
            <w:fldChar w:fldCharType="separate"/>
          </w:r>
          <w:hyperlink w:anchor="_Toc88297257" w:history="1">
            <w:r w:rsidRPr="00280788">
              <w:rPr>
                <w:rStyle w:val="Hyperlink"/>
                <w:rFonts w:cs="Times New Roman"/>
                <w:noProof/>
                <w:szCs w:val="24"/>
              </w:rPr>
              <w:t>Introduction</w:t>
            </w:r>
            <w:r w:rsidRPr="00280788">
              <w:rPr>
                <w:rFonts w:cs="Times New Roman"/>
                <w:noProof/>
                <w:webHidden/>
                <w:szCs w:val="24"/>
              </w:rPr>
              <w:tab/>
            </w:r>
            <w:r w:rsidRPr="00280788">
              <w:rPr>
                <w:rFonts w:cs="Times New Roman"/>
                <w:noProof/>
                <w:webHidden/>
                <w:szCs w:val="24"/>
              </w:rPr>
              <w:fldChar w:fldCharType="begin"/>
            </w:r>
            <w:r w:rsidRPr="00280788">
              <w:rPr>
                <w:rFonts w:cs="Times New Roman"/>
                <w:noProof/>
                <w:webHidden/>
                <w:szCs w:val="24"/>
              </w:rPr>
              <w:instrText xml:space="preserve"> PAGEREF _Toc88297257 \h </w:instrText>
            </w:r>
            <w:r w:rsidRPr="00280788">
              <w:rPr>
                <w:rFonts w:cs="Times New Roman"/>
                <w:noProof/>
                <w:webHidden/>
                <w:szCs w:val="24"/>
              </w:rPr>
            </w:r>
            <w:r w:rsidRPr="00280788">
              <w:rPr>
                <w:rFonts w:cs="Times New Roman"/>
                <w:noProof/>
                <w:webHidden/>
                <w:szCs w:val="24"/>
              </w:rPr>
              <w:fldChar w:fldCharType="separate"/>
            </w:r>
            <w:r w:rsidRPr="00280788">
              <w:rPr>
                <w:rFonts w:cs="Times New Roman"/>
                <w:noProof/>
                <w:webHidden/>
                <w:szCs w:val="24"/>
              </w:rPr>
              <w:t>2</w:t>
            </w:r>
            <w:r w:rsidRPr="00280788">
              <w:rPr>
                <w:rFonts w:cs="Times New Roman"/>
                <w:noProof/>
                <w:webHidden/>
                <w:szCs w:val="24"/>
              </w:rPr>
              <w:fldChar w:fldCharType="end"/>
            </w:r>
          </w:hyperlink>
        </w:p>
        <w:p w14:paraId="09A7980A" w14:textId="77777777" w:rsidR="009F6682" w:rsidRPr="00280788" w:rsidRDefault="00F91F02" w:rsidP="009F6682">
          <w:pPr>
            <w:pStyle w:val="TOC1"/>
            <w:tabs>
              <w:tab w:val="right" w:leader="dot" w:pos="9350"/>
            </w:tabs>
            <w:rPr>
              <w:rFonts w:eastAsiaTheme="minorEastAsia" w:cs="Times New Roman"/>
              <w:noProof/>
              <w:szCs w:val="24"/>
            </w:rPr>
          </w:pPr>
          <w:hyperlink w:anchor="_Toc88297258" w:history="1">
            <w:r w:rsidR="009F6682" w:rsidRPr="00280788">
              <w:rPr>
                <w:rStyle w:val="Hyperlink"/>
                <w:rFonts w:cs="Times New Roman"/>
                <w:noProof/>
                <w:szCs w:val="24"/>
              </w:rPr>
              <w:t>Business profile</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_Toc88297258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3</w:t>
            </w:r>
            <w:r w:rsidR="009F6682" w:rsidRPr="00280788">
              <w:rPr>
                <w:rFonts w:cs="Times New Roman"/>
                <w:noProof/>
                <w:webHidden/>
                <w:szCs w:val="24"/>
              </w:rPr>
              <w:fldChar w:fldCharType="end"/>
            </w:r>
          </w:hyperlink>
        </w:p>
        <w:p w14:paraId="7D806303" w14:textId="77777777" w:rsidR="009F6682" w:rsidRPr="00280788" w:rsidRDefault="00F91F02" w:rsidP="009F6682">
          <w:pPr>
            <w:pStyle w:val="TOC1"/>
            <w:tabs>
              <w:tab w:val="right" w:leader="dot" w:pos="9350"/>
            </w:tabs>
            <w:rPr>
              <w:rFonts w:eastAsiaTheme="minorEastAsia" w:cs="Times New Roman"/>
              <w:noProof/>
              <w:szCs w:val="24"/>
            </w:rPr>
          </w:pPr>
          <w:hyperlink w:anchor="_Toc88297259" w:history="1">
            <w:r w:rsidR="009F6682" w:rsidRPr="00280788">
              <w:rPr>
                <w:rStyle w:val="Hyperlink"/>
                <w:rFonts w:cs="Times New Roman"/>
                <w:noProof/>
                <w:szCs w:val="24"/>
              </w:rPr>
              <w:t>The marketing mix of Seven Villas</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_Toc88297259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4</w:t>
            </w:r>
            <w:r w:rsidR="009F6682" w:rsidRPr="00280788">
              <w:rPr>
                <w:rFonts w:cs="Times New Roman"/>
                <w:noProof/>
                <w:webHidden/>
                <w:szCs w:val="24"/>
              </w:rPr>
              <w:fldChar w:fldCharType="end"/>
            </w:r>
          </w:hyperlink>
        </w:p>
        <w:p w14:paraId="416370D0" w14:textId="77777777" w:rsidR="009F6682" w:rsidRPr="00280788" w:rsidRDefault="00F91F02" w:rsidP="009F6682">
          <w:pPr>
            <w:pStyle w:val="TOC1"/>
            <w:tabs>
              <w:tab w:val="right" w:leader="dot" w:pos="9350"/>
            </w:tabs>
            <w:rPr>
              <w:rFonts w:eastAsiaTheme="minorEastAsia" w:cs="Times New Roman"/>
              <w:noProof/>
              <w:szCs w:val="24"/>
            </w:rPr>
          </w:pPr>
          <w:hyperlink w:anchor="_Toc88297260" w:history="1">
            <w:r w:rsidR="009F6682" w:rsidRPr="00280788">
              <w:rPr>
                <w:rStyle w:val="Hyperlink"/>
                <w:rFonts w:cs="Times New Roman"/>
                <w:noProof/>
                <w:szCs w:val="24"/>
              </w:rPr>
              <w:t>Creating customer value and engagement</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_Toc88297260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6</w:t>
            </w:r>
            <w:r w:rsidR="009F6682" w:rsidRPr="00280788">
              <w:rPr>
                <w:rFonts w:cs="Times New Roman"/>
                <w:noProof/>
                <w:webHidden/>
                <w:szCs w:val="24"/>
              </w:rPr>
              <w:fldChar w:fldCharType="end"/>
            </w:r>
          </w:hyperlink>
        </w:p>
        <w:p w14:paraId="1EEBA5D2" w14:textId="77777777" w:rsidR="009F6682" w:rsidRPr="00280788" w:rsidRDefault="00F91F02" w:rsidP="009F6682">
          <w:pPr>
            <w:pStyle w:val="TOC1"/>
            <w:tabs>
              <w:tab w:val="right" w:leader="dot" w:pos="9350"/>
            </w:tabs>
            <w:rPr>
              <w:rFonts w:eastAsiaTheme="minorEastAsia" w:cs="Times New Roman"/>
              <w:noProof/>
              <w:szCs w:val="24"/>
            </w:rPr>
          </w:pPr>
          <w:hyperlink w:anchor="_Toc88297261" w:history="1">
            <w:r w:rsidR="009F6682" w:rsidRPr="00280788">
              <w:rPr>
                <w:rStyle w:val="Hyperlink"/>
                <w:rFonts w:cs="Times New Roman"/>
                <w:noProof/>
                <w:szCs w:val="24"/>
              </w:rPr>
              <w:t>Effective use of digital marketing</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_Toc88297261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6</w:t>
            </w:r>
            <w:r w:rsidR="009F6682" w:rsidRPr="00280788">
              <w:rPr>
                <w:rFonts w:cs="Times New Roman"/>
                <w:noProof/>
                <w:webHidden/>
                <w:szCs w:val="24"/>
              </w:rPr>
              <w:fldChar w:fldCharType="end"/>
            </w:r>
          </w:hyperlink>
        </w:p>
        <w:p w14:paraId="51451CFD" w14:textId="77777777" w:rsidR="009F6682" w:rsidRPr="00280788" w:rsidRDefault="00F91F02" w:rsidP="009F6682">
          <w:pPr>
            <w:pStyle w:val="TOC1"/>
            <w:tabs>
              <w:tab w:val="right" w:leader="dot" w:pos="9350"/>
            </w:tabs>
            <w:rPr>
              <w:rFonts w:eastAsiaTheme="minorEastAsia" w:cs="Times New Roman"/>
              <w:noProof/>
              <w:szCs w:val="24"/>
            </w:rPr>
          </w:pPr>
          <w:hyperlink w:anchor="_Toc88297262" w:history="1">
            <w:r w:rsidR="009F6682" w:rsidRPr="00280788">
              <w:rPr>
                <w:rStyle w:val="Hyperlink"/>
                <w:rFonts w:cs="Times New Roman"/>
                <w:noProof/>
                <w:szCs w:val="24"/>
              </w:rPr>
              <w:t>SWOT Analysis</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_Toc88297262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7</w:t>
            </w:r>
            <w:r w:rsidR="009F6682" w:rsidRPr="00280788">
              <w:rPr>
                <w:rFonts w:cs="Times New Roman"/>
                <w:noProof/>
                <w:webHidden/>
                <w:szCs w:val="24"/>
              </w:rPr>
              <w:fldChar w:fldCharType="end"/>
            </w:r>
          </w:hyperlink>
        </w:p>
        <w:p w14:paraId="6375FC7C" w14:textId="77777777" w:rsidR="009F6682" w:rsidRPr="00280788" w:rsidRDefault="00F91F02" w:rsidP="009F6682">
          <w:pPr>
            <w:pStyle w:val="TOC1"/>
            <w:tabs>
              <w:tab w:val="right" w:leader="dot" w:pos="9350"/>
            </w:tabs>
            <w:rPr>
              <w:rFonts w:eastAsiaTheme="minorEastAsia" w:cs="Times New Roman"/>
              <w:noProof/>
              <w:szCs w:val="24"/>
            </w:rPr>
          </w:pPr>
          <w:hyperlink w:anchor="_Toc88297263" w:history="1">
            <w:r w:rsidR="009F6682" w:rsidRPr="00280788">
              <w:rPr>
                <w:rStyle w:val="Hyperlink"/>
                <w:rFonts w:cs="Times New Roman"/>
                <w:noProof/>
                <w:szCs w:val="24"/>
                <w:lang w:eastAsia="en-SG"/>
              </w:rPr>
              <w:t>PESTEL Analysis</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_Toc88297263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8</w:t>
            </w:r>
            <w:r w:rsidR="009F6682" w:rsidRPr="00280788">
              <w:rPr>
                <w:rFonts w:cs="Times New Roman"/>
                <w:noProof/>
                <w:webHidden/>
                <w:szCs w:val="24"/>
              </w:rPr>
              <w:fldChar w:fldCharType="end"/>
            </w:r>
          </w:hyperlink>
        </w:p>
        <w:p w14:paraId="40641470" w14:textId="77777777" w:rsidR="009F6682" w:rsidRPr="00280788" w:rsidRDefault="00F91F02" w:rsidP="009F6682">
          <w:pPr>
            <w:pStyle w:val="TOC1"/>
            <w:tabs>
              <w:tab w:val="right" w:leader="dot" w:pos="9350"/>
            </w:tabs>
            <w:rPr>
              <w:rFonts w:eastAsiaTheme="minorEastAsia" w:cs="Times New Roman"/>
              <w:noProof/>
              <w:szCs w:val="24"/>
            </w:rPr>
          </w:pPr>
          <w:hyperlink w:anchor="_Toc88297264" w:history="1">
            <w:r w:rsidR="009F6682" w:rsidRPr="00280788">
              <w:rPr>
                <w:rStyle w:val="Hyperlink"/>
                <w:rFonts w:cs="Times New Roman"/>
                <w:noProof/>
                <w:szCs w:val="24"/>
              </w:rPr>
              <w:t>Conclusion</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_Toc88297264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9</w:t>
            </w:r>
            <w:r w:rsidR="009F6682" w:rsidRPr="00280788">
              <w:rPr>
                <w:rFonts w:cs="Times New Roman"/>
                <w:noProof/>
                <w:webHidden/>
                <w:szCs w:val="24"/>
              </w:rPr>
              <w:fldChar w:fldCharType="end"/>
            </w:r>
          </w:hyperlink>
        </w:p>
        <w:p w14:paraId="5A70DC09" w14:textId="77777777" w:rsidR="009F6682" w:rsidRPr="00280788" w:rsidRDefault="00F91F02" w:rsidP="009F6682">
          <w:pPr>
            <w:pStyle w:val="TOC1"/>
            <w:tabs>
              <w:tab w:val="right" w:leader="dot" w:pos="9350"/>
            </w:tabs>
            <w:rPr>
              <w:rFonts w:eastAsiaTheme="minorEastAsia" w:cs="Times New Roman"/>
              <w:noProof/>
              <w:szCs w:val="24"/>
            </w:rPr>
          </w:pPr>
          <w:hyperlink w:anchor="_Toc88297265" w:history="1">
            <w:r w:rsidR="009F6682" w:rsidRPr="00280788">
              <w:rPr>
                <w:rStyle w:val="Hyperlink"/>
                <w:rFonts w:cs="Times New Roman"/>
                <w:noProof/>
                <w:szCs w:val="24"/>
              </w:rPr>
              <w:t>References</w:t>
            </w:r>
            <w:r w:rsidR="009F6682" w:rsidRPr="00280788">
              <w:rPr>
                <w:rFonts w:cs="Times New Roman"/>
                <w:noProof/>
                <w:webHidden/>
                <w:szCs w:val="24"/>
              </w:rPr>
              <w:tab/>
            </w:r>
            <w:r w:rsidR="009F6682" w:rsidRPr="00280788">
              <w:rPr>
                <w:rFonts w:cs="Times New Roman"/>
                <w:noProof/>
                <w:webHidden/>
                <w:szCs w:val="24"/>
              </w:rPr>
              <w:fldChar w:fldCharType="begin"/>
            </w:r>
            <w:r w:rsidR="009F6682" w:rsidRPr="00280788">
              <w:rPr>
                <w:rFonts w:cs="Times New Roman"/>
                <w:noProof/>
                <w:webHidden/>
                <w:szCs w:val="24"/>
              </w:rPr>
              <w:instrText xml:space="preserve"> PAGEREF _Toc88297265 \h </w:instrText>
            </w:r>
            <w:r w:rsidR="009F6682" w:rsidRPr="00280788">
              <w:rPr>
                <w:rFonts w:cs="Times New Roman"/>
                <w:noProof/>
                <w:webHidden/>
                <w:szCs w:val="24"/>
              </w:rPr>
            </w:r>
            <w:r w:rsidR="009F6682" w:rsidRPr="00280788">
              <w:rPr>
                <w:rFonts w:cs="Times New Roman"/>
                <w:noProof/>
                <w:webHidden/>
                <w:szCs w:val="24"/>
              </w:rPr>
              <w:fldChar w:fldCharType="separate"/>
            </w:r>
            <w:r w:rsidR="009F6682" w:rsidRPr="00280788">
              <w:rPr>
                <w:rFonts w:cs="Times New Roman"/>
                <w:noProof/>
                <w:webHidden/>
                <w:szCs w:val="24"/>
              </w:rPr>
              <w:t>11</w:t>
            </w:r>
            <w:r w:rsidR="009F6682" w:rsidRPr="00280788">
              <w:rPr>
                <w:rFonts w:cs="Times New Roman"/>
                <w:noProof/>
                <w:webHidden/>
                <w:szCs w:val="24"/>
              </w:rPr>
              <w:fldChar w:fldCharType="end"/>
            </w:r>
          </w:hyperlink>
        </w:p>
        <w:p w14:paraId="36B62CD2" w14:textId="77777777" w:rsidR="009F6682" w:rsidRPr="00280788" w:rsidRDefault="009F6682" w:rsidP="009F6682">
          <w:pPr>
            <w:rPr>
              <w:rFonts w:cs="Times New Roman"/>
              <w:szCs w:val="24"/>
            </w:rPr>
          </w:pPr>
          <w:r w:rsidRPr="00280788">
            <w:rPr>
              <w:rFonts w:cs="Times New Roman"/>
              <w:b/>
              <w:bCs/>
              <w:noProof/>
              <w:szCs w:val="24"/>
            </w:rPr>
            <w:fldChar w:fldCharType="end"/>
          </w:r>
        </w:p>
      </w:sdtContent>
    </w:sdt>
    <w:p w14:paraId="05E24F2E" w14:textId="77777777" w:rsidR="009A2E32" w:rsidRPr="00280788" w:rsidRDefault="009A2E32" w:rsidP="009F6682">
      <w:pPr>
        <w:jc w:val="center"/>
        <w:rPr>
          <w:rFonts w:cs="Times New Roman"/>
          <w:sz w:val="28"/>
        </w:rPr>
      </w:pPr>
    </w:p>
    <w:p w14:paraId="560457D9" w14:textId="77777777" w:rsidR="009A2E32" w:rsidRPr="00280788" w:rsidRDefault="009A2E32" w:rsidP="009A2E32">
      <w:pPr>
        <w:rPr>
          <w:rFonts w:cs="Times New Roman"/>
          <w:color w:val="000000" w:themeColor="text1"/>
          <w:szCs w:val="24"/>
        </w:rPr>
      </w:pPr>
    </w:p>
    <w:p w14:paraId="7FAB0C40" w14:textId="77777777" w:rsidR="009A2E32" w:rsidRPr="00280788" w:rsidRDefault="009A2E32" w:rsidP="009A2E32">
      <w:pPr>
        <w:rPr>
          <w:rFonts w:cs="Times New Roman"/>
          <w:color w:val="000000" w:themeColor="text1"/>
          <w:szCs w:val="24"/>
        </w:rPr>
      </w:pPr>
    </w:p>
    <w:p w14:paraId="6001ED15" w14:textId="77777777" w:rsidR="009A2E32" w:rsidRPr="00280788" w:rsidRDefault="009A2E32" w:rsidP="009A2E32">
      <w:pPr>
        <w:rPr>
          <w:rFonts w:cs="Times New Roman"/>
          <w:color w:val="000000" w:themeColor="text1"/>
          <w:szCs w:val="24"/>
        </w:rPr>
      </w:pPr>
    </w:p>
    <w:p w14:paraId="44F125F4" w14:textId="77777777" w:rsidR="009A2E32" w:rsidRPr="00280788" w:rsidRDefault="009A2E32" w:rsidP="009A2E32">
      <w:pPr>
        <w:rPr>
          <w:rFonts w:cs="Times New Roman"/>
          <w:color w:val="000000" w:themeColor="text1"/>
          <w:szCs w:val="24"/>
        </w:rPr>
      </w:pPr>
    </w:p>
    <w:p w14:paraId="7249EDFC" w14:textId="77777777" w:rsidR="009A2E32" w:rsidRPr="00280788" w:rsidRDefault="009A2E32" w:rsidP="009A2E32">
      <w:pPr>
        <w:rPr>
          <w:rFonts w:cs="Times New Roman"/>
          <w:color w:val="000000" w:themeColor="text1"/>
          <w:szCs w:val="24"/>
        </w:rPr>
      </w:pPr>
    </w:p>
    <w:p w14:paraId="193BCF6A" w14:textId="77777777" w:rsidR="009A2E32" w:rsidRPr="00280788" w:rsidRDefault="009A2E32" w:rsidP="009A2E32">
      <w:pPr>
        <w:rPr>
          <w:rFonts w:cs="Times New Roman"/>
          <w:color w:val="000000" w:themeColor="text1"/>
          <w:szCs w:val="24"/>
        </w:rPr>
      </w:pPr>
    </w:p>
    <w:p w14:paraId="2690DA85" w14:textId="77777777" w:rsidR="009A2E32" w:rsidRPr="00280788" w:rsidRDefault="009A2E32" w:rsidP="009A2E32">
      <w:pPr>
        <w:rPr>
          <w:rFonts w:cs="Times New Roman"/>
          <w:color w:val="000000" w:themeColor="text1"/>
          <w:szCs w:val="24"/>
        </w:rPr>
      </w:pPr>
    </w:p>
    <w:p w14:paraId="1E1BDEF5" w14:textId="77777777" w:rsidR="009A2E32" w:rsidRPr="00280788" w:rsidRDefault="009A2E32" w:rsidP="009A2E32">
      <w:pPr>
        <w:rPr>
          <w:rFonts w:cs="Times New Roman"/>
          <w:color w:val="000000" w:themeColor="text1"/>
          <w:szCs w:val="24"/>
        </w:rPr>
      </w:pPr>
    </w:p>
    <w:p w14:paraId="2E453126" w14:textId="77777777" w:rsidR="009A2E32" w:rsidRPr="00280788" w:rsidRDefault="009A2E32" w:rsidP="009A2E32">
      <w:pPr>
        <w:rPr>
          <w:rFonts w:cs="Times New Roman"/>
          <w:color w:val="000000" w:themeColor="text1"/>
          <w:szCs w:val="24"/>
        </w:rPr>
      </w:pPr>
    </w:p>
    <w:p w14:paraId="2F7B57F8" w14:textId="77777777" w:rsidR="009A2E32" w:rsidRPr="00280788" w:rsidRDefault="009A2E32" w:rsidP="009A2E32">
      <w:pPr>
        <w:rPr>
          <w:rFonts w:cs="Times New Roman"/>
          <w:color w:val="000000" w:themeColor="text1"/>
          <w:szCs w:val="24"/>
        </w:rPr>
      </w:pPr>
    </w:p>
    <w:p w14:paraId="29EAA4C7" w14:textId="77777777" w:rsidR="001451AE" w:rsidRPr="008C041B" w:rsidRDefault="009A6DC3" w:rsidP="008C041B">
      <w:pPr>
        <w:pStyle w:val="Heading1"/>
      </w:pPr>
      <w:bookmarkStart w:id="0" w:name="_Toc88297192"/>
      <w:bookmarkStart w:id="1" w:name="_Toc88297257"/>
      <w:r w:rsidRPr="008C041B">
        <w:lastRenderedPageBreak/>
        <w:t>In</w:t>
      </w:r>
      <w:r w:rsidR="009F6682" w:rsidRPr="008C041B">
        <w:t>t</w:t>
      </w:r>
      <w:r w:rsidRPr="008C041B">
        <w:t>roduction</w:t>
      </w:r>
      <w:bookmarkEnd w:id="0"/>
      <w:bookmarkEnd w:id="1"/>
    </w:p>
    <w:p w14:paraId="29C03E69" w14:textId="77777777" w:rsidR="009A6DC3" w:rsidRPr="00280788" w:rsidRDefault="009A6DC3" w:rsidP="009A2E32">
      <w:pPr>
        <w:rPr>
          <w:rFonts w:cs="Times New Roman"/>
          <w:color w:val="222222"/>
          <w:szCs w:val="24"/>
          <w:shd w:val="clear" w:color="auto" w:fill="FFFFFF"/>
        </w:rPr>
      </w:pPr>
      <w:r w:rsidRPr="00280788">
        <w:rPr>
          <w:rFonts w:cs="Times New Roman"/>
          <w:color w:val="000000" w:themeColor="text1"/>
          <w:szCs w:val="24"/>
        </w:rPr>
        <w:t xml:space="preserve">The geographical region is deeply considered for advertising basics. The accomplishment of an organization relies upon the geological region. Plus, a </w:t>
      </w:r>
      <w:r w:rsidR="001141CF">
        <w:rPr>
          <w:rFonts w:cs="Times New Roman"/>
          <w:color w:val="000000" w:themeColor="text1"/>
          <w:szCs w:val="24"/>
        </w:rPr>
        <w:t xml:space="preserve">marketing </w:t>
      </w:r>
      <w:r w:rsidRPr="00280788">
        <w:rPr>
          <w:rFonts w:cs="Times New Roman"/>
          <w:color w:val="000000" w:themeColor="text1"/>
          <w:szCs w:val="24"/>
        </w:rPr>
        <w:t>plan should be a fruitful organization and the motivation behind a promoting plan of Seven Villas is to maintain the general business movement of the organization. The report will examine the marketing blend, feasible utilization of advanced promoting, and the advertising client worth vow and climate of the Seven Villas</w:t>
      </w:r>
      <w:r w:rsidR="009A2E32" w:rsidRPr="00280788">
        <w:rPr>
          <w:rFonts w:cs="Times New Roman"/>
          <w:color w:val="000000" w:themeColor="text1"/>
          <w:szCs w:val="24"/>
        </w:rPr>
        <w:t xml:space="preserve"> (</w:t>
      </w:r>
      <w:r w:rsidR="009A2E32" w:rsidRPr="00280788">
        <w:rPr>
          <w:rFonts w:cs="Times New Roman"/>
          <w:color w:val="222222"/>
          <w:szCs w:val="24"/>
          <w:shd w:val="clear" w:color="auto" w:fill="FFFFFF"/>
        </w:rPr>
        <w:t xml:space="preserve">Villa et </w:t>
      </w:r>
      <w:r w:rsidR="009F6682" w:rsidRPr="00280788">
        <w:rPr>
          <w:rFonts w:cs="Times New Roman"/>
          <w:color w:val="222222"/>
          <w:szCs w:val="24"/>
          <w:shd w:val="clear" w:color="auto" w:fill="FFFFFF"/>
        </w:rPr>
        <w:t>al</w:t>
      </w:r>
      <w:r w:rsidR="009A2E32" w:rsidRPr="00280788">
        <w:rPr>
          <w:rFonts w:cs="Times New Roman"/>
          <w:color w:val="222222"/>
          <w:szCs w:val="24"/>
          <w:shd w:val="clear" w:color="auto" w:fill="FFFFFF"/>
        </w:rPr>
        <w:t>, 2020).</w:t>
      </w:r>
    </w:p>
    <w:p w14:paraId="4F270CFF" w14:textId="77777777" w:rsidR="009F6682" w:rsidRPr="00280788" w:rsidRDefault="009F6682" w:rsidP="009A2E32">
      <w:pPr>
        <w:rPr>
          <w:rFonts w:cs="Times New Roman"/>
          <w:color w:val="222222"/>
          <w:szCs w:val="24"/>
          <w:shd w:val="clear" w:color="auto" w:fill="FFFFFF"/>
        </w:rPr>
      </w:pPr>
    </w:p>
    <w:p w14:paraId="282A7E16" w14:textId="77777777" w:rsidR="009F6682" w:rsidRPr="00280788" w:rsidRDefault="009F6682" w:rsidP="009A2E32">
      <w:pPr>
        <w:rPr>
          <w:rFonts w:cs="Times New Roman"/>
          <w:color w:val="222222"/>
          <w:szCs w:val="24"/>
          <w:shd w:val="clear" w:color="auto" w:fill="FFFFFF"/>
        </w:rPr>
      </w:pPr>
    </w:p>
    <w:p w14:paraId="0133D79B" w14:textId="77777777" w:rsidR="009F6682" w:rsidRPr="00280788" w:rsidRDefault="009F6682" w:rsidP="009A2E32">
      <w:pPr>
        <w:rPr>
          <w:rFonts w:cs="Times New Roman"/>
          <w:color w:val="222222"/>
          <w:szCs w:val="24"/>
          <w:shd w:val="clear" w:color="auto" w:fill="FFFFFF"/>
        </w:rPr>
      </w:pPr>
    </w:p>
    <w:p w14:paraId="3CE2FEF8" w14:textId="77777777" w:rsidR="009F6682" w:rsidRPr="00280788" w:rsidRDefault="009F6682" w:rsidP="009A2E32">
      <w:pPr>
        <w:rPr>
          <w:rFonts w:cs="Times New Roman"/>
          <w:color w:val="222222"/>
          <w:szCs w:val="24"/>
          <w:shd w:val="clear" w:color="auto" w:fill="FFFFFF"/>
        </w:rPr>
      </w:pPr>
    </w:p>
    <w:p w14:paraId="6B5C49A2" w14:textId="77777777" w:rsidR="009F6682" w:rsidRPr="00280788" w:rsidRDefault="009F6682" w:rsidP="009A2E32">
      <w:pPr>
        <w:rPr>
          <w:rFonts w:cs="Times New Roman"/>
          <w:color w:val="222222"/>
          <w:szCs w:val="24"/>
          <w:shd w:val="clear" w:color="auto" w:fill="FFFFFF"/>
        </w:rPr>
      </w:pPr>
    </w:p>
    <w:p w14:paraId="4E81B37A" w14:textId="77777777" w:rsidR="009F6682" w:rsidRPr="00280788" w:rsidRDefault="009F6682" w:rsidP="009A2E32">
      <w:pPr>
        <w:rPr>
          <w:rFonts w:cs="Times New Roman"/>
          <w:color w:val="222222"/>
          <w:szCs w:val="24"/>
          <w:shd w:val="clear" w:color="auto" w:fill="FFFFFF"/>
        </w:rPr>
      </w:pPr>
    </w:p>
    <w:p w14:paraId="60CF3140" w14:textId="77777777" w:rsidR="009F6682" w:rsidRPr="00280788" w:rsidRDefault="009F6682" w:rsidP="009A2E32">
      <w:pPr>
        <w:rPr>
          <w:rFonts w:cs="Times New Roman"/>
          <w:color w:val="222222"/>
          <w:szCs w:val="24"/>
          <w:shd w:val="clear" w:color="auto" w:fill="FFFFFF"/>
        </w:rPr>
      </w:pPr>
    </w:p>
    <w:p w14:paraId="07A14D9A" w14:textId="77777777" w:rsidR="009F6682" w:rsidRPr="00280788" w:rsidRDefault="009F6682" w:rsidP="009A2E32">
      <w:pPr>
        <w:rPr>
          <w:rFonts w:cs="Times New Roman"/>
          <w:color w:val="222222"/>
          <w:szCs w:val="24"/>
          <w:shd w:val="clear" w:color="auto" w:fill="FFFFFF"/>
        </w:rPr>
      </w:pPr>
    </w:p>
    <w:p w14:paraId="522ACF42" w14:textId="77777777" w:rsidR="009F6682" w:rsidRPr="00280788" w:rsidRDefault="009F6682" w:rsidP="009A2E32">
      <w:pPr>
        <w:rPr>
          <w:rFonts w:cs="Times New Roman"/>
          <w:color w:val="222222"/>
          <w:szCs w:val="24"/>
          <w:shd w:val="clear" w:color="auto" w:fill="FFFFFF"/>
        </w:rPr>
      </w:pPr>
    </w:p>
    <w:p w14:paraId="4F5DE74D" w14:textId="77777777" w:rsidR="009F6682" w:rsidRPr="00280788" w:rsidRDefault="009F6682" w:rsidP="009A2E32">
      <w:pPr>
        <w:rPr>
          <w:rFonts w:cs="Times New Roman"/>
          <w:color w:val="222222"/>
          <w:szCs w:val="24"/>
          <w:shd w:val="clear" w:color="auto" w:fill="FFFFFF"/>
        </w:rPr>
      </w:pPr>
    </w:p>
    <w:p w14:paraId="607F4405" w14:textId="77777777" w:rsidR="009F6682" w:rsidRPr="00280788" w:rsidRDefault="009F6682" w:rsidP="009A2E32">
      <w:pPr>
        <w:rPr>
          <w:rFonts w:cs="Times New Roman"/>
          <w:color w:val="222222"/>
          <w:szCs w:val="24"/>
          <w:shd w:val="clear" w:color="auto" w:fill="FFFFFF"/>
        </w:rPr>
      </w:pPr>
    </w:p>
    <w:p w14:paraId="0D6165DC" w14:textId="77777777" w:rsidR="009F6682" w:rsidRPr="00280788" w:rsidRDefault="009F6682" w:rsidP="009A2E32">
      <w:pPr>
        <w:rPr>
          <w:rFonts w:cs="Times New Roman"/>
          <w:color w:val="222222"/>
          <w:szCs w:val="24"/>
          <w:shd w:val="clear" w:color="auto" w:fill="FFFFFF"/>
        </w:rPr>
      </w:pPr>
    </w:p>
    <w:p w14:paraId="6C8D6DEE" w14:textId="77777777" w:rsidR="009F6682" w:rsidRPr="00280788" w:rsidRDefault="009F6682" w:rsidP="009A2E32">
      <w:pPr>
        <w:rPr>
          <w:rFonts w:cs="Times New Roman"/>
          <w:color w:val="222222"/>
          <w:szCs w:val="24"/>
          <w:shd w:val="clear" w:color="auto" w:fill="FFFFFF"/>
        </w:rPr>
      </w:pPr>
    </w:p>
    <w:p w14:paraId="08BF2878" w14:textId="77777777" w:rsidR="009F6682" w:rsidRPr="00280788" w:rsidRDefault="009F6682" w:rsidP="009A2E32">
      <w:pPr>
        <w:rPr>
          <w:rFonts w:cs="Times New Roman"/>
          <w:color w:val="222222"/>
          <w:szCs w:val="24"/>
          <w:shd w:val="clear" w:color="auto" w:fill="FFFFFF"/>
        </w:rPr>
      </w:pPr>
    </w:p>
    <w:p w14:paraId="28803160" w14:textId="77777777" w:rsidR="009F6682" w:rsidRPr="00280788" w:rsidRDefault="009F6682" w:rsidP="009A2E32">
      <w:pPr>
        <w:rPr>
          <w:rFonts w:cs="Times New Roman"/>
          <w:color w:val="222222"/>
          <w:szCs w:val="24"/>
          <w:shd w:val="clear" w:color="auto" w:fill="FFFFFF"/>
        </w:rPr>
      </w:pPr>
    </w:p>
    <w:p w14:paraId="58F3090A" w14:textId="77777777" w:rsidR="009F6682" w:rsidRPr="00280788" w:rsidRDefault="009F6682" w:rsidP="009A2E32">
      <w:pPr>
        <w:rPr>
          <w:rFonts w:cs="Times New Roman"/>
          <w:color w:val="000000" w:themeColor="text1"/>
          <w:szCs w:val="24"/>
        </w:rPr>
      </w:pPr>
    </w:p>
    <w:p w14:paraId="7EAEA450" w14:textId="77777777" w:rsidR="009A6DC3" w:rsidRPr="008C041B" w:rsidRDefault="009A6DC3" w:rsidP="008C041B">
      <w:pPr>
        <w:pStyle w:val="Heading1"/>
      </w:pPr>
      <w:bookmarkStart w:id="2" w:name="_Toc88297193"/>
      <w:bookmarkStart w:id="3" w:name="_Toc88297258"/>
      <w:r w:rsidRPr="008C041B">
        <w:lastRenderedPageBreak/>
        <w:t>Business profile</w:t>
      </w:r>
      <w:bookmarkEnd w:id="2"/>
      <w:bookmarkEnd w:id="3"/>
    </w:p>
    <w:p w14:paraId="0CE28F8B" w14:textId="77777777" w:rsidR="009A6DC3" w:rsidRPr="00280788" w:rsidRDefault="009A6DC3" w:rsidP="009A2E32">
      <w:pPr>
        <w:rPr>
          <w:rFonts w:cs="Times New Roman"/>
          <w:color w:val="222222"/>
          <w:szCs w:val="20"/>
          <w:shd w:val="clear" w:color="auto" w:fill="FFFFFF"/>
        </w:rPr>
      </w:pPr>
      <w:r w:rsidRPr="00280788">
        <w:rPr>
          <w:rFonts w:cs="Times New Roman"/>
          <w:color w:val="000000" w:themeColor="text1"/>
          <w:szCs w:val="24"/>
        </w:rPr>
        <w:t xml:space="preserve">Seven Villas is situated </w:t>
      </w:r>
      <w:r w:rsidR="009F6682" w:rsidRPr="00280788">
        <w:rPr>
          <w:rFonts w:cs="Times New Roman"/>
          <w:color w:val="000000" w:themeColor="text1"/>
          <w:szCs w:val="24"/>
        </w:rPr>
        <w:t>n</w:t>
      </w:r>
      <w:r w:rsidRPr="00280788">
        <w:rPr>
          <w:rFonts w:cs="Times New Roman"/>
          <w:color w:val="000000" w:themeColor="text1"/>
          <w:szCs w:val="24"/>
        </w:rPr>
        <w:t>ear West Lake and the city</w:t>
      </w:r>
      <w:r w:rsidR="009F6682" w:rsidRPr="00280788">
        <w:rPr>
          <w:rFonts w:cs="Times New Roman"/>
          <w:color w:val="000000" w:themeColor="text1"/>
          <w:szCs w:val="24"/>
        </w:rPr>
        <w:t>'</w:t>
      </w:r>
      <w:r w:rsidRPr="00280788">
        <w:rPr>
          <w:rFonts w:cs="Times New Roman"/>
          <w:color w:val="000000" w:themeColor="text1"/>
          <w:szCs w:val="24"/>
        </w:rPr>
        <w:t xml:space="preserve">s primary attractions, the lodging and estates are settled </w:t>
      </w:r>
      <w:r w:rsidR="009F6682" w:rsidRPr="00280788">
        <w:rPr>
          <w:rFonts w:cs="Times New Roman"/>
          <w:color w:val="000000" w:themeColor="text1"/>
          <w:szCs w:val="24"/>
        </w:rPr>
        <w:t>during</w:t>
      </w:r>
      <w:r w:rsidRPr="00280788">
        <w:rPr>
          <w:rFonts w:cs="Times New Roman"/>
          <w:color w:val="000000" w:themeColor="text1"/>
          <w:szCs w:val="24"/>
        </w:rPr>
        <w:t xml:space="preserve"> mind</w:t>
      </w:r>
      <w:r w:rsidR="009F6682" w:rsidRPr="00280788">
        <w:rPr>
          <w:rFonts w:cs="Times New Roman"/>
          <w:color w:val="000000" w:themeColor="text1"/>
          <w:szCs w:val="24"/>
        </w:rPr>
        <w:t>-</w:t>
      </w:r>
      <w:r w:rsidRPr="00280788">
        <w:rPr>
          <w:rFonts w:cs="Times New Roman"/>
          <w:color w:val="000000" w:themeColor="text1"/>
          <w:szCs w:val="24"/>
        </w:rPr>
        <w:t xml:space="preserve">blowing nurseries of trees and bamboo in Hangzhou. The air is quiet with the rich lines of the structures reflecting in the lakes of water and the customary style of the extensive and splendid rooms serving to satisfy the eye. </w:t>
      </w:r>
      <w:r w:rsidR="009F6682" w:rsidRPr="00280788">
        <w:rPr>
          <w:rFonts w:cs="Times New Roman"/>
          <w:color w:val="000000" w:themeColor="text1"/>
          <w:szCs w:val="24"/>
        </w:rPr>
        <w:t>Our</w:t>
      </w:r>
      <w:r w:rsidRPr="00280788">
        <w:rPr>
          <w:rFonts w:cs="Times New Roman"/>
          <w:color w:val="000000" w:themeColor="text1"/>
          <w:szCs w:val="24"/>
        </w:rPr>
        <w:t xml:space="preserve"> first enjoyments are presented at the profoundly evaluated eatery </w:t>
      </w:r>
      <w:proofErr w:type="spellStart"/>
      <w:r w:rsidRPr="00280788">
        <w:rPr>
          <w:rFonts w:cs="Times New Roman"/>
          <w:color w:val="000000" w:themeColor="text1"/>
          <w:szCs w:val="24"/>
        </w:rPr>
        <w:t>Jie</w:t>
      </w:r>
      <w:proofErr w:type="spellEnd"/>
      <w:r w:rsidRPr="00280788">
        <w:rPr>
          <w:rFonts w:cs="Times New Roman"/>
          <w:color w:val="000000" w:themeColor="text1"/>
          <w:szCs w:val="24"/>
        </w:rPr>
        <w:t xml:space="preserve"> </w:t>
      </w:r>
      <w:proofErr w:type="spellStart"/>
      <w:r w:rsidRPr="00280788">
        <w:rPr>
          <w:rFonts w:cs="Times New Roman"/>
          <w:color w:val="000000" w:themeColor="text1"/>
          <w:szCs w:val="24"/>
        </w:rPr>
        <w:t>Xang</w:t>
      </w:r>
      <w:proofErr w:type="spellEnd"/>
      <w:r w:rsidRPr="00280788">
        <w:rPr>
          <w:rFonts w:cs="Times New Roman"/>
          <w:color w:val="000000" w:themeColor="text1"/>
          <w:szCs w:val="24"/>
        </w:rPr>
        <w:t xml:space="preserve"> Lou, w</w:t>
      </w:r>
      <w:r w:rsidR="009A2E32" w:rsidRPr="00280788">
        <w:rPr>
          <w:rFonts w:cs="Times New Roman"/>
          <w:color w:val="000000" w:themeColor="text1"/>
          <w:szCs w:val="24"/>
        </w:rPr>
        <w:t>hich serves lovely Chinese food (</w:t>
      </w:r>
      <w:proofErr w:type="spellStart"/>
      <w:r w:rsidR="009A2E32" w:rsidRPr="00280788">
        <w:rPr>
          <w:rFonts w:cs="Times New Roman"/>
          <w:color w:val="222222"/>
          <w:szCs w:val="20"/>
          <w:shd w:val="clear" w:color="auto" w:fill="FFFFFF"/>
        </w:rPr>
        <w:t>Panjaitan</w:t>
      </w:r>
      <w:proofErr w:type="spellEnd"/>
      <w:r w:rsidR="009A2E32" w:rsidRPr="00280788">
        <w:rPr>
          <w:rFonts w:cs="Times New Roman"/>
          <w:color w:val="222222"/>
          <w:szCs w:val="20"/>
          <w:shd w:val="clear" w:color="auto" w:fill="FFFFFF"/>
        </w:rPr>
        <w:t>, 2020).</w:t>
      </w:r>
    </w:p>
    <w:p w14:paraId="6AA99259" w14:textId="77777777" w:rsidR="009F6682" w:rsidRPr="00280788" w:rsidRDefault="009F6682" w:rsidP="009F6682">
      <w:pPr>
        <w:jc w:val="center"/>
        <w:rPr>
          <w:rFonts w:cs="Times New Roman"/>
          <w:color w:val="222222"/>
          <w:szCs w:val="20"/>
          <w:shd w:val="clear" w:color="auto" w:fill="FFFFFF"/>
        </w:rPr>
      </w:pPr>
      <w:r w:rsidRPr="00280788">
        <w:rPr>
          <w:rFonts w:cs="Times New Roman"/>
          <w:noProof/>
        </w:rPr>
        <w:drawing>
          <wp:inline distT="0" distB="0" distL="0" distR="0" wp14:anchorId="46D90F6C" wp14:editId="10318452">
            <wp:extent cx="5059255" cy="2767476"/>
            <wp:effectExtent l="0" t="0" r="8255" b="0"/>
            <wp:docPr id="1" name="Picture 1" descr="Seven Springs Villas in Rhodes | Fast Booking! Friendly 24/7 Customer  Ser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ven Springs Villas in Rhodes | Fast Booking! Friendly 24/7 Customer  Servi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56496" cy="2765967"/>
                    </a:xfrm>
                    <a:prstGeom prst="rect">
                      <a:avLst/>
                    </a:prstGeom>
                    <a:noFill/>
                    <a:ln>
                      <a:noFill/>
                    </a:ln>
                  </pic:spPr>
                </pic:pic>
              </a:graphicData>
            </a:graphic>
          </wp:inline>
        </w:drawing>
      </w:r>
    </w:p>
    <w:p w14:paraId="06604BC8" w14:textId="77777777" w:rsidR="009F6682" w:rsidRPr="00280788" w:rsidRDefault="009F6682" w:rsidP="009F6682">
      <w:pPr>
        <w:jc w:val="center"/>
        <w:rPr>
          <w:rFonts w:cs="Times New Roman"/>
          <w:color w:val="222222"/>
          <w:szCs w:val="20"/>
          <w:shd w:val="clear" w:color="auto" w:fill="FFFFFF"/>
        </w:rPr>
      </w:pPr>
      <w:r w:rsidRPr="00280788">
        <w:rPr>
          <w:rFonts w:cs="Times New Roman"/>
          <w:color w:val="222222"/>
          <w:szCs w:val="20"/>
          <w:shd w:val="clear" w:color="auto" w:fill="FFFFFF"/>
        </w:rPr>
        <w:t xml:space="preserve">Figure: </w:t>
      </w:r>
      <w:r w:rsidRPr="00280788">
        <w:rPr>
          <w:rFonts w:cs="Times New Roman"/>
          <w:color w:val="000000" w:themeColor="text1"/>
          <w:szCs w:val="24"/>
        </w:rPr>
        <w:t xml:space="preserve">Seven Villas </w:t>
      </w:r>
      <w:r w:rsidRPr="00280788">
        <w:rPr>
          <w:rFonts w:cs="Times New Roman"/>
          <w:color w:val="000000" w:themeColor="text1"/>
          <w:szCs w:val="24"/>
          <w:lang w:eastAsia="en-SG"/>
        </w:rPr>
        <w:t>(</w:t>
      </w:r>
      <w:r w:rsidRPr="00280788">
        <w:rPr>
          <w:rFonts w:cs="Times New Roman"/>
          <w:color w:val="222222"/>
          <w:szCs w:val="20"/>
          <w:shd w:val="clear" w:color="auto" w:fill="FFFFFF"/>
        </w:rPr>
        <w:t>Marquis et al,</w:t>
      </w:r>
      <w:r w:rsidRPr="00280788">
        <w:rPr>
          <w:rFonts w:cs="Times New Roman"/>
          <w:color w:val="000000" w:themeColor="text1"/>
          <w:szCs w:val="24"/>
          <w:lang w:eastAsia="en-SG"/>
        </w:rPr>
        <w:t xml:space="preserve"> 2012).</w:t>
      </w:r>
    </w:p>
    <w:p w14:paraId="3747FD44" w14:textId="77777777" w:rsidR="009F6682" w:rsidRPr="00280788" w:rsidRDefault="009F6682" w:rsidP="009A2E32">
      <w:pPr>
        <w:rPr>
          <w:rFonts w:cs="Times New Roman"/>
          <w:color w:val="222222"/>
          <w:szCs w:val="20"/>
          <w:shd w:val="clear" w:color="auto" w:fill="FFFFFF"/>
        </w:rPr>
      </w:pPr>
    </w:p>
    <w:p w14:paraId="5FCBE9BA" w14:textId="77777777" w:rsidR="009F6682" w:rsidRPr="00280788" w:rsidRDefault="009F6682" w:rsidP="009A2E32">
      <w:pPr>
        <w:rPr>
          <w:rFonts w:cs="Times New Roman"/>
          <w:color w:val="222222"/>
          <w:szCs w:val="20"/>
          <w:shd w:val="clear" w:color="auto" w:fill="FFFFFF"/>
        </w:rPr>
      </w:pPr>
    </w:p>
    <w:p w14:paraId="2CD25E1C" w14:textId="77777777" w:rsidR="009F6682" w:rsidRPr="00280788" w:rsidRDefault="009F6682" w:rsidP="009A2E32">
      <w:pPr>
        <w:rPr>
          <w:rFonts w:cs="Times New Roman"/>
          <w:color w:val="222222"/>
          <w:szCs w:val="20"/>
          <w:shd w:val="clear" w:color="auto" w:fill="FFFFFF"/>
        </w:rPr>
      </w:pPr>
    </w:p>
    <w:p w14:paraId="1D713456" w14:textId="77777777" w:rsidR="009F6682" w:rsidRPr="00280788" w:rsidRDefault="009F6682" w:rsidP="009A2E32">
      <w:pPr>
        <w:rPr>
          <w:rFonts w:cs="Times New Roman"/>
          <w:color w:val="222222"/>
          <w:szCs w:val="20"/>
          <w:shd w:val="clear" w:color="auto" w:fill="FFFFFF"/>
        </w:rPr>
      </w:pPr>
    </w:p>
    <w:p w14:paraId="1AF18AC1" w14:textId="77777777" w:rsidR="009F6682" w:rsidRPr="00280788" w:rsidRDefault="009F6682" w:rsidP="009A2E32">
      <w:pPr>
        <w:rPr>
          <w:rFonts w:cs="Times New Roman"/>
          <w:color w:val="222222"/>
          <w:szCs w:val="20"/>
          <w:shd w:val="clear" w:color="auto" w:fill="FFFFFF"/>
        </w:rPr>
      </w:pPr>
    </w:p>
    <w:p w14:paraId="3F64DAD7" w14:textId="77777777" w:rsidR="009F6682" w:rsidRPr="00280788" w:rsidRDefault="009F6682" w:rsidP="009A2E32">
      <w:pPr>
        <w:rPr>
          <w:rFonts w:cs="Times New Roman"/>
          <w:color w:val="222222"/>
          <w:szCs w:val="20"/>
          <w:shd w:val="clear" w:color="auto" w:fill="FFFFFF"/>
        </w:rPr>
      </w:pPr>
    </w:p>
    <w:p w14:paraId="1B2C43F2" w14:textId="77777777" w:rsidR="009F6682" w:rsidRPr="00280788" w:rsidRDefault="009F6682" w:rsidP="009A2E32">
      <w:pPr>
        <w:rPr>
          <w:rFonts w:cs="Times New Roman"/>
          <w:color w:val="222222"/>
          <w:szCs w:val="20"/>
          <w:shd w:val="clear" w:color="auto" w:fill="FFFFFF"/>
        </w:rPr>
      </w:pPr>
    </w:p>
    <w:p w14:paraId="0C376C97" w14:textId="77777777" w:rsidR="009F6682" w:rsidRPr="00280788" w:rsidRDefault="009F6682" w:rsidP="009A2E32">
      <w:pPr>
        <w:rPr>
          <w:rFonts w:cs="Times New Roman"/>
          <w:color w:val="222222"/>
          <w:szCs w:val="20"/>
          <w:shd w:val="clear" w:color="auto" w:fill="FFFFFF"/>
        </w:rPr>
      </w:pPr>
      <w:bookmarkStart w:id="4" w:name="_Toc75283226"/>
    </w:p>
    <w:p w14:paraId="454D8FE2" w14:textId="77777777" w:rsidR="009A6DC3" w:rsidRPr="008C041B" w:rsidRDefault="009A6DC3" w:rsidP="008C041B">
      <w:pPr>
        <w:pStyle w:val="Heading1"/>
      </w:pPr>
      <w:bookmarkStart w:id="5" w:name="_Toc88297194"/>
      <w:bookmarkStart w:id="6" w:name="_Toc88297259"/>
      <w:r w:rsidRPr="008C041B">
        <w:lastRenderedPageBreak/>
        <w:t xml:space="preserve">The marketing mix of </w:t>
      </w:r>
      <w:bookmarkEnd w:id="4"/>
      <w:r w:rsidRPr="008C041B">
        <w:t>Seven Villas</w:t>
      </w:r>
      <w:bookmarkEnd w:id="5"/>
      <w:bookmarkEnd w:id="6"/>
    </w:p>
    <w:p w14:paraId="4B959F54" w14:textId="77777777" w:rsidR="009A6DC3" w:rsidRPr="00280788" w:rsidRDefault="009A6DC3" w:rsidP="009A2E32">
      <w:pPr>
        <w:rPr>
          <w:rFonts w:cs="Times New Roman"/>
          <w:b/>
          <w:color w:val="000000" w:themeColor="text1"/>
          <w:szCs w:val="24"/>
        </w:rPr>
      </w:pPr>
      <w:r w:rsidRPr="00280788">
        <w:rPr>
          <w:rFonts w:cs="Times New Roman"/>
          <w:b/>
          <w:color w:val="000000" w:themeColor="text1"/>
          <w:szCs w:val="24"/>
        </w:rPr>
        <w:t>Product</w:t>
      </w:r>
    </w:p>
    <w:p w14:paraId="460E2545" w14:textId="77777777" w:rsidR="009A6DC3" w:rsidRPr="00280788" w:rsidRDefault="009A6DC3" w:rsidP="009A2E32">
      <w:pPr>
        <w:rPr>
          <w:rFonts w:cs="Times New Roman"/>
          <w:color w:val="000000" w:themeColor="text1"/>
          <w:szCs w:val="24"/>
        </w:rPr>
      </w:pPr>
      <w:r w:rsidRPr="00280788">
        <w:rPr>
          <w:rFonts w:cs="Times New Roman"/>
          <w:color w:val="000000" w:themeColor="text1"/>
          <w:szCs w:val="24"/>
        </w:rPr>
        <w:t>Product is unique and an organization can be characterized by its items. Seven Villas has to e</w:t>
      </w:r>
      <w:r w:rsidR="009F6682" w:rsidRPr="00280788">
        <w:rPr>
          <w:rFonts w:cs="Times New Roman"/>
          <w:color w:val="000000" w:themeColor="text1"/>
          <w:szCs w:val="24"/>
        </w:rPr>
        <w:t>ns</w:t>
      </w:r>
      <w:r w:rsidRPr="00280788">
        <w:rPr>
          <w:rFonts w:cs="Times New Roman"/>
          <w:color w:val="000000" w:themeColor="text1"/>
          <w:szCs w:val="24"/>
        </w:rPr>
        <w:t>ure the Quality of their business product and ensure the quality as well. For instance, i</w:t>
      </w:r>
      <w:r w:rsidR="009F6682" w:rsidRPr="00280788">
        <w:rPr>
          <w:rFonts w:cs="Times New Roman"/>
          <w:color w:val="000000" w:themeColor="text1"/>
          <w:szCs w:val="24"/>
        </w:rPr>
        <w:t>f</w:t>
      </w:r>
      <w:r w:rsidRPr="00280788">
        <w:rPr>
          <w:rFonts w:cs="Times New Roman"/>
          <w:color w:val="000000" w:themeColor="text1"/>
          <w:szCs w:val="24"/>
        </w:rPr>
        <w:t xml:space="preserve"> Hotel </w:t>
      </w:r>
      <w:proofErr w:type="spellStart"/>
      <w:r w:rsidRPr="00280788">
        <w:rPr>
          <w:rFonts w:cs="Times New Roman"/>
          <w:color w:val="000000" w:themeColor="text1"/>
          <w:szCs w:val="24"/>
        </w:rPr>
        <w:t>Bareiss</w:t>
      </w:r>
      <w:proofErr w:type="spellEnd"/>
      <w:r w:rsidRPr="00280788">
        <w:rPr>
          <w:rFonts w:cs="Times New Roman"/>
          <w:color w:val="000000" w:themeColor="text1"/>
          <w:szCs w:val="24"/>
        </w:rPr>
        <w:t xml:space="preserve"> works for items, they can make to accomplish the objective market of their organization.</w:t>
      </w:r>
      <w:r w:rsidR="009F6682" w:rsidRPr="00280788">
        <w:rPr>
          <w:rFonts w:cs="Times New Roman"/>
          <w:color w:val="000000" w:themeColor="text1"/>
          <w:szCs w:val="24"/>
        </w:rPr>
        <w:t xml:space="preserve"> </w:t>
      </w:r>
      <w:r w:rsidRPr="00280788">
        <w:rPr>
          <w:rFonts w:cs="Times New Roman"/>
          <w:color w:val="000000" w:themeColor="text1"/>
          <w:szCs w:val="24"/>
        </w:rPr>
        <w:t xml:space="preserve">If the product </w:t>
      </w:r>
      <w:r w:rsidR="009A2E32" w:rsidRPr="00280788">
        <w:rPr>
          <w:rFonts w:cs="Times New Roman"/>
          <w:color w:val="000000" w:themeColor="text1"/>
          <w:szCs w:val="24"/>
        </w:rPr>
        <w:t>is</w:t>
      </w:r>
      <w:r w:rsidRPr="00280788">
        <w:rPr>
          <w:rFonts w:cs="Times New Roman"/>
          <w:color w:val="000000" w:themeColor="text1"/>
          <w:szCs w:val="24"/>
        </w:rPr>
        <w:t xml:space="preserve"> not good then the </w:t>
      </w:r>
      <w:r w:rsidR="009A2E32" w:rsidRPr="00280788">
        <w:rPr>
          <w:rFonts w:cs="Times New Roman"/>
          <w:color w:val="000000" w:themeColor="text1"/>
          <w:szCs w:val="24"/>
        </w:rPr>
        <w:t>customers will not come to them (</w:t>
      </w:r>
      <w:r w:rsidR="009A2E32" w:rsidRPr="00280788">
        <w:rPr>
          <w:rFonts w:cs="Times New Roman"/>
          <w:color w:val="222222"/>
          <w:szCs w:val="20"/>
          <w:shd w:val="clear" w:color="auto" w:fill="FFFFFF"/>
        </w:rPr>
        <w:t>Molina Arce et al, 2021).</w:t>
      </w:r>
    </w:p>
    <w:p w14:paraId="27B8940C" w14:textId="77777777" w:rsidR="009A6DC3" w:rsidRPr="00280788" w:rsidRDefault="009A6DC3" w:rsidP="009A2E32">
      <w:pPr>
        <w:rPr>
          <w:rFonts w:cs="Times New Roman"/>
          <w:b/>
          <w:color w:val="000000" w:themeColor="text1"/>
          <w:szCs w:val="24"/>
        </w:rPr>
      </w:pPr>
      <w:r w:rsidRPr="00280788">
        <w:rPr>
          <w:rFonts w:cs="Times New Roman"/>
          <w:b/>
          <w:color w:val="000000" w:themeColor="text1"/>
          <w:szCs w:val="24"/>
        </w:rPr>
        <w:t>Price</w:t>
      </w:r>
    </w:p>
    <w:p w14:paraId="6F144AE0" w14:textId="77777777" w:rsidR="009A6DC3" w:rsidRPr="00280788" w:rsidRDefault="009F6682" w:rsidP="009A2E32">
      <w:pPr>
        <w:rPr>
          <w:rFonts w:cs="Times New Roman"/>
          <w:color w:val="000000" w:themeColor="text1"/>
          <w:szCs w:val="24"/>
        </w:rPr>
      </w:pPr>
      <w:r w:rsidRPr="00280788">
        <w:rPr>
          <w:rFonts w:cs="Times New Roman"/>
          <w:color w:val="000000" w:themeColor="text1"/>
          <w:szCs w:val="24"/>
        </w:rPr>
        <w:t>The p</w:t>
      </w:r>
      <w:r w:rsidR="009A6DC3" w:rsidRPr="00280788">
        <w:rPr>
          <w:rFonts w:cs="Times New Roman"/>
          <w:color w:val="000000" w:themeColor="text1"/>
          <w:szCs w:val="24"/>
        </w:rPr>
        <w:t xml:space="preserve">rice might be sensible for purchasers, expanding the worth of </w:t>
      </w:r>
      <w:r w:rsidR="00AF7F18" w:rsidRPr="00280788">
        <w:rPr>
          <w:rFonts w:cs="Times New Roman"/>
          <w:color w:val="000000" w:themeColor="text1"/>
          <w:szCs w:val="24"/>
        </w:rPr>
        <w:t xml:space="preserve">Seven Villas </w:t>
      </w:r>
      <w:r w:rsidR="009A6DC3" w:rsidRPr="00280788">
        <w:rPr>
          <w:rFonts w:cs="Times New Roman"/>
          <w:color w:val="000000" w:themeColor="text1"/>
          <w:szCs w:val="24"/>
        </w:rPr>
        <w:t>and the organization's objective market can be reached by selling more things at lower rates. I</w:t>
      </w:r>
      <w:r w:rsidRPr="00280788">
        <w:rPr>
          <w:rFonts w:cs="Times New Roman"/>
          <w:color w:val="000000" w:themeColor="text1"/>
          <w:szCs w:val="24"/>
        </w:rPr>
        <w:t>f</w:t>
      </w:r>
      <w:r w:rsidR="009A6DC3" w:rsidRPr="00280788">
        <w:rPr>
          <w:rFonts w:cs="Times New Roman"/>
          <w:color w:val="000000" w:themeColor="text1"/>
          <w:szCs w:val="24"/>
        </w:rPr>
        <w:t xml:space="preserve"> </w:t>
      </w:r>
      <w:r w:rsidR="00AF7F18" w:rsidRPr="00280788">
        <w:rPr>
          <w:rFonts w:cs="Times New Roman"/>
          <w:color w:val="000000" w:themeColor="text1"/>
          <w:szCs w:val="24"/>
        </w:rPr>
        <w:t xml:space="preserve">Seven Villas </w:t>
      </w:r>
      <w:r w:rsidR="009A6DC3" w:rsidRPr="00280788">
        <w:rPr>
          <w:rFonts w:cs="Times New Roman"/>
          <w:color w:val="000000" w:themeColor="text1"/>
          <w:szCs w:val="24"/>
        </w:rPr>
        <w:t>produces things relying upon their point, for instance, they won't ever have the option to live up to their desires and should make d</w:t>
      </w:r>
      <w:r w:rsidRPr="00280788">
        <w:rPr>
          <w:rFonts w:cs="Times New Roman"/>
          <w:color w:val="000000" w:themeColor="text1"/>
          <w:szCs w:val="24"/>
        </w:rPr>
        <w:t>o</w:t>
      </w:r>
      <w:r w:rsidR="009A6DC3" w:rsidRPr="00280788">
        <w:rPr>
          <w:rFonts w:cs="Times New Roman"/>
          <w:color w:val="000000" w:themeColor="text1"/>
          <w:szCs w:val="24"/>
        </w:rPr>
        <w:t xml:space="preserve"> with an appropriate cost.</w:t>
      </w:r>
    </w:p>
    <w:p w14:paraId="78896E41" w14:textId="77777777" w:rsidR="009F6682" w:rsidRPr="00280788" w:rsidRDefault="009F6682" w:rsidP="009A2E32">
      <w:pPr>
        <w:rPr>
          <w:rFonts w:cs="Times New Roman"/>
          <w:noProof/>
        </w:rPr>
      </w:pPr>
    </w:p>
    <w:p w14:paraId="4B57AF9F" w14:textId="77777777" w:rsidR="009F6682" w:rsidRPr="00280788" w:rsidRDefault="009F6682" w:rsidP="009F6682">
      <w:pPr>
        <w:jc w:val="center"/>
        <w:rPr>
          <w:rFonts w:cs="Times New Roman"/>
          <w:color w:val="000000" w:themeColor="text1"/>
          <w:szCs w:val="24"/>
        </w:rPr>
      </w:pPr>
      <w:r w:rsidRPr="00280788">
        <w:rPr>
          <w:rFonts w:cs="Times New Roman"/>
          <w:noProof/>
          <w:szCs w:val="24"/>
        </w:rPr>
        <w:drawing>
          <wp:inline distT="0" distB="0" distL="0" distR="0" wp14:anchorId="56ADE859" wp14:editId="68B77EC3">
            <wp:extent cx="4159178" cy="3403044"/>
            <wp:effectExtent l="0" t="0" r="0" b="6985"/>
            <wp:docPr id="2" name="Picture 2" descr="The Marketing Mix / Programme / The 4 Ps of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Marketing Mix / Programme / The 4 Ps of Market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59114" cy="3402992"/>
                    </a:xfrm>
                    <a:prstGeom prst="rect">
                      <a:avLst/>
                    </a:prstGeom>
                    <a:noFill/>
                    <a:ln>
                      <a:noFill/>
                    </a:ln>
                  </pic:spPr>
                </pic:pic>
              </a:graphicData>
            </a:graphic>
          </wp:inline>
        </w:drawing>
      </w:r>
    </w:p>
    <w:p w14:paraId="7DF931E9" w14:textId="77777777" w:rsidR="009F6682" w:rsidRPr="00280788" w:rsidRDefault="009F6682" w:rsidP="009F6682">
      <w:pPr>
        <w:jc w:val="center"/>
        <w:rPr>
          <w:rFonts w:cs="Times New Roman"/>
          <w:color w:val="000000" w:themeColor="text1"/>
          <w:szCs w:val="24"/>
        </w:rPr>
      </w:pPr>
      <w:r w:rsidRPr="00280788">
        <w:rPr>
          <w:rFonts w:cs="Times New Roman"/>
          <w:color w:val="000000" w:themeColor="text1"/>
          <w:szCs w:val="24"/>
        </w:rPr>
        <w:t xml:space="preserve">Figure: </w:t>
      </w:r>
      <w:r w:rsidRPr="00280788">
        <w:rPr>
          <w:rFonts w:cs="Times New Roman"/>
          <w:szCs w:val="24"/>
        </w:rPr>
        <w:t xml:space="preserve">The marketing mix </w:t>
      </w:r>
      <w:r w:rsidRPr="00280788">
        <w:rPr>
          <w:rFonts w:cs="Times New Roman"/>
          <w:color w:val="000000" w:themeColor="text1"/>
          <w:szCs w:val="24"/>
        </w:rPr>
        <w:t>(</w:t>
      </w:r>
      <w:proofErr w:type="spellStart"/>
      <w:r w:rsidRPr="00280788">
        <w:rPr>
          <w:rFonts w:cs="Times New Roman"/>
          <w:color w:val="222222"/>
          <w:szCs w:val="24"/>
          <w:shd w:val="clear" w:color="auto" w:fill="FFFFFF"/>
        </w:rPr>
        <w:t>Panjaitan</w:t>
      </w:r>
      <w:proofErr w:type="spellEnd"/>
      <w:r w:rsidRPr="00280788">
        <w:rPr>
          <w:rFonts w:cs="Times New Roman"/>
          <w:color w:val="222222"/>
          <w:szCs w:val="24"/>
          <w:shd w:val="clear" w:color="auto" w:fill="FFFFFF"/>
        </w:rPr>
        <w:t>, 2020).</w:t>
      </w:r>
    </w:p>
    <w:p w14:paraId="5BFCBEF7" w14:textId="77777777" w:rsidR="009F6682" w:rsidRPr="00280788" w:rsidRDefault="009F6682" w:rsidP="009F6682">
      <w:pPr>
        <w:jc w:val="center"/>
        <w:rPr>
          <w:rFonts w:cs="Times New Roman"/>
          <w:color w:val="000000" w:themeColor="text1"/>
          <w:szCs w:val="24"/>
        </w:rPr>
      </w:pPr>
    </w:p>
    <w:p w14:paraId="0A36E55F" w14:textId="77777777" w:rsidR="00AF7F18" w:rsidRPr="00280788" w:rsidRDefault="00AF7F18" w:rsidP="009F6682">
      <w:pPr>
        <w:rPr>
          <w:rFonts w:cs="Times New Roman"/>
          <w:color w:val="000000" w:themeColor="text1"/>
          <w:szCs w:val="24"/>
        </w:rPr>
      </w:pPr>
      <w:r w:rsidRPr="00280788">
        <w:rPr>
          <w:rFonts w:cs="Times New Roman"/>
          <w:b/>
          <w:color w:val="000000" w:themeColor="text1"/>
          <w:szCs w:val="24"/>
        </w:rPr>
        <w:lastRenderedPageBreak/>
        <w:t>Place</w:t>
      </w:r>
    </w:p>
    <w:p w14:paraId="770A269B" w14:textId="77777777" w:rsidR="00AF7F18" w:rsidRPr="00280788" w:rsidRDefault="00AF7F18" w:rsidP="009A2E32">
      <w:pPr>
        <w:rPr>
          <w:rFonts w:cs="Times New Roman"/>
          <w:color w:val="000000" w:themeColor="text1"/>
          <w:szCs w:val="24"/>
        </w:rPr>
      </w:pPr>
      <w:r w:rsidRPr="00280788">
        <w:rPr>
          <w:rFonts w:cs="Times New Roman"/>
          <w:color w:val="000000" w:themeColor="text1"/>
          <w:szCs w:val="24"/>
        </w:rPr>
        <w:t xml:space="preserve">The main variable in the showcasing blend is area. The Seven </w:t>
      </w:r>
      <w:r w:rsidR="009A2E32" w:rsidRPr="00280788">
        <w:rPr>
          <w:rFonts w:cs="Times New Roman"/>
          <w:color w:val="000000" w:themeColor="text1"/>
          <w:szCs w:val="24"/>
        </w:rPr>
        <w:t>Villas should</w:t>
      </w:r>
      <w:r w:rsidRPr="00280788">
        <w:rPr>
          <w:rFonts w:cs="Times New Roman"/>
          <w:color w:val="000000" w:themeColor="text1"/>
          <w:szCs w:val="24"/>
        </w:rPr>
        <w:t xml:space="preserve"> pick an area where clients will approach. </w:t>
      </w:r>
      <w:r w:rsidR="0098197D" w:rsidRPr="0098197D">
        <w:rPr>
          <w:rFonts w:cs="Times New Roman"/>
          <w:color w:val="000000" w:themeColor="text1"/>
          <w:szCs w:val="24"/>
        </w:rPr>
        <w:t xml:space="preserve">One of the most well-known networks in the world is Seven Villa. They assist in conveying the finest assistance for their clients, and another important aspect of the relationship is that when visitors arrive at the company, they are treated with respect. </w:t>
      </w:r>
      <w:r w:rsidRPr="00280788">
        <w:rPr>
          <w:rFonts w:cs="Times New Roman"/>
          <w:color w:val="000000" w:themeColor="text1"/>
          <w:szCs w:val="24"/>
        </w:rPr>
        <w:t xml:space="preserve">For instance, Hotel </w:t>
      </w:r>
      <w:proofErr w:type="spellStart"/>
      <w:r w:rsidRPr="00280788">
        <w:rPr>
          <w:rFonts w:cs="Times New Roman"/>
          <w:color w:val="000000" w:themeColor="text1"/>
          <w:szCs w:val="24"/>
        </w:rPr>
        <w:t>Bareiss</w:t>
      </w:r>
      <w:proofErr w:type="spellEnd"/>
      <w:r w:rsidRPr="00280788">
        <w:rPr>
          <w:rFonts w:cs="Times New Roman"/>
          <w:color w:val="000000" w:themeColor="text1"/>
          <w:szCs w:val="24"/>
        </w:rPr>
        <w:t xml:space="preserve"> got a decent spot and it had been an effective organization</w:t>
      </w:r>
      <w:r w:rsidR="009A2E32" w:rsidRPr="00280788">
        <w:rPr>
          <w:rFonts w:cs="Times New Roman"/>
          <w:color w:val="000000" w:themeColor="text1"/>
          <w:szCs w:val="24"/>
        </w:rPr>
        <w:t xml:space="preserve"> </w:t>
      </w:r>
      <w:r w:rsidR="00685171">
        <w:rPr>
          <w:rFonts w:cs="Times New Roman"/>
          <w:szCs w:val="24"/>
          <w:shd w:val="clear" w:color="auto" w:fill="FFFFFF"/>
        </w:rPr>
        <w:t>(</w:t>
      </w:r>
      <w:proofErr w:type="spellStart"/>
      <w:r w:rsidR="00685171">
        <w:rPr>
          <w:rFonts w:cs="Times New Roman"/>
          <w:szCs w:val="24"/>
          <w:shd w:val="clear" w:color="auto" w:fill="FFFFFF"/>
        </w:rPr>
        <w:t>Broda</w:t>
      </w:r>
      <w:proofErr w:type="spellEnd"/>
      <w:r w:rsidR="00685171">
        <w:rPr>
          <w:rFonts w:cs="Times New Roman"/>
          <w:szCs w:val="24"/>
          <w:shd w:val="clear" w:color="auto" w:fill="FFFFFF"/>
        </w:rPr>
        <w:t xml:space="preserve"> et al, 2021).</w:t>
      </w:r>
    </w:p>
    <w:p w14:paraId="5B77F1E2" w14:textId="77777777" w:rsidR="00AF7F18" w:rsidRPr="00280788" w:rsidRDefault="00AF7F18" w:rsidP="009A2E32">
      <w:pPr>
        <w:rPr>
          <w:rFonts w:cs="Times New Roman"/>
          <w:b/>
          <w:color w:val="000000" w:themeColor="text1"/>
          <w:szCs w:val="24"/>
        </w:rPr>
      </w:pPr>
      <w:r w:rsidRPr="00280788">
        <w:rPr>
          <w:rFonts w:cs="Times New Roman"/>
          <w:b/>
          <w:color w:val="000000" w:themeColor="text1"/>
          <w:szCs w:val="24"/>
        </w:rPr>
        <w:t>Promotion</w:t>
      </w:r>
    </w:p>
    <w:p w14:paraId="23874265" w14:textId="77777777" w:rsidR="00AF7F18" w:rsidRPr="00280788" w:rsidRDefault="00AF7F18" w:rsidP="009A2E32">
      <w:pPr>
        <w:rPr>
          <w:rFonts w:cs="Times New Roman"/>
          <w:color w:val="000000" w:themeColor="text1"/>
          <w:szCs w:val="24"/>
        </w:rPr>
      </w:pPr>
      <w:r w:rsidRPr="00280788">
        <w:rPr>
          <w:rFonts w:cs="Times New Roman"/>
          <w:color w:val="000000" w:themeColor="text1"/>
          <w:szCs w:val="24"/>
        </w:rPr>
        <w:t xml:space="preserve">Promotion means publicizing is firmly connected to advancement. It contains a special blend, which is a decent mix of publicizing, direct advertising, and deals advancement, just as a promoting plan and a media technique. On the off chance that the Seven Villas relegates all of the things recorded above, for instance, the firm will be more refined </w:t>
      </w:r>
      <w:r w:rsidR="009A2E32" w:rsidRPr="00280788">
        <w:rPr>
          <w:rFonts w:cs="Times New Roman"/>
          <w:color w:val="000000" w:themeColor="text1"/>
          <w:szCs w:val="24"/>
        </w:rPr>
        <w:t>(</w:t>
      </w:r>
      <w:proofErr w:type="spellStart"/>
      <w:r w:rsidR="009A2E32" w:rsidRPr="00280788">
        <w:rPr>
          <w:rFonts w:cs="Times New Roman"/>
          <w:color w:val="222222"/>
          <w:szCs w:val="20"/>
          <w:shd w:val="clear" w:color="auto" w:fill="FFFFFF"/>
        </w:rPr>
        <w:t>Panjaitan</w:t>
      </w:r>
      <w:proofErr w:type="spellEnd"/>
      <w:r w:rsidR="009A2E32" w:rsidRPr="00280788">
        <w:rPr>
          <w:rFonts w:cs="Times New Roman"/>
          <w:color w:val="222222"/>
          <w:szCs w:val="20"/>
          <w:shd w:val="clear" w:color="auto" w:fill="FFFFFF"/>
        </w:rPr>
        <w:t>, 2020).</w:t>
      </w:r>
    </w:p>
    <w:p w14:paraId="170AE79F" w14:textId="77777777" w:rsidR="00AF7F18" w:rsidRPr="008C041B" w:rsidRDefault="00AF7F18" w:rsidP="008C041B">
      <w:pPr>
        <w:pStyle w:val="Heading1"/>
      </w:pPr>
      <w:bookmarkStart w:id="7" w:name="_Toc75283227"/>
      <w:bookmarkStart w:id="8" w:name="_Toc88297195"/>
      <w:bookmarkStart w:id="9" w:name="_Toc88297260"/>
      <w:r w:rsidRPr="008C041B">
        <w:t>Creating customer value and engagement</w:t>
      </w:r>
      <w:bookmarkEnd w:id="7"/>
      <w:bookmarkEnd w:id="8"/>
      <w:bookmarkEnd w:id="9"/>
    </w:p>
    <w:p w14:paraId="18648AD1" w14:textId="77777777" w:rsidR="00AF7F18" w:rsidRPr="00280788" w:rsidRDefault="00AF7F18" w:rsidP="009A2E32">
      <w:pPr>
        <w:rPr>
          <w:rFonts w:cs="Times New Roman"/>
          <w:color w:val="000000" w:themeColor="text1"/>
          <w:szCs w:val="24"/>
        </w:rPr>
      </w:pPr>
      <w:r w:rsidRPr="00280788">
        <w:rPr>
          <w:rFonts w:cs="Times New Roman"/>
          <w:color w:val="000000" w:themeColor="text1"/>
          <w:szCs w:val="24"/>
        </w:rPr>
        <w:t>By giving different advantages to buyers Seven Villas may build client worth and commitment. Clients' requirements, needs, and assumptions should be in every way thought of while making client approval. The ma</w:t>
      </w:r>
      <w:r w:rsidR="009F6682" w:rsidRPr="00280788">
        <w:rPr>
          <w:rFonts w:cs="Times New Roman"/>
          <w:color w:val="000000" w:themeColor="text1"/>
          <w:szCs w:val="24"/>
        </w:rPr>
        <w:t>n</w:t>
      </w:r>
      <w:r w:rsidRPr="00280788">
        <w:rPr>
          <w:rFonts w:cs="Times New Roman"/>
          <w:color w:val="000000" w:themeColor="text1"/>
          <w:szCs w:val="24"/>
        </w:rPr>
        <w:t xml:space="preserve">ager suggests that they work for client worth and fulfilment, </w:t>
      </w:r>
      <w:r w:rsidR="009A2E32" w:rsidRPr="00280788">
        <w:rPr>
          <w:rFonts w:cs="Times New Roman"/>
          <w:color w:val="000000" w:themeColor="text1"/>
          <w:szCs w:val="24"/>
        </w:rPr>
        <w:t xml:space="preserve">just as trade and relationship </w:t>
      </w:r>
      <w:r w:rsidR="0073465F" w:rsidRPr="001F6977">
        <w:rPr>
          <w:rFonts w:cs="Times New Roman"/>
          <w:szCs w:val="24"/>
          <w:shd w:val="clear" w:color="auto" w:fill="FFFFFF"/>
        </w:rPr>
        <w:t xml:space="preserve">(Campbell, </w:t>
      </w:r>
      <w:r w:rsidR="0073465F">
        <w:rPr>
          <w:rFonts w:cs="Times New Roman"/>
          <w:szCs w:val="24"/>
          <w:shd w:val="clear" w:color="auto" w:fill="FFFFFF"/>
        </w:rPr>
        <w:t>2021</w:t>
      </w:r>
      <w:r w:rsidR="0073465F" w:rsidRPr="001F6977">
        <w:rPr>
          <w:rFonts w:cs="Times New Roman"/>
          <w:szCs w:val="24"/>
          <w:shd w:val="clear" w:color="auto" w:fill="FFFFFF"/>
        </w:rPr>
        <w:t>).</w:t>
      </w:r>
    </w:p>
    <w:p w14:paraId="642E3569" w14:textId="77777777" w:rsidR="00AF7F18" w:rsidRDefault="00AF7F18" w:rsidP="009A2E32">
      <w:pPr>
        <w:rPr>
          <w:rFonts w:cs="Times New Roman"/>
          <w:color w:val="000000" w:themeColor="text1"/>
          <w:szCs w:val="24"/>
          <w:lang w:eastAsia="en-SG"/>
        </w:rPr>
      </w:pPr>
      <w:r w:rsidRPr="00280788">
        <w:rPr>
          <w:rFonts w:cs="Times New Roman"/>
          <w:color w:val="000000" w:themeColor="text1"/>
          <w:szCs w:val="24"/>
        </w:rPr>
        <w:t xml:space="preserve">The Seven Villas ought to give a few advantages to customers to hold current clients and draw in new ones. They give the best support </w:t>
      </w:r>
      <w:r w:rsidR="009F6682" w:rsidRPr="00280788">
        <w:rPr>
          <w:rFonts w:cs="Times New Roman"/>
          <w:color w:val="000000" w:themeColor="text1"/>
          <w:szCs w:val="24"/>
        </w:rPr>
        <w:t>to</w:t>
      </w:r>
      <w:r w:rsidRPr="00280788">
        <w:rPr>
          <w:rFonts w:cs="Times New Roman"/>
          <w:color w:val="000000" w:themeColor="text1"/>
          <w:szCs w:val="24"/>
        </w:rPr>
        <w:t xml:space="preserve"> their shoppers, but Covid-19 is having </w:t>
      </w:r>
      <w:r w:rsidR="009F6682" w:rsidRPr="00280788">
        <w:rPr>
          <w:rFonts w:cs="Times New Roman"/>
          <w:color w:val="000000" w:themeColor="text1"/>
          <w:szCs w:val="24"/>
        </w:rPr>
        <w:t>many</w:t>
      </w:r>
      <w:r w:rsidRPr="00280788">
        <w:rPr>
          <w:rFonts w:cs="Times New Roman"/>
          <w:color w:val="000000" w:themeColor="text1"/>
          <w:szCs w:val="24"/>
        </w:rPr>
        <w:t xml:space="preserve"> issues. The greatest issue for Covid-19 is that the firm isn't getting however many shoppers as it used </w:t>
      </w:r>
      <w:r w:rsidR="009A2E32" w:rsidRPr="00280788">
        <w:rPr>
          <w:rFonts w:cs="Times New Roman"/>
          <w:color w:val="000000" w:themeColor="text1"/>
          <w:szCs w:val="24"/>
          <w:lang w:eastAsia="en-SG"/>
        </w:rPr>
        <w:t>(</w:t>
      </w:r>
      <w:r w:rsidR="009A2E32" w:rsidRPr="00280788">
        <w:rPr>
          <w:rFonts w:cs="Times New Roman"/>
          <w:color w:val="222222"/>
          <w:szCs w:val="20"/>
          <w:shd w:val="clear" w:color="auto" w:fill="FFFFFF"/>
        </w:rPr>
        <w:t>Marquis et al,</w:t>
      </w:r>
      <w:r w:rsidR="009A2E32" w:rsidRPr="00280788">
        <w:rPr>
          <w:rFonts w:cs="Times New Roman"/>
          <w:color w:val="000000" w:themeColor="text1"/>
          <w:szCs w:val="24"/>
          <w:lang w:eastAsia="en-SG"/>
        </w:rPr>
        <w:t xml:space="preserve"> 2012).</w:t>
      </w:r>
    </w:p>
    <w:p w14:paraId="5BC3F3E8" w14:textId="77777777" w:rsidR="00CD348D" w:rsidRDefault="00CD348D" w:rsidP="009A2E32">
      <w:pPr>
        <w:rPr>
          <w:rFonts w:cs="Times New Roman"/>
          <w:color w:val="000000" w:themeColor="text1"/>
          <w:szCs w:val="24"/>
          <w:lang w:eastAsia="en-SG"/>
        </w:rPr>
      </w:pPr>
    </w:p>
    <w:p w14:paraId="0770E14D" w14:textId="77777777" w:rsidR="00CD348D" w:rsidRDefault="00CD348D" w:rsidP="009A2E32">
      <w:pPr>
        <w:rPr>
          <w:rFonts w:cs="Times New Roman"/>
          <w:color w:val="000000" w:themeColor="text1"/>
          <w:szCs w:val="24"/>
          <w:lang w:eastAsia="en-SG"/>
        </w:rPr>
      </w:pPr>
    </w:p>
    <w:p w14:paraId="10800E88" w14:textId="77777777" w:rsidR="00CD348D" w:rsidRPr="00280788" w:rsidRDefault="00CD348D" w:rsidP="009A2E32">
      <w:pPr>
        <w:rPr>
          <w:rFonts w:cs="Times New Roman"/>
          <w:color w:val="000000" w:themeColor="text1"/>
          <w:szCs w:val="24"/>
        </w:rPr>
      </w:pPr>
    </w:p>
    <w:p w14:paraId="1BBA3CCB" w14:textId="77777777" w:rsidR="00AF7F18" w:rsidRPr="008C041B" w:rsidRDefault="00AF7F18" w:rsidP="008C041B">
      <w:pPr>
        <w:pStyle w:val="Heading1"/>
      </w:pPr>
      <w:bookmarkStart w:id="10" w:name="_Toc75283228"/>
      <w:bookmarkStart w:id="11" w:name="_Toc88297196"/>
      <w:bookmarkStart w:id="12" w:name="_Toc88297261"/>
      <w:r w:rsidRPr="008C041B">
        <w:lastRenderedPageBreak/>
        <w:t>Effective use of digital marketing</w:t>
      </w:r>
      <w:bookmarkEnd w:id="10"/>
      <w:bookmarkEnd w:id="11"/>
      <w:bookmarkEnd w:id="12"/>
    </w:p>
    <w:p w14:paraId="52BAF2DD" w14:textId="77777777" w:rsidR="00AF7F18" w:rsidRPr="00280788" w:rsidRDefault="00AF7F18" w:rsidP="009A2E32">
      <w:pPr>
        <w:rPr>
          <w:rFonts w:cs="Times New Roman"/>
          <w:color w:val="000000" w:themeColor="text1"/>
          <w:szCs w:val="24"/>
        </w:rPr>
      </w:pPr>
      <w:r w:rsidRPr="00280788">
        <w:rPr>
          <w:rFonts w:cs="Times New Roman"/>
          <w:color w:val="000000" w:themeColor="text1"/>
          <w:szCs w:val="24"/>
        </w:rPr>
        <w:t xml:space="preserve">Progressed promoting is a phase wherein the latest innovation is utilized. In that Coronavirus circumstance, an organization might exhibit that they have effectively utilized modernized promoting. Moreover, an advertising methodology ought to be efficient, and the objective of </w:t>
      </w:r>
      <w:r w:rsidR="009F6682" w:rsidRPr="00280788">
        <w:rPr>
          <w:rFonts w:cs="Times New Roman"/>
          <w:color w:val="000000" w:themeColor="text1"/>
          <w:szCs w:val="24"/>
        </w:rPr>
        <w:t xml:space="preserve">the </w:t>
      </w:r>
      <w:r w:rsidRPr="00280788">
        <w:rPr>
          <w:rFonts w:cs="Times New Roman"/>
          <w:color w:val="000000" w:themeColor="text1"/>
          <w:szCs w:val="24"/>
        </w:rPr>
        <w:t xml:space="preserve">Seven Villas promoting system is to safeguard the organization's general business activities </w:t>
      </w:r>
      <w:r w:rsidR="009A2E32" w:rsidRPr="00280788">
        <w:rPr>
          <w:rFonts w:cs="Times New Roman"/>
          <w:color w:val="000000" w:themeColor="text1"/>
          <w:szCs w:val="24"/>
        </w:rPr>
        <w:t>(</w:t>
      </w:r>
      <w:r w:rsidR="009A2E32" w:rsidRPr="00280788">
        <w:rPr>
          <w:rFonts w:cs="Times New Roman"/>
          <w:color w:val="222222"/>
          <w:szCs w:val="20"/>
          <w:shd w:val="clear" w:color="auto" w:fill="FFFFFF"/>
        </w:rPr>
        <w:t>Molina Arce et al, 2021).</w:t>
      </w:r>
    </w:p>
    <w:p w14:paraId="6903EE2F" w14:textId="77777777" w:rsidR="00AF7F18" w:rsidRPr="00280788" w:rsidRDefault="00AF7F18" w:rsidP="009A2E32">
      <w:pPr>
        <w:rPr>
          <w:rFonts w:cs="Times New Roman"/>
          <w:color w:val="000000" w:themeColor="text1"/>
          <w:szCs w:val="24"/>
        </w:rPr>
      </w:pPr>
      <w:r w:rsidRPr="00280788">
        <w:rPr>
          <w:rFonts w:cs="Times New Roman"/>
          <w:color w:val="000000" w:themeColor="text1"/>
          <w:szCs w:val="24"/>
        </w:rPr>
        <w:t xml:space="preserve">Housing </w:t>
      </w:r>
      <w:proofErr w:type="spellStart"/>
      <w:r w:rsidR="00FA0B6D">
        <w:rPr>
          <w:rFonts w:cs="Times New Roman"/>
          <w:color w:val="000000" w:themeColor="text1"/>
          <w:szCs w:val="24"/>
        </w:rPr>
        <w:t>Bar</w:t>
      </w:r>
      <w:r w:rsidR="003773AF" w:rsidRPr="00280788">
        <w:rPr>
          <w:rFonts w:cs="Times New Roman"/>
          <w:color w:val="000000" w:themeColor="text1"/>
          <w:szCs w:val="24"/>
        </w:rPr>
        <w:t>i</w:t>
      </w:r>
      <w:r w:rsidR="00FA0B6D">
        <w:rPr>
          <w:rFonts w:cs="Times New Roman"/>
          <w:color w:val="000000" w:themeColor="text1"/>
          <w:szCs w:val="24"/>
        </w:rPr>
        <w:t>ess</w:t>
      </w:r>
      <w:proofErr w:type="spellEnd"/>
      <w:r w:rsidR="00FA0B6D">
        <w:rPr>
          <w:rFonts w:cs="Times New Roman"/>
          <w:color w:val="000000" w:themeColor="text1"/>
          <w:szCs w:val="24"/>
        </w:rPr>
        <w:t xml:space="preserve"> </w:t>
      </w:r>
      <w:r w:rsidRPr="00280788">
        <w:rPr>
          <w:rFonts w:cs="Times New Roman"/>
          <w:color w:val="000000" w:themeColor="text1"/>
          <w:szCs w:val="24"/>
        </w:rPr>
        <w:t xml:space="preserve">might utilize powerful showcasing strategies, for example, website improvement, pay-per-click, content advertising, email promoting, video promoting, and online media advertising. </w:t>
      </w:r>
      <w:r w:rsidR="00CD348D">
        <w:rPr>
          <w:rFonts w:cs="Times New Roman"/>
          <w:color w:val="000000" w:themeColor="text1"/>
          <w:szCs w:val="24"/>
        </w:rPr>
        <w:t>F</w:t>
      </w:r>
      <w:r w:rsidR="00CD348D" w:rsidRPr="00CD348D">
        <w:rPr>
          <w:rFonts w:cs="Times New Roman"/>
          <w:color w:val="000000" w:themeColor="text1"/>
          <w:szCs w:val="24"/>
        </w:rPr>
        <w:t>urthermore, a marketing strategy should be profitable, and the goal of Seven Villas' marketing strategy is to preserve the company's overall business flow.</w:t>
      </w:r>
      <w:r w:rsidR="00CD348D">
        <w:rPr>
          <w:rFonts w:cs="Times New Roman"/>
          <w:color w:val="000000" w:themeColor="text1"/>
          <w:szCs w:val="24"/>
        </w:rPr>
        <w:t xml:space="preserve"> </w:t>
      </w:r>
      <w:r w:rsidRPr="00280788">
        <w:rPr>
          <w:rFonts w:cs="Times New Roman"/>
          <w:color w:val="000000" w:themeColor="text1"/>
          <w:szCs w:val="24"/>
        </w:rPr>
        <w:t>On account of Coronavirus, the organization may utilize an assortment of</w:t>
      </w:r>
      <w:r w:rsidR="009A2E32" w:rsidRPr="00280788">
        <w:rPr>
          <w:rFonts w:cs="Times New Roman"/>
          <w:color w:val="000000" w:themeColor="text1"/>
          <w:szCs w:val="24"/>
        </w:rPr>
        <w:t xml:space="preserve"> robotized promoting procedures</w:t>
      </w:r>
      <w:r w:rsidR="00583288">
        <w:rPr>
          <w:rFonts w:cs="Times New Roman"/>
          <w:color w:val="000000" w:themeColor="text1"/>
          <w:szCs w:val="24"/>
        </w:rPr>
        <w:t xml:space="preserve"> </w:t>
      </w:r>
      <w:r w:rsidR="00583288">
        <w:rPr>
          <w:rFonts w:cs="Times New Roman"/>
          <w:szCs w:val="24"/>
          <w:shd w:val="clear" w:color="auto" w:fill="FFFFFF"/>
        </w:rPr>
        <w:t>(Bhagwati, 2021).</w:t>
      </w:r>
    </w:p>
    <w:p w14:paraId="56D58279" w14:textId="77777777" w:rsidR="00AF7F18" w:rsidRPr="00280788" w:rsidRDefault="00AF7F18" w:rsidP="009A2E32">
      <w:pPr>
        <w:rPr>
          <w:rFonts w:cs="Times New Roman"/>
          <w:color w:val="000000" w:themeColor="text1"/>
          <w:szCs w:val="24"/>
        </w:rPr>
      </w:pPr>
    </w:p>
    <w:p w14:paraId="57FB5065" w14:textId="77777777" w:rsidR="009A6DC3" w:rsidRPr="008C041B" w:rsidRDefault="00AF7F18" w:rsidP="008C041B">
      <w:pPr>
        <w:pStyle w:val="Heading1"/>
      </w:pPr>
      <w:bookmarkStart w:id="13" w:name="_Toc88297197"/>
      <w:bookmarkStart w:id="14" w:name="_Toc88297262"/>
      <w:r w:rsidRPr="008C041B">
        <w:t>SWOT Analysis</w:t>
      </w:r>
      <w:bookmarkEnd w:id="13"/>
      <w:bookmarkEnd w:id="14"/>
    </w:p>
    <w:p w14:paraId="5F4816DE" w14:textId="77777777" w:rsidR="009F6682" w:rsidRPr="00280788" w:rsidRDefault="00AF7F18" w:rsidP="009A2E32">
      <w:pPr>
        <w:rPr>
          <w:rFonts w:cs="Times New Roman"/>
          <w:color w:val="222222"/>
          <w:szCs w:val="20"/>
          <w:shd w:val="clear" w:color="auto" w:fill="FFFFFF"/>
        </w:rPr>
      </w:pPr>
      <w:r w:rsidRPr="00280788">
        <w:rPr>
          <w:rFonts w:cs="Times New Roman"/>
          <w:color w:val="000000" w:themeColor="text1"/>
          <w:szCs w:val="24"/>
        </w:rPr>
        <w:t xml:space="preserve">The most ideal method for investigating an association's general status is to do a SWOT examination. The geographical region is very much respected for showing fundamentals. The geographical area decides an association's prosperity. If </w:t>
      </w:r>
      <w:r w:rsidR="009F0852" w:rsidRPr="00280788">
        <w:rPr>
          <w:rFonts w:cs="Times New Roman"/>
          <w:color w:val="000000" w:themeColor="text1"/>
          <w:szCs w:val="24"/>
        </w:rPr>
        <w:t xml:space="preserve">Villas </w:t>
      </w:r>
      <w:proofErr w:type="spellStart"/>
      <w:r w:rsidRPr="00280788">
        <w:rPr>
          <w:rFonts w:cs="Times New Roman"/>
          <w:color w:val="000000" w:themeColor="text1"/>
          <w:szCs w:val="24"/>
        </w:rPr>
        <w:t>Bareiss</w:t>
      </w:r>
      <w:proofErr w:type="spellEnd"/>
      <w:r w:rsidRPr="00280788">
        <w:rPr>
          <w:rFonts w:cs="Times New Roman"/>
          <w:color w:val="000000" w:themeColor="text1"/>
          <w:szCs w:val="24"/>
        </w:rPr>
        <w:t xml:space="preserve"> utilizes the investigation, they should portray the organization's qualities, shortcomings, openings, and dangers</w:t>
      </w:r>
      <w:r w:rsidR="009A2E32" w:rsidRPr="00280788">
        <w:rPr>
          <w:rFonts w:cs="Times New Roman"/>
          <w:color w:val="000000" w:themeColor="text1"/>
          <w:szCs w:val="24"/>
        </w:rPr>
        <w:t xml:space="preserve"> (</w:t>
      </w:r>
      <w:r w:rsidR="009A2E32" w:rsidRPr="00280788">
        <w:rPr>
          <w:rFonts w:cs="Times New Roman"/>
          <w:color w:val="222222"/>
          <w:szCs w:val="20"/>
          <w:shd w:val="clear" w:color="auto" w:fill="FFFFFF"/>
        </w:rPr>
        <w:t>Yen et al, 2020).</w:t>
      </w:r>
    </w:p>
    <w:p w14:paraId="6BA23D3B" w14:textId="77777777" w:rsidR="009F6682" w:rsidRPr="00280788" w:rsidRDefault="009F6682" w:rsidP="009F6682">
      <w:pPr>
        <w:jc w:val="center"/>
        <w:rPr>
          <w:rFonts w:cs="Times New Roman"/>
          <w:color w:val="000000" w:themeColor="text1"/>
          <w:szCs w:val="24"/>
        </w:rPr>
      </w:pPr>
      <w:r w:rsidRPr="00280788">
        <w:rPr>
          <w:rFonts w:cs="Times New Roman"/>
          <w:noProof/>
        </w:rPr>
        <w:lastRenderedPageBreak/>
        <w:drawing>
          <wp:inline distT="0" distB="0" distL="0" distR="0" wp14:anchorId="6286F646" wp14:editId="6EA2C9CC">
            <wp:extent cx="4958338" cy="2757857"/>
            <wp:effectExtent l="0" t="0" r="0" b="4445"/>
            <wp:docPr id="3" name="Picture 3" descr="SWOT Analysis | A Quick Glance of SWOT Analysis with Need, Purpo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OT Analysis | A Quick Glance of SWOT Analysis with Need, Purpo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4965" cy="2755981"/>
                    </a:xfrm>
                    <a:prstGeom prst="rect">
                      <a:avLst/>
                    </a:prstGeom>
                    <a:noFill/>
                    <a:ln>
                      <a:noFill/>
                    </a:ln>
                  </pic:spPr>
                </pic:pic>
              </a:graphicData>
            </a:graphic>
          </wp:inline>
        </w:drawing>
      </w:r>
    </w:p>
    <w:p w14:paraId="4A13E091" w14:textId="77777777" w:rsidR="00BD4B9E" w:rsidRPr="00280788" w:rsidRDefault="009F6682" w:rsidP="005D28AF">
      <w:pPr>
        <w:jc w:val="center"/>
        <w:rPr>
          <w:rFonts w:cs="Times New Roman"/>
          <w:color w:val="000000" w:themeColor="text1"/>
          <w:szCs w:val="24"/>
        </w:rPr>
      </w:pPr>
      <w:r w:rsidRPr="00280788">
        <w:rPr>
          <w:rFonts w:cs="Times New Roman"/>
          <w:color w:val="000000" w:themeColor="text1"/>
          <w:szCs w:val="24"/>
        </w:rPr>
        <w:t xml:space="preserve">Figure: SWOT Analysis </w:t>
      </w:r>
      <w:r w:rsidRPr="00280788">
        <w:rPr>
          <w:rFonts w:cs="Times New Roman"/>
          <w:color w:val="000000" w:themeColor="text1"/>
          <w:szCs w:val="24"/>
          <w:lang w:eastAsia="en-SG"/>
        </w:rPr>
        <w:t>(</w:t>
      </w:r>
      <w:r w:rsidRPr="00280788">
        <w:rPr>
          <w:rFonts w:cs="Times New Roman"/>
          <w:color w:val="222222"/>
          <w:szCs w:val="20"/>
          <w:shd w:val="clear" w:color="auto" w:fill="FFFFFF"/>
        </w:rPr>
        <w:t>Marquis et al,</w:t>
      </w:r>
      <w:r w:rsidR="005D28AF">
        <w:rPr>
          <w:rFonts w:cs="Times New Roman"/>
          <w:color w:val="000000" w:themeColor="text1"/>
          <w:szCs w:val="24"/>
          <w:lang w:eastAsia="en-SG"/>
        </w:rPr>
        <w:t xml:space="preserve"> 2012)</w:t>
      </w:r>
    </w:p>
    <w:tbl>
      <w:tblPr>
        <w:tblStyle w:val="TableGrid"/>
        <w:tblW w:w="0" w:type="auto"/>
        <w:tblLook w:val="04A0" w:firstRow="1" w:lastRow="0" w:firstColumn="1" w:lastColumn="0" w:noHBand="0" w:noVBand="1"/>
      </w:tblPr>
      <w:tblGrid>
        <w:gridCol w:w="2122"/>
        <w:gridCol w:w="6894"/>
      </w:tblGrid>
      <w:tr w:rsidR="009A2E32" w:rsidRPr="00280788" w14:paraId="0EE83A86" w14:textId="77777777" w:rsidTr="00673835">
        <w:tc>
          <w:tcPr>
            <w:tcW w:w="9016" w:type="dxa"/>
            <w:gridSpan w:val="2"/>
          </w:tcPr>
          <w:p w14:paraId="779AF64F" w14:textId="77777777" w:rsidR="009F0852" w:rsidRPr="00280788" w:rsidRDefault="009F0852" w:rsidP="009F6682">
            <w:pPr>
              <w:jc w:val="center"/>
              <w:rPr>
                <w:rFonts w:cs="Times New Roman"/>
                <w:b/>
                <w:color w:val="000000" w:themeColor="text1"/>
                <w:szCs w:val="24"/>
                <w:lang w:eastAsia="en-SG"/>
              </w:rPr>
            </w:pPr>
            <w:r w:rsidRPr="00280788">
              <w:rPr>
                <w:rFonts w:cs="Times New Roman"/>
                <w:b/>
                <w:color w:val="000000" w:themeColor="text1"/>
                <w:szCs w:val="24"/>
                <w:lang w:eastAsia="en-SG"/>
              </w:rPr>
              <w:t>SWOT analysis</w:t>
            </w:r>
          </w:p>
        </w:tc>
      </w:tr>
      <w:tr w:rsidR="009A2E32" w:rsidRPr="00280788" w14:paraId="01F8549C" w14:textId="77777777" w:rsidTr="00673835">
        <w:trPr>
          <w:trHeight w:val="932"/>
        </w:trPr>
        <w:tc>
          <w:tcPr>
            <w:tcW w:w="2122" w:type="dxa"/>
          </w:tcPr>
          <w:p w14:paraId="7E19EA09" w14:textId="77777777" w:rsidR="009F0852" w:rsidRPr="00280788" w:rsidRDefault="009F0852" w:rsidP="009A2E32">
            <w:pPr>
              <w:rPr>
                <w:rFonts w:cs="Times New Roman"/>
                <w:color w:val="000000" w:themeColor="text1"/>
                <w:szCs w:val="24"/>
                <w:lang w:eastAsia="en-SG"/>
              </w:rPr>
            </w:pPr>
          </w:p>
          <w:p w14:paraId="433466C9" w14:textId="77777777" w:rsidR="009F0852" w:rsidRPr="00280788" w:rsidRDefault="009F0852" w:rsidP="009A2E32">
            <w:pPr>
              <w:rPr>
                <w:rFonts w:cs="Times New Roman"/>
                <w:color w:val="000000" w:themeColor="text1"/>
                <w:szCs w:val="24"/>
                <w:lang w:eastAsia="en-SG"/>
              </w:rPr>
            </w:pPr>
            <w:r w:rsidRPr="00280788">
              <w:rPr>
                <w:rFonts w:cs="Times New Roman"/>
                <w:color w:val="000000" w:themeColor="text1"/>
                <w:szCs w:val="24"/>
                <w:lang w:eastAsia="en-SG"/>
              </w:rPr>
              <w:t>Strengths</w:t>
            </w:r>
          </w:p>
          <w:p w14:paraId="4C580F40" w14:textId="77777777" w:rsidR="009F0852" w:rsidRPr="00280788" w:rsidRDefault="009F0852" w:rsidP="009A2E32">
            <w:pPr>
              <w:rPr>
                <w:rFonts w:cs="Times New Roman"/>
                <w:color w:val="000000" w:themeColor="text1"/>
                <w:szCs w:val="24"/>
                <w:lang w:eastAsia="en-SG"/>
              </w:rPr>
            </w:pPr>
          </w:p>
        </w:tc>
        <w:tc>
          <w:tcPr>
            <w:tcW w:w="6894" w:type="dxa"/>
          </w:tcPr>
          <w:p w14:paraId="694DE91B" w14:textId="77777777" w:rsidR="009A2E32" w:rsidRPr="00280788" w:rsidRDefault="009F0852" w:rsidP="009A2E32">
            <w:pPr>
              <w:rPr>
                <w:rFonts w:cs="Times New Roman"/>
                <w:color w:val="000000" w:themeColor="text1"/>
                <w:szCs w:val="24"/>
              </w:rPr>
            </w:pPr>
            <w:r w:rsidRPr="00280788">
              <w:rPr>
                <w:rFonts w:cs="Times New Roman"/>
                <w:color w:val="000000" w:themeColor="text1"/>
                <w:szCs w:val="24"/>
                <w:lang w:eastAsia="en-SG"/>
              </w:rPr>
              <w:t xml:space="preserve">Villa business might utilize this examination to characterize all of the highlights of the organization to sell more and make a decent showcasing plan that fuses all of the qualities </w:t>
            </w:r>
            <w:r w:rsidR="009A2E32" w:rsidRPr="00280788">
              <w:rPr>
                <w:rFonts w:cs="Times New Roman"/>
                <w:color w:val="000000" w:themeColor="text1"/>
                <w:szCs w:val="24"/>
              </w:rPr>
              <w:t>(</w:t>
            </w:r>
            <w:r w:rsidR="009A2E32" w:rsidRPr="00280788">
              <w:rPr>
                <w:rFonts w:cs="Times New Roman"/>
                <w:color w:val="222222"/>
                <w:szCs w:val="20"/>
                <w:shd w:val="clear" w:color="auto" w:fill="FFFFFF"/>
              </w:rPr>
              <w:t>Molina Arce et al, 2021).</w:t>
            </w:r>
          </w:p>
          <w:p w14:paraId="6CF4AF5C" w14:textId="77777777" w:rsidR="009F0852" w:rsidRPr="00280788" w:rsidRDefault="009F0852" w:rsidP="009A2E32">
            <w:pPr>
              <w:rPr>
                <w:rFonts w:cs="Times New Roman"/>
                <w:color w:val="000000" w:themeColor="text1"/>
                <w:szCs w:val="24"/>
                <w:lang w:eastAsia="en-SG"/>
              </w:rPr>
            </w:pPr>
          </w:p>
        </w:tc>
      </w:tr>
      <w:tr w:rsidR="009A2E32" w:rsidRPr="00280788" w14:paraId="4B94C123" w14:textId="77777777" w:rsidTr="00673835">
        <w:trPr>
          <w:trHeight w:val="988"/>
        </w:trPr>
        <w:tc>
          <w:tcPr>
            <w:tcW w:w="2122" w:type="dxa"/>
          </w:tcPr>
          <w:p w14:paraId="2ED2A5A3" w14:textId="77777777" w:rsidR="009F0852" w:rsidRPr="00280788" w:rsidRDefault="009F0852" w:rsidP="009A2E32">
            <w:pPr>
              <w:rPr>
                <w:rFonts w:cs="Times New Roman"/>
                <w:color w:val="000000" w:themeColor="text1"/>
                <w:szCs w:val="24"/>
                <w:lang w:eastAsia="en-SG"/>
              </w:rPr>
            </w:pPr>
          </w:p>
          <w:p w14:paraId="62292433" w14:textId="77777777" w:rsidR="009F0852" w:rsidRPr="00280788" w:rsidRDefault="009F0852" w:rsidP="009A2E32">
            <w:pPr>
              <w:rPr>
                <w:rFonts w:cs="Times New Roman"/>
                <w:color w:val="000000" w:themeColor="text1"/>
                <w:szCs w:val="24"/>
                <w:lang w:eastAsia="en-SG"/>
              </w:rPr>
            </w:pPr>
            <w:r w:rsidRPr="00280788">
              <w:rPr>
                <w:rFonts w:cs="Times New Roman"/>
                <w:color w:val="000000" w:themeColor="text1"/>
                <w:szCs w:val="24"/>
                <w:lang w:eastAsia="en-SG"/>
              </w:rPr>
              <w:t>Weakness</w:t>
            </w:r>
          </w:p>
        </w:tc>
        <w:tc>
          <w:tcPr>
            <w:tcW w:w="6894" w:type="dxa"/>
          </w:tcPr>
          <w:p w14:paraId="5F5E9C08" w14:textId="77777777" w:rsidR="009F0852" w:rsidRPr="00280788" w:rsidRDefault="009F0852" w:rsidP="009A2E32">
            <w:pPr>
              <w:rPr>
                <w:rFonts w:cs="Times New Roman"/>
                <w:color w:val="000000" w:themeColor="text1"/>
                <w:szCs w:val="24"/>
                <w:lang w:eastAsia="en-SG"/>
              </w:rPr>
            </w:pPr>
            <w:r w:rsidRPr="00280788">
              <w:rPr>
                <w:rFonts w:cs="Times New Roman"/>
                <w:color w:val="000000" w:themeColor="text1"/>
                <w:szCs w:val="24"/>
                <w:lang w:eastAsia="en-SG"/>
              </w:rPr>
              <w:t>The Villa business industry must identify flaws and work to eradicate them all so that the company can reach its target market and run its operations flawlessly</w:t>
            </w:r>
            <w:r w:rsidR="00583288">
              <w:rPr>
                <w:rFonts w:cs="Times New Roman"/>
                <w:color w:val="000000" w:themeColor="text1"/>
                <w:szCs w:val="24"/>
                <w:lang w:eastAsia="en-SG"/>
              </w:rPr>
              <w:t xml:space="preserve"> </w:t>
            </w:r>
            <w:r w:rsidR="00583288">
              <w:rPr>
                <w:rFonts w:cs="Times New Roman"/>
                <w:szCs w:val="24"/>
                <w:shd w:val="clear" w:color="auto" w:fill="FFFFFF"/>
              </w:rPr>
              <w:t>(Bhagwati, 2021).</w:t>
            </w:r>
          </w:p>
        </w:tc>
      </w:tr>
      <w:tr w:rsidR="009A2E32" w:rsidRPr="00280788" w14:paraId="70D234F5" w14:textId="77777777" w:rsidTr="00673835">
        <w:trPr>
          <w:trHeight w:val="1257"/>
        </w:trPr>
        <w:tc>
          <w:tcPr>
            <w:tcW w:w="2122" w:type="dxa"/>
          </w:tcPr>
          <w:p w14:paraId="24C23A93" w14:textId="77777777" w:rsidR="009F0852" w:rsidRPr="00280788" w:rsidRDefault="009F0852" w:rsidP="009A2E32">
            <w:pPr>
              <w:rPr>
                <w:rFonts w:cs="Times New Roman"/>
                <w:color w:val="000000" w:themeColor="text1"/>
                <w:szCs w:val="24"/>
                <w:lang w:eastAsia="en-SG"/>
              </w:rPr>
            </w:pPr>
          </w:p>
          <w:p w14:paraId="4A4DF198" w14:textId="77777777" w:rsidR="009F0852" w:rsidRPr="00280788" w:rsidRDefault="009F0852" w:rsidP="009A2E32">
            <w:pPr>
              <w:rPr>
                <w:rFonts w:cs="Times New Roman"/>
                <w:color w:val="000000" w:themeColor="text1"/>
                <w:szCs w:val="24"/>
                <w:lang w:eastAsia="en-SG"/>
              </w:rPr>
            </w:pPr>
            <w:r w:rsidRPr="00280788">
              <w:rPr>
                <w:rFonts w:cs="Times New Roman"/>
                <w:color w:val="000000" w:themeColor="text1"/>
                <w:szCs w:val="24"/>
                <w:lang w:eastAsia="en-SG"/>
              </w:rPr>
              <w:t>Opportunities</w:t>
            </w:r>
          </w:p>
        </w:tc>
        <w:tc>
          <w:tcPr>
            <w:tcW w:w="6894" w:type="dxa"/>
          </w:tcPr>
          <w:p w14:paraId="2B3A260B" w14:textId="77777777" w:rsidR="009F0852" w:rsidRPr="00280788" w:rsidRDefault="009F0852" w:rsidP="009F6682">
            <w:pPr>
              <w:rPr>
                <w:rFonts w:cs="Times New Roman"/>
                <w:color w:val="000000" w:themeColor="text1"/>
                <w:szCs w:val="24"/>
                <w:lang w:eastAsia="en-SG"/>
              </w:rPr>
            </w:pPr>
            <w:r w:rsidRPr="00280788">
              <w:rPr>
                <w:rFonts w:cs="Times New Roman"/>
                <w:color w:val="000000" w:themeColor="text1"/>
                <w:szCs w:val="24"/>
                <w:lang w:eastAsia="en-SG"/>
              </w:rPr>
              <w:t xml:space="preserve">The Villa business might place open doors to attract potential customers. Every well-known firm has </w:t>
            </w:r>
            <w:r w:rsidR="009F6682" w:rsidRPr="00280788">
              <w:rPr>
                <w:rFonts w:cs="Times New Roman"/>
                <w:color w:val="000000" w:themeColor="text1"/>
                <w:szCs w:val="24"/>
                <w:lang w:eastAsia="en-SG"/>
              </w:rPr>
              <w:t>some</w:t>
            </w:r>
            <w:r w:rsidRPr="00280788">
              <w:rPr>
                <w:rFonts w:cs="Times New Roman"/>
                <w:color w:val="000000" w:themeColor="text1"/>
                <w:szCs w:val="24"/>
                <w:lang w:eastAsia="en-SG"/>
              </w:rPr>
              <w:t xml:space="preserve"> subst</w:t>
            </w:r>
            <w:r w:rsidR="009A2E32" w:rsidRPr="00280788">
              <w:rPr>
                <w:rFonts w:cs="Times New Roman"/>
                <w:color w:val="000000" w:themeColor="text1"/>
                <w:szCs w:val="24"/>
                <w:lang w:eastAsia="en-SG"/>
              </w:rPr>
              <w:t xml:space="preserve">antial opportunities for growth </w:t>
            </w:r>
            <w:r w:rsidR="009A2E32" w:rsidRPr="00280788">
              <w:rPr>
                <w:rFonts w:cs="Times New Roman"/>
                <w:color w:val="000000" w:themeColor="text1"/>
                <w:szCs w:val="24"/>
              </w:rPr>
              <w:t>(</w:t>
            </w:r>
            <w:proofErr w:type="spellStart"/>
            <w:r w:rsidR="009A2E32" w:rsidRPr="00280788">
              <w:rPr>
                <w:rFonts w:cs="Times New Roman"/>
                <w:color w:val="222222"/>
                <w:szCs w:val="20"/>
                <w:shd w:val="clear" w:color="auto" w:fill="FFFFFF"/>
              </w:rPr>
              <w:t>Panjaitan</w:t>
            </w:r>
            <w:proofErr w:type="spellEnd"/>
            <w:r w:rsidR="009A2E32" w:rsidRPr="00280788">
              <w:rPr>
                <w:rFonts w:cs="Times New Roman"/>
                <w:color w:val="222222"/>
                <w:szCs w:val="20"/>
                <w:shd w:val="clear" w:color="auto" w:fill="FFFFFF"/>
              </w:rPr>
              <w:t>, 2020).</w:t>
            </w:r>
          </w:p>
        </w:tc>
      </w:tr>
      <w:tr w:rsidR="009A2E32" w:rsidRPr="00280788" w14:paraId="530C79D5" w14:textId="77777777" w:rsidTr="00673835">
        <w:trPr>
          <w:trHeight w:val="1545"/>
        </w:trPr>
        <w:tc>
          <w:tcPr>
            <w:tcW w:w="2122" w:type="dxa"/>
          </w:tcPr>
          <w:p w14:paraId="4B46875A" w14:textId="77777777" w:rsidR="009F0852" w:rsidRPr="00280788" w:rsidRDefault="009F0852" w:rsidP="009A2E32">
            <w:pPr>
              <w:rPr>
                <w:rFonts w:cs="Times New Roman"/>
                <w:color w:val="000000" w:themeColor="text1"/>
                <w:szCs w:val="24"/>
                <w:lang w:eastAsia="en-SG"/>
              </w:rPr>
            </w:pPr>
          </w:p>
          <w:p w14:paraId="6BC35458" w14:textId="77777777" w:rsidR="009F0852" w:rsidRPr="00280788" w:rsidRDefault="009F0852" w:rsidP="009A2E32">
            <w:pPr>
              <w:rPr>
                <w:rFonts w:cs="Times New Roman"/>
                <w:color w:val="000000" w:themeColor="text1"/>
                <w:szCs w:val="24"/>
                <w:lang w:eastAsia="en-SG"/>
              </w:rPr>
            </w:pPr>
            <w:r w:rsidRPr="00280788">
              <w:rPr>
                <w:rFonts w:cs="Times New Roman"/>
                <w:color w:val="000000" w:themeColor="text1"/>
                <w:szCs w:val="24"/>
                <w:lang w:eastAsia="en-SG"/>
              </w:rPr>
              <w:t>Threats</w:t>
            </w:r>
          </w:p>
        </w:tc>
        <w:tc>
          <w:tcPr>
            <w:tcW w:w="6894" w:type="dxa"/>
          </w:tcPr>
          <w:p w14:paraId="3F87AD34" w14:textId="77777777" w:rsidR="009F0852" w:rsidRPr="00280788" w:rsidRDefault="009F0852" w:rsidP="009F6682">
            <w:pPr>
              <w:rPr>
                <w:rFonts w:cs="Times New Roman"/>
                <w:color w:val="000000" w:themeColor="text1"/>
                <w:szCs w:val="24"/>
                <w:lang w:eastAsia="en-SG"/>
              </w:rPr>
            </w:pPr>
            <w:r w:rsidRPr="00280788">
              <w:rPr>
                <w:rFonts w:cs="Times New Roman"/>
                <w:color w:val="000000" w:themeColor="text1"/>
                <w:szCs w:val="24"/>
                <w:lang w:eastAsia="en-SG"/>
              </w:rPr>
              <w:t xml:space="preserve">Dangers are things that can cause issues for the firm. All dangers have been taken out from Villa business so they will not need to manage any new </w:t>
            </w:r>
            <w:r w:rsidR="009A2E32" w:rsidRPr="00280788">
              <w:rPr>
                <w:rFonts w:cs="Times New Roman"/>
                <w:color w:val="000000" w:themeColor="text1"/>
                <w:szCs w:val="24"/>
                <w:lang w:eastAsia="en-SG"/>
              </w:rPr>
              <w:t xml:space="preserve">issues </w:t>
            </w:r>
            <w:r w:rsidR="00583288">
              <w:rPr>
                <w:rFonts w:cs="Times New Roman"/>
                <w:szCs w:val="24"/>
                <w:shd w:val="clear" w:color="auto" w:fill="FFFFFF"/>
              </w:rPr>
              <w:t xml:space="preserve">(Beck, 2018).     </w:t>
            </w:r>
          </w:p>
        </w:tc>
      </w:tr>
    </w:tbl>
    <w:p w14:paraId="20AAC755" w14:textId="77777777" w:rsidR="009F0852" w:rsidRPr="00280788" w:rsidRDefault="009F0852" w:rsidP="009F6682">
      <w:pPr>
        <w:jc w:val="center"/>
        <w:rPr>
          <w:rFonts w:cs="Times New Roman"/>
          <w:color w:val="000000" w:themeColor="text1"/>
          <w:szCs w:val="24"/>
        </w:rPr>
      </w:pPr>
    </w:p>
    <w:p w14:paraId="52ADD162" w14:textId="77777777" w:rsidR="009F0852" w:rsidRPr="008C041B" w:rsidRDefault="009F0852" w:rsidP="008C041B">
      <w:pPr>
        <w:pStyle w:val="Heading1"/>
      </w:pPr>
      <w:bookmarkStart w:id="15" w:name="_Toc88297198"/>
      <w:bookmarkStart w:id="16" w:name="_Toc88297263"/>
      <w:r w:rsidRPr="008C041B">
        <w:lastRenderedPageBreak/>
        <w:t>PESTEL Analysis</w:t>
      </w:r>
      <w:bookmarkEnd w:id="15"/>
      <w:bookmarkEnd w:id="16"/>
    </w:p>
    <w:p w14:paraId="71467DB5" w14:textId="77777777" w:rsidR="009F0852" w:rsidRPr="00280788" w:rsidRDefault="009F0852" w:rsidP="009A2E32">
      <w:pPr>
        <w:rPr>
          <w:rFonts w:cs="Times New Roman"/>
          <w:color w:val="000000" w:themeColor="text1"/>
          <w:szCs w:val="24"/>
          <w:lang w:eastAsia="en-SG"/>
        </w:rPr>
      </w:pPr>
      <w:r w:rsidRPr="00280788">
        <w:rPr>
          <w:rFonts w:cs="Times New Roman"/>
          <w:color w:val="000000" w:themeColor="text1"/>
          <w:szCs w:val="24"/>
          <w:lang w:eastAsia="en-SG"/>
        </w:rPr>
        <w:t xml:space="preserve">The aspects of the PESTEL analysis are political, monetary, social, innovative, ecological, and legitimate. The examination may be used by </w:t>
      </w:r>
      <w:r w:rsidRPr="00280788">
        <w:rPr>
          <w:rFonts w:cs="Times New Roman"/>
          <w:color w:val="000000" w:themeColor="text1"/>
          <w:szCs w:val="24"/>
        </w:rPr>
        <w:t>Seven Villas</w:t>
      </w:r>
      <w:r w:rsidRPr="00280788">
        <w:rPr>
          <w:rFonts w:cs="Times New Roman"/>
          <w:color w:val="000000" w:themeColor="text1"/>
          <w:szCs w:val="24"/>
          <w:lang w:eastAsia="en-SG"/>
        </w:rPr>
        <w:t xml:space="preserve"> to evaluate the organization's perspective</w:t>
      </w:r>
      <w:r w:rsidR="00583288">
        <w:rPr>
          <w:rFonts w:cs="Times New Roman"/>
          <w:color w:val="000000" w:themeColor="text1"/>
          <w:szCs w:val="24"/>
          <w:lang w:eastAsia="en-SG"/>
        </w:rPr>
        <w:t xml:space="preserve"> </w:t>
      </w:r>
      <w:r w:rsidR="00583288">
        <w:t>(</w:t>
      </w:r>
      <w:proofErr w:type="spellStart"/>
      <w:r w:rsidR="00583288">
        <w:t>Baars</w:t>
      </w:r>
      <w:proofErr w:type="spellEnd"/>
      <w:r w:rsidR="00583288">
        <w:t xml:space="preserve"> et al, 2016).   </w:t>
      </w:r>
    </w:p>
    <w:p w14:paraId="3851722E" w14:textId="77777777" w:rsidR="009F6682" w:rsidRPr="00280788" w:rsidRDefault="009F0852" w:rsidP="009A2E32">
      <w:pPr>
        <w:rPr>
          <w:rFonts w:cs="Times New Roman"/>
          <w:b/>
          <w:color w:val="000000" w:themeColor="text1"/>
          <w:szCs w:val="24"/>
          <w:lang w:eastAsia="en-SG"/>
        </w:rPr>
      </w:pPr>
      <w:r w:rsidRPr="00280788">
        <w:rPr>
          <w:rFonts w:cs="Times New Roman"/>
          <w:b/>
          <w:color w:val="000000" w:themeColor="text1"/>
          <w:szCs w:val="24"/>
          <w:lang w:eastAsia="en-SG"/>
        </w:rPr>
        <w:t>Political factors</w:t>
      </w:r>
    </w:p>
    <w:p w14:paraId="27961811" w14:textId="77777777" w:rsidR="00BD4B9E" w:rsidRPr="005D28AF" w:rsidRDefault="009F0852" w:rsidP="009A2E32">
      <w:pPr>
        <w:rPr>
          <w:rFonts w:cs="Times New Roman"/>
          <w:color w:val="222222"/>
          <w:szCs w:val="24"/>
          <w:shd w:val="clear" w:color="auto" w:fill="FFFFFF"/>
        </w:rPr>
      </w:pPr>
      <w:r w:rsidRPr="00280788">
        <w:rPr>
          <w:rFonts w:cs="Times New Roman"/>
          <w:color w:val="000000" w:themeColor="text1"/>
          <w:szCs w:val="24"/>
          <w:lang w:eastAsia="en-SG"/>
        </w:rPr>
        <w:t xml:space="preserve">The </w:t>
      </w:r>
      <w:r w:rsidRPr="00280788">
        <w:rPr>
          <w:rFonts w:cs="Times New Roman"/>
          <w:color w:val="000000" w:themeColor="text1"/>
          <w:szCs w:val="24"/>
        </w:rPr>
        <w:t>Seven Villas</w:t>
      </w:r>
      <w:r w:rsidRPr="00280788">
        <w:rPr>
          <w:rFonts w:cs="Times New Roman"/>
          <w:color w:val="000000" w:themeColor="text1"/>
          <w:szCs w:val="24"/>
          <w:lang w:eastAsia="en-SG"/>
        </w:rPr>
        <w:t xml:space="preserve"> may be influenced by political forces. Government policy, political stability or instability in international markets, foreign trade policy, tax policy, </w:t>
      </w:r>
      <w:proofErr w:type="spellStart"/>
      <w:r w:rsidRPr="00280788">
        <w:rPr>
          <w:rFonts w:cs="Times New Roman"/>
          <w:color w:val="000000" w:themeColor="text1"/>
          <w:szCs w:val="24"/>
          <w:lang w:eastAsia="en-SG"/>
        </w:rPr>
        <w:t>labo</w:t>
      </w:r>
      <w:r w:rsidR="009F6682" w:rsidRPr="00280788">
        <w:rPr>
          <w:rFonts w:cs="Times New Roman"/>
          <w:color w:val="000000" w:themeColor="text1"/>
          <w:szCs w:val="24"/>
          <w:lang w:eastAsia="en-SG"/>
        </w:rPr>
        <w:t>u</w:t>
      </w:r>
      <w:r w:rsidRPr="00280788">
        <w:rPr>
          <w:rFonts w:cs="Times New Roman"/>
          <w:color w:val="000000" w:themeColor="text1"/>
          <w:szCs w:val="24"/>
          <w:lang w:eastAsia="en-SG"/>
        </w:rPr>
        <w:t>r</w:t>
      </w:r>
      <w:proofErr w:type="spellEnd"/>
      <w:r w:rsidRPr="00280788">
        <w:rPr>
          <w:rFonts w:cs="Times New Roman"/>
          <w:color w:val="000000" w:themeColor="text1"/>
          <w:szCs w:val="24"/>
          <w:lang w:eastAsia="en-SG"/>
        </w:rPr>
        <w:t xml:space="preserve"> legislation, environmental law, trade restrictions, and so on are all part of it </w:t>
      </w:r>
      <w:r w:rsidR="009A2E32" w:rsidRPr="00280788">
        <w:rPr>
          <w:rFonts w:cs="Times New Roman"/>
          <w:color w:val="000000" w:themeColor="text1"/>
          <w:szCs w:val="24"/>
        </w:rPr>
        <w:t>(</w:t>
      </w:r>
      <w:r w:rsidR="009A2E32" w:rsidRPr="00280788">
        <w:rPr>
          <w:rFonts w:cs="Times New Roman"/>
          <w:color w:val="222222"/>
          <w:szCs w:val="24"/>
          <w:shd w:val="clear" w:color="auto" w:fill="FFFFFF"/>
        </w:rPr>
        <w:t>Villa et al,2020).</w:t>
      </w:r>
    </w:p>
    <w:p w14:paraId="44261759" w14:textId="77777777" w:rsidR="009F6682" w:rsidRPr="00280788" w:rsidRDefault="009F0852" w:rsidP="009A2E32">
      <w:pPr>
        <w:rPr>
          <w:rFonts w:cs="Times New Roman"/>
          <w:b/>
          <w:color w:val="000000" w:themeColor="text1"/>
          <w:szCs w:val="24"/>
        </w:rPr>
      </w:pPr>
      <w:r w:rsidRPr="00280788">
        <w:rPr>
          <w:rFonts w:cs="Times New Roman"/>
          <w:b/>
          <w:color w:val="000000" w:themeColor="text1"/>
          <w:szCs w:val="24"/>
        </w:rPr>
        <w:t>Legal factors</w:t>
      </w:r>
    </w:p>
    <w:p w14:paraId="045A7CA4" w14:textId="77777777" w:rsidR="009F0852" w:rsidRPr="00280788" w:rsidRDefault="009F0852" w:rsidP="009A2E32">
      <w:pPr>
        <w:rPr>
          <w:rFonts w:cs="Times New Roman"/>
          <w:b/>
          <w:color w:val="000000" w:themeColor="text1"/>
          <w:szCs w:val="24"/>
        </w:rPr>
      </w:pPr>
      <w:r w:rsidRPr="00280788">
        <w:rPr>
          <w:rFonts w:cs="Times New Roman"/>
          <w:color w:val="000000" w:themeColor="text1"/>
          <w:szCs w:val="24"/>
        </w:rPr>
        <w:t xml:space="preserve">Fairtrade, slavery acts, and child </w:t>
      </w:r>
      <w:proofErr w:type="spellStart"/>
      <w:r w:rsidRPr="00280788">
        <w:rPr>
          <w:rFonts w:cs="Times New Roman"/>
          <w:color w:val="000000" w:themeColor="text1"/>
          <w:szCs w:val="24"/>
        </w:rPr>
        <w:t>labo</w:t>
      </w:r>
      <w:r w:rsidR="009F6682" w:rsidRPr="00280788">
        <w:rPr>
          <w:rFonts w:cs="Times New Roman"/>
          <w:color w:val="000000" w:themeColor="text1"/>
          <w:szCs w:val="24"/>
        </w:rPr>
        <w:t>u</w:t>
      </w:r>
      <w:r w:rsidRPr="00280788">
        <w:rPr>
          <w:rFonts w:cs="Times New Roman"/>
          <w:color w:val="000000" w:themeColor="text1"/>
          <w:szCs w:val="24"/>
        </w:rPr>
        <w:t>r</w:t>
      </w:r>
      <w:proofErr w:type="spellEnd"/>
      <w:r w:rsidRPr="00280788">
        <w:rPr>
          <w:rFonts w:cs="Times New Roman"/>
          <w:color w:val="000000" w:themeColor="text1"/>
          <w:szCs w:val="24"/>
        </w:rPr>
        <w:t xml:space="preserve">, as well as corporate social responsibility (CSR) for </w:t>
      </w:r>
      <w:r w:rsidR="00BD4B9E" w:rsidRPr="00280788">
        <w:rPr>
          <w:rFonts w:cs="Times New Roman"/>
          <w:color w:val="000000" w:themeColor="text1"/>
          <w:szCs w:val="24"/>
        </w:rPr>
        <w:t>the Seven</w:t>
      </w:r>
      <w:r w:rsidRPr="00280788">
        <w:rPr>
          <w:rFonts w:cs="Times New Roman"/>
          <w:color w:val="000000" w:themeColor="text1"/>
          <w:szCs w:val="24"/>
        </w:rPr>
        <w:t xml:space="preserve"> Villas</w:t>
      </w:r>
      <w:r w:rsidR="009F6682" w:rsidRPr="00280788">
        <w:rPr>
          <w:rFonts w:cs="Times New Roman"/>
          <w:color w:val="000000" w:themeColor="text1"/>
          <w:szCs w:val="24"/>
        </w:rPr>
        <w:t>,</w:t>
      </w:r>
      <w:r w:rsidRPr="00280788">
        <w:rPr>
          <w:rFonts w:cs="Times New Roman"/>
          <w:color w:val="000000" w:themeColor="text1"/>
          <w:szCs w:val="24"/>
        </w:rPr>
        <w:t xml:space="preserve"> </w:t>
      </w:r>
      <w:r w:rsidR="009A2E32" w:rsidRPr="00280788">
        <w:rPr>
          <w:rFonts w:cs="Times New Roman"/>
          <w:color w:val="000000" w:themeColor="text1"/>
          <w:szCs w:val="24"/>
        </w:rPr>
        <w:t>are all legal considerations (</w:t>
      </w:r>
      <w:proofErr w:type="spellStart"/>
      <w:r w:rsidR="009A2E32" w:rsidRPr="00280788">
        <w:rPr>
          <w:rFonts w:cs="Times New Roman"/>
          <w:color w:val="222222"/>
          <w:szCs w:val="20"/>
          <w:shd w:val="clear" w:color="auto" w:fill="FFFFFF"/>
        </w:rPr>
        <w:t>Panjaitan</w:t>
      </w:r>
      <w:proofErr w:type="spellEnd"/>
      <w:r w:rsidR="009A2E32" w:rsidRPr="00280788">
        <w:rPr>
          <w:rFonts w:cs="Times New Roman"/>
          <w:color w:val="222222"/>
          <w:szCs w:val="20"/>
          <w:shd w:val="clear" w:color="auto" w:fill="FFFFFF"/>
        </w:rPr>
        <w:t>, 2020).</w:t>
      </w:r>
      <w:r w:rsidR="005D28AF">
        <w:rPr>
          <w:rFonts w:cs="Times New Roman"/>
          <w:color w:val="222222"/>
          <w:szCs w:val="20"/>
          <w:shd w:val="clear" w:color="auto" w:fill="FFFFFF"/>
        </w:rPr>
        <w:t xml:space="preserve"> </w:t>
      </w:r>
      <w:r w:rsidR="005D28AF" w:rsidRPr="005D28AF">
        <w:rPr>
          <w:rFonts w:cs="Times New Roman"/>
          <w:color w:val="222222"/>
          <w:szCs w:val="20"/>
          <w:shd w:val="clear" w:color="auto" w:fill="FFFFFF"/>
        </w:rPr>
        <w:t xml:space="preserve">Villa has to consider how to attract new consumers and maintain its market position (Molina Arce et al, 2021). </w:t>
      </w:r>
      <w:r w:rsidRPr="00280788">
        <w:rPr>
          <w:rFonts w:cs="Times New Roman"/>
          <w:b/>
          <w:color w:val="000000" w:themeColor="text1"/>
          <w:szCs w:val="24"/>
        </w:rPr>
        <w:t>Social factors</w:t>
      </w:r>
    </w:p>
    <w:p w14:paraId="1E6C41BF" w14:textId="77777777" w:rsidR="009A2E32" w:rsidRPr="006B4331" w:rsidRDefault="009F0852" w:rsidP="009A2E32">
      <w:pPr>
        <w:rPr>
          <w:rFonts w:cs="Times New Roman"/>
          <w:b/>
          <w:color w:val="000000" w:themeColor="text1"/>
          <w:szCs w:val="24"/>
        </w:rPr>
      </w:pPr>
      <w:r w:rsidRPr="00280788">
        <w:rPr>
          <w:rFonts w:cs="Times New Roman"/>
          <w:color w:val="000000" w:themeColor="text1"/>
          <w:szCs w:val="24"/>
          <w:lang w:eastAsia="en-SG"/>
        </w:rPr>
        <w:t xml:space="preserve">For </w:t>
      </w:r>
      <w:r w:rsidR="00BD4B9E" w:rsidRPr="00280788">
        <w:rPr>
          <w:rFonts w:cs="Times New Roman"/>
          <w:color w:val="000000" w:themeColor="text1"/>
          <w:szCs w:val="24"/>
          <w:lang w:eastAsia="en-SG"/>
        </w:rPr>
        <w:t xml:space="preserve">the </w:t>
      </w:r>
      <w:r w:rsidR="00BD4B9E" w:rsidRPr="00280788">
        <w:rPr>
          <w:rFonts w:cs="Times New Roman"/>
          <w:color w:val="000000" w:themeColor="text1"/>
          <w:szCs w:val="24"/>
        </w:rPr>
        <w:t>Seven</w:t>
      </w:r>
      <w:r w:rsidRPr="00280788">
        <w:rPr>
          <w:rFonts w:cs="Times New Roman"/>
          <w:color w:val="000000" w:themeColor="text1"/>
          <w:szCs w:val="24"/>
        </w:rPr>
        <w:t xml:space="preserve"> Villas</w:t>
      </w:r>
      <w:r w:rsidR="009F6682" w:rsidRPr="00280788">
        <w:rPr>
          <w:rFonts w:cs="Times New Roman"/>
          <w:color w:val="000000" w:themeColor="text1"/>
          <w:szCs w:val="24"/>
        </w:rPr>
        <w:t>,</w:t>
      </w:r>
      <w:r w:rsidRPr="00280788">
        <w:rPr>
          <w:rFonts w:cs="Times New Roman"/>
          <w:color w:val="000000" w:themeColor="text1"/>
          <w:szCs w:val="24"/>
          <w:lang w:eastAsia="en-SG"/>
        </w:rPr>
        <w:t xml:space="preserve"> social issues include population growth, age distribution, health consciousness, and career attitudes, among ot</w:t>
      </w:r>
      <w:r w:rsidR="009A2E32" w:rsidRPr="00280788">
        <w:rPr>
          <w:rFonts w:cs="Times New Roman"/>
          <w:color w:val="000000" w:themeColor="text1"/>
          <w:szCs w:val="24"/>
          <w:lang w:eastAsia="en-SG"/>
        </w:rPr>
        <w:t xml:space="preserve">hers </w:t>
      </w:r>
      <w:r w:rsidR="009A2E32" w:rsidRPr="00280788">
        <w:rPr>
          <w:rFonts w:cs="Times New Roman"/>
          <w:color w:val="000000" w:themeColor="text1"/>
          <w:szCs w:val="24"/>
        </w:rPr>
        <w:t>(</w:t>
      </w:r>
      <w:r w:rsidR="009A2E32" w:rsidRPr="00280788">
        <w:rPr>
          <w:rFonts w:cs="Times New Roman"/>
          <w:color w:val="222222"/>
          <w:szCs w:val="20"/>
          <w:shd w:val="clear" w:color="auto" w:fill="FFFFFF"/>
        </w:rPr>
        <w:t>Yen et al, 2020).</w:t>
      </w:r>
      <w:r w:rsidR="00396C60" w:rsidRPr="00396C60">
        <w:rPr>
          <w:rFonts w:cs="Times New Roman"/>
          <w:color w:val="222222"/>
          <w:szCs w:val="20"/>
          <w:shd w:val="clear" w:color="auto" w:fill="FFFFFF"/>
        </w:rPr>
        <w:t xml:space="preserve"> </w:t>
      </w:r>
      <w:r w:rsidR="00396C60" w:rsidRPr="005D28AF">
        <w:rPr>
          <w:rFonts w:cs="Times New Roman"/>
          <w:color w:val="222222"/>
          <w:szCs w:val="20"/>
          <w:shd w:val="clear" w:color="auto" w:fill="FFFFFF"/>
        </w:rPr>
        <w:t>For advertising fundamentals, the geographic area is heavily regarded. The geological region has an impact on an organization's success.</w:t>
      </w:r>
    </w:p>
    <w:p w14:paraId="3A230FA2" w14:textId="77777777" w:rsidR="009F0852" w:rsidRPr="00280788" w:rsidRDefault="009F0852" w:rsidP="009A2E32">
      <w:pPr>
        <w:rPr>
          <w:rFonts w:cs="Times New Roman"/>
          <w:b/>
          <w:color w:val="000000" w:themeColor="text1"/>
          <w:szCs w:val="24"/>
          <w:shd w:val="clear" w:color="auto" w:fill="FFFFFF"/>
        </w:rPr>
      </w:pPr>
      <w:r w:rsidRPr="00280788">
        <w:rPr>
          <w:rFonts w:cs="Times New Roman"/>
          <w:b/>
          <w:color w:val="000000" w:themeColor="text1"/>
          <w:szCs w:val="24"/>
          <w:shd w:val="clear" w:color="auto" w:fill="FFFFFF"/>
        </w:rPr>
        <w:t>Technological factors</w:t>
      </w:r>
    </w:p>
    <w:p w14:paraId="6E1B8C1F" w14:textId="77777777" w:rsidR="009A2E32" w:rsidRPr="00280788" w:rsidRDefault="009F0852" w:rsidP="009A2E32">
      <w:pPr>
        <w:rPr>
          <w:rFonts w:cs="Times New Roman"/>
          <w:color w:val="000000" w:themeColor="text1"/>
          <w:szCs w:val="24"/>
        </w:rPr>
      </w:pPr>
      <w:r w:rsidRPr="00280788">
        <w:rPr>
          <w:rFonts w:cs="Times New Roman"/>
          <w:color w:val="000000" w:themeColor="text1"/>
          <w:szCs w:val="24"/>
          <w:lang w:eastAsia="en-SG"/>
        </w:rPr>
        <w:t xml:space="preserve">For </w:t>
      </w:r>
      <w:r w:rsidR="00BD4B9E" w:rsidRPr="00280788">
        <w:rPr>
          <w:rFonts w:cs="Times New Roman"/>
          <w:color w:val="000000" w:themeColor="text1"/>
          <w:szCs w:val="24"/>
          <w:lang w:eastAsia="en-SG"/>
        </w:rPr>
        <w:t xml:space="preserve">the </w:t>
      </w:r>
      <w:r w:rsidR="00BD4B9E" w:rsidRPr="00280788">
        <w:rPr>
          <w:rFonts w:cs="Times New Roman"/>
          <w:color w:val="000000" w:themeColor="text1"/>
          <w:szCs w:val="24"/>
        </w:rPr>
        <w:t>Seven</w:t>
      </w:r>
      <w:r w:rsidRPr="00280788">
        <w:rPr>
          <w:rFonts w:cs="Times New Roman"/>
          <w:color w:val="000000" w:themeColor="text1"/>
          <w:szCs w:val="24"/>
        </w:rPr>
        <w:t xml:space="preserve"> Villas</w:t>
      </w:r>
      <w:r w:rsidR="009F6682" w:rsidRPr="00280788">
        <w:rPr>
          <w:rFonts w:cs="Times New Roman"/>
          <w:color w:val="000000" w:themeColor="text1"/>
          <w:szCs w:val="24"/>
        </w:rPr>
        <w:t>,</w:t>
      </w:r>
      <w:r w:rsidRPr="00280788">
        <w:rPr>
          <w:rFonts w:cs="Times New Roman"/>
          <w:color w:val="000000" w:themeColor="text1"/>
          <w:szCs w:val="24"/>
          <w:lang w:eastAsia="en-SG"/>
        </w:rPr>
        <w:t xml:space="preserve"> social issues incorporate populace development, age dispersion, wellbeing awareness, and voc</w:t>
      </w:r>
      <w:r w:rsidR="009A2E32" w:rsidRPr="00280788">
        <w:rPr>
          <w:rFonts w:cs="Times New Roman"/>
          <w:color w:val="000000" w:themeColor="text1"/>
          <w:szCs w:val="24"/>
          <w:lang w:eastAsia="en-SG"/>
        </w:rPr>
        <w:t xml:space="preserve">ation mentalities, among others </w:t>
      </w:r>
      <w:r w:rsidR="009A2E32" w:rsidRPr="00280788">
        <w:rPr>
          <w:rFonts w:cs="Times New Roman"/>
          <w:color w:val="000000" w:themeColor="text1"/>
          <w:szCs w:val="24"/>
        </w:rPr>
        <w:t>(</w:t>
      </w:r>
      <w:r w:rsidR="009A2E32" w:rsidRPr="00280788">
        <w:rPr>
          <w:rFonts w:cs="Times New Roman"/>
          <w:color w:val="222222"/>
          <w:szCs w:val="20"/>
          <w:shd w:val="clear" w:color="auto" w:fill="FFFFFF"/>
        </w:rPr>
        <w:t>Molina Arce et al, 2021).</w:t>
      </w:r>
    </w:p>
    <w:p w14:paraId="31DB6C09" w14:textId="77777777" w:rsidR="009F0852" w:rsidRPr="006B4331" w:rsidRDefault="009F0852" w:rsidP="009A2E32">
      <w:pPr>
        <w:rPr>
          <w:rFonts w:cs="Times New Roman"/>
          <w:b/>
          <w:color w:val="000000" w:themeColor="text1"/>
          <w:szCs w:val="24"/>
          <w:shd w:val="clear" w:color="auto" w:fill="FFFFFF"/>
        </w:rPr>
      </w:pPr>
      <w:r w:rsidRPr="00280788">
        <w:rPr>
          <w:rFonts w:cs="Times New Roman"/>
          <w:b/>
          <w:color w:val="000000" w:themeColor="text1"/>
          <w:szCs w:val="24"/>
          <w:shd w:val="clear" w:color="auto" w:fill="FFFFFF"/>
        </w:rPr>
        <w:t>Environmental factors</w:t>
      </w:r>
      <w:r w:rsidR="006B4331">
        <w:rPr>
          <w:rFonts w:cs="Times New Roman"/>
          <w:b/>
          <w:color w:val="000000" w:themeColor="text1"/>
          <w:szCs w:val="24"/>
          <w:shd w:val="clear" w:color="auto" w:fill="FFFFFF"/>
        </w:rPr>
        <w:t xml:space="preserve">- </w:t>
      </w:r>
      <w:r w:rsidRPr="00280788">
        <w:rPr>
          <w:rFonts w:cs="Times New Roman"/>
          <w:color w:val="000000" w:themeColor="text1"/>
          <w:szCs w:val="24"/>
        </w:rPr>
        <w:t xml:space="preserve">For the Seven </w:t>
      </w:r>
      <w:r w:rsidR="009A2E32" w:rsidRPr="00280788">
        <w:rPr>
          <w:rFonts w:cs="Times New Roman"/>
          <w:color w:val="000000" w:themeColor="text1"/>
          <w:szCs w:val="24"/>
        </w:rPr>
        <w:t>Villas</w:t>
      </w:r>
      <w:r w:rsidR="009F6682" w:rsidRPr="00280788">
        <w:rPr>
          <w:rFonts w:cs="Times New Roman"/>
          <w:color w:val="000000" w:themeColor="text1"/>
          <w:szCs w:val="24"/>
        </w:rPr>
        <w:t>,</w:t>
      </w:r>
      <w:r w:rsidR="009A2E32" w:rsidRPr="00280788">
        <w:rPr>
          <w:rFonts w:cs="Times New Roman"/>
          <w:color w:val="000000" w:themeColor="text1"/>
          <w:szCs w:val="24"/>
          <w:lang w:eastAsia="en-SG"/>
        </w:rPr>
        <w:t xml:space="preserve"> these</w:t>
      </w:r>
      <w:r w:rsidRPr="00280788">
        <w:rPr>
          <w:rFonts w:cs="Times New Roman"/>
          <w:color w:val="000000" w:themeColor="text1"/>
          <w:szCs w:val="24"/>
        </w:rPr>
        <w:t xml:space="preserve"> considerations include raw material shortages, pollution objectives, and conducting business </w:t>
      </w:r>
      <w:r w:rsidR="009F6682" w:rsidRPr="00280788">
        <w:rPr>
          <w:rFonts w:cs="Times New Roman"/>
          <w:color w:val="000000" w:themeColor="text1"/>
          <w:szCs w:val="24"/>
        </w:rPr>
        <w:t>ethically and sustainably</w:t>
      </w:r>
      <w:r w:rsidR="009A2E32" w:rsidRPr="00280788">
        <w:rPr>
          <w:rFonts w:cs="Times New Roman"/>
          <w:color w:val="000000" w:themeColor="text1"/>
          <w:szCs w:val="24"/>
        </w:rPr>
        <w:t xml:space="preserve"> (</w:t>
      </w:r>
      <w:r w:rsidR="009A2E32" w:rsidRPr="00280788">
        <w:rPr>
          <w:rFonts w:cs="Times New Roman"/>
          <w:color w:val="222222"/>
          <w:szCs w:val="24"/>
          <w:shd w:val="clear" w:color="auto" w:fill="FFFFFF"/>
        </w:rPr>
        <w:t>Villa et al, 2020).</w:t>
      </w:r>
    </w:p>
    <w:p w14:paraId="49CC68F7" w14:textId="77777777" w:rsidR="009F0852" w:rsidRPr="00280788" w:rsidRDefault="009F0852" w:rsidP="009A2E32">
      <w:pPr>
        <w:rPr>
          <w:rFonts w:cs="Times New Roman"/>
          <w:b/>
          <w:color w:val="000000" w:themeColor="text1"/>
          <w:szCs w:val="24"/>
        </w:rPr>
      </w:pPr>
      <w:r w:rsidRPr="00280788">
        <w:rPr>
          <w:rFonts w:cs="Times New Roman"/>
          <w:b/>
          <w:color w:val="000000" w:themeColor="text1"/>
          <w:szCs w:val="24"/>
        </w:rPr>
        <w:t>Economic factors</w:t>
      </w:r>
    </w:p>
    <w:p w14:paraId="41E3A173" w14:textId="77777777" w:rsidR="00B7063B" w:rsidRPr="006B4331" w:rsidRDefault="009F0852" w:rsidP="009F6682">
      <w:pPr>
        <w:rPr>
          <w:rFonts w:cs="Times New Roman"/>
          <w:color w:val="000000" w:themeColor="text1"/>
          <w:szCs w:val="24"/>
          <w:lang w:eastAsia="en-SG"/>
        </w:rPr>
      </w:pPr>
      <w:r w:rsidRPr="00280788">
        <w:rPr>
          <w:rFonts w:cs="Times New Roman"/>
          <w:color w:val="000000" w:themeColor="text1"/>
          <w:szCs w:val="24"/>
          <w:lang w:eastAsia="en-SG"/>
        </w:rPr>
        <w:t xml:space="preserve">These are used to understand the </w:t>
      </w:r>
      <w:r w:rsidRPr="00280788">
        <w:rPr>
          <w:rFonts w:cs="Times New Roman"/>
          <w:color w:val="000000" w:themeColor="text1"/>
          <w:szCs w:val="24"/>
        </w:rPr>
        <w:t xml:space="preserve">Seven </w:t>
      </w:r>
      <w:r w:rsidR="009A2E32" w:rsidRPr="00280788">
        <w:rPr>
          <w:rFonts w:cs="Times New Roman"/>
          <w:color w:val="000000" w:themeColor="text1"/>
          <w:szCs w:val="24"/>
        </w:rPr>
        <w:t>Villas</w:t>
      </w:r>
      <w:r w:rsidR="009A2E32" w:rsidRPr="00280788">
        <w:rPr>
          <w:rFonts w:cs="Times New Roman"/>
          <w:color w:val="000000" w:themeColor="text1"/>
          <w:szCs w:val="24"/>
          <w:lang w:eastAsia="en-SG"/>
        </w:rPr>
        <w:t xml:space="preserve"> overall</w:t>
      </w:r>
      <w:r w:rsidRPr="00280788">
        <w:rPr>
          <w:rFonts w:cs="Times New Roman"/>
          <w:color w:val="000000" w:themeColor="text1"/>
          <w:szCs w:val="24"/>
          <w:lang w:eastAsia="en-SG"/>
        </w:rPr>
        <w:t xml:space="preserve"> economic situation. Economic growth, interest rates, exchange rates, inflation, consumer and business disposable income, and so on are all factors to consider </w:t>
      </w:r>
      <w:r w:rsidR="009A2E32" w:rsidRPr="00280788">
        <w:rPr>
          <w:rFonts w:cs="Times New Roman"/>
          <w:color w:val="000000" w:themeColor="text1"/>
          <w:szCs w:val="24"/>
          <w:lang w:eastAsia="en-SG"/>
        </w:rPr>
        <w:t>(</w:t>
      </w:r>
      <w:r w:rsidR="009A2E32" w:rsidRPr="00280788">
        <w:rPr>
          <w:rFonts w:cs="Times New Roman"/>
          <w:color w:val="222222"/>
          <w:szCs w:val="20"/>
          <w:shd w:val="clear" w:color="auto" w:fill="FFFFFF"/>
        </w:rPr>
        <w:t>Marquis et al,</w:t>
      </w:r>
      <w:r w:rsidR="009A2E32" w:rsidRPr="00280788">
        <w:rPr>
          <w:rFonts w:cs="Times New Roman"/>
          <w:color w:val="000000" w:themeColor="text1"/>
          <w:szCs w:val="24"/>
          <w:lang w:eastAsia="en-SG"/>
        </w:rPr>
        <w:t xml:space="preserve"> 2012).</w:t>
      </w:r>
      <w:bookmarkStart w:id="17" w:name="_Toc88297199"/>
      <w:bookmarkStart w:id="18" w:name="_Toc88297264"/>
    </w:p>
    <w:p w14:paraId="54B58AD3" w14:textId="77777777" w:rsidR="00B7063B" w:rsidRPr="00B7063B" w:rsidRDefault="009A2E32" w:rsidP="00B7063B">
      <w:pPr>
        <w:pStyle w:val="Heading1"/>
      </w:pPr>
      <w:r w:rsidRPr="00280788">
        <w:lastRenderedPageBreak/>
        <w:t>Conclusion</w:t>
      </w:r>
      <w:bookmarkEnd w:id="17"/>
      <w:bookmarkEnd w:id="18"/>
    </w:p>
    <w:p w14:paraId="539B9685" w14:textId="77777777" w:rsidR="009F6682" w:rsidRPr="00280788" w:rsidRDefault="009A2E32" w:rsidP="009A2E32">
      <w:pPr>
        <w:rPr>
          <w:rFonts w:cs="Times New Roman"/>
          <w:color w:val="222222"/>
          <w:szCs w:val="20"/>
          <w:shd w:val="clear" w:color="auto" w:fill="FFFFFF"/>
        </w:rPr>
      </w:pPr>
      <w:r w:rsidRPr="00280788">
        <w:rPr>
          <w:rFonts w:cs="Times New Roman"/>
          <w:color w:val="000000" w:themeColor="text1"/>
          <w:szCs w:val="24"/>
        </w:rPr>
        <w:t xml:space="preserve">Villa </w:t>
      </w:r>
      <w:r w:rsidR="00D537DF" w:rsidRPr="00280788">
        <w:rPr>
          <w:rFonts w:cs="Times New Roman"/>
          <w:color w:val="000000" w:themeColor="text1"/>
          <w:szCs w:val="24"/>
        </w:rPr>
        <w:t>businesses</w:t>
      </w:r>
      <w:r w:rsidRPr="00280788">
        <w:rPr>
          <w:rFonts w:cs="Times New Roman"/>
          <w:color w:val="000000" w:themeColor="text1"/>
          <w:szCs w:val="24"/>
        </w:rPr>
        <w:t xml:space="preserve"> is one of the world's most notable networks. They help to convey the best support of their customers, and one more sure part of the association is that when guests show up to the business they are treated with deference villa need to take </w:t>
      </w:r>
      <w:r w:rsidR="009F6682" w:rsidRPr="00280788">
        <w:rPr>
          <w:rFonts w:cs="Times New Roman"/>
          <w:color w:val="000000" w:themeColor="text1"/>
          <w:szCs w:val="24"/>
        </w:rPr>
        <w:t xml:space="preserve">the </w:t>
      </w:r>
      <w:r w:rsidRPr="00280788">
        <w:rPr>
          <w:rFonts w:cs="Times New Roman"/>
          <w:color w:val="000000" w:themeColor="text1"/>
          <w:szCs w:val="24"/>
        </w:rPr>
        <w:t>option to draw in new customers and keep up with its market position (</w:t>
      </w:r>
      <w:r w:rsidRPr="00280788">
        <w:rPr>
          <w:rFonts w:cs="Times New Roman"/>
          <w:color w:val="222222"/>
          <w:szCs w:val="20"/>
          <w:shd w:val="clear" w:color="auto" w:fill="FFFFFF"/>
        </w:rPr>
        <w:t>Molina Arce et al, 2021).</w:t>
      </w:r>
    </w:p>
    <w:p w14:paraId="12EA4C4D" w14:textId="77777777" w:rsidR="009F6682" w:rsidRPr="00280788" w:rsidRDefault="009F6682">
      <w:pPr>
        <w:rPr>
          <w:rFonts w:cs="Times New Roman"/>
          <w:color w:val="222222"/>
          <w:szCs w:val="20"/>
          <w:shd w:val="clear" w:color="auto" w:fill="FFFFFF"/>
        </w:rPr>
      </w:pPr>
      <w:r w:rsidRPr="00280788">
        <w:rPr>
          <w:rFonts w:cs="Times New Roman"/>
          <w:color w:val="222222"/>
          <w:szCs w:val="20"/>
          <w:shd w:val="clear" w:color="auto" w:fill="FFFFFF"/>
        </w:rPr>
        <w:br w:type="page"/>
      </w:r>
    </w:p>
    <w:p w14:paraId="417DF399" w14:textId="77777777" w:rsidR="009A2E32" w:rsidRPr="008C041B" w:rsidRDefault="009F6682" w:rsidP="008C041B">
      <w:pPr>
        <w:pStyle w:val="Heading1"/>
      </w:pPr>
      <w:bookmarkStart w:id="19" w:name="_Toc88297265"/>
      <w:r w:rsidRPr="008C041B">
        <w:lastRenderedPageBreak/>
        <w:t>References</w:t>
      </w:r>
      <w:bookmarkEnd w:id="19"/>
    </w:p>
    <w:p w14:paraId="17F71551" w14:textId="77777777" w:rsidR="00E90E88" w:rsidRPr="00066C4E" w:rsidRDefault="00E90E88" w:rsidP="00AB31B1">
      <w:pPr>
        <w:ind w:left="720" w:hanging="720"/>
      </w:pPr>
      <w:proofErr w:type="spellStart"/>
      <w:r w:rsidRPr="00066C4E">
        <w:t>Baars</w:t>
      </w:r>
      <w:proofErr w:type="spellEnd"/>
      <w:r w:rsidRPr="00066C4E">
        <w:t xml:space="preserve">, J., </w:t>
      </w:r>
      <w:proofErr w:type="spellStart"/>
      <w:r w:rsidRPr="00066C4E">
        <w:t>Dannefer</w:t>
      </w:r>
      <w:proofErr w:type="spellEnd"/>
      <w:r w:rsidRPr="00066C4E">
        <w:t xml:space="preserve">, D., Phillipson, C. and Walker, A., 2016. Aging, globalization and inequality: The new critical gerontology. Routledge. </w:t>
      </w:r>
    </w:p>
    <w:p w14:paraId="7CF98B01" w14:textId="77777777" w:rsidR="00E90E88" w:rsidRPr="00066C4E" w:rsidRDefault="00E90E88" w:rsidP="00AB31B1">
      <w:pPr>
        <w:ind w:left="720" w:hanging="720"/>
      </w:pPr>
      <w:r w:rsidRPr="00066C4E">
        <w:t>Beck, U. 2018. What is globalization? John Wiley &amp; Sons.</w:t>
      </w:r>
    </w:p>
    <w:p w14:paraId="0C56A99D" w14:textId="77777777" w:rsidR="00E90E88" w:rsidRPr="00066C4E" w:rsidRDefault="00E90E88" w:rsidP="00AB31B1">
      <w:pPr>
        <w:ind w:left="720" w:hanging="720"/>
      </w:pPr>
      <w:r w:rsidRPr="00066C4E">
        <w:t>Bhagwati, J. 2021. In defense of globalization: With a new afterword. Oxford University Press.</w:t>
      </w:r>
    </w:p>
    <w:p w14:paraId="73B5B670" w14:textId="77777777" w:rsidR="00E90E88" w:rsidRPr="00066C4E" w:rsidRDefault="00E90E88" w:rsidP="00AB31B1">
      <w:pPr>
        <w:ind w:left="720" w:hanging="720"/>
      </w:pPr>
      <w:r w:rsidRPr="00066C4E">
        <w:t>Brenner, N., 2017. Beyond state-centrism? Space, territoriality, and geographical scale in globalization studies. In Theory and Methods (pp. 313-336). Routledge.</w:t>
      </w:r>
    </w:p>
    <w:p w14:paraId="1D24CEB1" w14:textId="77777777" w:rsidR="00E90E88" w:rsidRPr="00066C4E" w:rsidRDefault="00E90E88" w:rsidP="00AB31B1">
      <w:pPr>
        <w:ind w:left="720" w:hanging="720"/>
      </w:pPr>
      <w:proofErr w:type="spellStart"/>
      <w:r w:rsidRPr="00066C4E">
        <w:t>Broda</w:t>
      </w:r>
      <w:proofErr w:type="spellEnd"/>
      <w:r w:rsidRPr="00066C4E">
        <w:t>, C., &amp; Weinstein, D. E. 2021. Globalization and the Gains from Variety. The Quarterly journal of economics, 121(2), 541-585.</w:t>
      </w:r>
      <w:r w:rsidR="007650B1">
        <w:t xml:space="preserve"> Monir</w:t>
      </w:r>
    </w:p>
    <w:p w14:paraId="281A1446" w14:textId="77777777" w:rsidR="00E90E88" w:rsidRPr="00066C4E" w:rsidRDefault="00E90E88" w:rsidP="00AB31B1">
      <w:pPr>
        <w:ind w:left="720" w:hanging="720"/>
      </w:pPr>
      <w:r w:rsidRPr="00066C4E">
        <w:t>Campbell, J. L. 2021. Institutional change and globalization. Princeton University Press.</w:t>
      </w:r>
    </w:p>
    <w:p w14:paraId="0B888F35" w14:textId="77777777" w:rsidR="00E90E88" w:rsidRPr="00066C4E" w:rsidRDefault="00E90E88" w:rsidP="00AB31B1">
      <w:pPr>
        <w:ind w:left="720" w:hanging="720"/>
      </w:pPr>
      <w:r w:rsidRPr="00066C4E">
        <w:t xml:space="preserve">Crane, D., Kawashima, N. and Kawasaki, K.I., 2016. Culture and globalization theoretical models and emerging trends. In Global culture (pp. 11-36). Routledge. </w:t>
      </w:r>
    </w:p>
    <w:p w14:paraId="10EAAC90" w14:textId="77777777" w:rsidR="00E90E88" w:rsidRPr="00066C4E" w:rsidRDefault="00E90E88" w:rsidP="00AB31B1">
      <w:pPr>
        <w:ind w:left="720" w:hanging="720"/>
      </w:pPr>
      <w:r w:rsidRPr="00066C4E">
        <w:t xml:space="preserve">De Martino, R., Mc Hardy Reid, D. and </w:t>
      </w:r>
      <w:proofErr w:type="spellStart"/>
      <w:r w:rsidRPr="00066C4E">
        <w:t>Zygliodopoulos</w:t>
      </w:r>
      <w:proofErr w:type="spellEnd"/>
      <w:r w:rsidRPr="00066C4E">
        <w:t>, S.C., 2021. Balancing localization and globalization: exploring the impact of firm internationalization on a regional cluster. Entrepreneurship and Regional Development, 18(1), pp.1-24.</w:t>
      </w:r>
    </w:p>
    <w:p w14:paraId="15EACEA8" w14:textId="77777777" w:rsidR="00E90E88" w:rsidRPr="00066C4E" w:rsidRDefault="00E90E88" w:rsidP="00AB31B1">
      <w:pPr>
        <w:ind w:left="720" w:hanging="720"/>
      </w:pPr>
      <w:r w:rsidRPr="00066C4E">
        <w:t>Marquis, C., Velez Villa, L. and Yin, L., 2012. China Greentech Initiative (CGI). Harvard Business School Organizational Behavior Unit Case, (412-105).</w:t>
      </w:r>
    </w:p>
    <w:p w14:paraId="6C06BB4D" w14:textId="77777777" w:rsidR="00E90E88" w:rsidRPr="00066C4E" w:rsidRDefault="00E90E88" w:rsidP="00AB31B1">
      <w:pPr>
        <w:ind w:left="720" w:hanging="720"/>
      </w:pPr>
      <w:r w:rsidRPr="00066C4E">
        <w:t xml:space="preserve">Molina Arce, C.S., 2021. </w:t>
      </w:r>
      <w:proofErr w:type="spellStart"/>
      <w:r w:rsidRPr="00066C4E">
        <w:t>Estrategias</w:t>
      </w:r>
      <w:proofErr w:type="spellEnd"/>
      <w:r w:rsidRPr="00066C4E">
        <w:t xml:space="preserve"> de marketing mix y </w:t>
      </w:r>
      <w:proofErr w:type="spellStart"/>
      <w:r w:rsidRPr="00066C4E">
        <w:t>posicionamiento</w:t>
      </w:r>
      <w:proofErr w:type="spellEnd"/>
      <w:r w:rsidRPr="00066C4E">
        <w:t xml:space="preserve"> de </w:t>
      </w:r>
      <w:proofErr w:type="spellStart"/>
      <w:r w:rsidRPr="00066C4E">
        <w:t>marca</w:t>
      </w:r>
      <w:proofErr w:type="spellEnd"/>
      <w:r w:rsidRPr="00066C4E">
        <w:t xml:space="preserve"> de la </w:t>
      </w:r>
      <w:proofErr w:type="spellStart"/>
      <w:r w:rsidRPr="00066C4E">
        <w:t>veterinaria</w:t>
      </w:r>
      <w:proofErr w:type="spellEnd"/>
      <w:r w:rsidRPr="00066C4E">
        <w:t xml:space="preserve"> </w:t>
      </w:r>
      <w:proofErr w:type="spellStart"/>
      <w:r w:rsidRPr="00066C4E">
        <w:t>Animall</w:t>
      </w:r>
      <w:proofErr w:type="spellEnd"/>
      <w:r w:rsidRPr="00066C4E">
        <w:t xml:space="preserve"> Med, Villa El Salvador–2020.</w:t>
      </w:r>
    </w:p>
    <w:p w14:paraId="594C629F" w14:textId="77777777" w:rsidR="00E90E88" w:rsidRPr="00066C4E" w:rsidRDefault="00E90E88" w:rsidP="00AB31B1">
      <w:pPr>
        <w:ind w:left="720" w:hanging="720"/>
      </w:pPr>
      <w:proofErr w:type="spellStart"/>
      <w:r w:rsidRPr="00066C4E">
        <w:t>Panjaitan</w:t>
      </w:r>
      <w:proofErr w:type="spellEnd"/>
      <w:r w:rsidRPr="00066C4E">
        <w:t>, A., 2020. Application of Game Theory in Determining the Optimum Marketing Mix Strategy in Banking Companies. International Journal of Basic and Applied Science, 9(2), pp.53-57. Monir</w:t>
      </w:r>
    </w:p>
    <w:p w14:paraId="62704C18" w14:textId="77777777" w:rsidR="00E90E88" w:rsidRPr="00066C4E" w:rsidRDefault="00E90E88" w:rsidP="00AB31B1">
      <w:pPr>
        <w:ind w:left="720" w:hanging="720"/>
      </w:pPr>
      <w:r w:rsidRPr="00066C4E">
        <w:t xml:space="preserve">Villa, S., Lombardi, A., </w:t>
      </w:r>
      <w:proofErr w:type="spellStart"/>
      <w:r w:rsidRPr="00066C4E">
        <w:t>Mangioni</w:t>
      </w:r>
      <w:proofErr w:type="spellEnd"/>
      <w:r w:rsidRPr="00066C4E">
        <w:t xml:space="preserve">, D., </w:t>
      </w:r>
      <w:proofErr w:type="spellStart"/>
      <w:r w:rsidRPr="00066C4E">
        <w:t>Bozzi</w:t>
      </w:r>
      <w:proofErr w:type="spellEnd"/>
      <w:r w:rsidRPr="00066C4E">
        <w:t>, G., Bandera, A., Gori, A. and Raviglione, M.C., 2020. The COVID-19 pandemic preparedness or lack thereof: from China to Italy. Global Health &amp; Medicine.</w:t>
      </w:r>
    </w:p>
    <w:p w14:paraId="092428DC" w14:textId="77777777" w:rsidR="00E90E88" w:rsidRPr="00066C4E" w:rsidRDefault="00E90E88" w:rsidP="00AB31B1">
      <w:pPr>
        <w:ind w:left="720" w:hanging="720"/>
      </w:pPr>
      <w:r w:rsidRPr="00066C4E">
        <w:lastRenderedPageBreak/>
        <w:t xml:space="preserve">Yen, C.H., Teng, H.Y. and Tzeng, J.C., 2020. Innovativeness and customer value co-creation </w:t>
      </w:r>
      <w:proofErr w:type="spellStart"/>
      <w:r w:rsidRPr="00066C4E">
        <w:t>behaviours</w:t>
      </w:r>
      <w:proofErr w:type="spellEnd"/>
      <w:r w:rsidRPr="00066C4E">
        <w:t>: Mediating role of customer engagement. International Journal of Hospitality Management, 88, p.102514.</w:t>
      </w:r>
    </w:p>
    <w:p w14:paraId="4B40483A" w14:textId="77777777" w:rsidR="009A2E32" w:rsidRPr="00280788" w:rsidRDefault="009A2E32" w:rsidP="009A2E32">
      <w:pPr>
        <w:rPr>
          <w:rFonts w:cs="Times New Roman"/>
          <w:color w:val="000000" w:themeColor="text1"/>
          <w:szCs w:val="24"/>
        </w:rPr>
      </w:pPr>
      <w:r w:rsidRPr="00280788">
        <w:rPr>
          <w:rFonts w:cs="Times New Roman"/>
          <w:color w:val="000000" w:themeColor="text1"/>
          <w:szCs w:val="24"/>
        </w:rPr>
        <w:t xml:space="preserve"> </w:t>
      </w:r>
    </w:p>
    <w:p w14:paraId="7C1FBDC5" w14:textId="77777777" w:rsidR="009F0852" w:rsidRPr="00280788" w:rsidRDefault="009F0852" w:rsidP="009A2E32">
      <w:pPr>
        <w:rPr>
          <w:rFonts w:cs="Times New Roman"/>
          <w:color w:val="000000" w:themeColor="text1"/>
          <w:szCs w:val="24"/>
        </w:rPr>
      </w:pPr>
    </w:p>
    <w:sectPr w:rsidR="009F0852" w:rsidRPr="0028078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E06D6" w14:textId="77777777" w:rsidR="00F91F02" w:rsidRDefault="00F91F02" w:rsidP="0077359E">
      <w:pPr>
        <w:spacing w:after="0" w:line="240" w:lineRule="auto"/>
      </w:pPr>
      <w:r>
        <w:separator/>
      </w:r>
    </w:p>
  </w:endnote>
  <w:endnote w:type="continuationSeparator" w:id="0">
    <w:p w14:paraId="14D9623B" w14:textId="77777777" w:rsidR="00F91F02" w:rsidRDefault="00F91F02" w:rsidP="007735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3988368"/>
      <w:docPartObj>
        <w:docPartGallery w:val="Page Numbers (Bottom of Page)"/>
        <w:docPartUnique/>
      </w:docPartObj>
    </w:sdtPr>
    <w:sdtEndPr>
      <w:rPr>
        <w:noProof/>
      </w:rPr>
    </w:sdtEndPr>
    <w:sdtContent>
      <w:p w14:paraId="7CEB1694" w14:textId="77777777" w:rsidR="0077359E" w:rsidRDefault="0077359E" w:rsidP="0077359E">
        <w:pPr>
          <w:pStyle w:val="Footer"/>
          <w:jc w:val="right"/>
        </w:pPr>
        <w:r>
          <w:t xml:space="preserve">Page | </w:t>
        </w:r>
        <w:r>
          <w:fldChar w:fldCharType="begin"/>
        </w:r>
        <w:r>
          <w:instrText xml:space="preserve"> PAGE   \* MERGEFORMAT </w:instrText>
        </w:r>
        <w:r>
          <w:fldChar w:fldCharType="separate"/>
        </w:r>
        <w:r w:rsidR="007650B1">
          <w:rPr>
            <w:noProof/>
          </w:rPr>
          <w:t>11</w:t>
        </w:r>
        <w:r>
          <w:rPr>
            <w:noProof/>
          </w:rPr>
          <w:fldChar w:fldCharType="end"/>
        </w:r>
      </w:p>
    </w:sdtContent>
  </w:sdt>
  <w:p w14:paraId="61CE2419" w14:textId="77777777" w:rsidR="0077359E" w:rsidRDefault="007735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63FAA" w14:textId="77777777" w:rsidR="00F91F02" w:rsidRDefault="00F91F02" w:rsidP="0077359E">
      <w:pPr>
        <w:spacing w:after="0" w:line="240" w:lineRule="auto"/>
      </w:pPr>
      <w:r>
        <w:separator/>
      </w:r>
    </w:p>
  </w:footnote>
  <w:footnote w:type="continuationSeparator" w:id="0">
    <w:p w14:paraId="07AF119E" w14:textId="77777777" w:rsidR="00F91F02" w:rsidRDefault="00F91F02" w:rsidP="007735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QwNTM2MTExNDQHspR0lIJTi4sz8/NACoxqAVlMv/0sAAAA"/>
  </w:docVars>
  <w:rsids>
    <w:rsidRoot w:val="0085571B"/>
    <w:rsid w:val="0004768D"/>
    <w:rsid w:val="00066C4E"/>
    <w:rsid w:val="001141CF"/>
    <w:rsid w:val="001451AE"/>
    <w:rsid w:val="001B35FC"/>
    <w:rsid w:val="00280788"/>
    <w:rsid w:val="002E13F9"/>
    <w:rsid w:val="003773AF"/>
    <w:rsid w:val="00396C60"/>
    <w:rsid w:val="003D214D"/>
    <w:rsid w:val="00433ED7"/>
    <w:rsid w:val="004754C4"/>
    <w:rsid w:val="00570528"/>
    <w:rsid w:val="00572B48"/>
    <w:rsid w:val="00583288"/>
    <w:rsid w:val="005D28AF"/>
    <w:rsid w:val="005D54E3"/>
    <w:rsid w:val="005E6439"/>
    <w:rsid w:val="00685171"/>
    <w:rsid w:val="006B4331"/>
    <w:rsid w:val="0070757E"/>
    <w:rsid w:val="0073465F"/>
    <w:rsid w:val="007404B8"/>
    <w:rsid w:val="007650B1"/>
    <w:rsid w:val="0077359E"/>
    <w:rsid w:val="008012FF"/>
    <w:rsid w:val="0085571B"/>
    <w:rsid w:val="008C041B"/>
    <w:rsid w:val="0098197D"/>
    <w:rsid w:val="009A2E32"/>
    <w:rsid w:val="009A6DC3"/>
    <w:rsid w:val="009E3B9C"/>
    <w:rsid w:val="009F0852"/>
    <w:rsid w:val="009F6682"/>
    <w:rsid w:val="00A435BF"/>
    <w:rsid w:val="00A64AC8"/>
    <w:rsid w:val="00A730CB"/>
    <w:rsid w:val="00AB31B1"/>
    <w:rsid w:val="00AD4A8E"/>
    <w:rsid w:val="00AF7F18"/>
    <w:rsid w:val="00B45661"/>
    <w:rsid w:val="00B7063B"/>
    <w:rsid w:val="00B87E71"/>
    <w:rsid w:val="00BC13C5"/>
    <w:rsid w:val="00BD4B9E"/>
    <w:rsid w:val="00BD7E68"/>
    <w:rsid w:val="00C17F9C"/>
    <w:rsid w:val="00C91C8C"/>
    <w:rsid w:val="00C97690"/>
    <w:rsid w:val="00CA05D1"/>
    <w:rsid w:val="00CD348D"/>
    <w:rsid w:val="00D537DF"/>
    <w:rsid w:val="00E57E4D"/>
    <w:rsid w:val="00E90E88"/>
    <w:rsid w:val="00EA15C6"/>
    <w:rsid w:val="00EC244F"/>
    <w:rsid w:val="00F91F02"/>
    <w:rsid w:val="00FA0B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746D3"/>
  <w15:docId w15:val="{F37DE3F6-0D86-412A-9FF8-B85B1DE01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C8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33ED7"/>
    <w:pPr>
      <w:keepNext/>
      <w:keepLines/>
      <w:spacing w:before="480" w:after="0"/>
      <w:outlineLvl w:val="0"/>
    </w:pPr>
    <w:rPr>
      <w:rFonts w:eastAsiaTheme="majorEastAsia" w:cstheme="majorBidi"/>
      <w:bCs/>
      <w:sz w:val="32"/>
      <w:szCs w:val="28"/>
    </w:rPr>
  </w:style>
  <w:style w:type="paragraph" w:styleId="Heading2">
    <w:name w:val="heading 2"/>
    <w:basedOn w:val="Normal"/>
    <w:next w:val="Normal"/>
    <w:link w:val="Heading2Char"/>
    <w:uiPriority w:val="9"/>
    <w:unhideWhenUsed/>
    <w:qFormat/>
    <w:rsid w:val="009A6DC3"/>
    <w:pPr>
      <w:keepNext/>
      <w:keepLines/>
      <w:spacing w:before="40" w:after="0"/>
      <w:outlineLvl w:val="1"/>
    </w:pPr>
    <w:rPr>
      <w:rFonts w:eastAsiaTheme="majorEastAsia" w:cstheme="majorBidi"/>
      <w:color w:val="000000" w:themeColor="text1"/>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6DC3"/>
    <w:rPr>
      <w:rFonts w:ascii="Times New Roman" w:eastAsiaTheme="majorEastAsia" w:hAnsi="Times New Roman" w:cstheme="majorBidi"/>
      <w:color w:val="000000" w:themeColor="text1"/>
      <w:sz w:val="28"/>
      <w:szCs w:val="26"/>
      <w:lang w:val="en-GB"/>
    </w:rPr>
  </w:style>
  <w:style w:type="table" w:styleId="TableGrid">
    <w:name w:val="Table Grid"/>
    <w:basedOn w:val="TableNormal"/>
    <w:uiPriority w:val="39"/>
    <w:rsid w:val="009F0852"/>
    <w:pPr>
      <w:spacing w:after="0" w:line="240" w:lineRule="auto"/>
    </w:pPr>
    <w:rPr>
      <w:lang w:val="en-S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F668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6682"/>
    <w:rPr>
      <w:rFonts w:ascii="Tahoma" w:hAnsi="Tahoma" w:cs="Tahoma"/>
      <w:sz w:val="16"/>
      <w:szCs w:val="16"/>
    </w:rPr>
  </w:style>
  <w:style w:type="character" w:customStyle="1" w:styleId="Heading1Char">
    <w:name w:val="Heading 1 Char"/>
    <w:basedOn w:val="DefaultParagraphFont"/>
    <w:link w:val="Heading1"/>
    <w:uiPriority w:val="9"/>
    <w:rsid w:val="00433ED7"/>
    <w:rPr>
      <w:rFonts w:ascii="Times New Roman" w:eastAsiaTheme="majorEastAsia" w:hAnsi="Times New Roman" w:cstheme="majorBidi"/>
      <w:bCs/>
      <w:sz w:val="32"/>
      <w:szCs w:val="28"/>
    </w:rPr>
  </w:style>
  <w:style w:type="paragraph" w:styleId="TOCHeading">
    <w:name w:val="TOC Heading"/>
    <w:basedOn w:val="Heading1"/>
    <w:next w:val="Normal"/>
    <w:uiPriority w:val="39"/>
    <w:unhideWhenUsed/>
    <w:qFormat/>
    <w:rsid w:val="009F6682"/>
    <w:pPr>
      <w:outlineLvl w:val="9"/>
    </w:pPr>
    <w:rPr>
      <w:lang w:eastAsia="ja-JP"/>
    </w:rPr>
  </w:style>
  <w:style w:type="paragraph" w:styleId="TOC1">
    <w:name w:val="toc 1"/>
    <w:basedOn w:val="Normal"/>
    <w:next w:val="Normal"/>
    <w:autoRedefine/>
    <w:uiPriority w:val="39"/>
    <w:unhideWhenUsed/>
    <w:rsid w:val="009F6682"/>
    <w:pPr>
      <w:spacing w:after="100"/>
    </w:pPr>
  </w:style>
  <w:style w:type="character" w:styleId="Hyperlink">
    <w:name w:val="Hyperlink"/>
    <w:basedOn w:val="DefaultParagraphFont"/>
    <w:uiPriority w:val="99"/>
    <w:unhideWhenUsed/>
    <w:rsid w:val="009F6682"/>
    <w:rPr>
      <w:color w:val="0000FF" w:themeColor="hyperlink"/>
      <w:u w:val="single"/>
    </w:rPr>
  </w:style>
  <w:style w:type="paragraph" w:styleId="Header">
    <w:name w:val="header"/>
    <w:basedOn w:val="Normal"/>
    <w:link w:val="HeaderChar"/>
    <w:uiPriority w:val="99"/>
    <w:unhideWhenUsed/>
    <w:rsid w:val="007735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359E"/>
  </w:style>
  <w:style w:type="paragraph" w:styleId="Footer">
    <w:name w:val="footer"/>
    <w:basedOn w:val="Normal"/>
    <w:link w:val="FooterChar"/>
    <w:uiPriority w:val="99"/>
    <w:unhideWhenUsed/>
    <w:rsid w:val="007735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35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362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F32AE61-0894-413D-A5B8-E3D82A791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1606</Words>
  <Characters>9159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Dell</cp:lastModifiedBy>
  <cp:revision>56</cp:revision>
  <dcterms:created xsi:type="dcterms:W3CDTF">2021-11-20T03:50:00Z</dcterms:created>
  <dcterms:modified xsi:type="dcterms:W3CDTF">2021-11-24T00:08:00Z</dcterms:modified>
</cp:coreProperties>
</file>