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77777777" w:rsidR="00447B86" w:rsidRDefault="00447B86"/>
    <w:p w14:paraId="0DDE7597" w14:textId="783B7BD5" w:rsidR="00555531" w:rsidRDefault="00391DE0">
      <w:r>
        <w:rPr>
          <w:noProof/>
        </w:rPr>
        <w:drawing>
          <wp:anchor distT="0" distB="0" distL="114300" distR="114300" simplePos="0" relativeHeight="251657216" behindDoc="0" locked="0" layoutInCell="1" allowOverlap="1" wp14:anchorId="131F4350" wp14:editId="0777777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6AAB7E50" w14:textId="77777777" w:rsidR="00391DE0" w:rsidRPr="00E367FA" w:rsidRDefault="00391DE0" w:rsidP="00391DE0">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0E27B00A" w14:textId="77777777" w:rsidR="00391DE0" w:rsidRPr="00E367FA" w:rsidRDefault="00391DE0" w:rsidP="00391DE0">
      <w:pPr>
        <w:rPr>
          <w:rFonts w:ascii="Arial" w:hAnsi="Arial" w:cs="Arial"/>
          <w:b/>
        </w:rPr>
      </w:pPr>
    </w:p>
    <w:p w14:paraId="60061E4C" w14:textId="77777777" w:rsidR="00391DE0" w:rsidRPr="00E367FA" w:rsidRDefault="00391DE0" w:rsidP="00391DE0">
      <w:pPr>
        <w:rPr>
          <w:rFonts w:ascii="Arial" w:hAnsi="Arial" w:cs="Arial"/>
          <w:b/>
        </w:rPr>
      </w:pPr>
    </w:p>
    <w:p w14:paraId="44EAFD9C" w14:textId="77777777" w:rsidR="00391DE0" w:rsidRPr="00E367FA" w:rsidRDefault="00391DE0" w:rsidP="00391DE0">
      <w:pPr>
        <w:rPr>
          <w:rFonts w:ascii="Arial" w:hAnsi="Arial" w:cs="Arial"/>
          <w:b/>
        </w:rPr>
      </w:pPr>
    </w:p>
    <w:p w14:paraId="4B94D5A5" w14:textId="77777777" w:rsidR="00391DE0" w:rsidRPr="00E367FA" w:rsidRDefault="00391DE0" w:rsidP="00391DE0">
      <w:pPr>
        <w:rPr>
          <w:rFonts w:ascii="Arial" w:hAnsi="Arial" w:cs="Arial"/>
          <w:b/>
        </w:rPr>
      </w:pPr>
    </w:p>
    <w:p w14:paraId="3DEEC669" w14:textId="77777777" w:rsidR="00391DE0" w:rsidRPr="00E367FA" w:rsidRDefault="00391DE0" w:rsidP="00391DE0">
      <w:pPr>
        <w:rPr>
          <w:rFonts w:ascii="Arial" w:hAnsi="Arial" w:cs="Arial"/>
          <w:b/>
        </w:rPr>
      </w:pPr>
    </w:p>
    <w:p w14:paraId="3BA28EF9" w14:textId="6A0879AE" w:rsidR="00391DE0" w:rsidRPr="00E367FA" w:rsidRDefault="00391DE0" w:rsidP="00391DE0">
      <w:pPr>
        <w:rPr>
          <w:rFonts w:ascii="Arial" w:hAnsi="Arial" w:cs="Arial"/>
          <w:b/>
          <w:sz w:val="40"/>
          <w:szCs w:val="40"/>
        </w:rPr>
      </w:pPr>
      <w:r w:rsidRPr="00E367FA">
        <w:rPr>
          <w:rFonts w:ascii="Arial" w:hAnsi="Arial" w:cs="Arial"/>
          <w:b/>
          <w:sz w:val="40"/>
          <w:szCs w:val="40"/>
        </w:rPr>
        <w:t>Student name:​</w:t>
      </w:r>
      <w:r w:rsidR="004837E3">
        <w:rPr>
          <w:rFonts w:ascii="Arial" w:hAnsi="Arial" w:cs="Arial"/>
          <w:b/>
          <w:sz w:val="40"/>
          <w:szCs w:val="40"/>
        </w:rPr>
        <w:t>Olivette M</w:t>
      </w:r>
      <w:r w:rsidR="00CF12B5">
        <w:rPr>
          <w:rFonts w:ascii="Arial" w:hAnsi="Arial" w:cs="Arial"/>
          <w:b/>
          <w:sz w:val="40"/>
          <w:szCs w:val="40"/>
        </w:rPr>
        <w:t>ildred</w:t>
      </w:r>
      <w:r w:rsidR="004837E3">
        <w:rPr>
          <w:rFonts w:ascii="Arial" w:hAnsi="Arial" w:cs="Arial"/>
          <w:b/>
          <w:sz w:val="40"/>
          <w:szCs w:val="40"/>
        </w:rPr>
        <w:t xml:space="preserve"> Cole</w:t>
      </w:r>
    </w:p>
    <w:p w14:paraId="41B33995" w14:textId="5B37C12C" w:rsidR="00391DE0" w:rsidRPr="00E367FA" w:rsidRDefault="00391DE0" w:rsidP="00391DE0">
      <w:pPr>
        <w:rPr>
          <w:rFonts w:ascii="Arial" w:hAnsi="Arial" w:cs="Arial"/>
          <w:b/>
          <w:sz w:val="40"/>
          <w:szCs w:val="40"/>
        </w:rPr>
      </w:pPr>
      <w:r w:rsidRPr="00E367FA">
        <w:rPr>
          <w:rFonts w:ascii="Arial" w:hAnsi="Arial" w:cs="Arial"/>
          <w:b/>
          <w:sz w:val="40"/>
          <w:szCs w:val="40"/>
        </w:rPr>
        <w:t>Student ID: ​</w:t>
      </w:r>
      <w:r w:rsidR="004837E3">
        <w:rPr>
          <w:rFonts w:ascii="Arial" w:hAnsi="Arial" w:cs="Arial"/>
          <w:b/>
          <w:sz w:val="40"/>
          <w:szCs w:val="40"/>
        </w:rPr>
        <w:t>2022097</w:t>
      </w:r>
    </w:p>
    <w:p w14:paraId="06062E3D" w14:textId="77777777" w:rsidR="00391DE0" w:rsidRPr="00E367FA" w:rsidRDefault="00391DE0" w:rsidP="00391DE0">
      <w:pPr>
        <w:rPr>
          <w:rFonts w:ascii="Arial" w:hAnsi="Arial" w:cs="Arial"/>
          <w:b/>
          <w:sz w:val="40"/>
          <w:szCs w:val="40"/>
        </w:rPr>
      </w:pPr>
      <w:r w:rsidRPr="00E367FA">
        <w:rPr>
          <w:rFonts w:ascii="Arial" w:hAnsi="Arial" w:cs="Arial"/>
          <w:b/>
          <w:sz w:val="40"/>
          <w:szCs w:val="40"/>
        </w:rPr>
        <w:t>Module name: Mental Disorders and Psychopathology​</w:t>
      </w:r>
    </w:p>
    <w:p w14:paraId="6CD5C62E" w14:textId="77777777" w:rsidR="00391DE0" w:rsidRPr="00E367FA" w:rsidRDefault="00391DE0" w:rsidP="00391DE0">
      <w:pPr>
        <w:rPr>
          <w:rFonts w:ascii="Arial" w:hAnsi="Arial" w:cs="Arial"/>
          <w:b/>
          <w:sz w:val="40"/>
          <w:szCs w:val="40"/>
        </w:rPr>
      </w:pPr>
      <w:r w:rsidRPr="00E367FA">
        <w:rPr>
          <w:rFonts w:ascii="Arial" w:hAnsi="Arial" w:cs="Arial"/>
          <w:b/>
          <w:sz w:val="40"/>
          <w:szCs w:val="40"/>
        </w:rPr>
        <w:t>Module code: BMHP6006</w:t>
      </w:r>
    </w:p>
    <w:p w14:paraId="115788B9" w14:textId="77777777" w:rsidR="00391DE0" w:rsidRPr="00E367FA" w:rsidRDefault="00391DE0" w:rsidP="00391DE0">
      <w:pPr>
        <w:rPr>
          <w:rFonts w:ascii="Arial" w:hAnsi="Arial" w:cs="Arial"/>
          <w:b/>
          <w:sz w:val="40"/>
          <w:szCs w:val="40"/>
        </w:rPr>
      </w:pPr>
      <w:r w:rsidRPr="00E367FA">
        <w:rPr>
          <w:rFonts w:ascii="Arial" w:hAnsi="Arial" w:cs="Arial"/>
          <w:b/>
          <w:sz w:val="40"/>
          <w:szCs w:val="40"/>
        </w:rPr>
        <w:t>Lecturer name: Bianca Sanfilippo ​</w:t>
      </w:r>
    </w:p>
    <w:p w14:paraId="00DBBD45" w14:textId="4A3DC36F" w:rsidR="00391DE0" w:rsidRDefault="00391DE0" w:rsidP="00391DE0">
      <w:pPr>
        <w:rPr>
          <w:rFonts w:ascii="Arial" w:hAnsi="Arial" w:cs="Arial"/>
          <w:b/>
          <w:sz w:val="40"/>
          <w:szCs w:val="40"/>
        </w:rPr>
      </w:pPr>
      <w:r w:rsidRPr="00E367FA">
        <w:rPr>
          <w:rFonts w:ascii="Arial" w:hAnsi="Arial" w:cs="Arial"/>
          <w:b/>
          <w:sz w:val="40"/>
          <w:szCs w:val="40"/>
        </w:rPr>
        <w:t xml:space="preserve">Date:  </w:t>
      </w:r>
      <w:r w:rsidR="00CF12B5">
        <w:rPr>
          <w:rFonts w:ascii="Arial" w:hAnsi="Arial" w:cs="Arial"/>
          <w:b/>
          <w:sz w:val="40"/>
          <w:szCs w:val="40"/>
        </w:rPr>
        <w:t>05/05/2023</w:t>
      </w:r>
    </w:p>
    <w:p w14:paraId="3656B9AB" w14:textId="77777777" w:rsidR="00391DE0" w:rsidRDefault="00391DE0" w:rsidP="00391DE0">
      <w:pPr>
        <w:rPr>
          <w:rFonts w:ascii="Arial" w:hAnsi="Arial" w:cs="Arial"/>
          <w:b/>
          <w:sz w:val="40"/>
          <w:szCs w:val="40"/>
        </w:rPr>
      </w:pPr>
    </w:p>
    <w:p w14:paraId="45FB0818" w14:textId="77777777" w:rsidR="00391DE0" w:rsidRDefault="00391DE0"/>
    <w:p w14:paraId="049F31CB" w14:textId="77777777" w:rsidR="00391DE0" w:rsidRDefault="00391DE0"/>
    <w:p w14:paraId="53128261" w14:textId="77777777" w:rsidR="00391DE0" w:rsidRDefault="00391DE0"/>
    <w:p w14:paraId="62486C05" w14:textId="77777777" w:rsidR="00391DE0" w:rsidRDefault="00391DE0" w:rsidP="00391DE0">
      <w:pPr>
        <w:rPr>
          <w:sz w:val="44"/>
          <w:szCs w:val="44"/>
        </w:rPr>
      </w:pPr>
    </w:p>
    <w:sdt>
      <w:sdtPr>
        <w:id w:val="107239837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B585E40" w14:textId="62BDA1D4" w:rsidR="00937949" w:rsidRDefault="00937949">
          <w:pPr>
            <w:pStyle w:val="TOCHeading"/>
          </w:pPr>
          <w:r>
            <w:t>Contents</w:t>
          </w:r>
        </w:p>
        <w:p w14:paraId="31F84FF7" w14:textId="26B8F75E" w:rsidR="00DD3E76" w:rsidRDefault="00937949">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33948385" w:history="1">
            <w:r w:rsidR="00DD3E76" w:rsidRPr="00D635A2">
              <w:rPr>
                <w:rStyle w:val="Hyperlink"/>
                <w:rFonts w:ascii="Arial" w:hAnsi="Arial" w:cs="Arial"/>
                <w:noProof/>
              </w:rPr>
              <w:t>1. Introduction</w:t>
            </w:r>
            <w:r w:rsidR="00DD3E76">
              <w:rPr>
                <w:noProof/>
                <w:webHidden/>
              </w:rPr>
              <w:tab/>
            </w:r>
            <w:r w:rsidR="00DD3E76">
              <w:rPr>
                <w:noProof/>
                <w:webHidden/>
              </w:rPr>
              <w:fldChar w:fldCharType="begin"/>
            </w:r>
            <w:r w:rsidR="00DD3E76">
              <w:rPr>
                <w:noProof/>
                <w:webHidden/>
              </w:rPr>
              <w:instrText xml:space="preserve"> PAGEREF _Toc133948385 \h </w:instrText>
            </w:r>
            <w:r w:rsidR="00DD3E76">
              <w:rPr>
                <w:noProof/>
                <w:webHidden/>
              </w:rPr>
            </w:r>
            <w:r w:rsidR="00DD3E76">
              <w:rPr>
                <w:noProof/>
                <w:webHidden/>
              </w:rPr>
              <w:fldChar w:fldCharType="separate"/>
            </w:r>
            <w:r w:rsidR="00DD3E76">
              <w:rPr>
                <w:noProof/>
                <w:webHidden/>
              </w:rPr>
              <w:t>3</w:t>
            </w:r>
            <w:r w:rsidR="00DD3E76">
              <w:rPr>
                <w:noProof/>
                <w:webHidden/>
              </w:rPr>
              <w:fldChar w:fldCharType="end"/>
            </w:r>
          </w:hyperlink>
        </w:p>
        <w:p w14:paraId="1E208183" w14:textId="6E00DD9C" w:rsidR="00DD3E76" w:rsidRDefault="00DD3E76">
          <w:pPr>
            <w:pStyle w:val="TOC1"/>
            <w:tabs>
              <w:tab w:val="right" w:leader="dot" w:pos="9016"/>
            </w:tabs>
            <w:rPr>
              <w:rFonts w:cstheme="minorBidi"/>
              <w:noProof/>
              <w:lang w:val="en-GB" w:eastAsia="en-GB"/>
            </w:rPr>
          </w:pPr>
          <w:hyperlink w:anchor="_Toc133948386" w:history="1">
            <w:r w:rsidRPr="00D635A2">
              <w:rPr>
                <w:rStyle w:val="Hyperlink"/>
                <w:rFonts w:ascii="Arial" w:hAnsi="Arial" w:cs="Arial"/>
                <w:noProof/>
              </w:rPr>
              <w:t>2.0 General anxiety disorder</w:t>
            </w:r>
            <w:r>
              <w:rPr>
                <w:noProof/>
                <w:webHidden/>
              </w:rPr>
              <w:tab/>
            </w:r>
            <w:r>
              <w:rPr>
                <w:noProof/>
                <w:webHidden/>
              </w:rPr>
              <w:fldChar w:fldCharType="begin"/>
            </w:r>
            <w:r>
              <w:rPr>
                <w:noProof/>
                <w:webHidden/>
              </w:rPr>
              <w:instrText xml:space="preserve"> PAGEREF _Toc133948386 \h </w:instrText>
            </w:r>
            <w:r>
              <w:rPr>
                <w:noProof/>
                <w:webHidden/>
              </w:rPr>
            </w:r>
            <w:r>
              <w:rPr>
                <w:noProof/>
                <w:webHidden/>
              </w:rPr>
              <w:fldChar w:fldCharType="separate"/>
            </w:r>
            <w:r>
              <w:rPr>
                <w:noProof/>
                <w:webHidden/>
              </w:rPr>
              <w:t>4</w:t>
            </w:r>
            <w:r>
              <w:rPr>
                <w:noProof/>
                <w:webHidden/>
              </w:rPr>
              <w:fldChar w:fldCharType="end"/>
            </w:r>
          </w:hyperlink>
        </w:p>
        <w:p w14:paraId="60153CB4" w14:textId="00E7941C" w:rsidR="00DD3E76" w:rsidRDefault="00DD3E76">
          <w:pPr>
            <w:pStyle w:val="TOC1"/>
            <w:tabs>
              <w:tab w:val="right" w:leader="dot" w:pos="9016"/>
            </w:tabs>
            <w:rPr>
              <w:rFonts w:cstheme="minorBidi"/>
              <w:noProof/>
              <w:lang w:val="en-GB" w:eastAsia="en-GB"/>
            </w:rPr>
          </w:pPr>
          <w:hyperlink w:anchor="_Toc133948387" w:history="1">
            <w:r w:rsidRPr="00D635A2">
              <w:rPr>
                <w:rStyle w:val="Hyperlink"/>
                <w:rFonts w:ascii="Arial" w:hAnsi="Arial" w:cs="Arial"/>
                <w:noProof/>
              </w:rPr>
              <w:t>2.1 Definition of General Anxiety Disorder (GAD)</w:t>
            </w:r>
            <w:r>
              <w:rPr>
                <w:noProof/>
                <w:webHidden/>
              </w:rPr>
              <w:tab/>
            </w:r>
            <w:r>
              <w:rPr>
                <w:noProof/>
                <w:webHidden/>
              </w:rPr>
              <w:fldChar w:fldCharType="begin"/>
            </w:r>
            <w:r>
              <w:rPr>
                <w:noProof/>
                <w:webHidden/>
              </w:rPr>
              <w:instrText xml:space="preserve"> PAGEREF _Toc133948387 \h </w:instrText>
            </w:r>
            <w:r>
              <w:rPr>
                <w:noProof/>
                <w:webHidden/>
              </w:rPr>
            </w:r>
            <w:r>
              <w:rPr>
                <w:noProof/>
                <w:webHidden/>
              </w:rPr>
              <w:fldChar w:fldCharType="separate"/>
            </w:r>
            <w:r>
              <w:rPr>
                <w:noProof/>
                <w:webHidden/>
              </w:rPr>
              <w:t>4</w:t>
            </w:r>
            <w:r>
              <w:rPr>
                <w:noProof/>
                <w:webHidden/>
              </w:rPr>
              <w:fldChar w:fldCharType="end"/>
            </w:r>
          </w:hyperlink>
        </w:p>
        <w:p w14:paraId="29C6B57C" w14:textId="2A189D26" w:rsidR="00DD3E76" w:rsidRDefault="00DD3E76">
          <w:pPr>
            <w:pStyle w:val="TOC1"/>
            <w:tabs>
              <w:tab w:val="right" w:leader="dot" w:pos="9016"/>
            </w:tabs>
            <w:rPr>
              <w:rFonts w:cstheme="minorBidi"/>
              <w:noProof/>
              <w:lang w:val="en-GB" w:eastAsia="en-GB"/>
            </w:rPr>
          </w:pPr>
          <w:hyperlink w:anchor="_Toc133948388" w:history="1">
            <w:r w:rsidRPr="00D635A2">
              <w:rPr>
                <w:rStyle w:val="Hyperlink"/>
                <w:rFonts w:ascii="Arial" w:hAnsi="Arial" w:cs="Arial"/>
                <w:noProof/>
              </w:rPr>
              <w:t>2.2 Classification of GAD within ICD-10</w:t>
            </w:r>
            <w:r>
              <w:rPr>
                <w:noProof/>
                <w:webHidden/>
              </w:rPr>
              <w:tab/>
            </w:r>
            <w:r>
              <w:rPr>
                <w:noProof/>
                <w:webHidden/>
              </w:rPr>
              <w:fldChar w:fldCharType="begin"/>
            </w:r>
            <w:r>
              <w:rPr>
                <w:noProof/>
                <w:webHidden/>
              </w:rPr>
              <w:instrText xml:space="preserve"> PAGEREF _Toc133948388 \h </w:instrText>
            </w:r>
            <w:r>
              <w:rPr>
                <w:noProof/>
                <w:webHidden/>
              </w:rPr>
            </w:r>
            <w:r>
              <w:rPr>
                <w:noProof/>
                <w:webHidden/>
              </w:rPr>
              <w:fldChar w:fldCharType="separate"/>
            </w:r>
            <w:r>
              <w:rPr>
                <w:noProof/>
                <w:webHidden/>
              </w:rPr>
              <w:t>4</w:t>
            </w:r>
            <w:r>
              <w:rPr>
                <w:noProof/>
                <w:webHidden/>
              </w:rPr>
              <w:fldChar w:fldCharType="end"/>
            </w:r>
          </w:hyperlink>
        </w:p>
        <w:p w14:paraId="472D25B2" w14:textId="3C1C3D69" w:rsidR="00DD3E76" w:rsidRDefault="00DD3E76">
          <w:pPr>
            <w:pStyle w:val="TOC1"/>
            <w:tabs>
              <w:tab w:val="right" w:leader="dot" w:pos="9016"/>
            </w:tabs>
            <w:rPr>
              <w:rFonts w:cstheme="minorBidi"/>
              <w:noProof/>
              <w:lang w:val="en-GB" w:eastAsia="en-GB"/>
            </w:rPr>
          </w:pPr>
          <w:hyperlink w:anchor="_Toc133948389" w:history="1">
            <w:r w:rsidRPr="00D635A2">
              <w:rPr>
                <w:rStyle w:val="Hyperlink"/>
                <w:rFonts w:ascii="Arial" w:hAnsi="Arial" w:cs="Arial"/>
                <w:noProof/>
              </w:rPr>
              <w:t>2.3 Main Causes of Anxiety</w:t>
            </w:r>
            <w:r>
              <w:rPr>
                <w:noProof/>
                <w:webHidden/>
              </w:rPr>
              <w:tab/>
            </w:r>
            <w:r>
              <w:rPr>
                <w:noProof/>
                <w:webHidden/>
              </w:rPr>
              <w:fldChar w:fldCharType="begin"/>
            </w:r>
            <w:r>
              <w:rPr>
                <w:noProof/>
                <w:webHidden/>
              </w:rPr>
              <w:instrText xml:space="preserve"> PAGEREF _Toc133948389 \h </w:instrText>
            </w:r>
            <w:r>
              <w:rPr>
                <w:noProof/>
                <w:webHidden/>
              </w:rPr>
            </w:r>
            <w:r>
              <w:rPr>
                <w:noProof/>
                <w:webHidden/>
              </w:rPr>
              <w:fldChar w:fldCharType="separate"/>
            </w:r>
            <w:r>
              <w:rPr>
                <w:noProof/>
                <w:webHidden/>
              </w:rPr>
              <w:t>5</w:t>
            </w:r>
            <w:r>
              <w:rPr>
                <w:noProof/>
                <w:webHidden/>
              </w:rPr>
              <w:fldChar w:fldCharType="end"/>
            </w:r>
          </w:hyperlink>
        </w:p>
        <w:p w14:paraId="2A0BFABA" w14:textId="6ECD61AF" w:rsidR="00DD3E76" w:rsidRDefault="00DD3E76">
          <w:pPr>
            <w:pStyle w:val="TOC1"/>
            <w:tabs>
              <w:tab w:val="right" w:leader="dot" w:pos="9016"/>
            </w:tabs>
            <w:rPr>
              <w:rFonts w:cstheme="minorBidi"/>
              <w:noProof/>
              <w:lang w:val="en-GB" w:eastAsia="en-GB"/>
            </w:rPr>
          </w:pPr>
          <w:hyperlink w:anchor="_Toc133948390" w:history="1">
            <w:r w:rsidRPr="00D635A2">
              <w:rPr>
                <w:rStyle w:val="Hyperlink"/>
                <w:rFonts w:ascii="Arial" w:hAnsi="Arial" w:cs="Arial"/>
                <w:noProof/>
              </w:rPr>
              <w:t>2.4 Signs and Symptoms of Anxiety</w:t>
            </w:r>
            <w:r>
              <w:rPr>
                <w:noProof/>
                <w:webHidden/>
              </w:rPr>
              <w:tab/>
            </w:r>
            <w:r>
              <w:rPr>
                <w:noProof/>
                <w:webHidden/>
              </w:rPr>
              <w:fldChar w:fldCharType="begin"/>
            </w:r>
            <w:r>
              <w:rPr>
                <w:noProof/>
                <w:webHidden/>
              </w:rPr>
              <w:instrText xml:space="preserve"> PAGEREF _Toc133948390 \h </w:instrText>
            </w:r>
            <w:r>
              <w:rPr>
                <w:noProof/>
                <w:webHidden/>
              </w:rPr>
            </w:r>
            <w:r>
              <w:rPr>
                <w:noProof/>
                <w:webHidden/>
              </w:rPr>
              <w:fldChar w:fldCharType="separate"/>
            </w:r>
            <w:r>
              <w:rPr>
                <w:noProof/>
                <w:webHidden/>
              </w:rPr>
              <w:t>5</w:t>
            </w:r>
            <w:r>
              <w:rPr>
                <w:noProof/>
                <w:webHidden/>
              </w:rPr>
              <w:fldChar w:fldCharType="end"/>
            </w:r>
          </w:hyperlink>
        </w:p>
        <w:p w14:paraId="289E7BFA" w14:textId="40CBA5B3" w:rsidR="00DD3E76" w:rsidRDefault="00DD3E76">
          <w:pPr>
            <w:pStyle w:val="TOC1"/>
            <w:tabs>
              <w:tab w:val="right" w:leader="dot" w:pos="9016"/>
            </w:tabs>
            <w:rPr>
              <w:rFonts w:cstheme="minorBidi"/>
              <w:noProof/>
              <w:lang w:val="en-GB" w:eastAsia="en-GB"/>
            </w:rPr>
          </w:pPr>
          <w:hyperlink w:anchor="_Toc133948391" w:history="1">
            <w:r w:rsidRPr="00D635A2">
              <w:rPr>
                <w:rStyle w:val="Hyperlink"/>
                <w:rFonts w:ascii="Arial" w:hAnsi="Arial" w:cs="Arial"/>
                <w:noProof/>
              </w:rPr>
              <w:t>2.5 Diagnosis</w:t>
            </w:r>
            <w:r>
              <w:rPr>
                <w:noProof/>
                <w:webHidden/>
              </w:rPr>
              <w:tab/>
            </w:r>
            <w:r>
              <w:rPr>
                <w:noProof/>
                <w:webHidden/>
              </w:rPr>
              <w:fldChar w:fldCharType="begin"/>
            </w:r>
            <w:r>
              <w:rPr>
                <w:noProof/>
                <w:webHidden/>
              </w:rPr>
              <w:instrText xml:space="preserve"> PAGEREF _Toc133948391 \h </w:instrText>
            </w:r>
            <w:r>
              <w:rPr>
                <w:noProof/>
                <w:webHidden/>
              </w:rPr>
            </w:r>
            <w:r>
              <w:rPr>
                <w:noProof/>
                <w:webHidden/>
              </w:rPr>
              <w:fldChar w:fldCharType="separate"/>
            </w:r>
            <w:r>
              <w:rPr>
                <w:noProof/>
                <w:webHidden/>
              </w:rPr>
              <w:t>5</w:t>
            </w:r>
            <w:r>
              <w:rPr>
                <w:noProof/>
                <w:webHidden/>
              </w:rPr>
              <w:fldChar w:fldCharType="end"/>
            </w:r>
          </w:hyperlink>
        </w:p>
        <w:p w14:paraId="6306E775" w14:textId="34041BBD" w:rsidR="00DD3E76" w:rsidRDefault="00DD3E76">
          <w:pPr>
            <w:pStyle w:val="TOC1"/>
            <w:tabs>
              <w:tab w:val="right" w:leader="dot" w:pos="9016"/>
            </w:tabs>
            <w:rPr>
              <w:rFonts w:cstheme="minorBidi"/>
              <w:noProof/>
              <w:lang w:val="en-GB" w:eastAsia="en-GB"/>
            </w:rPr>
          </w:pPr>
          <w:hyperlink w:anchor="_Toc133948392" w:history="1">
            <w:r w:rsidRPr="00D635A2">
              <w:rPr>
                <w:rStyle w:val="Hyperlink"/>
                <w:rFonts w:ascii="Arial" w:hAnsi="Arial" w:cs="Arial"/>
                <w:noProof/>
              </w:rPr>
              <w:t>2.6 Treatments and Rehabilitation</w:t>
            </w:r>
            <w:r>
              <w:rPr>
                <w:noProof/>
                <w:webHidden/>
              </w:rPr>
              <w:tab/>
            </w:r>
            <w:r>
              <w:rPr>
                <w:noProof/>
                <w:webHidden/>
              </w:rPr>
              <w:fldChar w:fldCharType="begin"/>
            </w:r>
            <w:r>
              <w:rPr>
                <w:noProof/>
                <w:webHidden/>
              </w:rPr>
              <w:instrText xml:space="preserve"> PAGEREF _Toc133948392 \h </w:instrText>
            </w:r>
            <w:r>
              <w:rPr>
                <w:noProof/>
                <w:webHidden/>
              </w:rPr>
            </w:r>
            <w:r>
              <w:rPr>
                <w:noProof/>
                <w:webHidden/>
              </w:rPr>
              <w:fldChar w:fldCharType="separate"/>
            </w:r>
            <w:r>
              <w:rPr>
                <w:noProof/>
                <w:webHidden/>
              </w:rPr>
              <w:t>6</w:t>
            </w:r>
            <w:r>
              <w:rPr>
                <w:noProof/>
                <w:webHidden/>
              </w:rPr>
              <w:fldChar w:fldCharType="end"/>
            </w:r>
          </w:hyperlink>
        </w:p>
        <w:p w14:paraId="1AEA51D7" w14:textId="7258BB20" w:rsidR="00DD3E76" w:rsidRDefault="00DD3E76">
          <w:pPr>
            <w:pStyle w:val="TOC1"/>
            <w:tabs>
              <w:tab w:val="right" w:leader="dot" w:pos="9016"/>
            </w:tabs>
            <w:rPr>
              <w:rFonts w:cstheme="minorBidi"/>
              <w:noProof/>
              <w:lang w:val="en-GB" w:eastAsia="en-GB"/>
            </w:rPr>
          </w:pPr>
          <w:hyperlink w:anchor="_Toc133948393" w:history="1">
            <w:r w:rsidRPr="00D635A2">
              <w:rPr>
                <w:rStyle w:val="Hyperlink"/>
                <w:rFonts w:ascii="Arial" w:hAnsi="Arial" w:cs="Arial"/>
                <w:noProof/>
              </w:rPr>
              <w:t>2.7 Recommendations for improving anxiety disorder.</w:t>
            </w:r>
            <w:r>
              <w:rPr>
                <w:noProof/>
                <w:webHidden/>
              </w:rPr>
              <w:tab/>
            </w:r>
            <w:r>
              <w:rPr>
                <w:noProof/>
                <w:webHidden/>
              </w:rPr>
              <w:fldChar w:fldCharType="begin"/>
            </w:r>
            <w:r>
              <w:rPr>
                <w:noProof/>
                <w:webHidden/>
              </w:rPr>
              <w:instrText xml:space="preserve"> PAGEREF _Toc133948393 \h </w:instrText>
            </w:r>
            <w:r>
              <w:rPr>
                <w:noProof/>
                <w:webHidden/>
              </w:rPr>
            </w:r>
            <w:r>
              <w:rPr>
                <w:noProof/>
                <w:webHidden/>
              </w:rPr>
              <w:fldChar w:fldCharType="separate"/>
            </w:r>
            <w:r>
              <w:rPr>
                <w:noProof/>
                <w:webHidden/>
              </w:rPr>
              <w:t>6</w:t>
            </w:r>
            <w:r>
              <w:rPr>
                <w:noProof/>
                <w:webHidden/>
              </w:rPr>
              <w:fldChar w:fldCharType="end"/>
            </w:r>
          </w:hyperlink>
        </w:p>
        <w:p w14:paraId="2A5272E2" w14:textId="0E72EDFC" w:rsidR="00DD3E76" w:rsidRDefault="00DD3E76">
          <w:pPr>
            <w:pStyle w:val="TOC1"/>
            <w:tabs>
              <w:tab w:val="right" w:leader="dot" w:pos="9016"/>
            </w:tabs>
            <w:rPr>
              <w:rFonts w:cstheme="minorBidi"/>
              <w:noProof/>
              <w:lang w:val="en-GB" w:eastAsia="en-GB"/>
            </w:rPr>
          </w:pPr>
          <w:hyperlink w:anchor="_Toc133948394" w:history="1">
            <w:r w:rsidRPr="00D635A2">
              <w:rPr>
                <w:rStyle w:val="Hyperlink"/>
                <w:rFonts w:ascii="Arial" w:hAnsi="Arial" w:cs="Arial"/>
                <w:noProof/>
              </w:rPr>
              <w:t>2.8 Principles of care for people experiencing a generalised anxiety disorder</w:t>
            </w:r>
            <w:r>
              <w:rPr>
                <w:noProof/>
                <w:webHidden/>
              </w:rPr>
              <w:tab/>
            </w:r>
            <w:r>
              <w:rPr>
                <w:noProof/>
                <w:webHidden/>
              </w:rPr>
              <w:fldChar w:fldCharType="begin"/>
            </w:r>
            <w:r>
              <w:rPr>
                <w:noProof/>
                <w:webHidden/>
              </w:rPr>
              <w:instrText xml:space="preserve"> PAGEREF _Toc133948394 \h </w:instrText>
            </w:r>
            <w:r>
              <w:rPr>
                <w:noProof/>
                <w:webHidden/>
              </w:rPr>
            </w:r>
            <w:r>
              <w:rPr>
                <w:noProof/>
                <w:webHidden/>
              </w:rPr>
              <w:fldChar w:fldCharType="separate"/>
            </w:r>
            <w:r>
              <w:rPr>
                <w:noProof/>
                <w:webHidden/>
              </w:rPr>
              <w:t>6</w:t>
            </w:r>
            <w:r>
              <w:rPr>
                <w:noProof/>
                <w:webHidden/>
              </w:rPr>
              <w:fldChar w:fldCharType="end"/>
            </w:r>
          </w:hyperlink>
        </w:p>
        <w:p w14:paraId="380E1068" w14:textId="7735B276" w:rsidR="00DD3E76" w:rsidRDefault="00DD3E76">
          <w:pPr>
            <w:pStyle w:val="TOC1"/>
            <w:tabs>
              <w:tab w:val="right" w:leader="dot" w:pos="9016"/>
            </w:tabs>
            <w:rPr>
              <w:rFonts w:cstheme="minorBidi"/>
              <w:noProof/>
              <w:lang w:val="en-GB" w:eastAsia="en-GB"/>
            </w:rPr>
          </w:pPr>
          <w:hyperlink w:anchor="_Toc133948395" w:history="1">
            <w:r w:rsidRPr="00D635A2">
              <w:rPr>
                <w:rStyle w:val="Hyperlink"/>
                <w:rFonts w:ascii="Arial" w:hAnsi="Arial" w:cs="Arial"/>
                <w:noProof/>
              </w:rPr>
              <w:t>2.9 Types of mental health problems/Anxiety and Panic Attacks</w:t>
            </w:r>
            <w:r>
              <w:rPr>
                <w:noProof/>
                <w:webHidden/>
              </w:rPr>
              <w:tab/>
            </w:r>
            <w:r>
              <w:rPr>
                <w:noProof/>
                <w:webHidden/>
              </w:rPr>
              <w:fldChar w:fldCharType="begin"/>
            </w:r>
            <w:r>
              <w:rPr>
                <w:noProof/>
                <w:webHidden/>
              </w:rPr>
              <w:instrText xml:space="preserve"> PAGEREF _Toc133948395 \h </w:instrText>
            </w:r>
            <w:r>
              <w:rPr>
                <w:noProof/>
                <w:webHidden/>
              </w:rPr>
            </w:r>
            <w:r>
              <w:rPr>
                <w:noProof/>
                <w:webHidden/>
              </w:rPr>
              <w:fldChar w:fldCharType="separate"/>
            </w:r>
            <w:r>
              <w:rPr>
                <w:noProof/>
                <w:webHidden/>
              </w:rPr>
              <w:t>6</w:t>
            </w:r>
            <w:r>
              <w:rPr>
                <w:noProof/>
                <w:webHidden/>
              </w:rPr>
              <w:fldChar w:fldCharType="end"/>
            </w:r>
          </w:hyperlink>
        </w:p>
        <w:p w14:paraId="0E984A7D" w14:textId="4F925918" w:rsidR="00DD3E76" w:rsidRDefault="00DD3E76">
          <w:pPr>
            <w:pStyle w:val="TOC1"/>
            <w:tabs>
              <w:tab w:val="right" w:leader="dot" w:pos="9016"/>
            </w:tabs>
            <w:rPr>
              <w:rFonts w:cstheme="minorBidi"/>
              <w:noProof/>
              <w:lang w:val="en-GB" w:eastAsia="en-GB"/>
            </w:rPr>
          </w:pPr>
          <w:hyperlink w:anchor="_Toc133948396" w:history="1">
            <w:r w:rsidRPr="00D635A2">
              <w:rPr>
                <w:rStyle w:val="Hyperlink"/>
                <w:rFonts w:ascii="Arial" w:hAnsi="Arial" w:cs="Arial"/>
                <w:noProof/>
              </w:rPr>
              <w:t>3.0 Schizophrenia</w:t>
            </w:r>
            <w:r>
              <w:rPr>
                <w:noProof/>
                <w:webHidden/>
              </w:rPr>
              <w:tab/>
            </w:r>
            <w:r>
              <w:rPr>
                <w:noProof/>
                <w:webHidden/>
              </w:rPr>
              <w:fldChar w:fldCharType="begin"/>
            </w:r>
            <w:r>
              <w:rPr>
                <w:noProof/>
                <w:webHidden/>
              </w:rPr>
              <w:instrText xml:space="preserve"> PAGEREF _Toc133948396 \h </w:instrText>
            </w:r>
            <w:r>
              <w:rPr>
                <w:noProof/>
                <w:webHidden/>
              </w:rPr>
            </w:r>
            <w:r>
              <w:rPr>
                <w:noProof/>
                <w:webHidden/>
              </w:rPr>
              <w:fldChar w:fldCharType="separate"/>
            </w:r>
            <w:r>
              <w:rPr>
                <w:noProof/>
                <w:webHidden/>
              </w:rPr>
              <w:t>7</w:t>
            </w:r>
            <w:r>
              <w:rPr>
                <w:noProof/>
                <w:webHidden/>
              </w:rPr>
              <w:fldChar w:fldCharType="end"/>
            </w:r>
          </w:hyperlink>
        </w:p>
        <w:p w14:paraId="036E55AF" w14:textId="2CB33A37" w:rsidR="00DD3E76" w:rsidRDefault="00DD3E76">
          <w:pPr>
            <w:pStyle w:val="TOC1"/>
            <w:tabs>
              <w:tab w:val="right" w:leader="dot" w:pos="9016"/>
            </w:tabs>
            <w:rPr>
              <w:rFonts w:cstheme="minorBidi"/>
              <w:noProof/>
              <w:lang w:val="en-GB" w:eastAsia="en-GB"/>
            </w:rPr>
          </w:pPr>
          <w:hyperlink w:anchor="_Toc133948397" w:history="1">
            <w:r w:rsidRPr="00D635A2">
              <w:rPr>
                <w:rStyle w:val="Hyperlink"/>
                <w:rFonts w:ascii="Arial" w:hAnsi="Arial" w:cs="Arial"/>
                <w:noProof/>
              </w:rPr>
              <w:t>3.1 Definition of Schizophrenia</w:t>
            </w:r>
            <w:r>
              <w:rPr>
                <w:noProof/>
                <w:webHidden/>
              </w:rPr>
              <w:tab/>
            </w:r>
            <w:r>
              <w:rPr>
                <w:noProof/>
                <w:webHidden/>
              </w:rPr>
              <w:fldChar w:fldCharType="begin"/>
            </w:r>
            <w:r>
              <w:rPr>
                <w:noProof/>
                <w:webHidden/>
              </w:rPr>
              <w:instrText xml:space="preserve"> PAGEREF _Toc133948397 \h </w:instrText>
            </w:r>
            <w:r>
              <w:rPr>
                <w:noProof/>
                <w:webHidden/>
              </w:rPr>
            </w:r>
            <w:r>
              <w:rPr>
                <w:noProof/>
                <w:webHidden/>
              </w:rPr>
              <w:fldChar w:fldCharType="separate"/>
            </w:r>
            <w:r>
              <w:rPr>
                <w:noProof/>
                <w:webHidden/>
              </w:rPr>
              <w:t>7</w:t>
            </w:r>
            <w:r>
              <w:rPr>
                <w:noProof/>
                <w:webHidden/>
              </w:rPr>
              <w:fldChar w:fldCharType="end"/>
            </w:r>
          </w:hyperlink>
        </w:p>
        <w:p w14:paraId="3AD9DDDC" w14:textId="2B546716" w:rsidR="00DD3E76" w:rsidRDefault="00DD3E76">
          <w:pPr>
            <w:pStyle w:val="TOC1"/>
            <w:tabs>
              <w:tab w:val="right" w:leader="dot" w:pos="9016"/>
            </w:tabs>
            <w:rPr>
              <w:rFonts w:cstheme="minorBidi"/>
              <w:noProof/>
              <w:lang w:val="en-GB" w:eastAsia="en-GB"/>
            </w:rPr>
          </w:pPr>
          <w:hyperlink w:anchor="_Toc133948398" w:history="1">
            <w:r w:rsidRPr="00D635A2">
              <w:rPr>
                <w:rStyle w:val="Hyperlink"/>
                <w:rFonts w:ascii="Arial" w:hAnsi="Arial" w:cs="Arial"/>
                <w:noProof/>
              </w:rPr>
              <w:t>3.2 Classification of Schizophrenia within the ICD–10</w:t>
            </w:r>
            <w:r>
              <w:rPr>
                <w:noProof/>
                <w:webHidden/>
              </w:rPr>
              <w:tab/>
            </w:r>
            <w:r>
              <w:rPr>
                <w:noProof/>
                <w:webHidden/>
              </w:rPr>
              <w:fldChar w:fldCharType="begin"/>
            </w:r>
            <w:r>
              <w:rPr>
                <w:noProof/>
                <w:webHidden/>
              </w:rPr>
              <w:instrText xml:space="preserve"> PAGEREF _Toc133948398 \h </w:instrText>
            </w:r>
            <w:r>
              <w:rPr>
                <w:noProof/>
                <w:webHidden/>
              </w:rPr>
            </w:r>
            <w:r>
              <w:rPr>
                <w:noProof/>
                <w:webHidden/>
              </w:rPr>
              <w:fldChar w:fldCharType="separate"/>
            </w:r>
            <w:r>
              <w:rPr>
                <w:noProof/>
                <w:webHidden/>
              </w:rPr>
              <w:t>7</w:t>
            </w:r>
            <w:r>
              <w:rPr>
                <w:noProof/>
                <w:webHidden/>
              </w:rPr>
              <w:fldChar w:fldCharType="end"/>
            </w:r>
          </w:hyperlink>
        </w:p>
        <w:p w14:paraId="53211F1B" w14:textId="24331B39" w:rsidR="00DD3E76" w:rsidRDefault="00DD3E76">
          <w:pPr>
            <w:pStyle w:val="TOC1"/>
            <w:tabs>
              <w:tab w:val="right" w:leader="dot" w:pos="9016"/>
            </w:tabs>
            <w:rPr>
              <w:rFonts w:cstheme="minorBidi"/>
              <w:noProof/>
              <w:lang w:val="en-GB" w:eastAsia="en-GB"/>
            </w:rPr>
          </w:pPr>
          <w:hyperlink w:anchor="_Toc133948399" w:history="1">
            <w:r w:rsidRPr="00D635A2">
              <w:rPr>
                <w:rStyle w:val="Hyperlink"/>
                <w:rFonts w:ascii="Arial" w:hAnsi="Arial" w:cs="Arial"/>
                <w:noProof/>
              </w:rPr>
              <w:t>3.3 Data on the Gender of people suffering from Schizophrenia</w:t>
            </w:r>
            <w:r>
              <w:rPr>
                <w:noProof/>
                <w:webHidden/>
              </w:rPr>
              <w:tab/>
            </w:r>
            <w:r>
              <w:rPr>
                <w:noProof/>
                <w:webHidden/>
              </w:rPr>
              <w:fldChar w:fldCharType="begin"/>
            </w:r>
            <w:r>
              <w:rPr>
                <w:noProof/>
                <w:webHidden/>
              </w:rPr>
              <w:instrText xml:space="preserve"> PAGEREF _Toc133948399 \h </w:instrText>
            </w:r>
            <w:r>
              <w:rPr>
                <w:noProof/>
                <w:webHidden/>
              </w:rPr>
            </w:r>
            <w:r>
              <w:rPr>
                <w:noProof/>
                <w:webHidden/>
              </w:rPr>
              <w:fldChar w:fldCharType="separate"/>
            </w:r>
            <w:r>
              <w:rPr>
                <w:noProof/>
                <w:webHidden/>
              </w:rPr>
              <w:t>7</w:t>
            </w:r>
            <w:r>
              <w:rPr>
                <w:noProof/>
                <w:webHidden/>
              </w:rPr>
              <w:fldChar w:fldCharType="end"/>
            </w:r>
          </w:hyperlink>
        </w:p>
        <w:p w14:paraId="38B33503" w14:textId="1C65334B" w:rsidR="00DD3E76" w:rsidRDefault="00DD3E76">
          <w:pPr>
            <w:pStyle w:val="TOC1"/>
            <w:tabs>
              <w:tab w:val="right" w:leader="dot" w:pos="9016"/>
            </w:tabs>
            <w:rPr>
              <w:rFonts w:cstheme="minorBidi"/>
              <w:noProof/>
              <w:lang w:val="en-GB" w:eastAsia="en-GB"/>
            </w:rPr>
          </w:pPr>
          <w:hyperlink w:anchor="_Toc133948400" w:history="1">
            <w:r w:rsidRPr="00D635A2">
              <w:rPr>
                <w:rStyle w:val="Hyperlink"/>
                <w:rFonts w:ascii="Arial" w:hAnsi="Arial" w:cs="Arial"/>
                <w:noProof/>
              </w:rPr>
              <w:t>3.4 Causes (Aetiology)</w:t>
            </w:r>
            <w:r>
              <w:rPr>
                <w:noProof/>
                <w:webHidden/>
              </w:rPr>
              <w:tab/>
            </w:r>
            <w:r>
              <w:rPr>
                <w:noProof/>
                <w:webHidden/>
              </w:rPr>
              <w:fldChar w:fldCharType="begin"/>
            </w:r>
            <w:r>
              <w:rPr>
                <w:noProof/>
                <w:webHidden/>
              </w:rPr>
              <w:instrText xml:space="preserve"> PAGEREF _Toc133948400 \h </w:instrText>
            </w:r>
            <w:r>
              <w:rPr>
                <w:noProof/>
                <w:webHidden/>
              </w:rPr>
            </w:r>
            <w:r>
              <w:rPr>
                <w:noProof/>
                <w:webHidden/>
              </w:rPr>
              <w:fldChar w:fldCharType="separate"/>
            </w:r>
            <w:r>
              <w:rPr>
                <w:noProof/>
                <w:webHidden/>
              </w:rPr>
              <w:t>7</w:t>
            </w:r>
            <w:r>
              <w:rPr>
                <w:noProof/>
                <w:webHidden/>
              </w:rPr>
              <w:fldChar w:fldCharType="end"/>
            </w:r>
          </w:hyperlink>
        </w:p>
        <w:p w14:paraId="4E0584A3" w14:textId="5F2CACA8" w:rsidR="00DD3E76" w:rsidRDefault="00DD3E76">
          <w:pPr>
            <w:pStyle w:val="TOC1"/>
            <w:tabs>
              <w:tab w:val="right" w:leader="dot" w:pos="9016"/>
            </w:tabs>
            <w:rPr>
              <w:rFonts w:cstheme="minorBidi"/>
              <w:noProof/>
              <w:lang w:val="en-GB" w:eastAsia="en-GB"/>
            </w:rPr>
          </w:pPr>
          <w:hyperlink w:anchor="_Toc133948401" w:history="1">
            <w:r w:rsidRPr="00D635A2">
              <w:rPr>
                <w:rStyle w:val="Hyperlink"/>
                <w:rFonts w:ascii="Arial" w:hAnsi="Arial" w:cs="Arial"/>
                <w:noProof/>
              </w:rPr>
              <w:t>3.5 Signs and Symptoms of Schizophrenia</w:t>
            </w:r>
            <w:r>
              <w:rPr>
                <w:noProof/>
                <w:webHidden/>
              </w:rPr>
              <w:tab/>
            </w:r>
            <w:r>
              <w:rPr>
                <w:noProof/>
                <w:webHidden/>
              </w:rPr>
              <w:fldChar w:fldCharType="begin"/>
            </w:r>
            <w:r>
              <w:rPr>
                <w:noProof/>
                <w:webHidden/>
              </w:rPr>
              <w:instrText xml:space="preserve"> PAGEREF _Toc133948401 \h </w:instrText>
            </w:r>
            <w:r>
              <w:rPr>
                <w:noProof/>
                <w:webHidden/>
              </w:rPr>
            </w:r>
            <w:r>
              <w:rPr>
                <w:noProof/>
                <w:webHidden/>
              </w:rPr>
              <w:fldChar w:fldCharType="separate"/>
            </w:r>
            <w:r>
              <w:rPr>
                <w:noProof/>
                <w:webHidden/>
              </w:rPr>
              <w:t>8</w:t>
            </w:r>
            <w:r>
              <w:rPr>
                <w:noProof/>
                <w:webHidden/>
              </w:rPr>
              <w:fldChar w:fldCharType="end"/>
            </w:r>
          </w:hyperlink>
        </w:p>
        <w:p w14:paraId="44BE452B" w14:textId="233A0006" w:rsidR="00DD3E76" w:rsidRDefault="00DD3E76">
          <w:pPr>
            <w:pStyle w:val="TOC1"/>
            <w:tabs>
              <w:tab w:val="right" w:leader="dot" w:pos="9016"/>
            </w:tabs>
            <w:rPr>
              <w:rFonts w:cstheme="minorBidi"/>
              <w:noProof/>
              <w:lang w:val="en-GB" w:eastAsia="en-GB"/>
            </w:rPr>
          </w:pPr>
          <w:hyperlink w:anchor="_Toc133948402" w:history="1">
            <w:r w:rsidRPr="00D635A2">
              <w:rPr>
                <w:rStyle w:val="Hyperlink"/>
                <w:rFonts w:ascii="Arial" w:hAnsi="Arial" w:cs="Arial"/>
                <w:noProof/>
              </w:rPr>
              <w:t>3.6 Diagnosis of Schizophrenia</w:t>
            </w:r>
            <w:r>
              <w:rPr>
                <w:noProof/>
                <w:webHidden/>
              </w:rPr>
              <w:tab/>
            </w:r>
            <w:r>
              <w:rPr>
                <w:noProof/>
                <w:webHidden/>
              </w:rPr>
              <w:fldChar w:fldCharType="begin"/>
            </w:r>
            <w:r>
              <w:rPr>
                <w:noProof/>
                <w:webHidden/>
              </w:rPr>
              <w:instrText xml:space="preserve"> PAGEREF _Toc133948402 \h </w:instrText>
            </w:r>
            <w:r>
              <w:rPr>
                <w:noProof/>
                <w:webHidden/>
              </w:rPr>
            </w:r>
            <w:r>
              <w:rPr>
                <w:noProof/>
                <w:webHidden/>
              </w:rPr>
              <w:fldChar w:fldCharType="separate"/>
            </w:r>
            <w:r>
              <w:rPr>
                <w:noProof/>
                <w:webHidden/>
              </w:rPr>
              <w:t>8</w:t>
            </w:r>
            <w:r>
              <w:rPr>
                <w:noProof/>
                <w:webHidden/>
              </w:rPr>
              <w:fldChar w:fldCharType="end"/>
            </w:r>
          </w:hyperlink>
        </w:p>
        <w:p w14:paraId="5270684C" w14:textId="3356D7FB" w:rsidR="00DD3E76" w:rsidRDefault="00DD3E76">
          <w:pPr>
            <w:pStyle w:val="TOC1"/>
            <w:tabs>
              <w:tab w:val="right" w:leader="dot" w:pos="9016"/>
            </w:tabs>
            <w:rPr>
              <w:rFonts w:cstheme="minorBidi"/>
              <w:noProof/>
              <w:lang w:val="en-GB" w:eastAsia="en-GB"/>
            </w:rPr>
          </w:pPr>
          <w:hyperlink w:anchor="_Toc133948403" w:history="1">
            <w:r w:rsidRPr="00D635A2">
              <w:rPr>
                <w:rStyle w:val="Hyperlink"/>
                <w:rFonts w:ascii="Arial" w:hAnsi="Arial" w:cs="Arial"/>
                <w:noProof/>
              </w:rPr>
              <w:t>3.7 Treatments for Schizophrenia</w:t>
            </w:r>
            <w:r>
              <w:rPr>
                <w:noProof/>
                <w:webHidden/>
              </w:rPr>
              <w:tab/>
            </w:r>
            <w:r>
              <w:rPr>
                <w:noProof/>
                <w:webHidden/>
              </w:rPr>
              <w:fldChar w:fldCharType="begin"/>
            </w:r>
            <w:r>
              <w:rPr>
                <w:noProof/>
                <w:webHidden/>
              </w:rPr>
              <w:instrText xml:space="preserve"> PAGEREF _Toc133948403 \h </w:instrText>
            </w:r>
            <w:r>
              <w:rPr>
                <w:noProof/>
                <w:webHidden/>
              </w:rPr>
            </w:r>
            <w:r>
              <w:rPr>
                <w:noProof/>
                <w:webHidden/>
              </w:rPr>
              <w:fldChar w:fldCharType="separate"/>
            </w:r>
            <w:r>
              <w:rPr>
                <w:noProof/>
                <w:webHidden/>
              </w:rPr>
              <w:t>8</w:t>
            </w:r>
            <w:r>
              <w:rPr>
                <w:noProof/>
                <w:webHidden/>
              </w:rPr>
              <w:fldChar w:fldCharType="end"/>
            </w:r>
          </w:hyperlink>
        </w:p>
        <w:p w14:paraId="3D5E181B" w14:textId="0B5B3FE5" w:rsidR="00DD3E76" w:rsidRDefault="00DD3E76">
          <w:pPr>
            <w:pStyle w:val="TOC1"/>
            <w:tabs>
              <w:tab w:val="right" w:leader="dot" w:pos="9016"/>
            </w:tabs>
            <w:rPr>
              <w:rFonts w:cstheme="minorBidi"/>
              <w:noProof/>
              <w:lang w:val="en-GB" w:eastAsia="en-GB"/>
            </w:rPr>
          </w:pPr>
          <w:hyperlink w:anchor="_Toc133948404" w:history="1">
            <w:r w:rsidRPr="00D635A2">
              <w:rPr>
                <w:rStyle w:val="Hyperlink"/>
                <w:rFonts w:ascii="Arial" w:hAnsi="Arial" w:cs="Arial"/>
                <w:noProof/>
              </w:rPr>
              <w:t>3.8 Guidance and Principle of Care NICE</w:t>
            </w:r>
            <w:r>
              <w:rPr>
                <w:noProof/>
                <w:webHidden/>
              </w:rPr>
              <w:tab/>
            </w:r>
            <w:r>
              <w:rPr>
                <w:noProof/>
                <w:webHidden/>
              </w:rPr>
              <w:fldChar w:fldCharType="begin"/>
            </w:r>
            <w:r>
              <w:rPr>
                <w:noProof/>
                <w:webHidden/>
              </w:rPr>
              <w:instrText xml:space="preserve"> PAGEREF _Toc133948404 \h </w:instrText>
            </w:r>
            <w:r>
              <w:rPr>
                <w:noProof/>
                <w:webHidden/>
              </w:rPr>
            </w:r>
            <w:r>
              <w:rPr>
                <w:noProof/>
                <w:webHidden/>
              </w:rPr>
              <w:fldChar w:fldCharType="separate"/>
            </w:r>
            <w:r>
              <w:rPr>
                <w:noProof/>
                <w:webHidden/>
              </w:rPr>
              <w:t>9</w:t>
            </w:r>
            <w:r>
              <w:rPr>
                <w:noProof/>
                <w:webHidden/>
              </w:rPr>
              <w:fldChar w:fldCharType="end"/>
            </w:r>
          </w:hyperlink>
        </w:p>
        <w:p w14:paraId="5DCF9E3F" w14:textId="1A3E3BA6" w:rsidR="00DD3E76" w:rsidRDefault="00DD3E76">
          <w:pPr>
            <w:pStyle w:val="TOC1"/>
            <w:tabs>
              <w:tab w:val="right" w:leader="dot" w:pos="9016"/>
            </w:tabs>
            <w:rPr>
              <w:rFonts w:cstheme="minorBidi"/>
              <w:noProof/>
              <w:lang w:val="en-GB" w:eastAsia="en-GB"/>
            </w:rPr>
          </w:pPr>
          <w:hyperlink w:anchor="_Toc133948405" w:history="1">
            <w:r w:rsidRPr="00D635A2">
              <w:rPr>
                <w:rStyle w:val="Hyperlink"/>
                <w:rFonts w:ascii="Arial" w:hAnsi="Arial" w:cs="Arial"/>
                <w:noProof/>
              </w:rPr>
              <w:t>3.8 Recommendations for improvement of Schizophrenia</w:t>
            </w:r>
            <w:r>
              <w:rPr>
                <w:noProof/>
                <w:webHidden/>
              </w:rPr>
              <w:tab/>
            </w:r>
            <w:r>
              <w:rPr>
                <w:noProof/>
                <w:webHidden/>
              </w:rPr>
              <w:fldChar w:fldCharType="begin"/>
            </w:r>
            <w:r>
              <w:rPr>
                <w:noProof/>
                <w:webHidden/>
              </w:rPr>
              <w:instrText xml:space="preserve"> PAGEREF _Toc133948405 \h </w:instrText>
            </w:r>
            <w:r>
              <w:rPr>
                <w:noProof/>
                <w:webHidden/>
              </w:rPr>
            </w:r>
            <w:r>
              <w:rPr>
                <w:noProof/>
                <w:webHidden/>
              </w:rPr>
              <w:fldChar w:fldCharType="separate"/>
            </w:r>
            <w:r>
              <w:rPr>
                <w:noProof/>
                <w:webHidden/>
              </w:rPr>
              <w:t>9</w:t>
            </w:r>
            <w:r>
              <w:rPr>
                <w:noProof/>
                <w:webHidden/>
              </w:rPr>
              <w:fldChar w:fldCharType="end"/>
            </w:r>
          </w:hyperlink>
        </w:p>
        <w:p w14:paraId="00F6B9F2" w14:textId="6C528B70" w:rsidR="00DD3E76" w:rsidRDefault="00DD3E76">
          <w:pPr>
            <w:pStyle w:val="TOC1"/>
            <w:tabs>
              <w:tab w:val="right" w:leader="dot" w:pos="9016"/>
            </w:tabs>
            <w:rPr>
              <w:rFonts w:cstheme="minorBidi"/>
              <w:noProof/>
              <w:lang w:val="en-GB" w:eastAsia="en-GB"/>
            </w:rPr>
          </w:pPr>
          <w:hyperlink w:anchor="_Toc133948406" w:history="1">
            <w:r w:rsidRPr="00D635A2">
              <w:rPr>
                <w:rStyle w:val="Hyperlink"/>
                <w:rFonts w:ascii="Arial" w:hAnsi="Arial" w:cs="Arial"/>
                <w:noProof/>
              </w:rPr>
              <w:t>4.0 Autism</w:t>
            </w:r>
            <w:r>
              <w:rPr>
                <w:noProof/>
                <w:webHidden/>
              </w:rPr>
              <w:tab/>
            </w:r>
            <w:r>
              <w:rPr>
                <w:noProof/>
                <w:webHidden/>
              </w:rPr>
              <w:fldChar w:fldCharType="begin"/>
            </w:r>
            <w:r>
              <w:rPr>
                <w:noProof/>
                <w:webHidden/>
              </w:rPr>
              <w:instrText xml:space="preserve"> PAGEREF _Toc133948406 \h </w:instrText>
            </w:r>
            <w:r>
              <w:rPr>
                <w:noProof/>
                <w:webHidden/>
              </w:rPr>
            </w:r>
            <w:r>
              <w:rPr>
                <w:noProof/>
                <w:webHidden/>
              </w:rPr>
              <w:fldChar w:fldCharType="separate"/>
            </w:r>
            <w:r>
              <w:rPr>
                <w:noProof/>
                <w:webHidden/>
              </w:rPr>
              <w:t>10</w:t>
            </w:r>
            <w:r>
              <w:rPr>
                <w:noProof/>
                <w:webHidden/>
              </w:rPr>
              <w:fldChar w:fldCharType="end"/>
            </w:r>
          </w:hyperlink>
        </w:p>
        <w:p w14:paraId="14483157" w14:textId="562FF33C" w:rsidR="00DD3E76" w:rsidRDefault="00DD3E76">
          <w:pPr>
            <w:pStyle w:val="TOC1"/>
            <w:tabs>
              <w:tab w:val="right" w:leader="dot" w:pos="9016"/>
            </w:tabs>
            <w:rPr>
              <w:rFonts w:cstheme="minorBidi"/>
              <w:noProof/>
              <w:lang w:val="en-GB" w:eastAsia="en-GB"/>
            </w:rPr>
          </w:pPr>
          <w:hyperlink w:anchor="_Toc133948407" w:history="1">
            <w:r w:rsidRPr="00D635A2">
              <w:rPr>
                <w:rStyle w:val="Hyperlink"/>
                <w:rFonts w:ascii="Arial" w:hAnsi="Arial" w:cs="Arial"/>
                <w:noProof/>
              </w:rPr>
              <w:t>4.1 Definition of autism</w:t>
            </w:r>
            <w:r>
              <w:rPr>
                <w:noProof/>
                <w:webHidden/>
              </w:rPr>
              <w:tab/>
            </w:r>
            <w:r>
              <w:rPr>
                <w:noProof/>
                <w:webHidden/>
              </w:rPr>
              <w:fldChar w:fldCharType="begin"/>
            </w:r>
            <w:r>
              <w:rPr>
                <w:noProof/>
                <w:webHidden/>
              </w:rPr>
              <w:instrText xml:space="preserve"> PAGEREF _Toc133948407 \h </w:instrText>
            </w:r>
            <w:r>
              <w:rPr>
                <w:noProof/>
                <w:webHidden/>
              </w:rPr>
            </w:r>
            <w:r>
              <w:rPr>
                <w:noProof/>
                <w:webHidden/>
              </w:rPr>
              <w:fldChar w:fldCharType="separate"/>
            </w:r>
            <w:r>
              <w:rPr>
                <w:noProof/>
                <w:webHidden/>
              </w:rPr>
              <w:t>10</w:t>
            </w:r>
            <w:r>
              <w:rPr>
                <w:noProof/>
                <w:webHidden/>
              </w:rPr>
              <w:fldChar w:fldCharType="end"/>
            </w:r>
          </w:hyperlink>
        </w:p>
        <w:p w14:paraId="30998178" w14:textId="40F047E5" w:rsidR="00DD3E76" w:rsidRDefault="00DD3E76">
          <w:pPr>
            <w:pStyle w:val="TOC1"/>
            <w:tabs>
              <w:tab w:val="right" w:leader="dot" w:pos="9016"/>
            </w:tabs>
            <w:rPr>
              <w:rFonts w:cstheme="minorBidi"/>
              <w:noProof/>
              <w:lang w:val="en-GB" w:eastAsia="en-GB"/>
            </w:rPr>
          </w:pPr>
          <w:hyperlink w:anchor="_Toc133948408" w:history="1">
            <w:r w:rsidRPr="00D635A2">
              <w:rPr>
                <w:rStyle w:val="Hyperlink"/>
                <w:rFonts w:ascii="Arial" w:hAnsi="Arial" w:cs="Arial"/>
                <w:noProof/>
              </w:rPr>
              <w:t>4.2 Classification</w:t>
            </w:r>
            <w:r>
              <w:rPr>
                <w:noProof/>
                <w:webHidden/>
              </w:rPr>
              <w:tab/>
            </w:r>
            <w:r>
              <w:rPr>
                <w:noProof/>
                <w:webHidden/>
              </w:rPr>
              <w:fldChar w:fldCharType="begin"/>
            </w:r>
            <w:r>
              <w:rPr>
                <w:noProof/>
                <w:webHidden/>
              </w:rPr>
              <w:instrText xml:space="preserve"> PAGEREF _Toc133948408 \h </w:instrText>
            </w:r>
            <w:r>
              <w:rPr>
                <w:noProof/>
                <w:webHidden/>
              </w:rPr>
            </w:r>
            <w:r>
              <w:rPr>
                <w:noProof/>
                <w:webHidden/>
              </w:rPr>
              <w:fldChar w:fldCharType="separate"/>
            </w:r>
            <w:r>
              <w:rPr>
                <w:noProof/>
                <w:webHidden/>
              </w:rPr>
              <w:t>10</w:t>
            </w:r>
            <w:r>
              <w:rPr>
                <w:noProof/>
                <w:webHidden/>
              </w:rPr>
              <w:fldChar w:fldCharType="end"/>
            </w:r>
          </w:hyperlink>
        </w:p>
        <w:p w14:paraId="0C0893AE" w14:textId="0B4CA246" w:rsidR="00DD3E76" w:rsidRDefault="00DD3E76">
          <w:pPr>
            <w:pStyle w:val="TOC1"/>
            <w:tabs>
              <w:tab w:val="right" w:leader="dot" w:pos="9016"/>
            </w:tabs>
            <w:rPr>
              <w:rFonts w:cstheme="minorBidi"/>
              <w:noProof/>
              <w:lang w:val="en-GB" w:eastAsia="en-GB"/>
            </w:rPr>
          </w:pPr>
          <w:hyperlink w:anchor="_Toc133948409" w:history="1">
            <w:r w:rsidRPr="00D635A2">
              <w:rPr>
                <w:rStyle w:val="Hyperlink"/>
                <w:rFonts w:ascii="Arial" w:hAnsi="Arial" w:cs="Arial"/>
                <w:noProof/>
              </w:rPr>
              <w:t>4.3 Data relating to children and adults with autism within the UK and around the world</w:t>
            </w:r>
            <w:r>
              <w:rPr>
                <w:noProof/>
                <w:webHidden/>
              </w:rPr>
              <w:tab/>
            </w:r>
            <w:r>
              <w:rPr>
                <w:noProof/>
                <w:webHidden/>
              </w:rPr>
              <w:fldChar w:fldCharType="begin"/>
            </w:r>
            <w:r>
              <w:rPr>
                <w:noProof/>
                <w:webHidden/>
              </w:rPr>
              <w:instrText xml:space="preserve"> PAGEREF _Toc133948409 \h </w:instrText>
            </w:r>
            <w:r>
              <w:rPr>
                <w:noProof/>
                <w:webHidden/>
              </w:rPr>
            </w:r>
            <w:r>
              <w:rPr>
                <w:noProof/>
                <w:webHidden/>
              </w:rPr>
              <w:fldChar w:fldCharType="separate"/>
            </w:r>
            <w:r>
              <w:rPr>
                <w:noProof/>
                <w:webHidden/>
              </w:rPr>
              <w:t>10</w:t>
            </w:r>
            <w:r>
              <w:rPr>
                <w:noProof/>
                <w:webHidden/>
              </w:rPr>
              <w:fldChar w:fldCharType="end"/>
            </w:r>
          </w:hyperlink>
        </w:p>
        <w:p w14:paraId="40162316" w14:textId="6B83858A" w:rsidR="00DD3E76" w:rsidRDefault="00DD3E76">
          <w:pPr>
            <w:pStyle w:val="TOC1"/>
            <w:tabs>
              <w:tab w:val="right" w:leader="dot" w:pos="9016"/>
            </w:tabs>
            <w:rPr>
              <w:rFonts w:cstheme="minorBidi"/>
              <w:noProof/>
              <w:lang w:val="en-GB" w:eastAsia="en-GB"/>
            </w:rPr>
          </w:pPr>
          <w:hyperlink w:anchor="_Toc133948410" w:history="1">
            <w:r w:rsidRPr="00D635A2">
              <w:rPr>
                <w:rStyle w:val="Hyperlink"/>
                <w:rFonts w:ascii="Arial" w:hAnsi="Arial" w:cs="Arial"/>
                <w:noProof/>
              </w:rPr>
              <w:t>4.4 Causes (Aetiology)</w:t>
            </w:r>
            <w:r>
              <w:rPr>
                <w:noProof/>
                <w:webHidden/>
              </w:rPr>
              <w:tab/>
            </w:r>
            <w:r>
              <w:rPr>
                <w:noProof/>
                <w:webHidden/>
              </w:rPr>
              <w:fldChar w:fldCharType="begin"/>
            </w:r>
            <w:r>
              <w:rPr>
                <w:noProof/>
                <w:webHidden/>
              </w:rPr>
              <w:instrText xml:space="preserve"> PAGEREF _Toc133948410 \h </w:instrText>
            </w:r>
            <w:r>
              <w:rPr>
                <w:noProof/>
                <w:webHidden/>
              </w:rPr>
            </w:r>
            <w:r>
              <w:rPr>
                <w:noProof/>
                <w:webHidden/>
              </w:rPr>
              <w:fldChar w:fldCharType="separate"/>
            </w:r>
            <w:r>
              <w:rPr>
                <w:noProof/>
                <w:webHidden/>
              </w:rPr>
              <w:t>10</w:t>
            </w:r>
            <w:r>
              <w:rPr>
                <w:noProof/>
                <w:webHidden/>
              </w:rPr>
              <w:fldChar w:fldCharType="end"/>
            </w:r>
          </w:hyperlink>
        </w:p>
        <w:p w14:paraId="2C4CCCE9" w14:textId="1A95B2D8" w:rsidR="00DD3E76" w:rsidRDefault="00DD3E76">
          <w:pPr>
            <w:pStyle w:val="TOC1"/>
            <w:tabs>
              <w:tab w:val="right" w:leader="dot" w:pos="9016"/>
            </w:tabs>
            <w:rPr>
              <w:rFonts w:cstheme="minorBidi"/>
              <w:noProof/>
              <w:lang w:val="en-GB" w:eastAsia="en-GB"/>
            </w:rPr>
          </w:pPr>
          <w:hyperlink w:anchor="_Toc133948411" w:history="1">
            <w:r w:rsidRPr="00D635A2">
              <w:rPr>
                <w:rStyle w:val="Hyperlink"/>
                <w:rFonts w:ascii="Arial" w:hAnsi="Arial" w:cs="Arial"/>
                <w:noProof/>
              </w:rPr>
              <w:t>4.5 Signs and symptoms</w:t>
            </w:r>
            <w:r>
              <w:rPr>
                <w:noProof/>
                <w:webHidden/>
              </w:rPr>
              <w:tab/>
            </w:r>
            <w:r>
              <w:rPr>
                <w:noProof/>
                <w:webHidden/>
              </w:rPr>
              <w:fldChar w:fldCharType="begin"/>
            </w:r>
            <w:r>
              <w:rPr>
                <w:noProof/>
                <w:webHidden/>
              </w:rPr>
              <w:instrText xml:space="preserve"> PAGEREF _Toc133948411 \h </w:instrText>
            </w:r>
            <w:r>
              <w:rPr>
                <w:noProof/>
                <w:webHidden/>
              </w:rPr>
            </w:r>
            <w:r>
              <w:rPr>
                <w:noProof/>
                <w:webHidden/>
              </w:rPr>
              <w:fldChar w:fldCharType="separate"/>
            </w:r>
            <w:r>
              <w:rPr>
                <w:noProof/>
                <w:webHidden/>
              </w:rPr>
              <w:t>11</w:t>
            </w:r>
            <w:r>
              <w:rPr>
                <w:noProof/>
                <w:webHidden/>
              </w:rPr>
              <w:fldChar w:fldCharType="end"/>
            </w:r>
          </w:hyperlink>
        </w:p>
        <w:p w14:paraId="195DD493" w14:textId="04A9E61C" w:rsidR="00DD3E76" w:rsidRDefault="00DD3E76">
          <w:pPr>
            <w:pStyle w:val="TOC1"/>
            <w:tabs>
              <w:tab w:val="right" w:leader="dot" w:pos="9016"/>
            </w:tabs>
            <w:rPr>
              <w:rFonts w:cstheme="minorBidi"/>
              <w:noProof/>
              <w:lang w:val="en-GB" w:eastAsia="en-GB"/>
            </w:rPr>
          </w:pPr>
          <w:hyperlink w:anchor="_Toc133948412" w:history="1">
            <w:r w:rsidRPr="00D635A2">
              <w:rPr>
                <w:rStyle w:val="Hyperlink"/>
                <w:rFonts w:ascii="Arial" w:hAnsi="Arial" w:cs="Arial"/>
                <w:noProof/>
              </w:rPr>
              <w:t>4.6 Diagnosis</w:t>
            </w:r>
            <w:r>
              <w:rPr>
                <w:noProof/>
                <w:webHidden/>
              </w:rPr>
              <w:tab/>
            </w:r>
            <w:r>
              <w:rPr>
                <w:noProof/>
                <w:webHidden/>
              </w:rPr>
              <w:fldChar w:fldCharType="begin"/>
            </w:r>
            <w:r>
              <w:rPr>
                <w:noProof/>
                <w:webHidden/>
              </w:rPr>
              <w:instrText xml:space="preserve"> PAGEREF _Toc133948412 \h </w:instrText>
            </w:r>
            <w:r>
              <w:rPr>
                <w:noProof/>
                <w:webHidden/>
              </w:rPr>
            </w:r>
            <w:r>
              <w:rPr>
                <w:noProof/>
                <w:webHidden/>
              </w:rPr>
              <w:fldChar w:fldCharType="separate"/>
            </w:r>
            <w:r>
              <w:rPr>
                <w:noProof/>
                <w:webHidden/>
              </w:rPr>
              <w:t>11</w:t>
            </w:r>
            <w:r>
              <w:rPr>
                <w:noProof/>
                <w:webHidden/>
              </w:rPr>
              <w:fldChar w:fldCharType="end"/>
            </w:r>
          </w:hyperlink>
        </w:p>
        <w:p w14:paraId="3FB0BB48" w14:textId="19529A42" w:rsidR="00DD3E76" w:rsidRDefault="00DD3E76">
          <w:pPr>
            <w:pStyle w:val="TOC1"/>
            <w:tabs>
              <w:tab w:val="right" w:leader="dot" w:pos="9016"/>
            </w:tabs>
            <w:rPr>
              <w:rFonts w:cstheme="minorBidi"/>
              <w:noProof/>
              <w:lang w:val="en-GB" w:eastAsia="en-GB"/>
            </w:rPr>
          </w:pPr>
          <w:hyperlink w:anchor="_Toc133948413" w:history="1">
            <w:r w:rsidRPr="00D635A2">
              <w:rPr>
                <w:rStyle w:val="Hyperlink"/>
                <w:rFonts w:ascii="Arial" w:hAnsi="Arial" w:cs="Arial"/>
                <w:noProof/>
              </w:rPr>
              <w:t>4.7 Current treatments</w:t>
            </w:r>
            <w:r>
              <w:rPr>
                <w:noProof/>
                <w:webHidden/>
              </w:rPr>
              <w:tab/>
            </w:r>
            <w:r>
              <w:rPr>
                <w:noProof/>
                <w:webHidden/>
              </w:rPr>
              <w:fldChar w:fldCharType="begin"/>
            </w:r>
            <w:r>
              <w:rPr>
                <w:noProof/>
                <w:webHidden/>
              </w:rPr>
              <w:instrText xml:space="preserve"> PAGEREF _Toc133948413 \h </w:instrText>
            </w:r>
            <w:r>
              <w:rPr>
                <w:noProof/>
                <w:webHidden/>
              </w:rPr>
            </w:r>
            <w:r>
              <w:rPr>
                <w:noProof/>
                <w:webHidden/>
              </w:rPr>
              <w:fldChar w:fldCharType="separate"/>
            </w:r>
            <w:r>
              <w:rPr>
                <w:noProof/>
                <w:webHidden/>
              </w:rPr>
              <w:t>12</w:t>
            </w:r>
            <w:r>
              <w:rPr>
                <w:noProof/>
                <w:webHidden/>
              </w:rPr>
              <w:fldChar w:fldCharType="end"/>
            </w:r>
          </w:hyperlink>
        </w:p>
        <w:p w14:paraId="7A0D959D" w14:textId="182A4226" w:rsidR="00DD3E76" w:rsidRDefault="00DD3E76">
          <w:pPr>
            <w:pStyle w:val="TOC1"/>
            <w:tabs>
              <w:tab w:val="right" w:leader="dot" w:pos="9016"/>
            </w:tabs>
            <w:rPr>
              <w:rFonts w:cstheme="minorBidi"/>
              <w:noProof/>
              <w:lang w:val="en-GB" w:eastAsia="en-GB"/>
            </w:rPr>
          </w:pPr>
          <w:hyperlink w:anchor="_Toc133948414" w:history="1">
            <w:r w:rsidRPr="00D635A2">
              <w:rPr>
                <w:rStyle w:val="Hyperlink"/>
                <w:rFonts w:ascii="Arial" w:hAnsi="Arial" w:cs="Arial"/>
                <w:noProof/>
              </w:rPr>
              <w:t>4.8 Recommendations for improvement of AUTISM</w:t>
            </w:r>
            <w:r>
              <w:rPr>
                <w:noProof/>
                <w:webHidden/>
              </w:rPr>
              <w:tab/>
            </w:r>
            <w:r>
              <w:rPr>
                <w:noProof/>
                <w:webHidden/>
              </w:rPr>
              <w:fldChar w:fldCharType="begin"/>
            </w:r>
            <w:r>
              <w:rPr>
                <w:noProof/>
                <w:webHidden/>
              </w:rPr>
              <w:instrText xml:space="preserve"> PAGEREF _Toc133948414 \h </w:instrText>
            </w:r>
            <w:r>
              <w:rPr>
                <w:noProof/>
                <w:webHidden/>
              </w:rPr>
            </w:r>
            <w:r>
              <w:rPr>
                <w:noProof/>
                <w:webHidden/>
              </w:rPr>
              <w:fldChar w:fldCharType="separate"/>
            </w:r>
            <w:r>
              <w:rPr>
                <w:noProof/>
                <w:webHidden/>
              </w:rPr>
              <w:t>12</w:t>
            </w:r>
            <w:r>
              <w:rPr>
                <w:noProof/>
                <w:webHidden/>
              </w:rPr>
              <w:fldChar w:fldCharType="end"/>
            </w:r>
          </w:hyperlink>
        </w:p>
        <w:p w14:paraId="7631ADC7" w14:textId="2A3D594E" w:rsidR="00DD3E76" w:rsidRDefault="00DD3E76">
          <w:pPr>
            <w:pStyle w:val="TOC1"/>
            <w:tabs>
              <w:tab w:val="right" w:leader="dot" w:pos="9016"/>
            </w:tabs>
            <w:rPr>
              <w:rFonts w:cstheme="minorBidi"/>
              <w:noProof/>
              <w:lang w:val="en-GB" w:eastAsia="en-GB"/>
            </w:rPr>
          </w:pPr>
          <w:hyperlink w:anchor="_Toc133948415" w:history="1">
            <w:r w:rsidRPr="00D635A2">
              <w:rPr>
                <w:rStyle w:val="Hyperlink"/>
                <w:rFonts w:ascii="Arial" w:hAnsi="Arial" w:cs="Arial"/>
                <w:noProof/>
              </w:rPr>
              <w:t>4.9 Guidance and principle of care - NICE</w:t>
            </w:r>
            <w:r>
              <w:rPr>
                <w:noProof/>
                <w:webHidden/>
              </w:rPr>
              <w:tab/>
            </w:r>
            <w:r>
              <w:rPr>
                <w:noProof/>
                <w:webHidden/>
              </w:rPr>
              <w:fldChar w:fldCharType="begin"/>
            </w:r>
            <w:r>
              <w:rPr>
                <w:noProof/>
                <w:webHidden/>
              </w:rPr>
              <w:instrText xml:space="preserve"> PAGEREF _Toc133948415 \h </w:instrText>
            </w:r>
            <w:r>
              <w:rPr>
                <w:noProof/>
                <w:webHidden/>
              </w:rPr>
            </w:r>
            <w:r>
              <w:rPr>
                <w:noProof/>
                <w:webHidden/>
              </w:rPr>
              <w:fldChar w:fldCharType="separate"/>
            </w:r>
            <w:r>
              <w:rPr>
                <w:noProof/>
                <w:webHidden/>
              </w:rPr>
              <w:t>12</w:t>
            </w:r>
            <w:r>
              <w:rPr>
                <w:noProof/>
                <w:webHidden/>
              </w:rPr>
              <w:fldChar w:fldCharType="end"/>
            </w:r>
          </w:hyperlink>
        </w:p>
        <w:p w14:paraId="6AE4B456" w14:textId="1F8D7B9B" w:rsidR="00DD3E76" w:rsidRDefault="00DD3E76">
          <w:pPr>
            <w:pStyle w:val="TOC1"/>
            <w:tabs>
              <w:tab w:val="right" w:leader="dot" w:pos="9016"/>
            </w:tabs>
            <w:rPr>
              <w:rFonts w:cstheme="minorBidi"/>
              <w:noProof/>
              <w:lang w:val="en-GB" w:eastAsia="en-GB"/>
            </w:rPr>
          </w:pPr>
          <w:hyperlink w:anchor="_Toc133948416" w:history="1">
            <w:r w:rsidRPr="00D635A2">
              <w:rPr>
                <w:rStyle w:val="Hyperlink"/>
                <w:rFonts w:ascii="Arial" w:hAnsi="Arial" w:cs="Arial"/>
                <w:noProof/>
              </w:rPr>
              <w:t>4.10 Conclusion</w:t>
            </w:r>
            <w:r>
              <w:rPr>
                <w:noProof/>
                <w:webHidden/>
              </w:rPr>
              <w:tab/>
            </w:r>
            <w:r>
              <w:rPr>
                <w:noProof/>
                <w:webHidden/>
              </w:rPr>
              <w:fldChar w:fldCharType="begin"/>
            </w:r>
            <w:r>
              <w:rPr>
                <w:noProof/>
                <w:webHidden/>
              </w:rPr>
              <w:instrText xml:space="preserve"> PAGEREF _Toc133948416 \h </w:instrText>
            </w:r>
            <w:r>
              <w:rPr>
                <w:noProof/>
                <w:webHidden/>
              </w:rPr>
            </w:r>
            <w:r>
              <w:rPr>
                <w:noProof/>
                <w:webHidden/>
              </w:rPr>
              <w:fldChar w:fldCharType="separate"/>
            </w:r>
            <w:r>
              <w:rPr>
                <w:noProof/>
                <w:webHidden/>
              </w:rPr>
              <w:t>12</w:t>
            </w:r>
            <w:r>
              <w:rPr>
                <w:noProof/>
                <w:webHidden/>
              </w:rPr>
              <w:fldChar w:fldCharType="end"/>
            </w:r>
          </w:hyperlink>
        </w:p>
        <w:p w14:paraId="62E7299F" w14:textId="6E3B1993" w:rsidR="00DD3E76" w:rsidRDefault="00DD3E76">
          <w:pPr>
            <w:pStyle w:val="TOC1"/>
            <w:tabs>
              <w:tab w:val="right" w:leader="dot" w:pos="9016"/>
            </w:tabs>
            <w:rPr>
              <w:rFonts w:cstheme="minorBidi"/>
              <w:noProof/>
              <w:lang w:val="en-GB" w:eastAsia="en-GB"/>
            </w:rPr>
          </w:pPr>
          <w:hyperlink w:anchor="_Toc133948417" w:history="1">
            <w:r w:rsidRPr="00D635A2">
              <w:rPr>
                <w:rStyle w:val="Hyperlink"/>
                <w:noProof/>
              </w:rPr>
              <w:t>5 References</w:t>
            </w:r>
            <w:r>
              <w:rPr>
                <w:noProof/>
                <w:webHidden/>
              </w:rPr>
              <w:tab/>
            </w:r>
            <w:r>
              <w:rPr>
                <w:noProof/>
                <w:webHidden/>
              </w:rPr>
              <w:fldChar w:fldCharType="begin"/>
            </w:r>
            <w:r>
              <w:rPr>
                <w:noProof/>
                <w:webHidden/>
              </w:rPr>
              <w:instrText xml:space="preserve"> PAGEREF _Toc133948417 \h </w:instrText>
            </w:r>
            <w:r>
              <w:rPr>
                <w:noProof/>
                <w:webHidden/>
              </w:rPr>
            </w:r>
            <w:r>
              <w:rPr>
                <w:noProof/>
                <w:webHidden/>
              </w:rPr>
              <w:fldChar w:fldCharType="separate"/>
            </w:r>
            <w:r>
              <w:rPr>
                <w:noProof/>
                <w:webHidden/>
              </w:rPr>
              <w:t>14</w:t>
            </w:r>
            <w:r>
              <w:rPr>
                <w:noProof/>
                <w:webHidden/>
              </w:rPr>
              <w:fldChar w:fldCharType="end"/>
            </w:r>
          </w:hyperlink>
        </w:p>
        <w:p w14:paraId="482487E1" w14:textId="5934A5A2" w:rsidR="00937949" w:rsidRDefault="00937949">
          <w:r>
            <w:rPr>
              <w:b/>
              <w:bCs/>
              <w:noProof/>
            </w:rPr>
            <w:fldChar w:fldCharType="end"/>
          </w:r>
        </w:p>
      </w:sdtContent>
    </w:sdt>
    <w:p w14:paraId="1299C43A" w14:textId="77777777" w:rsidR="00391DE0" w:rsidRPr="00391DE0" w:rsidRDefault="00391DE0" w:rsidP="00391DE0">
      <w:pPr>
        <w:rPr>
          <w:rFonts w:ascii="Arial" w:hAnsi="Arial" w:cs="Arial"/>
          <w:b/>
          <w:sz w:val="28"/>
          <w:szCs w:val="28"/>
        </w:rPr>
      </w:pPr>
    </w:p>
    <w:p w14:paraId="4DDBEF00" w14:textId="77777777" w:rsidR="00391DE0" w:rsidRDefault="00391DE0" w:rsidP="00391DE0">
      <w:pPr>
        <w:rPr>
          <w:b/>
          <w:sz w:val="44"/>
          <w:szCs w:val="44"/>
        </w:rPr>
      </w:pPr>
    </w:p>
    <w:p w14:paraId="3461D779" w14:textId="77777777" w:rsidR="00391DE0" w:rsidRDefault="00391DE0" w:rsidP="00391DE0">
      <w:pPr>
        <w:rPr>
          <w:b/>
          <w:sz w:val="44"/>
          <w:szCs w:val="44"/>
        </w:rPr>
      </w:pPr>
    </w:p>
    <w:p w14:paraId="3CF2D8B6" w14:textId="77777777" w:rsidR="00391DE0" w:rsidRDefault="00391DE0" w:rsidP="00391DE0">
      <w:pPr>
        <w:rPr>
          <w:b/>
          <w:sz w:val="44"/>
          <w:szCs w:val="44"/>
        </w:rPr>
      </w:pPr>
    </w:p>
    <w:p w14:paraId="0FB78278" w14:textId="77777777" w:rsidR="00391DE0" w:rsidRDefault="00391DE0" w:rsidP="00391DE0">
      <w:pPr>
        <w:rPr>
          <w:b/>
          <w:sz w:val="44"/>
          <w:szCs w:val="44"/>
        </w:rPr>
      </w:pPr>
    </w:p>
    <w:p w14:paraId="1FC39945" w14:textId="77777777" w:rsidR="00391DE0" w:rsidRDefault="00391DE0" w:rsidP="00391DE0">
      <w:pPr>
        <w:rPr>
          <w:b/>
          <w:sz w:val="44"/>
          <w:szCs w:val="44"/>
        </w:rPr>
      </w:pPr>
    </w:p>
    <w:p w14:paraId="0562CB0E" w14:textId="77777777" w:rsidR="00391DE0" w:rsidRDefault="00391DE0" w:rsidP="00391DE0">
      <w:pPr>
        <w:rPr>
          <w:b/>
          <w:sz w:val="44"/>
          <w:szCs w:val="44"/>
        </w:rPr>
      </w:pPr>
    </w:p>
    <w:p w14:paraId="34CE0A41" w14:textId="77777777" w:rsidR="00391DE0" w:rsidRDefault="00391DE0" w:rsidP="00391DE0">
      <w:pPr>
        <w:rPr>
          <w:b/>
          <w:sz w:val="44"/>
          <w:szCs w:val="44"/>
        </w:rPr>
      </w:pPr>
    </w:p>
    <w:p w14:paraId="62EBF3C5" w14:textId="77777777" w:rsidR="00391DE0" w:rsidRDefault="00391DE0" w:rsidP="00391DE0">
      <w:pPr>
        <w:rPr>
          <w:b/>
          <w:sz w:val="44"/>
          <w:szCs w:val="44"/>
        </w:rPr>
      </w:pPr>
    </w:p>
    <w:p w14:paraId="6D98A12B" w14:textId="77777777" w:rsidR="00391DE0" w:rsidRDefault="00391DE0" w:rsidP="00391DE0">
      <w:pPr>
        <w:rPr>
          <w:b/>
          <w:sz w:val="44"/>
          <w:szCs w:val="44"/>
        </w:rPr>
      </w:pPr>
    </w:p>
    <w:p w14:paraId="2946DB82" w14:textId="77777777" w:rsidR="00391DE0" w:rsidRDefault="00391DE0" w:rsidP="00391DE0">
      <w:pPr>
        <w:rPr>
          <w:b/>
          <w:sz w:val="44"/>
          <w:szCs w:val="44"/>
        </w:rPr>
      </w:pPr>
    </w:p>
    <w:p w14:paraId="5C429119" w14:textId="77777777" w:rsidR="00A95E3B" w:rsidRDefault="00A95E3B" w:rsidP="00391DE0">
      <w:pPr>
        <w:rPr>
          <w:b/>
          <w:sz w:val="44"/>
          <w:szCs w:val="44"/>
        </w:rPr>
      </w:pPr>
    </w:p>
    <w:p w14:paraId="2A9CA5F8" w14:textId="77777777" w:rsidR="00A95E3B" w:rsidRDefault="00A95E3B" w:rsidP="00391DE0">
      <w:pPr>
        <w:rPr>
          <w:b/>
          <w:sz w:val="44"/>
          <w:szCs w:val="44"/>
        </w:rPr>
      </w:pPr>
    </w:p>
    <w:p w14:paraId="1C5A8BFF" w14:textId="77777777" w:rsidR="00A95E3B" w:rsidRDefault="00A95E3B" w:rsidP="00391DE0">
      <w:pPr>
        <w:rPr>
          <w:b/>
          <w:sz w:val="44"/>
          <w:szCs w:val="44"/>
        </w:rPr>
      </w:pPr>
    </w:p>
    <w:p w14:paraId="274B8486" w14:textId="77777777" w:rsidR="00095282" w:rsidRDefault="00095282" w:rsidP="008D443D">
      <w:pPr>
        <w:rPr>
          <w:b/>
          <w:sz w:val="44"/>
          <w:szCs w:val="44"/>
        </w:rPr>
      </w:pPr>
    </w:p>
    <w:p w14:paraId="4E364865" w14:textId="77777777" w:rsidR="00B118A0" w:rsidRDefault="00B118A0" w:rsidP="008D443D">
      <w:pPr>
        <w:rPr>
          <w:rFonts w:ascii="Arial" w:hAnsi="Arial" w:cs="Arial"/>
          <w:b/>
          <w:bCs/>
        </w:rPr>
      </w:pPr>
    </w:p>
    <w:p w14:paraId="652D27B1" w14:textId="77777777" w:rsidR="00DA5D6E" w:rsidRDefault="00DA5D6E" w:rsidP="002E3712">
      <w:pPr>
        <w:pStyle w:val="Heading1"/>
        <w:rPr>
          <w:rFonts w:ascii="Arial" w:hAnsi="Arial" w:cs="Arial"/>
          <w:sz w:val="24"/>
          <w:szCs w:val="24"/>
        </w:rPr>
      </w:pPr>
    </w:p>
    <w:p w14:paraId="0DDFF952" w14:textId="77777777" w:rsidR="00D87A3B" w:rsidRPr="00D87A3B" w:rsidRDefault="00D87A3B" w:rsidP="00D87A3B"/>
    <w:p w14:paraId="29300506" w14:textId="05E13CD5" w:rsidR="007875E6" w:rsidRPr="001A6B4D" w:rsidRDefault="000771BE" w:rsidP="001A6B4D">
      <w:pPr>
        <w:pStyle w:val="Heading1"/>
        <w:rPr>
          <w:rFonts w:ascii="Arial" w:hAnsi="Arial" w:cs="Arial"/>
          <w:sz w:val="24"/>
          <w:szCs w:val="24"/>
          <w:u w:val="single"/>
        </w:rPr>
      </w:pPr>
      <w:bookmarkStart w:id="0" w:name="_Toc133948385"/>
      <w:r w:rsidRPr="007875E6">
        <w:rPr>
          <w:rFonts w:ascii="Arial" w:hAnsi="Arial" w:cs="Arial"/>
          <w:sz w:val="24"/>
          <w:szCs w:val="24"/>
        </w:rPr>
        <w:lastRenderedPageBreak/>
        <w:t xml:space="preserve">1. </w:t>
      </w:r>
      <w:r w:rsidR="00391DE0" w:rsidRPr="007875E6">
        <w:rPr>
          <w:rFonts w:ascii="Arial" w:hAnsi="Arial" w:cs="Arial"/>
          <w:sz w:val="24"/>
          <w:szCs w:val="24"/>
        </w:rPr>
        <w:t>Introduction</w:t>
      </w:r>
      <w:bookmarkEnd w:id="0"/>
    </w:p>
    <w:p w14:paraId="644BC331" w14:textId="03427FDD" w:rsidR="004D398F" w:rsidRPr="008D443D" w:rsidRDefault="004D398F" w:rsidP="008D443D">
      <w:pPr>
        <w:rPr>
          <w:rFonts w:ascii="Arial" w:hAnsi="Arial" w:cs="Arial"/>
          <w:bCs/>
        </w:rPr>
      </w:pPr>
      <w:r w:rsidRPr="008D443D">
        <w:rPr>
          <w:rFonts w:ascii="Arial" w:hAnsi="Arial" w:cs="Arial"/>
          <w:bCs/>
        </w:rPr>
        <w:t xml:space="preserve">Within this review, there will be a critical discussion regarding the ICD (2010) Chapter 5. There will also be a critical examination of the classification, diagnosis, treatment, and measurements of rehabilitation of the following three mental disorder conditions such as </w:t>
      </w:r>
    </w:p>
    <w:p w14:paraId="1C07D405" w14:textId="735D7B30" w:rsidR="004D398F" w:rsidRPr="008D443D" w:rsidRDefault="004D398F" w:rsidP="008D443D">
      <w:pPr>
        <w:rPr>
          <w:rFonts w:ascii="Arial" w:hAnsi="Arial" w:cs="Arial"/>
          <w:bCs/>
        </w:rPr>
      </w:pPr>
      <w:bookmarkStart w:id="1" w:name="_Hlk133361252"/>
      <w:r w:rsidRPr="008D443D">
        <w:rPr>
          <w:rFonts w:ascii="Arial" w:hAnsi="Arial" w:cs="Arial"/>
          <w:bCs/>
        </w:rPr>
        <w:t>general anxiety disorder</w:t>
      </w:r>
    </w:p>
    <w:p w14:paraId="2C505557" w14:textId="41AD8368" w:rsidR="004D398F" w:rsidRPr="008D443D" w:rsidRDefault="004D398F" w:rsidP="008D443D">
      <w:pPr>
        <w:rPr>
          <w:rFonts w:ascii="Arial" w:hAnsi="Arial" w:cs="Arial"/>
          <w:bCs/>
        </w:rPr>
      </w:pPr>
      <w:r w:rsidRPr="008D443D">
        <w:rPr>
          <w:rFonts w:ascii="Arial" w:hAnsi="Arial" w:cs="Arial"/>
          <w:bCs/>
        </w:rPr>
        <w:t xml:space="preserve">schizophrenia, </w:t>
      </w:r>
    </w:p>
    <w:bookmarkEnd w:id="1"/>
    <w:p w14:paraId="11525067" w14:textId="2CE778DE" w:rsidR="00A617A2" w:rsidRPr="001A6B4D" w:rsidRDefault="004D398F" w:rsidP="008D443D">
      <w:pPr>
        <w:rPr>
          <w:rFonts w:ascii="Arial" w:hAnsi="Arial" w:cs="Arial"/>
          <w:bCs/>
        </w:rPr>
      </w:pPr>
      <w:r w:rsidRPr="008D443D">
        <w:rPr>
          <w:rFonts w:ascii="Arial" w:hAnsi="Arial" w:cs="Arial"/>
          <w:bCs/>
        </w:rPr>
        <w:t>autism.</w:t>
      </w:r>
    </w:p>
    <w:p w14:paraId="7AB98AB2" w14:textId="2DBA597D" w:rsidR="000A5CB6" w:rsidRPr="007875E6" w:rsidRDefault="000771BE" w:rsidP="002E3712">
      <w:pPr>
        <w:pStyle w:val="Heading1"/>
        <w:rPr>
          <w:rFonts w:ascii="Arial" w:hAnsi="Arial" w:cs="Arial"/>
          <w:sz w:val="24"/>
          <w:szCs w:val="24"/>
        </w:rPr>
      </w:pPr>
      <w:bookmarkStart w:id="2" w:name="_Toc133948386"/>
      <w:r w:rsidRPr="007875E6">
        <w:rPr>
          <w:rFonts w:ascii="Arial" w:hAnsi="Arial" w:cs="Arial"/>
          <w:sz w:val="24"/>
          <w:szCs w:val="24"/>
        </w:rPr>
        <w:t xml:space="preserve">2.0 </w:t>
      </w:r>
      <w:r w:rsidR="00A617A2" w:rsidRPr="007875E6">
        <w:rPr>
          <w:rFonts w:ascii="Arial" w:hAnsi="Arial" w:cs="Arial"/>
          <w:sz w:val="24"/>
          <w:szCs w:val="24"/>
        </w:rPr>
        <w:t>General anxiety disorder</w:t>
      </w:r>
      <w:bookmarkEnd w:id="2"/>
    </w:p>
    <w:p w14:paraId="046C0F35" w14:textId="29D5D2B7" w:rsidR="00720A1D" w:rsidRPr="007875E6" w:rsidRDefault="000771BE" w:rsidP="002E3712">
      <w:pPr>
        <w:pStyle w:val="Heading1"/>
        <w:rPr>
          <w:rFonts w:ascii="Arial" w:hAnsi="Arial" w:cs="Arial"/>
          <w:sz w:val="24"/>
          <w:szCs w:val="24"/>
        </w:rPr>
      </w:pPr>
      <w:bookmarkStart w:id="3" w:name="_Toc133948387"/>
      <w:r w:rsidRPr="007875E6">
        <w:rPr>
          <w:rFonts w:ascii="Arial" w:hAnsi="Arial" w:cs="Arial"/>
          <w:sz w:val="24"/>
          <w:szCs w:val="24"/>
        </w:rPr>
        <w:t>2</w:t>
      </w:r>
      <w:r w:rsidR="000A5CB6" w:rsidRPr="007875E6">
        <w:rPr>
          <w:rFonts w:ascii="Arial" w:hAnsi="Arial" w:cs="Arial"/>
          <w:sz w:val="24"/>
          <w:szCs w:val="24"/>
        </w:rPr>
        <w:t>.</w:t>
      </w:r>
      <w:r w:rsidRPr="007875E6">
        <w:rPr>
          <w:rFonts w:ascii="Arial" w:hAnsi="Arial" w:cs="Arial"/>
          <w:sz w:val="24"/>
          <w:szCs w:val="24"/>
        </w:rPr>
        <w:t>1</w:t>
      </w:r>
      <w:r w:rsidR="000A5CB6" w:rsidRPr="007875E6">
        <w:rPr>
          <w:rFonts w:ascii="Arial" w:hAnsi="Arial" w:cs="Arial"/>
          <w:sz w:val="24"/>
          <w:szCs w:val="24"/>
        </w:rPr>
        <w:t xml:space="preserve"> </w:t>
      </w:r>
      <w:r w:rsidR="00A617A2" w:rsidRPr="007875E6">
        <w:rPr>
          <w:rFonts w:ascii="Arial" w:hAnsi="Arial" w:cs="Arial"/>
          <w:sz w:val="24"/>
          <w:szCs w:val="24"/>
        </w:rPr>
        <w:t xml:space="preserve">Definition of </w:t>
      </w:r>
      <w:r w:rsidR="00391DE0" w:rsidRPr="007875E6">
        <w:rPr>
          <w:rFonts w:ascii="Arial" w:hAnsi="Arial" w:cs="Arial"/>
          <w:sz w:val="24"/>
          <w:szCs w:val="24"/>
        </w:rPr>
        <w:t xml:space="preserve">General Anxiety Disorder </w:t>
      </w:r>
      <w:r w:rsidR="393ED019" w:rsidRPr="007875E6">
        <w:rPr>
          <w:rFonts w:ascii="Arial" w:hAnsi="Arial" w:cs="Arial"/>
          <w:sz w:val="24"/>
          <w:szCs w:val="24"/>
        </w:rPr>
        <w:t>(GAD)</w:t>
      </w:r>
      <w:bookmarkEnd w:id="3"/>
      <w:r w:rsidR="60EB549B" w:rsidRPr="007875E6">
        <w:rPr>
          <w:rFonts w:ascii="Arial" w:hAnsi="Arial" w:cs="Arial"/>
          <w:sz w:val="24"/>
          <w:szCs w:val="24"/>
        </w:rPr>
        <w:t xml:space="preserve"> </w:t>
      </w:r>
    </w:p>
    <w:p w14:paraId="46203293" w14:textId="25913458" w:rsidR="001C514B" w:rsidRPr="008D443D" w:rsidRDefault="001C514B" w:rsidP="008D443D">
      <w:pPr>
        <w:rPr>
          <w:rFonts w:ascii="Arial" w:hAnsi="Arial" w:cs="Arial"/>
        </w:rPr>
      </w:pPr>
      <w:r w:rsidRPr="008D443D">
        <w:rPr>
          <w:rFonts w:ascii="Arial" w:hAnsi="Arial" w:cs="Arial"/>
        </w:rPr>
        <w:t>General anxiety disorder also known as (GAD)</w:t>
      </w:r>
      <w:r w:rsidR="001801CF">
        <w:rPr>
          <w:rFonts w:ascii="Arial" w:hAnsi="Arial" w:cs="Arial"/>
        </w:rPr>
        <w:t xml:space="preserve"> this condition lasts a long time, anxiety leaves individuals to develop an anxious feeling about several issues instead of just one problem. Going through anxiety disorder makes an individual feel extremely anxious for the rest of their daily life making it harder for them to relax and stay focused and at ease. </w:t>
      </w:r>
      <w:r w:rsidRPr="008D443D">
        <w:rPr>
          <w:rFonts w:ascii="Arial" w:hAnsi="Arial" w:cs="Arial"/>
        </w:rPr>
        <w:t>As they try to resolve one situation another accuses making it more difficult to overcome feelings of anxiety.</w:t>
      </w:r>
    </w:p>
    <w:p w14:paraId="4E97FEE1" w14:textId="71B1C3EB" w:rsidR="7209F147" w:rsidRPr="007875E6" w:rsidRDefault="000771BE" w:rsidP="002E3712">
      <w:pPr>
        <w:pStyle w:val="Heading1"/>
        <w:rPr>
          <w:rFonts w:ascii="Arial" w:hAnsi="Arial" w:cs="Arial"/>
          <w:sz w:val="24"/>
          <w:szCs w:val="24"/>
        </w:rPr>
      </w:pPr>
      <w:bookmarkStart w:id="4" w:name="_Hlk132864543"/>
      <w:bookmarkStart w:id="5" w:name="_Toc133948388"/>
      <w:r w:rsidRPr="007875E6">
        <w:rPr>
          <w:rFonts w:ascii="Arial" w:hAnsi="Arial" w:cs="Arial"/>
          <w:sz w:val="24"/>
          <w:szCs w:val="24"/>
        </w:rPr>
        <w:t>2.2</w:t>
      </w:r>
      <w:r w:rsidR="000A5CB6" w:rsidRPr="007875E6">
        <w:rPr>
          <w:rFonts w:ascii="Arial" w:hAnsi="Arial" w:cs="Arial"/>
          <w:sz w:val="24"/>
          <w:szCs w:val="24"/>
        </w:rPr>
        <w:t xml:space="preserve"> </w:t>
      </w:r>
      <w:r w:rsidR="7209F147" w:rsidRPr="007875E6">
        <w:rPr>
          <w:rFonts w:ascii="Arial" w:hAnsi="Arial" w:cs="Arial"/>
          <w:sz w:val="24"/>
          <w:szCs w:val="24"/>
        </w:rPr>
        <w:t>Classification of</w:t>
      </w:r>
      <w:bookmarkEnd w:id="4"/>
      <w:r w:rsidR="7209F147" w:rsidRPr="007875E6">
        <w:rPr>
          <w:rFonts w:ascii="Arial" w:hAnsi="Arial" w:cs="Arial"/>
          <w:sz w:val="24"/>
          <w:szCs w:val="24"/>
        </w:rPr>
        <w:t xml:space="preserve"> GAD within ICD-10</w:t>
      </w:r>
      <w:bookmarkEnd w:id="5"/>
      <w:r w:rsidR="7209F147" w:rsidRPr="007875E6">
        <w:rPr>
          <w:rFonts w:ascii="Arial" w:hAnsi="Arial" w:cs="Arial"/>
          <w:sz w:val="24"/>
          <w:szCs w:val="24"/>
        </w:rPr>
        <w:t xml:space="preserve"> </w:t>
      </w:r>
    </w:p>
    <w:p w14:paraId="03BD9A3D" w14:textId="5FF7D3CE" w:rsidR="00E95EA7" w:rsidRPr="00E73643" w:rsidRDefault="7209F147" w:rsidP="00E95EA7">
      <w:pPr>
        <w:rPr>
          <w:rFonts w:ascii="Arial" w:eastAsia="Calibri" w:hAnsi="Arial" w:cs="Arial"/>
          <w:color w:val="212B32"/>
        </w:rPr>
      </w:pPr>
      <w:r w:rsidRPr="008D443D">
        <w:rPr>
          <w:rFonts w:ascii="Arial" w:eastAsia="Calibri" w:hAnsi="Arial" w:cs="Arial"/>
          <w:color w:val="212B32"/>
        </w:rPr>
        <w:t>GAD is classified within ‘F40-F48 Neurotic, stress-related</w:t>
      </w:r>
      <w:r w:rsidR="000771BE">
        <w:rPr>
          <w:rFonts w:ascii="Arial" w:eastAsia="Calibri" w:hAnsi="Arial" w:cs="Arial"/>
          <w:color w:val="212B32"/>
        </w:rPr>
        <w:t>,</w:t>
      </w:r>
      <w:r w:rsidRPr="008D443D">
        <w:rPr>
          <w:rFonts w:ascii="Arial" w:eastAsia="Calibri" w:hAnsi="Arial" w:cs="Arial"/>
          <w:color w:val="212B32"/>
        </w:rPr>
        <w:t xml:space="preserve"> and </w:t>
      </w:r>
      <w:r w:rsidR="000771BE">
        <w:rPr>
          <w:rFonts w:ascii="Arial" w:eastAsia="Calibri" w:hAnsi="Arial" w:cs="Arial"/>
          <w:color w:val="212B32"/>
        </w:rPr>
        <w:t xml:space="preserve">or </w:t>
      </w:r>
      <w:r w:rsidRPr="008D443D">
        <w:rPr>
          <w:rFonts w:ascii="Arial" w:eastAsia="Calibri" w:hAnsi="Arial" w:cs="Arial"/>
          <w:color w:val="212B32"/>
        </w:rPr>
        <w:t xml:space="preserve">somatoform </w:t>
      </w:r>
      <w:r w:rsidR="008D443D">
        <w:rPr>
          <w:rFonts w:ascii="Arial" w:eastAsia="Calibri" w:hAnsi="Arial" w:cs="Arial"/>
          <w:color w:val="212B32"/>
        </w:rPr>
        <w:t>disorders</w:t>
      </w:r>
      <w:r w:rsidRPr="008D443D">
        <w:rPr>
          <w:rFonts w:ascii="Arial" w:eastAsia="Calibri" w:hAnsi="Arial" w:cs="Arial"/>
          <w:color w:val="212B32"/>
        </w:rPr>
        <w:t>. Gad is under F41.1</w:t>
      </w:r>
    </w:p>
    <w:p w14:paraId="5C3749FA" w14:textId="2B56CE5F" w:rsidR="00E95EA7" w:rsidRPr="00E95EA7" w:rsidRDefault="00DF2ABD" w:rsidP="00E95EA7">
      <w:pPr>
        <w:rPr>
          <w:rFonts w:ascii="Arial" w:hAnsi="Arial" w:cs="Arial"/>
          <w:b/>
          <w:bCs/>
          <w:sz w:val="28"/>
          <w:szCs w:val="28"/>
        </w:rPr>
      </w:pPr>
      <w:r>
        <w:rPr>
          <w:noProof/>
        </w:rPr>
        <w:drawing>
          <wp:anchor distT="0" distB="0" distL="114300" distR="114300" simplePos="0" relativeHeight="251658240" behindDoc="0" locked="0" layoutInCell="1" allowOverlap="1" wp14:anchorId="72EC5421" wp14:editId="31E06EF1">
            <wp:simplePos x="0" y="0"/>
            <wp:positionH relativeFrom="column">
              <wp:posOffset>349250</wp:posOffset>
            </wp:positionH>
            <wp:positionV relativeFrom="paragraph">
              <wp:posOffset>375920</wp:posOffset>
            </wp:positionV>
            <wp:extent cx="5162550" cy="3149600"/>
            <wp:effectExtent l="0" t="0" r="0" b="0"/>
            <wp:wrapSquare wrapText="bothSides"/>
            <wp:docPr id="2017781443" name="Picture 2017781443" descr="Most Common Mental Health Disorders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st Common Mental Health Disorders In The U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2550" cy="314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5EA7" w:rsidRPr="00E95EA7">
        <w:rPr>
          <w:rFonts w:ascii="Arial" w:hAnsi="Arial" w:cs="Arial"/>
          <w:b/>
          <w:bCs/>
          <w:sz w:val="28"/>
          <w:szCs w:val="28"/>
        </w:rPr>
        <w:t xml:space="preserve">Data </w:t>
      </w:r>
      <w:r w:rsidR="000771BE">
        <w:rPr>
          <w:rFonts w:ascii="Arial" w:hAnsi="Arial" w:cs="Arial"/>
          <w:b/>
          <w:bCs/>
          <w:sz w:val="28"/>
          <w:szCs w:val="28"/>
        </w:rPr>
        <w:t>on</w:t>
      </w:r>
      <w:r w:rsidR="00E95EA7" w:rsidRPr="00E95EA7">
        <w:rPr>
          <w:rFonts w:ascii="Arial" w:hAnsi="Arial" w:cs="Arial"/>
          <w:b/>
          <w:bCs/>
          <w:sz w:val="28"/>
          <w:szCs w:val="28"/>
        </w:rPr>
        <w:t xml:space="preserve"> Individual’s going through general anxiety disorder (GAD)</w:t>
      </w:r>
    </w:p>
    <w:p w14:paraId="3BE4F8FF" w14:textId="77777777" w:rsidR="00E73643" w:rsidRPr="005E65AC" w:rsidRDefault="00E73643" w:rsidP="005E65AC">
      <w:pPr>
        <w:rPr>
          <w:rFonts w:ascii="Arial" w:hAnsi="Arial" w:cs="Arial"/>
          <w:b/>
          <w:bCs/>
        </w:rPr>
      </w:pPr>
    </w:p>
    <w:p w14:paraId="292A362B" w14:textId="77777777" w:rsidR="00E73643" w:rsidRDefault="00E73643" w:rsidP="00CF088D">
      <w:pPr>
        <w:pStyle w:val="ListParagraph"/>
        <w:rPr>
          <w:rFonts w:ascii="Arial" w:hAnsi="Arial" w:cs="Arial"/>
          <w:b/>
          <w:bCs/>
        </w:rPr>
      </w:pPr>
    </w:p>
    <w:p w14:paraId="5630AD66" w14:textId="6E9388CD" w:rsidR="009C4A8B" w:rsidRPr="00CF088D" w:rsidRDefault="009C4A8B" w:rsidP="00CF088D">
      <w:pPr>
        <w:pStyle w:val="ListParagraph"/>
        <w:rPr>
          <w:rFonts w:ascii="Arial" w:hAnsi="Arial" w:cs="Arial"/>
        </w:rPr>
      </w:pPr>
    </w:p>
    <w:p w14:paraId="769CC538" w14:textId="418F5B55" w:rsidR="55BA0F9C" w:rsidRDefault="55BA0F9C" w:rsidP="55BA0F9C">
      <w:pPr>
        <w:pStyle w:val="ListParagraph"/>
      </w:pPr>
    </w:p>
    <w:p w14:paraId="731C01B1" w14:textId="1E1EBA04" w:rsidR="00CF088D" w:rsidRDefault="00CF088D" w:rsidP="00B6164D">
      <w:pPr>
        <w:pStyle w:val="ListParagraph"/>
      </w:pPr>
    </w:p>
    <w:p w14:paraId="23CEB58A" w14:textId="79FF5B9E" w:rsidR="00CF088D" w:rsidRDefault="00E73643" w:rsidP="00B6164D">
      <w:pPr>
        <w:pStyle w:val="ListParagraph"/>
      </w:pPr>
      <w:r>
        <w:rPr>
          <w:noProof/>
        </w:rPr>
        <w:lastRenderedPageBreak/>
        <w:drawing>
          <wp:anchor distT="0" distB="0" distL="114300" distR="114300" simplePos="0" relativeHeight="251659264" behindDoc="0" locked="0" layoutInCell="1" allowOverlap="1" wp14:anchorId="3AE77482" wp14:editId="7F3F6C2F">
            <wp:simplePos x="0" y="0"/>
            <wp:positionH relativeFrom="column">
              <wp:posOffset>31750</wp:posOffset>
            </wp:positionH>
            <wp:positionV relativeFrom="paragraph">
              <wp:posOffset>0</wp:posOffset>
            </wp:positionV>
            <wp:extent cx="4972050" cy="3136900"/>
            <wp:effectExtent l="0" t="0" r="0" b="6350"/>
            <wp:wrapSquare wrapText="bothSides"/>
            <wp:docPr id="2" name="Picture 1" descr="Stress and musculoskeletal disorders - System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ess and musculoskeletal disorders - System Concep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72050" cy="3136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F305AD" w14:textId="0154EE5B" w:rsidR="00CF088D" w:rsidRDefault="00CF088D" w:rsidP="00B6164D">
      <w:pPr>
        <w:pStyle w:val="ListParagraph"/>
      </w:pPr>
    </w:p>
    <w:p w14:paraId="16607547" w14:textId="0254E049" w:rsidR="00CF088D" w:rsidRPr="002D423F" w:rsidRDefault="00CF088D" w:rsidP="00B6164D">
      <w:pPr>
        <w:pStyle w:val="ListParagraph"/>
        <w:rPr>
          <w:rFonts w:ascii="Arial" w:hAnsi="Arial" w:cs="Arial"/>
        </w:rPr>
      </w:pPr>
    </w:p>
    <w:p w14:paraId="7DA9B473" w14:textId="4C727598" w:rsidR="00CF088D" w:rsidRPr="002D423F" w:rsidRDefault="00CF088D" w:rsidP="00B6164D">
      <w:pPr>
        <w:pStyle w:val="ListParagraph"/>
        <w:rPr>
          <w:rFonts w:ascii="Arial" w:hAnsi="Arial" w:cs="Arial"/>
        </w:rPr>
      </w:pPr>
    </w:p>
    <w:p w14:paraId="30D32036" w14:textId="3753536D" w:rsidR="00CF088D" w:rsidRPr="002D423F" w:rsidRDefault="00CF088D" w:rsidP="00B6164D">
      <w:pPr>
        <w:pStyle w:val="ListParagraph"/>
        <w:rPr>
          <w:rFonts w:ascii="Arial" w:hAnsi="Arial" w:cs="Arial"/>
        </w:rPr>
      </w:pPr>
    </w:p>
    <w:p w14:paraId="21658CDE" w14:textId="51A5B902" w:rsidR="00CF088D" w:rsidRPr="002D423F" w:rsidRDefault="00CF088D" w:rsidP="00B6164D">
      <w:pPr>
        <w:pStyle w:val="ListParagraph"/>
        <w:rPr>
          <w:rFonts w:ascii="Arial" w:hAnsi="Arial" w:cs="Arial"/>
        </w:rPr>
      </w:pPr>
    </w:p>
    <w:p w14:paraId="76C7B1F6" w14:textId="7FE9C239" w:rsidR="00CF088D" w:rsidRPr="002D423F" w:rsidRDefault="00CF088D" w:rsidP="00B6164D">
      <w:pPr>
        <w:pStyle w:val="ListParagraph"/>
        <w:rPr>
          <w:rFonts w:ascii="Arial" w:hAnsi="Arial" w:cs="Arial"/>
        </w:rPr>
      </w:pPr>
    </w:p>
    <w:p w14:paraId="20A20A84" w14:textId="25F3AA59" w:rsidR="00CF088D" w:rsidRPr="002D423F" w:rsidRDefault="00CF088D" w:rsidP="00B6164D">
      <w:pPr>
        <w:pStyle w:val="ListParagraph"/>
        <w:rPr>
          <w:rFonts w:ascii="Arial" w:hAnsi="Arial" w:cs="Arial"/>
        </w:rPr>
      </w:pPr>
    </w:p>
    <w:p w14:paraId="0006E848" w14:textId="77777777" w:rsidR="00CF088D" w:rsidRPr="002D423F" w:rsidRDefault="00CF088D" w:rsidP="00B6164D">
      <w:pPr>
        <w:pStyle w:val="ListParagraph"/>
        <w:rPr>
          <w:rFonts w:ascii="Arial" w:hAnsi="Arial" w:cs="Arial"/>
        </w:rPr>
      </w:pPr>
    </w:p>
    <w:p w14:paraId="264E8542" w14:textId="77777777" w:rsidR="00CF088D" w:rsidRPr="002D423F" w:rsidRDefault="00CF088D" w:rsidP="00B6164D">
      <w:pPr>
        <w:pStyle w:val="ListParagraph"/>
        <w:rPr>
          <w:rFonts w:ascii="Arial" w:hAnsi="Arial" w:cs="Arial"/>
        </w:rPr>
      </w:pPr>
    </w:p>
    <w:p w14:paraId="182C26EC" w14:textId="77777777" w:rsidR="00CF088D" w:rsidRPr="002D423F" w:rsidRDefault="00CF088D" w:rsidP="00B6164D">
      <w:pPr>
        <w:pStyle w:val="ListParagraph"/>
        <w:rPr>
          <w:rFonts w:ascii="Arial" w:hAnsi="Arial" w:cs="Arial"/>
        </w:rPr>
      </w:pPr>
    </w:p>
    <w:p w14:paraId="0B1688CD" w14:textId="77777777" w:rsidR="00CF088D" w:rsidRPr="002D423F" w:rsidRDefault="00CF088D" w:rsidP="00B6164D">
      <w:pPr>
        <w:pStyle w:val="ListParagraph"/>
        <w:rPr>
          <w:rFonts w:ascii="Arial" w:hAnsi="Arial" w:cs="Arial"/>
        </w:rPr>
      </w:pPr>
    </w:p>
    <w:p w14:paraId="5915EF8A" w14:textId="77777777" w:rsidR="00246101" w:rsidRPr="002D423F" w:rsidRDefault="00246101" w:rsidP="00B6164D">
      <w:pPr>
        <w:pStyle w:val="ListParagraph"/>
        <w:rPr>
          <w:rFonts w:ascii="Arial" w:hAnsi="Arial" w:cs="Arial"/>
        </w:rPr>
      </w:pPr>
    </w:p>
    <w:p w14:paraId="338BD102" w14:textId="77777777" w:rsidR="00246101" w:rsidRPr="002D423F" w:rsidRDefault="00246101" w:rsidP="00B6164D">
      <w:pPr>
        <w:pStyle w:val="ListParagraph"/>
        <w:rPr>
          <w:rFonts w:ascii="Arial" w:hAnsi="Arial" w:cs="Arial"/>
        </w:rPr>
      </w:pPr>
    </w:p>
    <w:p w14:paraId="034B373B" w14:textId="77777777" w:rsidR="00246101" w:rsidRPr="002D423F" w:rsidRDefault="00246101" w:rsidP="00B6164D">
      <w:pPr>
        <w:pStyle w:val="ListParagraph"/>
        <w:rPr>
          <w:rFonts w:ascii="Arial" w:hAnsi="Arial" w:cs="Arial"/>
        </w:rPr>
      </w:pPr>
    </w:p>
    <w:p w14:paraId="4C5E7F5A" w14:textId="77777777" w:rsidR="00246101" w:rsidRPr="002D423F" w:rsidRDefault="00246101" w:rsidP="00B6164D">
      <w:pPr>
        <w:pStyle w:val="ListParagraph"/>
        <w:rPr>
          <w:rFonts w:ascii="Arial" w:hAnsi="Arial" w:cs="Arial"/>
        </w:rPr>
      </w:pPr>
    </w:p>
    <w:p w14:paraId="575A0F37" w14:textId="77777777" w:rsidR="00246101" w:rsidRPr="002D423F" w:rsidRDefault="00246101" w:rsidP="00B6164D">
      <w:pPr>
        <w:pStyle w:val="ListParagraph"/>
        <w:rPr>
          <w:rFonts w:ascii="Arial" w:hAnsi="Arial" w:cs="Arial"/>
        </w:rPr>
      </w:pPr>
    </w:p>
    <w:p w14:paraId="729204A6" w14:textId="77777777" w:rsidR="00246101" w:rsidRPr="00144C6B" w:rsidRDefault="00246101" w:rsidP="00144C6B">
      <w:pPr>
        <w:rPr>
          <w:rFonts w:ascii="Arial" w:hAnsi="Arial" w:cs="Arial"/>
        </w:rPr>
      </w:pPr>
    </w:p>
    <w:p w14:paraId="73DE44AF" w14:textId="4AE45001" w:rsidR="00A52FB5" w:rsidRPr="007875E6" w:rsidRDefault="005E65AC" w:rsidP="002E3712">
      <w:pPr>
        <w:pStyle w:val="Heading1"/>
        <w:rPr>
          <w:rFonts w:ascii="Arial" w:hAnsi="Arial" w:cs="Arial"/>
          <w:sz w:val="24"/>
          <w:szCs w:val="24"/>
        </w:rPr>
      </w:pPr>
      <w:bookmarkStart w:id="6" w:name="_Toc133948389"/>
      <w:r w:rsidRPr="007875E6">
        <w:rPr>
          <w:rFonts w:ascii="Arial" w:hAnsi="Arial" w:cs="Arial"/>
          <w:sz w:val="24"/>
          <w:szCs w:val="24"/>
        </w:rPr>
        <w:t>2</w:t>
      </w:r>
      <w:r w:rsidR="000A5CB6" w:rsidRPr="007875E6">
        <w:rPr>
          <w:rFonts w:ascii="Arial" w:hAnsi="Arial" w:cs="Arial"/>
          <w:sz w:val="24"/>
          <w:szCs w:val="24"/>
        </w:rPr>
        <w:t>.3</w:t>
      </w:r>
      <w:r w:rsidR="001801CF" w:rsidRPr="007875E6">
        <w:rPr>
          <w:rFonts w:ascii="Arial" w:hAnsi="Arial" w:cs="Arial"/>
          <w:sz w:val="24"/>
          <w:szCs w:val="24"/>
        </w:rPr>
        <w:t xml:space="preserve"> Main </w:t>
      </w:r>
      <w:r w:rsidR="002E3712" w:rsidRPr="007875E6">
        <w:rPr>
          <w:rFonts w:ascii="Arial" w:hAnsi="Arial" w:cs="Arial"/>
          <w:sz w:val="24"/>
          <w:szCs w:val="24"/>
        </w:rPr>
        <w:t>Causes</w:t>
      </w:r>
      <w:r w:rsidR="001801CF" w:rsidRPr="007875E6">
        <w:rPr>
          <w:rFonts w:ascii="Arial" w:hAnsi="Arial" w:cs="Arial"/>
          <w:sz w:val="24"/>
          <w:szCs w:val="24"/>
        </w:rPr>
        <w:t xml:space="preserve"> </w:t>
      </w:r>
      <w:r w:rsidR="00A52FB5" w:rsidRPr="007875E6">
        <w:rPr>
          <w:rFonts w:ascii="Arial" w:hAnsi="Arial" w:cs="Arial"/>
          <w:sz w:val="24"/>
          <w:szCs w:val="24"/>
        </w:rPr>
        <w:t>of Anxiety</w:t>
      </w:r>
      <w:bookmarkEnd w:id="6"/>
      <w:r w:rsidR="00A52FB5" w:rsidRPr="007875E6">
        <w:rPr>
          <w:rFonts w:ascii="Arial" w:hAnsi="Arial" w:cs="Arial"/>
          <w:sz w:val="24"/>
          <w:szCs w:val="24"/>
        </w:rPr>
        <w:t xml:space="preserve"> </w:t>
      </w:r>
    </w:p>
    <w:p w14:paraId="62AA3450" w14:textId="2514D193" w:rsidR="00B6164D" w:rsidRPr="002D423F" w:rsidRDefault="001801CF" w:rsidP="008D443D">
      <w:pPr>
        <w:rPr>
          <w:rFonts w:ascii="Arial" w:hAnsi="Arial" w:cs="Arial"/>
        </w:rPr>
      </w:pPr>
      <w:r>
        <w:rPr>
          <w:rFonts w:ascii="Arial" w:hAnsi="Arial" w:cs="Arial"/>
        </w:rPr>
        <w:t>Anxiety has no</w:t>
      </w:r>
      <w:r w:rsidR="00B6164D" w:rsidRPr="002D423F">
        <w:rPr>
          <w:rFonts w:ascii="Arial" w:hAnsi="Arial" w:cs="Arial"/>
        </w:rPr>
        <w:t xml:space="preserve"> particular causes for anxiety however, </w:t>
      </w:r>
      <w:r w:rsidR="00195DDB">
        <w:rPr>
          <w:rFonts w:ascii="Arial" w:hAnsi="Arial" w:cs="Arial"/>
        </w:rPr>
        <w:t>several combinations can</w:t>
      </w:r>
      <w:r w:rsidR="00B6164D" w:rsidRPr="002D423F">
        <w:rPr>
          <w:rFonts w:ascii="Arial" w:hAnsi="Arial" w:cs="Arial"/>
        </w:rPr>
        <w:t xml:space="preserve"> build up an individual anxiety level such as the way our brain chemicals changes and the way its functions, experiencing environmental stress</w:t>
      </w:r>
      <w:r w:rsidR="00E73643" w:rsidRPr="002D423F">
        <w:rPr>
          <w:rFonts w:ascii="Arial" w:hAnsi="Arial" w:cs="Arial"/>
        </w:rPr>
        <w:t>,</w:t>
      </w:r>
      <w:r w:rsidR="00B6164D" w:rsidRPr="002D423F">
        <w:rPr>
          <w:rFonts w:ascii="Arial" w:hAnsi="Arial" w:cs="Arial"/>
        </w:rPr>
        <w:t xml:space="preserve"> and depression, it could also be a disorder that runs in the family history as well as experiencing </w:t>
      </w:r>
      <w:r w:rsidR="00E73643" w:rsidRPr="002D423F">
        <w:rPr>
          <w:rFonts w:ascii="Arial" w:hAnsi="Arial" w:cs="Arial"/>
        </w:rPr>
        <w:t>traumatic life-threatening events</w:t>
      </w:r>
      <w:r w:rsidR="00B6164D" w:rsidRPr="002D423F">
        <w:rPr>
          <w:rFonts w:ascii="Arial" w:hAnsi="Arial" w:cs="Arial"/>
        </w:rPr>
        <w:t xml:space="preserve"> such as going through </w:t>
      </w:r>
      <w:r w:rsidR="006F5F6E" w:rsidRPr="002D423F">
        <w:rPr>
          <w:rFonts w:ascii="Arial" w:hAnsi="Arial" w:cs="Arial"/>
        </w:rPr>
        <w:t xml:space="preserve">a </w:t>
      </w:r>
      <w:r w:rsidR="00B6164D" w:rsidRPr="002D423F">
        <w:rPr>
          <w:rFonts w:ascii="Arial" w:hAnsi="Arial" w:cs="Arial"/>
        </w:rPr>
        <w:t>divorce, bereavement and medical history</w:t>
      </w:r>
      <w:r w:rsidR="00E73643" w:rsidRPr="002D423F">
        <w:rPr>
          <w:rFonts w:ascii="Arial" w:hAnsi="Arial" w:cs="Arial"/>
        </w:rPr>
        <w:t>, for example,</w:t>
      </w:r>
      <w:r w:rsidR="00B6164D" w:rsidRPr="002D423F">
        <w:rPr>
          <w:rFonts w:ascii="Arial" w:hAnsi="Arial" w:cs="Arial"/>
        </w:rPr>
        <w:t xml:space="preserve"> heart conditions, diabetes drugs or alcohol abuse</w:t>
      </w:r>
      <w:r w:rsidR="006F5F6E" w:rsidRPr="002D423F">
        <w:rPr>
          <w:rFonts w:ascii="Arial" w:hAnsi="Arial" w:cs="Arial"/>
        </w:rPr>
        <w:t xml:space="preserve"> </w:t>
      </w:r>
      <w:bookmarkStart w:id="7" w:name="_Hlk132314834"/>
      <w:r w:rsidR="006F5F6E" w:rsidRPr="002D423F">
        <w:rPr>
          <w:rFonts w:ascii="Arial" w:hAnsi="Arial" w:cs="Arial"/>
        </w:rPr>
        <w:t>(2023)</w:t>
      </w:r>
      <w:r w:rsidR="00B6164D" w:rsidRPr="002D423F">
        <w:rPr>
          <w:rFonts w:ascii="Arial" w:hAnsi="Arial" w:cs="Arial"/>
        </w:rPr>
        <w:t xml:space="preserve">.   </w:t>
      </w:r>
      <w:bookmarkEnd w:id="7"/>
    </w:p>
    <w:p w14:paraId="18FA62F3" w14:textId="32F38DBF" w:rsidR="00A52FB5" w:rsidRPr="00C46012" w:rsidRDefault="005E65AC" w:rsidP="002E3712">
      <w:pPr>
        <w:pStyle w:val="Heading1"/>
        <w:rPr>
          <w:rFonts w:ascii="Arial" w:hAnsi="Arial" w:cs="Arial"/>
          <w:sz w:val="24"/>
          <w:szCs w:val="24"/>
        </w:rPr>
      </w:pPr>
      <w:bookmarkStart w:id="8" w:name="_Toc133948390"/>
      <w:r w:rsidRPr="00C46012">
        <w:rPr>
          <w:rFonts w:ascii="Arial" w:hAnsi="Arial" w:cs="Arial"/>
          <w:sz w:val="24"/>
          <w:szCs w:val="24"/>
        </w:rPr>
        <w:t>2</w:t>
      </w:r>
      <w:r w:rsidR="000A5CB6" w:rsidRPr="00C46012">
        <w:rPr>
          <w:rFonts w:ascii="Arial" w:hAnsi="Arial" w:cs="Arial"/>
          <w:sz w:val="24"/>
          <w:szCs w:val="24"/>
        </w:rPr>
        <w:t xml:space="preserve">.4 </w:t>
      </w:r>
      <w:r w:rsidR="00A52FB5" w:rsidRPr="00C46012">
        <w:rPr>
          <w:rFonts w:ascii="Arial" w:hAnsi="Arial" w:cs="Arial"/>
          <w:sz w:val="24"/>
          <w:szCs w:val="24"/>
        </w:rPr>
        <w:t xml:space="preserve">Signs and </w:t>
      </w:r>
      <w:r w:rsidR="00452689" w:rsidRPr="00C46012">
        <w:rPr>
          <w:rFonts w:ascii="Arial" w:hAnsi="Arial" w:cs="Arial"/>
          <w:sz w:val="24"/>
          <w:szCs w:val="24"/>
        </w:rPr>
        <w:t>Symptoms</w:t>
      </w:r>
      <w:r w:rsidR="00A52FB5" w:rsidRPr="00C46012">
        <w:rPr>
          <w:rFonts w:ascii="Arial" w:hAnsi="Arial" w:cs="Arial"/>
          <w:sz w:val="24"/>
          <w:szCs w:val="24"/>
        </w:rPr>
        <w:t xml:space="preserve"> of </w:t>
      </w:r>
      <w:r w:rsidR="00452689" w:rsidRPr="00C46012">
        <w:rPr>
          <w:rFonts w:ascii="Arial" w:hAnsi="Arial" w:cs="Arial"/>
          <w:sz w:val="24"/>
          <w:szCs w:val="24"/>
        </w:rPr>
        <w:t>Anxiety</w:t>
      </w:r>
      <w:bookmarkEnd w:id="8"/>
      <w:r w:rsidR="00A52FB5" w:rsidRPr="00C46012">
        <w:rPr>
          <w:rFonts w:ascii="Arial" w:hAnsi="Arial" w:cs="Arial"/>
          <w:sz w:val="24"/>
          <w:szCs w:val="24"/>
        </w:rPr>
        <w:t xml:space="preserve"> </w:t>
      </w:r>
    </w:p>
    <w:p w14:paraId="2530F714" w14:textId="4E055091" w:rsidR="00864F8F" w:rsidRPr="002D423F" w:rsidRDefault="00864F8F" w:rsidP="008D443D">
      <w:pPr>
        <w:rPr>
          <w:rFonts w:ascii="Arial" w:hAnsi="Arial" w:cs="Arial"/>
        </w:rPr>
      </w:pPr>
      <w:r w:rsidRPr="002D423F">
        <w:rPr>
          <w:rFonts w:ascii="Arial" w:hAnsi="Arial" w:cs="Arial"/>
        </w:rPr>
        <w:t xml:space="preserve">Everyone goes through anxiety </w:t>
      </w:r>
      <w:r w:rsidR="001801CF">
        <w:rPr>
          <w:rFonts w:ascii="Arial" w:hAnsi="Arial" w:cs="Arial"/>
        </w:rPr>
        <w:t xml:space="preserve">at an unspecified time </w:t>
      </w:r>
      <w:r w:rsidRPr="002D423F">
        <w:rPr>
          <w:rFonts w:ascii="Arial" w:hAnsi="Arial" w:cs="Arial"/>
        </w:rPr>
        <w:t xml:space="preserve">for instants experiencing </w:t>
      </w:r>
      <w:r w:rsidR="001801CF">
        <w:rPr>
          <w:rFonts w:ascii="Arial" w:hAnsi="Arial" w:cs="Arial"/>
        </w:rPr>
        <w:t>an</w:t>
      </w:r>
      <w:r w:rsidRPr="002D423F">
        <w:rPr>
          <w:rFonts w:ascii="Arial" w:hAnsi="Arial" w:cs="Arial"/>
        </w:rPr>
        <w:t xml:space="preserve"> examination</w:t>
      </w:r>
      <w:r w:rsidR="001801CF">
        <w:rPr>
          <w:rFonts w:ascii="Arial" w:hAnsi="Arial" w:cs="Arial"/>
        </w:rPr>
        <w:t xml:space="preserve">, or </w:t>
      </w:r>
      <w:r w:rsidRPr="002D423F">
        <w:rPr>
          <w:rFonts w:ascii="Arial" w:hAnsi="Arial" w:cs="Arial"/>
        </w:rPr>
        <w:t xml:space="preserve">going through a job interview these feelings can last for a while it can then </w:t>
      </w:r>
      <w:r w:rsidR="004C61DF" w:rsidRPr="002D423F">
        <w:rPr>
          <w:rFonts w:ascii="Arial" w:hAnsi="Arial" w:cs="Arial"/>
        </w:rPr>
        <w:t>be</w:t>
      </w:r>
      <w:r w:rsidRPr="002D423F">
        <w:rPr>
          <w:rFonts w:ascii="Arial" w:hAnsi="Arial" w:cs="Arial"/>
        </w:rPr>
        <w:t xml:space="preserve"> seen as anxiety disorder</w:t>
      </w:r>
      <w:r w:rsidR="004C61DF" w:rsidRPr="002D423F">
        <w:rPr>
          <w:rFonts w:ascii="Arial" w:hAnsi="Arial" w:cs="Arial"/>
        </w:rPr>
        <w:t xml:space="preserve"> and the symptoms that build up anxiety are being restless, feeling panicky and fearful, the feeling of uneasiness, feeling nausea and experiencing cramps, having sleepless nights, having cold feet and hands and having numbness in their hands and feet. </w:t>
      </w:r>
      <w:r w:rsidR="001801CF" w:rsidRPr="001801CF">
        <w:rPr>
          <w:rFonts w:ascii="Arial" w:hAnsi="Arial" w:cs="Arial"/>
        </w:rPr>
        <w:t xml:space="preserve">Other symptoms individuals experience </w:t>
      </w:r>
      <w:r w:rsidR="00090093" w:rsidRPr="001801CF">
        <w:rPr>
          <w:rFonts w:ascii="Arial" w:hAnsi="Arial" w:cs="Arial"/>
        </w:rPr>
        <w:t>includes</w:t>
      </w:r>
      <w:r w:rsidR="004C61DF" w:rsidRPr="002D423F">
        <w:rPr>
          <w:rFonts w:ascii="Arial" w:hAnsi="Arial" w:cs="Arial"/>
        </w:rPr>
        <w:t xml:space="preserve"> </w:t>
      </w:r>
      <w:r w:rsidR="001801CF">
        <w:rPr>
          <w:rFonts w:ascii="Arial" w:hAnsi="Arial" w:cs="Arial"/>
        </w:rPr>
        <w:t>difficulties</w:t>
      </w:r>
      <w:r w:rsidR="004C61DF" w:rsidRPr="002D423F">
        <w:rPr>
          <w:rFonts w:ascii="Arial" w:hAnsi="Arial" w:cs="Arial"/>
        </w:rPr>
        <w:t xml:space="preserve"> </w:t>
      </w:r>
      <w:r w:rsidR="001801CF">
        <w:rPr>
          <w:rFonts w:ascii="Arial" w:hAnsi="Arial" w:cs="Arial"/>
        </w:rPr>
        <w:t xml:space="preserve">in </w:t>
      </w:r>
      <w:r w:rsidR="004C61DF" w:rsidRPr="002D423F">
        <w:rPr>
          <w:rFonts w:ascii="Arial" w:hAnsi="Arial" w:cs="Arial"/>
        </w:rPr>
        <w:t>breath</w:t>
      </w:r>
      <w:r w:rsidR="001801CF">
        <w:rPr>
          <w:rFonts w:ascii="Arial" w:hAnsi="Arial" w:cs="Arial"/>
        </w:rPr>
        <w:t>ing</w:t>
      </w:r>
      <w:r w:rsidR="004C61DF" w:rsidRPr="002D423F">
        <w:rPr>
          <w:rFonts w:ascii="Arial" w:hAnsi="Arial" w:cs="Arial"/>
        </w:rPr>
        <w:t>, increas</w:t>
      </w:r>
      <w:r w:rsidR="001801CF">
        <w:rPr>
          <w:rFonts w:ascii="Arial" w:hAnsi="Arial" w:cs="Arial"/>
        </w:rPr>
        <w:t xml:space="preserve">ing </w:t>
      </w:r>
      <w:r w:rsidR="004C61DF" w:rsidRPr="002D423F">
        <w:rPr>
          <w:rFonts w:ascii="Arial" w:hAnsi="Arial" w:cs="Arial"/>
        </w:rPr>
        <w:t xml:space="preserve">heart </w:t>
      </w:r>
      <w:r w:rsidR="001801CF">
        <w:rPr>
          <w:rFonts w:ascii="Arial" w:hAnsi="Arial" w:cs="Arial"/>
        </w:rPr>
        <w:t>level</w:t>
      </w:r>
      <w:r w:rsidR="004C61DF" w:rsidRPr="002D423F">
        <w:rPr>
          <w:rFonts w:ascii="Arial" w:hAnsi="Arial" w:cs="Arial"/>
        </w:rPr>
        <w:t xml:space="preserve">, </w:t>
      </w:r>
      <w:r w:rsidR="001801CF">
        <w:rPr>
          <w:rFonts w:ascii="Arial" w:hAnsi="Arial" w:cs="Arial"/>
        </w:rPr>
        <w:t xml:space="preserve">developing </w:t>
      </w:r>
      <w:r w:rsidR="004C61DF" w:rsidRPr="002D423F">
        <w:rPr>
          <w:rFonts w:ascii="Arial" w:hAnsi="Arial" w:cs="Arial"/>
        </w:rPr>
        <w:t>chest</w:t>
      </w:r>
      <w:r w:rsidR="001801CF">
        <w:rPr>
          <w:rFonts w:ascii="Arial" w:hAnsi="Arial" w:cs="Arial"/>
        </w:rPr>
        <w:t xml:space="preserve"> ach</w:t>
      </w:r>
      <w:r w:rsidR="004C61DF" w:rsidRPr="002D423F">
        <w:rPr>
          <w:rFonts w:ascii="Arial" w:hAnsi="Arial" w:cs="Arial"/>
        </w:rPr>
        <w:t xml:space="preserve">, </w:t>
      </w:r>
      <w:r w:rsidR="001801CF">
        <w:rPr>
          <w:rFonts w:ascii="Arial" w:hAnsi="Arial" w:cs="Arial"/>
        </w:rPr>
        <w:t>dryness of mouth</w:t>
      </w:r>
      <w:r w:rsidR="004C61DF" w:rsidRPr="002D423F">
        <w:rPr>
          <w:rFonts w:ascii="Arial" w:hAnsi="Arial" w:cs="Arial"/>
        </w:rPr>
        <w:t>, and dizziness</w:t>
      </w:r>
      <w:r w:rsidR="006F5F6E" w:rsidRPr="002D423F">
        <w:rPr>
          <w:rFonts w:ascii="Arial" w:hAnsi="Arial" w:cs="Arial"/>
        </w:rPr>
        <w:t xml:space="preserve"> ( 2023).  </w:t>
      </w:r>
    </w:p>
    <w:p w14:paraId="5DCD156F" w14:textId="0717E990" w:rsidR="00A52FB5" w:rsidRPr="00C46012" w:rsidRDefault="005E65AC" w:rsidP="002E3712">
      <w:pPr>
        <w:pStyle w:val="Heading1"/>
        <w:rPr>
          <w:rFonts w:ascii="Arial" w:hAnsi="Arial" w:cs="Arial"/>
          <w:sz w:val="24"/>
          <w:szCs w:val="24"/>
        </w:rPr>
      </w:pPr>
      <w:bookmarkStart w:id="9" w:name="_Toc133948391"/>
      <w:r w:rsidRPr="00C46012">
        <w:rPr>
          <w:rFonts w:ascii="Arial" w:hAnsi="Arial" w:cs="Arial"/>
          <w:sz w:val="24"/>
          <w:szCs w:val="24"/>
        </w:rPr>
        <w:t>2</w:t>
      </w:r>
      <w:r w:rsidR="000A5CB6" w:rsidRPr="00C46012">
        <w:rPr>
          <w:rFonts w:ascii="Arial" w:hAnsi="Arial" w:cs="Arial"/>
          <w:sz w:val="24"/>
          <w:szCs w:val="24"/>
        </w:rPr>
        <w:t xml:space="preserve">.5 </w:t>
      </w:r>
      <w:r w:rsidR="00A52FB5" w:rsidRPr="00C46012">
        <w:rPr>
          <w:rFonts w:ascii="Arial" w:hAnsi="Arial" w:cs="Arial"/>
          <w:sz w:val="24"/>
          <w:szCs w:val="24"/>
        </w:rPr>
        <w:t>Diagnosis</w:t>
      </w:r>
      <w:bookmarkEnd w:id="9"/>
    </w:p>
    <w:p w14:paraId="5F227D9D" w14:textId="44DEE4BD" w:rsidR="00447B86" w:rsidRPr="002D423F" w:rsidRDefault="00B5228B" w:rsidP="008D443D">
      <w:pPr>
        <w:rPr>
          <w:rFonts w:ascii="Arial" w:hAnsi="Arial" w:cs="Arial"/>
        </w:rPr>
      </w:pPr>
      <w:r w:rsidRPr="00B5228B">
        <w:rPr>
          <w:rFonts w:ascii="Arial" w:hAnsi="Arial" w:cs="Arial"/>
        </w:rPr>
        <w:t xml:space="preserve">A physical </w:t>
      </w:r>
      <w:r w:rsidR="00090093" w:rsidRPr="00B5228B">
        <w:rPr>
          <w:rFonts w:ascii="Arial" w:hAnsi="Arial" w:cs="Arial"/>
        </w:rPr>
        <w:t>assessment</w:t>
      </w:r>
      <w:r w:rsidRPr="00B5228B">
        <w:rPr>
          <w:rFonts w:ascii="Arial" w:hAnsi="Arial" w:cs="Arial"/>
        </w:rPr>
        <w:t xml:space="preserve"> and a review of the patient's medical history are used to make a diagnosis. To rule out any other medical conditions causing the symptoms, laboratory and imaging testing may be performed. Mental health can be assessed using psychological questionnaires.</w:t>
      </w:r>
      <w:r w:rsidR="008D443D" w:rsidRPr="002D423F">
        <w:rPr>
          <w:rFonts w:ascii="Arial" w:hAnsi="Arial" w:cs="Arial"/>
        </w:rPr>
        <w:t xml:space="preserve"> When experiencing anxiety </w:t>
      </w:r>
      <w:r w:rsidR="00090093">
        <w:rPr>
          <w:rFonts w:ascii="Arial" w:hAnsi="Arial" w:cs="Arial"/>
        </w:rPr>
        <w:t>individuals</w:t>
      </w:r>
      <w:r w:rsidR="008D443D" w:rsidRPr="002D423F">
        <w:rPr>
          <w:rFonts w:ascii="Arial" w:hAnsi="Arial" w:cs="Arial"/>
        </w:rPr>
        <w:t xml:space="preserve"> are </w:t>
      </w:r>
      <w:r w:rsidR="00090093">
        <w:rPr>
          <w:rFonts w:ascii="Arial" w:hAnsi="Arial" w:cs="Arial"/>
        </w:rPr>
        <w:t xml:space="preserve">more </w:t>
      </w:r>
      <w:r w:rsidR="00090093" w:rsidRPr="002D423F">
        <w:rPr>
          <w:rFonts w:ascii="Arial" w:hAnsi="Arial" w:cs="Arial"/>
        </w:rPr>
        <w:t>to</w:t>
      </w:r>
      <w:r w:rsidR="008D443D" w:rsidRPr="002D423F">
        <w:rPr>
          <w:rFonts w:ascii="Arial" w:hAnsi="Arial" w:cs="Arial"/>
        </w:rPr>
        <w:t xml:space="preserve"> be </w:t>
      </w:r>
      <w:r w:rsidR="00447B86" w:rsidRPr="002D423F">
        <w:rPr>
          <w:rFonts w:ascii="Arial" w:hAnsi="Arial" w:cs="Arial"/>
        </w:rPr>
        <w:t xml:space="preserve">diagnosed with GAD if </w:t>
      </w:r>
      <w:r w:rsidR="008D443D" w:rsidRPr="002D423F">
        <w:rPr>
          <w:rFonts w:ascii="Arial" w:hAnsi="Arial" w:cs="Arial"/>
        </w:rPr>
        <w:t xml:space="preserve">they have been experiencing the condition for longer than 6 months or more. It can be difficult to be able to maintain your feelings of anxiety this is also a way for people to be able to indicate they are having signs of anxiety. </w:t>
      </w:r>
    </w:p>
    <w:p w14:paraId="429093E8" w14:textId="4D9D0A6C" w:rsidR="00E73643" w:rsidRPr="002D423F" w:rsidRDefault="008D443D" w:rsidP="0073586A">
      <w:pPr>
        <w:rPr>
          <w:rFonts w:ascii="Arial" w:hAnsi="Arial" w:cs="Arial"/>
        </w:rPr>
      </w:pPr>
      <w:r w:rsidRPr="002D423F">
        <w:rPr>
          <w:rFonts w:ascii="Arial" w:hAnsi="Arial" w:cs="Arial"/>
        </w:rPr>
        <w:t xml:space="preserve">According to NHS, 2023, states </w:t>
      </w:r>
      <w:r w:rsidR="005E65AC" w:rsidRPr="002D423F">
        <w:rPr>
          <w:rFonts w:ascii="Arial" w:hAnsi="Arial" w:cs="Arial"/>
        </w:rPr>
        <w:t xml:space="preserve">that </w:t>
      </w:r>
      <w:r w:rsidR="00B5228B" w:rsidRPr="002D423F">
        <w:rPr>
          <w:rFonts w:ascii="Arial" w:hAnsi="Arial" w:cs="Arial"/>
        </w:rPr>
        <w:t>to</w:t>
      </w:r>
      <w:r w:rsidR="0073586A" w:rsidRPr="002D423F">
        <w:rPr>
          <w:rFonts w:ascii="Arial" w:hAnsi="Arial" w:cs="Arial"/>
        </w:rPr>
        <w:t xml:space="preserve"> be diagnosed properly with anxiety GP will have to </w:t>
      </w:r>
      <w:r w:rsidR="00B5228B" w:rsidRPr="00B5228B">
        <w:rPr>
          <w:rFonts w:ascii="Arial" w:hAnsi="Arial" w:cs="Arial"/>
        </w:rPr>
        <w:t xml:space="preserve">conduct a thorough physical examination or a blood test This helps to rule out other medical disorders that may be interfering with the symptoms, such as </w:t>
      </w:r>
      <w:r w:rsidR="00C2165B">
        <w:rPr>
          <w:rFonts w:ascii="Arial" w:hAnsi="Arial" w:cs="Arial"/>
        </w:rPr>
        <w:t>anaemia</w:t>
      </w:r>
      <w:r w:rsidR="00B5228B" w:rsidRPr="00B5228B">
        <w:rPr>
          <w:rFonts w:ascii="Arial" w:hAnsi="Arial" w:cs="Arial"/>
        </w:rPr>
        <w:t>. This is due to a lack of iron, vitamin B12, and folate, or an overactive thyroid gland</w:t>
      </w:r>
      <w:r w:rsidR="00B5228B">
        <w:rPr>
          <w:rFonts w:ascii="Arial" w:hAnsi="Arial" w:cs="Arial"/>
        </w:rPr>
        <w:t xml:space="preserve"> </w:t>
      </w:r>
      <w:r w:rsidR="00B5228B" w:rsidRPr="00B5228B">
        <w:rPr>
          <w:rFonts w:ascii="Arial" w:hAnsi="Arial" w:cs="Arial"/>
        </w:rPr>
        <w:t>hyperthyroidism</w:t>
      </w:r>
      <w:r w:rsidR="002672E1">
        <w:rPr>
          <w:rFonts w:ascii="Arial" w:hAnsi="Arial" w:cs="Arial"/>
        </w:rPr>
        <w:t xml:space="preserve"> (NHS, 2023)</w:t>
      </w:r>
      <w:r w:rsidR="00B5228B">
        <w:rPr>
          <w:rFonts w:ascii="Arial" w:hAnsi="Arial" w:cs="Arial"/>
        </w:rPr>
        <w:t>.</w:t>
      </w:r>
    </w:p>
    <w:p w14:paraId="335E2826" w14:textId="37D3064D" w:rsidR="006F187D" w:rsidRPr="00BB2BE2" w:rsidRDefault="005E65AC" w:rsidP="002E3712">
      <w:pPr>
        <w:pStyle w:val="Heading1"/>
        <w:rPr>
          <w:rFonts w:ascii="Arial" w:hAnsi="Arial" w:cs="Arial"/>
          <w:sz w:val="24"/>
          <w:szCs w:val="24"/>
        </w:rPr>
      </w:pPr>
      <w:bookmarkStart w:id="10" w:name="_Toc133948392"/>
      <w:r w:rsidRPr="00BB2BE2">
        <w:rPr>
          <w:rFonts w:ascii="Arial" w:hAnsi="Arial" w:cs="Arial"/>
          <w:sz w:val="24"/>
          <w:szCs w:val="24"/>
        </w:rPr>
        <w:lastRenderedPageBreak/>
        <w:t>2</w:t>
      </w:r>
      <w:r w:rsidR="000A5CB6" w:rsidRPr="00BB2BE2">
        <w:rPr>
          <w:rFonts w:ascii="Arial" w:hAnsi="Arial" w:cs="Arial"/>
          <w:sz w:val="24"/>
          <w:szCs w:val="24"/>
        </w:rPr>
        <w:t xml:space="preserve">.6 </w:t>
      </w:r>
      <w:r w:rsidR="006F187D" w:rsidRPr="00BB2BE2">
        <w:rPr>
          <w:rFonts w:ascii="Arial" w:hAnsi="Arial" w:cs="Arial"/>
          <w:sz w:val="24"/>
          <w:szCs w:val="24"/>
        </w:rPr>
        <w:t xml:space="preserve">Treatments </w:t>
      </w:r>
      <w:r w:rsidR="003468CD" w:rsidRPr="00BB2BE2">
        <w:rPr>
          <w:rFonts w:ascii="Arial" w:hAnsi="Arial" w:cs="Arial"/>
          <w:sz w:val="24"/>
          <w:szCs w:val="24"/>
        </w:rPr>
        <w:t xml:space="preserve">and </w:t>
      </w:r>
      <w:r w:rsidR="00B5228B" w:rsidRPr="00BB2BE2">
        <w:rPr>
          <w:rFonts w:ascii="Arial" w:hAnsi="Arial" w:cs="Arial"/>
          <w:sz w:val="24"/>
          <w:szCs w:val="24"/>
        </w:rPr>
        <w:t>Rehabilitation</w:t>
      </w:r>
      <w:bookmarkEnd w:id="10"/>
    </w:p>
    <w:p w14:paraId="53DD2D93" w14:textId="667474EE" w:rsidR="006F187D" w:rsidRPr="002D423F" w:rsidRDefault="003468CD" w:rsidP="006F187D">
      <w:pPr>
        <w:rPr>
          <w:rFonts w:ascii="Arial" w:hAnsi="Arial" w:cs="Arial"/>
        </w:rPr>
      </w:pPr>
      <w:r w:rsidRPr="002D423F">
        <w:rPr>
          <w:rFonts w:ascii="Arial" w:hAnsi="Arial" w:cs="Arial"/>
        </w:rPr>
        <w:t xml:space="preserve">There are treatments out there to help </w:t>
      </w:r>
      <w:r w:rsidR="004E581B" w:rsidRPr="002D423F">
        <w:rPr>
          <w:rFonts w:ascii="Arial" w:hAnsi="Arial" w:cs="Arial"/>
        </w:rPr>
        <w:t>individuals’</w:t>
      </w:r>
      <w:r w:rsidRPr="002D423F">
        <w:rPr>
          <w:rFonts w:ascii="Arial" w:hAnsi="Arial" w:cs="Arial"/>
        </w:rPr>
        <w:t xml:space="preserve"> anxiety </w:t>
      </w:r>
      <w:r w:rsidR="00195DDB">
        <w:rPr>
          <w:rFonts w:ascii="Arial" w:hAnsi="Arial" w:cs="Arial"/>
        </w:rPr>
        <w:t>conditions</w:t>
      </w:r>
      <w:r w:rsidRPr="002D423F">
        <w:rPr>
          <w:rFonts w:ascii="Arial" w:hAnsi="Arial" w:cs="Arial"/>
        </w:rPr>
        <w:t xml:space="preserve"> such as psychological therapies for GAD, </w:t>
      </w:r>
      <w:r w:rsidR="00C9665A" w:rsidRPr="002D423F">
        <w:rPr>
          <w:rFonts w:ascii="Arial" w:hAnsi="Arial" w:cs="Arial"/>
        </w:rPr>
        <w:t>self-helped</w:t>
      </w:r>
      <w:r w:rsidRPr="002D423F">
        <w:rPr>
          <w:rFonts w:ascii="Arial" w:hAnsi="Arial" w:cs="Arial"/>
        </w:rPr>
        <w:t xml:space="preserve"> and </w:t>
      </w:r>
      <w:r w:rsidR="00195DDB">
        <w:rPr>
          <w:rFonts w:ascii="Arial" w:hAnsi="Arial" w:cs="Arial"/>
        </w:rPr>
        <w:t xml:space="preserve">cognitive </w:t>
      </w:r>
      <w:r w:rsidR="00C2165B">
        <w:rPr>
          <w:rFonts w:ascii="Arial" w:hAnsi="Arial" w:cs="Arial"/>
        </w:rPr>
        <w:t>behaviour</w:t>
      </w:r>
      <w:r w:rsidRPr="002D423F">
        <w:rPr>
          <w:rFonts w:ascii="Arial" w:hAnsi="Arial" w:cs="Arial"/>
        </w:rPr>
        <w:t xml:space="preserve"> therapy, applied relaxation, medication</w:t>
      </w:r>
      <w:r w:rsidR="00195DDB">
        <w:rPr>
          <w:rFonts w:ascii="Arial" w:hAnsi="Arial" w:cs="Arial"/>
        </w:rPr>
        <w:t>,</w:t>
      </w:r>
      <w:r w:rsidRPr="002D423F">
        <w:rPr>
          <w:rFonts w:ascii="Arial" w:hAnsi="Arial" w:cs="Arial"/>
        </w:rPr>
        <w:t xml:space="preserve"> and many more. Before the right</w:t>
      </w:r>
      <w:r w:rsidR="00C9665A" w:rsidRPr="002D423F">
        <w:rPr>
          <w:rFonts w:ascii="Arial" w:hAnsi="Arial" w:cs="Arial"/>
        </w:rPr>
        <w:t xml:space="preserve"> </w:t>
      </w:r>
      <w:r w:rsidRPr="002D423F">
        <w:rPr>
          <w:rFonts w:ascii="Arial" w:hAnsi="Arial" w:cs="Arial"/>
        </w:rPr>
        <w:t xml:space="preserve">treatment </w:t>
      </w:r>
      <w:r w:rsidR="00C9665A" w:rsidRPr="002D423F">
        <w:rPr>
          <w:rFonts w:ascii="Arial" w:hAnsi="Arial" w:cs="Arial"/>
        </w:rPr>
        <w:t xml:space="preserve">and assessing the effectiveness of treatment it </w:t>
      </w:r>
      <w:r w:rsidRPr="002D423F">
        <w:rPr>
          <w:rFonts w:ascii="Arial" w:hAnsi="Arial" w:cs="Arial"/>
        </w:rPr>
        <w:t xml:space="preserve">can be </w:t>
      </w:r>
      <w:r w:rsidR="00C9665A" w:rsidRPr="002D423F">
        <w:rPr>
          <w:rFonts w:ascii="Arial" w:hAnsi="Arial" w:cs="Arial"/>
        </w:rPr>
        <w:t xml:space="preserve">helpful to be able to know the importance of rehabilitation the reason for this is because if the treatment is not effective depending on how server the condition is, it is always better to reassess the medical treatments and change the treatment to best suit the individual </w:t>
      </w:r>
      <w:r w:rsidR="00195DDB">
        <w:rPr>
          <w:rFonts w:ascii="Arial" w:hAnsi="Arial" w:cs="Arial"/>
        </w:rPr>
        <w:t>into</w:t>
      </w:r>
      <w:r w:rsidR="00C9665A" w:rsidRPr="002D423F">
        <w:rPr>
          <w:rFonts w:ascii="Arial" w:hAnsi="Arial" w:cs="Arial"/>
        </w:rPr>
        <w:t xml:space="preserve"> them maintain their anxiety disorder.</w:t>
      </w:r>
      <w:r w:rsidR="00AE5F68" w:rsidRPr="002D423F">
        <w:rPr>
          <w:rFonts w:ascii="Arial" w:hAnsi="Arial" w:cs="Arial"/>
        </w:rPr>
        <w:t xml:space="preserve"> </w:t>
      </w:r>
      <w:r w:rsidR="00195DDB" w:rsidRPr="002D423F">
        <w:rPr>
          <w:rFonts w:ascii="Arial" w:hAnsi="Arial" w:cs="Arial"/>
        </w:rPr>
        <w:t>Generalise</w:t>
      </w:r>
      <w:r w:rsidR="00195DDB">
        <w:rPr>
          <w:rFonts w:ascii="Arial" w:hAnsi="Arial" w:cs="Arial"/>
        </w:rPr>
        <w:t xml:space="preserve"> Generalized </w:t>
      </w:r>
      <w:r w:rsidR="00AE5F68" w:rsidRPr="002D423F">
        <w:rPr>
          <w:rFonts w:ascii="Arial" w:hAnsi="Arial" w:cs="Arial"/>
        </w:rPr>
        <w:t>disorder also known as (GAD) is part of the measurement of rehabilitation using a questionnaire (GAD-7) can be a great assessment tool to help measure how long a person has developed Anxiety over a period of two weeks.</w:t>
      </w:r>
    </w:p>
    <w:p w14:paraId="13344204" w14:textId="416CFFCC" w:rsidR="001C6844" w:rsidRPr="00BB2BE2" w:rsidRDefault="005E65AC" w:rsidP="002E3712">
      <w:pPr>
        <w:pStyle w:val="Heading1"/>
        <w:rPr>
          <w:rFonts w:ascii="Arial" w:hAnsi="Arial" w:cs="Arial"/>
          <w:sz w:val="24"/>
          <w:szCs w:val="24"/>
        </w:rPr>
      </w:pPr>
      <w:bookmarkStart w:id="11" w:name="_Toc133948393"/>
      <w:r w:rsidRPr="00BB2BE2">
        <w:rPr>
          <w:rFonts w:ascii="Arial" w:hAnsi="Arial" w:cs="Arial"/>
          <w:sz w:val="24"/>
          <w:szCs w:val="24"/>
        </w:rPr>
        <w:t>2</w:t>
      </w:r>
      <w:r w:rsidR="000A5CB6" w:rsidRPr="00BB2BE2">
        <w:rPr>
          <w:rFonts w:ascii="Arial" w:hAnsi="Arial" w:cs="Arial"/>
          <w:sz w:val="24"/>
          <w:szCs w:val="24"/>
        </w:rPr>
        <w:t xml:space="preserve">.7 </w:t>
      </w:r>
      <w:r w:rsidR="00AE5F68" w:rsidRPr="00BB2BE2">
        <w:rPr>
          <w:rFonts w:ascii="Arial" w:hAnsi="Arial" w:cs="Arial"/>
          <w:sz w:val="24"/>
          <w:szCs w:val="24"/>
        </w:rPr>
        <w:t xml:space="preserve">Recommendations for improving anxiety </w:t>
      </w:r>
      <w:r w:rsidR="001A6B4D" w:rsidRPr="00BB2BE2">
        <w:rPr>
          <w:rFonts w:ascii="Arial" w:hAnsi="Arial" w:cs="Arial"/>
          <w:sz w:val="24"/>
          <w:szCs w:val="24"/>
        </w:rPr>
        <w:t>disorder.</w:t>
      </w:r>
      <w:bookmarkEnd w:id="11"/>
    </w:p>
    <w:p w14:paraId="0BD49547" w14:textId="70AE00F3" w:rsidR="007170DE" w:rsidRPr="002D423F" w:rsidRDefault="00A2703E" w:rsidP="007170DE">
      <w:pPr>
        <w:rPr>
          <w:rFonts w:ascii="Arial" w:hAnsi="Arial" w:cs="Arial"/>
        </w:rPr>
      </w:pPr>
      <w:r w:rsidRPr="002D423F">
        <w:rPr>
          <w:rFonts w:ascii="Arial" w:hAnsi="Arial" w:cs="Arial"/>
        </w:rPr>
        <w:t xml:space="preserve">There are </w:t>
      </w:r>
      <w:r w:rsidR="00D81A8C" w:rsidRPr="002D423F">
        <w:rPr>
          <w:rFonts w:ascii="Arial" w:hAnsi="Arial" w:cs="Arial"/>
        </w:rPr>
        <w:t>several</w:t>
      </w:r>
      <w:r w:rsidRPr="002D423F">
        <w:rPr>
          <w:rFonts w:ascii="Arial" w:hAnsi="Arial" w:cs="Arial"/>
        </w:rPr>
        <w:t xml:space="preserve"> recommendations to help maintain anxiety disorder such as complementary therapie</w:t>
      </w:r>
      <w:r w:rsidR="00D81A8C" w:rsidRPr="002D423F">
        <w:rPr>
          <w:rFonts w:ascii="Arial" w:hAnsi="Arial" w:cs="Arial"/>
        </w:rPr>
        <w:t xml:space="preserve">s. Shohani et al. (2018) </w:t>
      </w:r>
      <w:r w:rsidR="00195DDB">
        <w:rPr>
          <w:rFonts w:ascii="Arial" w:hAnsi="Arial" w:cs="Arial"/>
        </w:rPr>
        <w:t>indicate</w:t>
      </w:r>
      <w:r w:rsidR="00D81A8C" w:rsidRPr="002D423F">
        <w:rPr>
          <w:rFonts w:ascii="Arial" w:hAnsi="Arial" w:cs="Arial"/>
        </w:rPr>
        <w:t xml:space="preserve"> that the effectiveness of yoga helps to reduce anxiety in </w:t>
      </w:r>
      <w:r w:rsidR="00195DDB">
        <w:rPr>
          <w:rFonts w:ascii="Arial" w:hAnsi="Arial" w:cs="Arial"/>
        </w:rPr>
        <w:t>women</w:t>
      </w:r>
      <w:r w:rsidR="00D81A8C" w:rsidRPr="002D423F">
        <w:rPr>
          <w:rFonts w:ascii="Arial" w:hAnsi="Arial" w:cs="Arial"/>
        </w:rPr>
        <w:t xml:space="preserve">, this has proven to have a positive impact the </w:t>
      </w:r>
      <w:r w:rsidR="00A957CC" w:rsidRPr="002D423F">
        <w:rPr>
          <w:rFonts w:ascii="Arial" w:hAnsi="Arial" w:cs="Arial"/>
        </w:rPr>
        <w:t>reason</w:t>
      </w:r>
      <w:r w:rsidR="00D81A8C" w:rsidRPr="002D423F">
        <w:rPr>
          <w:rFonts w:ascii="Arial" w:hAnsi="Arial" w:cs="Arial"/>
        </w:rPr>
        <w:t xml:space="preserve"> for circumstance is that it reduces the drug use and any side effects the treatments may cause.</w:t>
      </w:r>
      <w:r w:rsidR="00065CB4" w:rsidRPr="002D423F">
        <w:rPr>
          <w:rFonts w:ascii="Arial" w:hAnsi="Arial" w:cs="Arial"/>
        </w:rPr>
        <w:t xml:space="preserve"> </w:t>
      </w:r>
      <w:r w:rsidR="007170DE" w:rsidRPr="002D423F">
        <w:rPr>
          <w:rFonts w:ascii="Arial" w:hAnsi="Arial" w:cs="Arial"/>
        </w:rPr>
        <w:t xml:space="preserve">There should be </w:t>
      </w:r>
      <w:r w:rsidR="00195DDB">
        <w:rPr>
          <w:rFonts w:ascii="Arial" w:hAnsi="Arial" w:cs="Arial"/>
        </w:rPr>
        <w:t>fully written information</w:t>
      </w:r>
      <w:r w:rsidR="007170DE" w:rsidRPr="002D423F">
        <w:rPr>
          <w:rFonts w:ascii="Arial" w:hAnsi="Arial" w:cs="Arial"/>
        </w:rPr>
        <w:t xml:space="preserve"> within the </w:t>
      </w:r>
      <w:r w:rsidR="00195DDB" w:rsidRPr="002D423F">
        <w:rPr>
          <w:rFonts w:ascii="Arial" w:hAnsi="Arial" w:cs="Arial"/>
        </w:rPr>
        <w:t>pe</w:t>
      </w:r>
      <w:r w:rsidR="00195DDB">
        <w:rPr>
          <w:rFonts w:ascii="Arial" w:hAnsi="Arial" w:cs="Arial"/>
        </w:rPr>
        <w:t>rson’s l</w:t>
      </w:r>
      <w:r w:rsidR="007170DE" w:rsidRPr="002D423F">
        <w:rPr>
          <w:rFonts w:ascii="Arial" w:hAnsi="Arial" w:cs="Arial"/>
        </w:rPr>
        <w:t>anguage of understanding as well as prov</w:t>
      </w:r>
      <w:r w:rsidR="003C5A9C" w:rsidRPr="002D423F">
        <w:rPr>
          <w:rFonts w:ascii="Arial" w:hAnsi="Arial" w:cs="Arial"/>
        </w:rPr>
        <w:t>id</w:t>
      </w:r>
      <w:r w:rsidR="007170DE" w:rsidRPr="002D423F">
        <w:rPr>
          <w:rFonts w:ascii="Arial" w:hAnsi="Arial" w:cs="Arial"/>
        </w:rPr>
        <w:t xml:space="preserve">ing an audio format of ways </w:t>
      </w:r>
      <w:r w:rsidR="00D8198F" w:rsidRPr="002D423F">
        <w:rPr>
          <w:rFonts w:ascii="Arial" w:hAnsi="Arial" w:cs="Arial"/>
        </w:rPr>
        <w:t>of communication due to language barriers</w:t>
      </w:r>
      <w:r w:rsidR="007E44DD" w:rsidRPr="002D423F">
        <w:rPr>
          <w:rFonts w:ascii="Arial" w:hAnsi="Arial" w:cs="Arial"/>
        </w:rPr>
        <w:t xml:space="preserve">, another way </w:t>
      </w:r>
      <w:r w:rsidR="00B32A3C" w:rsidRPr="002D423F">
        <w:rPr>
          <w:rFonts w:ascii="Arial" w:hAnsi="Arial" w:cs="Arial"/>
        </w:rPr>
        <w:t xml:space="preserve">of breaking a language barrier is by having an independent interpreter on standby. </w:t>
      </w:r>
      <w:r w:rsidR="00C1728E" w:rsidRPr="002D423F">
        <w:rPr>
          <w:rFonts w:ascii="Arial" w:hAnsi="Arial" w:cs="Arial"/>
        </w:rPr>
        <w:t xml:space="preserve">If professionals end up getting families or carers involve in a </w:t>
      </w:r>
      <w:r w:rsidR="00AC06D1" w:rsidRPr="002D423F">
        <w:rPr>
          <w:rFonts w:ascii="Arial" w:hAnsi="Arial" w:cs="Arial"/>
        </w:rPr>
        <w:t>patient’s</w:t>
      </w:r>
      <w:r w:rsidR="00C1728E" w:rsidRPr="002D423F">
        <w:rPr>
          <w:rFonts w:ascii="Arial" w:hAnsi="Arial" w:cs="Arial"/>
        </w:rPr>
        <w:t xml:space="preserve"> health condition it is very </w:t>
      </w:r>
      <w:r w:rsidR="005E65AC" w:rsidRPr="002D423F">
        <w:rPr>
          <w:rFonts w:ascii="Arial" w:hAnsi="Arial" w:cs="Arial"/>
        </w:rPr>
        <w:t>important,</w:t>
      </w:r>
      <w:r w:rsidR="00C1728E" w:rsidRPr="002D423F">
        <w:rPr>
          <w:rFonts w:ascii="Arial" w:hAnsi="Arial" w:cs="Arial"/>
        </w:rPr>
        <w:t xml:space="preserve"> they provide the right information such as their contact details, information on support groups and voluntary </w:t>
      </w:r>
      <w:r w:rsidR="00AC06D1" w:rsidRPr="002D423F">
        <w:rPr>
          <w:rFonts w:ascii="Arial" w:hAnsi="Arial" w:cs="Arial"/>
        </w:rPr>
        <w:t>organisations</w:t>
      </w:r>
      <w:r w:rsidR="00C1728E" w:rsidRPr="002D423F">
        <w:rPr>
          <w:rFonts w:ascii="Arial" w:hAnsi="Arial" w:cs="Arial"/>
        </w:rPr>
        <w:t xml:space="preserve"> as well as </w:t>
      </w:r>
      <w:r w:rsidR="005E65AC">
        <w:rPr>
          <w:rFonts w:ascii="Arial" w:hAnsi="Arial" w:cs="Arial"/>
        </w:rPr>
        <w:t>give</w:t>
      </w:r>
      <w:r w:rsidR="00C1728E" w:rsidRPr="002D423F">
        <w:rPr>
          <w:rFonts w:ascii="Arial" w:hAnsi="Arial" w:cs="Arial"/>
        </w:rPr>
        <w:t xml:space="preserve"> them ways of accessing </w:t>
      </w:r>
      <w:r w:rsidR="005E65AC" w:rsidRPr="002D423F">
        <w:rPr>
          <w:rFonts w:ascii="Arial" w:hAnsi="Arial" w:cs="Arial"/>
        </w:rPr>
        <w:t>these sources of support (NICE, 2023)</w:t>
      </w:r>
      <w:r w:rsidR="00AC0DEF" w:rsidRPr="002D423F">
        <w:rPr>
          <w:rFonts w:ascii="Arial" w:hAnsi="Arial" w:cs="Arial"/>
        </w:rPr>
        <w:t xml:space="preserve">.  </w:t>
      </w:r>
    </w:p>
    <w:p w14:paraId="7050E7AC" w14:textId="79D398C4" w:rsidR="00A2703E" w:rsidRPr="00BB2BE2" w:rsidRDefault="005E65AC" w:rsidP="002E3712">
      <w:pPr>
        <w:pStyle w:val="Heading1"/>
        <w:rPr>
          <w:rFonts w:ascii="Arial" w:hAnsi="Arial" w:cs="Arial"/>
          <w:sz w:val="24"/>
          <w:szCs w:val="24"/>
        </w:rPr>
      </w:pPr>
      <w:bookmarkStart w:id="12" w:name="_Toc133948394"/>
      <w:r w:rsidRPr="00BB2BE2">
        <w:rPr>
          <w:rFonts w:ascii="Arial" w:hAnsi="Arial" w:cs="Arial"/>
          <w:sz w:val="24"/>
          <w:szCs w:val="24"/>
        </w:rPr>
        <w:t>2</w:t>
      </w:r>
      <w:r w:rsidR="000A5CB6" w:rsidRPr="00BB2BE2">
        <w:rPr>
          <w:rFonts w:ascii="Arial" w:hAnsi="Arial" w:cs="Arial"/>
          <w:sz w:val="24"/>
          <w:szCs w:val="24"/>
        </w:rPr>
        <w:t xml:space="preserve">.8 </w:t>
      </w:r>
      <w:r w:rsidR="00065CB4" w:rsidRPr="00BB2BE2">
        <w:rPr>
          <w:rFonts w:ascii="Arial" w:hAnsi="Arial" w:cs="Arial"/>
          <w:sz w:val="24"/>
          <w:szCs w:val="24"/>
        </w:rPr>
        <w:t xml:space="preserve">Principles of care for people experiencing </w:t>
      </w:r>
      <w:r w:rsidR="00195DDB">
        <w:rPr>
          <w:rFonts w:ascii="Arial" w:hAnsi="Arial" w:cs="Arial"/>
          <w:sz w:val="24"/>
          <w:szCs w:val="24"/>
        </w:rPr>
        <w:t xml:space="preserve">a </w:t>
      </w:r>
      <w:r w:rsidR="00065CB4" w:rsidRPr="00BB2BE2">
        <w:rPr>
          <w:rFonts w:ascii="Arial" w:hAnsi="Arial" w:cs="Arial"/>
          <w:sz w:val="24"/>
          <w:szCs w:val="24"/>
        </w:rPr>
        <w:t>generalised anxiety disorder</w:t>
      </w:r>
      <w:bookmarkEnd w:id="12"/>
      <w:r w:rsidR="00065CB4" w:rsidRPr="00BB2BE2">
        <w:rPr>
          <w:rFonts w:ascii="Arial" w:hAnsi="Arial" w:cs="Arial"/>
          <w:sz w:val="24"/>
          <w:szCs w:val="24"/>
        </w:rPr>
        <w:t xml:space="preserve"> </w:t>
      </w:r>
    </w:p>
    <w:p w14:paraId="6780890D" w14:textId="389B5108" w:rsidR="002E3712" w:rsidRPr="002672E1" w:rsidRDefault="00845A6E" w:rsidP="4C75A505">
      <w:pPr>
        <w:rPr>
          <w:rFonts w:ascii="Arial" w:hAnsi="Arial" w:cs="Arial"/>
        </w:rPr>
      </w:pPr>
      <w:r w:rsidRPr="002D423F">
        <w:rPr>
          <w:rFonts w:ascii="Arial" w:hAnsi="Arial" w:cs="Arial"/>
        </w:rPr>
        <w:t xml:space="preserve">The principles of care for people experiencing generalised anxiety disorder </w:t>
      </w:r>
      <w:r w:rsidR="009A4A5B" w:rsidRPr="002D423F">
        <w:rPr>
          <w:rFonts w:ascii="Arial" w:hAnsi="Arial" w:cs="Arial"/>
        </w:rPr>
        <w:t xml:space="preserve">are building positive </w:t>
      </w:r>
      <w:r w:rsidR="00195DDB">
        <w:rPr>
          <w:rFonts w:ascii="Arial" w:hAnsi="Arial" w:cs="Arial"/>
        </w:rPr>
        <w:t>relationships</w:t>
      </w:r>
      <w:r w:rsidR="009A4A5B" w:rsidRPr="002D423F">
        <w:rPr>
          <w:rFonts w:ascii="Arial" w:hAnsi="Arial" w:cs="Arial"/>
        </w:rPr>
        <w:t xml:space="preserve"> where they can feel welcome to </w:t>
      </w:r>
      <w:r w:rsidR="002E3712">
        <w:rPr>
          <w:rFonts w:ascii="Arial" w:hAnsi="Arial" w:cs="Arial"/>
        </w:rPr>
        <w:t>share</w:t>
      </w:r>
      <w:r w:rsidR="009A4A5B" w:rsidRPr="002D423F">
        <w:rPr>
          <w:rFonts w:ascii="Arial" w:hAnsi="Arial" w:cs="Arial"/>
        </w:rPr>
        <w:t xml:space="preserve"> their feelings without </w:t>
      </w:r>
      <w:r w:rsidR="00A1439F" w:rsidRPr="002D423F">
        <w:rPr>
          <w:rFonts w:ascii="Arial" w:hAnsi="Arial" w:cs="Arial"/>
        </w:rPr>
        <w:t>being</w:t>
      </w:r>
      <w:r w:rsidR="00C94862" w:rsidRPr="002D423F">
        <w:rPr>
          <w:rFonts w:ascii="Arial" w:hAnsi="Arial" w:cs="Arial"/>
        </w:rPr>
        <w:t xml:space="preserve"> judged, to be able to explore the individual struggles and understand the effect having GAD has had on their mental well-being, there are treatments professionals can work together with the patients understand that </w:t>
      </w:r>
      <w:r w:rsidR="00813F36" w:rsidRPr="002D423F">
        <w:rPr>
          <w:rFonts w:ascii="Arial" w:hAnsi="Arial" w:cs="Arial"/>
        </w:rPr>
        <w:t>deciding</w:t>
      </w:r>
      <w:r w:rsidR="00C94862" w:rsidRPr="002D423F">
        <w:rPr>
          <w:rFonts w:ascii="Arial" w:hAnsi="Arial" w:cs="Arial"/>
        </w:rPr>
        <w:t xml:space="preserve"> is a two-way agreement,</w:t>
      </w:r>
      <w:r w:rsidR="00C608F1" w:rsidRPr="002D423F">
        <w:rPr>
          <w:rFonts w:ascii="Arial" w:hAnsi="Arial" w:cs="Arial"/>
        </w:rPr>
        <w:t xml:space="preserve"> A discussion should take place in a private and confidential environment where the </w:t>
      </w:r>
      <w:r w:rsidR="00195DDB">
        <w:rPr>
          <w:rFonts w:ascii="Arial" w:hAnsi="Arial" w:cs="Arial"/>
        </w:rPr>
        <w:t>personalities</w:t>
      </w:r>
      <w:r w:rsidR="00C608F1" w:rsidRPr="002D423F">
        <w:rPr>
          <w:rFonts w:ascii="Arial" w:hAnsi="Arial" w:cs="Arial"/>
        </w:rPr>
        <w:t xml:space="preserve"> being respected (NICE, 2011).</w:t>
      </w:r>
      <w:r w:rsidR="00C94862" w:rsidRPr="002D423F">
        <w:rPr>
          <w:rFonts w:ascii="Arial" w:hAnsi="Arial" w:cs="Arial"/>
        </w:rPr>
        <w:t xml:space="preserve"> </w:t>
      </w:r>
      <w:r w:rsidR="00A734B0" w:rsidRPr="002D423F">
        <w:rPr>
          <w:rFonts w:ascii="Arial" w:hAnsi="Arial" w:cs="Arial"/>
        </w:rPr>
        <w:t>When helping individuals dealing with GAD, proving the right information and treatments that are available to them and explaining to their level of understanding on the nature of their condition</w:t>
      </w:r>
      <w:r w:rsidR="00AC0DEF" w:rsidRPr="002D423F">
        <w:rPr>
          <w:rFonts w:ascii="Arial" w:hAnsi="Arial" w:cs="Arial"/>
        </w:rPr>
        <w:t xml:space="preserve"> </w:t>
      </w:r>
      <w:bookmarkStart w:id="13" w:name="_Hlk133344348"/>
      <w:r w:rsidR="00AC0DEF" w:rsidRPr="002D423F">
        <w:rPr>
          <w:rFonts w:ascii="Arial" w:hAnsi="Arial" w:cs="Arial"/>
        </w:rPr>
        <w:t xml:space="preserve">(NICE, 2023).  </w:t>
      </w:r>
      <w:bookmarkEnd w:id="13"/>
    </w:p>
    <w:p w14:paraId="40AF7A68" w14:textId="4AE0CEEC" w:rsidR="00AB611F" w:rsidRPr="00BB2BE2" w:rsidRDefault="005E65AC" w:rsidP="002E3712">
      <w:pPr>
        <w:pStyle w:val="Heading1"/>
        <w:rPr>
          <w:rFonts w:ascii="Arial" w:hAnsi="Arial" w:cs="Arial"/>
          <w:sz w:val="24"/>
          <w:szCs w:val="24"/>
        </w:rPr>
      </w:pPr>
      <w:bookmarkStart w:id="14" w:name="_Toc133948395"/>
      <w:r w:rsidRPr="00BB2BE2">
        <w:rPr>
          <w:rFonts w:ascii="Arial" w:hAnsi="Arial" w:cs="Arial"/>
          <w:sz w:val="24"/>
          <w:szCs w:val="24"/>
        </w:rPr>
        <w:t>2</w:t>
      </w:r>
      <w:r w:rsidR="000A5CB6" w:rsidRPr="00BB2BE2">
        <w:rPr>
          <w:rFonts w:ascii="Arial" w:hAnsi="Arial" w:cs="Arial"/>
          <w:sz w:val="24"/>
          <w:szCs w:val="24"/>
        </w:rPr>
        <w:t>.9 T</w:t>
      </w:r>
      <w:r w:rsidR="00C002C6" w:rsidRPr="00BB2BE2">
        <w:rPr>
          <w:rFonts w:ascii="Arial" w:hAnsi="Arial" w:cs="Arial"/>
          <w:sz w:val="24"/>
          <w:szCs w:val="24"/>
        </w:rPr>
        <w:t>ypes of mental health problems/</w:t>
      </w:r>
      <w:r w:rsidR="00195DDB">
        <w:rPr>
          <w:rFonts w:ascii="Arial" w:hAnsi="Arial" w:cs="Arial"/>
          <w:sz w:val="24"/>
          <w:szCs w:val="24"/>
        </w:rPr>
        <w:t>Anxiety</w:t>
      </w:r>
      <w:r w:rsidR="00C002C6" w:rsidRPr="00BB2BE2">
        <w:rPr>
          <w:rFonts w:ascii="Arial" w:hAnsi="Arial" w:cs="Arial"/>
          <w:sz w:val="24"/>
          <w:szCs w:val="24"/>
        </w:rPr>
        <w:t xml:space="preserve"> and </w:t>
      </w:r>
      <w:r w:rsidR="00195DDB">
        <w:rPr>
          <w:rFonts w:ascii="Arial" w:hAnsi="Arial" w:cs="Arial"/>
          <w:sz w:val="24"/>
          <w:szCs w:val="24"/>
        </w:rPr>
        <w:t>Panic</w:t>
      </w:r>
      <w:r w:rsidR="00C002C6" w:rsidRPr="00BB2BE2">
        <w:rPr>
          <w:rFonts w:ascii="Arial" w:hAnsi="Arial" w:cs="Arial"/>
          <w:sz w:val="24"/>
          <w:szCs w:val="24"/>
        </w:rPr>
        <w:t xml:space="preserve"> </w:t>
      </w:r>
      <w:r w:rsidR="00195DDB">
        <w:rPr>
          <w:rFonts w:ascii="Arial" w:hAnsi="Arial" w:cs="Arial"/>
          <w:sz w:val="24"/>
          <w:szCs w:val="24"/>
        </w:rPr>
        <w:t>Attacks</w:t>
      </w:r>
      <w:bookmarkEnd w:id="14"/>
    </w:p>
    <w:p w14:paraId="375B5E35" w14:textId="3DD9E5B2" w:rsidR="00C002C6" w:rsidRPr="002D423F" w:rsidRDefault="00C002C6" w:rsidP="4C75A505">
      <w:pPr>
        <w:rPr>
          <w:rStyle w:val="Hyperlink"/>
          <w:rFonts w:ascii="Arial" w:eastAsiaTheme="minorEastAsia" w:hAnsi="Arial" w:cs="Arial"/>
          <w:bCs/>
          <w:color w:val="auto"/>
          <w:u w:val="none"/>
        </w:rPr>
      </w:pPr>
      <w:r w:rsidRPr="002D423F">
        <w:rPr>
          <w:rFonts w:ascii="Arial" w:eastAsiaTheme="minorEastAsia" w:hAnsi="Arial" w:cs="Arial"/>
          <w:bCs/>
        </w:rPr>
        <w:t>Types of mental health problems</w:t>
      </w:r>
      <w:r w:rsidR="00D51A26" w:rsidRPr="002D423F">
        <w:rPr>
          <w:rFonts w:ascii="Arial" w:eastAsiaTheme="minorEastAsia" w:hAnsi="Arial" w:cs="Arial"/>
          <w:bCs/>
        </w:rPr>
        <w:t xml:space="preserve"> such </w:t>
      </w:r>
      <w:r w:rsidR="00B5228B">
        <w:rPr>
          <w:rFonts w:ascii="Arial" w:eastAsiaTheme="minorEastAsia" w:hAnsi="Arial" w:cs="Arial"/>
          <w:bCs/>
        </w:rPr>
        <w:t xml:space="preserve">as </w:t>
      </w:r>
      <w:r w:rsidR="00B5228B" w:rsidRPr="00B5228B">
        <w:rPr>
          <w:rFonts w:ascii="Arial" w:eastAsiaTheme="minorEastAsia" w:hAnsi="Arial" w:cs="Arial"/>
          <w:bCs/>
        </w:rPr>
        <w:t>Anger issues, anxiety and panic attacks, bipolar disorder, body dysmorphic disorder (BDD), borderline personality disorder (BPD), depression, dissociation and dissociative disorders, eating disorder, hearing voices, hoarding, hypomania and mania, loneliness, mental health problems - introduction, obsessive-compulsive disorder (OCD), Panic attacks, paranoia, personality disorders, phobias, postnatal depression and perinatal mental health problems</w:t>
      </w:r>
      <w:r w:rsidR="00B5228B">
        <w:rPr>
          <w:rFonts w:ascii="Arial" w:eastAsiaTheme="minorEastAsia" w:hAnsi="Arial" w:cs="Arial"/>
          <w:bCs/>
        </w:rPr>
        <w:t xml:space="preserve"> (Mind, 2023). </w:t>
      </w:r>
      <w:r w:rsidR="00E005D1" w:rsidRPr="002D423F">
        <w:rPr>
          <w:rFonts w:ascii="Arial" w:eastAsiaTheme="minorEastAsia" w:hAnsi="Arial" w:cs="Arial"/>
          <w:bCs/>
        </w:rPr>
        <w:t>People experience panic attacks at different times. Others may experience it once whilst others experience theirs regularly or several times in a short time. panic attacks can last at least 5 to 20 minutes (Mind, 2023).</w:t>
      </w:r>
    </w:p>
    <w:p w14:paraId="311409D1" w14:textId="3C6ED01B" w:rsidR="00A617A2" w:rsidRPr="00BB2BE2" w:rsidRDefault="005E65AC" w:rsidP="002E3712">
      <w:pPr>
        <w:pStyle w:val="Heading1"/>
        <w:rPr>
          <w:rFonts w:ascii="Arial" w:hAnsi="Arial" w:cs="Arial"/>
          <w:sz w:val="24"/>
          <w:szCs w:val="24"/>
        </w:rPr>
      </w:pPr>
      <w:bookmarkStart w:id="15" w:name="_Toc133948396"/>
      <w:r w:rsidRPr="00BB2BE2">
        <w:rPr>
          <w:rFonts w:ascii="Arial" w:hAnsi="Arial" w:cs="Arial"/>
          <w:sz w:val="24"/>
          <w:szCs w:val="24"/>
        </w:rPr>
        <w:lastRenderedPageBreak/>
        <w:t>3</w:t>
      </w:r>
      <w:r w:rsidR="00A32928" w:rsidRPr="00BB2BE2">
        <w:rPr>
          <w:rFonts w:ascii="Arial" w:hAnsi="Arial" w:cs="Arial"/>
          <w:sz w:val="24"/>
          <w:szCs w:val="24"/>
        </w:rPr>
        <w:t>.0</w:t>
      </w:r>
      <w:r w:rsidRPr="00BB2BE2">
        <w:rPr>
          <w:rFonts w:ascii="Arial" w:hAnsi="Arial" w:cs="Arial"/>
          <w:sz w:val="24"/>
          <w:szCs w:val="24"/>
        </w:rPr>
        <w:t xml:space="preserve"> </w:t>
      </w:r>
      <w:r w:rsidR="00A617A2" w:rsidRPr="00BB2BE2">
        <w:rPr>
          <w:rFonts w:ascii="Arial" w:hAnsi="Arial" w:cs="Arial"/>
          <w:sz w:val="24"/>
          <w:szCs w:val="24"/>
        </w:rPr>
        <w:t>Schizophrenia</w:t>
      </w:r>
      <w:bookmarkEnd w:id="15"/>
    </w:p>
    <w:p w14:paraId="157D7A11" w14:textId="4355D89B" w:rsidR="00C16D79" w:rsidRPr="00BB2BE2" w:rsidRDefault="005E65AC" w:rsidP="002E3712">
      <w:pPr>
        <w:pStyle w:val="Heading1"/>
        <w:rPr>
          <w:rFonts w:ascii="Arial" w:eastAsia="Calibri" w:hAnsi="Arial" w:cs="Arial"/>
          <w:color w:val="0000FF"/>
          <w:sz w:val="24"/>
          <w:szCs w:val="24"/>
        </w:rPr>
      </w:pPr>
      <w:bookmarkStart w:id="16" w:name="_Toc133948397"/>
      <w:r w:rsidRPr="00BB2BE2">
        <w:rPr>
          <w:rFonts w:ascii="Arial" w:hAnsi="Arial" w:cs="Arial"/>
          <w:sz w:val="24"/>
          <w:szCs w:val="24"/>
        </w:rPr>
        <w:t>3</w:t>
      </w:r>
      <w:r w:rsidR="000A5CB6" w:rsidRPr="00BB2BE2">
        <w:rPr>
          <w:rFonts w:ascii="Arial" w:hAnsi="Arial" w:cs="Arial"/>
          <w:sz w:val="24"/>
          <w:szCs w:val="24"/>
        </w:rPr>
        <w:t>.</w:t>
      </w:r>
      <w:r w:rsidRPr="00BB2BE2">
        <w:rPr>
          <w:rFonts w:ascii="Arial" w:hAnsi="Arial" w:cs="Arial"/>
          <w:sz w:val="24"/>
          <w:szCs w:val="24"/>
        </w:rPr>
        <w:t>1</w:t>
      </w:r>
      <w:r w:rsidR="000A5CB6" w:rsidRPr="00BB2BE2">
        <w:rPr>
          <w:rFonts w:ascii="Arial" w:hAnsi="Arial" w:cs="Arial"/>
          <w:sz w:val="24"/>
          <w:szCs w:val="24"/>
        </w:rPr>
        <w:t xml:space="preserve"> </w:t>
      </w:r>
      <w:r w:rsidR="00720A1D" w:rsidRPr="00BB2BE2">
        <w:rPr>
          <w:rFonts w:ascii="Arial" w:hAnsi="Arial" w:cs="Arial"/>
          <w:sz w:val="24"/>
          <w:szCs w:val="24"/>
        </w:rPr>
        <w:t>Definition</w:t>
      </w:r>
      <w:r w:rsidR="00C16D79" w:rsidRPr="00BB2BE2">
        <w:rPr>
          <w:rFonts w:ascii="Arial" w:hAnsi="Arial" w:cs="Arial"/>
          <w:sz w:val="24"/>
          <w:szCs w:val="24"/>
        </w:rPr>
        <w:t xml:space="preserve"> of Schizophrenia</w:t>
      </w:r>
      <w:bookmarkEnd w:id="16"/>
    </w:p>
    <w:p w14:paraId="2C67A349" w14:textId="229A4F8F" w:rsidR="00720A1D" w:rsidRPr="002D423F" w:rsidRDefault="00C16D79" w:rsidP="00C16D79">
      <w:pPr>
        <w:rPr>
          <w:rFonts w:ascii="Arial" w:hAnsi="Arial" w:cs="Arial"/>
        </w:rPr>
      </w:pPr>
      <w:bookmarkStart w:id="17" w:name="_Hlk132757009"/>
      <w:r w:rsidRPr="002D423F">
        <w:rPr>
          <w:rFonts w:ascii="Arial" w:hAnsi="Arial" w:cs="Arial"/>
        </w:rPr>
        <w:t>Schizophrenia</w:t>
      </w:r>
      <w:bookmarkEnd w:id="17"/>
      <w:r w:rsidRPr="002D423F">
        <w:rPr>
          <w:rFonts w:ascii="Arial" w:hAnsi="Arial" w:cs="Arial"/>
        </w:rPr>
        <w:t xml:space="preserve"> is described as a long-lasting health condition according to the NHS, schizophrenia is caused by different types of psychological symptoms. Health professionals also described schizophrenia as a psychosis which means people suffering from this condition are unable to tell the difference between their thoughts or their ideas from reality (NHS, 2023).  </w:t>
      </w:r>
    </w:p>
    <w:p w14:paraId="14F15D1F" w14:textId="10E49D07" w:rsidR="00B11EE2" w:rsidRPr="00BB2BE2" w:rsidRDefault="005E65AC" w:rsidP="002E3712">
      <w:pPr>
        <w:pStyle w:val="Heading1"/>
        <w:rPr>
          <w:rFonts w:ascii="Arial" w:eastAsiaTheme="minorEastAsia" w:hAnsi="Arial" w:cs="Arial"/>
          <w:sz w:val="24"/>
          <w:szCs w:val="24"/>
        </w:rPr>
      </w:pPr>
      <w:bookmarkStart w:id="18" w:name="_Toc133948398"/>
      <w:r w:rsidRPr="00BB2BE2">
        <w:rPr>
          <w:rFonts w:ascii="Arial" w:eastAsiaTheme="minorEastAsia" w:hAnsi="Arial" w:cs="Arial"/>
          <w:sz w:val="24"/>
          <w:szCs w:val="24"/>
        </w:rPr>
        <w:t>3</w:t>
      </w:r>
      <w:r w:rsidR="000A5CB6" w:rsidRPr="00BB2BE2">
        <w:rPr>
          <w:rFonts w:ascii="Arial" w:eastAsiaTheme="minorEastAsia" w:hAnsi="Arial" w:cs="Arial"/>
          <w:sz w:val="24"/>
          <w:szCs w:val="24"/>
        </w:rPr>
        <w:t>.</w:t>
      </w:r>
      <w:r w:rsidR="00A32928" w:rsidRPr="00BB2BE2">
        <w:rPr>
          <w:rFonts w:ascii="Arial" w:eastAsiaTheme="minorEastAsia" w:hAnsi="Arial" w:cs="Arial"/>
          <w:sz w:val="24"/>
          <w:szCs w:val="24"/>
        </w:rPr>
        <w:t>2</w:t>
      </w:r>
      <w:r w:rsidR="000A5CB6" w:rsidRPr="00BB2BE2">
        <w:rPr>
          <w:rFonts w:ascii="Arial" w:eastAsiaTheme="minorEastAsia" w:hAnsi="Arial" w:cs="Arial"/>
          <w:sz w:val="24"/>
          <w:szCs w:val="24"/>
        </w:rPr>
        <w:t xml:space="preserve"> </w:t>
      </w:r>
      <w:r w:rsidR="00B11EE2" w:rsidRPr="00BB2BE2">
        <w:rPr>
          <w:rFonts w:ascii="Arial" w:eastAsiaTheme="minorEastAsia" w:hAnsi="Arial" w:cs="Arial"/>
          <w:sz w:val="24"/>
          <w:szCs w:val="24"/>
        </w:rPr>
        <w:t xml:space="preserve">Classification </w:t>
      </w:r>
      <w:bookmarkStart w:id="19" w:name="_Hlk132864626"/>
      <w:r w:rsidR="00B11EE2" w:rsidRPr="00BB2BE2">
        <w:rPr>
          <w:rFonts w:ascii="Arial" w:eastAsiaTheme="minorEastAsia" w:hAnsi="Arial" w:cs="Arial"/>
          <w:sz w:val="24"/>
          <w:szCs w:val="24"/>
        </w:rPr>
        <w:t xml:space="preserve">of </w:t>
      </w:r>
      <w:bookmarkStart w:id="20" w:name="_Hlk132864977"/>
      <w:r w:rsidR="00B11EE2" w:rsidRPr="00BB2BE2">
        <w:rPr>
          <w:rFonts w:ascii="Arial" w:hAnsi="Arial" w:cs="Arial"/>
          <w:sz w:val="24"/>
          <w:szCs w:val="24"/>
        </w:rPr>
        <w:t>Schizophrenia</w:t>
      </w:r>
      <w:bookmarkEnd w:id="20"/>
      <w:r w:rsidR="00B11EE2" w:rsidRPr="00BB2BE2">
        <w:rPr>
          <w:rFonts w:ascii="Arial" w:hAnsi="Arial" w:cs="Arial"/>
          <w:sz w:val="24"/>
          <w:szCs w:val="24"/>
        </w:rPr>
        <w:t xml:space="preserve"> within the </w:t>
      </w:r>
      <w:r w:rsidR="0079696E" w:rsidRPr="00BB2BE2">
        <w:rPr>
          <w:rFonts w:ascii="Arial" w:hAnsi="Arial" w:cs="Arial"/>
          <w:sz w:val="24"/>
          <w:szCs w:val="24"/>
        </w:rPr>
        <w:t>ICD–10</w:t>
      </w:r>
      <w:bookmarkEnd w:id="18"/>
      <w:r w:rsidR="00B11EE2" w:rsidRPr="00BB2BE2">
        <w:rPr>
          <w:rFonts w:ascii="Arial" w:hAnsi="Arial" w:cs="Arial"/>
          <w:sz w:val="24"/>
          <w:szCs w:val="24"/>
        </w:rPr>
        <w:t xml:space="preserve">  </w:t>
      </w:r>
      <w:bookmarkEnd w:id="19"/>
    </w:p>
    <w:p w14:paraId="75C3B492" w14:textId="1D223A20" w:rsidR="000A5CB6" w:rsidRDefault="00BB2BE2" w:rsidP="00C16D79">
      <w:pPr>
        <w:rPr>
          <w:rFonts w:ascii="Arial" w:hAnsi="Arial" w:cs="Arial"/>
        </w:rPr>
      </w:pPr>
      <w:r>
        <w:rPr>
          <w:rFonts w:ascii="Arial" w:hAnsi="Arial" w:cs="Arial"/>
          <w:b/>
          <w:bCs/>
        </w:rPr>
        <w:t>C</w:t>
      </w:r>
      <w:r w:rsidR="00B11EE2" w:rsidRPr="002D423F">
        <w:rPr>
          <w:rFonts w:ascii="Arial" w:hAnsi="Arial" w:cs="Arial"/>
          <w:b/>
          <w:bCs/>
        </w:rPr>
        <w:t>lassification</w:t>
      </w:r>
      <w:r w:rsidR="00B11EE2" w:rsidRPr="002D423F">
        <w:rPr>
          <w:rFonts w:ascii="Arial" w:hAnsi="Arial" w:cs="Arial"/>
        </w:rPr>
        <w:t xml:space="preserve"> of Schizophrenia within the </w:t>
      </w:r>
      <w:r w:rsidR="0079696E" w:rsidRPr="002D423F">
        <w:rPr>
          <w:rFonts w:ascii="Arial" w:hAnsi="Arial" w:cs="Arial"/>
        </w:rPr>
        <w:t xml:space="preserve">ICD–10 </w:t>
      </w:r>
      <w:r w:rsidR="00B11EE2" w:rsidRPr="002D423F">
        <w:rPr>
          <w:rFonts w:ascii="Arial" w:hAnsi="Arial" w:cs="Arial"/>
        </w:rPr>
        <w:t xml:space="preserve">is classified as schizotypal and delusional disorders (F20-F29), </w:t>
      </w:r>
    </w:p>
    <w:p w14:paraId="7FD2D8F6" w14:textId="5CF45FB3" w:rsidR="00B11EE2" w:rsidRPr="00BB2BE2" w:rsidRDefault="005E65AC" w:rsidP="002E3712">
      <w:pPr>
        <w:pStyle w:val="Heading1"/>
        <w:rPr>
          <w:rFonts w:ascii="Arial" w:hAnsi="Arial" w:cs="Arial"/>
          <w:sz w:val="24"/>
          <w:szCs w:val="24"/>
        </w:rPr>
      </w:pPr>
      <w:bookmarkStart w:id="21" w:name="_Toc133948399"/>
      <w:r w:rsidRPr="00BB2BE2">
        <w:rPr>
          <w:rFonts w:ascii="Arial" w:hAnsi="Arial" w:cs="Arial"/>
          <w:sz w:val="24"/>
          <w:szCs w:val="24"/>
        </w:rPr>
        <w:t>3</w:t>
      </w:r>
      <w:r w:rsidR="004E066B" w:rsidRPr="00BB2BE2">
        <w:rPr>
          <w:rFonts w:ascii="Arial" w:hAnsi="Arial" w:cs="Arial"/>
          <w:sz w:val="24"/>
          <w:szCs w:val="24"/>
        </w:rPr>
        <w:t>.</w:t>
      </w:r>
      <w:r w:rsidR="00A32928" w:rsidRPr="00BB2BE2">
        <w:rPr>
          <w:rFonts w:ascii="Arial" w:hAnsi="Arial" w:cs="Arial"/>
          <w:sz w:val="24"/>
          <w:szCs w:val="24"/>
        </w:rPr>
        <w:t>3</w:t>
      </w:r>
      <w:r w:rsidR="004E066B" w:rsidRPr="00BB2BE2">
        <w:rPr>
          <w:rFonts w:ascii="Arial" w:hAnsi="Arial" w:cs="Arial"/>
          <w:sz w:val="24"/>
          <w:szCs w:val="24"/>
        </w:rPr>
        <w:t xml:space="preserve"> </w:t>
      </w:r>
      <w:r w:rsidR="00B11EE2" w:rsidRPr="00BB2BE2">
        <w:rPr>
          <w:rFonts w:ascii="Arial" w:hAnsi="Arial" w:cs="Arial"/>
          <w:sz w:val="24"/>
          <w:szCs w:val="24"/>
        </w:rPr>
        <w:t xml:space="preserve">Data </w:t>
      </w:r>
      <w:r w:rsidR="00A32928" w:rsidRPr="00BB2BE2">
        <w:rPr>
          <w:rFonts w:ascii="Arial" w:hAnsi="Arial" w:cs="Arial"/>
          <w:sz w:val="24"/>
          <w:szCs w:val="24"/>
        </w:rPr>
        <w:t>on</w:t>
      </w:r>
      <w:r w:rsidR="00B11EE2" w:rsidRPr="00BB2BE2">
        <w:rPr>
          <w:rFonts w:ascii="Arial" w:hAnsi="Arial" w:cs="Arial"/>
          <w:sz w:val="24"/>
          <w:szCs w:val="24"/>
        </w:rPr>
        <w:t xml:space="preserve"> </w:t>
      </w:r>
      <w:r w:rsidR="00195DDB">
        <w:rPr>
          <w:rFonts w:ascii="Arial" w:hAnsi="Arial" w:cs="Arial"/>
          <w:sz w:val="24"/>
          <w:szCs w:val="24"/>
        </w:rPr>
        <w:t xml:space="preserve">the </w:t>
      </w:r>
      <w:r w:rsidR="00B11EE2" w:rsidRPr="00BB2BE2">
        <w:rPr>
          <w:rFonts w:ascii="Arial" w:hAnsi="Arial" w:cs="Arial"/>
          <w:sz w:val="24"/>
          <w:szCs w:val="24"/>
        </w:rPr>
        <w:t>Gender of people suffering from Schizophrenia</w:t>
      </w:r>
      <w:bookmarkEnd w:id="21"/>
    </w:p>
    <w:p w14:paraId="5D5236F0" w14:textId="7F07A597" w:rsidR="000A5CB6" w:rsidRDefault="004E066B" w:rsidP="00C16D79">
      <w:r w:rsidRPr="002D423F">
        <w:rPr>
          <w:rFonts w:ascii="Arial" w:hAnsi="Arial" w:cs="Arial"/>
          <w:noProof/>
        </w:rPr>
        <w:drawing>
          <wp:anchor distT="0" distB="0" distL="114300" distR="114300" simplePos="0" relativeHeight="251663360" behindDoc="0" locked="0" layoutInCell="1" allowOverlap="1" wp14:anchorId="636891D5" wp14:editId="3DAF7B82">
            <wp:simplePos x="0" y="0"/>
            <wp:positionH relativeFrom="column">
              <wp:posOffset>0</wp:posOffset>
            </wp:positionH>
            <wp:positionV relativeFrom="paragraph">
              <wp:posOffset>285750</wp:posOffset>
            </wp:positionV>
            <wp:extent cx="4095750" cy="2703195"/>
            <wp:effectExtent l="0" t="0" r="0" b="1905"/>
            <wp:wrapSquare wrapText="bothSides"/>
            <wp:docPr id="683737818" name="Picture 683737818" descr="Prevalence of Schizophrenia Spectrum Disorders and Distribution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valence of Schizophrenia Spectrum Disorders and Distribution of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95750" cy="2703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50B652" w14:textId="77777777" w:rsidR="004E066B" w:rsidRDefault="004E066B" w:rsidP="00C16D79">
      <w:pPr>
        <w:rPr>
          <w:rStyle w:val="Hyperlink"/>
          <w:rFonts w:ascii="Arial" w:eastAsiaTheme="minorEastAsia" w:hAnsi="Arial" w:cs="Arial"/>
        </w:rPr>
      </w:pPr>
    </w:p>
    <w:p w14:paraId="7BAF4EC9" w14:textId="77777777" w:rsidR="004E066B" w:rsidRDefault="004E066B" w:rsidP="00C16D79">
      <w:pPr>
        <w:rPr>
          <w:rStyle w:val="Hyperlink"/>
          <w:rFonts w:ascii="Arial" w:eastAsiaTheme="minorEastAsia" w:hAnsi="Arial" w:cs="Arial"/>
        </w:rPr>
      </w:pPr>
    </w:p>
    <w:p w14:paraId="1AA83EFD" w14:textId="77777777" w:rsidR="004E066B" w:rsidRDefault="004E066B" w:rsidP="00C16D79">
      <w:pPr>
        <w:rPr>
          <w:rStyle w:val="Hyperlink"/>
          <w:rFonts w:ascii="Arial" w:eastAsiaTheme="minorEastAsia" w:hAnsi="Arial" w:cs="Arial"/>
        </w:rPr>
      </w:pPr>
    </w:p>
    <w:p w14:paraId="68E45985" w14:textId="77777777" w:rsidR="004E066B" w:rsidRDefault="004E066B" w:rsidP="00C16D79">
      <w:pPr>
        <w:rPr>
          <w:rStyle w:val="Hyperlink"/>
          <w:rFonts w:ascii="Arial" w:eastAsiaTheme="minorEastAsia" w:hAnsi="Arial" w:cs="Arial"/>
        </w:rPr>
      </w:pPr>
    </w:p>
    <w:p w14:paraId="2C932EBB" w14:textId="77777777" w:rsidR="004E066B" w:rsidRDefault="004E066B" w:rsidP="00C16D79">
      <w:pPr>
        <w:rPr>
          <w:rStyle w:val="Hyperlink"/>
          <w:rFonts w:ascii="Arial" w:eastAsiaTheme="minorEastAsia" w:hAnsi="Arial" w:cs="Arial"/>
        </w:rPr>
      </w:pPr>
    </w:p>
    <w:p w14:paraId="00896DCF" w14:textId="77777777" w:rsidR="004E066B" w:rsidRDefault="004E066B" w:rsidP="00C16D79">
      <w:pPr>
        <w:rPr>
          <w:rStyle w:val="Hyperlink"/>
          <w:rFonts w:ascii="Arial" w:eastAsiaTheme="minorEastAsia" w:hAnsi="Arial" w:cs="Arial"/>
        </w:rPr>
      </w:pPr>
    </w:p>
    <w:p w14:paraId="2CDA7E76" w14:textId="77777777" w:rsidR="004E066B" w:rsidRDefault="004E066B" w:rsidP="00C16D79">
      <w:pPr>
        <w:rPr>
          <w:rStyle w:val="Hyperlink"/>
          <w:rFonts w:ascii="Arial" w:eastAsiaTheme="minorEastAsia" w:hAnsi="Arial" w:cs="Arial"/>
        </w:rPr>
      </w:pPr>
    </w:p>
    <w:p w14:paraId="02C7DC9C" w14:textId="77777777" w:rsidR="004E066B" w:rsidRDefault="004E066B" w:rsidP="00C16D79">
      <w:pPr>
        <w:rPr>
          <w:rStyle w:val="Hyperlink"/>
          <w:rFonts w:ascii="Arial" w:eastAsiaTheme="minorEastAsia" w:hAnsi="Arial" w:cs="Arial"/>
        </w:rPr>
      </w:pPr>
    </w:p>
    <w:p w14:paraId="34A28AC7" w14:textId="77777777" w:rsidR="004E066B" w:rsidRDefault="004E066B" w:rsidP="00C16D79">
      <w:pPr>
        <w:rPr>
          <w:rStyle w:val="Hyperlink"/>
          <w:rFonts w:ascii="Arial" w:eastAsiaTheme="minorEastAsia" w:hAnsi="Arial" w:cs="Arial"/>
        </w:rPr>
      </w:pPr>
    </w:p>
    <w:p w14:paraId="19023B5F" w14:textId="77777777" w:rsidR="004E066B" w:rsidRDefault="004E066B" w:rsidP="00C16D79">
      <w:pPr>
        <w:rPr>
          <w:rStyle w:val="Hyperlink"/>
          <w:rFonts w:ascii="Arial" w:eastAsiaTheme="minorEastAsia" w:hAnsi="Arial" w:cs="Arial"/>
        </w:rPr>
      </w:pPr>
    </w:p>
    <w:p w14:paraId="44FC7318" w14:textId="7AA89A49" w:rsidR="00B11EE2" w:rsidRPr="002D423F" w:rsidRDefault="00000000" w:rsidP="00C16D79">
      <w:pPr>
        <w:rPr>
          <w:rFonts w:ascii="Arial" w:eastAsiaTheme="minorEastAsia" w:hAnsi="Arial" w:cs="Arial"/>
        </w:rPr>
      </w:pPr>
      <w:hyperlink r:id="rId15" w:history="1">
        <w:r w:rsidR="004E066B" w:rsidRPr="00C63B2E">
          <w:rPr>
            <w:rStyle w:val="Hyperlink"/>
            <w:rFonts w:ascii="Arial" w:eastAsiaTheme="minorEastAsia" w:hAnsi="Arial" w:cs="Arial"/>
          </w:rPr>
          <w:t>https://www.researchgate.net/figure/Prevalence-of-Schizophrenia-Spectrum-Disorders-and-Distribution-of-Specific-Disorders-by_fig2_262046412</w:t>
        </w:r>
      </w:hyperlink>
    </w:p>
    <w:p w14:paraId="4CAA6785" w14:textId="73742E67" w:rsidR="00605E35" w:rsidRPr="002D423F" w:rsidRDefault="00605E35" w:rsidP="00605E35">
      <w:pPr>
        <w:rPr>
          <w:rFonts w:ascii="Arial" w:hAnsi="Arial" w:cs="Arial"/>
          <w:kern w:val="2"/>
          <w14:ligatures w14:val="standardContextual"/>
        </w:rPr>
      </w:pPr>
      <w:r w:rsidRPr="002D423F">
        <w:rPr>
          <w:rFonts w:ascii="Arial" w:hAnsi="Arial" w:cs="Arial"/>
          <w:kern w:val="2"/>
          <w14:ligatures w14:val="standardContextual"/>
        </w:rPr>
        <w:t xml:space="preserve">Data taken from (WHO, 2023), indicates that 24 million individual suffers from the condition of schizophrenia worldwide. This means 1 in 222 people are among adults with the condition. This type of condition is not commonly compared to other conditions. Schizophrenia takes place during late adolescence and twenties and tends to reassure earlier in men than in women. Individuals with schizophrenia disorder are 2-3 times more likely to experience death earlier in their life than those that are not going through the experience. This life change is </w:t>
      </w:r>
      <w:r w:rsidR="001A6B4D" w:rsidRPr="002D423F">
        <w:rPr>
          <w:rFonts w:ascii="Arial" w:hAnsi="Arial" w:cs="Arial"/>
          <w:kern w:val="2"/>
          <w14:ligatures w14:val="standardContextual"/>
        </w:rPr>
        <w:t>because</w:t>
      </w:r>
      <w:r w:rsidRPr="002D423F">
        <w:rPr>
          <w:rFonts w:ascii="Arial" w:hAnsi="Arial" w:cs="Arial"/>
          <w:kern w:val="2"/>
          <w14:ligatures w14:val="standardContextual"/>
        </w:rPr>
        <w:t xml:space="preserve"> of physical health conditions for example </w:t>
      </w:r>
      <w:r w:rsidR="008B02CC" w:rsidRPr="002D423F">
        <w:rPr>
          <w:rFonts w:ascii="Arial" w:hAnsi="Arial" w:cs="Arial"/>
          <w:kern w:val="2"/>
          <w14:ligatures w14:val="standardContextual"/>
        </w:rPr>
        <w:t>cardiovascular, metabolic</w:t>
      </w:r>
      <w:r w:rsidRPr="002D423F">
        <w:rPr>
          <w:rFonts w:ascii="Arial" w:hAnsi="Arial" w:cs="Arial"/>
          <w:kern w:val="2"/>
          <w14:ligatures w14:val="standardContextual"/>
        </w:rPr>
        <w:t>, and infectious diseases (WHO, 2023).</w:t>
      </w:r>
    </w:p>
    <w:p w14:paraId="4692B973" w14:textId="0D9DFA92" w:rsidR="001A6B4D" w:rsidRPr="001A6B4D" w:rsidRDefault="00000000" w:rsidP="001A6B4D">
      <w:pPr>
        <w:rPr>
          <w:rFonts w:ascii="Arial" w:hAnsi="Arial" w:cs="Arial"/>
          <w:b/>
          <w:bCs/>
          <w:color w:val="0000FF"/>
          <w:u w:val="single"/>
        </w:rPr>
      </w:pPr>
      <w:hyperlink r:id="rId16" w:history="1">
        <w:r w:rsidR="005A035A" w:rsidRPr="00C63B2E">
          <w:rPr>
            <w:rStyle w:val="Hyperlink"/>
            <w:rFonts w:ascii="Arial" w:hAnsi="Arial" w:cs="Arial"/>
            <w:b/>
            <w:bCs/>
          </w:rPr>
          <w:t>https://www.who.int/news-room/fact-sheets/detail/schizophrenia</w:t>
        </w:r>
      </w:hyperlink>
    </w:p>
    <w:p w14:paraId="4B5CF6F5" w14:textId="661622F2" w:rsidR="00972299" w:rsidRPr="00BB2BE2" w:rsidRDefault="005E65AC" w:rsidP="002E3712">
      <w:pPr>
        <w:pStyle w:val="Heading1"/>
        <w:rPr>
          <w:rFonts w:ascii="Arial" w:hAnsi="Arial" w:cs="Arial"/>
          <w:sz w:val="24"/>
          <w:szCs w:val="24"/>
        </w:rPr>
      </w:pPr>
      <w:bookmarkStart w:id="22" w:name="_Toc133948400"/>
      <w:r w:rsidRPr="00BB2BE2">
        <w:rPr>
          <w:rFonts w:ascii="Arial" w:hAnsi="Arial" w:cs="Arial"/>
          <w:sz w:val="24"/>
          <w:szCs w:val="24"/>
        </w:rPr>
        <w:t>3</w:t>
      </w:r>
      <w:r w:rsidR="004E066B" w:rsidRPr="00BB2BE2">
        <w:rPr>
          <w:rFonts w:ascii="Arial" w:hAnsi="Arial" w:cs="Arial"/>
          <w:sz w:val="24"/>
          <w:szCs w:val="24"/>
        </w:rPr>
        <w:t>.</w:t>
      </w:r>
      <w:r w:rsidR="00A32928" w:rsidRPr="00BB2BE2">
        <w:rPr>
          <w:rFonts w:ascii="Arial" w:hAnsi="Arial" w:cs="Arial"/>
          <w:sz w:val="24"/>
          <w:szCs w:val="24"/>
        </w:rPr>
        <w:t>4</w:t>
      </w:r>
      <w:r w:rsidR="004E066B" w:rsidRPr="00BB2BE2">
        <w:rPr>
          <w:rFonts w:ascii="Arial" w:hAnsi="Arial" w:cs="Arial"/>
          <w:sz w:val="24"/>
          <w:szCs w:val="24"/>
        </w:rPr>
        <w:t xml:space="preserve"> </w:t>
      </w:r>
      <w:r w:rsidR="00720A1D" w:rsidRPr="00BB2BE2">
        <w:rPr>
          <w:rFonts w:ascii="Arial" w:hAnsi="Arial" w:cs="Arial"/>
          <w:sz w:val="24"/>
          <w:szCs w:val="24"/>
        </w:rPr>
        <w:t>Causes (Aetiology)</w:t>
      </w:r>
      <w:bookmarkEnd w:id="22"/>
    </w:p>
    <w:p w14:paraId="5E723E69" w14:textId="50C6CC30" w:rsidR="00B5228B" w:rsidRPr="00B5228B" w:rsidRDefault="00B5228B" w:rsidP="00B5228B">
      <w:pPr>
        <w:rPr>
          <w:rFonts w:ascii="Arial" w:eastAsiaTheme="minorEastAsia" w:hAnsi="Arial" w:cs="Arial"/>
        </w:rPr>
      </w:pPr>
      <w:r w:rsidRPr="00B5228B">
        <w:rPr>
          <w:rFonts w:ascii="Arial" w:eastAsiaTheme="minorEastAsia" w:hAnsi="Arial" w:cs="Arial"/>
        </w:rPr>
        <w:t xml:space="preserve">Schizophrenia can be caused by a variety of factors. </w:t>
      </w:r>
      <w:r w:rsidR="00195DDB">
        <w:rPr>
          <w:rFonts w:ascii="Arial" w:eastAsiaTheme="minorEastAsia" w:hAnsi="Arial" w:cs="Arial"/>
        </w:rPr>
        <w:t>There are</w:t>
      </w:r>
      <w:r w:rsidRPr="00B5228B">
        <w:rPr>
          <w:rFonts w:ascii="Arial" w:eastAsiaTheme="minorEastAsia" w:hAnsi="Arial" w:cs="Arial"/>
        </w:rPr>
        <w:t xml:space="preserve"> still a </w:t>
      </w:r>
      <w:r w:rsidRPr="00B5228B">
        <w:rPr>
          <w:rFonts w:ascii="Arial" w:eastAsiaTheme="minorEastAsia" w:hAnsi="Arial" w:cs="Arial"/>
        </w:rPr>
        <w:t>lot of</w:t>
      </w:r>
      <w:r w:rsidRPr="00B5228B">
        <w:rPr>
          <w:rFonts w:ascii="Arial" w:eastAsiaTheme="minorEastAsia" w:hAnsi="Arial" w:cs="Arial"/>
        </w:rPr>
        <w:t xml:space="preserve"> experts </w:t>
      </w:r>
      <w:r w:rsidR="00195DDB">
        <w:rPr>
          <w:rFonts w:ascii="Arial" w:eastAsiaTheme="minorEastAsia" w:hAnsi="Arial" w:cs="Arial"/>
        </w:rPr>
        <w:t xml:space="preserve">who </w:t>
      </w:r>
      <w:r w:rsidRPr="00B5228B">
        <w:rPr>
          <w:rFonts w:ascii="Arial" w:eastAsiaTheme="minorEastAsia" w:hAnsi="Arial" w:cs="Arial"/>
        </w:rPr>
        <w:t>don't know, and it's most likely caused by a combination of genetic, personal, and environmental factors. These criteria will vary from person to person, but they may include:</w:t>
      </w:r>
    </w:p>
    <w:p w14:paraId="60620BBC" w14:textId="38481617" w:rsidR="00B5228B" w:rsidRPr="00B5228B" w:rsidRDefault="00195DDB" w:rsidP="00B5228B">
      <w:pPr>
        <w:pStyle w:val="ListParagraph"/>
        <w:numPr>
          <w:ilvl w:val="0"/>
          <w:numId w:val="13"/>
        </w:numPr>
        <w:rPr>
          <w:rFonts w:ascii="Arial" w:eastAsiaTheme="minorEastAsia" w:hAnsi="Arial" w:cs="Arial"/>
        </w:rPr>
      </w:pPr>
      <w:r>
        <w:rPr>
          <w:rFonts w:ascii="Arial" w:eastAsiaTheme="minorEastAsia" w:hAnsi="Arial" w:cs="Arial"/>
        </w:rPr>
        <w:t>Stressful Life situations</w:t>
      </w:r>
    </w:p>
    <w:p w14:paraId="219755B2" w14:textId="77777777" w:rsidR="00B5228B" w:rsidRPr="00B5228B" w:rsidRDefault="00B5228B" w:rsidP="00B5228B">
      <w:pPr>
        <w:pStyle w:val="ListParagraph"/>
        <w:numPr>
          <w:ilvl w:val="0"/>
          <w:numId w:val="13"/>
        </w:numPr>
        <w:rPr>
          <w:rFonts w:ascii="Arial" w:eastAsiaTheme="minorEastAsia" w:hAnsi="Arial" w:cs="Arial"/>
        </w:rPr>
      </w:pPr>
      <w:r w:rsidRPr="00B5228B">
        <w:rPr>
          <w:rFonts w:ascii="Arial" w:eastAsiaTheme="minorEastAsia" w:hAnsi="Arial" w:cs="Arial"/>
        </w:rPr>
        <w:lastRenderedPageBreak/>
        <w:t>Drug and alcohol usage</w:t>
      </w:r>
    </w:p>
    <w:p w14:paraId="6BC4F73D" w14:textId="77777777" w:rsidR="00B5228B" w:rsidRPr="00B5228B" w:rsidRDefault="00B5228B" w:rsidP="00B5228B">
      <w:pPr>
        <w:pStyle w:val="ListParagraph"/>
        <w:numPr>
          <w:ilvl w:val="0"/>
          <w:numId w:val="13"/>
        </w:numPr>
        <w:rPr>
          <w:rFonts w:ascii="Arial" w:eastAsiaTheme="minorEastAsia" w:hAnsi="Arial" w:cs="Arial"/>
        </w:rPr>
      </w:pPr>
      <w:r w:rsidRPr="00B5228B">
        <w:rPr>
          <w:rFonts w:ascii="Arial" w:eastAsiaTheme="minorEastAsia" w:hAnsi="Arial" w:cs="Arial"/>
        </w:rPr>
        <w:t>Genetic inheritance</w:t>
      </w:r>
    </w:p>
    <w:p w14:paraId="6FB176CB" w14:textId="7E4DC13D" w:rsidR="00B5228B" w:rsidRPr="00B5228B" w:rsidRDefault="00B5228B" w:rsidP="00B5228B">
      <w:pPr>
        <w:pStyle w:val="ListParagraph"/>
        <w:numPr>
          <w:ilvl w:val="0"/>
          <w:numId w:val="13"/>
        </w:numPr>
        <w:rPr>
          <w:rFonts w:ascii="Arial" w:eastAsiaTheme="minorEastAsia" w:hAnsi="Arial" w:cs="Arial"/>
        </w:rPr>
      </w:pPr>
      <w:r w:rsidRPr="00B5228B">
        <w:rPr>
          <w:rFonts w:ascii="Arial" w:eastAsiaTheme="minorEastAsia" w:hAnsi="Arial" w:cs="Arial"/>
        </w:rPr>
        <w:t>Differences in brain chemistry</w:t>
      </w:r>
    </w:p>
    <w:p w14:paraId="2AD15219" w14:textId="77777777" w:rsidR="00B5228B" w:rsidRDefault="00B5228B" w:rsidP="00813E7B">
      <w:pPr>
        <w:rPr>
          <w:rFonts w:ascii="Arial" w:eastAsiaTheme="minorEastAsia" w:hAnsi="Arial" w:cs="Arial"/>
        </w:rPr>
      </w:pPr>
    </w:p>
    <w:p w14:paraId="344F3FEB" w14:textId="04BE0EA0" w:rsidR="00C33D5B" w:rsidRPr="00813E7B" w:rsidRDefault="00C33D5B" w:rsidP="00813E7B">
      <w:pPr>
        <w:rPr>
          <w:rFonts w:ascii="Arial" w:eastAsiaTheme="minorEastAsia" w:hAnsi="Arial" w:cs="Arial"/>
        </w:rPr>
      </w:pPr>
      <w:r w:rsidRPr="00C33D5B">
        <w:rPr>
          <w:rFonts w:ascii="Arial" w:eastAsiaTheme="minorEastAsia" w:hAnsi="Arial" w:cs="Arial"/>
        </w:rPr>
        <w:t xml:space="preserve">There </w:t>
      </w:r>
      <w:r w:rsidR="00195DDB">
        <w:rPr>
          <w:rFonts w:ascii="Arial" w:eastAsiaTheme="minorEastAsia" w:hAnsi="Arial" w:cs="Arial"/>
        </w:rPr>
        <w:t>are</w:t>
      </w:r>
      <w:r w:rsidRPr="00C33D5B">
        <w:rPr>
          <w:rFonts w:ascii="Arial" w:eastAsiaTheme="minorEastAsia" w:hAnsi="Arial" w:cs="Arial"/>
        </w:rPr>
        <w:t xml:space="preserve"> </w:t>
      </w:r>
      <w:r>
        <w:rPr>
          <w:rFonts w:ascii="Arial" w:eastAsiaTheme="minorEastAsia" w:hAnsi="Arial" w:cs="Arial"/>
        </w:rPr>
        <w:t xml:space="preserve">other </w:t>
      </w:r>
      <w:r w:rsidRPr="00C33D5B">
        <w:rPr>
          <w:rFonts w:ascii="Arial" w:eastAsiaTheme="minorEastAsia" w:hAnsi="Arial" w:cs="Arial"/>
        </w:rPr>
        <w:t xml:space="preserve">several causes related to schizophrenia that can cause psychosis and this can relate to other disabilities, therefore, can impact a person, for example, family life, educational life, individual social life as well as job. There have been many stigmas related to the views of how people see those way suffering from </w:t>
      </w:r>
      <w:bookmarkStart w:id="23" w:name="_Hlk132916828"/>
      <w:r w:rsidRPr="00C33D5B">
        <w:rPr>
          <w:rFonts w:ascii="Arial" w:eastAsiaTheme="minorEastAsia" w:hAnsi="Arial" w:cs="Arial"/>
        </w:rPr>
        <w:t>schizophrenia</w:t>
      </w:r>
      <w:bookmarkEnd w:id="23"/>
      <w:r w:rsidRPr="00C33D5B">
        <w:rPr>
          <w:rFonts w:ascii="Arial" w:eastAsiaTheme="minorEastAsia" w:hAnsi="Arial" w:cs="Arial"/>
        </w:rPr>
        <w:t xml:space="preserve"> condition which is quite common in our everyday life. The NHS mentioned that there are more than 2 out of 3 individuals experiencing psychosis in the universe who tend not to get specialist mental health treatment. </w:t>
      </w:r>
      <w:r w:rsidR="00195DDB">
        <w:rPr>
          <w:rFonts w:ascii="Arial" w:eastAsiaTheme="minorEastAsia" w:hAnsi="Arial" w:cs="Arial"/>
        </w:rPr>
        <w:t>Several supports are</w:t>
      </w:r>
      <w:r w:rsidRPr="00C33D5B">
        <w:rPr>
          <w:rFonts w:ascii="Arial" w:eastAsiaTheme="minorEastAsia" w:hAnsi="Arial" w:cs="Arial"/>
        </w:rPr>
        <w:t xml:space="preserve"> proven to be effective for people going through schizophrenia and 1 in 3 people with schizophrenia will </w:t>
      </w:r>
      <w:r w:rsidR="008D6B4B" w:rsidRPr="00C33D5B">
        <w:rPr>
          <w:rFonts w:ascii="Arial" w:eastAsiaTheme="minorEastAsia" w:hAnsi="Arial" w:cs="Arial"/>
        </w:rPr>
        <w:t>have</w:t>
      </w:r>
      <w:r w:rsidRPr="00C33D5B">
        <w:rPr>
          <w:rFonts w:ascii="Arial" w:eastAsiaTheme="minorEastAsia" w:hAnsi="Arial" w:cs="Arial"/>
        </w:rPr>
        <w:t xml:space="preserve"> a full recovery.   </w:t>
      </w:r>
    </w:p>
    <w:p w14:paraId="43CFEB37" w14:textId="7847D790" w:rsidR="00972299" w:rsidRPr="00BB2BE2" w:rsidRDefault="005E65AC" w:rsidP="002E3712">
      <w:pPr>
        <w:pStyle w:val="Heading1"/>
        <w:rPr>
          <w:rFonts w:ascii="Arial" w:hAnsi="Arial" w:cs="Arial"/>
          <w:sz w:val="24"/>
          <w:szCs w:val="24"/>
        </w:rPr>
      </w:pPr>
      <w:bookmarkStart w:id="24" w:name="_Toc133948401"/>
      <w:r w:rsidRPr="00BB2BE2">
        <w:rPr>
          <w:rFonts w:ascii="Arial" w:hAnsi="Arial" w:cs="Arial"/>
          <w:sz w:val="24"/>
          <w:szCs w:val="24"/>
        </w:rPr>
        <w:t>3</w:t>
      </w:r>
      <w:r w:rsidR="004E066B" w:rsidRPr="00BB2BE2">
        <w:rPr>
          <w:rFonts w:ascii="Arial" w:hAnsi="Arial" w:cs="Arial"/>
          <w:sz w:val="24"/>
          <w:szCs w:val="24"/>
        </w:rPr>
        <w:t>.</w:t>
      </w:r>
      <w:r w:rsidR="00A32928" w:rsidRPr="00BB2BE2">
        <w:rPr>
          <w:rFonts w:ascii="Arial" w:hAnsi="Arial" w:cs="Arial"/>
          <w:sz w:val="24"/>
          <w:szCs w:val="24"/>
        </w:rPr>
        <w:t>5</w:t>
      </w:r>
      <w:r w:rsidR="004E066B" w:rsidRPr="00BB2BE2">
        <w:rPr>
          <w:rFonts w:ascii="Arial" w:hAnsi="Arial" w:cs="Arial"/>
          <w:sz w:val="24"/>
          <w:szCs w:val="24"/>
        </w:rPr>
        <w:t xml:space="preserve"> </w:t>
      </w:r>
      <w:r w:rsidR="00720A1D" w:rsidRPr="00BB2BE2">
        <w:rPr>
          <w:rFonts w:ascii="Arial" w:hAnsi="Arial" w:cs="Arial"/>
          <w:sz w:val="24"/>
          <w:szCs w:val="24"/>
        </w:rPr>
        <w:t>Signs</w:t>
      </w:r>
      <w:r w:rsidR="007011A3" w:rsidRPr="00BB2BE2">
        <w:rPr>
          <w:rFonts w:ascii="Arial" w:hAnsi="Arial" w:cs="Arial"/>
          <w:sz w:val="24"/>
          <w:szCs w:val="24"/>
        </w:rPr>
        <w:t xml:space="preserve"> and </w:t>
      </w:r>
      <w:r w:rsidR="00F46807" w:rsidRPr="00BB2BE2">
        <w:rPr>
          <w:rFonts w:ascii="Arial" w:hAnsi="Arial" w:cs="Arial"/>
          <w:sz w:val="24"/>
          <w:szCs w:val="24"/>
        </w:rPr>
        <w:t>Symptoms</w:t>
      </w:r>
      <w:r w:rsidR="007011A3" w:rsidRPr="00BB2BE2">
        <w:rPr>
          <w:rFonts w:ascii="Arial" w:hAnsi="Arial" w:cs="Arial"/>
          <w:sz w:val="24"/>
          <w:szCs w:val="24"/>
        </w:rPr>
        <w:t xml:space="preserve"> of </w:t>
      </w:r>
      <w:r w:rsidR="00195DDB">
        <w:rPr>
          <w:rFonts w:ascii="Arial" w:hAnsi="Arial" w:cs="Arial"/>
          <w:sz w:val="24"/>
          <w:szCs w:val="24"/>
        </w:rPr>
        <w:t>Schizophrenia</w:t>
      </w:r>
      <w:bookmarkEnd w:id="24"/>
    </w:p>
    <w:p w14:paraId="1B8EAF8A" w14:textId="1F354372" w:rsidR="00F20948" w:rsidRPr="00F20948" w:rsidRDefault="00BB2BE2" w:rsidP="008D6B4B">
      <w:pPr>
        <w:rPr>
          <w:rFonts w:ascii="Arial" w:hAnsi="Arial" w:cs="Arial"/>
        </w:rPr>
      </w:pPr>
      <w:r>
        <w:rPr>
          <w:rFonts w:ascii="Arial" w:hAnsi="Arial" w:cs="Arial"/>
          <w:b/>
          <w:bCs/>
          <w:noProof/>
          <w:u w:val="single"/>
        </w:rPr>
        <w:drawing>
          <wp:anchor distT="0" distB="0" distL="114300" distR="114300" simplePos="0" relativeHeight="251661312" behindDoc="0" locked="0" layoutInCell="1" allowOverlap="1" wp14:anchorId="2FC12F1C" wp14:editId="008032A8">
            <wp:simplePos x="0" y="0"/>
            <wp:positionH relativeFrom="column">
              <wp:posOffset>984250</wp:posOffset>
            </wp:positionH>
            <wp:positionV relativeFrom="paragraph">
              <wp:posOffset>1062355</wp:posOffset>
            </wp:positionV>
            <wp:extent cx="3340100" cy="1975485"/>
            <wp:effectExtent l="0" t="0" r="0" b="5715"/>
            <wp:wrapSquare wrapText="bothSides"/>
            <wp:docPr id="2008788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40100" cy="1975485"/>
                    </a:xfrm>
                    <a:prstGeom prst="rect">
                      <a:avLst/>
                    </a:prstGeom>
                    <a:noFill/>
                  </pic:spPr>
                </pic:pic>
              </a:graphicData>
            </a:graphic>
            <wp14:sizeRelH relativeFrom="margin">
              <wp14:pctWidth>0</wp14:pctWidth>
            </wp14:sizeRelH>
            <wp14:sizeRelV relativeFrom="margin">
              <wp14:pctHeight>0</wp14:pctHeight>
            </wp14:sizeRelV>
          </wp:anchor>
        </w:drawing>
      </w:r>
      <w:r w:rsidR="00F20948" w:rsidRPr="00F20948">
        <w:rPr>
          <w:rFonts w:ascii="Arial" w:hAnsi="Arial" w:cs="Arial"/>
        </w:rPr>
        <w:t xml:space="preserve">The symptom of schizophrenia depends on how </w:t>
      </w:r>
      <w:r w:rsidR="00B5228B" w:rsidRPr="00B5228B">
        <w:rPr>
          <w:rFonts w:ascii="Arial" w:hAnsi="Arial" w:cs="Arial"/>
        </w:rPr>
        <w:t>severe it may be. It may involve experiencing a delusion, such as</w:t>
      </w:r>
      <w:r w:rsidR="00F20948" w:rsidRPr="00F20948">
        <w:rPr>
          <w:rFonts w:ascii="Arial" w:hAnsi="Arial" w:cs="Arial"/>
        </w:rPr>
        <w:t xml:space="preserve"> hallucinations and illusions, thinking, and behaving differently such as having less emotional expression, feeling agitated, and having an inappropriate reaction to certain saturations. Another symptom that occurs is developing</w:t>
      </w:r>
      <w:r w:rsidR="005E17D1">
        <w:rPr>
          <w:rFonts w:ascii="Arial" w:hAnsi="Arial" w:cs="Arial"/>
        </w:rPr>
        <w:t xml:space="preserve"> </w:t>
      </w:r>
      <w:r w:rsidR="00F20948" w:rsidRPr="00F20948">
        <w:rPr>
          <w:rFonts w:ascii="Arial" w:hAnsi="Arial" w:cs="Arial"/>
        </w:rPr>
        <w:t>different phobias, you will seem to have less interest in social activities or motivation to participate in doing anything.</w:t>
      </w:r>
    </w:p>
    <w:p w14:paraId="2C195628" w14:textId="413462EA" w:rsidR="006A4E0C" w:rsidRDefault="006A4E0C" w:rsidP="008D6B4B">
      <w:pPr>
        <w:rPr>
          <w:rFonts w:ascii="Arial" w:hAnsi="Arial" w:cs="Arial"/>
          <w:b/>
          <w:bCs/>
          <w:u w:val="single"/>
        </w:rPr>
      </w:pPr>
    </w:p>
    <w:p w14:paraId="368F23ED" w14:textId="636816A3" w:rsidR="006A4E0C" w:rsidRDefault="006A4E0C" w:rsidP="008D6B4B">
      <w:pPr>
        <w:rPr>
          <w:rFonts w:ascii="Arial" w:hAnsi="Arial" w:cs="Arial"/>
          <w:b/>
          <w:bCs/>
          <w:u w:val="single"/>
        </w:rPr>
      </w:pPr>
    </w:p>
    <w:p w14:paraId="45B0DC10" w14:textId="22216B9D" w:rsidR="006A4E0C" w:rsidRDefault="006A4E0C" w:rsidP="008D6B4B">
      <w:pPr>
        <w:rPr>
          <w:rFonts w:ascii="Arial" w:hAnsi="Arial" w:cs="Arial"/>
          <w:b/>
          <w:bCs/>
          <w:u w:val="single"/>
        </w:rPr>
      </w:pPr>
    </w:p>
    <w:p w14:paraId="5F26982C" w14:textId="4C7AC3D0" w:rsidR="008D6B4B" w:rsidRPr="007011A3" w:rsidRDefault="008D6B4B" w:rsidP="008D6B4B">
      <w:pPr>
        <w:rPr>
          <w:rFonts w:ascii="Arial" w:eastAsiaTheme="minorEastAsia" w:hAnsi="Arial" w:cs="Arial"/>
        </w:rPr>
      </w:pPr>
    </w:p>
    <w:p w14:paraId="5BDE2332" w14:textId="77777777" w:rsidR="006A4E0C" w:rsidRDefault="006A4E0C" w:rsidP="007011A3">
      <w:pPr>
        <w:rPr>
          <w:rFonts w:ascii="Arial" w:hAnsi="Arial" w:cs="Arial"/>
          <w:b/>
          <w:bCs/>
          <w:u w:val="single"/>
        </w:rPr>
      </w:pPr>
    </w:p>
    <w:p w14:paraId="368D5658" w14:textId="77777777" w:rsidR="006A4E0C" w:rsidRDefault="006A4E0C" w:rsidP="007011A3">
      <w:pPr>
        <w:rPr>
          <w:rFonts w:ascii="Arial" w:hAnsi="Arial" w:cs="Arial"/>
          <w:b/>
          <w:bCs/>
          <w:u w:val="single"/>
        </w:rPr>
      </w:pPr>
    </w:p>
    <w:p w14:paraId="274E2ECE" w14:textId="476595EB" w:rsidR="006A4E0C" w:rsidRDefault="006A4E0C" w:rsidP="007011A3">
      <w:pPr>
        <w:rPr>
          <w:rFonts w:ascii="Arial" w:hAnsi="Arial" w:cs="Arial"/>
          <w:b/>
          <w:bCs/>
          <w:u w:val="single"/>
        </w:rPr>
      </w:pPr>
    </w:p>
    <w:p w14:paraId="5C24065D" w14:textId="77777777" w:rsidR="006A4E0C" w:rsidRDefault="006A4E0C" w:rsidP="007011A3">
      <w:pPr>
        <w:rPr>
          <w:rFonts w:ascii="Arial" w:hAnsi="Arial" w:cs="Arial"/>
          <w:b/>
          <w:bCs/>
          <w:u w:val="single"/>
        </w:rPr>
      </w:pPr>
    </w:p>
    <w:p w14:paraId="453E5B12" w14:textId="2A876E31" w:rsidR="00972299" w:rsidRPr="00BB2BE2" w:rsidRDefault="005E65AC" w:rsidP="002E3712">
      <w:pPr>
        <w:pStyle w:val="Heading1"/>
        <w:rPr>
          <w:rFonts w:ascii="Arial" w:hAnsi="Arial" w:cs="Arial"/>
          <w:i/>
          <w:iCs/>
          <w:sz w:val="24"/>
          <w:szCs w:val="24"/>
        </w:rPr>
      </w:pPr>
      <w:bookmarkStart w:id="25" w:name="_Hlk132928635"/>
      <w:bookmarkStart w:id="26" w:name="_Toc133948402"/>
      <w:r w:rsidRPr="00BB2BE2">
        <w:rPr>
          <w:rFonts w:ascii="Arial" w:hAnsi="Arial" w:cs="Arial"/>
          <w:sz w:val="24"/>
          <w:szCs w:val="24"/>
        </w:rPr>
        <w:t>3</w:t>
      </w:r>
      <w:r w:rsidR="00C32D38" w:rsidRPr="00BB2BE2">
        <w:rPr>
          <w:rFonts w:ascii="Arial" w:hAnsi="Arial" w:cs="Arial"/>
          <w:sz w:val="24"/>
          <w:szCs w:val="24"/>
        </w:rPr>
        <w:t>.</w:t>
      </w:r>
      <w:r w:rsidR="00A32928" w:rsidRPr="00BB2BE2">
        <w:rPr>
          <w:rFonts w:ascii="Arial" w:hAnsi="Arial" w:cs="Arial"/>
          <w:sz w:val="24"/>
          <w:szCs w:val="24"/>
        </w:rPr>
        <w:t>6</w:t>
      </w:r>
      <w:r w:rsidR="00C32D38" w:rsidRPr="00BB2BE2">
        <w:rPr>
          <w:rFonts w:ascii="Arial" w:hAnsi="Arial" w:cs="Arial"/>
          <w:sz w:val="24"/>
          <w:szCs w:val="24"/>
        </w:rPr>
        <w:t xml:space="preserve"> </w:t>
      </w:r>
      <w:r w:rsidR="007011A3" w:rsidRPr="00BB2BE2">
        <w:rPr>
          <w:rFonts w:ascii="Arial" w:hAnsi="Arial" w:cs="Arial"/>
          <w:sz w:val="24"/>
          <w:szCs w:val="24"/>
        </w:rPr>
        <w:t>D</w:t>
      </w:r>
      <w:r w:rsidR="00720A1D" w:rsidRPr="00BB2BE2">
        <w:rPr>
          <w:rFonts w:ascii="Arial" w:hAnsi="Arial" w:cs="Arial"/>
          <w:sz w:val="24"/>
          <w:szCs w:val="24"/>
        </w:rPr>
        <w:t>iagnosis</w:t>
      </w:r>
      <w:r w:rsidR="007011A3" w:rsidRPr="00BB2BE2">
        <w:rPr>
          <w:rFonts w:ascii="Arial" w:hAnsi="Arial" w:cs="Arial"/>
          <w:sz w:val="24"/>
          <w:szCs w:val="24"/>
        </w:rPr>
        <w:t xml:space="preserve"> of </w:t>
      </w:r>
      <w:r w:rsidR="00195DDB">
        <w:rPr>
          <w:rFonts w:ascii="Arial" w:hAnsi="Arial" w:cs="Arial"/>
          <w:sz w:val="24"/>
          <w:szCs w:val="24"/>
        </w:rPr>
        <w:t>Schizophrenia</w:t>
      </w:r>
      <w:bookmarkEnd w:id="26"/>
    </w:p>
    <w:bookmarkEnd w:id="25"/>
    <w:p w14:paraId="255A8E82" w14:textId="2D0292DB" w:rsidR="001056A3" w:rsidRPr="001056A3" w:rsidRDefault="001056A3" w:rsidP="001056A3">
      <w:pPr>
        <w:rPr>
          <w:rFonts w:ascii="Arial" w:hAnsi="Arial" w:cs="Arial"/>
          <w:kern w:val="2"/>
          <w14:ligatures w14:val="standardContextual"/>
        </w:rPr>
      </w:pPr>
      <w:r w:rsidRPr="001056A3">
        <w:rPr>
          <w:rFonts w:ascii="Arial" w:hAnsi="Arial" w:cs="Arial"/>
          <w:kern w:val="2"/>
          <w14:ligatures w14:val="standardContextual"/>
        </w:rPr>
        <w:t xml:space="preserve">There is no test to diagnose someone with schizophrenia however, a mental health specialist will usually diagnose a patient with schizophrenia after conducting an assessment. A GP is one of the professionals that need to be seen if a person feels like they are showing systems of schizophrenia the earlier you see a specialist the better for treatments to commence. A blood test is usually taken to rule out other symptoms and to be able to rule out drug abuse this is done by taking a urine test. A CT scan can be suggested </w:t>
      </w:r>
      <w:r w:rsidR="002520DD" w:rsidRPr="00D5209F">
        <w:rPr>
          <w:rFonts w:ascii="Arial" w:hAnsi="Arial" w:cs="Arial"/>
          <w:kern w:val="2"/>
          <w14:ligatures w14:val="standardContextual"/>
        </w:rPr>
        <w:t>to</w:t>
      </w:r>
      <w:r w:rsidRPr="001056A3">
        <w:rPr>
          <w:rFonts w:ascii="Arial" w:hAnsi="Arial" w:cs="Arial"/>
          <w:kern w:val="2"/>
          <w14:ligatures w14:val="standardContextual"/>
        </w:rPr>
        <w:t xml:space="preserve"> identify what changes the patient is developing so other disorders can be ruled out such as neurological disorders.</w:t>
      </w:r>
    </w:p>
    <w:p w14:paraId="1AE5507F" w14:textId="5BDF0BDF" w:rsidR="00972299" w:rsidRPr="00BB2BE2" w:rsidRDefault="005E65AC" w:rsidP="002E3712">
      <w:pPr>
        <w:pStyle w:val="Heading1"/>
        <w:rPr>
          <w:rFonts w:ascii="Arial" w:hAnsi="Arial" w:cs="Arial"/>
          <w:sz w:val="24"/>
          <w:szCs w:val="24"/>
        </w:rPr>
      </w:pPr>
      <w:bookmarkStart w:id="27" w:name="_Toc133948403"/>
      <w:r w:rsidRPr="00BB2BE2">
        <w:rPr>
          <w:rFonts w:ascii="Arial" w:hAnsi="Arial" w:cs="Arial"/>
          <w:sz w:val="24"/>
          <w:szCs w:val="24"/>
        </w:rPr>
        <w:t>3</w:t>
      </w:r>
      <w:r w:rsidR="00C32D38" w:rsidRPr="00BB2BE2">
        <w:rPr>
          <w:rFonts w:ascii="Arial" w:hAnsi="Arial" w:cs="Arial"/>
          <w:sz w:val="24"/>
          <w:szCs w:val="24"/>
        </w:rPr>
        <w:t>.</w:t>
      </w:r>
      <w:r w:rsidR="00A32928" w:rsidRPr="00BB2BE2">
        <w:rPr>
          <w:rFonts w:ascii="Arial" w:hAnsi="Arial" w:cs="Arial"/>
          <w:sz w:val="24"/>
          <w:szCs w:val="24"/>
        </w:rPr>
        <w:t>7</w:t>
      </w:r>
      <w:r w:rsidR="00C32D38" w:rsidRPr="00BB2BE2">
        <w:rPr>
          <w:rFonts w:ascii="Arial" w:hAnsi="Arial" w:cs="Arial"/>
          <w:sz w:val="24"/>
          <w:szCs w:val="24"/>
        </w:rPr>
        <w:t xml:space="preserve"> </w:t>
      </w:r>
      <w:r w:rsidR="007802C0" w:rsidRPr="00BB2BE2">
        <w:rPr>
          <w:rFonts w:ascii="Arial" w:hAnsi="Arial" w:cs="Arial"/>
          <w:sz w:val="24"/>
          <w:szCs w:val="24"/>
        </w:rPr>
        <w:t>T</w:t>
      </w:r>
      <w:r w:rsidR="00720A1D" w:rsidRPr="00BB2BE2">
        <w:rPr>
          <w:rFonts w:ascii="Arial" w:hAnsi="Arial" w:cs="Arial"/>
          <w:sz w:val="24"/>
          <w:szCs w:val="24"/>
        </w:rPr>
        <w:t>reatments</w:t>
      </w:r>
      <w:r w:rsidR="007011A3" w:rsidRPr="00BB2BE2">
        <w:rPr>
          <w:rFonts w:ascii="Arial" w:hAnsi="Arial" w:cs="Arial"/>
          <w:sz w:val="24"/>
          <w:szCs w:val="24"/>
        </w:rPr>
        <w:t xml:space="preserve"> for </w:t>
      </w:r>
      <w:r w:rsidR="00195DDB">
        <w:rPr>
          <w:rFonts w:ascii="Arial" w:hAnsi="Arial" w:cs="Arial"/>
          <w:sz w:val="24"/>
          <w:szCs w:val="24"/>
        </w:rPr>
        <w:t>Schizophrenia</w:t>
      </w:r>
      <w:bookmarkEnd w:id="27"/>
    </w:p>
    <w:p w14:paraId="12563BA1" w14:textId="469E6917" w:rsidR="002C4CB8" w:rsidRPr="009D5BFF" w:rsidRDefault="009D5BFF" w:rsidP="007011A3">
      <w:pPr>
        <w:rPr>
          <w:rFonts w:ascii="Arial" w:hAnsi="Arial" w:cs="Arial"/>
        </w:rPr>
      </w:pPr>
      <w:r w:rsidRPr="009D5BFF">
        <w:rPr>
          <w:rFonts w:ascii="Arial" w:hAnsi="Arial" w:cs="Arial"/>
        </w:rPr>
        <w:t>The best treatments for dealing with schizophrenia are medications and psychotherapy. The health provider will provide you with a care plan suitable for the patient and the right treatment to overcome their condition.</w:t>
      </w:r>
      <w:r w:rsidR="003F2803">
        <w:rPr>
          <w:rFonts w:ascii="Arial" w:hAnsi="Arial" w:cs="Arial"/>
        </w:rPr>
        <w:t xml:space="preserve"> </w:t>
      </w:r>
      <w:r w:rsidR="009E5AB9">
        <w:rPr>
          <w:rFonts w:ascii="Arial" w:hAnsi="Arial" w:cs="Arial"/>
        </w:rPr>
        <w:t xml:space="preserve">There is also a </w:t>
      </w:r>
      <w:r w:rsidR="00ED5839">
        <w:rPr>
          <w:rFonts w:ascii="Arial" w:hAnsi="Arial" w:cs="Arial"/>
        </w:rPr>
        <w:t>measurement of rehabilitation</w:t>
      </w:r>
      <w:r w:rsidR="009E5AB9">
        <w:rPr>
          <w:rFonts w:ascii="Arial" w:hAnsi="Arial" w:cs="Arial"/>
        </w:rPr>
        <w:t xml:space="preserve">, when dealing with this condition </w:t>
      </w:r>
      <w:r w:rsidR="00C80F5D">
        <w:rPr>
          <w:rFonts w:ascii="Arial" w:hAnsi="Arial" w:cs="Arial"/>
        </w:rPr>
        <w:t>professionals can measure the quality of care and treatments that’s been prescribed to the individual and the effectiveness of the treatment including ways to control and manage their conditions and help them avoid dangerous choices such as self-</w:t>
      </w:r>
      <w:r w:rsidR="00C80F5D">
        <w:rPr>
          <w:rFonts w:ascii="Arial" w:hAnsi="Arial" w:cs="Arial"/>
        </w:rPr>
        <w:lastRenderedPageBreak/>
        <w:t>harm, substance abuse, neglect lack of dignity and violation of their human right and suicide.</w:t>
      </w:r>
      <w:r w:rsidR="009A4016">
        <w:rPr>
          <w:rFonts w:ascii="Arial" w:hAnsi="Arial" w:cs="Arial"/>
        </w:rPr>
        <w:t xml:space="preserve"> Mental health professionals </w:t>
      </w:r>
      <w:r w:rsidR="00ED5839">
        <w:rPr>
          <w:rFonts w:ascii="Arial" w:hAnsi="Arial" w:cs="Arial"/>
        </w:rPr>
        <w:t>understand</w:t>
      </w:r>
      <w:r w:rsidR="009A4016">
        <w:rPr>
          <w:rFonts w:ascii="Arial" w:hAnsi="Arial" w:cs="Arial"/>
        </w:rPr>
        <w:t xml:space="preserve"> that measuring the quality of life indicates that a mental disorder can be a </w:t>
      </w:r>
      <w:r w:rsidR="00845A6E">
        <w:rPr>
          <w:rFonts w:ascii="Arial" w:hAnsi="Arial" w:cs="Arial"/>
        </w:rPr>
        <w:t>long-term</w:t>
      </w:r>
      <w:r w:rsidR="009A4016">
        <w:rPr>
          <w:rFonts w:ascii="Arial" w:hAnsi="Arial" w:cs="Arial"/>
        </w:rPr>
        <w:t xml:space="preserve"> condition if it is not dealt with on time and </w:t>
      </w:r>
      <w:r w:rsidR="00195DDB">
        <w:rPr>
          <w:rFonts w:ascii="Arial" w:hAnsi="Arial" w:cs="Arial"/>
        </w:rPr>
        <w:t xml:space="preserve">in </w:t>
      </w:r>
      <w:r w:rsidR="009A4016">
        <w:rPr>
          <w:rFonts w:ascii="Arial" w:hAnsi="Arial" w:cs="Arial"/>
        </w:rPr>
        <w:t>the right way.</w:t>
      </w:r>
    </w:p>
    <w:p w14:paraId="408F1E22" w14:textId="26D4DD96" w:rsidR="00D653DE" w:rsidRDefault="000A1AD6" w:rsidP="00D653DE">
      <w:pPr>
        <w:rPr>
          <w:rFonts w:ascii="Arial" w:hAnsi="Arial" w:cs="Arial"/>
          <w:sz w:val="36"/>
          <w:szCs w:val="36"/>
        </w:rPr>
      </w:pPr>
      <w:r>
        <w:rPr>
          <w:rFonts w:ascii="Arial" w:hAnsi="Arial" w:cs="Arial"/>
        </w:rPr>
        <w:t xml:space="preserve">There is a tool called quality indicator for rehabilitative care this is used to manage and indicate a </w:t>
      </w:r>
      <w:r w:rsidR="00F678D9">
        <w:rPr>
          <w:rFonts w:ascii="Arial" w:hAnsi="Arial" w:cs="Arial"/>
        </w:rPr>
        <w:t>specific type of condition</w:t>
      </w:r>
      <w:r>
        <w:rPr>
          <w:rFonts w:ascii="Arial" w:hAnsi="Arial" w:cs="Arial"/>
        </w:rPr>
        <w:t xml:space="preserve">. Since schizophrenia has been </w:t>
      </w:r>
      <w:r w:rsidR="00D653DE">
        <w:rPr>
          <w:rFonts w:ascii="Arial" w:hAnsi="Arial" w:cs="Arial"/>
        </w:rPr>
        <w:t>confirmed</w:t>
      </w:r>
      <w:r>
        <w:rPr>
          <w:rFonts w:ascii="Arial" w:hAnsi="Arial" w:cs="Arial"/>
        </w:rPr>
        <w:t xml:space="preserve"> to be a </w:t>
      </w:r>
      <w:r w:rsidR="00F678D9">
        <w:rPr>
          <w:rFonts w:ascii="Arial" w:hAnsi="Arial" w:cs="Arial"/>
        </w:rPr>
        <w:t>long-term</w:t>
      </w:r>
      <w:r>
        <w:rPr>
          <w:rFonts w:ascii="Arial" w:hAnsi="Arial" w:cs="Arial"/>
        </w:rPr>
        <w:t xml:space="preserve"> health condition, it is extremally important to be able to provide patients with the right care support </w:t>
      </w:r>
      <w:r w:rsidR="007F6F02">
        <w:rPr>
          <w:rFonts w:ascii="Arial" w:hAnsi="Arial" w:cs="Arial"/>
        </w:rPr>
        <w:t>for</w:t>
      </w:r>
      <w:r>
        <w:rPr>
          <w:rFonts w:ascii="Arial" w:hAnsi="Arial" w:cs="Arial"/>
        </w:rPr>
        <w:t xml:space="preserve"> them to have a positive quality of life. </w:t>
      </w:r>
      <w:r w:rsidR="007F6F02">
        <w:rPr>
          <w:rFonts w:ascii="Arial" w:hAnsi="Arial" w:cs="Arial"/>
        </w:rPr>
        <w:t>Healthcare</w:t>
      </w:r>
      <w:r w:rsidR="00D653DE">
        <w:rPr>
          <w:rFonts w:ascii="Arial" w:hAnsi="Arial" w:cs="Arial"/>
        </w:rPr>
        <w:t xml:space="preserve"> professionals can use this </w:t>
      </w:r>
      <w:r w:rsidR="00D653DE" w:rsidRPr="00D653DE">
        <w:rPr>
          <w:rFonts w:ascii="Arial" w:hAnsi="Arial" w:cs="Arial"/>
        </w:rPr>
        <w:t xml:space="preserve">measure </w:t>
      </w:r>
      <w:r w:rsidR="00F678D9">
        <w:rPr>
          <w:rFonts w:ascii="Arial" w:hAnsi="Arial" w:cs="Arial"/>
        </w:rPr>
        <w:t>for</w:t>
      </w:r>
      <w:r w:rsidR="00D653DE">
        <w:rPr>
          <w:rFonts w:ascii="Arial" w:hAnsi="Arial" w:cs="Arial"/>
        </w:rPr>
        <w:t xml:space="preserve"> them to be able to </w:t>
      </w:r>
      <w:r w:rsidR="00D653DE" w:rsidRPr="00D653DE">
        <w:rPr>
          <w:rFonts w:ascii="Arial" w:hAnsi="Arial" w:cs="Arial"/>
        </w:rPr>
        <w:t xml:space="preserve">rehabilitative care which </w:t>
      </w:r>
      <w:r w:rsidR="00D653DE">
        <w:rPr>
          <w:rFonts w:ascii="Arial" w:hAnsi="Arial" w:cs="Arial"/>
        </w:rPr>
        <w:t xml:space="preserve">can </w:t>
      </w:r>
      <w:r w:rsidR="00D653DE" w:rsidRPr="00D653DE">
        <w:rPr>
          <w:rFonts w:ascii="Arial" w:hAnsi="Arial" w:cs="Arial"/>
        </w:rPr>
        <w:t>apply to all long-term mental health conditions</w:t>
      </w:r>
      <w:r w:rsidR="00D653DE">
        <w:rPr>
          <w:rFonts w:ascii="Arial" w:hAnsi="Arial" w:cs="Arial"/>
        </w:rPr>
        <w:t xml:space="preserve">. </w:t>
      </w:r>
    </w:p>
    <w:p w14:paraId="5B7D729D" w14:textId="77777777" w:rsidR="001A6B4D" w:rsidRDefault="00000000" w:rsidP="001A6B4D">
      <w:pPr>
        <w:rPr>
          <w:rStyle w:val="Hyperlink"/>
          <w:rFonts w:ascii="Arial" w:hAnsi="Arial" w:cs="Arial"/>
        </w:rPr>
      </w:pPr>
      <w:hyperlink r:id="rId18" w:history="1">
        <w:r w:rsidR="00D653DE" w:rsidRPr="00C63B2E">
          <w:rPr>
            <w:rStyle w:val="Hyperlink"/>
            <w:rFonts w:ascii="Arial" w:hAnsi="Arial" w:cs="Arial"/>
          </w:rPr>
          <w:t>https://quirc.eu/quirc-sa/</w:t>
        </w:r>
      </w:hyperlink>
    </w:p>
    <w:p w14:paraId="59C82AA5" w14:textId="15B0B2D5" w:rsidR="00F2653A" w:rsidRPr="001A6B4D" w:rsidRDefault="005E65AC" w:rsidP="001A6B4D">
      <w:pPr>
        <w:pStyle w:val="Heading1"/>
        <w:rPr>
          <w:rFonts w:ascii="Arial" w:hAnsi="Arial" w:cs="Arial"/>
          <w:sz w:val="24"/>
          <w:szCs w:val="24"/>
        </w:rPr>
      </w:pPr>
      <w:bookmarkStart w:id="28" w:name="_Toc133948404"/>
      <w:r w:rsidRPr="001A6B4D">
        <w:rPr>
          <w:rFonts w:ascii="Arial" w:hAnsi="Arial" w:cs="Arial"/>
          <w:sz w:val="24"/>
          <w:szCs w:val="24"/>
        </w:rPr>
        <w:t>3</w:t>
      </w:r>
      <w:r w:rsidR="00C32D38" w:rsidRPr="001A6B4D">
        <w:rPr>
          <w:rFonts w:ascii="Arial" w:hAnsi="Arial" w:cs="Arial"/>
          <w:sz w:val="24"/>
          <w:szCs w:val="24"/>
        </w:rPr>
        <w:t>.</w:t>
      </w:r>
      <w:r w:rsidR="00A32928" w:rsidRPr="001A6B4D">
        <w:rPr>
          <w:rFonts w:ascii="Arial" w:hAnsi="Arial" w:cs="Arial"/>
          <w:sz w:val="24"/>
          <w:szCs w:val="24"/>
        </w:rPr>
        <w:t>8</w:t>
      </w:r>
      <w:r w:rsidR="00C32D38" w:rsidRPr="001A6B4D">
        <w:rPr>
          <w:rFonts w:ascii="Arial" w:hAnsi="Arial" w:cs="Arial"/>
          <w:sz w:val="24"/>
          <w:szCs w:val="24"/>
        </w:rPr>
        <w:t xml:space="preserve"> </w:t>
      </w:r>
      <w:r w:rsidR="48507EAA" w:rsidRPr="001A6B4D">
        <w:rPr>
          <w:rFonts w:ascii="Arial" w:hAnsi="Arial" w:cs="Arial"/>
          <w:sz w:val="24"/>
          <w:szCs w:val="24"/>
        </w:rPr>
        <w:t xml:space="preserve">Guidance and </w:t>
      </w:r>
      <w:r w:rsidR="00195DDB">
        <w:rPr>
          <w:rFonts w:ascii="Arial" w:hAnsi="Arial" w:cs="Arial"/>
          <w:sz w:val="24"/>
          <w:szCs w:val="24"/>
        </w:rPr>
        <w:t>Principle</w:t>
      </w:r>
      <w:r w:rsidR="48507EAA" w:rsidRPr="001A6B4D">
        <w:rPr>
          <w:rFonts w:ascii="Arial" w:hAnsi="Arial" w:cs="Arial"/>
          <w:sz w:val="24"/>
          <w:szCs w:val="24"/>
        </w:rPr>
        <w:t xml:space="preserve"> of </w:t>
      </w:r>
      <w:r w:rsidR="00195DDB">
        <w:rPr>
          <w:rFonts w:ascii="Arial" w:hAnsi="Arial" w:cs="Arial"/>
          <w:sz w:val="24"/>
          <w:szCs w:val="24"/>
        </w:rPr>
        <w:t>Care</w:t>
      </w:r>
      <w:r w:rsidR="48507EAA" w:rsidRPr="001A6B4D">
        <w:rPr>
          <w:rFonts w:ascii="Arial" w:hAnsi="Arial" w:cs="Arial"/>
          <w:sz w:val="24"/>
          <w:szCs w:val="24"/>
        </w:rPr>
        <w:t xml:space="preserve"> NICE</w:t>
      </w:r>
      <w:bookmarkEnd w:id="28"/>
      <w:r w:rsidR="48507EAA" w:rsidRPr="001A6B4D">
        <w:rPr>
          <w:rFonts w:ascii="Arial" w:hAnsi="Arial" w:cs="Arial"/>
          <w:sz w:val="24"/>
          <w:szCs w:val="24"/>
        </w:rPr>
        <w:t xml:space="preserve"> </w:t>
      </w:r>
    </w:p>
    <w:p w14:paraId="6EA3BEC6" w14:textId="5601BCC4" w:rsidR="00FE4848" w:rsidRDefault="00FE4848" w:rsidP="00FE4848">
      <w:pPr>
        <w:rPr>
          <w:rFonts w:ascii="Arial" w:hAnsi="Arial" w:cs="Arial"/>
          <w:kern w:val="2"/>
          <w14:ligatures w14:val="standardContextual"/>
        </w:rPr>
      </w:pPr>
      <w:r w:rsidRPr="00FE4848">
        <w:rPr>
          <w:rFonts w:ascii="Arial" w:hAnsi="Arial" w:cs="Arial"/>
          <w:kern w:val="2"/>
          <w14:ligatures w14:val="standardContextual"/>
        </w:rPr>
        <w:t>Rehabilitation services for individuals going through  </w:t>
      </w:r>
      <w:hyperlink r:id="rId19" w:anchor="complex-psychosis" w:tgtFrame="_top" w:history="1">
        <w:r w:rsidRPr="00FE4848">
          <w:rPr>
            <w:rFonts w:ascii="Arial" w:hAnsi="Arial" w:cs="Arial"/>
            <w:kern w:val="2"/>
            <w14:ligatures w14:val="standardContextual"/>
          </w:rPr>
          <w:t>complex psychosis</w:t>
        </w:r>
      </w:hyperlink>
      <w:r w:rsidRPr="00FE4848">
        <w:rPr>
          <w:rFonts w:ascii="Arial" w:hAnsi="Arial" w:cs="Arial"/>
          <w:kern w:val="2"/>
          <w14:ligatures w14:val="standardContextual"/>
        </w:rPr>
        <w:t xml:space="preserve"> should: </w:t>
      </w:r>
    </w:p>
    <w:p w14:paraId="199B6D96" w14:textId="70E34241" w:rsidR="00B5228B" w:rsidRDefault="00B5228B" w:rsidP="00B5228B">
      <w:pPr>
        <w:pStyle w:val="ListParagraph"/>
        <w:numPr>
          <w:ilvl w:val="0"/>
          <w:numId w:val="14"/>
        </w:numPr>
        <w:rPr>
          <w:rFonts w:ascii="Arial" w:hAnsi="Arial" w:cs="Arial"/>
          <w:kern w:val="2"/>
          <w14:ligatures w14:val="standardContextual"/>
        </w:rPr>
      </w:pPr>
      <w:r w:rsidRPr="00B5228B">
        <w:rPr>
          <w:rFonts w:ascii="Arial" w:hAnsi="Arial" w:cs="Arial"/>
          <w:kern w:val="2"/>
          <w14:ligatures w14:val="standardContextual"/>
        </w:rPr>
        <w:t xml:space="preserve">Establish a community-based comprehensive mental health </w:t>
      </w:r>
      <w:r w:rsidR="00DD7AD6" w:rsidRPr="00B5228B">
        <w:rPr>
          <w:rFonts w:ascii="Arial" w:hAnsi="Arial" w:cs="Arial"/>
          <w:kern w:val="2"/>
          <w14:ligatures w14:val="standardContextual"/>
        </w:rPr>
        <w:t>service</w:t>
      </w:r>
      <w:r w:rsidRPr="00B5228B">
        <w:rPr>
          <w:rFonts w:ascii="Arial" w:hAnsi="Arial" w:cs="Arial"/>
          <w:kern w:val="2"/>
          <w14:ligatures w14:val="standardContextual"/>
        </w:rPr>
        <w:t>.</w:t>
      </w:r>
    </w:p>
    <w:p w14:paraId="3D236AEE" w14:textId="77777777" w:rsidR="00B5228B" w:rsidRPr="00B5228B" w:rsidRDefault="00B5228B" w:rsidP="00B5228B">
      <w:pPr>
        <w:pStyle w:val="ListParagraph"/>
        <w:rPr>
          <w:rFonts w:ascii="Arial" w:hAnsi="Arial" w:cs="Arial"/>
          <w:kern w:val="2"/>
          <w14:ligatures w14:val="standardContextual"/>
        </w:rPr>
      </w:pPr>
    </w:p>
    <w:p w14:paraId="61D1D418" w14:textId="10D7D68E" w:rsidR="00B5228B" w:rsidRDefault="00B5228B" w:rsidP="00B5228B">
      <w:pPr>
        <w:pStyle w:val="ListParagraph"/>
        <w:numPr>
          <w:ilvl w:val="0"/>
          <w:numId w:val="14"/>
        </w:numPr>
        <w:rPr>
          <w:rFonts w:ascii="Arial" w:hAnsi="Arial" w:cs="Arial"/>
          <w:kern w:val="2"/>
          <w14:ligatures w14:val="standardContextual"/>
        </w:rPr>
      </w:pPr>
      <w:r w:rsidRPr="00B5228B">
        <w:rPr>
          <w:rFonts w:ascii="Arial" w:hAnsi="Arial" w:cs="Arial"/>
          <w:kern w:val="2"/>
          <w14:ligatures w14:val="standardContextual"/>
        </w:rPr>
        <w:t xml:space="preserve">offer a recovery-focused strategy with a common philosophy and agreed-upon goals, as well as a sense of optimism and hope, </w:t>
      </w:r>
      <w:r w:rsidR="00195DDB">
        <w:rPr>
          <w:rFonts w:ascii="Arial" w:hAnsi="Arial" w:cs="Arial"/>
          <w:kern w:val="2"/>
          <w14:ligatures w14:val="standardContextual"/>
        </w:rPr>
        <w:t>to reduce</w:t>
      </w:r>
      <w:r w:rsidRPr="00B5228B">
        <w:rPr>
          <w:rFonts w:ascii="Arial" w:hAnsi="Arial" w:cs="Arial"/>
          <w:kern w:val="2"/>
          <w14:ligatures w14:val="standardContextual"/>
        </w:rPr>
        <w:t xml:space="preserve"> </w:t>
      </w:r>
      <w:r w:rsidR="00195DDB">
        <w:rPr>
          <w:rFonts w:ascii="Arial" w:hAnsi="Arial" w:cs="Arial"/>
          <w:kern w:val="2"/>
          <w14:ligatures w14:val="standardContextual"/>
        </w:rPr>
        <w:t>stigmatized</w:t>
      </w:r>
      <w:r w:rsidR="00DD7AD6" w:rsidRPr="00B5228B">
        <w:rPr>
          <w:rFonts w:ascii="Arial" w:hAnsi="Arial" w:cs="Arial"/>
          <w:kern w:val="2"/>
          <w14:ligatures w14:val="standardContextual"/>
        </w:rPr>
        <w:t>.</w:t>
      </w:r>
    </w:p>
    <w:p w14:paraId="43392945" w14:textId="77777777" w:rsidR="00B5228B" w:rsidRPr="00B5228B" w:rsidRDefault="00B5228B" w:rsidP="00B5228B">
      <w:pPr>
        <w:pStyle w:val="ListParagraph"/>
        <w:rPr>
          <w:rFonts w:ascii="Arial" w:hAnsi="Arial" w:cs="Arial"/>
          <w:kern w:val="2"/>
          <w14:ligatures w14:val="standardContextual"/>
        </w:rPr>
      </w:pPr>
    </w:p>
    <w:p w14:paraId="7E31B9A0" w14:textId="2C855D77" w:rsidR="00B5228B" w:rsidRPr="001A6B4D" w:rsidRDefault="00195DDB" w:rsidP="001A6B4D">
      <w:pPr>
        <w:pStyle w:val="ListParagraph"/>
        <w:numPr>
          <w:ilvl w:val="0"/>
          <w:numId w:val="14"/>
        </w:numPr>
        <w:rPr>
          <w:rFonts w:ascii="Arial" w:hAnsi="Arial" w:cs="Arial"/>
          <w:kern w:val="2"/>
          <w14:ligatures w14:val="standardContextual"/>
        </w:rPr>
      </w:pPr>
      <w:r>
        <w:rPr>
          <w:rFonts w:ascii="Arial" w:hAnsi="Arial" w:cs="Arial"/>
          <w:kern w:val="2"/>
          <w14:ligatures w14:val="standardContextual"/>
        </w:rPr>
        <w:t>Stigmatized on</w:t>
      </w:r>
      <w:r w:rsidR="00B5228B" w:rsidRPr="00B5228B">
        <w:rPr>
          <w:rFonts w:ascii="Arial" w:hAnsi="Arial" w:cs="Arial"/>
          <w:kern w:val="2"/>
          <w14:ligatures w14:val="standardContextual"/>
        </w:rPr>
        <w:t xml:space="preserve">-centered, </w:t>
      </w:r>
      <w:r>
        <w:rPr>
          <w:rFonts w:ascii="Arial" w:hAnsi="Arial" w:cs="Arial"/>
          <w:kern w:val="2"/>
          <w14:ligatures w14:val="standardContextual"/>
        </w:rPr>
        <w:t>personalized</w:t>
      </w:r>
      <w:r w:rsidR="00B5228B" w:rsidRPr="00B5228B">
        <w:rPr>
          <w:rFonts w:ascii="Arial" w:hAnsi="Arial" w:cs="Arial"/>
          <w:kern w:val="2"/>
          <w14:ligatures w14:val="standardContextual"/>
        </w:rPr>
        <w:t xml:space="preserve"> care through cooperation and shared decision-making with service users and their caretakers involved</w:t>
      </w:r>
    </w:p>
    <w:p w14:paraId="38D27DD2" w14:textId="77777777" w:rsidR="00B5228B" w:rsidRPr="00B5228B" w:rsidRDefault="00B5228B" w:rsidP="00B5228B">
      <w:pPr>
        <w:pStyle w:val="ListParagraph"/>
        <w:rPr>
          <w:rFonts w:ascii="Arial" w:hAnsi="Arial" w:cs="Arial"/>
          <w:kern w:val="2"/>
          <w14:ligatures w14:val="standardContextual"/>
        </w:rPr>
      </w:pPr>
    </w:p>
    <w:p w14:paraId="394940B2" w14:textId="29DE699A" w:rsidR="00B5228B" w:rsidRDefault="00B5228B" w:rsidP="00B5228B">
      <w:pPr>
        <w:pStyle w:val="ListParagraph"/>
        <w:numPr>
          <w:ilvl w:val="0"/>
          <w:numId w:val="14"/>
        </w:numPr>
        <w:rPr>
          <w:rFonts w:ascii="Arial" w:hAnsi="Arial" w:cs="Arial"/>
          <w:kern w:val="2"/>
          <w14:ligatures w14:val="standardContextual"/>
        </w:rPr>
      </w:pPr>
      <w:r w:rsidRPr="00B5228B">
        <w:rPr>
          <w:rFonts w:ascii="Arial" w:hAnsi="Arial" w:cs="Arial"/>
          <w:kern w:val="2"/>
          <w14:ligatures w14:val="standardContextual"/>
        </w:rPr>
        <w:t xml:space="preserve">be provided in the least restrictive environment possible, </w:t>
      </w:r>
      <w:r w:rsidR="00195DDB">
        <w:rPr>
          <w:rFonts w:ascii="Arial" w:hAnsi="Arial" w:cs="Arial"/>
          <w:kern w:val="2"/>
          <w14:ligatures w14:val="standardContextual"/>
        </w:rPr>
        <w:t>to assist</w:t>
      </w:r>
      <w:r w:rsidRPr="00B5228B">
        <w:rPr>
          <w:rFonts w:ascii="Arial" w:hAnsi="Arial" w:cs="Arial"/>
          <w:kern w:val="2"/>
          <w14:ligatures w14:val="standardContextual"/>
        </w:rPr>
        <w:t xml:space="preserve"> people in progressing from more intensive support to greater independence via the rehabilitation pathway.</w:t>
      </w:r>
    </w:p>
    <w:p w14:paraId="27098A27" w14:textId="77777777" w:rsidR="00B5228B" w:rsidRPr="00B5228B" w:rsidRDefault="00B5228B" w:rsidP="00B5228B">
      <w:pPr>
        <w:pStyle w:val="ListParagraph"/>
        <w:rPr>
          <w:rFonts w:ascii="Arial" w:hAnsi="Arial" w:cs="Arial"/>
          <w:kern w:val="2"/>
          <w14:ligatures w14:val="standardContextual"/>
        </w:rPr>
      </w:pPr>
    </w:p>
    <w:p w14:paraId="067F1332" w14:textId="656F1652" w:rsidR="00B5228B" w:rsidRPr="00B5228B" w:rsidRDefault="00B5228B" w:rsidP="00B5228B">
      <w:pPr>
        <w:pStyle w:val="ListParagraph"/>
        <w:numPr>
          <w:ilvl w:val="0"/>
          <w:numId w:val="14"/>
        </w:numPr>
        <w:rPr>
          <w:rFonts w:ascii="Arial" w:hAnsi="Arial" w:cs="Arial"/>
          <w:kern w:val="2"/>
          <w14:ligatures w14:val="standardContextual"/>
        </w:rPr>
      </w:pPr>
      <w:r w:rsidRPr="00B5228B">
        <w:rPr>
          <w:rFonts w:ascii="Arial" w:hAnsi="Arial" w:cs="Arial"/>
          <w:kern w:val="2"/>
          <w14:ligatures w14:val="standardContextual"/>
        </w:rPr>
        <w:t>acknowledge that not everyone regains their previous level of independence and may require long-term supported accommodation (such as residential care, supported housing, or floating outreach) (NICE, 2023).</w:t>
      </w:r>
    </w:p>
    <w:p w14:paraId="27E48575" w14:textId="6F655AEE" w:rsidR="00720A1D" w:rsidRPr="00DB52A7" w:rsidRDefault="005E65AC" w:rsidP="002E3712">
      <w:pPr>
        <w:pStyle w:val="Heading1"/>
        <w:rPr>
          <w:rFonts w:ascii="Arial" w:eastAsiaTheme="minorEastAsia" w:hAnsi="Arial" w:cs="Arial"/>
          <w:sz w:val="24"/>
          <w:szCs w:val="24"/>
        </w:rPr>
      </w:pPr>
      <w:bookmarkStart w:id="29" w:name="_Toc133948405"/>
      <w:r w:rsidRPr="00DB52A7">
        <w:rPr>
          <w:rFonts w:ascii="Arial" w:hAnsi="Arial" w:cs="Arial"/>
          <w:sz w:val="24"/>
          <w:szCs w:val="24"/>
        </w:rPr>
        <w:t>3</w:t>
      </w:r>
      <w:r w:rsidR="00C32D38" w:rsidRPr="00DB52A7">
        <w:rPr>
          <w:rFonts w:ascii="Arial" w:hAnsi="Arial" w:cs="Arial"/>
          <w:sz w:val="24"/>
          <w:szCs w:val="24"/>
        </w:rPr>
        <w:t xml:space="preserve">.8 </w:t>
      </w:r>
      <w:r w:rsidR="00720A1D" w:rsidRPr="00DB52A7">
        <w:rPr>
          <w:rFonts w:ascii="Arial" w:hAnsi="Arial" w:cs="Arial"/>
          <w:sz w:val="24"/>
          <w:szCs w:val="24"/>
        </w:rPr>
        <w:t>Recommendations for improvement of Schizophrenia</w:t>
      </w:r>
      <w:bookmarkEnd w:id="29"/>
    </w:p>
    <w:p w14:paraId="69ECBFA8" w14:textId="4077ACDC" w:rsidR="00420804" w:rsidRDefault="00567AD3" w:rsidP="00391DE0">
      <w:pPr>
        <w:rPr>
          <w:rFonts w:ascii="Arial" w:hAnsi="Arial" w:cs="Arial"/>
        </w:rPr>
      </w:pPr>
      <w:r w:rsidRPr="00567AD3">
        <w:rPr>
          <w:rFonts w:ascii="Arial" w:hAnsi="Arial" w:cs="Arial"/>
        </w:rPr>
        <w:t xml:space="preserve">Recommendations related to schizophrenia are following the NICE guideline, this has been proven to be effective based on evidence. Professionals, as well as practitioners, need to follow the guideline to consider their judgments, additionally, as the needs of patients or service users need, their preferences, and values. The recommendation is not something that is mandatory applied, meaning the guideline ceases to overrule authority in making choices that are beneficial to the patient’s health condition, in discussion accompanied by families and carer providers or their guardians. </w:t>
      </w:r>
    </w:p>
    <w:p w14:paraId="56607FA4" w14:textId="77777777" w:rsidR="004E4B43" w:rsidRDefault="00567AD3" w:rsidP="00391DE0">
      <w:pPr>
        <w:rPr>
          <w:rFonts w:ascii="Arial" w:hAnsi="Arial" w:cs="Arial"/>
        </w:rPr>
      </w:pPr>
      <w:r w:rsidRPr="00567AD3">
        <w:rPr>
          <w:rFonts w:ascii="Arial" w:hAnsi="Arial" w:cs="Arial"/>
        </w:rPr>
        <w:t>If there have been issues related to devices used for meditational treatment, this needs to be reported as part of a procedure and</w:t>
      </w:r>
      <w:r w:rsidR="004E4B43" w:rsidRPr="004E4B43">
        <w:t xml:space="preserve"> </w:t>
      </w:r>
      <w:r w:rsidR="004E4B43" w:rsidRPr="004E4B43">
        <w:rPr>
          <w:rFonts w:ascii="Arial" w:hAnsi="Arial" w:cs="Arial"/>
        </w:rPr>
        <w:t>needs to be reported through the yellow card procedure to the pharmaceuticals and healthcare products regulatory agency</w:t>
      </w:r>
      <w:r w:rsidRPr="00567AD3">
        <w:rPr>
          <w:rFonts w:ascii="Arial" w:hAnsi="Arial" w:cs="Arial"/>
        </w:rPr>
        <w:t xml:space="preserve">. It is the responsibility of local commissioners and health care professionals to be able to follow as well as applied the guideline and encourage service users to use them regularly. </w:t>
      </w:r>
    </w:p>
    <w:p w14:paraId="6DB4AF9D" w14:textId="5A94BD10" w:rsidR="004456EE" w:rsidRDefault="00567AD3" w:rsidP="00391DE0">
      <w:pPr>
        <w:rPr>
          <w:rFonts w:ascii="Arial" w:hAnsi="Arial" w:cs="Arial"/>
        </w:rPr>
      </w:pPr>
      <w:r w:rsidRPr="00567AD3">
        <w:rPr>
          <w:rFonts w:ascii="Arial" w:hAnsi="Arial" w:cs="Arial"/>
        </w:rPr>
        <w:t xml:space="preserve">Following the guideline should be done by applying the </w:t>
      </w:r>
      <w:r w:rsidR="00195DDB">
        <w:rPr>
          <w:rFonts w:ascii="Arial" w:hAnsi="Arial" w:cs="Arial"/>
        </w:rPr>
        <w:t>set</w:t>
      </w:r>
      <w:r w:rsidRPr="00567AD3">
        <w:rPr>
          <w:rFonts w:ascii="Arial" w:hAnsi="Arial" w:cs="Arial"/>
        </w:rPr>
        <w:t xml:space="preserve"> of local and national </w:t>
      </w:r>
      <w:r w:rsidR="004E4B43" w:rsidRPr="00567AD3">
        <w:rPr>
          <w:rFonts w:ascii="Arial" w:hAnsi="Arial" w:cs="Arial"/>
        </w:rPr>
        <w:t>urgencies</w:t>
      </w:r>
      <w:r w:rsidRPr="00567AD3">
        <w:rPr>
          <w:rFonts w:ascii="Arial" w:hAnsi="Arial" w:cs="Arial"/>
        </w:rPr>
        <w:t xml:space="preserve"> for services that are developing effectively and put first in funding their services, in consideration of obligation directed towards eliminating unlawful discrimination, and building an advanced system where equal opportunity as well as helping to reduce health inequalities. It is not recommended for the guideline to be interpreted differently it must be </w:t>
      </w:r>
      <w:r w:rsidRPr="00567AD3">
        <w:rPr>
          <w:rFonts w:ascii="Arial" w:hAnsi="Arial" w:cs="Arial"/>
        </w:rPr>
        <w:lastRenderedPageBreak/>
        <w:t>consistent so that it complies with the duties discussed above.</w:t>
      </w:r>
      <w:r w:rsidR="00545F15">
        <w:rPr>
          <w:rFonts w:ascii="Arial" w:hAnsi="Arial" w:cs="Arial"/>
        </w:rPr>
        <w:t xml:space="preserve"> </w:t>
      </w:r>
      <w:r w:rsidR="00545F15" w:rsidRPr="00545F15">
        <w:rPr>
          <w:rFonts w:ascii="Arial" w:hAnsi="Arial" w:cs="Arial"/>
        </w:rPr>
        <w:t xml:space="preserve">it is recommended that all commissioners as well as health care providers need to be able to </w:t>
      </w:r>
      <w:r w:rsidR="004E4B43" w:rsidRPr="00545F15">
        <w:rPr>
          <w:rFonts w:ascii="Arial" w:hAnsi="Arial" w:cs="Arial"/>
        </w:rPr>
        <w:t>encourage</w:t>
      </w:r>
      <w:r w:rsidR="00545F15" w:rsidRPr="00545F15">
        <w:rPr>
          <w:rFonts w:ascii="Arial" w:hAnsi="Arial" w:cs="Arial"/>
        </w:rPr>
        <w:t xml:space="preserve"> an environmentally non-consumptive health and social care system, they </w:t>
      </w:r>
      <w:r w:rsidR="004E4B43" w:rsidRPr="00545F15">
        <w:rPr>
          <w:rFonts w:ascii="Arial" w:hAnsi="Arial" w:cs="Arial"/>
        </w:rPr>
        <w:t>must</w:t>
      </w:r>
      <w:r w:rsidR="00545F15" w:rsidRPr="00545F15">
        <w:rPr>
          <w:rFonts w:ascii="Arial" w:hAnsi="Arial" w:cs="Arial"/>
        </w:rPr>
        <w:t xml:space="preserve"> also help provide ways in which they would be able to prevent an environmental impact in implementing NICE recommendations when possible.</w:t>
      </w:r>
    </w:p>
    <w:p w14:paraId="047B32F0" w14:textId="34B456A7" w:rsidR="00391DE0" w:rsidRPr="00DB52A7" w:rsidRDefault="005E65AC" w:rsidP="002E3712">
      <w:pPr>
        <w:pStyle w:val="Heading1"/>
        <w:rPr>
          <w:rFonts w:ascii="Arial" w:eastAsiaTheme="minorEastAsia" w:hAnsi="Arial" w:cs="Arial"/>
          <w:sz w:val="24"/>
          <w:szCs w:val="24"/>
        </w:rPr>
      </w:pPr>
      <w:bookmarkStart w:id="30" w:name="_Toc133948406"/>
      <w:r w:rsidRPr="00DB52A7">
        <w:rPr>
          <w:rFonts w:ascii="Arial" w:hAnsi="Arial" w:cs="Arial"/>
          <w:sz w:val="24"/>
          <w:szCs w:val="24"/>
        </w:rPr>
        <w:t xml:space="preserve">4.0 </w:t>
      </w:r>
      <w:r w:rsidR="00391DE0" w:rsidRPr="00DB52A7">
        <w:rPr>
          <w:rFonts w:ascii="Arial" w:hAnsi="Arial" w:cs="Arial"/>
          <w:sz w:val="24"/>
          <w:szCs w:val="24"/>
        </w:rPr>
        <w:t>Autism</w:t>
      </w:r>
      <w:bookmarkEnd w:id="30"/>
      <w:r w:rsidR="00391DE0" w:rsidRPr="00DB52A7">
        <w:rPr>
          <w:rFonts w:ascii="Arial" w:hAnsi="Arial" w:cs="Arial"/>
          <w:sz w:val="24"/>
          <w:szCs w:val="24"/>
        </w:rPr>
        <w:t xml:space="preserve"> </w:t>
      </w:r>
    </w:p>
    <w:p w14:paraId="2A056D71" w14:textId="5FBC56EB" w:rsidR="00720A1D" w:rsidRPr="00DB52A7" w:rsidRDefault="005E65AC" w:rsidP="002E3712">
      <w:pPr>
        <w:pStyle w:val="Heading1"/>
        <w:rPr>
          <w:rFonts w:ascii="Arial" w:eastAsiaTheme="minorEastAsia" w:hAnsi="Arial" w:cs="Arial"/>
          <w:sz w:val="24"/>
          <w:szCs w:val="24"/>
        </w:rPr>
      </w:pPr>
      <w:bookmarkStart w:id="31" w:name="_Toc133948407"/>
      <w:r w:rsidRPr="00DB52A7">
        <w:rPr>
          <w:rFonts w:ascii="Arial" w:hAnsi="Arial" w:cs="Arial"/>
          <w:sz w:val="24"/>
          <w:szCs w:val="24"/>
        </w:rPr>
        <w:t>4</w:t>
      </w:r>
      <w:r w:rsidR="00D941CE" w:rsidRPr="00DB52A7">
        <w:rPr>
          <w:rFonts w:ascii="Arial" w:hAnsi="Arial" w:cs="Arial"/>
          <w:sz w:val="24"/>
          <w:szCs w:val="24"/>
        </w:rPr>
        <w:t>.</w:t>
      </w:r>
      <w:r w:rsidRPr="00DB52A7">
        <w:rPr>
          <w:rFonts w:ascii="Arial" w:hAnsi="Arial" w:cs="Arial"/>
          <w:sz w:val="24"/>
          <w:szCs w:val="24"/>
        </w:rPr>
        <w:t>1</w:t>
      </w:r>
      <w:r w:rsidR="00D941CE" w:rsidRPr="00DB52A7">
        <w:rPr>
          <w:rFonts w:ascii="Arial" w:hAnsi="Arial" w:cs="Arial"/>
          <w:sz w:val="24"/>
          <w:szCs w:val="24"/>
        </w:rPr>
        <w:t xml:space="preserve"> </w:t>
      </w:r>
      <w:r w:rsidR="00720A1D" w:rsidRPr="00DB52A7">
        <w:rPr>
          <w:rFonts w:ascii="Arial" w:hAnsi="Arial" w:cs="Arial"/>
          <w:sz w:val="24"/>
          <w:szCs w:val="24"/>
        </w:rPr>
        <w:t>Definition</w:t>
      </w:r>
      <w:r w:rsidR="00D941CE" w:rsidRPr="00DB52A7">
        <w:rPr>
          <w:rFonts w:ascii="Arial" w:hAnsi="Arial" w:cs="Arial"/>
          <w:sz w:val="24"/>
          <w:szCs w:val="24"/>
        </w:rPr>
        <w:t xml:space="preserve"> of autism</w:t>
      </w:r>
      <w:bookmarkEnd w:id="31"/>
      <w:r w:rsidR="00720A1D" w:rsidRPr="00DB52A7">
        <w:rPr>
          <w:rFonts w:ascii="Arial" w:hAnsi="Arial" w:cs="Arial"/>
          <w:sz w:val="24"/>
          <w:szCs w:val="24"/>
        </w:rPr>
        <w:t xml:space="preserve"> </w:t>
      </w:r>
    </w:p>
    <w:p w14:paraId="2153823C" w14:textId="7CB069B7" w:rsidR="006458A4" w:rsidRPr="006458A4" w:rsidRDefault="006458A4" w:rsidP="006458A4">
      <w:pPr>
        <w:rPr>
          <w:rFonts w:ascii="Arial" w:eastAsiaTheme="minorEastAsia" w:hAnsi="Arial" w:cs="Arial"/>
        </w:rPr>
      </w:pPr>
      <w:r>
        <w:rPr>
          <w:rFonts w:ascii="Arial" w:eastAsiaTheme="minorEastAsia" w:hAnsi="Arial" w:cs="Arial"/>
        </w:rPr>
        <w:t xml:space="preserve">Autism is a spectrum condition that affects individuals differently meaning everyone surfing from autism is different. Having autism doesn’t mean you are unable to do things for yourself it simply means some people may require more or no help than others. </w:t>
      </w:r>
      <w:r w:rsidR="00DA2031">
        <w:rPr>
          <w:rFonts w:ascii="Arial" w:eastAsiaTheme="minorEastAsia" w:hAnsi="Arial" w:cs="Arial"/>
        </w:rPr>
        <w:t xml:space="preserve">Autistic individual acts differently </w:t>
      </w:r>
      <w:r w:rsidR="00195DDB">
        <w:rPr>
          <w:rFonts w:ascii="Arial" w:eastAsiaTheme="minorEastAsia" w:hAnsi="Arial" w:cs="Arial"/>
        </w:rPr>
        <w:t>from</w:t>
      </w:r>
      <w:r w:rsidR="00DA2031">
        <w:rPr>
          <w:rFonts w:ascii="Arial" w:eastAsiaTheme="minorEastAsia" w:hAnsi="Arial" w:cs="Arial"/>
        </w:rPr>
        <w:t xml:space="preserve"> other people for example communication becomes hard as well as </w:t>
      </w:r>
      <w:r w:rsidR="00195DDB">
        <w:rPr>
          <w:rFonts w:ascii="Arial" w:eastAsiaTheme="minorEastAsia" w:hAnsi="Arial" w:cs="Arial"/>
        </w:rPr>
        <w:t>socializing</w:t>
      </w:r>
      <w:r w:rsidR="00DA2031">
        <w:rPr>
          <w:rFonts w:ascii="Arial" w:eastAsiaTheme="minorEastAsia" w:hAnsi="Arial" w:cs="Arial"/>
        </w:rPr>
        <w:t xml:space="preserve"> with others, they may also find it difficult to understand things around them or even understand other</w:t>
      </w:r>
      <w:r w:rsidR="00824D2B">
        <w:rPr>
          <w:rFonts w:ascii="Arial" w:eastAsiaTheme="minorEastAsia" w:hAnsi="Arial" w:cs="Arial"/>
        </w:rPr>
        <w:t>’</w:t>
      </w:r>
      <w:r w:rsidR="00DA2031">
        <w:rPr>
          <w:rFonts w:ascii="Arial" w:eastAsiaTheme="minorEastAsia" w:hAnsi="Arial" w:cs="Arial"/>
        </w:rPr>
        <w:t>s feelings, bright lights</w:t>
      </w:r>
      <w:r w:rsidR="00103A5E">
        <w:rPr>
          <w:rFonts w:ascii="Arial" w:eastAsiaTheme="minorEastAsia" w:hAnsi="Arial" w:cs="Arial"/>
        </w:rPr>
        <w:t>,</w:t>
      </w:r>
      <w:r w:rsidR="00DA2031">
        <w:rPr>
          <w:rFonts w:ascii="Arial" w:eastAsiaTheme="minorEastAsia" w:hAnsi="Arial" w:cs="Arial"/>
        </w:rPr>
        <w:t xml:space="preserve"> and noises can be </w:t>
      </w:r>
      <w:r w:rsidR="00103A5E">
        <w:rPr>
          <w:rFonts w:ascii="Arial" w:eastAsiaTheme="minorEastAsia" w:hAnsi="Arial" w:cs="Arial"/>
        </w:rPr>
        <w:t>over warming</w:t>
      </w:r>
      <w:r w:rsidR="00DA2031">
        <w:rPr>
          <w:rFonts w:ascii="Arial" w:eastAsiaTheme="minorEastAsia" w:hAnsi="Arial" w:cs="Arial"/>
        </w:rPr>
        <w:t xml:space="preserve"> for them and this can be </w:t>
      </w:r>
      <w:r w:rsidR="005E65AC">
        <w:rPr>
          <w:rFonts w:ascii="Arial" w:eastAsiaTheme="minorEastAsia" w:hAnsi="Arial" w:cs="Arial"/>
        </w:rPr>
        <w:t>stressful</w:t>
      </w:r>
      <w:r w:rsidR="00DA2031">
        <w:rPr>
          <w:rFonts w:ascii="Arial" w:eastAsiaTheme="minorEastAsia" w:hAnsi="Arial" w:cs="Arial"/>
        </w:rPr>
        <w:t xml:space="preserve"> for them to handle which then makes them feel uncomfortable and</w:t>
      </w:r>
      <w:r w:rsidR="00325DF7">
        <w:rPr>
          <w:rFonts w:ascii="Arial" w:eastAsiaTheme="minorEastAsia" w:hAnsi="Arial" w:cs="Arial"/>
        </w:rPr>
        <w:t xml:space="preserve"> anxious. </w:t>
      </w:r>
      <w:r w:rsidR="00DA2031">
        <w:rPr>
          <w:rFonts w:ascii="Arial" w:eastAsiaTheme="minorEastAsia" w:hAnsi="Arial" w:cs="Arial"/>
        </w:rPr>
        <w:t xml:space="preserve"> </w:t>
      </w:r>
    </w:p>
    <w:p w14:paraId="2375FFE0" w14:textId="6609D05F" w:rsidR="00AD0AB2" w:rsidRPr="00DB52A7" w:rsidRDefault="005E65AC" w:rsidP="002E3712">
      <w:pPr>
        <w:pStyle w:val="Heading1"/>
        <w:rPr>
          <w:rFonts w:ascii="Arial" w:hAnsi="Arial" w:cs="Arial"/>
          <w:sz w:val="24"/>
          <w:szCs w:val="24"/>
        </w:rPr>
      </w:pPr>
      <w:bookmarkStart w:id="32" w:name="_Toc133948408"/>
      <w:r w:rsidRPr="00DB52A7">
        <w:rPr>
          <w:rFonts w:ascii="Arial" w:hAnsi="Arial" w:cs="Arial"/>
          <w:sz w:val="24"/>
          <w:szCs w:val="24"/>
        </w:rPr>
        <w:t>4</w:t>
      </w:r>
      <w:r w:rsidR="00AD0AB2" w:rsidRPr="00DB52A7">
        <w:rPr>
          <w:rFonts w:ascii="Arial" w:hAnsi="Arial" w:cs="Arial"/>
          <w:sz w:val="24"/>
          <w:szCs w:val="24"/>
        </w:rPr>
        <w:t>.</w:t>
      </w:r>
      <w:r w:rsidRPr="00DB52A7">
        <w:rPr>
          <w:rFonts w:ascii="Arial" w:hAnsi="Arial" w:cs="Arial"/>
          <w:sz w:val="24"/>
          <w:szCs w:val="24"/>
        </w:rPr>
        <w:t>2</w:t>
      </w:r>
      <w:r w:rsidR="00AD0AB2" w:rsidRPr="00DB52A7">
        <w:rPr>
          <w:rFonts w:ascii="Arial" w:hAnsi="Arial" w:cs="Arial"/>
          <w:sz w:val="24"/>
          <w:szCs w:val="24"/>
        </w:rPr>
        <w:t xml:space="preserve"> </w:t>
      </w:r>
      <w:r w:rsidR="4C75A505" w:rsidRPr="00DB52A7">
        <w:rPr>
          <w:rFonts w:ascii="Arial" w:hAnsi="Arial" w:cs="Arial"/>
          <w:sz w:val="24"/>
          <w:szCs w:val="24"/>
        </w:rPr>
        <w:t>Classification</w:t>
      </w:r>
      <w:bookmarkEnd w:id="32"/>
      <w:r w:rsidR="4C75A505" w:rsidRPr="00DB52A7">
        <w:rPr>
          <w:rFonts w:ascii="Arial" w:hAnsi="Arial" w:cs="Arial"/>
          <w:sz w:val="24"/>
          <w:szCs w:val="24"/>
        </w:rPr>
        <w:t xml:space="preserve"> </w:t>
      </w:r>
    </w:p>
    <w:p w14:paraId="73A276FE" w14:textId="743074F5" w:rsidR="00D90802" w:rsidRPr="002E3712" w:rsidRDefault="00542393" w:rsidP="00AD0AB2">
      <w:pPr>
        <w:rPr>
          <w:rFonts w:ascii="Arial" w:eastAsiaTheme="minorEastAsia" w:hAnsi="Arial" w:cs="Arial"/>
        </w:rPr>
      </w:pPr>
      <w:r w:rsidRPr="00542393">
        <w:rPr>
          <w:rFonts w:ascii="Arial" w:eastAsiaTheme="minorEastAsia" w:hAnsi="Arial" w:cs="Arial"/>
        </w:rPr>
        <w:t xml:space="preserve">classification of </w:t>
      </w:r>
      <w:r w:rsidRPr="00542393">
        <w:rPr>
          <w:rFonts w:ascii="Arial" w:eastAsiaTheme="minorEastAsia" w:hAnsi="Arial" w:cs="Arial"/>
        </w:rPr>
        <w:t>autism</w:t>
      </w:r>
      <w:r w:rsidRPr="00542393">
        <w:rPr>
          <w:rFonts w:ascii="Arial" w:eastAsiaTheme="minorEastAsia" w:hAnsi="Arial" w:cs="Arial"/>
        </w:rPr>
        <w:t xml:space="preserve"> within the ICD–10 is classified as </w:t>
      </w:r>
      <w:r w:rsidR="00195DDB">
        <w:rPr>
          <w:rFonts w:ascii="Arial" w:eastAsiaTheme="minorEastAsia" w:hAnsi="Arial" w:cs="Arial"/>
        </w:rPr>
        <w:t xml:space="preserve">a </w:t>
      </w:r>
      <w:r w:rsidR="00103A5E">
        <w:rPr>
          <w:rFonts w:ascii="Arial" w:eastAsiaTheme="minorEastAsia" w:hAnsi="Arial" w:cs="Arial"/>
        </w:rPr>
        <w:t>Disorder</w:t>
      </w:r>
      <w:r w:rsidRPr="00542393">
        <w:rPr>
          <w:rFonts w:ascii="Arial" w:eastAsiaTheme="minorEastAsia" w:hAnsi="Arial" w:cs="Arial"/>
        </w:rPr>
        <w:t xml:space="preserve"> of psychological development</w:t>
      </w:r>
      <w:r w:rsidRPr="00542393">
        <w:rPr>
          <w:rFonts w:ascii="Arial" w:eastAsiaTheme="minorEastAsia" w:hAnsi="Arial" w:cs="Arial"/>
        </w:rPr>
        <w:t xml:space="preserve"> (</w:t>
      </w:r>
      <w:r w:rsidR="4C75A505" w:rsidRPr="00542393">
        <w:rPr>
          <w:rFonts w:ascii="Arial" w:eastAsiaTheme="minorEastAsia" w:hAnsi="Arial" w:cs="Arial"/>
        </w:rPr>
        <w:t>F80-F89</w:t>
      </w:r>
      <w:r w:rsidRPr="00542393">
        <w:rPr>
          <w:rFonts w:ascii="Arial" w:eastAsiaTheme="minorEastAsia" w:hAnsi="Arial" w:cs="Arial"/>
        </w:rPr>
        <w:t>).</w:t>
      </w:r>
      <w:r w:rsidR="4C75A505" w:rsidRPr="00542393">
        <w:rPr>
          <w:rFonts w:ascii="Arial" w:eastAsiaTheme="minorEastAsia" w:hAnsi="Arial" w:cs="Arial"/>
        </w:rPr>
        <w:t xml:space="preserve"> </w:t>
      </w:r>
    </w:p>
    <w:p w14:paraId="4A6A439C" w14:textId="5C9FA5A4" w:rsidR="009110B3" w:rsidRPr="00DB52A7" w:rsidRDefault="008B02CC" w:rsidP="002E3712">
      <w:pPr>
        <w:pStyle w:val="Heading1"/>
        <w:rPr>
          <w:rFonts w:ascii="Arial" w:hAnsi="Arial" w:cs="Arial"/>
          <w:sz w:val="24"/>
          <w:szCs w:val="24"/>
        </w:rPr>
      </w:pPr>
      <w:bookmarkStart w:id="33" w:name="_Toc133948409"/>
      <w:r w:rsidRPr="00DB52A7">
        <w:rPr>
          <w:rFonts w:ascii="Arial" w:hAnsi="Arial" w:cs="Arial"/>
          <w:sz w:val="24"/>
          <w:szCs w:val="24"/>
        </w:rPr>
        <w:t>4</w:t>
      </w:r>
      <w:r w:rsidR="009110B3" w:rsidRPr="00DB52A7">
        <w:rPr>
          <w:rFonts w:ascii="Arial" w:hAnsi="Arial" w:cs="Arial"/>
          <w:sz w:val="24"/>
          <w:szCs w:val="24"/>
        </w:rPr>
        <w:t>.</w:t>
      </w:r>
      <w:r w:rsidRPr="00DB52A7">
        <w:rPr>
          <w:rFonts w:ascii="Arial" w:hAnsi="Arial" w:cs="Arial"/>
          <w:sz w:val="24"/>
          <w:szCs w:val="24"/>
        </w:rPr>
        <w:t>3</w:t>
      </w:r>
      <w:r w:rsidR="009110B3" w:rsidRPr="00DB52A7">
        <w:rPr>
          <w:rFonts w:ascii="Arial" w:hAnsi="Arial" w:cs="Arial"/>
          <w:sz w:val="24"/>
          <w:szCs w:val="24"/>
        </w:rPr>
        <w:t xml:space="preserve"> Data </w:t>
      </w:r>
      <w:r w:rsidR="00103A5E" w:rsidRPr="00DB52A7">
        <w:rPr>
          <w:rFonts w:ascii="Arial" w:hAnsi="Arial" w:cs="Arial"/>
          <w:sz w:val="24"/>
          <w:szCs w:val="24"/>
        </w:rPr>
        <w:t>relating</w:t>
      </w:r>
      <w:r w:rsidR="009110B3" w:rsidRPr="00DB52A7">
        <w:rPr>
          <w:rFonts w:ascii="Arial" w:hAnsi="Arial" w:cs="Arial"/>
          <w:sz w:val="24"/>
          <w:szCs w:val="24"/>
        </w:rPr>
        <w:t xml:space="preserve"> to children and </w:t>
      </w:r>
      <w:r w:rsidR="00103A5E" w:rsidRPr="00DB52A7">
        <w:rPr>
          <w:rFonts w:ascii="Arial" w:hAnsi="Arial" w:cs="Arial"/>
          <w:sz w:val="24"/>
          <w:szCs w:val="24"/>
        </w:rPr>
        <w:t>adults</w:t>
      </w:r>
      <w:r w:rsidR="009110B3" w:rsidRPr="00DB52A7">
        <w:rPr>
          <w:rFonts w:ascii="Arial" w:hAnsi="Arial" w:cs="Arial"/>
          <w:sz w:val="24"/>
          <w:szCs w:val="24"/>
        </w:rPr>
        <w:t xml:space="preserve"> with autism</w:t>
      </w:r>
      <w:r w:rsidR="00C841E4" w:rsidRPr="00DB52A7">
        <w:rPr>
          <w:rFonts w:ascii="Arial" w:hAnsi="Arial" w:cs="Arial"/>
          <w:sz w:val="24"/>
          <w:szCs w:val="24"/>
        </w:rPr>
        <w:t xml:space="preserve"> </w:t>
      </w:r>
      <w:r w:rsidR="00103A5E" w:rsidRPr="00DB52A7">
        <w:rPr>
          <w:rFonts w:ascii="Arial" w:hAnsi="Arial" w:cs="Arial"/>
          <w:sz w:val="24"/>
          <w:szCs w:val="24"/>
        </w:rPr>
        <w:t>within</w:t>
      </w:r>
      <w:r w:rsidR="00C841E4" w:rsidRPr="00DB52A7">
        <w:rPr>
          <w:rFonts w:ascii="Arial" w:hAnsi="Arial" w:cs="Arial"/>
          <w:sz w:val="24"/>
          <w:szCs w:val="24"/>
        </w:rPr>
        <w:t xml:space="preserve"> the UK and around the world</w:t>
      </w:r>
      <w:bookmarkEnd w:id="33"/>
    </w:p>
    <w:p w14:paraId="3CFAA6BF" w14:textId="10B4A0A1" w:rsidR="003470AC" w:rsidRDefault="005E14E6" w:rsidP="00AD0AB2">
      <w:pPr>
        <w:rPr>
          <w:rFonts w:ascii="Arial" w:eastAsiaTheme="minorEastAsia" w:hAnsi="Arial" w:cs="Arial"/>
          <w:b/>
          <w:bCs/>
          <w:u w:val="single"/>
        </w:rPr>
      </w:pPr>
      <w:r>
        <w:rPr>
          <w:noProof/>
        </w:rPr>
        <w:drawing>
          <wp:anchor distT="0" distB="0" distL="114300" distR="114300" simplePos="0" relativeHeight="251665408" behindDoc="0" locked="0" layoutInCell="1" allowOverlap="1" wp14:anchorId="5081062F" wp14:editId="4900E371">
            <wp:simplePos x="0" y="0"/>
            <wp:positionH relativeFrom="margin">
              <wp:posOffset>781050</wp:posOffset>
            </wp:positionH>
            <wp:positionV relativeFrom="paragraph">
              <wp:posOffset>26035</wp:posOffset>
            </wp:positionV>
            <wp:extent cx="3886200" cy="2019300"/>
            <wp:effectExtent l="0" t="0" r="0" b="0"/>
            <wp:wrapSquare wrapText="bothSides"/>
            <wp:docPr id="651217944" name="Picture 651217944" descr="Autism statistics | Department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tism statistics | Department of Healt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6200" cy="2019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775045" w14:textId="514A87F3" w:rsidR="003470AC" w:rsidRDefault="003470AC" w:rsidP="00AD0AB2">
      <w:pPr>
        <w:rPr>
          <w:rFonts w:ascii="Arial" w:eastAsiaTheme="minorEastAsia" w:hAnsi="Arial" w:cs="Arial"/>
          <w:b/>
          <w:bCs/>
          <w:u w:val="single"/>
        </w:rPr>
      </w:pPr>
    </w:p>
    <w:p w14:paraId="41A0CF73" w14:textId="5E850D7A" w:rsidR="003470AC" w:rsidRDefault="003470AC" w:rsidP="00AD0AB2">
      <w:pPr>
        <w:rPr>
          <w:rFonts w:ascii="Arial" w:eastAsiaTheme="minorEastAsia" w:hAnsi="Arial" w:cs="Arial"/>
          <w:b/>
          <w:bCs/>
          <w:u w:val="single"/>
        </w:rPr>
      </w:pPr>
    </w:p>
    <w:p w14:paraId="1842C340" w14:textId="4FB03BF9" w:rsidR="003470AC" w:rsidRDefault="003470AC" w:rsidP="00AD0AB2">
      <w:pPr>
        <w:rPr>
          <w:rFonts w:ascii="Arial" w:eastAsiaTheme="minorEastAsia" w:hAnsi="Arial" w:cs="Arial"/>
          <w:b/>
          <w:bCs/>
          <w:u w:val="single"/>
        </w:rPr>
      </w:pPr>
    </w:p>
    <w:p w14:paraId="18D2BDE1" w14:textId="3A299837" w:rsidR="003470AC" w:rsidRDefault="003470AC" w:rsidP="00AD0AB2">
      <w:pPr>
        <w:rPr>
          <w:rFonts w:ascii="Arial" w:eastAsiaTheme="minorEastAsia" w:hAnsi="Arial" w:cs="Arial"/>
          <w:b/>
          <w:bCs/>
          <w:u w:val="single"/>
        </w:rPr>
      </w:pPr>
    </w:p>
    <w:p w14:paraId="5856A977" w14:textId="3E36CB76" w:rsidR="003470AC" w:rsidRPr="009110B3" w:rsidRDefault="003470AC" w:rsidP="00AD0AB2">
      <w:pPr>
        <w:rPr>
          <w:rFonts w:ascii="Arial" w:eastAsiaTheme="minorEastAsia" w:hAnsi="Arial" w:cs="Arial"/>
          <w:b/>
          <w:bCs/>
          <w:u w:val="single"/>
        </w:rPr>
      </w:pPr>
    </w:p>
    <w:p w14:paraId="41BA4FA3" w14:textId="77777777" w:rsidR="00D90802" w:rsidRDefault="00D90802" w:rsidP="00D90802">
      <w:pPr>
        <w:pStyle w:val="ListParagraph"/>
        <w:rPr>
          <w:rFonts w:eastAsiaTheme="minorEastAsia"/>
          <w:sz w:val="44"/>
          <w:szCs w:val="44"/>
        </w:rPr>
      </w:pPr>
    </w:p>
    <w:p w14:paraId="53125A2C" w14:textId="73B964E2" w:rsidR="00D90802" w:rsidRPr="00D90802" w:rsidRDefault="00D90802" w:rsidP="00D74927">
      <w:pPr>
        <w:rPr>
          <w:rFonts w:ascii="Arial" w:hAnsi="Arial" w:cs="Arial"/>
        </w:rPr>
      </w:pPr>
      <w:r w:rsidRPr="00D90802">
        <w:rPr>
          <w:rFonts w:ascii="Arial" w:hAnsi="Arial" w:cs="Arial"/>
        </w:rPr>
        <w:t>Data on the percentage of autistic children and adults worldwide and in the United Kingdom</w:t>
      </w:r>
      <w:r>
        <w:rPr>
          <w:rFonts w:ascii="Arial" w:hAnsi="Arial" w:cs="Arial"/>
        </w:rPr>
        <w:t xml:space="preserve"> is that there are 6.2 percent of school children that was recorded with autism from 2019 to 2020. 6.4 percent of boys </w:t>
      </w:r>
      <w:r w:rsidR="0095527D">
        <w:rPr>
          <w:rFonts w:ascii="Arial" w:hAnsi="Arial" w:cs="Arial"/>
        </w:rPr>
        <w:t>were</w:t>
      </w:r>
      <w:r>
        <w:rPr>
          <w:rFonts w:ascii="Arial" w:hAnsi="Arial" w:cs="Arial"/>
        </w:rPr>
        <w:t xml:space="preserve"> diagnosed with autism and 2.0 percent of girls that are diagnosed with autism however research shows that children that have been diagnosed with autism have proven not to have any special educational needs</w:t>
      </w:r>
      <w:r w:rsidR="0081491E">
        <w:rPr>
          <w:rFonts w:ascii="Arial" w:hAnsi="Arial" w:cs="Arial"/>
        </w:rPr>
        <w:t xml:space="preserve"> (Department of Health, 2020)</w:t>
      </w:r>
      <w:r>
        <w:rPr>
          <w:rFonts w:ascii="Arial" w:hAnsi="Arial" w:cs="Arial"/>
        </w:rPr>
        <w:t>.</w:t>
      </w:r>
    </w:p>
    <w:p w14:paraId="7DA389EA" w14:textId="021A2DF1" w:rsidR="00720A1D" w:rsidRPr="00DB52A7" w:rsidRDefault="00A32928" w:rsidP="002E3712">
      <w:pPr>
        <w:pStyle w:val="Heading1"/>
        <w:rPr>
          <w:rFonts w:ascii="Arial" w:eastAsiaTheme="minorEastAsia" w:hAnsi="Arial" w:cs="Arial"/>
          <w:sz w:val="24"/>
          <w:szCs w:val="24"/>
        </w:rPr>
      </w:pPr>
      <w:bookmarkStart w:id="34" w:name="_Toc133948410"/>
      <w:r w:rsidRPr="00DB52A7">
        <w:rPr>
          <w:rFonts w:ascii="Arial" w:hAnsi="Arial" w:cs="Arial"/>
          <w:sz w:val="24"/>
          <w:szCs w:val="24"/>
        </w:rPr>
        <w:t>4.4</w:t>
      </w:r>
      <w:r w:rsidR="00D74927" w:rsidRPr="00DB52A7">
        <w:rPr>
          <w:rFonts w:ascii="Arial" w:hAnsi="Arial" w:cs="Arial"/>
          <w:sz w:val="24"/>
          <w:szCs w:val="24"/>
        </w:rPr>
        <w:t xml:space="preserve"> </w:t>
      </w:r>
      <w:r w:rsidR="00720A1D" w:rsidRPr="00DB52A7">
        <w:rPr>
          <w:rFonts w:ascii="Arial" w:hAnsi="Arial" w:cs="Arial"/>
          <w:sz w:val="24"/>
          <w:szCs w:val="24"/>
        </w:rPr>
        <w:t>Causes (Aetiology)</w:t>
      </w:r>
      <w:bookmarkEnd w:id="34"/>
    </w:p>
    <w:p w14:paraId="6FE807F9" w14:textId="4143A0DC" w:rsidR="00B20D46" w:rsidRPr="00F05CCA" w:rsidRDefault="00AD2842" w:rsidP="00D74927">
      <w:pPr>
        <w:rPr>
          <w:rFonts w:ascii="Arial" w:hAnsi="Arial" w:cs="Arial"/>
          <w:kern w:val="2"/>
          <w14:ligatures w14:val="standardContextual"/>
        </w:rPr>
      </w:pPr>
      <w:r w:rsidRPr="00AD2842">
        <w:rPr>
          <w:rFonts w:ascii="Arial" w:hAnsi="Arial" w:cs="Arial"/>
          <w:kern w:val="2"/>
          <w14:ligatures w14:val="standardContextual"/>
        </w:rPr>
        <w:t xml:space="preserve">There hasn’t been a specific cause of autism, there has been a few professionals that believe autism is caused by genetic factors and evidence that suggests information however, research </w:t>
      </w:r>
      <w:r w:rsidRPr="00F05CCA">
        <w:rPr>
          <w:rFonts w:ascii="Arial" w:hAnsi="Arial" w:cs="Arial"/>
          <w:kern w:val="2"/>
          <w14:ligatures w14:val="standardContextual"/>
        </w:rPr>
        <w:t>has been</w:t>
      </w:r>
      <w:r w:rsidRPr="00AD2842">
        <w:rPr>
          <w:rFonts w:ascii="Arial" w:hAnsi="Arial" w:cs="Arial"/>
          <w:kern w:val="2"/>
          <w14:ligatures w14:val="standardContextual"/>
        </w:rPr>
        <w:t xml:space="preserve"> conducted to find the right cause of autism. There has been an investigation to figure out which jeans are connected, and which are not, to their understanding and scientific research found out that there </w:t>
      </w:r>
      <w:r w:rsidR="00103A5E">
        <w:rPr>
          <w:rFonts w:ascii="Arial" w:hAnsi="Arial" w:cs="Arial"/>
          <w:kern w:val="2"/>
          <w14:ligatures w14:val="standardContextual"/>
        </w:rPr>
        <w:t>are</w:t>
      </w:r>
      <w:r w:rsidRPr="00AD2842">
        <w:rPr>
          <w:rFonts w:ascii="Arial" w:hAnsi="Arial" w:cs="Arial"/>
          <w:kern w:val="2"/>
          <w14:ligatures w14:val="standardContextual"/>
        </w:rPr>
        <w:t xml:space="preserve"> a lot of genes connected to forming autism instead of one gene. Autism is not caused by emotional deprivation or </w:t>
      </w:r>
      <w:r w:rsidR="00103A5E">
        <w:rPr>
          <w:rFonts w:ascii="Arial" w:hAnsi="Arial" w:cs="Arial"/>
          <w:kern w:val="2"/>
          <w14:ligatures w14:val="standardContextual"/>
        </w:rPr>
        <w:t>the</w:t>
      </w:r>
      <w:r w:rsidRPr="00AD2842">
        <w:rPr>
          <w:rFonts w:ascii="Arial" w:hAnsi="Arial" w:cs="Arial"/>
          <w:kern w:val="2"/>
          <w14:ligatures w14:val="standardContextual"/>
        </w:rPr>
        <w:t xml:space="preserve"> way a person has been brought up as some individuals believe.</w:t>
      </w:r>
    </w:p>
    <w:p w14:paraId="2074FD34" w14:textId="434846F9" w:rsidR="00207394" w:rsidRPr="00DB52A7" w:rsidRDefault="00A32928" w:rsidP="002E3712">
      <w:pPr>
        <w:pStyle w:val="Heading1"/>
        <w:rPr>
          <w:rFonts w:ascii="Arial" w:hAnsi="Arial" w:cs="Arial"/>
          <w:sz w:val="24"/>
          <w:szCs w:val="24"/>
        </w:rPr>
      </w:pPr>
      <w:bookmarkStart w:id="35" w:name="_Toc133948411"/>
      <w:r w:rsidRPr="00DB52A7">
        <w:rPr>
          <w:rFonts w:ascii="Arial" w:hAnsi="Arial" w:cs="Arial"/>
          <w:sz w:val="24"/>
          <w:szCs w:val="24"/>
        </w:rPr>
        <w:lastRenderedPageBreak/>
        <w:t>4.5</w:t>
      </w:r>
      <w:r w:rsidR="00D74927" w:rsidRPr="00DB52A7">
        <w:rPr>
          <w:rFonts w:ascii="Arial" w:hAnsi="Arial" w:cs="Arial"/>
          <w:sz w:val="24"/>
          <w:szCs w:val="24"/>
        </w:rPr>
        <w:t xml:space="preserve"> </w:t>
      </w:r>
      <w:r w:rsidR="00720A1D" w:rsidRPr="00DB52A7">
        <w:rPr>
          <w:rFonts w:ascii="Arial" w:hAnsi="Arial" w:cs="Arial"/>
          <w:sz w:val="24"/>
          <w:szCs w:val="24"/>
        </w:rPr>
        <w:t xml:space="preserve">Signs </w:t>
      </w:r>
      <w:r w:rsidR="00AD2842" w:rsidRPr="00DB52A7">
        <w:rPr>
          <w:rFonts w:ascii="Arial" w:hAnsi="Arial" w:cs="Arial"/>
          <w:sz w:val="24"/>
          <w:szCs w:val="24"/>
        </w:rPr>
        <w:t xml:space="preserve">and </w:t>
      </w:r>
      <w:r w:rsidR="00F46807" w:rsidRPr="00DB52A7">
        <w:rPr>
          <w:rFonts w:ascii="Arial" w:hAnsi="Arial" w:cs="Arial"/>
          <w:sz w:val="24"/>
          <w:szCs w:val="24"/>
        </w:rPr>
        <w:t>symptoms</w:t>
      </w:r>
      <w:bookmarkEnd w:id="35"/>
    </w:p>
    <w:p w14:paraId="21830A17" w14:textId="05CE50B1" w:rsidR="00207394" w:rsidRDefault="00207394" w:rsidP="00D74927">
      <w:pPr>
        <w:rPr>
          <w:rFonts w:ascii="Arial" w:hAnsi="Arial" w:cs="Arial"/>
        </w:rPr>
      </w:pPr>
      <w:r w:rsidRPr="00207394">
        <w:rPr>
          <w:rFonts w:ascii="Arial" w:hAnsi="Arial" w:cs="Arial"/>
        </w:rPr>
        <w:t xml:space="preserve">Children with autism exhibit signs and symptoms such as lack of eye contact, poor sensory responsiveness, inability to respond to their name, repetitive </w:t>
      </w:r>
      <w:r w:rsidR="00195DDB">
        <w:rPr>
          <w:rFonts w:ascii="Arial" w:hAnsi="Arial" w:cs="Arial"/>
        </w:rPr>
        <w:t>behaviors</w:t>
      </w:r>
      <w:r w:rsidRPr="00207394">
        <w:rPr>
          <w:rFonts w:ascii="Arial" w:hAnsi="Arial" w:cs="Arial"/>
        </w:rPr>
        <w:t>,</w:t>
      </w:r>
      <w:r w:rsidRPr="00207394">
        <w:rPr>
          <w:rFonts w:ascii="Arial" w:hAnsi="Arial" w:cs="Arial"/>
        </w:rPr>
        <w:t xml:space="preserve"> or movements such as flapping and repeating the same terms. They also have few interactions with other youngsters and exhibit few emotional responses such as smiling.</w:t>
      </w:r>
    </w:p>
    <w:p w14:paraId="2B501712" w14:textId="5D1D3FE3" w:rsidR="006A77A6" w:rsidRPr="00207394" w:rsidRDefault="002E3712" w:rsidP="00D74927">
      <w:pPr>
        <w:rPr>
          <w:rFonts w:ascii="Arial" w:hAnsi="Arial" w:cs="Arial"/>
        </w:rPr>
      </w:pPr>
      <w:r>
        <w:rPr>
          <w:noProof/>
        </w:rPr>
        <w:drawing>
          <wp:anchor distT="0" distB="0" distL="114300" distR="114300" simplePos="0" relativeHeight="251666432" behindDoc="0" locked="0" layoutInCell="1" allowOverlap="1" wp14:anchorId="378F1B1C" wp14:editId="3BE6BAA1">
            <wp:simplePos x="0" y="0"/>
            <wp:positionH relativeFrom="margin">
              <wp:posOffset>1275080</wp:posOffset>
            </wp:positionH>
            <wp:positionV relativeFrom="paragraph">
              <wp:posOffset>36830</wp:posOffset>
            </wp:positionV>
            <wp:extent cx="2901950" cy="2106930"/>
            <wp:effectExtent l="0" t="0" r="0" b="7620"/>
            <wp:wrapSquare wrapText="bothSides"/>
            <wp:docPr id="1300032513" name="Picture 13000325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032513" name="Picture 1300032513" descr="A picture containing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01950" cy="2106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365AC7" w14:textId="3989F036" w:rsidR="006A77A6" w:rsidRDefault="006A77A6" w:rsidP="00B20D46">
      <w:pPr>
        <w:rPr>
          <w:rFonts w:ascii="Arial" w:hAnsi="Arial" w:cs="Arial"/>
          <w:b/>
          <w:bCs/>
        </w:rPr>
      </w:pPr>
    </w:p>
    <w:p w14:paraId="005577B7" w14:textId="520E7E25" w:rsidR="006A77A6" w:rsidRDefault="006A77A6" w:rsidP="00B20D46">
      <w:pPr>
        <w:rPr>
          <w:rFonts w:ascii="Arial" w:hAnsi="Arial" w:cs="Arial"/>
          <w:b/>
          <w:bCs/>
        </w:rPr>
      </w:pPr>
    </w:p>
    <w:p w14:paraId="11238864" w14:textId="77777777" w:rsidR="006A77A6" w:rsidRDefault="006A77A6" w:rsidP="00B20D46">
      <w:pPr>
        <w:rPr>
          <w:rFonts w:ascii="Arial" w:hAnsi="Arial" w:cs="Arial"/>
          <w:b/>
          <w:bCs/>
        </w:rPr>
      </w:pPr>
    </w:p>
    <w:p w14:paraId="37121C10" w14:textId="6DBF4093" w:rsidR="006A77A6" w:rsidRDefault="006A77A6" w:rsidP="00B20D46">
      <w:pPr>
        <w:rPr>
          <w:rFonts w:ascii="Arial" w:hAnsi="Arial" w:cs="Arial"/>
          <w:b/>
          <w:bCs/>
        </w:rPr>
      </w:pPr>
    </w:p>
    <w:p w14:paraId="7C708EC6" w14:textId="329778DB" w:rsidR="006A77A6" w:rsidRDefault="006A77A6" w:rsidP="00B20D46">
      <w:pPr>
        <w:rPr>
          <w:rFonts w:ascii="Arial" w:hAnsi="Arial" w:cs="Arial"/>
          <w:b/>
          <w:bCs/>
        </w:rPr>
      </w:pPr>
    </w:p>
    <w:p w14:paraId="0AA6CE43" w14:textId="77777777" w:rsidR="006A77A6" w:rsidRDefault="006A77A6" w:rsidP="00B20D46">
      <w:pPr>
        <w:rPr>
          <w:rFonts w:ascii="Arial" w:hAnsi="Arial" w:cs="Arial"/>
          <w:b/>
          <w:bCs/>
        </w:rPr>
      </w:pPr>
    </w:p>
    <w:p w14:paraId="08A15E0F" w14:textId="77777777" w:rsidR="006A77A6" w:rsidRDefault="006A77A6" w:rsidP="00B20D46">
      <w:pPr>
        <w:rPr>
          <w:rFonts w:ascii="Arial" w:hAnsi="Arial" w:cs="Arial"/>
          <w:b/>
          <w:bCs/>
        </w:rPr>
      </w:pPr>
    </w:p>
    <w:p w14:paraId="3027CA5A" w14:textId="77777777" w:rsidR="006A77A6" w:rsidRDefault="006A77A6" w:rsidP="00B20D46">
      <w:pPr>
        <w:rPr>
          <w:rFonts w:ascii="Arial" w:hAnsi="Arial" w:cs="Arial"/>
          <w:b/>
          <w:bCs/>
        </w:rPr>
      </w:pPr>
    </w:p>
    <w:p w14:paraId="24FF99D6" w14:textId="77777777" w:rsidR="002E3712" w:rsidRDefault="002E3712" w:rsidP="00B20D46">
      <w:pPr>
        <w:rPr>
          <w:rFonts w:ascii="Arial" w:hAnsi="Arial" w:cs="Arial"/>
          <w:b/>
          <w:bCs/>
        </w:rPr>
      </w:pPr>
    </w:p>
    <w:p w14:paraId="7381A65B" w14:textId="4628C44D" w:rsidR="4C75A505" w:rsidRPr="002E3712" w:rsidRDefault="00A32928" w:rsidP="002E3712">
      <w:pPr>
        <w:pStyle w:val="Heading1"/>
        <w:rPr>
          <w:rFonts w:ascii="Arial" w:eastAsiaTheme="minorEastAsia" w:hAnsi="Arial" w:cs="Arial"/>
          <w:sz w:val="24"/>
          <w:szCs w:val="24"/>
        </w:rPr>
      </w:pPr>
      <w:bookmarkStart w:id="36" w:name="_Toc133948412"/>
      <w:r w:rsidRPr="002E3712">
        <w:rPr>
          <w:rFonts w:ascii="Arial" w:hAnsi="Arial" w:cs="Arial"/>
          <w:sz w:val="24"/>
          <w:szCs w:val="24"/>
        </w:rPr>
        <w:t>4.6</w:t>
      </w:r>
      <w:r w:rsidR="00B20D46" w:rsidRPr="002E3712">
        <w:rPr>
          <w:rFonts w:ascii="Arial" w:hAnsi="Arial" w:cs="Arial"/>
          <w:sz w:val="24"/>
          <w:szCs w:val="24"/>
        </w:rPr>
        <w:t xml:space="preserve"> D</w:t>
      </w:r>
      <w:r w:rsidR="4C75A505" w:rsidRPr="002E3712">
        <w:rPr>
          <w:rFonts w:ascii="Arial" w:hAnsi="Arial" w:cs="Arial"/>
          <w:sz w:val="24"/>
          <w:szCs w:val="24"/>
        </w:rPr>
        <w:t>iagnosis</w:t>
      </w:r>
      <w:bookmarkEnd w:id="36"/>
      <w:r w:rsidR="4C75A505" w:rsidRPr="002E3712">
        <w:rPr>
          <w:rFonts w:ascii="Arial" w:hAnsi="Arial" w:cs="Arial"/>
          <w:sz w:val="24"/>
          <w:szCs w:val="24"/>
        </w:rPr>
        <w:t xml:space="preserve">    </w:t>
      </w:r>
    </w:p>
    <w:p w14:paraId="7D32C92D" w14:textId="4FEC991F" w:rsidR="00A45EEB" w:rsidRDefault="00AD2842" w:rsidP="00A45EEB">
      <w:pPr>
        <w:rPr>
          <w:rFonts w:ascii="Arial" w:eastAsiaTheme="minorEastAsia" w:hAnsi="Arial" w:cs="Arial"/>
        </w:rPr>
      </w:pPr>
      <w:r w:rsidRPr="00AD2842">
        <w:rPr>
          <w:rFonts w:ascii="Arial" w:eastAsiaTheme="minorEastAsia" w:hAnsi="Arial" w:cs="Arial"/>
        </w:rPr>
        <w:t xml:space="preserve">When an adult or child is experiencing signs of autism the next step to take to be diagnosed accordingly would be to book an appointment to speak to their GP and children aged 5 and under should be seen by a health visitor. If a child is seen by another health professional such as a doctor or a therapist, special educational needs also known as (SENCO) it would be good to ask for a referral for an autism assessment this is done by a professional that only deals with children showing signs of autism. </w:t>
      </w:r>
      <w:r w:rsidR="00103A5E">
        <w:rPr>
          <w:rFonts w:ascii="Arial" w:eastAsiaTheme="minorEastAsia" w:hAnsi="Arial" w:cs="Arial"/>
        </w:rPr>
        <w:t>An</w:t>
      </w:r>
      <w:r w:rsidR="00207394" w:rsidRPr="00207394">
        <w:rPr>
          <w:rFonts w:ascii="Arial" w:eastAsiaTheme="minorEastAsia" w:hAnsi="Arial" w:cs="Arial"/>
        </w:rPr>
        <w:t xml:space="preserve"> autism assessment is performed by an </w:t>
      </w:r>
      <w:r w:rsidR="00103A5E">
        <w:rPr>
          <w:rFonts w:ascii="Arial" w:eastAsiaTheme="minorEastAsia" w:hAnsi="Arial" w:cs="Arial"/>
        </w:rPr>
        <w:t>organization</w:t>
      </w:r>
      <w:r w:rsidR="00207394" w:rsidRPr="00207394">
        <w:rPr>
          <w:rFonts w:ascii="Arial" w:eastAsiaTheme="minorEastAsia" w:hAnsi="Arial" w:cs="Arial"/>
        </w:rPr>
        <w:t xml:space="preserve"> of autism specialists to determine whether you or a child is autistic. The examination staff can inquire regarding any issues that you or your child are experiencing, observe how you or your infant engages with others, and communicate with people who are familiar with you or your child, such as relatives, friends, your doctor, or your child's teachers. You might face multiple appointments with a team consisting of various professionals during an autism assessment so that your diagnosis is credible and correct.</w:t>
      </w:r>
    </w:p>
    <w:p w14:paraId="6483A9B6" w14:textId="72EA06E6" w:rsidR="00E37D7C" w:rsidRDefault="00E37D7C" w:rsidP="00A45EEB">
      <w:pPr>
        <w:rPr>
          <w:rFonts w:ascii="Arial" w:eastAsiaTheme="minorEastAsia" w:hAnsi="Arial" w:cs="Arial"/>
        </w:rPr>
      </w:pPr>
      <w:r>
        <w:rPr>
          <w:rFonts w:ascii="Arial" w:eastAsiaTheme="minorEastAsia" w:hAnsi="Arial" w:cs="Arial"/>
        </w:rPr>
        <w:t xml:space="preserve">When a child </w:t>
      </w:r>
      <w:r w:rsidR="00195DDB">
        <w:rPr>
          <w:rFonts w:ascii="Arial" w:eastAsiaTheme="minorEastAsia" w:hAnsi="Arial" w:cs="Arial"/>
        </w:rPr>
        <w:t>is being assessed</w:t>
      </w:r>
      <w:r>
        <w:rPr>
          <w:rFonts w:ascii="Arial" w:eastAsiaTheme="minorEastAsia" w:hAnsi="Arial" w:cs="Arial"/>
        </w:rPr>
        <w:t xml:space="preserve"> they will ask the parents </w:t>
      </w:r>
      <w:r w:rsidR="00103A5E">
        <w:rPr>
          <w:rFonts w:ascii="Arial" w:eastAsiaTheme="minorEastAsia" w:hAnsi="Arial" w:cs="Arial"/>
        </w:rPr>
        <w:t>about</w:t>
      </w:r>
      <w:r>
        <w:rPr>
          <w:rFonts w:ascii="Arial" w:eastAsiaTheme="minorEastAsia" w:hAnsi="Arial" w:cs="Arial"/>
        </w:rPr>
        <w:t xml:space="preserve"> the child’s development such as when the child started talking, they will assess the way the parent will interact for example how their child plays. This information will be recorded and sent by their GP practice or </w:t>
      </w:r>
      <w:r w:rsidR="00103A5E">
        <w:rPr>
          <w:rFonts w:ascii="Arial" w:eastAsiaTheme="minorEastAsia" w:hAnsi="Arial" w:cs="Arial"/>
        </w:rPr>
        <w:t>the</w:t>
      </w:r>
      <w:r>
        <w:rPr>
          <w:rFonts w:ascii="Arial" w:eastAsiaTheme="minorEastAsia" w:hAnsi="Arial" w:cs="Arial"/>
        </w:rPr>
        <w:t xml:space="preserve"> nursery or school in which the child attends. After receiving the </w:t>
      </w:r>
      <w:r w:rsidR="005409A9">
        <w:rPr>
          <w:rFonts w:ascii="Arial" w:eastAsiaTheme="minorEastAsia" w:hAnsi="Arial" w:cs="Arial"/>
        </w:rPr>
        <w:t>report,</w:t>
      </w:r>
      <w:r>
        <w:rPr>
          <w:rFonts w:ascii="Arial" w:eastAsiaTheme="minorEastAsia" w:hAnsi="Arial" w:cs="Arial"/>
        </w:rPr>
        <w:t xml:space="preserve"> a member of </w:t>
      </w:r>
      <w:r w:rsidR="00103A5E">
        <w:rPr>
          <w:rFonts w:ascii="Arial" w:eastAsiaTheme="minorEastAsia" w:hAnsi="Arial" w:cs="Arial"/>
        </w:rPr>
        <w:t xml:space="preserve">the </w:t>
      </w:r>
      <w:r>
        <w:rPr>
          <w:rFonts w:ascii="Arial" w:eastAsiaTheme="minorEastAsia" w:hAnsi="Arial" w:cs="Arial"/>
        </w:rPr>
        <w:t xml:space="preserve">professional team may choose to visit the child in their school so they can assess them during school hours to see how they </w:t>
      </w:r>
      <w:r w:rsidR="00103A5E">
        <w:rPr>
          <w:rFonts w:ascii="Arial" w:eastAsiaTheme="minorEastAsia" w:hAnsi="Arial" w:cs="Arial"/>
        </w:rPr>
        <w:t xml:space="preserve">are </w:t>
      </w:r>
      <w:r>
        <w:rPr>
          <w:rFonts w:ascii="Arial" w:eastAsiaTheme="minorEastAsia" w:hAnsi="Arial" w:cs="Arial"/>
        </w:rPr>
        <w:t xml:space="preserve">intact with other children and adults around them. When the assessment is over the parent will then be </w:t>
      </w:r>
      <w:r w:rsidR="00103A5E">
        <w:rPr>
          <w:rFonts w:ascii="Arial" w:eastAsiaTheme="minorEastAsia" w:hAnsi="Arial" w:cs="Arial"/>
        </w:rPr>
        <w:t>reported</w:t>
      </w:r>
      <w:r>
        <w:rPr>
          <w:rFonts w:ascii="Arial" w:eastAsiaTheme="minorEastAsia" w:hAnsi="Arial" w:cs="Arial"/>
        </w:rPr>
        <w:t xml:space="preserve"> the outcome</w:t>
      </w:r>
      <w:r w:rsidR="00CF55C9">
        <w:rPr>
          <w:rFonts w:ascii="Arial" w:eastAsiaTheme="minorEastAsia" w:hAnsi="Arial" w:cs="Arial"/>
        </w:rPr>
        <w:t xml:space="preserve"> indicating</w:t>
      </w:r>
      <w:r>
        <w:rPr>
          <w:rFonts w:ascii="Arial" w:eastAsiaTheme="minorEastAsia" w:hAnsi="Arial" w:cs="Arial"/>
        </w:rPr>
        <w:t xml:space="preserve"> </w:t>
      </w:r>
      <w:r w:rsidR="00CF55C9">
        <w:rPr>
          <w:rFonts w:ascii="Arial" w:eastAsiaTheme="minorEastAsia" w:hAnsi="Arial" w:cs="Arial"/>
        </w:rPr>
        <w:t xml:space="preserve">if </w:t>
      </w:r>
      <w:r>
        <w:rPr>
          <w:rFonts w:ascii="Arial" w:eastAsiaTheme="minorEastAsia" w:hAnsi="Arial" w:cs="Arial"/>
        </w:rPr>
        <w:t>the child is autistic or not.</w:t>
      </w:r>
      <w:r w:rsidR="007B09F7" w:rsidRPr="007B09F7">
        <w:t xml:space="preserve"> </w:t>
      </w:r>
      <w:r w:rsidR="007B09F7" w:rsidRPr="007B09F7">
        <w:rPr>
          <w:rFonts w:ascii="Arial" w:eastAsiaTheme="minorEastAsia" w:hAnsi="Arial" w:cs="Arial"/>
        </w:rPr>
        <w:t xml:space="preserve">Diagnostic measures include The Autism Diagnostic </w:t>
      </w:r>
      <w:r w:rsidR="00103A5E">
        <w:rPr>
          <w:rFonts w:ascii="Arial" w:eastAsiaTheme="minorEastAsia" w:hAnsi="Arial" w:cs="Arial"/>
        </w:rPr>
        <w:t>Interview-Revised</w:t>
      </w:r>
      <w:r w:rsidR="007B09F7" w:rsidRPr="007B09F7">
        <w:rPr>
          <w:rFonts w:ascii="Arial" w:eastAsiaTheme="minorEastAsia" w:hAnsi="Arial" w:cs="Arial"/>
        </w:rPr>
        <w:t xml:space="preserve"> (ADI-R).</w:t>
      </w:r>
    </w:p>
    <w:p w14:paraId="170C631A" w14:textId="260C9B95" w:rsidR="004C7B99" w:rsidRDefault="004C7B99" w:rsidP="00A45EEB">
      <w:pPr>
        <w:rPr>
          <w:rFonts w:ascii="Arial" w:eastAsiaTheme="minorEastAsia" w:hAnsi="Arial" w:cs="Arial"/>
        </w:rPr>
      </w:pPr>
      <w:r w:rsidRPr="004C7B99">
        <w:rPr>
          <w:rFonts w:ascii="Arial" w:eastAsiaTheme="minorEastAsia" w:hAnsi="Arial" w:cs="Arial"/>
        </w:rPr>
        <w:t xml:space="preserve">Adults with autism exhibit difficulties in understanding and interpreting social cues, difficulties in understanding the emotions of others, </w:t>
      </w:r>
      <w:r w:rsidR="00103A5E">
        <w:rPr>
          <w:rFonts w:ascii="Arial" w:eastAsiaTheme="minorEastAsia" w:hAnsi="Arial" w:cs="Arial"/>
        </w:rPr>
        <w:t>preferring</w:t>
      </w:r>
      <w:r w:rsidRPr="004C7B99">
        <w:rPr>
          <w:rFonts w:ascii="Arial" w:eastAsiaTheme="minorEastAsia" w:hAnsi="Arial" w:cs="Arial"/>
        </w:rPr>
        <w:t xml:space="preserve"> to be alone, challenges in expressing emotions, information may be perceived literally, and rigidity in routine.</w:t>
      </w:r>
    </w:p>
    <w:p w14:paraId="1218960F" w14:textId="366F606A" w:rsidR="00F05CCA" w:rsidRPr="00FC2167" w:rsidRDefault="00000000" w:rsidP="005409A9">
      <w:pPr>
        <w:rPr>
          <w:rFonts w:eastAsiaTheme="minorEastAsia"/>
          <w:i/>
          <w:iCs/>
        </w:rPr>
      </w:pPr>
      <w:hyperlink r:id="rId22" w:history="1">
        <w:r w:rsidR="00A45EEB" w:rsidRPr="005409A9">
          <w:rPr>
            <w:rStyle w:val="Hyperlink"/>
            <w:rFonts w:eastAsiaTheme="minorEastAsia"/>
            <w:i/>
            <w:iCs/>
          </w:rPr>
          <w:t>https://www.nhs.uk/conditions/autism/getting-diagnosed/how-to-get-diagnosed/</w:t>
        </w:r>
      </w:hyperlink>
    </w:p>
    <w:p w14:paraId="0624C697" w14:textId="77777777" w:rsidR="001A6B4D" w:rsidRDefault="001A6B4D" w:rsidP="002E3712">
      <w:pPr>
        <w:pStyle w:val="Heading1"/>
        <w:rPr>
          <w:rFonts w:ascii="Arial" w:hAnsi="Arial" w:cs="Arial"/>
          <w:sz w:val="24"/>
          <w:szCs w:val="24"/>
        </w:rPr>
      </w:pPr>
    </w:p>
    <w:p w14:paraId="66201362" w14:textId="77777777" w:rsidR="001A6B4D" w:rsidRPr="001A6B4D" w:rsidRDefault="001A6B4D" w:rsidP="001A6B4D"/>
    <w:p w14:paraId="1B47ED28" w14:textId="08DC4A8D" w:rsidR="009B714F" w:rsidRPr="002E3712" w:rsidRDefault="005409A9" w:rsidP="002E3712">
      <w:pPr>
        <w:pStyle w:val="Heading1"/>
        <w:rPr>
          <w:rFonts w:ascii="Arial" w:eastAsiaTheme="minorEastAsia" w:hAnsi="Arial" w:cs="Arial"/>
          <w:sz w:val="24"/>
          <w:szCs w:val="24"/>
        </w:rPr>
      </w:pPr>
      <w:bookmarkStart w:id="37" w:name="_Toc133948413"/>
      <w:r w:rsidRPr="002E3712">
        <w:rPr>
          <w:rFonts w:ascii="Arial" w:hAnsi="Arial" w:cs="Arial"/>
          <w:sz w:val="24"/>
          <w:szCs w:val="24"/>
        </w:rPr>
        <w:t xml:space="preserve">4.7 </w:t>
      </w:r>
      <w:r w:rsidR="142FEE1B" w:rsidRPr="002E3712">
        <w:rPr>
          <w:rFonts w:ascii="Arial" w:hAnsi="Arial" w:cs="Arial"/>
          <w:sz w:val="24"/>
          <w:szCs w:val="24"/>
        </w:rPr>
        <w:t xml:space="preserve">Current </w:t>
      </w:r>
      <w:r w:rsidR="00720A1D" w:rsidRPr="002E3712">
        <w:rPr>
          <w:rFonts w:ascii="Arial" w:hAnsi="Arial" w:cs="Arial"/>
          <w:sz w:val="24"/>
          <w:szCs w:val="24"/>
        </w:rPr>
        <w:t>treatments</w:t>
      </w:r>
      <w:bookmarkEnd w:id="37"/>
      <w:r w:rsidR="00720A1D" w:rsidRPr="002E3712">
        <w:rPr>
          <w:rFonts w:ascii="Arial" w:hAnsi="Arial" w:cs="Arial"/>
          <w:sz w:val="24"/>
          <w:szCs w:val="24"/>
        </w:rPr>
        <w:t xml:space="preserve"> </w:t>
      </w:r>
    </w:p>
    <w:p w14:paraId="5389BA20" w14:textId="293FC1CF" w:rsidR="4C75A505" w:rsidRDefault="00D55422" w:rsidP="4C75A505">
      <w:pPr>
        <w:rPr>
          <w:rFonts w:ascii="Arial" w:eastAsiaTheme="minorEastAsia" w:hAnsi="Arial" w:cs="Arial"/>
        </w:rPr>
      </w:pPr>
      <w:r w:rsidRPr="00D55422">
        <w:rPr>
          <w:rFonts w:ascii="Arial" w:eastAsiaTheme="minorEastAsia" w:hAnsi="Arial" w:cs="Arial"/>
        </w:rPr>
        <w:t xml:space="preserve">There is no cure for autism spectrum condition and no one-size-fits-all treatment. </w:t>
      </w:r>
      <w:r w:rsidR="00195DDB">
        <w:rPr>
          <w:rFonts w:ascii="Arial" w:eastAsiaTheme="minorEastAsia" w:hAnsi="Arial" w:cs="Arial"/>
        </w:rPr>
        <w:t>Therapy aims</w:t>
      </w:r>
      <w:r w:rsidRPr="00D55422">
        <w:rPr>
          <w:rFonts w:ascii="Arial" w:eastAsiaTheme="minorEastAsia" w:hAnsi="Arial" w:cs="Arial"/>
        </w:rPr>
        <w:t xml:space="preserve"> to improve the capacity of your kid to function </w:t>
      </w:r>
      <w:r w:rsidR="00195DDB">
        <w:rPr>
          <w:rFonts w:ascii="Arial" w:eastAsiaTheme="minorEastAsia" w:hAnsi="Arial" w:cs="Arial"/>
        </w:rPr>
        <w:t>by</w:t>
      </w:r>
      <w:r w:rsidRPr="00D55422">
        <w:rPr>
          <w:rFonts w:ascii="Arial" w:eastAsiaTheme="minorEastAsia" w:hAnsi="Arial" w:cs="Arial"/>
        </w:rPr>
        <w:t xml:space="preserve"> </w:t>
      </w:r>
      <w:r w:rsidR="00195DDB">
        <w:rPr>
          <w:rFonts w:ascii="Arial" w:eastAsiaTheme="minorEastAsia" w:hAnsi="Arial" w:cs="Arial"/>
        </w:rPr>
        <w:t>minimizing</w:t>
      </w:r>
      <w:r w:rsidRPr="00D55422">
        <w:rPr>
          <w:rFonts w:ascii="Arial" w:eastAsiaTheme="minorEastAsia" w:hAnsi="Arial" w:cs="Arial"/>
        </w:rPr>
        <w:t xml:space="preserve"> symptoms of autism spectrum disorder and promoting growth and intellect. Intervention at an early age within your child's early childhood years </w:t>
      </w:r>
      <w:r w:rsidR="001A6B4D">
        <w:rPr>
          <w:rFonts w:ascii="Arial" w:eastAsiaTheme="minorEastAsia" w:hAnsi="Arial" w:cs="Arial"/>
        </w:rPr>
        <w:t>to</w:t>
      </w:r>
      <w:r w:rsidRPr="00D55422">
        <w:rPr>
          <w:rFonts w:ascii="Arial" w:eastAsiaTheme="minorEastAsia" w:hAnsi="Arial" w:cs="Arial"/>
        </w:rPr>
        <w:t xml:space="preserve"> assist children </w:t>
      </w:r>
      <w:r w:rsidR="00195DDB">
        <w:rPr>
          <w:rFonts w:ascii="Arial" w:eastAsiaTheme="minorEastAsia" w:hAnsi="Arial" w:cs="Arial"/>
        </w:rPr>
        <w:t xml:space="preserve">to </w:t>
      </w:r>
      <w:r w:rsidRPr="00D55422">
        <w:rPr>
          <w:rFonts w:ascii="Arial" w:eastAsiaTheme="minorEastAsia" w:hAnsi="Arial" w:cs="Arial"/>
        </w:rPr>
        <w:t xml:space="preserve">gain important social, linguistic, effective, and </w:t>
      </w:r>
      <w:r w:rsidR="00195DDB">
        <w:rPr>
          <w:rFonts w:ascii="Arial" w:eastAsiaTheme="minorEastAsia" w:hAnsi="Arial" w:cs="Arial"/>
        </w:rPr>
        <w:t>behavioral</w:t>
      </w:r>
      <w:r w:rsidRPr="00D55422">
        <w:rPr>
          <w:rFonts w:ascii="Arial" w:eastAsiaTheme="minorEastAsia" w:hAnsi="Arial" w:cs="Arial"/>
        </w:rPr>
        <w:t xml:space="preserve"> skills.</w:t>
      </w:r>
      <w:r>
        <w:rPr>
          <w:rFonts w:ascii="Arial" w:eastAsiaTheme="minorEastAsia" w:hAnsi="Arial" w:cs="Arial"/>
        </w:rPr>
        <w:t xml:space="preserve"> </w:t>
      </w:r>
    </w:p>
    <w:p w14:paraId="2CE5F61B" w14:textId="7C30D1E4" w:rsidR="00A5121D" w:rsidRDefault="006A77A6" w:rsidP="006A77A6">
      <w:pPr>
        <w:rPr>
          <w:rFonts w:ascii="Arial" w:eastAsiaTheme="minorEastAsia" w:hAnsi="Arial" w:cs="Arial"/>
        </w:rPr>
      </w:pPr>
      <w:r>
        <w:rPr>
          <w:rFonts w:ascii="Arial" w:eastAsiaTheme="minorEastAsia" w:hAnsi="Arial" w:cs="Arial"/>
        </w:rPr>
        <w:t xml:space="preserve">Treatments </w:t>
      </w:r>
      <w:r w:rsidR="00195DDB">
        <w:rPr>
          <w:rFonts w:ascii="Arial" w:eastAsiaTheme="minorEastAsia" w:hAnsi="Arial" w:cs="Arial"/>
        </w:rPr>
        <w:t>involve</w:t>
      </w:r>
      <w:r>
        <w:rPr>
          <w:rFonts w:ascii="Arial" w:eastAsiaTheme="minorEastAsia" w:hAnsi="Arial" w:cs="Arial"/>
        </w:rPr>
        <w:t xml:space="preserve"> </w:t>
      </w:r>
      <w:r w:rsidR="00195DDB">
        <w:rPr>
          <w:rFonts w:ascii="Arial" w:eastAsiaTheme="minorEastAsia" w:hAnsi="Arial" w:cs="Arial"/>
        </w:rPr>
        <w:t>behavioral therapies</w:t>
      </w:r>
      <w:r w:rsidRPr="006A77A6">
        <w:rPr>
          <w:rFonts w:ascii="Arial" w:eastAsiaTheme="minorEastAsia" w:hAnsi="Arial" w:cs="Arial"/>
        </w:rPr>
        <w:t xml:space="preserve"> </w:t>
      </w:r>
      <w:r w:rsidR="00195DDB">
        <w:rPr>
          <w:rFonts w:ascii="Arial" w:eastAsiaTheme="minorEastAsia" w:hAnsi="Arial" w:cs="Arial"/>
        </w:rPr>
        <w:t>that attempt</w:t>
      </w:r>
      <w:r w:rsidRPr="006A77A6">
        <w:rPr>
          <w:rFonts w:ascii="Arial" w:eastAsiaTheme="minorEastAsia" w:hAnsi="Arial" w:cs="Arial"/>
        </w:rPr>
        <w:t xml:space="preserve"> to change certain </w:t>
      </w:r>
      <w:r w:rsidR="00195DDB">
        <w:rPr>
          <w:rFonts w:ascii="Arial" w:eastAsiaTheme="minorEastAsia" w:hAnsi="Arial" w:cs="Arial"/>
        </w:rPr>
        <w:t>behavior</w:t>
      </w:r>
      <w:r w:rsidRPr="006A77A6">
        <w:rPr>
          <w:rFonts w:ascii="Arial" w:eastAsiaTheme="minorEastAsia" w:hAnsi="Arial" w:cs="Arial"/>
        </w:rPr>
        <w:t xml:space="preserve"> and assist patients in developing abilities. This method typically employs traditional </w:t>
      </w:r>
      <w:r w:rsidR="00195DDB">
        <w:rPr>
          <w:rFonts w:ascii="Arial" w:eastAsiaTheme="minorEastAsia" w:hAnsi="Arial" w:cs="Arial"/>
        </w:rPr>
        <w:t>behavior</w:t>
      </w:r>
      <w:r w:rsidRPr="006A77A6">
        <w:rPr>
          <w:rFonts w:ascii="Arial" w:eastAsiaTheme="minorEastAsia" w:hAnsi="Arial" w:cs="Arial"/>
        </w:rPr>
        <w:t xml:space="preserve"> tactics </w:t>
      </w:r>
      <w:r>
        <w:rPr>
          <w:rFonts w:ascii="Arial" w:eastAsiaTheme="minorEastAsia" w:hAnsi="Arial" w:cs="Arial"/>
        </w:rPr>
        <w:t>for example</w:t>
      </w:r>
      <w:r w:rsidRPr="006A77A6">
        <w:rPr>
          <w:rFonts w:ascii="Arial" w:eastAsiaTheme="minorEastAsia" w:hAnsi="Arial" w:cs="Arial"/>
        </w:rPr>
        <w:t xml:space="preserve"> rewarding good or acceptable </w:t>
      </w:r>
      <w:r w:rsidR="00195DDB">
        <w:rPr>
          <w:rFonts w:ascii="Arial" w:eastAsiaTheme="minorEastAsia" w:hAnsi="Arial" w:cs="Arial"/>
        </w:rPr>
        <w:t>behaviors</w:t>
      </w:r>
      <w:r w:rsidRPr="006A77A6">
        <w:rPr>
          <w:rFonts w:ascii="Arial" w:eastAsiaTheme="minorEastAsia" w:hAnsi="Arial" w:cs="Arial"/>
        </w:rPr>
        <w:t xml:space="preserve"> while ignoring or discouraging incorrect or unacceptable </w:t>
      </w:r>
      <w:r w:rsidR="00195DDB">
        <w:rPr>
          <w:rFonts w:ascii="Arial" w:eastAsiaTheme="minorEastAsia" w:hAnsi="Arial" w:cs="Arial"/>
        </w:rPr>
        <w:t>behaviors</w:t>
      </w:r>
      <w:r>
        <w:rPr>
          <w:rFonts w:ascii="Arial" w:eastAsiaTheme="minorEastAsia" w:hAnsi="Arial" w:cs="Arial"/>
        </w:rPr>
        <w:t xml:space="preserve">. </w:t>
      </w:r>
      <w:r w:rsidRPr="006A77A6">
        <w:rPr>
          <w:rFonts w:ascii="Arial" w:eastAsiaTheme="minorEastAsia" w:hAnsi="Arial" w:cs="Arial"/>
        </w:rPr>
        <w:t>Occupational therapy focuses on the adaptive abilities required for everyday routines (ADLs).</w:t>
      </w:r>
      <w:r>
        <w:rPr>
          <w:rFonts w:ascii="Arial" w:eastAsiaTheme="minorEastAsia" w:hAnsi="Arial" w:cs="Arial"/>
        </w:rPr>
        <w:t xml:space="preserve"> </w:t>
      </w:r>
    </w:p>
    <w:p w14:paraId="226E16F6" w14:textId="360C8B49" w:rsidR="006A77A6" w:rsidRPr="00D55422" w:rsidRDefault="006A77A6" w:rsidP="006A77A6">
      <w:pPr>
        <w:rPr>
          <w:rFonts w:ascii="Arial" w:eastAsiaTheme="minorEastAsia" w:hAnsi="Arial" w:cs="Arial"/>
        </w:rPr>
      </w:pPr>
      <w:r w:rsidRPr="006A77A6">
        <w:rPr>
          <w:rFonts w:ascii="Arial" w:eastAsiaTheme="minorEastAsia" w:hAnsi="Arial" w:cs="Arial"/>
        </w:rPr>
        <w:t>Sensory therapy: a variety of sensory treatments have been created to assist with sensory challenges.</w:t>
      </w:r>
      <w:r>
        <w:rPr>
          <w:rFonts w:ascii="Arial" w:eastAsiaTheme="minorEastAsia" w:hAnsi="Arial" w:cs="Arial"/>
        </w:rPr>
        <w:t xml:space="preserve"> </w:t>
      </w:r>
      <w:r w:rsidRPr="006A77A6">
        <w:rPr>
          <w:rFonts w:ascii="Arial" w:eastAsiaTheme="minorEastAsia" w:hAnsi="Arial" w:cs="Arial"/>
        </w:rPr>
        <w:t xml:space="preserve">Speech therapy is used to help </w:t>
      </w:r>
      <w:r w:rsidR="00F30568" w:rsidRPr="006A77A6">
        <w:rPr>
          <w:rFonts w:ascii="Arial" w:eastAsiaTheme="minorEastAsia" w:hAnsi="Arial" w:cs="Arial"/>
        </w:rPr>
        <w:t>pre-schoolers</w:t>
      </w:r>
      <w:r w:rsidRPr="006A77A6">
        <w:rPr>
          <w:rFonts w:ascii="Arial" w:eastAsiaTheme="minorEastAsia" w:hAnsi="Arial" w:cs="Arial"/>
        </w:rPr>
        <w:t xml:space="preserve"> develop their comprehension as well as their language.</w:t>
      </w:r>
      <w:r>
        <w:rPr>
          <w:rFonts w:ascii="Arial" w:eastAsiaTheme="minorEastAsia" w:hAnsi="Arial" w:cs="Arial"/>
        </w:rPr>
        <w:t xml:space="preserve"> </w:t>
      </w:r>
      <w:r w:rsidRPr="006A77A6">
        <w:rPr>
          <w:rFonts w:ascii="Arial" w:eastAsiaTheme="minorEastAsia" w:hAnsi="Arial" w:cs="Arial"/>
        </w:rPr>
        <w:t>Physiotherapy: to aid in the improvement of physical and cognitive abilities. Animal therapy, art therapy, music therapy, and relaxation therapies are examples of complementary and alternative treatments for individuals experiencing ASD.</w:t>
      </w:r>
      <w:r w:rsidR="00F30568" w:rsidRPr="00F30568">
        <w:t xml:space="preserve"> </w:t>
      </w:r>
      <w:r w:rsidR="00F30568" w:rsidRPr="00F30568">
        <w:rPr>
          <w:rFonts w:ascii="Arial" w:eastAsiaTheme="minorEastAsia" w:hAnsi="Arial" w:cs="Arial"/>
        </w:rPr>
        <w:t xml:space="preserve">Antipsychotic drugs for repetitive </w:t>
      </w:r>
      <w:r w:rsidR="00195DDB">
        <w:rPr>
          <w:rFonts w:ascii="Arial" w:eastAsiaTheme="minorEastAsia" w:hAnsi="Arial" w:cs="Arial"/>
        </w:rPr>
        <w:t>behavior</w:t>
      </w:r>
      <w:r w:rsidR="00F30568" w:rsidRPr="00F30568">
        <w:rPr>
          <w:rFonts w:ascii="Arial" w:eastAsiaTheme="minorEastAsia" w:hAnsi="Arial" w:cs="Arial"/>
        </w:rPr>
        <w:t xml:space="preserve"> </w:t>
      </w:r>
      <w:r w:rsidR="00195DDB">
        <w:rPr>
          <w:rFonts w:ascii="Arial" w:eastAsiaTheme="minorEastAsia" w:hAnsi="Arial" w:cs="Arial"/>
        </w:rPr>
        <w:t>patterns/aggressiveness</w:t>
      </w:r>
      <w:r w:rsidR="00F30568" w:rsidRPr="00F30568">
        <w:rPr>
          <w:rFonts w:ascii="Arial" w:eastAsiaTheme="minorEastAsia" w:hAnsi="Arial" w:cs="Arial"/>
        </w:rPr>
        <w:t xml:space="preserve"> serotonin reuptake inhibitors (SSRIs) stimulants, and other antipsychotics for troublesome </w:t>
      </w:r>
      <w:r w:rsidR="00195DDB">
        <w:rPr>
          <w:rFonts w:ascii="Arial" w:eastAsiaTheme="minorEastAsia" w:hAnsi="Arial" w:cs="Arial"/>
        </w:rPr>
        <w:t>behaviors</w:t>
      </w:r>
      <w:r w:rsidR="00F30568" w:rsidRPr="00F30568">
        <w:rPr>
          <w:rFonts w:ascii="Arial" w:eastAsiaTheme="minorEastAsia" w:hAnsi="Arial" w:cs="Arial"/>
        </w:rPr>
        <w:t xml:space="preserve"> (including aggression) may be used to treat ASD symptoms.</w:t>
      </w:r>
    </w:p>
    <w:p w14:paraId="5DB48D6F" w14:textId="69D2923B" w:rsidR="00F05CCA" w:rsidRPr="002E3712" w:rsidRDefault="00F05CCA" w:rsidP="002E3712">
      <w:pPr>
        <w:pStyle w:val="Heading1"/>
        <w:rPr>
          <w:rFonts w:ascii="Arial" w:hAnsi="Arial" w:cs="Arial"/>
          <w:sz w:val="24"/>
          <w:szCs w:val="24"/>
        </w:rPr>
      </w:pPr>
      <w:bookmarkStart w:id="38" w:name="_Toc133948414"/>
      <w:r w:rsidRPr="002E3712">
        <w:rPr>
          <w:rFonts w:ascii="Arial" w:hAnsi="Arial" w:cs="Arial"/>
          <w:sz w:val="24"/>
          <w:szCs w:val="24"/>
        </w:rPr>
        <w:t xml:space="preserve">4.8 </w:t>
      </w:r>
      <w:r w:rsidR="00720A1D" w:rsidRPr="002E3712">
        <w:rPr>
          <w:rFonts w:ascii="Arial" w:hAnsi="Arial" w:cs="Arial"/>
          <w:sz w:val="24"/>
          <w:szCs w:val="24"/>
        </w:rPr>
        <w:t xml:space="preserve">Recommendations for improvement of </w:t>
      </w:r>
      <w:r w:rsidR="00AB6232" w:rsidRPr="002E3712">
        <w:rPr>
          <w:rFonts w:ascii="Arial" w:hAnsi="Arial" w:cs="Arial"/>
          <w:sz w:val="24"/>
          <w:szCs w:val="24"/>
        </w:rPr>
        <w:t>AUTISM</w:t>
      </w:r>
      <w:bookmarkEnd w:id="38"/>
      <w:r w:rsidR="00AB6232" w:rsidRPr="002E3712">
        <w:rPr>
          <w:rFonts w:ascii="Arial" w:hAnsi="Arial" w:cs="Arial"/>
          <w:sz w:val="24"/>
          <w:szCs w:val="24"/>
        </w:rPr>
        <w:t xml:space="preserve"> </w:t>
      </w:r>
    </w:p>
    <w:p w14:paraId="15100881" w14:textId="27A268F3" w:rsidR="00F05CCA" w:rsidRPr="00342E7B" w:rsidRDefault="00F766F9" w:rsidP="005409A9">
      <w:pPr>
        <w:rPr>
          <w:rFonts w:ascii="Arial" w:hAnsi="Arial" w:cs="Arial"/>
        </w:rPr>
      </w:pPr>
      <w:r>
        <w:rPr>
          <w:rFonts w:ascii="Arial" w:hAnsi="Arial" w:cs="Arial"/>
        </w:rPr>
        <w:t>S</w:t>
      </w:r>
      <w:r w:rsidRPr="00F766F9">
        <w:rPr>
          <w:rFonts w:ascii="Arial" w:hAnsi="Arial" w:cs="Arial"/>
        </w:rPr>
        <w:t>eeks to promote the individual's autonomy, active participation in care decisions, and self-management</w:t>
      </w:r>
      <w:r>
        <w:rPr>
          <w:rFonts w:ascii="Arial" w:hAnsi="Arial" w:cs="Arial"/>
        </w:rPr>
        <w:t xml:space="preserve"> </w:t>
      </w:r>
      <w:r w:rsidRPr="00F766F9">
        <w:rPr>
          <w:rFonts w:ascii="Arial" w:hAnsi="Arial" w:cs="Arial"/>
        </w:rPr>
        <w:t>whenever possible, take care of the continuity of individual relationships</w:t>
      </w:r>
      <w:r>
        <w:rPr>
          <w:rFonts w:ascii="Arial" w:hAnsi="Arial" w:cs="Arial"/>
        </w:rPr>
        <w:t xml:space="preserve"> m</w:t>
      </w:r>
      <w:r w:rsidRPr="00F766F9">
        <w:rPr>
          <w:rFonts w:ascii="Arial" w:hAnsi="Arial" w:cs="Arial"/>
        </w:rPr>
        <w:t xml:space="preserve">aking sure that full information regarding the nature of their challenges, as well as solutions and assistance supporting them, can be accessed within a suitable dialect or format (such as numerous visual, verbal, and aural, clear read, and </w:t>
      </w:r>
      <w:r w:rsidR="00195DDB">
        <w:rPr>
          <w:rFonts w:ascii="Arial" w:hAnsi="Arial" w:cs="Arial"/>
        </w:rPr>
        <w:t>color</w:t>
      </w:r>
      <w:r w:rsidRPr="00F766F9">
        <w:rPr>
          <w:rFonts w:ascii="Arial" w:hAnsi="Arial" w:cs="Arial"/>
        </w:rPr>
        <w:t> and print styles).</w:t>
      </w:r>
      <w:r>
        <w:rPr>
          <w:rFonts w:ascii="Arial" w:hAnsi="Arial" w:cs="Arial"/>
        </w:rPr>
        <w:t xml:space="preserve"> </w:t>
      </w:r>
      <w:r w:rsidRPr="00F766F9">
        <w:rPr>
          <w:rFonts w:ascii="Arial" w:hAnsi="Arial" w:cs="Arial"/>
        </w:rPr>
        <w:t xml:space="preserve">Analyse if the individual would benefit </w:t>
      </w:r>
      <w:r w:rsidR="00195DDB">
        <w:rPr>
          <w:rFonts w:ascii="Arial" w:hAnsi="Arial" w:cs="Arial"/>
        </w:rPr>
        <w:t xml:space="preserve">from </w:t>
      </w:r>
      <w:r w:rsidRPr="00F766F9">
        <w:rPr>
          <w:rFonts w:ascii="Arial" w:hAnsi="Arial" w:cs="Arial"/>
        </w:rPr>
        <w:t>considering having access to a professionally qualified advocate.</w:t>
      </w:r>
      <w:r w:rsidR="0012776D">
        <w:rPr>
          <w:rFonts w:ascii="Arial" w:hAnsi="Arial" w:cs="Arial"/>
        </w:rPr>
        <w:t xml:space="preserve"> Most importantly m</w:t>
      </w:r>
      <w:r w:rsidR="0012776D" w:rsidRPr="0012776D">
        <w:rPr>
          <w:rFonts w:ascii="Arial" w:hAnsi="Arial" w:cs="Arial"/>
        </w:rPr>
        <w:t xml:space="preserve">any studies have demonstrated the effectiveness of complementary therapies, such as yoga, within </w:t>
      </w:r>
      <w:r w:rsidR="00195DDB">
        <w:rPr>
          <w:rFonts w:ascii="Arial" w:hAnsi="Arial" w:cs="Arial"/>
        </w:rPr>
        <w:t>behavioral</w:t>
      </w:r>
      <w:r w:rsidR="0012776D" w:rsidRPr="0012776D">
        <w:rPr>
          <w:rFonts w:ascii="Arial" w:hAnsi="Arial" w:cs="Arial"/>
        </w:rPr>
        <w:t xml:space="preserve"> treatment among kids with autism.</w:t>
      </w:r>
    </w:p>
    <w:p w14:paraId="2B8376BF" w14:textId="7632C72D" w:rsidR="00AB6232" w:rsidRPr="002E3712" w:rsidRDefault="005409A9" w:rsidP="002E3712">
      <w:pPr>
        <w:pStyle w:val="Heading1"/>
        <w:rPr>
          <w:rFonts w:ascii="Arial" w:hAnsi="Arial" w:cs="Arial"/>
          <w:sz w:val="24"/>
          <w:szCs w:val="24"/>
        </w:rPr>
      </w:pPr>
      <w:bookmarkStart w:id="39" w:name="_Toc133948415"/>
      <w:r w:rsidRPr="002E3712">
        <w:rPr>
          <w:rFonts w:ascii="Arial" w:hAnsi="Arial" w:cs="Arial"/>
          <w:sz w:val="24"/>
          <w:szCs w:val="24"/>
        </w:rPr>
        <w:t>4.</w:t>
      </w:r>
      <w:r w:rsidR="00F05CCA" w:rsidRPr="002E3712">
        <w:rPr>
          <w:rFonts w:ascii="Arial" w:hAnsi="Arial" w:cs="Arial"/>
          <w:sz w:val="24"/>
          <w:szCs w:val="24"/>
        </w:rPr>
        <w:t>9</w:t>
      </w:r>
      <w:r w:rsidRPr="002E3712">
        <w:rPr>
          <w:rFonts w:ascii="Arial" w:hAnsi="Arial" w:cs="Arial"/>
          <w:sz w:val="24"/>
          <w:szCs w:val="24"/>
        </w:rPr>
        <w:t xml:space="preserve"> </w:t>
      </w:r>
      <w:r w:rsidR="00AB6232" w:rsidRPr="002E3712">
        <w:rPr>
          <w:rFonts w:ascii="Arial" w:hAnsi="Arial" w:cs="Arial"/>
          <w:sz w:val="24"/>
          <w:szCs w:val="24"/>
        </w:rPr>
        <w:t>Guidance and principle of care</w:t>
      </w:r>
      <w:r w:rsidR="00EA05C5" w:rsidRPr="002E3712">
        <w:rPr>
          <w:rFonts w:ascii="Arial" w:hAnsi="Arial" w:cs="Arial"/>
          <w:sz w:val="24"/>
          <w:szCs w:val="24"/>
        </w:rPr>
        <w:t xml:space="preserve"> - NICE</w:t>
      </w:r>
      <w:bookmarkEnd w:id="39"/>
      <w:r w:rsidR="00EA05C5" w:rsidRPr="002E3712">
        <w:rPr>
          <w:rFonts w:ascii="Arial" w:hAnsi="Arial" w:cs="Arial"/>
          <w:sz w:val="24"/>
          <w:szCs w:val="24"/>
        </w:rPr>
        <w:t xml:space="preserve"> </w:t>
      </w:r>
    </w:p>
    <w:p w14:paraId="5437A7F2" w14:textId="1693552B" w:rsidR="00F05CCA" w:rsidRPr="007F0FC6" w:rsidRDefault="00A2474C" w:rsidP="005409A9">
      <w:pPr>
        <w:rPr>
          <w:rFonts w:ascii="Arial" w:eastAsiaTheme="minorEastAsia" w:hAnsi="Arial" w:cs="Arial"/>
        </w:rPr>
      </w:pPr>
      <w:r w:rsidRPr="00A2474C">
        <w:rPr>
          <w:rFonts w:ascii="Arial" w:eastAsiaTheme="minorEastAsia" w:hAnsi="Arial" w:cs="Arial"/>
        </w:rPr>
        <w:t>The general principles of care for children with autism are to guarantee that every single person is autistic especially children and young people, no matter their intellectual capacity or other coinciding diagnosis, have full access to health and social care services, including mental health services.</w:t>
      </w:r>
      <w:r>
        <w:rPr>
          <w:rFonts w:ascii="Arial" w:eastAsiaTheme="minorEastAsia" w:hAnsi="Arial" w:cs="Arial"/>
        </w:rPr>
        <w:t xml:space="preserve"> </w:t>
      </w:r>
      <w:r w:rsidRPr="00A2474C">
        <w:rPr>
          <w:rFonts w:ascii="Arial" w:eastAsiaTheme="minorEastAsia" w:hAnsi="Arial" w:cs="Arial"/>
        </w:rPr>
        <w:t xml:space="preserve">A local autism multi-agency strategy group (for autistic people of all ages) should coordinate the overall configuration and development of local services (including health, mental health, learning disability, education, and social care services) for autistic children and young people, </w:t>
      </w:r>
      <w:r w:rsidR="00195DDB">
        <w:rPr>
          <w:rFonts w:ascii="Arial" w:eastAsiaTheme="minorEastAsia" w:hAnsi="Arial" w:cs="Arial"/>
        </w:rPr>
        <w:t>by</w:t>
      </w:r>
      <w:r w:rsidRPr="00A2474C">
        <w:rPr>
          <w:rFonts w:ascii="Arial" w:eastAsiaTheme="minorEastAsia" w:hAnsi="Arial" w:cs="Arial"/>
        </w:rPr>
        <w:t xml:space="preserve"> the NICE guidelines on autism in children and young people (covering identification and diagnosis) and autism in adults.</w:t>
      </w:r>
    </w:p>
    <w:p w14:paraId="5023141B" w14:textId="14B6BE4A" w:rsidR="00720A1D" w:rsidRPr="002E3712" w:rsidRDefault="005409A9" w:rsidP="002E3712">
      <w:pPr>
        <w:pStyle w:val="Heading1"/>
        <w:rPr>
          <w:rFonts w:ascii="Arial" w:hAnsi="Arial" w:cs="Arial"/>
          <w:sz w:val="24"/>
          <w:szCs w:val="24"/>
        </w:rPr>
      </w:pPr>
      <w:bookmarkStart w:id="40" w:name="_Toc133948416"/>
      <w:r w:rsidRPr="002E3712">
        <w:rPr>
          <w:rFonts w:ascii="Arial" w:hAnsi="Arial" w:cs="Arial"/>
          <w:sz w:val="24"/>
          <w:szCs w:val="24"/>
        </w:rPr>
        <w:t>4.</w:t>
      </w:r>
      <w:r w:rsidR="00F05CCA" w:rsidRPr="002E3712">
        <w:rPr>
          <w:rFonts w:ascii="Arial" w:hAnsi="Arial" w:cs="Arial"/>
          <w:sz w:val="24"/>
          <w:szCs w:val="24"/>
        </w:rPr>
        <w:t>10</w:t>
      </w:r>
      <w:r w:rsidRPr="002E3712">
        <w:rPr>
          <w:rFonts w:ascii="Arial" w:hAnsi="Arial" w:cs="Arial"/>
          <w:sz w:val="24"/>
          <w:szCs w:val="24"/>
        </w:rPr>
        <w:t xml:space="preserve"> </w:t>
      </w:r>
      <w:r w:rsidR="00391DE0" w:rsidRPr="002E3712">
        <w:rPr>
          <w:rFonts w:ascii="Arial" w:hAnsi="Arial" w:cs="Arial"/>
          <w:sz w:val="24"/>
          <w:szCs w:val="24"/>
        </w:rPr>
        <w:t>Conclusion</w:t>
      </w:r>
      <w:bookmarkEnd w:id="40"/>
      <w:r w:rsidR="00391DE0" w:rsidRPr="002E3712">
        <w:rPr>
          <w:rFonts w:ascii="Arial" w:hAnsi="Arial" w:cs="Arial"/>
          <w:sz w:val="24"/>
          <w:szCs w:val="24"/>
        </w:rPr>
        <w:t xml:space="preserve"> </w:t>
      </w:r>
    </w:p>
    <w:p w14:paraId="0FA8DE5A" w14:textId="7A53CFC3" w:rsidR="00F95A3A" w:rsidRDefault="00F95A3A" w:rsidP="00F95A3A">
      <w:pPr>
        <w:rPr>
          <w:rFonts w:ascii="Arial" w:hAnsi="Arial" w:cs="Arial"/>
        </w:rPr>
      </w:pPr>
      <w:r>
        <w:rPr>
          <w:rFonts w:ascii="Arial" w:hAnsi="Arial" w:cs="Arial"/>
        </w:rPr>
        <w:t>P</w:t>
      </w:r>
      <w:r w:rsidRPr="00F95A3A">
        <w:rPr>
          <w:rFonts w:ascii="Arial" w:hAnsi="Arial" w:cs="Arial"/>
        </w:rPr>
        <w:t xml:space="preserve">erson-centered means focusing on the requirements of each </w:t>
      </w:r>
      <w:r w:rsidR="001A6B4D" w:rsidRPr="00F95A3A">
        <w:rPr>
          <w:rFonts w:ascii="Arial" w:hAnsi="Arial" w:cs="Arial"/>
        </w:rPr>
        <w:t>individual</w:t>
      </w:r>
      <w:r w:rsidRPr="00F95A3A">
        <w:rPr>
          <w:rFonts w:ascii="Arial" w:hAnsi="Arial" w:cs="Arial"/>
        </w:rPr>
        <w:t xml:space="preserve"> going through </w:t>
      </w:r>
      <w:r w:rsidR="00195DDB">
        <w:rPr>
          <w:rFonts w:ascii="Arial" w:hAnsi="Arial" w:cs="Arial"/>
        </w:rPr>
        <w:t xml:space="preserve">a </w:t>
      </w:r>
      <w:r w:rsidRPr="00F95A3A">
        <w:rPr>
          <w:rFonts w:ascii="Arial" w:hAnsi="Arial" w:cs="Arial"/>
        </w:rPr>
        <w:t xml:space="preserve">mental disorder. Making clinical </w:t>
      </w:r>
      <w:r w:rsidR="00195DDB">
        <w:rPr>
          <w:rFonts w:ascii="Arial" w:hAnsi="Arial" w:cs="Arial"/>
        </w:rPr>
        <w:t>judgments</w:t>
      </w:r>
      <w:r w:rsidRPr="00F95A3A">
        <w:rPr>
          <w:rFonts w:ascii="Arial" w:hAnsi="Arial" w:cs="Arial"/>
        </w:rPr>
        <w:t xml:space="preserve"> based on the preferences of the </w:t>
      </w:r>
      <w:r w:rsidRPr="00F95A3A">
        <w:rPr>
          <w:rFonts w:ascii="Arial" w:hAnsi="Arial" w:cs="Arial"/>
        </w:rPr>
        <w:t>patient’s</w:t>
      </w:r>
      <w:r w:rsidRPr="00F95A3A">
        <w:rPr>
          <w:rFonts w:ascii="Arial" w:hAnsi="Arial" w:cs="Arial"/>
        </w:rPr>
        <w:t xml:space="preserve"> needs, and values, and providing treatment that is respectful of and sensitive to them.</w:t>
      </w:r>
      <w:r>
        <w:rPr>
          <w:rFonts w:ascii="Arial" w:hAnsi="Arial" w:cs="Arial"/>
        </w:rPr>
        <w:t xml:space="preserve"> </w:t>
      </w:r>
      <w:r w:rsidRPr="00F95A3A">
        <w:rPr>
          <w:rFonts w:ascii="Arial" w:hAnsi="Arial" w:cs="Arial"/>
        </w:rPr>
        <w:t xml:space="preserve">Individuals and members of the workforce must collaborate to achieve health and </w:t>
      </w:r>
      <w:r w:rsidR="00195DDB">
        <w:rPr>
          <w:rFonts w:ascii="Arial" w:hAnsi="Arial" w:cs="Arial"/>
        </w:rPr>
        <w:t>well-being</w:t>
      </w:r>
      <w:r w:rsidRPr="00F95A3A">
        <w:rPr>
          <w:rFonts w:ascii="Arial" w:hAnsi="Arial" w:cs="Arial"/>
        </w:rPr>
        <w:t xml:space="preserve"> outcomes, </w:t>
      </w:r>
      <w:r w:rsidRPr="00F95A3A">
        <w:rPr>
          <w:rFonts w:ascii="Arial" w:hAnsi="Arial" w:cs="Arial"/>
        </w:rPr>
        <w:lastRenderedPageBreak/>
        <w:t>with evidence indicating that this improves patient experiences while costing health and care systems less.</w:t>
      </w:r>
    </w:p>
    <w:p w14:paraId="7F735FA0" w14:textId="17790EBE" w:rsidR="00AB6232" w:rsidRPr="00F95A3A" w:rsidRDefault="00F95A3A" w:rsidP="00391DE0">
      <w:pPr>
        <w:rPr>
          <w:rFonts w:ascii="Arial" w:hAnsi="Arial" w:cs="Arial"/>
        </w:rPr>
      </w:pPr>
      <w:r w:rsidRPr="00F95A3A">
        <w:rPr>
          <w:rFonts w:ascii="Arial" w:hAnsi="Arial" w:cs="Arial"/>
        </w:rPr>
        <w:t>The following provisions of the Equality Act went into effect on October 1, 2010</w:t>
      </w:r>
      <w:r>
        <w:rPr>
          <w:rFonts w:ascii="Arial" w:hAnsi="Arial" w:cs="Arial"/>
        </w:rPr>
        <w:t xml:space="preserve">: </w:t>
      </w:r>
      <w:r w:rsidRPr="00F95A3A">
        <w:rPr>
          <w:rFonts w:ascii="Arial" w:hAnsi="Arial" w:cs="Arial"/>
        </w:rPr>
        <w:t xml:space="preserve">the fundamental protection framework regarding both direct and indirect discrimination, harassment, and </w:t>
      </w:r>
      <w:r w:rsidR="00195DDB">
        <w:rPr>
          <w:rFonts w:ascii="Arial" w:hAnsi="Arial" w:cs="Arial"/>
        </w:rPr>
        <w:t>victimization</w:t>
      </w:r>
      <w:r w:rsidRPr="00F95A3A">
        <w:rPr>
          <w:rFonts w:ascii="Arial" w:hAnsi="Arial" w:cs="Arial"/>
        </w:rPr>
        <w:t xml:space="preserve"> within services and government operations, premi, job, schooling, </w:t>
      </w:r>
      <w:r w:rsidR="00195DDB">
        <w:rPr>
          <w:rFonts w:ascii="Arial" w:hAnsi="Arial" w:cs="Arial"/>
        </w:rPr>
        <w:t>organizations</w:t>
      </w:r>
      <w:r w:rsidRPr="00F95A3A">
        <w:rPr>
          <w:rFonts w:ascii="Arial" w:hAnsi="Arial" w:cs="Arial"/>
        </w:rPr>
        <w:t>, and transportation</w:t>
      </w:r>
      <w:r>
        <w:rPr>
          <w:rFonts w:ascii="Arial" w:hAnsi="Arial" w:cs="Arial"/>
        </w:rPr>
        <w:t xml:space="preserve"> </w:t>
      </w:r>
      <w:r w:rsidRPr="00F95A3A">
        <w:rPr>
          <w:rFonts w:ascii="Arial" w:hAnsi="Arial" w:cs="Arial"/>
        </w:rPr>
        <w:t>removing the need for medical supervision from the notion of gender reassignment</w:t>
      </w:r>
      <w:r>
        <w:rPr>
          <w:rFonts w:ascii="Arial" w:hAnsi="Arial" w:cs="Arial"/>
        </w:rPr>
        <w:t xml:space="preserve">, </w:t>
      </w:r>
      <w:r w:rsidRPr="00F95A3A">
        <w:rPr>
          <w:rFonts w:ascii="Arial" w:hAnsi="Arial" w:cs="Arial"/>
        </w:rPr>
        <w:t xml:space="preserve">offering protection to those who are subjected to discrimination because they are thought to have, or are linked with, a protected </w:t>
      </w:r>
      <w:r w:rsidRPr="00F95A3A">
        <w:rPr>
          <w:rFonts w:ascii="Arial" w:hAnsi="Arial" w:cs="Arial"/>
        </w:rPr>
        <w:t>feature</w:t>
      </w:r>
      <w:r w:rsidRPr="00F95A3A">
        <w:t xml:space="preserve"> </w:t>
      </w:r>
      <w:r w:rsidRPr="00F95A3A">
        <w:rPr>
          <w:rFonts w:ascii="Arial" w:hAnsi="Arial" w:cs="Arial"/>
        </w:rPr>
        <w:t>more clear protection for breastfeeding moms by using a uniform definition of indirect discrimination to all protected features and harmonising clauses that allow for voluntary positive action</w:t>
      </w:r>
      <w:r>
        <w:rPr>
          <w:rFonts w:ascii="Arial" w:hAnsi="Arial" w:cs="Arial"/>
        </w:rPr>
        <w:t>.</w:t>
      </w:r>
    </w:p>
    <w:p w14:paraId="12406994" w14:textId="77777777" w:rsidR="00AB6232" w:rsidRDefault="00AB6232" w:rsidP="00391DE0">
      <w:pPr>
        <w:rPr>
          <w:b/>
          <w:sz w:val="44"/>
          <w:szCs w:val="44"/>
        </w:rPr>
      </w:pPr>
    </w:p>
    <w:p w14:paraId="5F58D202" w14:textId="77777777" w:rsidR="00AB6232" w:rsidRDefault="00AB6232" w:rsidP="00391DE0">
      <w:pPr>
        <w:rPr>
          <w:b/>
          <w:sz w:val="44"/>
          <w:szCs w:val="44"/>
        </w:rPr>
      </w:pPr>
    </w:p>
    <w:p w14:paraId="058160BB" w14:textId="51FAF981" w:rsidR="00AB6232" w:rsidRDefault="00AB6232" w:rsidP="00391DE0">
      <w:pPr>
        <w:rPr>
          <w:b/>
          <w:sz w:val="44"/>
          <w:szCs w:val="44"/>
        </w:rPr>
      </w:pPr>
    </w:p>
    <w:p w14:paraId="2442B40A" w14:textId="2E01B442" w:rsidR="00EA05C5" w:rsidRDefault="00EA05C5" w:rsidP="00391DE0">
      <w:pPr>
        <w:rPr>
          <w:b/>
          <w:sz w:val="44"/>
          <w:szCs w:val="44"/>
        </w:rPr>
      </w:pPr>
    </w:p>
    <w:p w14:paraId="126D0C8A" w14:textId="77777777" w:rsidR="00EA05C5" w:rsidRDefault="00EA05C5" w:rsidP="00391DE0">
      <w:pPr>
        <w:rPr>
          <w:b/>
          <w:sz w:val="44"/>
          <w:szCs w:val="44"/>
        </w:rPr>
      </w:pPr>
    </w:p>
    <w:p w14:paraId="7D8403C6" w14:textId="77777777" w:rsidR="00AB6232" w:rsidRDefault="00AB6232" w:rsidP="00391DE0">
      <w:pPr>
        <w:rPr>
          <w:b/>
          <w:sz w:val="44"/>
          <w:szCs w:val="44"/>
        </w:rPr>
      </w:pPr>
    </w:p>
    <w:p w14:paraId="779E7F92" w14:textId="77777777" w:rsidR="004456EE" w:rsidRDefault="004456EE" w:rsidP="00391DE0">
      <w:pPr>
        <w:rPr>
          <w:b/>
          <w:sz w:val="44"/>
          <w:szCs w:val="44"/>
        </w:rPr>
      </w:pPr>
    </w:p>
    <w:p w14:paraId="5EBB986F" w14:textId="77777777" w:rsidR="005409A9" w:rsidRDefault="005409A9" w:rsidP="00391DE0">
      <w:pPr>
        <w:rPr>
          <w:b/>
          <w:sz w:val="44"/>
          <w:szCs w:val="44"/>
        </w:rPr>
      </w:pPr>
    </w:p>
    <w:p w14:paraId="202064FF" w14:textId="77777777" w:rsidR="005409A9" w:rsidRDefault="005409A9" w:rsidP="00391DE0">
      <w:pPr>
        <w:rPr>
          <w:b/>
          <w:sz w:val="44"/>
          <w:szCs w:val="44"/>
        </w:rPr>
      </w:pPr>
    </w:p>
    <w:p w14:paraId="4F123C38" w14:textId="77777777" w:rsidR="005409A9" w:rsidRDefault="005409A9" w:rsidP="00391DE0">
      <w:pPr>
        <w:rPr>
          <w:b/>
          <w:sz w:val="44"/>
          <w:szCs w:val="44"/>
        </w:rPr>
      </w:pPr>
    </w:p>
    <w:p w14:paraId="677D0BAD" w14:textId="77777777" w:rsidR="005409A9" w:rsidRDefault="005409A9" w:rsidP="00391DE0">
      <w:pPr>
        <w:rPr>
          <w:b/>
          <w:sz w:val="44"/>
          <w:szCs w:val="44"/>
        </w:rPr>
      </w:pPr>
    </w:p>
    <w:p w14:paraId="0520D23F" w14:textId="77777777" w:rsidR="005409A9" w:rsidRDefault="005409A9" w:rsidP="00391DE0">
      <w:pPr>
        <w:rPr>
          <w:b/>
          <w:sz w:val="44"/>
          <w:szCs w:val="44"/>
        </w:rPr>
      </w:pPr>
    </w:p>
    <w:p w14:paraId="2A38C3E0" w14:textId="77777777" w:rsidR="005409A9" w:rsidRDefault="005409A9" w:rsidP="00391DE0">
      <w:pPr>
        <w:rPr>
          <w:b/>
          <w:sz w:val="44"/>
          <w:szCs w:val="44"/>
        </w:rPr>
      </w:pPr>
    </w:p>
    <w:p w14:paraId="6656F7F3" w14:textId="77777777" w:rsidR="005409A9" w:rsidRDefault="005409A9" w:rsidP="00391DE0">
      <w:pPr>
        <w:rPr>
          <w:b/>
          <w:sz w:val="44"/>
          <w:szCs w:val="44"/>
        </w:rPr>
      </w:pPr>
    </w:p>
    <w:p w14:paraId="459C7026" w14:textId="7307F52B" w:rsidR="00391DE0" w:rsidRDefault="002672E1" w:rsidP="002672E1">
      <w:pPr>
        <w:pStyle w:val="Heading1"/>
      </w:pPr>
      <w:bookmarkStart w:id="41" w:name="_Toc133948417"/>
      <w:r>
        <w:lastRenderedPageBreak/>
        <w:t xml:space="preserve">5 </w:t>
      </w:r>
      <w:r w:rsidR="00391DE0">
        <w:t>References</w:t>
      </w:r>
      <w:bookmarkEnd w:id="41"/>
      <w:r w:rsidR="00391DE0">
        <w:t xml:space="preserve"> </w:t>
      </w:r>
    </w:p>
    <w:p w14:paraId="0FDBBD7A" w14:textId="77777777" w:rsidR="002672E1" w:rsidRDefault="002672E1" w:rsidP="002672E1">
      <w:pPr>
        <w:spacing w:after="0" w:line="240" w:lineRule="auto"/>
        <w:rPr>
          <w:rFonts w:eastAsia="Times New Roman"/>
          <w:i/>
          <w:iCs/>
          <w:sz w:val="24"/>
          <w:szCs w:val="24"/>
          <w:lang w:eastAsia="en-GB"/>
        </w:rPr>
      </w:pPr>
    </w:p>
    <w:p w14:paraId="4CAB6713" w14:textId="26879775" w:rsidR="002672E1" w:rsidRPr="002672E1" w:rsidRDefault="002672E1" w:rsidP="001371FF">
      <w:pPr>
        <w:pStyle w:val="NoSpacing"/>
        <w:rPr>
          <w:lang w:eastAsia="en-GB"/>
        </w:rPr>
      </w:pPr>
      <w:r w:rsidRPr="002672E1">
        <w:rPr>
          <w:i/>
          <w:iCs/>
          <w:lang w:eastAsia="en-GB"/>
        </w:rPr>
        <w:t xml:space="preserve">Autism </w:t>
      </w:r>
      <w:r w:rsidRPr="002672E1">
        <w:rPr>
          <w:lang w:eastAsia="en-GB"/>
        </w:rPr>
        <w:t xml:space="preserve">(2023). </w:t>
      </w:r>
      <w:r w:rsidRPr="002672E1">
        <w:rPr>
          <w:i/>
          <w:iCs/>
          <w:lang w:eastAsia="en-GB"/>
        </w:rPr>
        <w:t xml:space="preserve">The causes of autism </w:t>
      </w:r>
      <w:r w:rsidR="00195DDB">
        <w:rPr>
          <w:i/>
          <w:iCs/>
          <w:lang w:eastAsia="en-GB"/>
        </w:rPr>
        <w:t>were</w:t>
      </w:r>
      <w:r w:rsidRPr="002672E1">
        <w:rPr>
          <w:lang w:eastAsia="en-GB"/>
        </w:rPr>
        <w:t xml:space="preserve"> </w:t>
      </w:r>
      <w:r w:rsidRPr="002672E1">
        <w:rPr>
          <w:i/>
          <w:iCs/>
          <w:lang w:eastAsia="en-GB"/>
        </w:rPr>
        <w:t xml:space="preserve">undefined. </w:t>
      </w:r>
      <w:r w:rsidRPr="002672E1">
        <w:rPr>
          <w:lang w:eastAsia="en-GB"/>
        </w:rPr>
        <w:t xml:space="preserve">Available at: </w:t>
      </w:r>
      <w:hyperlink r:id="rId23" w:history="1">
        <w:r w:rsidRPr="002672E1">
          <w:rPr>
            <w:color w:val="0563C1" w:themeColor="hyperlink"/>
            <w:u w:val="single"/>
            <w:lang w:eastAsia="en-GB"/>
          </w:rPr>
          <w:t>https://www.autism.org.uk/advice-and-guidance/what-is-autism/the-causes-of-autism</w:t>
        </w:r>
      </w:hyperlink>
      <w:r w:rsidRPr="002672E1">
        <w:rPr>
          <w:lang w:eastAsia="en-GB"/>
        </w:rPr>
        <w:t xml:space="preserve"> (Accessed: 02 May 2023). </w:t>
      </w:r>
    </w:p>
    <w:p w14:paraId="669E31D2" w14:textId="77777777" w:rsidR="002672E1" w:rsidRPr="002672E1" w:rsidRDefault="002672E1" w:rsidP="001371FF">
      <w:pPr>
        <w:pStyle w:val="NoSpacing"/>
        <w:rPr>
          <w:lang w:eastAsia="en-GB"/>
        </w:rPr>
      </w:pPr>
    </w:p>
    <w:p w14:paraId="5DEA3109" w14:textId="77777777" w:rsidR="002672E1" w:rsidRPr="002672E1" w:rsidRDefault="002672E1" w:rsidP="001371FF">
      <w:pPr>
        <w:pStyle w:val="NoSpacing"/>
        <w:rPr>
          <w:lang w:eastAsia="en-GB"/>
        </w:rPr>
      </w:pPr>
      <w:r w:rsidRPr="002672E1">
        <w:rPr>
          <w:lang w:eastAsia="en-GB"/>
        </w:rPr>
        <w:t xml:space="preserve">Correll, C.U. </w:t>
      </w:r>
      <w:r w:rsidRPr="002672E1">
        <w:rPr>
          <w:i/>
          <w:iCs/>
          <w:lang w:eastAsia="en-GB"/>
        </w:rPr>
        <w:t>et al.</w:t>
      </w:r>
      <w:r w:rsidRPr="002672E1">
        <w:rPr>
          <w:lang w:eastAsia="en-GB"/>
        </w:rPr>
        <w:t xml:space="preserve"> (2022). </w:t>
      </w:r>
      <w:r w:rsidRPr="002672E1">
        <w:rPr>
          <w:i/>
          <w:iCs/>
          <w:lang w:eastAsia="en-GB"/>
        </w:rPr>
        <w:t>Systematic literature review of schizophrenia clinical practice guidelines on acute and maintenance management with antipsychotics</w:t>
      </w:r>
      <w:r w:rsidRPr="002672E1">
        <w:rPr>
          <w:lang w:eastAsia="en-GB"/>
        </w:rPr>
        <w:t xml:space="preserve">, </w:t>
      </w:r>
      <w:r w:rsidRPr="002672E1">
        <w:rPr>
          <w:i/>
          <w:iCs/>
          <w:lang w:eastAsia="en-GB"/>
        </w:rPr>
        <w:t>Nature News</w:t>
      </w:r>
      <w:r w:rsidRPr="002672E1">
        <w:rPr>
          <w:lang w:eastAsia="en-GB"/>
        </w:rPr>
        <w:t xml:space="preserve">. Available at: </w:t>
      </w:r>
      <w:hyperlink r:id="rId24" w:history="1">
        <w:r w:rsidRPr="002672E1">
          <w:rPr>
            <w:color w:val="0563C1" w:themeColor="hyperlink"/>
            <w:u w:val="single"/>
            <w:lang w:eastAsia="en-GB"/>
          </w:rPr>
          <w:t>https://www.nature.com/articles/s41537-021-00192-x</w:t>
        </w:r>
      </w:hyperlink>
      <w:r w:rsidRPr="002672E1">
        <w:rPr>
          <w:lang w:eastAsia="en-GB"/>
        </w:rPr>
        <w:t xml:space="preserve"> (Accessed: 02 May 2023). </w:t>
      </w:r>
    </w:p>
    <w:p w14:paraId="7C6807BF" w14:textId="77777777" w:rsidR="002672E1" w:rsidRPr="002672E1" w:rsidRDefault="002672E1" w:rsidP="001371FF">
      <w:pPr>
        <w:pStyle w:val="NoSpacing"/>
        <w:rPr>
          <w:lang w:eastAsia="en-GB"/>
        </w:rPr>
      </w:pPr>
    </w:p>
    <w:p w14:paraId="3DFE36A7" w14:textId="1ACC6A46" w:rsidR="002672E1" w:rsidRPr="002672E1" w:rsidRDefault="002672E1" w:rsidP="001371FF">
      <w:pPr>
        <w:pStyle w:val="NoSpacing"/>
        <w:rPr>
          <w:lang w:eastAsia="en-GB"/>
        </w:rPr>
      </w:pPr>
      <w:r w:rsidRPr="002672E1">
        <w:rPr>
          <w:lang w:eastAsia="en-GB"/>
        </w:rPr>
        <w:t xml:space="preserve">Edwards, R. (2022) </w:t>
      </w:r>
      <w:r w:rsidRPr="002672E1">
        <w:rPr>
          <w:i/>
          <w:iCs/>
          <w:lang w:eastAsia="en-GB"/>
        </w:rPr>
        <w:t>What are the early signs of schizophrenia?</w:t>
      </w:r>
      <w:r w:rsidRPr="002672E1">
        <w:rPr>
          <w:lang w:eastAsia="en-GB"/>
        </w:rPr>
        <w:t xml:space="preserve"> </w:t>
      </w:r>
      <w:r w:rsidRPr="002672E1">
        <w:rPr>
          <w:i/>
          <w:iCs/>
          <w:lang w:eastAsia="en-GB"/>
        </w:rPr>
        <w:t>Verywell Health</w:t>
      </w:r>
      <w:r w:rsidRPr="002672E1">
        <w:rPr>
          <w:lang w:eastAsia="en-GB"/>
        </w:rPr>
        <w:t xml:space="preserve">. Available at: </w:t>
      </w:r>
      <w:hyperlink r:id="rId25" w:history="1">
        <w:r w:rsidRPr="002672E1">
          <w:rPr>
            <w:color w:val="0563C1" w:themeColor="hyperlink"/>
            <w:u w:val="single"/>
            <w:lang w:eastAsia="en-GB"/>
          </w:rPr>
          <w:t>https://www.verywellhealth.com/early-signs-schizophrenia-5101519</w:t>
        </w:r>
      </w:hyperlink>
      <w:r w:rsidRPr="002672E1">
        <w:rPr>
          <w:lang w:eastAsia="en-GB"/>
        </w:rPr>
        <w:t xml:space="preserve"> (Accessed: 02 May 2023). </w:t>
      </w:r>
    </w:p>
    <w:p w14:paraId="62A3CA06" w14:textId="77777777" w:rsidR="002672E1" w:rsidRPr="001371FF" w:rsidRDefault="002672E1" w:rsidP="001371FF">
      <w:pPr>
        <w:pStyle w:val="NoSpacing"/>
      </w:pPr>
    </w:p>
    <w:p w14:paraId="5073D0A8" w14:textId="397D80B8" w:rsidR="002672E1" w:rsidRPr="001371FF" w:rsidRDefault="002672E1" w:rsidP="001371FF">
      <w:pPr>
        <w:pStyle w:val="NoSpacing"/>
        <w:rPr>
          <w:rFonts w:eastAsia="Calibri"/>
          <w:color w:val="000000" w:themeColor="text1"/>
        </w:rPr>
      </w:pPr>
      <w:r w:rsidRPr="001371FF">
        <w:rPr>
          <w:color w:val="000000" w:themeColor="text1"/>
        </w:rPr>
        <w:t xml:space="preserve">NHS (2021) </w:t>
      </w:r>
      <w:r w:rsidRPr="001371FF">
        <w:rPr>
          <w:rFonts w:eastAsia="Calibri"/>
          <w:i/>
          <w:iCs/>
          <w:color w:val="000000" w:themeColor="text1"/>
        </w:rPr>
        <w:t xml:space="preserve">Anxiety and panic attacks. </w:t>
      </w:r>
      <w:r w:rsidRPr="001371FF">
        <w:rPr>
          <w:rFonts w:eastAsia="Calibri"/>
          <w:color w:val="000000" w:themeColor="text1"/>
        </w:rPr>
        <w:t>Available a</w:t>
      </w:r>
      <w:r w:rsidRPr="001371FF">
        <w:rPr>
          <w:rFonts w:ascii="Arial" w:eastAsia="Calibri" w:hAnsi="Arial" w:cs="Arial"/>
          <w:color w:val="000000" w:themeColor="text1"/>
          <w:sz w:val="20"/>
          <w:szCs w:val="20"/>
        </w:rPr>
        <w:t>t:</w:t>
      </w:r>
      <w:r w:rsidRPr="001371FF">
        <w:rPr>
          <w:rFonts w:ascii="Arial" w:eastAsia="Calibri" w:hAnsi="Arial" w:cs="Arial"/>
          <w:color w:val="2E74B5" w:themeColor="accent5" w:themeShade="BF"/>
          <w:sz w:val="20"/>
          <w:szCs w:val="20"/>
        </w:rPr>
        <w:t xml:space="preserve"> </w:t>
      </w:r>
      <w:hyperlink r:id="rId26">
        <w:r w:rsidRPr="001371FF">
          <w:rPr>
            <w:rStyle w:val="Hyperlink"/>
            <w:rFonts w:ascii="Arial" w:eastAsia="Calibri" w:hAnsi="Arial" w:cs="Arial"/>
            <w:color w:val="2E74B5" w:themeColor="accent5" w:themeShade="BF"/>
            <w:sz w:val="20"/>
            <w:szCs w:val="20"/>
          </w:rPr>
          <w:t>Anxiety and panic attacks - NHS (www.nhs.uk)</w:t>
        </w:r>
      </w:hyperlink>
      <w:r w:rsidRPr="001371FF">
        <w:rPr>
          <w:rFonts w:ascii="Arial" w:eastAsia="Calibri" w:hAnsi="Arial" w:cs="Arial"/>
          <w:color w:val="000000" w:themeColor="text1"/>
          <w:sz w:val="20"/>
          <w:szCs w:val="20"/>
        </w:rPr>
        <w:t xml:space="preserve"> (</w:t>
      </w:r>
      <w:r w:rsidRPr="001371FF">
        <w:rPr>
          <w:rFonts w:eastAsia="Calibri"/>
          <w:color w:val="000000" w:themeColor="text1"/>
        </w:rPr>
        <w:t>Accessed: 05</w:t>
      </w:r>
      <w:r w:rsidRPr="001371FF">
        <w:rPr>
          <w:rFonts w:eastAsia="Calibri"/>
          <w:color w:val="000000" w:themeColor="text1"/>
          <w:vertAlign w:val="superscript"/>
        </w:rPr>
        <w:t xml:space="preserve"> </w:t>
      </w:r>
      <w:r w:rsidRPr="001371FF">
        <w:rPr>
          <w:rFonts w:eastAsia="Calibri"/>
          <w:color w:val="000000" w:themeColor="text1"/>
        </w:rPr>
        <w:t xml:space="preserve">November 2021). </w:t>
      </w:r>
    </w:p>
    <w:p w14:paraId="29041869" w14:textId="77777777" w:rsidR="001371FF" w:rsidRDefault="001371FF" w:rsidP="001371FF">
      <w:pPr>
        <w:pStyle w:val="NoSpacing"/>
        <w:rPr>
          <w:i/>
          <w:iCs/>
          <w:kern w:val="2"/>
          <w14:ligatures w14:val="standardContextual"/>
        </w:rPr>
      </w:pPr>
    </w:p>
    <w:p w14:paraId="1A7EEF8C" w14:textId="7E5194F5" w:rsidR="002672E1" w:rsidRPr="002672E1" w:rsidRDefault="002672E1" w:rsidP="001371FF">
      <w:pPr>
        <w:pStyle w:val="NoSpacing"/>
        <w:rPr>
          <w:kern w:val="2"/>
          <w14:ligatures w14:val="standardContextual"/>
        </w:rPr>
      </w:pPr>
      <w:r w:rsidRPr="002672E1">
        <w:rPr>
          <w:i/>
          <w:iCs/>
          <w:kern w:val="2"/>
          <w14:ligatures w14:val="standardContextual"/>
        </w:rPr>
        <w:t xml:space="preserve">NHS </w:t>
      </w:r>
      <w:r w:rsidR="00195DDB">
        <w:rPr>
          <w:i/>
          <w:iCs/>
          <w:kern w:val="2"/>
          <w14:ligatures w14:val="standardContextual"/>
        </w:rPr>
        <w:t>Choices</w:t>
      </w:r>
      <w:r w:rsidRPr="002672E1">
        <w:rPr>
          <w:i/>
          <w:iCs/>
          <w:kern w:val="2"/>
          <w14:ligatures w14:val="standardContextual"/>
        </w:rPr>
        <w:t xml:space="preserve"> (2013)</w:t>
      </w:r>
      <w:r w:rsidRPr="002672E1">
        <w:rPr>
          <w:kern w:val="2"/>
          <w14:ligatures w14:val="standardContextual"/>
        </w:rPr>
        <w:t xml:space="preserve">. Personal Centered Care Plan. Available at: </w:t>
      </w:r>
      <w:hyperlink r:id="rId27" w:history="1">
        <w:r w:rsidRPr="002672E1">
          <w:rPr>
            <w:color w:val="0563C1" w:themeColor="hyperlink"/>
            <w:kern w:val="2"/>
            <w:u w:val="single"/>
            <w14:ligatures w14:val="standardContextual"/>
          </w:rPr>
          <w:t>https://www.hee.nhs.uk/our-work/person-centred-care</w:t>
        </w:r>
      </w:hyperlink>
      <w:r w:rsidRPr="002672E1">
        <w:rPr>
          <w:kern w:val="2"/>
          <w14:ligatures w14:val="standardContextual"/>
        </w:rPr>
        <w:t xml:space="preserve"> (Accessed: 02 May 2023). </w:t>
      </w:r>
    </w:p>
    <w:p w14:paraId="12B87CD8" w14:textId="77777777" w:rsidR="002672E1" w:rsidRPr="002672E1" w:rsidRDefault="002672E1" w:rsidP="001371FF">
      <w:pPr>
        <w:pStyle w:val="NoSpacing"/>
        <w:rPr>
          <w:lang w:eastAsia="en-GB"/>
        </w:rPr>
      </w:pPr>
    </w:p>
    <w:p w14:paraId="4A9A19AC" w14:textId="77777777" w:rsidR="002672E1" w:rsidRPr="002672E1" w:rsidRDefault="002672E1" w:rsidP="001371FF">
      <w:pPr>
        <w:pStyle w:val="NoSpacing"/>
        <w:rPr>
          <w:lang w:eastAsia="en-GB"/>
        </w:rPr>
      </w:pPr>
      <w:r w:rsidRPr="002672E1">
        <w:rPr>
          <w:i/>
          <w:iCs/>
          <w:lang w:eastAsia="en-GB"/>
        </w:rPr>
        <w:t xml:space="preserve">NHS choices </w:t>
      </w:r>
      <w:r w:rsidRPr="002672E1">
        <w:rPr>
          <w:lang w:eastAsia="en-GB"/>
        </w:rPr>
        <w:t xml:space="preserve">(2023). Mental health conditions, general anxiety disorder diagnosis. Available at: </w:t>
      </w:r>
      <w:hyperlink r:id="rId28" w:history="1">
        <w:r w:rsidRPr="002672E1">
          <w:rPr>
            <w:color w:val="0563C1" w:themeColor="hyperlink"/>
            <w:u w:val="single"/>
            <w:lang w:eastAsia="en-GB"/>
          </w:rPr>
          <w:t>https://www.nhs.uk/mental-health/conditions/generalised-anxiety-disorder/diagnosis</w:t>
        </w:r>
      </w:hyperlink>
      <w:r w:rsidRPr="002672E1">
        <w:rPr>
          <w:lang w:eastAsia="en-GB"/>
        </w:rPr>
        <w:t xml:space="preserve"> (Accessed: 02 May 2023). </w:t>
      </w:r>
    </w:p>
    <w:p w14:paraId="14D7C5F6" w14:textId="77777777" w:rsidR="002672E1" w:rsidRPr="002672E1" w:rsidRDefault="002672E1" w:rsidP="001371FF">
      <w:pPr>
        <w:pStyle w:val="NoSpacing"/>
        <w:rPr>
          <w:i/>
          <w:iCs/>
          <w:lang w:eastAsia="en-GB"/>
        </w:rPr>
      </w:pPr>
    </w:p>
    <w:p w14:paraId="34D2261D" w14:textId="77777777" w:rsidR="002672E1" w:rsidRPr="002672E1" w:rsidRDefault="002672E1" w:rsidP="001371FF">
      <w:pPr>
        <w:pStyle w:val="NoSpacing"/>
        <w:rPr>
          <w:lang w:eastAsia="en-GB"/>
        </w:rPr>
      </w:pPr>
      <w:r w:rsidRPr="002672E1">
        <w:rPr>
          <w:i/>
          <w:iCs/>
          <w:lang w:eastAsia="en-GB"/>
        </w:rPr>
        <w:t xml:space="preserve">NHS choices </w:t>
      </w:r>
      <w:r w:rsidRPr="002672E1">
        <w:rPr>
          <w:lang w:eastAsia="en-GB"/>
        </w:rPr>
        <w:t xml:space="preserve">(2023). Autism condition. Available at: </w:t>
      </w:r>
      <w:hyperlink r:id="rId29" w:history="1">
        <w:r w:rsidRPr="002672E1">
          <w:rPr>
            <w:color w:val="0563C1" w:themeColor="hyperlink"/>
            <w:u w:val="single"/>
            <w:lang w:eastAsia="en-GB"/>
          </w:rPr>
          <w:t>https://www.nhs.uk/conditions/autism/what-is-autism/</w:t>
        </w:r>
      </w:hyperlink>
      <w:r w:rsidRPr="002672E1">
        <w:rPr>
          <w:lang w:eastAsia="en-GB"/>
        </w:rPr>
        <w:t xml:space="preserve"> (Accessed: 02 May 2023). </w:t>
      </w:r>
    </w:p>
    <w:p w14:paraId="7D0D05C4" w14:textId="77777777" w:rsidR="002672E1" w:rsidRPr="002672E1" w:rsidRDefault="002672E1" w:rsidP="001371FF">
      <w:pPr>
        <w:pStyle w:val="NoSpacing"/>
        <w:rPr>
          <w:i/>
          <w:iCs/>
          <w:lang w:eastAsia="en-GB"/>
        </w:rPr>
      </w:pPr>
    </w:p>
    <w:p w14:paraId="77A32B3B" w14:textId="77777777" w:rsidR="002672E1" w:rsidRPr="001371FF" w:rsidRDefault="002672E1" w:rsidP="001371FF">
      <w:pPr>
        <w:pStyle w:val="NoSpacing"/>
        <w:rPr>
          <w:lang w:eastAsia="en-GB"/>
        </w:rPr>
      </w:pPr>
      <w:r w:rsidRPr="002672E1">
        <w:rPr>
          <w:i/>
          <w:iCs/>
          <w:lang w:eastAsia="en-GB"/>
        </w:rPr>
        <w:t>NHS choices</w:t>
      </w:r>
      <w:r w:rsidRPr="002672E1">
        <w:rPr>
          <w:lang w:eastAsia="en-GB"/>
        </w:rPr>
        <w:t xml:space="preserve"> (2023). Mental health schizophrenia and diagnosis Available at: </w:t>
      </w:r>
      <w:hyperlink r:id="rId30" w:history="1">
        <w:r w:rsidRPr="002672E1">
          <w:rPr>
            <w:color w:val="0563C1" w:themeColor="hyperlink"/>
            <w:u w:val="single"/>
            <w:lang w:eastAsia="en-GB"/>
          </w:rPr>
          <w:t>https://www.nhs.uk/mental-health/conditions/schizophrenia/diagnosis</w:t>
        </w:r>
      </w:hyperlink>
      <w:r w:rsidRPr="002672E1">
        <w:rPr>
          <w:lang w:eastAsia="en-GB"/>
        </w:rPr>
        <w:t xml:space="preserve"> (Accessed: 02 May 2023). </w:t>
      </w:r>
    </w:p>
    <w:p w14:paraId="125E3C6B" w14:textId="77777777" w:rsidR="002672E1" w:rsidRPr="001371FF" w:rsidRDefault="002672E1" w:rsidP="001371FF">
      <w:pPr>
        <w:pStyle w:val="NoSpacing"/>
        <w:rPr>
          <w:lang w:eastAsia="en-GB"/>
        </w:rPr>
      </w:pPr>
    </w:p>
    <w:p w14:paraId="3A2BBC01" w14:textId="77777777" w:rsidR="002672E1" w:rsidRPr="002672E1" w:rsidRDefault="002672E1" w:rsidP="001371FF">
      <w:pPr>
        <w:pStyle w:val="NoSpacing"/>
        <w:rPr>
          <w:kern w:val="2"/>
          <w:lang w:eastAsia="en-GB"/>
          <w14:ligatures w14:val="standardContextual"/>
        </w:rPr>
      </w:pPr>
      <w:r w:rsidRPr="002672E1">
        <w:rPr>
          <w:i/>
          <w:iCs/>
          <w:kern w:val="2"/>
          <w:lang w:eastAsia="en-GB"/>
          <w14:ligatures w14:val="standardContextual"/>
        </w:rPr>
        <w:t>NICE (</w:t>
      </w:r>
      <w:r w:rsidRPr="002672E1">
        <w:rPr>
          <w:kern w:val="2"/>
          <w:lang w:eastAsia="en-GB"/>
          <w14:ligatures w14:val="standardContextual"/>
        </w:rPr>
        <w:t xml:space="preserve">2023). </w:t>
      </w:r>
      <w:r w:rsidRPr="002672E1">
        <w:rPr>
          <w:i/>
          <w:iCs/>
          <w:kern w:val="2"/>
          <w:lang w:eastAsia="en-GB"/>
          <w14:ligatures w14:val="standardContextual"/>
        </w:rPr>
        <w:t xml:space="preserve"> Recommendations autism spectrum disorder in adults: Diagnosis and management: Guidance</w:t>
      </w:r>
      <w:r w:rsidRPr="002672E1">
        <w:rPr>
          <w:kern w:val="2"/>
          <w:lang w:eastAsia="en-GB"/>
          <w14:ligatures w14:val="standardContextual"/>
        </w:rPr>
        <w:t xml:space="preserve"> Available at: </w:t>
      </w:r>
      <w:hyperlink r:id="rId31" w:history="1">
        <w:r w:rsidRPr="002672E1">
          <w:rPr>
            <w:color w:val="0563C1" w:themeColor="hyperlink"/>
            <w:u w:val="single"/>
            <w:lang w:eastAsia="en-GB"/>
          </w:rPr>
          <w:t>https://www.nice.org.uk/guidance/cg142/chapter/Recommendations</w:t>
        </w:r>
      </w:hyperlink>
      <w:r w:rsidRPr="002672E1">
        <w:rPr>
          <w:kern w:val="2"/>
          <w:lang w:eastAsia="en-GB"/>
          <w14:ligatures w14:val="standardContextual"/>
        </w:rPr>
        <w:t xml:space="preserve"> (Accessed: 02 May 2023). </w:t>
      </w:r>
    </w:p>
    <w:p w14:paraId="3AD83460" w14:textId="77777777" w:rsidR="002672E1" w:rsidRPr="002672E1" w:rsidRDefault="002672E1" w:rsidP="001371FF">
      <w:pPr>
        <w:pStyle w:val="NoSpacing"/>
        <w:rPr>
          <w:i/>
          <w:iCs/>
          <w:kern w:val="2"/>
          <w:lang w:eastAsia="en-GB"/>
          <w14:ligatures w14:val="standardContextual"/>
        </w:rPr>
      </w:pPr>
    </w:p>
    <w:p w14:paraId="135E21B1" w14:textId="77777777" w:rsidR="002672E1" w:rsidRPr="002672E1" w:rsidRDefault="002672E1" w:rsidP="001371FF">
      <w:pPr>
        <w:pStyle w:val="NoSpacing"/>
        <w:rPr>
          <w:kern w:val="2"/>
          <w:lang w:eastAsia="en-GB"/>
          <w14:ligatures w14:val="standardContextual"/>
        </w:rPr>
      </w:pPr>
      <w:r w:rsidRPr="002672E1">
        <w:rPr>
          <w:i/>
          <w:iCs/>
          <w:kern w:val="2"/>
          <w:lang w:eastAsia="en-GB"/>
          <w14:ligatures w14:val="standardContextual"/>
        </w:rPr>
        <w:t>NICE</w:t>
      </w:r>
      <w:r w:rsidRPr="002672E1">
        <w:rPr>
          <w:kern w:val="2"/>
          <w:lang w:eastAsia="en-GB"/>
          <w14:ligatures w14:val="standardContextual"/>
        </w:rPr>
        <w:t xml:space="preserve"> (2023). </w:t>
      </w:r>
      <w:r w:rsidRPr="002672E1">
        <w:rPr>
          <w:i/>
          <w:iCs/>
          <w:kern w:val="2"/>
          <w:lang w:eastAsia="en-GB"/>
          <w14:ligatures w14:val="standardContextual"/>
        </w:rPr>
        <w:t>Recommendations: Generalised anxiety disorder and panic disorder in adults: Management: Guidance</w:t>
      </w:r>
      <w:r w:rsidRPr="002672E1">
        <w:rPr>
          <w:kern w:val="2"/>
          <w:lang w:eastAsia="en-GB"/>
          <w14:ligatures w14:val="standardContextual"/>
        </w:rPr>
        <w:t xml:space="preserve"> Available at: </w:t>
      </w:r>
      <w:hyperlink r:id="rId32" w:history="1">
        <w:r w:rsidRPr="002672E1">
          <w:rPr>
            <w:color w:val="0563C1" w:themeColor="hyperlink"/>
            <w:u w:val="single"/>
            <w:lang w:eastAsia="en-GB"/>
          </w:rPr>
          <w:t>https://www.nice.org.uk/guidance/cg113/chapter/Recommendations#principles-of-care-for-people-with-generalised-anxiety-disorder-gad</w:t>
        </w:r>
      </w:hyperlink>
      <w:r w:rsidRPr="002672E1">
        <w:rPr>
          <w:kern w:val="2"/>
          <w:lang w:eastAsia="en-GB"/>
          <w14:ligatures w14:val="standardContextual"/>
        </w:rPr>
        <w:t xml:space="preserve"> </w:t>
      </w:r>
    </w:p>
    <w:p w14:paraId="1D3F3C79" w14:textId="77777777" w:rsidR="002672E1" w:rsidRPr="002672E1" w:rsidRDefault="002672E1" w:rsidP="001371FF">
      <w:pPr>
        <w:pStyle w:val="NoSpacing"/>
        <w:rPr>
          <w:kern w:val="2"/>
          <w:lang w:eastAsia="en-GB"/>
          <w14:ligatures w14:val="standardContextual"/>
        </w:rPr>
      </w:pPr>
      <w:r w:rsidRPr="002672E1">
        <w:rPr>
          <w:kern w:val="2"/>
          <w:lang w:eastAsia="en-GB"/>
          <w14:ligatures w14:val="standardContextual"/>
        </w:rPr>
        <w:t xml:space="preserve">(Accessed: 02 May 2023). </w:t>
      </w:r>
    </w:p>
    <w:p w14:paraId="1DFFB823" w14:textId="77777777" w:rsidR="002672E1" w:rsidRPr="002672E1" w:rsidRDefault="002672E1" w:rsidP="001371FF">
      <w:pPr>
        <w:pStyle w:val="NoSpacing"/>
        <w:rPr>
          <w:i/>
          <w:iCs/>
          <w:kern w:val="2"/>
          <w:lang w:eastAsia="en-GB"/>
          <w14:ligatures w14:val="standardContextual"/>
        </w:rPr>
      </w:pPr>
    </w:p>
    <w:p w14:paraId="7647E9CF" w14:textId="77777777" w:rsidR="002672E1" w:rsidRPr="002672E1" w:rsidRDefault="002672E1" w:rsidP="001371FF">
      <w:pPr>
        <w:pStyle w:val="NoSpacing"/>
        <w:rPr>
          <w:kern w:val="2"/>
          <w:lang w:eastAsia="en-GB"/>
          <w14:ligatures w14:val="standardContextual"/>
        </w:rPr>
      </w:pPr>
      <w:r w:rsidRPr="002672E1">
        <w:rPr>
          <w:i/>
          <w:iCs/>
          <w:kern w:val="2"/>
          <w:lang w:eastAsia="en-GB"/>
          <w14:ligatures w14:val="standardContextual"/>
        </w:rPr>
        <w:t>NICE</w:t>
      </w:r>
      <w:r w:rsidRPr="002672E1">
        <w:rPr>
          <w:kern w:val="2"/>
          <w:lang w:eastAsia="en-GB"/>
          <w14:ligatures w14:val="standardContextual"/>
        </w:rPr>
        <w:t xml:space="preserve"> (2023). </w:t>
      </w:r>
      <w:r w:rsidRPr="002672E1">
        <w:rPr>
          <w:i/>
          <w:iCs/>
          <w:kern w:val="2"/>
          <w:lang w:eastAsia="en-GB"/>
          <w14:ligatures w14:val="standardContextual"/>
        </w:rPr>
        <w:t>Recommendations: Generalised anxiety disorder and panic disorder in adults: Management: Guidance</w:t>
      </w:r>
      <w:r w:rsidRPr="002672E1">
        <w:rPr>
          <w:kern w:val="2"/>
          <w:lang w:eastAsia="en-GB"/>
          <w14:ligatures w14:val="standardContextual"/>
        </w:rPr>
        <w:t xml:space="preserve">. Available at: </w:t>
      </w:r>
      <w:hyperlink r:id="rId33" w:history="1">
        <w:r w:rsidRPr="002672E1">
          <w:rPr>
            <w:color w:val="0563C1" w:themeColor="hyperlink"/>
            <w:u w:val="single"/>
            <w:lang w:eastAsia="en-GB"/>
          </w:rPr>
          <w:t>https://www.nice.org.uk/guidance/cg113/chapter/Recommendations#principles-of-care-for-people-with-generalised-anxiety-disorder-gad</w:t>
        </w:r>
      </w:hyperlink>
      <w:r w:rsidRPr="002672E1">
        <w:rPr>
          <w:kern w:val="2"/>
          <w:lang w:eastAsia="en-GB"/>
          <w14:ligatures w14:val="standardContextual"/>
        </w:rPr>
        <w:t xml:space="preserve"> (Accessed: 02 May 2023). </w:t>
      </w:r>
    </w:p>
    <w:p w14:paraId="3FE194E6" w14:textId="77777777" w:rsidR="002672E1" w:rsidRPr="002672E1" w:rsidRDefault="002672E1" w:rsidP="001371FF">
      <w:pPr>
        <w:pStyle w:val="NoSpacing"/>
        <w:rPr>
          <w:i/>
          <w:iCs/>
          <w:kern w:val="2"/>
          <w:lang w:eastAsia="en-GB"/>
          <w14:ligatures w14:val="standardContextual"/>
        </w:rPr>
      </w:pPr>
    </w:p>
    <w:p w14:paraId="4C1A0835" w14:textId="77777777" w:rsidR="002672E1" w:rsidRPr="002672E1" w:rsidRDefault="002672E1" w:rsidP="001371FF">
      <w:pPr>
        <w:pStyle w:val="NoSpacing"/>
        <w:rPr>
          <w:i/>
          <w:iCs/>
          <w:kern w:val="2"/>
          <w:lang w:eastAsia="en-GB"/>
          <w14:ligatures w14:val="standardContextual"/>
        </w:rPr>
      </w:pPr>
    </w:p>
    <w:p w14:paraId="1DB9AC21" w14:textId="77777777" w:rsidR="002672E1" w:rsidRPr="002672E1" w:rsidRDefault="002672E1" w:rsidP="001371FF">
      <w:pPr>
        <w:pStyle w:val="NoSpacing"/>
        <w:rPr>
          <w:i/>
          <w:iCs/>
          <w:kern w:val="2"/>
          <w:lang w:eastAsia="en-GB"/>
          <w14:ligatures w14:val="standardContextual"/>
        </w:rPr>
      </w:pPr>
    </w:p>
    <w:p w14:paraId="10E3A26D" w14:textId="77777777" w:rsidR="002672E1" w:rsidRPr="001371FF" w:rsidRDefault="002672E1" w:rsidP="001371FF">
      <w:pPr>
        <w:pStyle w:val="NoSpacing"/>
        <w:rPr>
          <w:i/>
          <w:iCs/>
          <w:kern w:val="2"/>
          <w:lang w:eastAsia="en-GB"/>
          <w14:ligatures w14:val="standardContextual"/>
        </w:rPr>
      </w:pPr>
    </w:p>
    <w:p w14:paraId="770D1D6A" w14:textId="6C082E43" w:rsidR="002672E1" w:rsidRPr="002672E1" w:rsidRDefault="002672E1" w:rsidP="001371FF">
      <w:pPr>
        <w:pStyle w:val="NoSpacing"/>
        <w:rPr>
          <w:kern w:val="2"/>
          <w:lang w:eastAsia="en-GB"/>
          <w14:ligatures w14:val="standardContextual"/>
        </w:rPr>
      </w:pPr>
      <w:r w:rsidRPr="002672E1">
        <w:rPr>
          <w:i/>
          <w:iCs/>
          <w:kern w:val="2"/>
          <w:lang w:eastAsia="en-GB"/>
          <w14:ligatures w14:val="standardContextual"/>
        </w:rPr>
        <w:t>NICE</w:t>
      </w:r>
      <w:r w:rsidRPr="002672E1">
        <w:rPr>
          <w:kern w:val="2"/>
          <w:lang w:eastAsia="en-GB"/>
          <w14:ligatures w14:val="standardContextual"/>
        </w:rPr>
        <w:t xml:space="preserve"> (2023). </w:t>
      </w:r>
      <w:r w:rsidRPr="002672E1">
        <w:rPr>
          <w:i/>
          <w:iCs/>
          <w:kern w:val="2"/>
          <w:lang w:eastAsia="en-GB"/>
          <w14:ligatures w14:val="standardContextual"/>
        </w:rPr>
        <w:t>Recommendations: Rehabilitation for adults with complex psychosis: Guidance</w:t>
      </w:r>
      <w:r w:rsidRPr="002672E1">
        <w:rPr>
          <w:kern w:val="2"/>
          <w:lang w:eastAsia="en-GB"/>
          <w14:ligatures w14:val="standardContextual"/>
        </w:rPr>
        <w:t xml:space="preserve">  Available at: </w:t>
      </w:r>
      <w:hyperlink r:id="rId34" w:history="1">
        <w:r w:rsidRPr="002672E1">
          <w:rPr>
            <w:color w:val="0563C1" w:themeColor="hyperlink"/>
            <w:u w:val="single"/>
            <w:lang w:eastAsia="en-GB"/>
          </w:rPr>
          <w:t>https://www.nice.org.uk/guidance/NG181/chapter/Recommendations#overarching-principles-of-rehabilitation</w:t>
        </w:r>
      </w:hyperlink>
      <w:r w:rsidRPr="002672E1">
        <w:rPr>
          <w:kern w:val="2"/>
          <w:lang w:eastAsia="en-GB"/>
          <w14:ligatures w14:val="standardContextual"/>
        </w:rPr>
        <w:t xml:space="preserve"> (Accessed: 02 May 2023). </w:t>
      </w:r>
    </w:p>
    <w:p w14:paraId="7A14D780" w14:textId="77777777" w:rsidR="002672E1" w:rsidRPr="002672E1" w:rsidRDefault="002672E1" w:rsidP="001371FF">
      <w:pPr>
        <w:pStyle w:val="NoSpacing"/>
        <w:rPr>
          <w:lang w:eastAsia="en-GB"/>
        </w:rPr>
      </w:pPr>
    </w:p>
    <w:p w14:paraId="69FDA56F" w14:textId="77777777" w:rsidR="002672E1" w:rsidRPr="002672E1" w:rsidRDefault="002672E1" w:rsidP="001371FF">
      <w:pPr>
        <w:pStyle w:val="NoSpacing"/>
        <w:rPr>
          <w:lang w:eastAsia="en-GB"/>
        </w:rPr>
      </w:pPr>
      <w:r w:rsidRPr="002672E1">
        <w:rPr>
          <w:i/>
          <w:iCs/>
          <w:lang w:eastAsia="en-GB"/>
        </w:rPr>
        <w:lastRenderedPageBreak/>
        <w:t>Mind</w:t>
      </w:r>
      <w:r w:rsidRPr="002672E1">
        <w:rPr>
          <w:lang w:eastAsia="en-GB"/>
        </w:rPr>
        <w:t xml:space="preserve"> (2023). Information on </w:t>
      </w:r>
      <w:r w:rsidRPr="002672E1">
        <w:rPr>
          <w:i/>
          <w:iCs/>
          <w:lang w:eastAsia="en-GB"/>
        </w:rPr>
        <w:t>Anxiety and panic attacks. Available</w:t>
      </w:r>
      <w:r w:rsidRPr="002672E1">
        <w:rPr>
          <w:lang w:eastAsia="en-GB"/>
        </w:rPr>
        <w:t xml:space="preserve"> at: </w:t>
      </w:r>
      <w:hyperlink r:id="rId35" w:history="1">
        <w:r w:rsidRPr="002672E1">
          <w:rPr>
            <w:color w:val="0563C1" w:themeColor="hyperlink"/>
            <w:u w:val="single"/>
            <w:lang w:eastAsia="en-GB"/>
          </w:rPr>
          <w:t>https://www.mind.org.uk/information-support/types-of-mental-health-problems/anxiety-and-panic-attacks/about-anxiety/</w:t>
        </w:r>
      </w:hyperlink>
      <w:r w:rsidRPr="002672E1">
        <w:rPr>
          <w:lang w:eastAsia="en-GB"/>
        </w:rPr>
        <w:t xml:space="preserve"> (Accessed: 02 May 2023). </w:t>
      </w:r>
    </w:p>
    <w:p w14:paraId="42C07ACD" w14:textId="77777777" w:rsidR="002672E1" w:rsidRPr="002672E1" w:rsidRDefault="002672E1" w:rsidP="001371FF">
      <w:pPr>
        <w:pStyle w:val="NoSpacing"/>
        <w:rPr>
          <w:i/>
          <w:iCs/>
          <w:lang w:eastAsia="en-GB"/>
        </w:rPr>
      </w:pPr>
    </w:p>
    <w:p w14:paraId="6D33DE64" w14:textId="77777777" w:rsidR="002672E1" w:rsidRPr="002672E1" w:rsidRDefault="002672E1" w:rsidP="001371FF">
      <w:pPr>
        <w:pStyle w:val="NoSpacing"/>
        <w:rPr>
          <w:i/>
          <w:iCs/>
          <w:kern w:val="2"/>
          <w:lang w:eastAsia="en-GB"/>
          <w14:ligatures w14:val="standardContextual"/>
        </w:rPr>
      </w:pPr>
    </w:p>
    <w:p w14:paraId="79E78CF3" w14:textId="77777777" w:rsidR="002672E1" w:rsidRPr="002672E1" w:rsidRDefault="002672E1" w:rsidP="001371FF">
      <w:pPr>
        <w:pStyle w:val="NoSpacing"/>
        <w:rPr>
          <w:kern w:val="2"/>
          <w:lang w:eastAsia="en-GB"/>
          <w14:ligatures w14:val="standardContextual"/>
        </w:rPr>
      </w:pPr>
      <w:r w:rsidRPr="002672E1">
        <w:rPr>
          <w:i/>
          <w:iCs/>
          <w:kern w:val="2"/>
          <w:lang w:eastAsia="en-GB"/>
          <w14:ligatures w14:val="standardContextual"/>
        </w:rPr>
        <w:t>Mayo Clinic</w:t>
      </w:r>
      <w:r w:rsidRPr="002672E1">
        <w:rPr>
          <w:kern w:val="2"/>
          <w:lang w:eastAsia="en-GB"/>
          <w14:ligatures w14:val="standardContextual"/>
        </w:rPr>
        <w:t xml:space="preserve"> (2020). </w:t>
      </w:r>
      <w:r w:rsidRPr="002672E1">
        <w:rPr>
          <w:i/>
          <w:iCs/>
          <w:kern w:val="2"/>
          <w:lang w:eastAsia="en-GB"/>
          <w14:ligatures w14:val="standardContextual"/>
        </w:rPr>
        <w:t>Schizophrenia</w:t>
      </w:r>
      <w:r w:rsidRPr="002672E1">
        <w:rPr>
          <w:kern w:val="2"/>
          <w:lang w:eastAsia="en-GB"/>
          <w14:ligatures w14:val="standardContextual"/>
        </w:rPr>
        <w:t xml:space="preserve"> Available at: </w:t>
      </w:r>
      <w:hyperlink r:id="rId36" w:history="1">
        <w:r w:rsidRPr="002672E1">
          <w:rPr>
            <w:color w:val="0563C1" w:themeColor="hyperlink"/>
            <w:u w:val="single"/>
            <w:lang w:eastAsia="en-GB"/>
          </w:rPr>
          <w:t>https://www.mayoclinic.org/diseases-conditions/schizophrenia/diagnosis-treatment</w:t>
        </w:r>
      </w:hyperlink>
      <w:r w:rsidRPr="002672E1">
        <w:rPr>
          <w:kern w:val="2"/>
          <w:lang w:eastAsia="en-GB"/>
          <w14:ligatures w14:val="standardContextual"/>
        </w:rPr>
        <w:t xml:space="preserve">. (Accessed: 02 May 2023). </w:t>
      </w:r>
    </w:p>
    <w:p w14:paraId="43173266" w14:textId="77777777" w:rsidR="002672E1" w:rsidRPr="002672E1" w:rsidRDefault="002672E1" w:rsidP="001371FF">
      <w:pPr>
        <w:pStyle w:val="NoSpacing"/>
        <w:rPr>
          <w:i/>
          <w:iCs/>
          <w:kern w:val="2"/>
          <w:lang w:eastAsia="en-GB"/>
          <w14:ligatures w14:val="standardContextual"/>
        </w:rPr>
      </w:pPr>
    </w:p>
    <w:p w14:paraId="6BF55116" w14:textId="77777777" w:rsidR="002672E1" w:rsidRPr="002672E1" w:rsidRDefault="002672E1" w:rsidP="001371FF">
      <w:pPr>
        <w:pStyle w:val="NoSpacing"/>
        <w:rPr>
          <w:kern w:val="2"/>
          <w:lang w:eastAsia="en-GB"/>
          <w14:ligatures w14:val="standardContextual"/>
        </w:rPr>
      </w:pPr>
      <w:r w:rsidRPr="002672E1">
        <w:rPr>
          <w:i/>
          <w:iCs/>
          <w:kern w:val="2"/>
          <w:lang w:eastAsia="en-GB"/>
          <w14:ligatures w14:val="standardContextual"/>
        </w:rPr>
        <w:t>Mind</w:t>
      </w:r>
      <w:r w:rsidRPr="002672E1">
        <w:rPr>
          <w:kern w:val="2"/>
          <w:lang w:eastAsia="en-GB"/>
          <w14:ligatures w14:val="standardContextual"/>
        </w:rPr>
        <w:t xml:space="preserve"> (2023). </w:t>
      </w:r>
      <w:r w:rsidRPr="002672E1">
        <w:rPr>
          <w:i/>
          <w:iCs/>
          <w:kern w:val="2"/>
          <w:lang w:eastAsia="en-GB"/>
          <w14:ligatures w14:val="standardContextual"/>
        </w:rPr>
        <w:t>What is a panic attack?</w:t>
      </w:r>
      <w:r w:rsidRPr="002672E1">
        <w:rPr>
          <w:kern w:val="2"/>
          <w:lang w:eastAsia="en-GB"/>
          <w14:ligatures w14:val="standardContextual"/>
        </w:rPr>
        <w:t xml:space="preserve"> Available at: </w:t>
      </w:r>
      <w:hyperlink r:id="rId37" w:history="1">
        <w:r w:rsidRPr="002672E1">
          <w:rPr>
            <w:color w:val="0563C1" w:themeColor="hyperlink"/>
            <w:u w:val="single"/>
            <w:lang w:eastAsia="en-GB"/>
          </w:rPr>
          <w:t>https://www.mind.org.uk/information-support/types-of-mental-health-problems/anxiety-and-panic-attacks/panic-attacks/</w:t>
        </w:r>
      </w:hyperlink>
      <w:r w:rsidRPr="002672E1">
        <w:rPr>
          <w:kern w:val="2"/>
          <w:lang w:eastAsia="en-GB"/>
          <w14:ligatures w14:val="standardContextual"/>
        </w:rPr>
        <w:t xml:space="preserve"> (Accessed: 02 May 2023). </w:t>
      </w:r>
    </w:p>
    <w:p w14:paraId="705BD409" w14:textId="77777777" w:rsidR="00D92BEB" w:rsidRPr="001371FF" w:rsidRDefault="00D92BEB" w:rsidP="001371FF">
      <w:pPr>
        <w:pStyle w:val="NoSpacing"/>
      </w:pPr>
    </w:p>
    <w:p w14:paraId="5E925A8F" w14:textId="1139C589" w:rsidR="001C6844" w:rsidRPr="001371FF" w:rsidRDefault="5E283D58" w:rsidP="001371FF">
      <w:pPr>
        <w:pStyle w:val="NoSpacing"/>
        <w:rPr>
          <w:rFonts w:eastAsia="Calibri"/>
        </w:rPr>
      </w:pPr>
      <w:r w:rsidRPr="001371FF">
        <w:rPr>
          <w:rFonts w:eastAsia="Calibri"/>
        </w:rPr>
        <w:t>World Health Organisation</w:t>
      </w:r>
      <w:r w:rsidRPr="00BB103D">
        <w:rPr>
          <w:rFonts w:ascii="Arial" w:eastAsia="Calibri" w:hAnsi="Arial" w:cs="Arial"/>
          <w:sz w:val="20"/>
          <w:szCs w:val="20"/>
        </w:rPr>
        <w:t xml:space="preserve">, WHO (2010) </w:t>
      </w:r>
      <w:r w:rsidRPr="00BB103D">
        <w:rPr>
          <w:rFonts w:ascii="Arial" w:eastAsia="Calibri" w:hAnsi="Arial" w:cs="Arial"/>
          <w:i/>
          <w:iCs/>
          <w:sz w:val="20"/>
          <w:szCs w:val="20"/>
        </w:rPr>
        <w:t>ICD-10 VERSION</w:t>
      </w:r>
      <w:r w:rsidRPr="00BB103D">
        <w:rPr>
          <w:rFonts w:ascii="Arial" w:eastAsia="Calibri" w:hAnsi="Arial" w:cs="Arial"/>
          <w:sz w:val="20"/>
          <w:szCs w:val="20"/>
        </w:rPr>
        <w:t xml:space="preserve">. Available at: </w:t>
      </w:r>
      <w:hyperlink r:id="rId38" w:anchor="/F30-F39">
        <w:r w:rsidR="7EC06147" w:rsidRPr="00BB103D">
          <w:rPr>
            <w:rStyle w:val="Hyperlink"/>
            <w:rFonts w:ascii="Arial" w:eastAsia="Calibri" w:hAnsi="Arial" w:cs="Arial"/>
            <w:color w:val="2E74B5" w:themeColor="accent5" w:themeShade="BF"/>
            <w:sz w:val="20"/>
            <w:szCs w:val="20"/>
          </w:rPr>
          <w:t>https://icd.who.int/browse10/2010/en#/F30-F39</w:t>
        </w:r>
      </w:hyperlink>
      <w:r w:rsidR="7EC06147" w:rsidRPr="00BB103D">
        <w:rPr>
          <w:rFonts w:eastAsia="Calibri"/>
          <w:color w:val="2E74B5" w:themeColor="accent5" w:themeShade="BF"/>
        </w:rPr>
        <w:t xml:space="preserve">  </w:t>
      </w:r>
      <w:r w:rsidRPr="001371FF">
        <w:rPr>
          <w:rFonts w:eastAsia="Calibri"/>
        </w:rPr>
        <w:t>(Accessed: 16 December 2021)</w:t>
      </w:r>
      <w:r w:rsidR="6CDDA9D1" w:rsidRPr="001371FF">
        <w:rPr>
          <w:rFonts w:eastAsia="Calibri"/>
        </w:rPr>
        <w:t xml:space="preserve">. </w:t>
      </w:r>
    </w:p>
    <w:p w14:paraId="0227392D" w14:textId="35C93283" w:rsidR="001C6844" w:rsidRDefault="001C6844" w:rsidP="2C708131">
      <w:pPr>
        <w:rPr>
          <w:rFonts w:ascii="Calibri" w:eastAsia="Calibri" w:hAnsi="Calibri" w:cs="Calibri"/>
          <w:color w:val="000000" w:themeColor="text1"/>
        </w:rPr>
      </w:pPr>
    </w:p>
    <w:p w14:paraId="02A3AA28" w14:textId="5BC36D7D" w:rsidR="001C6844" w:rsidRDefault="001C6844" w:rsidP="2C708131">
      <w:pPr>
        <w:rPr>
          <w:rFonts w:ascii="Calibri" w:eastAsia="Calibri" w:hAnsi="Calibri" w:cs="Calibri"/>
          <w:color w:val="000000" w:themeColor="text1"/>
        </w:rPr>
      </w:pPr>
    </w:p>
    <w:p w14:paraId="4D804728" w14:textId="060D9967" w:rsidR="5308A7B7" w:rsidRDefault="5308A7B7" w:rsidP="5308A7B7">
      <w:pPr>
        <w:rPr>
          <w:rFonts w:ascii="Calibri" w:eastAsia="Calibri" w:hAnsi="Calibri" w:cs="Calibri"/>
          <w:color w:val="000000" w:themeColor="text1"/>
        </w:rPr>
      </w:pPr>
    </w:p>
    <w:p w14:paraId="549C9ED5" w14:textId="0B6FA10F" w:rsidR="5308A7B7" w:rsidRDefault="5308A7B7" w:rsidP="5308A7B7">
      <w:pPr>
        <w:rPr>
          <w:rFonts w:ascii="Calibri" w:eastAsia="Calibri" w:hAnsi="Calibri" w:cs="Calibri"/>
          <w:color w:val="000000" w:themeColor="text1"/>
        </w:rPr>
      </w:pPr>
    </w:p>
    <w:p w14:paraId="551BE003" w14:textId="3C85D3B6" w:rsidR="5308A7B7" w:rsidRDefault="5308A7B7" w:rsidP="5308A7B7">
      <w:pPr>
        <w:rPr>
          <w:rFonts w:ascii="Calibri" w:eastAsia="Calibri" w:hAnsi="Calibri" w:cs="Calibri"/>
          <w:color w:val="000000" w:themeColor="text1"/>
        </w:rPr>
      </w:pPr>
    </w:p>
    <w:p w14:paraId="4FA36E47" w14:textId="733DCCC3" w:rsidR="5308A7B7" w:rsidRDefault="5308A7B7" w:rsidP="5308A7B7">
      <w:pPr>
        <w:rPr>
          <w:rFonts w:ascii="Calibri" w:eastAsia="Calibri" w:hAnsi="Calibri" w:cs="Calibri"/>
          <w:color w:val="000000" w:themeColor="text1"/>
        </w:rPr>
      </w:pPr>
    </w:p>
    <w:p w14:paraId="17D5C066" w14:textId="445B7CC2" w:rsidR="5308A7B7" w:rsidRDefault="5308A7B7" w:rsidP="5308A7B7">
      <w:pPr>
        <w:rPr>
          <w:rFonts w:ascii="Calibri" w:eastAsia="Calibri" w:hAnsi="Calibri" w:cs="Calibri"/>
          <w:color w:val="000000" w:themeColor="text1"/>
        </w:rPr>
      </w:pPr>
    </w:p>
    <w:p w14:paraId="734C2DA6" w14:textId="4C8036F6" w:rsidR="001C6844" w:rsidRDefault="001C6844" w:rsidP="2C708131">
      <w:pPr>
        <w:rPr>
          <w:rFonts w:ascii="Calibri" w:eastAsia="Calibri" w:hAnsi="Calibri" w:cs="Calibri"/>
          <w:color w:val="000000" w:themeColor="text1"/>
        </w:rPr>
      </w:pPr>
    </w:p>
    <w:p w14:paraId="2EAEDA5A" w14:textId="03C9C521" w:rsidR="5308A7B7" w:rsidRDefault="5308A7B7" w:rsidP="5308A7B7">
      <w:pPr>
        <w:rPr>
          <w:rFonts w:ascii="Calibri" w:eastAsia="Calibri" w:hAnsi="Calibri" w:cs="Calibri"/>
          <w:color w:val="000000" w:themeColor="text1"/>
        </w:rPr>
      </w:pPr>
    </w:p>
    <w:p w14:paraId="196BAADA" w14:textId="7A343880" w:rsidR="5308A7B7" w:rsidRDefault="5308A7B7" w:rsidP="5308A7B7">
      <w:pPr>
        <w:rPr>
          <w:rFonts w:ascii="Calibri" w:eastAsia="Calibri" w:hAnsi="Calibri" w:cs="Calibri"/>
          <w:color w:val="000000" w:themeColor="text1"/>
        </w:rPr>
      </w:pPr>
    </w:p>
    <w:p w14:paraId="4ED0CB28" w14:textId="4AC450E0" w:rsidR="5308A7B7" w:rsidRDefault="5308A7B7" w:rsidP="5308A7B7">
      <w:pPr>
        <w:rPr>
          <w:rFonts w:ascii="Calibri" w:eastAsia="Calibri" w:hAnsi="Calibri" w:cs="Calibri"/>
          <w:color w:val="000000" w:themeColor="text1"/>
        </w:rPr>
      </w:pPr>
    </w:p>
    <w:p w14:paraId="60AAE021" w14:textId="19971603" w:rsidR="5308A7B7" w:rsidRDefault="5308A7B7" w:rsidP="5308A7B7">
      <w:pPr>
        <w:rPr>
          <w:rFonts w:ascii="Calibri" w:eastAsia="Calibri" w:hAnsi="Calibri" w:cs="Calibri"/>
          <w:color w:val="000000" w:themeColor="text1"/>
        </w:rPr>
      </w:pPr>
    </w:p>
    <w:p w14:paraId="44373F20" w14:textId="77777777" w:rsidR="001801CF" w:rsidRDefault="001801CF" w:rsidP="5308A7B7">
      <w:pPr>
        <w:rPr>
          <w:rFonts w:ascii="Calibri" w:eastAsia="Calibri" w:hAnsi="Calibri" w:cs="Calibri"/>
          <w:b/>
          <w:bCs/>
          <w:color w:val="000000" w:themeColor="text1"/>
        </w:rPr>
      </w:pPr>
    </w:p>
    <w:p w14:paraId="4C0BD57A" w14:textId="77777777" w:rsidR="00195DDB" w:rsidRDefault="00195DDB" w:rsidP="5308A7B7">
      <w:pPr>
        <w:rPr>
          <w:rFonts w:ascii="Calibri" w:eastAsia="Calibri" w:hAnsi="Calibri" w:cs="Calibri"/>
          <w:b/>
          <w:bCs/>
          <w:color w:val="000000" w:themeColor="text1"/>
        </w:rPr>
      </w:pPr>
    </w:p>
    <w:p w14:paraId="741E695A" w14:textId="77777777" w:rsidR="00195DDB" w:rsidRDefault="00195DDB" w:rsidP="5308A7B7">
      <w:pPr>
        <w:rPr>
          <w:rFonts w:ascii="Calibri" w:eastAsia="Calibri" w:hAnsi="Calibri" w:cs="Calibri"/>
          <w:b/>
          <w:bCs/>
          <w:color w:val="000000" w:themeColor="text1"/>
        </w:rPr>
      </w:pPr>
    </w:p>
    <w:p w14:paraId="581D4BFE" w14:textId="77777777" w:rsidR="00195DDB" w:rsidRDefault="00195DDB" w:rsidP="5308A7B7">
      <w:pPr>
        <w:rPr>
          <w:rFonts w:ascii="Calibri" w:eastAsia="Calibri" w:hAnsi="Calibri" w:cs="Calibri"/>
          <w:b/>
          <w:bCs/>
          <w:color w:val="000000" w:themeColor="text1"/>
        </w:rPr>
      </w:pPr>
    </w:p>
    <w:p w14:paraId="4F12B610" w14:textId="77777777" w:rsidR="00195DDB" w:rsidRDefault="00195DDB" w:rsidP="5308A7B7">
      <w:pPr>
        <w:rPr>
          <w:rFonts w:ascii="Calibri" w:eastAsia="Calibri" w:hAnsi="Calibri" w:cs="Calibri"/>
          <w:b/>
          <w:bCs/>
          <w:color w:val="000000" w:themeColor="text1"/>
        </w:rPr>
      </w:pPr>
    </w:p>
    <w:p w14:paraId="6146F64A" w14:textId="77777777" w:rsidR="00195DDB" w:rsidRDefault="00195DDB" w:rsidP="5308A7B7">
      <w:pPr>
        <w:rPr>
          <w:rFonts w:ascii="Calibri" w:eastAsia="Calibri" w:hAnsi="Calibri" w:cs="Calibri"/>
          <w:b/>
          <w:bCs/>
          <w:color w:val="000000" w:themeColor="text1"/>
        </w:rPr>
      </w:pPr>
    </w:p>
    <w:p w14:paraId="510EC703" w14:textId="77777777" w:rsidR="00195DDB" w:rsidRDefault="00195DDB" w:rsidP="5308A7B7">
      <w:pPr>
        <w:rPr>
          <w:rFonts w:ascii="Calibri" w:eastAsia="Calibri" w:hAnsi="Calibri" w:cs="Calibri"/>
          <w:b/>
          <w:bCs/>
          <w:color w:val="000000" w:themeColor="text1"/>
        </w:rPr>
      </w:pPr>
    </w:p>
    <w:p w14:paraId="71BDB581" w14:textId="77777777" w:rsidR="00195DDB" w:rsidRDefault="00195DDB" w:rsidP="5308A7B7">
      <w:pPr>
        <w:rPr>
          <w:rFonts w:ascii="Calibri" w:eastAsia="Calibri" w:hAnsi="Calibri" w:cs="Calibri"/>
          <w:b/>
          <w:bCs/>
          <w:color w:val="000000" w:themeColor="text1"/>
        </w:rPr>
      </w:pPr>
    </w:p>
    <w:p w14:paraId="2A56980B" w14:textId="77777777" w:rsidR="00195DDB" w:rsidRDefault="00195DDB" w:rsidP="5308A7B7">
      <w:pPr>
        <w:rPr>
          <w:rFonts w:ascii="Calibri" w:eastAsia="Calibri" w:hAnsi="Calibri" w:cs="Calibri"/>
          <w:b/>
          <w:bCs/>
          <w:color w:val="000000" w:themeColor="text1"/>
        </w:rPr>
      </w:pPr>
    </w:p>
    <w:p w14:paraId="2A32C1E8" w14:textId="77777777" w:rsidR="00195DDB" w:rsidRDefault="00195DDB" w:rsidP="5308A7B7">
      <w:pPr>
        <w:rPr>
          <w:rFonts w:ascii="Calibri" w:eastAsia="Calibri" w:hAnsi="Calibri" w:cs="Calibri"/>
          <w:b/>
          <w:bCs/>
          <w:color w:val="000000" w:themeColor="text1"/>
        </w:rPr>
      </w:pPr>
    </w:p>
    <w:p w14:paraId="25848D4F" w14:textId="77777777" w:rsidR="00195DDB" w:rsidRDefault="00195DDB" w:rsidP="5308A7B7">
      <w:pPr>
        <w:rPr>
          <w:rFonts w:ascii="Calibri" w:eastAsia="Calibri" w:hAnsi="Calibri" w:cs="Calibri"/>
          <w:b/>
          <w:bCs/>
          <w:color w:val="000000" w:themeColor="text1"/>
        </w:rPr>
      </w:pPr>
    </w:p>
    <w:p w14:paraId="1AF703D2" w14:textId="7845B6D9" w:rsidR="001C6844" w:rsidRDefault="001C6844" w:rsidP="5308A7B7">
      <w:pPr>
        <w:rPr>
          <w:rFonts w:ascii="Calibri" w:eastAsia="Calibri" w:hAnsi="Calibri" w:cs="Calibri"/>
          <w:b/>
          <w:bCs/>
          <w:color w:val="000000" w:themeColor="text1"/>
        </w:rPr>
      </w:pPr>
      <w:r w:rsidRPr="5308A7B7">
        <w:rPr>
          <w:rFonts w:ascii="Calibri" w:eastAsia="Calibri" w:hAnsi="Calibri" w:cs="Calibri"/>
          <w:b/>
          <w:bCs/>
          <w:color w:val="000000" w:themeColor="text1"/>
        </w:rPr>
        <w:lastRenderedPageBreak/>
        <w:t xml:space="preserve">Appendix A: Generalised Anxiety Disorder Questionnaire GAD –7. </w:t>
      </w:r>
    </w:p>
    <w:p w14:paraId="0E4510B3" w14:textId="7D879E69" w:rsidR="001C6844" w:rsidRDefault="001C6844" w:rsidP="2C708131">
      <w:pPr>
        <w:rPr>
          <w:rFonts w:ascii="Calibri" w:eastAsia="Calibri" w:hAnsi="Calibri" w:cs="Calibri"/>
          <w:color w:val="000000" w:themeColor="text1"/>
        </w:rPr>
      </w:pPr>
    </w:p>
    <w:p w14:paraId="691C1977" w14:textId="4FC2C4F1" w:rsidR="001C6844" w:rsidRDefault="001C6844" w:rsidP="5308A7B7">
      <w:r>
        <w:rPr>
          <w:noProof/>
        </w:rPr>
        <w:drawing>
          <wp:inline distT="0" distB="0" distL="0" distR="0" wp14:anchorId="392AB819" wp14:editId="4D0079ED">
            <wp:extent cx="5189517" cy="434034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9">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a:blip>
                    <a:srcRect l="11502" t="18605" r="37220" b="5149"/>
                    <a:stretch>
                      <a:fillRect/>
                    </a:stretch>
                  </pic:blipFill>
                  <pic:spPr bwMode="auto">
                    <a:xfrm>
                      <a:off x="0" y="0"/>
                      <a:ext cx="5189517" cy="434034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BAD570D" wp14:editId="44DBF559">
            <wp:extent cx="5378452" cy="31883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40">
                      <a:extLst>
                        <a:ext uri="{28A0092B-C50C-407E-A947-70E740481C1C}">
                          <a14:useLocalDpi xmlns:a14="http://schemas.microsoft.com/office/drawing/2010/main" val="0"/>
                        </a:ext>
                      </a:extLst>
                    </a:blip>
                    <a:srcRect l="12328" t="40152" r="38558" b="8086"/>
                    <a:stretch>
                      <a:fillRect/>
                    </a:stretch>
                  </pic:blipFill>
                  <pic:spPr bwMode="auto">
                    <a:xfrm>
                      <a:off x="0" y="0"/>
                      <a:ext cx="5378452" cy="3188356"/>
                    </a:xfrm>
                    <a:prstGeom prst="rect">
                      <a:avLst/>
                    </a:prstGeom>
                    <a:ln>
                      <a:noFill/>
                    </a:ln>
                    <a:extLst>
                      <a:ext uri="{53640926-AAD7-44D8-BBD7-CCE9431645EC}">
                        <a14:shadowObscured xmlns:a14="http://schemas.microsoft.com/office/drawing/2010/main"/>
                      </a:ext>
                    </a:extLst>
                  </pic:spPr>
                </pic:pic>
              </a:graphicData>
            </a:graphic>
          </wp:inline>
        </w:drawing>
      </w:r>
    </w:p>
    <w:p w14:paraId="73AA6A8E" w14:textId="7A9EFA78" w:rsidR="001C6844" w:rsidRDefault="001C6844" w:rsidP="2C708131">
      <w:pPr>
        <w:rPr>
          <w:rFonts w:ascii="Calibri" w:eastAsia="Calibri" w:hAnsi="Calibri" w:cs="Calibri"/>
          <w:color w:val="000000" w:themeColor="text1"/>
        </w:rPr>
      </w:pPr>
    </w:p>
    <w:p w14:paraId="3FFBCF25" w14:textId="3A469A87" w:rsidR="00A131B0" w:rsidRDefault="00A131B0" w:rsidP="2C708131">
      <w:pPr>
        <w:rPr>
          <w:rFonts w:ascii="Calibri" w:eastAsia="Calibri" w:hAnsi="Calibri" w:cs="Calibri"/>
          <w:color w:val="000000" w:themeColor="text1"/>
        </w:rPr>
      </w:pPr>
    </w:p>
    <w:p w14:paraId="41A30FF3" w14:textId="27A7AE20" w:rsidR="00A131B0" w:rsidRDefault="00A131B0" w:rsidP="2C708131">
      <w:pPr>
        <w:rPr>
          <w:rFonts w:ascii="Calibri" w:eastAsia="Calibri" w:hAnsi="Calibri" w:cs="Calibri"/>
          <w:color w:val="000000" w:themeColor="text1"/>
        </w:rPr>
      </w:pPr>
    </w:p>
    <w:p w14:paraId="66CFDB16" w14:textId="4F14D68C" w:rsidR="00A131B0" w:rsidRDefault="00A131B0" w:rsidP="2C708131">
      <w:pPr>
        <w:rPr>
          <w:rFonts w:ascii="Calibri" w:eastAsia="Calibri" w:hAnsi="Calibri" w:cs="Calibri"/>
          <w:color w:val="000000" w:themeColor="text1"/>
        </w:rPr>
      </w:pPr>
    </w:p>
    <w:p w14:paraId="6D77A6DA" w14:textId="2248EBEA" w:rsidR="00A131B0" w:rsidRDefault="00A131B0" w:rsidP="2C708131">
      <w:pPr>
        <w:rPr>
          <w:rFonts w:ascii="Calibri" w:eastAsia="Calibri" w:hAnsi="Calibri" w:cs="Calibri"/>
          <w:color w:val="000000" w:themeColor="text1"/>
        </w:rPr>
      </w:pPr>
    </w:p>
    <w:p w14:paraId="067C1902" w14:textId="61D8101B" w:rsidR="00A131B0" w:rsidRDefault="00A131B0" w:rsidP="2C708131">
      <w:pPr>
        <w:rPr>
          <w:rFonts w:ascii="Calibri" w:eastAsia="Calibri" w:hAnsi="Calibri" w:cs="Calibri"/>
          <w:color w:val="000000" w:themeColor="text1"/>
        </w:rPr>
      </w:pPr>
    </w:p>
    <w:p w14:paraId="10FD425A" w14:textId="292F3FC6" w:rsidR="00A131B0" w:rsidRDefault="00A131B0" w:rsidP="5308A7B7">
      <w:pPr>
        <w:rPr>
          <w:rFonts w:ascii="Calibri" w:eastAsia="Calibri" w:hAnsi="Calibri" w:cs="Calibri"/>
          <w:color w:val="000000" w:themeColor="text1"/>
        </w:rPr>
      </w:pPr>
      <w:r w:rsidRPr="5308A7B7">
        <w:rPr>
          <w:rFonts w:ascii="Calibri" w:eastAsia="Calibri" w:hAnsi="Calibri" w:cs="Calibri"/>
          <w:color w:val="000000" w:themeColor="text1"/>
        </w:rPr>
        <w:t xml:space="preserve">Appendix B: Indicators for rehabilitative care: </w:t>
      </w:r>
    </w:p>
    <w:p w14:paraId="03AE9F19" w14:textId="56FFCF05" w:rsidR="00A131B0" w:rsidRDefault="00A131B0" w:rsidP="5308A7B7">
      <w:pPr>
        <w:rPr>
          <w:rFonts w:ascii="Calibri" w:eastAsia="Calibri" w:hAnsi="Calibri" w:cs="Calibri"/>
          <w:color w:val="000000" w:themeColor="text1"/>
        </w:rPr>
      </w:pPr>
    </w:p>
    <w:p w14:paraId="38EF696B" w14:textId="5B1E525F" w:rsidR="00A131B0" w:rsidRDefault="00A131B0" w:rsidP="2C708131">
      <w:pPr>
        <w:rPr>
          <w:rFonts w:ascii="Calibri" w:eastAsia="Calibri" w:hAnsi="Calibri" w:cs="Calibri"/>
          <w:color w:val="000000" w:themeColor="text1"/>
        </w:rPr>
      </w:pPr>
      <w:r w:rsidRPr="5308A7B7">
        <w:rPr>
          <w:rFonts w:ascii="Calibri" w:eastAsia="Calibri" w:hAnsi="Calibri" w:cs="Calibri"/>
          <w:color w:val="000000" w:themeColor="text1"/>
        </w:rPr>
        <w:t>‘</w:t>
      </w:r>
      <w:r w:rsidRPr="5308A7B7">
        <w:rPr>
          <w:rFonts w:ascii="Calibri" w:eastAsia="Calibri" w:hAnsi="Calibri" w:cs="Calibri"/>
          <w:b/>
          <w:bCs/>
          <w:i/>
          <w:iCs/>
          <w:color w:val="000000" w:themeColor="text1"/>
        </w:rPr>
        <w:t>Quality Indicator for Rehabilitative Care (QuIRC-SA)</w:t>
      </w:r>
      <w:r w:rsidRPr="5308A7B7">
        <w:rPr>
          <w:rFonts w:ascii="Calibri" w:eastAsia="Calibri" w:hAnsi="Calibri" w:cs="Calibri"/>
          <w:b/>
          <w:bCs/>
          <w:color w:val="000000" w:themeColor="text1"/>
        </w:rPr>
        <w:t>’</w:t>
      </w:r>
      <w:r w:rsidRPr="5308A7B7">
        <w:rPr>
          <w:rFonts w:ascii="Calibri" w:eastAsia="Calibri" w:hAnsi="Calibri" w:cs="Calibri"/>
          <w:color w:val="000000" w:themeColor="text1"/>
        </w:rPr>
        <w:t xml:space="preserve"> </w:t>
      </w:r>
    </w:p>
    <w:p w14:paraId="32F6E081" w14:textId="529782E7" w:rsidR="00A131B0" w:rsidRDefault="00A131B0" w:rsidP="2C708131">
      <w:pPr>
        <w:rPr>
          <w:rFonts w:ascii="Calibri" w:eastAsia="Calibri" w:hAnsi="Calibri" w:cs="Calibri"/>
          <w:color w:val="000000" w:themeColor="text1"/>
        </w:rPr>
      </w:pPr>
      <w:r>
        <w:rPr>
          <w:rFonts w:ascii="Calibri" w:eastAsia="Calibri" w:hAnsi="Calibri" w:cs="Calibri"/>
          <w:color w:val="000000" w:themeColor="text1"/>
        </w:rPr>
        <w:t xml:space="preserve">The indicators to be considered are these: </w:t>
      </w:r>
    </w:p>
    <w:p w14:paraId="60DE26C6" w14:textId="18538D78" w:rsidR="00A131B0" w:rsidRPr="00F2653A" w:rsidRDefault="00F2653A" w:rsidP="2C708131">
      <w:pPr>
        <w:rPr>
          <w:rFonts w:ascii="Calibri" w:eastAsia="Calibri" w:hAnsi="Calibri" w:cs="Calibri"/>
          <w:b/>
          <w:i/>
          <w:color w:val="000000" w:themeColor="text1"/>
        </w:rPr>
      </w:pPr>
      <w:r>
        <w:rPr>
          <w:rFonts w:ascii="Calibri" w:eastAsia="Calibri" w:hAnsi="Calibri" w:cs="Calibri"/>
          <w:b/>
          <w:color w:val="000000" w:themeColor="text1"/>
        </w:rPr>
        <w:t>‘</w:t>
      </w:r>
      <w:r w:rsidR="00A131B0" w:rsidRPr="00F2653A">
        <w:rPr>
          <w:rFonts w:ascii="Calibri" w:eastAsia="Calibri" w:hAnsi="Calibri" w:cs="Calibri"/>
          <w:b/>
          <w:i/>
          <w:color w:val="000000" w:themeColor="text1"/>
        </w:rPr>
        <w:t>Living Environment</w:t>
      </w: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 xml:space="preserve">, </w:t>
      </w:r>
    </w:p>
    <w:p w14:paraId="37B9F15D" w14:textId="16BCFB12" w:rsidR="00A131B0" w:rsidRPr="00F2653A" w:rsidRDefault="00F2653A" w:rsidP="2C708131">
      <w:pPr>
        <w:rPr>
          <w:rFonts w:ascii="Calibri" w:eastAsia="Calibri" w:hAnsi="Calibri" w:cs="Calibri"/>
          <w:b/>
          <w:i/>
          <w:color w:val="000000" w:themeColor="text1"/>
        </w:rPr>
      </w:pP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Therapeutic Environment</w:t>
      </w:r>
      <w:r w:rsidRPr="00F2653A">
        <w:rPr>
          <w:rFonts w:ascii="Calibri" w:eastAsia="Calibri" w:hAnsi="Calibri" w:cs="Calibri"/>
          <w:b/>
          <w:i/>
          <w:color w:val="000000" w:themeColor="text1"/>
        </w:rPr>
        <w:t>’</w:t>
      </w:r>
      <w:r w:rsidR="00A131B0" w:rsidRPr="00F2653A">
        <w:rPr>
          <w:rFonts w:ascii="Calibri" w:eastAsia="Calibri" w:hAnsi="Calibri" w:cs="Calibri"/>
          <w:b/>
          <w:i/>
          <w:color w:val="000000" w:themeColor="text1"/>
        </w:rPr>
        <w:t xml:space="preserve">, </w:t>
      </w:r>
    </w:p>
    <w:p w14:paraId="42FA7CCF"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Treatments and Interventions, </w:t>
      </w:r>
    </w:p>
    <w:p w14:paraId="040DBECB"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Self-Management and Autonomy, </w:t>
      </w:r>
    </w:p>
    <w:p w14:paraId="76868C15"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Social Interface, </w:t>
      </w:r>
    </w:p>
    <w:p w14:paraId="2E099FD1" w14:textId="77777777"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Human Rights </w:t>
      </w:r>
    </w:p>
    <w:p w14:paraId="2CD47E68" w14:textId="48CE6AAE" w:rsidR="00A131B0" w:rsidRPr="00F2653A" w:rsidRDefault="00A131B0" w:rsidP="2C708131">
      <w:pPr>
        <w:rPr>
          <w:rFonts w:ascii="Calibri" w:eastAsia="Calibri" w:hAnsi="Calibri" w:cs="Calibri"/>
          <w:b/>
          <w:i/>
          <w:color w:val="000000" w:themeColor="text1"/>
        </w:rPr>
      </w:pPr>
      <w:r w:rsidRPr="00F2653A">
        <w:rPr>
          <w:rFonts w:ascii="Calibri" w:eastAsia="Calibri" w:hAnsi="Calibri" w:cs="Calibri"/>
          <w:b/>
          <w:i/>
          <w:color w:val="000000" w:themeColor="text1"/>
        </w:rPr>
        <w:t xml:space="preserve">Recovery Based Practice. </w:t>
      </w:r>
    </w:p>
    <w:p w14:paraId="40DE9CCF" w14:textId="77777777" w:rsidR="00A131B0" w:rsidRDefault="00A131B0" w:rsidP="2C708131">
      <w:pPr>
        <w:rPr>
          <w:rFonts w:ascii="Calibri" w:eastAsia="Calibri" w:hAnsi="Calibri" w:cs="Calibri"/>
          <w:color w:val="000000" w:themeColor="text1"/>
        </w:rPr>
      </w:pPr>
    </w:p>
    <w:p w14:paraId="3A27303D" w14:textId="0141CF0C" w:rsidR="5308A7B7" w:rsidRDefault="5308A7B7" w:rsidP="5308A7B7">
      <w:pPr>
        <w:rPr>
          <w:rFonts w:ascii="Calibri" w:eastAsia="Calibri" w:hAnsi="Calibri" w:cs="Calibri"/>
          <w:color w:val="000000" w:themeColor="text1"/>
        </w:rPr>
      </w:pPr>
    </w:p>
    <w:p w14:paraId="089CCAEB" w14:textId="548090B0" w:rsidR="5308A7B7" w:rsidRDefault="5308A7B7" w:rsidP="5308A7B7">
      <w:pPr>
        <w:rPr>
          <w:rFonts w:ascii="Calibri" w:eastAsia="Calibri" w:hAnsi="Calibri" w:cs="Calibri"/>
          <w:color w:val="000000" w:themeColor="text1"/>
        </w:rPr>
      </w:pPr>
    </w:p>
    <w:p w14:paraId="3CA1D7F8" w14:textId="3B3987B1" w:rsidR="5308A7B7" w:rsidRDefault="5308A7B7" w:rsidP="5308A7B7">
      <w:pPr>
        <w:rPr>
          <w:rFonts w:ascii="Calibri" w:eastAsia="Calibri" w:hAnsi="Calibri" w:cs="Calibri"/>
          <w:color w:val="000000" w:themeColor="text1"/>
        </w:rPr>
      </w:pPr>
    </w:p>
    <w:p w14:paraId="1EB0290A" w14:textId="2EEBADCF" w:rsidR="5308A7B7" w:rsidRDefault="5308A7B7" w:rsidP="5308A7B7">
      <w:pPr>
        <w:rPr>
          <w:rFonts w:ascii="Calibri" w:eastAsia="Calibri" w:hAnsi="Calibri" w:cs="Calibri"/>
          <w:color w:val="000000" w:themeColor="text1"/>
        </w:rPr>
      </w:pPr>
    </w:p>
    <w:p w14:paraId="688EAE12" w14:textId="70E01C8F" w:rsidR="5308A7B7" w:rsidRDefault="5308A7B7" w:rsidP="5308A7B7">
      <w:pPr>
        <w:rPr>
          <w:rFonts w:ascii="Calibri" w:eastAsia="Calibri" w:hAnsi="Calibri" w:cs="Calibri"/>
          <w:color w:val="000000" w:themeColor="text1"/>
        </w:rPr>
      </w:pPr>
    </w:p>
    <w:p w14:paraId="34423A32" w14:textId="233C8581" w:rsidR="5308A7B7" w:rsidRDefault="5308A7B7" w:rsidP="5308A7B7"/>
    <w:p w14:paraId="0081B12B" w14:textId="5365C594" w:rsidR="5308A7B7" w:rsidRDefault="5308A7B7" w:rsidP="5308A7B7">
      <w:pPr>
        <w:rPr>
          <w:rFonts w:ascii="Calibri" w:eastAsia="Calibri" w:hAnsi="Calibri" w:cs="Calibri"/>
          <w:color w:val="000000" w:themeColor="text1"/>
        </w:rPr>
      </w:pPr>
    </w:p>
    <w:p w14:paraId="01EDB7C9" w14:textId="04B42294" w:rsidR="5308A7B7" w:rsidRDefault="5308A7B7" w:rsidP="5308A7B7">
      <w:pPr>
        <w:rPr>
          <w:rFonts w:ascii="Calibri" w:eastAsia="Calibri" w:hAnsi="Calibri" w:cs="Calibri"/>
          <w:color w:val="000000" w:themeColor="text1"/>
        </w:rPr>
      </w:pPr>
    </w:p>
    <w:p w14:paraId="469862E4" w14:textId="3A5A2EDB" w:rsidR="5308A7B7" w:rsidRDefault="5308A7B7" w:rsidP="5308A7B7">
      <w:pPr>
        <w:rPr>
          <w:rFonts w:ascii="Calibri" w:eastAsia="Calibri" w:hAnsi="Calibri" w:cs="Calibri"/>
          <w:color w:val="000000" w:themeColor="text1"/>
        </w:rPr>
      </w:pPr>
    </w:p>
    <w:p w14:paraId="3065ED13" w14:textId="6205208D" w:rsidR="5308A7B7" w:rsidRDefault="5308A7B7" w:rsidP="5308A7B7">
      <w:pPr>
        <w:rPr>
          <w:rFonts w:ascii="Calibri" w:eastAsia="Calibri" w:hAnsi="Calibri" w:cs="Calibri"/>
          <w:color w:val="000000" w:themeColor="text1"/>
        </w:rPr>
      </w:pPr>
    </w:p>
    <w:p w14:paraId="49FA5E49" w14:textId="2022E2A5" w:rsidR="5308A7B7" w:rsidRDefault="5308A7B7" w:rsidP="5308A7B7">
      <w:pPr>
        <w:rPr>
          <w:rFonts w:ascii="Calibri" w:eastAsia="Calibri" w:hAnsi="Calibri" w:cs="Calibri"/>
          <w:color w:val="000000" w:themeColor="text1"/>
        </w:rPr>
      </w:pPr>
    </w:p>
    <w:p w14:paraId="73371DE0" w14:textId="62D7F166" w:rsidR="5308A7B7" w:rsidRDefault="5308A7B7" w:rsidP="5308A7B7">
      <w:pPr>
        <w:rPr>
          <w:rFonts w:ascii="Calibri" w:eastAsia="Calibri" w:hAnsi="Calibri" w:cs="Calibri"/>
          <w:color w:val="000000" w:themeColor="text1"/>
        </w:rPr>
      </w:pPr>
    </w:p>
    <w:p w14:paraId="51B91F09" w14:textId="39E84661" w:rsidR="5308A7B7" w:rsidRDefault="5308A7B7" w:rsidP="5308A7B7">
      <w:pPr>
        <w:rPr>
          <w:rFonts w:ascii="Calibri" w:eastAsia="Calibri" w:hAnsi="Calibri" w:cs="Calibri"/>
          <w:color w:val="000000" w:themeColor="text1"/>
        </w:rPr>
      </w:pPr>
    </w:p>
    <w:p w14:paraId="492DFA35" w14:textId="19288A86" w:rsidR="5308A7B7" w:rsidRDefault="5308A7B7" w:rsidP="5308A7B7">
      <w:pPr>
        <w:rPr>
          <w:rFonts w:ascii="Calibri" w:eastAsia="Calibri" w:hAnsi="Calibri" w:cs="Calibri"/>
          <w:color w:val="000000" w:themeColor="text1"/>
        </w:rPr>
      </w:pPr>
    </w:p>
    <w:p w14:paraId="18CC7D34" w14:textId="22F94609" w:rsidR="5308A7B7" w:rsidRDefault="5308A7B7" w:rsidP="5308A7B7">
      <w:pPr>
        <w:rPr>
          <w:rFonts w:ascii="Calibri" w:eastAsia="Calibri" w:hAnsi="Calibri" w:cs="Calibri"/>
          <w:color w:val="000000" w:themeColor="text1"/>
        </w:rPr>
      </w:pPr>
    </w:p>
    <w:p w14:paraId="51FECF8F" w14:textId="52DC2466" w:rsidR="5308A7B7" w:rsidRDefault="5308A7B7" w:rsidP="5308A7B7">
      <w:pPr>
        <w:rPr>
          <w:rFonts w:ascii="Calibri" w:eastAsia="Calibri" w:hAnsi="Calibri" w:cs="Calibri"/>
          <w:color w:val="000000" w:themeColor="text1"/>
        </w:rPr>
      </w:pPr>
    </w:p>
    <w:p w14:paraId="31070723" w14:textId="3FE15564" w:rsidR="5308A7B7" w:rsidRDefault="5308A7B7" w:rsidP="5308A7B7">
      <w:pPr>
        <w:rPr>
          <w:rFonts w:ascii="Calibri" w:eastAsia="Calibri" w:hAnsi="Calibri" w:cs="Calibri"/>
          <w:color w:val="000000" w:themeColor="text1"/>
        </w:rPr>
      </w:pPr>
    </w:p>
    <w:p w14:paraId="5616F302" w14:textId="7B0D3AAF" w:rsidR="5308A7B7" w:rsidRDefault="5308A7B7" w:rsidP="5308A7B7">
      <w:pPr>
        <w:rPr>
          <w:rFonts w:ascii="Calibri" w:eastAsia="Calibri" w:hAnsi="Calibri" w:cs="Calibri"/>
          <w:color w:val="000000" w:themeColor="text1"/>
        </w:rPr>
      </w:pPr>
    </w:p>
    <w:p w14:paraId="0C4D1DBA" w14:textId="277D1F9D" w:rsidR="5308A7B7" w:rsidRDefault="5308A7B7" w:rsidP="5308A7B7">
      <w:pPr>
        <w:rPr>
          <w:rFonts w:ascii="Calibri" w:eastAsia="Calibri" w:hAnsi="Calibri" w:cs="Calibri"/>
          <w:color w:val="000000" w:themeColor="text1"/>
        </w:rPr>
      </w:pPr>
    </w:p>
    <w:sectPr w:rsidR="5308A7B7">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ABEF8" w14:textId="77777777" w:rsidR="008E6B1B" w:rsidRDefault="008E6B1B" w:rsidP="00391DE0">
      <w:pPr>
        <w:spacing w:after="0" w:line="240" w:lineRule="auto"/>
      </w:pPr>
      <w:r>
        <w:separator/>
      </w:r>
    </w:p>
  </w:endnote>
  <w:endnote w:type="continuationSeparator" w:id="0">
    <w:p w14:paraId="1AADEEEE" w14:textId="77777777" w:rsidR="008E6B1B" w:rsidRDefault="008E6B1B"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BDB80" w14:textId="77777777" w:rsidR="008E6B1B" w:rsidRDefault="008E6B1B" w:rsidP="00391DE0">
      <w:pPr>
        <w:spacing w:after="0" w:line="240" w:lineRule="auto"/>
      </w:pPr>
      <w:r>
        <w:separator/>
      </w:r>
    </w:p>
  </w:footnote>
  <w:footnote w:type="continuationSeparator" w:id="0">
    <w:p w14:paraId="27167C3A" w14:textId="77777777" w:rsidR="008E6B1B" w:rsidRDefault="008E6B1B"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507F"/>
    <w:multiLevelType w:val="hybridMultilevel"/>
    <w:tmpl w:val="B3403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2" w15:restartNumberingAfterBreak="0">
    <w:nsid w:val="198779F6"/>
    <w:multiLevelType w:val="multilevel"/>
    <w:tmpl w:val="47F2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4"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93588"/>
    <w:multiLevelType w:val="hybridMultilevel"/>
    <w:tmpl w:val="DD488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7" w15:restartNumberingAfterBreak="0">
    <w:nsid w:val="4F4F4049"/>
    <w:multiLevelType w:val="hybridMultilevel"/>
    <w:tmpl w:val="D6DC4CF2"/>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8" w15:restartNumberingAfterBreak="0">
    <w:nsid w:val="4FC61DDF"/>
    <w:multiLevelType w:val="hybridMultilevel"/>
    <w:tmpl w:val="5E3A44DA"/>
    <w:lvl w:ilvl="0" w:tplc="FFFFFFFF">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843641"/>
    <w:multiLevelType w:val="hybridMultilevel"/>
    <w:tmpl w:val="536A5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0B5400"/>
    <w:multiLevelType w:val="hybridMultilevel"/>
    <w:tmpl w:val="8EE8C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606053">
    <w:abstractNumId w:val="3"/>
  </w:num>
  <w:num w:numId="2" w16cid:durableId="966089183">
    <w:abstractNumId w:val="6"/>
  </w:num>
  <w:num w:numId="3" w16cid:durableId="711616261">
    <w:abstractNumId w:val="1"/>
  </w:num>
  <w:num w:numId="4" w16cid:durableId="927691663">
    <w:abstractNumId w:val="11"/>
  </w:num>
  <w:num w:numId="5" w16cid:durableId="1371611749">
    <w:abstractNumId w:val="13"/>
  </w:num>
  <w:num w:numId="6" w16cid:durableId="732855492">
    <w:abstractNumId w:val="4"/>
  </w:num>
  <w:num w:numId="7" w16cid:durableId="505753179">
    <w:abstractNumId w:val="12"/>
  </w:num>
  <w:num w:numId="8" w16cid:durableId="1675375258">
    <w:abstractNumId w:val="0"/>
  </w:num>
  <w:num w:numId="9" w16cid:durableId="581137844">
    <w:abstractNumId w:val="8"/>
  </w:num>
  <w:num w:numId="10" w16cid:durableId="453057756">
    <w:abstractNumId w:val="9"/>
  </w:num>
  <w:num w:numId="11" w16cid:durableId="2097437440">
    <w:abstractNumId w:val="7"/>
  </w:num>
  <w:num w:numId="12" w16cid:durableId="483551064">
    <w:abstractNumId w:val="2"/>
  </w:num>
  <w:num w:numId="13" w16cid:durableId="1880048026">
    <w:abstractNumId w:val="10"/>
  </w:num>
  <w:num w:numId="14" w16cid:durableId="4894450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37C13"/>
    <w:rsid w:val="0005098A"/>
    <w:rsid w:val="00065CB4"/>
    <w:rsid w:val="000771BE"/>
    <w:rsid w:val="00090093"/>
    <w:rsid w:val="0009078E"/>
    <w:rsid w:val="00095282"/>
    <w:rsid w:val="000A1AD6"/>
    <w:rsid w:val="000A5CB6"/>
    <w:rsid w:val="000D4972"/>
    <w:rsid w:val="000F53E9"/>
    <w:rsid w:val="000F6A38"/>
    <w:rsid w:val="00103A5E"/>
    <w:rsid w:val="001056A3"/>
    <w:rsid w:val="001271B5"/>
    <w:rsid w:val="0012776D"/>
    <w:rsid w:val="00132B8F"/>
    <w:rsid w:val="001371FF"/>
    <w:rsid w:val="00144C6B"/>
    <w:rsid w:val="001668EC"/>
    <w:rsid w:val="001801CF"/>
    <w:rsid w:val="00186A34"/>
    <w:rsid w:val="00195DDB"/>
    <w:rsid w:val="001A6B4D"/>
    <w:rsid w:val="001B0C18"/>
    <w:rsid w:val="001C514B"/>
    <w:rsid w:val="001C6844"/>
    <w:rsid w:val="001E760F"/>
    <w:rsid w:val="00204CC1"/>
    <w:rsid w:val="00207394"/>
    <w:rsid w:val="00246101"/>
    <w:rsid w:val="002520DD"/>
    <w:rsid w:val="002672E1"/>
    <w:rsid w:val="002C200B"/>
    <w:rsid w:val="002C4CB8"/>
    <w:rsid w:val="002C5838"/>
    <w:rsid w:val="002D423F"/>
    <w:rsid w:val="002E3712"/>
    <w:rsid w:val="002E5ED3"/>
    <w:rsid w:val="00325DF7"/>
    <w:rsid w:val="00342E7B"/>
    <w:rsid w:val="003468CD"/>
    <w:rsid w:val="003470AC"/>
    <w:rsid w:val="00391DE0"/>
    <w:rsid w:val="003C15C4"/>
    <w:rsid w:val="003C5A9C"/>
    <w:rsid w:val="003D1A07"/>
    <w:rsid w:val="003F2803"/>
    <w:rsid w:val="00420804"/>
    <w:rsid w:val="004216E1"/>
    <w:rsid w:val="004443D2"/>
    <w:rsid w:val="004456EE"/>
    <w:rsid w:val="00447B86"/>
    <w:rsid w:val="00452689"/>
    <w:rsid w:val="004837E3"/>
    <w:rsid w:val="004B0A3D"/>
    <w:rsid w:val="004C0AC6"/>
    <w:rsid w:val="004C61DF"/>
    <w:rsid w:val="004C7B99"/>
    <w:rsid w:val="004D398F"/>
    <w:rsid w:val="004E066B"/>
    <w:rsid w:val="004E4B43"/>
    <w:rsid w:val="004E581B"/>
    <w:rsid w:val="00506398"/>
    <w:rsid w:val="0052454B"/>
    <w:rsid w:val="005409A9"/>
    <w:rsid w:val="00542393"/>
    <w:rsid w:val="00545F15"/>
    <w:rsid w:val="00555531"/>
    <w:rsid w:val="005614C6"/>
    <w:rsid w:val="00567AD3"/>
    <w:rsid w:val="0057785C"/>
    <w:rsid w:val="0058084E"/>
    <w:rsid w:val="005A035A"/>
    <w:rsid w:val="005B6684"/>
    <w:rsid w:val="005E14E6"/>
    <w:rsid w:val="005E17D1"/>
    <w:rsid w:val="005E1C56"/>
    <w:rsid w:val="005E65AC"/>
    <w:rsid w:val="005E7998"/>
    <w:rsid w:val="00603C12"/>
    <w:rsid w:val="00605E35"/>
    <w:rsid w:val="00620222"/>
    <w:rsid w:val="006458A4"/>
    <w:rsid w:val="00663941"/>
    <w:rsid w:val="00696E04"/>
    <w:rsid w:val="006A4E0C"/>
    <w:rsid w:val="006A5995"/>
    <w:rsid w:val="006A77A6"/>
    <w:rsid w:val="006C1A7B"/>
    <w:rsid w:val="006C2ED5"/>
    <w:rsid w:val="006C7471"/>
    <w:rsid w:val="006F187D"/>
    <w:rsid w:val="006F436C"/>
    <w:rsid w:val="006F5F6E"/>
    <w:rsid w:val="007011A3"/>
    <w:rsid w:val="00701BAA"/>
    <w:rsid w:val="007170DE"/>
    <w:rsid w:val="00720A1D"/>
    <w:rsid w:val="00725041"/>
    <w:rsid w:val="0073586A"/>
    <w:rsid w:val="0075090C"/>
    <w:rsid w:val="0076138C"/>
    <w:rsid w:val="007752FE"/>
    <w:rsid w:val="007802C0"/>
    <w:rsid w:val="007875E6"/>
    <w:rsid w:val="00792223"/>
    <w:rsid w:val="0079696E"/>
    <w:rsid w:val="007A7C96"/>
    <w:rsid w:val="007B09F7"/>
    <w:rsid w:val="007B1E06"/>
    <w:rsid w:val="007D14E1"/>
    <w:rsid w:val="007E3D72"/>
    <w:rsid w:val="007E44DD"/>
    <w:rsid w:val="007E6903"/>
    <w:rsid w:val="007F0FC6"/>
    <w:rsid w:val="007F6F02"/>
    <w:rsid w:val="00813E7B"/>
    <w:rsid w:val="00813F36"/>
    <w:rsid w:val="0081491E"/>
    <w:rsid w:val="00824D2B"/>
    <w:rsid w:val="00824ECA"/>
    <w:rsid w:val="0083060F"/>
    <w:rsid w:val="00832F5D"/>
    <w:rsid w:val="00845205"/>
    <w:rsid w:val="00845A6E"/>
    <w:rsid w:val="00864F8F"/>
    <w:rsid w:val="008B02CC"/>
    <w:rsid w:val="008B2743"/>
    <w:rsid w:val="008D443D"/>
    <w:rsid w:val="008D6B4B"/>
    <w:rsid w:val="008E2A7C"/>
    <w:rsid w:val="008E6B1B"/>
    <w:rsid w:val="008F7B5F"/>
    <w:rsid w:val="009110B3"/>
    <w:rsid w:val="00924F77"/>
    <w:rsid w:val="00937949"/>
    <w:rsid w:val="00942E94"/>
    <w:rsid w:val="0095527D"/>
    <w:rsid w:val="00972299"/>
    <w:rsid w:val="0099690B"/>
    <w:rsid w:val="009A4016"/>
    <w:rsid w:val="009A4A5B"/>
    <w:rsid w:val="009B714F"/>
    <w:rsid w:val="009C4A8B"/>
    <w:rsid w:val="009D5BFF"/>
    <w:rsid w:val="009E5AB9"/>
    <w:rsid w:val="00A0344D"/>
    <w:rsid w:val="00A0594D"/>
    <w:rsid w:val="00A131B0"/>
    <w:rsid w:val="00A1439F"/>
    <w:rsid w:val="00A2474C"/>
    <w:rsid w:val="00A2703E"/>
    <w:rsid w:val="00A32928"/>
    <w:rsid w:val="00A41029"/>
    <w:rsid w:val="00A45EEB"/>
    <w:rsid w:val="00A464E1"/>
    <w:rsid w:val="00A5121D"/>
    <w:rsid w:val="00A52FB5"/>
    <w:rsid w:val="00A611EB"/>
    <w:rsid w:val="00A617A2"/>
    <w:rsid w:val="00A734B0"/>
    <w:rsid w:val="00A8465C"/>
    <w:rsid w:val="00A957CC"/>
    <w:rsid w:val="00A95E3B"/>
    <w:rsid w:val="00AA515D"/>
    <w:rsid w:val="00AB611F"/>
    <w:rsid w:val="00AB6232"/>
    <w:rsid w:val="00AC0181"/>
    <w:rsid w:val="00AC06D1"/>
    <w:rsid w:val="00AC0DEF"/>
    <w:rsid w:val="00AD0AB2"/>
    <w:rsid w:val="00AD2842"/>
    <w:rsid w:val="00AE5F68"/>
    <w:rsid w:val="00B01F1A"/>
    <w:rsid w:val="00B04679"/>
    <w:rsid w:val="00B118A0"/>
    <w:rsid w:val="00B11EE2"/>
    <w:rsid w:val="00B20D46"/>
    <w:rsid w:val="00B32A3C"/>
    <w:rsid w:val="00B35CAF"/>
    <w:rsid w:val="00B5228B"/>
    <w:rsid w:val="00B6164D"/>
    <w:rsid w:val="00B932D8"/>
    <w:rsid w:val="00BB103D"/>
    <w:rsid w:val="00BB2BE2"/>
    <w:rsid w:val="00BD1EFE"/>
    <w:rsid w:val="00BD5CC2"/>
    <w:rsid w:val="00BF477F"/>
    <w:rsid w:val="00C002C6"/>
    <w:rsid w:val="00C16D79"/>
    <w:rsid w:val="00C1728E"/>
    <w:rsid w:val="00C204CA"/>
    <w:rsid w:val="00C2165B"/>
    <w:rsid w:val="00C32D38"/>
    <w:rsid w:val="00C33D5B"/>
    <w:rsid w:val="00C34895"/>
    <w:rsid w:val="00C46012"/>
    <w:rsid w:val="00C608F1"/>
    <w:rsid w:val="00C62B7A"/>
    <w:rsid w:val="00C80F5D"/>
    <w:rsid w:val="00C841E4"/>
    <w:rsid w:val="00C94862"/>
    <w:rsid w:val="00C9665A"/>
    <w:rsid w:val="00CE2491"/>
    <w:rsid w:val="00CE6D0E"/>
    <w:rsid w:val="00CF088D"/>
    <w:rsid w:val="00CF12B5"/>
    <w:rsid w:val="00CF55C9"/>
    <w:rsid w:val="00D46E86"/>
    <w:rsid w:val="00D51A26"/>
    <w:rsid w:val="00D5209F"/>
    <w:rsid w:val="00D55422"/>
    <w:rsid w:val="00D62869"/>
    <w:rsid w:val="00D653DE"/>
    <w:rsid w:val="00D74927"/>
    <w:rsid w:val="00D8198F"/>
    <w:rsid w:val="00D81A8C"/>
    <w:rsid w:val="00D87A3B"/>
    <w:rsid w:val="00D90802"/>
    <w:rsid w:val="00D92BEB"/>
    <w:rsid w:val="00D941CE"/>
    <w:rsid w:val="00DA2031"/>
    <w:rsid w:val="00DA5D6E"/>
    <w:rsid w:val="00DB52A7"/>
    <w:rsid w:val="00DD3E76"/>
    <w:rsid w:val="00DD7AD6"/>
    <w:rsid w:val="00DE16AE"/>
    <w:rsid w:val="00DF2ABD"/>
    <w:rsid w:val="00E005D1"/>
    <w:rsid w:val="00E35D76"/>
    <w:rsid w:val="00E37D7C"/>
    <w:rsid w:val="00E73643"/>
    <w:rsid w:val="00E95EA7"/>
    <w:rsid w:val="00EA05C5"/>
    <w:rsid w:val="00ED14B2"/>
    <w:rsid w:val="00ED27F3"/>
    <w:rsid w:val="00ED5839"/>
    <w:rsid w:val="00F05CCA"/>
    <w:rsid w:val="00F12DB1"/>
    <w:rsid w:val="00F147DC"/>
    <w:rsid w:val="00F20948"/>
    <w:rsid w:val="00F2653A"/>
    <w:rsid w:val="00F30568"/>
    <w:rsid w:val="00F46807"/>
    <w:rsid w:val="00F678D9"/>
    <w:rsid w:val="00F766F9"/>
    <w:rsid w:val="00F93044"/>
    <w:rsid w:val="00F95A3A"/>
    <w:rsid w:val="00FC2167"/>
    <w:rsid w:val="00FE4848"/>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7DA8F3"/>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3CFCD5"/>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2D6CF6E"/>
    <w:rsid w:val="73910BB9"/>
    <w:rsid w:val="75BC4285"/>
    <w:rsid w:val="764692CE"/>
    <w:rsid w:val="764DB60B"/>
    <w:rsid w:val="77BA8E02"/>
    <w:rsid w:val="77C84302"/>
    <w:rsid w:val="78FC2279"/>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paragraph" w:styleId="NoSpacing">
    <w:name w:val="No Spacing"/>
    <w:uiPriority w:val="1"/>
    <w:qFormat/>
    <w:rsid w:val="001371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quirc.eu/quirc-sa/" TargetMode="External"/><Relationship Id="rId26" Type="http://schemas.openxmlformats.org/officeDocument/2006/relationships/hyperlink" Target="https://www.nhs.uk/mental-health/conditions/anxiety/" TargetMode="External"/><Relationship Id="rId39" Type="http://schemas.openxmlformats.org/officeDocument/2006/relationships/image" Target="media/image8.png"/><Relationship Id="rId21" Type="http://schemas.openxmlformats.org/officeDocument/2006/relationships/image" Target="media/image7.png"/><Relationship Id="rId34" Type="http://schemas.openxmlformats.org/officeDocument/2006/relationships/hyperlink" Target="https://www.nice.org.uk/guidance/NG181/chapter/Recommendations#overarching-principles-of-rehabilitation"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who.int/news-room/fact-sheets/detail/schizophrenia" TargetMode="External"/><Relationship Id="rId20" Type="http://schemas.openxmlformats.org/officeDocument/2006/relationships/image" Target="media/image6.jpeg"/><Relationship Id="rId29" Type="http://schemas.openxmlformats.org/officeDocument/2006/relationships/hyperlink" Target="https://www.nhs.uk/conditions/autism/what-is-autis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ture.com/articles/s41537-021-00192-x" TargetMode="External"/><Relationship Id="rId32" Type="http://schemas.openxmlformats.org/officeDocument/2006/relationships/hyperlink" Target="https://www.nice.org.uk/guidance/cg113/chapter/Recommendations#principles-of-care-for-people-with-generalised-anxiety-disorder-gad" TargetMode="External"/><Relationship Id="rId37" Type="http://schemas.openxmlformats.org/officeDocument/2006/relationships/hyperlink" Target="https://www.mind.org.uk/information-support/types-of-mental-health-problems/anxiety-and-panic-attacks/panic-attacks/" TargetMode="External"/><Relationship Id="rId40"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yperlink" Target="https://www.researchgate.net/figure/Prevalence-of-Schizophrenia-Spectrum-Disorders-and-Distribution-of-Specific-Disorders-by_fig2_262046412" TargetMode="External"/><Relationship Id="rId23" Type="http://schemas.openxmlformats.org/officeDocument/2006/relationships/hyperlink" Target="https://www.autism.org.uk/advice-and-guidance/what-is-autism/the-causes-of-autism" TargetMode="External"/><Relationship Id="rId28" Type="http://schemas.openxmlformats.org/officeDocument/2006/relationships/hyperlink" Target="https://www.nhs.uk/mental-health/conditions/generalised-anxiety-disorder/diagnosis" TargetMode="External"/><Relationship Id="rId36" Type="http://schemas.openxmlformats.org/officeDocument/2006/relationships/hyperlink" Target="https://www.mayoclinic.org/diseases-conditions/schizophrenia/diagnosis-treatment" TargetMode="External"/><Relationship Id="rId10" Type="http://schemas.openxmlformats.org/officeDocument/2006/relationships/endnotes" Target="endnotes.xml"/><Relationship Id="rId19" Type="http://schemas.openxmlformats.org/officeDocument/2006/relationships/hyperlink" Target="https://www.nice.org.uk/guidance/NG181/chapter/recommendations" TargetMode="External"/><Relationship Id="rId31" Type="http://schemas.openxmlformats.org/officeDocument/2006/relationships/hyperlink" Target="https://www.nice.org.uk/guidance/cg142/chapter/Recommenda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nhs.uk/conditions/autism/getting-diagnosed/how-to-get-diagnosed/" TargetMode="External"/><Relationship Id="rId27" Type="http://schemas.openxmlformats.org/officeDocument/2006/relationships/hyperlink" Target="https://www.hee.nhs.uk/our-work/person-centred-care" TargetMode="External"/><Relationship Id="rId30" Type="http://schemas.openxmlformats.org/officeDocument/2006/relationships/hyperlink" Target="https://www.nhs.uk/mental-health/conditions/schizophrenia/diagnosis" TargetMode="External"/><Relationship Id="rId35" Type="http://schemas.openxmlformats.org/officeDocument/2006/relationships/hyperlink" Target="https://www.mind.org.uk/information-support/types-of-mental-health-problems/anxiety-and-panic-attacks/about-anxiety/"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www.verywellhealth.com/early-signs-schizophrenia-5101519" TargetMode="External"/><Relationship Id="rId33" Type="http://schemas.openxmlformats.org/officeDocument/2006/relationships/hyperlink" Target="https://www.nice.org.uk/guidance/cg113/chapter/Recommendations#principles-of-care-for-people-with-generalised-anxiety-disorder-gad" TargetMode="External"/><Relationship Id="rId38" Type="http://schemas.openxmlformats.org/officeDocument/2006/relationships/hyperlink" Target="https://icd.who.int/browse10/201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3.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17132</TotalTime>
  <Pages>18</Pages>
  <Words>4468</Words>
  <Characters>28240</Characters>
  <Application>Microsoft Office Word</Application>
  <DocSecurity>0</DocSecurity>
  <Lines>830</Lines>
  <Paragraphs>242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Olivette</cp:lastModifiedBy>
  <cp:revision>224</cp:revision>
  <dcterms:created xsi:type="dcterms:W3CDTF">2023-04-03T09:03:00Z</dcterms:created>
  <dcterms:modified xsi:type="dcterms:W3CDTF">2023-05-02T18:33:00Z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y fmtid="{D5CDD505-2E9C-101B-9397-08002B2CF9AE}" pid="3" name="GrammarlyDocumentId">
    <vt:lpwstr>9aadcc7f375b667f8a8cff87ddc9296977b18215548da5771b0ce0e4266f7cae</vt:lpwstr>
  </property>
</Properties>
</file>