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A1D" w:rsidRDefault="002D1B7B" w:rsidP="002D1B7B">
      <w:pPr>
        <w:jc w:val="center"/>
        <w:rPr>
          <w:rFonts w:ascii="Arial" w:hAnsi="Arial" w:cs="Arial"/>
          <w:sz w:val="96"/>
        </w:rPr>
      </w:pPr>
      <w:r w:rsidRPr="002D1B7B">
        <w:rPr>
          <w:rFonts w:ascii="Arial" w:hAnsi="Arial" w:cs="Arial"/>
          <w:sz w:val="96"/>
        </w:rPr>
        <w:t>Workshop Skills Logbook</w:t>
      </w:r>
    </w:p>
    <w:p w:rsidR="002D1B7B" w:rsidRDefault="002D1B7B" w:rsidP="002D1B7B">
      <w:pPr>
        <w:jc w:val="center"/>
        <w:rPr>
          <w:rFonts w:ascii="Arial" w:hAnsi="Arial" w:cs="Arial"/>
          <w:sz w:val="96"/>
        </w:rPr>
      </w:pPr>
    </w:p>
    <w:p w:rsidR="002D1B7B" w:rsidRDefault="002D1B7B" w:rsidP="002D1B7B">
      <w:pPr>
        <w:jc w:val="center"/>
        <w:rPr>
          <w:rFonts w:ascii="Arial" w:hAnsi="Arial" w:cs="Arial"/>
          <w:sz w:val="28"/>
        </w:rPr>
      </w:pPr>
      <w:r>
        <w:rPr>
          <w:rFonts w:ascii="Arial" w:hAnsi="Arial" w:cs="Arial"/>
          <w:sz w:val="28"/>
        </w:rPr>
        <w:t>Gabriel Dunning</w:t>
      </w:r>
    </w:p>
    <w:p w:rsidR="002D1B7B" w:rsidRDefault="002D1B7B" w:rsidP="002D1B7B">
      <w:pPr>
        <w:tabs>
          <w:tab w:val="center" w:pos="4513"/>
          <w:tab w:val="left" w:pos="7740"/>
        </w:tabs>
        <w:rPr>
          <w:rFonts w:ascii="Arial" w:hAnsi="Arial" w:cs="Arial"/>
          <w:sz w:val="28"/>
        </w:rPr>
      </w:pPr>
      <w:r>
        <w:rPr>
          <w:rFonts w:ascii="Arial" w:hAnsi="Arial" w:cs="Arial"/>
          <w:sz w:val="28"/>
        </w:rPr>
        <w:tab/>
        <w:t>Student Number: 2412488</w:t>
      </w:r>
    </w:p>
    <w:p w:rsidR="002D1B7B" w:rsidRDefault="002D1B7B" w:rsidP="002D1B7B">
      <w:pPr>
        <w:tabs>
          <w:tab w:val="center" w:pos="4513"/>
          <w:tab w:val="left" w:pos="7740"/>
        </w:tabs>
        <w:rPr>
          <w:rFonts w:ascii="Arial" w:hAnsi="Arial" w:cs="Arial"/>
          <w:sz w:val="28"/>
        </w:rPr>
      </w:pPr>
    </w:p>
    <w:p w:rsidR="002D1B7B" w:rsidRPr="002D1B7B" w:rsidRDefault="002D1B7B" w:rsidP="002D1B7B">
      <w:pPr>
        <w:jc w:val="center"/>
        <w:rPr>
          <w:rFonts w:ascii="Arial" w:hAnsi="Arial" w:cs="Arial"/>
          <w:sz w:val="40"/>
        </w:rPr>
      </w:pPr>
      <w:r w:rsidRPr="002D1B7B">
        <w:rPr>
          <w:rFonts w:ascii="Arial" w:hAnsi="Arial" w:cs="Arial"/>
          <w:sz w:val="40"/>
        </w:rPr>
        <w:t>L4 - Workshop Skills</w:t>
      </w:r>
    </w:p>
    <w:p w:rsidR="002D1B7B" w:rsidRPr="002D1B7B" w:rsidRDefault="002D1B7B" w:rsidP="002D1B7B">
      <w:pPr>
        <w:jc w:val="center"/>
        <w:rPr>
          <w:rFonts w:ascii="Arial" w:hAnsi="Arial" w:cs="Arial"/>
          <w:sz w:val="40"/>
        </w:rPr>
      </w:pPr>
      <w:r w:rsidRPr="002D1B7B">
        <w:rPr>
          <w:rFonts w:ascii="Arial" w:hAnsi="Arial" w:cs="Arial"/>
          <w:sz w:val="40"/>
        </w:rPr>
        <w:t>ACDA4022</w:t>
      </w:r>
    </w:p>
    <w:p w:rsidR="002D1B7B" w:rsidRPr="002D1B7B" w:rsidRDefault="002D1B7B" w:rsidP="002D1B7B">
      <w:pPr>
        <w:jc w:val="center"/>
        <w:rPr>
          <w:rFonts w:ascii="Arial" w:hAnsi="Arial" w:cs="Arial"/>
          <w:sz w:val="40"/>
        </w:rPr>
      </w:pPr>
      <w:r w:rsidRPr="002D1B7B">
        <w:rPr>
          <w:rFonts w:ascii="Arial" w:hAnsi="Arial" w:cs="Arial"/>
          <w:sz w:val="40"/>
        </w:rPr>
        <w:t>Electrical &amp; Electronic Engineering Degree Apprenticeship</w:t>
      </w: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Default="002D1B7B" w:rsidP="002D1B7B">
      <w:pPr>
        <w:tabs>
          <w:tab w:val="center" w:pos="4513"/>
          <w:tab w:val="left" w:pos="7740"/>
        </w:tabs>
        <w:jc w:val="center"/>
        <w:rPr>
          <w:rFonts w:ascii="Arial" w:hAnsi="Arial" w:cs="Arial"/>
          <w:sz w:val="28"/>
        </w:rPr>
      </w:pPr>
    </w:p>
    <w:p w:rsidR="002D1B7B" w:rsidRPr="002D1B7B" w:rsidRDefault="002D1B7B" w:rsidP="002D1B7B">
      <w:pPr>
        <w:tabs>
          <w:tab w:val="center" w:pos="4513"/>
          <w:tab w:val="left" w:pos="7740"/>
        </w:tabs>
        <w:rPr>
          <w:rFonts w:ascii="Arial" w:hAnsi="Arial" w:cs="Arial"/>
          <w:b/>
          <w:sz w:val="28"/>
          <w:u w:val="single"/>
        </w:rPr>
      </w:pPr>
      <w:r w:rsidRPr="002D1B7B">
        <w:rPr>
          <w:rFonts w:ascii="Arial" w:hAnsi="Arial" w:cs="Arial"/>
          <w:b/>
          <w:sz w:val="28"/>
          <w:u w:val="single"/>
        </w:rPr>
        <w:lastRenderedPageBreak/>
        <w:t>Introduction:</w:t>
      </w:r>
    </w:p>
    <w:p w:rsidR="00716F61" w:rsidRDefault="002D1B7B" w:rsidP="00716F61">
      <w:pPr>
        <w:keepNext/>
        <w:tabs>
          <w:tab w:val="center" w:pos="4513"/>
          <w:tab w:val="left" w:pos="7740"/>
        </w:tabs>
      </w:pPr>
      <w:r>
        <w:rPr>
          <w:rFonts w:ascii="Arial" w:hAnsi="Arial" w:cs="Arial"/>
        </w:rPr>
        <w:t>The purpose of this report is to document an</w:t>
      </w:r>
      <w:r w:rsidR="000221AA">
        <w:rPr>
          <w:rFonts w:ascii="Arial" w:hAnsi="Arial" w:cs="Arial"/>
        </w:rPr>
        <w:t>d record the design, simulation, building</w:t>
      </w:r>
      <w:r>
        <w:rPr>
          <w:rFonts w:ascii="Arial" w:hAnsi="Arial" w:cs="Arial"/>
        </w:rPr>
        <w:t xml:space="preserve"> and test</w:t>
      </w:r>
      <w:r w:rsidR="000221AA">
        <w:rPr>
          <w:rFonts w:ascii="Arial" w:hAnsi="Arial" w:cs="Arial"/>
        </w:rPr>
        <w:t>ing</w:t>
      </w:r>
      <w:r>
        <w:rPr>
          <w:rFonts w:ascii="Arial" w:hAnsi="Arial" w:cs="Arial"/>
        </w:rPr>
        <w:t xml:space="preserve"> process of a simple </w:t>
      </w:r>
      <w:r w:rsidR="009C1A99">
        <w:rPr>
          <w:rFonts w:ascii="Arial" w:hAnsi="Arial" w:cs="Arial"/>
        </w:rPr>
        <w:t xml:space="preserve">non-inverting </w:t>
      </w:r>
      <w:r>
        <w:rPr>
          <w:rFonts w:ascii="Arial" w:hAnsi="Arial" w:cs="Arial"/>
        </w:rPr>
        <w:t xml:space="preserve">op-amp </w:t>
      </w:r>
      <w:r w:rsidR="00B731C3">
        <w:rPr>
          <w:rFonts w:ascii="Arial" w:hAnsi="Arial" w:cs="Arial"/>
        </w:rPr>
        <w:t>circu</w:t>
      </w:r>
      <w:r w:rsidR="009C1A99">
        <w:rPr>
          <w:rFonts w:ascii="Arial" w:hAnsi="Arial" w:cs="Arial"/>
        </w:rPr>
        <w:t>it with an</w:t>
      </w:r>
      <w:r w:rsidR="00B731C3">
        <w:rPr>
          <w:rFonts w:ascii="Arial" w:hAnsi="Arial" w:cs="Arial"/>
        </w:rPr>
        <w:t xml:space="preserve"> </w:t>
      </w:r>
      <w:r w:rsidR="009C1A99">
        <w:rPr>
          <w:rFonts w:ascii="Arial" w:hAnsi="Arial" w:cs="Arial"/>
        </w:rPr>
        <w:t xml:space="preserve">optimal </w:t>
      </w:r>
      <w:r w:rsidR="00B731C3">
        <w:rPr>
          <w:rFonts w:ascii="Arial" w:hAnsi="Arial" w:cs="Arial"/>
        </w:rPr>
        <w:t>gain of 3</w:t>
      </w:r>
      <w:r w:rsidR="009C1A99">
        <w:rPr>
          <w:rFonts w:ascii="Arial" w:hAnsi="Arial" w:cs="Arial"/>
        </w:rPr>
        <w:t xml:space="preserve"> under ideal operating conditions</w:t>
      </w:r>
      <w:r w:rsidR="00FA4D75">
        <w:rPr>
          <w:rFonts w:ascii="Arial" w:hAnsi="Arial" w:cs="Arial"/>
        </w:rPr>
        <w:t>, the gain of the circuit is calculated using the standard gain formula</w:t>
      </w:r>
      <w:r w:rsidR="00FA4D75">
        <w:rPr>
          <w:rFonts w:ascii="Arial" w:eastAsiaTheme="minorEastAsia" w:hAnsi="Arial" w:cs="Arial"/>
        </w:rPr>
        <w:t xml:space="preserve"> </w:t>
      </w:r>
      <m:oMath>
        <m:r>
          <w:rPr>
            <w:rFonts w:ascii="Cambria Math" w:hAnsi="Cambria Math" w:cs="Arial"/>
          </w:rPr>
          <m:t>A=</m:t>
        </m:r>
        <m:f>
          <m:fPr>
            <m:ctrlPr>
              <w:rPr>
                <w:rFonts w:ascii="Cambria Math" w:hAnsi="Cambria Math" w:cs="Arial"/>
                <w:i/>
              </w:rPr>
            </m:ctrlPr>
          </m:fPr>
          <m:num>
            <m:r>
              <w:rPr>
                <w:rFonts w:ascii="Cambria Math" w:hAnsi="Cambria Math" w:cs="Arial"/>
              </w:rPr>
              <m:t>Vout</m:t>
            </m:r>
          </m:num>
          <m:den>
            <m:r>
              <w:rPr>
                <w:rFonts w:ascii="Cambria Math" w:eastAsiaTheme="minorEastAsia" w:hAnsi="Cambria Math" w:cs="Arial"/>
              </w:rPr>
              <m:t>Vin</m:t>
            </m:r>
          </m:den>
        </m:f>
      </m:oMath>
      <w:r w:rsidR="00FA4D75">
        <w:rPr>
          <w:rFonts w:ascii="Arial" w:eastAsiaTheme="minorEastAsia" w:hAnsi="Arial" w:cs="Arial"/>
        </w:rPr>
        <w:t xml:space="preserve">. </w:t>
      </w:r>
      <w:r w:rsidR="00FA4D75">
        <w:rPr>
          <w:rFonts w:ascii="Arial" w:hAnsi="Arial" w:cs="Arial"/>
        </w:rPr>
        <w:t>T</w:t>
      </w:r>
      <w:r w:rsidR="00B731C3">
        <w:rPr>
          <w:rFonts w:ascii="Arial" w:hAnsi="Arial" w:cs="Arial"/>
        </w:rPr>
        <w:t>he schematic for which is seen in Figure 1 below.</w:t>
      </w:r>
      <w:r w:rsidR="009C1A99" w:rsidRPr="009C1A99">
        <w:rPr>
          <w:rFonts w:ascii="Arial" w:hAnsi="Arial" w:cs="Arial"/>
        </w:rPr>
        <w:t xml:space="preserve"> </w:t>
      </w:r>
      <w:r w:rsidR="009C1A99">
        <w:rPr>
          <w:rFonts w:ascii="Arial" w:hAnsi="Arial" w:cs="Arial"/>
          <w:noProof/>
          <w:lang w:eastAsia="en-GB"/>
        </w:rPr>
        <w:drawing>
          <wp:inline distT="0" distB="0" distL="0" distR="0">
            <wp:extent cx="6026343" cy="3321050"/>
            <wp:effectExtent l="0" t="0" r="0" b="0"/>
            <wp:docPr id="1" name="Picture 1" descr="C:\Users\ISA06017199\AppData\Local\Microsoft\Windows\INetCache\Content.Word\wrkshp skills proteus screenc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7199\AppData\Local\Microsoft\Windows\INetCache\Content.Word\wrkshp skills proteus screencap.PNG"/>
                    <pic:cNvPicPr>
                      <a:picLocks noChangeAspect="1" noChangeArrowheads="1"/>
                    </pic:cNvPicPr>
                  </pic:nvPicPr>
                  <pic:blipFill rotWithShape="1">
                    <a:blip r:embed="rId7">
                      <a:extLst>
                        <a:ext uri="{28A0092B-C50C-407E-A947-70E740481C1C}">
                          <a14:useLocalDpi xmlns:a14="http://schemas.microsoft.com/office/drawing/2010/main" val="0"/>
                        </a:ext>
                      </a:extLst>
                    </a:blip>
                    <a:srcRect l="11407" t="23506" r="27243" b="25947"/>
                    <a:stretch/>
                  </pic:blipFill>
                  <pic:spPr bwMode="auto">
                    <a:xfrm>
                      <a:off x="0" y="0"/>
                      <a:ext cx="6053496" cy="3336014"/>
                    </a:xfrm>
                    <a:prstGeom prst="rect">
                      <a:avLst/>
                    </a:prstGeom>
                    <a:noFill/>
                    <a:ln>
                      <a:noFill/>
                    </a:ln>
                    <a:extLst>
                      <a:ext uri="{53640926-AAD7-44D8-BBD7-CCE9431645EC}">
                        <a14:shadowObscured xmlns:a14="http://schemas.microsoft.com/office/drawing/2010/main"/>
                      </a:ext>
                    </a:extLst>
                  </pic:spPr>
                </pic:pic>
              </a:graphicData>
            </a:graphic>
          </wp:inline>
        </w:drawing>
      </w:r>
    </w:p>
    <w:p w:rsidR="002D1B7B" w:rsidRDefault="00716F61" w:rsidP="00716F61">
      <w:pPr>
        <w:pStyle w:val="Caption"/>
        <w:rPr>
          <w:rFonts w:ascii="Arial" w:hAnsi="Arial" w:cs="Arial"/>
        </w:rPr>
      </w:pPr>
      <w:r>
        <w:t xml:space="preserve">Figure </w:t>
      </w:r>
      <w:fldSimple w:instr=" SEQ Figure \* ARABIC ">
        <w:r w:rsidR="00EF334A">
          <w:rPr>
            <w:noProof/>
          </w:rPr>
          <w:t>1</w:t>
        </w:r>
      </w:fldSimple>
      <w:r>
        <w:t>:</w:t>
      </w:r>
      <w:r w:rsidRPr="009D0484">
        <w:t xml:space="preserve"> schematic of the non-inverting amplifier circuit, drawn in Proteus.</w:t>
      </w:r>
    </w:p>
    <w:p w:rsidR="00FA4D75" w:rsidRDefault="00FA4D75" w:rsidP="002D1B7B">
      <w:pPr>
        <w:tabs>
          <w:tab w:val="center" w:pos="4513"/>
          <w:tab w:val="left" w:pos="7740"/>
        </w:tabs>
        <w:rPr>
          <w:rFonts w:ascii="Arial" w:hAnsi="Arial" w:cs="Arial"/>
          <w:sz w:val="18"/>
        </w:rPr>
      </w:pPr>
    </w:p>
    <w:p w:rsidR="00FA4D75" w:rsidRDefault="00FA4D75" w:rsidP="002D1B7B">
      <w:pPr>
        <w:tabs>
          <w:tab w:val="center" w:pos="4513"/>
          <w:tab w:val="left" w:pos="7740"/>
        </w:tabs>
        <w:rPr>
          <w:rFonts w:ascii="Arial" w:hAnsi="Arial" w:cs="Arial"/>
          <w:b/>
          <w:sz w:val="28"/>
          <w:u w:val="single"/>
        </w:rPr>
      </w:pPr>
      <w:r>
        <w:rPr>
          <w:rFonts w:ascii="Arial" w:hAnsi="Arial" w:cs="Arial"/>
          <w:b/>
          <w:sz w:val="28"/>
          <w:u w:val="single"/>
        </w:rPr>
        <w:t>Circuit Simulation:</w:t>
      </w:r>
    </w:p>
    <w:p w:rsidR="00177F7F" w:rsidRDefault="00FA4D75" w:rsidP="002D1B7B">
      <w:pPr>
        <w:tabs>
          <w:tab w:val="center" w:pos="4513"/>
          <w:tab w:val="left" w:pos="7740"/>
        </w:tabs>
        <w:rPr>
          <w:rFonts w:ascii="Arial" w:hAnsi="Arial" w:cs="Arial"/>
        </w:rPr>
      </w:pPr>
      <w:r>
        <w:rPr>
          <w:rFonts w:ascii="Arial" w:hAnsi="Arial" w:cs="Arial"/>
        </w:rPr>
        <w:t>After the schematic of the circuit (Figure 1) was drawn up, It was then simulated in Proteus which produced a table of</w:t>
      </w:r>
      <w:r w:rsidR="00995985">
        <w:rPr>
          <w:rFonts w:ascii="Arial" w:hAnsi="Arial" w:cs="Arial"/>
        </w:rPr>
        <w:t xml:space="preserve"> values seen below (Figure 2</w:t>
      </w:r>
      <w:r>
        <w:rPr>
          <w:rFonts w:ascii="Arial" w:hAnsi="Arial" w:cs="Arial"/>
        </w:rPr>
        <w:t>)</w:t>
      </w:r>
      <w:r w:rsidR="00177F7F">
        <w:rPr>
          <w:rFonts w:ascii="Arial" w:hAnsi="Arial" w:cs="Arial"/>
        </w:rPr>
        <w:t>. As seen below in Figure 2</w:t>
      </w:r>
      <w:r w:rsidR="00995985">
        <w:rPr>
          <w:rFonts w:ascii="Arial" w:hAnsi="Arial" w:cs="Arial"/>
        </w:rPr>
        <w:t>, a set of frequencies ranging from 1Hz to 500 KHz was tested on a logarithmic scale, with the input voltage being a constant 2V. The output voltage was then measured and, following that, the gain was calculat</w:t>
      </w:r>
      <w:r w:rsidR="00177F7F">
        <w:rPr>
          <w:rFonts w:ascii="Arial" w:hAnsi="Arial" w:cs="Arial"/>
        </w:rPr>
        <w:t>ed for each frequency which was then used to create the plot in figure 2.</w:t>
      </w: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Pr="00145A3C" w:rsidRDefault="00145A3C" w:rsidP="00145A3C">
      <w:pPr>
        <w:spacing w:after="0" w:line="240" w:lineRule="auto"/>
        <w:rPr>
          <w:rFonts w:ascii="Times New Roman" w:eastAsia="Times New Roman" w:hAnsi="Times New Roman" w:cs="Times New Roman"/>
          <w:sz w:val="24"/>
          <w:szCs w:val="24"/>
          <w:lang w:eastAsia="en-GB"/>
        </w:rPr>
      </w:pPr>
    </w:p>
    <w:p w:rsidR="00716F61" w:rsidRDefault="00716F61" w:rsidP="00716F61">
      <w:pPr>
        <w:pStyle w:val="Caption"/>
        <w:keepNext/>
      </w:pPr>
      <w:r w:rsidRPr="00145A3C">
        <w:rPr>
          <w:rFonts w:ascii="Arial" w:hAnsi="Arial" w:cs="Arial"/>
          <w:noProof/>
          <w:lang w:eastAsia="en-GB"/>
        </w:rPr>
        <w:lastRenderedPageBreak/>
        <w:drawing>
          <wp:anchor distT="0" distB="0" distL="114300" distR="114300" simplePos="0" relativeHeight="251661312" behindDoc="0" locked="0" layoutInCell="1" allowOverlap="1">
            <wp:simplePos x="0" y="0"/>
            <wp:positionH relativeFrom="column">
              <wp:posOffset>-106286</wp:posOffset>
            </wp:positionH>
            <wp:positionV relativeFrom="paragraph">
              <wp:posOffset>525780</wp:posOffset>
            </wp:positionV>
            <wp:extent cx="3218849" cy="2247564"/>
            <wp:effectExtent l="0" t="0" r="635" b="635"/>
            <wp:wrapNone/>
            <wp:docPr id="10" name="Picture 10" descr="C:\Users\ISA06017199\AppData\Local\Microsoft\Windows\INetCache\Content.MSO\3DDF96C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7199\AppData\Local\Microsoft\Windows\INetCache\Content.MSO\3DDF96C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8849" cy="224756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Table </w:t>
      </w:r>
      <w:fldSimple w:instr=" SEQ Table \* ARABIC ">
        <w:r w:rsidR="00EF334A">
          <w:rPr>
            <w:noProof/>
          </w:rPr>
          <w:t>1</w:t>
        </w:r>
      </w:fldSimple>
      <w:r>
        <w:t xml:space="preserve">: A table </w:t>
      </w:r>
      <w:r w:rsidRPr="002C2175">
        <w:t>showing the results of the simulation testing in Proteus.</w:t>
      </w:r>
      <w:r>
        <w:t xml:space="preserve"> </w:t>
      </w:r>
      <w:r>
        <w:rPr>
          <w:rFonts w:ascii="Arial" w:hAnsi="Arial" w:cs="Arial"/>
        </w:rPr>
        <w:t xml:space="preserve">The gain calculated in the gain column as well as in the graph is calculated by the formula </w:t>
      </w:r>
      <m:oMath>
        <m:r>
          <w:rPr>
            <w:rFonts w:ascii="Cambria Math" w:hAnsi="Cambria Math" w:cs="Arial"/>
          </w:rPr>
          <m:t>Gain</m:t>
        </m:r>
        <m:d>
          <m:dPr>
            <m:ctrlPr>
              <w:rPr>
                <w:rFonts w:ascii="Cambria Math" w:hAnsi="Cambria Math" w:cs="Arial"/>
              </w:rPr>
            </m:ctrlPr>
          </m:dPr>
          <m:e>
            <m:r>
              <w:rPr>
                <w:rFonts w:ascii="Cambria Math" w:hAnsi="Cambria Math" w:cs="Arial"/>
              </w:rPr>
              <m:t>dB</m:t>
            </m:r>
          </m:e>
        </m:d>
        <m:r>
          <w:rPr>
            <w:rFonts w:ascii="Cambria Math" w:hAnsi="Cambria Math" w:cs="Arial"/>
          </w:rPr>
          <m:t>=20</m:t>
        </m:r>
        <m:sSub>
          <m:sSubPr>
            <m:ctrlPr>
              <w:rPr>
                <w:rFonts w:ascii="Cambria Math" w:hAnsi="Cambria Math" w:cs="Arial"/>
              </w:rPr>
            </m:ctrlPr>
          </m:sSubPr>
          <m:e>
            <m:r>
              <w:rPr>
                <w:rFonts w:ascii="Cambria Math" w:hAnsi="Cambria Math" w:cs="Arial"/>
              </w:rPr>
              <m:t>log</m:t>
            </m:r>
          </m:e>
          <m:sub>
            <m:r>
              <w:rPr>
                <w:rFonts w:ascii="Cambria Math" w:hAnsi="Cambria Math" w:cs="Arial"/>
              </w:rPr>
              <m:t>10</m:t>
            </m:r>
          </m:sub>
        </m:sSub>
        <m:r>
          <w:rPr>
            <w:rFonts w:ascii="Cambria Math" w:hAnsi="Cambria Math" w:cs="Arial"/>
          </w:rPr>
          <m:t>(</m:t>
        </m:r>
        <m:f>
          <m:fPr>
            <m:ctrlPr>
              <w:rPr>
                <w:rFonts w:ascii="Cambria Math" w:hAnsi="Cambria Math" w:cs="Arial"/>
              </w:rPr>
            </m:ctrlPr>
          </m:fPr>
          <m:num>
            <m:r>
              <w:rPr>
                <w:rFonts w:ascii="Cambria Math" w:hAnsi="Cambria Math" w:cs="Arial"/>
              </w:rPr>
              <m:t>Vout</m:t>
            </m:r>
          </m:num>
          <m:den>
            <m:r>
              <w:rPr>
                <w:rFonts w:ascii="Cambria Math" w:hAnsi="Cambria Math" w:cs="Arial"/>
              </w:rPr>
              <m:t>Vin</m:t>
            </m:r>
          </m:den>
        </m:f>
        <m:r>
          <w:rPr>
            <w:rFonts w:ascii="Cambria Math" w:hAnsi="Cambria Math" w:cs="Arial"/>
          </w:rPr>
          <m:t>)</m:t>
        </m:r>
      </m:oMath>
      <w:r>
        <w:rPr>
          <w:rFonts w:ascii="Arial" w:eastAsiaTheme="minorEastAsia" w:hAnsi="Arial" w:cs="Arial"/>
        </w:rPr>
        <w:t>.</w:t>
      </w:r>
    </w:p>
    <w:tbl>
      <w:tblPr>
        <w:tblpPr w:leftFromText="180" w:rightFromText="180" w:horzAnchor="page" w:tblpX="6697" w:tblpY="-11484"/>
        <w:tblW w:w="4531" w:type="dxa"/>
        <w:tblCellMar>
          <w:top w:w="15" w:type="dxa"/>
          <w:bottom w:w="15" w:type="dxa"/>
        </w:tblCellMar>
        <w:tblLook w:val="04A0" w:firstRow="1" w:lastRow="0" w:firstColumn="1" w:lastColumn="0" w:noHBand="0" w:noVBand="1"/>
      </w:tblPr>
      <w:tblGrid>
        <w:gridCol w:w="960"/>
        <w:gridCol w:w="960"/>
        <w:gridCol w:w="960"/>
        <w:gridCol w:w="1651"/>
      </w:tblGrid>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70AD47"/>
            <w:noWrap/>
            <w:vAlign w:val="bottom"/>
            <w:hideMark/>
          </w:tcPr>
          <w:p w:rsidR="00145A3C" w:rsidRPr="00145A3C" w:rsidRDefault="00145A3C" w:rsidP="00BE5D48">
            <w:pPr>
              <w:spacing w:after="0" w:line="240" w:lineRule="auto"/>
              <w:rPr>
                <w:rFonts w:ascii="Calibri" w:eastAsia="Times New Roman" w:hAnsi="Calibri" w:cs="Calibri"/>
                <w:color w:val="FFFFFF"/>
                <w:lang w:eastAsia="en-GB"/>
              </w:rPr>
            </w:pPr>
            <w:r w:rsidRPr="00145A3C">
              <w:rPr>
                <w:rFonts w:ascii="Calibri" w:eastAsia="Times New Roman" w:hAnsi="Calibri" w:cs="Calibri"/>
                <w:color w:val="FFFFFF"/>
                <w:lang w:eastAsia="en-GB"/>
              </w:rPr>
              <w:t>Freq</w:t>
            </w:r>
          </w:p>
        </w:tc>
        <w:tc>
          <w:tcPr>
            <w:tcW w:w="960" w:type="dxa"/>
            <w:tcBorders>
              <w:top w:val="single" w:sz="4" w:space="0" w:color="auto"/>
              <w:left w:val="single" w:sz="4" w:space="0" w:color="auto"/>
              <w:bottom w:val="single" w:sz="4" w:space="0" w:color="auto"/>
              <w:right w:val="single" w:sz="4" w:space="0" w:color="auto"/>
            </w:tcBorders>
            <w:shd w:val="clear" w:color="000000" w:fill="ED7D31"/>
            <w:noWrap/>
            <w:vAlign w:val="bottom"/>
            <w:hideMark/>
          </w:tcPr>
          <w:p w:rsidR="00145A3C" w:rsidRPr="00145A3C" w:rsidRDefault="00145A3C" w:rsidP="00BE5D48">
            <w:pPr>
              <w:spacing w:after="0" w:line="240" w:lineRule="auto"/>
              <w:rPr>
                <w:rFonts w:ascii="Calibri" w:eastAsia="Times New Roman" w:hAnsi="Calibri" w:cs="Calibri"/>
                <w:color w:val="FFFFFF"/>
                <w:lang w:eastAsia="en-GB"/>
              </w:rPr>
            </w:pPr>
            <w:r w:rsidRPr="00145A3C">
              <w:rPr>
                <w:rFonts w:ascii="Calibri" w:eastAsia="Times New Roman" w:hAnsi="Calibri" w:cs="Calibri"/>
                <w:color w:val="FFFFFF"/>
                <w:lang w:eastAsia="en-GB"/>
              </w:rPr>
              <w:t xml:space="preserve">Vin </w:t>
            </w:r>
          </w:p>
        </w:tc>
        <w:tc>
          <w:tcPr>
            <w:tcW w:w="9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rsidR="00145A3C" w:rsidRPr="00145A3C" w:rsidRDefault="00145A3C" w:rsidP="00BE5D48">
            <w:pPr>
              <w:spacing w:after="0" w:line="240" w:lineRule="auto"/>
              <w:rPr>
                <w:rFonts w:ascii="Calibri" w:eastAsia="Times New Roman" w:hAnsi="Calibri" w:cs="Calibri"/>
                <w:color w:val="FFFFFF"/>
                <w:lang w:eastAsia="en-GB"/>
              </w:rPr>
            </w:pPr>
            <w:r w:rsidRPr="00145A3C">
              <w:rPr>
                <w:rFonts w:ascii="Calibri" w:eastAsia="Times New Roman" w:hAnsi="Calibri" w:cs="Calibri"/>
                <w:color w:val="FFFFFF"/>
                <w:lang w:eastAsia="en-GB"/>
              </w:rPr>
              <w:t>Vout</w:t>
            </w:r>
          </w:p>
        </w:tc>
        <w:tc>
          <w:tcPr>
            <w:tcW w:w="1651"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rsidR="00145A3C" w:rsidRPr="00145A3C" w:rsidRDefault="00145A3C" w:rsidP="00BE5D48">
            <w:pPr>
              <w:spacing w:after="0" w:line="240" w:lineRule="auto"/>
              <w:rPr>
                <w:rFonts w:ascii="Calibri" w:eastAsia="Times New Roman" w:hAnsi="Calibri" w:cs="Calibri"/>
                <w:color w:val="FFFFFF"/>
                <w:lang w:eastAsia="en-GB"/>
              </w:rPr>
            </w:pPr>
            <w:r w:rsidRPr="00145A3C">
              <w:rPr>
                <w:rFonts w:ascii="Calibri" w:eastAsia="Times New Roman" w:hAnsi="Calibri" w:cs="Calibri"/>
                <w:color w:val="FFFFFF"/>
                <w:lang w:eastAsia="en-GB"/>
              </w:rPr>
              <w:t>Gain (dB)</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3.54</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4.959465327</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4.84</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7.67630732</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5.76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9.187849755</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5.92</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9.425834221</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5.98</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9.513423766</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9.542425094</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5.82</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9.27785978</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3.26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4.243752088</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1.68</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-1.514414279</w:t>
            </w:r>
          </w:p>
        </w:tc>
      </w:tr>
      <w:tr w:rsidR="00145A3C" w:rsidRPr="00145A3C" w:rsidTr="00BE5D4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500000</w:t>
            </w:r>
          </w:p>
        </w:tc>
        <w:tc>
          <w:tcPr>
            <w:tcW w:w="96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0.666</w:t>
            </w:r>
          </w:p>
        </w:tc>
        <w:tc>
          <w:tcPr>
            <w:tcW w:w="1651"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rsidR="00145A3C" w:rsidRPr="00145A3C" w:rsidRDefault="00145A3C" w:rsidP="00BE5D48">
            <w:pPr>
              <w:spacing w:after="0" w:line="240" w:lineRule="auto"/>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-9.55111533</w:t>
            </w:r>
          </w:p>
        </w:tc>
      </w:tr>
    </w:tbl>
    <w:p w:rsidR="00145A3C" w:rsidRPr="00145A3C" w:rsidRDefault="00716F61" w:rsidP="00145A3C">
      <w:pPr>
        <w:spacing w:after="0" w:line="240" w:lineRule="auto"/>
        <w:rPr>
          <w:rFonts w:ascii="Times New Roman" w:eastAsia="Times New Roman" w:hAnsi="Times New Roman" w:cs="Times New Roman"/>
          <w:sz w:val="24"/>
          <w:szCs w:val="24"/>
          <w:lang w:eastAsia="en-GB"/>
        </w:rPr>
      </w:pPr>
      <w:r>
        <w:rPr>
          <w:noProof/>
          <w:lang w:eastAsia="en-GB"/>
        </w:rPr>
        <mc:AlternateContent>
          <mc:Choice Requires="wps">
            <w:drawing>
              <wp:anchor distT="0" distB="0" distL="114300" distR="114300" simplePos="0" relativeHeight="251664384" behindDoc="0" locked="0" layoutInCell="1" allowOverlap="1" wp14:anchorId="2B4DE678" wp14:editId="668F4888">
                <wp:simplePos x="0" y="0"/>
                <wp:positionH relativeFrom="column">
                  <wp:posOffset>-68580</wp:posOffset>
                </wp:positionH>
                <wp:positionV relativeFrom="paragraph">
                  <wp:posOffset>2176145</wp:posOffset>
                </wp:positionV>
                <wp:extent cx="321881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218815" cy="635"/>
                        </a:xfrm>
                        <a:prstGeom prst="rect">
                          <a:avLst/>
                        </a:prstGeom>
                        <a:solidFill>
                          <a:prstClr val="white"/>
                        </a:solidFill>
                        <a:ln>
                          <a:noFill/>
                        </a:ln>
                      </wps:spPr>
                      <wps:txbx>
                        <w:txbxContent>
                          <w:p w:rsidR="00716F61" w:rsidRPr="00E573E3" w:rsidRDefault="00716F61" w:rsidP="00716F61">
                            <w:pPr>
                              <w:pStyle w:val="Caption"/>
                              <w:rPr>
                                <w:rFonts w:ascii="Arial" w:hAnsi="Arial" w:cs="Arial"/>
                                <w:noProof/>
                              </w:rPr>
                            </w:pPr>
                            <w:r>
                              <w:t xml:space="preserve">Figure </w:t>
                            </w:r>
                            <w:fldSimple w:instr=" SEQ Figure \* ARABIC ">
                              <w:r w:rsidR="00EF334A">
                                <w:rPr>
                                  <w:noProof/>
                                </w:rPr>
                                <w:t>2</w:t>
                              </w:r>
                            </w:fldSimple>
                            <w:r>
                              <w:t xml:space="preserve">: A </w:t>
                            </w:r>
                            <w:r w:rsidRPr="00A658BE">
                              <w:t>graph showing the results of the simulation testing in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4DE678" id="_x0000_t202" coordsize="21600,21600" o:spt="202" path="m,l,21600r21600,l21600,xe">
                <v:stroke joinstyle="miter"/>
                <v:path gradientshapeok="t" o:connecttype="rect"/>
              </v:shapetype>
              <v:shape id="Text Box 15" o:spid="_x0000_s1026" type="#_x0000_t202" style="position:absolute;margin-left:-5.4pt;margin-top:171.35pt;width:253.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" stroked="f">
                <v:textbox style="mso-fit-shape-to-text:t" inset="0,0,0,0">
                  <w:txbxContent>
                    <w:p w:rsidR="00716F61" w:rsidRPr="00E573E3" w:rsidRDefault="00716F61" w:rsidP="00716F61">
                      <w:pPr>
                        <w:pStyle w:val="Caption"/>
                        <w:rPr>
                          <w:rFonts w:ascii="Arial" w:hAnsi="Arial" w:cs="Arial"/>
                          <w:noProof/>
                        </w:rPr>
                      </w:pPr>
                      <w:r>
                        <w:t xml:space="preserve">Figure </w:t>
                      </w:r>
                      <w:fldSimple w:instr=" SEQ Figure \* ARABIC ">
                        <w:r w:rsidR="00EF334A">
                          <w:rPr>
                            <w:noProof/>
                          </w:rPr>
                          <w:t>2</w:t>
                        </w:r>
                      </w:fldSimple>
                      <w:r>
                        <w:t xml:space="preserve">: A </w:t>
                      </w:r>
                      <w:r w:rsidRPr="00A658BE">
                        <w:t>graph showing the results of the simulation testing in Proteus.</w:t>
                      </w:r>
                    </w:p>
                  </w:txbxContent>
                </v:textbox>
              </v:shape>
            </w:pict>
          </mc:Fallback>
        </mc:AlternateContent>
      </w:r>
    </w:p>
    <w:p w:rsidR="00FA4D75" w:rsidRDefault="00995985" w:rsidP="002D1B7B">
      <w:pPr>
        <w:tabs>
          <w:tab w:val="center" w:pos="4513"/>
          <w:tab w:val="left" w:pos="7740"/>
        </w:tabs>
        <w:rPr>
          <w:rFonts w:ascii="Arial" w:hAnsi="Arial" w:cs="Arial"/>
        </w:rPr>
      </w:pPr>
      <w:r>
        <w:rPr>
          <w:rFonts w:ascii="Arial" w:hAnsi="Arial" w:cs="Arial"/>
        </w:rPr>
        <w:t xml:space="preserve"> </w:t>
      </w:r>
      <w:r w:rsidR="00FA4D75">
        <w:rPr>
          <w:rFonts w:ascii="Arial" w:hAnsi="Arial" w:cs="Arial"/>
        </w:rPr>
        <w:t xml:space="preserve"> </w:t>
      </w: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BE5D48" w:rsidRDefault="00BE5D48" w:rsidP="00A616CA">
      <w:pPr>
        <w:tabs>
          <w:tab w:val="center" w:pos="4513"/>
          <w:tab w:val="left" w:pos="7740"/>
        </w:tabs>
        <w:spacing w:line="240" w:lineRule="auto"/>
        <w:rPr>
          <w:rFonts w:ascii="Arial" w:hAnsi="Arial" w:cs="Arial"/>
          <w:sz w:val="18"/>
        </w:rPr>
      </w:pPr>
    </w:p>
    <w:p w:rsidR="00722E7D" w:rsidRDefault="00722E7D" w:rsidP="00A616CA">
      <w:pPr>
        <w:tabs>
          <w:tab w:val="center" w:pos="4513"/>
          <w:tab w:val="left" w:pos="7740"/>
        </w:tabs>
        <w:spacing w:line="240" w:lineRule="auto"/>
        <w:rPr>
          <w:rFonts w:ascii="Arial" w:eastAsiaTheme="minorEastAsia" w:hAnsi="Arial" w:cs="Arial"/>
        </w:rPr>
      </w:pPr>
    </w:p>
    <w:p w:rsidR="00C218DB" w:rsidRDefault="00722E7D"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The chip being simulated in Proteus is the LM741, which is also the chip that is used in the final constructed circuit, meaning that the response gained from the simulation will be almost identical to the </w:t>
      </w:r>
      <w:r w:rsidR="00191F5E">
        <w:rPr>
          <w:rFonts w:ascii="Arial" w:eastAsiaTheme="minorEastAsia" w:hAnsi="Arial" w:cs="Arial"/>
        </w:rPr>
        <w:t>response gained from the real circuit.</w:t>
      </w:r>
      <w:r w:rsidR="00F9638F">
        <w:rPr>
          <w:rFonts w:ascii="Arial" w:eastAsiaTheme="minorEastAsia" w:hAnsi="Arial" w:cs="Arial"/>
        </w:rPr>
        <w:t xml:space="preserve"> As the graph shows </w:t>
      </w:r>
      <w:r w:rsidR="00FF6DDA">
        <w:rPr>
          <w:rFonts w:ascii="Arial" w:eastAsiaTheme="minorEastAsia" w:hAnsi="Arial" w:cs="Arial"/>
        </w:rPr>
        <w:t>a consistent gain value of 9.542 dB from 50 Hz to 20 KHz, which is good since this will be the normal operating range of the Amplifier, whilst the graph also shows that from 1 Hz to 20 Hz the gain is slowly increasing from 4.959 dB</w:t>
      </w:r>
      <w:r w:rsidR="007A03A1">
        <w:rPr>
          <w:rFonts w:ascii="Arial" w:eastAsiaTheme="minorEastAsia" w:hAnsi="Arial" w:cs="Arial"/>
        </w:rPr>
        <w:t xml:space="preserve"> to 9.513 dB. The graph also shows that from 50 KHz onwards, the gain drops off quite rapidly and at 500 KHz</w:t>
      </w:r>
      <w:r w:rsidR="00C218DB">
        <w:rPr>
          <w:rFonts w:ascii="Arial" w:eastAsiaTheme="minorEastAsia" w:hAnsi="Arial" w:cs="Arial"/>
        </w:rPr>
        <w:t xml:space="preserve"> it even begins to attenuate the input voltage rather than amplify it. However this isn’t an issue as 500 KHz is well beyond the usual frequency that the amplifier will be used at.</w:t>
      </w:r>
    </w:p>
    <w:p w:rsidR="00C218DB" w:rsidRDefault="00C218DB" w:rsidP="00A616CA">
      <w:pPr>
        <w:tabs>
          <w:tab w:val="center" w:pos="4513"/>
          <w:tab w:val="left" w:pos="7740"/>
        </w:tabs>
        <w:spacing w:line="240" w:lineRule="auto"/>
        <w:rPr>
          <w:rFonts w:ascii="Arial" w:eastAsiaTheme="minorEastAsia" w:hAnsi="Arial" w:cs="Arial"/>
        </w:rPr>
      </w:pPr>
    </w:p>
    <w:p w:rsidR="00C218DB" w:rsidRDefault="00C218DB" w:rsidP="00A616CA">
      <w:pPr>
        <w:tabs>
          <w:tab w:val="center" w:pos="4513"/>
          <w:tab w:val="left" w:pos="7740"/>
        </w:tabs>
        <w:spacing w:line="240" w:lineRule="auto"/>
        <w:rPr>
          <w:rFonts w:ascii="Arial" w:eastAsiaTheme="minorEastAsia" w:hAnsi="Arial" w:cs="Arial"/>
          <w:b/>
          <w:sz w:val="28"/>
          <w:u w:val="single"/>
        </w:rPr>
      </w:pPr>
      <w:r>
        <w:rPr>
          <w:rFonts w:ascii="Arial" w:eastAsiaTheme="minorEastAsia" w:hAnsi="Arial" w:cs="Arial"/>
          <w:b/>
          <w:sz w:val="28"/>
          <w:u w:val="single"/>
        </w:rPr>
        <w:t>Circuit and PCB Design:</w:t>
      </w:r>
    </w:p>
    <w:p w:rsidR="00C218DB" w:rsidRDefault="00C218DB"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After the circuit had been simulated in </w:t>
      </w:r>
      <w:r w:rsidR="007E50A1">
        <w:rPr>
          <w:rFonts w:ascii="Arial" w:eastAsiaTheme="minorEastAsia" w:hAnsi="Arial" w:cs="Arial"/>
        </w:rPr>
        <w:t>Proteus, the design was translated onto a schematic in Easy-PC</w:t>
      </w:r>
      <w:r w:rsidR="00B66F5F">
        <w:rPr>
          <w:rFonts w:ascii="Arial" w:eastAsiaTheme="minorEastAsia" w:hAnsi="Arial" w:cs="Arial"/>
        </w:rPr>
        <w:t xml:space="preserve"> where the design was later converted into a PCB design, fully fitted with appropriate tracks and grounding planes.</w:t>
      </w:r>
      <w:r w:rsidR="00F85594">
        <w:rPr>
          <w:rFonts w:ascii="Arial" w:eastAsiaTheme="minorEastAsia" w:hAnsi="Arial" w:cs="Arial"/>
        </w:rPr>
        <w:t xml:space="preserve"> After the PCB design was created, an appropriate file was generated and sent off to an external company for manufacture.</w:t>
      </w:r>
    </w:p>
    <w:p w:rsidR="00716F61" w:rsidRDefault="00B66F5F" w:rsidP="00716F61">
      <w:pPr>
        <w:keepNext/>
        <w:tabs>
          <w:tab w:val="center" w:pos="4513"/>
          <w:tab w:val="left" w:pos="7740"/>
        </w:tabs>
        <w:spacing w:line="240" w:lineRule="auto"/>
      </w:pPr>
      <w:r w:rsidRPr="00B66F5F">
        <w:rPr>
          <w:rFonts w:ascii="Arial" w:eastAsiaTheme="minorEastAsia" w:hAnsi="Arial" w:cs="Arial"/>
          <w:noProof/>
          <w:lang w:eastAsia="en-GB"/>
        </w:rPr>
        <w:lastRenderedPageBreak/>
        <w:drawing>
          <wp:inline distT="0" distB="0" distL="0" distR="0" wp14:anchorId="67BAB201" wp14:editId="03B16186">
            <wp:extent cx="5731510" cy="29178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17825"/>
                    </a:xfrm>
                    <a:prstGeom prst="rect">
                      <a:avLst/>
                    </a:prstGeom>
                  </pic:spPr>
                </pic:pic>
              </a:graphicData>
            </a:graphic>
          </wp:inline>
        </w:drawing>
      </w:r>
    </w:p>
    <w:p w:rsidR="00B66F5F" w:rsidRDefault="00716F61" w:rsidP="00716F61">
      <w:pPr>
        <w:pStyle w:val="Caption"/>
        <w:rPr>
          <w:rFonts w:ascii="Arial" w:eastAsiaTheme="minorEastAsia" w:hAnsi="Arial" w:cs="Arial"/>
        </w:rPr>
      </w:pPr>
      <w:r>
        <w:t xml:space="preserve">Figure </w:t>
      </w:r>
      <w:fldSimple w:instr=" SEQ Figure \* ARABIC ">
        <w:r w:rsidR="00EF334A">
          <w:rPr>
            <w:noProof/>
          </w:rPr>
          <w:t>3</w:t>
        </w:r>
      </w:fldSimple>
      <w:r>
        <w:t xml:space="preserve">: </w:t>
      </w:r>
      <w:r w:rsidRPr="006C2D7A">
        <w:t>A screenshot showing the circuit design recreated in the Easy-pc software to enable easier creation of a PCB schematic.</w:t>
      </w:r>
    </w:p>
    <w:p w:rsidR="00716F61" w:rsidRDefault="00B66F5F" w:rsidP="00716F61">
      <w:pPr>
        <w:keepNext/>
        <w:tabs>
          <w:tab w:val="center" w:pos="4513"/>
          <w:tab w:val="left" w:pos="7740"/>
        </w:tabs>
        <w:spacing w:line="240" w:lineRule="auto"/>
      </w:pPr>
      <w:r w:rsidRPr="00B66F5F">
        <w:rPr>
          <w:rFonts w:ascii="Arial" w:eastAsiaTheme="minorEastAsia" w:hAnsi="Arial" w:cs="Arial"/>
          <w:noProof/>
          <w:sz w:val="18"/>
          <w:lang w:eastAsia="en-GB"/>
        </w:rPr>
        <w:drawing>
          <wp:inline distT="0" distB="0" distL="0" distR="0" wp14:anchorId="7D7E3BEB" wp14:editId="6ECD963D">
            <wp:extent cx="4165600" cy="3920076"/>
            <wp:effectExtent l="0" t="0" r="635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71068" cy="3925221"/>
                    </a:xfrm>
                    <a:prstGeom prst="rect">
                      <a:avLst/>
                    </a:prstGeom>
                  </pic:spPr>
                </pic:pic>
              </a:graphicData>
            </a:graphic>
          </wp:inline>
        </w:drawing>
      </w:r>
    </w:p>
    <w:p w:rsidR="00B66F5F" w:rsidRDefault="00716F61" w:rsidP="00716F61">
      <w:pPr>
        <w:pStyle w:val="Caption"/>
        <w:rPr>
          <w:rFonts w:ascii="Arial" w:eastAsiaTheme="minorEastAsia" w:hAnsi="Arial" w:cs="Arial"/>
        </w:rPr>
      </w:pPr>
      <w:r>
        <w:t xml:space="preserve">Figure </w:t>
      </w:r>
      <w:fldSimple w:instr=" SEQ Figure \* ARABIC ">
        <w:r w:rsidR="00EF334A">
          <w:rPr>
            <w:noProof/>
          </w:rPr>
          <w:t>4</w:t>
        </w:r>
      </w:fldSimple>
      <w:r>
        <w:t xml:space="preserve">: </w:t>
      </w:r>
      <w:r w:rsidRPr="0092538B">
        <w:t>The PCB design of the aforementioned Easy-pc schematic of the amplifier circuit. The blue traces represent copper grounding whereas the Red connections represent “live” tracks.</w:t>
      </w:r>
    </w:p>
    <w:p w:rsidR="00F85594" w:rsidRDefault="00F85594" w:rsidP="00A616CA">
      <w:pPr>
        <w:tabs>
          <w:tab w:val="center" w:pos="4513"/>
          <w:tab w:val="left" w:pos="7740"/>
        </w:tabs>
        <w:spacing w:line="240" w:lineRule="auto"/>
        <w:rPr>
          <w:rFonts w:ascii="Arial" w:eastAsiaTheme="minorEastAsia" w:hAnsi="Arial" w:cs="Arial"/>
          <w:sz w:val="18"/>
        </w:rPr>
      </w:pPr>
    </w:p>
    <w:p w:rsidR="00F85594" w:rsidRDefault="00F85594"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After the design was sent off for manufacture I began to create a prototype of the final circuit on a breadboard so that I could run the same </w:t>
      </w:r>
      <w:r w:rsidR="00E65A7E">
        <w:rPr>
          <w:rFonts w:ascii="Arial" w:eastAsiaTheme="minorEastAsia" w:hAnsi="Arial" w:cs="Arial"/>
        </w:rPr>
        <w:t>Frequency/Gain tests as I did in the simulation and then compare the results to each other to see if they match.</w:t>
      </w:r>
    </w:p>
    <w:p w:rsidR="00D50C03" w:rsidRDefault="00E65A7E"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lastRenderedPageBreak/>
        <w:t>I began this process by planning out how I was going to construct my bread board by using a pin sheet, this sheet enabled me to visualise the physical layout on the breadboard a lot easier as well as allowing me to more effectively plan things like how I was going to set up my Ground and Power rails, as well as where I was going to position my Input and output</w:t>
      </w:r>
      <w:r w:rsidR="00303114">
        <w:rPr>
          <w:rFonts w:ascii="Arial" w:eastAsiaTheme="minorEastAsia" w:hAnsi="Arial" w:cs="Arial"/>
        </w:rPr>
        <w:t xml:space="preserve"> </w:t>
      </w:r>
      <w:r>
        <w:rPr>
          <w:rFonts w:ascii="Arial" w:eastAsiaTheme="minorEastAsia" w:hAnsi="Arial" w:cs="Arial"/>
        </w:rPr>
        <w:t>pins</w:t>
      </w:r>
      <w:r w:rsidR="00303114">
        <w:rPr>
          <w:rFonts w:ascii="Arial" w:eastAsiaTheme="minorEastAsia" w:hAnsi="Arial" w:cs="Arial"/>
        </w:rPr>
        <w:t xml:space="preserve"> </w:t>
      </w:r>
      <w:r>
        <w:rPr>
          <w:rFonts w:ascii="Arial" w:eastAsiaTheme="minorEastAsia" w:hAnsi="Arial" w:cs="Arial"/>
        </w:rPr>
        <w:t>so that they were easily accessible during testing.</w:t>
      </w:r>
    </w:p>
    <w:p w:rsidR="005B41BB" w:rsidRDefault="00716F61" w:rsidP="00A616CA">
      <w:pPr>
        <w:tabs>
          <w:tab w:val="center" w:pos="4513"/>
          <w:tab w:val="left" w:pos="7740"/>
        </w:tabs>
        <w:spacing w:line="240" w:lineRule="auto"/>
        <w:rPr>
          <w:rFonts w:ascii="Arial" w:eastAsiaTheme="minorEastAsia" w:hAnsi="Arial" w:cs="Arial"/>
        </w:rPr>
      </w:pPr>
      <w:r>
        <w:rPr>
          <w:noProof/>
          <w:lang w:eastAsia="en-GB"/>
        </w:rPr>
        <mc:AlternateContent>
          <mc:Choice Requires="wps">
            <w:drawing>
              <wp:anchor distT="0" distB="0" distL="114300" distR="114300" simplePos="0" relativeHeight="251666432" behindDoc="0" locked="0" layoutInCell="1" allowOverlap="1" wp14:anchorId="79B52758" wp14:editId="35B34CC9">
                <wp:simplePos x="0" y="0"/>
                <wp:positionH relativeFrom="column">
                  <wp:posOffset>0</wp:posOffset>
                </wp:positionH>
                <wp:positionV relativeFrom="paragraph">
                  <wp:posOffset>3447415</wp:posOffset>
                </wp:positionV>
                <wp:extent cx="2615565"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615565" cy="635"/>
                        </a:xfrm>
                        <a:prstGeom prst="rect">
                          <a:avLst/>
                        </a:prstGeom>
                        <a:solidFill>
                          <a:prstClr val="white"/>
                        </a:solidFill>
                        <a:ln>
                          <a:noFill/>
                        </a:ln>
                      </wps:spPr>
                      <wps:txbx>
                        <w:txbxContent>
                          <w:p w:rsidR="00716F61" w:rsidRPr="00400BAF" w:rsidRDefault="00716F61" w:rsidP="00716F61">
                            <w:pPr>
                              <w:pStyle w:val="Caption"/>
                              <w:rPr>
                                <w:rFonts w:ascii="Arial" w:hAnsi="Arial" w:cs="Arial"/>
                                <w:noProof/>
                              </w:rPr>
                            </w:pPr>
                            <w:r>
                              <w:t xml:space="preserve">Figure </w:t>
                            </w:r>
                            <w:fldSimple w:instr=" SEQ Figure \* ARABIC ">
                              <w:r w:rsidR="00EF334A">
                                <w:rPr>
                                  <w:noProof/>
                                </w:rPr>
                                <w:t>5</w:t>
                              </w:r>
                            </w:fldSimple>
                            <w:r>
                              <w:t xml:space="preserve">: </w:t>
                            </w:r>
                            <w:r w:rsidRPr="00E80971">
                              <w:t>An image of the pin sheet used to plan the layout of the breadboard, with the inclusion of both grounding and power tracks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52758" id="Text Box 16" o:spid="_x0000_s1027" type="#_x0000_t202" style="position:absolute;margin-left:0;margin-top:271.45pt;width:205.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" stroked="f">
                <v:textbox style="mso-fit-shape-to-text:t" inset="0,0,0,0">
                  <w:txbxContent>
                    <w:p w:rsidR="00716F61" w:rsidRPr="00400BAF" w:rsidRDefault="00716F61" w:rsidP="00716F61">
                      <w:pPr>
                        <w:pStyle w:val="Caption"/>
                        <w:rPr>
                          <w:rFonts w:ascii="Arial" w:hAnsi="Arial" w:cs="Arial"/>
                          <w:noProof/>
                        </w:rPr>
                      </w:pPr>
                      <w:r>
                        <w:t xml:space="preserve">Figure </w:t>
                      </w:r>
                      <w:fldSimple w:instr=" SEQ Figure \* ARABIC ">
                        <w:r w:rsidR="00EF334A">
                          <w:rPr>
                            <w:noProof/>
                          </w:rPr>
                          <w:t>5</w:t>
                        </w:r>
                      </w:fldSimple>
                      <w:r>
                        <w:t xml:space="preserve">: </w:t>
                      </w:r>
                      <w:r w:rsidRPr="00E80971">
                        <w:t>An image of the pin sheet used to plan the layout of the breadboard, with the inclusion of both grounding and power tracks</w:t>
                      </w:r>
                    </w:p>
                  </w:txbxContent>
                </v:textbox>
              </v:shape>
            </w:pict>
          </mc:Fallback>
        </mc:AlternateContent>
      </w:r>
      <w:r w:rsidR="005B41BB" w:rsidRPr="00303114">
        <w:rPr>
          <w:rFonts w:ascii="Arial" w:eastAsiaTheme="minorEastAsia" w:hAnsi="Arial" w:cs="Arial"/>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2615988" cy="3390486"/>
            <wp:effectExtent l="0" t="0" r="0" b="6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15988" cy="3390486"/>
                    </a:xfrm>
                    <a:prstGeom prst="rect">
                      <a:avLst/>
                    </a:prstGeom>
                  </pic:spPr>
                </pic:pic>
              </a:graphicData>
            </a:graphic>
            <wp14:sizeRelH relativeFrom="page">
              <wp14:pctWidth>0</wp14:pctWidth>
            </wp14:sizeRelH>
            <wp14:sizeRelV relativeFrom="page">
              <wp14:pctHeight>0</wp14:pctHeight>
            </wp14:sizeRelV>
          </wp:anchor>
        </w:drawing>
      </w: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5B41BB" w:rsidRDefault="005B41BB" w:rsidP="00A616CA">
      <w:pPr>
        <w:tabs>
          <w:tab w:val="center" w:pos="4513"/>
          <w:tab w:val="left" w:pos="7740"/>
        </w:tabs>
        <w:spacing w:line="240" w:lineRule="auto"/>
        <w:rPr>
          <w:rFonts w:ascii="Arial" w:eastAsiaTheme="minorEastAsia" w:hAnsi="Arial" w:cs="Arial"/>
        </w:rPr>
      </w:pPr>
    </w:p>
    <w:p w:rsidR="00145A3C" w:rsidRDefault="00145A3C" w:rsidP="00A616CA">
      <w:pPr>
        <w:tabs>
          <w:tab w:val="center" w:pos="4513"/>
          <w:tab w:val="left" w:pos="7740"/>
        </w:tabs>
        <w:spacing w:line="240" w:lineRule="auto"/>
        <w:rPr>
          <w:rFonts w:ascii="Arial" w:eastAsiaTheme="minorEastAsia" w:hAnsi="Arial" w:cs="Arial"/>
        </w:rPr>
      </w:pPr>
    </w:p>
    <w:p w:rsidR="00145A3C" w:rsidRDefault="00145A3C" w:rsidP="00A616CA">
      <w:pPr>
        <w:tabs>
          <w:tab w:val="center" w:pos="4513"/>
          <w:tab w:val="left" w:pos="7740"/>
        </w:tabs>
        <w:spacing w:line="240" w:lineRule="auto"/>
        <w:rPr>
          <w:rFonts w:ascii="Arial" w:eastAsiaTheme="minorEastAsia" w:hAnsi="Arial" w:cs="Arial"/>
        </w:rPr>
      </w:pPr>
    </w:p>
    <w:p w:rsidR="00145A3C" w:rsidRDefault="00145A3C" w:rsidP="00A616CA">
      <w:pPr>
        <w:tabs>
          <w:tab w:val="center" w:pos="4513"/>
          <w:tab w:val="left" w:pos="7740"/>
        </w:tabs>
        <w:spacing w:line="240" w:lineRule="auto"/>
        <w:rPr>
          <w:rFonts w:ascii="Arial" w:eastAsiaTheme="minorEastAsia" w:hAnsi="Arial" w:cs="Arial"/>
        </w:rPr>
      </w:pPr>
    </w:p>
    <w:p w:rsidR="00303114" w:rsidRDefault="00D50C03" w:rsidP="00A616CA">
      <w:pPr>
        <w:tabs>
          <w:tab w:val="center" w:pos="4513"/>
          <w:tab w:val="left" w:pos="7740"/>
        </w:tabs>
        <w:spacing w:line="240" w:lineRule="auto"/>
        <w:rPr>
          <w:rFonts w:ascii="Arial" w:eastAsiaTheme="minorEastAsia" w:hAnsi="Arial" w:cs="Arial"/>
        </w:rPr>
      </w:pPr>
      <w:r w:rsidRPr="00D50C03">
        <w:rPr>
          <w:rFonts w:ascii="Arial" w:eastAsiaTheme="minorEastAsia" w:hAnsi="Arial" w:cs="Arial"/>
        </w:rPr>
        <w:t xml:space="preserve"> </w:t>
      </w:r>
    </w:p>
    <w:p w:rsidR="00D50C03" w:rsidRDefault="00D50C03" w:rsidP="00A616CA">
      <w:pPr>
        <w:tabs>
          <w:tab w:val="center" w:pos="4513"/>
          <w:tab w:val="left" w:pos="7740"/>
        </w:tabs>
        <w:spacing w:line="240" w:lineRule="auto"/>
        <w:rPr>
          <w:rFonts w:ascii="Arial" w:eastAsiaTheme="minorEastAsia" w:hAnsi="Arial" w:cs="Arial"/>
        </w:rPr>
      </w:pPr>
    </w:p>
    <w:p w:rsidR="00716F61" w:rsidRDefault="00716F61" w:rsidP="00A616CA">
      <w:pPr>
        <w:tabs>
          <w:tab w:val="center" w:pos="4513"/>
          <w:tab w:val="left" w:pos="7740"/>
        </w:tabs>
        <w:spacing w:line="240" w:lineRule="auto"/>
        <w:rPr>
          <w:rFonts w:ascii="Arial" w:eastAsiaTheme="minorEastAsia" w:hAnsi="Arial" w:cs="Arial"/>
          <w:sz w:val="18"/>
        </w:rPr>
      </w:pPr>
    </w:p>
    <w:p w:rsidR="00D50C03" w:rsidRDefault="00D50C03" w:rsidP="00A616CA">
      <w:pPr>
        <w:tabs>
          <w:tab w:val="center" w:pos="4513"/>
          <w:tab w:val="left" w:pos="7740"/>
        </w:tabs>
        <w:spacing w:line="240" w:lineRule="auto"/>
        <w:rPr>
          <w:rFonts w:ascii="Arial" w:eastAsiaTheme="minorEastAsia" w:hAnsi="Arial" w:cs="Arial"/>
          <w:sz w:val="18"/>
        </w:rPr>
      </w:pPr>
    </w:p>
    <w:p w:rsidR="00376429" w:rsidRDefault="00D50C03"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After the pin sheet was used to plan the breadboard, I then set about gathering the appropriate components and constructing a p</w:t>
      </w:r>
      <w:r w:rsidR="008970B4">
        <w:rPr>
          <w:rFonts w:ascii="Arial" w:eastAsiaTheme="minorEastAsia" w:hAnsi="Arial" w:cs="Arial"/>
        </w:rPr>
        <w:t>rototype of the circuit on the breadboard. Whilst constructing this prototype I endeavoured to keep any connecting wires between components as short as possible and to keep them flat against the board when possible too, this was mainly done for the sake of neatness and best practice however in more extreme circumstances, unnecessarily long connecting wires can sometimes become antennae accidentally and introduce unintended noise into the circuit</w:t>
      </w:r>
      <w:r w:rsidR="00376429">
        <w:rPr>
          <w:rFonts w:ascii="Arial" w:eastAsiaTheme="minorEastAsia" w:hAnsi="Arial" w:cs="Arial"/>
        </w:rPr>
        <w:t>.</w:t>
      </w:r>
    </w:p>
    <w:p w:rsidR="005B41BB" w:rsidRDefault="00376429" w:rsidP="00A616CA">
      <w:pPr>
        <w:tabs>
          <w:tab w:val="center" w:pos="4513"/>
          <w:tab w:val="left" w:pos="7740"/>
        </w:tabs>
        <w:spacing w:line="240" w:lineRule="auto"/>
        <w:rPr>
          <w:rFonts w:ascii="Arial" w:eastAsiaTheme="minorEastAsia" w:hAnsi="Arial" w:cs="Arial"/>
          <w:sz w:val="18"/>
        </w:rPr>
      </w:pPr>
      <w:r>
        <w:rPr>
          <w:rFonts w:ascii="Arial" w:eastAsiaTheme="minorEastAsia" w:hAnsi="Arial" w:cs="Arial"/>
        </w:rPr>
        <w:t>I addition to keeping connections as short as possible, I also deviated slightly from my pin sheet plan, as, In practice I positioned my components closer together than I initially intended, This was due to one again, wanting to keep my connections as short as possible, whilst also being due to not wanting to take up too much room on the breadboard which was quite a bit smaller than the A4 sized pin planning sheet.</w:t>
      </w:r>
      <w:r w:rsidR="00303114">
        <w:rPr>
          <w:rFonts w:ascii="Arial" w:eastAsiaTheme="minorEastAsia" w:hAnsi="Arial" w:cs="Arial"/>
          <w:sz w:val="18"/>
        </w:rPr>
        <w:t xml:space="preserve"> </w:t>
      </w: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Pr="006E7307" w:rsidRDefault="00716F61" w:rsidP="00A616CA">
      <w:pPr>
        <w:tabs>
          <w:tab w:val="center" w:pos="4513"/>
          <w:tab w:val="left" w:pos="7740"/>
        </w:tabs>
        <w:spacing w:line="240" w:lineRule="auto"/>
        <w:rPr>
          <w:rFonts w:ascii="Arial" w:eastAsiaTheme="minorEastAsia" w:hAnsi="Arial" w:cs="Arial"/>
          <w:sz w:val="18"/>
        </w:rPr>
      </w:pPr>
    </w:p>
    <w:p w:rsidR="00F85594" w:rsidRDefault="00F85594" w:rsidP="00A616CA">
      <w:pPr>
        <w:tabs>
          <w:tab w:val="center" w:pos="4513"/>
          <w:tab w:val="left" w:pos="7740"/>
        </w:tabs>
        <w:spacing w:line="240" w:lineRule="auto"/>
        <w:rPr>
          <w:rFonts w:ascii="Arial" w:eastAsiaTheme="minorEastAsia" w:hAnsi="Arial" w:cs="Arial"/>
        </w:rPr>
      </w:pPr>
    </w:p>
    <w:p w:rsidR="00145A3C" w:rsidRDefault="00716F61" w:rsidP="00A616CA">
      <w:pPr>
        <w:tabs>
          <w:tab w:val="center" w:pos="4513"/>
          <w:tab w:val="left" w:pos="7740"/>
        </w:tabs>
        <w:spacing w:line="240" w:lineRule="auto"/>
        <w:rPr>
          <w:rFonts w:ascii="Arial" w:eastAsiaTheme="minorEastAsia" w:hAnsi="Arial" w:cs="Arial"/>
          <w:sz w:val="18"/>
        </w:rPr>
      </w:pPr>
      <w:r>
        <w:rPr>
          <w:noProof/>
          <w:lang w:eastAsia="en-GB"/>
        </w:rPr>
        <w:lastRenderedPageBreak/>
        <mc:AlternateContent>
          <mc:Choice Requires="wps">
            <w:drawing>
              <wp:anchor distT="0" distB="0" distL="114300" distR="114300" simplePos="0" relativeHeight="251668480" behindDoc="0" locked="0" layoutInCell="1" allowOverlap="1" wp14:anchorId="646DE86F" wp14:editId="677AC98E">
                <wp:simplePos x="0" y="0"/>
                <wp:positionH relativeFrom="column">
                  <wp:posOffset>7620</wp:posOffset>
                </wp:positionH>
                <wp:positionV relativeFrom="paragraph">
                  <wp:posOffset>2397125</wp:posOffset>
                </wp:positionV>
                <wp:extent cx="1704975"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04975" cy="635"/>
                        </a:xfrm>
                        <a:prstGeom prst="rect">
                          <a:avLst/>
                        </a:prstGeom>
                        <a:solidFill>
                          <a:prstClr val="white"/>
                        </a:solidFill>
                        <a:ln>
                          <a:noFill/>
                        </a:ln>
                      </wps:spPr>
                      <wps:txbx>
                        <w:txbxContent>
                          <w:p w:rsidR="00716F61" w:rsidRPr="000B5CAF" w:rsidRDefault="00716F61" w:rsidP="00716F61">
                            <w:pPr>
                              <w:pStyle w:val="Caption"/>
                              <w:rPr>
                                <w:rFonts w:ascii="Arial" w:hAnsi="Arial" w:cs="Arial"/>
                                <w:noProof/>
                                <w:sz w:val="96"/>
                              </w:rPr>
                            </w:pPr>
                            <w:r>
                              <w:t xml:space="preserve">Figure </w:t>
                            </w:r>
                            <w:fldSimple w:instr=" SEQ Figure \* ARABIC ">
                              <w:r w:rsidR="00EF334A">
                                <w:rPr>
                                  <w:noProof/>
                                </w:rPr>
                                <w:t>6</w:t>
                              </w:r>
                            </w:fldSimple>
                            <w:r>
                              <w:t>: T</w:t>
                            </w:r>
                            <w:r w:rsidRPr="00364A16">
                              <w:t>he constructed prototype of the amplifier circuit on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6DE86F" id="Text Box 17" o:spid="_x0000_s1028" type="#_x0000_t202" style="position:absolute;margin-left:.6pt;margin-top:188.75pt;width:134.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RyLwIAAGYEAAAOAAAAZHJzL2Uyb0RvYy54bWysVMFu2zAMvQ/YPwi6L06ytdm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" stroked="f">
                <v:textbox style="mso-fit-shape-to-text:t" inset="0,0,0,0">
                  <w:txbxContent>
                    <w:p w:rsidR="00716F61" w:rsidRPr="000B5CAF" w:rsidRDefault="00716F61" w:rsidP="00716F61">
                      <w:pPr>
                        <w:pStyle w:val="Caption"/>
                        <w:rPr>
                          <w:rFonts w:ascii="Arial" w:hAnsi="Arial" w:cs="Arial"/>
                          <w:noProof/>
                          <w:sz w:val="96"/>
                        </w:rPr>
                      </w:pPr>
                      <w:r>
                        <w:t xml:space="preserve">Figure </w:t>
                      </w:r>
                      <w:fldSimple w:instr=" SEQ Figure \* ARABIC ">
                        <w:r w:rsidR="00EF334A">
                          <w:rPr>
                            <w:noProof/>
                          </w:rPr>
                          <w:t>6</w:t>
                        </w:r>
                      </w:fldSimple>
                      <w:r>
                        <w:t>: T</w:t>
                      </w:r>
                      <w:r w:rsidRPr="00364A16">
                        <w:t>he constructed prototype of the amplifier circuit on breadboard.</w:t>
                      </w:r>
                    </w:p>
                  </w:txbxContent>
                </v:textbox>
              </v:shape>
            </w:pict>
          </mc:Fallback>
        </mc:AlternateContent>
      </w:r>
      <w:r>
        <w:rPr>
          <w:rFonts w:ascii="Arial" w:hAnsi="Arial" w:cs="Arial"/>
          <w:noProof/>
          <w:sz w:val="96"/>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169619</wp:posOffset>
            </wp:positionV>
            <wp:extent cx="2634617" cy="1705125"/>
            <wp:effectExtent l="7620" t="0" r="1905"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41118_090212.jpg"/>
                    <pic:cNvPicPr/>
                  </pic:nvPicPr>
                  <pic:blipFill rotWithShape="1">
                    <a:blip r:embed="rId12" cstate="print">
                      <a:extLst>
                        <a:ext uri="{28A0092B-C50C-407E-A947-70E740481C1C}">
                          <a14:useLocalDpi xmlns:a14="http://schemas.microsoft.com/office/drawing/2010/main" val="0"/>
                        </a:ext>
                      </a:extLst>
                    </a:blip>
                    <a:srcRect l="21439" t="21431" r="14005" b="22860"/>
                    <a:stretch/>
                  </pic:blipFill>
                  <pic:spPr bwMode="auto">
                    <a:xfrm rot="5400000">
                      <a:off x="0" y="0"/>
                      <a:ext cx="2634617" cy="170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45A3C" w:rsidRDefault="00145A3C" w:rsidP="00A616CA">
      <w:pPr>
        <w:tabs>
          <w:tab w:val="center" w:pos="4513"/>
          <w:tab w:val="left" w:pos="7740"/>
        </w:tabs>
        <w:spacing w:line="240" w:lineRule="auto"/>
        <w:rPr>
          <w:rFonts w:ascii="Arial" w:eastAsiaTheme="minorEastAsia" w:hAnsi="Arial" w:cs="Arial"/>
          <w:sz w:val="18"/>
        </w:rPr>
      </w:pPr>
    </w:p>
    <w:p w:rsidR="00145A3C" w:rsidRDefault="00145A3C" w:rsidP="00A616CA">
      <w:pPr>
        <w:tabs>
          <w:tab w:val="center" w:pos="4513"/>
          <w:tab w:val="left" w:pos="7740"/>
        </w:tabs>
        <w:spacing w:line="240" w:lineRule="auto"/>
        <w:rPr>
          <w:rFonts w:ascii="Arial" w:eastAsiaTheme="minorEastAsia" w:hAnsi="Arial" w:cs="Arial"/>
          <w:sz w:val="18"/>
        </w:rPr>
      </w:pPr>
    </w:p>
    <w:p w:rsidR="00145A3C" w:rsidRDefault="00145A3C" w:rsidP="00A616CA">
      <w:pPr>
        <w:tabs>
          <w:tab w:val="center" w:pos="4513"/>
          <w:tab w:val="left" w:pos="7740"/>
        </w:tabs>
        <w:spacing w:line="240" w:lineRule="auto"/>
        <w:rPr>
          <w:rFonts w:ascii="Arial" w:eastAsiaTheme="minorEastAsia" w:hAnsi="Arial" w:cs="Arial"/>
          <w:sz w:val="18"/>
        </w:rPr>
      </w:pPr>
    </w:p>
    <w:p w:rsidR="00145A3C" w:rsidRDefault="00145A3C" w:rsidP="00A616CA">
      <w:pPr>
        <w:tabs>
          <w:tab w:val="center" w:pos="4513"/>
          <w:tab w:val="left" w:pos="7740"/>
        </w:tabs>
        <w:spacing w:line="240" w:lineRule="auto"/>
        <w:rPr>
          <w:rFonts w:ascii="Arial" w:eastAsiaTheme="minorEastAsia" w:hAnsi="Arial" w:cs="Arial"/>
          <w:sz w:val="18"/>
        </w:rPr>
      </w:pPr>
    </w:p>
    <w:p w:rsidR="00145A3C" w:rsidRDefault="00145A3C"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716F61" w:rsidRDefault="00716F61" w:rsidP="00A616CA">
      <w:pPr>
        <w:tabs>
          <w:tab w:val="center" w:pos="4513"/>
          <w:tab w:val="left" w:pos="7740"/>
        </w:tabs>
        <w:spacing w:line="240" w:lineRule="auto"/>
        <w:rPr>
          <w:rFonts w:ascii="Arial" w:eastAsiaTheme="minorEastAsia" w:hAnsi="Arial" w:cs="Arial"/>
          <w:sz w:val="18"/>
        </w:rPr>
      </w:pPr>
    </w:p>
    <w:p w:rsidR="00145A3C" w:rsidRDefault="00145A3C" w:rsidP="00A616CA">
      <w:pPr>
        <w:tabs>
          <w:tab w:val="center" w:pos="4513"/>
          <w:tab w:val="left" w:pos="7740"/>
        </w:tabs>
        <w:spacing w:line="240" w:lineRule="auto"/>
        <w:rPr>
          <w:rFonts w:ascii="Arial" w:eastAsiaTheme="minorEastAsia" w:hAnsi="Arial" w:cs="Arial"/>
          <w:sz w:val="18"/>
        </w:rPr>
      </w:pPr>
    </w:p>
    <w:p w:rsidR="00086721" w:rsidRDefault="00086721" w:rsidP="00A616CA">
      <w:pPr>
        <w:tabs>
          <w:tab w:val="center" w:pos="4513"/>
          <w:tab w:val="left" w:pos="7740"/>
        </w:tabs>
        <w:spacing w:line="240" w:lineRule="auto"/>
        <w:rPr>
          <w:rFonts w:ascii="Arial" w:eastAsiaTheme="minorEastAsia" w:hAnsi="Arial" w:cs="Arial"/>
          <w:sz w:val="18"/>
        </w:rPr>
      </w:pPr>
    </w:p>
    <w:p w:rsidR="006D6D37" w:rsidRDefault="006D6D37" w:rsidP="00A616CA">
      <w:pPr>
        <w:tabs>
          <w:tab w:val="center" w:pos="4513"/>
          <w:tab w:val="left" w:pos="7740"/>
        </w:tabs>
        <w:spacing w:line="240" w:lineRule="auto"/>
        <w:rPr>
          <w:rFonts w:ascii="Arial" w:eastAsiaTheme="minorEastAsia" w:hAnsi="Arial" w:cs="Arial"/>
          <w:sz w:val="18"/>
        </w:rPr>
      </w:pPr>
    </w:p>
    <w:p w:rsidR="006D6D37" w:rsidRDefault="006D6D37"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After constructing the bread board, I set up a series of test equipment in order to test the frequency response of the amplifier circuit in the same manner with which I simulated the circuit previously. The equipment I set up in order to do this included; a benchtop power supply, a signal generator</w:t>
      </w:r>
      <w:r w:rsidR="004160E6">
        <w:rPr>
          <w:rFonts w:ascii="Arial" w:eastAsiaTheme="minorEastAsia" w:hAnsi="Arial" w:cs="Arial"/>
        </w:rPr>
        <w:t>, oscilloscope probes</w:t>
      </w:r>
      <w:r>
        <w:rPr>
          <w:rFonts w:ascii="Arial" w:eastAsiaTheme="minorEastAsia" w:hAnsi="Arial" w:cs="Arial"/>
        </w:rPr>
        <w:t xml:space="preserve"> and an oscilloscope.</w:t>
      </w:r>
    </w:p>
    <w:p w:rsidR="00BD26A2" w:rsidRDefault="006D6D37" w:rsidP="00BD26A2">
      <w:pPr>
        <w:keepNext/>
        <w:tabs>
          <w:tab w:val="center" w:pos="4513"/>
          <w:tab w:val="left" w:pos="7740"/>
        </w:tabs>
        <w:spacing w:line="240" w:lineRule="auto"/>
      </w:pPr>
      <w:r>
        <w:rPr>
          <w:rFonts w:ascii="Arial" w:eastAsiaTheme="minorEastAsia" w:hAnsi="Arial" w:cs="Arial"/>
          <w:noProof/>
          <w:lang w:eastAsia="en-GB"/>
        </w:rPr>
        <w:drawing>
          <wp:inline distT="0" distB="0" distL="0" distR="0">
            <wp:extent cx="2336800" cy="175272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41118_10133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41545" cy="1756288"/>
                    </a:xfrm>
                    <a:prstGeom prst="rect">
                      <a:avLst/>
                    </a:prstGeom>
                  </pic:spPr>
                </pic:pic>
              </a:graphicData>
            </a:graphic>
          </wp:inline>
        </w:drawing>
      </w:r>
    </w:p>
    <w:p w:rsidR="00BD26A2" w:rsidRDefault="00BD26A2" w:rsidP="00BD26A2">
      <w:pPr>
        <w:pStyle w:val="Caption"/>
      </w:pPr>
      <w:r>
        <w:t xml:space="preserve">Figure </w:t>
      </w:r>
      <w:fldSimple w:instr=" SEQ Figure \* ARABIC ">
        <w:r w:rsidR="00EF334A">
          <w:rPr>
            <w:noProof/>
          </w:rPr>
          <w:t>7</w:t>
        </w:r>
      </w:fldSimple>
      <w:r>
        <w:t>: Image</w:t>
      </w:r>
      <w:r w:rsidRPr="005C0E5A">
        <w:t xml:space="preserve"> depicting the test equipment and setup that was</w:t>
      </w:r>
      <w:r>
        <w:t xml:space="preserve"> used to test the breadboard, image features a signal generator and power supply</w:t>
      </w:r>
    </w:p>
    <w:p w:rsidR="00BD26A2" w:rsidRDefault="006D6D37" w:rsidP="00BD26A2">
      <w:pPr>
        <w:keepNext/>
        <w:tabs>
          <w:tab w:val="center" w:pos="4513"/>
          <w:tab w:val="left" w:pos="7740"/>
        </w:tabs>
        <w:spacing w:line="240" w:lineRule="auto"/>
      </w:pPr>
      <w:r>
        <w:rPr>
          <w:rFonts w:ascii="Arial" w:eastAsiaTheme="minorEastAsia" w:hAnsi="Arial" w:cs="Arial"/>
          <w:noProof/>
          <w:sz w:val="18"/>
          <w:lang w:eastAsia="en-GB"/>
        </w:rPr>
        <w:drawing>
          <wp:inline distT="0" distB="0" distL="0" distR="0" wp14:anchorId="1D24A58A" wp14:editId="21EF56F5">
            <wp:extent cx="2353558" cy="1765299"/>
            <wp:effectExtent l="0" t="0" r="889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41118_101349.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66330" cy="1774878"/>
                    </a:xfrm>
                    <a:prstGeom prst="rect">
                      <a:avLst/>
                    </a:prstGeom>
                  </pic:spPr>
                </pic:pic>
              </a:graphicData>
            </a:graphic>
          </wp:inline>
        </w:drawing>
      </w:r>
    </w:p>
    <w:p w:rsidR="00AD42F6" w:rsidRPr="00AD42F6" w:rsidRDefault="00BD26A2" w:rsidP="00AD42F6">
      <w:pPr>
        <w:pStyle w:val="Caption"/>
        <w:rPr>
          <w:rFonts w:ascii="Arial" w:eastAsiaTheme="minorEastAsia" w:hAnsi="Arial" w:cs="Arial"/>
        </w:rPr>
      </w:pPr>
      <w:r>
        <w:t xml:space="preserve">Figure </w:t>
      </w:r>
      <w:fldSimple w:instr=" SEQ Figure \* ARABIC ">
        <w:r w:rsidR="00EF334A">
          <w:rPr>
            <w:noProof/>
          </w:rPr>
          <w:t>8</w:t>
        </w:r>
      </w:fldSimple>
      <w:r>
        <w:t xml:space="preserve">: </w:t>
      </w:r>
      <w:r w:rsidRPr="004E1EFC">
        <w:t>Images depicting the test equipment and setup that was used during breadboard testing.</w:t>
      </w:r>
      <w:r>
        <w:t xml:space="preserve"> Image features Oscilloscope and a live reading from the breadboard.</w:t>
      </w:r>
    </w:p>
    <w:p w:rsidR="00877010" w:rsidRDefault="004160E6"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When performing testing, the two oscilloscope probes were connected to the input and output pins of the circuit, this was in order to record the amplitude of the input waveform as well as the waveform produced after amplification and then use the both of them in the </w:t>
      </w:r>
      <w:r>
        <w:rPr>
          <w:rFonts w:ascii="Arial" w:eastAsiaTheme="minorEastAsia" w:hAnsi="Arial" w:cs="Arial"/>
        </w:rPr>
        <w:lastRenderedPageBreak/>
        <w:t xml:space="preserve">previously mentioned formula </w:t>
      </w:r>
      <m:oMath>
        <m:r>
          <w:rPr>
            <w:rFonts w:ascii="Cambria Math" w:hAnsi="Cambria Math" w:cs="Arial"/>
          </w:rPr>
          <m:t>Gain</m:t>
        </m:r>
        <m:d>
          <m:dPr>
            <m:ctrlPr>
              <w:rPr>
                <w:rFonts w:ascii="Cambria Math" w:hAnsi="Cambria Math" w:cs="Arial"/>
                <w:i/>
              </w:rPr>
            </m:ctrlPr>
          </m:dPr>
          <m:e>
            <m:r>
              <w:rPr>
                <w:rFonts w:ascii="Cambria Math" w:hAnsi="Cambria Math" w:cs="Arial"/>
              </w:rPr>
              <m:t>dB</m:t>
            </m:r>
          </m:e>
        </m:d>
        <m:r>
          <w:rPr>
            <w:rFonts w:ascii="Cambria Math" w:hAnsi="Cambria Math" w:cs="Arial"/>
          </w:rPr>
          <m:t>=20</m:t>
        </m:r>
        <m:sSub>
          <m:sSubPr>
            <m:ctrlPr>
              <w:rPr>
                <w:rFonts w:ascii="Cambria Math" w:hAnsi="Cambria Math" w:cs="Arial"/>
                <w:i/>
              </w:rPr>
            </m:ctrlPr>
          </m:sSubPr>
          <m:e>
            <m:r>
              <w:rPr>
                <w:rFonts w:ascii="Cambria Math" w:hAnsi="Cambria Math" w:cs="Arial"/>
              </w:rPr>
              <m:t>log</m:t>
            </m:r>
          </m:e>
          <m:sub>
            <m:r>
              <w:rPr>
                <w:rFonts w:ascii="Cambria Math" w:hAnsi="Cambria Math" w:cs="Arial"/>
              </w:rPr>
              <m:t>10</m:t>
            </m:r>
          </m:sub>
        </m:sSub>
        <m:r>
          <w:rPr>
            <w:rFonts w:ascii="Cambria Math" w:hAnsi="Cambria Math" w:cs="Arial"/>
          </w:rPr>
          <m:t>(</m:t>
        </m:r>
        <m:f>
          <m:fPr>
            <m:ctrlPr>
              <w:rPr>
                <w:rFonts w:ascii="Cambria Math" w:hAnsi="Cambria Math" w:cs="Arial"/>
                <w:i/>
              </w:rPr>
            </m:ctrlPr>
          </m:fPr>
          <m:num>
            <m:r>
              <w:rPr>
                <w:rFonts w:ascii="Cambria Math" w:hAnsi="Cambria Math" w:cs="Arial"/>
              </w:rPr>
              <m:t>Vout</m:t>
            </m:r>
          </m:num>
          <m:den>
            <m:r>
              <w:rPr>
                <w:rFonts w:ascii="Cambria Math" w:hAnsi="Cambria Math" w:cs="Arial"/>
              </w:rPr>
              <m:t>Vin</m:t>
            </m:r>
          </m:den>
        </m:f>
        <m:r>
          <w:rPr>
            <w:rFonts w:ascii="Cambria Math" w:hAnsi="Cambria Math" w:cs="Arial"/>
          </w:rPr>
          <m:t>)</m:t>
        </m:r>
      </m:oMath>
      <w:r>
        <w:rPr>
          <w:rFonts w:ascii="Arial" w:eastAsiaTheme="minorEastAsia" w:hAnsi="Arial" w:cs="Arial"/>
        </w:rPr>
        <w:t xml:space="preserve"> in order to calculate the actual measured gain and then compare to the simulated results mentioned previously</w:t>
      </w:r>
      <w:r w:rsidR="00877010">
        <w:rPr>
          <w:rFonts w:ascii="Arial" w:eastAsiaTheme="minorEastAsia" w:hAnsi="Arial" w:cs="Arial"/>
        </w:rPr>
        <w:t>. The parameters used for testing were an input waveform with an amplitude of 2Vpp with a frequency ranging from 1 Hz to 500 KHz, The breadboard was powered by 12V supplied by the benchtop power supply. The results gained from this testing were then used to create the table and plot shown in Figure 8.</w:t>
      </w:r>
    </w:p>
    <w:p w:rsidR="00145A3C" w:rsidRDefault="00AD42F6" w:rsidP="00145A3C">
      <w:pPr>
        <w:spacing w:after="0" w:line="240" w:lineRule="auto"/>
        <w:rPr>
          <w:rFonts w:ascii="Times New Roman" w:eastAsia="Times New Roman" w:hAnsi="Times New Roman" w:cs="Times New Roman"/>
          <w:sz w:val="24"/>
          <w:szCs w:val="24"/>
          <w:lang w:eastAsia="en-GB"/>
        </w:rPr>
      </w:pPr>
      <w:r>
        <w:rPr>
          <w:noProof/>
          <w:lang w:eastAsia="en-GB"/>
        </w:rPr>
        <mc:AlternateContent>
          <mc:Choice Requires="wps">
            <w:drawing>
              <wp:anchor distT="0" distB="0" distL="114300" distR="114300" simplePos="0" relativeHeight="251670528" behindDoc="0" locked="0" layoutInCell="1" allowOverlap="1" wp14:anchorId="2027CDD0" wp14:editId="320F6A8C">
                <wp:simplePos x="0" y="0"/>
                <wp:positionH relativeFrom="column">
                  <wp:posOffset>0</wp:posOffset>
                </wp:positionH>
                <wp:positionV relativeFrom="paragraph">
                  <wp:posOffset>2235200</wp:posOffset>
                </wp:positionV>
                <wp:extent cx="310832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108325" cy="635"/>
                        </a:xfrm>
                        <a:prstGeom prst="rect">
                          <a:avLst/>
                        </a:prstGeom>
                        <a:solidFill>
                          <a:prstClr val="white"/>
                        </a:solidFill>
                        <a:ln>
                          <a:noFill/>
                        </a:ln>
                      </wps:spPr>
                      <wps:txbx>
                        <w:txbxContent>
                          <w:p w:rsidR="00AD42F6" w:rsidRPr="004A6BA5" w:rsidRDefault="00AD42F6" w:rsidP="00AD42F6">
                            <w:pPr>
                              <w:pStyle w:val="Caption"/>
                              <w:rPr>
                                <w:rFonts w:ascii="Arial" w:hAnsi="Arial" w:cs="Arial"/>
                                <w:noProof/>
                              </w:rPr>
                            </w:pPr>
                            <w:r>
                              <w:t xml:space="preserve">Figure </w:t>
                            </w:r>
                            <w:fldSimple w:instr=" SEQ Figure \* ARABIC ">
                              <w:r w:rsidR="00EF334A">
                                <w:rPr>
                                  <w:noProof/>
                                </w:rPr>
                                <w:t>9</w:t>
                              </w:r>
                            </w:fldSimple>
                            <w:r>
                              <w:t xml:space="preserve">: </w:t>
                            </w:r>
                            <w:r w:rsidRPr="00F4042A">
                              <w:t>A table of results and graph, depicting the frequency response of the amplifier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27CDD0" id="Text Box 18" o:spid="_x0000_s1029" type="#_x0000_t202" style="position:absolute;margin-left:0;margin-top:176pt;width:244.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" stroked="f">
                <v:textbox style="mso-fit-shape-to-text:t" inset="0,0,0,0">
                  <w:txbxContent>
                    <w:p w:rsidR="00AD42F6" w:rsidRPr="004A6BA5" w:rsidRDefault="00AD42F6" w:rsidP="00AD42F6">
                      <w:pPr>
                        <w:pStyle w:val="Caption"/>
                        <w:rPr>
                          <w:rFonts w:ascii="Arial" w:hAnsi="Arial" w:cs="Arial"/>
                          <w:noProof/>
                        </w:rPr>
                      </w:pPr>
                      <w:r>
                        <w:t xml:space="preserve">Figure </w:t>
                      </w:r>
                      <w:fldSimple w:instr=" SEQ Figure \* ARABIC ">
                        <w:r w:rsidR="00EF334A">
                          <w:rPr>
                            <w:noProof/>
                          </w:rPr>
                          <w:t>9</w:t>
                        </w:r>
                      </w:fldSimple>
                      <w:r>
                        <w:t xml:space="preserve">: </w:t>
                      </w:r>
                      <w:r w:rsidRPr="00F4042A">
                        <w:t>A table of results and graph, depicting the frequency response of the amplifier circuit</w:t>
                      </w:r>
                    </w:p>
                  </w:txbxContent>
                </v:textbox>
              </v:shape>
            </w:pict>
          </mc:Fallback>
        </mc:AlternateContent>
      </w:r>
      <w:r w:rsidR="00BE5D48" w:rsidRPr="00145A3C">
        <w:rPr>
          <w:rFonts w:ascii="Arial" w:eastAsiaTheme="minorEastAsia" w:hAnsi="Arial" w:cs="Arial"/>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7620</wp:posOffset>
            </wp:positionV>
            <wp:extent cx="3108780" cy="2170708"/>
            <wp:effectExtent l="0" t="0" r="0" b="1270"/>
            <wp:wrapNone/>
            <wp:docPr id="11" name="Picture 11" descr="C:\Users\ISA06017199\AppData\Local\Microsoft\Windows\INetCache\Content.MSO\B28A00C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7199\AppData\Local\Microsoft\Windows\INetCache\Content.MSO\B28A00C9.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08780" cy="217070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Default="00145A3C" w:rsidP="00145A3C">
      <w:pPr>
        <w:spacing w:after="0" w:line="240" w:lineRule="auto"/>
        <w:rPr>
          <w:rFonts w:ascii="Times New Roman" w:eastAsia="Times New Roman" w:hAnsi="Times New Roman" w:cs="Times New Roman"/>
          <w:sz w:val="24"/>
          <w:szCs w:val="24"/>
          <w:lang w:eastAsia="en-GB"/>
        </w:rPr>
      </w:pPr>
    </w:p>
    <w:p w:rsidR="00145A3C" w:rsidRPr="00145A3C" w:rsidRDefault="00145A3C" w:rsidP="00145A3C">
      <w:pPr>
        <w:spacing w:after="0" w:line="240" w:lineRule="auto"/>
        <w:rPr>
          <w:rFonts w:ascii="Times New Roman" w:eastAsia="Times New Roman" w:hAnsi="Times New Roman" w:cs="Times New Roman"/>
          <w:sz w:val="24"/>
          <w:szCs w:val="24"/>
          <w:lang w:eastAsia="en-GB"/>
        </w:rPr>
      </w:pPr>
    </w:p>
    <w:p w:rsidR="00877010" w:rsidRDefault="00877010" w:rsidP="00A616CA">
      <w:pPr>
        <w:tabs>
          <w:tab w:val="center" w:pos="4513"/>
          <w:tab w:val="left" w:pos="7740"/>
        </w:tabs>
        <w:spacing w:line="240" w:lineRule="auto"/>
        <w:rPr>
          <w:rFonts w:ascii="Arial" w:eastAsiaTheme="minorEastAsia" w:hAnsi="Arial" w:cs="Arial"/>
        </w:rPr>
      </w:pPr>
    </w:p>
    <w:p w:rsidR="00BE5D48" w:rsidRDefault="00BE5D48" w:rsidP="00A616CA">
      <w:pPr>
        <w:tabs>
          <w:tab w:val="center" w:pos="4513"/>
          <w:tab w:val="left" w:pos="7740"/>
        </w:tabs>
        <w:spacing w:line="240" w:lineRule="auto"/>
        <w:rPr>
          <w:rFonts w:ascii="Arial" w:eastAsiaTheme="minorEastAsia" w:hAnsi="Arial" w:cs="Arial"/>
          <w:sz w:val="18"/>
        </w:rPr>
      </w:pPr>
    </w:p>
    <w:p w:rsidR="00BE5D48" w:rsidRDefault="00BE5D48" w:rsidP="00A616CA">
      <w:pPr>
        <w:tabs>
          <w:tab w:val="center" w:pos="4513"/>
          <w:tab w:val="left" w:pos="7740"/>
        </w:tabs>
        <w:spacing w:line="240" w:lineRule="auto"/>
        <w:rPr>
          <w:rFonts w:ascii="Arial" w:eastAsiaTheme="minorEastAsia" w:hAnsi="Arial" w:cs="Arial"/>
          <w:sz w:val="18"/>
        </w:rPr>
      </w:pPr>
    </w:p>
    <w:tbl>
      <w:tblPr>
        <w:tblStyle w:val="TableGrid"/>
        <w:tblpPr w:leftFromText="180" w:rightFromText="180" w:vertAnchor="text" w:horzAnchor="margin" w:tblpY="667"/>
        <w:tblW w:w="4390" w:type="dxa"/>
        <w:tblLook w:val="04A0" w:firstRow="1" w:lastRow="0" w:firstColumn="1" w:lastColumn="0" w:noHBand="0" w:noVBand="1"/>
      </w:tblPr>
      <w:tblGrid>
        <w:gridCol w:w="960"/>
        <w:gridCol w:w="960"/>
        <w:gridCol w:w="960"/>
        <w:gridCol w:w="1510"/>
      </w:tblGrid>
      <w:tr w:rsidR="00AD42F6" w:rsidRPr="00145A3C" w:rsidTr="00AD42F6">
        <w:trPr>
          <w:trHeight w:val="300"/>
        </w:trPr>
        <w:tc>
          <w:tcPr>
            <w:tcW w:w="960" w:type="dxa"/>
            <w:shd w:val="clear" w:color="auto" w:fill="92D050"/>
            <w:noWrap/>
            <w:hideMark/>
          </w:tcPr>
          <w:p w:rsidR="00AD42F6" w:rsidRPr="00145A3C" w:rsidRDefault="00AD42F6" w:rsidP="00AD42F6">
            <w:pPr>
              <w:rPr>
                <w:rFonts w:ascii="Calibri" w:eastAsia="Times New Roman" w:hAnsi="Calibri" w:cs="Calibri"/>
                <w:color w:val="000000"/>
                <w:lang w:eastAsia="en-GB"/>
              </w:rPr>
            </w:pPr>
            <w:r w:rsidRPr="00145A3C">
              <w:rPr>
                <w:rFonts w:ascii="Calibri" w:eastAsia="Times New Roman" w:hAnsi="Calibri" w:cs="Calibri"/>
                <w:color w:val="000000"/>
                <w:lang w:eastAsia="en-GB"/>
              </w:rPr>
              <w:t>Freq</w:t>
            </w:r>
          </w:p>
        </w:tc>
        <w:tc>
          <w:tcPr>
            <w:tcW w:w="960" w:type="dxa"/>
            <w:shd w:val="clear" w:color="auto" w:fill="ED7D31" w:themeFill="accent2"/>
            <w:noWrap/>
            <w:hideMark/>
          </w:tcPr>
          <w:p w:rsidR="00AD42F6" w:rsidRPr="00145A3C" w:rsidRDefault="00AD42F6" w:rsidP="00AD42F6">
            <w:pPr>
              <w:rPr>
                <w:rFonts w:ascii="Calibri" w:eastAsia="Times New Roman" w:hAnsi="Calibri" w:cs="Calibri"/>
                <w:color w:val="000000"/>
                <w:lang w:eastAsia="en-GB"/>
              </w:rPr>
            </w:pPr>
            <w:r w:rsidRPr="00145A3C">
              <w:rPr>
                <w:rFonts w:ascii="Calibri" w:eastAsia="Times New Roman" w:hAnsi="Calibri" w:cs="Calibri"/>
                <w:color w:val="000000"/>
                <w:lang w:eastAsia="en-GB"/>
              </w:rPr>
              <w:t xml:space="preserve">Vin </w:t>
            </w:r>
          </w:p>
        </w:tc>
        <w:tc>
          <w:tcPr>
            <w:tcW w:w="960" w:type="dxa"/>
            <w:shd w:val="clear" w:color="auto" w:fill="FFC000" w:themeFill="accent4"/>
            <w:noWrap/>
            <w:hideMark/>
          </w:tcPr>
          <w:p w:rsidR="00AD42F6" w:rsidRPr="00145A3C" w:rsidRDefault="00AD42F6" w:rsidP="00AD42F6">
            <w:pPr>
              <w:rPr>
                <w:rFonts w:ascii="Calibri" w:eastAsia="Times New Roman" w:hAnsi="Calibri" w:cs="Calibri"/>
                <w:color w:val="000000"/>
                <w:lang w:eastAsia="en-GB"/>
              </w:rPr>
            </w:pPr>
            <w:r w:rsidRPr="00145A3C">
              <w:rPr>
                <w:rFonts w:ascii="Calibri" w:eastAsia="Times New Roman" w:hAnsi="Calibri" w:cs="Calibri"/>
                <w:color w:val="000000"/>
                <w:lang w:eastAsia="en-GB"/>
              </w:rPr>
              <w:t>Vout</w:t>
            </w:r>
          </w:p>
        </w:tc>
        <w:tc>
          <w:tcPr>
            <w:tcW w:w="1510" w:type="dxa"/>
            <w:shd w:val="clear" w:color="auto" w:fill="4472C4" w:themeFill="accent5"/>
            <w:noWrap/>
            <w:hideMark/>
          </w:tcPr>
          <w:p w:rsidR="00AD42F6" w:rsidRPr="00145A3C" w:rsidRDefault="00AD42F6" w:rsidP="00AD42F6">
            <w:pPr>
              <w:rPr>
                <w:rFonts w:ascii="Calibri" w:eastAsia="Times New Roman" w:hAnsi="Calibri" w:cs="Calibri"/>
                <w:color w:val="000000"/>
                <w:lang w:eastAsia="en-GB"/>
              </w:rPr>
            </w:pPr>
            <w:r w:rsidRPr="00145A3C">
              <w:rPr>
                <w:rFonts w:ascii="Calibri" w:eastAsia="Times New Roman" w:hAnsi="Calibri" w:cs="Calibri"/>
                <w:color w:val="000000"/>
                <w:lang w:eastAsia="en-GB"/>
              </w:rPr>
              <w:t>Gain (dB)</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1.44</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2.56</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4.997549464</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1.84</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4.4</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7.57269707</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5.68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8.725700015</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6.04</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9.259472073</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6.08</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9.316804886</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2.08</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4.4</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6.50778683</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100000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2.16</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2.24</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0.315885344</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200000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2.16</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0.24</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145A3C">
              <w:rPr>
                <w:rFonts w:ascii="Calibri" w:eastAsia="Times New Roman" w:hAnsi="Calibri" w:cs="Calibri"/>
                <w:color w:val="000000"/>
                <w:lang w:eastAsia="en-GB"/>
              </w:rPr>
              <w:t>19.08485019</w:t>
            </w:r>
          </w:p>
        </w:tc>
      </w:tr>
      <w:tr w:rsidR="00AD42F6" w:rsidRPr="00145A3C" w:rsidTr="00AD42F6">
        <w:trPr>
          <w:trHeight w:val="300"/>
        </w:trPr>
        <w:tc>
          <w:tcPr>
            <w:tcW w:w="960" w:type="dxa"/>
            <w:shd w:val="clear" w:color="auto" w:fill="C5E0B3" w:themeFill="accent6"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500000</w:t>
            </w:r>
          </w:p>
        </w:tc>
        <w:tc>
          <w:tcPr>
            <w:tcW w:w="960" w:type="dxa"/>
            <w:shd w:val="clear" w:color="auto" w:fill="F7CAAC" w:themeFill="accent2"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2.16</w:t>
            </w:r>
          </w:p>
        </w:tc>
        <w:tc>
          <w:tcPr>
            <w:tcW w:w="960" w:type="dxa"/>
            <w:shd w:val="clear" w:color="auto" w:fill="FFE599" w:themeFill="accent4"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0.16</w:t>
            </w:r>
          </w:p>
        </w:tc>
        <w:tc>
          <w:tcPr>
            <w:tcW w:w="1510" w:type="dxa"/>
            <w:shd w:val="clear" w:color="auto" w:fill="BDD6EE" w:themeFill="accent1" w:themeFillTint="66"/>
            <w:noWrap/>
            <w:hideMark/>
          </w:tcPr>
          <w:p w:rsidR="00AD42F6" w:rsidRPr="00145A3C" w:rsidRDefault="00AD42F6" w:rsidP="00AD42F6">
            <w:pPr>
              <w:jc w:val="right"/>
              <w:rPr>
                <w:rFonts w:ascii="Calibri" w:eastAsia="Times New Roman" w:hAnsi="Calibri" w:cs="Calibri"/>
                <w:color w:val="000000"/>
                <w:lang w:eastAsia="en-GB"/>
              </w:rPr>
            </w:pPr>
            <w:r w:rsidRPr="00145A3C">
              <w:rPr>
                <w:rFonts w:ascii="Calibri" w:eastAsia="Times New Roman" w:hAnsi="Calibri" w:cs="Calibri"/>
                <w:color w:val="000000"/>
                <w:lang w:eastAsia="en-GB"/>
              </w:rPr>
              <w:t>-22.60667537</w:t>
            </w:r>
          </w:p>
        </w:tc>
      </w:tr>
    </w:tbl>
    <w:p w:rsidR="00BE5D48" w:rsidRDefault="00BE5D48" w:rsidP="00A616CA">
      <w:pPr>
        <w:tabs>
          <w:tab w:val="center" w:pos="4513"/>
          <w:tab w:val="left" w:pos="7740"/>
        </w:tabs>
        <w:spacing w:line="240" w:lineRule="auto"/>
        <w:rPr>
          <w:rFonts w:ascii="Arial" w:eastAsiaTheme="minorEastAsia" w:hAnsi="Arial" w:cs="Arial"/>
          <w:sz w:val="18"/>
        </w:rPr>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p>
    <w:p w:rsidR="00AD42F6" w:rsidRDefault="00AD42F6" w:rsidP="00AD42F6">
      <w:pPr>
        <w:pStyle w:val="Caption"/>
        <w:keepNext/>
      </w:pPr>
      <w:r>
        <w:t xml:space="preserve">Table </w:t>
      </w:r>
      <w:fldSimple w:instr=" SEQ Table \* ARABIC ">
        <w:r w:rsidR="00EF334A">
          <w:rPr>
            <w:noProof/>
          </w:rPr>
          <w:t>2</w:t>
        </w:r>
      </w:fldSimple>
      <w:r>
        <w:t xml:space="preserve">: A table of results </w:t>
      </w:r>
      <w:r w:rsidRPr="00C64FCC">
        <w:t>depicting the frequency/gain measurements of the amplifier circuit</w:t>
      </w:r>
    </w:p>
    <w:p w:rsidR="00BE5D48" w:rsidRDefault="00BE5D48" w:rsidP="00A616CA">
      <w:pPr>
        <w:tabs>
          <w:tab w:val="center" w:pos="4513"/>
          <w:tab w:val="left" w:pos="7740"/>
        </w:tabs>
        <w:spacing w:line="240" w:lineRule="auto"/>
        <w:rPr>
          <w:rFonts w:ascii="Arial" w:eastAsiaTheme="minorEastAsia" w:hAnsi="Arial" w:cs="Arial"/>
          <w:sz w:val="18"/>
        </w:rPr>
      </w:pPr>
    </w:p>
    <w:p w:rsidR="00BE5D48" w:rsidRDefault="00BE5D48" w:rsidP="00A616CA">
      <w:pPr>
        <w:tabs>
          <w:tab w:val="center" w:pos="4513"/>
          <w:tab w:val="left" w:pos="7740"/>
        </w:tabs>
        <w:spacing w:line="240" w:lineRule="auto"/>
        <w:rPr>
          <w:rFonts w:ascii="Arial" w:eastAsiaTheme="minorEastAsia" w:hAnsi="Arial" w:cs="Arial"/>
          <w:sz w:val="18"/>
        </w:rPr>
      </w:pPr>
    </w:p>
    <w:p w:rsidR="00BE5D48" w:rsidRDefault="00BE5D48" w:rsidP="00A616CA">
      <w:pPr>
        <w:tabs>
          <w:tab w:val="center" w:pos="4513"/>
          <w:tab w:val="left" w:pos="7740"/>
        </w:tabs>
        <w:spacing w:line="240" w:lineRule="auto"/>
        <w:rPr>
          <w:rFonts w:ascii="Arial" w:eastAsiaTheme="minorEastAsia" w:hAnsi="Arial" w:cs="Arial"/>
          <w:sz w:val="18"/>
        </w:rPr>
      </w:pPr>
    </w:p>
    <w:p w:rsidR="00BE5D48" w:rsidRDefault="00BE5D48" w:rsidP="00A616CA">
      <w:pPr>
        <w:tabs>
          <w:tab w:val="center" w:pos="4513"/>
          <w:tab w:val="left" w:pos="7740"/>
        </w:tabs>
        <w:spacing w:line="240" w:lineRule="auto"/>
        <w:rPr>
          <w:rFonts w:ascii="Arial" w:eastAsiaTheme="minorEastAsia" w:hAnsi="Arial" w:cs="Arial"/>
          <w:sz w:val="18"/>
        </w:rPr>
      </w:pPr>
    </w:p>
    <w:p w:rsidR="00AD42F6" w:rsidRDefault="00AD42F6" w:rsidP="00A616CA">
      <w:pPr>
        <w:tabs>
          <w:tab w:val="center" w:pos="4513"/>
          <w:tab w:val="left" w:pos="7740"/>
        </w:tabs>
        <w:spacing w:line="240" w:lineRule="auto"/>
        <w:rPr>
          <w:rFonts w:ascii="Arial" w:eastAsiaTheme="minorEastAsia" w:hAnsi="Arial" w:cs="Arial"/>
          <w:sz w:val="18"/>
        </w:rPr>
      </w:pPr>
    </w:p>
    <w:p w:rsidR="004160E6" w:rsidRPr="006D6D37" w:rsidRDefault="004160E6" w:rsidP="00A616CA">
      <w:pPr>
        <w:tabs>
          <w:tab w:val="center" w:pos="4513"/>
          <w:tab w:val="left" w:pos="7740"/>
        </w:tabs>
        <w:spacing w:line="240" w:lineRule="auto"/>
        <w:rPr>
          <w:rFonts w:ascii="Arial" w:eastAsiaTheme="minorEastAsia" w:hAnsi="Arial" w:cs="Arial"/>
          <w:sz w:val="18"/>
        </w:rPr>
      </w:pPr>
    </w:p>
    <w:p w:rsidR="00211657" w:rsidRDefault="00211657" w:rsidP="00211657">
      <w:pPr>
        <w:pStyle w:val="Caption"/>
        <w:keepNext/>
      </w:pPr>
      <w:r>
        <w:t xml:space="preserve">Table </w:t>
      </w:r>
      <w:fldSimple w:instr=" SEQ Table \* ARABIC ">
        <w:r w:rsidR="00EF334A">
          <w:rPr>
            <w:noProof/>
          </w:rPr>
          <w:t>3</w:t>
        </w:r>
      </w:fldSimple>
      <w:r>
        <w:t xml:space="preserve">: </w:t>
      </w:r>
      <w:r w:rsidRPr="00AE274E">
        <w:t>a set of calculations for the frequency bandwidth of the circuit as well as t</w:t>
      </w:r>
      <w:r>
        <w:t>he Gain Bandwidth Product (GBP) using the formula GBP = Bandwidth*Gain</w:t>
      </w:r>
    </w:p>
    <w:tbl>
      <w:tblPr>
        <w:tblStyle w:val="TableGrid"/>
        <w:tblpPr w:leftFromText="180" w:rightFromText="180" w:vertAnchor="page" w:horzAnchor="margin" w:tblpY="817"/>
        <w:tblW w:w="4300" w:type="dxa"/>
        <w:tblLook w:val="04A0" w:firstRow="1" w:lastRow="0" w:firstColumn="1" w:lastColumn="0" w:noHBand="0" w:noVBand="1"/>
      </w:tblPr>
      <w:tblGrid>
        <w:gridCol w:w="960"/>
        <w:gridCol w:w="960"/>
        <w:gridCol w:w="1420"/>
        <w:gridCol w:w="960"/>
      </w:tblGrid>
      <w:tr w:rsidR="00AD42F6" w:rsidRPr="006E4BC9" w:rsidTr="00AD42F6">
        <w:trPr>
          <w:trHeight w:val="300"/>
        </w:trPr>
        <w:tc>
          <w:tcPr>
            <w:tcW w:w="96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 xml:space="preserve">70.7% </w:t>
            </w:r>
            <w:r>
              <w:rPr>
                <w:rFonts w:ascii="Calibri" w:eastAsia="Times New Roman" w:hAnsi="Calibri" w:cs="Calibri"/>
                <w:color w:val="000000"/>
                <w:lang w:eastAsia="en-GB"/>
              </w:rPr>
              <w:t xml:space="preserve">of </w:t>
            </w:r>
            <w:r w:rsidRPr="006E4BC9">
              <w:rPr>
                <w:rFonts w:ascii="Calibri" w:eastAsia="Times New Roman" w:hAnsi="Calibri" w:cs="Calibri"/>
                <w:color w:val="000000"/>
                <w:lang w:eastAsia="en-GB"/>
              </w:rPr>
              <w:t xml:space="preserve">Vout </w:t>
            </w:r>
          </w:p>
        </w:tc>
        <w:tc>
          <w:tcPr>
            <w:tcW w:w="960" w:type="dxa"/>
            <w:noWrap/>
            <w:hideMark/>
          </w:tcPr>
          <w:p w:rsidR="00AD42F6" w:rsidRDefault="00AD42F6" w:rsidP="00AD42F6">
            <w:pPr>
              <w:rPr>
                <w:rFonts w:ascii="Calibri" w:eastAsia="Times New Roman" w:hAnsi="Calibri" w:cs="Calibri"/>
                <w:color w:val="000000"/>
                <w:lang w:eastAsia="en-GB"/>
              </w:rPr>
            </w:pPr>
            <w:r>
              <w:rPr>
                <w:rFonts w:ascii="Calibri" w:eastAsia="Times New Roman" w:hAnsi="Calibri" w:cs="Calibri"/>
                <w:color w:val="000000"/>
                <w:lang w:eastAsia="en-GB"/>
              </w:rPr>
              <w:t>4.299V</w:t>
            </w:r>
          </w:p>
          <w:p w:rsidR="00AD42F6" w:rsidRPr="006E4BC9" w:rsidRDefault="00AD42F6" w:rsidP="00AD42F6">
            <w:pPr>
              <w:rPr>
                <w:rFonts w:ascii="Calibri" w:eastAsia="Times New Roman" w:hAnsi="Calibri" w:cs="Calibri"/>
                <w:lang w:eastAsia="en-GB"/>
              </w:rPr>
            </w:pPr>
          </w:p>
        </w:tc>
        <w:tc>
          <w:tcPr>
            <w:tcW w:w="142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Lower Bound</w:t>
            </w:r>
          </w:p>
        </w:tc>
        <w:tc>
          <w:tcPr>
            <w:tcW w:w="96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1.939HZ</w:t>
            </w:r>
          </w:p>
        </w:tc>
      </w:tr>
      <w:tr w:rsidR="00AD42F6" w:rsidRPr="006E4BC9" w:rsidTr="00AD42F6">
        <w:trPr>
          <w:trHeight w:val="300"/>
        </w:trPr>
        <w:tc>
          <w:tcPr>
            <w:tcW w:w="960" w:type="dxa"/>
            <w:noWrap/>
            <w:hideMark/>
          </w:tcPr>
          <w:p w:rsidR="00AD42F6" w:rsidRPr="006E4BC9" w:rsidRDefault="00AD42F6" w:rsidP="00AD42F6">
            <w:pPr>
              <w:rPr>
                <w:rFonts w:ascii="Calibri" w:eastAsia="Times New Roman" w:hAnsi="Calibri" w:cs="Calibri"/>
                <w:color w:val="000000"/>
                <w:lang w:eastAsia="en-GB"/>
              </w:rPr>
            </w:pPr>
          </w:p>
        </w:tc>
        <w:tc>
          <w:tcPr>
            <w:tcW w:w="960" w:type="dxa"/>
            <w:noWrap/>
            <w:hideMark/>
          </w:tcPr>
          <w:p w:rsidR="00AD42F6" w:rsidRPr="006E4BC9" w:rsidRDefault="00AD42F6" w:rsidP="00AD42F6">
            <w:pPr>
              <w:rPr>
                <w:rFonts w:ascii="Calibri" w:eastAsia="Times New Roman" w:hAnsi="Calibri" w:cs="Calibri"/>
                <w:color w:val="000000"/>
                <w:lang w:eastAsia="en-GB"/>
              </w:rPr>
            </w:pPr>
          </w:p>
        </w:tc>
        <w:tc>
          <w:tcPr>
            <w:tcW w:w="142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Upper Bound</w:t>
            </w:r>
          </w:p>
        </w:tc>
        <w:tc>
          <w:tcPr>
            <w:tcW w:w="96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53KH</w:t>
            </w:r>
          </w:p>
        </w:tc>
      </w:tr>
      <w:tr w:rsidR="00AD42F6" w:rsidRPr="006E4BC9" w:rsidTr="00AD42F6">
        <w:trPr>
          <w:trHeight w:val="300"/>
        </w:trPr>
        <w:tc>
          <w:tcPr>
            <w:tcW w:w="960" w:type="dxa"/>
            <w:noWrap/>
            <w:hideMark/>
          </w:tcPr>
          <w:p w:rsidR="00AD42F6" w:rsidRPr="006E4BC9" w:rsidRDefault="00AD42F6" w:rsidP="00AD42F6">
            <w:pPr>
              <w:rPr>
                <w:rFonts w:ascii="Calibri" w:eastAsia="Times New Roman" w:hAnsi="Calibri" w:cs="Calibri"/>
                <w:color w:val="000000"/>
                <w:lang w:eastAsia="en-GB"/>
              </w:rPr>
            </w:pPr>
          </w:p>
        </w:tc>
        <w:tc>
          <w:tcPr>
            <w:tcW w:w="960" w:type="dxa"/>
            <w:noWrap/>
            <w:hideMark/>
          </w:tcPr>
          <w:p w:rsidR="00AD42F6" w:rsidRPr="006E4BC9" w:rsidRDefault="00AD42F6" w:rsidP="00AD42F6">
            <w:pPr>
              <w:rPr>
                <w:rFonts w:ascii="Times New Roman" w:eastAsia="Times New Roman" w:hAnsi="Times New Roman" w:cs="Times New Roman"/>
                <w:sz w:val="20"/>
                <w:szCs w:val="20"/>
                <w:lang w:eastAsia="en-GB"/>
              </w:rPr>
            </w:pPr>
          </w:p>
        </w:tc>
        <w:tc>
          <w:tcPr>
            <w:tcW w:w="1420" w:type="dxa"/>
            <w:noWrap/>
            <w:hideMark/>
          </w:tcPr>
          <w:p w:rsidR="00AD42F6" w:rsidRPr="006E4BC9" w:rsidRDefault="00AD42F6" w:rsidP="00AD42F6">
            <w:pPr>
              <w:rPr>
                <w:rFonts w:ascii="Times New Roman" w:eastAsia="Times New Roman" w:hAnsi="Times New Roman" w:cs="Times New Roman"/>
                <w:sz w:val="20"/>
                <w:szCs w:val="20"/>
                <w:lang w:eastAsia="en-GB"/>
              </w:rPr>
            </w:pPr>
          </w:p>
        </w:tc>
        <w:tc>
          <w:tcPr>
            <w:tcW w:w="960" w:type="dxa"/>
            <w:noWrap/>
            <w:hideMark/>
          </w:tcPr>
          <w:p w:rsidR="00AD42F6" w:rsidRPr="006E4BC9" w:rsidRDefault="00AD42F6" w:rsidP="00AD42F6">
            <w:pPr>
              <w:rPr>
                <w:rFonts w:ascii="Times New Roman" w:eastAsia="Times New Roman" w:hAnsi="Times New Roman" w:cs="Times New Roman"/>
                <w:sz w:val="20"/>
                <w:szCs w:val="20"/>
                <w:lang w:eastAsia="en-GB"/>
              </w:rPr>
            </w:pPr>
          </w:p>
        </w:tc>
      </w:tr>
      <w:tr w:rsidR="00AD42F6" w:rsidRPr="006E4BC9" w:rsidTr="00AD42F6">
        <w:trPr>
          <w:trHeight w:val="300"/>
        </w:trPr>
        <w:tc>
          <w:tcPr>
            <w:tcW w:w="960" w:type="dxa"/>
            <w:noWrap/>
            <w:hideMark/>
          </w:tcPr>
          <w:p w:rsidR="00AD42F6" w:rsidRPr="006E4BC9" w:rsidRDefault="00AD42F6" w:rsidP="00AD42F6">
            <w:pPr>
              <w:rPr>
                <w:rFonts w:ascii="Calibri" w:eastAsia="Times New Roman" w:hAnsi="Calibri" w:cs="Calibri"/>
                <w:color w:val="000000"/>
                <w:lang w:eastAsia="en-GB"/>
              </w:rPr>
            </w:pPr>
            <w:r w:rsidRPr="006E4BC9">
              <w:rPr>
                <w:rFonts w:ascii="Calibri" w:eastAsia="Times New Roman" w:hAnsi="Calibri" w:cs="Calibri"/>
                <w:color w:val="000000"/>
                <w:lang w:eastAsia="en-GB"/>
              </w:rPr>
              <w:t>GBP</w:t>
            </w:r>
          </w:p>
        </w:tc>
        <w:tc>
          <w:tcPr>
            <w:tcW w:w="960" w:type="dxa"/>
            <w:noWrap/>
            <w:hideMark/>
          </w:tcPr>
          <w:p w:rsidR="00AD42F6" w:rsidRPr="006E4BC9" w:rsidRDefault="00AD42F6" w:rsidP="00AD42F6">
            <w:pPr>
              <w:jc w:val="right"/>
              <w:rPr>
                <w:rFonts w:ascii="Calibri" w:eastAsia="Times New Roman" w:hAnsi="Calibri" w:cs="Calibri"/>
                <w:color w:val="000000"/>
                <w:lang w:eastAsia="en-GB"/>
              </w:rPr>
            </w:pPr>
            <w:r w:rsidRPr="006E4BC9">
              <w:rPr>
                <w:rFonts w:ascii="Calibri" w:eastAsia="Times New Roman" w:hAnsi="Calibri" w:cs="Calibri"/>
                <w:color w:val="000000"/>
                <w:lang w:eastAsia="en-GB"/>
              </w:rPr>
              <w:t>159000</w:t>
            </w:r>
          </w:p>
        </w:tc>
        <w:tc>
          <w:tcPr>
            <w:tcW w:w="1420" w:type="dxa"/>
            <w:noWrap/>
            <w:hideMark/>
          </w:tcPr>
          <w:p w:rsidR="00AD42F6" w:rsidRPr="006E4BC9" w:rsidRDefault="00AD42F6" w:rsidP="00AD42F6">
            <w:pPr>
              <w:jc w:val="right"/>
              <w:rPr>
                <w:rFonts w:ascii="Calibri" w:eastAsia="Times New Roman" w:hAnsi="Calibri" w:cs="Calibri"/>
                <w:color w:val="000000"/>
                <w:lang w:eastAsia="en-GB"/>
              </w:rPr>
            </w:pPr>
          </w:p>
        </w:tc>
        <w:tc>
          <w:tcPr>
            <w:tcW w:w="960" w:type="dxa"/>
            <w:noWrap/>
            <w:hideMark/>
          </w:tcPr>
          <w:p w:rsidR="00AD42F6" w:rsidRPr="006E4BC9" w:rsidRDefault="00AD42F6" w:rsidP="00AD42F6">
            <w:pPr>
              <w:rPr>
                <w:rFonts w:ascii="Times New Roman" w:eastAsia="Times New Roman" w:hAnsi="Times New Roman" w:cs="Times New Roman"/>
                <w:sz w:val="20"/>
                <w:szCs w:val="20"/>
                <w:lang w:eastAsia="en-GB"/>
              </w:rPr>
            </w:pPr>
          </w:p>
        </w:tc>
      </w:tr>
    </w:tbl>
    <w:p w:rsidR="00F85594" w:rsidRDefault="00C56195"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The results above are very similar to the simulated results depicted earlier </w:t>
      </w:r>
      <w:r w:rsidR="00CF615F">
        <w:rPr>
          <w:rFonts w:ascii="Arial" w:eastAsiaTheme="minorEastAsia" w:hAnsi="Arial" w:cs="Arial"/>
        </w:rPr>
        <w:t>in the logbook but with some differences</w:t>
      </w:r>
      <w:r w:rsidR="00D72DCB">
        <w:rPr>
          <w:rFonts w:ascii="Arial" w:eastAsiaTheme="minorEastAsia" w:hAnsi="Arial" w:cs="Arial"/>
        </w:rPr>
        <w:t xml:space="preserve"> such as a much steeper drop off in gain than the simulation</w:t>
      </w:r>
      <w:r w:rsidR="00CF615F">
        <w:rPr>
          <w:rFonts w:ascii="Arial" w:eastAsiaTheme="minorEastAsia" w:hAnsi="Arial" w:cs="Arial"/>
        </w:rPr>
        <w:t xml:space="preserve">. These differences can be explained by a variety of factors, these include things such as the simulation software not taking factors like component tolerances into </w:t>
      </w:r>
      <w:r w:rsidR="007C0F74">
        <w:rPr>
          <w:rFonts w:ascii="Arial" w:eastAsiaTheme="minorEastAsia" w:hAnsi="Arial" w:cs="Arial"/>
        </w:rPr>
        <w:t xml:space="preserve">account as well as the input voltage from the benchtop power supply not being 2 Vpp exactly and instead being slightly </w:t>
      </w:r>
      <w:r w:rsidR="0064657E">
        <w:rPr>
          <w:rFonts w:ascii="Arial" w:eastAsiaTheme="minorEastAsia" w:hAnsi="Arial" w:cs="Arial"/>
        </w:rPr>
        <w:t>different like 2.08V or 2.16V</w:t>
      </w:r>
      <w:r w:rsidR="00BE5D48">
        <w:rPr>
          <w:rFonts w:ascii="Arial" w:eastAsiaTheme="minorEastAsia" w:hAnsi="Arial" w:cs="Arial"/>
        </w:rPr>
        <w:t>.</w:t>
      </w:r>
    </w:p>
    <w:p w:rsidR="00BE5D48" w:rsidRDefault="00BE5D48" w:rsidP="00A616CA">
      <w:pPr>
        <w:tabs>
          <w:tab w:val="center" w:pos="4513"/>
          <w:tab w:val="left" w:pos="7740"/>
        </w:tabs>
        <w:spacing w:line="240" w:lineRule="auto"/>
        <w:rPr>
          <w:rFonts w:ascii="Arial" w:eastAsiaTheme="minorEastAsia" w:hAnsi="Arial" w:cs="Arial"/>
        </w:rPr>
      </w:pPr>
    </w:p>
    <w:p w:rsidR="00BE5D48" w:rsidRDefault="00BE5D48" w:rsidP="00A616CA">
      <w:pPr>
        <w:tabs>
          <w:tab w:val="center" w:pos="4513"/>
          <w:tab w:val="left" w:pos="7740"/>
        </w:tabs>
        <w:spacing w:line="240" w:lineRule="auto"/>
        <w:rPr>
          <w:rFonts w:ascii="Arial" w:eastAsiaTheme="minorEastAsia" w:hAnsi="Arial" w:cs="Arial"/>
          <w:b/>
          <w:sz w:val="28"/>
          <w:u w:val="single"/>
        </w:rPr>
      </w:pPr>
      <w:r w:rsidRPr="00BE5D48">
        <w:rPr>
          <w:rFonts w:ascii="Arial" w:eastAsiaTheme="minorEastAsia" w:hAnsi="Arial" w:cs="Arial"/>
          <w:b/>
          <w:sz w:val="28"/>
          <w:u w:val="single"/>
        </w:rPr>
        <w:t>Final Circuit Build</w:t>
      </w:r>
      <w:r>
        <w:rPr>
          <w:rFonts w:ascii="Arial" w:eastAsiaTheme="minorEastAsia" w:hAnsi="Arial" w:cs="Arial"/>
          <w:b/>
          <w:sz w:val="28"/>
          <w:u w:val="single"/>
        </w:rPr>
        <w:t>:</w:t>
      </w:r>
    </w:p>
    <w:p w:rsidR="00116F9D" w:rsidRDefault="00116F9D"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After the breadboard was built and tested, the PCB’s had been created and delivered from the external company, this meant that the</w:t>
      </w:r>
      <w:r w:rsidR="00662438">
        <w:rPr>
          <w:rFonts w:ascii="Arial" w:eastAsiaTheme="minorEastAsia" w:hAnsi="Arial" w:cs="Arial"/>
        </w:rPr>
        <w:t xml:space="preserve"> final iteration of the amplifier could be constructed, this was done by simply transposing the components from the breadboard prototype onto the corresponding c</w:t>
      </w:r>
      <w:r w:rsidR="009A3B09">
        <w:rPr>
          <w:rFonts w:ascii="Arial" w:eastAsiaTheme="minorEastAsia" w:hAnsi="Arial" w:cs="Arial"/>
        </w:rPr>
        <w:t>omponent footprint on the PCB.</w:t>
      </w:r>
    </w:p>
    <w:p w:rsidR="009A3B09" w:rsidRDefault="009A3B09" w:rsidP="00A616CA">
      <w:pPr>
        <w:tabs>
          <w:tab w:val="center" w:pos="4513"/>
          <w:tab w:val="left" w:pos="7740"/>
        </w:tabs>
        <w:spacing w:line="240" w:lineRule="auto"/>
        <w:rPr>
          <w:rFonts w:ascii="Arial" w:eastAsiaTheme="minorEastAsia" w:hAnsi="Arial" w:cs="Arial"/>
        </w:rPr>
      </w:pPr>
    </w:p>
    <w:p w:rsidR="00F32DF5" w:rsidRDefault="008F2BA1"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65.3pt;height:156.5pt">
            <v:imagedata r:id="rId16" o:title="20241127_103459" croptop="5937f" cropleft="10609f" cropright="7871f"/>
          </v:shape>
        </w:pict>
      </w:r>
    </w:p>
    <w:p w:rsidR="008F2BA1" w:rsidRDefault="008F2BA1" w:rsidP="00A616CA">
      <w:pPr>
        <w:tabs>
          <w:tab w:val="center" w:pos="4513"/>
          <w:tab w:val="left" w:pos="7740"/>
        </w:tabs>
        <w:spacing w:line="240" w:lineRule="auto"/>
        <w:rPr>
          <w:rFonts w:ascii="Arial" w:eastAsiaTheme="minorEastAsia" w:hAnsi="Arial" w:cs="Arial"/>
        </w:rPr>
      </w:pPr>
      <w:r>
        <w:rPr>
          <w:noProof/>
          <w:lang w:eastAsia="en-GB"/>
        </w:rPr>
        <mc:AlternateContent>
          <mc:Choice Requires="wps">
            <w:drawing>
              <wp:anchor distT="0" distB="0" distL="114300" distR="114300" simplePos="0" relativeHeight="251672576" behindDoc="0" locked="0" layoutInCell="1" allowOverlap="1" wp14:anchorId="46355367" wp14:editId="06CD7030">
                <wp:simplePos x="0" y="0"/>
                <wp:positionH relativeFrom="margin">
                  <wp:align>left</wp:align>
                </wp:positionH>
                <wp:positionV relativeFrom="paragraph">
                  <wp:posOffset>3810</wp:posOffset>
                </wp:positionV>
                <wp:extent cx="2804160"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804160" cy="635"/>
                        </a:xfrm>
                        <a:prstGeom prst="rect">
                          <a:avLst/>
                        </a:prstGeom>
                        <a:solidFill>
                          <a:prstClr val="white"/>
                        </a:solidFill>
                        <a:ln>
                          <a:noFill/>
                        </a:ln>
                      </wps:spPr>
                      <wps:txbx>
                        <w:txbxContent>
                          <w:p w:rsidR="00F32DF5" w:rsidRPr="004F7830" w:rsidRDefault="00F32DF5" w:rsidP="00F32DF5">
                            <w:pPr>
                              <w:pStyle w:val="Caption"/>
                              <w:rPr>
                                <w:rFonts w:ascii="Arial" w:hAnsi="Arial" w:cs="Arial"/>
                              </w:rPr>
                            </w:pPr>
                            <w:r>
                              <w:t xml:space="preserve">Figure </w:t>
                            </w:r>
                            <w:fldSimple w:instr=" SEQ Figure \* ARABIC ">
                              <w:r w:rsidR="00EF334A">
                                <w:rPr>
                                  <w:noProof/>
                                </w:rPr>
                                <w:t>10</w:t>
                              </w:r>
                            </w:fldSimple>
                            <w:r>
                              <w:t>: An image showing the final manufactured version of the PCB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55367" id="Text Box 19" o:spid="_x0000_s1030" type="#_x0000_t202" style="position:absolute;margin-left:0;margin-top:.3pt;width:220.8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YnGLgIAAGYEAAAOAAAAZHJzL2Uyb0RvYy54bWysVMFu2zAMvQ/YPwi6L06yLm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" stroked="f">
                <v:textbox style="mso-fit-shape-to-text:t" inset="0,0,0,0">
                  <w:txbxContent>
                    <w:p w:rsidR="00F32DF5" w:rsidRPr="004F7830" w:rsidRDefault="00F32DF5" w:rsidP="00F32DF5">
                      <w:pPr>
                        <w:pStyle w:val="Caption"/>
                        <w:rPr>
                          <w:rFonts w:ascii="Arial" w:hAnsi="Arial" w:cs="Arial"/>
                        </w:rPr>
                      </w:pPr>
                      <w:r>
                        <w:t xml:space="preserve">Figure </w:t>
                      </w:r>
                      <w:fldSimple w:instr=" SEQ Figure \* ARABIC ">
                        <w:r w:rsidR="00EF334A">
                          <w:rPr>
                            <w:noProof/>
                          </w:rPr>
                          <w:t>10</w:t>
                        </w:r>
                      </w:fldSimple>
                      <w:r>
                        <w:t>: An image showing the final manufactured version of the PCB</w:t>
                      </w:r>
                    </w:p>
                  </w:txbxContent>
                </v:textbox>
                <w10:wrap anchorx="margin"/>
              </v:shape>
            </w:pict>
          </mc:Fallback>
        </mc:AlternateContent>
      </w:r>
    </w:p>
    <w:p w:rsidR="008F2BA1" w:rsidRDefault="008F2BA1" w:rsidP="00A616CA">
      <w:pPr>
        <w:tabs>
          <w:tab w:val="center" w:pos="4513"/>
          <w:tab w:val="left" w:pos="7740"/>
        </w:tabs>
        <w:spacing w:line="240" w:lineRule="auto"/>
        <w:rPr>
          <w:rFonts w:ascii="Arial" w:eastAsiaTheme="minorEastAsia" w:hAnsi="Arial" w:cs="Arial"/>
        </w:rPr>
      </w:pPr>
    </w:p>
    <w:p w:rsidR="009A3B09" w:rsidRDefault="008F25F8"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This process of </w:t>
      </w:r>
      <w:r w:rsidR="00E6084D">
        <w:rPr>
          <w:rFonts w:ascii="Arial" w:eastAsiaTheme="minorEastAsia" w:hAnsi="Arial" w:cs="Arial"/>
        </w:rPr>
        <w:t xml:space="preserve">constructing the finalised PCB of the circuit was done via soldering, which involved the use of a variety of equipment such as, a soldering iron, </w:t>
      </w:r>
      <w:r w:rsidR="004D62F3">
        <w:rPr>
          <w:rFonts w:ascii="Arial" w:eastAsiaTheme="minorEastAsia" w:hAnsi="Arial" w:cs="Arial"/>
        </w:rPr>
        <w:t xml:space="preserve">fume extractor, solder (unleaded), tip cleaner </w:t>
      </w:r>
      <w:r w:rsidR="00005918">
        <w:rPr>
          <w:rFonts w:ascii="Arial" w:eastAsiaTheme="minorEastAsia" w:hAnsi="Arial" w:cs="Arial"/>
        </w:rPr>
        <w:t>and a croc clip stand. The clip stand was used to keep the board steady and stable whilst the soldering operations were taking place, in addition, the fume extractor</w:t>
      </w:r>
      <w:r w:rsidR="00B24B55">
        <w:rPr>
          <w:rFonts w:ascii="Arial" w:eastAsiaTheme="minorEastAsia" w:hAnsi="Arial" w:cs="Arial"/>
        </w:rPr>
        <w:t xml:space="preserve"> was used to prevent the inhalation of potentially harmful solder fumes and finally the tip cleaner was used</w:t>
      </w:r>
      <w:r w:rsidR="00B3241F">
        <w:rPr>
          <w:rFonts w:ascii="Arial" w:eastAsiaTheme="minorEastAsia" w:hAnsi="Arial" w:cs="Arial"/>
        </w:rPr>
        <w:t xml:space="preserve"> to maintain a clean soldering iron tip, which enabled more effective heat transfer between the iron and the contacts on the board. Initially it was difficult to solder effectively on the board, due to the available soldering iron being slightly too large for the scale of soldering being done, making it cumbersome. However after a while, the soldering technique was adjusted</w:t>
      </w:r>
      <w:r w:rsidR="005B558D">
        <w:rPr>
          <w:rFonts w:ascii="Arial" w:eastAsiaTheme="minorEastAsia" w:hAnsi="Arial" w:cs="Arial"/>
        </w:rPr>
        <w:t xml:space="preserve"> by changing the angle of application of the soldering iron in order to reduce the total surface area that was waking contact the pads on the board,</w:t>
      </w:r>
      <w:r w:rsidR="00B3241F">
        <w:rPr>
          <w:rFonts w:ascii="Arial" w:eastAsiaTheme="minorEastAsia" w:hAnsi="Arial" w:cs="Arial"/>
        </w:rPr>
        <w:t xml:space="preserve"> and the job became much easier.</w:t>
      </w:r>
      <w:r w:rsidR="00224F24">
        <w:rPr>
          <w:rFonts w:ascii="Arial" w:eastAsiaTheme="minorEastAsia" w:hAnsi="Arial" w:cs="Arial"/>
        </w:rPr>
        <w:t xml:space="preserve"> The methodology used when soldering the components to the board was to firstly solder the chip as it is the key component in the circuit and had the </w:t>
      </w:r>
      <w:r w:rsidR="004E6B04">
        <w:rPr>
          <w:rFonts w:ascii="Arial" w:eastAsiaTheme="minorEastAsia" w:hAnsi="Arial" w:cs="Arial"/>
        </w:rPr>
        <w:t>most pins on it, afterwards, groups of components were soldered onto the boar</w:t>
      </w:r>
      <w:r w:rsidR="00197EBC">
        <w:rPr>
          <w:rFonts w:ascii="Arial" w:eastAsiaTheme="minorEastAsia" w:hAnsi="Arial" w:cs="Arial"/>
        </w:rPr>
        <w:t xml:space="preserve">d as they were grouped together, as such, the pin headers were then next to be soldered, then capacitors and lastly, </w:t>
      </w:r>
      <w:r w:rsidR="00197EBC">
        <w:rPr>
          <w:rFonts w:ascii="Arial" w:eastAsiaTheme="minorEastAsia" w:hAnsi="Arial" w:cs="Arial"/>
        </w:rPr>
        <w:lastRenderedPageBreak/>
        <w:t xml:space="preserve">the resistors. Great care was taken to ensure that the correct resistors were soldered in the correct </w:t>
      </w:r>
      <w:r w:rsidR="00741758">
        <w:rPr>
          <w:rFonts w:ascii="Arial" w:eastAsiaTheme="minorEastAsia" w:hAnsi="Arial" w:cs="Arial"/>
        </w:rPr>
        <w:t>places,</w:t>
      </w:r>
      <w:r w:rsidR="00197EBC">
        <w:rPr>
          <w:rFonts w:ascii="Arial" w:eastAsiaTheme="minorEastAsia" w:hAnsi="Arial" w:cs="Arial"/>
        </w:rPr>
        <w:t xml:space="preserve"> the consequences of failing t</w:t>
      </w:r>
      <w:r w:rsidR="00741758">
        <w:rPr>
          <w:rFonts w:ascii="Arial" w:eastAsiaTheme="minorEastAsia" w:hAnsi="Arial" w:cs="Arial"/>
        </w:rPr>
        <w:t>o do so</w:t>
      </w:r>
      <w:r w:rsidR="00197EBC">
        <w:rPr>
          <w:rFonts w:ascii="Arial" w:eastAsiaTheme="minorEastAsia" w:hAnsi="Arial" w:cs="Arial"/>
        </w:rPr>
        <w:t xml:space="preserve"> would be </w:t>
      </w:r>
      <w:r w:rsidR="00741758">
        <w:rPr>
          <w:rFonts w:ascii="Arial" w:eastAsiaTheme="minorEastAsia" w:hAnsi="Arial" w:cs="Arial"/>
        </w:rPr>
        <w:t>significant as this would likely result in the gain of the amplifier being changed, rendering all previous testing and simulation calculations incorrect.</w:t>
      </w:r>
    </w:p>
    <w:p w:rsidR="005B558D" w:rsidRDefault="005B558D"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After the components were transposed and properly soldered onto the board, the same tests that were performed on the breadboard prototype were performed on the completed board. This included the standard frequency/gain tests that had been performed on previous iterations as well as calculating the upper and lower bounds of the circuit and calculating the total bandwidth and gain bandwidth product of the circuit. </w:t>
      </w:r>
    </w:p>
    <w:p w:rsidR="00D9757A" w:rsidRDefault="005B558D" w:rsidP="00D9757A">
      <w:pPr>
        <w:keepNext/>
        <w:tabs>
          <w:tab w:val="center" w:pos="4513"/>
          <w:tab w:val="left" w:pos="7740"/>
        </w:tabs>
        <w:spacing w:line="240" w:lineRule="auto"/>
      </w:pPr>
      <w:r>
        <w:rPr>
          <w:rFonts w:ascii="Arial" w:eastAsiaTheme="minorEastAsia" w:hAnsi="Arial" w:cs="Arial"/>
          <w:noProof/>
          <w:lang w:eastAsia="en-GB"/>
        </w:rPr>
        <w:drawing>
          <wp:inline distT="0" distB="0" distL="0" distR="0">
            <wp:extent cx="2924423" cy="2192552"/>
            <wp:effectExtent l="4128" t="0" r="0" b="0"/>
            <wp:docPr id="12" name="Picture 12" descr="C:\Users\ISA06017199\AppData\Local\Microsoft\Windows\INetCache\Content.Word\20241125_1158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SA06017199\AppData\Local\Microsoft\Windows\INetCache\Content.Word\20241125_11580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947964" cy="2210201"/>
                    </a:xfrm>
                    <a:prstGeom prst="rect">
                      <a:avLst/>
                    </a:prstGeom>
                    <a:noFill/>
                    <a:ln>
                      <a:noFill/>
                    </a:ln>
                  </pic:spPr>
                </pic:pic>
              </a:graphicData>
            </a:graphic>
          </wp:inline>
        </w:drawing>
      </w:r>
    </w:p>
    <w:p w:rsidR="00D9757A" w:rsidRDefault="00D9757A" w:rsidP="00D9757A">
      <w:pPr>
        <w:pStyle w:val="Caption"/>
      </w:pPr>
      <w:r>
        <w:t xml:space="preserve">Figure </w:t>
      </w:r>
      <w:fldSimple w:instr=" SEQ Figure \* ARABIC ">
        <w:r w:rsidR="00EF334A">
          <w:rPr>
            <w:noProof/>
          </w:rPr>
          <w:t>11</w:t>
        </w:r>
      </w:fldSimple>
      <w:r>
        <w:t xml:space="preserve">: An image </w:t>
      </w:r>
      <w:r w:rsidR="008E61CF">
        <w:t xml:space="preserve">displaying </w:t>
      </w:r>
      <w:r>
        <w:t>the test setup for the finished PCB, the image also includes the waveform generator and benchtop power supply being used.</w:t>
      </w:r>
    </w:p>
    <w:p w:rsidR="008E61CF" w:rsidRDefault="008E61CF" w:rsidP="008E61CF">
      <w:pPr>
        <w:keepNext/>
        <w:tabs>
          <w:tab w:val="center" w:pos="4513"/>
          <w:tab w:val="left" w:pos="7740"/>
        </w:tabs>
        <w:spacing w:line="240" w:lineRule="auto"/>
      </w:pPr>
      <w:r>
        <w:rPr>
          <w:rFonts w:ascii="Arial" w:eastAsiaTheme="minorEastAsia" w:hAnsi="Arial" w:cs="Arial"/>
        </w:rPr>
        <w:pict>
          <v:shape id="_x0000_i1047" type="#_x0000_t75" style="width:173.9pt;height:231.85pt;mso-left-percent:-10001;mso-top-percent:-10001;mso-position-horizontal:absolute;mso-position-horizontal-relative:char;mso-position-vertical:absolute;mso-position-vertical-relative:line;mso-left-percent:-10001;mso-top-percent:-10001">
            <v:imagedata r:id="rId18" o:title="20241125_115807"/>
          </v:shape>
        </w:pict>
      </w:r>
    </w:p>
    <w:p w:rsidR="008F2BA1" w:rsidRDefault="008E61CF" w:rsidP="008E61CF">
      <w:pPr>
        <w:pStyle w:val="Caption"/>
        <w:rPr>
          <w:rFonts w:ascii="Arial" w:eastAsiaTheme="minorEastAsia" w:hAnsi="Arial" w:cs="Arial"/>
        </w:rPr>
      </w:pPr>
      <w:r>
        <w:t xml:space="preserve">Figure </w:t>
      </w:r>
      <w:fldSimple w:instr=" SEQ Figure \* ARABIC ">
        <w:r w:rsidR="00EF334A">
          <w:rPr>
            <w:noProof/>
          </w:rPr>
          <w:t>12</w:t>
        </w:r>
      </w:fldSimple>
      <w:r>
        <w:t>: An image showing the final PCB with all the components soldered to it.</w:t>
      </w:r>
    </w:p>
    <w:p w:rsidR="008F2BA1" w:rsidRDefault="008F2BA1" w:rsidP="00A616CA">
      <w:pPr>
        <w:tabs>
          <w:tab w:val="center" w:pos="4513"/>
          <w:tab w:val="left" w:pos="7740"/>
        </w:tabs>
        <w:spacing w:line="240" w:lineRule="auto"/>
        <w:rPr>
          <w:rFonts w:ascii="Arial" w:eastAsiaTheme="minorEastAsia" w:hAnsi="Arial" w:cs="Arial"/>
        </w:rPr>
      </w:pPr>
    </w:p>
    <w:p w:rsidR="008F2BA1" w:rsidRDefault="008F2BA1" w:rsidP="00A616CA">
      <w:pPr>
        <w:tabs>
          <w:tab w:val="center" w:pos="4513"/>
          <w:tab w:val="left" w:pos="7740"/>
        </w:tabs>
        <w:spacing w:line="240" w:lineRule="auto"/>
        <w:rPr>
          <w:rFonts w:ascii="Arial" w:eastAsiaTheme="minorEastAsia" w:hAnsi="Arial" w:cs="Arial"/>
        </w:rPr>
      </w:pPr>
    </w:p>
    <w:p w:rsidR="008E61CF" w:rsidRDefault="008F2BA1" w:rsidP="008E61CF">
      <w:pPr>
        <w:keepNext/>
        <w:tabs>
          <w:tab w:val="center" w:pos="4513"/>
          <w:tab w:val="left" w:pos="7740"/>
        </w:tabs>
        <w:spacing w:line="240" w:lineRule="auto"/>
      </w:pPr>
      <w:r>
        <w:rPr>
          <w:rFonts w:ascii="Arial" w:eastAsiaTheme="minorEastAsia" w:hAnsi="Arial" w:cs="Arial"/>
        </w:rPr>
        <w:lastRenderedPageBreak/>
        <w:pict>
          <v:shape id="_x0000_i1044" type="#_x0000_t75" style="width:190.5pt;height:254pt;mso-left-percent:-10001;mso-top-percent:-10001;mso-position-horizontal:absolute;mso-position-horizontal-relative:char;mso-position-vertical:absolute;mso-position-vertical-relative:line;mso-left-percent:-10001;mso-top-percent:-10001">
            <v:imagedata r:id="rId19" o:title="20241125_115810"/>
          </v:shape>
        </w:pict>
      </w:r>
    </w:p>
    <w:p w:rsidR="00F32DF5" w:rsidRDefault="008E61CF" w:rsidP="008E61CF">
      <w:pPr>
        <w:pStyle w:val="Caption"/>
        <w:rPr>
          <w:rFonts w:ascii="Arial" w:eastAsiaTheme="minorEastAsia" w:hAnsi="Arial" w:cs="Arial"/>
        </w:rPr>
      </w:pPr>
      <w:r>
        <w:t xml:space="preserve">Figure </w:t>
      </w:r>
      <w:fldSimple w:instr=" SEQ Figure \* ARABIC ">
        <w:r w:rsidR="00EF334A">
          <w:rPr>
            <w:noProof/>
          </w:rPr>
          <w:t>13</w:t>
        </w:r>
      </w:fldSimple>
      <w:r>
        <w:t>: An image showing the Oscilloscope used for testing, displaying a live output from the PCB</w:t>
      </w:r>
    </w:p>
    <w:p w:rsidR="00F32DF5" w:rsidRDefault="00741758" w:rsidP="00A616CA">
      <w:pPr>
        <w:tabs>
          <w:tab w:val="center" w:pos="4513"/>
          <w:tab w:val="left" w:pos="7740"/>
        </w:tabs>
        <w:spacing w:line="240" w:lineRule="auto"/>
        <w:rPr>
          <w:rFonts w:ascii="Arial" w:eastAsiaTheme="minorEastAsia" w:hAnsi="Arial" w:cs="Arial"/>
        </w:rPr>
      </w:pPr>
      <w:r>
        <w:rPr>
          <w:rFonts w:ascii="Arial" w:eastAsiaTheme="minorEastAsia" w:hAnsi="Arial" w:cs="Arial"/>
        </w:rPr>
        <w:t>When the testing was taking place</w:t>
      </w:r>
      <w:r w:rsidR="00192715">
        <w:rPr>
          <w:rFonts w:ascii="Arial" w:eastAsiaTheme="minorEastAsia" w:hAnsi="Arial" w:cs="Arial"/>
        </w:rPr>
        <w:t xml:space="preserve"> the equipment used was the same </w:t>
      </w:r>
      <w:r w:rsidR="0021097A">
        <w:rPr>
          <w:rFonts w:ascii="Arial" w:eastAsiaTheme="minorEastAsia" w:hAnsi="Arial" w:cs="Arial"/>
        </w:rPr>
        <w:t xml:space="preserve">that had been used for the breadboard testing </w:t>
      </w:r>
      <w:r w:rsidR="0033389B">
        <w:rPr>
          <w:rFonts w:ascii="Arial" w:eastAsiaTheme="minorEastAsia" w:hAnsi="Arial" w:cs="Arial"/>
        </w:rPr>
        <w:t>previously (Power supply, Oscilloscope, Sig generator etc.) The results gathered from the testing can be seen below.</w:t>
      </w:r>
    </w:p>
    <w:tbl>
      <w:tblPr>
        <w:tblStyle w:val="TableGrid"/>
        <w:tblpPr w:leftFromText="181" w:rightFromText="181" w:vertAnchor="page" w:horzAnchor="margin" w:tblpY="8149"/>
        <w:tblOverlap w:val="never"/>
        <w:tblW w:w="4461" w:type="dxa"/>
        <w:tblLook w:val="04A0" w:firstRow="1" w:lastRow="0" w:firstColumn="1" w:lastColumn="0" w:noHBand="0" w:noVBand="1"/>
      </w:tblPr>
      <w:tblGrid>
        <w:gridCol w:w="960"/>
        <w:gridCol w:w="960"/>
        <w:gridCol w:w="960"/>
        <w:gridCol w:w="1581"/>
      </w:tblGrid>
      <w:tr w:rsidR="008E61CF" w:rsidRPr="0033389B" w:rsidTr="008E61CF">
        <w:trPr>
          <w:trHeight w:val="300"/>
        </w:trPr>
        <w:tc>
          <w:tcPr>
            <w:tcW w:w="960" w:type="dxa"/>
            <w:shd w:val="clear" w:color="auto" w:fill="92D050"/>
            <w:noWrap/>
            <w:hideMark/>
          </w:tcPr>
          <w:p w:rsidR="008E61CF" w:rsidRPr="0033389B" w:rsidRDefault="008E61CF" w:rsidP="008E61CF">
            <w:pPr>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Freq</w:t>
            </w:r>
          </w:p>
        </w:tc>
        <w:tc>
          <w:tcPr>
            <w:tcW w:w="960" w:type="dxa"/>
            <w:shd w:val="clear" w:color="auto" w:fill="FFC000"/>
            <w:noWrap/>
            <w:hideMark/>
          </w:tcPr>
          <w:p w:rsidR="008E61CF" w:rsidRPr="0033389B" w:rsidRDefault="008E61CF" w:rsidP="008E61CF">
            <w:pPr>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 xml:space="preserve">Vin </w:t>
            </w:r>
          </w:p>
        </w:tc>
        <w:tc>
          <w:tcPr>
            <w:tcW w:w="960" w:type="dxa"/>
            <w:shd w:val="clear" w:color="auto" w:fill="FFFF00"/>
            <w:noWrap/>
            <w:hideMark/>
          </w:tcPr>
          <w:p w:rsidR="008E61CF" w:rsidRPr="0033389B" w:rsidRDefault="008E61CF" w:rsidP="008E61CF">
            <w:pPr>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Vout</w:t>
            </w:r>
          </w:p>
        </w:tc>
        <w:tc>
          <w:tcPr>
            <w:tcW w:w="1581" w:type="dxa"/>
            <w:shd w:val="clear" w:color="auto" w:fill="00B0F0"/>
            <w:noWrap/>
            <w:hideMark/>
          </w:tcPr>
          <w:p w:rsidR="008E61CF" w:rsidRPr="0033389B" w:rsidRDefault="008E61CF" w:rsidP="008E61CF">
            <w:pPr>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Gain (dB)</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1.44</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2.56</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4.997549464</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1.84</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4.4</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7.57269707</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2.04</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5.72</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8.955317227</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6.04</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9.259472073</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6.08</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9.316804886</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4.56</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6.818030154</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100000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2.32</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0.948492999</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1.2</w:t>
            </w:r>
          </w:p>
        </w:tc>
        <w:tc>
          <w:tcPr>
            <w:tcW w:w="1581" w:type="dxa"/>
            <w:shd w:val="clear" w:color="auto" w:fill="BDD6EE" w:themeFill="accent1"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-4.777641778</w:t>
            </w:r>
          </w:p>
        </w:tc>
      </w:tr>
      <w:tr w:rsidR="008E61CF" w:rsidRPr="0033389B" w:rsidTr="008E61CF">
        <w:trPr>
          <w:trHeight w:val="300"/>
        </w:trPr>
        <w:tc>
          <w:tcPr>
            <w:tcW w:w="960" w:type="dxa"/>
            <w:shd w:val="clear" w:color="auto" w:fill="C5E0B3" w:themeFill="accent6"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500000</w:t>
            </w:r>
          </w:p>
        </w:tc>
        <w:tc>
          <w:tcPr>
            <w:tcW w:w="960" w:type="dxa"/>
            <w:shd w:val="clear" w:color="auto" w:fill="F7CAAC" w:themeFill="accent2"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2.08</w:t>
            </w:r>
          </w:p>
        </w:tc>
        <w:tc>
          <w:tcPr>
            <w:tcW w:w="960" w:type="dxa"/>
            <w:shd w:val="clear" w:color="auto" w:fill="FFE599" w:themeFill="accent4" w:themeFillTint="66"/>
            <w:noWrap/>
            <w:hideMark/>
          </w:tcPr>
          <w:p w:rsidR="008E61CF" w:rsidRPr="0033389B" w:rsidRDefault="008E61CF" w:rsidP="008E61CF">
            <w:pPr>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0.52</w:t>
            </w:r>
          </w:p>
        </w:tc>
        <w:tc>
          <w:tcPr>
            <w:tcW w:w="1581" w:type="dxa"/>
            <w:shd w:val="clear" w:color="auto" w:fill="BDD6EE" w:themeFill="accent1" w:themeFillTint="66"/>
            <w:noWrap/>
            <w:hideMark/>
          </w:tcPr>
          <w:p w:rsidR="008E61CF" w:rsidRPr="0033389B" w:rsidRDefault="008E61CF" w:rsidP="00EF334A">
            <w:pPr>
              <w:keepNext/>
              <w:jc w:val="right"/>
              <w:rPr>
                <w:rFonts w:ascii="Calibri" w:eastAsia="Times New Roman" w:hAnsi="Calibri" w:cs="Times New Roman"/>
                <w:color w:val="000000"/>
                <w:lang w:eastAsia="en-GB"/>
              </w:rPr>
            </w:pPr>
            <w:r w:rsidRPr="0033389B">
              <w:rPr>
                <w:rFonts w:ascii="Calibri" w:eastAsia="Times New Roman" w:hAnsi="Calibri" w:cs="Times New Roman"/>
                <w:color w:val="000000"/>
                <w:lang w:eastAsia="en-GB"/>
              </w:rPr>
              <w:t>-12.04119983</w:t>
            </w:r>
          </w:p>
        </w:tc>
      </w:tr>
    </w:tbl>
    <w:p w:rsidR="00F32DF5" w:rsidRDefault="00F32DF5"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EF334A" w:rsidRDefault="00EF334A" w:rsidP="00EF334A">
      <w:pPr>
        <w:pStyle w:val="Caption"/>
        <w:framePr w:hSpace="181" w:wrap="around" w:vAnchor="page" w:hAnchor="page" w:x="1404" w:y="14101"/>
        <w:suppressOverlap/>
      </w:pPr>
      <w:r>
        <w:t xml:space="preserve">Table </w:t>
      </w:r>
      <w:fldSimple w:instr=" SEQ Table \* ARABIC ">
        <w:r>
          <w:rPr>
            <w:noProof/>
          </w:rPr>
          <w:t>4</w:t>
        </w:r>
      </w:fldSimple>
      <w:r>
        <w:t>: A table showing the final set of measured results from the PCB circuit</w:t>
      </w:r>
    </w:p>
    <w:p w:rsidR="00BD26A2" w:rsidRDefault="00BD26A2" w:rsidP="00A616CA">
      <w:pPr>
        <w:tabs>
          <w:tab w:val="center" w:pos="4513"/>
          <w:tab w:val="left" w:pos="7740"/>
        </w:tabs>
        <w:spacing w:line="240" w:lineRule="auto"/>
        <w:rPr>
          <w:rFonts w:ascii="Arial" w:eastAsiaTheme="minorEastAsia" w:hAnsi="Arial" w:cs="Arial"/>
        </w:rPr>
      </w:pPr>
    </w:p>
    <w:p w:rsidR="00D9757A" w:rsidRDefault="00D9757A" w:rsidP="00A616CA">
      <w:pPr>
        <w:tabs>
          <w:tab w:val="center" w:pos="4513"/>
          <w:tab w:val="left" w:pos="7740"/>
        </w:tabs>
        <w:spacing w:line="240" w:lineRule="auto"/>
        <w:rPr>
          <w:rFonts w:ascii="Arial" w:eastAsiaTheme="minorEastAsia" w:hAnsi="Arial" w:cs="Arial"/>
        </w:rPr>
      </w:pPr>
    </w:p>
    <w:p w:rsidR="00D9757A" w:rsidRDefault="00D9757A"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tbl>
      <w:tblPr>
        <w:tblStyle w:val="TableGrid"/>
        <w:tblpPr w:leftFromText="180" w:rightFromText="180" w:vertAnchor="text" w:horzAnchor="margin" w:tblpY="-383"/>
        <w:tblW w:w="4508" w:type="dxa"/>
        <w:tblLook w:val="04A0" w:firstRow="1" w:lastRow="0" w:firstColumn="1" w:lastColumn="0" w:noHBand="0" w:noVBand="1"/>
      </w:tblPr>
      <w:tblGrid>
        <w:gridCol w:w="960"/>
        <w:gridCol w:w="960"/>
        <w:gridCol w:w="1420"/>
        <w:gridCol w:w="1168"/>
      </w:tblGrid>
      <w:tr w:rsidR="00EF334A" w:rsidRPr="00B07CDD" w:rsidTr="00EF334A">
        <w:trPr>
          <w:trHeight w:val="300"/>
        </w:trPr>
        <w:tc>
          <w:tcPr>
            <w:tcW w:w="960"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lastRenderedPageBreak/>
              <w:t xml:space="preserve">70.7% Vout </w:t>
            </w:r>
          </w:p>
        </w:tc>
        <w:tc>
          <w:tcPr>
            <w:tcW w:w="960" w:type="dxa"/>
            <w:noWrap/>
            <w:hideMark/>
          </w:tcPr>
          <w:p w:rsidR="00EF334A" w:rsidRPr="00B07CDD" w:rsidRDefault="00EF334A" w:rsidP="00EF334A">
            <w:pPr>
              <w:rPr>
                <w:rFonts w:ascii="Calibri" w:eastAsia="Times New Roman" w:hAnsi="Calibri" w:cs="Times New Roman"/>
                <w:color w:val="000000"/>
                <w:lang w:eastAsia="en-GB"/>
              </w:rPr>
            </w:pPr>
          </w:p>
        </w:tc>
        <w:tc>
          <w:tcPr>
            <w:tcW w:w="1420"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Lower Bound</w:t>
            </w:r>
          </w:p>
        </w:tc>
        <w:tc>
          <w:tcPr>
            <w:tcW w:w="1168"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1.915Hz</w:t>
            </w:r>
          </w:p>
        </w:tc>
      </w:tr>
      <w:tr w:rsidR="00EF334A" w:rsidRPr="00B07CDD" w:rsidTr="00EF334A">
        <w:trPr>
          <w:trHeight w:val="300"/>
        </w:trPr>
        <w:tc>
          <w:tcPr>
            <w:tcW w:w="960"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4.3V</w:t>
            </w:r>
          </w:p>
        </w:tc>
        <w:tc>
          <w:tcPr>
            <w:tcW w:w="960" w:type="dxa"/>
            <w:noWrap/>
            <w:hideMark/>
          </w:tcPr>
          <w:p w:rsidR="00EF334A" w:rsidRPr="00B07CDD" w:rsidRDefault="00EF334A" w:rsidP="00EF334A">
            <w:pPr>
              <w:rPr>
                <w:rFonts w:ascii="Calibri" w:eastAsia="Times New Roman" w:hAnsi="Calibri" w:cs="Times New Roman"/>
                <w:color w:val="000000"/>
                <w:lang w:eastAsia="en-GB"/>
              </w:rPr>
            </w:pPr>
          </w:p>
        </w:tc>
        <w:tc>
          <w:tcPr>
            <w:tcW w:w="1420"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Upper bound</w:t>
            </w:r>
          </w:p>
        </w:tc>
        <w:tc>
          <w:tcPr>
            <w:tcW w:w="1168"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52.700KHz</w:t>
            </w:r>
          </w:p>
        </w:tc>
      </w:tr>
      <w:tr w:rsidR="00EF334A" w:rsidRPr="00B07CDD" w:rsidTr="00EF334A">
        <w:trPr>
          <w:trHeight w:val="300"/>
        </w:trPr>
        <w:tc>
          <w:tcPr>
            <w:tcW w:w="960" w:type="dxa"/>
            <w:noWrap/>
            <w:hideMark/>
          </w:tcPr>
          <w:p w:rsidR="00EF334A" w:rsidRPr="00B07CDD" w:rsidRDefault="00EF334A" w:rsidP="00EF334A">
            <w:pPr>
              <w:rPr>
                <w:rFonts w:ascii="Calibri" w:eastAsia="Times New Roman" w:hAnsi="Calibri" w:cs="Times New Roman"/>
                <w:color w:val="000000"/>
                <w:lang w:eastAsia="en-GB"/>
              </w:rPr>
            </w:pPr>
          </w:p>
        </w:tc>
        <w:tc>
          <w:tcPr>
            <w:tcW w:w="960" w:type="dxa"/>
            <w:noWrap/>
            <w:hideMark/>
          </w:tcPr>
          <w:p w:rsidR="00EF334A" w:rsidRPr="00B07CDD" w:rsidRDefault="00EF334A" w:rsidP="00EF334A">
            <w:pPr>
              <w:rPr>
                <w:rFonts w:ascii="Times New Roman" w:eastAsia="Times New Roman" w:hAnsi="Times New Roman" w:cs="Times New Roman"/>
                <w:sz w:val="20"/>
                <w:szCs w:val="20"/>
                <w:lang w:eastAsia="en-GB"/>
              </w:rPr>
            </w:pPr>
          </w:p>
        </w:tc>
        <w:tc>
          <w:tcPr>
            <w:tcW w:w="1420" w:type="dxa"/>
            <w:noWrap/>
            <w:hideMark/>
          </w:tcPr>
          <w:p w:rsidR="00EF334A" w:rsidRPr="00B07CDD" w:rsidRDefault="00EF334A" w:rsidP="00EF334A">
            <w:pPr>
              <w:rPr>
                <w:rFonts w:ascii="Times New Roman" w:eastAsia="Times New Roman" w:hAnsi="Times New Roman" w:cs="Times New Roman"/>
                <w:sz w:val="20"/>
                <w:szCs w:val="20"/>
                <w:lang w:eastAsia="en-GB"/>
              </w:rPr>
            </w:pPr>
          </w:p>
        </w:tc>
        <w:tc>
          <w:tcPr>
            <w:tcW w:w="1168" w:type="dxa"/>
            <w:noWrap/>
            <w:hideMark/>
          </w:tcPr>
          <w:p w:rsidR="00EF334A" w:rsidRPr="00B07CDD" w:rsidRDefault="00EF334A" w:rsidP="00EF334A">
            <w:pPr>
              <w:rPr>
                <w:rFonts w:ascii="Times New Roman" w:eastAsia="Times New Roman" w:hAnsi="Times New Roman" w:cs="Times New Roman"/>
                <w:sz w:val="20"/>
                <w:szCs w:val="20"/>
                <w:lang w:eastAsia="en-GB"/>
              </w:rPr>
            </w:pPr>
          </w:p>
        </w:tc>
      </w:tr>
      <w:tr w:rsidR="00EF334A" w:rsidRPr="00B07CDD" w:rsidTr="00EF334A">
        <w:trPr>
          <w:trHeight w:val="300"/>
        </w:trPr>
        <w:tc>
          <w:tcPr>
            <w:tcW w:w="960" w:type="dxa"/>
            <w:noWrap/>
            <w:hideMark/>
          </w:tcPr>
          <w:p w:rsidR="00EF334A" w:rsidRPr="00B07CDD" w:rsidRDefault="00EF334A" w:rsidP="00EF334A">
            <w:pPr>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GBP</w:t>
            </w:r>
          </w:p>
        </w:tc>
        <w:tc>
          <w:tcPr>
            <w:tcW w:w="960" w:type="dxa"/>
            <w:noWrap/>
            <w:hideMark/>
          </w:tcPr>
          <w:p w:rsidR="00EF334A" w:rsidRPr="00B07CDD" w:rsidRDefault="00EF334A" w:rsidP="00EF334A">
            <w:pPr>
              <w:jc w:val="right"/>
              <w:rPr>
                <w:rFonts w:ascii="Calibri" w:eastAsia="Times New Roman" w:hAnsi="Calibri" w:cs="Times New Roman"/>
                <w:color w:val="000000"/>
                <w:lang w:eastAsia="en-GB"/>
              </w:rPr>
            </w:pPr>
            <w:r w:rsidRPr="00B07CDD">
              <w:rPr>
                <w:rFonts w:ascii="Calibri" w:eastAsia="Times New Roman" w:hAnsi="Calibri" w:cs="Times New Roman"/>
                <w:color w:val="000000"/>
                <w:lang w:eastAsia="en-GB"/>
              </w:rPr>
              <w:t>158100</w:t>
            </w:r>
          </w:p>
        </w:tc>
        <w:tc>
          <w:tcPr>
            <w:tcW w:w="1420" w:type="dxa"/>
            <w:noWrap/>
            <w:hideMark/>
          </w:tcPr>
          <w:p w:rsidR="00EF334A" w:rsidRPr="00B07CDD" w:rsidRDefault="00EF334A" w:rsidP="00EF334A">
            <w:pPr>
              <w:jc w:val="right"/>
              <w:rPr>
                <w:rFonts w:ascii="Calibri" w:eastAsia="Times New Roman" w:hAnsi="Calibri" w:cs="Times New Roman"/>
                <w:color w:val="000000"/>
                <w:lang w:eastAsia="en-GB"/>
              </w:rPr>
            </w:pPr>
          </w:p>
        </w:tc>
        <w:tc>
          <w:tcPr>
            <w:tcW w:w="1168" w:type="dxa"/>
            <w:noWrap/>
            <w:hideMark/>
          </w:tcPr>
          <w:p w:rsidR="00EF334A" w:rsidRPr="00B07CDD" w:rsidRDefault="00EF334A" w:rsidP="00EF334A">
            <w:pPr>
              <w:keepNext/>
              <w:rPr>
                <w:rFonts w:ascii="Times New Roman" w:eastAsia="Times New Roman" w:hAnsi="Times New Roman" w:cs="Times New Roman"/>
                <w:sz w:val="20"/>
                <w:szCs w:val="20"/>
                <w:lang w:eastAsia="en-GB"/>
              </w:rPr>
            </w:pPr>
          </w:p>
        </w:tc>
      </w:tr>
    </w:tbl>
    <w:p w:rsidR="00BD26A2" w:rsidRDefault="00BD26A2" w:rsidP="00A616CA">
      <w:pPr>
        <w:tabs>
          <w:tab w:val="center" w:pos="4513"/>
          <w:tab w:val="left" w:pos="7740"/>
        </w:tabs>
        <w:spacing w:line="240" w:lineRule="auto"/>
        <w:rPr>
          <w:rFonts w:ascii="Arial" w:eastAsiaTheme="minorEastAsia" w:hAnsi="Arial" w:cs="Arial"/>
        </w:rPr>
      </w:pPr>
    </w:p>
    <w:p w:rsidR="00BD26A2" w:rsidRDefault="00BD26A2" w:rsidP="00A616CA">
      <w:pPr>
        <w:tabs>
          <w:tab w:val="center" w:pos="4513"/>
          <w:tab w:val="left" w:pos="7740"/>
        </w:tabs>
        <w:spacing w:line="240" w:lineRule="auto"/>
        <w:rPr>
          <w:rFonts w:ascii="Arial" w:eastAsiaTheme="minorEastAsia" w:hAnsi="Arial" w:cs="Arial"/>
        </w:rPr>
      </w:pPr>
    </w:p>
    <w:p w:rsidR="00EF334A" w:rsidRDefault="00EF334A" w:rsidP="00EF334A">
      <w:pPr>
        <w:pStyle w:val="Caption"/>
        <w:framePr w:hSpace="180" w:wrap="around" w:vAnchor="text" w:hAnchor="page" w:x="1405" w:y="363"/>
      </w:pPr>
      <w:r>
        <w:t xml:space="preserve">Table </w:t>
      </w:r>
      <w:fldSimple w:instr=" SEQ Table \* ARABIC ">
        <w:r>
          <w:rPr>
            <w:noProof/>
          </w:rPr>
          <w:t>5</w:t>
        </w:r>
      </w:fldSimple>
      <w:r>
        <w:t>: A table showing the Gain Bandwidth Product calculations for the final set of measurements</w:t>
      </w: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EF334A" w:rsidP="00A616CA">
      <w:pPr>
        <w:tabs>
          <w:tab w:val="center" w:pos="4513"/>
          <w:tab w:val="left" w:pos="7740"/>
        </w:tabs>
        <w:spacing w:line="240" w:lineRule="auto"/>
        <w:rPr>
          <w:rFonts w:ascii="Arial" w:eastAsiaTheme="minorEastAsia" w:hAnsi="Arial" w:cs="Arial"/>
        </w:rPr>
      </w:pPr>
      <w:r w:rsidRPr="0033389B">
        <w:rPr>
          <w:rFonts w:ascii="Arial" w:eastAsiaTheme="minorEastAsia" w:hAnsi="Arial" w:cs="Arial"/>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46990</wp:posOffset>
            </wp:positionV>
            <wp:extent cx="3513982" cy="2453640"/>
            <wp:effectExtent l="0" t="0" r="0" b="3810"/>
            <wp:wrapNone/>
            <wp:docPr id="14" name="Picture 14" descr="C:\Users\ISA06017199\AppData\Local\Microsoft\Windows\INetCache\Content.MSO\40C6CC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ISA06017199\AppData\Local\Microsoft\Windows\INetCache\Content.MSO\40C6CC64.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13982" cy="24536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F32DF5" w:rsidRDefault="00F32DF5" w:rsidP="00A616CA">
      <w:pPr>
        <w:tabs>
          <w:tab w:val="center" w:pos="4513"/>
          <w:tab w:val="left" w:pos="7740"/>
        </w:tabs>
        <w:spacing w:line="240" w:lineRule="auto"/>
        <w:rPr>
          <w:rFonts w:ascii="Arial" w:eastAsiaTheme="minorEastAsia" w:hAnsi="Arial" w:cs="Arial"/>
        </w:rPr>
      </w:pPr>
    </w:p>
    <w:p w:rsidR="008F2BA1" w:rsidRDefault="008F2BA1" w:rsidP="00A616CA">
      <w:pPr>
        <w:tabs>
          <w:tab w:val="center" w:pos="4513"/>
          <w:tab w:val="left" w:pos="7740"/>
        </w:tabs>
        <w:spacing w:line="240" w:lineRule="auto"/>
        <w:rPr>
          <w:rFonts w:ascii="Arial" w:eastAsiaTheme="minorEastAsia" w:hAnsi="Arial" w:cs="Arial"/>
        </w:rPr>
      </w:pPr>
    </w:p>
    <w:p w:rsidR="008F2BA1" w:rsidRDefault="008F2BA1" w:rsidP="00A616CA">
      <w:pPr>
        <w:tabs>
          <w:tab w:val="center" w:pos="4513"/>
          <w:tab w:val="left" w:pos="7740"/>
        </w:tabs>
        <w:spacing w:line="240" w:lineRule="auto"/>
        <w:rPr>
          <w:rFonts w:ascii="Arial" w:eastAsiaTheme="minorEastAsia" w:hAnsi="Arial" w:cs="Arial"/>
        </w:rPr>
      </w:pPr>
      <w:bookmarkStart w:id="0" w:name="_GoBack"/>
      <w:bookmarkEnd w:id="0"/>
    </w:p>
    <w:p w:rsidR="00F32DF5" w:rsidRDefault="00EF334A" w:rsidP="00A616CA">
      <w:pPr>
        <w:tabs>
          <w:tab w:val="center" w:pos="4513"/>
          <w:tab w:val="left" w:pos="7740"/>
        </w:tabs>
        <w:spacing w:line="240" w:lineRule="auto"/>
        <w:rPr>
          <w:rFonts w:ascii="Arial" w:eastAsiaTheme="minorEastAsia" w:hAnsi="Arial" w:cs="Arial"/>
        </w:rPr>
      </w:pPr>
      <w:r>
        <w:rPr>
          <w:noProof/>
        </w:rPr>
        <mc:AlternateContent>
          <mc:Choice Requires="wps">
            <w:drawing>
              <wp:anchor distT="0" distB="0" distL="114300" distR="114300" simplePos="0" relativeHeight="251674624" behindDoc="0" locked="0" layoutInCell="1" allowOverlap="1" wp14:anchorId="78059D4D" wp14:editId="0A709C3F">
                <wp:simplePos x="0" y="0"/>
                <wp:positionH relativeFrom="margin">
                  <wp:align>left</wp:align>
                </wp:positionH>
                <wp:positionV relativeFrom="paragraph">
                  <wp:posOffset>189865</wp:posOffset>
                </wp:positionV>
                <wp:extent cx="3513455"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3513455" cy="635"/>
                        </a:xfrm>
                        <a:prstGeom prst="rect">
                          <a:avLst/>
                        </a:prstGeom>
                        <a:solidFill>
                          <a:prstClr val="white"/>
                        </a:solidFill>
                        <a:ln>
                          <a:noFill/>
                        </a:ln>
                      </wps:spPr>
                      <wps:txbx>
                        <w:txbxContent>
                          <w:p w:rsidR="00EF334A" w:rsidRPr="00355CD5" w:rsidRDefault="00EF334A" w:rsidP="00EF334A">
                            <w:pPr>
                              <w:pStyle w:val="Caption"/>
                              <w:rPr>
                                <w:rFonts w:ascii="Arial" w:hAnsi="Arial" w:cs="Arial"/>
                                <w:noProof/>
                              </w:rPr>
                            </w:pPr>
                            <w:r>
                              <w:t xml:space="preserve">Figure </w:t>
                            </w:r>
                            <w:fldSimple w:instr=" SEQ Figure \* ARABIC ">
                              <w:r>
                                <w:rPr>
                                  <w:noProof/>
                                </w:rPr>
                                <w:t>14</w:t>
                              </w:r>
                            </w:fldSimple>
                            <w:r>
                              <w:t>: A Graph showing the Gain Frequency measurements of the completed PCB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59D4D" id="Text Box 8" o:spid="_x0000_s1031" type="#_x0000_t202" style="position:absolute;margin-left:0;margin-top:14.95pt;width:276.65pt;height:.05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" stroked="f">
                <v:textbox style="mso-fit-shape-to-text:t" inset="0,0,0,0">
                  <w:txbxContent>
                    <w:p w:rsidR="00EF334A" w:rsidRPr="00355CD5" w:rsidRDefault="00EF334A" w:rsidP="00EF334A">
                      <w:pPr>
                        <w:pStyle w:val="Caption"/>
                        <w:rPr>
                          <w:rFonts w:ascii="Arial" w:hAnsi="Arial" w:cs="Arial"/>
                          <w:noProof/>
                        </w:rPr>
                      </w:pPr>
                      <w:r>
                        <w:t xml:space="preserve">Figure </w:t>
                      </w:r>
                      <w:fldSimple w:instr=" SEQ Figure \* ARABIC ">
                        <w:r>
                          <w:rPr>
                            <w:noProof/>
                          </w:rPr>
                          <w:t>14</w:t>
                        </w:r>
                      </w:fldSimple>
                      <w:r>
                        <w:t>: A Graph showing the Gain Frequency measurements of the completed PCB circuit.</w:t>
                      </w:r>
                    </w:p>
                  </w:txbxContent>
                </v:textbox>
                <w10:wrap anchorx="margin"/>
              </v:shape>
            </w:pict>
          </mc:Fallback>
        </mc:AlternateContent>
      </w:r>
    </w:p>
    <w:p w:rsidR="00D9757A" w:rsidRDefault="00D9757A" w:rsidP="00A616CA">
      <w:pPr>
        <w:tabs>
          <w:tab w:val="center" w:pos="4513"/>
          <w:tab w:val="left" w:pos="7740"/>
        </w:tabs>
        <w:spacing w:line="240" w:lineRule="auto"/>
        <w:rPr>
          <w:rFonts w:ascii="Arial" w:eastAsiaTheme="minorEastAsia" w:hAnsi="Arial" w:cs="Arial"/>
        </w:rPr>
      </w:pPr>
    </w:p>
    <w:p w:rsidR="00D9757A" w:rsidRDefault="00D9757A" w:rsidP="00A616CA">
      <w:pPr>
        <w:tabs>
          <w:tab w:val="center" w:pos="4513"/>
          <w:tab w:val="left" w:pos="7740"/>
        </w:tabs>
        <w:spacing w:line="240" w:lineRule="auto"/>
        <w:rPr>
          <w:rFonts w:ascii="Arial" w:eastAsiaTheme="minorEastAsia" w:hAnsi="Arial" w:cs="Arial"/>
        </w:rPr>
      </w:pPr>
    </w:p>
    <w:p w:rsidR="00EF334A" w:rsidRDefault="00EF334A" w:rsidP="00D9757A">
      <w:pPr>
        <w:tabs>
          <w:tab w:val="center" w:pos="4513"/>
          <w:tab w:val="left" w:pos="7740"/>
        </w:tabs>
        <w:spacing w:line="240" w:lineRule="auto"/>
        <w:rPr>
          <w:rFonts w:ascii="Arial" w:eastAsiaTheme="minorEastAsia" w:hAnsi="Arial" w:cs="Arial"/>
        </w:rPr>
      </w:pPr>
    </w:p>
    <w:p w:rsidR="00D9757A" w:rsidRDefault="003F4974" w:rsidP="00D9757A">
      <w:pPr>
        <w:tabs>
          <w:tab w:val="center" w:pos="4513"/>
          <w:tab w:val="left" w:pos="7740"/>
        </w:tabs>
        <w:spacing w:line="240" w:lineRule="auto"/>
        <w:rPr>
          <w:rFonts w:ascii="Arial" w:eastAsiaTheme="minorEastAsia" w:hAnsi="Arial" w:cs="Arial"/>
        </w:rPr>
      </w:pPr>
      <w:r>
        <w:rPr>
          <w:rFonts w:ascii="Arial" w:eastAsiaTheme="minorEastAsia" w:hAnsi="Arial" w:cs="Arial"/>
        </w:rPr>
        <w:t xml:space="preserve">As the testing shows, the recorded results from the testing </w:t>
      </w:r>
      <w:r w:rsidR="00D120E1">
        <w:rPr>
          <w:rFonts w:ascii="Arial" w:eastAsiaTheme="minorEastAsia" w:hAnsi="Arial" w:cs="Arial"/>
        </w:rPr>
        <w:t>show that the measured results for the final circuit are very similar to the results for the breadboard testing the only exception being measurements towards the higher frequency</w:t>
      </w:r>
      <w:r w:rsidR="00B07CDD">
        <w:rPr>
          <w:rFonts w:ascii="Arial" w:eastAsiaTheme="minorEastAsia" w:hAnsi="Arial" w:cs="Arial"/>
        </w:rPr>
        <w:t xml:space="preserve"> end of the spectrum, however this shouldn’t be a cause for concern as it’s out of the main operati</w:t>
      </w:r>
      <w:r w:rsidR="00716F61">
        <w:rPr>
          <w:rFonts w:ascii="Arial" w:eastAsiaTheme="minorEastAsia" w:hAnsi="Arial" w:cs="Arial"/>
        </w:rPr>
        <w:t>onal bandwidth of the amplifier, this can be seen in the gain/bandwidth product table above.</w:t>
      </w: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EF334A" w:rsidRDefault="00EF334A" w:rsidP="00D9757A">
      <w:pPr>
        <w:tabs>
          <w:tab w:val="center" w:pos="4513"/>
          <w:tab w:val="left" w:pos="7740"/>
        </w:tabs>
        <w:spacing w:line="240" w:lineRule="auto"/>
        <w:rPr>
          <w:rFonts w:ascii="Arial" w:hAnsi="Arial" w:cs="Arial"/>
        </w:rPr>
      </w:pPr>
    </w:p>
    <w:p w:rsidR="00A70DBE" w:rsidRPr="00D9757A" w:rsidRDefault="00A70DBE" w:rsidP="00D9757A">
      <w:pPr>
        <w:tabs>
          <w:tab w:val="center" w:pos="4513"/>
          <w:tab w:val="left" w:pos="7740"/>
        </w:tabs>
        <w:spacing w:line="240" w:lineRule="auto"/>
        <w:rPr>
          <w:rFonts w:ascii="Arial" w:eastAsiaTheme="minorEastAsia" w:hAnsi="Arial" w:cs="Arial"/>
        </w:rPr>
      </w:pPr>
      <w:r>
        <w:rPr>
          <w:rFonts w:ascii="Arial" w:hAnsi="Arial" w:cs="Arial"/>
        </w:rPr>
        <w:lastRenderedPageBreak/>
        <w:t>Appendix:</w:t>
      </w:r>
    </w:p>
    <w:p w:rsidR="00A70DBE" w:rsidRPr="000221AA" w:rsidRDefault="00A70DBE" w:rsidP="002D1B7B">
      <w:pPr>
        <w:tabs>
          <w:tab w:val="center" w:pos="4513"/>
          <w:tab w:val="left" w:pos="7740"/>
        </w:tabs>
        <w:rPr>
          <w:rFonts w:ascii="Arial" w:hAnsi="Arial" w:cs="Arial"/>
        </w:rPr>
      </w:pPr>
      <w:r>
        <w:rPr>
          <w:rFonts w:ascii="Arial" w:hAnsi="Arial" w:cs="Arial"/>
        </w:rPr>
        <w:t xml:space="preserve">LM741 Datasheet: </w:t>
      </w:r>
      <w:hyperlink r:id="rId21" w:history="1">
        <w:r w:rsidRPr="00186CD4">
          <w:rPr>
            <w:rStyle w:val="Hyperlink"/>
            <w:rFonts w:ascii="Arial" w:hAnsi="Arial" w:cs="Arial"/>
          </w:rPr>
          <w:t>https://www.ti.com/lit/ds/symlink/lm741.pdf?ts=1729057566079&amp;ref_url=https%253A%252F%252Fwww.google.com%252F</w:t>
        </w:r>
      </w:hyperlink>
      <w:r>
        <w:rPr>
          <w:rFonts w:ascii="Arial" w:hAnsi="Arial" w:cs="Arial"/>
        </w:rPr>
        <w:t xml:space="preserve"> </w:t>
      </w:r>
    </w:p>
    <w:sectPr w:rsidR="00A70DBE" w:rsidRPr="000221AA" w:rsidSect="00D50C03">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41A1" w:rsidRDefault="00FA41A1" w:rsidP="00303114">
      <w:pPr>
        <w:spacing w:after="0" w:line="240" w:lineRule="auto"/>
      </w:pPr>
      <w:r>
        <w:separator/>
      </w:r>
    </w:p>
  </w:endnote>
  <w:endnote w:type="continuationSeparator" w:id="0">
    <w:p w:rsidR="00FA41A1" w:rsidRDefault="00FA41A1" w:rsidP="00303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41A1" w:rsidRDefault="00FA41A1" w:rsidP="00303114">
      <w:pPr>
        <w:spacing w:after="0" w:line="240" w:lineRule="auto"/>
      </w:pPr>
      <w:r>
        <w:separator/>
      </w:r>
    </w:p>
  </w:footnote>
  <w:footnote w:type="continuationSeparator" w:id="0">
    <w:p w:rsidR="00FA41A1" w:rsidRDefault="00FA41A1" w:rsidP="003031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1B7B"/>
    <w:rsid w:val="00005918"/>
    <w:rsid w:val="000221AA"/>
    <w:rsid w:val="00086721"/>
    <w:rsid w:val="000867FF"/>
    <w:rsid w:val="000F0C1E"/>
    <w:rsid w:val="001015A9"/>
    <w:rsid w:val="00116F9D"/>
    <w:rsid w:val="001451A0"/>
    <w:rsid w:val="00145A3C"/>
    <w:rsid w:val="00177F7F"/>
    <w:rsid w:val="00191F5E"/>
    <w:rsid w:val="00192715"/>
    <w:rsid w:val="00197EBC"/>
    <w:rsid w:val="0021097A"/>
    <w:rsid w:val="00211657"/>
    <w:rsid w:val="00224F24"/>
    <w:rsid w:val="002D1B7B"/>
    <w:rsid w:val="00303114"/>
    <w:rsid w:val="0033389B"/>
    <w:rsid w:val="00376429"/>
    <w:rsid w:val="003F4974"/>
    <w:rsid w:val="004160E6"/>
    <w:rsid w:val="00433A1D"/>
    <w:rsid w:val="004D62F3"/>
    <w:rsid w:val="004E6B04"/>
    <w:rsid w:val="0051651C"/>
    <w:rsid w:val="005B41BB"/>
    <w:rsid w:val="005B558D"/>
    <w:rsid w:val="0064657E"/>
    <w:rsid w:val="00662438"/>
    <w:rsid w:val="006D6D37"/>
    <w:rsid w:val="006E4BC9"/>
    <w:rsid w:val="006E7307"/>
    <w:rsid w:val="00716F61"/>
    <w:rsid w:val="00722E7D"/>
    <w:rsid w:val="00731CFD"/>
    <w:rsid w:val="00741758"/>
    <w:rsid w:val="007A03A1"/>
    <w:rsid w:val="007C0F74"/>
    <w:rsid w:val="007E50A1"/>
    <w:rsid w:val="00877010"/>
    <w:rsid w:val="008970B4"/>
    <w:rsid w:val="008B1970"/>
    <w:rsid w:val="008E61CF"/>
    <w:rsid w:val="008F25F8"/>
    <w:rsid w:val="008F2BA1"/>
    <w:rsid w:val="009174E5"/>
    <w:rsid w:val="00941A35"/>
    <w:rsid w:val="00995985"/>
    <w:rsid w:val="009A3B09"/>
    <w:rsid w:val="009C1A99"/>
    <w:rsid w:val="00A616CA"/>
    <w:rsid w:val="00A70926"/>
    <w:rsid w:val="00A70DBE"/>
    <w:rsid w:val="00AD42F6"/>
    <w:rsid w:val="00B07CDD"/>
    <w:rsid w:val="00B24B55"/>
    <w:rsid w:val="00B3241F"/>
    <w:rsid w:val="00B66F5F"/>
    <w:rsid w:val="00B731C3"/>
    <w:rsid w:val="00BD26A2"/>
    <w:rsid w:val="00BE5D48"/>
    <w:rsid w:val="00C218DB"/>
    <w:rsid w:val="00C56195"/>
    <w:rsid w:val="00CF615F"/>
    <w:rsid w:val="00D120E1"/>
    <w:rsid w:val="00D50C03"/>
    <w:rsid w:val="00D72DCB"/>
    <w:rsid w:val="00D9757A"/>
    <w:rsid w:val="00DF5E59"/>
    <w:rsid w:val="00E6084D"/>
    <w:rsid w:val="00E65A7E"/>
    <w:rsid w:val="00E86E74"/>
    <w:rsid w:val="00E975D9"/>
    <w:rsid w:val="00EF334A"/>
    <w:rsid w:val="00F0245A"/>
    <w:rsid w:val="00F32DF5"/>
    <w:rsid w:val="00F85594"/>
    <w:rsid w:val="00F9638F"/>
    <w:rsid w:val="00FA41A1"/>
    <w:rsid w:val="00FA4D75"/>
    <w:rsid w:val="00FF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FD739"/>
  <w15:chartTrackingRefBased/>
  <w15:docId w15:val="{ACD7F2F4-B968-4927-AE3A-A9C7984AC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4D75"/>
    <w:rPr>
      <w:color w:val="808080"/>
    </w:rPr>
  </w:style>
  <w:style w:type="character" w:styleId="Hyperlink">
    <w:name w:val="Hyperlink"/>
    <w:basedOn w:val="DefaultParagraphFont"/>
    <w:uiPriority w:val="99"/>
    <w:unhideWhenUsed/>
    <w:rsid w:val="00A70DBE"/>
    <w:rPr>
      <w:color w:val="0563C1" w:themeColor="hyperlink"/>
      <w:u w:val="single"/>
    </w:rPr>
  </w:style>
  <w:style w:type="paragraph" w:styleId="Header">
    <w:name w:val="header"/>
    <w:basedOn w:val="Normal"/>
    <w:link w:val="HeaderChar"/>
    <w:uiPriority w:val="99"/>
    <w:unhideWhenUsed/>
    <w:rsid w:val="00303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114"/>
  </w:style>
  <w:style w:type="paragraph" w:styleId="Footer">
    <w:name w:val="footer"/>
    <w:basedOn w:val="Normal"/>
    <w:link w:val="FooterChar"/>
    <w:uiPriority w:val="99"/>
    <w:unhideWhenUsed/>
    <w:rsid w:val="00303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114"/>
  </w:style>
  <w:style w:type="table" w:styleId="TableGrid">
    <w:name w:val="Table Grid"/>
    <w:basedOn w:val="TableNormal"/>
    <w:uiPriority w:val="39"/>
    <w:rsid w:val="00145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6F6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821606">
      <w:bodyDiv w:val="1"/>
      <w:marLeft w:val="0"/>
      <w:marRight w:val="0"/>
      <w:marTop w:val="0"/>
      <w:marBottom w:val="0"/>
      <w:divBdr>
        <w:top w:val="none" w:sz="0" w:space="0" w:color="auto"/>
        <w:left w:val="none" w:sz="0" w:space="0" w:color="auto"/>
        <w:bottom w:val="none" w:sz="0" w:space="0" w:color="auto"/>
        <w:right w:val="none" w:sz="0" w:space="0" w:color="auto"/>
      </w:divBdr>
      <w:divsChild>
        <w:div w:id="1859543314">
          <w:marLeft w:val="0"/>
          <w:marRight w:val="0"/>
          <w:marTop w:val="0"/>
          <w:marBottom w:val="0"/>
          <w:divBdr>
            <w:top w:val="none" w:sz="0" w:space="0" w:color="auto"/>
            <w:left w:val="none" w:sz="0" w:space="0" w:color="auto"/>
            <w:bottom w:val="none" w:sz="0" w:space="0" w:color="auto"/>
            <w:right w:val="none" w:sz="0" w:space="0" w:color="auto"/>
          </w:divBdr>
        </w:div>
      </w:divsChild>
    </w:div>
    <w:div w:id="468478298">
      <w:bodyDiv w:val="1"/>
      <w:marLeft w:val="0"/>
      <w:marRight w:val="0"/>
      <w:marTop w:val="0"/>
      <w:marBottom w:val="0"/>
      <w:divBdr>
        <w:top w:val="none" w:sz="0" w:space="0" w:color="auto"/>
        <w:left w:val="none" w:sz="0" w:space="0" w:color="auto"/>
        <w:bottom w:val="none" w:sz="0" w:space="0" w:color="auto"/>
        <w:right w:val="none" w:sz="0" w:space="0" w:color="auto"/>
      </w:divBdr>
      <w:divsChild>
        <w:div w:id="1348369674">
          <w:marLeft w:val="0"/>
          <w:marRight w:val="0"/>
          <w:marTop w:val="0"/>
          <w:marBottom w:val="0"/>
          <w:divBdr>
            <w:top w:val="none" w:sz="0" w:space="0" w:color="auto"/>
            <w:left w:val="none" w:sz="0" w:space="0" w:color="auto"/>
            <w:bottom w:val="none" w:sz="0" w:space="0" w:color="auto"/>
            <w:right w:val="none" w:sz="0" w:space="0" w:color="auto"/>
          </w:divBdr>
        </w:div>
      </w:divsChild>
    </w:div>
    <w:div w:id="527066828">
      <w:bodyDiv w:val="1"/>
      <w:marLeft w:val="0"/>
      <w:marRight w:val="0"/>
      <w:marTop w:val="0"/>
      <w:marBottom w:val="0"/>
      <w:divBdr>
        <w:top w:val="none" w:sz="0" w:space="0" w:color="auto"/>
        <w:left w:val="none" w:sz="0" w:space="0" w:color="auto"/>
        <w:bottom w:val="none" w:sz="0" w:space="0" w:color="auto"/>
        <w:right w:val="none" w:sz="0" w:space="0" w:color="auto"/>
      </w:divBdr>
      <w:divsChild>
        <w:div w:id="564997414">
          <w:marLeft w:val="0"/>
          <w:marRight w:val="0"/>
          <w:marTop w:val="0"/>
          <w:marBottom w:val="0"/>
          <w:divBdr>
            <w:top w:val="none" w:sz="0" w:space="0" w:color="auto"/>
            <w:left w:val="none" w:sz="0" w:space="0" w:color="auto"/>
            <w:bottom w:val="none" w:sz="0" w:space="0" w:color="auto"/>
            <w:right w:val="none" w:sz="0" w:space="0" w:color="auto"/>
          </w:divBdr>
        </w:div>
      </w:divsChild>
    </w:div>
    <w:div w:id="582184818">
      <w:bodyDiv w:val="1"/>
      <w:marLeft w:val="0"/>
      <w:marRight w:val="0"/>
      <w:marTop w:val="0"/>
      <w:marBottom w:val="0"/>
      <w:divBdr>
        <w:top w:val="none" w:sz="0" w:space="0" w:color="auto"/>
        <w:left w:val="none" w:sz="0" w:space="0" w:color="auto"/>
        <w:bottom w:val="none" w:sz="0" w:space="0" w:color="auto"/>
        <w:right w:val="none" w:sz="0" w:space="0" w:color="auto"/>
      </w:divBdr>
      <w:divsChild>
        <w:div w:id="1144617920">
          <w:marLeft w:val="0"/>
          <w:marRight w:val="0"/>
          <w:marTop w:val="0"/>
          <w:marBottom w:val="0"/>
          <w:divBdr>
            <w:top w:val="none" w:sz="0" w:space="0" w:color="auto"/>
            <w:left w:val="none" w:sz="0" w:space="0" w:color="auto"/>
            <w:bottom w:val="none" w:sz="0" w:space="0" w:color="auto"/>
            <w:right w:val="none" w:sz="0" w:space="0" w:color="auto"/>
          </w:divBdr>
        </w:div>
      </w:divsChild>
    </w:div>
    <w:div w:id="699670168">
      <w:bodyDiv w:val="1"/>
      <w:marLeft w:val="0"/>
      <w:marRight w:val="0"/>
      <w:marTop w:val="0"/>
      <w:marBottom w:val="0"/>
      <w:divBdr>
        <w:top w:val="none" w:sz="0" w:space="0" w:color="auto"/>
        <w:left w:val="none" w:sz="0" w:space="0" w:color="auto"/>
        <w:bottom w:val="none" w:sz="0" w:space="0" w:color="auto"/>
        <w:right w:val="none" w:sz="0" w:space="0" w:color="auto"/>
      </w:divBdr>
      <w:divsChild>
        <w:div w:id="1583879000">
          <w:marLeft w:val="0"/>
          <w:marRight w:val="0"/>
          <w:marTop w:val="0"/>
          <w:marBottom w:val="0"/>
          <w:divBdr>
            <w:top w:val="none" w:sz="0" w:space="0" w:color="auto"/>
            <w:left w:val="none" w:sz="0" w:space="0" w:color="auto"/>
            <w:bottom w:val="none" w:sz="0" w:space="0" w:color="auto"/>
            <w:right w:val="none" w:sz="0" w:space="0" w:color="auto"/>
          </w:divBdr>
        </w:div>
      </w:divsChild>
    </w:div>
    <w:div w:id="1119568242">
      <w:bodyDiv w:val="1"/>
      <w:marLeft w:val="0"/>
      <w:marRight w:val="0"/>
      <w:marTop w:val="0"/>
      <w:marBottom w:val="0"/>
      <w:divBdr>
        <w:top w:val="none" w:sz="0" w:space="0" w:color="auto"/>
        <w:left w:val="none" w:sz="0" w:space="0" w:color="auto"/>
        <w:bottom w:val="none" w:sz="0" w:space="0" w:color="auto"/>
        <w:right w:val="none" w:sz="0" w:space="0" w:color="auto"/>
      </w:divBdr>
      <w:divsChild>
        <w:div w:id="1976907211">
          <w:marLeft w:val="0"/>
          <w:marRight w:val="0"/>
          <w:marTop w:val="0"/>
          <w:marBottom w:val="0"/>
          <w:divBdr>
            <w:top w:val="none" w:sz="0" w:space="0" w:color="auto"/>
            <w:left w:val="none" w:sz="0" w:space="0" w:color="auto"/>
            <w:bottom w:val="none" w:sz="0" w:space="0" w:color="auto"/>
            <w:right w:val="none" w:sz="0" w:space="0" w:color="auto"/>
          </w:divBdr>
        </w:div>
      </w:divsChild>
    </w:div>
    <w:div w:id="1310288765">
      <w:bodyDiv w:val="1"/>
      <w:marLeft w:val="0"/>
      <w:marRight w:val="0"/>
      <w:marTop w:val="0"/>
      <w:marBottom w:val="0"/>
      <w:divBdr>
        <w:top w:val="none" w:sz="0" w:space="0" w:color="auto"/>
        <w:left w:val="none" w:sz="0" w:space="0" w:color="auto"/>
        <w:bottom w:val="none" w:sz="0" w:space="0" w:color="auto"/>
        <w:right w:val="none" w:sz="0" w:space="0" w:color="auto"/>
      </w:divBdr>
      <w:divsChild>
        <w:div w:id="1457530131">
          <w:marLeft w:val="0"/>
          <w:marRight w:val="0"/>
          <w:marTop w:val="0"/>
          <w:marBottom w:val="0"/>
          <w:divBdr>
            <w:top w:val="none" w:sz="0" w:space="0" w:color="auto"/>
            <w:left w:val="none" w:sz="0" w:space="0" w:color="auto"/>
            <w:bottom w:val="none" w:sz="0" w:space="0" w:color="auto"/>
            <w:right w:val="none" w:sz="0" w:space="0" w:color="auto"/>
          </w:divBdr>
        </w:div>
      </w:divsChild>
    </w:div>
    <w:div w:id="1436051240">
      <w:bodyDiv w:val="1"/>
      <w:marLeft w:val="0"/>
      <w:marRight w:val="0"/>
      <w:marTop w:val="0"/>
      <w:marBottom w:val="0"/>
      <w:divBdr>
        <w:top w:val="none" w:sz="0" w:space="0" w:color="auto"/>
        <w:left w:val="none" w:sz="0" w:space="0" w:color="auto"/>
        <w:bottom w:val="none" w:sz="0" w:space="0" w:color="auto"/>
        <w:right w:val="none" w:sz="0" w:space="0" w:color="auto"/>
      </w:divBdr>
      <w:divsChild>
        <w:div w:id="1652441922">
          <w:marLeft w:val="0"/>
          <w:marRight w:val="0"/>
          <w:marTop w:val="0"/>
          <w:marBottom w:val="0"/>
          <w:divBdr>
            <w:top w:val="none" w:sz="0" w:space="0" w:color="auto"/>
            <w:left w:val="none" w:sz="0" w:space="0" w:color="auto"/>
            <w:bottom w:val="none" w:sz="0" w:space="0" w:color="auto"/>
            <w:right w:val="none" w:sz="0" w:space="0" w:color="auto"/>
          </w:divBdr>
        </w:div>
      </w:divsChild>
    </w:div>
    <w:div w:id="1809735837">
      <w:bodyDiv w:val="1"/>
      <w:marLeft w:val="0"/>
      <w:marRight w:val="0"/>
      <w:marTop w:val="0"/>
      <w:marBottom w:val="0"/>
      <w:divBdr>
        <w:top w:val="none" w:sz="0" w:space="0" w:color="auto"/>
        <w:left w:val="none" w:sz="0" w:space="0" w:color="auto"/>
        <w:bottom w:val="none" w:sz="0" w:space="0" w:color="auto"/>
        <w:right w:val="none" w:sz="0" w:space="0" w:color="auto"/>
      </w:divBdr>
      <w:divsChild>
        <w:div w:id="1623463059">
          <w:marLeft w:val="0"/>
          <w:marRight w:val="0"/>
          <w:marTop w:val="0"/>
          <w:marBottom w:val="0"/>
          <w:divBdr>
            <w:top w:val="none" w:sz="0" w:space="0" w:color="auto"/>
            <w:left w:val="none" w:sz="0" w:space="0" w:color="auto"/>
            <w:bottom w:val="none" w:sz="0" w:space="0" w:color="auto"/>
            <w:right w:val="none" w:sz="0" w:space="0" w:color="auto"/>
          </w:divBdr>
        </w:div>
      </w:divsChild>
    </w:div>
    <w:div w:id="1928344926">
      <w:bodyDiv w:val="1"/>
      <w:marLeft w:val="0"/>
      <w:marRight w:val="0"/>
      <w:marTop w:val="0"/>
      <w:marBottom w:val="0"/>
      <w:divBdr>
        <w:top w:val="none" w:sz="0" w:space="0" w:color="auto"/>
        <w:left w:val="none" w:sz="0" w:space="0" w:color="auto"/>
        <w:bottom w:val="none" w:sz="0" w:space="0" w:color="auto"/>
        <w:right w:val="none" w:sz="0" w:space="0" w:color="auto"/>
      </w:divBdr>
      <w:divsChild>
        <w:div w:id="126163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yperlink" Target="https://www.ti.com/lit/ds/symlink/lm741.pdf?ts=1729057566079&amp;ref_url=https%253A%252F%252Fwww.google.com%252F"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0DDE1-BB39-462B-86D5-50CB361B1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3649</TotalTime>
  <Pages>12</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ISA06017199</dc:creator>
  <cp:keywords/>
  <dc:description/>
  <cp:lastModifiedBy>ISA06017199</cp:lastModifiedBy>
  <cp:revision>36</cp:revision>
  <dcterms:created xsi:type="dcterms:W3CDTF">2024-10-16T08:15:00Z</dcterms:created>
  <dcterms:modified xsi:type="dcterms:W3CDTF">2024-12-06T10:51:00Z</dcterms:modified>
</cp:coreProperties>
</file>