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0755" w:rsidRPr="00CC6262" w:rsidRDefault="001E27B0">
      <w:pPr>
        <w:rPr>
          <w:rFonts w:ascii="Arial" w:hAnsi="Arial" w:cs="Arial"/>
        </w:rPr>
      </w:pPr>
      <w:r w:rsidRPr="009376F4">
        <w:rPr>
          <w:rFonts w:ascii="Arial" w:hAnsi="Arial" w:cs="Arial"/>
          <w:b/>
        </w:rPr>
        <w:t>Name:</w:t>
      </w:r>
      <w:r w:rsidRPr="00CC6262">
        <w:rPr>
          <w:rFonts w:ascii="Arial" w:hAnsi="Arial" w:cs="Arial"/>
        </w:rPr>
        <w:t xml:space="preserve"> </w:t>
      </w:r>
      <w:r w:rsidR="00CC0334" w:rsidRPr="00CC6262">
        <w:rPr>
          <w:rFonts w:ascii="Arial" w:hAnsi="Arial" w:cs="Arial"/>
        </w:rPr>
        <w:t xml:space="preserve">Wayne </w:t>
      </w:r>
      <w:proofErr w:type="spellStart"/>
      <w:r w:rsidR="00CC0334" w:rsidRPr="00CC6262">
        <w:rPr>
          <w:rFonts w:ascii="Arial" w:hAnsi="Arial" w:cs="Arial"/>
        </w:rPr>
        <w:t>Tancock</w:t>
      </w:r>
      <w:proofErr w:type="spellEnd"/>
      <w:r w:rsidR="00CC0334" w:rsidRPr="00CC6262">
        <w:rPr>
          <w:rFonts w:ascii="Arial" w:hAnsi="Arial" w:cs="Arial"/>
        </w:rPr>
        <w:t xml:space="preserve"> </w:t>
      </w:r>
    </w:p>
    <w:p w:rsidR="00CC0334" w:rsidRPr="00CC6262" w:rsidRDefault="001E27B0">
      <w:pPr>
        <w:rPr>
          <w:rFonts w:ascii="Arial" w:hAnsi="Arial" w:cs="Arial"/>
        </w:rPr>
      </w:pPr>
      <w:r w:rsidRPr="009376F4">
        <w:rPr>
          <w:rFonts w:ascii="Arial" w:hAnsi="Arial" w:cs="Arial"/>
          <w:b/>
        </w:rPr>
        <w:t>Student Number:</w:t>
      </w:r>
      <w:r w:rsidRPr="00CC6262">
        <w:rPr>
          <w:rFonts w:ascii="Arial" w:hAnsi="Arial" w:cs="Arial"/>
        </w:rPr>
        <w:t xml:space="preserve"> </w:t>
      </w:r>
      <w:r w:rsidR="00CC0334" w:rsidRPr="00CC6262">
        <w:rPr>
          <w:rFonts w:ascii="Arial" w:hAnsi="Arial" w:cs="Arial"/>
        </w:rPr>
        <w:t>1922397</w:t>
      </w:r>
    </w:p>
    <w:p w:rsidR="00045960" w:rsidRPr="00CC6262" w:rsidRDefault="00045960">
      <w:pPr>
        <w:rPr>
          <w:rFonts w:ascii="Arial" w:hAnsi="Arial" w:cs="Arial"/>
        </w:rPr>
      </w:pPr>
    </w:p>
    <w:p w:rsidR="00045960" w:rsidRPr="00CC6262" w:rsidRDefault="00045960">
      <w:pPr>
        <w:rPr>
          <w:rFonts w:ascii="Arial" w:hAnsi="Arial" w:cs="Arial"/>
          <w:b/>
        </w:rPr>
      </w:pPr>
      <w:r w:rsidRPr="00CC6262">
        <w:rPr>
          <w:rFonts w:ascii="Arial" w:eastAsia="Times New Roman" w:hAnsi="Arial" w:cs="Arial"/>
          <w:b/>
          <w:lang w:eastAsia="en-GB"/>
        </w:rPr>
        <w:t>Analyse the role of independent bodies (i.e., IOPC/HMICFRS) in holding the police accountable to those they serve.</w:t>
      </w:r>
    </w:p>
    <w:p w:rsidR="00045960" w:rsidRPr="00CC6262" w:rsidRDefault="00045960" w:rsidP="00045960">
      <w:pPr>
        <w:rPr>
          <w:rFonts w:ascii="Arial" w:eastAsia="Times New Roman" w:hAnsi="Arial" w:cs="Arial"/>
          <w:lang w:eastAsia="en-GB"/>
        </w:rPr>
      </w:pPr>
      <w:r w:rsidRPr="00CC6262">
        <w:rPr>
          <w:rFonts w:ascii="Arial" w:eastAsia="Times New Roman" w:hAnsi="Arial" w:cs="Arial"/>
          <w:lang w:eastAsia="en-GB"/>
        </w:rPr>
        <w:t xml:space="preserve">In this essay I will analyse and discuss the importance of the independent bodies such as the IOPC (Independent Office for Police Conduct) and the HMICFRS (Her Majesty Inspectorate of Constable and Fire and Rescue Services), and how they play a role alongside the police force working together to make policing more transparent, effective and fair. </w:t>
      </w:r>
      <w:r w:rsidRPr="00CC6262">
        <w:rPr>
          <w:rFonts w:ascii="Arial" w:hAnsi="Arial" w:cs="Arial"/>
          <w:color w:val="282828"/>
          <w:shd w:val="clear" w:color="auto" w:fill="FFFFFF"/>
        </w:rPr>
        <w:t xml:space="preserve">In 2018 the IOPC was introduced which replaced the Independent Police Complaints Commission (IPCC). The IOPC then took over the more serious complaints such as officers who do not work within their code of ethics and cause injury to the pubic when performing their duties. These complaints, made by members of the public, are about either the conduct of people serving with the police, or how a police force is run (a ‘direction and control’ complaint). They </w:t>
      </w:r>
      <w:proofErr w:type="gramStart"/>
      <w:r w:rsidRPr="00CC6262">
        <w:rPr>
          <w:rFonts w:ascii="Arial" w:hAnsi="Arial" w:cs="Arial"/>
          <w:color w:val="282828"/>
          <w:shd w:val="clear" w:color="auto" w:fill="FFFFFF"/>
        </w:rPr>
        <w:t>are dealt with</w:t>
      </w:r>
      <w:proofErr w:type="gramEnd"/>
      <w:r w:rsidRPr="00CC6262">
        <w:rPr>
          <w:rFonts w:ascii="Arial" w:hAnsi="Arial" w:cs="Arial"/>
          <w:color w:val="282828"/>
          <w:shd w:val="clear" w:color="auto" w:fill="FFFFFF"/>
        </w:rPr>
        <w:t xml:space="preserve"> under the Police Reform Act 2002. In 2019/20 there were 28,223 complaints regarding police officers and police staff (IOPC, 2020). This is a reduction from 31,097 in 2018/19. In Gwent there were 199 complaints recorded, a significant reduction from 332 in the previous year. This demonstrates Gwent Police Forces dedication to honest and transparent policing and serving the community to the best of our ability.</w:t>
      </w:r>
    </w:p>
    <w:p w:rsidR="00045960" w:rsidRPr="00CC6262" w:rsidRDefault="00045960" w:rsidP="00045960">
      <w:pPr>
        <w:rPr>
          <w:rFonts w:ascii="Arial" w:hAnsi="Arial" w:cs="Arial"/>
          <w:color w:val="282828"/>
          <w:shd w:val="clear" w:color="auto" w:fill="FFFFFF"/>
        </w:rPr>
      </w:pPr>
      <w:r w:rsidRPr="00CC6262">
        <w:rPr>
          <w:rFonts w:ascii="Arial" w:hAnsi="Arial" w:cs="Arial"/>
        </w:rPr>
        <w:t xml:space="preserve">The role of independent bodies such as the IOPC and the HMICFRS </w:t>
      </w:r>
      <w:r w:rsidRPr="00CC6262">
        <w:rPr>
          <w:rFonts w:ascii="Arial" w:hAnsi="Arial" w:cs="Arial"/>
          <w:color w:val="282828"/>
          <w:shd w:val="clear" w:color="auto" w:fill="FFFFFF"/>
        </w:rPr>
        <w:t xml:space="preserve">is to inspect and report to the public and their elected representatives on how well the police do their job. Their purpose is to promote improvements in policing and keep everyone safe.  With the Independent office for police conduct in place, it does not allow us as police officers to do what we want when it comes to policing the public. We still have laws we need to abide by and stick to when it comes it policing. We need to show as police officers that we are accountable to someone and to ensure </w:t>
      </w:r>
      <w:proofErr w:type="gramStart"/>
      <w:r w:rsidRPr="00CC6262">
        <w:rPr>
          <w:rFonts w:ascii="Arial" w:hAnsi="Arial" w:cs="Arial"/>
          <w:color w:val="282828"/>
          <w:shd w:val="clear" w:color="auto" w:fill="FFFFFF"/>
        </w:rPr>
        <w:t>no unlawful</w:t>
      </w:r>
      <w:proofErr w:type="gramEnd"/>
      <w:r w:rsidRPr="00CC6262">
        <w:rPr>
          <w:rFonts w:ascii="Arial" w:hAnsi="Arial" w:cs="Arial"/>
          <w:color w:val="282828"/>
          <w:shd w:val="clear" w:color="auto" w:fill="FFFFFF"/>
        </w:rPr>
        <w:t xml:space="preserve"> abuse of power from ourselves is happening when dealing with crimes or victims. Laws such as PACE (Police and Criminal Evidence Act, 1984) were introduced because of the growing perception from the public that they was losing confidence in the justice system, because of unacceptable police behaviour on times. </w:t>
      </w:r>
      <w:r w:rsidRPr="00CC6262">
        <w:rPr>
          <w:rFonts w:ascii="Arial" w:hAnsi="Arial" w:cs="Arial"/>
          <w:color w:val="000000"/>
          <w:spacing w:val="3"/>
          <w:shd w:val="clear" w:color="auto" w:fill="FFFFFF"/>
        </w:rPr>
        <w:t xml:space="preserve">The Code of Ethics </w:t>
      </w:r>
      <w:proofErr w:type="gramStart"/>
      <w:r w:rsidRPr="00CC6262">
        <w:rPr>
          <w:rFonts w:ascii="Arial" w:hAnsi="Arial" w:cs="Arial"/>
          <w:color w:val="000000"/>
          <w:spacing w:val="3"/>
          <w:shd w:val="clear" w:color="auto" w:fill="FFFFFF"/>
        </w:rPr>
        <w:t>was produced</w:t>
      </w:r>
      <w:proofErr w:type="gramEnd"/>
      <w:r w:rsidRPr="00CC6262">
        <w:rPr>
          <w:rFonts w:ascii="Arial" w:hAnsi="Arial" w:cs="Arial"/>
          <w:color w:val="000000"/>
          <w:spacing w:val="3"/>
          <w:shd w:val="clear" w:color="auto" w:fill="FFFFFF"/>
        </w:rPr>
        <w:t xml:space="preserve"> by the College of Policing in 2014 in its role as the professional body for policing. It sets and defines the “exemplary standards of behaviour for everyone who works in policing” (College of Policing, 2014). </w:t>
      </w:r>
      <w:r w:rsidRPr="00CC6262">
        <w:rPr>
          <w:rFonts w:ascii="Arial" w:hAnsi="Arial" w:cs="Arial"/>
          <w:color w:val="282828"/>
          <w:shd w:val="clear" w:color="auto" w:fill="FFFFFF"/>
        </w:rPr>
        <w:t xml:space="preserve">If Police constables today choose not to abide by powers and laws available to them then </w:t>
      </w:r>
      <w:proofErr w:type="gramStart"/>
      <w:r w:rsidRPr="00CC6262">
        <w:rPr>
          <w:rFonts w:ascii="Arial" w:hAnsi="Arial" w:cs="Arial"/>
          <w:color w:val="282828"/>
          <w:shd w:val="clear" w:color="auto" w:fill="FFFFFF"/>
        </w:rPr>
        <w:t>they could be investigated by the Independent Office</w:t>
      </w:r>
      <w:proofErr w:type="gramEnd"/>
      <w:r w:rsidRPr="00CC6262">
        <w:rPr>
          <w:rFonts w:ascii="Arial" w:hAnsi="Arial" w:cs="Arial"/>
          <w:color w:val="282828"/>
          <w:shd w:val="clear" w:color="auto" w:fill="FFFFFF"/>
        </w:rPr>
        <w:t xml:space="preserve"> for Police Conduct for failing to do their job professionally and fairly.  Historically Gwent Police </w:t>
      </w:r>
      <w:proofErr w:type="gramStart"/>
      <w:r w:rsidRPr="00CC6262">
        <w:rPr>
          <w:rFonts w:ascii="Arial" w:hAnsi="Arial" w:cs="Arial"/>
          <w:color w:val="282828"/>
          <w:shd w:val="clear" w:color="auto" w:fill="FFFFFF"/>
        </w:rPr>
        <w:t>have been known</w:t>
      </w:r>
      <w:proofErr w:type="gramEnd"/>
      <w:r w:rsidRPr="00CC6262">
        <w:rPr>
          <w:rFonts w:ascii="Arial" w:hAnsi="Arial" w:cs="Arial"/>
          <w:color w:val="282828"/>
          <w:shd w:val="clear" w:color="auto" w:fill="FFFFFF"/>
        </w:rPr>
        <w:t xml:space="preserve"> to refer cases to the Independent Office for Police Conduct themselves. Allowing the public to be kept up to date and informed demonstrates transparency, which can increase public confidence within the local police force showing we take our laws seriously and will always act as professionally as we can; if we do not it will not be tolerated and investigated. If we as Gwent police officers cannot challenge inappropriate behaviour within our organisation, then how will the public trust us to serve and protect members within the communities that we police?</w:t>
      </w:r>
    </w:p>
    <w:p w:rsidR="00045960" w:rsidRPr="00CC6262" w:rsidRDefault="00045960" w:rsidP="00045960">
      <w:pPr>
        <w:rPr>
          <w:rFonts w:ascii="Arial" w:hAnsi="Arial" w:cs="Arial"/>
          <w:color w:val="282828"/>
          <w:shd w:val="clear" w:color="auto" w:fill="FFFFFF"/>
        </w:rPr>
      </w:pPr>
      <w:r w:rsidRPr="00CC6262">
        <w:rPr>
          <w:rFonts w:ascii="Arial" w:hAnsi="Arial" w:cs="Arial"/>
          <w:color w:val="282828"/>
          <w:shd w:val="clear" w:color="auto" w:fill="FFFFFF"/>
        </w:rPr>
        <w:t xml:space="preserve">There has been cases within Gwent police over the past few years where police officers have not been lawful in their roles, and </w:t>
      </w:r>
      <w:proofErr w:type="gramStart"/>
      <w:r w:rsidRPr="00CC6262">
        <w:rPr>
          <w:rFonts w:ascii="Arial" w:hAnsi="Arial" w:cs="Arial"/>
          <w:color w:val="282828"/>
          <w:shd w:val="clear" w:color="auto" w:fill="FFFFFF"/>
        </w:rPr>
        <w:t>have been investigated</w:t>
      </w:r>
      <w:proofErr w:type="gramEnd"/>
      <w:r w:rsidRPr="00CC6262">
        <w:rPr>
          <w:rFonts w:ascii="Arial" w:hAnsi="Arial" w:cs="Arial"/>
          <w:color w:val="282828"/>
          <w:shd w:val="clear" w:color="auto" w:fill="FFFFFF"/>
        </w:rPr>
        <w:t xml:space="preserve"> by the IOPC given the high profile of the case and members of the public knowing or having witnessed the unlawful treatment. This is where the IOPC will play a major role in investigating what happened during the incident and work alongside the police force to gather any evidence to prove or disprove whether an officer was lawful or unlawful. This can lead to officers investigated then </w:t>
      </w:r>
      <w:r w:rsidRPr="00CC6262">
        <w:rPr>
          <w:rFonts w:ascii="Arial" w:hAnsi="Arial" w:cs="Arial"/>
          <w:color w:val="282828"/>
          <w:shd w:val="clear" w:color="auto" w:fill="FFFFFF"/>
        </w:rPr>
        <w:lastRenderedPageBreak/>
        <w:t xml:space="preserve">being </w:t>
      </w:r>
      <w:proofErr w:type="gramStart"/>
      <w:r w:rsidRPr="00CC6262">
        <w:rPr>
          <w:rFonts w:ascii="Arial" w:hAnsi="Arial" w:cs="Arial"/>
          <w:color w:val="282828"/>
          <w:shd w:val="clear" w:color="auto" w:fill="FFFFFF"/>
        </w:rPr>
        <w:t>dismissed</w:t>
      </w:r>
      <w:proofErr w:type="gramEnd"/>
      <w:r w:rsidRPr="00CC6262">
        <w:rPr>
          <w:rFonts w:ascii="Arial" w:hAnsi="Arial" w:cs="Arial"/>
          <w:color w:val="282828"/>
          <w:shd w:val="clear" w:color="auto" w:fill="FFFFFF"/>
        </w:rPr>
        <w:t xml:space="preserve"> from the force or put back into an active role within the police force having found no evidence of any wrongdoing while performing their duties. </w:t>
      </w:r>
    </w:p>
    <w:p w:rsidR="00045960" w:rsidRPr="00CC6262" w:rsidRDefault="00045960" w:rsidP="00045960">
      <w:pPr>
        <w:rPr>
          <w:rFonts w:ascii="Arial" w:hAnsi="Arial" w:cs="Arial"/>
          <w:color w:val="282828"/>
          <w:shd w:val="clear" w:color="auto" w:fill="FFFFFF"/>
        </w:rPr>
      </w:pPr>
      <w:r w:rsidRPr="00CC6262">
        <w:rPr>
          <w:rFonts w:ascii="Arial" w:hAnsi="Arial" w:cs="Arial"/>
          <w:color w:val="282828"/>
          <w:shd w:val="clear" w:color="auto" w:fill="FFFFFF"/>
        </w:rPr>
        <w:t xml:space="preserve">In addition, HMICFRS also play a central role in how we as a force work and can improve on what we are failing </w:t>
      </w:r>
      <w:proofErr w:type="gramStart"/>
      <w:r w:rsidRPr="00CC6262">
        <w:rPr>
          <w:rFonts w:ascii="Arial" w:hAnsi="Arial" w:cs="Arial"/>
          <w:color w:val="282828"/>
          <w:shd w:val="clear" w:color="auto" w:fill="FFFFFF"/>
        </w:rPr>
        <w:t>on</w:t>
      </w:r>
      <w:proofErr w:type="gramEnd"/>
      <w:r w:rsidRPr="00CC6262">
        <w:rPr>
          <w:rFonts w:ascii="Arial" w:hAnsi="Arial" w:cs="Arial"/>
          <w:color w:val="282828"/>
          <w:shd w:val="clear" w:color="auto" w:fill="FFFFFF"/>
        </w:rPr>
        <w:t>. The HMICFRS inspects and monitors the 43 territorial police force, with Gwent police being one of those. For over 160 years, the HMICFRS have independently assessed and reported on the efficiency and effectiveness of police forces and policing in the public interest (HMICFRS, 2018). The role of the HMICFRS is to “promote improvements in poling and fire and rescue services” to ensure and uphold public safety. The HMICFRS hold the authoritative information to allow the public to compare the performance of their police force against others, and to determine whether performance has improved or deteriorated over time. The HMICFRS collates ‘Most Similar Groups’ (MSGs) which are groups of Police Forces that they have analysed to be similar to each other based on a number of social and economic characteristics relating to crime (HMICFRS, 2019). This allows for a fair comparison between forces. In 2014, HMICFRS reported that public satisfaction with Gwent Police Force was 78.23%. This has been marginally dropping each year since 2011 when it was 81.75% (HMICFRS, 2015). This highlights the need for constant review and improvement in order to serve the public to the best of our ability and improve public confidence in the Police Force.</w:t>
      </w:r>
    </w:p>
    <w:p w:rsidR="00045960" w:rsidRPr="00CC6262" w:rsidRDefault="00045960" w:rsidP="00045960">
      <w:pPr>
        <w:rPr>
          <w:rFonts w:ascii="Arial" w:hAnsi="Arial" w:cs="Arial"/>
          <w:color w:val="000000"/>
          <w:shd w:val="clear" w:color="auto" w:fill="FFFFFF"/>
        </w:rPr>
      </w:pPr>
      <w:r w:rsidRPr="00CC6262">
        <w:rPr>
          <w:rFonts w:ascii="Arial" w:hAnsi="Arial" w:cs="Arial"/>
          <w:color w:val="282828"/>
          <w:shd w:val="clear" w:color="auto" w:fill="FFFFFF"/>
        </w:rPr>
        <w:t xml:space="preserve">Throughout this assignment, I have demonstrated the roles in which the IOPC and </w:t>
      </w:r>
      <w:r w:rsidRPr="00CC6262">
        <w:rPr>
          <w:rFonts w:ascii="Arial" w:hAnsi="Arial" w:cs="Arial"/>
          <w:color w:val="000000"/>
          <w:shd w:val="clear" w:color="auto" w:fill="FFFFFF"/>
        </w:rPr>
        <w:t xml:space="preserve">HMICFRS play a significant part in how we as police officers are accountable for our actions when we are carrying out our duties when dealing with members of the public on a daily basis. I have also provided examples and figures from sources relating to both the IOPC and HMICFRS and their perspectives. Whilst the IOPC figures demonstrate that the number of complaints made against Gwent Police have been dropping, HMICFRS data highlights that the confidence in Policing is actually dropping. However, it is important to note that this data </w:t>
      </w:r>
      <w:proofErr w:type="gramStart"/>
      <w:r w:rsidRPr="00CC6262">
        <w:rPr>
          <w:rFonts w:ascii="Arial" w:hAnsi="Arial" w:cs="Arial"/>
          <w:color w:val="000000"/>
          <w:shd w:val="clear" w:color="auto" w:fill="FFFFFF"/>
        </w:rPr>
        <w:t>is only published</w:t>
      </w:r>
      <w:proofErr w:type="gramEnd"/>
      <w:r w:rsidRPr="00CC6262">
        <w:rPr>
          <w:rFonts w:ascii="Arial" w:hAnsi="Arial" w:cs="Arial"/>
          <w:color w:val="000000"/>
          <w:shd w:val="clear" w:color="auto" w:fill="FFFFFF"/>
        </w:rPr>
        <w:t xml:space="preserve"> up until 2015. Nevertheless, this does highlight the need for constant review and improvement in order to improve public relations and confidence in the Police Force.</w:t>
      </w:r>
    </w:p>
    <w:p w:rsidR="00045960" w:rsidRPr="00CC6262" w:rsidRDefault="00045960">
      <w:pPr>
        <w:rPr>
          <w:rFonts w:ascii="Arial" w:hAnsi="Arial" w:cs="Arial"/>
          <w:b/>
        </w:rPr>
      </w:pPr>
      <w:r w:rsidRPr="00CC6262">
        <w:rPr>
          <w:rFonts w:ascii="Arial" w:hAnsi="Arial" w:cs="Arial"/>
          <w:b/>
        </w:rPr>
        <w:t xml:space="preserve">Word count 1007. </w:t>
      </w:r>
    </w:p>
    <w:p w:rsidR="00045960" w:rsidRPr="00CC6262" w:rsidRDefault="00045960">
      <w:pPr>
        <w:rPr>
          <w:rFonts w:ascii="Arial" w:hAnsi="Arial" w:cs="Arial"/>
        </w:rPr>
      </w:pPr>
    </w:p>
    <w:p w:rsidR="00045960" w:rsidRPr="00CC6262" w:rsidRDefault="00045960">
      <w:pPr>
        <w:rPr>
          <w:rFonts w:ascii="Arial" w:eastAsia="Times New Roman" w:hAnsi="Arial" w:cs="Arial"/>
          <w:b/>
          <w:lang w:eastAsia="en-GB"/>
        </w:rPr>
      </w:pPr>
      <w:r w:rsidRPr="00CC6262">
        <w:rPr>
          <w:rFonts w:ascii="Arial" w:eastAsia="Times New Roman" w:hAnsi="Arial" w:cs="Arial"/>
          <w:b/>
          <w:lang w:eastAsia="en-GB"/>
        </w:rPr>
        <w:t>Examine the ethical dimension of ‘real time’ operational decisions.</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CC6262">
        <w:rPr>
          <w:rFonts w:ascii="Arial" w:eastAsia="Times New Roman" w:hAnsi="Arial" w:cs="Arial"/>
          <w:lang w:eastAsia="en-GB"/>
        </w:rPr>
        <w:t xml:space="preserve">In this assignment, I will discuss and examine the ethical dimension of real time operational decisions within Gwent Police and the decisions I make on a daily basis when performing my duties as a Police Officer. I will discuss how the National Decision Making Model (NDM) plays a significant role in how Police Officers make informed decisions, such as when deciding to arrest a member of the community. This is a decision that needs careful consideration due to the implications that follows. For example taking away the human rights of the person by detaining them or even dealing with a domestic violence incident when positive action needs to </w:t>
      </w:r>
      <w:proofErr w:type="gramStart"/>
      <w:r w:rsidRPr="00CC6262">
        <w:rPr>
          <w:rFonts w:ascii="Arial" w:eastAsia="Times New Roman" w:hAnsi="Arial" w:cs="Arial"/>
          <w:lang w:eastAsia="en-GB"/>
        </w:rPr>
        <w:t>be taken</w:t>
      </w:r>
      <w:proofErr w:type="gramEnd"/>
      <w:r w:rsidRPr="00CC6262">
        <w:rPr>
          <w:rFonts w:ascii="Arial" w:eastAsia="Times New Roman" w:hAnsi="Arial" w:cs="Arial"/>
          <w:lang w:eastAsia="en-GB"/>
        </w:rPr>
        <w:t xml:space="preserve"> in line with Gwent Police policy for responding to domestic violence incidents. This could be separating the persons involved and no arrests taking place. </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CC6262">
        <w:rPr>
          <w:rFonts w:ascii="Arial" w:eastAsia="Times New Roman" w:hAnsi="Arial" w:cs="Arial"/>
          <w:lang w:eastAsia="en-GB"/>
        </w:rPr>
        <w:t xml:space="preserve">The NDM model has six key elements to it, with each component of the elements playing an important role in the decisions we make. These six elements </w:t>
      </w:r>
      <w:proofErr w:type="gramStart"/>
      <w:r w:rsidRPr="00CC6262">
        <w:rPr>
          <w:rFonts w:ascii="Arial" w:eastAsia="Times New Roman" w:hAnsi="Arial" w:cs="Arial"/>
          <w:lang w:eastAsia="en-GB"/>
        </w:rPr>
        <w:t>are connected</w:t>
      </w:r>
      <w:proofErr w:type="gramEnd"/>
      <w:r w:rsidRPr="00CC6262">
        <w:rPr>
          <w:rFonts w:ascii="Arial" w:eastAsia="Times New Roman" w:hAnsi="Arial" w:cs="Arial"/>
          <w:lang w:eastAsia="en-GB"/>
        </w:rPr>
        <w:t xml:space="preserve"> through the Code of Ethics that we as Police Officers adhere to work to every day as a servant of the community. Your Supervising Officer can check the decisions you make in real time policing. They will also use the NDM model to do this to ensure you have applied the correct code of ethics and decisions to come to your initial outcome and decision.</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CC6262">
        <w:rPr>
          <w:rFonts w:ascii="Arial" w:eastAsia="Times New Roman" w:hAnsi="Arial" w:cs="Arial"/>
          <w:lang w:eastAsia="en-GB"/>
        </w:rPr>
        <w:lastRenderedPageBreak/>
        <w:t xml:space="preserve">Every day as a Gwent Police Officer, I have to make decisions that will potentially have a major impact on a person’s life. When attending a call I immediately begin thinking about the NDM model regarding the information I have received from the call handler. When attending a domestic incident call I will be in constant discussion with the call handler to gather any history at the address, for example if the perpetrator has any history of domestic violence or any warning markers. This can have an impact on how we approach the call and what decision </w:t>
      </w:r>
      <w:proofErr w:type="gramStart"/>
      <w:r w:rsidRPr="00CC6262">
        <w:rPr>
          <w:rFonts w:ascii="Arial" w:eastAsia="Times New Roman" w:hAnsi="Arial" w:cs="Arial"/>
          <w:lang w:eastAsia="en-GB"/>
        </w:rPr>
        <w:t>will be taken</w:t>
      </w:r>
      <w:proofErr w:type="gramEnd"/>
      <w:r w:rsidRPr="00CC6262">
        <w:rPr>
          <w:rFonts w:ascii="Arial" w:eastAsia="Times New Roman" w:hAnsi="Arial" w:cs="Arial"/>
          <w:lang w:eastAsia="en-GB"/>
        </w:rPr>
        <w:t xml:space="preserve">.  For example, by arresting the perpetrator we immediately take away their human rights. This can have a massive impact on their future life. Arresting someone and taking away their liberty can have significant lasting impact such as not being able to travel to certain destinations, like the USA, because of their strict laws regarding arrests on a person’s record. This is why the decisions I make in the real time policing need to </w:t>
      </w:r>
      <w:proofErr w:type="gramStart"/>
      <w:r w:rsidRPr="00CC6262">
        <w:rPr>
          <w:rFonts w:ascii="Arial" w:eastAsia="Times New Roman" w:hAnsi="Arial" w:cs="Arial"/>
          <w:lang w:eastAsia="en-GB"/>
        </w:rPr>
        <w:t>be carefully thought</w:t>
      </w:r>
      <w:proofErr w:type="gramEnd"/>
      <w:r w:rsidRPr="00CC6262">
        <w:rPr>
          <w:rFonts w:ascii="Arial" w:eastAsia="Times New Roman" w:hAnsi="Arial" w:cs="Arial"/>
          <w:lang w:eastAsia="en-GB"/>
        </w:rPr>
        <w:t xml:space="preserve"> through and 100% the right decision to take, whilst still reacting to each unique situation in a timely and effective manner. </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CC6262">
        <w:rPr>
          <w:rFonts w:ascii="Arial" w:eastAsia="Times New Roman" w:hAnsi="Arial" w:cs="Arial"/>
          <w:lang w:eastAsia="en-GB"/>
        </w:rPr>
        <w:t xml:space="preserve">Furthermore, as Police Officers, we are trusted in the communities that we serve and protect. If we then go on to make a wrong or unethical decision this could have a massive impact on the communities trust within the Police Force and could cause future problems within the community and the trust they have in the Police Force to help and make the right decisions. Moreover, if I was to make a wrong decision during an incident attended with a fellow colleague this could also have an impact on them, potentially putting their safety in danger. This is why making the correct and safest decision is vitally important when dealing in real time operational policing.  </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CC6262">
        <w:rPr>
          <w:rFonts w:ascii="Arial" w:eastAsia="Times New Roman" w:hAnsi="Arial" w:cs="Arial"/>
          <w:lang w:eastAsia="en-GB"/>
        </w:rPr>
        <w:t xml:space="preserve">The NDM model will always have a significant impact on a Police Officer’s decision-making. Every call that an officer attends they will have the NDM model in the forefront of their mind in order to achieve the best possible outcome for all individuals involved. Again, this will be happening whilst dealing with real time outcomes and situations such as having to protect ourselves and the public from any danger, for example when at a traffic incident with other traffic around. These are real time operation decisions we have to make as officers to come to the correct outcome when responding to incidents. </w:t>
      </w:r>
    </w:p>
    <w:p w:rsidR="00045960" w:rsidRPr="00CC6262" w:rsidRDefault="00045960" w:rsidP="00045960">
      <w:pPr>
        <w:overflowPunct w:val="0"/>
        <w:autoSpaceDE w:val="0"/>
        <w:autoSpaceDN w:val="0"/>
        <w:adjustRightInd w:val="0"/>
        <w:spacing w:before="240" w:after="0" w:line="240" w:lineRule="auto"/>
        <w:textAlignment w:val="baseline"/>
        <w:rPr>
          <w:rFonts w:ascii="Arial" w:hAnsi="Arial" w:cs="Arial"/>
          <w:color w:val="FF0000"/>
          <w:bdr w:val="none" w:sz="0" w:space="0" w:color="auto" w:frame="1"/>
        </w:rPr>
      </w:pPr>
      <w:r w:rsidRPr="00CC6262">
        <w:rPr>
          <w:rFonts w:ascii="Arial" w:eastAsia="Times New Roman" w:hAnsi="Arial" w:cs="Arial"/>
          <w:lang w:eastAsia="en-GB"/>
        </w:rPr>
        <w:t xml:space="preserve">Unconscious bias can also play a huge part in the decisions we as Police Officers make in real time policing, and sometimes we will not even realise it is happening. Unconscious bias occurs when we </w:t>
      </w:r>
      <w:proofErr w:type="gramStart"/>
      <w:r w:rsidRPr="00CC6262">
        <w:rPr>
          <w:rFonts w:ascii="Arial" w:eastAsia="Times New Roman" w:hAnsi="Arial" w:cs="Arial"/>
          <w:lang w:eastAsia="en-GB"/>
        </w:rPr>
        <w:t>are forced</w:t>
      </w:r>
      <w:proofErr w:type="gramEnd"/>
      <w:r w:rsidRPr="00CC6262">
        <w:rPr>
          <w:rFonts w:ascii="Arial" w:eastAsia="Times New Roman" w:hAnsi="Arial" w:cs="Arial"/>
          <w:lang w:eastAsia="en-GB"/>
        </w:rPr>
        <w:t xml:space="preserve"> to make rapid decisions and assessments of situations we find ourselves in. Imperial College London (2021) report that the decisions we make, and opinions we form are influenced by our </w:t>
      </w:r>
      <w:r w:rsidRPr="00CC6262">
        <w:rPr>
          <w:rFonts w:ascii="Arial" w:hAnsi="Arial" w:cs="Arial"/>
          <w:bdr w:val="none" w:sz="0" w:space="0" w:color="auto" w:frame="1"/>
        </w:rPr>
        <w:t xml:space="preserve">“background, personal experiences, societal stereotypes and cultural context.” In addition to this, many other visible characteristics such as gender, ethnicity, height, weight and names can also influence the decisions that we make through unconscious bias.  </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CC6262">
        <w:rPr>
          <w:rFonts w:ascii="Arial" w:eastAsia="Times New Roman" w:hAnsi="Arial" w:cs="Arial"/>
          <w:lang w:eastAsia="en-GB"/>
        </w:rPr>
        <w:t xml:space="preserve">To stop this from happening as Police Officers we must be honest with ourselves. When dealing with the incident and situation in front of us it is </w:t>
      </w:r>
      <w:proofErr w:type="gramStart"/>
      <w:r w:rsidRPr="00CC6262">
        <w:rPr>
          <w:rFonts w:ascii="Arial" w:eastAsia="Times New Roman" w:hAnsi="Arial" w:cs="Arial"/>
          <w:lang w:eastAsia="en-GB"/>
        </w:rPr>
        <w:t>vital</w:t>
      </w:r>
      <w:proofErr w:type="gramEnd"/>
      <w:r w:rsidRPr="00CC6262">
        <w:rPr>
          <w:rFonts w:ascii="Arial" w:eastAsia="Times New Roman" w:hAnsi="Arial" w:cs="Arial"/>
          <w:lang w:eastAsia="en-GB"/>
        </w:rPr>
        <w:t xml:space="preserve"> we take our time to really consider all aspects of what we are faced with and evaluate all options by starting to think about the NDM model and what decision will be the best outcome to make. This incident may be the second or third incident that week at that address with the same people involved; however, it is vital that what has happened before and the decisions that </w:t>
      </w:r>
      <w:proofErr w:type="gramStart"/>
      <w:r w:rsidRPr="00CC6262">
        <w:rPr>
          <w:rFonts w:ascii="Arial" w:eastAsia="Times New Roman" w:hAnsi="Arial" w:cs="Arial"/>
          <w:lang w:eastAsia="en-GB"/>
        </w:rPr>
        <w:t>were made</w:t>
      </w:r>
      <w:proofErr w:type="gramEnd"/>
      <w:r w:rsidRPr="00CC6262">
        <w:rPr>
          <w:rFonts w:ascii="Arial" w:eastAsia="Times New Roman" w:hAnsi="Arial" w:cs="Arial"/>
          <w:lang w:eastAsia="en-GB"/>
        </w:rPr>
        <w:t xml:space="preserve"> previously do not influence the decisions that are made in the real time current situation. This is important to remember because circumstances may have changed; there may be new offences committed by a different person. It is vital your unconscious bias does not influence your decision based on a decision/ decisions you made in the past but to consider the current evidence currently available and base your decision on that only. </w:t>
      </w:r>
    </w:p>
    <w:p w:rsidR="00045960" w:rsidRPr="00CC6262" w:rsidRDefault="00045960" w:rsidP="00045960">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45960" w:rsidRPr="00CC6262" w:rsidRDefault="00045960" w:rsidP="00045960">
      <w:pPr>
        <w:rPr>
          <w:rFonts w:ascii="Arial" w:eastAsia="Times New Roman" w:hAnsi="Arial" w:cs="Arial"/>
          <w:lang w:eastAsia="en-GB"/>
        </w:rPr>
      </w:pPr>
      <w:r w:rsidRPr="00CC6262">
        <w:rPr>
          <w:rFonts w:ascii="Arial" w:hAnsi="Arial" w:cs="Arial"/>
          <w:color w:val="282828"/>
          <w:shd w:val="clear" w:color="auto" w:fill="FFFFFF"/>
        </w:rPr>
        <w:t xml:space="preserve">Throughout this assignment, I have examined the ethical decisions we as police officers make in real time operational policing. I have discussed how the decisions we make can </w:t>
      </w:r>
      <w:r w:rsidRPr="00CC6262">
        <w:rPr>
          <w:rFonts w:ascii="Arial" w:hAnsi="Arial" w:cs="Arial"/>
          <w:color w:val="282828"/>
          <w:shd w:val="clear" w:color="auto" w:fill="FFFFFF"/>
        </w:rPr>
        <w:lastRenderedPageBreak/>
        <w:t>have a significant impact on the lives in the communities we serve, and that these decisions can then influence or damage our relationship with the communities we serve and the trust in their local Police Force. As responsible and ethical Police Officers, we should be constantly evaluating and reflecting upon our decisions and looking to improve in future situations.</w:t>
      </w:r>
    </w:p>
    <w:p w:rsidR="00045960" w:rsidRPr="00CC6262" w:rsidRDefault="00045960">
      <w:pPr>
        <w:rPr>
          <w:rFonts w:ascii="Arial" w:hAnsi="Arial" w:cs="Arial"/>
          <w:b/>
        </w:rPr>
      </w:pPr>
      <w:r w:rsidRPr="00CC6262">
        <w:rPr>
          <w:rFonts w:ascii="Arial" w:hAnsi="Arial" w:cs="Arial"/>
          <w:b/>
        </w:rPr>
        <w:t xml:space="preserve">Word count 1001. </w:t>
      </w:r>
    </w:p>
    <w:p w:rsidR="006A54B7" w:rsidRPr="00CC6262" w:rsidRDefault="006A54B7">
      <w:pPr>
        <w:rPr>
          <w:rFonts w:ascii="Arial" w:hAnsi="Arial" w:cs="Arial"/>
        </w:rPr>
      </w:pPr>
    </w:p>
    <w:p w:rsidR="006A54B7" w:rsidRDefault="006A54B7">
      <w:pPr>
        <w:rPr>
          <w:rFonts w:ascii="Arial" w:eastAsia="Times New Roman" w:hAnsi="Arial" w:cs="Arial"/>
          <w:b/>
          <w:lang w:eastAsia="en-GB"/>
        </w:rPr>
      </w:pPr>
      <w:r w:rsidRPr="00CC6262">
        <w:rPr>
          <w:rFonts w:ascii="Arial" w:eastAsia="Times New Roman" w:hAnsi="Arial" w:cs="Arial"/>
          <w:b/>
          <w:lang w:eastAsia="en-GB"/>
        </w:rPr>
        <w:t xml:space="preserve">Assess the impact of organisational justice on police agency. </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Organisational culture </w:t>
      </w:r>
      <w:proofErr w:type="gramStart"/>
      <w:r w:rsidRPr="00F21087">
        <w:rPr>
          <w:rFonts w:ascii="Arial" w:eastAsia="Times New Roman" w:hAnsi="Arial" w:cs="Arial"/>
          <w:lang w:eastAsia="en-GB"/>
        </w:rPr>
        <w:t>can be defined</w:t>
      </w:r>
      <w:proofErr w:type="gramEnd"/>
      <w:r w:rsidRPr="00F21087">
        <w:rPr>
          <w:rFonts w:ascii="Arial" w:eastAsia="Times New Roman" w:hAnsi="Arial" w:cs="Arial"/>
          <w:lang w:eastAsia="en-GB"/>
        </w:rPr>
        <w:t xml:space="preserve"> as “the way that things are done in an organisation, the unwritten rules that influence individual and group behaviour and attitudes”. (Chartered Management Institute, 2005).  Many different factors can influence organisational culture within the work force. These include the management and leadership styles, adopted by our superiors, and the organisations values, and traditions, instilled into trainee officers that </w:t>
      </w:r>
      <w:proofErr w:type="gramStart"/>
      <w:r w:rsidRPr="00F21087">
        <w:rPr>
          <w:rFonts w:ascii="Arial" w:eastAsia="Times New Roman" w:hAnsi="Arial" w:cs="Arial"/>
          <w:lang w:eastAsia="en-GB"/>
        </w:rPr>
        <w:t>are then upheld</w:t>
      </w:r>
      <w:proofErr w:type="gramEnd"/>
      <w:r w:rsidRPr="00F21087">
        <w:rPr>
          <w:rFonts w:ascii="Arial" w:eastAsia="Times New Roman" w:hAnsi="Arial" w:cs="Arial"/>
          <w:lang w:eastAsia="en-GB"/>
        </w:rPr>
        <w:t xml:space="preserve"> by them throughout their careers.  This is important because our organisation is constantly changing, and it is important that everyone </w:t>
      </w:r>
      <w:proofErr w:type="gramStart"/>
      <w:r w:rsidRPr="00F21087">
        <w:rPr>
          <w:rFonts w:ascii="Arial" w:eastAsia="Times New Roman" w:hAnsi="Arial" w:cs="Arial"/>
          <w:lang w:eastAsia="en-GB"/>
        </w:rPr>
        <w:t>has</w:t>
      </w:r>
      <w:proofErr w:type="gramEnd"/>
      <w:r w:rsidRPr="00F21087">
        <w:rPr>
          <w:rFonts w:ascii="Arial" w:eastAsia="Times New Roman" w:hAnsi="Arial" w:cs="Arial"/>
          <w:lang w:eastAsia="en-GB"/>
        </w:rPr>
        <w:t xml:space="preserve"> the same values and traditions to work together as one organisation for the shared goals we strive towards. There are many different aspects of organisational justice such as, distributive justice, procedural justice and interactional justice. I will discuss these in more detail throughout this assignment. </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Distributive justice refers to the equity and accessibility of opportunities and outcomes, for example responsibilities, pay and conditions. Equity and accessibility </w:t>
      </w:r>
      <w:proofErr w:type="gramStart"/>
      <w:r w:rsidRPr="00F21087">
        <w:rPr>
          <w:rFonts w:ascii="Arial" w:eastAsia="Times New Roman" w:hAnsi="Arial" w:cs="Arial"/>
          <w:lang w:eastAsia="en-GB"/>
        </w:rPr>
        <w:t>is upheld</w:t>
      </w:r>
      <w:proofErr w:type="gramEnd"/>
      <w:r w:rsidRPr="00F21087">
        <w:rPr>
          <w:rFonts w:ascii="Arial" w:eastAsia="Times New Roman" w:hAnsi="Arial" w:cs="Arial"/>
          <w:lang w:eastAsia="en-GB"/>
        </w:rPr>
        <w:t xml:space="preserve"> in organisations by having HR policies in place such as pay grades and salary bands and ensuring that training and development opportunities are accessible to all. For example, every response officer, regardless of sex, age or other defining factors, all start their careers on the same level and same salary band, and receive the same universal training offer. This insures equity across the police force. However, there will still be incidences where colleagues may feel that decisions </w:t>
      </w:r>
      <w:proofErr w:type="gramStart"/>
      <w:r w:rsidRPr="00F21087">
        <w:rPr>
          <w:rFonts w:ascii="Arial" w:eastAsia="Times New Roman" w:hAnsi="Arial" w:cs="Arial"/>
          <w:lang w:eastAsia="en-GB"/>
        </w:rPr>
        <w:t>have been made</w:t>
      </w:r>
      <w:proofErr w:type="gramEnd"/>
      <w:r w:rsidRPr="00F21087">
        <w:rPr>
          <w:rFonts w:ascii="Arial" w:eastAsia="Times New Roman" w:hAnsi="Arial" w:cs="Arial"/>
          <w:lang w:eastAsia="en-GB"/>
        </w:rPr>
        <w:t xml:space="preserve"> unfairly. This can often cause a divide within the workforce with some colleagues feeling they </w:t>
      </w:r>
      <w:proofErr w:type="gramStart"/>
      <w:r w:rsidRPr="00F21087">
        <w:rPr>
          <w:rFonts w:ascii="Arial" w:eastAsia="Times New Roman" w:hAnsi="Arial" w:cs="Arial"/>
          <w:lang w:eastAsia="en-GB"/>
        </w:rPr>
        <w:t>have been unfairly treated</w:t>
      </w:r>
      <w:proofErr w:type="gramEnd"/>
      <w:r w:rsidRPr="00F21087">
        <w:rPr>
          <w:rFonts w:ascii="Arial" w:eastAsia="Times New Roman" w:hAnsi="Arial" w:cs="Arial"/>
          <w:lang w:eastAsia="en-GB"/>
        </w:rPr>
        <w:t xml:space="preserve"> (Baldwin, S. 2006). This is usually due to colleagues not understanding the decisions made by management, who have many different aspects to consider, not all of which may be obvious to the team around them.</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Distributive justice is also experienced by members of the public through the outcomes they receive </w:t>
      </w:r>
      <w:proofErr w:type="gramStart"/>
      <w:r w:rsidRPr="00F21087">
        <w:rPr>
          <w:rFonts w:ascii="Arial" w:eastAsia="Times New Roman" w:hAnsi="Arial" w:cs="Arial"/>
          <w:lang w:eastAsia="en-GB"/>
        </w:rPr>
        <w:t>as a result</w:t>
      </w:r>
      <w:proofErr w:type="gramEnd"/>
      <w:r w:rsidRPr="00F21087">
        <w:rPr>
          <w:rFonts w:ascii="Arial" w:eastAsia="Times New Roman" w:hAnsi="Arial" w:cs="Arial"/>
          <w:lang w:eastAsia="en-GB"/>
        </w:rPr>
        <w:t xml:space="preserve"> of interactions with the Police. For example, any help or advice that they receive and what decisions </w:t>
      </w:r>
      <w:proofErr w:type="gramStart"/>
      <w:r w:rsidRPr="00F21087">
        <w:rPr>
          <w:rFonts w:ascii="Arial" w:eastAsia="Times New Roman" w:hAnsi="Arial" w:cs="Arial"/>
          <w:lang w:eastAsia="en-GB"/>
        </w:rPr>
        <w:t>have been made by the Police regarding</w:t>
      </w:r>
      <w:proofErr w:type="gramEnd"/>
      <w:r w:rsidRPr="00F21087">
        <w:rPr>
          <w:rFonts w:ascii="Arial" w:eastAsia="Times New Roman" w:hAnsi="Arial" w:cs="Arial"/>
          <w:lang w:eastAsia="en-GB"/>
        </w:rPr>
        <w:t xml:space="preserve"> arrests and charges (Robert &amp; Herrington, 2013). Research has found a significant link between public perception of procedural justice and levels of satisfaction and cooperation with the Police (Tyler, 2006). This indicates that public trust in the Police </w:t>
      </w:r>
      <w:proofErr w:type="gramStart"/>
      <w:r w:rsidRPr="00F21087">
        <w:rPr>
          <w:rFonts w:ascii="Arial" w:eastAsia="Times New Roman" w:hAnsi="Arial" w:cs="Arial"/>
          <w:lang w:eastAsia="en-GB"/>
        </w:rPr>
        <w:t>is heavily influenced</w:t>
      </w:r>
      <w:proofErr w:type="gramEnd"/>
      <w:r w:rsidRPr="00F21087">
        <w:rPr>
          <w:rFonts w:ascii="Arial" w:eastAsia="Times New Roman" w:hAnsi="Arial" w:cs="Arial"/>
          <w:lang w:eastAsia="en-GB"/>
        </w:rPr>
        <w:t xml:space="preserve"> by their perception of fairness regarding procedures being followed, which is directly linked to their willingness to cooperate.</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Procedural justice refers to the fairness of the decision-making process. Baldwin (2006) notes that colleagues often put a higher emphasis on procedural justice and are more willing to accept an outcome they feel was unfair if they feel that the decision-making process leading to that outcome was fair and in line with organisational justice principles. The perception of procedural justice tends to be more favourable when colleagues </w:t>
      </w:r>
      <w:proofErr w:type="gramStart"/>
      <w:r w:rsidRPr="00F21087">
        <w:rPr>
          <w:rFonts w:ascii="Arial" w:eastAsia="Times New Roman" w:hAnsi="Arial" w:cs="Arial"/>
          <w:lang w:eastAsia="en-GB"/>
        </w:rPr>
        <w:t>are given</w:t>
      </w:r>
      <w:proofErr w:type="gramEnd"/>
      <w:r w:rsidRPr="00F21087">
        <w:rPr>
          <w:rFonts w:ascii="Arial" w:eastAsia="Times New Roman" w:hAnsi="Arial" w:cs="Arial"/>
          <w:lang w:eastAsia="en-GB"/>
        </w:rPr>
        <w:t xml:space="preserve"> the opportunity to be involved in the decision-making process. This ensures that all colleagues feel like they have a voice and are a valued member of the team.</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lastRenderedPageBreak/>
        <w:t xml:space="preserve">Interactional justice </w:t>
      </w:r>
      <w:proofErr w:type="gramStart"/>
      <w:r w:rsidRPr="00F21087">
        <w:rPr>
          <w:rFonts w:ascii="Arial" w:eastAsia="Times New Roman" w:hAnsi="Arial" w:cs="Arial"/>
          <w:lang w:eastAsia="en-GB"/>
        </w:rPr>
        <w:t>is closely linked</w:t>
      </w:r>
      <w:proofErr w:type="gramEnd"/>
      <w:r w:rsidRPr="00F21087">
        <w:rPr>
          <w:rFonts w:ascii="Arial" w:eastAsia="Times New Roman" w:hAnsi="Arial" w:cs="Arial"/>
          <w:lang w:eastAsia="en-GB"/>
        </w:rPr>
        <w:t xml:space="preserve"> to procedural justice. Baldwin (2006) defines interactional justice as the “quality of the interpersonal treatment received by those working in an organisation, particularly as part of formal decision making procedures.” Interactional justice is strong within Gwent Police. Within the Police Force, there is a wealth of knowledge and expertise. Officers are able to draw on this wealth of knowledge and expertise by contacting different departments for advice. This emphasises the strong team ethic where everyone is working towards a shared common goal.</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There are many positive effects of organisational justice. Colleagues who feel a high sense of organisational justice will have higher job satisfaction, commitment to their role and establishment and have higher trust in management and the decisions that they make. There is a higher level of cooperation between colleagues and staff members have </w:t>
      </w:r>
      <w:proofErr w:type="gramStart"/>
      <w:r w:rsidRPr="00F21087">
        <w:rPr>
          <w:rFonts w:ascii="Arial" w:eastAsia="Times New Roman" w:hAnsi="Arial" w:cs="Arial"/>
          <w:lang w:eastAsia="en-GB"/>
        </w:rPr>
        <w:t>more positive attitudes towards management, the establishment and the public</w:t>
      </w:r>
      <w:proofErr w:type="gramEnd"/>
      <w:r w:rsidRPr="00F21087">
        <w:rPr>
          <w:rFonts w:ascii="Arial" w:eastAsia="Times New Roman" w:hAnsi="Arial" w:cs="Arial"/>
          <w:lang w:eastAsia="en-GB"/>
        </w:rPr>
        <w:t>. This leads to higher productivity. (Robert &amp; Herrington, 2013).</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However, the nature of Police work does lead to some challenges to organisational justice. Due to the nature of Police work Police Officers are not always under the direct supervision of superiors and therefore have a high level of autonomy and discretion when making decisions. This can make implementing organisational justice challenging as it can often be difficult to make the justice of decisions made on a day to day basis explicit to all team members. This is where consistency in organisational justice is important as this sets the climate for the workplace (Wolfe and </w:t>
      </w:r>
      <w:proofErr w:type="spellStart"/>
      <w:r w:rsidRPr="00F21087">
        <w:rPr>
          <w:rFonts w:ascii="Arial" w:eastAsia="Times New Roman" w:hAnsi="Arial" w:cs="Arial"/>
          <w:lang w:eastAsia="en-GB"/>
        </w:rPr>
        <w:t>Piquero</w:t>
      </w:r>
      <w:proofErr w:type="spellEnd"/>
      <w:r w:rsidRPr="00F21087">
        <w:rPr>
          <w:rFonts w:ascii="Arial" w:eastAsia="Times New Roman" w:hAnsi="Arial" w:cs="Arial"/>
          <w:lang w:eastAsia="en-GB"/>
        </w:rPr>
        <w:t xml:space="preserve">, 2011.). </w:t>
      </w:r>
    </w:p>
    <w:p w:rsidR="00F21087" w:rsidRP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A further challenge arising from the nature of Police work is the high number of situations where important, timely decisions </w:t>
      </w:r>
      <w:proofErr w:type="gramStart"/>
      <w:r w:rsidRPr="00F21087">
        <w:rPr>
          <w:rFonts w:ascii="Arial" w:eastAsia="Times New Roman" w:hAnsi="Arial" w:cs="Arial"/>
          <w:lang w:eastAsia="en-GB"/>
        </w:rPr>
        <w:t>are needed to be made</w:t>
      </w:r>
      <w:proofErr w:type="gramEnd"/>
      <w:r w:rsidRPr="00F21087">
        <w:rPr>
          <w:rFonts w:ascii="Arial" w:eastAsia="Times New Roman" w:hAnsi="Arial" w:cs="Arial"/>
          <w:lang w:eastAsia="en-GB"/>
        </w:rPr>
        <w:t xml:space="preserve">, often under significant pressure. In these situations, it is difficult to involve the whole team in decision-making. It often falls to a senior member of staff to make a decision and lead the team, with no opportunity to discuss their decision-making with the rest of the team. In such situations, it is vital that there is an opportunity to debrief, for senior members of staff to explain their reasoning for their decisions </w:t>
      </w:r>
      <w:proofErr w:type="gramStart"/>
      <w:r w:rsidRPr="00F21087">
        <w:rPr>
          <w:rFonts w:ascii="Arial" w:eastAsia="Times New Roman" w:hAnsi="Arial" w:cs="Arial"/>
          <w:lang w:eastAsia="en-GB"/>
        </w:rPr>
        <w:t>and also</w:t>
      </w:r>
      <w:proofErr w:type="gramEnd"/>
      <w:r w:rsidRPr="00F21087">
        <w:rPr>
          <w:rFonts w:ascii="Arial" w:eastAsia="Times New Roman" w:hAnsi="Arial" w:cs="Arial"/>
          <w:lang w:eastAsia="en-GB"/>
        </w:rPr>
        <w:t xml:space="preserve"> for team members to discuss and provide feedback. Colquitt et al (2013) highlight that everyday interactions between team members and superiors are crucial for fostering a sense of organisational justice and trust between colleagues. This leads to more effective working in difficult situations, with colleagues more likely to accept decisions made by senior officers and comply with instructions.</w:t>
      </w:r>
    </w:p>
    <w:p w:rsidR="00F21087" w:rsidRDefault="00F21087" w:rsidP="00F21087">
      <w:pPr>
        <w:rPr>
          <w:rFonts w:ascii="Arial" w:eastAsia="Times New Roman" w:hAnsi="Arial" w:cs="Arial"/>
          <w:lang w:eastAsia="en-GB"/>
        </w:rPr>
      </w:pPr>
      <w:r w:rsidRPr="00F21087">
        <w:rPr>
          <w:rFonts w:ascii="Arial" w:eastAsia="Times New Roman" w:hAnsi="Arial" w:cs="Arial"/>
          <w:lang w:eastAsia="en-GB"/>
        </w:rPr>
        <w:t xml:space="preserve">In this essay, I have discussed the different types of organisational justice, namely distributive justice, procedural justice and interactional justice. I have considered the impact of these on our organisation, both the positive and negative effects that they can have, </w:t>
      </w:r>
      <w:proofErr w:type="gramStart"/>
      <w:r w:rsidRPr="00F21087">
        <w:rPr>
          <w:rFonts w:ascii="Arial" w:eastAsia="Times New Roman" w:hAnsi="Arial" w:cs="Arial"/>
          <w:lang w:eastAsia="en-GB"/>
        </w:rPr>
        <w:t>and also</w:t>
      </w:r>
      <w:proofErr w:type="gramEnd"/>
      <w:r w:rsidRPr="00F21087">
        <w:rPr>
          <w:rFonts w:ascii="Arial" w:eastAsia="Times New Roman" w:hAnsi="Arial" w:cs="Arial"/>
          <w:lang w:eastAsia="en-GB"/>
        </w:rPr>
        <w:t xml:space="preserve"> mediating factors that can reduce the negative impact that these types of organisational justice can have on the Police Force. What is clear throughout is that consistency, transparency and open, honest communication between colleagues at all levels are key to ensuring positive group attitudes and behaviours. This helps to foster a sense of fairness and equality, which leads to higher job satisfaction and ultimately commitment to the organisation.</w:t>
      </w:r>
    </w:p>
    <w:p w:rsidR="00F21087" w:rsidRPr="00CC6262" w:rsidRDefault="00F21087" w:rsidP="00F21087">
      <w:pPr>
        <w:rPr>
          <w:rFonts w:ascii="Arial" w:hAnsi="Arial" w:cs="Arial"/>
          <w:b/>
        </w:rPr>
      </w:pPr>
      <w:r>
        <w:rPr>
          <w:rFonts w:ascii="Arial" w:hAnsi="Arial" w:cs="Arial"/>
          <w:b/>
        </w:rPr>
        <w:t>Word count 1010</w:t>
      </w:r>
      <w:r w:rsidRPr="00CC6262">
        <w:rPr>
          <w:rFonts w:ascii="Arial" w:hAnsi="Arial" w:cs="Arial"/>
          <w:b/>
        </w:rPr>
        <w:t xml:space="preserve">. </w:t>
      </w:r>
    </w:p>
    <w:p w:rsidR="001E27B0" w:rsidRPr="00CC6262" w:rsidRDefault="001E27B0">
      <w:pPr>
        <w:rPr>
          <w:rFonts w:ascii="Arial" w:eastAsia="Times New Roman" w:hAnsi="Arial" w:cs="Arial"/>
          <w:b/>
          <w:lang w:eastAsia="en-GB"/>
        </w:rPr>
      </w:pPr>
    </w:p>
    <w:p w:rsidR="006A54B7" w:rsidRPr="00CC6262" w:rsidRDefault="00E17DB0">
      <w:pPr>
        <w:rPr>
          <w:rFonts w:ascii="Arial" w:eastAsia="Times New Roman" w:hAnsi="Arial" w:cs="Arial"/>
          <w:b/>
          <w:lang w:eastAsia="en-GB"/>
        </w:rPr>
      </w:pPr>
      <w:r w:rsidRPr="00CC6262">
        <w:rPr>
          <w:rFonts w:ascii="Arial" w:eastAsia="Times New Roman" w:hAnsi="Arial" w:cs="Arial"/>
          <w:b/>
          <w:lang w:eastAsia="en-GB"/>
        </w:rPr>
        <w:t xml:space="preserve">Analyse potential links between serious and organised crime and public protection issues. </w:t>
      </w:r>
    </w:p>
    <w:p w:rsidR="001E27B0" w:rsidRPr="00CC6262" w:rsidRDefault="001E27B0" w:rsidP="001E27B0">
      <w:pPr>
        <w:rPr>
          <w:rFonts w:ascii="Arial" w:hAnsi="Arial" w:cs="Arial"/>
        </w:rPr>
      </w:pPr>
      <w:r w:rsidRPr="00CC6262">
        <w:rPr>
          <w:rFonts w:ascii="Arial" w:hAnsi="Arial" w:cs="Arial"/>
        </w:rPr>
        <w:t xml:space="preserve">In this assignment, I will discuss and analyse the growing links between serious and organised crime and public protection issues. This is something that is becoming </w:t>
      </w:r>
      <w:r w:rsidRPr="00CC6262">
        <w:rPr>
          <w:rFonts w:ascii="Arial" w:hAnsi="Arial" w:cs="Arial"/>
        </w:rPr>
        <w:lastRenderedPageBreak/>
        <w:t>increasingly more serious within our force area and I will consider how we as a force deal with these ongoing issues. The force area I work in has a high level of serious and organised crime along with many public protection issues. These two issues combined are something that we as police officers are seeing more and more and is becoming a major issue when policing.</w:t>
      </w:r>
    </w:p>
    <w:p w:rsidR="001E27B0" w:rsidRPr="00CC6262" w:rsidRDefault="001E27B0" w:rsidP="001E27B0">
      <w:pPr>
        <w:rPr>
          <w:rFonts w:ascii="Arial" w:hAnsi="Arial" w:cs="Arial"/>
        </w:rPr>
      </w:pPr>
      <w:r w:rsidRPr="00CC6262">
        <w:rPr>
          <w:rFonts w:ascii="Arial" w:hAnsi="Arial" w:cs="Arial"/>
        </w:rPr>
        <w:t xml:space="preserve">Serious and organised crime is defined as “individuals planning, co-ordinating and committing serious offences, whether individually or in groups and/or as part of transitional networks.” (Home Office, 2019.) The main categories of offences are Child Sexual Exploitation (CSE), illegal drugs, illegal firearms, fraud, money laundering, bribery and corruption, organised immigration crime, modern day slavery and cyber-crime. I will discuss some of </w:t>
      </w:r>
      <w:proofErr w:type="gramStart"/>
      <w:r w:rsidRPr="00CC6262">
        <w:rPr>
          <w:rFonts w:ascii="Arial" w:hAnsi="Arial" w:cs="Arial"/>
        </w:rPr>
        <w:t>these</w:t>
      </w:r>
      <w:proofErr w:type="gramEnd"/>
      <w:r w:rsidRPr="00CC6262">
        <w:rPr>
          <w:rFonts w:ascii="Arial" w:hAnsi="Arial" w:cs="Arial"/>
        </w:rPr>
        <w:t xml:space="preserve"> serious offences that are taking place daily in the areas around the UK and how they are having an effect on public protection. </w:t>
      </w:r>
    </w:p>
    <w:p w:rsidR="001E27B0" w:rsidRPr="00CC6262" w:rsidRDefault="001E27B0" w:rsidP="001E27B0">
      <w:pPr>
        <w:rPr>
          <w:rFonts w:ascii="Arial" w:hAnsi="Arial" w:cs="Arial"/>
        </w:rPr>
      </w:pPr>
      <w:r w:rsidRPr="00CC6262">
        <w:rPr>
          <w:rFonts w:ascii="Arial" w:hAnsi="Arial" w:cs="Arial"/>
        </w:rPr>
        <w:t xml:space="preserve">Serious and organised crime is the biggest national security threat faced by the UK. It </w:t>
      </w:r>
      <w:proofErr w:type="gramStart"/>
      <w:r w:rsidRPr="00CC6262">
        <w:rPr>
          <w:rFonts w:ascii="Arial" w:hAnsi="Arial" w:cs="Arial"/>
        </w:rPr>
        <w:t>is estimated</w:t>
      </w:r>
      <w:proofErr w:type="gramEnd"/>
      <w:r w:rsidRPr="00CC6262">
        <w:rPr>
          <w:rFonts w:ascii="Arial" w:hAnsi="Arial" w:cs="Arial"/>
        </w:rPr>
        <w:t xml:space="preserve"> that it costs around 37Billion pounds a year, as of 2018, to the UK government tackling the serious and organised crime units that are targeting the vulnerable children around the UK. (</w:t>
      </w:r>
      <w:r w:rsidR="00EA7030">
        <w:rPr>
          <w:rFonts w:ascii="Arial" w:hAnsi="Arial" w:cs="Arial"/>
        </w:rPr>
        <w:t>HM Government</w:t>
      </w:r>
      <w:r w:rsidRPr="00CC6262">
        <w:rPr>
          <w:rFonts w:ascii="Arial" w:hAnsi="Arial" w:cs="Arial"/>
        </w:rPr>
        <w:t>, 2018.)</w:t>
      </w:r>
    </w:p>
    <w:p w:rsidR="001E27B0" w:rsidRPr="00CC6262" w:rsidRDefault="001E27B0" w:rsidP="001E27B0">
      <w:pPr>
        <w:rPr>
          <w:rFonts w:ascii="Arial" w:hAnsi="Arial" w:cs="Arial"/>
        </w:rPr>
      </w:pPr>
      <w:r w:rsidRPr="00CC6262">
        <w:rPr>
          <w:rFonts w:ascii="Arial" w:hAnsi="Arial" w:cs="Arial"/>
        </w:rPr>
        <w:t xml:space="preserve">Child Criminal Exploitation (CCE) is an issue, which is becoming a major factor in cities across the UK. More and more vulnerable children are being associated with serious and organised crime from drug running to being victims of sexual exploitation on the streets within the city. The serious and organised crime units are targeting vulnerable children who are sometimes homeless or have addictions such as drug and alcohol use. They use this to feed their habit knowing the vulnerable children cannot repay these debts and in turn used to pay off their debts by being involved in criminal activity.  </w:t>
      </w:r>
    </w:p>
    <w:p w:rsidR="001E27B0" w:rsidRPr="00CC6262" w:rsidRDefault="001E27B0" w:rsidP="001E27B0">
      <w:pPr>
        <w:rPr>
          <w:rFonts w:ascii="Arial" w:hAnsi="Arial" w:cs="Arial"/>
        </w:rPr>
      </w:pPr>
      <w:r w:rsidRPr="00CC6262">
        <w:rPr>
          <w:rFonts w:ascii="Arial" w:hAnsi="Arial" w:cs="Arial"/>
        </w:rPr>
        <w:t xml:space="preserve">County lines is a police term that refers to urban gangs exploiting vulnerable children into moving drugs from one area, such as a major city, to more smaller areas such as suburban towns and coastal towns. These children </w:t>
      </w:r>
      <w:proofErr w:type="gramStart"/>
      <w:r w:rsidRPr="00CC6262">
        <w:rPr>
          <w:rFonts w:ascii="Arial" w:hAnsi="Arial" w:cs="Arial"/>
        </w:rPr>
        <w:t>will be made</w:t>
      </w:r>
      <w:proofErr w:type="gramEnd"/>
      <w:r w:rsidRPr="00CC6262">
        <w:rPr>
          <w:rFonts w:ascii="Arial" w:hAnsi="Arial" w:cs="Arial"/>
        </w:rPr>
        <w:t xml:space="preserve"> to carry a mobile phone, commonly known as burner phones, so they can be contacted while delivering the drugs across the country (NSPCC, 2021). Burner phones are very cheap and can be disposed of quickly. They </w:t>
      </w:r>
      <w:proofErr w:type="gramStart"/>
      <w:r w:rsidRPr="00CC6262">
        <w:rPr>
          <w:rFonts w:ascii="Arial" w:hAnsi="Arial" w:cs="Arial"/>
        </w:rPr>
        <w:t>are used</w:t>
      </w:r>
      <w:proofErr w:type="gramEnd"/>
      <w:r w:rsidRPr="00CC6262">
        <w:rPr>
          <w:rFonts w:ascii="Arial" w:hAnsi="Arial" w:cs="Arial"/>
        </w:rPr>
        <w:t xml:space="preserve"> to hide someone’s identity who can be involved in criminal activity. These burner phones </w:t>
      </w:r>
      <w:proofErr w:type="gramStart"/>
      <w:r w:rsidRPr="00CC6262">
        <w:rPr>
          <w:rFonts w:ascii="Arial" w:hAnsi="Arial" w:cs="Arial"/>
        </w:rPr>
        <w:t>are usually bought</w:t>
      </w:r>
      <w:proofErr w:type="gramEnd"/>
      <w:r w:rsidRPr="00CC6262">
        <w:rPr>
          <w:rFonts w:ascii="Arial" w:hAnsi="Arial" w:cs="Arial"/>
        </w:rPr>
        <w:t xml:space="preserve"> with cash because there is no paper trail then for the phone to lead back to anyone. This is how many organised crime gangs communicate with each other regarding the criminal activity they are involved in (Times UK, 2021). Organised crime gang members </w:t>
      </w:r>
      <w:proofErr w:type="gramStart"/>
      <w:r w:rsidRPr="00CC6262">
        <w:rPr>
          <w:rFonts w:ascii="Arial" w:hAnsi="Arial" w:cs="Arial"/>
        </w:rPr>
        <w:t>will often be paid</w:t>
      </w:r>
      <w:proofErr w:type="gramEnd"/>
      <w:r w:rsidRPr="00CC6262">
        <w:rPr>
          <w:rFonts w:ascii="Arial" w:hAnsi="Arial" w:cs="Arial"/>
        </w:rPr>
        <w:t xml:space="preserve"> a hefty amount of cash to keep the vulnerable child addicted and wanting to continue delivering the illegal and dangerous items repeatedly. Some will continue to do this to work off their ever-increasing debt with the serious and organised crime leader due to their addiction to the drugs they are supplying. </w:t>
      </w:r>
      <w:proofErr w:type="gramStart"/>
      <w:r w:rsidRPr="00CC6262">
        <w:rPr>
          <w:rFonts w:ascii="Arial" w:hAnsi="Arial" w:cs="Arial"/>
        </w:rPr>
        <w:t>It is a vicious circle that many vulnerable children are falling into</w:t>
      </w:r>
      <w:proofErr w:type="gramEnd"/>
      <w:r w:rsidRPr="00CC6262">
        <w:rPr>
          <w:rFonts w:ascii="Arial" w:hAnsi="Arial" w:cs="Arial"/>
        </w:rPr>
        <w:t xml:space="preserve"> and it is becoming increasingly harder to break this cycle. </w:t>
      </w:r>
    </w:p>
    <w:p w:rsidR="001E27B0" w:rsidRPr="00CC6262" w:rsidRDefault="001E27B0" w:rsidP="001E27B0">
      <w:pPr>
        <w:rPr>
          <w:rFonts w:ascii="Arial" w:hAnsi="Arial" w:cs="Arial"/>
        </w:rPr>
      </w:pPr>
      <w:r w:rsidRPr="00CC6262">
        <w:rPr>
          <w:rFonts w:ascii="Arial" w:hAnsi="Arial" w:cs="Arial"/>
        </w:rPr>
        <w:t xml:space="preserve">Studies show that a child is more likely to </w:t>
      </w:r>
      <w:proofErr w:type="gramStart"/>
      <w:r w:rsidRPr="00CC6262">
        <w:rPr>
          <w:rFonts w:ascii="Arial" w:hAnsi="Arial" w:cs="Arial"/>
        </w:rPr>
        <w:t>be recruited</w:t>
      </w:r>
      <w:proofErr w:type="gramEnd"/>
      <w:r w:rsidRPr="00CC6262">
        <w:rPr>
          <w:rFonts w:ascii="Arial" w:hAnsi="Arial" w:cs="Arial"/>
        </w:rPr>
        <w:t xml:space="preserve"> by an organised crime gang for the purpose of Child Criminal Exploitation (CCE) if they have been excluded from school, live in an existing gang territory or have mental health issues. Organised crime gangs will look to recruit these children, some as young as 12, because they look less suspicious and if caught will be given lighter sentences than if an adult was to be caught. There are numerous warning signs a child could be being exploited into criminal activity such as frequently going missing from home or school, starting to become very angry and violent towards family members and wanting to push and ignore the rules that the family may have set such as times they should be coming home at night. In addition to these, using new slang words </w:t>
      </w:r>
      <w:r w:rsidRPr="00CC6262">
        <w:rPr>
          <w:rFonts w:ascii="Arial" w:hAnsi="Arial" w:cs="Arial"/>
        </w:rPr>
        <w:lastRenderedPageBreak/>
        <w:t>when talking and having unexplained cash available are often warning signs that a child could be involved with an organised crime gang (NSPCC, 2021).</w:t>
      </w:r>
    </w:p>
    <w:p w:rsidR="001E27B0" w:rsidRPr="00CC6262" w:rsidRDefault="001E27B0" w:rsidP="001E27B0">
      <w:pPr>
        <w:rPr>
          <w:rFonts w:ascii="Arial" w:hAnsi="Arial" w:cs="Arial"/>
        </w:rPr>
      </w:pPr>
      <w:r w:rsidRPr="00CC6262">
        <w:rPr>
          <w:rFonts w:ascii="Arial" w:hAnsi="Arial" w:cs="Arial"/>
        </w:rPr>
        <w:t xml:space="preserve">These organised crime groups target the children’s homes around the cities because they know many of the vulnerable children are there and willing to earn money. These children </w:t>
      </w:r>
      <w:proofErr w:type="gramStart"/>
      <w:r w:rsidRPr="00CC6262">
        <w:rPr>
          <w:rFonts w:ascii="Arial" w:hAnsi="Arial" w:cs="Arial"/>
        </w:rPr>
        <w:t>are often also exposed</w:t>
      </w:r>
      <w:proofErr w:type="gramEnd"/>
      <w:r w:rsidRPr="00CC6262">
        <w:rPr>
          <w:rFonts w:ascii="Arial" w:hAnsi="Arial" w:cs="Arial"/>
        </w:rPr>
        <w:t xml:space="preserve"> to Child Sexual Exploitation (CSE). This is where a young person </w:t>
      </w:r>
      <w:proofErr w:type="gramStart"/>
      <w:r w:rsidRPr="00CC6262">
        <w:rPr>
          <w:rFonts w:ascii="Arial" w:hAnsi="Arial" w:cs="Arial"/>
        </w:rPr>
        <w:t>is exploited and given things such as cash, gifts, drugs, and status, in exchange for performing sexual activities</w:t>
      </w:r>
      <w:proofErr w:type="gramEnd"/>
      <w:r w:rsidRPr="00CC6262">
        <w:rPr>
          <w:rFonts w:ascii="Arial" w:hAnsi="Arial" w:cs="Arial"/>
        </w:rPr>
        <w:t xml:space="preserve">. These children </w:t>
      </w:r>
      <w:proofErr w:type="gramStart"/>
      <w:r w:rsidRPr="00CC6262">
        <w:rPr>
          <w:rFonts w:ascii="Arial" w:hAnsi="Arial" w:cs="Arial"/>
        </w:rPr>
        <w:t>are often tricked</w:t>
      </w:r>
      <w:proofErr w:type="gramEnd"/>
      <w:r w:rsidRPr="00CC6262">
        <w:rPr>
          <w:rFonts w:ascii="Arial" w:hAnsi="Arial" w:cs="Arial"/>
        </w:rPr>
        <w:t xml:space="preserve"> and believe that they are in a serious and loving relationship with the person exploiting them. However, they are too young and vulnerable to see that they are actually being </w:t>
      </w:r>
      <w:proofErr w:type="gramStart"/>
      <w:r w:rsidRPr="00CC6262">
        <w:rPr>
          <w:rFonts w:ascii="Arial" w:hAnsi="Arial" w:cs="Arial"/>
        </w:rPr>
        <w:t>exploited</w:t>
      </w:r>
      <w:proofErr w:type="gramEnd"/>
      <w:r w:rsidRPr="00CC6262">
        <w:rPr>
          <w:rFonts w:ascii="Arial" w:hAnsi="Arial" w:cs="Arial"/>
        </w:rPr>
        <w:t xml:space="preserve"> and used. These young children are not always from the UK or the city but can be trafficked into the UK or come from other major cities around the UK. These young children </w:t>
      </w:r>
      <w:proofErr w:type="gramStart"/>
      <w:r w:rsidRPr="00CC6262">
        <w:rPr>
          <w:rFonts w:ascii="Arial" w:hAnsi="Arial" w:cs="Arial"/>
        </w:rPr>
        <w:t>are often continually moved</w:t>
      </w:r>
      <w:proofErr w:type="gramEnd"/>
      <w:r w:rsidRPr="00CC6262">
        <w:rPr>
          <w:rFonts w:ascii="Arial" w:hAnsi="Arial" w:cs="Arial"/>
        </w:rPr>
        <w:t xml:space="preserve"> around from city to city performing sex acts and being exploited (NSPCC, 2021).</w:t>
      </w:r>
    </w:p>
    <w:p w:rsidR="001E27B0" w:rsidRPr="00CC6262" w:rsidRDefault="001E27B0" w:rsidP="001E27B0">
      <w:pPr>
        <w:rPr>
          <w:rFonts w:ascii="Arial" w:hAnsi="Arial" w:cs="Arial"/>
        </w:rPr>
      </w:pPr>
      <w:r w:rsidRPr="00CC6262">
        <w:rPr>
          <w:rFonts w:ascii="Arial" w:hAnsi="Arial" w:cs="Arial"/>
        </w:rPr>
        <w:t xml:space="preserve">These organised crime groups do not always target the young vulnerable children, but they also target the elderly vulnerable too. A term known as cuckooing. </w:t>
      </w:r>
      <w:proofErr w:type="gramStart"/>
      <w:r w:rsidRPr="00CC6262">
        <w:rPr>
          <w:rFonts w:ascii="Arial" w:hAnsi="Arial" w:cs="Arial"/>
        </w:rPr>
        <w:t>This is where organised crime groups target elderly individuals who live on their own.</w:t>
      </w:r>
      <w:proofErr w:type="gramEnd"/>
      <w:r w:rsidRPr="00CC6262">
        <w:rPr>
          <w:rFonts w:ascii="Arial" w:hAnsi="Arial" w:cs="Arial"/>
        </w:rPr>
        <w:t xml:space="preserve"> The criminal then moves in and uses the elderly person’s property to conduct unlawful activity (Safeguarding Adults, 2021). Organised crime groups see this as a perfect way of being close to an area and being able to run their drugs and other illegal activities from that property that has no paperwork trail back to them. In order to use this property they again will entice the vulnerable person by offering </w:t>
      </w:r>
      <w:proofErr w:type="gramStart"/>
      <w:r w:rsidRPr="00CC6262">
        <w:rPr>
          <w:rFonts w:ascii="Arial" w:hAnsi="Arial" w:cs="Arial"/>
        </w:rPr>
        <w:t>them</w:t>
      </w:r>
      <w:proofErr w:type="gramEnd"/>
      <w:r w:rsidRPr="00CC6262">
        <w:rPr>
          <w:rFonts w:ascii="Arial" w:hAnsi="Arial" w:cs="Arial"/>
        </w:rPr>
        <w:t xml:space="preserve"> free drugs or money.  Once they have gained control over this person the organised </w:t>
      </w:r>
      <w:proofErr w:type="gramStart"/>
      <w:r w:rsidRPr="00CC6262">
        <w:rPr>
          <w:rFonts w:ascii="Arial" w:hAnsi="Arial" w:cs="Arial"/>
        </w:rPr>
        <w:t>group</w:t>
      </w:r>
      <w:proofErr w:type="gramEnd"/>
      <w:r w:rsidRPr="00CC6262">
        <w:rPr>
          <w:rFonts w:ascii="Arial" w:hAnsi="Arial" w:cs="Arial"/>
        </w:rPr>
        <w:t xml:space="preserve"> will then move in and take control of the property and the person leading to domestic abuse, violence and sexual exploitation. </w:t>
      </w:r>
    </w:p>
    <w:p w:rsidR="001E27B0" w:rsidRPr="00CC6262" w:rsidRDefault="001E27B0" w:rsidP="001E27B0">
      <w:pPr>
        <w:rPr>
          <w:rFonts w:ascii="Arial" w:hAnsi="Arial" w:cs="Arial"/>
        </w:rPr>
      </w:pPr>
      <w:r w:rsidRPr="00CC6262">
        <w:rPr>
          <w:rFonts w:ascii="Arial" w:hAnsi="Arial" w:cs="Arial"/>
        </w:rPr>
        <w:t xml:space="preserve">In this essay, I have analysed the links between serious and organised crime and public protection issues. The critical issue for the Police is protecting these vulnerable children and elderly who </w:t>
      </w:r>
      <w:proofErr w:type="gramStart"/>
      <w:r w:rsidRPr="00CC6262">
        <w:rPr>
          <w:rFonts w:ascii="Arial" w:hAnsi="Arial" w:cs="Arial"/>
        </w:rPr>
        <w:t>are being targeted</w:t>
      </w:r>
      <w:proofErr w:type="gramEnd"/>
      <w:r w:rsidRPr="00CC6262">
        <w:rPr>
          <w:rFonts w:ascii="Arial" w:hAnsi="Arial" w:cs="Arial"/>
        </w:rPr>
        <w:t xml:space="preserve"> by organised crime gangs. Vulnerable people who are being </w:t>
      </w:r>
      <w:proofErr w:type="gramStart"/>
      <w:r w:rsidRPr="00CC6262">
        <w:rPr>
          <w:rFonts w:ascii="Arial" w:hAnsi="Arial" w:cs="Arial"/>
        </w:rPr>
        <w:t>targeted,</w:t>
      </w:r>
      <w:proofErr w:type="gramEnd"/>
      <w:r w:rsidRPr="00CC6262">
        <w:rPr>
          <w:rFonts w:ascii="Arial" w:hAnsi="Arial" w:cs="Arial"/>
        </w:rPr>
        <w:t xml:space="preserve"> and offered money and status to deliver and carry illegal drugs and other illegal items within the UK and across other countries, are putting themselves at significant risk. In the meantime, leaders of organised crime </w:t>
      </w:r>
      <w:proofErr w:type="gramStart"/>
      <w:r w:rsidRPr="00CC6262">
        <w:rPr>
          <w:rFonts w:ascii="Arial" w:hAnsi="Arial" w:cs="Arial"/>
        </w:rPr>
        <w:t>are hidden</w:t>
      </w:r>
      <w:proofErr w:type="gramEnd"/>
      <w:r w:rsidRPr="00CC6262">
        <w:rPr>
          <w:rFonts w:ascii="Arial" w:hAnsi="Arial" w:cs="Arial"/>
        </w:rPr>
        <w:t xml:space="preserve"> away making profits whilst they use these vulnerable.  </w:t>
      </w:r>
    </w:p>
    <w:p w:rsidR="001E27B0" w:rsidRDefault="00EA7030" w:rsidP="001E27B0">
      <w:pPr>
        <w:rPr>
          <w:rFonts w:ascii="Arial" w:hAnsi="Arial" w:cs="Arial"/>
          <w:b/>
        </w:rPr>
      </w:pPr>
      <w:r>
        <w:rPr>
          <w:rFonts w:ascii="Arial" w:hAnsi="Arial" w:cs="Arial"/>
          <w:b/>
        </w:rPr>
        <w:t>Word count 1091</w:t>
      </w:r>
      <w:r w:rsidR="001E27B0" w:rsidRPr="00CC6262">
        <w:rPr>
          <w:rFonts w:ascii="Arial" w:hAnsi="Arial" w:cs="Arial"/>
          <w:b/>
        </w:rPr>
        <w:t>.</w:t>
      </w:r>
    </w:p>
    <w:p w:rsidR="002D118E" w:rsidRDefault="002D118E" w:rsidP="001E27B0">
      <w:pPr>
        <w:rPr>
          <w:rFonts w:ascii="Arial" w:hAnsi="Arial" w:cs="Arial"/>
          <w:b/>
        </w:rPr>
      </w:pPr>
    </w:p>
    <w:p w:rsidR="002D118E" w:rsidRDefault="002D118E" w:rsidP="002D118E">
      <w:pPr>
        <w:jc w:val="center"/>
        <w:rPr>
          <w:rFonts w:ascii="Arial" w:hAnsi="Arial" w:cs="Arial"/>
          <w:b/>
        </w:rPr>
      </w:pPr>
      <w:r>
        <w:rPr>
          <w:rFonts w:ascii="Arial" w:hAnsi="Arial" w:cs="Arial"/>
          <w:b/>
        </w:rPr>
        <w:t>Bibliography</w:t>
      </w:r>
    </w:p>
    <w:p w:rsidR="00EA7030" w:rsidRDefault="00EA7030" w:rsidP="00B374D5">
      <w:pPr>
        <w:rPr>
          <w:rFonts w:ascii="Arial" w:hAnsi="Arial" w:cs="Arial"/>
        </w:rPr>
      </w:pPr>
      <w:r>
        <w:rPr>
          <w:rFonts w:ascii="Arial" w:hAnsi="Arial" w:cs="Arial"/>
        </w:rPr>
        <w:t>Baldwin, S. (2006), Organisational Justice. Accessed on 18</w:t>
      </w:r>
      <w:r w:rsidRPr="00EA7030">
        <w:rPr>
          <w:rFonts w:ascii="Arial" w:hAnsi="Arial" w:cs="Arial"/>
          <w:vertAlign w:val="superscript"/>
        </w:rPr>
        <w:t>th</w:t>
      </w:r>
      <w:r>
        <w:rPr>
          <w:rFonts w:ascii="Arial" w:hAnsi="Arial" w:cs="Arial"/>
        </w:rPr>
        <w:t xml:space="preserve"> September available at </w:t>
      </w:r>
      <w:hyperlink r:id="rId4" w:history="1">
        <w:r w:rsidRPr="00F20095">
          <w:rPr>
            <w:rStyle w:val="Hyperlink"/>
            <w:rFonts w:ascii="Arial" w:hAnsi="Arial" w:cs="Arial"/>
          </w:rPr>
          <w:t>https://www.employment-studies.co.uk/system/files/resources/files/mp73.pdf</w:t>
        </w:r>
      </w:hyperlink>
    </w:p>
    <w:p w:rsidR="00EA7030" w:rsidRDefault="00EA7030" w:rsidP="00B374D5">
      <w:pPr>
        <w:rPr>
          <w:rFonts w:ascii="Arial" w:hAnsi="Arial" w:cs="Arial"/>
        </w:rPr>
      </w:pPr>
      <w:r>
        <w:rPr>
          <w:rFonts w:ascii="Arial" w:hAnsi="Arial" w:cs="Arial"/>
        </w:rPr>
        <w:t xml:space="preserve"> </w:t>
      </w:r>
      <w:r>
        <w:rPr>
          <w:rFonts w:ascii="Arial" w:hAnsi="Arial" w:cs="Arial"/>
        </w:rPr>
        <w:t>Chartered Management Institute. (2005), Understanding Organisational Culture. Accessed on 18</w:t>
      </w:r>
      <w:r w:rsidRPr="00EA7030">
        <w:rPr>
          <w:rFonts w:ascii="Arial" w:hAnsi="Arial" w:cs="Arial"/>
          <w:vertAlign w:val="superscript"/>
        </w:rPr>
        <w:t>th</w:t>
      </w:r>
      <w:r>
        <w:rPr>
          <w:rFonts w:ascii="Arial" w:hAnsi="Arial" w:cs="Arial"/>
        </w:rPr>
        <w:t xml:space="preserve"> September available at </w:t>
      </w:r>
      <w:hyperlink r:id="rId5" w:history="1">
        <w:r w:rsidRPr="00F20095">
          <w:rPr>
            <w:rStyle w:val="Hyperlink"/>
            <w:rFonts w:ascii="Arial" w:hAnsi="Arial" w:cs="Arial"/>
          </w:rPr>
          <w:t>https://www.managers.org.uk/~/media/Files/PDF/Checklists/CHK-232-Understanding-organisational-culture.pdf</w:t>
        </w:r>
      </w:hyperlink>
      <w:r>
        <w:rPr>
          <w:rFonts w:ascii="Arial" w:hAnsi="Arial" w:cs="Arial"/>
        </w:rPr>
        <w:t xml:space="preserve"> </w:t>
      </w:r>
      <w:bookmarkStart w:id="0" w:name="_GoBack"/>
      <w:bookmarkEnd w:id="0"/>
    </w:p>
    <w:p w:rsidR="00EA7030" w:rsidRDefault="00EA7030" w:rsidP="00B374D5">
      <w:pPr>
        <w:rPr>
          <w:rFonts w:ascii="Arial" w:hAnsi="Arial" w:cs="Arial"/>
        </w:rPr>
      </w:pPr>
      <w:r w:rsidRPr="00EA7030">
        <w:rPr>
          <w:rFonts w:ascii="Arial" w:hAnsi="Arial" w:cs="Arial"/>
        </w:rPr>
        <w:t xml:space="preserve">Colquitt, J.A., Scott, B.A., </w:t>
      </w:r>
      <w:proofErr w:type="spellStart"/>
      <w:r w:rsidRPr="00EA7030">
        <w:rPr>
          <w:rFonts w:ascii="Arial" w:hAnsi="Arial" w:cs="Arial"/>
        </w:rPr>
        <w:t>Rodell</w:t>
      </w:r>
      <w:proofErr w:type="spellEnd"/>
      <w:r w:rsidRPr="00EA7030">
        <w:rPr>
          <w:rFonts w:ascii="Arial" w:hAnsi="Arial" w:cs="Arial"/>
        </w:rPr>
        <w:t>, J.B., Long, D.M., Zapata, C.P</w:t>
      </w:r>
      <w:r>
        <w:rPr>
          <w:rFonts w:ascii="Arial" w:hAnsi="Arial" w:cs="Arial"/>
        </w:rPr>
        <w:t xml:space="preserve">., Conlon, D.E., et al. (2013), </w:t>
      </w:r>
      <w:r w:rsidRPr="00EA7030">
        <w:rPr>
          <w:rFonts w:ascii="Arial" w:hAnsi="Arial" w:cs="Arial"/>
        </w:rPr>
        <w:t>Justice at the millennium, a decade later: A meta-analytic test of social exchange and affect-base</w:t>
      </w:r>
      <w:r>
        <w:rPr>
          <w:rFonts w:ascii="Arial" w:hAnsi="Arial" w:cs="Arial"/>
        </w:rPr>
        <w:t>d perspectives. Accessed 18</w:t>
      </w:r>
      <w:r w:rsidRPr="00EA7030">
        <w:rPr>
          <w:rFonts w:ascii="Arial" w:hAnsi="Arial" w:cs="Arial"/>
          <w:vertAlign w:val="superscript"/>
        </w:rPr>
        <w:t>th</w:t>
      </w:r>
      <w:r>
        <w:rPr>
          <w:rFonts w:ascii="Arial" w:hAnsi="Arial" w:cs="Arial"/>
        </w:rPr>
        <w:t xml:space="preserve"> September available at </w:t>
      </w:r>
      <w:hyperlink r:id="rId6" w:history="1">
        <w:r w:rsidRPr="00F20095">
          <w:rPr>
            <w:rStyle w:val="Hyperlink"/>
            <w:rFonts w:ascii="Arial" w:hAnsi="Arial" w:cs="Arial"/>
          </w:rPr>
          <w:t>https://media.terry.uga.edu/socrates/publications/2013/06/ColquittScottRodellLongZapataConlonWesson_2013.pdf</w:t>
        </w:r>
      </w:hyperlink>
      <w:r>
        <w:rPr>
          <w:rFonts w:ascii="Arial" w:hAnsi="Arial" w:cs="Arial"/>
        </w:rPr>
        <w:t xml:space="preserve"> </w:t>
      </w:r>
    </w:p>
    <w:p w:rsidR="00EA7030" w:rsidRDefault="00EA7030" w:rsidP="00EA7030">
      <w:pPr>
        <w:rPr>
          <w:rFonts w:ascii="Arial" w:hAnsi="Arial" w:cs="Arial"/>
        </w:rPr>
      </w:pPr>
      <w:r>
        <w:rPr>
          <w:rFonts w:ascii="Arial" w:hAnsi="Arial" w:cs="Arial"/>
        </w:rPr>
        <w:t>HM Gover</w:t>
      </w:r>
      <w:r>
        <w:rPr>
          <w:rFonts w:ascii="Arial" w:hAnsi="Arial" w:cs="Arial"/>
        </w:rPr>
        <w:t>n</w:t>
      </w:r>
      <w:r>
        <w:rPr>
          <w:rFonts w:ascii="Arial" w:hAnsi="Arial" w:cs="Arial"/>
        </w:rPr>
        <w:t xml:space="preserve">ment. (2019), Serious and </w:t>
      </w:r>
      <w:r>
        <w:rPr>
          <w:rFonts w:ascii="Arial" w:hAnsi="Arial" w:cs="Arial"/>
        </w:rPr>
        <w:t>Organised Crime Strategy. Accessed on 10</w:t>
      </w:r>
      <w:r w:rsidRPr="00EA7030">
        <w:rPr>
          <w:rFonts w:ascii="Arial" w:hAnsi="Arial" w:cs="Arial"/>
          <w:vertAlign w:val="superscript"/>
        </w:rPr>
        <w:t>th</w:t>
      </w:r>
      <w:r>
        <w:rPr>
          <w:rFonts w:ascii="Arial" w:hAnsi="Arial" w:cs="Arial"/>
        </w:rPr>
        <w:t xml:space="preserve"> October available at </w:t>
      </w:r>
      <w:hyperlink r:id="rId7" w:history="1">
        <w:r w:rsidRPr="00F20095">
          <w:rPr>
            <w:rStyle w:val="Hyperlink"/>
            <w:rFonts w:ascii="Arial" w:hAnsi="Arial" w:cs="Arial"/>
          </w:rPr>
          <w:t>https://assets.publishing.service.gov.uk/government/uploads/system/uploads/attachment_data/file/752850/SOC-2018-web.pdf</w:t>
        </w:r>
      </w:hyperlink>
      <w:r>
        <w:rPr>
          <w:rFonts w:ascii="Arial" w:hAnsi="Arial" w:cs="Arial"/>
        </w:rPr>
        <w:t xml:space="preserve"> </w:t>
      </w:r>
    </w:p>
    <w:p w:rsidR="00EA7030" w:rsidRDefault="00EA7030" w:rsidP="00B374D5">
      <w:pPr>
        <w:rPr>
          <w:rFonts w:ascii="Arial" w:hAnsi="Arial" w:cs="Arial"/>
        </w:rPr>
      </w:pPr>
    </w:p>
    <w:p w:rsidR="00B374D5" w:rsidRDefault="00B374D5" w:rsidP="00B374D5">
      <w:pPr>
        <w:rPr>
          <w:rFonts w:ascii="Arial" w:hAnsi="Arial" w:cs="Arial"/>
        </w:rPr>
      </w:pPr>
      <w:r>
        <w:rPr>
          <w:rFonts w:ascii="Arial" w:hAnsi="Arial" w:cs="Arial"/>
        </w:rPr>
        <w:t>HMICFRS. (2015), Crime and Policing Comparator Data. Accessed on 5</w:t>
      </w:r>
      <w:r w:rsidRPr="00B374D5">
        <w:rPr>
          <w:rFonts w:ascii="Arial" w:hAnsi="Arial" w:cs="Arial"/>
          <w:vertAlign w:val="superscript"/>
        </w:rPr>
        <w:t>th</w:t>
      </w:r>
      <w:r>
        <w:rPr>
          <w:rFonts w:ascii="Arial" w:hAnsi="Arial" w:cs="Arial"/>
        </w:rPr>
        <w:t xml:space="preserve"> August available at </w:t>
      </w:r>
      <w:hyperlink r:id="rId8" w:history="1">
        <w:r w:rsidRPr="00F20095">
          <w:rPr>
            <w:rStyle w:val="Hyperlink"/>
            <w:rFonts w:ascii="Arial" w:hAnsi="Arial" w:cs="Arial"/>
          </w:rPr>
          <w:t>https://www.justiceinspectorates.gov.uk/hmicfrs/police-forces/data/crime-and-policing-comparator-data/</w:t>
        </w:r>
      </w:hyperlink>
      <w:r>
        <w:rPr>
          <w:rFonts w:ascii="Arial" w:hAnsi="Arial" w:cs="Arial"/>
        </w:rPr>
        <w:t xml:space="preserve"> </w:t>
      </w:r>
    </w:p>
    <w:p w:rsidR="00B374D5" w:rsidRDefault="00B374D5" w:rsidP="00B374D5">
      <w:pPr>
        <w:rPr>
          <w:rFonts w:ascii="Arial" w:hAnsi="Arial" w:cs="Arial"/>
        </w:rPr>
      </w:pPr>
      <w:r>
        <w:rPr>
          <w:rFonts w:ascii="Arial" w:hAnsi="Arial" w:cs="Arial"/>
        </w:rPr>
        <w:t>HMICFRS. (2019), Police Forces Data. Accessed on 5</w:t>
      </w:r>
      <w:r w:rsidRPr="00B374D5">
        <w:rPr>
          <w:rFonts w:ascii="Arial" w:hAnsi="Arial" w:cs="Arial"/>
          <w:vertAlign w:val="superscript"/>
        </w:rPr>
        <w:t>th</w:t>
      </w:r>
      <w:r>
        <w:rPr>
          <w:rFonts w:ascii="Arial" w:hAnsi="Arial" w:cs="Arial"/>
        </w:rPr>
        <w:t xml:space="preserve"> August available at </w:t>
      </w:r>
      <w:hyperlink r:id="rId9" w:history="1">
        <w:r w:rsidRPr="00F20095">
          <w:rPr>
            <w:rStyle w:val="Hyperlink"/>
            <w:rFonts w:ascii="Arial" w:hAnsi="Arial" w:cs="Arial"/>
          </w:rPr>
          <w:t>https://www.justiceinspectorates.gov.uk/hmicfrs/police-forces/data/</w:t>
        </w:r>
      </w:hyperlink>
      <w:r>
        <w:rPr>
          <w:rFonts w:ascii="Arial" w:hAnsi="Arial" w:cs="Arial"/>
        </w:rPr>
        <w:t xml:space="preserve"> </w:t>
      </w:r>
    </w:p>
    <w:p w:rsidR="00B374D5" w:rsidRDefault="00B374D5" w:rsidP="00B374D5">
      <w:pPr>
        <w:rPr>
          <w:rFonts w:ascii="Arial" w:hAnsi="Arial" w:cs="Arial"/>
        </w:rPr>
      </w:pPr>
      <w:r>
        <w:rPr>
          <w:rFonts w:ascii="Arial" w:hAnsi="Arial" w:cs="Arial"/>
        </w:rPr>
        <w:t>HMICFRS. (2018), What We Do. Accessed on 5</w:t>
      </w:r>
      <w:r w:rsidRPr="00B374D5">
        <w:rPr>
          <w:rFonts w:ascii="Arial" w:hAnsi="Arial" w:cs="Arial"/>
          <w:vertAlign w:val="superscript"/>
        </w:rPr>
        <w:t>th</w:t>
      </w:r>
      <w:r>
        <w:rPr>
          <w:rFonts w:ascii="Arial" w:hAnsi="Arial" w:cs="Arial"/>
        </w:rPr>
        <w:t xml:space="preserve"> August available at </w:t>
      </w:r>
      <w:hyperlink r:id="rId10" w:history="1">
        <w:r w:rsidRPr="00F20095">
          <w:rPr>
            <w:rStyle w:val="Hyperlink"/>
            <w:rFonts w:ascii="Arial" w:hAnsi="Arial" w:cs="Arial"/>
          </w:rPr>
          <w:t>https://www.justiceinspectorates.gov.uk/hmicfrs/police-forces/data/crime-and-policing-comparator-data/</w:t>
        </w:r>
      </w:hyperlink>
      <w:r>
        <w:rPr>
          <w:rFonts w:ascii="Arial" w:hAnsi="Arial" w:cs="Arial"/>
        </w:rPr>
        <w:t xml:space="preserve"> </w:t>
      </w:r>
    </w:p>
    <w:p w:rsidR="00EA7030" w:rsidRDefault="00EA7030" w:rsidP="00B374D5">
      <w:pPr>
        <w:rPr>
          <w:rFonts w:ascii="Arial" w:hAnsi="Arial" w:cs="Arial"/>
        </w:rPr>
      </w:pPr>
      <w:r>
        <w:rPr>
          <w:rFonts w:ascii="Arial" w:hAnsi="Arial" w:cs="Arial"/>
        </w:rPr>
        <w:t>Home Office. (2019), Serious and Organised Crime Strategy. Accessed 10</w:t>
      </w:r>
      <w:r w:rsidRPr="00EA7030">
        <w:rPr>
          <w:rFonts w:ascii="Arial" w:hAnsi="Arial" w:cs="Arial"/>
          <w:vertAlign w:val="superscript"/>
        </w:rPr>
        <w:t>th</w:t>
      </w:r>
      <w:r>
        <w:rPr>
          <w:rFonts w:ascii="Arial" w:hAnsi="Arial" w:cs="Arial"/>
        </w:rPr>
        <w:t xml:space="preserve"> October available at </w:t>
      </w:r>
      <w:hyperlink r:id="rId11" w:history="1">
        <w:r w:rsidRPr="00F20095">
          <w:rPr>
            <w:rStyle w:val="Hyperlink"/>
            <w:rFonts w:ascii="Arial" w:hAnsi="Arial" w:cs="Arial"/>
          </w:rPr>
          <w:t>https://www.gov.uk/government/collections/serious-and-organised-crime-strategy</w:t>
        </w:r>
      </w:hyperlink>
      <w:r>
        <w:rPr>
          <w:rFonts w:ascii="Arial" w:hAnsi="Arial" w:cs="Arial"/>
        </w:rPr>
        <w:t xml:space="preserve"> </w:t>
      </w:r>
    </w:p>
    <w:p w:rsidR="00EA7030" w:rsidRDefault="00EA7030" w:rsidP="00B374D5">
      <w:pPr>
        <w:rPr>
          <w:rFonts w:ascii="Arial" w:hAnsi="Arial" w:cs="Arial"/>
        </w:rPr>
      </w:pPr>
      <w:r>
        <w:rPr>
          <w:rFonts w:ascii="Arial" w:hAnsi="Arial" w:cs="Arial"/>
        </w:rPr>
        <w:t>Imperial College London. (2021), Unconscious Bias. Accessed on 5</w:t>
      </w:r>
      <w:r w:rsidRPr="00EA7030">
        <w:rPr>
          <w:rFonts w:ascii="Arial" w:hAnsi="Arial" w:cs="Arial"/>
          <w:vertAlign w:val="superscript"/>
        </w:rPr>
        <w:t>th</w:t>
      </w:r>
      <w:r>
        <w:rPr>
          <w:rFonts w:ascii="Arial" w:hAnsi="Arial" w:cs="Arial"/>
        </w:rPr>
        <w:t xml:space="preserve"> August available at </w:t>
      </w:r>
    </w:p>
    <w:p w:rsidR="00EA7030" w:rsidRDefault="00EA7030" w:rsidP="00EA7030">
      <w:pPr>
        <w:rPr>
          <w:rFonts w:ascii="Arial" w:hAnsi="Arial" w:cs="Arial"/>
        </w:rPr>
      </w:pPr>
      <w:r>
        <w:rPr>
          <w:rFonts w:ascii="Arial" w:hAnsi="Arial" w:cs="Arial"/>
        </w:rPr>
        <w:t>Independent Office for Police Conduct. (2020), Police Complaints: Statistics for England and Wales 2019/20. Accessed on 5</w:t>
      </w:r>
      <w:r w:rsidRPr="00B374D5">
        <w:rPr>
          <w:rFonts w:ascii="Arial" w:hAnsi="Arial" w:cs="Arial"/>
          <w:vertAlign w:val="superscript"/>
        </w:rPr>
        <w:t>th</w:t>
      </w:r>
      <w:r>
        <w:rPr>
          <w:rFonts w:ascii="Arial" w:hAnsi="Arial" w:cs="Arial"/>
        </w:rPr>
        <w:t xml:space="preserve"> August available at </w:t>
      </w:r>
      <w:hyperlink r:id="rId12" w:history="1">
        <w:r w:rsidRPr="00F20095">
          <w:rPr>
            <w:rStyle w:val="Hyperlink"/>
            <w:rFonts w:ascii="Arial" w:hAnsi="Arial" w:cs="Arial"/>
          </w:rPr>
          <w:t>https://www.imperial.ac.uk/equality/resources/unconscious-bias/</w:t>
        </w:r>
      </w:hyperlink>
      <w:r>
        <w:rPr>
          <w:rFonts w:ascii="Arial" w:hAnsi="Arial" w:cs="Arial"/>
        </w:rPr>
        <w:t xml:space="preserve"> </w:t>
      </w:r>
      <w:hyperlink r:id="rId13" w:history="1">
        <w:r w:rsidRPr="00F20095">
          <w:rPr>
            <w:rStyle w:val="Hyperlink"/>
            <w:rFonts w:ascii="Arial" w:hAnsi="Arial" w:cs="Arial"/>
          </w:rPr>
          <w:t>https://policeconduct.gov.uk/sites/default/files/Documents/statistics/complaints_statistics_2019_20.pdf</w:t>
        </w:r>
      </w:hyperlink>
      <w:r>
        <w:rPr>
          <w:rFonts w:ascii="Arial" w:hAnsi="Arial" w:cs="Arial"/>
        </w:rPr>
        <w:t xml:space="preserve"> </w:t>
      </w:r>
    </w:p>
    <w:p w:rsidR="00EA7030" w:rsidRDefault="00EA7030" w:rsidP="00EA7030">
      <w:pPr>
        <w:rPr>
          <w:rFonts w:ascii="Arial" w:hAnsi="Arial" w:cs="Arial"/>
        </w:rPr>
      </w:pPr>
      <w:r>
        <w:rPr>
          <w:rFonts w:ascii="Arial" w:hAnsi="Arial" w:cs="Arial"/>
        </w:rPr>
        <w:t>NSPCC. (2021), Child Sexual Exploitation. Accessed on 10</w:t>
      </w:r>
      <w:r w:rsidRPr="00EA7030">
        <w:rPr>
          <w:rFonts w:ascii="Arial" w:hAnsi="Arial" w:cs="Arial"/>
          <w:vertAlign w:val="superscript"/>
        </w:rPr>
        <w:t>th</w:t>
      </w:r>
      <w:r>
        <w:rPr>
          <w:rFonts w:ascii="Arial" w:hAnsi="Arial" w:cs="Arial"/>
        </w:rPr>
        <w:t xml:space="preserve"> October available at </w:t>
      </w:r>
      <w:hyperlink r:id="rId14" w:history="1">
        <w:r w:rsidRPr="00F20095">
          <w:rPr>
            <w:rStyle w:val="Hyperlink"/>
            <w:rFonts w:ascii="Arial" w:hAnsi="Arial" w:cs="Arial"/>
          </w:rPr>
          <w:t>https://www.nspcc.org.uk/what-is-child-abuse/types-of-abuse/child-sexual-exploitation/</w:t>
        </w:r>
      </w:hyperlink>
      <w:r>
        <w:rPr>
          <w:rFonts w:ascii="Arial" w:hAnsi="Arial" w:cs="Arial"/>
        </w:rPr>
        <w:t xml:space="preserve"> </w:t>
      </w:r>
    </w:p>
    <w:p w:rsidR="00EA7030" w:rsidRDefault="00EA7030" w:rsidP="00EA7030">
      <w:pPr>
        <w:rPr>
          <w:rFonts w:ascii="Arial" w:hAnsi="Arial" w:cs="Arial"/>
        </w:rPr>
      </w:pPr>
      <w:r>
        <w:rPr>
          <w:rFonts w:ascii="Arial" w:hAnsi="Arial" w:cs="Arial"/>
        </w:rPr>
        <w:t>NSPCC. (2021), Criminal Exploitation and Gangs. Accessed on 10</w:t>
      </w:r>
      <w:r w:rsidRPr="00EA7030">
        <w:rPr>
          <w:rFonts w:ascii="Arial" w:hAnsi="Arial" w:cs="Arial"/>
          <w:vertAlign w:val="superscript"/>
        </w:rPr>
        <w:t>th</w:t>
      </w:r>
      <w:r>
        <w:rPr>
          <w:rFonts w:ascii="Arial" w:hAnsi="Arial" w:cs="Arial"/>
        </w:rPr>
        <w:t xml:space="preserve"> October available at </w:t>
      </w:r>
      <w:hyperlink r:id="rId15" w:history="1">
        <w:r w:rsidRPr="00F20095">
          <w:rPr>
            <w:rStyle w:val="Hyperlink"/>
            <w:rFonts w:ascii="Arial" w:hAnsi="Arial" w:cs="Arial"/>
          </w:rPr>
          <w:t>https://www.nspcc.org.uk/what-is-child-abuse/types-of-abuse/gangs-criminal-exploitation/</w:t>
        </w:r>
      </w:hyperlink>
      <w:r>
        <w:rPr>
          <w:rFonts w:ascii="Arial" w:hAnsi="Arial" w:cs="Arial"/>
        </w:rPr>
        <w:t xml:space="preserve"> </w:t>
      </w:r>
    </w:p>
    <w:p w:rsidR="00EA7030" w:rsidRDefault="00EA7030" w:rsidP="00EA7030">
      <w:pPr>
        <w:rPr>
          <w:rFonts w:ascii="Arial" w:hAnsi="Arial" w:cs="Arial"/>
        </w:rPr>
      </w:pPr>
      <w:r w:rsidRPr="00EA7030">
        <w:rPr>
          <w:rFonts w:ascii="Arial" w:hAnsi="Arial" w:cs="Arial"/>
        </w:rPr>
        <w:t xml:space="preserve">Robert, K &amp; Herrington, V. </w:t>
      </w:r>
      <w:r>
        <w:rPr>
          <w:rFonts w:ascii="Arial" w:hAnsi="Arial" w:cs="Arial"/>
        </w:rPr>
        <w:t>(</w:t>
      </w:r>
      <w:r w:rsidRPr="00EA7030">
        <w:rPr>
          <w:rFonts w:ascii="Arial" w:hAnsi="Arial" w:cs="Arial"/>
        </w:rPr>
        <w:t>2013</w:t>
      </w:r>
      <w:r>
        <w:rPr>
          <w:rFonts w:ascii="Arial" w:hAnsi="Arial" w:cs="Arial"/>
        </w:rPr>
        <w:t>), Organisational and Procedural Justice: A Review of the Literature and its Implications for P</w:t>
      </w:r>
      <w:r w:rsidRPr="00EA7030">
        <w:rPr>
          <w:rFonts w:ascii="Arial" w:hAnsi="Arial" w:cs="Arial"/>
        </w:rPr>
        <w:t>olicing</w:t>
      </w:r>
      <w:r>
        <w:rPr>
          <w:rFonts w:ascii="Arial" w:hAnsi="Arial" w:cs="Arial"/>
        </w:rPr>
        <w:t>. Accessed on 18</w:t>
      </w:r>
      <w:r w:rsidRPr="00EA7030">
        <w:rPr>
          <w:rFonts w:ascii="Arial" w:hAnsi="Arial" w:cs="Arial"/>
          <w:vertAlign w:val="superscript"/>
        </w:rPr>
        <w:t>th</w:t>
      </w:r>
      <w:r>
        <w:rPr>
          <w:rFonts w:ascii="Arial" w:hAnsi="Arial" w:cs="Arial"/>
        </w:rPr>
        <w:t xml:space="preserve"> September available at </w:t>
      </w:r>
      <w:hyperlink r:id="rId16" w:history="1">
        <w:r w:rsidRPr="00F20095">
          <w:rPr>
            <w:rStyle w:val="Hyperlink"/>
            <w:rFonts w:ascii="Arial" w:hAnsi="Arial" w:cs="Arial"/>
          </w:rPr>
          <w:t>https://www.researchgate.net/profile/Karl_Roberts3/publication/263499049_Organisational_and_procedural_justice_A_review_of_the_literature_and_its_implications_for_policing/links/570362ee08aeade57a2476b8/Organisational-and-procedural-justice-A-review-of-the-literature-and-its-implications-for-policing.pdf?origin=publication_detail</w:t>
        </w:r>
      </w:hyperlink>
      <w:r>
        <w:rPr>
          <w:rFonts w:ascii="Arial" w:hAnsi="Arial" w:cs="Arial"/>
        </w:rPr>
        <w:t xml:space="preserve"> </w:t>
      </w:r>
    </w:p>
    <w:p w:rsidR="00EA7030" w:rsidRDefault="00EA7030" w:rsidP="00EA7030">
      <w:pPr>
        <w:rPr>
          <w:rFonts w:ascii="Arial" w:hAnsi="Arial" w:cs="Arial"/>
        </w:rPr>
      </w:pPr>
      <w:r>
        <w:rPr>
          <w:rFonts w:ascii="Arial" w:hAnsi="Arial" w:cs="Arial"/>
        </w:rPr>
        <w:t>Safeguarding Adults. (2021), Cuckooing 7 Minute Briefing. Accessed on 10</w:t>
      </w:r>
      <w:r w:rsidRPr="00EA7030">
        <w:rPr>
          <w:rFonts w:ascii="Arial" w:hAnsi="Arial" w:cs="Arial"/>
          <w:vertAlign w:val="superscript"/>
        </w:rPr>
        <w:t>th</w:t>
      </w:r>
      <w:r>
        <w:rPr>
          <w:rFonts w:ascii="Arial" w:hAnsi="Arial" w:cs="Arial"/>
        </w:rPr>
        <w:t xml:space="preserve"> October available at </w:t>
      </w:r>
      <w:hyperlink r:id="rId17" w:history="1">
        <w:r w:rsidRPr="00F20095">
          <w:rPr>
            <w:rStyle w:val="Hyperlink"/>
            <w:rFonts w:ascii="Arial" w:hAnsi="Arial" w:cs="Arial"/>
          </w:rPr>
          <w:t>http://www.safeguardingadultsinstockport.org.uk/wp-content/uploads/2020/11/7-Minute-Briefing-Cuckooing.pdf</w:t>
        </w:r>
      </w:hyperlink>
      <w:r>
        <w:rPr>
          <w:rFonts w:ascii="Arial" w:hAnsi="Arial" w:cs="Arial"/>
        </w:rPr>
        <w:t xml:space="preserve"> </w:t>
      </w:r>
    </w:p>
    <w:p w:rsidR="00EA7030" w:rsidRDefault="00EA7030" w:rsidP="00EA7030">
      <w:pPr>
        <w:rPr>
          <w:rFonts w:ascii="Arial" w:hAnsi="Arial" w:cs="Arial"/>
        </w:rPr>
      </w:pPr>
      <w:r>
        <w:rPr>
          <w:rFonts w:ascii="Arial" w:hAnsi="Arial" w:cs="Arial"/>
        </w:rPr>
        <w:t xml:space="preserve">Times. (2021), </w:t>
      </w:r>
      <w:proofErr w:type="gramStart"/>
      <w:r>
        <w:rPr>
          <w:rFonts w:ascii="Arial" w:hAnsi="Arial" w:cs="Arial"/>
        </w:rPr>
        <w:t>What</w:t>
      </w:r>
      <w:proofErr w:type="gramEnd"/>
      <w:r>
        <w:rPr>
          <w:rFonts w:ascii="Arial" w:hAnsi="Arial" w:cs="Arial"/>
        </w:rPr>
        <w:t xml:space="preserve"> is a Burner Phone? Accessed on 10</w:t>
      </w:r>
      <w:r w:rsidRPr="00EA7030">
        <w:rPr>
          <w:rFonts w:ascii="Arial" w:hAnsi="Arial" w:cs="Arial"/>
          <w:vertAlign w:val="superscript"/>
        </w:rPr>
        <w:t>th</w:t>
      </w:r>
      <w:r>
        <w:rPr>
          <w:rFonts w:ascii="Arial" w:hAnsi="Arial" w:cs="Arial"/>
        </w:rPr>
        <w:t xml:space="preserve"> October available at </w:t>
      </w:r>
      <w:hyperlink r:id="rId18" w:history="1">
        <w:r w:rsidRPr="00F20095">
          <w:rPr>
            <w:rStyle w:val="Hyperlink"/>
            <w:rFonts w:ascii="Arial" w:hAnsi="Arial" w:cs="Arial"/>
          </w:rPr>
          <w:t>https://www.uktimes.co.uk/what-is-a-burner-phone/</w:t>
        </w:r>
      </w:hyperlink>
      <w:r>
        <w:rPr>
          <w:rFonts w:ascii="Arial" w:hAnsi="Arial" w:cs="Arial"/>
        </w:rPr>
        <w:t xml:space="preserve"> </w:t>
      </w:r>
    </w:p>
    <w:p w:rsidR="00EA7030" w:rsidRDefault="00EA7030" w:rsidP="00EA7030">
      <w:pPr>
        <w:rPr>
          <w:rFonts w:ascii="Arial" w:hAnsi="Arial" w:cs="Arial"/>
        </w:rPr>
      </w:pPr>
      <w:r w:rsidRPr="00EA7030">
        <w:rPr>
          <w:rFonts w:ascii="Arial" w:hAnsi="Arial" w:cs="Arial"/>
        </w:rPr>
        <w:t>Wolf</w:t>
      </w:r>
      <w:r>
        <w:rPr>
          <w:rFonts w:ascii="Arial" w:hAnsi="Arial" w:cs="Arial"/>
        </w:rPr>
        <w:t xml:space="preserve">e, S.E., &amp; </w:t>
      </w:r>
      <w:proofErr w:type="spellStart"/>
      <w:r>
        <w:rPr>
          <w:rFonts w:ascii="Arial" w:hAnsi="Arial" w:cs="Arial"/>
        </w:rPr>
        <w:t>Piquero</w:t>
      </w:r>
      <w:proofErr w:type="spellEnd"/>
      <w:r>
        <w:rPr>
          <w:rFonts w:ascii="Arial" w:hAnsi="Arial" w:cs="Arial"/>
        </w:rPr>
        <w:t>, A.R. (2011),</w:t>
      </w:r>
      <w:r w:rsidRPr="00EA7030">
        <w:rPr>
          <w:rFonts w:ascii="Arial" w:hAnsi="Arial" w:cs="Arial"/>
        </w:rPr>
        <w:t xml:space="preserve"> Organisational </w:t>
      </w:r>
      <w:r>
        <w:rPr>
          <w:rFonts w:ascii="Arial" w:hAnsi="Arial" w:cs="Arial"/>
        </w:rPr>
        <w:t>justice and police misconduct. Accessed on 18</w:t>
      </w:r>
      <w:r w:rsidRPr="00EA7030">
        <w:rPr>
          <w:rFonts w:ascii="Arial" w:hAnsi="Arial" w:cs="Arial"/>
          <w:vertAlign w:val="superscript"/>
        </w:rPr>
        <w:t>th</w:t>
      </w:r>
      <w:r>
        <w:rPr>
          <w:rFonts w:ascii="Arial" w:hAnsi="Arial" w:cs="Arial"/>
        </w:rPr>
        <w:t xml:space="preserve"> September available at </w:t>
      </w:r>
      <w:hyperlink r:id="rId19" w:history="1">
        <w:r w:rsidRPr="00F20095">
          <w:rPr>
            <w:rStyle w:val="Hyperlink"/>
            <w:rFonts w:ascii="Arial" w:hAnsi="Arial" w:cs="Arial"/>
          </w:rPr>
          <w:t>https://journals.sagepub.com/doi/abs/10.1177/0093854810397739</w:t>
        </w:r>
      </w:hyperlink>
      <w:r>
        <w:rPr>
          <w:rFonts w:ascii="Arial" w:hAnsi="Arial" w:cs="Arial"/>
        </w:rPr>
        <w:t xml:space="preserve"> </w:t>
      </w:r>
    </w:p>
    <w:p w:rsidR="00EA7030" w:rsidRDefault="00EA7030" w:rsidP="00EA7030">
      <w:pPr>
        <w:rPr>
          <w:rFonts w:ascii="Arial" w:hAnsi="Arial" w:cs="Arial"/>
        </w:rPr>
      </w:pPr>
    </w:p>
    <w:p w:rsidR="00EA7030" w:rsidRPr="00B374D5" w:rsidRDefault="00EA7030" w:rsidP="00B374D5">
      <w:pPr>
        <w:rPr>
          <w:rFonts w:ascii="Arial" w:hAnsi="Arial" w:cs="Arial"/>
        </w:rPr>
      </w:pPr>
    </w:p>
    <w:sectPr w:rsidR="00EA7030" w:rsidRPr="00B374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0334"/>
    <w:rsid w:val="00045960"/>
    <w:rsid w:val="001E27B0"/>
    <w:rsid w:val="002D118E"/>
    <w:rsid w:val="002D76C2"/>
    <w:rsid w:val="006A54B7"/>
    <w:rsid w:val="009376F4"/>
    <w:rsid w:val="00A752B0"/>
    <w:rsid w:val="00B374D5"/>
    <w:rsid w:val="00CC0334"/>
    <w:rsid w:val="00CC6262"/>
    <w:rsid w:val="00E17DB0"/>
    <w:rsid w:val="00EA7030"/>
    <w:rsid w:val="00F21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1915C"/>
  <w15:chartTrackingRefBased/>
  <w15:docId w15:val="{58DB0491-86F2-4665-A7D6-69CA04AE6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74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cfrs/police-forces/data/crime-and-policing-comparator-data/" TargetMode="External"/><Relationship Id="rId13" Type="http://schemas.openxmlformats.org/officeDocument/2006/relationships/hyperlink" Target="https://policeconduct.gov.uk/sites/default/files/Documents/statistics/complaints_statistics_2019_20.pdf" TargetMode="External"/><Relationship Id="rId18" Type="http://schemas.openxmlformats.org/officeDocument/2006/relationships/hyperlink" Target="https://www.uktimes.co.uk/what-is-a-burner-phon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assets.publishing.service.gov.uk/government/uploads/system/uploads/attachment_data/file/752850/SOC-2018-web.pdf" TargetMode="External"/><Relationship Id="rId12" Type="http://schemas.openxmlformats.org/officeDocument/2006/relationships/hyperlink" Target="https://www.imperial.ac.uk/equality/resources/unconscious-bias/" TargetMode="External"/><Relationship Id="rId17" Type="http://schemas.openxmlformats.org/officeDocument/2006/relationships/hyperlink" Target="http://www.safeguardingadultsinstockport.org.uk/wp-content/uploads/2020/11/7-Minute-Briefing-Cuckooing.pdf" TargetMode="External"/><Relationship Id="rId2" Type="http://schemas.openxmlformats.org/officeDocument/2006/relationships/settings" Target="settings.xml"/><Relationship Id="rId16" Type="http://schemas.openxmlformats.org/officeDocument/2006/relationships/hyperlink" Target="https://www.researchgate.net/profile/Karl_Roberts3/publication/263499049_Organisational_and_procedural_justice_A_review_of_the_literature_and_its_implications_for_policing/links/570362ee08aeade57a2476b8/Organisational-and-procedural-justice-A-review-of-the-literature-and-its-implications-for-policing.pdf?origin=publication_detai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media.terry.uga.edu/socrates/publications/2013/06/ColquittScottRodellLongZapataConlonWesson_2013.pdf" TargetMode="External"/><Relationship Id="rId11" Type="http://schemas.openxmlformats.org/officeDocument/2006/relationships/hyperlink" Target="https://www.gov.uk/government/collections/serious-and-organised-crime-strategy" TargetMode="External"/><Relationship Id="rId5" Type="http://schemas.openxmlformats.org/officeDocument/2006/relationships/hyperlink" Target="https://www.managers.org.uk/~/media/Files/PDF/Checklists/CHK-232-Understanding-organisational-culture.pdf" TargetMode="External"/><Relationship Id="rId15" Type="http://schemas.openxmlformats.org/officeDocument/2006/relationships/hyperlink" Target="https://www.nspcc.org.uk/what-is-child-abuse/types-of-abuse/gangs-criminal-exploitation/" TargetMode="External"/><Relationship Id="rId10" Type="http://schemas.openxmlformats.org/officeDocument/2006/relationships/hyperlink" Target="https://www.justiceinspectorates.gov.uk/hmicfrs/police-forces/data/crime-and-policing-comparator-data/" TargetMode="External"/><Relationship Id="rId19" Type="http://schemas.openxmlformats.org/officeDocument/2006/relationships/hyperlink" Target="https://journals.sagepub.com/doi/abs/10.1177/0093854810397739" TargetMode="External"/><Relationship Id="rId4" Type="http://schemas.openxmlformats.org/officeDocument/2006/relationships/hyperlink" Target="https://www.employment-studies.co.uk/system/files/resources/files/mp73.pdf" TargetMode="External"/><Relationship Id="rId9" Type="http://schemas.openxmlformats.org/officeDocument/2006/relationships/hyperlink" Target="https://www.justiceinspectorates.gov.uk/hmicfrs/police-forces/data/" TargetMode="External"/><Relationship Id="rId14" Type="http://schemas.openxmlformats.org/officeDocument/2006/relationships/hyperlink" Target="https://www.nspcc.org.uk/what-is-child-abuse/types-of-abuse/child-sexual-exploi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8</Pages>
  <Words>4622</Words>
  <Characters>26349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Tancock, Wayne</dc:creator>
  <cp:keywords/>
  <dc:description/>
  <cp:lastModifiedBy>Tancock, Wayne</cp:lastModifiedBy>
  <cp:revision>10</cp:revision>
  <dcterms:created xsi:type="dcterms:W3CDTF">2021-10-18T16:18:00Z</dcterms:created>
  <dcterms:modified xsi:type="dcterms:W3CDTF">2021-10-21T18:38:00Z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