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927921241"/>
        <w:docPartObj>
          <w:docPartGallery w:val="Cover Pages"/>
          <w:docPartUnique/>
        </w:docPartObj>
      </w:sdtPr>
      <w:sdtEndPr/>
      <w:sdtContent>
        <w:p w14:paraId="28872659" w14:textId="3706FD71" w:rsidR="00141175" w:rsidRDefault="00141175">
          <w:r>
            <w:rPr>
              <w:noProof/>
            </w:rPr>
            <mc:AlternateContent>
              <mc:Choice Requires="wpg">
                <w:drawing>
                  <wp:anchor distT="0" distB="0" distL="114300" distR="114300" simplePos="0" relativeHeight="251643904" behindDoc="0" locked="0" layoutInCell="1" allowOverlap="1" wp14:anchorId="63D6EAB0" wp14:editId="7CA18255">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1"/>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E46C3EC" id="Group 149" o:spid="_x0000_s1026" style="position:absolute;margin-left:0;margin-top:0;width:8in;height:95.7pt;z-index:251643904;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94b6d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2" o:title="" recolor="t" rotate="t" type="frame"/>
                    </v:rect>
                    <w10:wrap anchorx="page" anchory="page"/>
                  </v:group>
                </w:pict>
              </mc:Fallback>
            </mc:AlternateContent>
          </w:r>
        </w:p>
        <w:p w14:paraId="24922DF4" w14:textId="5B783B18" w:rsidR="00141175" w:rsidRDefault="00DD0D9C"/>
      </w:sdtContent>
    </w:sdt>
    <w:p w14:paraId="12DE1EC1" w14:textId="44A5B80A" w:rsidR="008A1646" w:rsidRPr="007035FF" w:rsidRDefault="00B8633D" w:rsidP="00A3794B">
      <w:pPr>
        <w:spacing w:line="360" w:lineRule="auto"/>
        <w:rPr>
          <w:sz w:val="44"/>
          <w:szCs w:val="44"/>
        </w:rPr>
      </w:pPr>
      <w:r w:rsidRPr="007035FF">
        <w:rPr>
          <w:sz w:val="44"/>
          <w:szCs w:val="44"/>
        </w:rPr>
        <w:t xml:space="preserve">University of Wales Trinity </w:t>
      </w:r>
      <w:r w:rsidR="00BF338D" w:rsidRPr="007035FF">
        <w:rPr>
          <w:sz w:val="44"/>
          <w:szCs w:val="44"/>
        </w:rPr>
        <w:t>Saint David</w:t>
      </w:r>
    </w:p>
    <w:p w14:paraId="6E4E91BA" w14:textId="77777777" w:rsidR="00BF338D" w:rsidRPr="007035FF" w:rsidRDefault="00BF338D" w:rsidP="00A3794B">
      <w:pPr>
        <w:spacing w:line="360" w:lineRule="auto"/>
        <w:rPr>
          <w:sz w:val="28"/>
          <w:szCs w:val="28"/>
        </w:rPr>
      </w:pPr>
      <w:r w:rsidRPr="007035FF">
        <w:rPr>
          <w:sz w:val="28"/>
          <w:szCs w:val="28"/>
        </w:rPr>
        <w:t>Wales Institute o</w:t>
      </w:r>
      <w:r w:rsidR="00791B03" w:rsidRPr="007035FF">
        <w:rPr>
          <w:sz w:val="28"/>
          <w:szCs w:val="28"/>
        </w:rPr>
        <w:t>f</w:t>
      </w:r>
      <w:r w:rsidRPr="007035FF">
        <w:rPr>
          <w:sz w:val="28"/>
          <w:szCs w:val="28"/>
        </w:rPr>
        <w:t xml:space="preserve"> Science </w:t>
      </w:r>
      <w:r w:rsidR="00791B03" w:rsidRPr="007035FF">
        <w:rPr>
          <w:sz w:val="28"/>
          <w:szCs w:val="28"/>
        </w:rPr>
        <w:t xml:space="preserve">&amp; </w:t>
      </w:r>
      <w:r w:rsidRPr="007035FF">
        <w:rPr>
          <w:sz w:val="28"/>
          <w:szCs w:val="28"/>
        </w:rPr>
        <w:t>Art</w:t>
      </w:r>
    </w:p>
    <w:p w14:paraId="57396E93" w14:textId="77777777" w:rsidR="00791B03" w:rsidRDefault="00791B03" w:rsidP="00A3794B">
      <w:pPr>
        <w:spacing w:line="360" w:lineRule="auto"/>
        <w:rPr>
          <w:b/>
          <w:bCs/>
          <w:sz w:val="28"/>
          <w:szCs w:val="28"/>
        </w:rPr>
      </w:pPr>
    </w:p>
    <w:p w14:paraId="5153EDB8" w14:textId="63CC05D5" w:rsidR="00791B03" w:rsidRDefault="003518A8" w:rsidP="00A3794B">
      <w:pPr>
        <w:spacing w:line="360" w:lineRule="auto"/>
        <w:rPr>
          <w:b/>
          <w:bCs/>
          <w:sz w:val="28"/>
          <w:szCs w:val="28"/>
        </w:rPr>
      </w:pPr>
      <w:r>
        <w:rPr>
          <w:b/>
          <w:bCs/>
          <w:noProof/>
          <w:sz w:val="28"/>
          <w:szCs w:val="28"/>
        </w:rPr>
        <w:drawing>
          <wp:anchor distT="0" distB="0" distL="114300" distR="114300" simplePos="0" relativeHeight="251639808" behindDoc="1" locked="0" layoutInCell="1" allowOverlap="1" wp14:anchorId="3A4F4E51" wp14:editId="3E4BBA82">
            <wp:simplePos x="0" y="0"/>
            <wp:positionH relativeFrom="margin">
              <wp:align>center</wp:align>
            </wp:positionH>
            <wp:positionV relativeFrom="paragraph">
              <wp:posOffset>58839</wp:posOffset>
            </wp:positionV>
            <wp:extent cx="3790950" cy="1256665"/>
            <wp:effectExtent l="0" t="0" r="0" b="635"/>
            <wp:wrapSquare wrapText="bothSides"/>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3790950" cy="1256665"/>
                    </a:xfrm>
                    <a:prstGeom prst="rect">
                      <a:avLst/>
                    </a:prstGeom>
                  </pic:spPr>
                </pic:pic>
              </a:graphicData>
            </a:graphic>
            <wp14:sizeRelH relativeFrom="margin">
              <wp14:pctWidth>0</wp14:pctWidth>
            </wp14:sizeRelH>
            <wp14:sizeRelV relativeFrom="margin">
              <wp14:pctHeight>0</wp14:pctHeight>
            </wp14:sizeRelV>
          </wp:anchor>
        </w:drawing>
      </w:r>
    </w:p>
    <w:p w14:paraId="1BD39066" w14:textId="47B5D6B0" w:rsidR="00791B03" w:rsidRDefault="00791B03" w:rsidP="00A3794B">
      <w:pPr>
        <w:spacing w:line="360" w:lineRule="auto"/>
        <w:rPr>
          <w:b/>
          <w:bCs/>
          <w:sz w:val="28"/>
          <w:szCs w:val="28"/>
        </w:rPr>
      </w:pPr>
    </w:p>
    <w:p w14:paraId="1E5769C1" w14:textId="27676C42" w:rsidR="003518A8" w:rsidRDefault="003518A8" w:rsidP="00A3794B">
      <w:pPr>
        <w:spacing w:line="360" w:lineRule="auto"/>
        <w:rPr>
          <w:b/>
          <w:bCs/>
          <w:i/>
          <w:iCs/>
          <w:sz w:val="44"/>
          <w:szCs w:val="44"/>
        </w:rPr>
      </w:pPr>
    </w:p>
    <w:p w14:paraId="0A1C63F8" w14:textId="15546ECB" w:rsidR="00A85CE7" w:rsidRDefault="00A85CE7" w:rsidP="00A85CE7">
      <w:pPr>
        <w:spacing w:line="360" w:lineRule="auto"/>
        <w:rPr>
          <w:b/>
          <w:bCs/>
          <w:i/>
          <w:iCs/>
          <w:sz w:val="44"/>
          <w:szCs w:val="44"/>
        </w:rPr>
      </w:pPr>
    </w:p>
    <w:p w14:paraId="611A800C" w14:textId="77777777" w:rsidR="00EE2868" w:rsidRDefault="00A85CE7" w:rsidP="00EE2868">
      <w:pPr>
        <w:rPr>
          <w:b/>
          <w:bCs/>
          <w:i/>
          <w:iCs/>
          <w:sz w:val="44"/>
          <w:szCs w:val="44"/>
        </w:rPr>
      </w:pPr>
      <w:r>
        <w:rPr>
          <w:b/>
          <w:bCs/>
          <w:i/>
          <w:iCs/>
          <w:sz w:val="44"/>
          <w:szCs w:val="44"/>
        </w:rPr>
        <w:t>Material Selection Report</w:t>
      </w:r>
    </w:p>
    <w:p w14:paraId="3EFA4993" w14:textId="1DFF2AD2" w:rsidR="00A85CE7" w:rsidRPr="00EF2C57" w:rsidRDefault="00A85CE7" w:rsidP="00EE2868">
      <w:pPr>
        <w:rPr>
          <w:i/>
          <w:iCs/>
          <w:sz w:val="44"/>
          <w:szCs w:val="44"/>
        </w:rPr>
      </w:pPr>
      <w:r w:rsidRPr="00EF2C57">
        <w:rPr>
          <w:i/>
          <w:iCs/>
          <w:sz w:val="28"/>
          <w:szCs w:val="28"/>
        </w:rPr>
        <w:t xml:space="preserve">Engineering Design &amp; Materials </w:t>
      </w:r>
    </w:p>
    <w:p w14:paraId="22E56319" w14:textId="622662DC" w:rsidR="00A85CE7" w:rsidRPr="00EF2C57" w:rsidRDefault="00A85CE7" w:rsidP="00EE2868">
      <w:pPr>
        <w:rPr>
          <w:i/>
          <w:iCs/>
          <w:sz w:val="28"/>
          <w:szCs w:val="28"/>
        </w:rPr>
      </w:pPr>
      <w:r w:rsidRPr="00EF2C57">
        <w:rPr>
          <w:i/>
          <w:iCs/>
          <w:sz w:val="28"/>
          <w:szCs w:val="28"/>
        </w:rPr>
        <w:t>ACHA4001</w:t>
      </w:r>
    </w:p>
    <w:p w14:paraId="1A80DCA5" w14:textId="391F62E4" w:rsidR="003518A8" w:rsidRDefault="003518A8" w:rsidP="00EE2868">
      <w:pPr>
        <w:rPr>
          <w:b/>
          <w:bCs/>
          <w:i/>
          <w:iCs/>
          <w:sz w:val="44"/>
          <w:szCs w:val="44"/>
        </w:rPr>
      </w:pPr>
    </w:p>
    <w:p w14:paraId="2235B617" w14:textId="1701CFEB" w:rsidR="00A85CE7" w:rsidRPr="00EF2C57" w:rsidRDefault="00A85CE7" w:rsidP="00A85CE7">
      <w:pPr>
        <w:spacing w:line="360" w:lineRule="auto"/>
        <w:rPr>
          <w:i/>
          <w:iCs/>
          <w:sz w:val="28"/>
          <w:szCs w:val="28"/>
        </w:rPr>
      </w:pPr>
      <w:r w:rsidRPr="00EF2C57">
        <w:rPr>
          <w:i/>
          <w:iCs/>
          <w:sz w:val="28"/>
          <w:szCs w:val="28"/>
        </w:rPr>
        <w:t>Drew Gilasbey</w:t>
      </w:r>
    </w:p>
    <w:p w14:paraId="01974243" w14:textId="0A3867F4" w:rsidR="00A85CE7" w:rsidRPr="00EF2C57" w:rsidRDefault="00A85CE7" w:rsidP="00A85CE7">
      <w:pPr>
        <w:spacing w:line="360" w:lineRule="auto"/>
        <w:rPr>
          <w:i/>
          <w:iCs/>
          <w:sz w:val="28"/>
          <w:szCs w:val="28"/>
        </w:rPr>
      </w:pPr>
      <w:r w:rsidRPr="00EF2C57">
        <w:rPr>
          <w:i/>
          <w:iCs/>
          <w:sz w:val="28"/>
          <w:szCs w:val="28"/>
        </w:rPr>
        <w:t xml:space="preserve">Student ID: 2004512 </w:t>
      </w:r>
    </w:p>
    <w:p w14:paraId="22D5B6C5" w14:textId="158A0623" w:rsidR="00A85CE7" w:rsidRPr="00EF2C57" w:rsidRDefault="00A85CE7" w:rsidP="00A85CE7">
      <w:pPr>
        <w:spacing w:line="360" w:lineRule="auto"/>
        <w:rPr>
          <w:i/>
          <w:iCs/>
          <w:sz w:val="28"/>
          <w:szCs w:val="28"/>
        </w:rPr>
      </w:pPr>
      <w:r w:rsidRPr="00EF2C57">
        <w:rPr>
          <w:i/>
          <w:iCs/>
          <w:sz w:val="28"/>
          <w:szCs w:val="28"/>
        </w:rPr>
        <w:t>Date (03/2022)</w:t>
      </w:r>
    </w:p>
    <w:p w14:paraId="6BFC31B9" w14:textId="77777777" w:rsidR="00EE2868" w:rsidRDefault="00EE2868" w:rsidP="00A85CE7">
      <w:pPr>
        <w:spacing w:line="360" w:lineRule="auto"/>
        <w:jc w:val="both"/>
        <w:rPr>
          <w:sz w:val="28"/>
          <w:szCs w:val="28"/>
        </w:rPr>
      </w:pPr>
    </w:p>
    <w:p w14:paraId="0B4E2A2D" w14:textId="77777777" w:rsidR="00EE2868" w:rsidRDefault="00EE2868" w:rsidP="00A85CE7">
      <w:pPr>
        <w:spacing w:line="360" w:lineRule="auto"/>
        <w:jc w:val="both"/>
        <w:rPr>
          <w:sz w:val="28"/>
          <w:szCs w:val="28"/>
        </w:rPr>
      </w:pPr>
    </w:p>
    <w:p w14:paraId="3EE21D25" w14:textId="77777777" w:rsidR="00EE2868" w:rsidRDefault="00EE2868" w:rsidP="00A85CE7">
      <w:pPr>
        <w:spacing w:line="360" w:lineRule="auto"/>
        <w:jc w:val="both"/>
        <w:rPr>
          <w:sz w:val="28"/>
          <w:szCs w:val="28"/>
        </w:rPr>
      </w:pPr>
    </w:p>
    <w:p w14:paraId="29901E20" w14:textId="50B4B073" w:rsidR="00F64F7F" w:rsidRDefault="00EE2868" w:rsidP="00A85CE7">
      <w:pPr>
        <w:spacing w:line="360" w:lineRule="auto"/>
        <w:jc w:val="both"/>
        <w:rPr>
          <w:sz w:val="28"/>
          <w:szCs w:val="28"/>
        </w:rPr>
      </w:pPr>
      <w:r>
        <w:rPr>
          <w:noProof/>
        </w:rPr>
        <mc:AlternateContent>
          <mc:Choice Requires="wpg">
            <w:drawing>
              <wp:anchor distT="0" distB="0" distL="114300" distR="114300" simplePos="0" relativeHeight="251648000" behindDoc="0" locked="0" layoutInCell="1" allowOverlap="1" wp14:anchorId="0D47BA05" wp14:editId="6FC24BD5">
                <wp:simplePos x="0" y="0"/>
                <wp:positionH relativeFrom="margin">
                  <wp:align>center</wp:align>
                </wp:positionH>
                <wp:positionV relativeFrom="page">
                  <wp:posOffset>9220731</wp:posOffset>
                </wp:positionV>
                <wp:extent cx="7315200" cy="1215391"/>
                <wp:effectExtent l="0" t="0" r="0" b="3810"/>
                <wp:wrapNone/>
                <wp:docPr id="2" name="Group 2"/>
                <wp:cNvGraphicFramePr/>
                <a:graphic xmlns:a="http://schemas.openxmlformats.org/drawingml/2006/main">
                  <a:graphicData uri="http://schemas.microsoft.com/office/word/2010/wordprocessingGroup">
                    <wpg:wgp>
                      <wpg:cNvGrpSpPr/>
                      <wpg:grpSpPr>
                        <a:xfrm rot="10800000">
                          <a:off x="0" y="0"/>
                          <a:ext cx="7315200" cy="1215391"/>
                          <a:chOff x="0" y="-1"/>
                          <a:chExt cx="7315200" cy="1216153"/>
                        </a:xfrm>
                      </wpg:grpSpPr>
                      <wps:wsp>
                        <wps:cNvPr id="3"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 name="Rectangle 4"/>
                        <wps:cNvSpPr/>
                        <wps:spPr>
                          <a:xfrm>
                            <a:off x="0" y="0"/>
                            <a:ext cx="7315200" cy="1216152"/>
                          </a:xfrm>
                          <a:prstGeom prst="rect">
                            <a:avLst/>
                          </a:prstGeom>
                          <a:blipFill>
                            <a:blip r:embed="rId11"/>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432BCAFD" id="Group 2" o:spid="_x0000_s1026" style="position:absolute;margin-left:0;margin-top:726.05pt;width:8in;height:95.7pt;rotation:180;z-index:251648000;mso-position-horizontal:center;mso-position-horizontal-relative:margin;mso-position-vertical-relative:page"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" path="m,l7312660,r,1129665l3619500,733425,,1091565,,xe" fillcolor="#94b6d2 [3204]" stroked="f" strokeweight="1pt">
                  <v:stroke joinstyle="miter"/>
                  <v:path arrowok="t" o:connecttype="custom" o:connectlocs="0,0;7315200,0;7315200,1130373;3620757,733885;0,1092249;0,0" o:connectangles="0,0,0,0,0,0"/>
                </v:shape>
                <v:rect id="Rectangle 4"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" stroked="f" strokeweight="1pt">
                  <v:fill r:id="rId12" o:title="" recolor="t" rotate="t" type="frame"/>
                </v:rect>
                <w10:wrap anchorx="margin" anchory="page"/>
              </v:group>
            </w:pict>
          </mc:Fallback>
        </mc:AlternateContent>
      </w:r>
    </w:p>
    <w:sdt>
      <w:sdtPr>
        <w:rPr>
          <w:rFonts w:asciiTheme="minorHAnsi" w:eastAsiaTheme="minorHAnsi" w:hAnsiTheme="minorHAnsi" w:cstheme="minorBidi"/>
          <w:color w:val="auto"/>
          <w:sz w:val="22"/>
          <w:szCs w:val="22"/>
          <w:lang w:val="en-GB"/>
        </w:rPr>
        <w:id w:val="118347798"/>
        <w:docPartObj>
          <w:docPartGallery w:val="Table of Contents"/>
          <w:docPartUnique/>
        </w:docPartObj>
      </w:sdtPr>
      <w:sdtEndPr>
        <w:rPr>
          <w:b/>
          <w:bCs/>
          <w:noProof/>
        </w:rPr>
      </w:sdtEndPr>
      <w:sdtContent>
        <w:p w14:paraId="18E08579" w14:textId="77777777" w:rsidR="00A3794B" w:rsidRDefault="00A3794B" w:rsidP="00BC71C6">
          <w:pPr>
            <w:pStyle w:val="TOCHeading"/>
            <w:spacing w:line="360" w:lineRule="auto"/>
          </w:pPr>
          <w:r>
            <w:t>Contents</w:t>
          </w:r>
        </w:p>
        <w:p w14:paraId="1F1938EE" w14:textId="23620423" w:rsidR="009F0FCA" w:rsidRDefault="00A3794B">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98785253" w:history="1">
            <w:r w:rsidR="009F0FCA" w:rsidRPr="004F69F4">
              <w:rPr>
                <w:rStyle w:val="Hyperlink"/>
                <w:noProof/>
              </w:rPr>
              <w:t>1.</w:t>
            </w:r>
            <w:r w:rsidR="009F0FCA">
              <w:rPr>
                <w:rFonts w:eastAsiaTheme="minorEastAsia"/>
                <w:noProof/>
                <w:lang w:eastAsia="en-GB"/>
              </w:rPr>
              <w:tab/>
            </w:r>
            <w:r w:rsidR="009F0FCA" w:rsidRPr="004F69F4">
              <w:rPr>
                <w:rStyle w:val="Hyperlink"/>
                <w:noProof/>
              </w:rPr>
              <w:t>Introduction</w:t>
            </w:r>
            <w:r w:rsidR="009F0FCA">
              <w:rPr>
                <w:noProof/>
                <w:webHidden/>
              </w:rPr>
              <w:tab/>
            </w:r>
            <w:r w:rsidR="009F0FCA">
              <w:rPr>
                <w:noProof/>
                <w:webHidden/>
              </w:rPr>
              <w:fldChar w:fldCharType="begin"/>
            </w:r>
            <w:r w:rsidR="009F0FCA">
              <w:rPr>
                <w:noProof/>
                <w:webHidden/>
              </w:rPr>
              <w:instrText xml:space="preserve"> PAGEREF _Toc98785253 \h </w:instrText>
            </w:r>
            <w:r w:rsidR="009F0FCA">
              <w:rPr>
                <w:noProof/>
                <w:webHidden/>
              </w:rPr>
            </w:r>
            <w:r w:rsidR="009F0FCA">
              <w:rPr>
                <w:noProof/>
                <w:webHidden/>
              </w:rPr>
              <w:fldChar w:fldCharType="separate"/>
            </w:r>
            <w:r w:rsidR="009F0FCA">
              <w:rPr>
                <w:noProof/>
                <w:webHidden/>
              </w:rPr>
              <w:t>2</w:t>
            </w:r>
            <w:r w:rsidR="009F0FCA">
              <w:rPr>
                <w:noProof/>
                <w:webHidden/>
              </w:rPr>
              <w:fldChar w:fldCharType="end"/>
            </w:r>
          </w:hyperlink>
        </w:p>
        <w:p w14:paraId="25A9C500" w14:textId="6B541E94" w:rsidR="009F0FCA" w:rsidRDefault="009F0FCA">
          <w:pPr>
            <w:pStyle w:val="TOC1"/>
            <w:tabs>
              <w:tab w:val="left" w:pos="440"/>
              <w:tab w:val="right" w:leader="dot" w:pos="9016"/>
            </w:tabs>
            <w:rPr>
              <w:rFonts w:eastAsiaTheme="minorEastAsia"/>
              <w:noProof/>
              <w:lang w:eastAsia="en-GB"/>
            </w:rPr>
          </w:pPr>
          <w:hyperlink w:anchor="_Toc98785254" w:history="1">
            <w:r w:rsidRPr="004F69F4">
              <w:rPr>
                <w:rStyle w:val="Hyperlink"/>
                <w:noProof/>
              </w:rPr>
              <w:t>2.</w:t>
            </w:r>
            <w:r>
              <w:rPr>
                <w:rFonts w:eastAsiaTheme="minorEastAsia"/>
                <w:noProof/>
                <w:lang w:eastAsia="en-GB"/>
              </w:rPr>
              <w:tab/>
            </w:r>
            <w:r w:rsidRPr="004F69F4">
              <w:rPr>
                <w:rStyle w:val="Hyperlink"/>
                <w:noProof/>
              </w:rPr>
              <w:t>Material Properties</w:t>
            </w:r>
            <w:r>
              <w:rPr>
                <w:noProof/>
                <w:webHidden/>
              </w:rPr>
              <w:tab/>
            </w:r>
            <w:r>
              <w:rPr>
                <w:noProof/>
                <w:webHidden/>
              </w:rPr>
              <w:fldChar w:fldCharType="begin"/>
            </w:r>
            <w:r>
              <w:rPr>
                <w:noProof/>
                <w:webHidden/>
              </w:rPr>
              <w:instrText xml:space="preserve"> PAGEREF _Toc98785254 \h </w:instrText>
            </w:r>
            <w:r>
              <w:rPr>
                <w:noProof/>
                <w:webHidden/>
              </w:rPr>
            </w:r>
            <w:r>
              <w:rPr>
                <w:noProof/>
                <w:webHidden/>
              </w:rPr>
              <w:fldChar w:fldCharType="separate"/>
            </w:r>
            <w:r>
              <w:rPr>
                <w:noProof/>
                <w:webHidden/>
              </w:rPr>
              <w:t>3</w:t>
            </w:r>
            <w:r>
              <w:rPr>
                <w:noProof/>
                <w:webHidden/>
              </w:rPr>
              <w:fldChar w:fldCharType="end"/>
            </w:r>
          </w:hyperlink>
        </w:p>
        <w:p w14:paraId="7CF74FDD" w14:textId="33488B3C" w:rsidR="009F0FCA" w:rsidRDefault="009F0FCA">
          <w:pPr>
            <w:pStyle w:val="TOC2"/>
            <w:tabs>
              <w:tab w:val="right" w:leader="dot" w:pos="9016"/>
            </w:tabs>
            <w:rPr>
              <w:rFonts w:eastAsiaTheme="minorEastAsia"/>
              <w:noProof/>
              <w:lang w:eastAsia="en-GB"/>
            </w:rPr>
          </w:pPr>
          <w:hyperlink w:anchor="_Toc98785255" w:history="1">
            <w:r w:rsidRPr="004F69F4">
              <w:rPr>
                <w:rStyle w:val="Hyperlink"/>
                <w:noProof/>
              </w:rPr>
              <w:t>2.1 Required Properties</w:t>
            </w:r>
            <w:r>
              <w:rPr>
                <w:noProof/>
                <w:webHidden/>
              </w:rPr>
              <w:tab/>
            </w:r>
            <w:r>
              <w:rPr>
                <w:noProof/>
                <w:webHidden/>
              </w:rPr>
              <w:fldChar w:fldCharType="begin"/>
            </w:r>
            <w:r>
              <w:rPr>
                <w:noProof/>
                <w:webHidden/>
              </w:rPr>
              <w:instrText xml:space="preserve"> PAGEREF _Toc98785255 \h </w:instrText>
            </w:r>
            <w:r>
              <w:rPr>
                <w:noProof/>
                <w:webHidden/>
              </w:rPr>
            </w:r>
            <w:r>
              <w:rPr>
                <w:noProof/>
                <w:webHidden/>
              </w:rPr>
              <w:fldChar w:fldCharType="separate"/>
            </w:r>
            <w:r>
              <w:rPr>
                <w:noProof/>
                <w:webHidden/>
              </w:rPr>
              <w:t>3</w:t>
            </w:r>
            <w:r>
              <w:rPr>
                <w:noProof/>
                <w:webHidden/>
              </w:rPr>
              <w:fldChar w:fldCharType="end"/>
            </w:r>
          </w:hyperlink>
        </w:p>
        <w:p w14:paraId="36BFBA56" w14:textId="76C3B986" w:rsidR="009F0FCA" w:rsidRDefault="009F0FCA">
          <w:pPr>
            <w:pStyle w:val="TOC3"/>
            <w:tabs>
              <w:tab w:val="right" w:leader="dot" w:pos="9016"/>
            </w:tabs>
            <w:rPr>
              <w:rFonts w:eastAsiaTheme="minorEastAsia"/>
              <w:noProof/>
              <w:lang w:eastAsia="en-GB"/>
            </w:rPr>
          </w:pPr>
          <w:hyperlink w:anchor="_Toc98785256" w:history="1">
            <w:r w:rsidRPr="004F69F4">
              <w:rPr>
                <w:rStyle w:val="Hyperlink"/>
                <w:noProof/>
              </w:rPr>
              <w:t>2.1.1 Durability</w:t>
            </w:r>
            <w:r>
              <w:rPr>
                <w:noProof/>
                <w:webHidden/>
              </w:rPr>
              <w:tab/>
            </w:r>
            <w:r>
              <w:rPr>
                <w:noProof/>
                <w:webHidden/>
              </w:rPr>
              <w:fldChar w:fldCharType="begin"/>
            </w:r>
            <w:r>
              <w:rPr>
                <w:noProof/>
                <w:webHidden/>
              </w:rPr>
              <w:instrText xml:space="preserve"> PAGEREF _Toc98785256 \h </w:instrText>
            </w:r>
            <w:r>
              <w:rPr>
                <w:noProof/>
                <w:webHidden/>
              </w:rPr>
            </w:r>
            <w:r>
              <w:rPr>
                <w:noProof/>
                <w:webHidden/>
              </w:rPr>
              <w:fldChar w:fldCharType="separate"/>
            </w:r>
            <w:r>
              <w:rPr>
                <w:noProof/>
                <w:webHidden/>
              </w:rPr>
              <w:t>3</w:t>
            </w:r>
            <w:r>
              <w:rPr>
                <w:noProof/>
                <w:webHidden/>
              </w:rPr>
              <w:fldChar w:fldCharType="end"/>
            </w:r>
          </w:hyperlink>
        </w:p>
        <w:p w14:paraId="745C4231" w14:textId="44942AB2" w:rsidR="009F0FCA" w:rsidRDefault="009F0FCA">
          <w:pPr>
            <w:pStyle w:val="TOC3"/>
            <w:tabs>
              <w:tab w:val="right" w:leader="dot" w:pos="9016"/>
            </w:tabs>
            <w:rPr>
              <w:rFonts w:eastAsiaTheme="minorEastAsia"/>
              <w:noProof/>
              <w:lang w:eastAsia="en-GB"/>
            </w:rPr>
          </w:pPr>
          <w:hyperlink w:anchor="_Toc98785257" w:history="1">
            <w:r w:rsidRPr="004F69F4">
              <w:rPr>
                <w:rStyle w:val="Hyperlink"/>
                <w:noProof/>
                <w:lang w:eastAsia="en-GB"/>
              </w:rPr>
              <w:t>2.1.2 Piston Mass</w:t>
            </w:r>
            <w:r>
              <w:rPr>
                <w:noProof/>
                <w:webHidden/>
              </w:rPr>
              <w:tab/>
            </w:r>
            <w:r>
              <w:rPr>
                <w:noProof/>
                <w:webHidden/>
              </w:rPr>
              <w:fldChar w:fldCharType="begin"/>
            </w:r>
            <w:r>
              <w:rPr>
                <w:noProof/>
                <w:webHidden/>
              </w:rPr>
              <w:instrText xml:space="preserve"> PAGEREF _Toc98785257 \h </w:instrText>
            </w:r>
            <w:r>
              <w:rPr>
                <w:noProof/>
                <w:webHidden/>
              </w:rPr>
            </w:r>
            <w:r>
              <w:rPr>
                <w:noProof/>
                <w:webHidden/>
              </w:rPr>
              <w:fldChar w:fldCharType="separate"/>
            </w:r>
            <w:r>
              <w:rPr>
                <w:noProof/>
                <w:webHidden/>
              </w:rPr>
              <w:t>4</w:t>
            </w:r>
            <w:r>
              <w:rPr>
                <w:noProof/>
                <w:webHidden/>
              </w:rPr>
              <w:fldChar w:fldCharType="end"/>
            </w:r>
          </w:hyperlink>
        </w:p>
        <w:p w14:paraId="1264408C" w14:textId="7647233A" w:rsidR="009F0FCA" w:rsidRDefault="009F0FCA">
          <w:pPr>
            <w:pStyle w:val="TOC1"/>
            <w:tabs>
              <w:tab w:val="left" w:pos="440"/>
              <w:tab w:val="right" w:leader="dot" w:pos="9016"/>
            </w:tabs>
            <w:rPr>
              <w:rFonts w:eastAsiaTheme="minorEastAsia"/>
              <w:noProof/>
              <w:lang w:eastAsia="en-GB"/>
            </w:rPr>
          </w:pPr>
          <w:hyperlink w:anchor="_Toc98785258" w:history="1">
            <w:r w:rsidRPr="004F69F4">
              <w:rPr>
                <w:rStyle w:val="Hyperlink"/>
                <w:noProof/>
              </w:rPr>
              <w:t>3.</w:t>
            </w:r>
            <w:r>
              <w:rPr>
                <w:rFonts w:eastAsiaTheme="minorEastAsia"/>
                <w:noProof/>
                <w:lang w:eastAsia="en-GB"/>
              </w:rPr>
              <w:tab/>
            </w:r>
            <w:r w:rsidRPr="004F69F4">
              <w:rPr>
                <w:rStyle w:val="Hyperlink"/>
                <w:noProof/>
              </w:rPr>
              <w:t>Material Selection</w:t>
            </w:r>
            <w:r>
              <w:rPr>
                <w:noProof/>
                <w:webHidden/>
              </w:rPr>
              <w:tab/>
            </w:r>
            <w:r>
              <w:rPr>
                <w:noProof/>
                <w:webHidden/>
              </w:rPr>
              <w:fldChar w:fldCharType="begin"/>
            </w:r>
            <w:r>
              <w:rPr>
                <w:noProof/>
                <w:webHidden/>
              </w:rPr>
              <w:instrText xml:space="preserve"> PAGEREF _Toc98785258 \h </w:instrText>
            </w:r>
            <w:r>
              <w:rPr>
                <w:noProof/>
                <w:webHidden/>
              </w:rPr>
            </w:r>
            <w:r>
              <w:rPr>
                <w:noProof/>
                <w:webHidden/>
              </w:rPr>
              <w:fldChar w:fldCharType="separate"/>
            </w:r>
            <w:r>
              <w:rPr>
                <w:noProof/>
                <w:webHidden/>
              </w:rPr>
              <w:t>5</w:t>
            </w:r>
            <w:r>
              <w:rPr>
                <w:noProof/>
                <w:webHidden/>
              </w:rPr>
              <w:fldChar w:fldCharType="end"/>
            </w:r>
          </w:hyperlink>
        </w:p>
        <w:p w14:paraId="2B0D0052" w14:textId="33FFE4E7" w:rsidR="009F0FCA" w:rsidRDefault="009F0FCA">
          <w:pPr>
            <w:pStyle w:val="TOC2"/>
            <w:tabs>
              <w:tab w:val="right" w:leader="dot" w:pos="9016"/>
            </w:tabs>
            <w:rPr>
              <w:rFonts w:eastAsiaTheme="minorEastAsia"/>
              <w:noProof/>
              <w:lang w:eastAsia="en-GB"/>
            </w:rPr>
          </w:pPr>
          <w:hyperlink w:anchor="_Toc98785259" w:history="1">
            <w:r w:rsidRPr="004F69F4">
              <w:rPr>
                <w:rStyle w:val="Hyperlink"/>
                <w:noProof/>
              </w:rPr>
              <w:t>3.1 Material Selection Introduction</w:t>
            </w:r>
            <w:r>
              <w:rPr>
                <w:noProof/>
                <w:webHidden/>
              </w:rPr>
              <w:tab/>
            </w:r>
            <w:r>
              <w:rPr>
                <w:noProof/>
                <w:webHidden/>
              </w:rPr>
              <w:fldChar w:fldCharType="begin"/>
            </w:r>
            <w:r>
              <w:rPr>
                <w:noProof/>
                <w:webHidden/>
              </w:rPr>
              <w:instrText xml:space="preserve"> PAGEREF _Toc98785259 \h </w:instrText>
            </w:r>
            <w:r>
              <w:rPr>
                <w:noProof/>
                <w:webHidden/>
              </w:rPr>
            </w:r>
            <w:r>
              <w:rPr>
                <w:noProof/>
                <w:webHidden/>
              </w:rPr>
              <w:fldChar w:fldCharType="separate"/>
            </w:r>
            <w:r>
              <w:rPr>
                <w:noProof/>
                <w:webHidden/>
              </w:rPr>
              <w:t>5</w:t>
            </w:r>
            <w:r>
              <w:rPr>
                <w:noProof/>
                <w:webHidden/>
              </w:rPr>
              <w:fldChar w:fldCharType="end"/>
            </w:r>
          </w:hyperlink>
        </w:p>
        <w:p w14:paraId="2CD20BE1" w14:textId="1BC4F4BB" w:rsidR="009F0FCA" w:rsidRDefault="009F0FCA">
          <w:pPr>
            <w:pStyle w:val="TOC2"/>
            <w:tabs>
              <w:tab w:val="right" w:leader="dot" w:pos="9016"/>
            </w:tabs>
            <w:rPr>
              <w:rFonts w:eastAsiaTheme="minorEastAsia"/>
              <w:noProof/>
              <w:lang w:eastAsia="en-GB"/>
            </w:rPr>
          </w:pPr>
          <w:hyperlink w:anchor="_Toc98785260" w:history="1">
            <w:r w:rsidRPr="004F69F4">
              <w:rPr>
                <w:rStyle w:val="Hyperlink"/>
                <w:noProof/>
              </w:rPr>
              <w:t>3.2 Possible Materials</w:t>
            </w:r>
            <w:r>
              <w:rPr>
                <w:noProof/>
                <w:webHidden/>
              </w:rPr>
              <w:tab/>
            </w:r>
            <w:r>
              <w:rPr>
                <w:noProof/>
                <w:webHidden/>
              </w:rPr>
              <w:fldChar w:fldCharType="begin"/>
            </w:r>
            <w:r>
              <w:rPr>
                <w:noProof/>
                <w:webHidden/>
              </w:rPr>
              <w:instrText xml:space="preserve"> PAGEREF _Toc98785260 \h </w:instrText>
            </w:r>
            <w:r>
              <w:rPr>
                <w:noProof/>
                <w:webHidden/>
              </w:rPr>
            </w:r>
            <w:r>
              <w:rPr>
                <w:noProof/>
                <w:webHidden/>
              </w:rPr>
              <w:fldChar w:fldCharType="separate"/>
            </w:r>
            <w:r>
              <w:rPr>
                <w:noProof/>
                <w:webHidden/>
              </w:rPr>
              <w:t>5</w:t>
            </w:r>
            <w:r>
              <w:rPr>
                <w:noProof/>
                <w:webHidden/>
              </w:rPr>
              <w:fldChar w:fldCharType="end"/>
            </w:r>
          </w:hyperlink>
        </w:p>
        <w:p w14:paraId="111E7229" w14:textId="07BD2F56" w:rsidR="009F0FCA" w:rsidRDefault="009F0FCA">
          <w:pPr>
            <w:pStyle w:val="TOC3"/>
            <w:tabs>
              <w:tab w:val="right" w:leader="dot" w:pos="9016"/>
            </w:tabs>
            <w:rPr>
              <w:rFonts w:eastAsiaTheme="minorEastAsia"/>
              <w:noProof/>
              <w:lang w:eastAsia="en-GB"/>
            </w:rPr>
          </w:pPr>
          <w:hyperlink w:anchor="_Toc98785261" w:history="1">
            <w:r w:rsidRPr="004F69F4">
              <w:rPr>
                <w:rStyle w:val="Hyperlink"/>
                <w:noProof/>
              </w:rPr>
              <w:t>3.2.1 Aluminium Silicon Alloy</w:t>
            </w:r>
            <w:r>
              <w:rPr>
                <w:noProof/>
                <w:webHidden/>
              </w:rPr>
              <w:tab/>
            </w:r>
            <w:r>
              <w:rPr>
                <w:noProof/>
                <w:webHidden/>
              </w:rPr>
              <w:fldChar w:fldCharType="begin"/>
            </w:r>
            <w:r>
              <w:rPr>
                <w:noProof/>
                <w:webHidden/>
              </w:rPr>
              <w:instrText xml:space="preserve"> PAGEREF _Toc98785261 \h </w:instrText>
            </w:r>
            <w:r>
              <w:rPr>
                <w:noProof/>
                <w:webHidden/>
              </w:rPr>
            </w:r>
            <w:r>
              <w:rPr>
                <w:noProof/>
                <w:webHidden/>
              </w:rPr>
              <w:fldChar w:fldCharType="separate"/>
            </w:r>
            <w:r>
              <w:rPr>
                <w:noProof/>
                <w:webHidden/>
              </w:rPr>
              <w:t>5</w:t>
            </w:r>
            <w:r>
              <w:rPr>
                <w:noProof/>
                <w:webHidden/>
              </w:rPr>
              <w:fldChar w:fldCharType="end"/>
            </w:r>
          </w:hyperlink>
        </w:p>
        <w:p w14:paraId="580E43F1" w14:textId="3F622EA9" w:rsidR="009F0FCA" w:rsidRDefault="009F0FCA">
          <w:pPr>
            <w:pStyle w:val="TOC3"/>
            <w:tabs>
              <w:tab w:val="right" w:leader="dot" w:pos="9016"/>
            </w:tabs>
            <w:rPr>
              <w:rFonts w:eastAsiaTheme="minorEastAsia"/>
              <w:noProof/>
              <w:lang w:eastAsia="en-GB"/>
            </w:rPr>
          </w:pPr>
          <w:hyperlink w:anchor="_Toc98785262" w:history="1">
            <w:r w:rsidRPr="004F69F4">
              <w:rPr>
                <w:rStyle w:val="Hyperlink"/>
                <w:noProof/>
              </w:rPr>
              <w:t>3.2.2 Magnesium Alloy</w:t>
            </w:r>
            <w:r>
              <w:rPr>
                <w:noProof/>
                <w:webHidden/>
              </w:rPr>
              <w:tab/>
            </w:r>
            <w:r>
              <w:rPr>
                <w:noProof/>
                <w:webHidden/>
              </w:rPr>
              <w:fldChar w:fldCharType="begin"/>
            </w:r>
            <w:r>
              <w:rPr>
                <w:noProof/>
                <w:webHidden/>
              </w:rPr>
              <w:instrText xml:space="preserve"> PAGEREF _Toc98785262 \h </w:instrText>
            </w:r>
            <w:r>
              <w:rPr>
                <w:noProof/>
                <w:webHidden/>
              </w:rPr>
            </w:r>
            <w:r>
              <w:rPr>
                <w:noProof/>
                <w:webHidden/>
              </w:rPr>
              <w:fldChar w:fldCharType="separate"/>
            </w:r>
            <w:r>
              <w:rPr>
                <w:noProof/>
                <w:webHidden/>
              </w:rPr>
              <w:t>6</w:t>
            </w:r>
            <w:r>
              <w:rPr>
                <w:noProof/>
                <w:webHidden/>
              </w:rPr>
              <w:fldChar w:fldCharType="end"/>
            </w:r>
          </w:hyperlink>
        </w:p>
        <w:p w14:paraId="36516578" w14:textId="3BF4C652" w:rsidR="009F0FCA" w:rsidRDefault="009F0FCA">
          <w:pPr>
            <w:pStyle w:val="TOC3"/>
            <w:tabs>
              <w:tab w:val="right" w:leader="dot" w:pos="9016"/>
            </w:tabs>
            <w:rPr>
              <w:rFonts w:eastAsiaTheme="minorEastAsia"/>
              <w:noProof/>
              <w:lang w:eastAsia="en-GB"/>
            </w:rPr>
          </w:pPr>
          <w:hyperlink w:anchor="_Toc98785263" w:history="1">
            <w:r w:rsidRPr="004F69F4">
              <w:rPr>
                <w:rStyle w:val="Hyperlink"/>
                <w:noProof/>
              </w:rPr>
              <w:t>3.2.3 Titanium</w:t>
            </w:r>
            <w:r>
              <w:rPr>
                <w:noProof/>
                <w:webHidden/>
              </w:rPr>
              <w:tab/>
            </w:r>
            <w:r>
              <w:rPr>
                <w:noProof/>
                <w:webHidden/>
              </w:rPr>
              <w:fldChar w:fldCharType="begin"/>
            </w:r>
            <w:r>
              <w:rPr>
                <w:noProof/>
                <w:webHidden/>
              </w:rPr>
              <w:instrText xml:space="preserve"> PAGEREF _Toc98785263 \h </w:instrText>
            </w:r>
            <w:r>
              <w:rPr>
                <w:noProof/>
                <w:webHidden/>
              </w:rPr>
            </w:r>
            <w:r>
              <w:rPr>
                <w:noProof/>
                <w:webHidden/>
              </w:rPr>
              <w:fldChar w:fldCharType="separate"/>
            </w:r>
            <w:r>
              <w:rPr>
                <w:noProof/>
                <w:webHidden/>
              </w:rPr>
              <w:t>6</w:t>
            </w:r>
            <w:r>
              <w:rPr>
                <w:noProof/>
                <w:webHidden/>
              </w:rPr>
              <w:fldChar w:fldCharType="end"/>
            </w:r>
          </w:hyperlink>
        </w:p>
        <w:p w14:paraId="6BAE7C2A" w14:textId="1FB46178" w:rsidR="009F0FCA" w:rsidRDefault="009F0FCA">
          <w:pPr>
            <w:pStyle w:val="TOC1"/>
            <w:tabs>
              <w:tab w:val="left" w:pos="440"/>
              <w:tab w:val="right" w:leader="dot" w:pos="9016"/>
            </w:tabs>
            <w:rPr>
              <w:rFonts w:eastAsiaTheme="minorEastAsia"/>
              <w:noProof/>
              <w:lang w:eastAsia="en-GB"/>
            </w:rPr>
          </w:pPr>
          <w:hyperlink w:anchor="_Toc98785264" w:history="1">
            <w:r w:rsidRPr="004F69F4">
              <w:rPr>
                <w:rStyle w:val="Hyperlink"/>
                <w:noProof/>
              </w:rPr>
              <w:t>4.</w:t>
            </w:r>
            <w:r>
              <w:rPr>
                <w:rFonts w:eastAsiaTheme="minorEastAsia"/>
                <w:noProof/>
                <w:lang w:eastAsia="en-GB"/>
              </w:rPr>
              <w:tab/>
            </w:r>
            <w:r w:rsidRPr="004F69F4">
              <w:rPr>
                <w:rStyle w:val="Hyperlink"/>
                <w:noProof/>
              </w:rPr>
              <w:t>Manufacturing Processes</w:t>
            </w:r>
            <w:r>
              <w:rPr>
                <w:noProof/>
                <w:webHidden/>
              </w:rPr>
              <w:tab/>
            </w:r>
            <w:r>
              <w:rPr>
                <w:noProof/>
                <w:webHidden/>
              </w:rPr>
              <w:fldChar w:fldCharType="begin"/>
            </w:r>
            <w:r>
              <w:rPr>
                <w:noProof/>
                <w:webHidden/>
              </w:rPr>
              <w:instrText xml:space="preserve"> PAGEREF _Toc98785264 \h </w:instrText>
            </w:r>
            <w:r>
              <w:rPr>
                <w:noProof/>
                <w:webHidden/>
              </w:rPr>
            </w:r>
            <w:r>
              <w:rPr>
                <w:noProof/>
                <w:webHidden/>
              </w:rPr>
              <w:fldChar w:fldCharType="separate"/>
            </w:r>
            <w:r>
              <w:rPr>
                <w:noProof/>
                <w:webHidden/>
              </w:rPr>
              <w:t>8</w:t>
            </w:r>
            <w:r>
              <w:rPr>
                <w:noProof/>
                <w:webHidden/>
              </w:rPr>
              <w:fldChar w:fldCharType="end"/>
            </w:r>
          </w:hyperlink>
        </w:p>
        <w:p w14:paraId="1FDE53B7" w14:textId="6E2C8081" w:rsidR="009F0FCA" w:rsidRDefault="009F0FCA">
          <w:pPr>
            <w:pStyle w:val="TOC2"/>
            <w:tabs>
              <w:tab w:val="right" w:leader="dot" w:pos="9016"/>
            </w:tabs>
            <w:rPr>
              <w:rFonts w:eastAsiaTheme="minorEastAsia"/>
              <w:noProof/>
              <w:lang w:eastAsia="en-GB"/>
            </w:rPr>
          </w:pPr>
          <w:hyperlink w:anchor="_Toc98785265" w:history="1">
            <w:r w:rsidRPr="004F69F4">
              <w:rPr>
                <w:rStyle w:val="Hyperlink"/>
                <w:noProof/>
              </w:rPr>
              <w:t>4.1 Manufacturing Processes Introduction</w:t>
            </w:r>
            <w:r>
              <w:rPr>
                <w:noProof/>
                <w:webHidden/>
              </w:rPr>
              <w:tab/>
            </w:r>
            <w:r>
              <w:rPr>
                <w:noProof/>
                <w:webHidden/>
              </w:rPr>
              <w:fldChar w:fldCharType="begin"/>
            </w:r>
            <w:r>
              <w:rPr>
                <w:noProof/>
                <w:webHidden/>
              </w:rPr>
              <w:instrText xml:space="preserve"> PAGEREF _Toc98785265 \h </w:instrText>
            </w:r>
            <w:r>
              <w:rPr>
                <w:noProof/>
                <w:webHidden/>
              </w:rPr>
            </w:r>
            <w:r>
              <w:rPr>
                <w:noProof/>
                <w:webHidden/>
              </w:rPr>
              <w:fldChar w:fldCharType="separate"/>
            </w:r>
            <w:r>
              <w:rPr>
                <w:noProof/>
                <w:webHidden/>
              </w:rPr>
              <w:t>8</w:t>
            </w:r>
            <w:r>
              <w:rPr>
                <w:noProof/>
                <w:webHidden/>
              </w:rPr>
              <w:fldChar w:fldCharType="end"/>
            </w:r>
          </w:hyperlink>
        </w:p>
        <w:p w14:paraId="2F3E6215" w14:textId="5288444B" w:rsidR="009F0FCA" w:rsidRDefault="009F0FCA">
          <w:pPr>
            <w:pStyle w:val="TOC3"/>
            <w:tabs>
              <w:tab w:val="right" w:leader="dot" w:pos="9016"/>
            </w:tabs>
            <w:rPr>
              <w:rFonts w:eastAsiaTheme="minorEastAsia"/>
              <w:noProof/>
              <w:lang w:eastAsia="en-GB"/>
            </w:rPr>
          </w:pPr>
          <w:hyperlink w:anchor="_Toc98785266" w:history="1">
            <w:r w:rsidRPr="004F69F4">
              <w:rPr>
                <w:rStyle w:val="Hyperlink"/>
                <w:noProof/>
              </w:rPr>
              <w:t>4.1.1 Cast Pistons</w:t>
            </w:r>
            <w:r>
              <w:rPr>
                <w:noProof/>
                <w:webHidden/>
              </w:rPr>
              <w:tab/>
            </w:r>
            <w:r>
              <w:rPr>
                <w:noProof/>
                <w:webHidden/>
              </w:rPr>
              <w:fldChar w:fldCharType="begin"/>
            </w:r>
            <w:r>
              <w:rPr>
                <w:noProof/>
                <w:webHidden/>
              </w:rPr>
              <w:instrText xml:space="preserve"> PAGEREF _Toc98785266 \h </w:instrText>
            </w:r>
            <w:r>
              <w:rPr>
                <w:noProof/>
                <w:webHidden/>
              </w:rPr>
            </w:r>
            <w:r>
              <w:rPr>
                <w:noProof/>
                <w:webHidden/>
              </w:rPr>
              <w:fldChar w:fldCharType="separate"/>
            </w:r>
            <w:r>
              <w:rPr>
                <w:noProof/>
                <w:webHidden/>
              </w:rPr>
              <w:t>8</w:t>
            </w:r>
            <w:r>
              <w:rPr>
                <w:noProof/>
                <w:webHidden/>
              </w:rPr>
              <w:fldChar w:fldCharType="end"/>
            </w:r>
          </w:hyperlink>
        </w:p>
        <w:p w14:paraId="074587DD" w14:textId="059C9830" w:rsidR="009F0FCA" w:rsidRDefault="009F0FCA">
          <w:pPr>
            <w:pStyle w:val="TOC3"/>
            <w:tabs>
              <w:tab w:val="right" w:leader="dot" w:pos="9016"/>
            </w:tabs>
            <w:rPr>
              <w:rFonts w:eastAsiaTheme="minorEastAsia"/>
              <w:noProof/>
              <w:lang w:eastAsia="en-GB"/>
            </w:rPr>
          </w:pPr>
          <w:hyperlink w:anchor="_Toc98785267" w:history="1">
            <w:r w:rsidRPr="004F69F4">
              <w:rPr>
                <w:rStyle w:val="Hyperlink"/>
                <w:noProof/>
              </w:rPr>
              <w:t>4.1.2 Billet Machined Pistons</w:t>
            </w:r>
            <w:r>
              <w:rPr>
                <w:noProof/>
                <w:webHidden/>
              </w:rPr>
              <w:tab/>
            </w:r>
            <w:r>
              <w:rPr>
                <w:noProof/>
                <w:webHidden/>
              </w:rPr>
              <w:fldChar w:fldCharType="begin"/>
            </w:r>
            <w:r>
              <w:rPr>
                <w:noProof/>
                <w:webHidden/>
              </w:rPr>
              <w:instrText xml:space="preserve"> PAGEREF _Toc98785267 \h </w:instrText>
            </w:r>
            <w:r>
              <w:rPr>
                <w:noProof/>
                <w:webHidden/>
              </w:rPr>
            </w:r>
            <w:r>
              <w:rPr>
                <w:noProof/>
                <w:webHidden/>
              </w:rPr>
              <w:fldChar w:fldCharType="separate"/>
            </w:r>
            <w:r>
              <w:rPr>
                <w:noProof/>
                <w:webHidden/>
              </w:rPr>
              <w:t>8</w:t>
            </w:r>
            <w:r>
              <w:rPr>
                <w:noProof/>
                <w:webHidden/>
              </w:rPr>
              <w:fldChar w:fldCharType="end"/>
            </w:r>
          </w:hyperlink>
        </w:p>
        <w:p w14:paraId="1179E0A9" w14:textId="6E095C97" w:rsidR="009F0FCA" w:rsidRDefault="009F0FCA">
          <w:pPr>
            <w:pStyle w:val="TOC3"/>
            <w:tabs>
              <w:tab w:val="right" w:leader="dot" w:pos="9016"/>
            </w:tabs>
            <w:rPr>
              <w:rFonts w:eastAsiaTheme="minorEastAsia"/>
              <w:noProof/>
              <w:lang w:eastAsia="en-GB"/>
            </w:rPr>
          </w:pPr>
          <w:hyperlink w:anchor="_Toc98785268" w:history="1">
            <w:r w:rsidRPr="004F69F4">
              <w:rPr>
                <w:rStyle w:val="Hyperlink"/>
                <w:noProof/>
              </w:rPr>
              <w:t>4.1.3 Hot Forged Pistons</w:t>
            </w:r>
            <w:r>
              <w:rPr>
                <w:noProof/>
                <w:webHidden/>
              </w:rPr>
              <w:tab/>
            </w:r>
            <w:r>
              <w:rPr>
                <w:noProof/>
                <w:webHidden/>
              </w:rPr>
              <w:fldChar w:fldCharType="begin"/>
            </w:r>
            <w:r>
              <w:rPr>
                <w:noProof/>
                <w:webHidden/>
              </w:rPr>
              <w:instrText xml:space="preserve"> PAGEREF _Toc98785268 \h </w:instrText>
            </w:r>
            <w:r>
              <w:rPr>
                <w:noProof/>
                <w:webHidden/>
              </w:rPr>
            </w:r>
            <w:r>
              <w:rPr>
                <w:noProof/>
                <w:webHidden/>
              </w:rPr>
              <w:fldChar w:fldCharType="separate"/>
            </w:r>
            <w:r>
              <w:rPr>
                <w:noProof/>
                <w:webHidden/>
              </w:rPr>
              <w:t>9</w:t>
            </w:r>
            <w:r>
              <w:rPr>
                <w:noProof/>
                <w:webHidden/>
              </w:rPr>
              <w:fldChar w:fldCharType="end"/>
            </w:r>
          </w:hyperlink>
        </w:p>
        <w:p w14:paraId="0BAC6FCA" w14:textId="007FA052" w:rsidR="009F0FCA" w:rsidRDefault="009F0FCA">
          <w:pPr>
            <w:pStyle w:val="TOC1"/>
            <w:tabs>
              <w:tab w:val="left" w:pos="440"/>
              <w:tab w:val="right" w:leader="dot" w:pos="9016"/>
            </w:tabs>
            <w:rPr>
              <w:rFonts w:eastAsiaTheme="minorEastAsia"/>
              <w:noProof/>
              <w:lang w:eastAsia="en-GB"/>
            </w:rPr>
          </w:pPr>
          <w:hyperlink w:anchor="_Toc98785269" w:history="1">
            <w:r w:rsidRPr="004F69F4">
              <w:rPr>
                <w:rStyle w:val="Hyperlink"/>
                <w:noProof/>
              </w:rPr>
              <w:t>5.</w:t>
            </w:r>
            <w:r>
              <w:rPr>
                <w:rFonts w:eastAsiaTheme="minorEastAsia"/>
                <w:noProof/>
                <w:lang w:eastAsia="en-GB"/>
              </w:rPr>
              <w:tab/>
            </w:r>
            <w:r w:rsidRPr="004F69F4">
              <w:rPr>
                <w:rStyle w:val="Hyperlink"/>
                <w:noProof/>
              </w:rPr>
              <w:t>Conclusions</w:t>
            </w:r>
            <w:r>
              <w:rPr>
                <w:noProof/>
                <w:webHidden/>
              </w:rPr>
              <w:tab/>
            </w:r>
            <w:r>
              <w:rPr>
                <w:noProof/>
                <w:webHidden/>
              </w:rPr>
              <w:fldChar w:fldCharType="begin"/>
            </w:r>
            <w:r>
              <w:rPr>
                <w:noProof/>
                <w:webHidden/>
              </w:rPr>
              <w:instrText xml:space="preserve"> PAGEREF _Toc98785269 \h </w:instrText>
            </w:r>
            <w:r>
              <w:rPr>
                <w:noProof/>
                <w:webHidden/>
              </w:rPr>
            </w:r>
            <w:r>
              <w:rPr>
                <w:noProof/>
                <w:webHidden/>
              </w:rPr>
              <w:fldChar w:fldCharType="separate"/>
            </w:r>
            <w:r>
              <w:rPr>
                <w:noProof/>
                <w:webHidden/>
              </w:rPr>
              <w:t>10</w:t>
            </w:r>
            <w:r>
              <w:rPr>
                <w:noProof/>
                <w:webHidden/>
              </w:rPr>
              <w:fldChar w:fldCharType="end"/>
            </w:r>
          </w:hyperlink>
        </w:p>
        <w:p w14:paraId="71495B4B" w14:textId="2CA99FBA" w:rsidR="009F0FCA" w:rsidRDefault="009F0FCA">
          <w:pPr>
            <w:pStyle w:val="TOC2"/>
            <w:tabs>
              <w:tab w:val="right" w:leader="dot" w:pos="9016"/>
            </w:tabs>
            <w:rPr>
              <w:rFonts w:eastAsiaTheme="minorEastAsia"/>
              <w:noProof/>
              <w:lang w:eastAsia="en-GB"/>
            </w:rPr>
          </w:pPr>
          <w:hyperlink w:anchor="_Toc98785270" w:history="1">
            <w:r w:rsidRPr="004F69F4">
              <w:rPr>
                <w:rStyle w:val="Hyperlink"/>
                <w:noProof/>
              </w:rPr>
              <w:t>5.1 Optimal Material</w:t>
            </w:r>
            <w:r>
              <w:rPr>
                <w:noProof/>
                <w:webHidden/>
              </w:rPr>
              <w:tab/>
            </w:r>
            <w:r>
              <w:rPr>
                <w:noProof/>
                <w:webHidden/>
              </w:rPr>
              <w:fldChar w:fldCharType="begin"/>
            </w:r>
            <w:r>
              <w:rPr>
                <w:noProof/>
                <w:webHidden/>
              </w:rPr>
              <w:instrText xml:space="preserve"> PAGEREF _Toc98785270 \h </w:instrText>
            </w:r>
            <w:r>
              <w:rPr>
                <w:noProof/>
                <w:webHidden/>
              </w:rPr>
            </w:r>
            <w:r>
              <w:rPr>
                <w:noProof/>
                <w:webHidden/>
              </w:rPr>
              <w:fldChar w:fldCharType="separate"/>
            </w:r>
            <w:r>
              <w:rPr>
                <w:noProof/>
                <w:webHidden/>
              </w:rPr>
              <w:t>10</w:t>
            </w:r>
            <w:r>
              <w:rPr>
                <w:noProof/>
                <w:webHidden/>
              </w:rPr>
              <w:fldChar w:fldCharType="end"/>
            </w:r>
          </w:hyperlink>
        </w:p>
        <w:p w14:paraId="26402DF4" w14:textId="301621D8" w:rsidR="009F0FCA" w:rsidRDefault="009F0FCA">
          <w:pPr>
            <w:pStyle w:val="TOC2"/>
            <w:tabs>
              <w:tab w:val="right" w:leader="dot" w:pos="9016"/>
            </w:tabs>
            <w:rPr>
              <w:rFonts w:eastAsiaTheme="minorEastAsia"/>
              <w:noProof/>
              <w:lang w:eastAsia="en-GB"/>
            </w:rPr>
          </w:pPr>
          <w:hyperlink w:anchor="_Toc98785271" w:history="1">
            <w:r w:rsidRPr="004F69F4">
              <w:rPr>
                <w:rStyle w:val="Hyperlink"/>
                <w:noProof/>
              </w:rPr>
              <w:t>5.2 Optimal Manufacturing Process</w:t>
            </w:r>
            <w:r>
              <w:rPr>
                <w:noProof/>
                <w:webHidden/>
              </w:rPr>
              <w:tab/>
            </w:r>
            <w:r>
              <w:rPr>
                <w:noProof/>
                <w:webHidden/>
              </w:rPr>
              <w:fldChar w:fldCharType="begin"/>
            </w:r>
            <w:r>
              <w:rPr>
                <w:noProof/>
                <w:webHidden/>
              </w:rPr>
              <w:instrText xml:space="preserve"> PAGEREF _Toc98785271 \h </w:instrText>
            </w:r>
            <w:r>
              <w:rPr>
                <w:noProof/>
                <w:webHidden/>
              </w:rPr>
            </w:r>
            <w:r>
              <w:rPr>
                <w:noProof/>
                <w:webHidden/>
              </w:rPr>
              <w:fldChar w:fldCharType="separate"/>
            </w:r>
            <w:r>
              <w:rPr>
                <w:noProof/>
                <w:webHidden/>
              </w:rPr>
              <w:t>10</w:t>
            </w:r>
            <w:r>
              <w:rPr>
                <w:noProof/>
                <w:webHidden/>
              </w:rPr>
              <w:fldChar w:fldCharType="end"/>
            </w:r>
          </w:hyperlink>
        </w:p>
        <w:p w14:paraId="072FBE17" w14:textId="21A9BD9A" w:rsidR="009F0FCA" w:rsidRDefault="009F0FCA">
          <w:pPr>
            <w:pStyle w:val="TOC1"/>
            <w:tabs>
              <w:tab w:val="left" w:pos="440"/>
              <w:tab w:val="right" w:leader="dot" w:pos="9016"/>
            </w:tabs>
            <w:rPr>
              <w:rFonts w:eastAsiaTheme="minorEastAsia"/>
              <w:noProof/>
              <w:lang w:eastAsia="en-GB"/>
            </w:rPr>
          </w:pPr>
          <w:hyperlink w:anchor="_Toc98785272" w:history="1">
            <w:r w:rsidRPr="004F69F4">
              <w:rPr>
                <w:rStyle w:val="Hyperlink"/>
                <w:noProof/>
              </w:rPr>
              <w:t>6.</w:t>
            </w:r>
            <w:r>
              <w:rPr>
                <w:rFonts w:eastAsiaTheme="minorEastAsia"/>
                <w:noProof/>
                <w:lang w:eastAsia="en-GB"/>
              </w:rPr>
              <w:tab/>
            </w:r>
            <w:r w:rsidRPr="004F69F4">
              <w:rPr>
                <w:rStyle w:val="Hyperlink"/>
                <w:noProof/>
              </w:rPr>
              <w:t>References</w:t>
            </w:r>
            <w:r>
              <w:rPr>
                <w:noProof/>
                <w:webHidden/>
              </w:rPr>
              <w:tab/>
            </w:r>
            <w:r>
              <w:rPr>
                <w:noProof/>
                <w:webHidden/>
              </w:rPr>
              <w:fldChar w:fldCharType="begin"/>
            </w:r>
            <w:r>
              <w:rPr>
                <w:noProof/>
                <w:webHidden/>
              </w:rPr>
              <w:instrText xml:space="preserve"> PAGEREF _Toc98785272 \h </w:instrText>
            </w:r>
            <w:r>
              <w:rPr>
                <w:noProof/>
                <w:webHidden/>
              </w:rPr>
            </w:r>
            <w:r>
              <w:rPr>
                <w:noProof/>
                <w:webHidden/>
              </w:rPr>
              <w:fldChar w:fldCharType="separate"/>
            </w:r>
            <w:r>
              <w:rPr>
                <w:noProof/>
                <w:webHidden/>
              </w:rPr>
              <w:t>11</w:t>
            </w:r>
            <w:r>
              <w:rPr>
                <w:noProof/>
                <w:webHidden/>
              </w:rPr>
              <w:fldChar w:fldCharType="end"/>
            </w:r>
          </w:hyperlink>
        </w:p>
        <w:p w14:paraId="0BA024B1" w14:textId="4D9C20AB" w:rsidR="003518A8" w:rsidRDefault="00A3794B" w:rsidP="003518A8">
          <w:pPr>
            <w:spacing w:line="360" w:lineRule="auto"/>
            <w:jc w:val="both"/>
            <w:rPr>
              <w:b/>
              <w:bCs/>
              <w:noProof/>
            </w:rPr>
          </w:pPr>
          <w:r>
            <w:rPr>
              <w:b/>
              <w:bCs/>
              <w:noProof/>
            </w:rPr>
            <w:fldChar w:fldCharType="end"/>
          </w:r>
        </w:p>
        <w:p w14:paraId="0352EFE8" w14:textId="08D5293A" w:rsidR="004E223D" w:rsidRDefault="003518A8" w:rsidP="003518A8">
          <w:pPr>
            <w:spacing w:line="360" w:lineRule="auto"/>
            <w:jc w:val="both"/>
            <w:rPr>
              <w:b/>
              <w:bCs/>
              <w:noProof/>
            </w:rPr>
          </w:pPr>
          <w:r>
            <w:rPr>
              <w:b/>
              <w:bCs/>
              <w:noProof/>
            </w:rPr>
            <w:t xml:space="preserve"> </w:t>
          </w:r>
        </w:p>
        <w:p w14:paraId="1FCA5014" w14:textId="77777777" w:rsidR="004E223D" w:rsidRDefault="004E223D" w:rsidP="00BC71C6">
          <w:pPr>
            <w:spacing w:line="360" w:lineRule="auto"/>
            <w:rPr>
              <w:b/>
              <w:bCs/>
              <w:noProof/>
            </w:rPr>
          </w:pPr>
        </w:p>
        <w:p w14:paraId="2F6EDCF8" w14:textId="77777777" w:rsidR="003518A8" w:rsidRDefault="003518A8" w:rsidP="00A3794B">
          <w:pPr>
            <w:spacing w:line="360" w:lineRule="auto"/>
            <w:jc w:val="left"/>
            <w:rPr>
              <w:b/>
              <w:bCs/>
              <w:noProof/>
            </w:rPr>
          </w:pPr>
        </w:p>
        <w:p w14:paraId="4B1FEE6F" w14:textId="77777777" w:rsidR="003518A8" w:rsidRDefault="00DD0D9C" w:rsidP="00A3794B">
          <w:pPr>
            <w:spacing w:line="360" w:lineRule="auto"/>
            <w:jc w:val="left"/>
            <w:rPr>
              <w:b/>
              <w:bCs/>
              <w:noProof/>
            </w:rPr>
          </w:pPr>
        </w:p>
      </w:sdtContent>
    </w:sdt>
    <w:p w14:paraId="230AF816" w14:textId="77777777" w:rsidR="000D0664" w:rsidRPr="003518A8" w:rsidRDefault="000D0664" w:rsidP="00A3794B">
      <w:pPr>
        <w:spacing w:line="360" w:lineRule="auto"/>
        <w:jc w:val="left"/>
      </w:pPr>
      <w:r>
        <w:rPr>
          <w:sz w:val="28"/>
          <w:szCs w:val="28"/>
        </w:rPr>
        <w:br w:type="page"/>
      </w:r>
      <w:r w:rsidR="003518A8" w:rsidRPr="003518A8">
        <w:lastRenderedPageBreak/>
        <w:t xml:space="preserve"> </w:t>
      </w:r>
    </w:p>
    <w:p w14:paraId="76DC1CB6" w14:textId="0D22B149" w:rsidR="00C81767" w:rsidRDefault="00E56485" w:rsidP="00A3794B">
      <w:pPr>
        <w:pStyle w:val="Heading1"/>
        <w:numPr>
          <w:ilvl w:val="0"/>
          <w:numId w:val="2"/>
        </w:numPr>
        <w:spacing w:line="360" w:lineRule="auto"/>
        <w:jc w:val="both"/>
      </w:pPr>
      <w:bookmarkStart w:id="0" w:name="_Toc53041646"/>
      <w:bookmarkStart w:id="1" w:name="_Toc53041688"/>
      <w:bookmarkStart w:id="2" w:name="_Toc98785253"/>
      <w:r>
        <w:t>Introduction</w:t>
      </w:r>
      <w:bookmarkEnd w:id="0"/>
      <w:bookmarkEnd w:id="1"/>
      <w:bookmarkEnd w:id="2"/>
      <w:r>
        <w:t xml:space="preserve"> </w:t>
      </w:r>
    </w:p>
    <w:p w14:paraId="06F807DA" w14:textId="4C3792C4" w:rsidR="00F16507" w:rsidRPr="00F16507" w:rsidRDefault="006820E3" w:rsidP="252ED13A">
      <w:pPr>
        <w:spacing w:line="360" w:lineRule="auto"/>
        <w:jc w:val="left"/>
      </w:pPr>
      <w:r>
        <w:t xml:space="preserve">This report will cover an investigation into </w:t>
      </w:r>
      <w:r w:rsidR="00786455">
        <w:t>the required material properties for a piston</w:t>
      </w:r>
      <w:r w:rsidR="00163D1C">
        <w:t>,</w:t>
      </w:r>
      <w:r w:rsidR="252ED13A" w:rsidRPr="59A54C89">
        <w:rPr>
          <w:rFonts w:ascii="Calibri" w:eastAsia="Calibri" w:hAnsi="Calibri" w:cs="Calibri"/>
          <w:color w:val="000000" w:themeColor="text1"/>
        </w:rPr>
        <w:t xml:space="preserve"> The piston application will be that of a gasoline sports car engine, such as that of a Mazda MX-5.</w:t>
      </w:r>
      <w:r w:rsidR="00163D1C">
        <w:t xml:space="preserve"> Pistons undergo many different forces acting upon them and therefore m</w:t>
      </w:r>
      <w:r w:rsidR="004A2D5E">
        <w:t xml:space="preserve">aterials </w:t>
      </w:r>
      <w:r w:rsidR="00816A5C">
        <w:t xml:space="preserve">with appropriate </w:t>
      </w:r>
      <w:r w:rsidR="00E72F33">
        <w:t xml:space="preserve">properties to withstand the forces </w:t>
      </w:r>
      <w:r w:rsidR="004A2D5E">
        <w:t xml:space="preserve">will be </w:t>
      </w:r>
      <w:r w:rsidR="00D118E0">
        <w:t xml:space="preserve">investigated </w:t>
      </w:r>
      <w:r w:rsidR="00241770">
        <w:t>to</w:t>
      </w:r>
      <w:r w:rsidR="00D118E0">
        <w:t xml:space="preserve"> produce the piston.</w:t>
      </w:r>
      <w:r w:rsidR="00163D1C">
        <w:t xml:space="preserve"> </w:t>
      </w:r>
      <w:r w:rsidR="004E4227">
        <w:t xml:space="preserve">The application of the piston </w:t>
      </w:r>
      <w:r w:rsidR="00CE1FEB">
        <w:t>and the way in which it works will be considered when</w:t>
      </w:r>
      <w:r w:rsidR="00085941">
        <w:t xml:space="preserve"> selecting</w:t>
      </w:r>
      <w:r w:rsidR="00F03E81">
        <w:t xml:space="preserve"> appropriate</w:t>
      </w:r>
      <w:r w:rsidR="00085941">
        <w:t xml:space="preserve"> materials</w:t>
      </w:r>
      <w:r w:rsidR="002C411C">
        <w:t>. W</w:t>
      </w:r>
      <w:r w:rsidR="00D71E6D">
        <w:t xml:space="preserve">ith that and the above </w:t>
      </w:r>
      <w:r w:rsidR="007D523B">
        <w:t xml:space="preserve">researched and </w:t>
      </w:r>
      <w:r w:rsidR="00F623B7">
        <w:t>considered</w:t>
      </w:r>
      <w:r w:rsidR="0068237B">
        <w:t xml:space="preserve"> </w:t>
      </w:r>
      <w:r w:rsidR="00552722">
        <w:t xml:space="preserve">a manufacturing process will be chosen </w:t>
      </w:r>
      <w:r w:rsidR="00F03E81">
        <w:t>to</w:t>
      </w:r>
      <w:r w:rsidR="00552722">
        <w:t xml:space="preserve"> produce the </w:t>
      </w:r>
      <w:r w:rsidR="00F2059E">
        <w:t xml:space="preserve">final </w:t>
      </w:r>
      <w:r w:rsidR="00552722">
        <w:t>piston</w:t>
      </w:r>
      <w:r w:rsidR="00F2059E">
        <w:t xml:space="preserve"> </w:t>
      </w:r>
      <w:r w:rsidR="00816A5C">
        <w:t>made of</w:t>
      </w:r>
      <w:r w:rsidR="00F2059E">
        <w:t xml:space="preserve"> the</w:t>
      </w:r>
      <w:r w:rsidR="0036569E">
        <w:t xml:space="preserve"> final</w:t>
      </w:r>
      <w:r w:rsidR="00F2059E">
        <w:t xml:space="preserve"> </w:t>
      </w:r>
      <w:r w:rsidR="005C7538">
        <w:t>material decided upon</w:t>
      </w:r>
      <w:r w:rsidR="00EF3CE5">
        <w:t xml:space="preserve">. </w:t>
      </w:r>
      <w:r w:rsidR="00F623B7">
        <w:t xml:space="preserve"> </w:t>
      </w:r>
    </w:p>
    <w:p w14:paraId="4912E2B4" w14:textId="4FF4F782" w:rsidR="252ED13A" w:rsidRDefault="252ED13A" w:rsidP="252ED13A">
      <w:pPr>
        <w:spacing w:line="360" w:lineRule="auto"/>
        <w:jc w:val="left"/>
      </w:pPr>
    </w:p>
    <w:p w14:paraId="3D7F47E9" w14:textId="336AC638" w:rsidR="252ED13A" w:rsidRDefault="59A54C89" w:rsidP="59A54C89">
      <w:pPr>
        <w:spacing w:line="360" w:lineRule="auto"/>
      </w:pPr>
      <w:r>
        <w:rPr>
          <w:noProof/>
        </w:rPr>
        <w:drawing>
          <wp:inline distT="0" distB="0" distL="0" distR="0" wp14:anchorId="4A75F090" wp14:editId="59A54C89">
            <wp:extent cx="3901440" cy="3048000"/>
            <wp:effectExtent l="0" t="0" r="0" b="0"/>
            <wp:docPr id="1872460884" name="Picture 18724608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901440" cy="3048000"/>
                    </a:xfrm>
                    <a:prstGeom prst="rect">
                      <a:avLst/>
                    </a:prstGeom>
                  </pic:spPr>
                </pic:pic>
              </a:graphicData>
            </a:graphic>
          </wp:inline>
        </w:drawing>
      </w:r>
    </w:p>
    <w:p w14:paraId="75465F36" w14:textId="647B6A45" w:rsidR="00413DB8" w:rsidRPr="00413DB8" w:rsidRDefault="59A54C89" w:rsidP="59A54C89">
      <w:pPr>
        <w:spacing w:line="360" w:lineRule="auto"/>
        <w:rPr>
          <w:i/>
          <w:iCs/>
          <w:sz w:val="20"/>
          <w:szCs w:val="20"/>
        </w:rPr>
      </w:pPr>
      <w:r w:rsidRPr="59A54C89">
        <w:rPr>
          <w:i/>
          <w:iCs/>
          <w:sz w:val="20"/>
          <w:szCs w:val="20"/>
        </w:rPr>
        <w:t xml:space="preserve">(Figure 1: Mazda MX-5 ND 2015- Present) </w:t>
      </w:r>
    </w:p>
    <w:p w14:paraId="27BF8671" w14:textId="77777777" w:rsidR="00C81767" w:rsidRDefault="00C81767" w:rsidP="00A3794B">
      <w:pPr>
        <w:spacing w:line="360" w:lineRule="auto"/>
        <w:rPr>
          <w:rFonts w:asciiTheme="majorHAnsi" w:eastAsiaTheme="majorEastAsia" w:hAnsiTheme="majorHAnsi" w:cstheme="majorBidi"/>
          <w:color w:val="548AB7" w:themeColor="accent1" w:themeShade="BF"/>
          <w:sz w:val="32"/>
          <w:szCs w:val="32"/>
        </w:rPr>
      </w:pPr>
      <w:r>
        <w:br w:type="page"/>
      </w:r>
    </w:p>
    <w:p w14:paraId="79955F36" w14:textId="0BD33F7A" w:rsidR="005B4456" w:rsidRDefault="00FB5E4B" w:rsidP="00A3794B">
      <w:pPr>
        <w:pStyle w:val="Heading1"/>
        <w:numPr>
          <w:ilvl w:val="0"/>
          <w:numId w:val="2"/>
        </w:numPr>
        <w:spacing w:line="360" w:lineRule="auto"/>
        <w:jc w:val="left"/>
      </w:pPr>
      <w:bookmarkStart w:id="3" w:name="_Toc98785254"/>
      <w:r>
        <w:lastRenderedPageBreak/>
        <w:t>Material Properties</w:t>
      </w:r>
      <w:bookmarkEnd w:id="3"/>
      <w:r>
        <w:t xml:space="preserve"> </w:t>
      </w:r>
      <w:r w:rsidR="005B4456">
        <w:t xml:space="preserve"> </w:t>
      </w:r>
    </w:p>
    <w:p w14:paraId="2E2814DD" w14:textId="2D567375" w:rsidR="00DD12A6" w:rsidRDefault="00DD12A6" w:rsidP="00DD12A6">
      <w:pPr>
        <w:pStyle w:val="Heading2"/>
        <w:jc w:val="left"/>
      </w:pPr>
      <w:bookmarkStart w:id="4" w:name="_Toc98785255"/>
      <w:r>
        <w:t>2.</w:t>
      </w:r>
      <w:r w:rsidR="00E01F5C">
        <w:t>1</w:t>
      </w:r>
      <w:r>
        <w:t xml:space="preserve"> Required Properties</w:t>
      </w:r>
      <w:bookmarkEnd w:id="4"/>
      <w:r>
        <w:t xml:space="preserve"> </w:t>
      </w:r>
    </w:p>
    <w:p w14:paraId="6F9BAA30" w14:textId="77777777" w:rsidR="006D7624" w:rsidRDefault="006D7624" w:rsidP="00814EB3">
      <w:pPr>
        <w:spacing w:line="360" w:lineRule="auto"/>
        <w:jc w:val="left"/>
      </w:pPr>
    </w:p>
    <w:p w14:paraId="203DB0EB" w14:textId="45A1EA05" w:rsidR="00CE5398" w:rsidRDefault="00364902" w:rsidP="00814EB3">
      <w:pPr>
        <w:spacing w:line="360" w:lineRule="auto"/>
        <w:jc w:val="left"/>
      </w:pPr>
      <w:r>
        <w:t xml:space="preserve">The piston will be required to have certain properties </w:t>
      </w:r>
      <w:r w:rsidR="00036F05">
        <w:t xml:space="preserve">that will ensure its longevity and quality </w:t>
      </w:r>
      <w:r w:rsidR="00A36281">
        <w:t>over the engine/piston lifespan.</w:t>
      </w:r>
      <w:r w:rsidR="009B656A">
        <w:t xml:space="preserve"> </w:t>
      </w:r>
      <w:r w:rsidR="003D3270">
        <w:t xml:space="preserve">These properties will be crucial to ensure the piston </w:t>
      </w:r>
      <w:r w:rsidR="00D80998">
        <w:t>does</w:t>
      </w:r>
      <w:r w:rsidR="00E8499F">
        <w:t>n’</w:t>
      </w:r>
      <w:r w:rsidR="00D80998">
        <w:t xml:space="preserve">t fail when under </w:t>
      </w:r>
      <w:r w:rsidR="005D3FC7">
        <w:t xml:space="preserve">heavy loads. </w:t>
      </w:r>
      <w:r w:rsidR="00E91A6D">
        <w:t xml:space="preserve">Eric </w:t>
      </w:r>
      <w:r w:rsidR="00435858">
        <w:t>T</w:t>
      </w:r>
      <w:r w:rsidR="00E91A6D">
        <w:t xml:space="preserve">ingwall a </w:t>
      </w:r>
      <w:r w:rsidR="00435858">
        <w:t>mechanical</w:t>
      </w:r>
      <w:r w:rsidR="00E91A6D">
        <w:t xml:space="preserve"> engineer </w:t>
      </w:r>
      <w:r w:rsidR="00977E04">
        <w:t xml:space="preserve">for </w:t>
      </w:r>
      <w:r w:rsidR="00977E04" w:rsidRPr="00BD68A8">
        <w:rPr>
          <w:i/>
          <w:iCs/>
        </w:rPr>
        <w:t>car and driver</w:t>
      </w:r>
      <w:r w:rsidR="007D13B0" w:rsidRPr="00BD68A8">
        <w:rPr>
          <w:i/>
          <w:iCs/>
        </w:rPr>
        <w:t xml:space="preserve"> (2014)</w:t>
      </w:r>
      <w:r w:rsidR="00977E04">
        <w:t xml:space="preserve"> states that when the engine is at full throttle </w:t>
      </w:r>
      <w:r w:rsidR="00294032">
        <w:t xml:space="preserve">and 600rpm, the piston in a gasoline engine will be subjected to </w:t>
      </w:r>
      <w:r w:rsidR="00E700AE">
        <w:t>1000kg or</w:t>
      </w:r>
      <w:r w:rsidR="006F7F20">
        <w:t xml:space="preserve"> </w:t>
      </w:r>
      <w:r w:rsidR="00DC06D4">
        <w:t>98066.5</w:t>
      </w:r>
      <w:r w:rsidR="006F7F20">
        <w:t xml:space="preserve"> Newton</w:t>
      </w:r>
      <w:r w:rsidR="00DC06D4">
        <w:t xml:space="preserve">s of force </w:t>
      </w:r>
      <w:r w:rsidR="007D49C5">
        <w:t>every 0</w:t>
      </w:r>
      <w:r w:rsidR="008D4018">
        <w:t>.02 seconds</w:t>
      </w:r>
      <w:r w:rsidR="004B2813">
        <w:t>,</w:t>
      </w:r>
      <w:r w:rsidR="008D4018">
        <w:t xml:space="preserve"> and as </w:t>
      </w:r>
      <w:r w:rsidR="00883CE3">
        <w:t>repeated</w:t>
      </w:r>
      <w:r w:rsidR="008D4018">
        <w:t xml:space="preserve"> combustions of the fuel and air mixture</w:t>
      </w:r>
      <w:r w:rsidR="00CE397C">
        <w:t xml:space="preserve"> heat the piston to over 600</w:t>
      </w:r>
      <w:r w:rsidR="00357329">
        <w:sym w:font="Symbol" w:char="F0B0"/>
      </w:r>
      <w:r w:rsidR="00883CE3">
        <w:t>F</w:t>
      </w:r>
      <w:r w:rsidR="004B2813">
        <w:t>/</w:t>
      </w:r>
      <w:r w:rsidR="00644428">
        <w:t>588</w:t>
      </w:r>
      <w:r w:rsidR="00357329">
        <w:sym w:font="Symbol" w:char="F0B0"/>
      </w:r>
      <w:r w:rsidR="00D5791B">
        <w:t>K</w:t>
      </w:r>
      <w:r w:rsidR="00A316D3">
        <w:t xml:space="preserve">. </w:t>
      </w:r>
      <w:r w:rsidR="00F247E6">
        <w:t xml:space="preserve">This proves that the piston </w:t>
      </w:r>
      <w:r w:rsidR="00A56EFA">
        <w:t>must</w:t>
      </w:r>
      <w:r w:rsidR="00F247E6">
        <w:t xml:space="preserve"> endure </w:t>
      </w:r>
      <w:r w:rsidR="008A5066">
        <w:t xml:space="preserve">substantial </w:t>
      </w:r>
      <w:r w:rsidR="009A7D4B">
        <w:t>forces and temperatures.</w:t>
      </w:r>
    </w:p>
    <w:p w14:paraId="614321C3" w14:textId="60ECA3C3" w:rsidR="00885F84" w:rsidRDefault="005D02AD" w:rsidP="005D02AD">
      <w:pPr>
        <w:pStyle w:val="Heading3"/>
        <w:jc w:val="left"/>
      </w:pPr>
      <w:bookmarkStart w:id="5" w:name="_Toc98785256"/>
      <w:r>
        <w:t>2.</w:t>
      </w:r>
      <w:r w:rsidR="00707125">
        <w:t>1</w:t>
      </w:r>
      <w:r>
        <w:t>.1 Durability</w:t>
      </w:r>
      <w:bookmarkEnd w:id="5"/>
      <w:r>
        <w:t xml:space="preserve"> </w:t>
      </w:r>
      <w:r w:rsidR="009A7D4B">
        <w:t xml:space="preserve"> </w:t>
      </w:r>
    </w:p>
    <w:p w14:paraId="3D1AF590" w14:textId="77777777" w:rsidR="005D02AD" w:rsidRPr="005D02AD" w:rsidRDefault="005D02AD" w:rsidP="005D02AD"/>
    <w:p w14:paraId="2DCEB1DE" w14:textId="284730DF" w:rsidR="00C63C83" w:rsidRDefault="00A56EFA" w:rsidP="00B865AD">
      <w:pPr>
        <w:spacing w:line="360" w:lineRule="auto"/>
        <w:jc w:val="left"/>
      </w:pPr>
      <w:r>
        <w:t xml:space="preserve">With the average life span </w:t>
      </w:r>
      <w:r w:rsidR="002A4996">
        <w:t xml:space="preserve">of a petrol engine </w:t>
      </w:r>
      <w:r w:rsidR="005C7C6C">
        <w:t xml:space="preserve">before needing </w:t>
      </w:r>
      <w:r w:rsidR="002C17D2">
        <w:t xml:space="preserve">to be replaced or </w:t>
      </w:r>
      <w:r w:rsidR="005C7C6C">
        <w:t>major</w:t>
      </w:r>
      <w:r w:rsidR="002C17D2">
        <w:t>ly</w:t>
      </w:r>
      <w:r w:rsidR="005C7C6C">
        <w:t xml:space="preserve"> overhaul</w:t>
      </w:r>
      <w:r w:rsidR="002C17D2">
        <w:t>ed</w:t>
      </w:r>
      <w:r w:rsidR="005C7C6C">
        <w:t xml:space="preserve"> </w:t>
      </w:r>
      <w:r w:rsidR="00E65CC9">
        <w:t xml:space="preserve">going </w:t>
      </w:r>
      <w:r w:rsidR="005C7C6C">
        <w:t xml:space="preserve">up to 200,000 </w:t>
      </w:r>
      <w:r w:rsidR="00A2647C">
        <w:t xml:space="preserve">miles </w:t>
      </w:r>
      <w:r w:rsidR="00A2647C" w:rsidRPr="008E67E7">
        <w:rPr>
          <w:i/>
          <w:iCs/>
        </w:rPr>
        <w:t>(</w:t>
      </w:r>
      <w:r w:rsidR="00885F84" w:rsidRPr="008E67E7">
        <w:rPr>
          <w:i/>
          <w:iCs/>
        </w:rPr>
        <w:t>McNally Institute 2021)</w:t>
      </w:r>
      <w:r w:rsidR="00E65CC9">
        <w:t xml:space="preserve">, it is critical that the </w:t>
      </w:r>
      <w:r w:rsidR="00885F84">
        <w:t xml:space="preserve">material chosen </w:t>
      </w:r>
      <w:r w:rsidR="00131632">
        <w:t>possesses high durability</w:t>
      </w:r>
      <w:r w:rsidR="00FF0EAF">
        <w:t xml:space="preserve">. </w:t>
      </w:r>
      <w:r w:rsidR="004352C6" w:rsidRPr="008E67E7">
        <w:rPr>
          <w:i/>
          <w:iCs/>
        </w:rPr>
        <w:t xml:space="preserve">The </w:t>
      </w:r>
      <w:r w:rsidR="00E15D3F" w:rsidRPr="008E67E7">
        <w:rPr>
          <w:i/>
          <w:iCs/>
        </w:rPr>
        <w:t xml:space="preserve">Lexico </w:t>
      </w:r>
      <w:r w:rsidR="00C10C3C" w:rsidRPr="008E67E7">
        <w:rPr>
          <w:i/>
          <w:iCs/>
        </w:rPr>
        <w:t>Dictionary (2022)</w:t>
      </w:r>
      <w:r w:rsidR="00C10C3C">
        <w:t xml:space="preserve"> states the definition of durability </w:t>
      </w:r>
      <w:r w:rsidR="009F0260">
        <w:t>as “the</w:t>
      </w:r>
      <w:r w:rsidR="00993835">
        <w:t xml:space="preserve"> ability to withstand wear, pressure, and dama</w:t>
      </w:r>
      <w:r w:rsidR="00CF493B">
        <w:t>ge”</w:t>
      </w:r>
      <w:r w:rsidR="009F0260">
        <w:t xml:space="preserve">. </w:t>
      </w:r>
      <w:r w:rsidR="001D22CA">
        <w:t xml:space="preserve">In order to achieve </w:t>
      </w:r>
      <w:r w:rsidR="000035DE">
        <w:t xml:space="preserve">durability </w:t>
      </w:r>
      <w:r w:rsidR="00162447">
        <w:t xml:space="preserve">within </w:t>
      </w:r>
      <w:r w:rsidR="00CF493B">
        <w:t>the</w:t>
      </w:r>
      <w:r w:rsidR="00162447">
        <w:t xml:space="preserve"> </w:t>
      </w:r>
      <w:r w:rsidR="00CF493B">
        <w:t xml:space="preserve">piston </w:t>
      </w:r>
      <w:r w:rsidR="000035DE">
        <w:t>the chosen material must</w:t>
      </w:r>
      <w:r w:rsidR="003F7F7C">
        <w:t xml:space="preserve"> </w:t>
      </w:r>
      <w:r w:rsidR="00432752">
        <w:t>be resistant to the f</w:t>
      </w:r>
      <w:r w:rsidR="009F0429">
        <w:t xml:space="preserve">ollowing forces: </w:t>
      </w:r>
    </w:p>
    <w:p w14:paraId="30AB15E2" w14:textId="00B2AE75" w:rsidR="009F0429" w:rsidRPr="002531F1" w:rsidRDefault="00DC0C92" w:rsidP="00776E7C">
      <w:pPr>
        <w:pStyle w:val="ListParagraph"/>
        <w:numPr>
          <w:ilvl w:val="0"/>
          <w:numId w:val="4"/>
        </w:numPr>
        <w:spacing w:line="360" w:lineRule="auto"/>
        <w:jc w:val="left"/>
        <w:rPr>
          <w:i/>
        </w:rPr>
      </w:pPr>
      <w:r w:rsidRPr="00005FE5">
        <w:rPr>
          <w:b/>
          <w:bCs/>
          <w:i/>
          <w:iCs/>
        </w:rPr>
        <w:t>Compression</w:t>
      </w:r>
      <w:r w:rsidR="00005FE5">
        <w:t>,</w:t>
      </w:r>
      <w:r>
        <w:t xml:space="preserve"> </w:t>
      </w:r>
      <w:r w:rsidR="00AF6774">
        <w:t>Vital that the piston is not compressed, and thus deformed</w:t>
      </w:r>
      <w:r w:rsidR="00990618">
        <w:t>.</w:t>
      </w:r>
      <w:r w:rsidR="0069475E">
        <w:t xml:space="preserve"> </w:t>
      </w:r>
      <w:sdt>
        <w:sdtPr>
          <w:rPr>
            <w:iCs/>
            <w:color w:val="000000"/>
          </w:rPr>
          <w:tag w:val="MENDELEY_CITATION_v3_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"/>
          <w:id w:val="-6299678"/>
          <w:placeholder>
            <w:docPart w:val="DefaultPlaceholder_-1854013440"/>
          </w:placeholder>
        </w:sdtPr>
        <w:sdtEndPr/>
        <w:sdtContent>
          <w:r w:rsidR="00DF75A3" w:rsidRPr="00DF75A3">
            <w:rPr>
              <w:rFonts w:eastAsia="Times New Roman"/>
              <w:iCs/>
              <w:color w:val="000000"/>
            </w:rPr>
            <w:t>(Compression Definitions, Your Dictionary 2022)</w:t>
          </w:r>
        </w:sdtContent>
      </w:sdt>
    </w:p>
    <w:p w14:paraId="48F69890" w14:textId="297E475A" w:rsidR="00AF6774" w:rsidRPr="002531F1" w:rsidRDefault="00824835" w:rsidP="00776E7C">
      <w:pPr>
        <w:pStyle w:val="ListParagraph"/>
        <w:numPr>
          <w:ilvl w:val="0"/>
          <w:numId w:val="4"/>
        </w:numPr>
        <w:spacing w:line="360" w:lineRule="auto"/>
        <w:jc w:val="left"/>
        <w:rPr>
          <w:i/>
        </w:rPr>
      </w:pPr>
      <w:r w:rsidRPr="00512EE0">
        <w:rPr>
          <w:b/>
          <w:bCs/>
          <w:i/>
          <w:iCs/>
        </w:rPr>
        <w:t>Repeated</w:t>
      </w:r>
      <w:r w:rsidR="00EF5EF5" w:rsidRPr="00512EE0">
        <w:rPr>
          <w:b/>
          <w:bCs/>
          <w:i/>
          <w:iCs/>
        </w:rPr>
        <w:t xml:space="preserve"> cyclic loading</w:t>
      </w:r>
      <w:r w:rsidR="00512EE0">
        <w:t xml:space="preserve">, </w:t>
      </w:r>
      <w:r w:rsidR="00776E7C">
        <w:t>R</w:t>
      </w:r>
      <w:r w:rsidR="00012BDA">
        <w:t>epeated</w:t>
      </w:r>
      <w:r w:rsidR="009F5ECB">
        <w:t xml:space="preserve"> application of force leading to fat</w:t>
      </w:r>
      <w:r w:rsidR="00012BDA">
        <w:t>igue</w:t>
      </w:r>
      <w:r w:rsidR="00990618">
        <w:t>.</w:t>
      </w:r>
      <w:sdt>
        <w:sdtPr>
          <w:rPr>
            <w:iCs/>
            <w:color w:val="000000"/>
          </w:rPr>
          <w:tag w:val="MENDELEY_CITATION_v3_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"/>
          <w:id w:val="494075071"/>
          <w:placeholder>
            <w:docPart w:val="DefaultPlaceholder_-1854013440"/>
          </w:placeholder>
        </w:sdtPr>
        <w:sdtEndPr/>
        <w:sdtContent>
          <w:r w:rsidR="00DF75A3" w:rsidRPr="00DF75A3">
            <w:rPr>
              <w:iCs/>
              <w:color w:val="000000"/>
            </w:rPr>
            <w:t xml:space="preserve"> (What is a Cyclic Loading? </w:t>
          </w:r>
          <w:proofErr w:type="spellStart"/>
          <w:r w:rsidR="00DF75A3" w:rsidRPr="00DF75A3">
            <w:rPr>
              <w:iCs/>
              <w:color w:val="000000"/>
            </w:rPr>
            <w:t>Corrosionpedia</w:t>
          </w:r>
          <w:proofErr w:type="spellEnd"/>
          <w:r w:rsidR="00DF75A3" w:rsidRPr="00DF75A3">
            <w:rPr>
              <w:iCs/>
              <w:color w:val="000000"/>
            </w:rPr>
            <w:t xml:space="preserve"> 2020)</w:t>
          </w:r>
        </w:sdtContent>
      </w:sdt>
    </w:p>
    <w:p w14:paraId="7F02B340" w14:textId="34F0D824" w:rsidR="008374E0" w:rsidRPr="002531F1" w:rsidRDefault="00142B20" w:rsidP="00776E7C">
      <w:pPr>
        <w:pStyle w:val="ListParagraph"/>
        <w:numPr>
          <w:ilvl w:val="0"/>
          <w:numId w:val="4"/>
        </w:numPr>
        <w:spacing w:line="360" w:lineRule="auto"/>
        <w:jc w:val="left"/>
        <w:rPr>
          <w:i/>
          <w:iCs/>
        </w:rPr>
      </w:pPr>
      <w:r w:rsidRPr="00990618">
        <w:rPr>
          <w:b/>
          <w:bCs/>
          <w:i/>
          <w:iCs/>
        </w:rPr>
        <w:t>Heat of combustion</w:t>
      </w:r>
      <w:r w:rsidR="00990618">
        <w:t xml:space="preserve">, </w:t>
      </w:r>
      <w:r w:rsidR="00776E7C">
        <w:t>R</w:t>
      </w:r>
      <w:r w:rsidR="00951F75">
        <w:t>esistance to thermal shock and high temperatures</w:t>
      </w:r>
      <w:r w:rsidR="00990618">
        <w:t>.</w:t>
      </w:r>
      <w:sdt>
        <w:sdtPr>
          <w:rPr>
            <w:iCs/>
            <w:color w:val="000000"/>
          </w:rPr>
          <w:tag w:val="MENDELEY_CITATION_v3_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"/>
          <w:id w:val="-1921707188"/>
          <w:placeholder>
            <w:docPart w:val="DefaultPlaceholder_-1854013440"/>
          </w:placeholder>
        </w:sdtPr>
        <w:sdtEndPr/>
        <w:sdtContent>
          <w:r w:rsidR="00DF75A3" w:rsidRPr="00DF75A3">
            <w:rPr>
              <w:iCs/>
              <w:color w:val="000000"/>
            </w:rPr>
            <w:t>(“Engine Heat Transfer,” 2017)</w:t>
          </w:r>
        </w:sdtContent>
      </w:sdt>
    </w:p>
    <w:p w14:paraId="153D3D5F" w14:textId="757A4ED1" w:rsidR="0084075E" w:rsidRPr="002531F1" w:rsidRDefault="0084075E" w:rsidP="00776E7C">
      <w:pPr>
        <w:pStyle w:val="ListParagraph"/>
        <w:numPr>
          <w:ilvl w:val="0"/>
          <w:numId w:val="4"/>
        </w:numPr>
        <w:spacing w:line="360" w:lineRule="auto"/>
        <w:jc w:val="left"/>
        <w:rPr>
          <w:i/>
          <w:iCs/>
        </w:rPr>
      </w:pPr>
      <w:r w:rsidRPr="00990618">
        <w:rPr>
          <w:b/>
          <w:bCs/>
          <w:i/>
          <w:iCs/>
        </w:rPr>
        <w:t>Brittleness</w:t>
      </w:r>
      <w:r w:rsidR="00990618">
        <w:t xml:space="preserve">, </w:t>
      </w:r>
      <w:r w:rsidR="00776E7C">
        <w:t>P</w:t>
      </w:r>
      <w:r w:rsidR="000E6FD6">
        <w:t>ermanent deformation</w:t>
      </w:r>
      <w:r w:rsidR="00BE3861">
        <w:t xml:space="preserve"> due to lack of </w:t>
      </w:r>
      <w:r w:rsidR="00A56B62">
        <w:t>ductility</w:t>
      </w:r>
      <w:r w:rsidR="00990618">
        <w:t>.</w:t>
      </w:r>
      <w:r w:rsidR="000E6FD6">
        <w:t xml:space="preserve"> </w:t>
      </w:r>
      <w:sdt>
        <w:sdtPr>
          <w:rPr>
            <w:iCs/>
            <w:color w:val="000000"/>
          </w:rPr>
          <w:tag w:val="MENDELEY_CITATION_v3_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"/>
          <w:id w:val="-1933050187"/>
          <w:placeholder>
            <w:docPart w:val="DefaultPlaceholder_-1854013440"/>
          </w:placeholder>
        </w:sdtPr>
        <w:sdtEndPr/>
        <w:sdtContent>
          <w:r w:rsidR="00DF75A3" w:rsidRPr="00DF75A3">
            <w:rPr>
              <w:rFonts w:eastAsia="Times New Roman"/>
              <w:iCs/>
              <w:color w:val="000000"/>
            </w:rPr>
            <w:t>(Definition of Brittleness |nuclear-power.com 2022)</w:t>
          </w:r>
        </w:sdtContent>
      </w:sdt>
    </w:p>
    <w:p w14:paraId="72758624" w14:textId="569C7DDA" w:rsidR="0084075E" w:rsidRDefault="0084075E" w:rsidP="00776E7C">
      <w:pPr>
        <w:pStyle w:val="ListParagraph"/>
        <w:numPr>
          <w:ilvl w:val="0"/>
          <w:numId w:val="4"/>
        </w:numPr>
        <w:spacing w:line="360" w:lineRule="auto"/>
        <w:jc w:val="left"/>
      </w:pPr>
      <w:r w:rsidRPr="00990618">
        <w:rPr>
          <w:b/>
          <w:bCs/>
          <w:i/>
          <w:iCs/>
        </w:rPr>
        <w:t>Creep</w:t>
      </w:r>
      <w:r w:rsidR="00990618">
        <w:rPr>
          <w:b/>
          <w:bCs/>
          <w:i/>
          <w:iCs/>
        </w:rPr>
        <w:t>,</w:t>
      </w:r>
      <w:r>
        <w:t xml:space="preserve"> </w:t>
      </w:r>
      <w:r w:rsidR="00776E7C">
        <w:t>S</w:t>
      </w:r>
      <w:r w:rsidR="008B50BC">
        <w:t>low and progressive deformation</w:t>
      </w:r>
      <w:r w:rsidR="00A519EF">
        <w:t xml:space="preserve"> over time</w:t>
      </w:r>
      <w:r w:rsidR="00855369">
        <w:t>.</w:t>
      </w:r>
      <w:r w:rsidR="00CD0456">
        <w:t xml:space="preserve"> (</w:t>
      </w:r>
      <w:sdt>
        <w:sdtPr>
          <w:rPr>
            <w:color w:val="000000"/>
          </w:rPr>
          <w:tag w:val="MENDELEY_CITATION_v3_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"/>
          <w:id w:val="-2047594699"/>
          <w:placeholder>
            <w:docPart w:val="DefaultPlaceholder_-1854013440"/>
          </w:placeholder>
        </w:sdtPr>
        <w:sdtEndPr/>
        <w:sdtContent>
          <w:r w:rsidR="00DF75A3" w:rsidRPr="00DF75A3">
            <w:rPr>
              <w:rFonts w:eastAsia="Times New Roman"/>
              <w:color w:val="000000"/>
            </w:rPr>
            <w:t>Material Properties | nuclear-power.com, 2022)</w:t>
          </w:r>
        </w:sdtContent>
      </w:sdt>
    </w:p>
    <w:p w14:paraId="17095992" w14:textId="37FA15F7" w:rsidR="0084075E" w:rsidRPr="00E7174B" w:rsidRDefault="0084075E" w:rsidP="00776E7C">
      <w:pPr>
        <w:pStyle w:val="ListParagraph"/>
        <w:numPr>
          <w:ilvl w:val="0"/>
          <w:numId w:val="4"/>
        </w:numPr>
        <w:spacing w:line="360" w:lineRule="auto"/>
        <w:jc w:val="left"/>
        <w:rPr>
          <w:i/>
          <w:iCs/>
        </w:rPr>
      </w:pPr>
      <w:r w:rsidRPr="00990618">
        <w:rPr>
          <w:b/>
          <w:bCs/>
          <w:i/>
          <w:iCs/>
        </w:rPr>
        <w:t>Corrosion</w:t>
      </w:r>
      <w:r w:rsidR="00855369">
        <w:t xml:space="preserve">, </w:t>
      </w:r>
      <w:r w:rsidR="00776E7C">
        <w:t>A</w:t>
      </w:r>
      <w:r w:rsidR="008B50BC">
        <w:t xml:space="preserve">bility to resist </w:t>
      </w:r>
      <w:r w:rsidR="009D36A2">
        <w:t>deterioration and chemical breakdown</w:t>
      </w:r>
      <w:r w:rsidR="00855369" w:rsidRPr="00CE68B4">
        <w:rPr>
          <w:i/>
          <w:iCs/>
        </w:rPr>
        <w:t>.</w:t>
      </w:r>
      <w:r w:rsidR="0028123C" w:rsidRPr="00CE68B4">
        <w:rPr>
          <w:i/>
          <w:iCs/>
        </w:rPr>
        <w:t xml:space="preserve"> </w:t>
      </w:r>
      <w:sdt>
        <w:sdtPr>
          <w:rPr>
            <w:color w:val="000000"/>
          </w:rPr>
          <w:tag w:val="MENDELEY_CITATION_v3_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"/>
          <w:id w:val="-695069932"/>
          <w:placeholder>
            <w:docPart w:val="DefaultPlaceholder_-1854013440"/>
          </w:placeholder>
        </w:sdtPr>
        <w:sdtEndPr/>
        <w:sdtContent>
          <w:r w:rsidR="00DF75A3" w:rsidRPr="00DF75A3">
            <w:rPr>
              <w:color w:val="000000"/>
            </w:rPr>
            <w:t>(Speight, 2014)</w:t>
          </w:r>
        </w:sdtContent>
      </w:sdt>
    </w:p>
    <w:p w14:paraId="1B60E384" w14:textId="3007C96E" w:rsidR="0084075E" w:rsidRPr="00CE68B4" w:rsidRDefault="001552A4" w:rsidP="00776E7C">
      <w:pPr>
        <w:pStyle w:val="ListParagraph"/>
        <w:numPr>
          <w:ilvl w:val="0"/>
          <w:numId w:val="4"/>
        </w:numPr>
        <w:spacing w:line="360" w:lineRule="auto"/>
        <w:jc w:val="left"/>
        <w:rPr>
          <w:i/>
          <w:iCs/>
        </w:rPr>
      </w:pPr>
      <w:r w:rsidRPr="00855369">
        <w:rPr>
          <w:b/>
          <w:bCs/>
          <w:i/>
          <w:iCs/>
        </w:rPr>
        <w:t>Fatigue</w:t>
      </w:r>
      <w:r w:rsidR="00855369">
        <w:rPr>
          <w:b/>
          <w:bCs/>
          <w:i/>
          <w:iCs/>
        </w:rPr>
        <w:t>,</w:t>
      </w:r>
      <w:r w:rsidR="008537B2">
        <w:t xml:space="preserve"> </w:t>
      </w:r>
      <w:r w:rsidR="00776E7C">
        <w:t>T</w:t>
      </w:r>
      <w:r w:rsidR="008537B2">
        <w:t xml:space="preserve">he effect of </w:t>
      </w:r>
      <w:r w:rsidR="00D55215">
        <w:t xml:space="preserve">repeated strain </w:t>
      </w:r>
      <w:r w:rsidR="008537B2">
        <w:t>on a material</w:t>
      </w:r>
      <w:r w:rsidR="00AA36D0">
        <w:t xml:space="preserve"> causing wear or breakage</w:t>
      </w:r>
      <w:r w:rsidR="00855369">
        <w:t>.</w:t>
      </w:r>
      <w:r w:rsidR="00E7174B">
        <w:t xml:space="preserve"> </w:t>
      </w:r>
      <w:sdt>
        <w:sdtPr>
          <w:rPr>
            <w:color w:val="000000"/>
          </w:rPr>
          <w:tag w:val="MENDELEY_CITATION_v3_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"/>
          <w:id w:val="-523089955"/>
          <w:placeholder>
            <w:docPart w:val="DefaultPlaceholder_-1854013440"/>
          </w:placeholder>
        </w:sdtPr>
        <w:sdtEndPr/>
        <w:sdtContent>
          <w:r w:rsidR="00DF75A3" w:rsidRPr="00DF75A3">
            <w:rPr>
              <w:rFonts w:eastAsia="Times New Roman"/>
              <w:color w:val="000000"/>
            </w:rPr>
            <w:t>(Fatigue of Materials| ScienceDirect Topics, 2012)</w:t>
          </w:r>
        </w:sdtContent>
      </w:sdt>
    </w:p>
    <w:p w14:paraId="54A10A91" w14:textId="77777777" w:rsidR="006D7624" w:rsidRDefault="006D7624" w:rsidP="00F62174">
      <w:pPr>
        <w:shd w:val="clear" w:color="auto" w:fill="FFFFFF"/>
        <w:spacing w:after="0" w:line="360" w:lineRule="auto"/>
        <w:ind w:left="360"/>
        <w:jc w:val="left"/>
      </w:pPr>
    </w:p>
    <w:p w14:paraId="68E23070" w14:textId="77777777" w:rsidR="006D7624" w:rsidRDefault="006D7624" w:rsidP="00F62174">
      <w:pPr>
        <w:shd w:val="clear" w:color="auto" w:fill="FFFFFF"/>
        <w:spacing w:after="0" w:line="360" w:lineRule="auto"/>
        <w:ind w:left="360"/>
        <w:jc w:val="left"/>
      </w:pPr>
    </w:p>
    <w:p w14:paraId="49632E7E" w14:textId="411F4D38" w:rsidR="00203AD2" w:rsidRDefault="00203AD2" w:rsidP="00F62174">
      <w:pPr>
        <w:shd w:val="clear" w:color="auto" w:fill="FFFFFF"/>
        <w:spacing w:after="0" w:line="360" w:lineRule="auto"/>
        <w:ind w:left="360"/>
        <w:jc w:val="left"/>
        <w:rPr>
          <w:rFonts w:eastAsia="Times New Roman" w:cstheme="minorHAnsi"/>
          <w:color w:val="000000" w:themeColor="text1"/>
          <w:lang w:eastAsia="en-GB"/>
        </w:rPr>
      </w:pPr>
      <w:r>
        <w:lastRenderedPageBreak/>
        <w:t xml:space="preserve">With the above forces considered when selecting materials, </w:t>
      </w:r>
      <w:r w:rsidR="00C47A4F">
        <w:t xml:space="preserve">the </w:t>
      </w:r>
      <w:r>
        <w:t>durability of the piston will be achieved. Without considering the above forces</w:t>
      </w:r>
      <w:r w:rsidR="00D23C6E" w:rsidRPr="00D23C6E">
        <w:t xml:space="preserve">, the piston’s durability will be very little and will require replacing often or changing </w:t>
      </w:r>
      <w:r>
        <w:t>the material to resolve the problem. In addition to the forces</w:t>
      </w:r>
      <w:r w:rsidR="00C47A4F">
        <w:t>,</w:t>
      </w:r>
      <w:r>
        <w:t xml:space="preserve"> the piston must be </w:t>
      </w:r>
      <w:r w:rsidR="007D2584">
        <w:t>able</w:t>
      </w:r>
      <w:r>
        <w:t xml:space="preserve"> to withstand</w:t>
      </w:r>
      <w:r w:rsidR="007D2584">
        <w:t xml:space="preserve">, </w:t>
      </w:r>
      <w:r w:rsidR="000B038C">
        <w:t>the piston must be</w:t>
      </w:r>
      <w:r>
        <w:t xml:space="preserve"> made of a high strength material, Saif M of </w:t>
      </w:r>
      <w:r w:rsidR="000E700F" w:rsidRPr="000E700F">
        <w:rPr>
          <w:i/>
          <w:iCs/>
        </w:rPr>
        <w:t>T</w:t>
      </w:r>
      <w:r w:rsidRPr="000E700F">
        <w:rPr>
          <w:i/>
          <w:iCs/>
        </w:rPr>
        <w:t>he Engineers Post (2022)</w:t>
      </w:r>
      <w:r>
        <w:t xml:space="preserve"> states th</w:t>
      </w:r>
      <w:r w:rsidR="000E700F">
        <w:t>at the</w:t>
      </w:r>
      <w:r>
        <w:t xml:space="preserve"> definition of strength </w:t>
      </w:r>
      <w:r w:rsidR="000E700F">
        <w:t>in</w:t>
      </w:r>
      <w:r>
        <w:t xml:space="preserve"> </w:t>
      </w:r>
      <w:r w:rsidR="00210DF8">
        <w:t xml:space="preserve">a </w:t>
      </w:r>
      <w:r>
        <w:t xml:space="preserve">material </w:t>
      </w:r>
      <w:r w:rsidR="00210DF8">
        <w:t>is</w:t>
      </w:r>
      <w:r>
        <w:t xml:space="preserve"> </w:t>
      </w:r>
      <w:r w:rsidRPr="00203AD2">
        <w:rPr>
          <w:i/>
          <w:iCs/>
          <w:color w:val="000000" w:themeColor="text1"/>
        </w:rPr>
        <w:t>“</w:t>
      </w:r>
      <w:r w:rsidRPr="00203AD2">
        <w:rPr>
          <w:rFonts w:eastAsia="Times New Roman" w:cstheme="minorHAnsi"/>
          <w:i/>
          <w:iCs/>
          <w:color w:val="000000" w:themeColor="text1"/>
          <w:lang w:eastAsia="en-GB"/>
        </w:rPr>
        <w:t xml:space="preserve">its capacity to withstand destruction under the action of external loads.” </w:t>
      </w:r>
      <w:r w:rsidRPr="00203AD2">
        <w:rPr>
          <w:rFonts w:eastAsia="Times New Roman" w:cstheme="minorHAnsi"/>
          <w:color w:val="000000" w:themeColor="text1"/>
          <w:lang w:eastAsia="en-GB"/>
        </w:rPr>
        <w:t>This is crucial in a piston as it will have continuous external loads acting upon it during the</w:t>
      </w:r>
      <w:r w:rsidR="0096384D">
        <w:rPr>
          <w:rFonts w:eastAsia="Times New Roman" w:cstheme="minorHAnsi"/>
          <w:color w:val="000000" w:themeColor="text1"/>
          <w:lang w:eastAsia="en-GB"/>
        </w:rPr>
        <w:t xml:space="preserve"> combustion </w:t>
      </w:r>
      <w:r w:rsidR="001A39E0">
        <w:rPr>
          <w:rFonts w:eastAsia="Times New Roman" w:cstheme="minorHAnsi"/>
          <w:color w:val="000000" w:themeColor="text1"/>
          <w:lang w:eastAsia="en-GB"/>
        </w:rPr>
        <w:t>phase of the engine</w:t>
      </w:r>
      <w:r w:rsidR="004B38F6">
        <w:rPr>
          <w:rFonts w:eastAsia="Times New Roman" w:cstheme="minorHAnsi"/>
          <w:color w:val="000000" w:themeColor="text1"/>
          <w:lang w:eastAsia="en-GB"/>
        </w:rPr>
        <w:t>. A piston made of a high strength material will have high durability.</w:t>
      </w:r>
    </w:p>
    <w:p w14:paraId="58A47D26" w14:textId="77777777" w:rsidR="004B38F6" w:rsidRDefault="004B38F6" w:rsidP="00F62174">
      <w:pPr>
        <w:pStyle w:val="Heading3"/>
        <w:jc w:val="both"/>
        <w:rPr>
          <w:lang w:eastAsia="en-GB"/>
        </w:rPr>
      </w:pPr>
    </w:p>
    <w:p w14:paraId="289BFAA1" w14:textId="77777777" w:rsidR="002567B0" w:rsidRDefault="002567B0" w:rsidP="00982207">
      <w:pPr>
        <w:pStyle w:val="Heading3"/>
        <w:jc w:val="left"/>
        <w:rPr>
          <w:lang w:eastAsia="en-GB"/>
        </w:rPr>
      </w:pPr>
    </w:p>
    <w:p w14:paraId="1502BCE5" w14:textId="4657C549" w:rsidR="00982207" w:rsidRDefault="00982207" w:rsidP="00982207">
      <w:pPr>
        <w:pStyle w:val="Heading3"/>
        <w:jc w:val="left"/>
        <w:rPr>
          <w:lang w:eastAsia="en-GB"/>
        </w:rPr>
      </w:pPr>
      <w:bookmarkStart w:id="6" w:name="_Toc98785257"/>
      <w:r>
        <w:rPr>
          <w:lang w:eastAsia="en-GB"/>
        </w:rPr>
        <w:t>2.</w:t>
      </w:r>
      <w:r w:rsidR="00707125">
        <w:rPr>
          <w:lang w:eastAsia="en-GB"/>
        </w:rPr>
        <w:t>1</w:t>
      </w:r>
      <w:r>
        <w:rPr>
          <w:lang w:eastAsia="en-GB"/>
        </w:rPr>
        <w:t>.</w:t>
      </w:r>
      <w:r w:rsidR="009D081D">
        <w:rPr>
          <w:lang w:eastAsia="en-GB"/>
        </w:rPr>
        <w:t>2</w:t>
      </w:r>
      <w:r>
        <w:rPr>
          <w:lang w:eastAsia="en-GB"/>
        </w:rPr>
        <w:t xml:space="preserve"> </w:t>
      </w:r>
      <w:r w:rsidR="00E27E49">
        <w:rPr>
          <w:lang w:eastAsia="en-GB"/>
        </w:rPr>
        <w:t>Piston Mass</w:t>
      </w:r>
      <w:bookmarkEnd w:id="6"/>
      <w:r w:rsidR="00E27E49">
        <w:rPr>
          <w:lang w:eastAsia="en-GB"/>
        </w:rPr>
        <w:t xml:space="preserve"> </w:t>
      </w:r>
    </w:p>
    <w:p w14:paraId="02CD0751" w14:textId="0E9E7337" w:rsidR="00E217CC" w:rsidRDefault="00E217CC" w:rsidP="00E217CC">
      <w:pPr>
        <w:rPr>
          <w:lang w:eastAsia="en-GB"/>
        </w:rPr>
      </w:pPr>
    </w:p>
    <w:p w14:paraId="6FB6AEB7" w14:textId="4C74E7CF" w:rsidR="00E217CC" w:rsidRDefault="00274BF3" w:rsidP="00C03803">
      <w:pPr>
        <w:spacing w:line="360" w:lineRule="auto"/>
        <w:jc w:val="left"/>
        <w:rPr>
          <w:i/>
          <w:iCs/>
          <w:lang w:eastAsia="en-GB"/>
        </w:rPr>
      </w:pPr>
      <w:r>
        <w:rPr>
          <w:lang w:eastAsia="en-GB"/>
        </w:rPr>
        <w:t xml:space="preserve">Piston mass is important in the application of a sports car </w:t>
      </w:r>
      <w:r w:rsidR="004265BE">
        <w:rPr>
          <w:lang w:eastAsia="en-GB"/>
        </w:rPr>
        <w:t xml:space="preserve">due to the engine needing to produce </w:t>
      </w:r>
      <w:r w:rsidR="003A211A">
        <w:rPr>
          <w:lang w:eastAsia="en-GB"/>
        </w:rPr>
        <w:t xml:space="preserve">an appropriate </w:t>
      </w:r>
      <w:r w:rsidR="0065453C">
        <w:rPr>
          <w:lang w:eastAsia="en-GB"/>
        </w:rPr>
        <w:t xml:space="preserve">amount of </w:t>
      </w:r>
      <w:r w:rsidR="00C03803">
        <w:rPr>
          <w:lang w:eastAsia="en-GB"/>
        </w:rPr>
        <w:t>horsepower</w:t>
      </w:r>
      <w:r w:rsidR="003A211A">
        <w:rPr>
          <w:lang w:eastAsia="en-GB"/>
        </w:rPr>
        <w:t xml:space="preserve"> whilst still being efficient</w:t>
      </w:r>
      <w:r w:rsidR="00301745">
        <w:rPr>
          <w:lang w:eastAsia="en-GB"/>
        </w:rPr>
        <w:t>,</w:t>
      </w:r>
      <w:r w:rsidR="003A211A">
        <w:rPr>
          <w:lang w:eastAsia="en-GB"/>
        </w:rPr>
        <w:t xml:space="preserve"> and </w:t>
      </w:r>
      <w:r w:rsidR="00C03803">
        <w:rPr>
          <w:lang w:eastAsia="en-GB"/>
        </w:rPr>
        <w:t>also remaining within the emissions guidelines for the vehicle</w:t>
      </w:r>
      <w:r w:rsidR="00301745">
        <w:rPr>
          <w:lang w:eastAsia="en-GB"/>
        </w:rPr>
        <w:t xml:space="preserve"> class</w:t>
      </w:r>
      <w:r w:rsidR="00C03803">
        <w:rPr>
          <w:lang w:eastAsia="en-GB"/>
        </w:rPr>
        <w:t xml:space="preserve">. </w:t>
      </w:r>
      <w:r w:rsidR="00FA53C0">
        <w:rPr>
          <w:lang w:eastAsia="en-GB"/>
        </w:rPr>
        <w:t xml:space="preserve">Mass reduction in pistons </w:t>
      </w:r>
      <w:r w:rsidR="00E46A23">
        <w:rPr>
          <w:lang w:eastAsia="en-GB"/>
        </w:rPr>
        <w:t xml:space="preserve">is important as it means the amount of force required to move the piston is reduced and thus </w:t>
      </w:r>
      <w:r w:rsidR="00483DE7">
        <w:rPr>
          <w:lang w:eastAsia="en-GB"/>
        </w:rPr>
        <w:t xml:space="preserve">can lead to increased horsepower and revolution time. </w:t>
      </w:r>
      <w:r w:rsidR="00252E94">
        <w:rPr>
          <w:lang w:eastAsia="en-GB"/>
        </w:rPr>
        <w:t>In addition to this</w:t>
      </w:r>
      <w:r w:rsidR="00D551BD">
        <w:rPr>
          <w:lang w:eastAsia="en-GB"/>
        </w:rPr>
        <w:t>,</w:t>
      </w:r>
      <w:r w:rsidR="00252E94">
        <w:rPr>
          <w:lang w:eastAsia="en-GB"/>
        </w:rPr>
        <w:t xml:space="preserve"> a lower mass piston helps reduce CO2 emissions as less work is done to </w:t>
      </w:r>
      <w:r w:rsidR="008444C2">
        <w:rPr>
          <w:lang w:eastAsia="en-GB"/>
        </w:rPr>
        <w:t xml:space="preserve">move the piston and </w:t>
      </w:r>
      <w:r w:rsidR="00D23C6E">
        <w:rPr>
          <w:lang w:eastAsia="en-GB"/>
        </w:rPr>
        <w:t>therefore</w:t>
      </w:r>
      <w:r w:rsidR="008444C2">
        <w:rPr>
          <w:lang w:eastAsia="en-GB"/>
        </w:rPr>
        <w:t xml:space="preserve"> less energy is spent from the fuel.</w:t>
      </w:r>
      <w:r w:rsidR="0000680F">
        <w:rPr>
          <w:lang w:eastAsia="en-GB"/>
        </w:rPr>
        <w:t xml:space="preserve"> </w:t>
      </w:r>
      <w:r w:rsidR="00051B7B">
        <w:rPr>
          <w:lang w:eastAsia="en-GB"/>
        </w:rPr>
        <w:t>(</w:t>
      </w:r>
      <w:r w:rsidR="0000680F" w:rsidRPr="007C3BC1">
        <w:rPr>
          <w:i/>
          <w:iCs/>
          <w:lang w:eastAsia="en-GB"/>
        </w:rPr>
        <w:t>Koma, H et al</w:t>
      </w:r>
      <w:r w:rsidR="007C3BC1" w:rsidRPr="007C3BC1">
        <w:rPr>
          <w:i/>
          <w:iCs/>
          <w:lang w:eastAsia="en-GB"/>
        </w:rPr>
        <w:t>, Toyota Motor Corp 2010)</w:t>
      </w:r>
      <w:r w:rsidR="008444C2" w:rsidRPr="007C3BC1">
        <w:rPr>
          <w:i/>
          <w:iCs/>
          <w:lang w:eastAsia="en-GB"/>
        </w:rPr>
        <w:t xml:space="preserve"> </w:t>
      </w:r>
    </w:p>
    <w:p w14:paraId="1B442B86" w14:textId="2146801C" w:rsidR="0064627A" w:rsidRDefault="0064627A" w:rsidP="00C03803">
      <w:pPr>
        <w:spacing w:line="360" w:lineRule="auto"/>
        <w:jc w:val="left"/>
        <w:rPr>
          <w:i/>
          <w:iCs/>
          <w:lang w:eastAsia="en-GB"/>
        </w:rPr>
      </w:pPr>
    </w:p>
    <w:p w14:paraId="480644CE" w14:textId="0FE0F195" w:rsidR="0064627A" w:rsidRDefault="0064627A" w:rsidP="59A54C89">
      <w:pPr>
        <w:jc w:val="left"/>
      </w:pPr>
    </w:p>
    <w:p w14:paraId="43A0AC6F" w14:textId="0603E6DC" w:rsidR="00E9328A" w:rsidRDefault="00E9328A" w:rsidP="59A54C89">
      <w:pPr>
        <w:jc w:val="left"/>
      </w:pPr>
    </w:p>
    <w:p w14:paraId="5EBC32CD" w14:textId="318878D3" w:rsidR="00E9328A" w:rsidRDefault="00E9328A" w:rsidP="59A54C89">
      <w:pPr>
        <w:jc w:val="left"/>
      </w:pPr>
    </w:p>
    <w:p w14:paraId="5B900C5E" w14:textId="40376A8F" w:rsidR="00E9328A" w:rsidRDefault="00E9328A" w:rsidP="59A54C89">
      <w:pPr>
        <w:jc w:val="left"/>
      </w:pPr>
    </w:p>
    <w:p w14:paraId="28FFC5D2" w14:textId="138361CD" w:rsidR="00E9328A" w:rsidRDefault="00E9328A" w:rsidP="59A54C89">
      <w:pPr>
        <w:jc w:val="left"/>
      </w:pPr>
    </w:p>
    <w:p w14:paraId="324BBC0E" w14:textId="1E7A42F9" w:rsidR="00E9328A" w:rsidRDefault="00E9328A" w:rsidP="59A54C89">
      <w:pPr>
        <w:jc w:val="left"/>
      </w:pPr>
    </w:p>
    <w:p w14:paraId="536814C9" w14:textId="2380771D" w:rsidR="00E9328A" w:rsidRDefault="00E9328A" w:rsidP="59A54C89">
      <w:pPr>
        <w:jc w:val="left"/>
      </w:pPr>
    </w:p>
    <w:p w14:paraId="12665F5E" w14:textId="7501C8B4" w:rsidR="00E9328A" w:rsidRDefault="00E9328A" w:rsidP="59A54C89">
      <w:pPr>
        <w:jc w:val="left"/>
      </w:pPr>
    </w:p>
    <w:p w14:paraId="607DA7CF" w14:textId="1D72F82F" w:rsidR="00E9328A" w:rsidRDefault="00E9328A" w:rsidP="59A54C89">
      <w:pPr>
        <w:jc w:val="left"/>
      </w:pPr>
    </w:p>
    <w:p w14:paraId="5EA7D7D2" w14:textId="795AE7CC" w:rsidR="00E9328A" w:rsidRDefault="00E9328A" w:rsidP="59A54C89">
      <w:pPr>
        <w:jc w:val="left"/>
      </w:pPr>
    </w:p>
    <w:p w14:paraId="2F7B8016" w14:textId="77777777" w:rsidR="00E9328A" w:rsidRDefault="00E9328A" w:rsidP="59A54C89">
      <w:pPr>
        <w:jc w:val="left"/>
      </w:pPr>
    </w:p>
    <w:p w14:paraId="2E268497" w14:textId="1BB651CE" w:rsidR="00C02E6C" w:rsidRDefault="005B4456" w:rsidP="00EF2C57">
      <w:pPr>
        <w:pStyle w:val="Heading1"/>
        <w:numPr>
          <w:ilvl w:val="0"/>
          <w:numId w:val="2"/>
        </w:numPr>
        <w:jc w:val="left"/>
      </w:pPr>
      <w:bookmarkStart w:id="7" w:name="_Toc53041648"/>
      <w:bookmarkStart w:id="8" w:name="_Toc53041690"/>
      <w:bookmarkStart w:id="9" w:name="_Toc98785258"/>
      <w:r>
        <w:lastRenderedPageBreak/>
        <w:t>M</w:t>
      </w:r>
      <w:bookmarkEnd w:id="7"/>
      <w:bookmarkEnd w:id="8"/>
      <w:r w:rsidR="00F27E27">
        <w:t>aterial</w:t>
      </w:r>
      <w:r w:rsidR="00F65993">
        <w:t xml:space="preserve"> Selection</w:t>
      </w:r>
      <w:bookmarkEnd w:id="9"/>
      <w:r w:rsidR="00F65993">
        <w:t xml:space="preserve"> </w:t>
      </w:r>
    </w:p>
    <w:p w14:paraId="3C6D0455" w14:textId="3D4C0912" w:rsidR="00A74CCA" w:rsidRDefault="00A74CCA" w:rsidP="00A74CCA">
      <w:pPr>
        <w:pStyle w:val="Heading2"/>
      </w:pPr>
    </w:p>
    <w:p w14:paraId="2904C95D" w14:textId="0454F043" w:rsidR="00A74CCA" w:rsidRPr="00A74CCA" w:rsidRDefault="00A74CCA" w:rsidP="00A74CCA">
      <w:pPr>
        <w:pStyle w:val="Heading2"/>
        <w:jc w:val="left"/>
      </w:pPr>
      <w:bookmarkStart w:id="10" w:name="_Toc98785259"/>
      <w:r>
        <w:t>3.1 Material Selection Introduction</w:t>
      </w:r>
      <w:bookmarkEnd w:id="10"/>
      <w:r>
        <w:t xml:space="preserve"> </w:t>
      </w:r>
    </w:p>
    <w:p w14:paraId="5EC077F3" w14:textId="257D1E02" w:rsidR="00EF2C57" w:rsidRDefault="00EF2C57" w:rsidP="00EF2C57">
      <w:pPr>
        <w:jc w:val="left"/>
      </w:pPr>
    </w:p>
    <w:p w14:paraId="4BF4EE85" w14:textId="6A95BEC0" w:rsidR="0041273E" w:rsidRDefault="0041273E" w:rsidP="008C7851">
      <w:pPr>
        <w:spacing w:line="360" w:lineRule="auto"/>
        <w:jc w:val="left"/>
      </w:pPr>
      <w:r>
        <w:t>With the previous section</w:t>
      </w:r>
      <w:r w:rsidR="008C7851">
        <w:t xml:space="preserve"> </w:t>
      </w:r>
      <w:r>
        <w:t xml:space="preserve">material properties </w:t>
      </w:r>
      <w:r w:rsidR="000F3A4E">
        <w:t>considered</w:t>
      </w:r>
      <w:r w:rsidR="008C7851">
        <w:t>,</w:t>
      </w:r>
      <w:r w:rsidR="000F3A4E">
        <w:t xml:space="preserve"> relevant materials will now be considered </w:t>
      </w:r>
      <w:r w:rsidR="007648CA">
        <w:t>for the</w:t>
      </w:r>
      <w:r w:rsidR="000F3A4E">
        <w:t xml:space="preserve"> produc</w:t>
      </w:r>
      <w:r w:rsidR="007648CA">
        <w:t>tion of</w:t>
      </w:r>
      <w:r w:rsidR="000F3A4E">
        <w:t xml:space="preserve"> the piston. </w:t>
      </w:r>
      <w:r w:rsidR="007648CA">
        <w:t>T</w:t>
      </w:r>
      <w:r w:rsidR="00FB2496">
        <w:t>he three main goals</w:t>
      </w:r>
      <w:r w:rsidR="007648CA">
        <w:t xml:space="preserve"> of the material</w:t>
      </w:r>
      <w:r w:rsidR="001A1914">
        <w:t xml:space="preserve"> will be</w:t>
      </w:r>
      <w:r w:rsidR="00FB2496">
        <w:t xml:space="preserve"> durability, and low mass</w:t>
      </w:r>
      <w:r w:rsidR="001A1914">
        <w:t xml:space="preserve">. </w:t>
      </w:r>
      <w:r w:rsidR="002912B5">
        <w:t xml:space="preserve">The </w:t>
      </w:r>
      <w:r w:rsidR="00916379">
        <w:t xml:space="preserve">manufacturability of the chosen material must also be considered, as a material may be </w:t>
      </w:r>
      <w:r w:rsidR="00A44FF1">
        <w:t xml:space="preserve">ideal for the role but cannot be manufactured into a piston effectively. </w:t>
      </w:r>
    </w:p>
    <w:p w14:paraId="7BB5E115" w14:textId="4AFB97A6" w:rsidR="00A44FF1" w:rsidRDefault="00700742" w:rsidP="00700742">
      <w:pPr>
        <w:pStyle w:val="Heading2"/>
        <w:jc w:val="left"/>
      </w:pPr>
      <w:bookmarkStart w:id="11" w:name="_Toc98785260"/>
      <w:r>
        <w:t>3.2 Possible Materials</w:t>
      </w:r>
      <w:bookmarkEnd w:id="11"/>
    </w:p>
    <w:p w14:paraId="30F59931" w14:textId="77777777" w:rsidR="00E2077B" w:rsidRPr="00E2077B" w:rsidRDefault="00E2077B" w:rsidP="00E2077B"/>
    <w:p w14:paraId="460C187E" w14:textId="2CF47B6F" w:rsidR="001479E6" w:rsidRPr="001479E6" w:rsidRDefault="00AD5E85" w:rsidP="00E2077B">
      <w:pPr>
        <w:spacing w:line="360" w:lineRule="auto"/>
        <w:jc w:val="left"/>
      </w:pPr>
      <w:r>
        <w:t>Three</w:t>
      </w:r>
      <w:r w:rsidR="007442F1">
        <w:t xml:space="preserve"> </w:t>
      </w:r>
      <w:r w:rsidR="00E2077B">
        <w:t xml:space="preserve">possible </w:t>
      </w:r>
      <w:r w:rsidR="00C731A2">
        <w:t>materials have been selected</w:t>
      </w:r>
      <w:r w:rsidR="0006640E">
        <w:t xml:space="preserve">. </w:t>
      </w:r>
      <w:r w:rsidR="00E2077B">
        <w:t>T</w:t>
      </w:r>
      <w:r w:rsidR="0006640E">
        <w:t xml:space="preserve">his information was gathered by </w:t>
      </w:r>
      <w:r w:rsidR="00BB79C5">
        <w:t xml:space="preserve">conducting research into the </w:t>
      </w:r>
      <w:r w:rsidR="00E2077B">
        <w:t>different types of materials that pistons are made out of</w:t>
      </w:r>
      <w:r w:rsidR="007A1B19">
        <w:t xml:space="preserve"> and the types of applications</w:t>
      </w:r>
      <w:r w:rsidR="004273A9">
        <w:t>,</w:t>
      </w:r>
      <w:r w:rsidR="00566AC3">
        <w:t xml:space="preserve"> a list was created as seen below </w:t>
      </w:r>
      <w:r w:rsidR="001C0218">
        <w:t xml:space="preserve">displaying the possible materials. The list contains only </w:t>
      </w:r>
      <w:r w:rsidR="00EC1806">
        <w:t>three</w:t>
      </w:r>
      <w:r w:rsidR="001C0218">
        <w:t xml:space="preserve"> materials as </w:t>
      </w:r>
      <w:r w:rsidR="00AD68D2">
        <w:t xml:space="preserve">other materials such as </w:t>
      </w:r>
      <w:r w:rsidR="0047163C">
        <w:t xml:space="preserve">iron </w:t>
      </w:r>
      <w:r w:rsidR="00193AC9">
        <w:t xml:space="preserve">or </w:t>
      </w:r>
      <w:r w:rsidR="00CB682C">
        <w:t>depleted uranium</w:t>
      </w:r>
      <w:r w:rsidR="006B4CBC">
        <w:t xml:space="preserve"> </w:t>
      </w:r>
      <w:r w:rsidR="0047163C">
        <w:t>were considered inappropriate due to their</w:t>
      </w:r>
      <w:r w:rsidR="004D527E">
        <w:t xml:space="preserve"> high</w:t>
      </w:r>
      <w:r w:rsidR="0047163C">
        <w:t xml:space="preserve"> </w:t>
      </w:r>
      <w:r w:rsidR="00206B87">
        <w:t>density</w:t>
      </w:r>
      <w:r w:rsidR="00DE01F5">
        <w:t xml:space="preserve"> which would lead to less horsepower and rpm due to more energy being exerted </w:t>
      </w:r>
      <w:r w:rsidR="009E6C0E">
        <w:t>moving the dense material</w:t>
      </w:r>
      <w:r w:rsidR="00A97093">
        <w:t xml:space="preserve">. </w:t>
      </w:r>
      <w:sdt>
        <w:sdtPr>
          <w:rPr>
            <w:iCs/>
            <w:color w:val="000000"/>
          </w:rPr>
          <w:tag w:val="MENDELEY_CITATION_v3_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"/>
          <w:id w:val="-985703521"/>
          <w:placeholder>
            <w:docPart w:val="DefaultPlaceholder_-1854013440"/>
          </w:placeholder>
        </w:sdtPr>
        <w:sdtEndPr/>
        <w:sdtContent>
          <w:r w:rsidR="00DF75A3" w:rsidRPr="00DF75A3">
            <w:rPr>
              <w:rFonts w:eastAsia="Times New Roman"/>
              <w:iCs/>
              <w:color w:val="000000"/>
            </w:rPr>
            <w:t xml:space="preserve">(Density of Metals – The Engineering Mindset, 2015). </w:t>
          </w:r>
        </w:sdtContent>
      </w:sdt>
      <w:r w:rsidR="00583480" w:rsidRPr="00583480">
        <w:rPr>
          <w:rFonts w:eastAsia="Times New Roman"/>
          <w:color w:val="000000"/>
        </w:rPr>
        <w:t xml:space="preserve"> </w:t>
      </w:r>
      <w:r w:rsidR="00583480">
        <w:rPr>
          <w:rFonts w:eastAsia="Times New Roman"/>
          <w:color w:val="000000"/>
        </w:rPr>
        <w:t xml:space="preserve">In addition to </w:t>
      </w:r>
      <w:r w:rsidR="001D449A">
        <w:rPr>
          <w:rFonts w:eastAsia="Times New Roman"/>
          <w:color w:val="000000"/>
        </w:rPr>
        <w:t>these materials</w:t>
      </w:r>
      <w:r w:rsidR="00D551BD">
        <w:rPr>
          <w:rFonts w:eastAsia="Times New Roman"/>
          <w:color w:val="000000"/>
        </w:rPr>
        <w:t>,</w:t>
      </w:r>
      <w:r w:rsidR="00CD2B6E">
        <w:rPr>
          <w:rFonts w:eastAsia="Times New Roman"/>
          <w:color w:val="000000"/>
        </w:rPr>
        <w:t xml:space="preserve"> the likes of </w:t>
      </w:r>
      <w:r w:rsidR="00D646C7">
        <w:rPr>
          <w:rFonts w:eastAsia="Times New Roman"/>
          <w:color w:val="000000"/>
        </w:rPr>
        <w:t xml:space="preserve">platinum or depleted uranium </w:t>
      </w:r>
      <w:r w:rsidR="00A635C7">
        <w:rPr>
          <w:rFonts w:eastAsia="Times New Roman"/>
          <w:color w:val="000000"/>
        </w:rPr>
        <w:t xml:space="preserve">are not considered appropriate materials due to their high price point </w:t>
      </w:r>
      <w:r w:rsidR="00C86E51">
        <w:rPr>
          <w:rFonts w:eastAsia="Times New Roman"/>
          <w:color w:val="000000"/>
        </w:rPr>
        <w:t>with platinum</w:t>
      </w:r>
      <w:r w:rsidR="0009246B">
        <w:rPr>
          <w:rFonts w:eastAsia="Times New Roman"/>
          <w:color w:val="000000"/>
        </w:rPr>
        <w:t>’s price in the UK currently at £25,000 per Kg</w:t>
      </w:r>
      <w:r w:rsidR="004D4BF0">
        <w:rPr>
          <w:rFonts w:eastAsia="Times New Roman"/>
          <w:color w:val="000000"/>
        </w:rPr>
        <w:t xml:space="preserve"> </w:t>
      </w:r>
      <w:sdt>
        <w:sdtPr>
          <w:rPr>
            <w:rFonts w:eastAsia="Times New Roman"/>
            <w:iCs/>
            <w:color w:val="000000"/>
          </w:rPr>
          <w:tag w:val="MENDELEY_CITATION_v3_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"/>
          <w:id w:val="-362204046"/>
          <w:placeholder>
            <w:docPart w:val="DefaultPlaceholder_-1854013440"/>
          </w:placeholder>
        </w:sdtPr>
        <w:sdtEndPr/>
        <w:sdtContent>
          <w:r w:rsidR="00DF75A3" w:rsidRPr="00DF75A3">
            <w:rPr>
              <w:rFonts w:eastAsia="Times New Roman"/>
              <w:iCs/>
              <w:color w:val="000000"/>
            </w:rPr>
            <w:t>(UK Platinum Price Trends, 2022)</w:t>
          </w:r>
        </w:sdtContent>
      </w:sdt>
      <w:r w:rsidR="0009246B">
        <w:rPr>
          <w:rFonts w:eastAsia="Times New Roman"/>
          <w:color w:val="000000"/>
        </w:rPr>
        <w:t xml:space="preserve">. </w:t>
      </w:r>
      <w:r w:rsidR="004D4BF0">
        <w:rPr>
          <w:rFonts w:eastAsia="Times New Roman"/>
          <w:color w:val="000000"/>
        </w:rPr>
        <w:t>Additionally</w:t>
      </w:r>
      <w:r w:rsidR="00D23C6E">
        <w:rPr>
          <w:rFonts w:eastAsia="Times New Roman"/>
          <w:color w:val="000000"/>
        </w:rPr>
        <w:t>,</w:t>
      </w:r>
      <w:r w:rsidR="004D4BF0">
        <w:rPr>
          <w:rFonts w:eastAsia="Times New Roman"/>
          <w:color w:val="000000"/>
        </w:rPr>
        <w:t xml:space="preserve"> </w:t>
      </w:r>
      <w:r w:rsidR="00A635C7">
        <w:rPr>
          <w:rFonts w:eastAsia="Times New Roman"/>
          <w:color w:val="000000"/>
        </w:rPr>
        <w:t xml:space="preserve">in </w:t>
      </w:r>
      <w:r w:rsidR="004328DA">
        <w:rPr>
          <w:rFonts w:eastAsia="Times New Roman"/>
          <w:color w:val="000000"/>
        </w:rPr>
        <w:t>depleted uranium case</w:t>
      </w:r>
      <w:r w:rsidR="00D23C6E">
        <w:rPr>
          <w:rFonts w:eastAsia="Times New Roman"/>
          <w:color w:val="000000"/>
        </w:rPr>
        <w:t>,</w:t>
      </w:r>
      <w:r w:rsidR="004328DA">
        <w:rPr>
          <w:rFonts w:eastAsia="Times New Roman"/>
          <w:color w:val="000000"/>
        </w:rPr>
        <w:t xml:space="preserve"> </w:t>
      </w:r>
      <w:r w:rsidR="00D551BD">
        <w:rPr>
          <w:rFonts w:eastAsia="Times New Roman"/>
          <w:color w:val="000000"/>
        </w:rPr>
        <w:t>it’s</w:t>
      </w:r>
      <w:r w:rsidR="00EA4479">
        <w:rPr>
          <w:rFonts w:eastAsia="Times New Roman"/>
          <w:color w:val="000000"/>
        </w:rPr>
        <w:t xml:space="preserve"> hazardous to store </w:t>
      </w:r>
      <w:r w:rsidR="00610629">
        <w:rPr>
          <w:rFonts w:eastAsia="Times New Roman"/>
          <w:color w:val="000000"/>
        </w:rPr>
        <w:t xml:space="preserve">due to its radioactivity </w:t>
      </w:r>
      <w:sdt>
        <w:sdtPr>
          <w:rPr>
            <w:rFonts w:eastAsia="Times New Roman"/>
            <w:color w:val="000000"/>
          </w:rPr>
          <w:tag w:val="MENDELEY_CITATION_v3_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"/>
          <w:id w:val="818607066"/>
          <w:placeholder>
            <w:docPart w:val="DefaultPlaceholder_-1854013440"/>
          </w:placeholder>
        </w:sdtPr>
        <w:sdtEndPr/>
        <w:sdtContent>
          <w:r w:rsidR="00DF75A3" w:rsidRPr="00DF75A3">
            <w:rPr>
              <w:rFonts w:eastAsia="Times New Roman"/>
              <w:color w:val="000000"/>
            </w:rPr>
            <w:t>(Depleted Uranium – the facts | New Internationalist, 2007)</w:t>
          </w:r>
        </w:sdtContent>
      </w:sdt>
      <w:r w:rsidR="00CC6F7A">
        <w:rPr>
          <w:rFonts w:eastAsia="Times New Roman"/>
          <w:color w:val="000000"/>
        </w:rPr>
        <w:t xml:space="preserve"> </w:t>
      </w:r>
    </w:p>
    <w:p w14:paraId="4E2B052D" w14:textId="32B1AF74" w:rsidR="0080193D" w:rsidRDefault="005304CD" w:rsidP="004E435B">
      <w:pPr>
        <w:pStyle w:val="ListParagraph"/>
        <w:numPr>
          <w:ilvl w:val="0"/>
          <w:numId w:val="7"/>
        </w:numPr>
        <w:spacing w:line="360" w:lineRule="auto"/>
        <w:jc w:val="left"/>
      </w:pPr>
      <w:r>
        <w:t xml:space="preserve">Aluminium silicon alloy </w:t>
      </w:r>
    </w:p>
    <w:p w14:paraId="65A4BC8C" w14:textId="4A2A0CD2" w:rsidR="000A41B3" w:rsidRDefault="00131EFD" w:rsidP="008100F1">
      <w:pPr>
        <w:pStyle w:val="ListParagraph"/>
        <w:numPr>
          <w:ilvl w:val="0"/>
          <w:numId w:val="6"/>
        </w:numPr>
        <w:spacing w:line="360" w:lineRule="auto"/>
        <w:jc w:val="left"/>
      </w:pPr>
      <w:r>
        <w:t xml:space="preserve">Magnesium Alloy </w:t>
      </w:r>
    </w:p>
    <w:p w14:paraId="048B94DE" w14:textId="5B8571D5" w:rsidR="002340F4" w:rsidRDefault="002340F4" w:rsidP="007E2D3C">
      <w:pPr>
        <w:pStyle w:val="ListParagraph"/>
        <w:numPr>
          <w:ilvl w:val="0"/>
          <w:numId w:val="6"/>
        </w:numPr>
        <w:spacing w:line="360" w:lineRule="auto"/>
        <w:jc w:val="left"/>
      </w:pPr>
      <w:r>
        <w:t xml:space="preserve">Titanium </w:t>
      </w:r>
    </w:p>
    <w:p w14:paraId="296CCC60" w14:textId="15A23F7D" w:rsidR="008100F1" w:rsidRPr="00700742" w:rsidRDefault="008100F1" w:rsidP="007442F1">
      <w:pPr>
        <w:spacing w:line="360" w:lineRule="auto"/>
        <w:ind w:left="360"/>
        <w:jc w:val="left"/>
      </w:pPr>
      <w:r>
        <w:t xml:space="preserve"> </w:t>
      </w:r>
    </w:p>
    <w:p w14:paraId="268B4F9D" w14:textId="01109A1A" w:rsidR="001B35F6" w:rsidRDefault="00B645C6" w:rsidP="00B645C6">
      <w:pPr>
        <w:pStyle w:val="Heading3"/>
        <w:jc w:val="left"/>
      </w:pPr>
      <w:bookmarkStart w:id="12" w:name="_Toc98785261"/>
      <w:r w:rsidRPr="00B645C6">
        <w:t xml:space="preserve">3.2.1 </w:t>
      </w:r>
      <w:r>
        <w:t>Aluminium Sil</w:t>
      </w:r>
      <w:r w:rsidR="001B35F6">
        <w:t>icon Alloy</w:t>
      </w:r>
      <w:bookmarkEnd w:id="12"/>
      <w:r w:rsidR="001B35F6">
        <w:t xml:space="preserve"> </w:t>
      </w:r>
    </w:p>
    <w:p w14:paraId="6998DE38" w14:textId="77777777" w:rsidR="001B35F6" w:rsidRDefault="001B35F6" w:rsidP="00B645C6">
      <w:pPr>
        <w:pStyle w:val="Heading3"/>
        <w:jc w:val="left"/>
      </w:pPr>
    </w:p>
    <w:p w14:paraId="44D61078" w14:textId="6D9D93B1" w:rsidR="00D73185" w:rsidRDefault="00184C60" w:rsidP="00261B34">
      <w:pPr>
        <w:spacing w:line="360" w:lineRule="auto"/>
        <w:jc w:val="left"/>
        <w:rPr>
          <w:iCs/>
          <w:color w:val="000000"/>
        </w:rPr>
      </w:pPr>
      <w:r>
        <w:t>H</w:t>
      </w:r>
      <w:r w:rsidR="00C472EF">
        <w:t>yper</w:t>
      </w:r>
      <w:r>
        <w:t xml:space="preserve">eutectic </w:t>
      </w:r>
      <w:r w:rsidR="003C5F22">
        <w:t>aluminium-silicon</w:t>
      </w:r>
      <w:r w:rsidR="001B71F3">
        <w:t xml:space="preserve"> alloy piston has become the norm within the automotive industry</w:t>
      </w:r>
      <w:r w:rsidR="007620CF">
        <w:t xml:space="preserve"> </w:t>
      </w:r>
      <w:r w:rsidR="003C5F22">
        <w:t>in</w:t>
      </w:r>
      <w:r w:rsidR="002C4BF7">
        <w:t xml:space="preserve"> modern cars. Aluminium alloys are chosen due to their low </w:t>
      </w:r>
      <w:r w:rsidR="0089070D">
        <w:t>weight</w:t>
      </w:r>
      <w:r w:rsidR="002C4BF7">
        <w:t xml:space="preserve"> and high </w:t>
      </w:r>
      <w:r w:rsidR="00437372">
        <w:t>strength</w:t>
      </w:r>
      <w:r w:rsidR="00A75086">
        <w:t xml:space="preserve">. Aluminium has excellent corrosion resistance </w:t>
      </w:r>
      <w:r w:rsidR="009E30BF">
        <w:t xml:space="preserve">due to the thin layer of oxide that forms on it, therefore it </w:t>
      </w:r>
      <w:r w:rsidR="00585733">
        <w:t xml:space="preserve">has </w:t>
      </w:r>
      <w:r w:rsidR="00057782">
        <w:t>applications in aeronautical</w:t>
      </w:r>
      <w:r w:rsidR="008B695A">
        <w:t>,</w:t>
      </w:r>
      <w:r w:rsidR="00057782">
        <w:t xml:space="preserve"> automotive, and naval industries</w:t>
      </w:r>
      <w:r w:rsidR="00E43269">
        <w:t xml:space="preserve">. </w:t>
      </w:r>
      <w:r w:rsidR="004E3A84">
        <w:t>Moreover,</w:t>
      </w:r>
      <w:r w:rsidR="00E43269">
        <w:t xml:space="preserve"> </w:t>
      </w:r>
      <w:r w:rsidR="0072713B">
        <w:t xml:space="preserve">aluminium is the </w:t>
      </w:r>
      <w:r w:rsidR="00321E44">
        <w:t>most found</w:t>
      </w:r>
      <w:r w:rsidR="0072713B">
        <w:t xml:space="preserve"> metal on earth</w:t>
      </w:r>
      <w:r w:rsidR="006C3780">
        <w:t>, and its price reflects that as it is cheaper than the likes of titanium to purchase</w:t>
      </w:r>
      <w:r w:rsidR="005F2DB1">
        <w:t xml:space="preserve">, </w:t>
      </w:r>
      <w:r w:rsidR="006C3780">
        <w:t>and manufacture due to its lower melting point</w:t>
      </w:r>
      <w:r w:rsidR="001445DA">
        <w:t xml:space="preserve"> </w:t>
      </w:r>
      <w:sdt>
        <w:sdtPr>
          <w:rPr>
            <w:iCs/>
            <w:color w:val="000000"/>
            <w:sz w:val="20"/>
            <w:szCs w:val="20"/>
          </w:rPr>
          <w:tag w:val="MENDELEY_CITATION_v3_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"/>
          <w:id w:val="2070063640"/>
          <w:placeholder>
            <w:docPart w:val="DefaultPlaceholder_-1854013440"/>
          </w:placeholder>
        </w:sdtPr>
        <w:sdtEndPr/>
        <w:sdtContent>
          <w:r w:rsidR="00DF75A3" w:rsidRPr="00DF75A3">
            <w:rPr>
              <w:rFonts w:eastAsia="Times New Roman"/>
              <w:iCs/>
              <w:color w:val="000000"/>
              <w:sz w:val="20"/>
              <w:szCs w:val="20"/>
            </w:rPr>
            <w:t>(Titanium Vs. Aluminium, Leon Huang 2021).</w:t>
          </w:r>
        </w:sdtContent>
      </w:sdt>
      <w:r w:rsidR="002B1B6E">
        <w:t xml:space="preserve"> </w:t>
      </w:r>
      <w:r w:rsidR="00321E44">
        <w:t xml:space="preserve">Furthermore, aluminium possesses characteristics </w:t>
      </w:r>
      <w:r w:rsidR="004D6695">
        <w:t xml:space="preserve">such as </w:t>
      </w:r>
      <w:r w:rsidR="0068493E">
        <w:t>low-cost</w:t>
      </w:r>
      <w:r w:rsidR="004D6695">
        <w:t xml:space="preserve"> manufacturing </w:t>
      </w:r>
      <w:r w:rsidR="00136C9C">
        <w:t xml:space="preserve">it also has better casting ability </w:t>
      </w:r>
      <w:r w:rsidR="00E90029">
        <w:t>compared to other materials such as magnesium alloys, this</w:t>
      </w:r>
      <w:r w:rsidR="00CF221A">
        <w:t>, in turn,</w:t>
      </w:r>
      <w:r w:rsidR="00E90029">
        <w:t xml:space="preserve"> means cheaper </w:t>
      </w:r>
      <w:r w:rsidR="00E90029">
        <w:lastRenderedPageBreak/>
        <w:t xml:space="preserve">manufacturing as aluminium alloys can be </w:t>
      </w:r>
      <w:r w:rsidR="00D201FB">
        <w:t xml:space="preserve">cast which is the cheapest manufacturing process available </w:t>
      </w:r>
      <w:r w:rsidR="007C2349">
        <w:t xml:space="preserve">therefore it can be mass-produced easily. Aluminium alloys can also be </w:t>
      </w:r>
      <w:r w:rsidR="00CF221A">
        <w:t xml:space="preserve">manufactured and forged depending on the quality of piston required. </w:t>
      </w:r>
      <w:r w:rsidR="00885641">
        <w:t>Finally,</w:t>
      </w:r>
      <w:r w:rsidR="002F665D">
        <w:t xml:space="preserve"> </w:t>
      </w:r>
      <w:r w:rsidR="00C22357">
        <w:t>hyper eutectic</w:t>
      </w:r>
      <w:r w:rsidR="0081577E">
        <w:t xml:space="preserve"> </w:t>
      </w:r>
      <w:r w:rsidR="00C22357">
        <w:t>aluminium-silicon alloys possess</w:t>
      </w:r>
      <w:r w:rsidR="002F665D">
        <w:t xml:space="preserve"> good ductility</w:t>
      </w:r>
      <w:r w:rsidR="00885641">
        <w:t xml:space="preserve">, meaning </w:t>
      </w:r>
      <w:r w:rsidR="00C22357">
        <w:t>it</w:t>
      </w:r>
      <w:r w:rsidR="00885641">
        <w:t xml:space="preserve"> will flex before deformation </w:t>
      </w:r>
      <w:r w:rsidR="00F031FA">
        <w:t xml:space="preserve">rather than </w:t>
      </w:r>
      <w:r w:rsidR="0081577E">
        <w:t xml:space="preserve">failing under extreme loads like a more brittle metal. </w:t>
      </w:r>
      <w:sdt>
        <w:sdtPr>
          <w:tag w:val="MENDELEY_CITATION_v3_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"/>
          <w:id w:val="-1086299382"/>
          <w:placeholder>
            <w:docPart w:val="DefaultPlaceholder_-1854013440"/>
          </w:placeholder>
        </w:sdtPr>
        <w:sdtEndPr/>
        <w:sdtContent>
          <w:r w:rsidR="00DF75A3">
            <w:rPr>
              <w:rFonts w:eastAsia="Times New Roman"/>
            </w:rPr>
            <w:t xml:space="preserve">(Singh </w:t>
          </w:r>
          <w:r w:rsidR="00DF75A3">
            <w:rPr>
              <w:rFonts w:eastAsia="Times New Roman"/>
              <w:i/>
              <w:iCs/>
            </w:rPr>
            <w:t>et al.</w:t>
          </w:r>
          <w:r w:rsidR="00DF75A3">
            <w:rPr>
              <w:rFonts w:eastAsia="Times New Roman"/>
            </w:rPr>
            <w:t>, 2019)</w:t>
          </w:r>
        </w:sdtContent>
      </w:sdt>
      <w:r w:rsidR="00524A98">
        <w:t>Aluminium</w:t>
      </w:r>
      <w:r w:rsidR="00F42844">
        <w:t xml:space="preserve"> alloys</w:t>
      </w:r>
      <w:r w:rsidR="00524A98">
        <w:t xml:space="preserve"> </w:t>
      </w:r>
      <w:r w:rsidR="00826A5A">
        <w:t>possess</w:t>
      </w:r>
      <w:r w:rsidR="00524A98">
        <w:t xml:space="preserve"> a </w:t>
      </w:r>
      <w:r w:rsidR="00F42844">
        <w:t xml:space="preserve">high yield and tensile strength rating of 276 MPa and </w:t>
      </w:r>
      <w:r w:rsidR="00826A5A">
        <w:t xml:space="preserve">310 MPa respectively. </w:t>
      </w:r>
      <w:sdt>
        <w:sdtPr>
          <w:rPr>
            <w:iCs/>
            <w:color w:val="000000"/>
          </w:rPr>
          <w:tag w:val="MENDELEY_CITATION_v3_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"/>
          <w:id w:val="-331914967"/>
          <w:placeholder>
            <w:docPart w:val="DefaultPlaceholder_-1854013440"/>
          </w:placeholder>
        </w:sdtPr>
        <w:sdtEndPr/>
        <w:sdtContent>
          <w:r w:rsidR="00DF75A3" w:rsidRPr="00DF75A3">
            <w:rPr>
              <w:rFonts w:eastAsia="Times New Roman"/>
              <w:iCs/>
              <w:color w:val="000000"/>
            </w:rPr>
            <w:t>(All About 6061 Aluminium (Properties, Strength and Uses), 2022)</w:t>
          </w:r>
        </w:sdtContent>
      </w:sdt>
    </w:p>
    <w:p w14:paraId="2921B42E" w14:textId="77777777" w:rsidR="00E9328A" w:rsidRDefault="00E9328A" w:rsidP="000839E2">
      <w:pPr>
        <w:pStyle w:val="Heading3"/>
        <w:jc w:val="left"/>
      </w:pPr>
    </w:p>
    <w:p w14:paraId="64F78025" w14:textId="34BBF138" w:rsidR="00D73185" w:rsidRDefault="00D73185" w:rsidP="000839E2">
      <w:pPr>
        <w:pStyle w:val="Heading3"/>
        <w:jc w:val="left"/>
      </w:pPr>
      <w:bookmarkStart w:id="13" w:name="_Toc98785262"/>
      <w:r>
        <w:t xml:space="preserve">3.2.2 </w:t>
      </w:r>
      <w:r w:rsidR="00131EFD">
        <w:t>Magnesium Alloy</w:t>
      </w:r>
      <w:bookmarkEnd w:id="13"/>
      <w:r w:rsidR="00131EFD">
        <w:t xml:space="preserve"> </w:t>
      </w:r>
    </w:p>
    <w:p w14:paraId="2CAD32CB" w14:textId="77777777" w:rsidR="00DE2B10" w:rsidRDefault="00DE2B10" w:rsidP="00AB1B5F">
      <w:pPr>
        <w:jc w:val="left"/>
      </w:pPr>
    </w:p>
    <w:p w14:paraId="35CD7421" w14:textId="57086043" w:rsidR="00AB1B5F" w:rsidRPr="00AB1B5F" w:rsidRDefault="00DD5C87" w:rsidP="00DE2B10">
      <w:pPr>
        <w:spacing w:line="360" w:lineRule="auto"/>
        <w:jc w:val="left"/>
      </w:pPr>
      <w:r>
        <w:t>Magnesium is the lightest structural metal available</w:t>
      </w:r>
      <w:r w:rsidR="00AF3BA3">
        <w:t xml:space="preserve"> and is often used in motorsports for its low weight and </w:t>
      </w:r>
      <w:r w:rsidR="00D7595B">
        <w:t>strength. Additionally</w:t>
      </w:r>
      <w:r w:rsidR="00503B7E">
        <w:t>,</w:t>
      </w:r>
      <w:r w:rsidR="00D7595B">
        <w:t xml:space="preserve"> it</w:t>
      </w:r>
      <w:r w:rsidR="00503B7E">
        <w:t>’</w:t>
      </w:r>
      <w:r w:rsidR="00D7595B">
        <w:t xml:space="preserve">s the third </w:t>
      </w:r>
      <w:r w:rsidR="00503B7E">
        <w:t xml:space="preserve">most plentiful structural metal available only trailing aluminium and </w:t>
      </w:r>
      <w:r w:rsidR="009D36B8">
        <w:t>iron</w:t>
      </w:r>
      <w:r w:rsidR="00D849DE">
        <w:t xml:space="preserve">. </w:t>
      </w:r>
      <w:sdt>
        <w:sdtPr>
          <w:rPr>
            <w:color w:val="000000"/>
          </w:rPr>
          <w:tag w:val="MENDELEY_CITATION_v3_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"/>
          <w:id w:val="-1775468299"/>
          <w:placeholder>
            <w:docPart w:val="DefaultPlaceholder_-1854013440"/>
          </w:placeholder>
        </w:sdtPr>
        <w:sdtEndPr/>
        <w:sdtContent>
          <w:r w:rsidR="00DF75A3" w:rsidRPr="00DF75A3">
            <w:rPr>
              <w:rFonts w:eastAsia="Times New Roman"/>
              <w:color w:val="000000"/>
            </w:rPr>
            <w:t>(magnesium |Britannica, 2021)</w:t>
          </w:r>
        </w:sdtContent>
      </w:sdt>
      <w:r w:rsidR="00E5754D">
        <w:t xml:space="preserve"> </w:t>
      </w:r>
      <w:r w:rsidR="00DE2B10">
        <w:t>T</w:t>
      </w:r>
      <w:r w:rsidR="00C26564">
        <w:t xml:space="preserve">his would make its cost </w:t>
      </w:r>
      <w:r w:rsidR="009C200B">
        <w:t xml:space="preserve">lower than the likes of titanium as it’s a more common material and due to its lower melting point manufacturing will also cost less. </w:t>
      </w:r>
      <w:r w:rsidR="00B94BE9">
        <w:t>Unfortunately,</w:t>
      </w:r>
      <w:r w:rsidR="00FE267E">
        <w:t xml:space="preserve"> magnesium fails to withstand high </w:t>
      </w:r>
      <w:r w:rsidR="00CA6025">
        <w:t>temperatures</w:t>
      </w:r>
      <w:r w:rsidR="00FE267E">
        <w:t xml:space="preserve"> from the range of 300</w:t>
      </w:r>
      <w:r w:rsidR="00CA6025">
        <w:rPr>
          <w:rFonts w:cstheme="minorHAnsi"/>
        </w:rPr>
        <w:t>°</w:t>
      </w:r>
      <w:r w:rsidR="00CA6025">
        <w:t>C - 350</w:t>
      </w:r>
      <w:r w:rsidR="00CA6025">
        <w:rPr>
          <w:rFonts w:cstheme="minorHAnsi"/>
        </w:rPr>
        <w:t>°</w:t>
      </w:r>
      <w:r w:rsidR="00CA6025">
        <w:t>C</w:t>
      </w:r>
      <w:r w:rsidR="005B3B10">
        <w:t>, showing creep as the piston shrinks away from the cylinder over time</w:t>
      </w:r>
      <w:r w:rsidR="00B94BE9">
        <w:t xml:space="preserve">. Piston wear is also a problem with magnesium alloy pistons </w:t>
      </w:r>
      <w:r w:rsidR="00D036B7">
        <w:t xml:space="preserve">because of this they often are coated </w:t>
      </w:r>
      <w:r w:rsidR="000A6838">
        <w:t xml:space="preserve">with rare earth metals to lengthen their </w:t>
      </w:r>
      <w:r w:rsidR="00DE2B10">
        <w:t>effectiveness,</w:t>
      </w:r>
      <w:r w:rsidR="000A6838">
        <w:t xml:space="preserve"> but this</w:t>
      </w:r>
      <w:r w:rsidR="00DE2B10">
        <w:t xml:space="preserve">, in turn, </w:t>
      </w:r>
      <w:r w:rsidR="000A6838">
        <w:t>increases the cost of the manufacturing</w:t>
      </w:r>
      <w:r w:rsidR="00DE2B10">
        <w:t>,</w:t>
      </w:r>
      <w:r w:rsidR="000A6838">
        <w:t xml:space="preserve"> and the </w:t>
      </w:r>
      <w:r w:rsidR="00DE2B10">
        <w:t xml:space="preserve">overall cost of the </w:t>
      </w:r>
      <w:r w:rsidR="000A6838">
        <w:t>piston.</w:t>
      </w:r>
      <w:r w:rsidR="00B94BE9">
        <w:t xml:space="preserve"> </w:t>
      </w:r>
      <w:r w:rsidR="00917F18">
        <w:t xml:space="preserve">Magnesium alloys </w:t>
      </w:r>
      <w:r w:rsidR="00B40EB0">
        <w:t xml:space="preserve">consisting of gadolinium and yttrium </w:t>
      </w:r>
      <w:r w:rsidR="000D5FF4">
        <w:t>possess</w:t>
      </w:r>
      <w:r w:rsidR="00B40EB0">
        <w:t xml:space="preserve"> higher </w:t>
      </w:r>
      <w:r w:rsidR="000D5FF4">
        <w:t xml:space="preserve">strength at high temperatures than other alloys such as </w:t>
      </w:r>
      <w:r w:rsidR="00AB1828">
        <w:t xml:space="preserve">aluminium-magnesium alloys. Magnesium pistons that have been forged </w:t>
      </w:r>
      <w:r w:rsidR="00EF3D9B">
        <w:t>possess</w:t>
      </w:r>
      <w:r w:rsidR="00AB1828">
        <w:t xml:space="preserve"> higher </w:t>
      </w:r>
      <w:r w:rsidR="00EF3D9B">
        <w:t>tensile properties than</w:t>
      </w:r>
      <w:r w:rsidR="00204561">
        <w:t xml:space="preserve"> </w:t>
      </w:r>
      <w:r w:rsidR="00EF3D9B">
        <w:t>cast pistons</w:t>
      </w:r>
      <w:r w:rsidR="00204561">
        <w:t xml:space="preserve">. </w:t>
      </w:r>
      <w:sdt>
        <w:sdtPr>
          <w:tag w:val="MENDELEY_CITATION_v3_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"/>
          <w:id w:val="1629587562"/>
          <w:placeholder>
            <w:docPart w:val="47235A20FD7A411D8494E6541FDB3F39"/>
          </w:placeholder>
        </w:sdtPr>
        <w:sdtEndPr/>
        <w:sdtContent>
          <w:r w:rsidR="00DF75A3">
            <w:rPr>
              <w:rFonts w:eastAsia="Times New Roman"/>
            </w:rPr>
            <w:t xml:space="preserve">(Singh </w:t>
          </w:r>
          <w:r w:rsidR="00DF75A3">
            <w:rPr>
              <w:rFonts w:eastAsia="Times New Roman"/>
              <w:i/>
              <w:iCs/>
            </w:rPr>
            <w:t>et al.</w:t>
          </w:r>
          <w:r w:rsidR="00DF75A3">
            <w:rPr>
              <w:rFonts w:eastAsia="Times New Roman"/>
            </w:rPr>
            <w:t>, 2019)</w:t>
          </w:r>
        </w:sdtContent>
      </w:sdt>
      <w:r w:rsidR="00D45D02">
        <w:t xml:space="preserve"> Magnesium has a yield strength of 200 MPa and </w:t>
      </w:r>
      <w:r w:rsidR="00E97D5D">
        <w:t xml:space="preserve">tensile strength of 260 MPa this is the lowest of the three materials chosen.  </w:t>
      </w:r>
    </w:p>
    <w:p w14:paraId="56EF17AB" w14:textId="77777777" w:rsidR="000839E2" w:rsidRDefault="000839E2" w:rsidP="00D73185">
      <w:pPr>
        <w:pStyle w:val="Heading3"/>
      </w:pPr>
    </w:p>
    <w:p w14:paraId="6AD9CFDC" w14:textId="0A73D69F" w:rsidR="000839E2" w:rsidRDefault="000839E2" w:rsidP="000839E2">
      <w:pPr>
        <w:pStyle w:val="Heading3"/>
        <w:jc w:val="left"/>
      </w:pPr>
      <w:bookmarkStart w:id="14" w:name="_Toc98785263"/>
      <w:r>
        <w:t>3.2.</w:t>
      </w:r>
      <w:r w:rsidR="00AD5E85">
        <w:t>3</w:t>
      </w:r>
      <w:r>
        <w:t xml:space="preserve"> Titanium</w:t>
      </w:r>
      <w:bookmarkEnd w:id="14"/>
    </w:p>
    <w:p w14:paraId="44BF6213" w14:textId="77777777" w:rsidR="000839E2" w:rsidRDefault="000839E2" w:rsidP="000839E2">
      <w:pPr>
        <w:jc w:val="left"/>
      </w:pPr>
    </w:p>
    <w:p w14:paraId="16B96DCC" w14:textId="7E3C2297" w:rsidR="00C02E6C" w:rsidRPr="00B645C6" w:rsidRDefault="004341F9" w:rsidP="004F6F12">
      <w:pPr>
        <w:spacing w:line="360" w:lineRule="auto"/>
        <w:jc w:val="left"/>
      </w:pPr>
      <w:r>
        <w:t xml:space="preserve">Titanium is </w:t>
      </w:r>
      <w:r w:rsidR="005E49B9">
        <w:t xml:space="preserve">a </w:t>
      </w:r>
      <w:r w:rsidR="00D331AD">
        <w:t>non-ferrous</w:t>
      </w:r>
      <w:r w:rsidR="00256AFF">
        <w:t xml:space="preserve"> </w:t>
      </w:r>
      <w:r w:rsidR="005E49B9">
        <w:t>material</w:t>
      </w:r>
      <w:r w:rsidR="00E42612">
        <w:t>, therefore,</w:t>
      </w:r>
      <w:r w:rsidR="00D331AD">
        <w:t xml:space="preserve"> is resistant to oxidisation</w:t>
      </w:r>
      <w:r w:rsidR="00F31C3F">
        <w:t>.</w:t>
      </w:r>
      <w:r w:rsidR="00DD1BAC">
        <w:t xml:space="preserve"> Additionally, </w:t>
      </w:r>
      <w:r w:rsidR="00983A6C">
        <w:t>titanium is known for its excellent corrosion resistance and is almost as resistant as platinum</w:t>
      </w:r>
      <w:r w:rsidR="006C32FC">
        <w:t xml:space="preserve">. </w:t>
      </w:r>
      <w:r w:rsidR="00E54C00">
        <w:t xml:space="preserve">Furthermore, it </w:t>
      </w:r>
      <w:r w:rsidR="00EE6A52">
        <w:t xml:space="preserve">is </w:t>
      </w:r>
      <w:r w:rsidR="00E54C00">
        <w:t xml:space="preserve">well regarded for its </w:t>
      </w:r>
      <w:r w:rsidR="00FD209A">
        <w:t>high strength to weight ratio, it is a strong, lightweight</w:t>
      </w:r>
      <w:r w:rsidR="00EE6A52">
        <w:t xml:space="preserve"> metal with low density. </w:t>
      </w:r>
      <w:r w:rsidR="00821D58">
        <w:t xml:space="preserve">Titanium is also ductile in its pure </w:t>
      </w:r>
      <w:r w:rsidR="007E4B12">
        <w:t>form;</w:t>
      </w:r>
      <w:r w:rsidR="00417139">
        <w:t xml:space="preserve"> this is </w:t>
      </w:r>
      <w:r w:rsidR="00467668">
        <w:t xml:space="preserve">a </w:t>
      </w:r>
      <w:r w:rsidR="00417139">
        <w:t>good</w:t>
      </w:r>
      <w:r w:rsidR="00467668">
        <w:t xml:space="preserve"> property</w:t>
      </w:r>
      <w:r w:rsidR="00417139">
        <w:t xml:space="preserve"> for a piston material as its ductility makes it resistant to </w:t>
      </w:r>
      <w:r w:rsidR="00B35043">
        <w:t>brittleness,</w:t>
      </w:r>
      <w:r w:rsidR="00417139">
        <w:t xml:space="preserve"> </w:t>
      </w:r>
      <w:r w:rsidR="00A127B2">
        <w:t xml:space="preserve">but it is prone to </w:t>
      </w:r>
      <w:r w:rsidR="00856041">
        <w:t>fatigue cracking under repeated cyclic loading</w:t>
      </w:r>
      <w:r w:rsidR="007E4B12">
        <w:t>.</w:t>
      </w:r>
      <w:r w:rsidR="00467668">
        <w:t xml:space="preserve"> </w:t>
      </w:r>
      <w:r w:rsidR="0098724E">
        <w:t xml:space="preserve">Titanium is 60% heavier than </w:t>
      </w:r>
      <w:r w:rsidR="004F6F12">
        <w:t>aluminium but</w:t>
      </w:r>
      <w:r w:rsidR="0098724E">
        <w:t xml:space="preserve"> is </w:t>
      </w:r>
      <w:r w:rsidR="004F6F12">
        <w:t xml:space="preserve">over double its strength. </w:t>
      </w:r>
      <w:r w:rsidR="00461D48">
        <w:t xml:space="preserve">Because of </w:t>
      </w:r>
      <w:r w:rsidR="00306AD4">
        <w:t xml:space="preserve">titanium’s </w:t>
      </w:r>
      <w:r w:rsidR="00461D48">
        <w:t>high tensile strength</w:t>
      </w:r>
      <w:r w:rsidR="00306AD4">
        <w:t xml:space="preserve">, </w:t>
      </w:r>
      <w:r w:rsidR="002D1772">
        <w:t>lightweight</w:t>
      </w:r>
      <w:r w:rsidR="00306AD4">
        <w:t xml:space="preserve">, </w:t>
      </w:r>
      <w:r w:rsidR="002B673C">
        <w:t xml:space="preserve">resistance to corrosion, and </w:t>
      </w:r>
      <w:r w:rsidR="00490650">
        <w:t xml:space="preserve">low thermal </w:t>
      </w:r>
      <w:r w:rsidR="004D076F">
        <w:t>expansion</w:t>
      </w:r>
      <w:r w:rsidR="002B673C">
        <w:t xml:space="preserve">, titanium’s uses include </w:t>
      </w:r>
      <w:r w:rsidR="00BC0966">
        <w:t xml:space="preserve">aircraft parts, naval ships, spacecraft, and armour plating. </w:t>
      </w:r>
      <w:sdt>
        <w:sdtPr>
          <w:rPr>
            <w:iCs/>
            <w:color w:val="000000"/>
          </w:rPr>
          <w:tag w:val="MENDELEY_CITATION_v3_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"/>
          <w:id w:val="448752693"/>
          <w:placeholder>
            <w:docPart w:val="DefaultPlaceholder_-1854013440"/>
          </w:placeholder>
        </w:sdtPr>
        <w:sdtEndPr/>
        <w:sdtContent>
          <w:r w:rsidR="00DF75A3" w:rsidRPr="00DF75A3">
            <w:rPr>
              <w:rFonts w:eastAsia="Times New Roman"/>
              <w:iCs/>
              <w:color w:val="000000"/>
            </w:rPr>
            <w:t>(All About Titanium, 2022)</w:t>
          </w:r>
        </w:sdtContent>
      </w:sdt>
      <w:r w:rsidR="004D076F">
        <w:rPr>
          <w:i/>
          <w:iCs/>
          <w:color w:val="000000"/>
        </w:rPr>
        <w:t>.</w:t>
      </w:r>
      <w:r w:rsidR="002B673C">
        <w:t xml:space="preserve"> </w:t>
      </w:r>
      <w:r w:rsidR="00461D48">
        <w:t xml:space="preserve"> </w:t>
      </w:r>
      <w:r w:rsidR="004D076F">
        <w:lastRenderedPageBreak/>
        <w:t xml:space="preserve">Therefore, titanium would be an adequate material for the application of a </w:t>
      </w:r>
      <w:r w:rsidR="00837455">
        <w:t>piston,</w:t>
      </w:r>
      <w:r w:rsidR="004D076F">
        <w:t xml:space="preserve"> but </w:t>
      </w:r>
      <w:r w:rsidR="00837455">
        <w:t>titanium has its drawbacks also, due to its high melting point manufacturing processes cost considerably more</w:t>
      </w:r>
      <w:r w:rsidR="00922CDA">
        <w:t xml:space="preserve">. In addition to this </w:t>
      </w:r>
      <w:r w:rsidR="00D97708">
        <w:t>c</w:t>
      </w:r>
      <w:r w:rsidR="00922CDA">
        <w:t>ast</w:t>
      </w:r>
      <w:r w:rsidR="00D97708">
        <w:t>ing</w:t>
      </w:r>
      <w:r w:rsidR="0034791D">
        <w:t>,</w:t>
      </w:r>
      <w:r w:rsidR="00D97708">
        <w:t xml:space="preserve"> titanium </w:t>
      </w:r>
      <w:r w:rsidR="00E04DA5">
        <w:t>isn’t</w:t>
      </w:r>
      <w:r w:rsidR="00D97708">
        <w:t xml:space="preserve"> recommended</w:t>
      </w:r>
      <w:r w:rsidR="00922CDA">
        <w:t xml:space="preserve"> due to its reactivity</w:t>
      </w:r>
      <w:r w:rsidR="00D97708">
        <w:t xml:space="preserve"> with</w:t>
      </w:r>
      <w:r w:rsidR="00F07BE8">
        <w:t xml:space="preserve"> other liquids, gasses</w:t>
      </w:r>
      <w:r w:rsidR="0034791D">
        <w:t>,</w:t>
      </w:r>
      <w:r w:rsidR="00F07BE8">
        <w:t xml:space="preserve"> and solids</w:t>
      </w:r>
      <w:r w:rsidR="00E04DA5">
        <w:t xml:space="preserve">. When casting titanium reacts with oxygen and nitrogen in the air and becomes less ductile </w:t>
      </w:r>
      <w:r w:rsidR="0034791D">
        <w:t xml:space="preserve">due to the impurities </w:t>
      </w:r>
      <w:r w:rsidR="00337703">
        <w:t xml:space="preserve">caused during the casting. Titanium </w:t>
      </w:r>
      <w:r w:rsidR="00E05911">
        <w:t xml:space="preserve">pistons </w:t>
      </w:r>
      <w:r w:rsidR="00337703">
        <w:t xml:space="preserve">can be </w:t>
      </w:r>
      <w:r w:rsidR="00E05911">
        <w:t xml:space="preserve">made from </w:t>
      </w:r>
      <w:r w:rsidR="00B108C8">
        <w:t xml:space="preserve">billet </w:t>
      </w:r>
      <w:r w:rsidR="005376BF">
        <w:t>and</w:t>
      </w:r>
      <w:r w:rsidR="00E05911">
        <w:t xml:space="preserve"> forge manufacturing processes. </w:t>
      </w:r>
      <w:sdt>
        <w:sdtPr>
          <w:rPr>
            <w:iCs/>
            <w:color w:val="000000"/>
          </w:rPr>
          <w:tag w:val="MENDELEY_CITATION_v3_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"/>
          <w:id w:val="1231735760"/>
          <w:placeholder>
            <w:docPart w:val="DefaultPlaceholder_-1854013440"/>
          </w:placeholder>
        </w:sdtPr>
        <w:sdtEndPr/>
        <w:sdtContent>
          <w:r w:rsidR="00DF75A3" w:rsidRPr="00DF75A3">
            <w:rPr>
              <w:rFonts w:eastAsia="Times New Roman"/>
              <w:iCs/>
              <w:color w:val="000000"/>
            </w:rPr>
            <w:t>(Titanium Vs. Aluminium, Leon Huang 2021)</w:t>
          </w:r>
        </w:sdtContent>
      </w:sdt>
      <w:r w:rsidR="00E05911">
        <w:t xml:space="preserve"> </w:t>
      </w:r>
      <w:sdt>
        <w:sdtPr>
          <w:rPr>
            <w:iCs/>
            <w:color w:val="000000"/>
          </w:rPr>
          <w:tag w:val="MENDELEY_CITATION_v3_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"/>
          <w:id w:val="-255588849"/>
          <w:placeholder>
            <w:docPart w:val="DefaultPlaceholder_-1854013440"/>
          </w:placeholder>
        </w:sdtPr>
        <w:sdtEndPr/>
        <w:sdtContent>
          <w:r w:rsidR="00DF75A3" w:rsidRPr="00DF75A3">
            <w:rPr>
              <w:iCs/>
              <w:color w:val="000000"/>
            </w:rPr>
            <w:t>(Lee, 2000)</w:t>
          </w:r>
        </w:sdtContent>
      </w:sdt>
      <w:r w:rsidR="009A1182">
        <w:t xml:space="preserve">. </w:t>
      </w:r>
      <w:r w:rsidR="005657BE">
        <w:t>Titanium</w:t>
      </w:r>
      <w:r w:rsidR="009A1182">
        <w:t xml:space="preserve"> </w:t>
      </w:r>
      <w:r w:rsidR="005657BE">
        <w:t>possesses</w:t>
      </w:r>
      <w:r w:rsidR="009A1182">
        <w:t xml:space="preserve"> the high</w:t>
      </w:r>
      <w:r w:rsidR="00EA25F4">
        <w:t xml:space="preserve"> tensile strength and the highest tensile strength of all materials listed above of 264 MPa and between 240 </w:t>
      </w:r>
      <w:r w:rsidR="005657BE">
        <w:t>–</w:t>
      </w:r>
      <w:r w:rsidR="00EA25F4">
        <w:t xml:space="preserve"> </w:t>
      </w:r>
      <w:r w:rsidR="005657BE">
        <w:t xml:space="preserve">1400 MPa respectively </w:t>
      </w:r>
      <w:sdt>
        <w:sdtPr>
          <w:rPr>
            <w:color w:val="000000"/>
          </w:rPr>
          <w:tag w:val="MENDELEY_CITATION_v3_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"/>
          <w:id w:val="952445434"/>
          <w:placeholder>
            <w:docPart w:val="DefaultPlaceholder_-1854013440"/>
          </w:placeholder>
        </w:sdtPr>
        <w:sdtEndPr/>
        <w:sdtContent>
          <w:r w:rsidR="00DF75A3" w:rsidRPr="00DF75A3">
            <w:rPr>
              <w:rFonts w:eastAsia="Times New Roman"/>
              <w:color w:val="000000"/>
            </w:rPr>
            <w:t>(Titanium Alloys - Physical Properties, 2002)</w:t>
          </w:r>
        </w:sdtContent>
      </w:sdt>
      <w:r w:rsidR="005657BE">
        <w:t xml:space="preserve"> </w:t>
      </w:r>
      <w:r w:rsidR="00EA25F4">
        <w:t xml:space="preserve"> </w:t>
      </w:r>
      <w:r w:rsidR="00C02E6C" w:rsidRPr="00B645C6">
        <w:br w:type="page"/>
      </w:r>
    </w:p>
    <w:p w14:paraId="79A6E9F1" w14:textId="7522E415" w:rsidR="007D4C28" w:rsidRDefault="004C4836" w:rsidP="00680885">
      <w:pPr>
        <w:pStyle w:val="Heading1"/>
        <w:numPr>
          <w:ilvl w:val="0"/>
          <w:numId w:val="2"/>
        </w:numPr>
        <w:spacing w:line="360" w:lineRule="auto"/>
        <w:jc w:val="left"/>
      </w:pPr>
      <w:bookmarkStart w:id="15" w:name="_Toc98785264"/>
      <w:r>
        <w:lastRenderedPageBreak/>
        <w:t>Manufacturing Processes</w:t>
      </w:r>
      <w:bookmarkEnd w:id="15"/>
    </w:p>
    <w:p w14:paraId="5694F5DC" w14:textId="77777777" w:rsidR="00DA57FA" w:rsidRPr="00DA57FA" w:rsidRDefault="00DA57FA" w:rsidP="00DA57FA"/>
    <w:p w14:paraId="36FC1D41" w14:textId="5D7BE591" w:rsidR="00DA57FA" w:rsidRDefault="00DA57FA" w:rsidP="00DA57FA">
      <w:pPr>
        <w:pStyle w:val="Heading2"/>
        <w:jc w:val="left"/>
      </w:pPr>
      <w:bookmarkStart w:id="16" w:name="_Toc98785265"/>
      <w:r>
        <w:t>4.1 Manufacturing Processes Introduction</w:t>
      </w:r>
      <w:bookmarkEnd w:id="16"/>
      <w:r>
        <w:t xml:space="preserve"> </w:t>
      </w:r>
    </w:p>
    <w:p w14:paraId="2E3AC5E2" w14:textId="77777777" w:rsidR="00DA57FA" w:rsidRPr="00DA57FA" w:rsidRDefault="00DA57FA" w:rsidP="00DA57FA"/>
    <w:p w14:paraId="72EDF3E6" w14:textId="032BCA3A" w:rsidR="00B313E0" w:rsidRDefault="00B313E0" w:rsidP="00B313E0">
      <w:pPr>
        <w:spacing w:line="360" w:lineRule="auto"/>
        <w:jc w:val="left"/>
        <w:rPr>
          <w:color w:val="000000"/>
        </w:rPr>
      </w:pPr>
      <w:r>
        <w:t xml:space="preserve">Vehicles such as the Mazda MX-5 </w:t>
      </w:r>
      <w:r w:rsidR="00507707">
        <w:t>are</w:t>
      </w:r>
      <w:r>
        <w:t xml:space="preserve"> </w:t>
      </w:r>
      <w:r w:rsidR="00D551BD">
        <w:t>mass-produced</w:t>
      </w:r>
      <w:r>
        <w:t>, therefore it will be important that the ma</w:t>
      </w:r>
      <w:r w:rsidR="00507707">
        <w:t>nufacturing</w:t>
      </w:r>
      <w:r>
        <w:t xml:space="preserve"> cost is taken into consideration, meaning only commonly available manufacturing processes</w:t>
      </w:r>
      <w:r w:rsidR="009A7B7A">
        <w:t xml:space="preserve"> are taken into consideration</w:t>
      </w:r>
      <w:r>
        <w:t xml:space="preserve"> unlike </w:t>
      </w:r>
      <w:r w:rsidR="00E45832">
        <w:t>Porsche’s</w:t>
      </w:r>
      <w:r>
        <w:t xml:space="preserve"> prototype 3D printed aluminium pistons which </w:t>
      </w:r>
      <w:r w:rsidR="00E45832">
        <w:t xml:space="preserve">have a high manufacturing cost </w:t>
      </w:r>
      <w:r w:rsidR="009A7B7A">
        <w:t xml:space="preserve">and are solely </w:t>
      </w:r>
      <w:r w:rsidR="00F01CE5">
        <w:t xml:space="preserve">used by </w:t>
      </w:r>
      <w:r w:rsidR="00E56462">
        <w:t>Porsche</w:t>
      </w:r>
      <w:r w:rsidR="00CD1916">
        <w:t>.</w:t>
      </w:r>
      <w:r w:rsidR="008830DE">
        <w:t xml:space="preserve"> </w:t>
      </w:r>
      <w:sdt>
        <w:sdtPr>
          <w:rPr>
            <w:color w:val="000000"/>
          </w:rPr>
          <w:tag w:val="MENDELEY_CITATION_v3_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"/>
          <w:id w:val="1179009256"/>
          <w:placeholder>
            <w:docPart w:val="DefaultPlaceholder_-1854013440"/>
          </w:placeholder>
        </w:sdtPr>
        <w:sdtEndPr/>
        <w:sdtContent>
          <w:r w:rsidR="00DF75A3" w:rsidRPr="00DF75A3">
            <w:rPr>
              <w:rFonts w:eastAsia="Times New Roman"/>
              <w:color w:val="000000"/>
            </w:rPr>
            <w:t xml:space="preserve">(Paul </w:t>
          </w:r>
          <w:proofErr w:type="spellStart"/>
          <w:r w:rsidR="00DF75A3" w:rsidRPr="00DF75A3">
            <w:rPr>
              <w:rFonts w:eastAsia="Times New Roman"/>
              <w:color w:val="000000"/>
            </w:rPr>
            <w:t>Hanaphy</w:t>
          </w:r>
          <w:proofErr w:type="spellEnd"/>
          <w:r w:rsidR="00DF75A3" w:rsidRPr="00DF75A3">
            <w:rPr>
              <w:rFonts w:eastAsia="Times New Roman"/>
              <w:color w:val="000000"/>
            </w:rPr>
            <w:t>, 3D Printing Industry 2020)</w:t>
          </w:r>
        </w:sdtContent>
      </w:sdt>
      <w:r w:rsidR="00A17B91">
        <w:rPr>
          <w:color w:val="000000"/>
        </w:rPr>
        <w:t xml:space="preserve"> The three main processes of piston manufacturing are</w:t>
      </w:r>
      <w:r w:rsidR="00D409B8">
        <w:rPr>
          <w:color w:val="000000"/>
        </w:rPr>
        <w:t xml:space="preserve"> Cast, Billet, and Hot Forged. </w:t>
      </w:r>
    </w:p>
    <w:p w14:paraId="2EB84FDB" w14:textId="5ECD14FF" w:rsidR="00CD1601" w:rsidRDefault="00CD1601" w:rsidP="00CD1601">
      <w:pPr>
        <w:pStyle w:val="Heading3"/>
        <w:jc w:val="left"/>
      </w:pPr>
      <w:bookmarkStart w:id="17" w:name="_Toc98785266"/>
      <w:r>
        <w:t>4.1.1 Cast Pistons</w:t>
      </w:r>
      <w:bookmarkEnd w:id="17"/>
      <w:r>
        <w:t xml:space="preserve"> </w:t>
      </w:r>
    </w:p>
    <w:p w14:paraId="7CAB5D8A" w14:textId="0B22DFD5" w:rsidR="006F57DF" w:rsidRDefault="006F57DF" w:rsidP="006F57DF">
      <w:pPr>
        <w:jc w:val="left"/>
      </w:pPr>
    </w:p>
    <w:p w14:paraId="367114D0" w14:textId="58ED97F0" w:rsidR="004344D7" w:rsidRDefault="00BD23B2" w:rsidP="006203E6">
      <w:pPr>
        <w:spacing w:line="360" w:lineRule="auto"/>
        <w:jc w:val="left"/>
      </w:pPr>
      <w:r>
        <w:rPr>
          <w:noProof/>
        </w:rPr>
        <mc:AlternateContent>
          <mc:Choice Requires="wps">
            <w:drawing>
              <wp:anchor distT="45720" distB="45720" distL="114300" distR="114300" simplePos="0" relativeHeight="251660288" behindDoc="0" locked="0" layoutInCell="1" allowOverlap="1" wp14:anchorId="0765150F" wp14:editId="20F531AC">
                <wp:simplePos x="0" y="0"/>
                <wp:positionH relativeFrom="margin">
                  <wp:align>center</wp:align>
                </wp:positionH>
                <wp:positionV relativeFrom="paragraph">
                  <wp:posOffset>3280241</wp:posOffset>
                </wp:positionV>
                <wp:extent cx="3704590" cy="264160"/>
                <wp:effectExtent l="0" t="0" r="10160" b="21590"/>
                <wp:wrapTopAndBottom/>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04590" cy="264160"/>
                        </a:xfrm>
                        <a:prstGeom prst="rect">
                          <a:avLst/>
                        </a:prstGeom>
                        <a:solidFill>
                          <a:srgbClr val="FFFFFF"/>
                        </a:solidFill>
                        <a:ln w="9525">
                          <a:solidFill>
                            <a:schemeClr val="bg1"/>
                          </a:solidFill>
                          <a:miter lim="800000"/>
                          <a:headEnd/>
                          <a:tailEnd/>
                        </a:ln>
                      </wps:spPr>
                      <wps:txbx>
                        <w:txbxContent>
                          <w:p w14:paraId="19A149AE" w14:textId="5EE474B5" w:rsidR="002A1DF8" w:rsidRPr="006B06D6" w:rsidRDefault="00954629" w:rsidP="00BD23B2">
                            <w:pPr>
                              <w:jc w:val="both"/>
                              <w:rPr>
                                <w:sz w:val="18"/>
                                <w:szCs w:val="18"/>
                              </w:rPr>
                            </w:pPr>
                            <w:r>
                              <w:rPr>
                                <w:rFonts w:eastAsia="Times New Roman"/>
                              </w:rPr>
                              <w:t xml:space="preserve">(Manasijevic </w:t>
                            </w:r>
                            <w:r>
                              <w:rPr>
                                <w:rFonts w:eastAsia="Times New Roman"/>
                                <w:i/>
                                <w:iCs/>
                              </w:rPr>
                              <w:t>et al.</w:t>
                            </w:r>
                            <w:r>
                              <w:rPr>
                                <w:rFonts w:eastAsia="Times New Roman"/>
                              </w:rPr>
                              <w:t xml:space="preserve">, </w:t>
                            </w:r>
                            <w:proofErr w:type="gramStart"/>
                            <w:r>
                              <w:rPr>
                                <w:rFonts w:eastAsia="Times New Roman"/>
                              </w:rPr>
                              <w:t>2011)</w:t>
                            </w:r>
                            <w:r w:rsidR="002A1DF8" w:rsidRPr="00C87DFB">
                              <w:rPr>
                                <w:b/>
                                <w:bCs/>
                                <w:i/>
                                <w:iCs/>
                                <w:sz w:val="16"/>
                                <w:szCs w:val="16"/>
                              </w:rPr>
                              <w:t>Fig</w:t>
                            </w:r>
                            <w:proofErr w:type="gramEnd"/>
                            <w:r w:rsidR="002A1DF8" w:rsidRPr="00C87DFB">
                              <w:rPr>
                                <w:b/>
                                <w:bCs/>
                                <w:i/>
                                <w:iCs/>
                                <w:sz w:val="16"/>
                                <w:szCs w:val="16"/>
                              </w:rPr>
                              <w:t xml:space="preserve"> 2:</w:t>
                            </w:r>
                            <w:r w:rsidR="002A1DF8" w:rsidRPr="00C87DFB">
                              <w:rPr>
                                <w:i/>
                                <w:iCs/>
                                <w:sz w:val="16"/>
                                <w:szCs w:val="16"/>
                              </w:rPr>
                              <w:t xml:space="preserve"> </w:t>
                            </w:r>
                            <w:r w:rsidR="00C87DFB" w:rsidRPr="00C87DFB">
                              <w:rPr>
                                <w:i/>
                                <w:iCs/>
                                <w:sz w:val="16"/>
                                <w:szCs w:val="16"/>
                              </w:rPr>
                              <w:t>non-uniform</w:t>
                            </w:r>
                            <w:r w:rsidR="00B2429F" w:rsidRPr="00C87DFB">
                              <w:rPr>
                                <w:i/>
                                <w:iCs/>
                                <w:sz w:val="16"/>
                                <w:szCs w:val="16"/>
                              </w:rPr>
                              <w:t xml:space="preserve"> grain structure of a cast piston </w:t>
                            </w:r>
                            <w:sdt>
                              <w:sdtPr>
                                <w:rPr>
                                  <w:sz w:val="18"/>
                                  <w:szCs w:val="18"/>
                                </w:rPr>
                                <w:tag w:val="MENDELEY_CITATION_v3_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"/>
                                <w:id w:val="666374496"/>
                                <w:placeholder>
                                  <w:docPart w:val="DefaultPlaceholder_-1854013440"/>
                                </w:placeholder>
                              </w:sdtPr>
                              <w:sdtEndPr/>
                              <w:sdtContent>
                                <w:r w:rsidR="00DF75A3">
                                  <w:rPr>
                                    <w:rFonts w:eastAsia="Times New Roman"/>
                                  </w:rPr>
                                  <w:t>(</w:t>
                                </w:r>
                                <w:proofErr w:type="spellStart"/>
                                <w:r w:rsidR="00DF75A3">
                                  <w:rPr>
                                    <w:rFonts w:eastAsia="Times New Roman"/>
                                  </w:rPr>
                                  <w:t>Manasijevic</w:t>
                                </w:r>
                                <w:proofErr w:type="spellEnd"/>
                                <w:r w:rsidR="00DF75A3">
                                  <w:rPr>
                                    <w:rFonts w:eastAsia="Times New Roman"/>
                                  </w:rPr>
                                  <w:t xml:space="preserve"> </w:t>
                                </w:r>
                                <w:r w:rsidR="00DF75A3">
                                  <w:rPr>
                                    <w:rFonts w:eastAsia="Times New Roman"/>
                                    <w:i/>
                                    <w:iCs/>
                                  </w:rPr>
                                  <w:t>et al.</w:t>
                                </w:r>
                                <w:r w:rsidR="00DF75A3">
                                  <w:rPr>
                                    <w:rFonts w:eastAsia="Times New Roman"/>
                                  </w:rPr>
                                  <w:t>, 2011)</w:t>
                                </w:r>
                              </w:sdtContent>
                            </w:sdt>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765150F" id="_x0000_t202" coordsize="21600,21600" o:spt="202" path="m,l,21600r21600,l21600,xe">
                <v:stroke joinstyle="miter"/>
                <v:path gradientshapeok="t" o:connecttype="rect"/>
              </v:shapetype>
              <v:shape id="Text Box 2" o:spid="_x0000_s1026" type="#_x0000_t202" style="position:absolute;margin-left:0;margin-top:258.3pt;width:291.7pt;height:20.8pt;z-index:251660288;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" strokecolor="white [3212]">
                <v:textbox>
                  <w:txbxContent>
                    <w:p w14:paraId="19A149AE" w14:textId="5EE474B5" w:rsidR="002A1DF8" w:rsidRPr="006B06D6" w:rsidRDefault="00954629" w:rsidP="00BD23B2">
                      <w:pPr>
                        <w:jc w:val="both"/>
                        <w:rPr>
                          <w:sz w:val="18"/>
                          <w:szCs w:val="18"/>
                        </w:rPr>
                      </w:pPr>
                      <w:r>
                        <w:rPr>
                          <w:rFonts w:eastAsia="Times New Roman"/>
                        </w:rPr>
                        <w:t xml:space="preserve">(Manasijevic </w:t>
                      </w:r>
                      <w:r>
                        <w:rPr>
                          <w:rFonts w:eastAsia="Times New Roman"/>
                          <w:i/>
                          <w:iCs/>
                        </w:rPr>
                        <w:t>et al.</w:t>
                      </w:r>
                      <w:r>
                        <w:rPr>
                          <w:rFonts w:eastAsia="Times New Roman"/>
                        </w:rPr>
                        <w:t xml:space="preserve">, </w:t>
                      </w:r>
                      <w:proofErr w:type="gramStart"/>
                      <w:r>
                        <w:rPr>
                          <w:rFonts w:eastAsia="Times New Roman"/>
                        </w:rPr>
                        <w:t>2011)</w:t>
                      </w:r>
                      <w:r w:rsidR="002A1DF8" w:rsidRPr="00C87DFB">
                        <w:rPr>
                          <w:b/>
                          <w:bCs/>
                          <w:i/>
                          <w:iCs/>
                          <w:sz w:val="16"/>
                          <w:szCs w:val="16"/>
                        </w:rPr>
                        <w:t>Fig</w:t>
                      </w:r>
                      <w:proofErr w:type="gramEnd"/>
                      <w:r w:rsidR="002A1DF8" w:rsidRPr="00C87DFB">
                        <w:rPr>
                          <w:b/>
                          <w:bCs/>
                          <w:i/>
                          <w:iCs/>
                          <w:sz w:val="16"/>
                          <w:szCs w:val="16"/>
                        </w:rPr>
                        <w:t xml:space="preserve"> 2:</w:t>
                      </w:r>
                      <w:r w:rsidR="002A1DF8" w:rsidRPr="00C87DFB">
                        <w:rPr>
                          <w:i/>
                          <w:iCs/>
                          <w:sz w:val="16"/>
                          <w:szCs w:val="16"/>
                        </w:rPr>
                        <w:t xml:space="preserve"> </w:t>
                      </w:r>
                      <w:r w:rsidR="00C87DFB" w:rsidRPr="00C87DFB">
                        <w:rPr>
                          <w:i/>
                          <w:iCs/>
                          <w:sz w:val="16"/>
                          <w:szCs w:val="16"/>
                        </w:rPr>
                        <w:t>non-uniform</w:t>
                      </w:r>
                      <w:r w:rsidR="00B2429F" w:rsidRPr="00C87DFB">
                        <w:rPr>
                          <w:i/>
                          <w:iCs/>
                          <w:sz w:val="16"/>
                          <w:szCs w:val="16"/>
                        </w:rPr>
                        <w:t xml:space="preserve"> grain structure of a cast piston </w:t>
                      </w:r>
                      <w:sdt>
                        <w:sdtPr>
                          <w:rPr>
                            <w:sz w:val="18"/>
                            <w:szCs w:val="18"/>
                          </w:rPr>
                          <w:tag w:val="MENDELEY_CITATION_v3_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"/>
                          <w:id w:val="666374496"/>
                          <w:placeholder>
                            <w:docPart w:val="DefaultPlaceholder_-1854013440"/>
                          </w:placeholder>
                        </w:sdtPr>
                        <w:sdtEndPr/>
                        <w:sdtContent>
                          <w:r w:rsidR="00DF75A3">
                            <w:rPr>
                              <w:rFonts w:eastAsia="Times New Roman"/>
                            </w:rPr>
                            <w:t>(</w:t>
                          </w:r>
                          <w:proofErr w:type="spellStart"/>
                          <w:r w:rsidR="00DF75A3">
                            <w:rPr>
                              <w:rFonts w:eastAsia="Times New Roman"/>
                            </w:rPr>
                            <w:t>Manasijevic</w:t>
                          </w:r>
                          <w:proofErr w:type="spellEnd"/>
                          <w:r w:rsidR="00DF75A3">
                            <w:rPr>
                              <w:rFonts w:eastAsia="Times New Roman"/>
                            </w:rPr>
                            <w:t xml:space="preserve"> </w:t>
                          </w:r>
                          <w:r w:rsidR="00DF75A3">
                            <w:rPr>
                              <w:rFonts w:eastAsia="Times New Roman"/>
                              <w:i/>
                              <w:iCs/>
                            </w:rPr>
                            <w:t>et al.</w:t>
                          </w:r>
                          <w:r w:rsidR="00DF75A3">
                            <w:rPr>
                              <w:rFonts w:eastAsia="Times New Roman"/>
                            </w:rPr>
                            <w:t>, 2011)</w:t>
                          </w:r>
                        </w:sdtContent>
                      </w:sdt>
                    </w:p>
                  </w:txbxContent>
                </v:textbox>
                <w10:wrap type="topAndBottom" anchorx="margin"/>
              </v:shape>
            </w:pict>
          </mc:Fallback>
        </mc:AlternateContent>
      </w:r>
      <w:r w:rsidR="00B03099">
        <w:rPr>
          <w:noProof/>
        </w:rPr>
        <w:drawing>
          <wp:anchor distT="0" distB="0" distL="114300" distR="114300" simplePos="0" relativeHeight="251654144" behindDoc="1" locked="0" layoutInCell="1" allowOverlap="1" wp14:anchorId="1403170C" wp14:editId="391A170C">
            <wp:simplePos x="0" y="0"/>
            <wp:positionH relativeFrom="margin">
              <wp:posOffset>742950</wp:posOffset>
            </wp:positionH>
            <wp:positionV relativeFrom="paragraph">
              <wp:posOffset>1820553</wp:posOffset>
            </wp:positionV>
            <wp:extent cx="4233545" cy="1442720"/>
            <wp:effectExtent l="0" t="0" r="0" b="5080"/>
            <wp:wrapTopAndBottom/>
            <wp:docPr id="5" name="Picture 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text, application&#10;&#10;Description automatically generated"/>
                    <pic:cNvPicPr/>
                  </pic:nvPicPr>
                  <pic:blipFill rotWithShape="1">
                    <a:blip r:embed="rId15" cstate="print">
                      <a:extLst>
                        <a:ext uri="{28A0092B-C50C-407E-A947-70E740481C1C}">
                          <a14:useLocalDpi xmlns:a14="http://schemas.microsoft.com/office/drawing/2010/main" val="0"/>
                        </a:ext>
                      </a:extLst>
                    </a:blip>
                    <a:srcRect l="13464" t="41501" r="12650" b="20713"/>
                    <a:stretch/>
                  </pic:blipFill>
                  <pic:spPr bwMode="auto">
                    <a:xfrm>
                      <a:off x="0" y="0"/>
                      <a:ext cx="4233545" cy="1442720"/>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006F57DF">
        <w:t xml:space="preserve">Cast pistons are the </w:t>
      </w:r>
      <w:r w:rsidR="00D27653">
        <w:t xml:space="preserve">most common </w:t>
      </w:r>
      <w:r w:rsidR="006F57DF">
        <w:t>manufacturing method for pistons</w:t>
      </w:r>
      <w:r w:rsidR="00E56462">
        <w:t>,</w:t>
      </w:r>
      <w:r w:rsidR="00D27653">
        <w:t xml:space="preserve"> due to the low cost of manufacturing and the ability to </w:t>
      </w:r>
      <w:r w:rsidR="004E3FBA">
        <w:t xml:space="preserve">be produced in large volumes. Casting can also be </w:t>
      </w:r>
      <w:r w:rsidR="008B6853">
        <w:t xml:space="preserve">done </w:t>
      </w:r>
      <w:r w:rsidR="004E3FBA">
        <w:t xml:space="preserve">by adding in </w:t>
      </w:r>
      <w:r w:rsidR="006203E6">
        <w:t xml:space="preserve">materials during the prosses. </w:t>
      </w:r>
      <w:r w:rsidR="007C3EBB">
        <w:t xml:space="preserve">Cast pistons can be made into more complex shapes due to the flow of the molten metal, but it also leads to </w:t>
      </w:r>
      <w:r w:rsidR="00DE4369">
        <w:t>air pockets</w:t>
      </w:r>
      <w:r w:rsidR="00E86178">
        <w:t xml:space="preserve"> (porosity)</w:t>
      </w:r>
      <w:r w:rsidR="00DE4369">
        <w:t xml:space="preserve"> within the grain structure of the piston and impurities. </w:t>
      </w:r>
      <w:r w:rsidR="00747BB3">
        <w:t xml:space="preserve">Casting produces </w:t>
      </w:r>
      <w:r w:rsidR="00072B08">
        <w:t xml:space="preserve">a </w:t>
      </w:r>
      <w:r w:rsidR="00747BB3">
        <w:t xml:space="preserve">non-uniform grain structure </w:t>
      </w:r>
      <w:r w:rsidR="00072B08">
        <w:t xml:space="preserve">that is less dense than </w:t>
      </w:r>
      <w:r w:rsidR="00425E28">
        <w:t xml:space="preserve">the grain structure of </w:t>
      </w:r>
      <w:r w:rsidR="00072B08">
        <w:t>other manufacturing processes</w:t>
      </w:r>
      <w:r w:rsidR="00425E28">
        <w:t xml:space="preserve"> leading to a weaker piston</w:t>
      </w:r>
      <w:r w:rsidR="00701AEC">
        <w:t xml:space="preserve"> through casting. </w:t>
      </w:r>
      <w:sdt>
        <w:sdtPr>
          <w:rPr>
            <w:iCs/>
            <w:color w:val="000000"/>
          </w:rPr>
          <w:tag w:val="MENDELEY_CITATION_v3_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"/>
          <w:id w:val="325409265"/>
          <w:placeholder>
            <w:docPart w:val="DefaultPlaceholder_-1854013440"/>
          </w:placeholder>
        </w:sdtPr>
        <w:sdtEndPr/>
        <w:sdtContent>
          <w:r w:rsidR="00DF75A3" w:rsidRPr="00DF75A3">
            <w:rPr>
              <w:rFonts w:eastAsia="Times New Roman"/>
              <w:iCs/>
              <w:color w:val="000000"/>
            </w:rPr>
            <w:t>(Why Are Forged Pistons So Strong? - YouTube, 2021)</w:t>
          </w:r>
        </w:sdtContent>
      </w:sdt>
    </w:p>
    <w:p w14:paraId="01C59CF8" w14:textId="07BBC113" w:rsidR="00A259B7" w:rsidRDefault="00A259B7" w:rsidP="006203E6">
      <w:pPr>
        <w:spacing w:line="360" w:lineRule="auto"/>
        <w:jc w:val="left"/>
      </w:pPr>
    </w:p>
    <w:p w14:paraId="1F13350C" w14:textId="57C6380D" w:rsidR="00490648" w:rsidRDefault="004344D7" w:rsidP="004344D7">
      <w:pPr>
        <w:pStyle w:val="Heading3"/>
        <w:jc w:val="left"/>
      </w:pPr>
      <w:bookmarkStart w:id="18" w:name="_Toc98785267"/>
      <w:r>
        <w:t xml:space="preserve">4.1.2 Billet </w:t>
      </w:r>
      <w:r w:rsidR="0059249A">
        <w:t xml:space="preserve">Machined </w:t>
      </w:r>
      <w:r>
        <w:t>Pistons</w:t>
      </w:r>
      <w:bookmarkEnd w:id="18"/>
      <w:r>
        <w:t xml:space="preserve"> </w:t>
      </w:r>
    </w:p>
    <w:p w14:paraId="3A8E2938" w14:textId="77777777" w:rsidR="00490648" w:rsidRDefault="00490648" w:rsidP="004344D7">
      <w:pPr>
        <w:pStyle w:val="Heading3"/>
        <w:jc w:val="left"/>
      </w:pPr>
    </w:p>
    <w:p w14:paraId="3E05FF82" w14:textId="6F546318" w:rsidR="006F57DF" w:rsidRDefault="001A48D2" w:rsidP="00413080">
      <w:pPr>
        <w:spacing w:line="360" w:lineRule="auto"/>
        <w:jc w:val="left"/>
      </w:pPr>
      <w:r>
        <w:t>B</w:t>
      </w:r>
      <w:r w:rsidR="00934AE3">
        <w:t>illet pistons are produced from a single billet of material</w:t>
      </w:r>
      <w:r w:rsidR="003D39DE">
        <w:t xml:space="preserve">, this leads to </w:t>
      </w:r>
      <w:r w:rsidR="008B6853">
        <w:t>fewer</w:t>
      </w:r>
      <w:r w:rsidR="003D39DE">
        <w:t xml:space="preserve"> impurities and </w:t>
      </w:r>
      <w:r>
        <w:t xml:space="preserve">a </w:t>
      </w:r>
      <w:r w:rsidR="00701AEC">
        <w:t>uniform grain structure</w:t>
      </w:r>
      <w:r>
        <w:t>. B</w:t>
      </w:r>
      <w:r w:rsidR="00701AEC">
        <w:t xml:space="preserve">ut the piston </w:t>
      </w:r>
      <w:r w:rsidR="001D3EB5">
        <w:t>must</w:t>
      </w:r>
      <w:r>
        <w:t xml:space="preserve"> be</w:t>
      </w:r>
      <w:r w:rsidR="00701AEC">
        <w:t xml:space="preserve"> cut to shape </w:t>
      </w:r>
      <w:r>
        <w:t xml:space="preserve">by </w:t>
      </w:r>
      <w:r w:rsidR="00B3332A">
        <w:t>CNC</w:t>
      </w:r>
      <w:r w:rsidR="007C4B2E">
        <w:t xml:space="preserve"> shaping leading to failure point</w:t>
      </w:r>
      <w:r w:rsidR="001D3EB5">
        <w:t xml:space="preserve">s </w:t>
      </w:r>
      <w:r w:rsidR="007C4B2E">
        <w:t xml:space="preserve">as the grain structure is exposed and </w:t>
      </w:r>
      <w:r w:rsidR="00B3332A">
        <w:t>cracks can form on the open-ended grains.</w:t>
      </w:r>
      <w:r w:rsidR="00C754D1">
        <w:t xml:space="preserve"> Billet forged pistons are stronger than cast pistons due to th</w:t>
      </w:r>
      <w:r w:rsidR="002D6E73">
        <w:t xml:space="preserve">em having </w:t>
      </w:r>
      <w:r w:rsidR="00413080">
        <w:t xml:space="preserve">a </w:t>
      </w:r>
      <w:r w:rsidR="002D6E73">
        <w:t xml:space="preserve">more uniform and dense grain structure compared to cast pistons. </w:t>
      </w:r>
      <w:r w:rsidR="00151690">
        <w:t xml:space="preserve"> Billet forging is more expensive than casting but less expensive than forging. </w:t>
      </w:r>
    </w:p>
    <w:p w14:paraId="24D3690B" w14:textId="4DFB485E" w:rsidR="005C56BC" w:rsidRDefault="005756BC" w:rsidP="005C56BC">
      <w:pPr>
        <w:pStyle w:val="Heading3"/>
        <w:jc w:val="left"/>
      </w:pPr>
      <w:bookmarkStart w:id="19" w:name="_Toc98785268"/>
      <w:r>
        <w:lastRenderedPageBreak/>
        <w:t>4.1.3 Hot Forged Pistons</w:t>
      </w:r>
      <w:bookmarkEnd w:id="19"/>
      <w:r>
        <w:t xml:space="preserve"> </w:t>
      </w:r>
    </w:p>
    <w:p w14:paraId="3C14240D" w14:textId="6BB7E1C2" w:rsidR="00D5137D" w:rsidRDefault="00D5137D" w:rsidP="00D5137D">
      <w:pPr>
        <w:jc w:val="left"/>
      </w:pPr>
    </w:p>
    <w:p w14:paraId="085CC3EB" w14:textId="4A335E20" w:rsidR="00D5137D" w:rsidRDefault="00446057" w:rsidP="008B6853">
      <w:pPr>
        <w:spacing w:line="360" w:lineRule="auto"/>
        <w:jc w:val="left"/>
        <w:rPr>
          <w:i/>
          <w:iCs/>
          <w:color w:val="000000"/>
        </w:rPr>
      </w:pPr>
      <w:r>
        <w:rPr>
          <w:noProof/>
        </w:rPr>
        <w:drawing>
          <wp:anchor distT="0" distB="0" distL="114300" distR="114300" simplePos="0" relativeHeight="251666432" behindDoc="0" locked="0" layoutInCell="1" allowOverlap="1" wp14:anchorId="365E028B" wp14:editId="212748C2">
            <wp:simplePos x="0" y="0"/>
            <wp:positionH relativeFrom="margin">
              <wp:align>center</wp:align>
            </wp:positionH>
            <wp:positionV relativeFrom="paragraph">
              <wp:posOffset>2304509</wp:posOffset>
            </wp:positionV>
            <wp:extent cx="2816860" cy="1628775"/>
            <wp:effectExtent l="0" t="0" r="2540" b="9525"/>
            <wp:wrapTopAndBottom/>
            <wp:docPr id="6" name="Picture 6" descr="A picture containing ligh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light&#10;&#10;Description automatically generated"/>
                    <pic:cNvPicPr>
                      <a:picLocks noChangeAspect="1" noChangeArrowheads="1"/>
                    </pic:cNvPicPr>
                  </pic:nvPicPr>
                  <pic:blipFill rotWithShape="1">
                    <a:blip r:embed="rId16">
                      <a:extLst>
                        <a:ext uri="{28A0092B-C50C-407E-A947-70E740481C1C}">
                          <a14:useLocalDpi xmlns:a14="http://schemas.microsoft.com/office/drawing/2010/main" val="0"/>
                        </a:ext>
                      </a:extLst>
                    </a:blip>
                    <a:srcRect l="7909" t="11021" r="4530" b="14498"/>
                    <a:stretch/>
                  </pic:blipFill>
                  <pic:spPr bwMode="auto">
                    <a:xfrm>
                      <a:off x="0" y="0"/>
                      <a:ext cx="2816860" cy="162877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D5137D">
        <w:t xml:space="preserve">Forged pistons are produced by creating a billet of the selected material and then </w:t>
      </w:r>
      <w:r w:rsidR="000E51F7">
        <w:t xml:space="preserve">forging it in a dye and </w:t>
      </w:r>
      <w:r w:rsidR="005D69C7">
        <w:t>then</w:t>
      </w:r>
      <w:r w:rsidR="000E51F7">
        <w:t xml:space="preserve"> machining the excess away. </w:t>
      </w:r>
      <w:r w:rsidR="00984C16">
        <w:t xml:space="preserve">This is </w:t>
      </w:r>
      <w:r w:rsidR="005D69C7">
        <w:t>the</w:t>
      </w:r>
      <w:r w:rsidR="00984C16">
        <w:t xml:space="preserve"> optimal way of producing pistons as the grain flow follows the shape of the part</w:t>
      </w:r>
      <w:r w:rsidR="001A618A">
        <w:t xml:space="preserve">, therefore grain structure is tight and uniform, and the flow is perpendicular to the </w:t>
      </w:r>
      <w:r w:rsidR="0065525F">
        <w:t xml:space="preserve">force that will be applied when </w:t>
      </w:r>
      <w:r w:rsidR="00856A3C">
        <w:t>in</w:t>
      </w:r>
      <w:r w:rsidR="0065525F">
        <w:t xml:space="preserve"> the engine </w:t>
      </w:r>
      <w:r w:rsidR="00225D7B">
        <w:t xml:space="preserve">meaning </w:t>
      </w:r>
      <w:r w:rsidR="005D69C7">
        <w:t>it’s</w:t>
      </w:r>
      <w:r w:rsidR="00225D7B">
        <w:t xml:space="preserve"> optimal grain flow. Forging </w:t>
      </w:r>
      <w:r w:rsidR="00A36633">
        <w:t>directs the grain flow around crucial parts of the piston such as the pin bosses, skirt, and crown</w:t>
      </w:r>
      <w:r w:rsidR="00856A3C">
        <w:t>. Hot forg</w:t>
      </w:r>
      <w:r w:rsidR="0083405C">
        <w:t>ing</w:t>
      </w:r>
      <w:r w:rsidR="00856A3C">
        <w:t xml:space="preserve"> </w:t>
      </w:r>
      <w:r w:rsidR="0083405C">
        <w:t>is</w:t>
      </w:r>
      <w:r w:rsidR="00856A3C">
        <w:t xml:space="preserve"> the most expensive</w:t>
      </w:r>
      <w:r w:rsidR="0083405C">
        <w:t xml:space="preserve"> </w:t>
      </w:r>
      <w:r w:rsidR="008B6853">
        <w:t>process,</w:t>
      </w:r>
      <w:r w:rsidR="0083405C">
        <w:t xml:space="preserve"> </w:t>
      </w:r>
      <w:r w:rsidR="006C6E73">
        <w:t xml:space="preserve">but it also produces the highest quality piston with the highest strength of all manufacturing methods listed. </w:t>
      </w:r>
      <w:r w:rsidR="00856A3C">
        <w:t xml:space="preserve"> </w:t>
      </w:r>
      <w:sdt>
        <w:sdtPr>
          <w:rPr>
            <w:iCs/>
            <w:color w:val="000000"/>
          </w:rPr>
          <w:tag w:val="MENDELEY_CITATION_v3_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"/>
          <w:id w:val="1421368608"/>
          <w:placeholder>
            <w:docPart w:val="DefaultPlaceholder_-1854013440"/>
          </w:placeholder>
        </w:sdtPr>
        <w:sdtEndPr/>
        <w:sdtContent>
          <w:r w:rsidR="00DF75A3" w:rsidRPr="00DF75A3">
            <w:rPr>
              <w:rFonts w:eastAsia="Times New Roman"/>
              <w:iCs/>
              <w:color w:val="000000"/>
            </w:rPr>
            <w:t>(Engine Piston: Aligned Grain Flow Technology,2019; Why Are Forged Pistons So Strong? - YouTube, 2021)</w:t>
          </w:r>
        </w:sdtContent>
      </w:sdt>
    </w:p>
    <w:p w14:paraId="62549CC9" w14:textId="223AEC06" w:rsidR="00446057" w:rsidRPr="00D5137D" w:rsidRDefault="00BA5D20" w:rsidP="008B6853">
      <w:pPr>
        <w:spacing w:line="360" w:lineRule="auto"/>
        <w:jc w:val="left"/>
      </w:pPr>
      <w:r>
        <w:rPr>
          <w:noProof/>
        </w:rPr>
        <mc:AlternateContent>
          <mc:Choice Requires="wps">
            <w:drawing>
              <wp:anchor distT="45720" distB="45720" distL="114300" distR="114300" simplePos="0" relativeHeight="251670528" behindDoc="0" locked="0" layoutInCell="1" allowOverlap="1" wp14:anchorId="097A2C55" wp14:editId="497D567B">
                <wp:simplePos x="0" y="0"/>
                <wp:positionH relativeFrom="margin">
                  <wp:align>center</wp:align>
                </wp:positionH>
                <wp:positionV relativeFrom="paragraph">
                  <wp:posOffset>1883215</wp:posOffset>
                </wp:positionV>
                <wp:extent cx="4598035" cy="332740"/>
                <wp:effectExtent l="0" t="0" r="12065" b="10160"/>
                <wp:wrapTopAndBottom/>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598035" cy="332740"/>
                        </a:xfrm>
                        <a:prstGeom prst="rect">
                          <a:avLst/>
                        </a:prstGeom>
                        <a:solidFill>
                          <a:srgbClr val="FFFFFF"/>
                        </a:solidFill>
                        <a:ln w="9525">
                          <a:solidFill>
                            <a:schemeClr val="bg1"/>
                          </a:solidFill>
                          <a:miter lim="800000"/>
                          <a:headEnd/>
                          <a:tailEnd/>
                        </a:ln>
                      </wps:spPr>
                      <wps:txbx>
                        <w:txbxContent>
                          <w:p w14:paraId="1CE288EC" w14:textId="2267F670" w:rsidR="00446057" w:rsidRPr="006B06D6" w:rsidRDefault="00BD23B2" w:rsidP="00B23050">
                            <w:pPr>
                              <w:jc w:val="both"/>
                              <w:rPr>
                                <w:sz w:val="18"/>
                                <w:szCs w:val="18"/>
                              </w:rPr>
                            </w:pPr>
                            <w:r>
                              <w:rPr>
                                <w:b/>
                                <w:bCs/>
                                <w:i/>
                                <w:iCs/>
                                <w:sz w:val="16"/>
                                <w:szCs w:val="16"/>
                              </w:rPr>
                              <w:t>Fig 3</w:t>
                            </w:r>
                            <w:r w:rsidR="00446057" w:rsidRPr="00C87DFB">
                              <w:rPr>
                                <w:b/>
                                <w:bCs/>
                                <w:i/>
                                <w:iCs/>
                                <w:sz w:val="16"/>
                                <w:szCs w:val="16"/>
                              </w:rPr>
                              <w:t>:</w:t>
                            </w:r>
                            <w:r w:rsidR="00446057" w:rsidRPr="00C87DFB">
                              <w:rPr>
                                <w:i/>
                                <w:iCs/>
                                <w:sz w:val="16"/>
                                <w:szCs w:val="16"/>
                              </w:rPr>
                              <w:t xml:space="preserve"> </w:t>
                            </w:r>
                            <w:r>
                              <w:rPr>
                                <w:i/>
                                <w:iCs/>
                                <w:sz w:val="16"/>
                                <w:szCs w:val="16"/>
                              </w:rPr>
                              <w:t>U</w:t>
                            </w:r>
                            <w:r w:rsidR="00446057" w:rsidRPr="00C87DFB">
                              <w:rPr>
                                <w:i/>
                                <w:iCs/>
                                <w:sz w:val="16"/>
                                <w:szCs w:val="16"/>
                              </w:rPr>
                              <w:t xml:space="preserve">niform grain structure of a </w:t>
                            </w:r>
                            <w:r w:rsidR="008D779F">
                              <w:rPr>
                                <w:i/>
                                <w:iCs/>
                                <w:sz w:val="16"/>
                                <w:szCs w:val="16"/>
                              </w:rPr>
                              <w:t>forged pisto</w:t>
                            </w:r>
                            <w:r>
                              <w:rPr>
                                <w:i/>
                                <w:iCs/>
                                <w:sz w:val="16"/>
                                <w:szCs w:val="16"/>
                              </w:rPr>
                              <w:t>n</w:t>
                            </w:r>
                            <w:r w:rsidRPr="00BD23B2">
                              <w:rPr>
                                <w:iCs/>
                                <w:color w:val="000000"/>
                                <w:sz w:val="16"/>
                                <w:szCs w:val="16"/>
                              </w:rPr>
                              <w:t xml:space="preserve"> </w:t>
                            </w:r>
                            <w:sdt>
                              <w:sdtPr>
                                <w:rPr>
                                  <w:color w:val="000000"/>
                                  <w:sz w:val="18"/>
                                  <w:szCs w:val="18"/>
                                </w:rPr>
                                <w:tag w:val="MENDELEY_CITATION_v3_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"/>
                                <w:id w:val="34168047"/>
                              </w:sdtPr>
                              <w:sdtEndPr/>
                              <w:sdtContent>
                                <w:r w:rsidR="00DF75A3" w:rsidRPr="00DF75A3">
                                  <w:rPr>
                                    <w:color w:val="000000"/>
                                    <w:sz w:val="18"/>
                                    <w:szCs w:val="18"/>
                                  </w:rPr>
                                  <w:t xml:space="preserve"> (Engine Piston: Aligned Grain Flow Technology, 2019)</w:t>
                                </w:r>
                              </w:sdtContent>
                            </w:sdt>
                            <w:r w:rsidRPr="00BD23B2">
                              <w:rPr>
                                <w:i/>
                                <w:sz w:val="18"/>
                                <w:szCs w:val="18"/>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97A2C55" id="_x0000_s1027" type="#_x0000_t202" style="position:absolute;margin-left:0;margin-top:148.3pt;width:362.05pt;height:26.2pt;z-index:251670528;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" strokecolor="white [3212]">
                <v:textbox>
                  <w:txbxContent>
                    <w:p w14:paraId="1CE288EC" w14:textId="2267F670" w:rsidR="00446057" w:rsidRPr="006B06D6" w:rsidRDefault="00BD23B2" w:rsidP="00B23050">
                      <w:pPr>
                        <w:jc w:val="both"/>
                        <w:rPr>
                          <w:sz w:val="18"/>
                          <w:szCs w:val="18"/>
                        </w:rPr>
                      </w:pPr>
                      <w:r>
                        <w:rPr>
                          <w:b/>
                          <w:bCs/>
                          <w:i/>
                          <w:iCs/>
                          <w:sz w:val="16"/>
                          <w:szCs w:val="16"/>
                        </w:rPr>
                        <w:t>Fig 3</w:t>
                      </w:r>
                      <w:r w:rsidR="00446057" w:rsidRPr="00C87DFB">
                        <w:rPr>
                          <w:b/>
                          <w:bCs/>
                          <w:i/>
                          <w:iCs/>
                          <w:sz w:val="16"/>
                          <w:szCs w:val="16"/>
                        </w:rPr>
                        <w:t>:</w:t>
                      </w:r>
                      <w:r w:rsidR="00446057" w:rsidRPr="00C87DFB">
                        <w:rPr>
                          <w:i/>
                          <w:iCs/>
                          <w:sz w:val="16"/>
                          <w:szCs w:val="16"/>
                        </w:rPr>
                        <w:t xml:space="preserve"> </w:t>
                      </w:r>
                      <w:r>
                        <w:rPr>
                          <w:i/>
                          <w:iCs/>
                          <w:sz w:val="16"/>
                          <w:szCs w:val="16"/>
                        </w:rPr>
                        <w:t>U</w:t>
                      </w:r>
                      <w:r w:rsidR="00446057" w:rsidRPr="00C87DFB">
                        <w:rPr>
                          <w:i/>
                          <w:iCs/>
                          <w:sz w:val="16"/>
                          <w:szCs w:val="16"/>
                        </w:rPr>
                        <w:t xml:space="preserve">niform grain structure of a </w:t>
                      </w:r>
                      <w:r w:rsidR="008D779F">
                        <w:rPr>
                          <w:i/>
                          <w:iCs/>
                          <w:sz w:val="16"/>
                          <w:szCs w:val="16"/>
                        </w:rPr>
                        <w:t>forged pisto</w:t>
                      </w:r>
                      <w:r>
                        <w:rPr>
                          <w:i/>
                          <w:iCs/>
                          <w:sz w:val="16"/>
                          <w:szCs w:val="16"/>
                        </w:rPr>
                        <w:t>n</w:t>
                      </w:r>
                      <w:r w:rsidRPr="00BD23B2">
                        <w:rPr>
                          <w:iCs/>
                          <w:color w:val="000000"/>
                          <w:sz w:val="16"/>
                          <w:szCs w:val="16"/>
                        </w:rPr>
                        <w:t xml:space="preserve"> </w:t>
                      </w:r>
                      <w:sdt>
                        <w:sdtPr>
                          <w:rPr>
                            <w:color w:val="000000"/>
                            <w:sz w:val="18"/>
                            <w:szCs w:val="18"/>
                          </w:rPr>
                          <w:tag w:val="MENDELEY_CITATION_v3_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"/>
                          <w:id w:val="34168047"/>
                        </w:sdtPr>
                        <w:sdtEndPr/>
                        <w:sdtContent>
                          <w:r w:rsidR="00DF75A3" w:rsidRPr="00DF75A3">
                            <w:rPr>
                              <w:color w:val="000000"/>
                              <w:sz w:val="18"/>
                              <w:szCs w:val="18"/>
                            </w:rPr>
                            <w:t xml:space="preserve"> (Engine Piston: Aligned Grain Flow Technology, 2019)</w:t>
                          </w:r>
                        </w:sdtContent>
                      </w:sdt>
                      <w:r w:rsidRPr="00BD23B2">
                        <w:rPr>
                          <w:i/>
                          <w:sz w:val="18"/>
                          <w:szCs w:val="18"/>
                        </w:rPr>
                        <w:t xml:space="preserve"> </w:t>
                      </w:r>
                    </w:p>
                  </w:txbxContent>
                </v:textbox>
                <w10:wrap type="topAndBottom" anchorx="margin"/>
              </v:shape>
            </w:pict>
          </mc:Fallback>
        </mc:AlternateContent>
      </w:r>
      <w:r>
        <w:rPr>
          <w:noProof/>
        </w:rPr>
        <w:drawing>
          <wp:anchor distT="0" distB="0" distL="114300" distR="114300" simplePos="0" relativeHeight="251674624" behindDoc="0" locked="0" layoutInCell="1" allowOverlap="1" wp14:anchorId="64854EBC" wp14:editId="132F9D00">
            <wp:simplePos x="0" y="0"/>
            <wp:positionH relativeFrom="margin">
              <wp:align>center</wp:align>
            </wp:positionH>
            <wp:positionV relativeFrom="paragraph">
              <wp:posOffset>2457311</wp:posOffset>
            </wp:positionV>
            <wp:extent cx="4407535" cy="1879600"/>
            <wp:effectExtent l="0" t="0" r="0" b="6350"/>
            <wp:wrapTopAndBottom/>
            <wp:docPr id="8" name="Picture 8"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website&#10;&#10;Description automatically generated"/>
                    <pic:cNvPicPr/>
                  </pic:nvPicPr>
                  <pic:blipFill rotWithShape="1">
                    <a:blip r:embed="rId17" cstate="print">
                      <a:extLst>
                        <a:ext uri="{28A0092B-C50C-407E-A947-70E740481C1C}">
                          <a14:useLocalDpi xmlns:a14="http://schemas.microsoft.com/office/drawing/2010/main" val="0"/>
                        </a:ext>
                      </a:extLst>
                    </a:blip>
                    <a:srcRect l="4243" t="17984" r="2768" b="22520"/>
                    <a:stretch/>
                  </pic:blipFill>
                  <pic:spPr bwMode="auto">
                    <a:xfrm>
                      <a:off x="0" y="0"/>
                      <a:ext cx="4407535" cy="18796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45720" distB="45720" distL="114300" distR="114300" simplePos="0" relativeHeight="251678720" behindDoc="0" locked="0" layoutInCell="1" allowOverlap="1" wp14:anchorId="1DCFA7BA" wp14:editId="71D7F4C1">
                <wp:simplePos x="0" y="0"/>
                <wp:positionH relativeFrom="margin">
                  <wp:posOffset>542598</wp:posOffset>
                </wp:positionH>
                <wp:positionV relativeFrom="paragraph">
                  <wp:posOffset>4446132</wp:posOffset>
                </wp:positionV>
                <wp:extent cx="4994275" cy="479425"/>
                <wp:effectExtent l="0" t="0" r="15875" b="15875"/>
                <wp:wrapTopAndBottom/>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994275" cy="479425"/>
                        </a:xfrm>
                        <a:prstGeom prst="rect">
                          <a:avLst/>
                        </a:prstGeom>
                        <a:solidFill>
                          <a:srgbClr val="FFFFFF"/>
                        </a:solidFill>
                        <a:ln w="9525">
                          <a:solidFill>
                            <a:schemeClr val="bg1"/>
                          </a:solidFill>
                          <a:miter lim="800000"/>
                          <a:headEnd/>
                          <a:tailEnd/>
                        </a:ln>
                      </wps:spPr>
                      <wps:txbx>
                        <w:txbxContent>
                          <w:p w14:paraId="03E3CBFE" w14:textId="15B71B5E" w:rsidR="006B6BEE" w:rsidRPr="00954629" w:rsidRDefault="006B6BEE" w:rsidP="006B6BEE">
                            <w:pPr>
                              <w:jc w:val="both"/>
                              <w:rPr>
                                <w:i/>
                                <w:iCs/>
                                <w:sz w:val="18"/>
                                <w:szCs w:val="18"/>
                              </w:rPr>
                            </w:pPr>
                            <w:r>
                              <w:rPr>
                                <w:b/>
                                <w:bCs/>
                                <w:i/>
                                <w:iCs/>
                                <w:sz w:val="16"/>
                                <w:szCs w:val="16"/>
                              </w:rPr>
                              <w:t>Fig 4</w:t>
                            </w:r>
                            <w:r w:rsidRPr="00C87DFB">
                              <w:rPr>
                                <w:b/>
                                <w:bCs/>
                                <w:i/>
                                <w:iCs/>
                                <w:sz w:val="16"/>
                                <w:szCs w:val="16"/>
                              </w:rPr>
                              <w:t>:</w:t>
                            </w:r>
                            <w:r w:rsidRPr="00C87DFB">
                              <w:rPr>
                                <w:i/>
                                <w:iCs/>
                                <w:sz w:val="16"/>
                                <w:szCs w:val="16"/>
                              </w:rPr>
                              <w:t xml:space="preserve"> </w:t>
                            </w:r>
                            <w:r>
                              <w:rPr>
                                <w:i/>
                                <w:iCs/>
                                <w:sz w:val="16"/>
                                <w:szCs w:val="16"/>
                              </w:rPr>
                              <w:t>Simplification of</w:t>
                            </w:r>
                            <w:r w:rsidRPr="00C87DFB">
                              <w:rPr>
                                <w:i/>
                                <w:iCs/>
                                <w:sz w:val="16"/>
                                <w:szCs w:val="16"/>
                              </w:rPr>
                              <w:t xml:space="preserve"> grain structure of </w:t>
                            </w:r>
                            <w:r>
                              <w:rPr>
                                <w:i/>
                                <w:iCs/>
                                <w:sz w:val="16"/>
                                <w:szCs w:val="16"/>
                              </w:rPr>
                              <w:t>pistons</w:t>
                            </w:r>
                            <w:r w:rsidRPr="00BD23B2">
                              <w:rPr>
                                <w:iCs/>
                                <w:color w:val="000000"/>
                                <w:sz w:val="16"/>
                                <w:szCs w:val="16"/>
                              </w:rPr>
                              <w:t xml:space="preserve"> </w:t>
                            </w:r>
                            <w:r w:rsidR="00954629" w:rsidRPr="00954629">
                              <w:rPr>
                                <w:rFonts w:eastAsia="Times New Roman"/>
                                <w:i/>
                                <w:iCs/>
                                <w:sz w:val="18"/>
                                <w:szCs w:val="18"/>
                              </w:rPr>
                              <w:t>(Why Are Forged Pistons So Strong? - YouTube, 2021)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DCFA7BA" id="_x0000_s1028" type="#_x0000_t202" style="position:absolute;margin-left:42.7pt;margin-top:350.1pt;width:393.25pt;height:37.75pt;z-index:25167872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" strokecolor="white [3212]">
                <v:textbox>
                  <w:txbxContent>
                    <w:p w14:paraId="03E3CBFE" w14:textId="15B71B5E" w:rsidR="006B6BEE" w:rsidRPr="00954629" w:rsidRDefault="006B6BEE" w:rsidP="006B6BEE">
                      <w:pPr>
                        <w:jc w:val="both"/>
                        <w:rPr>
                          <w:i/>
                          <w:iCs/>
                          <w:sz w:val="18"/>
                          <w:szCs w:val="18"/>
                        </w:rPr>
                      </w:pPr>
                      <w:r>
                        <w:rPr>
                          <w:b/>
                          <w:bCs/>
                          <w:i/>
                          <w:iCs/>
                          <w:sz w:val="16"/>
                          <w:szCs w:val="16"/>
                        </w:rPr>
                        <w:t>Fig 4</w:t>
                      </w:r>
                      <w:r w:rsidRPr="00C87DFB">
                        <w:rPr>
                          <w:b/>
                          <w:bCs/>
                          <w:i/>
                          <w:iCs/>
                          <w:sz w:val="16"/>
                          <w:szCs w:val="16"/>
                        </w:rPr>
                        <w:t>:</w:t>
                      </w:r>
                      <w:r w:rsidRPr="00C87DFB">
                        <w:rPr>
                          <w:i/>
                          <w:iCs/>
                          <w:sz w:val="16"/>
                          <w:szCs w:val="16"/>
                        </w:rPr>
                        <w:t xml:space="preserve"> </w:t>
                      </w:r>
                      <w:r>
                        <w:rPr>
                          <w:i/>
                          <w:iCs/>
                          <w:sz w:val="16"/>
                          <w:szCs w:val="16"/>
                        </w:rPr>
                        <w:t>Simplification of</w:t>
                      </w:r>
                      <w:r w:rsidRPr="00C87DFB">
                        <w:rPr>
                          <w:i/>
                          <w:iCs/>
                          <w:sz w:val="16"/>
                          <w:szCs w:val="16"/>
                        </w:rPr>
                        <w:t xml:space="preserve"> grain structure of </w:t>
                      </w:r>
                      <w:r>
                        <w:rPr>
                          <w:i/>
                          <w:iCs/>
                          <w:sz w:val="16"/>
                          <w:szCs w:val="16"/>
                        </w:rPr>
                        <w:t>pistons</w:t>
                      </w:r>
                      <w:r w:rsidRPr="00BD23B2">
                        <w:rPr>
                          <w:iCs/>
                          <w:color w:val="000000"/>
                          <w:sz w:val="16"/>
                          <w:szCs w:val="16"/>
                        </w:rPr>
                        <w:t xml:space="preserve"> </w:t>
                      </w:r>
                      <w:r w:rsidR="00954629" w:rsidRPr="00954629">
                        <w:rPr>
                          <w:rFonts w:eastAsia="Times New Roman"/>
                          <w:i/>
                          <w:iCs/>
                          <w:sz w:val="18"/>
                          <w:szCs w:val="18"/>
                        </w:rPr>
                        <w:t>(Why Are Forged Pistons So Strong? - YouTube, 2021)</w:t>
                      </w:r>
                    </w:p>
                  </w:txbxContent>
                </v:textbox>
                <w10:wrap type="topAndBottom" anchorx="margin"/>
              </v:shape>
            </w:pict>
          </mc:Fallback>
        </mc:AlternateContent>
      </w:r>
    </w:p>
    <w:p w14:paraId="7E61C2B5" w14:textId="51C78F95" w:rsidR="005756BC" w:rsidRDefault="005756BC" w:rsidP="005756BC"/>
    <w:p w14:paraId="1123ABB9" w14:textId="312F9524" w:rsidR="005756BC" w:rsidRPr="005756BC" w:rsidRDefault="005756BC" w:rsidP="005756BC">
      <w:pPr>
        <w:jc w:val="left"/>
      </w:pPr>
    </w:p>
    <w:p w14:paraId="079DA366" w14:textId="77777777" w:rsidR="00402A3B" w:rsidRPr="00402A3B" w:rsidRDefault="00402A3B" w:rsidP="00402A3B">
      <w:pPr>
        <w:jc w:val="left"/>
      </w:pPr>
    </w:p>
    <w:p w14:paraId="45924211" w14:textId="77777777" w:rsidR="00AD506E" w:rsidRDefault="00AD506E" w:rsidP="00A3794B">
      <w:pPr>
        <w:spacing w:line="360" w:lineRule="auto"/>
        <w:jc w:val="left"/>
        <w:rPr>
          <w:rFonts w:asciiTheme="majorHAnsi" w:eastAsiaTheme="majorEastAsia" w:hAnsiTheme="majorHAnsi" w:cstheme="majorBidi"/>
          <w:color w:val="548AB7" w:themeColor="accent1" w:themeShade="BF"/>
          <w:sz w:val="32"/>
          <w:szCs w:val="32"/>
        </w:rPr>
      </w:pPr>
      <w:r>
        <w:br w:type="page"/>
      </w:r>
    </w:p>
    <w:p w14:paraId="16FD60FE" w14:textId="1FDE8705" w:rsidR="00AD506E" w:rsidRDefault="00AD506E" w:rsidP="00A3794B">
      <w:pPr>
        <w:pStyle w:val="Heading1"/>
        <w:numPr>
          <w:ilvl w:val="0"/>
          <w:numId w:val="2"/>
        </w:numPr>
        <w:spacing w:line="360" w:lineRule="auto"/>
        <w:jc w:val="left"/>
      </w:pPr>
      <w:bookmarkStart w:id="20" w:name="_Toc53041650"/>
      <w:bookmarkStart w:id="21" w:name="_Toc53041692"/>
      <w:bookmarkStart w:id="22" w:name="_Toc98785269"/>
      <w:r>
        <w:lastRenderedPageBreak/>
        <w:t>Conclusions</w:t>
      </w:r>
      <w:bookmarkEnd w:id="20"/>
      <w:bookmarkEnd w:id="21"/>
      <w:bookmarkEnd w:id="22"/>
      <w:r>
        <w:t xml:space="preserve"> </w:t>
      </w:r>
    </w:p>
    <w:p w14:paraId="36EE80EA" w14:textId="1776BD1F" w:rsidR="00DB324E" w:rsidRDefault="00774EA9" w:rsidP="00774EA9">
      <w:pPr>
        <w:pStyle w:val="Heading2"/>
        <w:jc w:val="left"/>
      </w:pPr>
      <w:bookmarkStart w:id="23" w:name="_Toc98785270"/>
      <w:r>
        <w:t>5.1 Optimal Material</w:t>
      </w:r>
      <w:bookmarkEnd w:id="23"/>
      <w:r>
        <w:t xml:space="preserve"> </w:t>
      </w:r>
    </w:p>
    <w:p w14:paraId="022636C5" w14:textId="20BB4FF7" w:rsidR="00774EA9" w:rsidRDefault="00774EA9" w:rsidP="00774EA9">
      <w:pPr>
        <w:jc w:val="left"/>
      </w:pPr>
    </w:p>
    <w:p w14:paraId="416B5C36" w14:textId="34983D89" w:rsidR="00404C47" w:rsidRDefault="007801B2" w:rsidP="00404C47">
      <w:pPr>
        <w:spacing w:line="360" w:lineRule="auto"/>
        <w:jc w:val="left"/>
        <w:rPr>
          <w:iCs/>
          <w:color w:val="000000"/>
        </w:rPr>
      </w:pPr>
      <w:r>
        <w:t xml:space="preserve">Through investigating potential materials </w:t>
      </w:r>
      <w:r w:rsidR="00B12328">
        <w:t xml:space="preserve">and their properties, </w:t>
      </w:r>
      <w:r w:rsidR="00AF6577">
        <w:t>it has been decided that the optimal material for the piston to be produced from will be a</w:t>
      </w:r>
      <w:r w:rsidR="00C9080E">
        <w:t xml:space="preserve"> hypereutectic</w:t>
      </w:r>
      <w:r w:rsidR="00AF6577">
        <w:t xml:space="preserve"> aluminium silicon alloy</w:t>
      </w:r>
      <w:r w:rsidR="00CE71BD">
        <w:t xml:space="preserve">. This material was chosen due to </w:t>
      </w:r>
      <w:r w:rsidR="00A448DD">
        <w:t xml:space="preserve">it reaching the </w:t>
      </w:r>
      <w:r w:rsidR="00D67497">
        <w:t>two</w:t>
      </w:r>
      <w:r w:rsidR="00A448DD">
        <w:t xml:space="preserve"> aforementioned material property requirements, </w:t>
      </w:r>
      <w:r w:rsidR="00D67497">
        <w:t xml:space="preserve">high </w:t>
      </w:r>
      <w:r w:rsidR="00A448DD">
        <w:t>durability, and low mass</w:t>
      </w:r>
      <w:r w:rsidR="00F551EB">
        <w:t xml:space="preserve"> in addition to this its low price point being the most common metal will be ideal for</w:t>
      </w:r>
      <w:r w:rsidR="006922CA">
        <w:t xml:space="preserve"> keeping the cost of production </w:t>
      </w:r>
      <w:r w:rsidR="001C5DF3">
        <w:t>to a minimum</w:t>
      </w:r>
      <w:r w:rsidR="00FE058B">
        <w:t xml:space="preserve">. </w:t>
      </w:r>
      <w:r w:rsidR="00404C47">
        <w:t xml:space="preserve">Aluminium </w:t>
      </w:r>
      <w:r w:rsidR="00740C6E">
        <w:t>alloys</w:t>
      </w:r>
      <w:r w:rsidR="00404C47">
        <w:t xml:space="preserve"> possess a high yield and tensile strength rating of 276 MPa and 310 MPa respectively. </w:t>
      </w:r>
      <w:sdt>
        <w:sdtPr>
          <w:rPr>
            <w:iCs/>
            <w:color w:val="000000"/>
          </w:rPr>
          <w:tag w:val="MENDELEY_CITATION_v3_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"/>
          <w:id w:val="-24638598"/>
          <w:placeholder>
            <w:docPart w:val="9C7C71F74A9B4720B94E394D63EB4E88"/>
          </w:placeholder>
        </w:sdtPr>
        <w:sdtContent>
          <w:r w:rsidR="00404C47" w:rsidRPr="00DF75A3">
            <w:rPr>
              <w:rFonts w:eastAsia="Times New Roman"/>
              <w:iCs/>
              <w:color w:val="000000"/>
            </w:rPr>
            <w:t>(All About 6061 Aluminium (Properties, Strength and Uses), 2022)</w:t>
          </w:r>
        </w:sdtContent>
      </w:sdt>
      <w:r w:rsidR="00740C6E">
        <w:rPr>
          <w:iCs/>
          <w:color w:val="000000"/>
        </w:rPr>
        <w:t xml:space="preserve"> this is better than magnesium alloys and some titanium alloys also, therefore is a good middle ground.</w:t>
      </w:r>
    </w:p>
    <w:p w14:paraId="5C0CC1DE" w14:textId="4EBD6061" w:rsidR="007F18E0" w:rsidRDefault="007F18E0" w:rsidP="00AF6577">
      <w:pPr>
        <w:spacing w:line="360" w:lineRule="auto"/>
        <w:jc w:val="left"/>
      </w:pPr>
    </w:p>
    <w:p w14:paraId="064A5441" w14:textId="77777777" w:rsidR="007F18E0" w:rsidRDefault="00D67497" w:rsidP="00AF6577">
      <w:pPr>
        <w:spacing w:line="360" w:lineRule="auto"/>
        <w:jc w:val="left"/>
      </w:pPr>
      <w:r>
        <w:t>Magnesium was not selected a</w:t>
      </w:r>
      <w:r w:rsidR="00176699">
        <w:t>lthough it</w:t>
      </w:r>
      <w:r w:rsidR="00C473AA">
        <w:t>’</w:t>
      </w:r>
      <w:r w:rsidR="00176699">
        <w:t xml:space="preserve">s </w:t>
      </w:r>
      <w:r w:rsidR="00C473AA">
        <w:t xml:space="preserve">of </w:t>
      </w:r>
      <w:r w:rsidR="00176699">
        <w:t>low mass and good durability</w:t>
      </w:r>
      <w:r w:rsidR="00C473AA">
        <w:t xml:space="preserve">, </w:t>
      </w:r>
      <w:r w:rsidR="00176699">
        <w:t xml:space="preserve">due to </w:t>
      </w:r>
      <w:r w:rsidR="00183BCC">
        <w:t>its</w:t>
      </w:r>
      <w:r w:rsidR="00012E74">
        <w:t xml:space="preserve"> </w:t>
      </w:r>
      <w:r w:rsidR="00176699">
        <w:t>susceptib</w:t>
      </w:r>
      <w:r w:rsidR="00012E74">
        <w:t>i</w:t>
      </w:r>
      <w:r w:rsidR="00176699">
        <w:t>l</w:t>
      </w:r>
      <w:r w:rsidR="00012E74">
        <w:t>ity</w:t>
      </w:r>
      <w:r w:rsidR="00176699">
        <w:t xml:space="preserve"> to creep </w:t>
      </w:r>
      <w:r w:rsidR="00C473AA">
        <w:t>over time</w:t>
      </w:r>
      <w:r w:rsidR="008B4A71">
        <w:t>.</w:t>
      </w:r>
      <w:r w:rsidR="00C473AA">
        <w:t xml:space="preserve"> </w:t>
      </w:r>
      <w:r w:rsidR="008B4A71">
        <w:t>D</w:t>
      </w:r>
      <w:r w:rsidR="00E4467F">
        <w:t xml:space="preserve">ue to the nature of the piston required </w:t>
      </w:r>
      <w:r w:rsidR="00183BCC">
        <w:t>this</w:t>
      </w:r>
      <w:r w:rsidR="00A6666D">
        <w:t xml:space="preserve"> flaw cannot be disregarded</w:t>
      </w:r>
      <w:r w:rsidR="00183BCC">
        <w:t xml:space="preserve"> as the </w:t>
      </w:r>
      <w:r w:rsidR="008427FE">
        <w:t>piston’s</w:t>
      </w:r>
      <w:r w:rsidR="00183BCC">
        <w:t xml:space="preserve"> life span is expected to be </w:t>
      </w:r>
      <w:r w:rsidR="000A6BB7">
        <w:t>long and</w:t>
      </w:r>
      <w:r w:rsidR="00641687">
        <w:t xml:space="preserve"> will encounter high forces over a long period of time</w:t>
      </w:r>
      <w:r w:rsidR="00C4682E">
        <w:t xml:space="preserve"> and the magnesium alloy will not be durable enough</w:t>
      </w:r>
      <w:r w:rsidR="00641687">
        <w:t xml:space="preserve">. </w:t>
      </w:r>
    </w:p>
    <w:p w14:paraId="023E514F" w14:textId="77777777" w:rsidR="00F20E21" w:rsidRDefault="00C9080E" w:rsidP="00AF6577">
      <w:pPr>
        <w:spacing w:line="360" w:lineRule="auto"/>
        <w:jc w:val="left"/>
      </w:pPr>
      <w:r>
        <w:t>Secondly titanium</w:t>
      </w:r>
      <w:r w:rsidR="00E95589">
        <w:t xml:space="preserve"> was not selected due to its high price point</w:t>
      </w:r>
      <w:r w:rsidR="00473F19">
        <w:t xml:space="preserve">, higher mass than the other materials and due to its proneness to </w:t>
      </w:r>
      <w:r>
        <w:t>crack with fatigue under repeated cyclic loading.</w:t>
      </w:r>
      <w:r w:rsidR="007F18E0">
        <w:t xml:space="preserve"> </w:t>
      </w:r>
      <w:r w:rsidR="00F20E21">
        <w:t>Therefore,</w:t>
      </w:r>
      <w:r w:rsidR="007F18E0">
        <w:t xml:space="preserve"> titanium </w:t>
      </w:r>
      <w:r w:rsidR="00EE4B3B">
        <w:t xml:space="preserve">cost is too </w:t>
      </w:r>
      <w:r w:rsidR="00F20E21">
        <w:t>great,</w:t>
      </w:r>
      <w:r w:rsidR="00EE4B3B">
        <w:t xml:space="preserve"> and it will </w:t>
      </w:r>
      <w:r w:rsidR="00F20E21">
        <w:t>reduce the speed</w:t>
      </w:r>
      <w:r w:rsidR="00EE4B3B">
        <w:t xml:space="preserve"> </w:t>
      </w:r>
      <w:r w:rsidR="00F20E21">
        <w:t xml:space="preserve">of the </w:t>
      </w:r>
      <w:r w:rsidR="00EE4B3B">
        <w:t xml:space="preserve">engine due to its </w:t>
      </w:r>
      <w:r w:rsidR="00F20E21">
        <w:t xml:space="preserve">high mass. </w:t>
      </w:r>
    </w:p>
    <w:p w14:paraId="48E425AA" w14:textId="77777777" w:rsidR="00F20E21" w:rsidRDefault="00F20E21" w:rsidP="00AF6577">
      <w:pPr>
        <w:spacing w:line="360" w:lineRule="auto"/>
        <w:jc w:val="left"/>
      </w:pPr>
    </w:p>
    <w:p w14:paraId="6CD2958B" w14:textId="77777777" w:rsidR="00C94E8E" w:rsidRDefault="00F20E21" w:rsidP="00F20E21">
      <w:pPr>
        <w:pStyle w:val="Heading2"/>
        <w:jc w:val="left"/>
      </w:pPr>
      <w:bookmarkStart w:id="24" w:name="_Toc98785271"/>
      <w:r>
        <w:t xml:space="preserve">5.2 </w:t>
      </w:r>
      <w:r w:rsidR="00C94E8E">
        <w:t>Optimal Manufacturing Process</w:t>
      </w:r>
      <w:bookmarkEnd w:id="24"/>
      <w:r w:rsidR="00C94E8E">
        <w:t xml:space="preserve"> </w:t>
      </w:r>
    </w:p>
    <w:p w14:paraId="100DE81B" w14:textId="6A9C0E3C" w:rsidR="00C94E8E" w:rsidRDefault="00C94E8E" w:rsidP="00F20E21">
      <w:pPr>
        <w:pStyle w:val="Heading2"/>
        <w:jc w:val="left"/>
      </w:pPr>
    </w:p>
    <w:p w14:paraId="7FDB0310" w14:textId="60719AC4" w:rsidR="00C94E8E" w:rsidRPr="00C94E8E" w:rsidRDefault="00C94E8E" w:rsidP="00647292">
      <w:pPr>
        <w:spacing w:line="360" w:lineRule="auto"/>
        <w:jc w:val="left"/>
      </w:pPr>
      <w:r>
        <w:t>Through investigating potential</w:t>
      </w:r>
      <w:r>
        <w:t xml:space="preserve"> manufacturing </w:t>
      </w:r>
      <w:r w:rsidR="00D522B5">
        <w:t>processes,</w:t>
      </w:r>
      <w:r w:rsidR="008E6014">
        <w:t xml:space="preserve"> </w:t>
      </w:r>
      <w:r w:rsidR="00647292">
        <w:t xml:space="preserve">it has been decided </w:t>
      </w:r>
      <w:r w:rsidR="001B64BD">
        <w:t>that</w:t>
      </w:r>
      <w:r w:rsidR="00647292">
        <w:t xml:space="preserve"> </w:t>
      </w:r>
      <w:r w:rsidR="00396E6A">
        <w:t>Hot forging the piston will be the optimal manufacturing method</w:t>
      </w:r>
      <w:r w:rsidR="00D760E9">
        <w:t xml:space="preserve"> despite its price point</w:t>
      </w:r>
      <w:r w:rsidR="00714782">
        <w:t>, as this method creates the strongest piston overall with a grain structure that opposes the combustion forces</w:t>
      </w:r>
      <w:r w:rsidR="00D760E9">
        <w:t xml:space="preserve"> </w:t>
      </w:r>
      <w:r w:rsidR="004C47E3">
        <w:t>which</w:t>
      </w:r>
      <w:r w:rsidR="00D760E9">
        <w:t xml:space="preserve"> leads to a more durable piston</w:t>
      </w:r>
      <w:r w:rsidR="00714782">
        <w:t xml:space="preserve">, and unlike </w:t>
      </w:r>
      <w:r w:rsidR="001B64BD">
        <w:t xml:space="preserve">casting it has no </w:t>
      </w:r>
      <w:r w:rsidR="001B64BD">
        <w:t>porosity</w:t>
      </w:r>
      <w:r w:rsidR="001B64BD">
        <w:t xml:space="preserve"> </w:t>
      </w:r>
      <w:r w:rsidR="008A5DAE">
        <w:t xml:space="preserve">or impurities </w:t>
      </w:r>
      <w:r w:rsidR="001B64BD">
        <w:t>within its grain structure</w:t>
      </w:r>
      <w:r w:rsidR="008A5DAE">
        <w:t xml:space="preserve">. </w:t>
      </w:r>
      <w:r w:rsidR="004C47E3">
        <w:t>Furthermore,</w:t>
      </w:r>
      <w:r w:rsidR="00E308BE">
        <w:t xml:space="preserve"> it is less susceptible to cracking within the grain structure due to </w:t>
      </w:r>
      <w:r w:rsidR="00800AFE">
        <w:t xml:space="preserve">its manufacturing process aligning the grains to the shape, rather than being cut. </w:t>
      </w:r>
      <w:r w:rsidR="001B64BD">
        <w:t xml:space="preserve"> </w:t>
      </w:r>
    </w:p>
    <w:p w14:paraId="4CF78B8D" w14:textId="65BFF459" w:rsidR="007801B2" w:rsidRDefault="00F20E21" w:rsidP="00C94E8E">
      <w:pPr>
        <w:jc w:val="left"/>
      </w:pPr>
      <w:r>
        <w:t xml:space="preserve"> </w:t>
      </w:r>
    </w:p>
    <w:p w14:paraId="64847EF4" w14:textId="77777777" w:rsidR="00F20E21" w:rsidRDefault="00F20E21" w:rsidP="00AF6577">
      <w:pPr>
        <w:spacing w:line="360" w:lineRule="auto"/>
        <w:jc w:val="left"/>
      </w:pPr>
    </w:p>
    <w:p w14:paraId="0AAA85A0" w14:textId="77777777" w:rsidR="00F20E21" w:rsidRPr="00774EA9" w:rsidRDefault="00F20E21" w:rsidP="00AF6577">
      <w:pPr>
        <w:spacing w:line="360" w:lineRule="auto"/>
        <w:jc w:val="left"/>
      </w:pPr>
    </w:p>
    <w:p w14:paraId="0B0189EA" w14:textId="17CC8CF1" w:rsidR="00F64F7F" w:rsidRPr="009F0FCA" w:rsidRDefault="00AD506E" w:rsidP="009F0FCA">
      <w:pPr>
        <w:pStyle w:val="Heading1"/>
        <w:numPr>
          <w:ilvl w:val="0"/>
          <w:numId w:val="2"/>
        </w:numPr>
        <w:jc w:val="left"/>
      </w:pPr>
      <w:r>
        <w:br w:type="page"/>
      </w:r>
      <w:bookmarkStart w:id="25" w:name="_Toc53041651"/>
      <w:bookmarkStart w:id="26" w:name="_Toc53041693"/>
      <w:bookmarkStart w:id="27" w:name="_Toc98785272"/>
      <w:r w:rsidR="001517D4">
        <w:lastRenderedPageBreak/>
        <w:t>References</w:t>
      </w:r>
      <w:bookmarkEnd w:id="25"/>
      <w:bookmarkEnd w:id="26"/>
      <w:bookmarkEnd w:id="27"/>
    </w:p>
    <w:p w14:paraId="4196A299" w14:textId="77777777" w:rsidR="00DD51C5" w:rsidRPr="00DD51C5" w:rsidRDefault="00DD51C5" w:rsidP="00DD51C5"/>
    <w:sdt>
      <w:sdtPr>
        <w:tag w:val="MENDELEY_BIBLIOGRAPHY"/>
        <w:id w:val="-471215674"/>
        <w:placeholder>
          <w:docPart w:val="DefaultPlaceholder_-1854013440"/>
        </w:placeholder>
      </w:sdtPr>
      <w:sdtContent>
        <w:p w14:paraId="36BCDD81" w14:textId="4D4EF9E8" w:rsidR="00DF75A3" w:rsidRDefault="00DF75A3" w:rsidP="00DD51C5">
          <w:pPr>
            <w:divId w:val="1827747992"/>
            <w:rPr>
              <w:rFonts w:eastAsia="Times New Roman"/>
              <w:sz w:val="24"/>
              <w:szCs w:val="24"/>
            </w:rPr>
          </w:pPr>
          <w:r>
            <w:rPr>
              <w:rFonts w:eastAsia="Times New Roman"/>
              <w:i/>
              <w:iCs/>
            </w:rPr>
            <w:t>All About 6061 Aluminium (Properties, Strength and Uses)</w:t>
          </w:r>
          <w:r>
            <w:rPr>
              <w:rFonts w:eastAsia="Times New Roman"/>
            </w:rPr>
            <w:t xml:space="preserve"> (no date). Available at: https://www.thomasnet.com/articles/metals-metal-products/6061-aluminum/ (Accessed: March 21, 2022).</w:t>
          </w:r>
        </w:p>
        <w:p w14:paraId="068A6ECA" w14:textId="3ED930C8" w:rsidR="00DF75A3" w:rsidRDefault="00DF75A3">
          <w:pPr>
            <w:divId w:val="1172111537"/>
            <w:rPr>
              <w:rFonts w:eastAsia="Times New Roman"/>
            </w:rPr>
          </w:pPr>
          <w:r>
            <w:rPr>
              <w:rFonts w:eastAsia="Times New Roman"/>
              <w:i/>
              <w:iCs/>
            </w:rPr>
            <w:t>All About Titanium</w:t>
          </w:r>
          <w:r>
            <w:rPr>
              <w:rFonts w:eastAsia="Times New Roman"/>
            </w:rPr>
            <w:t xml:space="preserve"> (no date). Available at: https://berkeleypoint.com/learning/titanium.html (Accessed: March 2</w:t>
          </w:r>
          <w:r w:rsidR="003422EF">
            <w:rPr>
              <w:rFonts w:eastAsia="Times New Roman"/>
            </w:rPr>
            <w:t>0</w:t>
          </w:r>
          <w:r>
            <w:rPr>
              <w:rFonts w:eastAsia="Times New Roman"/>
            </w:rPr>
            <w:t>, 2022).</w:t>
          </w:r>
        </w:p>
        <w:p w14:paraId="07C8F575" w14:textId="77777777" w:rsidR="00DF75A3" w:rsidRDefault="00DF75A3">
          <w:pPr>
            <w:divId w:val="503709864"/>
            <w:rPr>
              <w:rFonts w:eastAsia="Times New Roman"/>
            </w:rPr>
          </w:pPr>
          <w:r>
            <w:rPr>
              <w:rFonts w:eastAsia="Times New Roman"/>
              <w:i/>
              <w:iCs/>
            </w:rPr>
            <w:t>Brittleness - Definition of Brittleness</w:t>
          </w:r>
          <w:r>
            <w:rPr>
              <w:rFonts w:eastAsia="Times New Roman"/>
            </w:rPr>
            <w:t xml:space="preserve"> (no date). Available at: https://www.nuclear-power.com/nuclear-engineering/materials-science/material-properties/brittleness/ (Accessed: March 20, 2022).</w:t>
          </w:r>
        </w:p>
        <w:p w14:paraId="437D3437" w14:textId="77777777" w:rsidR="00DF75A3" w:rsidRDefault="00DF75A3">
          <w:pPr>
            <w:divId w:val="737560850"/>
            <w:rPr>
              <w:rFonts w:eastAsia="Times New Roman"/>
            </w:rPr>
          </w:pPr>
          <w:r>
            <w:rPr>
              <w:rFonts w:eastAsia="Times New Roman"/>
              <w:i/>
              <w:iCs/>
            </w:rPr>
            <w:t>Compression Definitions | What does compression mean? | Best 18 Definitions of Compression</w:t>
          </w:r>
          <w:r>
            <w:rPr>
              <w:rFonts w:eastAsia="Times New Roman"/>
            </w:rPr>
            <w:t xml:space="preserve"> (no date). Available at: https://www.yourdictionary.com/compression (Accessed: March 20, 2022).</w:t>
          </w:r>
        </w:p>
        <w:p w14:paraId="3548E9FD" w14:textId="77777777" w:rsidR="00DF75A3" w:rsidRDefault="00DF75A3">
          <w:pPr>
            <w:divId w:val="1470394282"/>
            <w:rPr>
              <w:rFonts w:eastAsia="Times New Roman"/>
            </w:rPr>
          </w:pPr>
          <w:r>
            <w:rPr>
              <w:rFonts w:eastAsia="Times New Roman"/>
              <w:i/>
              <w:iCs/>
            </w:rPr>
            <w:t>Density of Metals - The Engineering Mindset</w:t>
          </w:r>
          <w:r>
            <w:rPr>
              <w:rFonts w:eastAsia="Times New Roman"/>
            </w:rPr>
            <w:t xml:space="preserve"> (no date). Available at: https://theengineeringmindset.com/density-of-metals/ (Accessed: March 20, 2022).</w:t>
          </w:r>
        </w:p>
        <w:p w14:paraId="494557BD" w14:textId="77777777" w:rsidR="00DF75A3" w:rsidRDefault="00DF75A3">
          <w:pPr>
            <w:divId w:val="1783187080"/>
            <w:rPr>
              <w:rFonts w:eastAsia="Times New Roman"/>
            </w:rPr>
          </w:pPr>
          <w:r>
            <w:rPr>
              <w:rFonts w:eastAsia="Times New Roman"/>
              <w:i/>
              <w:iCs/>
            </w:rPr>
            <w:t>Depleted Uranium – the facts | New Internationalist</w:t>
          </w:r>
          <w:r>
            <w:rPr>
              <w:rFonts w:eastAsia="Times New Roman"/>
            </w:rPr>
            <w:t xml:space="preserve"> (no date). Available at: https://newint.org/features/2007/11/01/the-facts (Accessed: March 20, 2022).</w:t>
          </w:r>
        </w:p>
        <w:p w14:paraId="0443DCC8" w14:textId="39BDE8EB" w:rsidR="00DF75A3" w:rsidRDefault="00DF75A3">
          <w:pPr>
            <w:divId w:val="2040036455"/>
            <w:rPr>
              <w:rFonts w:eastAsia="Times New Roman"/>
            </w:rPr>
          </w:pPr>
          <w:r>
            <w:rPr>
              <w:rFonts w:eastAsia="Times New Roman"/>
            </w:rPr>
            <w:t xml:space="preserve">“Engine Heat Transfer” (2017). Available at: https://ocw.mit.edu/help/faq-fair-use. (Accessed: March </w:t>
          </w:r>
          <w:r w:rsidR="003422EF">
            <w:rPr>
              <w:rFonts w:eastAsia="Times New Roman"/>
            </w:rPr>
            <w:t>18</w:t>
          </w:r>
          <w:r>
            <w:rPr>
              <w:rFonts w:eastAsia="Times New Roman"/>
            </w:rPr>
            <w:t>, 2022).</w:t>
          </w:r>
        </w:p>
        <w:p w14:paraId="3A79A672" w14:textId="77959171" w:rsidR="00DF75A3" w:rsidRDefault="00DF75A3">
          <w:pPr>
            <w:divId w:val="914513629"/>
            <w:rPr>
              <w:rFonts w:eastAsia="Times New Roman"/>
            </w:rPr>
          </w:pPr>
          <w:r>
            <w:rPr>
              <w:rFonts w:eastAsia="Times New Roman"/>
              <w:i/>
              <w:iCs/>
            </w:rPr>
            <w:t>Engine Piston: Aligned Grain Flow Technology</w:t>
          </w:r>
          <w:r>
            <w:rPr>
              <w:rFonts w:eastAsia="Times New Roman"/>
            </w:rPr>
            <w:t xml:space="preserve"> (no date). Available at: https://www.enginebuildermag.com/2019/12/forging-a-stronger-piston-aligned-grain-flow-technology/ (Accessed: March 2</w:t>
          </w:r>
          <w:r w:rsidR="003422EF">
            <w:rPr>
              <w:rFonts w:eastAsia="Times New Roman"/>
            </w:rPr>
            <w:t>0</w:t>
          </w:r>
          <w:r>
            <w:rPr>
              <w:rFonts w:eastAsia="Times New Roman"/>
            </w:rPr>
            <w:t>, 2022).</w:t>
          </w:r>
        </w:p>
        <w:p w14:paraId="67F32952" w14:textId="7731A34A" w:rsidR="00DF75A3" w:rsidRDefault="00DF75A3">
          <w:pPr>
            <w:divId w:val="1492332821"/>
            <w:rPr>
              <w:rFonts w:eastAsia="Times New Roman"/>
            </w:rPr>
          </w:pPr>
          <w:r>
            <w:rPr>
              <w:rFonts w:eastAsia="Times New Roman"/>
              <w:i/>
              <w:iCs/>
            </w:rPr>
            <w:t>Fatigue of Materials - an overview | ScienceDirect Topics</w:t>
          </w:r>
          <w:r>
            <w:rPr>
              <w:rFonts w:eastAsia="Times New Roman"/>
            </w:rPr>
            <w:t xml:space="preserve"> (no date). Available at: https://www.sciencedirect.com/topics/materials-science/fatigue-of-materials (Accessed: March </w:t>
          </w:r>
          <w:r w:rsidR="00FE058B">
            <w:rPr>
              <w:rFonts w:eastAsia="Times New Roman"/>
            </w:rPr>
            <w:t>18</w:t>
          </w:r>
          <w:r>
            <w:rPr>
              <w:rFonts w:eastAsia="Times New Roman"/>
            </w:rPr>
            <w:t>, 2022).</w:t>
          </w:r>
        </w:p>
        <w:p w14:paraId="76851AAF" w14:textId="77777777" w:rsidR="00DF75A3" w:rsidRDefault="00DF75A3">
          <w:pPr>
            <w:divId w:val="333608961"/>
            <w:rPr>
              <w:rFonts w:eastAsia="Times New Roman"/>
            </w:rPr>
          </w:pPr>
          <w:r>
            <w:rPr>
              <w:rFonts w:eastAsia="Times New Roman"/>
            </w:rPr>
            <w:t xml:space="preserve">Lee, W. (2000) “Titanium Casting with Sand Foundry Techniques,” </w:t>
          </w:r>
          <w:r>
            <w:rPr>
              <w:rFonts w:eastAsia="Times New Roman"/>
              <w:i/>
              <w:iCs/>
            </w:rPr>
            <w:t>Journal of Vacuum Science and Technology</w:t>
          </w:r>
          <w:r>
            <w:rPr>
              <w:rFonts w:eastAsia="Times New Roman"/>
            </w:rPr>
            <w:t>, 8(6), p. VM38. doi:10.1116/1.1315401.</w:t>
          </w:r>
        </w:p>
        <w:p w14:paraId="6B5D9AFE" w14:textId="77777777" w:rsidR="00DF75A3" w:rsidRDefault="00DF75A3">
          <w:pPr>
            <w:divId w:val="1682968670"/>
            <w:rPr>
              <w:rFonts w:eastAsia="Times New Roman"/>
            </w:rPr>
          </w:pPr>
          <w:r>
            <w:rPr>
              <w:rFonts w:eastAsia="Times New Roman"/>
              <w:i/>
              <w:iCs/>
            </w:rPr>
            <w:t>magnesium | Description, Properties, &amp; Compounds | Britannica</w:t>
          </w:r>
          <w:r>
            <w:rPr>
              <w:rFonts w:eastAsia="Times New Roman"/>
            </w:rPr>
            <w:t xml:space="preserve"> (no date). Available at: https://www.britannica.com/science/magnesium (Accessed: March 21, 2022).</w:t>
          </w:r>
        </w:p>
        <w:p w14:paraId="010FE003" w14:textId="77777777" w:rsidR="00DF75A3" w:rsidRDefault="00DF75A3">
          <w:pPr>
            <w:divId w:val="2058044561"/>
            <w:rPr>
              <w:rFonts w:eastAsia="Times New Roman"/>
            </w:rPr>
          </w:pPr>
          <w:proofErr w:type="spellStart"/>
          <w:r>
            <w:rPr>
              <w:rFonts w:eastAsia="Times New Roman"/>
            </w:rPr>
            <w:t>Manasijevic</w:t>
          </w:r>
          <w:proofErr w:type="spellEnd"/>
          <w:r>
            <w:rPr>
              <w:rFonts w:eastAsia="Times New Roman"/>
            </w:rPr>
            <w:t xml:space="preserve">, S. </w:t>
          </w:r>
          <w:r>
            <w:rPr>
              <w:rFonts w:eastAsia="Times New Roman"/>
              <w:i/>
              <w:iCs/>
            </w:rPr>
            <w:t>et al.</w:t>
          </w:r>
          <w:r>
            <w:rPr>
              <w:rFonts w:eastAsia="Times New Roman"/>
            </w:rPr>
            <w:t xml:space="preserve"> (2011) “Thermal analysis and microscopic characterization of the piston alloy AlSi13Cu4Ni2Mg,” </w:t>
          </w:r>
          <w:proofErr w:type="spellStart"/>
          <w:r>
            <w:rPr>
              <w:rFonts w:eastAsia="Times New Roman"/>
              <w:i/>
              <w:iCs/>
            </w:rPr>
            <w:t>Intermetallics</w:t>
          </w:r>
          <w:proofErr w:type="spellEnd"/>
          <w:r>
            <w:rPr>
              <w:rFonts w:eastAsia="Times New Roman"/>
            </w:rPr>
            <w:t xml:space="preserve">, 19(4), pp. 486–492. </w:t>
          </w:r>
          <w:proofErr w:type="gramStart"/>
          <w:r>
            <w:rPr>
              <w:rFonts w:eastAsia="Times New Roman"/>
            </w:rPr>
            <w:t>doi:10.1016/J.INTERMET</w:t>
          </w:r>
          <w:proofErr w:type="gramEnd"/>
          <w:r>
            <w:rPr>
              <w:rFonts w:eastAsia="Times New Roman"/>
            </w:rPr>
            <w:t>.2010.11.011.</w:t>
          </w:r>
        </w:p>
        <w:p w14:paraId="59118F8E" w14:textId="77777777" w:rsidR="00DF75A3" w:rsidRDefault="00DF75A3">
          <w:pPr>
            <w:divId w:val="233854990"/>
            <w:rPr>
              <w:rFonts w:eastAsia="Times New Roman"/>
            </w:rPr>
          </w:pPr>
          <w:r>
            <w:rPr>
              <w:rFonts w:eastAsia="Times New Roman"/>
              <w:i/>
              <w:iCs/>
            </w:rPr>
            <w:t>Material Properties | nuclear-power.com</w:t>
          </w:r>
          <w:r>
            <w:rPr>
              <w:rFonts w:eastAsia="Times New Roman"/>
            </w:rPr>
            <w:t xml:space="preserve"> (2022). Available at: https://www.nuclear-power.com/nuclear-engineering/materials-science/material-properties/ (Accessed: March 20, 2022).</w:t>
          </w:r>
        </w:p>
        <w:p w14:paraId="11BD2AD5" w14:textId="77777777" w:rsidR="00DF75A3" w:rsidRDefault="00DF75A3">
          <w:pPr>
            <w:divId w:val="845556109"/>
            <w:rPr>
              <w:rFonts w:eastAsia="Times New Roman"/>
            </w:rPr>
          </w:pPr>
          <w:r>
            <w:rPr>
              <w:rFonts w:eastAsia="Times New Roman"/>
              <w:i/>
              <w:iCs/>
            </w:rPr>
            <w:t>Platinum Price Live Tracker | UK Platinum Price Trends</w:t>
          </w:r>
          <w:r>
            <w:rPr>
              <w:rFonts w:eastAsia="Times New Roman"/>
            </w:rPr>
            <w:t xml:space="preserve"> (no date). Available at: https://www.coininvest.com/en/charts/platinum-price/ (Accessed: March 20, 2022).</w:t>
          </w:r>
        </w:p>
        <w:p w14:paraId="2120F011" w14:textId="550B9641" w:rsidR="00DF75A3" w:rsidRDefault="00DF75A3">
          <w:pPr>
            <w:divId w:val="627470415"/>
            <w:rPr>
              <w:rFonts w:eastAsia="Times New Roman"/>
            </w:rPr>
          </w:pPr>
          <w:r>
            <w:rPr>
              <w:rFonts w:eastAsia="Times New Roman"/>
              <w:i/>
              <w:iCs/>
            </w:rPr>
            <w:t xml:space="preserve">Porsche partners with MAHLE and TRUMPF to 3D print pistons for its 911 </w:t>
          </w:r>
          <w:proofErr w:type="gramStart"/>
          <w:r>
            <w:rPr>
              <w:rFonts w:eastAsia="Times New Roman"/>
              <w:i/>
              <w:iCs/>
            </w:rPr>
            <w:t>supercar  -</w:t>
          </w:r>
          <w:proofErr w:type="gramEnd"/>
          <w:r>
            <w:rPr>
              <w:rFonts w:eastAsia="Times New Roman"/>
              <w:i/>
              <w:iCs/>
            </w:rPr>
            <w:t xml:space="preserve"> 3D Printing Industry</w:t>
          </w:r>
          <w:r>
            <w:rPr>
              <w:rFonts w:eastAsia="Times New Roman"/>
            </w:rPr>
            <w:t xml:space="preserve"> (no date). Available at: https://3dprintingindustry.com/news/porsche-partners-with-mahle-and-trumpf-to-3d-print-pistons-for-its-911-supercar-173852/ (Accessed: March </w:t>
          </w:r>
          <w:r w:rsidR="00FE058B">
            <w:rPr>
              <w:rFonts w:eastAsia="Times New Roman"/>
            </w:rPr>
            <w:t>19</w:t>
          </w:r>
          <w:r>
            <w:rPr>
              <w:rFonts w:eastAsia="Times New Roman"/>
            </w:rPr>
            <w:t>, 2022).</w:t>
          </w:r>
        </w:p>
        <w:p w14:paraId="07A688FB" w14:textId="77777777" w:rsidR="00DF75A3" w:rsidRDefault="00DF75A3">
          <w:pPr>
            <w:divId w:val="558441102"/>
            <w:rPr>
              <w:rFonts w:eastAsia="Times New Roman"/>
            </w:rPr>
          </w:pPr>
          <w:r>
            <w:rPr>
              <w:rFonts w:eastAsia="Times New Roman"/>
            </w:rPr>
            <w:t xml:space="preserve">Singh, U. </w:t>
          </w:r>
          <w:r>
            <w:rPr>
              <w:rFonts w:eastAsia="Times New Roman"/>
              <w:i/>
              <w:iCs/>
            </w:rPr>
            <w:t>et al.</w:t>
          </w:r>
          <w:r>
            <w:rPr>
              <w:rFonts w:eastAsia="Times New Roman"/>
            </w:rPr>
            <w:t xml:space="preserve"> (2019) “Comparative analysis of different materials for piston and justification by simulation,” </w:t>
          </w:r>
          <w:r>
            <w:rPr>
              <w:rFonts w:eastAsia="Times New Roman"/>
              <w:i/>
              <w:iCs/>
            </w:rPr>
            <w:t>Materials Today: Proceedings</w:t>
          </w:r>
          <w:r>
            <w:rPr>
              <w:rFonts w:eastAsia="Times New Roman"/>
            </w:rPr>
            <w:t xml:space="preserve">, 25, pp. 925–930. </w:t>
          </w:r>
          <w:proofErr w:type="gramStart"/>
          <w:r>
            <w:rPr>
              <w:rFonts w:eastAsia="Times New Roman"/>
            </w:rPr>
            <w:t>doi:10.1016/J.MATPR</w:t>
          </w:r>
          <w:proofErr w:type="gramEnd"/>
          <w:r>
            <w:rPr>
              <w:rFonts w:eastAsia="Times New Roman"/>
            </w:rPr>
            <w:t>.2020.03.078.</w:t>
          </w:r>
        </w:p>
        <w:p w14:paraId="1AE1BFA1" w14:textId="77777777" w:rsidR="00DF75A3" w:rsidRDefault="00DF75A3">
          <w:pPr>
            <w:divId w:val="912740763"/>
            <w:rPr>
              <w:rFonts w:eastAsia="Times New Roman"/>
            </w:rPr>
          </w:pPr>
          <w:r>
            <w:rPr>
              <w:rFonts w:eastAsia="Times New Roman"/>
            </w:rPr>
            <w:t xml:space="preserve">Speight, J.G. (2014) “Corrosion,” </w:t>
          </w:r>
          <w:r>
            <w:rPr>
              <w:rFonts w:eastAsia="Times New Roman"/>
              <w:i/>
              <w:iCs/>
            </w:rPr>
            <w:t>Oil and Gas Corrosion Prevention</w:t>
          </w:r>
          <w:r>
            <w:rPr>
              <w:rFonts w:eastAsia="Times New Roman"/>
            </w:rPr>
            <w:t>, pp. e1–e24. doi:10.1016/B978-0-12-800346-6.00001-6.</w:t>
          </w:r>
        </w:p>
        <w:p w14:paraId="6181510A" w14:textId="77777777" w:rsidR="00DF75A3" w:rsidRDefault="00DF75A3">
          <w:pPr>
            <w:divId w:val="1483697043"/>
            <w:rPr>
              <w:rFonts w:eastAsia="Times New Roman"/>
            </w:rPr>
          </w:pPr>
          <w:r>
            <w:rPr>
              <w:rFonts w:eastAsia="Times New Roman"/>
              <w:i/>
              <w:iCs/>
            </w:rPr>
            <w:lastRenderedPageBreak/>
            <w:t>Titanium Alloys - Physical Properties</w:t>
          </w:r>
          <w:r>
            <w:rPr>
              <w:rFonts w:eastAsia="Times New Roman"/>
            </w:rPr>
            <w:t xml:space="preserve"> (no date). Available at: https://www.azom.com/article.aspx?ArticleID=1341 (Accessed: March 21, 2022).</w:t>
          </w:r>
        </w:p>
        <w:p w14:paraId="390EC666" w14:textId="719E90D4" w:rsidR="00DF75A3" w:rsidRDefault="00DF75A3">
          <w:pPr>
            <w:divId w:val="313875916"/>
            <w:rPr>
              <w:rFonts w:eastAsia="Times New Roman"/>
            </w:rPr>
          </w:pPr>
          <w:r>
            <w:rPr>
              <w:rFonts w:eastAsia="Times New Roman"/>
              <w:i/>
              <w:iCs/>
            </w:rPr>
            <w:t>Titanium Vs. Aluminium: Choosing Lightweight Metal for Prototype Needs</w:t>
          </w:r>
          <w:r>
            <w:rPr>
              <w:rFonts w:eastAsia="Times New Roman"/>
            </w:rPr>
            <w:t xml:space="preserve"> (no date). Available at: https://www.rapiddirect.com/blog/titanium-vs-aluminum/ (Accessed: March 2</w:t>
          </w:r>
          <w:r w:rsidR="003422EF">
            <w:rPr>
              <w:rFonts w:eastAsia="Times New Roman"/>
            </w:rPr>
            <w:t>0</w:t>
          </w:r>
          <w:r>
            <w:rPr>
              <w:rFonts w:eastAsia="Times New Roman"/>
            </w:rPr>
            <w:t>, 2022).</w:t>
          </w:r>
        </w:p>
        <w:p w14:paraId="06DE01C3" w14:textId="77777777" w:rsidR="00DF75A3" w:rsidRDefault="00DF75A3">
          <w:pPr>
            <w:divId w:val="87624345"/>
            <w:rPr>
              <w:rFonts w:eastAsia="Times New Roman"/>
            </w:rPr>
          </w:pPr>
          <w:r>
            <w:rPr>
              <w:rFonts w:eastAsia="Times New Roman"/>
              <w:i/>
              <w:iCs/>
            </w:rPr>
            <w:t xml:space="preserve">What is a Cyclic Loading? - Definition from </w:t>
          </w:r>
          <w:proofErr w:type="spellStart"/>
          <w:r>
            <w:rPr>
              <w:rFonts w:eastAsia="Times New Roman"/>
              <w:i/>
              <w:iCs/>
            </w:rPr>
            <w:t>Corrosionpedia</w:t>
          </w:r>
          <w:proofErr w:type="spellEnd"/>
          <w:r>
            <w:rPr>
              <w:rFonts w:eastAsia="Times New Roman"/>
            </w:rPr>
            <w:t xml:space="preserve"> (no date). Available at: https://www.corrosionpedia.com/definition/6333/cyclic-loading (Accessed: March 20, 2022).</w:t>
          </w:r>
        </w:p>
        <w:p w14:paraId="0DF64CFE" w14:textId="451FD460" w:rsidR="00DF75A3" w:rsidRDefault="00DF75A3">
          <w:pPr>
            <w:divId w:val="333844202"/>
            <w:rPr>
              <w:rFonts w:eastAsia="Times New Roman"/>
            </w:rPr>
          </w:pPr>
          <w:r>
            <w:rPr>
              <w:rFonts w:eastAsia="Times New Roman"/>
              <w:i/>
              <w:iCs/>
            </w:rPr>
            <w:t>Why Are Forged Pistons So Strong? - YouTube</w:t>
          </w:r>
          <w:r>
            <w:rPr>
              <w:rFonts w:eastAsia="Times New Roman"/>
            </w:rPr>
            <w:t xml:space="preserve"> (no date). Available at: https://www.youtube.com/watch?v=rK0l68zwZOg (Accessed: March </w:t>
          </w:r>
          <w:r w:rsidR="003422EF">
            <w:rPr>
              <w:rFonts w:eastAsia="Times New Roman"/>
            </w:rPr>
            <w:t>16</w:t>
          </w:r>
          <w:r>
            <w:rPr>
              <w:rFonts w:eastAsia="Times New Roman"/>
            </w:rPr>
            <w:t>, 2022).</w:t>
          </w:r>
        </w:p>
        <w:p w14:paraId="3CCE8138" w14:textId="3CF453C3" w:rsidR="00DF75A3" w:rsidRPr="00DF75A3" w:rsidRDefault="00DF75A3" w:rsidP="00DF75A3">
          <w:r>
            <w:rPr>
              <w:rFonts w:eastAsia="Times New Roman"/>
            </w:rPr>
            <w:t> </w:t>
          </w:r>
        </w:p>
      </w:sdtContent>
    </w:sdt>
    <w:p w14:paraId="3BE21182" w14:textId="79BC3475" w:rsidR="59A54C89" w:rsidRDefault="59A54C89" w:rsidP="59A54C89"/>
    <w:sectPr w:rsidR="59A54C89" w:rsidSect="003518A8">
      <w:footerReference w:type="default" r:id="rId1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4F9D59" w14:textId="77777777" w:rsidR="0026635C" w:rsidRDefault="0026635C" w:rsidP="003518A8">
      <w:pPr>
        <w:spacing w:after="0"/>
      </w:pPr>
      <w:r>
        <w:separator/>
      </w:r>
    </w:p>
  </w:endnote>
  <w:endnote w:type="continuationSeparator" w:id="0">
    <w:p w14:paraId="04366944" w14:textId="77777777" w:rsidR="0026635C" w:rsidRDefault="0026635C" w:rsidP="003518A8">
      <w:pPr>
        <w:spacing w:after="0"/>
      </w:pPr>
      <w:r>
        <w:continuationSeparator/>
      </w:r>
    </w:p>
  </w:endnote>
  <w:endnote w:type="continuationNotice" w:id="1">
    <w:p w14:paraId="284F08D6" w14:textId="77777777" w:rsidR="0026635C" w:rsidRDefault="0026635C">
      <w:pPr>
        <w:spacing w:after="0"/>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30903635"/>
      <w:docPartObj>
        <w:docPartGallery w:val="Page Numbers (Bottom of Page)"/>
        <w:docPartUnique/>
      </w:docPartObj>
    </w:sdtPr>
    <w:sdtEndPr>
      <w:rPr>
        <w:noProof/>
      </w:rPr>
    </w:sdtEndPr>
    <w:sdtContent>
      <w:p w14:paraId="06C52071" w14:textId="77777777" w:rsidR="003518A8" w:rsidRDefault="003518A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37A350A" w14:textId="77777777" w:rsidR="003518A8" w:rsidRDefault="003518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597028" w14:textId="77777777" w:rsidR="0026635C" w:rsidRDefault="0026635C" w:rsidP="003518A8">
      <w:pPr>
        <w:spacing w:after="0"/>
      </w:pPr>
      <w:r>
        <w:separator/>
      </w:r>
    </w:p>
  </w:footnote>
  <w:footnote w:type="continuationSeparator" w:id="0">
    <w:p w14:paraId="12A2BE9C" w14:textId="77777777" w:rsidR="0026635C" w:rsidRDefault="0026635C" w:rsidP="003518A8">
      <w:pPr>
        <w:spacing w:after="0"/>
      </w:pPr>
      <w:r>
        <w:continuationSeparator/>
      </w:r>
    </w:p>
  </w:footnote>
  <w:footnote w:type="continuationNotice" w:id="1">
    <w:p w14:paraId="5D07ABE8" w14:textId="77777777" w:rsidR="0026635C" w:rsidRDefault="0026635C">
      <w:pPr>
        <w:spacing w:after="0"/>
      </w:pPr>
    </w:p>
  </w:footnote>
</w:footnotes>
</file>

<file path=word/intelligence.xml><?xml version="1.0" encoding="utf-8"?>
<int:Intelligence xmlns:oel="http://schemas.microsoft.com/office/2019/extlst" xmlns:int="http://schemas.microsoft.com/office/intelligence/2019/intelligence">
  <int:IntelligenceSettings>
    <int:extLst>
      <oel:ext uri="74B372B9-2EFF-4315-9A3F-32BA87CA82B1">
        <int:Goals Version="1" Formality="0"/>
      </oel:ext>
    </int:extLst>
  </int:IntelligenceSettings>
  <int:Manifes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826772"/>
    <w:multiLevelType w:val="hybridMultilevel"/>
    <w:tmpl w:val="A26C81A8"/>
    <w:lvl w:ilvl="0" w:tplc="F62476C6">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D9202C8"/>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46CD65DF"/>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46E91BA1"/>
    <w:multiLevelType w:val="multilevel"/>
    <w:tmpl w:val="540CD0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4D741CBC"/>
    <w:multiLevelType w:val="hybridMultilevel"/>
    <w:tmpl w:val="EF820DA2"/>
    <w:lvl w:ilvl="0" w:tplc="F62476C6">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13312C0"/>
    <w:multiLevelType w:val="hybridMultilevel"/>
    <w:tmpl w:val="F8509BE6"/>
    <w:lvl w:ilvl="0" w:tplc="F62476C6">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7AD6F9B"/>
    <w:multiLevelType w:val="hybridMultilevel"/>
    <w:tmpl w:val="BFE8D7C6"/>
    <w:lvl w:ilvl="0" w:tplc="F62476C6">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 w:numId="4">
    <w:abstractNumId w:val="5"/>
  </w:num>
  <w:num w:numId="5">
    <w:abstractNumId w:val="3"/>
  </w:num>
  <w:num w:numId="6">
    <w:abstractNumId w:val="4"/>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attachedTemplate r:id="rId1"/>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23E6"/>
    <w:rsid w:val="0000275F"/>
    <w:rsid w:val="000035DE"/>
    <w:rsid w:val="00004A0F"/>
    <w:rsid w:val="00005FE5"/>
    <w:rsid w:val="0000680F"/>
    <w:rsid w:val="00012BDA"/>
    <w:rsid w:val="00012E74"/>
    <w:rsid w:val="00032A85"/>
    <w:rsid w:val="000356EA"/>
    <w:rsid w:val="00036F05"/>
    <w:rsid w:val="0005070A"/>
    <w:rsid w:val="00051B7B"/>
    <w:rsid w:val="00057782"/>
    <w:rsid w:val="000640BA"/>
    <w:rsid w:val="0006576F"/>
    <w:rsid w:val="0006640E"/>
    <w:rsid w:val="00072B08"/>
    <w:rsid w:val="000731AC"/>
    <w:rsid w:val="000839E2"/>
    <w:rsid w:val="00085941"/>
    <w:rsid w:val="0009246B"/>
    <w:rsid w:val="000968E1"/>
    <w:rsid w:val="00096AF7"/>
    <w:rsid w:val="000A41B3"/>
    <w:rsid w:val="000A6838"/>
    <w:rsid w:val="000A6BB7"/>
    <w:rsid w:val="000B038C"/>
    <w:rsid w:val="000B11B0"/>
    <w:rsid w:val="000C1335"/>
    <w:rsid w:val="000C2BEA"/>
    <w:rsid w:val="000D0664"/>
    <w:rsid w:val="000D3111"/>
    <w:rsid w:val="000D5FF4"/>
    <w:rsid w:val="000E51F7"/>
    <w:rsid w:val="000E6FD6"/>
    <w:rsid w:val="000E700F"/>
    <w:rsid w:val="000F3A4E"/>
    <w:rsid w:val="000F6C00"/>
    <w:rsid w:val="001010EB"/>
    <w:rsid w:val="001056E8"/>
    <w:rsid w:val="00111234"/>
    <w:rsid w:val="00125CFB"/>
    <w:rsid w:val="00131632"/>
    <w:rsid w:val="00131EFD"/>
    <w:rsid w:val="00136C9C"/>
    <w:rsid w:val="00141175"/>
    <w:rsid w:val="00141EEA"/>
    <w:rsid w:val="00142B20"/>
    <w:rsid w:val="001445DA"/>
    <w:rsid w:val="00144BD9"/>
    <w:rsid w:val="001479E6"/>
    <w:rsid w:val="0015109E"/>
    <w:rsid w:val="00151690"/>
    <w:rsid w:val="001517D4"/>
    <w:rsid w:val="001552A4"/>
    <w:rsid w:val="00162447"/>
    <w:rsid w:val="00163D1C"/>
    <w:rsid w:val="001751B4"/>
    <w:rsid w:val="00176699"/>
    <w:rsid w:val="0018353E"/>
    <w:rsid w:val="00183BCC"/>
    <w:rsid w:val="00184C60"/>
    <w:rsid w:val="00193AC9"/>
    <w:rsid w:val="001A1914"/>
    <w:rsid w:val="001A39E0"/>
    <w:rsid w:val="001A48D2"/>
    <w:rsid w:val="001A618A"/>
    <w:rsid w:val="001A73EF"/>
    <w:rsid w:val="001B35F6"/>
    <w:rsid w:val="001B4F66"/>
    <w:rsid w:val="001B64BD"/>
    <w:rsid w:val="001B71F3"/>
    <w:rsid w:val="001C0218"/>
    <w:rsid w:val="001C5DF3"/>
    <w:rsid w:val="001D22CA"/>
    <w:rsid w:val="001D3EB5"/>
    <w:rsid w:val="001D449A"/>
    <w:rsid w:val="001E3D0E"/>
    <w:rsid w:val="001F6333"/>
    <w:rsid w:val="00203AD2"/>
    <w:rsid w:val="00204561"/>
    <w:rsid w:val="00206B87"/>
    <w:rsid w:val="00210DF8"/>
    <w:rsid w:val="0022575E"/>
    <w:rsid w:val="00225D7B"/>
    <w:rsid w:val="0022651C"/>
    <w:rsid w:val="002340F4"/>
    <w:rsid w:val="00241770"/>
    <w:rsid w:val="00250420"/>
    <w:rsid w:val="00251C6E"/>
    <w:rsid w:val="00252E94"/>
    <w:rsid w:val="002531F1"/>
    <w:rsid w:val="0025331D"/>
    <w:rsid w:val="00253C57"/>
    <w:rsid w:val="002567B0"/>
    <w:rsid w:val="00256AFF"/>
    <w:rsid w:val="00261B34"/>
    <w:rsid w:val="0026635C"/>
    <w:rsid w:val="002728C4"/>
    <w:rsid w:val="00274BF3"/>
    <w:rsid w:val="002800F2"/>
    <w:rsid w:val="0028123C"/>
    <w:rsid w:val="0028312D"/>
    <w:rsid w:val="002912B5"/>
    <w:rsid w:val="00294032"/>
    <w:rsid w:val="002A1DF8"/>
    <w:rsid w:val="002A4996"/>
    <w:rsid w:val="002A562E"/>
    <w:rsid w:val="002B1B6E"/>
    <w:rsid w:val="002B673C"/>
    <w:rsid w:val="002C17D2"/>
    <w:rsid w:val="002C2D53"/>
    <w:rsid w:val="002C411C"/>
    <w:rsid w:val="002C4BF7"/>
    <w:rsid w:val="002D1486"/>
    <w:rsid w:val="002D1772"/>
    <w:rsid w:val="002D6E73"/>
    <w:rsid w:val="002E0273"/>
    <w:rsid w:val="002F05E3"/>
    <w:rsid w:val="002F34AC"/>
    <w:rsid w:val="002F665D"/>
    <w:rsid w:val="002F7839"/>
    <w:rsid w:val="00301745"/>
    <w:rsid w:val="0030417F"/>
    <w:rsid w:val="00306AD4"/>
    <w:rsid w:val="00320F29"/>
    <w:rsid w:val="00321E44"/>
    <w:rsid w:val="00337703"/>
    <w:rsid w:val="003422EF"/>
    <w:rsid w:val="00344CF0"/>
    <w:rsid w:val="0034791D"/>
    <w:rsid w:val="003518A8"/>
    <w:rsid w:val="00352C2B"/>
    <w:rsid w:val="00357329"/>
    <w:rsid w:val="00364902"/>
    <w:rsid w:val="0036569E"/>
    <w:rsid w:val="003719CB"/>
    <w:rsid w:val="0037249D"/>
    <w:rsid w:val="00394047"/>
    <w:rsid w:val="00396E6A"/>
    <w:rsid w:val="003A211A"/>
    <w:rsid w:val="003C14FD"/>
    <w:rsid w:val="003C35D4"/>
    <w:rsid w:val="003C447C"/>
    <w:rsid w:val="003C47B3"/>
    <w:rsid w:val="003C5F22"/>
    <w:rsid w:val="003D3270"/>
    <w:rsid w:val="003D39DE"/>
    <w:rsid w:val="003F0364"/>
    <w:rsid w:val="003F7F7C"/>
    <w:rsid w:val="00400351"/>
    <w:rsid w:val="00400390"/>
    <w:rsid w:val="00402A3B"/>
    <w:rsid w:val="00404C47"/>
    <w:rsid w:val="00407701"/>
    <w:rsid w:val="00407942"/>
    <w:rsid w:val="0041273E"/>
    <w:rsid w:val="00413080"/>
    <w:rsid w:val="00413DB8"/>
    <w:rsid w:val="00417139"/>
    <w:rsid w:val="00425E28"/>
    <w:rsid w:val="004265BE"/>
    <w:rsid w:val="004273A9"/>
    <w:rsid w:val="00432752"/>
    <w:rsid w:val="004328DA"/>
    <w:rsid w:val="004341F9"/>
    <w:rsid w:val="004344D7"/>
    <w:rsid w:val="004352C6"/>
    <w:rsid w:val="00435858"/>
    <w:rsid w:val="00437372"/>
    <w:rsid w:val="00446057"/>
    <w:rsid w:val="00452A54"/>
    <w:rsid w:val="00461D48"/>
    <w:rsid w:val="0046426A"/>
    <w:rsid w:val="00467668"/>
    <w:rsid w:val="0047163C"/>
    <w:rsid w:val="00473F19"/>
    <w:rsid w:val="00483DE7"/>
    <w:rsid w:val="00490648"/>
    <w:rsid w:val="00490650"/>
    <w:rsid w:val="004928C0"/>
    <w:rsid w:val="004944DB"/>
    <w:rsid w:val="004A097C"/>
    <w:rsid w:val="004A22EB"/>
    <w:rsid w:val="004A2D5E"/>
    <w:rsid w:val="004A3B0D"/>
    <w:rsid w:val="004B2813"/>
    <w:rsid w:val="004B38F6"/>
    <w:rsid w:val="004B7EF3"/>
    <w:rsid w:val="004C47E3"/>
    <w:rsid w:val="004C4836"/>
    <w:rsid w:val="004C49EA"/>
    <w:rsid w:val="004C5EA8"/>
    <w:rsid w:val="004D076F"/>
    <w:rsid w:val="004D4BF0"/>
    <w:rsid w:val="004D4D37"/>
    <w:rsid w:val="004D527E"/>
    <w:rsid w:val="004D59C6"/>
    <w:rsid w:val="004D6695"/>
    <w:rsid w:val="004D7B57"/>
    <w:rsid w:val="004E223D"/>
    <w:rsid w:val="004E3A84"/>
    <w:rsid w:val="004E3FBA"/>
    <w:rsid w:val="004E4227"/>
    <w:rsid w:val="004E435B"/>
    <w:rsid w:val="004E7D7C"/>
    <w:rsid w:val="004F53AD"/>
    <w:rsid w:val="004F6F12"/>
    <w:rsid w:val="00501D1F"/>
    <w:rsid w:val="00503B7E"/>
    <w:rsid w:val="00507707"/>
    <w:rsid w:val="00512EE0"/>
    <w:rsid w:val="005166CE"/>
    <w:rsid w:val="005176A9"/>
    <w:rsid w:val="005230E1"/>
    <w:rsid w:val="005237FE"/>
    <w:rsid w:val="00524A98"/>
    <w:rsid w:val="005304CD"/>
    <w:rsid w:val="005348A0"/>
    <w:rsid w:val="005376BF"/>
    <w:rsid w:val="00552722"/>
    <w:rsid w:val="00554B5E"/>
    <w:rsid w:val="0055666F"/>
    <w:rsid w:val="005657BE"/>
    <w:rsid w:val="00566AC3"/>
    <w:rsid w:val="00571AB5"/>
    <w:rsid w:val="005756BC"/>
    <w:rsid w:val="00583480"/>
    <w:rsid w:val="00585733"/>
    <w:rsid w:val="0059249A"/>
    <w:rsid w:val="00593EA2"/>
    <w:rsid w:val="005A0F12"/>
    <w:rsid w:val="005B3B10"/>
    <w:rsid w:val="005B3BD8"/>
    <w:rsid w:val="005B4456"/>
    <w:rsid w:val="005C56BC"/>
    <w:rsid w:val="005C7538"/>
    <w:rsid w:val="005C7C6C"/>
    <w:rsid w:val="005D02AD"/>
    <w:rsid w:val="005D3FC7"/>
    <w:rsid w:val="005D54D7"/>
    <w:rsid w:val="005D69C7"/>
    <w:rsid w:val="005E1AD5"/>
    <w:rsid w:val="005E49B9"/>
    <w:rsid w:val="005E7048"/>
    <w:rsid w:val="005F2170"/>
    <w:rsid w:val="005F2DB1"/>
    <w:rsid w:val="00610629"/>
    <w:rsid w:val="006203E6"/>
    <w:rsid w:val="00632230"/>
    <w:rsid w:val="00634A63"/>
    <w:rsid w:val="00641687"/>
    <w:rsid w:val="00644428"/>
    <w:rsid w:val="00644592"/>
    <w:rsid w:val="0064627A"/>
    <w:rsid w:val="00647292"/>
    <w:rsid w:val="00652BD8"/>
    <w:rsid w:val="0065453C"/>
    <w:rsid w:val="0065525F"/>
    <w:rsid w:val="00666F19"/>
    <w:rsid w:val="00672609"/>
    <w:rsid w:val="00680885"/>
    <w:rsid w:val="006820E3"/>
    <w:rsid w:val="0068237B"/>
    <w:rsid w:val="0068493E"/>
    <w:rsid w:val="006907AF"/>
    <w:rsid w:val="006922CA"/>
    <w:rsid w:val="006929F5"/>
    <w:rsid w:val="0069475E"/>
    <w:rsid w:val="0069549F"/>
    <w:rsid w:val="006A730B"/>
    <w:rsid w:val="006B06D6"/>
    <w:rsid w:val="006B0942"/>
    <w:rsid w:val="006B4CBC"/>
    <w:rsid w:val="006B6BEE"/>
    <w:rsid w:val="006C32FC"/>
    <w:rsid w:val="006C3780"/>
    <w:rsid w:val="006C6E73"/>
    <w:rsid w:val="006D18EA"/>
    <w:rsid w:val="006D7624"/>
    <w:rsid w:val="006E0753"/>
    <w:rsid w:val="006E108D"/>
    <w:rsid w:val="006E1702"/>
    <w:rsid w:val="006E1BC5"/>
    <w:rsid w:val="006E7D43"/>
    <w:rsid w:val="006F57DF"/>
    <w:rsid w:val="006F7F20"/>
    <w:rsid w:val="00700742"/>
    <w:rsid w:val="00701AEC"/>
    <w:rsid w:val="007035FF"/>
    <w:rsid w:val="00707125"/>
    <w:rsid w:val="00712EEB"/>
    <w:rsid w:val="00714782"/>
    <w:rsid w:val="00725F11"/>
    <w:rsid w:val="0072713B"/>
    <w:rsid w:val="00727C10"/>
    <w:rsid w:val="00740C6E"/>
    <w:rsid w:val="00742F73"/>
    <w:rsid w:val="007442F1"/>
    <w:rsid w:val="00747BB3"/>
    <w:rsid w:val="00747BC6"/>
    <w:rsid w:val="007620CF"/>
    <w:rsid w:val="007648CA"/>
    <w:rsid w:val="00774EA9"/>
    <w:rsid w:val="00776E7C"/>
    <w:rsid w:val="007801B2"/>
    <w:rsid w:val="007814FE"/>
    <w:rsid w:val="00786455"/>
    <w:rsid w:val="00791B03"/>
    <w:rsid w:val="007937B2"/>
    <w:rsid w:val="00797F93"/>
    <w:rsid w:val="007A1B19"/>
    <w:rsid w:val="007A709E"/>
    <w:rsid w:val="007B19E6"/>
    <w:rsid w:val="007B5D66"/>
    <w:rsid w:val="007C2349"/>
    <w:rsid w:val="007C3BC1"/>
    <w:rsid w:val="007C3EBB"/>
    <w:rsid w:val="007C4B2E"/>
    <w:rsid w:val="007D13B0"/>
    <w:rsid w:val="007D2584"/>
    <w:rsid w:val="007D49C5"/>
    <w:rsid w:val="007D4C28"/>
    <w:rsid w:val="007D523B"/>
    <w:rsid w:val="007E2BDD"/>
    <w:rsid w:val="007E2D3C"/>
    <w:rsid w:val="007E4B12"/>
    <w:rsid w:val="007F18E0"/>
    <w:rsid w:val="00800AFE"/>
    <w:rsid w:val="0080193D"/>
    <w:rsid w:val="0080635A"/>
    <w:rsid w:val="008070DA"/>
    <w:rsid w:val="008100F1"/>
    <w:rsid w:val="00810EBB"/>
    <w:rsid w:val="00814EB3"/>
    <w:rsid w:val="0081577E"/>
    <w:rsid w:val="00816A5C"/>
    <w:rsid w:val="00821D58"/>
    <w:rsid w:val="00824835"/>
    <w:rsid w:val="00826A5A"/>
    <w:rsid w:val="00833D06"/>
    <w:rsid w:val="0083405C"/>
    <w:rsid w:val="00837455"/>
    <w:rsid w:val="008374E0"/>
    <w:rsid w:val="0084075E"/>
    <w:rsid w:val="008427FE"/>
    <w:rsid w:val="008444C2"/>
    <w:rsid w:val="008532A9"/>
    <w:rsid w:val="008537B2"/>
    <w:rsid w:val="00855369"/>
    <w:rsid w:val="00856041"/>
    <w:rsid w:val="00856A3C"/>
    <w:rsid w:val="00861696"/>
    <w:rsid w:val="0086242A"/>
    <w:rsid w:val="00872135"/>
    <w:rsid w:val="008830DE"/>
    <w:rsid w:val="00883CE3"/>
    <w:rsid w:val="00885641"/>
    <w:rsid w:val="00885F84"/>
    <w:rsid w:val="0089070D"/>
    <w:rsid w:val="00892869"/>
    <w:rsid w:val="008948A4"/>
    <w:rsid w:val="008A1646"/>
    <w:rsid w:val="008A5066"/>
    <w:rsid w:val="008A5DAE"/>
    <w:rsid w:val="008B4A71"/>
    <w:rsid w:val="008B50BC"/>
    <w:rsid w:val="008B6853"/>
    <w:rsid w:val="008B695A"/>
    <w:rsid w:val="008C7851"/>
    <w:rsid w:val="008D04D1"/>
    <w:rsid w:val="008D39DF"/>
    <w:rsid w:val="008D4018"/>
    <w:rsid w:val="008D58C4"/>
    <w:rsid w:val="008D72C2"/>
    <w:rsid w:val="008D779F"/>
    <w:rsid w:val="008E6014"/>
    <w:rsid w:val="008E67E7"/>
    <w:rsid w:val="008F23E6"/>
    <w:rsid w:val="008F3213"/>
    <w:rsid w:val="0090027E"/>
    <w:rsid w:val="009139AD"/>
    <w:rsid w:val="00916379"/>
    <w:rsid w:val="00917F18"/>
    <w:rsid w:val="00922CDA"/>
    <w:rsid w:val="00923544"/>
    <w:rsid w:val="009251A6"/>
    <w:rsid w:val="00927413"/>
    <w:rsid w:val="00934AE3"/>
    <w:rsid w:val="009508DD"/>
    <w:rsid w:val="00951F75"/>
    <w:rsid w:val="00954629"/>
    <w:rsid w:val="0096384D"/>
    <w:rsid w:val="00977E04"/>
    <w:rsid w:val="00982207"/>
    <w:rsid w:val="00982D15"/>
    <w:rsid w:val="00983A6C"/>
    <w:rsid w:val="00984C16"/>
    <w:rsid w:val="0098724E"/>
    <w:rsid w:val="00990618"/>
    <w:rsid w:val="00993835"/>
    <w:rsid w:val="00993C7E"/>
    <w:rsid w:val="009A1182"/>
    <w:rsid w:val="009A3540"/>
    <w:rsid w:val="009A7B7A"/>
    <w:rsid w:val="009A7D4B"/>
    <w:rsid w:val="009B35C4"/>
    <w:rsid w:val="009B656A"/>
    <w:rsid w:val="009C200B"/>
    <w:rsid w:val="009D081D"/>
    <w:rsid w:val="009D2A16"/>
    <w:rsid w:val="009D36A2"/>
    <w:rsid w:val="009D36B8"/>
    <w:rsid w:val="009E30BF"/>
    <w:rsid w:val="009E542B"/>
    <w:rsid w:val="009E6C0E"/>
    <w:rsid w:val="009F0260"/>
    <w:rsid w:val="009F0429"/>
    <w:rsid w:val="009F0FCA"/>
    <w:rsid w:val="009F5ECB"/>
    <w:rsid w:val="00A12227"/>
    <w:rsid w:val="00A12338"/>
    <w:rsid w:val="00A127B2"/>
    <w:rsid w:val="00A17B91"/>
    <w:rsid w:val="00A2313F"/>
    <w:rsid w:val="00A259B7"/>
    <w:rsid w:val="00A2647C"/>
    <w:rsid w:val="00A316D3"/>
    <w:rsid w:val="00A36281"/>
    <w:rsid w:val="00A36633"/>
    <w:rsid w:val="00A3794B"/>
    <w:rsid w:val="00A44248"/>
    <w:rsid w:val="00A448DD"/>
    <w:rsid w:val="00A44FF1"/>
    <w:rsid w:val="00A519EF"/>
    <w:rsid w:val="00A56B62"/>
    <w:rsid w:val="00A56EFA"/>
    <w:rsid w:val="00A601BB"/>
    <w:rsid w:val="00A635C7"/>
    <w:rsid w:val="00A6666D"/>
    <w:rsid w:val="00A74CCA"/>
    <w:rsid w:val="00A75086"/>
    <w:rsid w:val="00A83BFB"/>
    <w:rsid w:val="00A85CE7"/>
    <w:rsid w:val="00A90C07"/>
    <w:rsid w:val="00A97093"/>
    <w:rsid w:val="00AA0098"/>
    <w:rsid w:val="00AA29E9"/>
    <w:rsid w:val="00AA36D0"/>
    <w:rsid w:val="00AB1828"/>
    <w:rsid w:val="00AB1B5F"/>
    <w:rsid w:val="00AB3F82"/>
    <w:rsid w:val="00AB7393"/>
    <w:rsid w:val="00AC0349"/>
    <w:rsid w:val="00AC4206"/>
    <w:rsid w:val="00AD506E"/>
    <w:rsid w:val="00AD5E85"/>
    <w:rsid w:val="00AD68D2"/>
    <w:rsid w:val="00AE01D3"/>
    <w:rsid w:val="00AE2DDD"/>
    <w:rsid w:val="00AE7288"/>
    <w:rsid w:val="00AF3BA3"/>
    <w:rsid w:val="00AF6577"/>
    <w:rsid w:val="00AF6774"/>
    <w:rsid w:val="00B03099"/>
    <w:rsid w:val="00B108C8"/>
    <w:rsid w:val="00B11AB4"/>
    <w:rsid w:val="00B12328"/>
    <w:rsid w:val="00B16AED"/>
    <w:rsid w:val="00B17528"/>
    <w:rsid w:val="00B22425"/>
    <w:rsid w:val="00B23050"/>
    <w:rsid w:val="00B2429F"/>
    <w:rsid w:val="00B313E0"/>
    <w:rsid w:val="00B3332A"/>
    <w:rsid w:val="00B342C2"/>
    <w:rsid w:val="00B35043"/>
    <w:rsid w:val="00B40EB0"/>
    <w:rsid w:val="00B52F80"/>
    <w:rsid w:val="00B645C6"/>
    <w:rsid w:val="00B65BC4"/>
    <w:rsid w:val="00B71E6E"/>
    <w:rsid w:val="00B8633D"/>
    <w:rsid w:val="00B865AD"/>
    <w:rsid w:val="00B94BE9"/>
    <w:rsid w:val="00BA5D20"/>
    <w:rsid w:val="00BB79C5"/>
    <w:rsid w:val="00BC0966"/>
    <w:rsid w:val="00BC5085"/>
    <w:rsid w:val="00BC71C6"/>
    <w:rsid w:val="00BD23B2"/>
    <w:rsid w:val="00BD67E9"/>
    <w:rsid w:val="00BD68A8"/>
    <w:rsid w:val="00BD6AFF"/>
    <w:rsid w:val="00BD7936"/>
    <w:rsid w:val="00BE3861"/>
    <w:rsid w:val="00BE77FD"/>
    <w:rsid w:val="00BE7F97"/>
    <w:rsid w:val="00BF0897"/>
    <w:rsid w:val="00BF2390"/>
    <w:rsid w:val="00BF338D"/>
    <w:rsid w:val="00BF7EF6"/>
    <w:rsid w:val="00C00E48"/>
    <w:rsid w:val="00C013FD"/>
    <w:rsid w:val="00C02E6C"/>
    <w:rsid w:val="00C0318B"/>
    <w:rsid w:val="00C03803"/>
    <w:rsid w:val="00C04891"/>
    <w:rsid w:val="00C049C5"/>
    <w:rsid w:val="00C10C3C"/>
    <w:rsid w:val="00C1335F"/>
    <w:rsid w:val="00C22357"/>
    <w:rsid w:val="00C22F08"/>
    <w:rsid w:val="00C26564"/>
    <w:rsid w:val="00C32F0B"/>
    <w:rsid w:val="00C44AD0"/>
    <w:rsid w:val="00C4682E"/>
    <w:rsid w:val="00C472EF"/>
    <w:rsid w:val="00C473AA"/>
    <w:rsid w:val="00C47A4F"/>
    <w:rsid w:val="00C5132D"/>
    <w:rsid w:val="00C61654"/>
    <w:rsid w:val="00C63C83"/>
    <w:rsid w:val="00C63C8D"/>
    <w:rsid w:val="00C66400"/>
    <w:rsid w:val="00C731A2"/>
    <w:rsid w:val="00C754D1"/>
    <w:rsid w:val="00C81238"/>
    <w:rsid w:val="00C81767"/>
    <w:rsid w:val="00C86E51"/>
    <w:rsid w:val="00C87DFB"/>
    <w:rsid w:val="00C9080E"/>
    <w:rsid w:val="00C94E8E"/>
    <w:rsid w:val="00CA2E25"/>
    <w:rsid w:val="00CA2FD0"/>
    <w:rsid w:val="00CA3259"/>
    <w:rsid w:val="00CA5A1A"/>
    <w:rsid w:val="00CA6025"/>
    <w:rsid w:val="00CA7358"/>
    <w:rsid w:val="00CB682C"/>
    <w:rsid w:val="00CC6F7A"/>
    <w:rsid w:val="00CD0456"/>
    <w:rsid w:val="00CD1601"/>
    <w:rsid w:val="00CD1916"/>
    <w:rsid w:val="00CD2B6E"/>
    <w:rsid w:val="00CD7DF3"/>
    <w:rsid w:val="00CE0CBF"/>
    <w:rsid w:val="00CE1FEB"/>
    <w:rsid w:val="00CE397C"/>
    <w:rsid w:val="00CE5398"/>
    <w:rsid w:val="00CE68B4"/>
    <w:rsid w:val="00CE71BD"/>
    <w:rsid w:val="00CF18A9"/>
    <w:rsid w:val="00CF221A"/>
    <w:rsid w:val="00CF3B33"/>
    <w:rsid w:val="00CF3C95"/>
    <w:rsid w:val="00CF493B"/>
    <w:rsid w:val="00CF720B"/>
    <w:rsid w:val="00D036B7"/>
    <w:rsid w:val="00D118E0"/>
    <w:rsid w:val="00D176FA"/>
    <w:rsid w:val="00D201FB"/>
    <w:rsid w:val="00D217E0"/>
    <w:rsid w:val="00D23C6E"/>
    <w:rsid w:val="00D27653"/>
    <w:rsid w:val="00D331AD"/>
    <w:rsid w:val="00D409B8"/>
    <w:rsid w:val="00D42F80"/>
    <w:rsid w:val="00D45D02"/>
    <w:rsid w:val="00D460CA"/>
    <w:rsid w:val="00D5137D"/>
    <w:rsid w:val="00D522B5"/>
    <w:rsid w:val="00D551BD"/>
    <w:rsid w:val="00D55215"/>
    <w:rsid w:val="00D5791B"/>
    <w:rsid w:val="00D61611"/>
    <w:rsid w:val="00D646C7"/>
    <w:rsid w:val="00D66FAF"/>
    <w:rsid w:val="00D67497"/>
    <w:rsid w:val="00D71E6D"/>
    <w:rsid w:val="00D73185"/>
    <w:rsid w:val="00D7595B"/>
    <w:rsid w:val="00D760E9"/>
    <w:rsid w:val="00D80998"/>
    <w:rsid w:val="00D83DCE"/>
    <w:rsid w:val="00D849DE"/>
    <w:rsid w:val="00D86D91"/>
    <w:rsid w:val="00D9032F"/>
    <w:rsid w:val="00D97708"/>
    <w:rsid w:val="00DA1CA4"/>
    <w:rsid w:val="00DA57C1"/>
    <w:rsid w:val="00DA57FA"/>
    <w:rsid w:val="00DB324E"/>
    <w:rsid w:val="00DB6563"/>
    <w:rsid w:val="00DC06D4"/>
    <w:rsid w:val="00DC0C92"/>
    <w:rsid w:val="00DD0D9C"/>
    <w:rsid w:val="00DD12A6"/>
    <w:rsid w:val="00DD1BAC"/>
    <w:rsid w:val="00DD51C5"/>
    <w:rsid w:val="00DD5C87"/>
    <w:rsid w:val="00DE01F5"/>
    <w:rsid w:val="00DE2B10"/>
    <w:rsid w:val="00DE4369"/>
    <w:rsid w:val="00DF720C"/>
    <w:rsid w:val="00DF75A3"/>
    <w:rsid w:val="00E01F5C"/>
    <w:rsid w:val="00E04DA5"/>
    <w:rsid w:val="00E05911"/>
    <w:rsid w:val="00E15D3F"/>
    <w:rsid w:val="00E2077B"/>
    <w:rsid w:val="00E217CC"/>
    <w:rsid w:val="00E23753"/>
    <w:rsid w:val="00E27E49"/>
    <w:rsid w:val="00E308BE"/>
    <w:rsid w:val="00E41031"/>
    <w:rsid w:val="00E42612"/>
    <w:rsid w:val="00E43269"/>
    <w:rsid w:val="00E4467F"/>
    <w:rsid w:val="00E45832"/>
    <w:rsid w:val="00E46A23"/>
    <w:rsid w:val="00E54C00"/>
    <w:rsid w:val="00E55F5B"/>
    <w:rsid w:val="00E56462"/>
    <w:rsid w:val="00E56485"/>
    <w:rsid w:val="00E5754D"/>
    <w:rsid w:val="00E626E6"/>
    <w:rsid w:val="00E65CC9"/>
    <w:rsid w:val="00E670FA"/>
    <w:rsid w:val="00E67B0E"/>
    <w:rsid w:val="00E700AE"/>
    <w:rsid w:val="00E7174B"/>
    <w:rsid w:val="00E71E39"/>
    <w:rsid w:val="00E72ABE"/>
    <w:rsid w:val="00E72F33"/>
    <w:rsid w:val="00E73426"/>
    <w:rsid w:val="00E73ED3"/>
    <w:rsid w:val="00E8263E"/>
    <w:rsid w:val="00E84747"/>
    <w:rsid w:val="00E8499F"/>
    <w:rsid w:val="00E86178"/>
    <w:rsid w:val="00E90029"/>
    <w:rsid w:val="00E91A6D"/>
    <w:rsid w:val="00E9328A"/>
    <w:rsid w:val="00E94394"/>
    <w:rsid w:val="00E95589"/>
    <w:rsid w:val="00E97D5D"/>
    <w:rsid w:val="00EA25F4"/>
    <w:rsid w:val="00EA38AD"/>
    <w:rsid w:val="00EA4479"/>
    <w:rsid w:val="00EA6D30"/>
    <w:rsid w:val="00EB4EB2"/>
    <w:rsid w:val="00EC1806"/>
    <w:rsid w:val="00ED31AF"/>
    <w:rsid w:val="00ED4078"/>
    <w:rsid w:val="00EE2868"/>
    <w:rsid w:val="00EE4B3B"/>
    <w:rsid w:val="00EE6A52"/>
    <w:rsid w:val="00EF2C57"/>
    <w:rsid w:val="00EF3CE5"/>
    <w:rsid w:val="00EF3D9B"/>
    <w:rsid w:val="00EF5EF5"/>
    <w:rsid w:val="00F01CE5"/>
    <w:rsid w:val="00F026B6"/>
    <w:rsid w:val="00F031FA"/>
    <w:rsid w:val="00F03E81"/>
    <w:rsid w:val="00F072D4"/>
    <w:rsid w:val="00F07BE8"/>
    <w:rsid w:val="00F10CBE"/>
    <w:rsid w:val="00F16507"/>
    <w:rsid w:val="00F2059E"/>
    <w:rsid w:val="00F20E21"/>
    <w:rsid w:val="00F215DE"/>
    <w:rsid w:val="00F247E6"/>
    <w:rsid w:val="00F27487"/>
    <w:rsid w:val="00F27E27"/>
    <w:rsid w:val="00F31C3F"/>
    <w:rsid w:val="00F4162C"/>
    <w:rsid w:val="00F42844"/>
    <w:rsid w:val="00F44291"/>
    <w:rsid w:val="00F44799"/>
    <w:rsid w:val="00F551EB"/>
    <w:rsid w:val="00F62174"/>
    <w:rsid w:val="00F623B7"/>
    <w:rsid w:val="00F62C2C"/>
    <w:rsid w:val="00F64F7F"/>
    <w:rsid w:val="00F65993"/>
    <w:rsid w:val="00F77697"/>
    <w:rsid w:val="00F77E6E"/>
    <w:rsid w:val="00F84BBA"/>
    <w:rsid w:val="00F90122"/>
    <w:rsid w:val="00FA53C0"/>
    <w:rsid w:val="00FB2496"/>
    <w:rsid w:val="00FB274A"/>
    <w:rsid w:val="00FB5E4B"/>
    <w:rsid w:val="00FC1C7C"/>
    <w:rsid w:val="00FD0182"/>
    <w:rsid w:val="00FD209A"/>
    <w:rsid w:val="00FE058B"/>
    <w:rsid w:val="00FE267E"/>
    <w:rsid w:val="00FE29D4"/>
    <w:rsid w:val="00FE2F16"/>
    <w:rsid w:val="00FF0EAF"/>
    <w:rsid w:val="00FF0FE3"/>
    <w:rsid w:val="00FF2BBD"/>
    <w:rsid w:val="00FF6B5D"/>
    <w:rsid w:val="01168E35"/>
    <w:rsid w:val="013A64A9"/>
    <w:rsid w:val="01F27EF9"/>
    <w:rsid w:val="01F5B0BF"/>
    <w:rsid w:val="02878090"/>
    <w:rsid w:val="0624463A"/>
    <w:rsid w:val="069CB140"/>
    <w:rsid w:val="06A70643"/>
    <w:rsid w:val="072E2702"/>
    <w:rsid w:val="075F8FD2"/>
    <w:rsid w:val="09213A78"/>
    <w:rsid w:val="09D2F041"/>
    <w:rsid w:val="0BD5A15A"/>
    <w:rsid w:val="0D0EFD4C"/>
    <w:rsid w:val="0D762C80"/>
    <w:rsid w:val="10143824"/>
    <w:rsid w:val="10907700"/>
    <w:rsid w:val="10AD35CA"/>
    <w:rsid w:val="110C01BE"/>
    <w:rsid w:val="113F1BC6"/>
    <w:rsid w:val="1150F8AD"/>
    <w:rsid w:val="131307FA"/>
    <w:rsid w:val="134BB1A8"/>
    <w:rsid w:val="148B2925"/>
    <w:rsid w:val="16467AD7"/>
    <w:rsid w:val="186BFBAD"/>
    <w:rsid w:val="1934C3F4"/>
    <w:rsid w:val="19F75A85"/>
    <w:rsid w:val="1A96BCB2"/>
    <w:rsid w:val="1BA73E6F"/>
    <w:rsid w:val="1D37E4EC"/>
    <w:rsid w:val="1EE00D26"/>
    <w:rsid w:val="1F881B8F"/>
    <w:rsid w:val="1FFCF9C5"/>
    <w:rsid w:val="20E51C1F"/>
    <w:rsid w:val="221A3E99"/>
    <w:rsid w:val="2392378B"/>
    <w:rsid w:val="24091992"/>
    <w:rsid w:val="24BFF95F"/>
    <w:rsid w:val="252ED13A"/>
    <w:rsid w:val="256C0E6F"/>
    <w:rsid w:val="26456F7D"/>
    <w:rsid w:val="26CC8F41"/>
    <w:rsid w:val="2D4551E2"/>
    <w:rsid w:val="2E5D8D59"/>
    <w:rsid w:val="2E60C01A"/>
    <w:rsid w:val="2E83D7D8"/>
    <w:rsid w:val="2EA3E609"/>
    <w:rsid w:val="2FC34F55"/>
    <w:rsid w:val="307C5B2C"/>
    <w:rsid w:val="311F492E"/>
    <w:rsid w:val="371020C7"/>
    <w:rsid w:val="38A36D25"/>
    <w:rsid w:val="3911CA2E"/>
    <w:rsid w:val="3AF6C05E"/>
    <w:rsid w:val="3DA96B70"/>
    <w:rsid w:val="3EF391FF"/>
    <w:rsid w:val="408871F4"/>
    <w:rsid w:val="40ADB4C1"/>
    <w:rsid w:val="411A739B"/>
    <w:rsid w:val="414251B1"/>
    <w:rsid w:val="4281C92E"/>
    <w:rsid w:val="430A18DD"/>
    <w:rsid w:val="430AB055"/>
    <w:rsid w:val="437C0D4E"/>
    <w:rsid w:val="46B31698"/>
    <w:rsid w:val="47294481"/>
    <w:rsid w:val="48515A09"/>
    <w:rsid w:val="49B8FF13"/>
    <w:rsid w:val="49DB7F59"/>
    <w:rsid w:val="4B56A074"/>
    <w:rsid w:val="4E52FD3A"/>
    <w:rsid w:val="4EEA8E87"/>
    <w:rsid w:val="54719C9E"/>
    <w:rsid w:val="54B6938D"/>
    <w:rsid w:val="561B4DD7"/>
    <w:rsid w:val="573C358A"/>
    <w:rsid w:val="577A3C0D"/>
    <w:rsid w:val="59A54C89"/>
    <w:rsid w:val="59B73408"/>
    <w:rsid w:val="5BEAA149"/>
    <w:rsid w:val="5CEE0B7C"/>
    <w:rsid w:val="5CFFAAFA"/>
    <w:rsid w:val="5D4C29CD"/>
    <w:rsid w:val="5D8D8A4F"/>
    <w:rsid w:val="5DEF029F"/>
    <w:rsid w:val="5E97BCB5"/>
    <w:rsid w:val="61D081CF"/>
    <w:rsid w:val="61DB3B79"/>
    <w:rsid w:val="623C59BA"/>
    <w:rsid w:val="634A4129"/>
    <w:rsid w:val="6354F03B"/>
    <w:rsid w:val="636E5506"/>
    <w:rsid w:val="63F6400E"/>
    <w:rsid w:val="6489B8A6"/>
    <w:rsid w:val="65422D05"/>
    <w:rsid w:val="6685DDFA"/>
    <w:rsid w:val="66A724B8"/>
    <w:rsid w:val="674C0AF8"/>
    <w:rsid w:val="6789482D"/>
    <w:rsid w:val="6932F966"/>
    <w:rsid w:val="6B36C344"/>
    <w:rsid w:val="6B9A0C94"/>
    <w:rsid w:val="6BCE37EB"/>
    <w:rsid w:val="6BE50268"/>
    <w:rsid w:val="6CC61E2B"/>
    <w:rsid w:val="6E6D727F"/>
    <w:rsid w:val="6E75F682"/>
    <w:rsid w:val="6F9B7C54"/>
    <w:rsid w:val="752836B7"/>
    <w:rsid w:val="75CF1535"/>
    <w:rsid w:val="7D370742"/>
    <w:rsid w:val="7DF814D4"/>
    <w:rsid w:val="7F02A244"/>
    <w:rsid w:val="7F507745"/>
    <w:rsid w:val="7F7496B5"/>
    <w:rsid w:val="7F7F45C7"/>
    <w:rsid w:val="7FB205C0"/>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B31817F"/>
  <w15:chartTrackingRefBased/>
  <w15:docId w15:val="{BA96C004-97FE-43A0-AC2A-D9376D0701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jc w:val="cente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04C47"/>
  </w:style>
  <w:style w:type="paragraph" w:styleId="Heading1">
    <w:name w:val="heading 1"/>
    <w:basedOn w:val="Normal"/>
    <w:next w:val="Normal"/>
    <w:link w:val="Heading1Char"/>
    <w:uiPriority w:val="9"/>
    <w:qFormat/>
    <w:rsid w:val="00E56485"/>
    <w:pPr>
      <w:keepNext/>
      <w:keepLines/>
      <w:spacing w:before="240" w:after="0"/>
      <w:outlineLvl w:val="0"/>
    </w:pPr>
    <w:rPr>
      <w:rFonts w:asciiTheme="majorHAnsi" w:eastAsiaTheme="majorEastAsia" w:hAnsiTheme="majorHAnsi" w:cstheme="majorBidi"/>
      <w:color w:val="548AB7" w:themeColor="accent1" w:themeShade="BF"/>
      <w:sz w:val="32"/>
      <w:szCs w:val="32"/>
    </w:rPr>
  </w:style>
  <w:style w:type="paragraph" w:styleId="Heading2">
    <w:name w:val="heading 2"/>
    <w:basedOn w:val="Normal"/>
    <w:next w:val="Normal"/>
    <w:link w:val="Heading2Char"/>
    <w:uiPriority w:val="9"/>
    <w:unhideWhenUsed/>
    <w:qFormat/>
    <w:rsid w:val="008D72C2"/>
    <w:pPr>
      <w:keepNext/>
      <w:keepLines/>
      <w:spacing w:before="40" w:after="0"/>
      <w:outlineLvl w:val="1"/>
    </w:pPr>
    <w:rPr>
      <w:rFonts w:asciiTheme="majorHAnsi" w:eastAsiaTheme="majorEastAsia" w:hAnsiTheme="majorHAnsi" w:cstheme="majorBidi"/>
      <w:color w:val="548AB7" w:themeColor="accent1" w:themeShade="BF"/>
      <w:sz w:val="26"/>
      <w:szCs w:val="26"/>
    </w:rPr>
  </w:style>
  <w:style w:type="paragraph" w:styleId="Heading3">
    <w:name w:val="heading 3"/>
    <w:basedOn w:val="Normal"/>
    <w:next w:val="Normal"/>
    <w:link w:val="Heading3Char"/>
    <w:uiPriority w:val="9"/>
    <w:unhideWhenUsed/>
    <w:qFormat/>
    <w:rsid w:val="005D02AD"/>
    <w:pPr>
      <w:keepNext/>
      <w:keepLines/>
      <w:spacing w:before="40" w:after="0"/>
      <w:outlineLvl w:val="2"/>
    </w:pPr>
    <w:rPr>
      <w:rFonts w:asciiTheme="majorHAnsi" w:eastAsiaTheme="majorEastAsia" w:hAnsiTheme="majorHAnsi" w:cstheme="majorBidi"/>
      <w:color w:val="345C7D"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B7393"/>
    <w:pPr>
      <w:ind w:left="720"/>
      <w:contextualSpacing/>
    </w:pPr>
  </w:style>
  <w:style w:type="character" w:customStyle="1" w:styleId="Heading1Char">
    <w:name w:val="Heading 1 Char"/>
    <w:basedOn w:val="DefaultParagraphFont"/>
    <w:link w:val="Heading1"/>
    <w:uiPriority w:val="9"/>
    <w:rsid w:val="00E56485"/>
    <w:rPr>
      <w:rFonts w:asciiTheme="majorHAnsi" w:eastAsiaTheme="majorEastAsia" w:hAnsiTheme="majorHAnsi" w:cstheme="majorBidi"/>
      <w:color w:val="548AB7" w:themeColor="accent1" w:themeShade="BF"/>
      <w:sz w:val="32"/>
      <w:szCs w:val="32"/>
    </w:rPr>
  </w:style>
  <w:style w:type="paragraph" w:styleId="TOCHeading">
    <w:name w:val="TOC Heading"/>
    <w:basedOn w:val="Heading1"/>
    <w:next w:val="Normal"/>
    <w:uiPriority w:val="39"/>
    <w:unhideWhenUsed/>
    <w:qFormat/>
    <w:rsid w:val="00A3794B"/>
    <w:pPr>
      <w:spacing w:line="259" w:lineRule="auto"/>
      <w:jc w:val="left"/>
      <w:outlineLvl w:val="9"/>
    </w:pPr>
    <w:rPr>
      <w:lang w:val="en-US"/>
    </w:rPr>
  </w:style>
  <w:style w:type="paragraph" w:styleId="TOC1">
    <w:name w:val="toc 1"/>
    <w:basedOn w:val="Normal"/>
    <w:next w:val="Normal"/>
    <w:autoRedefine/>
    <w:uiPriority w:val="39"/>
    <w:unhideWhenUsed/>
    <w:rsid w:val="00A3794B"/>
    <w:pPr>
      <w:spacing w:after="100"/>
    </w:pPr>
  </w:style>
  <w:style w:type="character" w:styleId="Hyperlink">
    <w:name w:val="Hyperlink"/>
    <w:basedOn w:val="DefaultParagraphFont"/>
    <w:uiPriority w:val="99"/>
    <w:unhideWhenUsed/>
    <w:rsid w:val="00A3794B"/>
    <w:rPr>
      <w:color w:val="F7B615" w:themeColor="hyperlink"/>
      <w:u w:val="single"/>
    </w:rPr>
  </w:style>
  <w:style w:type="table" w:styleId="TableGrid">
    <w:name w:val="Table Grid"/>
    <w:basedOn w:val="TableNormal"/>
    <w:uiPriority w:val="39"/>
    <w:rsid w:val="007D4C28"/>
    <w:pPr>
      <w:spacing w:after="0"/>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7D4C28"/>
    <w:pPr>
      <w:spacing w:after="200"/>
    </w:pPr>
    <w:rPr>
      <w:i/>
      <w:iCs/>
      <w:color w:val="775F55" w:themeColor="text2"/>
      <w:sz w:val="18"/>
      <w:szCs w:val="18"/>
    </w:rPr>
  </w:style>
  <w:style w:type="paragraph" w:styleId="TableofFigures">
    <w:name w:val="table of figures"/>
    <w:basedOn w:val="Normal"/>
    <w:next w:val="Normal"/>
    <w:uiPriority w:val="99"/>
    <w:unhideWhenUsed/>
    <w:rsid w:val="002C2D53"/>
    <w:pPr>
      <w:spacing w:after="0"/>
    </w:pPr>
  </w:style>
  <w:style w:type="paragraph" w:styleId="Header">
    <w:name w:val="header"/>
    <w:basedOn w:val="Normal"/>
    <w:link w:val="HeaderChar"/>
    <w:uiPriority w:val="99"/>
    <w:unhideWhenUsed/>
    <w:rsid w:val="003518A8"/>
    <w:pPr>
      <w:tabs>
        <w:tab w:val="center" w:pos="4513"/>
        <w:tab w:val="right" w:pos="9026"/>
      </w:tabs>
      <w:spacing w:after="0"/>
    </w:pPr>
  </w:style>
  <w:style w:type="character" w:customStyle="1" w:styleId="HeaderChar">
    <w:name w:val="Header Char"/>
    <w:basedOn w:val="DefaultParagraphFont"/>
    <w:link w:val="Header"/>
    <w:uiPriority w:val="99"/>
    <w:rsid w:val="003518A8"/>
  </w:style>
  <w:style w:type="paragraph" w:styleId="Footer">
    <w:name w:val="footer"/>
    <w:basedOn w:val="Normal"/>
    <w:link w:val="FooterChar"/>
    <w:uiPriority w:val="99"/>
    <w:unhideWhenUsed/>
    <w:rsid w:val="003518A8"/>
    <w:pPr>
      <w:tabs>
        <w:tab w:val="center" w:pos="4513"/>
        <w:tab w:val="right" w:pos="9026"/>
      </w:tabs>
      <w:spacing w:after="0"/>
    </w:pPr>
  </w:style>
  <w:style w:type="character" w:customStyle="1" w:styleId="FooterChar">
    <w:name w:val="Footer Char"/>
    <w:basedOn w:val="DefaultParagraphFont"/>
    <w:link w:val="Footer"/>
    <w:uiPriority w:val="99"/>
    <w:rsid w:val="003518A8"/>
  </w:style>
  <w:style w:type="character" w:customStyle="1" w:styleId="Heading2Char">
    <w:name w:val="Heading 2 Char"/>
    <w:basedOn w:val="DefaultParagraphFont"/>
    <w:link w:val="Heading2"/>
    <w:uiPriority w:val="9"/>
    <w:rsid w:val="008D72C2"/>
    <w:rPr>
      <w:rFonts w:asciiTheme="majorHAnsi" w:eastAsiaTheme="majorEastAsia" w:hAnsiTheme="majorHAnsi" w:cstheme="majorBidi"/>
      <w:color w:val="548AB7" w:themeColor="accent1" w:themeShade="BF"/>
      <w:sz w:val="26"/>
      <w:szCs w:val="26"/>
    </w:rPr>
  </w:style>
  <w:style w:type="character" w:styleId="PlaceholderText">
    <w:name w:val="Placeholder Text"/>
    <w:basedOn w:val="DefaultParagraphFont"/>
    <w:uiPriority w:val="99"/>
    <w:semiHidden/>
    <w:rsid w:val="00D61611"/>
    <w:rPr>
      <w:color w:val="808080"/>
    </w:rPr>
  </w:style>
  <w:style w:type="character" w:styleId="CommentReference">
    <w:name w:val="annotation reference"/>
    <w:basedOn w:val="DefaultParagraphFont"/>
    <w:uiPriority w:val="99"/>
    <w:semiHidden/>
    <w:unhideWhenUsed/>
    <w:rsid w:val="006D18EA"/>
    <w:rPr>
      <w:sz w:val="16"/>
      <w:szCs w:val="16"/>
    </w:rPr>
  </w:style>
  <w:style w:type="paragraph" w:styleId="CommentText">
    <w:name w:val="annotation text"/>
    <w:basedOn w:val="Normal"/>
    <w:link w:val="CommentTextChar"/>
    <w:uiPriority w:val="99"/>
    <w:unhideWhenUsed/>
    <w:rsid w:val="006D18EA"/>
    <w:rPr>
      <w:sz w:val="20"/>
      <w:szCs w:val="20"/>
    </w:rPr>
  </w:style>
  <w:style w:type="character" w:customStyle="1" w:styleId="CommentTextChar">
    <w:name w:val="Comment Text Char"/>
    <w:basedOn w:val="DefaultParagraphFont"/>
    <w:link w:val="CommentText"/>
    <w:uiPriority w:val="99"/>
    <w:rsid w:val="006D18EA"/>
    <w:rPr>
      <w:sz w:val="20"/>
      <w:szCs w:val="20"/>
    </w:rPr>
  </w:style>
  <w:style w:type="paragraph" w:styleId="CommentSubject">
    <w:name w:val="annotation subject"/>
    <w:basedOn w:val="CommentText"/>
    <w:next w:val="CommentText"/>
    <w:link w:val="CommentSubjectChar"/>
    <w:uiPriority w:val="99"/>
    <w:semiHidden/>
    <w:unhideWhenUsed/>
    <w:rsid w:val="006D18EA"/>
    <w:rPr>
      <w:b/>
      <w:bCs/>
    </w:rPr>
  </w:style>
  <w:style w:type="character" w:customStyle="1" w:styleId="CommentSubjectChar">
    <w:name w:val="Comment Subject Char"/>
    <w:basedOn w:val="CommentTextChar"/>
    <w:link w:val="CommentSubject"/>
    <w:uiPriority w:val="99"/>
    <w:semiHidden/>
    <w:rsid w:val="006D18EA"/>
    <w:rPr>
      <w:b/>
      <w:bCs/>
      <w:sz w:val="20"/>
      <w:szCs w:val="20"/>
    </w:rPr>
  </w:style>
  <w:style w:type="character" w:styleId="Strong">
    <w:name w:val="Strong"/>
    <w:basedOn w:val="DefaultParagraphFont"/>
    <w:uiPriority w:val="22"/>
    <w:qFormat/>
    <w:rsid w:val="00452A54"/>
    <w:rPr>
      <w:b/>
      <w:bCs/>
    </w:rPr>
  </w:style>
  <w:style w:type="character" w:customStyle="1" w:styleId="Heading3Char">
    <w:name w:val="Heading 3 Char"/>
    <w:basedOn w:val="DefaultParagraphFont"/>
    <w:link w:val="Heading3"/>
    <w:uiPriority w:val="9"/>
    <w:rsid w:val="005D02AD"/>
    <w:rPr>
      <w:rFonts w:asciiTheme="majorHAnsi" w:eastAsiaTheme="majorEastAsia" w:hAnsiTheme="majorHAnsi" w:cstheme="majorBidi"/>
      <w:color w:val="345C7D" w:themeColor="accent1" w:themeShade="7F"/>
      <w:sz w:val="24"/>
      <w:szCs w:val="24"/>
    </w:rPr>
  </w:style>
  <w:style w:type="paragraph" w:styleId="TOC2">
    <w:name w:val="toc 2"/>
    <w:basedOn w:val="Normal"/>
    <w:next w:val="Normal"/>
    <w:autoRedefine/>
    <w:uiPriority w:val="39"/>
    <w:unhideWhenUsed/>
    <w:rsid w:val="0022575E"/>
    <w:pPr>
      <w:spacing w:after="100"/>
      <w:ind w:left="220"/>
    </w:pPr>
  </w:style>
  <w:style w:type="paragraph" w:styleId="TOC3">
    <w:name w:val="toc 3"/>
    <w:basedOn w:val="Normal"/>
    <w:next w:val="Normal"/>
    <w:autoRedefine/>
    <w:uiPriority w:val="39"/>
    <w:unhideWhenUsed/>
    <w:rsid w:val="0022575E"/>
    <w:pPr>
      <w:spacing w:after="100"/>
      <w:ind w:left="440"/>
    </w:pPr>
  </w:style>
  <w:style w:type="character" w:styleId="UnresolvedMention">
    <w:name w:val="Unresolved Mention"/>
    <w:basedOn w:val="DefaultParagraphFont"/>
    <w:uiPriority w:val="99"/>
    <w:semiHidden/>
    <w:unhideWhenUsed/>
    <w:rsid w:val="0037249D"/>
    <w:rPr>
      <w:color w:val="605E5C"/>
      <w:shd w:val="clear" w:color="auto" w:fill="E1DFDD"/>
    </w:rPr>
  </w:style>
  <w:style w:type="paragraph" w:styleId="NoSpacing">
    <w:name w:val="No Spacing"/>
    <w:link w:val="NoSpacingChar"/>
    <w:uiPriority w:val="1"/>
    <w:qFormat/>
    <w:rsid w:val="00141175"/>
    <w:pPr>
      <w:spacing w:after="0"/>
      <w:jc w:val="left"/>
    </w:pPr>
    <w:rPr>
      <w:rFonts w:eastAsiaTheme="minorEastAsia"/>
      <w:lang w:val="en-US"/>
    </w:rPr>
  </w:style>
  <w:style w:type="character" w:customStyle="1" w:styleId="NoSpacingChar">
    <w:name w:val="No Spacing Char"/>
    <w:basedOn w:val="DefaultParagraphFont"/>
    <w:link w:val="NoSpacing"/>
    <w:uiPriority w:val="1"/>
    <w:rsid w:val="00141175"/>
    <w:rPr>
      <w:rFonts w:eastAsiaTheme="minorEastAsia"/>
      <w:lang w:val="en-US"/>
    </w:rPr>
  </w:style>
  <w:style w:type="character" w:styleId="FollowedHyperlink">
    <w:name w:val="FollowedHyperlink"/>
    <w:basedOn w:val="DefaultParagraphFont"/>
    <w:uiPriority w:val="99"/>
    <w:semiHidden/>
    <w:unhideWhenUsed/>
    <w:rsid w:val="0090027E"/>
    <w:rPr>
      <w:color w:val="704404"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455724">
      <w:bodyDiv w:val="1"/>
      <w:marLeft w:val="0"/>
      <w:marRight w:val="0"/>
      <w:marTop w:val="0"/>
      <w:marBottom w:val="0"/>
      <w:divBdr>
        <w:top w:val="none" w:sz="0" w:space="0" w:color="auto"/>
        <w:left w:val="none" w:sz="0" w:space="0" w:color="auto"/>
        <w:bottom w:val="none" w:sz="0" w:space="0" w:color="auto"/>
        <w:right w:val="none" w:sz="0" w:space="0" w:color="auto"/>
      </w:divBdr>
    </w:div>
    <w:div w:id="81535601">
      <w:bodyDiv w:val="1"/>
      <w:marLeft w:val="0"/>
      <w:marRight w:val="0"/>
      <w:marTop w:val="0"/>
      <w:marBottom w:val="0"/>
      <w:divBdr>
        <w:top w:val="none" w:sz="0" w:space="0" w:color="auto"/>
        <w:left w:val="none" w:sz="0" w:space="0" w:color="auto"/>
        <w:bottom w:val="none" w:sz="0" w:space="0" w:color="auto"/>
        <w:right w:val="none" w:sz="0" w:space="0" w:color="auto"/>
      </w:divBdr>
    </w:div>
    <w:div w:id="99374508">
      <w:bodyDiv w:val="1"/>
      <w:marLeft w:val="0"/>
      <w:marRight w:val="0"/>
      <w:marTop w:val="0"/>
      <w:marBottom w:val="0"/>
      <w:divBdr>
        <w:top w:val="none" w:sz="0" w:space="0" w:color="auto"/>
        <w:left w:val="none" w:sz="0" w:space="0" w:color="auto"/>
        <w:bottom w:val="none" w:sz="0" w:space="0" w:color="auto"/>
        <w:right w:val="none" w:sz="0" w:space="0" w:color="auto"/>
      </w:divBdr>
    </w:div>
    <w:div w:id="125245622">
      <w:bodyDiv w:val="1"/>
      <w:marLeft w:val="0"/>
      <w:marRight w:val="0"/>
      <w:marTop w:val="0"/>
      <w:marBottom w:val="0"/>
      <w:divBdr>
        <w:top w:val="none" w:sz="0" w:space="0" w:color="auto"/>
        <w:left w:val="none" w:sz="0" w:space="0" w:color="auto"/>
        <w:bottom w:val="none" w:sz="0" w:space="0" w:color="auto"/>
        <w:right w:val="none" w:sz="0" w:space="0" w:color="auto"/>
      </w:divBdr>
    </w:div>
    <w:div w:id="132406024">
      <w:bodyDiv w:val="1"/>
      <w:marLeft w:val="0"/>
      <w:marRight w:val="0"/>
      <w:marTop w:val="0"/>
      <w:marBottom w:val="0"/>
      <w:divBdr>
        <w:top w:val="none" w:sz="0" w:space="0" w:color="auto"/>
        <w:left w:val="none" w:sz="0" w:space="0" w:color="auto"/>
        <w:bottom w:val="none" w:sz="0" w:space="0" w:color="auto"/>
        <w:right w:val="none" w:sz="0" w:space="0" w:color="auto"/>
      </w:divBdr>
    </w:div>
    <w:div w:id="139620999">
      <w:bodyDiv w:val="1"/>
      <w:marLeft w:val="0"/>
      <w:marRight w:val="0"/>
      <w:marTop w:val="0"/>
      <w:marBottom w:val="0"/>
      <w:divBdr>
        <w:top w:val="none" w:sz="0" w:space="0" w:color="auto"/>
        <w:left w:val="none" w:sz="0" w:space="0" w:color="auto"/>
        <w:bottom w:val="none" w:sz="0" w:space="0" w:color="auto"/>
        <w:right w:val="none" w:sz="0" w:space="0" w:color="auto"/>
      </w:divBdr>
    </w:div>
    <w:div w:id="162280489">
      <w:bodyDiv w:val="1"/>
      <w:marLeft w:val="0"/>
      <w:marRight w:val="0"/>
      <w:marTop w:val="0"/>
      <w:marBottom w:val="0"/>
      <w:divBdr>
        <w:top w:val="none" w:sz="0" w:space="0" w:color="auto"/>
        <w:left w:val="none" w:sz="0" w:space="0" w:color="auto"/>
        <w:bottom w:val="none" w:sz="0" w:space="0" w:color="auto"/>
        <w:right w:val="none" w:sz="0" w:space="0" w:color="auto"/>
      </w:divBdr>
    </w:div>
    <w:div w:id="170413845">
      <w:bodyDiv w:val="1"/>
      <w:marLeft w:val="0"/>
      <w:marRight w:val="0"/>
      <w:marTop w:val="0"/>
      <w:marBottom w:val="0"/>
      <w:divBdr>
        <w:top w:val="none" w:sz="0" w:space="0" w:color="auto"/>
        <w:left w:val="none" w:sz="0" w:space="0" w:color="auto"/>
        <w:bottom w:val="none" w:sz="0" w:space="0" w:color="auto"/>
        <w:right w:val="none" w:sz="0" w:space="0" w:color="auto"/>
      </w:divBdr>
    </w:div>
    <w:div w:id="181431805">
      <w:bodyDiv w:val="1"/>
      <w:marLeft w:val="0"/>
      <w:marRight w:val="0"/>
      <w:marTop w:val="0"/>
      <w:marBottom w:val="0"/>
      <w:divBdr>
        <w:top w:val="none" w:sz="0" w:space="0" w:color="auto"/>
        <w:left w:val="none" w:sz="0" w:space="0" w:color="auto"/>
        <w:bottom w:val="none" w:sz="0" w:space="0" w:color="auto"/>
        <w:right w:val="none" w:sz="0" w:space="0" w:color="auto"/>
      </w:divBdr>
    </w:div>
    <w:div w:id="209609499">
      <w:bodyDiv w:val="1"/>
      <w:marLeft w:val="0"/>
      <w:marRight w:val="0"/>
      <w:marTop w:val="0"/>
      <w:marBottom w:val="0"/>
      <w:divBdr>
        <w:top w:val="none" w:sz="0" w:space="0" w:color="auto"/>
        <w:left w:val="none" w:sz="0" w:space="0" w:color="auto"/>
        <w:bottom w:val="none" w:sz="0" w:space="0" w:color="auto"/>
        <w:right w:val="none" w:sz="0" w:space="0" w:color="auto"/>
      </w:divBdr>
    </w:div>
    <w:div w:id="212081914">
      <w:bodyDiv w:val="1"/>
      <w:marLeft w:val="0"/>
      <w:marRight w:val="0"/>
      <w:marTop w:val="0"/>
      <w:marBottom w:val="0"/>
      <w:divBdr>
        <w:top w:val="none" w:sz="0" w:space="0" w:color="auto"/>
        <w:left w:val="none" w:sz="0" w:space="0" w:color="auto"/>
        <w:bottom w:val="none" w:sz="0" w:space="0" w:color="auto"/>
        <w:right w:val="none" w:sz="0" w:space="0" w:color="auto"/>
      </w:divBdr>
    </w:div>
    <w:div w:id="238296481">
      <w:bodyDiv w:val="1"/>
      <w:marLeft w:val="0"/>
      <w:marRight w:val="0"/>
      <w:marTop w:val="0"/>
      <w:marBottom w:val="0"/>
      <w:divBdr>
        <w:top w:val="none" w:sz="0" w:space="0" w:color="auto"/>
        <w:left w:val="none" w:sz="0" w:space="0" w:color="auto"/>
        <w:bottom w:val="none" w:sz="0" w:space="0" w:color="auto"/>
        <w:right w:val="none" w:sz="0" w:space="0" w:color="auto"/>
      </w:divBdr>
    </w:div>
    <w:div w:id="288437625">
      <w:bodyDiv w:val="1"/>
      <w:marLeft w:val="0"/>
      <w:marRight w:val="0"/>
      <w:marTop w:val="0"/>
      <w:marBottom w:val="0"/>
      <w:divBdr>
        <w:top w:val="none" w:sz="0" w:space="0" w:color="auto"/>
        <w:left w:val="none" w:sz="0" w:space="0" w:color="auto"/>
        <w:bottom w:val="none" w:sz="0" w:space="0" w:color="auto"/>
        <w:right w:val="none" w:sz="0" w:space="0" w:color="auto"/>
      </w:divBdr>
    </w:div>
    <w:div w:id="298726274">
      <w:bodyDiv w:val="1"/>
      <w:marLeft w:val="0"/>
      <w:marRight w:val="0"/>
      <w:marTop w:val="0"/>
      <w:marBottom w:val="0"/>
      <w:divBdr>
        <w:top w:val="none" w:sz="0" w:space="0" w:color="auto"/>
        <w:left w:val="none" w:sz="0" w:space="0" w:color="auto"/>
        <w:bottom w:val="none" w:sz="0" w:space="0" w:color="auto"/>
        <w:right w:val="none" w:sz="0" w:space="0" w:color="auto"/>
      </w:divBdr>
    </w:div>
    <w:div w:id="310864723">
      <w:bodyDiv w:val="1"/>
      <w:marLeft w:val="0"/>
      <w:marRight w:val="0"/>
      <w:marTop w:val="0"/>
      <w:marBottom w:val="0"/>
      <w:divBdr>
        <w:top w:val="none" w:sz="0" w:space="0" w:color="auto"/>
        <w:left w:val="none" w:sz="0" w:space="0" w:color="auto"/>
        <w:bottom w:val="none" w:sz="0" w:space="0" w:color="auto"/>
        <w:right w:val="none" w:sz="0" w:space="0" w:color="auto"/>
      </w:divBdr>
    </w:div>
    <w:div w:id="331025939">
      <w:bodyDiv w:val="1"/>
      <w:marLeft w:val="0"/>
      <w:marRight w:val="0"/>
      <w:marTop w:val="0"/>
      <w:marBottom w:val="0"/>
      <w:divBdr>
        <w:top w:val="none" w:sz="0" w:space="0" w:color="auto"/>
        <w:left w:val="none" w:sz="0" w:space="0" w:color="auto"/>
        <w:bottom w:val="none" w:sz="0" w:space="0" w:color="auto"/>
        <w:right w:val="none" w:sz="0" w:space="0" w:color="auto"/>
      </w:divBdr>
    </w:div>
    <w:div w:id="367879654">
      <w:bodyDiv w:val="1"/>
      <w:marLeft w:val="0"/>
      <w:marRight w:val="0"/>
      <w:marTop w:val="0"/>
      <w:marBottom w:val="0"/>
      <w:divBdr>
        <w:top w:val="none" w:sz="0" w:space="0" w:color="auto"/>
        <w:left w:val="none" w:sz="0" w:space="0" w:color="auto"/>
        <w:bottom w:val="none" w:sz="0" w:space="0" w:color="auto"/>
        <w:right w:val="none" w:sz="0" w:space="0" w:color="auto"/>
      </w:divBdr>
    </w:div>
    <w:div w:id="380325503">
      <w:bodyDiv w:val="1"/>
      <w:marLeft w:val="0"/>
      <w:marRight w:val="0"/>
      <w:marTop w:val="0"/>
      <w:marBottom w:val="0"/>
      <w:divBdr>
        <w:top w:val="none" w:sz="0" w:space="0" w:color="auto"/>
        <w:left w:val="none" w:sz="0" w:space="0" w:color="auto"/>
        <w:bottom w:val="none" w:sz="0" w:space="0" w:color="auto"/>
        <w:right w:val="none" w:sz="0" w:space="0" w:color="auto"/>
      </w:divBdr>
    </w:div>
    <w:div w:id="489752974">
      <w:bodyDiv w:val="1"/>
      <w:marLeft w:val="0"/>
      <w:marRight w:val="0"/>
      <w:marTop w:val="0"/>
      <w:marBottom w:val="0"/>
      <w:divBdr>
        <w:top w:val="none" w:sz="0" w:space="0" w:color="auto"/>
        <w:left w:val="none" w:sz="0" w:space="0" w:color="auto"/>
        <w:bottom w:val="none" w:sz="0" w:space="0" w:color="auto"/>
        <w:right w:val="none" w:sz="0" w:space="0" w:color="auto"/>
      </w:divBdr>
    </w:div>
    <w:div w:id="504052887">
      <w:bodyDiv w:val="1"/>
      <w:marLeft w:val="0"/>
      <w:marRight w:val="0"/>
      <w:marTop w:val="0"/>
      <w:marBottom w:val="0"/>
      <w:divBdr>
        <w:top w:val="none" w:sz="0" w:space="0" w:color="auto"/>
        <w:left w:val="none" w:sz="0" w:space="0" w:color="auto"/>
        <w:bottom w:val="none" w:sz="0" w:space="0" w:color="auto"/>
        <w:right w:val="none" w:sz="0" w:space="0" w:color="auto"/>
      </w:divBdr>
    </w:div>
    <w:div w:id="512065124">
      <w:bodyDiv w:val="1"/>
      <w:marLeft w:val="0"/>
      <w:marRight w:val="0"/>
      <w:marTop w:val="0"/>
      <w:marBottom w:val="0"/>
      <w:divBdr>
        <w:top w:val="none" w:sz="0" w:space="0" w:color="auto"/>
        <w:left w:val="none" w:sz="0" w:space="0" w:color="auto"/>
        <w:bottom w:val="none" w:sz="0" w:space="0" w:color="auto"/>
        <w:right w:val="none" w:sz="0" w:space="0" w:color="auto"/>
      </w:divBdr>
    </w:div>
    <w:div w:id="513619766">
      <w:bodyDiv w:val="1"/>
      <w:marLeft w:val="0"/>
      <w:marRight w:val="0"/>
      <w:marTop w:val="0"/>
      <w:marBottom w:val="0"/>
      <w:divBdr>
        <w:top w:val="none" w:sz="0" w:space="0" w:color="auto"/>
        <w:left w:val="none" w:sz="0" w:space="0" w:color="auto"/>
        <w:bottom w:val="none" w:sz="0" w:space="0" w:color="auto"/>
        <w:right w:val="none" w:sz="0" w:space="0" w:color="auto"/>
      </w:divBdr>
    </w:div>
    <w:div w:id="521087295">
      <w:bodyDiv w:val="1"/>
      <w:marLeft w:val="0"/>
      <w:marRight w:val="0"/>
      <w:marTop w:val="0"/>
      <w:marBottom w:val="0"/>
      <w:divBdr>
        <w:top w:val="none" w:sz="0" w:space="0" w:color="auto"/>
        <w:left w:val="none" w:sz="0" w:space="0" w:color="auto"/>
        <w:bottom w:val="none" w:sz="0" w:space="0" w:color="auto"/>
        <w:right w:val="none" w:sz="0" w:space="0" w:color="auto"/>
      </w:divBdr>
    </w:div>
    <w:div w:id="632685267">
      <w:bodyDiv w:val="1"/>
      <w:marLeft w:val="0"/>
      <w:marRight w:val="0"/>
      <w:marTop w:val="0"/>
      <w:marBottom w:val="0"/>
      <w:divBdr>
        <w:top w:val="none" w:sz="0" w:space="0" w:color="auto"/>
        <w:left w:val="none" w:sz="0" w:space="0" w:color="auto"/>
        <w:bottom w:val="none" w:sz="0" w:space="0" w:color="auto"/>
        <w:right w:val="none" w:sz="0" w:space="0" w:color="auto"/>
      </w:divBdr>
    </w:div>
    <w:div w:id="635841291">
      <w:bodyDiv w:val="1"/>
      <w:marLeft w:val="0"/>
      <w:marRight w:val="0"/>
      <w:marTop w:val="0"/>
      <w:marBottom w:val="0"/>
      <w:divBdr>
        <w:top w:val="none" w:sz="0" w:space="0" w:color="auto"/>
        <w:left w:val="none" w:sz="0" w:space="0" w:color="auto"/>
        <w:bottom w:val="none" w:sz="0" w:space="0" w:color="auto"/>
        <w:right w:val="none" w:sz="0" w:space="0" w:color="auto"/>
      </w:divBdr>
    </w:div>
    <w:div w:id="683172446">
      <w:bodyDiv w:val="1"/>
      <w:marLeft w:val="0"/>
      <w:marRight w:val="0"/>
      <w:marTop w:val="0"/>
      <w:marBottom w:val="0"/>
      <w:divBdr>
        <w:top w:val="none" w:sz="0" w:space="0" w:color="auto"/>
        <w:left w:val="none" w:sz="0" w:space="0" w:color="auto"/>
        <w:bottom w:val="none" w:sz="0" w:space="0" w:color="auto"/>
        <w:right w:val="none" w:sz="0" w:space="0" w:color="auto"/>
      </w:divBdr>
    </w:div>
    <w:div w:id="691733002">
      <w:bodyDiv w:val="1"/>
      <w:marLeft w:val="0"/>
      <w:marRight w:val="0"/>
      <w:marTop w:val="0"/>
      <w:marBottom w:val="0"/>
      <w:divBdr>
        <w:top w:val="none" w:sz="0" w:space="0" w:color="auto"/>
        <w:left w:val="none" w:sz="0" w:space="0" w:color="auto"/>
        <w:bottom w:val="none" w:sz="0" w:space="0" w:color="auto"/>
        <w:right w:val="none" w:sz="0" w:space="0" w:color="auto"/>
      </w:divBdr>
    </w:div>
    <w:div w:id="711076164">
      <w:bodyDiv w:val="1"/>
      <w:marLeft w:val="0"/>
      <w:marRight w:val="0"/>
      <w:marTop w:val="0"/>
      <w:marBottom w:val="0"/>
      <w:divBdr>
        <w:top w:val="none" w:sz="0" w:space="0" w:color="auto"/>
        <w:left w:val="none" w:sz="0" w:space="0" w:color="auto"/>
        <w:bottom w:val="none" w:sz="0" w:space="0" w:color="auto"/>
        <w:right w:val="none" w:sz="0" w:space="0" w:color="auto"/>
      </w:divBdr>
    </w:div>
    <w:div w:id="748119305">
      <w:bodyDiv w:val="1"/>
      <w:marLeft w:val="0"/>
      <w:marRight w:val="0"/>
      <w:marTop w:val="0"/>
      <w:marBottom w:val="0"/>
      <w:divBdr>
        <w:top w:val="none" w:sz="0" w:space="0" w:color="auto"/>
        <w:left w:val="none" w:sz="0" w:space="0" w:color="auto"/>
        <w:bottom w:val="none" w:sz="0" w:space="0" w:color="auto"/>
        <w:right w:val="none" w:sz="0" w:space="0" w:color="auto"/>
      </w:divBdr>
    </w:div>
    <w:div w:id="781538853">
      <w:bodyDiv w:val="1"/>
      <w:marLeft w:val="0"/>
      <w:marRight w:val="0"/>
      <w:marTop w:val="0"/>
      <w:marBottom w:val="0"/>
      <w:divBdr>
        <w:top w:val="none" w:sz="0" w:space="0" w:color="auto"/>
        <w:left w:val="none" w:sz="0" w:space="0" w:color="auto"/>
        <w:bottom w:val="none" w:sz="0" w:space="0" w:color="auto"/>
        <w:right w:val="none" w:sz="0" w:space="0" w:color="auto"/>
      </w:divBdr>
    </w:div>
    <w:div w:id="782846058">
      <w:bodyDiv w:val="1"/>
      <w:marLeft w:val="0"/>
      <w:marRight w:val="0"/>
      <w:marTop w:val="0"/>
      <w:marBottom w:val="0"/>
      <w:divBdr>
        <w:top w:val="none" w:sz="0" w:space="0" w:color="auto"/>
        <w:left w:val="none" w:sz="0" w:space="0" w:color="auto"/>
        <w:bottom w:val="none" w:sz="0" w:space="0" w:color="auto"/>
        <w:right w:val="none" w:sz="0" w:space="0" w:color="auto"/>
      </w:divBdr>
    </w:div>
    <w:div w:id="794835517">
      <w:bodyDiv w:val="1"/>
      <w:marLeft w:val="0"/>
      <w:marRight w:val="0"/>
      <w:marTop w:val="0"/>
      <w:marBottom w:val="0"/>
      <w:divBdr>
        <w:top w:val="none" w:sz="0" w:space="0" w:color="auto"/>
        <w:left w:val="none" w:sz="0" w:space="0" w:color="auto"/>
        <w:bottom w:val="none" w:sz="0" w:space="0" w:color="auto"/>
        <w:right w:val="none" w:sz="0" w:space="0" w:color="auto"/>
      </w:divBdr>
    </w:div>
    <w:div w:id="799957319">
      <w:bodyDiv w:val="1"/>
      <w:marLeft w:val="0"/>
      <w:marRight w:val="0"/>
      <w:marTop w:val="0"/>
      <w:marBottom w:val="0"/>
      <w:divBdr>
        <w:top w:val="none" w:sz="0" w:space="0" w:color="auto"/>
        <w:left w:val="none" w:sz="0" w:space="0" w:color="auto"/>
        <w:bottom w:val="none" w:sz="0" w:space="0" w:color="auto"/>
        <w:right w:val="none" w:sz="0" w:space="0" w:color="auto"/>
      </w:divBdr>
    </w:div>
    <w:div w:id="814763564">
      <w:bodyDiv w:val="1"/>
      <w:marLeft w:val="0"/>
      <w:marRight w:val="0"/>
      <w:marTop w:val="0"/>
      <w:marBottom w:val="0"/>
      <w:divBdr>
        <w:top w:val="none" w:sz="0" w:space="0" w:color="auto"/>
        <w:left w:val="none" w:sz="0" w:space="0" w:color="auto"/>
        <w:bottom w:val="none" w:sz="0" w:space="0" w:color="auto"/>
        <w:right w:val="none" w:sz="0" w:space="0" w:color="auto"/>
      </w:divBdr>
    </w:div>
    <w:div w:id="823814381">
      <w:bodyDiv w:val="1"/>
      <w:marLeft w:val="0"/>
      <w:marRight w:val="0"/>
      <w:marTop w:val="0"/>
      <w:marBottom w:val="0"/>
      <w:divBdr>
        <w:top w:val="none" w:sz="0" w:space="0" w:color="auto"/>
        <w:left w:val="none" w:sz="0" w:space="0" w:color="auto"/>
        <w:bottom w:val="none" w:sz="0" w:space="0" w:color="auto"/>
        <w:right w:val="none" w:sz="0" w:space="0" w:color="auto"/>
      </w:divBdr>
    </w:div>
    <w:div w:id="877862940">
      <w:bodyDiv w:val="1"/>
      <w:marLeft w:val="0"/>
      <w:marRight w:val="0"/>
      <w:marTop w:val="0"/>
      <w:marBottom w:val="0"/>
      <w:divBdr>
        <w:top w:val="none" w:sz="0" w:space="0" w:color="auto"/>
        <w:left w:val="none" w:sz="0" w:space="0" w:color="auto"/>
        <w:bottom w:val="none" w:sz="0" w:space="0" w:color="auto"/>
        <w:right w:val="none" w:sz="0" w:space="0" w:color="auto"/>
      </w:divBdr>
    </w:div>
    <w:div w:id="899439060">
      <w:bodyDiv w:val="1"/>
      <w:marLeft w:val="0"/>
      <w:marRight w:val="0"/>
      <w:marTop w:val="0"/>
      <w:marBottom w:val="0"/>
      <w:divBdr>
        <w:top w:val="none" w:sz="0" w:space="0" w:color="auto"/>
        <w:left w:val="none" w:sz="0" w:space="0" w:color="auto"/>
        <w:bottom w:val="none" w:sz="0" w:space="0" w:color="auto"/>
        <w:right w:val="none" w:sz="0" w:space="0" w:color="auto"/>
      </w:divBdr>
    </w:div>
    <w:div w:id="988285859">
      <w:bodyDiv w:val="1"/>
      <w:marLeft w:val="0"/>
      <w:marRight w:val="0"/>
      <w:marTop w:val="0"/>
      <w:marBottom w:val="0"/>
      <w:divBdr>
        <w:top w:val="none" w:sz="0" w:space="0" w:color="auto"/>
        <w:left w:val="none" w:sz="0" w:space="0" w:color="auto"/>
        <w:bottom w:val="none" w:sz="0" w:space="0" w:color="auto"/>
        <w:right w:val="none" w:sz="0" w:space="0" w:color="auto"/>
      </w:divBdr>
    </w:div>
    <w:div w:id="993678014">
      <w:bodyDiv w:val="1"/>
      <w:marLeft w:val="0"/>
      <w:marRight w:val="0"/>
      <w:marTop w:val="0"/>
      <w:marBottom w:val="0"/>
      <w:divBdr>
        <w:top w:val="none" w:sz="0" w:space="0" w:color="auto"/>
        <w:left w:val="none" w:sz="0" w:space="0" w:color="auto"/>
        <w:bottom w:val="none" w:sz="0" w:space="0" w:color="auto"/>
        <w:right w:val="none" w:sz="0" w:space="0" w:color="auto"/>
      </w:divBdr>
      <w:divsChild>
        <w:div w:id="1827747992">
          <w:marLeft w:val="0"/>
          <w:marRight w:val="0"/>
          <w:marTop w:val="0"/>
          <w:marBottom w:val="0"/>
          <w:divBdr>
            <w:top w:val="none" w:sz="0" w:space="0" w:color="auto"/>
            <w:left w:val="none" w:sz="0" w:space="0" w:color="auto"/>
            <w:bottom w:val="none" w:sz="0" w:space="0" w:color="auto"/>
            <w:right w:val="none" w:sz="0" w:space="0" w:color="auto"/>
          </w:divBdr>
        </w:div>
        <w:div w:id="1172111537">
          <w:marLeft w:val="0"/>
          <w:marRight w:val="0"/>
          <w:marTop w:val="0"/>
          <w:marBottom w:val="0"/>
          <w:divBdr>
            <w:top w:val="none" w:sz="0" w:space="0" w:color="auto"/>
            <w:left w:val="none" w:sz="0" w:space="0" w:color="auto"/>
            <w:bottom w:val="none" w:sz="0" w:space="0" w:color="auto"/>
            <w:right w:val="none" w:sz="0" w:space="0" w:color="auto"/>
          </w:divBdr>
        </w:div>
        <w:div w:id="503709864">
          <w:marLeft w:val="0"/>
          <w:marRight w:val="0"/>
          <w:marTop w:val="0"/>
          <w:marBottom w:val="0"/>
          <w:divBdr>
            <w:top w:val="none" w:sz="0" w:space="0" w:color="auto"/>
            <w:left w:val="none" w:sz="0" w:space="0" w:color="auto"/>
            <w:bottom w:val="none" w:sz="0" w:space="0" w:color="auto"/>
            <w:right w:val="none" w:sz="0" w:space="0" w:color="auto"/>
          </w:divBdr>
        </w:div>
        <w:div w:id="737560850">
          <w:marLeft w:val="0"/>
          <w:marRight w:val="0"/>
          <w:marTop w:val="0"/>
          <w:marBottom w:val="0"/>
          <w:divBdr>
            <w:top w:val="none" w:sz="0" w:space="0" w:color="auto"/>
            <w:left w:val="none" w:sz="0" w:space="0" w:color="auto"/>
            <w:bottom w:val="none" w:sz="0" w:space="0" w:color="auto"/>
            <w:right w:val="none" w:sz="0" w:space="0" w:color="auto"/>
          </w:divBdr>
        </w:div>
        <w:div w:id="1470394282">
          <w:marLeft w:val="0"/>
          <w:marRight w:val="0"/>
          <w:marTop w:val="0"/>
          <w:marBottom w:val="0"/>
          <w:divBdr>
            <w:top w:val="none" w:sz="0" w:space="0" w:color="auto"/>
            <w:left w:val="none" w:sz="0" w:space="0" w:color="auto"/>
            <w:bottom w:val="none" w:sz="0" w:space="0" w:color="auto"/>
            <w:right w:val="none" w:sz="0" w:space="0" w:color="auto"/>
          </w:divBdr>
        </w:div>
        <w:div w:id="1783187080">
          <w:marLeft w:val="0"/>
          <w:marRight w:val="0"/>
          <w:marTop w:val="0"/>
          <w:marBottom w:val="0"/>
          <w:divBdr>
            <w:top w:val="none" w:sz="0" w:space="0" w:color="auto"/>
            <w:left w:val="none" w:sz="0" w:space="0" w:color="auto"/>
            <w:bottom w:val="none" w:sz="0" w:space="0" w:color="auto"/>
            <w:right w:val="none" w:sz="0" w:space="0" w:color="auto"/>
          </w:divBdr>
        </w:div>
        <w:div w:id="2040036455">
          <w:marLeft w:val="0"/>
          <w:marRight w:val="0"/>
          <w:marTop w:val="0"/>
          <w:marBottom w:val="0"/>
          <w:divBdr>
            <w:top w:val="none" w:sz="0" w:space="0" w:color="auto"/>
            <w:left w:val="none" w:sz="0" w:space="0" w:color="auto"/>
            <w:bottom w:val="none" w:sz="0" w:space="0" w:color="auto"/>
            <w:right w:val="none" w:sz="0" w:space="0" w:color="auto"/>
          </w:divBdr>
        </w:div>
        <w:div w:id="914513629">
          <w:marLeft w:val="0"/>
          <w:marRight w:val="0"/>
          <w:marTop w:val="0"/>
          <w:marBottom w:val="0"/>
          <w:divBdr>
            <w:top w:val="none" w:sz="0" w:space="0" w:color="auto"/>
            <w:left w:val="none" w:sz="0" w:space="0" w:color="auto"/>
            <w:bottom w:val="none" w:sz="0" w:space="0" w:color="auto"/>
            <w:right w:val="none" w:sz="0" w:space="0" w:color="auto"/>
          </w:divBdr>
        </w:div>
        <w:div w:id="1492332821">
          <w:marLeft w:val="0"/>
          <w:marRight w:val="0"/>
          <w:marTop w:val="0"/>
          <w:marBottom w:val="0"/>
          <w:divBdr>
            <w:top w:val="none" w:sz="0" w:space="0" w:color="auto"/>
            <w:left w:val="none" w:sz="0" w:space="0" w:color="auto"/>
            <w:bottom w:val="none" w:sz="0" w:space="0" w:color="auto"/>
            <w:right w:val="none" w:sz="0" w:space="0" w:color="auto"/>
          </w:divBdr>
        </w:div>
        <w:div w:id="333608961">
          <w:marLeft w:val="0"/>
          <w:marRight w:val="0"/>
          <w:marTop w:val="0"/>
          <w:marBottom w:val="0"/>
          <w:divBdr>
            <w:top w:val="none" w:sz="0" w:space="0" w:color="auto"/>
            <w:left w:val="none" w:sz="0" w:space="0" w:color="auto"/>
            <w:bottom w:val="none" w:sz="0" w:space="0" w:color="auto"/>
            <w:right w:val="none" w:sz="0" w:space="0" w:color="auto"/>
          </w:divBdr>
        </w:div>
        <w:div w:id="1682968670">
          <w:marLeft w:val="0"/>
          <w:marRight w:val="0"/>
          <w:marTop w:val="0"/>
          <w:marBottom w:val="0"/>
          <w:divBdr>
            <w:top w:val="none" w:sz="0" w:space="0" w:color="auto"/>
            <w:left w:val="none" w:sz="0" w:space="0" w:color="auto"/>
            <w:bottom w:val="none" w:sz="0" w:space="0" w:color="auto"/>
            <w:right w:val="none" w:sz="0" w:space="0" w:color="auto"/>
          </w:divBdr>
        </w:div>
        <w:div w:id="2058044561">
          <w:marLeft w:val="0"/>
          <w:marRight w:val="0"/>
          <w:marTop w:val="0"/>
          <w:marBottom w:val="0"/>
          <w:divBdr>
            <w:top w:val="none" w:sz="0" w:space="0" w:color="auto"/>
            <w:left w:val="none" w:sz="0" w:space="0" w:color="auto"/>
            <w:bottom w:val="none" w:sz="0" w:space="0" w:color="auto"/>
            <w:right w:val="none" w:sz="0" w:space="0" w:color="auto"/>
          </w:divBdr>
        </w:div>
        <w:div w:id="233854990">
          <w:marLeft w:val="0"/>
          <w:marRight w:val="0"/>
          <w:marTop w:val="0"/>
          <w:marBottom w:val="0"/>
          <w:divBdr>
            <w:top w:val="none" w:sz="0" w:space="0" w:color="auto"/>
            <w:left w:val="none" w:sz="0" w:space="0" w:color="auto"/>
            <w:bottom w:val="none" w:sz="0" w:space="0" w:color="auto"/>
            <w:right w:val="none" w:sz="0" w:space="0" w:color="auto"/>
          </w:divBdr>
        </w:div>
        <w:div w:id="845556109">
          <w:marLeft w:val="0"/>
          <w:marRight w:val="0"/>
          <w:marTop w:val="0"/>
          <w:marBottom w:val="0"/>
          <w:divBdr>
            <w:top w:val="none" w:sz="0" w:space="0" w:color="auto"/>
            <w:left w:val="none" w:sz="0" w:space="0" w:color="auto"/>
            <w:bottom w:val="none" w:sz="0" w:space="0" w:color="auto"/>
            <w:right w:val="none" w:sz="0" w:space="0" w:color="auto"/>
          </w:divBdr>
        </w:div>
        <w:div w:id="627470415">
          <w:marLeft w:val="0"/>
          <w:marRight w:val="0"/>
          <w:marTop w:val="0"/>
          <w:marBottom w:val="0"/>
          <w:divBdr>
            <w:top w:val="none" w:sz="0" w:space="0" w:color="auto"/>
            <w:left w:val="none" w:sz="0" w:space="0" w:color="auto"/>
            <w:bottom w:val="none" w:sz="0" w:space="0" w:color="auto"/>
            <w:right w:val="none" w:sz="0" w:space="0" w:color="auto"/>
          </w:divBdr>
        </w:div>
        <w:div w:id="558441102">
          <w:marLeft w:val="0"/>
          <w:marRight w:val="0"/>
          <w:marTop w:val="0"/>
          <w:marBottom w:val="0"/>
          <w:divBdr>
            <w:top w:val="none" w:sz="0" w:space="0" w:color="auto"/>
            <w:left w:val="none" w:sz="0" w:space="0" w:color="auto"/>
            <w:bottom w:val="none" w:sz="0" w:space="0" w:color="auto"/>
            <w:right w:val="none" w:sz="0" w:space="0" w:color="auto"/>
          </w:divBdr>
        </w:div>
        <w:div w:id="912740763">
          <w:marLeft w:val="0"/>
          <w:marRight w:val="0"/>
          <w:marTop w:val="0"/>
          <w:marBottom w:val="0"/>
          <w:divBdr>
            <w:top w:val="none" w:sz="0" w:space="0" w:color="auto"/>
            <w:left w:val="none" w:sz="0" w:space="0" w:color="auto"/>
            <w:bottom w:val="none" w:sz="0" w:space="0" w:color="auto"/>
            <w:right w:val="none" w:sz="0" w:space="0" w:color="auto"/>
          </w:divBdr>
        </w:div>
        <w:div w:id="1483697043">
          <w:marLeft w:val="0"/>
          <w:marRight w:val="0"/>
          <w:marTop w:val="0"/>
          <w:marBottom w:val="0"/>
          <w:divBdr>
            <w:top w:val="none" w:sz="0" w:space="0" w:color="auto"/>
            <w:left w:val="none" w:sz="0" w:space="0" w:color="auto"/>
            <w:bottom w:val="none" w:sz="0" w:space="0" w:color="auto"/>
            <w:right w:val="none" w:sz="0" w:space="0" w:color="auto"/>
          </w:divBdr>
        </w:div>
        <w:div w:id="313875916">
          <w:marLeft w:val="0"/>
          <w:marRight w:val="0"/>
          <w:marTop w:val="0"/>
          <w:marBottom w:val="0"/>
          <w:divBdr>
            <w:top w:val="none" w:sz="0" w:space="0" w:color="auto"/>
            <w:left w:val="none" w:sz="0" w:space="0" w:color="auto"/>
            <w:bottom w:val="none" w:sz="0" w:space="0" w:color="auto"/>
            <w:right w:val="none" w:sz="0" w:space="0" w:color="auto"/>
          </w:divBdr>
        </w:div>
        <w:div w:id="87624345">
          <w:marLeft w:val="0"/>
          <w:marRight w:val="0"/>
          <w:marTop w:val="0"/>
          <w:marBottom w:val="0"/>
          <w:divBdr>
            <w:top w:val="none" w:sz="0" w:space="0" w:color="auto"/>
            <w:left w:val="none" w:sz="0" w:space="0" w:color="auto"/>
            <w:bottom w:val="none" w:sz="0" w:space="0" w:color="auto"/>
            <w:right w:val="none" w:sz="0" w:space="0" w:color="auto"/>
          </w:divBdr>
        </w:div>
        <w:div w:id="333844202">
          <w:marLeft w:val="0"/>
          <w:marRight w:val="0"/>
          <w:marTop w:val="0"/>
          <w:marBottom w:val="0"/>
          <w:divBdr>
            <w:top w:val="none" w:sz="0" w:space="0" w:color="auto"/>
            <w:left w:val="none" w:sz="0" w:space="0" w:color="auto"/>
            <w:bottom w:val="none" w:sz="0" w:space="0" w:color="auto"/>
            <w:right w:val="none" w:sz="0" w:space="0" w:color="auto"/>
          </w:divBdr>
        </w:div>
      </w:divsChild>
    </w:div>
    <w:div w:id="1022315754">
      <w:bodyDiv w:val="1"/>
      <w:marLeft w:val="0"/>
      <w:marRight w:val="0"/>
      <w:marTop w:val="0"/>
      <w:marBottom w:val="0"/>
      <w:divBdr>
        <w:top w:val="none" w:sz="0" w:space="0" w:color="auto"/>
        <w:left w:val="none" w:sz="0" w:space="0" w:color="auto"/>
        <w:bottom w:val="none" w:sz="0" w:space="0" w:color="auto"/>
        <w:right w:val="none" w:sz="0" w:space="0" w:color="auto"/>
      </w:divBdr>
    </w:div>
    <w:div w:id="1036655846">
      <w:bodyDiv w:val="1"/>
      <w:marLeft w:val="0"/>
      <w:marRight w:val="0"/>
      <w:marTop w:val="0"/>
      <w:marBottom w:val="0"/>
      <w:divBdr>
        <w:top w:val="none" w:sz="0" w:space="0" w:color="auto"/>
        <w:left w:val="none" w:sz="0" w:space="0" w:color="auto"/>
        <w:bottom w:val="none" w:sz="0" w:space="0" w:color="auto"/>
        <w:right w:val="none" w:sz="0" w:space="0" w:color="auto"/>
      </w:divBdr>
    </w:div>
    <w:div w:id="1105079626">
      <w:bodyDiv w:val="1"/>
      <w:marLeft w:val="0"/>
      <w:marRight w:val="0"/>
      <w:marTop w:val="0"/>
      <w:marBottom w:val="0"/>
      <w:divBdr>
        <w:top w:val="none" w:sz="0" w:space="0" w:color="auto"/>
        <w:left w:val="none" w:sz="0" w:space="0" w:color="auto"/>
        <w:bottom w:val="none" w:sz="0" w:space="0" w:color="auto"/>
        <w:right w:val="none" w:sz="0" w:space="0" w:color="auto"/>
      </w:divBdr>
    </w:div>
    <w:div w:id="1150172620">
      <w:bodyDiv w:val="1"/>
      <w:marLeft w:val="0"/>
      <w:marRight w:val="0"/>
      <w:marTop w:val="0"/>
      <w:marBottom w:val="0"/>
      <w:divBdr>
        <w:top w:val="none" w:sz="0" w:space="0" w:color="auto"/>
        <w:left w:val="none" w:sz="0" w:space="0" w:color="auto"/>
        <w:bottom w:val="none" w:sz="0" w:space="0" w:color="auto"/>
        <w:right w:val="none" w:sz="0" w:space="0" w:color="auto"/>
      </w:divBdr>
    </w:div>
    <w:div w:id="1162238178">
      <w:bodyDiv w:val="1"/>
      <w:marLeft w:val="0"/>
      <w:marRight w:val="0"/>
      <w:marTop w:val="0"/>
      <w:marBottom w:val="0"/>
      <w:divBdr>
        <w:top w:val="none" w:sz="0" w:space="0" w:color="auto"/>
        <w:left w:val="none" w:sz="0" w:space="0" w:color="auto"/>
        <w:bottom w:val="none" w:sz="0" w:space="0" w:color="auto"/>
        <w:right w:val="none" w:sz="0" w:space="0" w:color="auto"/>
      </w:divBdr>
    </w:div>
    <w:div w:id="1187713823">
      <w:bodyDiv w:val="1"/>
      <w:marLeft w:val="0"/>
      <w:marRight w:val="0"/>
      <w:marTop w:val="0"/>
      <w:marBottom w:val="0"/>
      <w:divBdr>
        <w:top w:val="none" w:sz="0" w:space="0" w:color="auto"/>
        <w:left w:val="none" w:sz="0" w:space="0" w:color="auto"/>
        <w:bottom w:val="none" w:sz="0" w:space="0" w:color="auto"/>
        <w:right w:val="none" w:sz="0" w:space="0" w:color="auto"/>
      </w:divBdr>
    </w:div>
    <w:div w:id="1221135396">
      <w:bodyDiv w:val="1"/>
      <w:marLeft w:val="0"/>
      <w:marRight w:val="0"/>
      <w:marTop w:val="0"/>
      <w:marBottom w:val="0"/>
      <w:divBdr>
        <w:top w:val="none" w:sz="0" w:space="0" w:color="auto"/>
        <w:left w:val="none" w:sz="0" w:space="0" w:color="auto"/>
        <w:bottom w:val="none" w:sz="0" w:space="0" w:color="auto"/>
        <w:right w:val="none" w:sz="0" w:space="0" w:color="auto"/>
      </w:divBdr>
    </w:div>
    <w:div w:id="1225919871">
      <w:bodyDiv w:val="1"/>
      <w:marLeft w:val="0"/>
      <w:marRight w:val="0"/>
      <w:marTop w:val="0"/>
      <w:marBottom w:val="0"/>
      <w:divBdr>
        <w:top w:val="none" w:sz="0" w:space="0" w:color="auto"/>
        <w:left w:val="none" w:sz="0" w:space="0" w:color="auto"/>
        <w:bottom w:val="none" w:sz="0" w:space="0" w:color="auto"/>
        <w:right w:val="none" w:sz="0" w:space="0" w:color="auto"/>
      </w:divBdr>
    </w:div>
    <w:div w:id="1229537437">
      <w:bodyDiv w:val="1"/>
      <w:marLeft w:val="0"/>
      <w:marRight w:val="0"/>
      <w:marTop w:val="0"/>
      <w:marBottom w:val="0"/>
      <w:divBdr>
        <w:top w:val="none" w:sz="0" w:space="0" w:color="auto"/>
        <w:left w:val="none" w:sz="0" w:space="0" w:color="auto"/>
        <w:bottom w:val="none" w:sz="0" w:space="0" w:color="auto"/>
        <w:right w:val="none" w:sz="0" w:space="0" w:color="auto"/>
      </w:divBdr>
    </w:div>
    <w:div w:id="1237012960">
      <w:bodyDiv w:val="1"/>
      <w:marLeft w:val="0"/>
      <w:marRight w:val="0"/>
      <w:marTop w:val="0"/>
      <w:marBottom w:val="0"/>
      <w:divBdr>
        <w:top w:val="none" w:sz="0" w:space="0" w:color="auto"/>
        <w:left w:val="none" w:sz="0" w:space="0" w:color="auto"/>
        <w:bottom w:val="none" w:sz="0" w:space="0" w:color="auto"/>
        <w:right w:val="none" w:sz="0" w:space="0" w:color="auto"/>
      </w:divBdr>
    </w:div>
    <w:div w:id="1287657506">
      <w:bodyDiv w:val="1"/>
      <w:marLeft w:val="0"/>
      <w:marRight w:val="0"/>
      <w:marTop w:val="0"/>
      <w:marBottom w:val="0"/>
      <w:divBdr>
        <w:top w:val="none" w:sz="0" w:space="0" w:color="auto"/>
        <w:left w:val="none" w:sz="0" w:space="0" w:color="auto"/>
        <w:bottom w:val="none" w:sz="0" w:space="0" w:color="auto"/>
        <w:right w:val="none" w:sz="0" w:space="0" w:color="auto"/>
      </w:divBdr>
    </w:div>
    <w:div w:id="1315452607">
      <w:bodyDiv w:val="1"/>
      <w:marLeft w:val="0"/>
      <w:marRight w:val="0"/>
      <w:marTop w:val="0"/>
      <w:marBottom w:val="0"/>
      <w:divBdr>
        <w:top w:val="none" w:sz="0" w:space="0" w:color="auto"/>
        <w:left w:val="none" w:sz="0" w:space="0" w:color="auto"/>
        <w:bottom w:val="none" w:sz="0" w:space="0" w:color="auto"/>
        <w:right w:val="none" w:sz="0" w:space="0" w:color="auto"/>
      </w:divBdr>
    </w:div>
    <w:div w:id="1321613781">
      <w:bodyDiv w:val="1"/>
      <w:marLeft w:val="0"/>
      <w:marRight w:val="0"/>
      <w:marTop w:val="0"/>
      <w:marBottom w:val="0"/>
      <w:divBdr>
        <w:top w:val="none" w:sz="0" w:space="0" w:color="auto"/>
        <w:left w:val="none" w:sz="0" w:space="0" w:color="auto"/>
        <w:bottom w:val="none" w:sz="0" w:space="0" w:color="auto"/>
        <w:right w:val="none" w:sz="0" w:space="0" w:color="auto"/>
      </w:divBdr>
    </w:div>
    <w:div w:id="1322466219">
      <w:bodyDiv w:val="1"/>
      <w:marLeft w:val="0"/>
      <w:marRight w:val="0"/>
      <w:marTop w:val="0"/>
      <w:marBottom w:val="0"/>
      <w:divBdr>
        <w:top w:val="none" w:sz="0" w:space="0" w:color="auto"/>
        <w:left w:val="none" w:sz="0" w:space="0" w:color="auto"/>
        <w:bottom w:val="none" w:sz="0" w:space="0" w:color="auto"/>
        <w:right w:val="none" w:sz="0" w:space="0" w:color="auto"/>
      </w:divBdr>
    </w:div>
    <w:div w:id="1350983275">
      <w:bodyDiv w:val="1"/>
      <w:marLeft w:val="0"/>
      <w:marRight w:val="0"/>
      <w:marTop w:val="0"/>
      <w:marBottom w:val="0"/>
      <w:divBdr>
        <w:top w:val="none" w:sz="0" w:space="0" w:color="auto"/>
        <w:left w:val="none" w:sz="0" w:space="0" w:color="auto"/>
        <w:bottom w:val="none" w:sz="0" w:space="0" w:color="auto"/>
        <w:right w:val="none" w:sz="0" w:space="0" w:color="auto"/>
      </w:divBdr>
    </w:div>
    <w:div w:id="1357660876">
      <w:bodyDiv w:val="1"/>
      <w:marLeft w:val="0"/>
      <w:marRight w:val="0"/>
      <w:marTop w:val="0"/>
      <w:marBottom w:val="0"/>
      <w:divBdr>
        <w:top w:val="none" w:sz="0" w:space="0" w:color="auto"/>
        <w:left w:val="none" w:sz="0" w:space="0" w:color="auto"/>
        <w:bottom w:val="none" w:sz="0" w:space="0" w:color="auto"/>
        <w:right w:val="none" w:sz="0" w:space="0" w:color="auto"/>
      </w:divBdr>
    </w:div>
    <w:div w:id="1406030204">
      <w:bodyDiv w:val="1"/>
      <w:marLeft w:val="0"/>
      <w:marRight w:val="0"/>
      <w:marTop w:val="0"/>
      <w:marBottom w:val="0"/>
      <w:divBdr>
        <w:top w:val="none" w:sz="0" w:space="0" w:color="auto"/>
        <w:left w:val="none" w:sz="0" w:space="0" w:color="auto"/>
        <w:bottom w:val="none" w:sz="0" w:space="0" w:color="auto"/>
        <w:right w:val="none" w:sz="0" w:space="0" w:color="auto"/>
      </w:divBdr>
    </w:div>
    <w:div w:id="1471828257">
      <w:bodyDiv w:val="1"/>
      <w:marLeft w:val="0"/>
      <w:marRight w:val="0"/>
      <w:marTop w:val="0"/>
      <w:marBottom w:val="0"/>
      <w:divBdr>
        <w:top w:val="none" w:sz="0" w:space="0" w:color="auto"/>
        <w:left w:val="none" w:sz="0" w:space="0" w:color="auto"/>
        <w:bottom w:val="none" w:sz="0" w:space="0" w:color="auto"/>
        <w:right w:val="none" w:sz="0" w:space="0" w:color="auto"/>
      </w:divBdr>
    </w:div>
    <w:div w:id="1476485830">
      <w:bodyDiv w:val="1"/>
      <w:marLeft w:val="0"/>
      <w:marRight w:val="0"/>
      <w:marTop w:val="0"/>
      <w:marBottom w:val="0"/>
      <w:divBdr>
        <w:top w:val="none" w:sz="0" w:space="0" w:color="auto"/>
        <w:left w:val="none" w:sz="0" w:space="0" w:color="auto"/>
        <w:bottom w:val="none" w:sz="0" w:space="0" w:color="auto"/>
        <w:right w:val="none" w:sz="0" w:space="0" w:color="auto"/>
      </w:divBdr>
    </w:div>
    <w:div w:id="1494905197">
      <w:bodyDiv w:val="1"/>
      <w:marLeft w:val="0"/>
      <w:marRight w:val="0"/>
      <w:marTop w:val="0"/>
      <w:marBottom w:val="0"/>
      <w:divBdr>
        <w:top w:val="none" w:sz="0" w:space="0" w:color="auto"/>
        <w:left w:val="none" w:sz="0" w:space="0" w:color="auto"/>
        <w:bottom w:val="none" w:sz="0" w:space="0" w:color="auto"/>
        <w:right w:val="none" w:sz="0" w:space="0" w:color="auto"/>
      </w:divBdr>
    </w:div>
    <w:div w:id="1516846529">
      <w:bodyDiv w:val="1"/>
      <w:marLeft w:val="0"/>
      <w:marRight w:val="0"/>
      <w:marTop w:val="0"/>
      <w:marBottom w:val="0"/>
      <w:divBdr>
        <w:top w:val="none" w:sz="0" w:space="0" w:color="auto"/>
        <w:left w:val="none" w:sz="0" w:space="0" w:color="auto"/>
        <w:bottom w:val="none" w:sz="0" w:space="0" w:color="auto"/>
        <w:right w:val="none" w:sz="0" w:space="0" w:color="auto"/>
      </w:divBdr>
    </w:div>
    <w:div w:id="1519273596">
      <w:bodyDiv w:val="1"/>
      <w:marLeft w:val="0"/>
      <w:marRight w:val="0"/>
      <w:marTop w:val="0"/>
      <w:marBottom w:val="0"/>
      <w:divBdr>
        <w:top w:val="none" w:sz="0" w:space="0" w:color="auto"/>
        <w:left w:val="none" w:sz="0" w:space="0" w:color="auto"/>
        <w:bottom w:val="none" w:sz="0" w:space="0" w:color="auto"/>
        <w:right w:val="none" w:sz="0" w:space="0" w:color="auto"/>
      </w:divBdr>
    </w:div>
    <w:div w:id="1577934264">
      <w:bodyDiv w:val="1"/>
      <w:marLeft w:val="0"/>
      <w:marRight w:val="0"/>
      <w:marTop w:val="0"/>
      <w:marBottom w:val="0"/>
      <w:divBdr>
        <w:top w:val="none" w:sz="0" w:space="0" w:color="auto"/>
        <w:left w:val="none" w:sz="0" w:space="0" w:color="auto"/>
        <w:bottom w:val="none" w:sz="0" w:space="0" w:color="auto"/>
        <w:right w:val="none" w:sz="0" w:space="0" w:color="auto"/>
      </w:divBdr>
    </w:div>
    <w:div w:id="1586302484">
      <w:bodyDiv w:val="1"/>
      <w:marLeft w:val="0"/>
      <w:marRight w:val="0"/>
      <w:marTop w:val="0"/>
      <w:marBottom w:val="0"/>
      <w:divBdr>
        <w:top w:val="none" w:sz="0" w:space="0" w:color="auto"/>
        <w:left w:val="none" w:sz="0" w:space="0" w:color="auto"/>
        <w:bottom w:val="none" w:sz="0" w:space="0" w:color="auto"/>
        <w:right w:val="none" w:sz="0" w:space="0" w:color="auto"/>
      </w:divBdr>
    </w:div>
    <w:div w:id="1622495841">
      <w:bodyDiv w:val="1"/>
      <w:marLeft w:val="0"/>
      <w:marRight w:val="0"/>
      <w:marTop w:val="0"/>
      <w:marBottom w:val="0"/>
      <w:divBdr>
        <w:top w:val="none" w:sz="0" w:space="0" w:color="auto"/>
        <w:left w:val="none" w:sz="0" w:space="0" w:color="auto"/>
        <w:bottom w:val="none" w:sz="0" w:space="0" w:color="auto"/>
        <w:right w:val="none" w:sz="0" w:space="0" w:color="auto"/>
      </w:divBdr>
    </w:div>
    <w:div w:id="1632590038">
      <w:bodyDiv w:val="1"/>
      <w:marLeft w:val="0"/>
      <w:marRight w:val="0"/>
      <w:marTop w:val="0"/>
      <w:marBottom w:val="0"/>
      <w:divBdr>
        <w:top w:val="none" w:sz="0" w:space="0" w:color="auto"/>
        <w:left w:val="none" w:sz="0" w:space="0" w:color="auto"/>
        <w:bottom w:val="none" w:sz="0" w:space="0" w:color="auto"/>
        <w:right w:val="none" w:sz="0" w:space="0" w:color="auto"/>
      </w:divBdr>
    </w:div>
    <w:div w:id="1649749939">
      <w:bodyDiv w:val="1"/>
      <w:marLeft w:val="0"/>
      <w:marRight w:val="0"/>
      <w:marTop w:val="0"/>
      <w:marBottom w:val="0"/>
      <w:divBdr>
        <w:top w:val="none" w:sz="0" w:space="0" w:color="auto"/>
        <w:left w:val="none" w:sz="0" w:space="0" w:color="auto"/>
        <w:bottom w:val="none" w:sz="0" w:space="0" w:color="auto"/>
        <w:right w:val="none" w:sz="0" w:space="0" w:color="auto"/>
      </w:divBdr>
    </w:div>
    <w:div w:id="1654986482">
      <w:bodyDiv w:val="1"/>
      <w:marLeft w:val="0"/>
      <w:marRight w:val="0"/>
      <w:marTop w:val="0"/>
      <w:marBottom w:val="0"/>
      <w:divBdr>
        <w:top w:val="none" w:sz="0" w:space="0" w:color="auto"/>
        <w:left w:val="none" w:sz="0" w:space="0" w:color="auto"/>
        <w:bottom w:val="none" w:sz="0" w:space="0" w:color="auto"/>
        <w:right w:val="none" w:sz="0" w:space="0" w:color="auto"/>
      </w:divBdr>
    </w:div>
    <w:div w:id="1676420050">
      <w:bodyDiv w:val="1"/>
      <w:marLeft w:val="0"/>
      <w:marRight w:val="0"/>
      <w:marTop w:val="0"/>
      <w:marBottom w:val="0"/>
      <w:divBdr>
        <w:top w:val="none" w:sz="0" w:space="0" w:color="auto"/>
        <w:left w:val="none" w:sz="0" w:space="0" w:color="auto"/>
        <w:bottom w:val="none" w:sz="0" w:space="0" w:color="auto"/>
        <w:right w:val="none" w:sz="0" w:space="0" w:color="auto"/>
      </w:divBdr>
    </w:div>
    <w:div w:id="1718502478">
      <w:bodyDiv w:val="1"/>
      <w:marLeft w:val="0"/>
      <w:marRight w:val="0"/>
      <w:marTop w:val="0"/>
      <w:marBottom w:val="0"/>
      <w:divBdr>
        <w:top w:val="none" w:sz="0" w:space="0" w:color="auto"/>
        <w:left w:val="none" w:sz="0" w:space="0" w:color="auto"/>
        <w:bottom w:val="none" w:sz="0" w:space="0" w:color="auto"/>
        <w:right w:val="none" w:sz="0" w:space="0" w:color="auto"/>
      </w:divBdr>
    </w:div>
    <w:div w:id="1758406818">
      <w:bodyDiv w:val="1"/>
      <w:marLeft w:val="0"/>
      <w:marRight w:val="0"/>
      <w:marTop w:val="0"/>
      <w:marBottom w:val="0"/>
      <w:divBdr>
        <w:top w:val="none" w:sz="0" w:space="0" w:color="auto"/>
        <w:left w:val="none" w:sz="0" w:space="0" w:color="auto"/>
        <w:bottom w:val="none" w:sz="0" w:space="0" w:color="auto"/>
        <w:right w:val="none" w:sz="0" w:space="0" w:color="auto"/>
      </w:divBdr>
    </w:div>
    <w:div w:id="1771730107">
      <w:bodyDiv w:val="1"/>
      <w:marLeft w:val="0"/>
      <w:marRight w:val="0"/>
      <w:marTop w:val="0"/>
      <w:marBottom w:val="0"/>
      <w:divBdr>
        <w:top w:val="none" w:sz="0" w:space="0" w:color="auto"/>
        <w:left w:val="none" w:sz="0" w:space="0" w:color="auto"/>
        <w:bottom w:val="none" w:sz="0" w:space="0" w:color="auto"/>
        <w:right w:val="none" w:sz="0" w:space="0" w:color="auto"/>
      </w:divBdr>
    </w:div>
    <w:div w:id="1778672329">
      <w:bodyDiv w:val="1"/>
      <w:marLeft w:val="0"/>
      <w:marRight w:val="0"/>
      <w:marTop w:val="0"/>
      <w:marBottom w:val="0"/>
      <w:divBdr>
        <w:top w:val="none" w:sz="0" w:space="0" w:color="auto"/>
        <w:left w:val="none" w:sz="0" w:space="0" w:color="auto"/>
        <w:bottom w:val="none" w:sz="0" w:space="0" w:color="auto"/>
        <w:right w:val="none" w:sz="0" w:space="0" w:color="auto"/>
      </w:divBdr>
    </w:div>
    <w:div w:id="1785540890">
      <w:bodyDiv w:val="1"/>
      <w:marLeft w:val="0"/>
      <w:marRight w:val="0"/>
      <w:marTop w:val="0"/>
      <w:marBottom w:val="0"/>
      <w:divBdr>
        <w:top w:val="none" w:sz="0" w:space="0" w:color="auto"/>
        <w:left w:val="none" w:sz="0" w:space="0" w:color="auto"/>
        <w:bottom w:val="none" w:sz="0" w:space="0" w:color="auto"/>
        <w:right w:val="none" w:sz="0" w:space="0" w:color="auto"/>
      </w:divBdr>
    </w:div>
    <w:div w:id="1856842534">
      <w:bodyDiv w:val="1"/>
      <w:marLeft w:val="0"/>
      <w:marRight w:val="0"/>
      <w:marTop w:val="0"/>
      <w:marBottom w:val="0"/>
      <w:divBdr>
        <w:top w:val="none" w:sz="0" w:space="0" w:color="auto"/>
        <w:left w:val="none" w:sz="0" w:space="0" w:color="auto"/>
        <w:bottom w:val="none" w:sz="0" w:space="0" w:color="auto"/>
        <w:right w:val="none" w:sz="0" w:space="0" w:color="auto"/>
      </w:divBdr>
    </w:div>
    <w:div w:id="1868519193">
      <w:bodyDiv w:val="1"/>
      <w:marLeft w:val="0"/>
      <w:marRight w:val="0"/>
      <w:marTop w:val="0"/>
      <w:marBottom w:val="0"/>
      <w:divBdr>
        <w:top w:val="none" w:sz="0" w:space="0" w:color="auto"/>
        <w:left w:val="none" w:sz="0" w:space="0" w:color="auto"/>
        <w:bottom w:val="none" w:sz="0" w:space="0" w:color="auto"/>
        <w:right w:val="none" w:sz="0" w:space="0" w:color="auto"/>
      </w:divBdr>
    </w:div>
    <w:div w:id="1902054690">
      <w:bodyDiv w:val="1"/>
      <w:marLeft w:val="0"/>
      <w:marRight w:val="0"/>
      <w:marTop w:val="0"/>
      <w:marBottom w:val="0"/>
      <w:divBdr>
        <w:top w:val="none" w:sz="0" w:space="0" w:color="auto"/>
        <w:left w:val="none" w:sz="0" w:space="0" w:color="auto"/>
        <w:bottom w:val="none" w:sz="0" w:space="0" w:color="auto"/>
        <w:right w:val="none" w:sz="0" w:space="0" w:color="auto"/>
      </w:divBdr>
    </w:div>
    <w:div w:id="1933050452">
      <w:bodyDiv w:val="1"/>
      <w:marLeft w:val="0"/>
      <w:marRight w:val="0"/>
      <w:marTop w:val="0"/>
      <w:marBottom w:val="0"/>
      <w:divBdr>
        <w:top w:val="none" w:sz="0" w:space="0" w:color="auto"/>
        <w:left w:val="none" w:sz="0" w:space="0" w:color="auto"/>
        <w:bottom w:val="none" w:sz="0" w:space="0" w:color="auto"/>
        <w:right w:val="none" w:sz="0" w:space="0" w:color="auto"/>
      </w:divBdr>
    </w:div>
    <w:div w:id="1994026163">
      <w:bodyDiv w:val="1"/>
      <w:marLeft w:val="0"/>
      <w:marRight w:val="0"/>
      <w:marTop w:val="0"/>
      <w:marBottom w:val="0"/>
      <w:divBdr>
        <w:top w:val="none" w:sz="0" w:space="0" w:color="auto"/>
        <w:left w:val="none" w:sz="0" w:space="0" w:color="auto"/>
        <w:bottom w:val="none" w:sz="0" w:space="0" w:color="auto"/>
        <w:right w:val="none" w:sz="0" w:space="0" w:color="auto"/>
      </w:divBdr>
    </w:div>
    <w:div w:id="2042395721">
      <w:bodyDiv w:val="1"/>
      <w:marLeft w:val="0"/>
      <w:marRight w:val="0"/>
      <w:marTop w:val="0"/>
      <w:marBottom w:val="0"/>
      <w:divBdr>
        <w:top w:val="none" w:sz="0" w:space="0" w:color="auto"/>
        <w:left w:val="none" w:sz="0" w:space="0" w:color="auto"/>
        <w:bottom w:val="none" w:sz="0" w:space="0" w:color="auto"/>
        <w:right w:val="none" w:sz="0" w:space="0" w:color="auto"/>
      </w:divBdr>
    </w:div>
    <w:div w:id="2051954664">
      <w:bodyDiv w:val="1"/>
      <w:marLeft w:val="0"/>
      <w:marRight w:val="0"/>
      <w:marTop w:val="0"/>
      <w:marBottom w:val="0"/>
      <w:divBdr>
        <w:top w:val="none" w:sz="0" w:space="0" w:color="auto"/>
        <w:left w:val="none" w:sz="0" w:space="0" w:color="auto"/>
        <w:bottom w:val="none" w:sz="0" w:space="0" w:color="auto"/>
        <w:right w:val="none" w:sz="0" w:space="0" w:color="auto"/>
      </w:divBdr>
    </w:div>
    <w:div w:id="2074891293">
      <w:bodyDiv w:val="1"/>
      <w:marLeft w:val="0"/>
      <w:marRight w:val="0"/>
      <w:marTop w:val="0"/>
      <w:marBottom w:val="0"/>
      <w:divBdr>
        <w:top w:val="none" w:sz="0" w:space="0" w:color="auto"/>
        <w:left w:val="none" w:sz="0" w:space="0" w:color="auto"/>
        <w:bottom w:val="none" w:sz="0" w:space="0" w:color="auto"/>
        <w:right w:val="none" w:sz="0" w:space="0" w:color="auto"/>
      </w:divBdr>
    </w:div>
    <w:div w:id="2089307840">
      <w:bodyDiv w:val="1"/>
      <w:marLeft w:val="0"/>
      <w:marRight w:val="0"/>
      <w:marTop w:val="0"/>
      <w:marBottom w:val="0"/>
      <w:divBdr>
        <w:top w:val="none" w:sz="0" w:space="0" w:color="auto"/>
        <w:left w:val="none" w:sz="0" w:space="0" w:color="auto"/>
        <w:bottom w:val="none" w:sz="0" w:space="0" w:color="auto"/>
        <w:right w:val="none" w:sz="0" w:space="0" w:color="auto"/>
      </w:divBdr>
    </w:div>
    <w:div w:id="2090541547">
      <w:bodyDiv w:val="1"/>
      <w:marLeft w:val="0"/>
      <w:marRight w:val="0"/>
      <w:marTop w:val="0"/>
      <w:marBottom w:val="0"/>
      <w:divBdr>
        <w:top w:val="none" w:sz="0" w:space="0" w:color="auto"/>
        <w:left w:val="none" w:sz="0" w:space="0" w:color="auto"/>
        <w:bottom w:val="none" w:sz="0" w:space="0" w:color="auto"/>
        <w:right w:val="none" w:sz="0" w:space="0" w:color="auto"/>
      </w:divBdr>
    </w:div>
    <w:div w:id="2099326787">
      <w:bodyDiv w:val="1"/>
      <w:marLeft w:val="0"/>
      <w:marRight w:val="0"/>
      <w:marTop w:val="0"/>
      <w:marBottom w:val="0"/>
      <w:divBdr>
        <w:top w:val="none" w:sz="0" w:space="0" w:color="auto"/>
        <w:left w:val="none" w:sz="0" w:space="0" w:color="auto"/>
        <w:bottom w:val="none" w:sz="0" w:space="0" w:color="auto"/>
        <w:right w:val="none" w:sz="0" w:space="0" w:color="auto"/>
      </w:divBdr>
    </w:div>
    <w:div w:id="2116632191">
      <w:bodyDiv w:val="1"/>
      <w:marLeft w:val="0"/>
      <w:marRight w:val="0"/>
      <w:marTop w:val="0"/>
      <w:marBottom w:val="0"/>
      <w:divBdr>
        <w:top w:val="none" w:sz="0" w:space="0" w:color="auto"/>
        <w:left w:val="none" w:sz="0" w:space="0" w:color="auto"/>
        <w:bottom w:val="none" w:sz="0" w:space="0" w:color="auto"/>
        <w:right w:val="none" w:sz="0" w:space="0" w:color="auto"/>
      </w:divBdr>
    </w:div>
    <w:div w:id="21206857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 Type="http://schemas.openxmlformats.org/officeDocument/2006/relationships/customXml" Target="../customXml/item2.xml"/><Relationship Id="rId16" Type="http://schemas.openxmlformats.org/officeDocument/2006/relationships/image" Target="media/image6.jpeg"/><Relationship Id="rId20"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4e97c0ec85014221" Type="http://schemas.microsoft.com/office/2019/09/relationships/intelligence" Target="intelligence.xml"/><Relationship Id="rId5" Type="http://schemas.openxmlformats.org/officeDocument/2006/relationships/numbering" Target="numbering.xml"/><Relationship Id="rId15" Type="http://schemas.openxmlformats.org/officeDocument/2006/relationships/image" Target="media/image5.png"/><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User\OneDrive\Documents\Custom%20Office%20Templates\Technical%20Report%20Template%20.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854013440"/>
        <w:category>
          <w:name w:val="General"/>
          <w:gallery w:val="placeholder"/>
        </w:category>
        <w:types>
          <w:type w:val="bbPlcHdr"/>
        </w:types>
        <w:behaviors>
          <w:behavior w:val="content"/>
        </w:behaviors>
        <w:guid w:val="{A836CAF3-9AA6-4B0A-B97F-B2D2C132EFA1}"/>
      </w:docPartPr>
      <w:docPartBody>
        <w:p w:rsidR="0094236E" w:rsidRDefault="009F1EEC">
          <w:r w:rsidRPr="00F4410B">
            <w:rPr>
              <w:rStyle w:val="PlaceholderText"/>
            </w:rPr>
            <w:t>Click or tap here to enter text.</w:t>
          </w:r>
        </w:p>
      </w:docPartBody>
    </w:docPart>
    <w:docPart>
      <w:docPartPr>
        <w:name w:val="47235A20FD7A411D8494E6541FDB3F39"/>
        <w:category>
          <w:name w:val="General"/>
          <w:gallery w:val="placeholder"/>
        </w:category>
        <w:types>
          <w:type w:val="bbPlcHdr"/>
        </w:types>
        <w:behaviors>
          <w:behavior w:val="content"/>
        </w:behaviors>
        <w:guid w:val="{E55CD8D1-3361-4C8D-9B08-E5295EC03943}"/>
      </w:docPartPr>
      <w:docPartBody>
        <w:p w:rsidR="00437275" w:rsidRDefault="00626B5D" w:rsidP="00626B5D">
          <w:pPr>
            <w:pStyle w:val="47235A20FD7A411D8494E6541FDB3F39"/>
          </w:pPr>
          <w:r w:rsidRPr="00F4410B">
            <w:rPr>
              <w:rStyle w:val="PlaceholderText"/>
            </w:rPr>
            <w:t>Click or tap here to enter text.</w:t>
          </w:r>
        </w:p>
      </w:docPartBody>
    </w:docPart>
    <w:docPart>
      <w:docPartPr>
        <w:name w:val="9C7C71F74A9B4720B94E394D63EB4E88"/>
        <w:category>
          <w:name w:val="General"/>
          <w:gallery w:val="placeholder"/>
        </w:category>
        <w:types>
          <w:type w:val="bbPlcHdr"/>
        </w:types>
        <w:behaviors>
          <w:behavior w:val="content"/>
        </w:behaviors>
        <w:guid w:val="{CF2A5191-7451-4861-B5C8-26C2769C5DB0}"/>
      </w:docPartPr>
      <w:docPartBody>
        <w:p w:rsidR="00000000" w:rsidRDefault="00437275" w:rsidP="00437275">
          <w:pPr>
            <w:pStyle w:val="9C7C71F74A9B4720B94E394D63EB4E88"/>
          </w:pPr>
          <w:r w:rsidRPr="00F4410B">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charset w:val="80"/>
    <w:family w:val="roman"/>
    <w:pitch w:val="variable"/>
    <w:sig w:usb0="800002E7" w:usb1="2AC7FCFF" w:usb2="00000012" w:usb3="00000000" w:csb0="0002009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1EEC"/>
    <w:rsid w:val="00437275"/>
    <w:rsid w:val="00626B5D"/>
    <w:rsid w:val="006A3105"/>
    <w:rsid w:val="007768B5"/>
    <w:rsid w:val="0094236E"/>
    <w:rsid w:val="009F1EEC"/>
    <w:rsid w:val="00BA4D3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437275"/>
    <w:rPr>
      <w:color w:val="808080"/>
    </w:rPr>
  </w:style>
  <w:style w:type="paragraph" w:customStyle="1" w:styleId="47235A20FD7A411D8494E6541FDB3F39">
    <w:name w:val="47235A20FD7A411D8494E6541FDB3F39"/>
    <w:rsid w:val="00626B5D"/>
    <w:rPr>
      <w:lang w:eastAsia="zh-CN"/>
    </w:rPr>
  </w:style>
  <w:style w:type="paragraph" w:customStyle="1" w:styleId="9C7C71F74A9B4720B94E394D63EB4E88">
    <w:name w:val="9C7C71F74A9B4720B94E394D63EB4E88"/>
    <w:rsid w:val="0043727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Median">
      <a:dk1>
        <a:sysClr val="windowText" lastClr="000000"/>
      </a:dk1>
      <a:lt1>
        <a:sysClr val="window" lastClr="FFFFFF"/>
      </a:lt1>
      <a:dk2>
        <a:srgbClr val="775F55"/>
      </a:dk2>
      <a:lt2>
        <a:srgbClr val="EBDDC3"/>
      </a:lt2>
      <a:accent1>
        <a:srgbClr val="94B6D2"/>
      </a:accent1>
      <a:accent2>
        <a:srgbClr val="DD8047"/>
      </a:accent2>
      <a:accent3>
        <a:srgbClr val="A5AB81"/>
      </a:accent3>
      <a:accent4>
        <a:srgbClr val="D8B25C"/>
      </a:accent4>
      <a:accent5>
        <a:srgbClr val="7BA79D"/>
      </a:accent5>
      <a:accent6>
        <a:srgbClr val="968C8C"/>
      </a:accent6>
      <a:hlink>
        <a:srgbClr val="F7B615"/>
      </a:hlink>
      <a:folHlink>
        <a:srgbClr val="704404"/>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B07CA5E1-9785-48D6-9BDF-C8C4ADE62523}">
  <we:reference id="wa104382081" version="1.35.0.0" store="en-GB" storeType="OMEX"/>
  <we:alternateReferences>
    <we:reference id="wa104382081" version="1.35.0.0" store="en-GB" storeType="OMEX"/>
  </we:alternateReferences>
  <we:properties>
    <we:property name="MENDELEY_CITATIONS" value="[{&quot;citationID&quot;:&quot;MENDELEY_CITATION_4dc7e7df-0997-460d-a083-eb0d4c9fad7f&quot;,&quot;properties&quot;:{&quot;noteIndex&quot;:0},&quot;isEdited&quot;:false,&quot;manualOverride&quot;:{&quot;isManuallyOverridden&quot;:true,&quot;citeprocText&quot;:&quot;(&lt;i&gt;Compression Definitions | What does compression mean? | Best 18 Definitions of Compression&lt;/i&gt;, no date)&quot;,&quot;manualOverrideText&quot;:&quot;(Compression Definitions, Your Dictionary 2022)&quot;},&quot;citationItems&quot;:[{&quot;id&quot;:&quot;ca551184-0a6d-3724-8217-aab05382ae32&quot;,&quot;itemData&quot;:{&quot;type&quot;:&quot;webpage&quot;,&quot;id&quot;:&quot;ca551184-0a6d-3724-8217-aab05382ae32&quot;,&quot;title&quot;:&quot;Compression Definitions | What does compression mean? | Best 18 Definitions of Compression&quot;,&quot;accessed&quot;:{&quot;date-parts&quot;:[[2022,3,20]]},&quot;URL&quot;:&quot;https://www.yourdictionary.com/compression&quot;},&quot;isTemporary&quot;:false}],&quot;citationTag&quot;:&quot;MENDELEY_CITATION_v3_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&quot;},{&quot;citationID&quot;:&quot;MENDELEY_CITATION_3f7576b1-fec2-4165-b062-8fd5f33d89e9&quot;,&quot;properties&quot;:{&quot;noteIndex&quot;:0},&quot;isEdited&quot;:false,&quot;manualOverride&quot;:{&quot;isManuallyOverridden&quot;:true,&quot;citeprocText&quot;:&quot;(&lt;i&gt;What is a Cyclic Loading? - Definition from Corrosionpedia&lt;/i&gt;, no date)&quot;,&quot;manualOverrideText&quot;:&quot; (What is a Cyclic Loading? Corrosionpedia 2020)&quot;},&quot;citationItems&quot;:[{&quot;id&quot;:&quot;58c6883d-144d-30c3-880b-6f25b38d433b&quot;,&quot;itemData&quot;:{&quot;type&quot;:&quot;webpage&quot;,&quot;id&quot;:&quot;58c6883d-144d-30c3-880b-6f25b38d433b&quot;,&quot;title&quot;:&quot;What is a Cyclic Loading? - Definition from Corrosionpedia&quot;,&quot;accessed&quot;:{&quot;date-parts&quot;:[[2022,3,20]]},&quot;URL&quot;:&quot;https://www.corrosionpedia.com/definition/6333/cyclic-loading&quot;},&quot;isTemporary&quot;:false}],&quot;citationTag&quot;:&quot;MENDELEY_CITATION_v3_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&quot;},{&quot;citationID&quot;:&quot;MENDELEY_CITATION_e85c2212-8a45-47cd-af30-0d5e3fc5c77c&quot;,&quot;properties&quot;:{&quot;noteIndex&quot;:0},&quot;isEdited&quot;:false,&quot;manualOverride&quot;:{&quot;isManuallyOverridden&quot;:false,&quot;citeprocText&quot;:&quot;(“Engine Heat Transfer,” 2017)&quot;,&quot;manualOverrideText&quot;:&quot;&quot;},&quot;citationItems&quot;:[{&quot;id&quot;:&quot;95816b77-042b-37ee-9297-d1ea1834ecd7&quot;,&quot;itemData&quot;:{&quot;type&quot;:&quot;article-journal&quot;,&quot;id&quot;:&quot;95816b77-042b-37ee-9297-d1ea1834ecd7&quot;,&quot;title&quot;:&quot;Engine Heat Transfer&quot;,&quot;accessed&quot;:{&quot;date-parts&quot;:[[2022,3,20]]},&quot;URL&quot;:&quot;https://ocw.mit.edu/help/faq-fair-use.&quot;,&quot;abstract&quot;:&quot;1. Impact of heat transfer on engine operation 2. Heat transfer environment 3. Energy flow in an engine 4. Engine heat transfer  Fundamentals  Spark-ignition engine heat transfer  Diesel engine heat transfer 5. Component temperature and heat flow 1 Engine Heat Transfer • Heat transfer is a parasitic process that contributes to a loss in fuel conversion efficiency • The process is a \&quot;surface\&quot; effect • Relative importance reduces with:-Larger engine displacement-Higher load 2&quot;},&quot;isTemporary&quot;:false}],&quot;citationTag&quot;:&quot;MENDELEY_CITATION_v3_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&quot;},{&quot;citationID&quot;:&quot;MENDELEY_CITATION_8a47f6de-15a3-46d6-87e1-808d430551af&quot;,&quot;properties&quot;:{&quot;noteIndex&quot;:0},&quot;isEdited&quot;:false,&quot;manualOverride&quot;:{&quot;isManuallyOverridden&quot;:true,&quot;citeprocText&quot;:&quot;(&lt;i&gt;Brittleness - Definition of Brittleness&lt;/i&gt;, no date)&quot;,&quot;manualOverrideText&quot;:&quot;(Definition of Brittleness |nuclear-power.com 2022)&quot;},&quot;citationItems&quot;:[{&quot;id&quot;:&quot;bcb8ea04-8fbb-380f-a1df-1d851738a0d4&quot;,&quot;itemData&quot;:{&quot;type&quot;:&quot;webpage&quot;,&quot;id&quot;:&quot;bcb8ea04-8fbb-380f-a1df-1d851738a0d4&quot;,&quot;title&quot;:&quot;Brittleness - Definition of Brittleness&quot;,&quot;accessed&quot;:{&quot;date-parts&quot;:[[2022,3,20]]},&quot;URL&quot;:&quot;https://www.nuclear-power.com/nuclear-engineering/materials-science/material-properties/brittleness/&quot;},&quot;isTemporary&quot;:false}],&quot;citationTag&quot;:&quot;MENDELEY_CITATION_v3_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&quot;},{&quot;citationID&quot;:&quot;MENDELEY_CITATION_647eb54e-5c80-47f9-a183-e9909d846d2e&quot;,&quot;properties&quot;:{&quot;noteIndex&quot;:0},&quot;isEdited&quot;:false,&quot;manualOverride&quot;:{&quot;isManuallyOverridden&quot;:true,&quot;citeprocText&quot;:&quot;(&lt;i&gt;Material Properties | nuclear-power.com&lt;/i&gt;, 2022)&quot;,&quot;manualOverrideText&quot;:&quot;Material Properties | nuclear-power.com, 2022)&quot;},&quot;citationItems&quot;:[{&quot;id&quot;:&quot;76065f25-853a-358e-9686-e21d2658291f&quot;,&quot;itemData&quot;:{&quot;type&quot;:&quot;webpage&quot;,&quot;id&quot;:&quot;76065f25-853a-358e-9686-e21d2658291f&quot;,&quot;title&quot;:&quot;Material Properties | nuclear-power.com&quot;,&quot;accessed&quot;:{&quot;date-parts&quot;:[[2022,3,20]]},&quot;URL&quot;:&quot;https://www.nuclear-power.com/nuclear-engineering/materials-science/material-properties/&quot;,&quot;issued&quot;:{&quot;date-parts&quot;:[[2022]]}},&quot;isTemporary&quot;:false}],&quot;citationTag&quot;:&quot;MENDELEY_CITATION_v3_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&quot;},{&quot;citationID&quot;:&quot;MENDELEY_CITATION_c35f7a90-1bc2-447c-9d63-3f9bae73dfc5&quot;,&quot;properties&quot;:{&quot;noteIndex&quot;:0},&quot;isEdited&quot;:false,&quot;manualOverride&quot;:{&quot;isManuallyOverridden&quot;:false,&quot;citeprocText&quot;:&quot;(Speight, 2014)&quot;,&quot;manualOverrideText&quot;:&quot;&quot;},&quot;citationItems&quot;:[{&quot;id&quot;:&quot;f5628d1f-be54-33ed-b8cf-4d737294bd4d&quot;,&quot;itemData&quot;:{&quot;type&quot;:&quot;article-journal&quot;,&quot;id&quot;:&quot;f5628d1f-be54-33ed-b8cf-4d737294bd4d&quot;,&quot;title&quot;:&quot;Corrosion&quot;,&quot;author&quot;:[{&quot;family&quot;:&quot;Speight&quot;,&quot;given&quot;:&quot;James G.&quot;,&quot;parse-names&quot;:false,&quot;dropping-particle&quot;:&quot;&quot;,&quot;non-dropping-particle&quot;:&quot;&quot;}],&quot;container-title&quot;:&quot;Oil and Gas Corrosion Prevention&quot;,&quot;accessed&quot;:{&quot;date-parts&quot;:[[2022,3,20]]},&quot;DOI&quot;:&quot;10.1016/B978-0-12-800346-6.00001-6&quot;,&quot;ISBN&quot;:&quot;978-0-12-800346-6&quot;,&quot;URL&quot;:&quot;https://linkinghub.elsevier.com/retrieve/pii/B9780128003466000016&quot;,&quot;issued&quot;:{&quot;date-parts&quot;:[[2014,1,1]]},&quot;page&quot;:&quot;e1-e24&quot;,&quot;publisher&quot;:&quot;Gulf Professional Publishing&quot;,&quot;expandedJournalTitle&quot;:&quot;Oil and Gas Corrosion Prevention&quot;},&quot;isTemporary&quot;:false}],&quot;citationTag&quot;:&quot;MENDELEY_CITATION_v3_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&quot;},{&quot;citationID&quot;:&quot;MENDELEY_CITATION_5af86cab-aeaf-45e1-8ddd-62f0930494ec&quot;,&quot;properties&quot;:{&quot;noteIndex&quot;:0},&quot;isEdited&quot;:false,&quot;manualOverride&quot;:{&quot;isManuallyOverridden&quot;:true,&quot;citeprocText&quot;:&quot;(&lt;i&gt;Fatigue of Materials - an overview | ScienceDirect Topics&lt;/i&gt;, no date)&quot;,&quot;manualOverrideText&quot;:&quot;(Fatigue of Materials| ScienceDirect Topics, 2012)&quot;},&quot;citationItems&quot;:[{&quot;id&quot;:&quot;090ffa2f-4b4b-3ff3-aa96-cd98bad3a8cf&quot;,&quot;itemData&quot;:{&quot;type&quot;:&quot;webpage&quot;,&quot;id&quot;:&quot;090ffa2f-4b4b-3ff3-aa96-cd98bad3a8cf&quot;,&quot;title&quot;:&quot;Fatigue of Materials - an overview | ScienceDirect Topics&quot;,&quot;accessed&quot;:{&quot;date-parts&quot;:[[2022,3,20]]},&quot;URL&quot;:&quot;https://www.sciencedirect.com/topics/materials-science/fatigue-of-materials&quot;},&quot;isTemporary&quot;:false}],&quot;citationTag&quot;:&quot;MENDELEY_CITATION_v3_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&quot;},{&quot;citationID&quot;:&quot;MENDELEY_CITATION_22120bbb-70c6-4d4b-989e-9389d17cfaff&quot;,&quot;properties&quot;:{&quot;noteIndex&quot;:0},&quot;isEdited&quot;:false,&quot;manualOverride&quot;:{&quot;isManuallyOverridden&quot;:true,&quot;citeprocText&quot;:&quot;(&lt;i&gt;Density of Metals - The Engineering Mindset&lt;/i&gt;, no date)&quot;,&quot;manualOverrideText&quot;:&quot;(Density of Metals – The Engineering Mindset, 2015). &quot;},&quot;citationItems&quot;:[{&quot;id&quot;:&quot;6d9a9bc9-033a-3516-909d-4dafcd2e2a68&quot;,&quot;itemData&quot;:{&quot;type&quot;:&quot;webpage&quot;,&quot;id&quot;:&quot;6d9a9bc9-033a-3516-909d-4dafcd2e2a68&quot;,&quot;title&quot;:&quot;Density of Metals - The Engineering Mindset&quot;,&quot;accessed&quot;:{&quot;date-parts&quot;:[[2022,3,20]]},&quot;URL&quot;:&quot;https://theengineeringmindset.com/density-of-metals/&quot;},&quot;isTemporary&quot;:false}],&quot;citationTag&quot;:&quot;MENDELEY_CITATION_v3_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&quot;},{&quot;citationID&quot;:&quot;MENDELEY_CITATION_89fe179f-94b3-410a-979f-aa99559bc6bb&quot;,&quot;properties&quot;:{&quot;noteIndex&quot;:0},&quot;isEdited&quot;:false,&quot;manualOverride&quot;:{&quot;isManuallyOverridden&quot;:true,&quot;citeprocText&quot;:&quot;(&lt;i&gt;Platinum Price Live Tracker | UK Platinum Price Trends&lt;/i&gt;, no date)&quot;,&quot;manualOverrideText&quot;:&quot;(UK Platinum Price Trends, 2022)&quot;},&quot;citationItems&quot;:[{&quot;id&quot;:&quot;42caefdf-7227-34a6-81b8-e7fd8495c0df&quot;,&quot;itemData&quot;:{&quot;type&quot;:&quot;webpage&quot;,&quot;id&quot;:&quot;42caefdf-7227-34a6-81b8-e7fd8495c0df&quot;,&quot;title&quot;:&quot;Platinum Price Live Tracker | UK Platinum Price Trends&quot;,&quot;accessed&quot;:{&quot;date-parts&quot;:[[2022,3,20]]},&quot;URL&quot;:&quot;https://www.coininvest.com/en/charts/platinum-price/&quot;},&quot;isTemporary&quot;:false}],&quot;citationTag&quot;:&quot;MENDELEY_CITATION_v3_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&quot;},{&quot;citationID&quot;:&quot;MENDELEY_CITATION_f0664cd2-badb-4b28-9e7f-671810f34bfe&quot;,&quot;properties&quot;:{&quot;noteIndex&quot;:0},&quot;isEdited&quot;:false,&quot;manualOverride&quot;:{&quot;isManuallyOverridden&quot;:true,&quot;citeprocText&quot;:&quot;(&lt;i&gt;Depleted Uranium – the facts | New Internationalist&lt;/i&gt;, no date)&quot;,&quot;manualOverrideText&quot;:&quot;(Depleted Uranium – the facts | New Internationalist, 2007)&quot;},&quot;citationItems&quot;:[{&quot;id&quot;:&quot;fe99dcba-685d-382f-9160-60ef6e3cbcfe&quot;,&quot;itemData&quot;:{&quot;type&quot;:&quot;webpage&quot;,&quot;id&quot;:&quot;fe99dcba-685d-382f-9160-60ef6e3cbcfe&quot;,&quot;title&quot;:&quot;Depleted Uranium – the facts | New Internationalist&quot;,&quot;accessed&quot;:{&quot;date-parts&quot;:[[2022,3,20]]},&quot;URL&quot;:&quot;https://newint.org/features/2007/11/01/the-facts&quot;},&quot;isTemporary&quot;:false}],&quot;citationTag&quot;:&quot;MENDELEY_CITATION_v3_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&quot;},{&quot;citationID&quot;:&quot;MENDELEY_CITATION_21a740fe-c329-46ff-ae86-bde552a82bab&quot;,&quot;properties&quot;:{&quot;noteIndex&quot;:0},&quot;isEdited&quot;:false,&quot;manualOverride&quot;:{&quot;isManuallyOverridden&quot;:true,&quot;citeprocText&quot;:&quot;(&lt;i&gt;Titanium Vs. Aluminum: Choosing Lightweight Metal for Prototype Needs&lt;/i&gt;, no date)&quot;,&quot;manualOverrideText&quot;:&quot;(Titanium Vs. Aluminium, Leon Huang 2021).&quot;},&quot;citationItems&quot;:[{&quot;id&quot;:&quot;1efb3b34-3967-343b-a6d8-889384af605b&quot;,&quot;itemData&quot;:{&quot;type&quot;:&quot;webpage&quot;,&quot;id&quot;:&quot;1efb3b34-3967-343b-a6d8-889384af605b&quot;,&quot;title&quot;:&quot;Titanium Vs. Aluminum: Choosing Lightweight Metal for Prototype Needs&quot;,&quot;accessed&quot;:{&quot;date-parts&quot;:[[2022,3,21]]},&quot;URL&quot;:&quot;https://www.rapiddirect.com/blog/titanium-vs-aluminum/&quot;},&quot;isTemporary&quot;:false}],&quot;citationTag&quot;:&quot;MENDELEY_CITATION_v3_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&quot;},{&quot;citationID&quot;:&quot;MENDELEY_CITATION_301e786b-4ac0-437a-8e7f-93f3d9f2d164&quot;,&quot;properties&quot;:{&quot;noteIndex&quot;:0},&quot;isEdited&quot;:false,&quot;manualOverride&quot;:{&quot;isManuallyOverridden&quot;:false,&quot;citeprocText&quot;:&quot;(Singh &lt;i&gt;et al.&lt;/i&gt;, 2019)&quot;,&quot;manualOverrideText&quot;:&quot;&quot;},&quot;citationItems&quot;:[{&quot;id&quot;:&quot;505ac557-711b-3811-8dc7-1fc9009210be&quot;,&quot;itemData&quot;:{&quot;type&quot;:&quot;article-journal&quot;,&quot;id&quot;:&quot;505ac557-711b-3811-8dc7-1fc9009210be&quot;,&quot;title&quot;:&quot;Comparative analysis of different materials for piston and justification by simulation&quot;,&quot;author&quot;:[{&quot;family&quot;:&quot;Singh&quot;,&quot;given&quot;:&quot;Ujjwal&quot;,&quot;parse-names&quot;:false,&quot;dropping-particle&quot;:&quot;&quot;,&quot;non-dropping-particle&quot;:&quot;&quot;},{&quot;family&quot;:&quot;Lingwal&quot;,&quot;given&quot;:&quot;Jatin&quot;,&quot;parse-names&quot;:false,&quot;dropping-particle&quot;:&quot;&quot;,&quot;non-dropping-particle&quot;:&quot;&quot;},{&quot;family&quot;:&quot;Rathore&quot;,&quot;given&quot;:&quot;Abhishek&quot;,&quot;parse-names&quot;:false,&quot;dropping-particle&quot;:&quot;&quot;,&quot;non-dropping-particle&quot;:&quot;&quot;},{&quot;family&quot;:&quot;Sharma&quot;,&quot;given&quot;:&quot;Sumit&quot;,&quot;parse-names&quot;:false,&quot;dropping-particle&quot;:&quot;&quot;,&quot;non-dropping-particle&quot;:&quot;&quot;},{&quot;family&quot;:&quot;Kaushik&quot;,&quot;given&quot;:&quot;Vipin&quot;,&quot;parse-names&quot;:false,&quot;dropping-particle&quot;:&quot;&quot;,&quot;non-dropping-particle&quot;:&quot;&quot;}],&quot;container-title&quot;:&quot;Materials Today: Proceedings&quot;,&quot;accessed&quot;:{&quot;date-parts&quot;:[[2022,3,20]]},&quot;DOI&quot;:&quot;10.1016/J.MATPR.2020.03.078&quot;,&quot;ISSN&quot;:&quot;22147853&quot;,&quot;URL&quot;:&quot;https://doi.org/10.1016/j.matpr.2020.03.078&quot;,&quot;issued&quot;:{&quot;date-parts&quot;:[[2019]]},&quot;page&quot;:&quot;925-930&quot;,&quot;abstract&quot;:&quot;The objective of this paper is stress distribution and thermal analysis of Aluminum and Magnesium alloy pistons. At room temperature, the strength of WE43A is lower than that of Al-7Si piston, but at elevated temperatures, WE43A can withstands more efficient due its mechanical and thermal properties than that of Al-7Si. After performing analysis, results in the form of graphs signify that total deformation in WE43A is directly proportional to an increase in pressure, due to which magnesium is a softer metal than the AL-7Si. Total heat flux of AL-7Si is lower than that of WE43A, thus magnesium alloy pistons perform much more efficient at higher temperature range.&quot;,&quot;publisher&quot;:&quot;Elsevier Ltd&quot;,&quot;volume&quot;:&quot;25&quot;,&quot;expandedJournalTitle&quot;:&quot;Materials Today: Proceedings&quot;},&quot;isTemporary&quot;:false}],&quot;citationTag&quot;:&quot;MENDELEY_CITATION_v3_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&quot;},{&quot;citationID&quot;:&quot;MENDELEY_CITATION_53b9285a-64dd-4d35-9643-22d16345440c&quot;,&quot;properties&quot;:{&quot;noteIndex&quot;:0},&quot;isEdited&quot;:false,&quot;manualOverride&quot;:{&quot;isManuallyOverridden&quot;:true,&quot;citeprocText&quot;:&quot;(&lt;i&gt;All About 6061 Aluminum (Properties, Strength and Uses)&lt;/i&gt;, no date)&quot;,&quot;manualOverrideText&quot;:&quot;(All About 6061 Aluminium (Properties, Strength and Uses), 2022)&quot;},&quot;citationItems&quot;:[{&quot;id&quot;:&quot;d640703a-e22e-3843-986f-a35b1cd7f6b0&quot;,&quot;itemData&quot;:{&quot;type&quot;:&quot;webpage&quot;,&quot;id&quot;:&quot;d640703a-e22e-3843-986f-a35b1cd7f6b0&quot;,&quot;title&quot;:&quot;All About 6061 Aluminum (Properties, Strength and Uses)&quot;,&quot;accessed&quot;:{&quot;date-parts&quot;:[[2022,3,21]]},&quot;URL&quot;:&quot;https://www.thomasnet.com/articles/metals-metal-products/6061-aluminum/&quot;},&quot;isTemporary&quot;:false}],&quot;citationTag&quot;:&quot;MENDELEY_CITATION_v3_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&quot;},{&quot;citationID&quot;:&quot;MENDELEY_CITATION_e5a663aa-6776-4853-b47b-c44420ad3980&quot;,&quot;properties&quot;:{&quot;noteIndex&quot;:0},&quot;isEdited&quot;:false,&quot;manualOverride&quot;:{&quot;isManuallyOverridden&quot;:true,&quot;citeprocText&quot;:&quot;(&lt;i&gt;magnesium | Description, Properties, &amp;#38; Compounds | Britannica&lt;/i&gt;, no date)&quot;,&quot;manualOverrideText&quot;:&quot;(magnesium |Britannica, 2021)&quot;},&quot;citationItems&quot;:[{&quot;id&quot;:&quot;635d7385-e5fa-3860-9f72-b33e1c2710e4&quot;,&quot;itemData&quot;:{&quot;type&quot;:&quot;webpage&quot;,&quot;id&quot;:&quot;635d7385-e5fa-3860-9f72-b33e1c2710e4&quot;,&quot;title&quot;:&quot;magnesium | Description, Properties, &amp; Compounds | Britannica&quot;,&quot;accessed&quot;:{&quot;date-parts&quot;:[[2022,3,21]]},&quot;URL&quot;:&quot;https://www.britannica.com/science/magnesium&quot;},&quot;isTemporary&quot;:false}],&quot;citationTag&quot;:&quot;MENDELEY_CITATION_v3_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&quot;},{&quot;citationID&quot;:&quot;MENDELEY_CITATION_2178aa1a-8dcb-448e-997e-bd891a200992&quot;,&quot;properties&quot;:{&quot;noteIndex&quot;:0},&quot;isEdited&quot;:false,&quot;manualOverride&quot;:{&quot;isManuallyOverridden&quot;:false,&quot;citeprocText&quot;:&quot;(Singh &lt;i&gt;et al.&lt;/i&gt;, 2019)&quot;,&quot;manualOverrideText&quot;:&quot;&quot;},&quot;citationItems&quot;:[{&quot;id&quot;:&quot;505ac557-711b-3811-8dc7-1fc9009210be&quot;,&quot;itemData&quot;:{&quot;type&quot;:&quot;article-journal&quot;,&quot;id&quot;:&quot;505ac557-711b-3811-8dc7-1fc9009210be&quot;,&quot;title&quot;:&quot;Comparative analysis of different materials for piston and justification by simulation&quot;,&quot;author&quot;:[{&quot;family&quot;:&quot;Singh&quot;,&quot;given&quot;:&quot;Ujjwal&quot;,&quot;parse-names&quot;:false,&quot;dropping-particle&quot;:&quot;&quot;,&quot;non-dropping-particle&quot;:&quot;&quot;},{&quot;family&quot;:&quot;Lingwal&quot;,&quot;given&quot;:&quot;Jatin&quot;,&quot;parse-names&quot;:false,&quot;dropping-particle&quot;:&quot;&quot;,&quot;non-dropping-particle&quot;:&quot;&quot;},{&quot;family&quot;:&quot;Rathore&quot;,&quot;given&quot;:&quot;Abhishek&quot;,&quot;parse-names&quot;:false,&quot;dropping-particle&quot;:&quot;&quot;,&quot;non-dropping-particle&quot;:&quot;&quot;},{&quot;family&quot;:&quot;Sharma&quot;,&quot;given&quot;:&quot;Sumit&quot;,&quot;parse-names&quot;:false,&quot;dropping-particle&quot;:&quot;&quot;,&quot;non-dropping-particle&quot;:&quot;&quot;},{&quot;family&quot;:&quot;Kaushik&quot;,&quot;given&quot;:&quot;Vipin&quot;,&quot;parse-names&quot;:false,&quot;dropping-particle&quot;:&quot;&quot;,&quot;non-dropping-particle&quot;:&quot;&quot;}],&quot;container-title&quot;:&quot;Materials Today: Proceedings&quot;,&quot;accessed&quot;:{&quot;date-parts&quot;:[[2022,3,20]]},&quot;DOI&quot;:&quot;10.1016/J.MATPR.2020.03.078&quot;,&quot;ISSN&quot;:&quot;22147853&quot;,&quot;URL&quot;:&quot;https://doi.org/10.1016/j.matpr.2020.03.078&quot;,&quot;issued&quot;:{&quot;date-parts&quot;:[[2019]]},&quot;page&quot;:&quot;925-930&quot;,&quot;abstract&quot;:&quot;The objective of this paper is stress distribution and thermal analysis of Aluminum and Magnesium alloy pistons. At room temperature, the strength of WE43A is lower than that of Al-7Si piston, but at elevated temperatures, WE43A can withstands more efficient due its mechanical and thermal properties than that of Al-7Si. After performing analysis, results in the form of graphs signify that total deformation in WE43A is directly proportional to an increase in pressure, due to which magnesium is a softer metal than the AL-7Si. Total heat flux of AL-7Si is lower than that of WE43A, thus magnesium alloy pistons perform much more efficient at higher temperature range.&quot;,&quot;publisher&quot;:&quot;Elsevier Ltd&quot;,&quot;volume&quot;:&quot;25&quot;,&quot;expandedJournalTitle&quot;:&quot;Materials Today: Proceedings&quot;},&quot;isTemporary&quot;:false}],&quot;citationTag&quot;:&quot;MENDELEY_CITATION_v3_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&quot;},{&quot;citationID&quot;:&quot;MENDELEY_CITATION_ab6860d8-56bf-4aa5-bc7d-7bfb1fa23a72&quot;,&quot;properties&quot;:{&quot;noteIndex&quot;:0},&quot;isEdited&quot;:false,&quot;manualOverride&quot;:{&quot;isManuallyOverridden&quot;:true,&quot;citeprocText&quot;:&quot;(&lt;i&gt;All About Titanium&lt;/i&gt;, no date)&quot;,&quot;manualOverrideText&quot;:&quot;(All About Titanium, 2022)&quot;},&quot;citationItems&quot;:[{&quot;id&quot;:&quot;6c00a7ce-45ab-3289-8d65-d3a03e2117c3&quot;,&quot;itemData&quot;:{&quot;type&quot;:&quot;webpage&quot;,&quot;id&quot;:&quot;6c00a7ce-45ab-3289-8d65-d3a03e2117c3&quot;,&quot;title&quot;:&quot;All About Titanium&quot;,&quot;accessed&quot;:{&quot;date-parts&quot;:[[2022,3,21]]},&quot;URL&quot;:&quot;https://berkeleypoint.com/learning/titanium.html&quot;},&quot;isTemporary&quot;:false}],&quot;citationTag&quot;:&quot;MENDELEY_CITATION_v3_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&quot;},{&quot;citationID&quot;:&quot;MENDELEY_CITATION_b7821ba0-a732-476a-b347-f1efad07a035&quot;,&quot;properties&quot;:{&quot;noteIndex&quot;:0},&quot;isEdited&quot;:false,&quot;manualOverride&quot;:{&quot;isManuallyOverridden&quot;:true,&quot;citeprocText&quot;:&quot;(&lt;i&gt;Titanium Vs. Aluminum: Choosing Lightweight Metal for Prototype Needs&lt;/i&gt;, no date)&quot;,&quot;manualOverrideText&quot;:&quot;(Titanium Vs. Aluminium, Leon Huang 2021)&quot;},&quot;citationItems&quot;:[{&quot;id&quot;:&quot;1efb3b34-3967-343b-a6d8-889384af605b&quot;,&quot;itemData&quot;:{&quot;type&quot;:&quot;webpage&quot;,&quot;id&quot;:&quot;1efb3b34-3967-343b-a6d8-889384af605b&quot;,&quot;title&quot;:&quot;Titanium Vs. Aluminum: Choosing Lightweight Metal for Prototype Needs&quot;,&quot;accessed&quot;:{&quot;date-parts&quot;:[[2022,3,21]]},&quot;URL&quot;:&quot;https://www.rapiddirect.com/blog/titanium-vs-aluminum/&quot;},&quot;isTemporary&quot;:false}],&quot;citationTag&quot;:&quot;MENDELEY_CITATION_v3_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&quot;},{&quot;citationID&quot;:&quot;MENDELEY_CITATION_f28eb558-0641-47cd-9efa-674cf058d497&quot;,&quot;properties&quot;:{&quot;noteIndex&quot;:0},&quot;isEdited&quot;:false,&quot;manualOverride&quot;:{&quot;isManuallyOverridden&quot;:false,&quot;citeprocText&quot;:&quot;(Lee, 2000)&quot;,&quot;manualOverrideText&quot;:&quot;&quot;},&quot;citationItems&quot;:[{&quot;id&quot;:&quot;c3495108-475c-3f50-91c8-c96c92ac4039&quot;,&quot;itemData&quot;:{&quot;type&quot;:&quot;article-journal&quot;,&quot;id&quot;:&quot;c3495108-475c-3f50-91c8-c96c92ac4039&quot;,&quot;title&quot;:&quot;Titanium Casting with Sand Foundry Techniques&quot;,&quot;author&quot;:[{&quot;family&quot;:&quot;Lee&quot;,&quot;given&quot;:&quot;Warren&quot;,&quot;parse-names&quot;:false,&quot;dropping-particle&quot;:&quot;&quot;,&quot;non-dropping-particle&quot;:&quot;&quot;}],&quot;container-title&quot;:&quot;Journal of Vacuum Science and Technology&quot;,&quot;accessed&quot;:{&quot;date-parts&quot;:[[2022,3,21]]},&quot;DOI&quot;:&quot;10.1116/1.1315401&quot;,&quot;ISSN&quot;:&quot;0022-5355&quot;,&quot;URL&quot;:&quot;https://avs.scitation.org/doi/abs/10.1116/1.1315401&quot;,&quot;issued&quot;:{&quot;date-parts&quot;:[[2000,12,8]]},&quot;page&quot;:&quot;VM38&quot;,&quot;abstract&quot;:&quot;The ability to produce a east titanium configuration has a history of approximately 10 years. It is presently being done in the United States by six companies. Casting of titanium is no simple task...&quot;,&quot;publisher&quot;:&quot;American Vacuum SocietyAVS&quot;,&quot;issue&quot;:&quot;6&quot;,&quot;volume&quot;:&quot;8&quot;,&quot;expandedJournalTitle&quot;:&quot;Journal of Vacuum Science and Technology&quot;},&quot;isTemporary&quot;:false}],&quot;citationTag&quot;:&quot;MENDELEY_CITATION_v3_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&quot;},{&quot;citationID&quot;:&quot;MENDELEY_CITATION_0aa47fde-6db1-4ce4-bf49-4c9ca4a354b4&quot;,&quot;properties&quot;:{&quot;noteIndex&quot;:0},&quot;isEdited&quot;:false,&quot;manualOverride&quot;:{&quot;isManuallyOverridden&quot;:true,&quot;citeprocText&quot;:&quot;(&lt;i&gt;Titanium Alloys - Physical Properties&lt;/i&gt;, no date)&quot;,&quot;manualOverrideText&quot;:&quot;(Titanium Alloys - Physical Properties, 2002)&quot;},&quot;citationItems&quot;:[{&quot;id&quot;:&quot;abe24959-96a7-36cc-94c0-2fd5b81609b8&quot;,&quot;itemData&quot;:{&quot;type&quot;:&quot;webpage&quot;,&quot;id&quot;:&quot;abe24959-96a7-36cc-94c0-2fd5b81609b8&quot;,&quot;title&quot;:&quot;Titanium Alloys - Physical Properties&quot;,&quot;accessed&quot;:{&quot;date-parts&quot;:[[2022,3,21]]},&quot;URL&quot;:&quot;https://www.azom.com/article.aspx?ArticleID=1341&quot;},&quot;isTemporary&quot;:false}],&quot;citationTag&quot;:&quot;MENDELEY_CITATION_v3_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&quot;},{&quot;citationID&quot;:&quot;MENDELEY_CITATION_9530dffe-9ca9-4f62-b1d1-6f66dc849701&quot;,&quot;properties&quot;:{&quot;noteIndex&quot;:0},&quot;isEdited&quot;:false,&quot;manualOverride&quot;:{&quot;isManuallyOverridden&quot;:true,&quot;citeprocText&quot;:&quot;(&lt;i&gt;Porsche partners with MAHLE and TRUMPF to 3D print pistons for its 911 supercar  - 3D Printing Industry&lt;/i&gt;, no date)&quot;,&quot;manualOverrideText&quot;:&quot;(Paul Hanaphy, 3D Printing Industry 2020)&quot;},&quot;citationItems&quot;:[{&quot;id&quot;:&quot;dc6b9743-ec7a-35b1-958f-bc9de33e6837&quot;,&quot;itemData&quot;:{&quot;type&quot;:&quot;webpage&quot;,&quot;id&quot;:&quot;dc6b9743-ec7a-35b1-958f-bc9de33e6837&quot;,&quot;title&quot;:&quot;Porsche partners with MAHLE and TRUMPF to 3D print pistons for its 911 supercar  - 3D Printing Industry&quot;,&quot;accessed&quot;:{&quot;date-parts&quot;:[[2022,3,20]]},&quot;URL&quot;:&quot;https://3dprintingindustry.com/news/porsche-partners-with-mahle-and-trumpf-to-3d-print-pistons-for-its-911-supercar-173852/&quot;},&quot;isTemporary&quot;:false}],&quot;citationTag&quot;:&quot;MENDELEY_CITATION_v3_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&quot;},{&quot;citationID&quot;:&quot;MENDELEY_CITATION_b4e58695-0721-49b7-945e-19de87ad88a6&quot;,&quot;properties&quot;:{&quot;noteIndex&quot;:0},&quot;isEdited&quot;:false,&quot;manualOverride&quot;:{&quot;isManuallyOverridden&quot;:true,&quot;citeprocText&quot;:&quot;(&lt;i&gt;Why Are Forged Pistons So Strong? - YouTube&lt;/i&gt;, no date)&quot;,&quot;manualOverrideText&quot;:&quot;(Why Are Forged Pistons So Strong? - YouTube, 2021)&quot;},&quot;citationItems&quot;:[{&quot;id&quot;:&quot;ca8a208a-b36a-35d1-b38c-084b4a441878&quot;,&quot;itemData&quot;:{&quot;type&quot;:&quot;webpage&quot;,&quot;id&quot;:&quot;ca8a208a-b36a-35d1-b38c-084b4a441878&quot;,&quot;title&quot;:&quot;Why Are Forged Pistons So Strong? - YouTube&quot;,&quot;accessed&quot;:{&quot;date-parts&quot;:[[2022,3,21]]},&quot;URL&quot;:&quot;https://www.youtube.com/watch?v=rK0l68zwZOg&quot;},&quot;isTemporary&quot;:false}],&quot;citationTag&quot;:&quot;MENDELEY_CITATION_v3_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&quot;},{&quot;citationID&quot;:&quot;MENDELEY_CITATION_2c607c4d-5e60-4e84-83af-4014318d4939&quot;,&quot;properties&quot;:{&quot;noteIndex&quot;:0},&quot;isEdited&quot;:false,&quot;manualOverride&quot;:{&quot;isManuallyOverridden&quot;:true,&quot;citeprocText&quot;:&quot;(&lt;i&gt;Engine Piston: Aligned Grain Flow Technology&lt;/i&gt;, no date; &lt;i&gt;Why Are Forged Pistons So Strong? - YouTube&lt;/i&gt;, no date)&quot;,&quot;manualOverrideText&quot;:&quot;(Engine Piston: Aligned Grain Flow Technology,2019; Why Are Forged Pistons So Strong? - YouTube, 2021)&quot;},&quot;citationItems&quot;:[{&quot;id&quot;:&quot;9aaa93e3-ae8a-3e70-b1ce-a76851b40be0&quot;,&quot;itemData&quot;:{&quot;type&quot;:&quot;webpage&quot;,&quot;id&quot;:&quot;9aaa93e3-ae8a-3e70-b1ce-a76851b40be0&quot;,&quot;title&quot;:&quot;Engine Piston: Aligned Grain Flow Technology&quot;,&quot;accessed&quot;:{&quot;date-parts&quot;:[[2022,3,21]]},&quot;URL&quot;:&quot;https://www.enginebuildermag.com/2019/12/forging-a-stronger-piston-aligned-grain-flow-technology/&quot;},&quot;isTemporary&quot;:false},{&quot;id&quot;:&quot;ca8a208a-b36a-35d1-b38c-084b4a441878&quot;,&quot;itemData&quot;:{&quot;type&quot;:&quot;webpage&quot;,&quot;id&quot;:&quot;ca8a208a-b36a-35d1-b38c-084b4a441878&quot;,&quot;title&quot;:&quot;Why Are Forged Pistons So Strong? - YouTube&quot;,&quot;accessed&quot;:{&quot;date-parts&quot;:[[2022,3,21]]},&quot;URL&quot;:&quot;https://www.youtube.com/watch?v=rK0l68zwZOg&quot;},&quot;isTemporary&quot;:false}],&quot;citationTag&quot;:&quot;MENDELEY_CITATION_v3_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&quot;},{&quot;citationID&quot;:&quot;MENDELEY_CITATION_ea978d34-aa7c-478f-a893-65d7ca84f90d&quot;,&quot;properties&quot;:{&quot;noteIndex&quot;:0},&quot;isEdited&quot;:false,&quot;manualOverride&quot;:{&quot;isManuallyOverridden&quot;:false,&quot;citeprocText&quot;:&quot;(Manasijevic &lt;i&gt;et al.&lt;/i&gt;, 2011)&quot;,&quot;manualOverrideText&quot;:&quot;&quot;},&quot;citationItems&quot;:[{&quot;id&quot;:&quot;62c96dc0-0b3a-38fa-8d05-998738108a17&quot;,&quot;itemData&quot;:{&quot;type&quot;:&quot;article-journal&quot;,&quot;id&quot;:&quot;62c96dc0-0b3a-38fa-8d05-998738108a17&quot;,&quot;title&quot;:&quot;Thermal analysis and microscopic characterization of the piston alloy AlSi13Cu4Ni2Mg&quot;,&quot;author&quot;:[{&quot;family&quot;:&quot;Manasijevic&quot;,&quot;given&quot;:&quot;Srecko&quot;,&quot;parse-names&quot;:false,&quot;dropping-particle&quot;:&quot;&quot;,&quot;non-dropping-particle&quot;:&quot;&quot;},{&quot;family&quot;:&quot;Radisa&quot;,&quot;given&quot;:&quot;Radomir&quot;,&quot;parse-names&quot;:false,&quot;dropping-particle&quot;:&quot;&quot;,&quot;non-dropping-particle&quot;:&quot;&quot;},{&quot;family&quot;:&quot;Markovic&quot;,&quot;given&quot;:&quot;Srdjan&quot;,&quot;parse-names&quot;:false,&quot;dropping-particle&quot;:&quot;&quot;,&quot;non-dropping-particle&quot;:&quot;&quot;},{&quot;family&quot;:&quot;Acimovic-Pavlovic&quot;,&quot;given&quot;:&quot;Zagorka&quot;,&quot;parse-names&quot;:false,&quot;dropping-particle&quot;:&quot;&quot;,&quot;non-dropping-particle&quot;:&quot;&quot;},{&quot;family&quot;:&quot;Raic&quot;,&quot;given&quot;:&quot;Karlo&quot;,&quot;parse-names&quot;:false,&quot;dropping-particle&quot;:&quot;&quot;,&quot;non-dropping-particle&quot;:&quot;&quot;}],&quot;container-title&quot;:&quot;Intermetallics&quot;,&quot;accessed&quot;:{&quot;date-parts&quot;:[[2022,3,20]]},&quot;DOI&quot;:&quot;10.1016/J.INTERMET.2010.11.011&quot;,&quot;ISSN&quot;:&quot;09669795&quot;,&quot;URL&quot;:&quot;www.li.rs.&quot;,&quot;issued&quot;:{&quot;date-parts&quot;:[[2011,4]]},&quot;page&quot;:&quot;486-492&quot;,&quot;abstract&quot;:&quot;In this research paper, the phases identified by thermal and microscopic analysis of the piston alloy AlSi13Cu4Ni2Mg, which was solidified under different conditions, are presented and compared with different piston alloys. Piston alloys are a group of casting Al-Si alloys, well-known as wear resistant materials, which are widely used as the piston materials for internal combustion engines because of their low thermal expansion coefficient and high wear resistance when alloyed with other elements such as copper, magnesium and nickel. Depending on the combination of alloying elements and other impacting factors, pistons alloys with different mechanical and physical properties are obtained. © 2010 Elsevier Ltd. All rights reserved.&quot;,&quot;issue&quot;:&quot;4&quot;,&quot;volume&quot;:&quot;19&quot;,&quot;expandedJournalTitle&quot;:&quot;Intermetallics&quot;},&quot;isTemporary&quot;:false}],&quot;citationTag&quot;:&quot;MENDELEY_CITATION_v3_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&quot;},{&quot;citationID&quot;:&quot;MENDELEY_CITATION_434d6bcb-671a-4634-821b-af61ece56b3f&quot;,&quot;properties&quot;:{&quot;noteIndex&quot;:0},&quot;isEdited&quot;:false,&quot;manualOverride&quot;:{&quot;isManuallyOverridden&quot;:true,&quot;citeprocText&quot;:&quot;(&lt;i&gt;Engine Piston: Aligned Grain Flow Technology&lt;/i&gt;, no date)&quot;,&quot;manualOverrideText&quot;:&quot; (Engine Piston: Aligned Grain Flow Technology, 2019)&quot;},&quot;citationItems&quot;:[{&quot;id&quot;:&quot;9aaa93e3-ae8a-3e70-b1ce-a76851b40be0&quot;,&quot;itemData&quot;:{&quot;type&quot;:&quot;webpage&quot;,&quot;id&quot;:&quot;9aaa93e3-ae8a-3e70-b1ce-a76851b40be0&quot;,&quot;title&quot;:&quot;Engine Piston: Aligned Grain Flow Technology&quot;,&quot;accessed&quot;:{&quot;date-parts&quot;:[[2022,3,21]]},&quot;URL&quot;:&quot;https://www.enginebuildermag.com/2019/12/forging-a-stronger-piston-aligned-grain-flow-technology/&quot;},&quot;isTemporary&quot;:false}],&quot;citationTag&quot;:&quot;MENDELEY_CITATION_v3_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&quot;}]"/>
    <we:property name="MENDELEY_CITATIONS_STYLE" value="&quot;https://www.zotero.org/styles/harvard-cite-them-right&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8" ma:contentTypeDescription="Create a new document." ma:contentTypeScope="" ma:versionID="0fc28dceb5999c51103bcb284d4b8508">
  <xsd:schema xmlns:xsd="http://www.w3.org/2001/XMLSchema" xmlns:xs="http://www.w3.org/2001/XMLSchema" xmlns:p="http://schemas.microsoft.com/office/2006/metadata/properties" xmlns:ns3="7b23fa32-4003-4364-bee1-595462966394" targetNamespace="http://schemas.microsoft.com/office/2006/metadata/properties" ma:root="true" ma:fieldsID="5149c4959d6d46de35fc737908ee9af0" ns3:_="">
    <xsd:import namespace="7b23fa32-4003-4364-bee1-59546296639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885F080-7E0C-4AE2-97B6-A61F9B06ABA1}">
  <ds:schemaRefs>
    <ds:schemaRef ds:uri="http://schemas.microsoft.com/office/2006/metadata/properties"/>
    <ds:schemaRef ds:uri="http://purl.org/dc/terms/"/>
    <ds:schemaRef ds:uri="http://schemas.microsoft.com/office/infopath/2007/PartnerControls"/>
    <ds:schemaRef ds:uri="http://purl.org/dc/elements/1.1/"/>
    <ds:schemaRef ds:uri="http://schemas.microsoft.com/office/2006/documentManagement/types"/>
    <ds:schemaRef ds:uri="http://www.w3.org/XML/1998/namespace"/>
    <ds:schemaRef ds:uri="http://schemas.openxmlformats.org/package/2006/metadata/core-properties"/>
    <ds:schemaRef ds:uri="7b23fa32-4003-4364-bee1-595462966394"/>
    <ds:schemaRef ds:uri="http://purl.org/dc/dcmitype/"/>
  </ds:schemaRefs>
</ds:datastoreItem>
</file>

<file path=customXml/itemProps2.xml><?xml version="1.0" encoding="utf-8"?>
<ds:datastoreItem xmlns:ds="http://schemas.openxmlformats.org/officeDocument/2006/customXml" ds:itemID="{B2DAC571-F249-4411-8D36-30C11D3C888F}">
  <ds:schemaRefs>
    <ds:schemaRef ds:uri="http://schemas.microsoft.com/sharepoint/v3/contenttype/forms"/>
  </ds:schemaRefs>
</ds:datastoreItem>
</file>

<file path=customXml/itemProps3.xml><?xml version="1.0" encoding="utf-8"?>
<ds:datastoreItem xmlns:ds="http://schemas.openxmlformats.org/officeDocument/2006/customXml" ds:itemID="{38097B6E-4BCE-46B1-BB43-BF5A7F7C274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0CE14AB-7EA3-47D9-8A67-6DC95D8A43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Technical Report Template </Template>
  <TotalTime>0</TotalTime>
  <Pages>13</Pages>
  <Words>2974</Words>
  <Characters>16955</Characters>
  <Application>Microsoft Office Word</Application>
  <DocSecurity>0</DocSecurity>
  <Lines>141</Lines>
  <Paragraphs>39</Paragraphs>
  <ScaleCrop>false</ScaleCrop>
  <Company/>
  <LinksUpToDate>false</LinksUpToDate>
  <CharactersWithSpaces>19890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Drew Gilasbey (2004512)</cp:lastModifiedBy>
  <cp:revision>2</cp:revision>
  <dcterms:created xsi:type="dcterms:W3CDTF">2022-03-21T20:00:00Z</dcterms:created>
  <dcterms:modified xsi:type="dcterms:W3CDTF">2022-03-21T20:00:00Z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