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808947" w14:textId="77777777" w:rsidR="00C558B0" w:rsidRPr="00594FAC" w:rsidRDefault="00C558B0" w:rsidP="009A2155">
      <w:pPr>
        <w:spacing w:after="240" w:line="360" w:lineRule="auto"/>
        <w:rPr>
          <w:rFonts w:ascii="Arial" w:hAnsi="Arial" w:cs="Arial"/>
          <w:szCs w:val="24"/>
        </w:rPr>
      </w:pPr>
      <w:r w:rsidRPr="00594FAC">
        <w:rPr>
          <w:rFonts w:ascii="Arial" w:hAnsi="Arial" w:cs="Arial"/>
          <w:noProof/>
          <w:lang w:eastAsia="en-GB"/>
        </w:rPr>
        <w:drawing>
          <wp:anchor distT="0" distB="0" distL="114300" distR="114300" simplePos="0" relativeHeight="251659264" behindDoc="0" locked="0" layoutInCell="1" allowOverlap="1" wp14:anchorId="37F2521F" wp14:editId="6645346B">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anchor>
        </w:drawing>
      </w:r>
    </w:p>
    <w:p w14:paraId="711F33DE" w14:textId="77777777" w:rsidR="00C558B0" w:rsidRPr="00594FAC" w:rsidRDefault="00C558B0" w:rsidP="009A2155">
      <w:pPr>
        <w:spacing w:after="240" w:line="360" w:lineRule="auto"/>
        <w:rPr>
          <w:rFonts w:ascii="Arial" w:hAnsi="Arial" w:cs="Arial"/>
          <w:szCs w:val="24"/>
        </w:rPr>
      </w:pPr>
    </w:p>
    <w:p w14:paraId="5515CC00" w14:textId="77777777" w:rsidR="00C558B0" w:rsidRPr="00594FAC" w:rsidRDefault="00C558B0" w:rsidP="009A2155">
      <w:pPr>
        <w:spacing w:after="240" w:line="360" w:lineRule="auto"/>
        <w:rPr>
          <w:rFonts w:ascii="Arial" w:hAnsi="Arial" w:cs="Arial"/>
          <w:szCs w:val="24"/>
        </w:rPr>
      </w:pPr>
    </w:p>
    <w:p w14:paraId="403FFBAF" w14:textId="77777777" w:rsidR="00C558B0" w:rsidRPr="00CC083A" w:rsidRDefault="00C558B0" w:rsidP="009A2155">
      <w:pPr>
        <w:spacing w:after="240" w:line="360" w:lineRule="auto"/>
        <w:rPr>
          <w:rFonts w:ascii="Arial" w:hAnsi="Arial" w:cs="Arial"/>
          <w:sz w:val="22"/>
        </w:rPr>
      </w:pPr>
    </w:p>
    <w:p w14:paraId="71A740B0" w14:textId="77777777" w:rsidR="00C558B0" w:rsidRPr="00CC083A" w:rsidRDefault="00C558B0" w:rsidP="00CC083A">
      <w:pPr>
        <w:tabs>
          <w:tab w:val="left" w:pos="6540"/>
        </w:tabs>
        <w:spacing w:after="240" w:line="360" w:lineRule="auto"/>
        <w:rPr>
          <w:rFonts w:ascii="Arial" w:hAnsi="Arial" w:cs="Arial"/>
          <w:sz w:val="22"/>
          <w:lang w:val="nl-NL"/>
        </w:rPr>
      </w:pPr>
      <w:r w:rsidRPr="00CC083A">
        <w:rPr>
          <w:rFonts w:ascii="Arial" w:hAnsi="Arial" w:cs="Arial"/>
          <w:b/>
          <w:bCs/>
          <w:sz w:val="22"/>
          <w:lang w:val="nl-NL"/>
        </w:rPr>
        <w:t>Student name</w:t>
      </w:r>
      <w:r w:rsidRPr="00CC083A">
        <w:rPr>
          <w:rFonts w:ascii="Arial" w:hAnsi="Arial" w:cs="Arial"/>
          <w:sz w:val="22"/>
          <w:lang w:val="nl-NL"/>
        </w:rPr>
        <w:t>:</w:t>
      </w:r>
      <w:r w:rsidR="00267FCB" w:rsidRPr="00CC083A">
        <w:rPr>
          <w:rFonts w:ascii="Arial" w:hAnsi="Arial" w:cs="Arial"/>
          <w:sz w:val="22"/>
          <w:lang w:val="nl-NL"/>
        </w:rPr>
        <w:t xml:space="preserve"> Osman Kamara</w:t>
      </w:r>
    </w:p>
    <w:p w14:paraId="38699128" w14:textId="1F65A946" w:rsidR="00C558B0" w:rsidRPr="00CC083A" w:rsidRDefault="00C558B0" w:rsidP="00CC083A">
      <w:pPr>
        <w:tabs>
          <w:tab w:val="left" w:pos="6540"/>
        </w:tabs>
        <w:spacing w:after="240" w:line="360" w:lineRule="auto"/>
        <w:rPr>
          <w:rFonts w:ascii="Arial" w:hAnsi="Arial" w:cs="Arial"/>
          <w:sz w:val="22"/>
          <w:lang w:val="nl-NL"/>
        </w:rPr>
      </w:pPr>
      <w:r w:rsidRPr="00CC083A">
        <w:rPr>
          <w:rFonts w:ascii="Arial" w:hAnsi="Arial" w:cs="Arial"/>
          <w:b/>
          <w:bCs/>
          <w:sz w:val="22"/>
          <w:lang w:val="nl-NL"/>
        </w:rPr>
        <w:t>Student ID</w:t>
      </w:r>
      <w:r w:rsidRPr="00CC083A">
        <w:rPr>
          <w:rFonts w:ascii="Arial" w:hAnsi="Arial" w:cs="Arial"/>
          <w:sz w:val="22"/>
          <w:lang w:val="nl-NL"/>
        </w:rPr>
        <w:t>:</w:t>
      </w:r>
      <w:r w:rsidR="00212E30" w:rsidRPr="00CC083A">
        <w:rPr>
          <w:rFonts w:ascii="Arial" w:hAnsi="Arial" w:cs="Arial"/>
          <w:sz w:val="22"/>
          <w:lang w:val="nl-NL"/>
        </w:rPr>
        <w:t>2324742</w:t>
      </w:r>
    </w:p>
    <w:p w14:paraId="44F270B1" w14:textId="77777777" w:rsidR="00C558B0" w:rsidRPr="00CC083A" w:rsidRDefault="00C558B0" w:rsidP="00CC083A">
      <w:pPr>
        <w:tabs>
          <w:tab w:val="left" w:pos="6540"/>
        </w:tabs>
        <w:spacing w:after="240" w:line="360" w:lineRule="auto"/>
        <w:rPr>
          <w:rFonts w:ascii="Arial" w:hAnsi="Arial" w:cs="Arial"/>
          <w:sz w:val="22"/>
          <w:lang w:val="nl-NL"/>
        </w:rPr>
      </w:pPr>
    </w:p>
    <w:p w14:paraId="23DA02E1" w14:textId="77777777" w:rsidR="00267FCB" w:rsidRPr="00CC083A" w:rsidRDefault="00C558B0" w:rsidP="00CC083A">
      <w:pPr>
        <w:spacing w:line="360" w:lineRule="auto"/>
        <w:rPr>
          <w:rFonts w:ascii="Arial" w:hAnsi="Arial" w:cs="Arial"/>
          <w:b/>
          <w:sz w:val="22"/>
        </w:rPr>
      </w:pPr>
      <w:r w:rsidRPr="00CC083A">
        <w:rPr>
          <w:rFonts w:ascii="Arial" w:hAnsi="Arial" w:cs="Arial"/>
          <w:b/>
          <w:bCs/>
          <w:sz w:val="22"/>
          <w:lang w:val="nl-NL"/>
        </w:rPr>
        <w:t>Module name</w:t>
      </w:r>
      <w:r w:rsidRPr="00CC083A">
        <w:rPr>
          <w:rFonts w:ascii="Arial" w:hAnsi="Arial" w:cs="Arial"/>
          <w:sz w:val="22"/>
          <w:lang w:val="nl-NL"/>
        </w:rPr>
        <w:t xml:space="preserve">: </w:t>
      </w:r>
      <w:r w:rsidR="00267FCB" w:rsidRPr="00CC083A">
        <w:rPr>
          <w:rFonts w:ascii="Arial" w:hAnsi="Arial" w:cs="Arial"/>
          <w:b/>
          <w:sz w:val="22"/>
        </w:rPr>
        <w:t>Changemakers: Building your Personal Brand for Sustainable Employment</w:t>
      </w:r>
    </w:p>
    <w:p w14:paraId="7DAD3DA3" w14:textId="77777777" w:rsidR="00C558B0" w:rsidRPr="00CC083A" w:rsidRDefault="00C558B0" w:rsidP="00CC083A">
      <w:pPr>
        <w:tabs>
          <w:tab w:val="left" w:pos="6540"/>
        </w:tabs>
        <w:spacing w:after="240" w:line="360" w:lineRule="auto"/>
        <w:rPr>
          <w:rFonts w:ascii="Arial" w:hAnsi="Arial" w:cs="Arial"/>
          <w:sz w:val="22"/>
          <w:lang w:val="nl-NL"/>
        </w:rPr>
      </w:pPr>
    </w:p>
    <w:p w14:paraId="7A22967D" w14:textId="532D43E5" w:rsidR="00C558B0" w:rsidRPr="00CC083A" w:rsidRDefault="00C558B0" w:rsidP="00CC083A">
      <w:pPr>
        <w:tabs>
          <w:tab w:val="left" w:pos="6540"/>
        </w:tabs>
        <w:spacing w:after="240" w:line="360" w:lineRule="auto"/>
        <w:rPr>
          <w:rFonts w:ascii="Arial" w:hAnsi="Arial" w:cs="Arial"/>
          <w:sz w:val="22"/>
        </w:rPr>
      </w:pPr>
      <w:r w:rsidRPr="00CC083A">
        <w:rPr>
          <w:rFonts w:ascii="Arial" w:hAnsi="Arial" w:cs="Arial"/>
          <w:b/>
          <w:bCs/>
          <w:sz w:val="22"/>
        </w:rPr>
        <w:t>Module code</w:t>
      </w:r>
      <w:r w:rsidRPr="00CC083A">
        <w:rPr>
          <w:rFonts w:ascii="Arial" w:hAnsi="Arial" w:cs="Arial"/>
          <w:sz w:val="22"/>
        </w:rPr>
        <w:t>:</w:t>
      </w:r>
      <w:r w:rsidR="00212E30" w:rsidRPr="00CC083A">
        <w:rPr>
          <w:rFonts w:ascii="Arial" w:hAnsi="Arial" w:cs="Arial"/>
          <w:sz w:val="22"/>
        </w:rPr>
        <w:t>BMHP5015_LON</w:t>
      </w:r>
      <w:r w:rsidR="00212E30" w:rsidRPr="00CC083A">
        <w:rPr>
          <w:rFonts w:ascii="Arial" w:hAnsi="Arial" w:cs="Arial"/>
          <w:sz w:val="22"/>
        </w:rPr>
        <w:tab/>
      </w:r>
    </w:p>
    <w:p w14:paraId="1BF4386B" w14:textId="0CB705A1" w:rsidR="00C558B0" w:rsidRPr="00CC083A" w:rsidRDefault="00C558B0" w:rsidP="00CC083A">
      <w:pPr>
        <w:tabs>
          <w:tab w:val="left" w:pos="6540"/>
        </w:tabs>
        <w:spacing w:after="240" w:line="360" w:lineRule="auto"/>
        <w:rPr>
          <w:rFonts w:ascii="Arial" w:hAnsi="Arial" w:cs="Arial"/>
          <w:sz w:val="22"/>
        </w:rPr>
      </w:pPr>
      <w:r w:rsidRPr="00CC083A">
        <w:rPr>
          <w:rFonts w:ascii="Arial" w:hAnsi="Arial" w:cs="Arial"/>
          <w:b/>
          <w:bCs/>
          <w:sz w:val="22"/>
        </w:rPr>
        <w:t>Lecturer name</w:t>
      </w:r>
      <w:r w:rsidRPr="00CC083A">
        <w:rPr>
          <w:rFonts w:ascii="Arial" w:hAnsi="Arial" w:cs="Arial"/>
          <w:sz w:val="22"/>
        </w:rPr>
        <w:t>:</w:t>
      </w:r>
      <w:r w:rsidR="00212E30" w:rsidRPr="00CC083A">
        <w:rPr>
          <w:rFonts w:ascii="Arial" w:hAnsi="Arial" w:cs="Arial"/>
          <w:sz w:val="22"/>
        </w:rPr>
        <w:t xml:space="preserve"> Caroline Salami</w:t>
      </w:r>
    </w:p>
    <w:p w14:paraId="03250FDB" w14:textId="77777777" w:rsidR="00C558B0" w:rsidRPr="00CC083A" w:rsidRDefault="00C558B0" w:rsidP="00CC083A">
      <w:pPr>
        <w:tabs>
          <w:tab w:val="left" w:pos="6540"/>
        </w:tabs>
        <w:spacing w:after="240" w:line="360" w:lineRule="auto"/>
        <w:rPr>
          <w:rFonts w:ascii="Arial" w:hAnsi="Arial" w:cs="Arial"/>
          <w:sz w:val="22"/>
        </w:rPr>
      </w:pPr>
    </w:p>
    <w:p w14:paraId="3FDDF3C4" w14:textId="77777777" w:rsidR="00AF14C9" w:rsidRDefault="00AF14C9" w:rsidP="00CC083A">
      <w:pPr>
        <w:spacing w:line="360" w:lineRule="auto"/>
        <w:rPr>
          <w:rFonts w:ascii="Arial" w:hAnsi="Arial" w:cs="Arial"/>
        </w:rPr>
      </w:pPr>
    </w:p>
    <w:p w14:paraId="40DD6A51" w14:textId="77777777" w:rsidR="00AF14C9" w:rsidRPr="00CC083A" w:rsidRDefault="006D2F2D" w:rsidP="00CC083A">
      <w:pPr>
        <w:spacing w:line="360" w:lineRule="auto"/>
        <w:rPr>
          <w:rFonts w:ascii="Arial" w:hAnsi="Arial" w:cs="Arial"/>
          <w:b/>
          <w:sz w:val="22"/>
        </w:rPr>
      </w:pPr>
      <w:r w:rsidRPr="00594FAC">
        <w:rPr>
          <w:rFonts w:ascii="Arial" w:hAnsi="Arial" w:cs="Arial"/>
        </w:rPr>
        <w:br w:type="page"/>
      </w:r>
      <w:r w:rsidR="00AF14C9" w:rsidRPr="00CC083A">
        <w:rPr>
          <w:rFonts w:ascii="Arial" w:hAnsi="Arial" w:cs="Arial"/>
          <w:b/>
          <w:sz w:val="22"/>
        </w:rPr>
        <w:lastRenderedPageBreak/>
        <w:t xml:space="preserve"> Tables of content</w:t>
      </w:r>
    </w:p>
    <w:p w14:paraId="0944742E" w14:textId="77777777" w:rsidR="00AF14C9" w:rsidRPr="00CC083A" w:rsidRDefault="00AF14C9" w:rsidP="00CC083A">
      <w:pPr>
        <w:spacing w:line="360" w:lineRule="auto"/>
        <w:rPr>
          <w:rFonts w:ascii="Arial" w:hAnsi="Arial" w:cs="Arial"/>
          <w:b/>
          <w:sz w:val="22"/>
        </w:rPr>
      </w:pPr>
      <w:r w:rsidRPr="00CC083A">
        <w:rPr>
          <w:rFonts w:ascii="Arial" w:hAnsi="Arial" w:cs="Arial"/>
          <w:b/>
          <w:sz w:val="22"/>
        </w:rPr>
        <w:t>Introduction………………………………………………………………………</w:t>
      </w:r>
      <w:r w:rsidR="00267FCB" w:rsidRPr="00CC083A">
        <w:rPr>
          <w:rFonts w:ascii="Arial" w:hAnsi="Arial" w:cs="Arial"/>
          <w:b/>
          <w:sz w:val="22"/>
        </w:rPr>
        <w:t>..</w:t>
      </w:r>
      <w:r w:rsidRPr="00CC083A">
        <w:rPr>
          <w:rFonts w:ascii="Arial" w:hAnsi="Arial" w:cs="Arial"/>
          <w:b/>
          <w:sz w:val="22"/>
        </w:rPr>
        <w:t>.</w:t>
      </w:r>
      <w:r w:rsidR="00267FCB" w:rsidRPr="00CC083A">
        <w:rPr>
          <w:rFonts w:ascii="Arial" w:hAnsi="Arial" w:cs="Arial"/>
          <w:b/>
          <w:sz w:val="22"/>
        </w:rPr>
        <w:t>3</w:t>
      </w:r>
    </w:p>
    <w:p w14:paraId="2229B884" w14:textId="77777777" w:rsidR="00AF14C9" w:rsidRPr="00CC083A" w:rsidRDefault="00AF14C9" w:rsidP="00CC083A">
      <w:pPr>
        <w:spacing w:line="360" w:lineRule="auto"/>
        <w:rPr>
          <w:rFonts w:ascii="Arial" w:hAnsi="Arial" w:cs="Arial"/>
          <w:b/>
          <w:sz w:val="22"/>
        </w:rPr>
      </w:pPr>
      <w:r w:rsidRPr="00CC083A">
        <w:rPr>
          <w:rFonts w:ascii="Arial" w:hAnsi="Arial" w:cs="Arial"/>
          <w:b/>
          <w:sz w:val="22"/>
        </w:rPr>
        <w:t>Job description of the selected job……………………………………...…</w:t>
      </w:r>
      <w:r w:rsidR="00267FCB" w:rsidRPr="00CC083A">
        <w:rPr>
          <w:rFonts w:ascii="Arial" w:hAnsi="Arial" w:cs="Arial"/>
          <w:b/>
          <w:sz w:val="22"/>
        </w:rPr>
        <w:t>.</w:t>
      </w:r>
      <w:r w:rsidRPr="00CC083A">
        <w:rPr>
          <w:rFonts w:ascii="Arial" w:hAnsi="Arial" w:cs="Arial"/>
          <w:b/>
          <w:sz w:val="22"/>
        </w:rPr>
        <w:t>...</w:t>
      </w:r>
      <w:r w:rsidR="00267FCB" w:rsidRPr="00CC083A">
        <w:rPr>
          <w:rFonts w:ascii="Arial" w:hAnsi="Arial" w:cs="Arial"/>
          <w:b/>
          <w:sz w:val="22"/>
        </w:rPr>
        <w:t>.3</w:t>
      </w:r>
    </w:p>
    <w:p w14:paraId="35987573" w14:textId="77777777" w:rsidR="00AF14C9" w:rsidRPr="00CC083A" w:rsidRDefault="00AF14C9" w:rsidP="00CC083A">
      <w:pPr>
        <w:spacing w:line="360" w:lineRule="auto"/>
        <w:rPr>
          <w:rFonts w:ascii="Arial" w:hAnsi="Arial" w:cs="Arial"/>
          <w:b/>
          <w:sz w:val="22"/>
        </w:rPr>
      </w:pPr>
      <w:r w:rsidRPr="00CC083A">
        <w:rPr>
          <w:rFonts w:ascii="Arial" w:hAnsi="Arial" w:cs="Arial"/>
          <w:b/>
          <w:sz w:val="22"/>
        </w:rPr>
        <w:t>Analyse  the skills needed for the job………………………………………</w:t>
      </w:r>
      <w:r w:rsidR="00267FCB" w:rsidRPr="00CC083A">
        <w:rPr>
          <w:rFonts w:ascii="Arial" w:hAnsi="Arial" w:cs="Arial"/>
          <w:b/>
          <w:sz w:val="22"/>
        </w:rPr>
        <w:t>…</w:t>
      </w:r>
      <w:r w:rsidRPr="00CC083A">
        <w:rPr>
          <w:rFonts w:ascii="Arial" w:hAnsi="Arial" w:cs="Arial"/>
          <w:b/>
          <w:sz w:val="22"/>
        </w:rPr>
        <w:t>.</w:t>
      </w:r>
      <w:r w:rsidR="00267FCB" w:rsidRPr="00CC083A">
        <w:rPr>
          <w:rFonts w:ascii="Arial" w:hAnsi="Arial" w:cs="Arial"/>
          <w:b/>
          <w:sz w:val="22"/>
        </w:rPr>
        <w:t>3</w:t>
      </w:r>
    </w:p>
    <w:p w14:paraId="34DE79EB" w14:textId="77777777" w:rsidR="00AF14C9" w:rsidRPr="00CC083A" w:rsidRDefault="00AF14C9" w:rsidP="00CC083A">
      <w:pPr>
        <w:spacing w:line="360" w:lineRule="auto"/>
        <w:rPr>
          <w:rFonts w:ascii="Arial" w:hAnsi="Arial" w:cs="Arial"/>
          <w:b/>
          <w:sz w:val="22"/>
        </w:rPr>
      </w:pPr>
      <w:r w:rsidRPr="00CC083A">
        <w:rPr>
          <w:rFonts w:ascii="Arial" w:hAnsi="Arial" w:cs="Arial"/>
          <w:b/>
          <w:sz w:val="22"/>
        </w:rPr>
        <w:t>Development of personal skills and resource……………………………</w:t>
      </w:r>
      <w:r w:rsidR="00267FCB" w:rsidRPr="00CC083A">
        <w:rPr>
          <w:rFonts w:ascii="Arial" w:hAnsi="Arial" w:cs="Arial"/>
          <w:b/>
          <w:sz w:val="22"/>
        </w:rPr>
        <w:t>.</w:t>
      </w:r>
      <w:r w:rsidRPr="00CC083A">
        <w:rPr>
          <w:rFonts w:ascii="Arial" w:hAnsi="Arial" w:cs="Arial"/>
          <w:b/>
          <w:sz w:val="22"/>
        </w:rPr>
        <w:t>…</w:t>
      </w:r>
      <w:r w:rsidR="00267FCB" w:rsidRPr="00CC083A">
        <w:rPr>
          <w:rFonts w:ascii="Arial" w:hAnsi="Arial" w:cs="Arial"/>
          <w:b/>
          <w:sz w:val="22"/>
        </w:rPr>
        <w:t>.</w:t>
      </w:r>
      <w:r w:rsidRPr="00CC083A">
        <w:rPr>
          <w:rFonts w:ascii="Arial" w:hAnsi="Arial" w:cs="Arial"/>
          <w:b/>
          <w:sz w:val="22"/>
        </w:rPr>
        <w:t>5</w:t>
      </w:r>
    </w:p>
    <w:p w14:paraId="55F80E9A" w14:textId="77777777" w:rsidR="00AF14C9" w:rsidRPr="00CC083A" w:rsidRDefault="00AF14C9" w:rsidP="00CC083A">
      <w:pPr>
        <w:spacing w:line="360" w:lineRule="auto"/>
        <w:rPr>
          <w:rFonts w:ascii="Arial" w:hAnsi="Arial" w:cs="Arial"/>
          <w:b/>
          <w:sz w:val="22"/>
        </w:rPr>
      </w:pPr>
      <w:r w:rsidRPr="00CC083A">
        <w:rPr>
          <w:rFonts w:ascii="Arial" w:hAnsi="Arial" w:cs="Arial"/>
          <w:b/>
          <w:sz w:val="22"/>
        </w:rPr>
        <w:t>Action Plan………………………………………………………………………</w:t>
      </w:r>
      <w:r w:rsidR="00267FCB" w:rsidRPr="00CC083A">
        <w:rPr>
          <w:rFonts w:ascii="Arial" w:hAnsi="Arial" w:cs="Arial"/>
          <w:b/>
          <w:sz w:val="22"/>
        </w:rPr>
        <w:t>…..</w:t>
      </w:r>
      <w:r w:rsidRPr="00CC083A">
        <w:rPr>
          <w:rFonts w:ascii="Arial" w:hAnsi="Arial" w:cs="Arial"/>
          <w:b/>
          <w:sz w:val="22"/>
        </w:rPr>
        <w:t>5</w:t>
      </w:r>
    </w:p>
    <w:p w14:paraId="285508CE" w14:textId="77777777" w:rsidR="00267FCB" w:rsidRPr="00CC083A" w:rsidRDefault="00267FCB" w:rsidP="00CC083A">
      <w:pPr>
        <w:spacing w:line="360" w:lineRule="auto"/>
        <w:rPr>
          <w:rFonts w:ascii="Arial" w:hAnsi="Arial" w:cs="Arial"/>
          <w:b/>
          <w:sz w:val="22"/>
        </w:rPr>
      </w:pPr>
      <w:r w:rsidRPr="00CC083A">
        <w:rPr>
          <w:rFonts w:ascii="Arial" w:hAnsi="Arial" w:cs="Arial"/>
          <w:b/>
          <w:sz w:val="22"/>
        </w:rPr>
        <w:t>Communication………………………………………………………………….....6.</w:t>
      </w:r>
    </w:p>
    <w:p w14:paraId="613F9F06" w14:textId="77777777" w:rsidR="00267FCB" w:rsidRPr="00CC083A" w:rsidRDefault="00267FCB" w:rsidP="00CC083A">
      <w:pPr>
        <w:spacing w:line="360" w:lineRule="auto"/>
        <w:rPr>
          <w:rFonts w:ascii="Arial" w:hAnsi="Arial" w:cs="Arial"/>
          <w:b/>
          <w:sz w:val="22"/>
        </w:rPr>
      </w:pPr>
      <w:r w:rsidRPr="00CC083A">
        <w:rPr>
          <w:rFonts w:ascii="Arial" w:hAnsi="Arial" w:cs="Arial"/>
          <w:b/>
          <w:sz w:val="22"/>
        </w:rPr>
        <w:t>Conclusion…………………………………………………………………………..6</w:t>
      </w:r>
    </w:p>
    <w:p w14:paraId="60C4A15D" w14:textId="77777777" w:rsidR="00267FCB" w:rsidRPr="00CC083A" w:rsidRDefault="00267FCB" w:rsidP="00CC083A">
      <w:pPr>
        <w:spacing w:line="360" w:lineRule="auto"/>
        <w:rPr>
          <w:rFonts w:ascii="Arial" w:hAnsi="Arial" w:cs="Arial"/>
          <w:b/>
          <w:sz w:val="22"/>
        </w:rPr>
      </w:pPr>
      <w:r w:rsidRPr="00CC083A">
        <w:rPr>
          <w:rFonts w:ascii="Arial" w:hAnsi="Arial" w:cs="Arial"/>
          <w:b/>
          <w:sz w:val="22"/>
        </w:rPr>
        <w:t>References…………………………………………………………………………...6</w:t>
      </w:r>
    </w:p>
    <w:p w14:paraId="726F541C" w14:textId="77777777" w:rsidR="00AF14C9" w:rsidRPr="00CC083A" w:rsidRDefault="00AF14C9" w:rsidP="00CC083A">
      <w:pPr>
        <w:spacing w:line="360" w:lineRule="auto"/>
        <w:rPr>
          <w:rFonts w:ascii="Arial" w:hAnsi="Arial" w:cs="Arial"/>
          <w:b/>
          <w:sz w:val="22"/>
        </w:rPr>
      </w:pPr>
    </w:p>
    <w:p w14:paraId="33FAA285" w14:textId="77777777" w:rsidR="00AF14C9" w:rsidRPr="00CC083A" w:rsidRDefault="00AF14C9" w:rsidP="00CC083A">
      <w:pPr>
        <w:spacing w:line="360" w:lineRule="auto"/>
        <w:rPr>
          <w:rFonts w:ascii="Arial" w:hAnsi="Arial" w:cs="Arial"/>
          <w:b/>
          <w:sz w:val="22"/>
        </w:rPr>
      </w:pPr>
    </w:p>
    <w:p w14:paraId="313994F8" w14:textId="77777777" w:rsidR="00AF14C9" w:rsidRPr="00CC083A" w:rsidRDefault="00AF14C9" w:rsidP="00CC083A">
      <w:pPr>
        <w:spacing w:line="360" w:lineRule="auto"/>
        <w:rPr>
          <w:rFonts w:ascii="Arial" w:hAnsi="Arial" w:cs="Arial"/>
          <w:b/>
          <w:sz w:val="22"/>
        </w:rPr>
      </w:pPr>
    </w:p>
    <w:p w14:paraId="0914C0F8" w14:textId="77777777" w:rsidR="00AF14C9" w:rsidRPr="00CC083A" w:rsidRDefault="00AF14C9" w:rsidP="00CC083A">
      <w:pPr>
        <w:spacing w:line="360" w:lineRule="auto"/>
        <w:rPr>
          <w:rFonts w:ascii="Arial" w:hAnsi="Arial" w:cs="Arial"/>
          <w:b/>
          <w:sz w:val="22"/>
        </w:rPr>
      </w:pPr>
    </w:p>
    <w:p w14:paraId="7C3B9985" w14:textId="77777777" w:rsidR="00AF14C9" w:rsidRPr="00CC083A" w:rsidRDefault="00AF14C9" w:rsidP="00CC083A">
      <w:pPr>
        <w:spacing w:line="360" w:lineRule="auto"/>
        <w:rPr>
          <w:rFonts w:ascii="Arial" w:hAnsi="Arial" w:cs="Arial"/>
          <w:b/>
          <w:sz w:val="22"/>
        </w:rPr>
      </w:pPr>
    </w:p>
    <w:p w14:paraId="157D82B3" w14:textId="77777777" w:rsidR="00AF14C9" w:rsidRPr="00CC083A" w:rsidRDefault="00AF14C9" w:rsidP="00CC083A">
      <w:pPr>
        <w:spacing w:line="360" w:lineRule="auto"/>
        <w:rPr>
          <w:rFonts w:ascii="Arial" w:hAnsi="Arial" w:cs="Arial"/>
          <w:b/>
          <w:sz w:val="22"/>
        </w:rPr>
      </w:pPr>
    </w:p>
    <w:p w14:paraId="0B0BB86A" w14:textId="77777777" w:rsidR="00AF14C9" w:rsidRPr="00CC083A" w:rsidRDefault="00AF14C9" w:rsidP="00CC083A">
      <w:pPr>
        <w:spacing w:line="360" w:lineRule="auto"/>
        <w:rPr>
          <w:rFonts w:ascii="Arial" w:hAnsi="Arial" w:cs="Arial"/>
          <w:b/>
          <w:sz w:val="22"/>
        </w:rPr>
      </w:pPr>
    </w:p>
    <w:p w14:paraId="5BAE7480" w14:textId="77777777" w:rsidR="00AF14C9" w:rsidRPr="00CC083A" w:rsidRDefault="00AF14C9" w:rsidP="00CC083A">
      <w:pPr>
        <w:spacing w:line="360" w:lineRule="auto"/>
        <w:rPr>
          <w:rFonts w:ascii="Arial" w:hAnsi="Arial" w:cs="Arial"/>
          <w:b/>
          <w:sz w:val="22"/>
        </w:rPr>
      </w:pPr>
    </w:p>
    <w:p w14:paraId="4EB842F7" w14:textId="77777777" w:rsidR="00AF14C9" w:rsidRPr="00CC083A" w:rsidRDefault="00AF14C9" w:rsidP="00CC083A">
      <w:pPr>
        <w:spacing w:line="360" w:lineRule="auto"/>
        <w:rPr>
          <w:rFonts w:ascii="Arial" w:hAnsi="Arial" w:cs="Arial"/>
          <w:b/>
          <w:sz w:val="22"/>
        </w:rPr>
      </w:pPr>
    </w:p>
    <w:p w14:paraId="0DEDF039" w14:textId="77777777" w:rsidR="00AF14C9" w:rsidRPr="00CC083A" w:rsidRDefault="00AF14C9" w:rsidP="00CC083A">
      <w:pPr>
        <w:spacing w:line="360" w:lineRule="auto"/>
        <w:rPr>
          <w:rFonts w:ascii="Arial" w:hAnsi="Arial" w:cs="Arial"/>
          <w:b/>
          <w:sz w:val="22"/>
        </w:rPr>
      </w:pPr>
    </w:p>
    <w:p w14:paraId="7C258329" w14:textId="77777777" w:rsidR="00AF14C9" w:rsidRPr="00CC083A" w:rsidRDefault="00AF14C9" w:rsidP="00CC083A">
      <w:pPr>
        <w:spacing w:line="360" w:lineRule="auto"/>
        <w:rPr>
          <w:rFonts w:ascii="Arial" w:hAnsi="Arial" w:cs="Arial"/>
          <w:b/>
          <w:sz w:val="22"/>
        </w:rPr>
      </w:pPr>
    </w:p>
    <w:p w14:paraId="4625AE89" w14:textId="77777777" w:rsidR="00AF14C9" w:rsidRPr="00CC083A" w:rsidRDefault="00AF14C9" w:rsidP="00CC083A">
      <w:pPr>
        <w:spacing w:line="360" w:lineRule="auto"/>
        <w:rPr>
          <w:rFonts w:ascii="Arial" w:hAnsi="Arial" w:cs="Arial"/>
          <w:b/>
          <w:sz w:val="22"/>
        </w:rPr>
      </w:pPr>
    </w:p>
    <w:p w14:paraId="2EA59450" w14:textId="77777777" w:rsidR="00AF14C9" w:rsidRPr="00CC083A" w:rsidRDefault="00AF14C9" w:rsidP="00CC083A">
      <w:pPr>
        <w:spacing w:line="360" w:lineRule="auto"/>
        <w:rPr>
          <w:rFonts w:ascii="Arial" w:hAnsi="Arial" w:cs="Arial"/>
          <w:b/>
          <w:sz w:val="22"/>
        </w:rPr>
      </w:pPr>
    </w:p>
    <w:p w14:paraId="21379309" w14:textId="77777777" w:rsidR="00AF14C9" w:rsidRPr="00CC083A" w:rsidRDefault="00AF14C9" w:rsidP="00CC083A">
      <w:pPr>
        <w:spacing w:line="360" w:lineRule="auto"/>
        <w:rPr>
          <w:rFonts w:ascii="Arial" w:hAnsi="Arial" w:cs="Arial"/>
          <w:b/>
          <w:sz w:val="22"/>
        </w:rPr>
      </w:pPr>
    </w:p>
    <w:p w14:paraId="6C108F2B" w14:textId="77777777" w:rsidR="00AF14C9" w:rsidRPr="00CC083A" w:rsidRDefault="00AF14C9" w:rsidP="00CC083A">
      <w:pPr>
        <w:spacing w:line="360" w:lineRule="auto"/>
        <w:rPr>
          <w:rFonts w:ascii="Arial" w:hAnsi="Arial" w:cs="Arial"/>
          <w:b/>
          <w:sz w:val="22"/>
        </w:rPr>
      </w:pPr>
    </w:p>
    <w:p w14:paraId="525148B9" w14:textId="77777777" w:rsidR="00AF14C9" w:rsidRPr="00CC083A" w:rsidRDefault="00AF14C9" w:rsidP="00CC083A">
      <w:pPr>
        <w:spacing w:line="360" w:lineRule="auto"/>
        <w:rPr>
          <w:rFonts w:ascii="Arial" w:hAnsi="Arial" w:cs="Arial"/>
          <w:b/>
          <w:sz w:val="22"/>
        </w:rPr>
      </w:pPr>
    </w:p>
    <w:p w14:paraId="135FD4D3" w14:textId="77777777" w:rsidR="00AF14C9" w:rsidRPr="00CC083A" w:rsidRDefault="00AF14C9" w:rsidP="00CC083A">
      <w:pPr>
        <w:spacing w:line="360" w:lineRule="auto"/>
        <w:rPr>
          <w:rFonts w:ascii="Arial" w:hAnsi="Arial" w:cs="Arial"/>
          <w:b/>
          <w:sz w:val="22"/>
        </w:rPr>
      </w:pPr>
    </w:p>
    <w:p w14:paraId="5E74608B" w14:textId="77777777" w:rsidR="00AF14C9" w:rsidRPr="00CC083A" w:rsidRDefault="00AF14C9" w:rsidP="00CC083A">
      <w:pPr>
        <w:spacing w:line="360" w:lineRule="auto"/>
        <w:rPr>
          <w:rFonts w:ascii="Arial" w:hAnsi="Arial" w:cs="Arial"/>
          <w:b/>
          <w:sz w:val="22"/>
        </w:rPr>
      </w:pPr>
    </w:p>
    <w:p w14:paraId="31A88FAF" w14:textId="77777777" w:rsidR="00AF14C9" w:rsidRPr="00CC083A" w:rsidRDefault="00AF14C9" w:rsidP="00CC083A">
      <w:pPr>
        <w:spacing w:line="360" w:lineRule="auto"/>
        <w:rPr>
          <w:rFonts w:ascii="Arial" w:hAnsi="Arial" w:cs="Arial"/>
          <w:b/>
          <w:sz w:val="22"/>
        </w:rPr>
      </w:pPr>
    </w:p>
    <w:p w14:paraId="2A9D0896" w14:textId="77777777" w:rsidR="00AF14C9" w:rsidRPr="00CC083A" w:rsidRDefault="00AF14C9" w:rsidP="00CC083A">
      <w:pPr>
        <w:spacing w:line="360" w:lineRule="auto"/>
        <w:rPr>
          <w:rFonts w:ascii="Arial" w:hAnsi="Arial" w:cs="Arial"/>
          <w:b/>
          <w:sz w:val="22"/>
        </w:rPr>
      </w:pPr>
    </w:p>
    <w:p w14:paraId="655F3E6D" w14:textId="77777777" w:rsidR="00AF14C9" w:rsidRPr="00CC083A" w:rsidRDefault="00AF14C9" w:rsidP="00CC083A">
      <w:pPr>
        <w:spacing w:line="360" w:lineRule="auto"/>
        <w:rPr>
          <w:rFonts w:ascii="Arial" w:hAnsi="Arial" w:cs="Arial"/>
          <w:b/>
          <w:sz w:val="22"/>
        </w:rPr>
      </w:pPr>
    </w:p>
    <w:p w14:paraId="11EAD6EF" w14:textId="77777777" w:rsidR="00267FCB" w:rsidRPr="00CC083A" w:rsidRDefault="00267FCB" w:rsidP="00CC083A">
      <w:pPr>
        <w:spacing w:line="360" w:lineRule="auto"/>
        <w:rPr>
          <w:rFonts w:ascii="Arial" w:hAnsi="Arial" w:cs="Arial"/>
          <w:b/>
          <w:sz w:val="22"/>
        </w:rPr>
      </w:pPr>
    </w:p>
    <w:p w14:paraId="7944418C" w14:textId="77777777" w:rsidR="00AF14C9" w:rsidRPr="00CC083A" w:rsidRDefault="00AF14C9" w:rsidP="00CC083A">
      <w:pPr>
        <w:spacing w:line="360" w:lineRule="auto"/>
        <w:rPr>
          <w:rFonts w:ascii="Arial" w:hAnsi="Arial" w:cs="Arial"/>
          <w:b/>
          <w:sz w:val="22"/>
        </w:rPr>
      </w:pPr>
      <w:r w:rsidRPr="00CC083A">
        <w:rPr>
          <w:rFonts w:ascii="Arial" w:hAnsi="Arial" w:cs="Arial"/>
          <w:b/>
          <w:sz w:val="22"/>
        </w:rPr>
        <w:t>Introduction</w:t>
      </w:r>
    </w:p>
    <w:p w14:paraId="4A9396F0" w14:textId="77777777" w:rsidR="00AF14C9" w:rsidRPr="00CC083A" w:rsidRDefault="00AF14C9" w:rsidP="00CC083A">
      <w:pPr>
        <w:spacing w:line="360" w:lineRule="auto"/>
        <w:rPr>
          <w:rFonts w:ascii="Arial" w:hAnsi="Arial" w:cs="Arial"/>
          <w:sz w:val="22"/>
        </w:rPr>
      </w:pPr>
      <w:r w:rsidRPr="00CC083A">
        <w:rPr>
          <w:rFonts w:ascii="Arial" w:hAnsi="Arial" w:cs="Arial"/>
          <w:sz w:val="22"/>
        </w:rPr>
        <w:t xml:space="preserve">Healthcare assistants (HCAs) play a vital role in the healthcare system. Considered as the backbone of the UK healthcare system (Trust Nurse Services, 2025), it is profoundly essential to understand a healthcare assistant’s job description to reflect on my personal skills and experiences, strengths and weaknesses. This report is comprised of my personal reflection surrounding my employability skills and their congruence on the professional practice, in order to establish a personal brand and professional identity as an aspiring healthcare assistant. </w:t>
      </w:r>
    </w:p>
    <w:p w14:paraId="1B12516D" w14:textId="77777777" w:rsidR="00AF14C9" w:rsidRPr="00CC083A" w:rsidRDefault="00AF14C9" w:rsidP="00CC083A">
      <w:pPr>
        <w:spacing w:line="360" w:lineRule="auto"/>
        <w:rPr>
          <w:rFonts w:ascii="Arial" w:hAnsi="Arial" w:cs="Arial"/>
          <w:b/>
          <w:sz w:val="22"/>
        </w:rPr>
      </w:pPr>
      <w:r w:rsidRPr="00CC083A">
        <w:rPr>
          <w:rFonts w:ascii="Arial" w:hAnsi="Arial" w:cs="Arial"/>
          <w:b/>
          <w:sz w:val="22"/>
        </w:rPr>
        <w:t>Job Description of a Healthcare Assistant</w:t>
      </w:r>
    </w:p>
    <w:p w14:paraId="28CA8D14" w14:textId="77777777" w:rsidR="00AF14C9" w:rsidRPr="00CC083A" w:rsidRDefault="00AF14C9" w:rsidP="00CC083A">
      <w:pPr>
        <w:spacing w:line="360" w:lineRule="auto"/>
        <w:rPr>
          <w:rFonts w:ascii="Arial" w:hAnsi="Arial" w:cs="Arial"/>
          <w:sz w:val="22"/>
        </w:rPr>
      </w:pPr>
      <w:r w:rsidRPr="00CC083A">
        <w:rPr>
          <w:rFonts w:ascii="Arial" w:hAnsi="Arial" w:cs="Arial"/>
          <w:sz w:val="22"/>
        </w:rPr>
        <w:t xml:space="preserve">A healthcare assistant’s job highlights the importance of support given to patients, head nurses, doctors, and other stakeholders in health and community settings. In a job posting found in </w:t>
      </w:r>
      <w:r w:rsidRPr="00CC083A">
        <w:rPr>
          <w:rFonts w:ascii="Arial" w:hAnsi="Arial" w:cs="Arial"/>
          <w:i/>
          <w:sz w:val="22"/>
        </w:rPr>
        <w:t>Indeed</w:t>
      </w:r>
      <w:r w:rsidRPr="00CC083A">
        <w:rPr>
          <w:rFonts w:ascii="Arial" w:hAnsi="Arial" w:cs="Arial"/>
          <w:sz w:val="22"/>
        </w:rPr>
        <w:t>(2025) site (</w:t>
      </w:r>
      <w:r w:rsidRPr="00CC083A">
        <w:rPr>
          <w:rFonts w:ascii="Arial" w:hAnsi="Arial" w:cs="Arial"/>
          <w:i/>
          <w:sz w:val="22"/>
        </w:rPr>
        <w:t>see Appendix for the screenshot</w:t>
      </w:r>
      <w:r w:rsidRPr="00CC083A">
        <w:rPr>
          <w:rFonts w:ascii="Arial" w:hAnsi="Arial" w:cs="Arial"/>
          <w:sz w:val="22"/>
        </w:rPr>
        <w:t xml:space="preserve">), one of the key responsibilities of an HCA is to assist patients in almost all of their daily tasks, such as eating and drinking, personal hygiene (washing, bathing, and mouth care), mobility (with mobility aids as needed), and even social or leisure activities. But even if HCAs mostly provide assistance, patient independence is still encouraged. Other than these, HCAs are supposed to provide and ensure effective communication with patients, especially in challenging situations and even to patients with complex communication problems. The job post as well specified that HCAs should be able to work 24/7 as staff roster and even during Bank Holidays as required. </w:t>
      </w:r>
    </w:p>
    <w:p w14:paraId="7D9300DE" w14:textId="77777777" w:rsidR="00AF14C9" w:rsidRPr="00CC083A" w:rsidRDefault="00AF14C9" w:rsidP="00CC083A">
      <w:pPr>
        <w:spacing w:line="360" w:lineRule="auto"/>
        <w:rPr>
          <w:rFonts w:ascii="Arial" w:hAnsi="Arial" w:cs="Arial"/>
          <w:sz w:val="22"/>
        </w:rPr>
      </w:pPr>
      <w:r w:rsidRPr="00CC083A">
        <w:rPr>
          <w:rFonts w:ascii="Arial" w:hAnsi="Arial" w:cs="Arial"/>
          <w:sz w:val="22"/>
        </w:rPr>
        <w:t>HCAs work under the supervision of a healthcare professional like nurses and the job or tasks will vary depending where they are stationed (NHS, 2025). They can work along with nurses in hospitals or midwives in maternity settings or in community and mental health facilities (The Open University, 2025). HCAs in hospitals may monitor patient conditions like taking the weight or check temperatures, wash and dress wounds, make beds, serve meals and feed patients, and even move patients around (NHS, 2025). In healthcare centres, an HCA can process lab samples, sterilize equipment, and even conduct health promotion or education work (NHS, 2025).</w:t>
      </w:r>
    </w:p>
    <w:p w14:paraId="0B95453B" w14:textId="77777777" w:rsidR="00AF14C9" w:rsidRPr="00CC083A" w:rsidRDefault="00AF14C9" w:rsidP="00CC083A">
      <w:pPr>
        <w:spacing w:line="360" w:lineRule="auto"/>
        <w:rPr>
          <w:rFonts w:ascii="Arial" w:hAnsi="Arial" w:cs="Arial"/>
          <w:b/>
          <w:sz w:val="22"/>
        </w:rPr>
      </w:pPr>
      <w:r w:rsidRPr="00CC083A">
        <w:rPr>
          <w:rFonts w:ascii="Arial" w:hAnsi="Arial" w:cs="Arial"/>
          <w:b/>
          <w:sz w:val="22"/>
        </w:rPr>
        <w:lastRenderedPageBreak/>
        <w:t>Skills of Healthcare Assistant</w:t>
      </w:r>
    </w:p>
    <w:p w14:paraId="788D9038" w14:textId="77777777" w:rsidR="00AF14C9" w:rsidRPr="00CC083A" w:rsidRDefault="00AF14C9" w:rsidP="00CC083A">
      <w:pPr>
        <w:spacing w:line="360" w:lineRule="auto"/>
        <w:rPr>
          <w:rFonts w:ascii="Arial" w:hAnsi="Arial" w:cs="Arial"/>
          <w:sz w:val="22"/>
        </w:rPr>
      </w:pPr>
      <w:r w:rsidRPr="00CC083A">
        <w:rPr>
          <w:rFonts w:ascii="Arial" w:hAnsi="Arial" w:cs="Arial"/>
          <w:sz w:val="22"/>
        </w:rPr>
        <w:t xml:space="preserve">To qualify for the HCA position, it is essential to possess the right skills. The job posting found can hint the necessary skills needed for an aspiring HCA to qualify and to efficiently perform the job in case hired. One important and basic skill required is communication and verbal or non-verbal skills or the customer service skills (National Careers Service, 2025). Accordingly, the communication skills are important as HCAs deal with diverse types of patients with certain medical or health conditions, and other stakeholders in the work setting (Nicholson-Florence, 2023). Based on my skills assessment test and previous teacher assessment, I believe that I am proficient in speaking English and can communicate well in different situations in the absence of language and cultural barriers. I have worked with several diverse people in the past, especially upon working in corporation, huge and medium-sized businesses. I have also been working with different individuals in diverse care settings and even in communities upon completing my healthcare course. It was during my practicum or on-the-job sessions and community programs that I was able to develop and hone my communication skills, mostly with patients requiring medical attention. I am confident with my level of communication skills prior to actual application. </w:t>
      </w:r>
    </w:p>
    <w:p w14:paraId="69E29F7D" w14:textId="77777777" w:rsidR="00AF14C9" w:rsidRPr="00CC083A" w:rsidRDefault="00AF14C9" w:rsidP="00CC083A">
      <w:pPr>
        <w:spacing w:line="360" w:lineRule="auto"/>
        <w:rPr>
          <w:rFonts w:ascii="Arial" w:hAnsi="Arial" w:cs="Arial"/>
          <w:sz w:val="22"/>
        </w:rPr>
      </w:pPr>
      <w:r w:rsidRPr="00CC083A">
        <w:rPr>
          <w:rFonts w:ascii="Arial" w:hAnsi="Arial" w:cs="Arial"/>
          <w:sz w:val="22"/>
        </w:rPr>
        <w:t>Other than the communication skills, a qualified HCA must know and perform basic tasks using hand-held devices or computers (National Careers Service, 2025). Over the course of my academic journey in bachelor, masters and doctorate degrees, I have already encountered diverse computer applications and produced different types of materials by completing basic technical instructions.</w:t>
      </w:r>
    </w:p>
    <w:p w14:paraId="360D7506" w14:textId="77777777" w:rsidR="00AF14C9" w:rsidRPr="00CC083A" w:rsidRDefault="00AF14C9" w:rsidP="00CC083A">
      <w:pPr>
        <w:spacing w:line="360" w:lineRule="auto"/>
        <w:rPr>
          <w:rFonts w:ascii="Arial" w:hAnsi="Arial" w:cs="Arial"/>
          <w:sz w:val="22"/>
        </w:rPr>
      </w:pPr>
      <w:r w:rsidRPr="00CC083A">
        <w:rPr>
          <w:rFonts w:ascii="Arial" w:hAnsi="Arial" w:cs="Arial"/>
          <w:sz w:val="22"/>
        </w:rPr>
        <w:t xml:space="preserve"> But other than the technical skills considering the needed medical operations and decisions to be undertaken, depending on the patient’s health condition, a qualified HCA also possesses the heart and values to care for others. Part of the required skills and values of an HCA are desire to help people, sensitivity and understanding, and patience (National Careers Service, 2025). These are definitely instrumental in providing satisfactory services to patients who needed assistance and support—not only in the physical means, but also in mental and emotional aspects. </w:t>
      </w:r>
    </w:p>
    <w:p w14:paraId="3D4F2F43" w14:textId="77777777" w:rsidR="00AF14C9" w:rsidRPr="00CC083A" w:rsidRDefault="00AF14C9" w:rsidP="00CC083A">
      <w:pPr>
        <w:spacing w:line="360" w:lineRule="auto"/>
        <w:rPr>
          <w:rFonts w:ascii="Arial" w:hAnsi="Arial" w:cs="Arial"/>
          <w:sz w:val="22"/>
        </w:rPr>
      </w:pPr>
      <w:r w:rsidRPr="00CC083A">
        <w:rPr>
          <w:rFonts w:ascii="Arial" w:hAnsi="Arial" w:cs="Arial"/>
          <w:sz w:val="22"/>
        </w:rPr>
        <w:t xml:space="preserve">According to Nicholson-Florence (2023), HCAs must understand the position of patients and must attend to their needs first. The HCA is responsible to ensure that patients feel cared. Therefore, he or she must actively listen, have compassion and sensitivity, empathy and sympathy to the patients. Every patient has a condition that can be unique to others. They have unique backgrounds and </w:t>
      </w:r>
      <w:proofErr w:type="spellStart"/>
      <w:r w:rsidRPr="00CC083A">
        <w:rPr>
          <w:rFonts w:ascii="Arial" w:hAnsi="Arial" w:cs="Arial"/>
          <w:sz w:val="22"/>
        </w:rPr>
        <w:t>histories.I</w:t>
      </w:r>
      <w:proofErr w:type="spellEnd"/>
      <w:r w:rsidRPr="00CC083A">
        <w:rPr>
          <w:rFonts w:ascii="Arial" w:hAnsi="Arial" w:cs="Arial"/>
          <w:sz w:val="22"/>
        </w:rPr>
        <w:t xml:space="preserve"> believe that these values can further strengthen patience to care for others, especially after understanding every patient’s unique care needs. </w:t>
      </w:r>
      <w:r w:rsidRPr="00CC083A">
        <w:rPr>
          <w:rFonts w:ascii="Arial" w:hAnsi="Arial" w:cs="Arial"/>
          <w:sz w:val="22"/>
        </w:rPr>
        <w:lastRenderedPageBreak/>
        <w:t>Hence why, HCAs should possess these affective skills in order to provide fair and effective care.</w:t>
      </w:r>
    </w:p>
    <w:p w14:paraId="21D4ED24" w14:textId="77777777" w:rsidR="00AF14C9" w:rsidRPr="00CC083A" w:rsidRDefault="00AF14C9" w:rsidP="00CC083A">
      <w:pPr>
        <w:spacing w:line="360" w:lineRule="auto"/>
        <w:rPr>
          <w:rFonts w:ascii="Arial" w:hAnsi="Arial" w:cs="Arial"/>
          <w:sz w:val="22"/>
        </w:rPr>
      </w:pPr>
      <w:r w:rsidRPr="00CC083A">
        <w:rPr>
          <w:rFonts w:ascii="Arial" w:hAnsi="Arial" w:cs="Arial"/>
          <w:sz w:val="22"/>
        </w:rPr>
        <w:t xml:space="preserve">Apart from these values, an HCA must have attention to details, while also possessing the ability to withstand pressure (National Careers Service, 2025). Having good observation skills are needed to monitor physical and mental changes in a patient and eventually relay them to the family or medical professionals (Nicholson-Florence, 2023). These skills requirement allowed me to fully grasp the essence of being equipped with the technical skills, which are needed for interpreting and reporting any observed changes in the physical, mental and </w:t>
      </w:r>
      <w:proofErr w:type="spellStart"/>
      <w:r w:rsidRPr="00CC083A">
        <w:rPr>
          <w:rFonts w:ascii="Arial" w:hAnsi="Arial" w:cs="Arial"/>
          <w:sz w:val="22"/>
        </w:rPr>
        <w:t>behavioral</w:t>
      </w:r>
      <w:proofErr w:type="spellEnd"/>
      <w:r w:rsidRPr="00CC083A">
        <w:rPr>
          <w:rFonts w:ascii="Arial" w:hAnsi="Arial" w:cs="Arial"/>
          <w:sz w:val="22"/>
        </w:rPr>
        <w:t xml:space="preserve"> condition of a patient. Knowledge and ability to handle pressure are also needed when making quick decision for the patient, especially in challenging conditions. </w:t>
      </w:r>
    </w:p>
    <w:p w14:paraId="009A42B7" w14:textId="77777777" w:rsidR="00AF14C9" w:rsidRPr="00CC083A" w:rsidRDefault="00AF14C9" w:rsidP="00CC083A">
      <w:pPr>
        <w:spacing w:line="360" w:lineRule="auto"/>
        <w:rPr>
          <w:rFonts w:ascii="Arial" w:hAnsi="Arial" w:cs="Arial"/>
          <w:sz w:val="22"/>
        </w:rPr>
      </w:pPr>
      <w:r w:rsidRPr="00CC083A">
        <w:rPr>
          <w:rFonts w:ascii="Arial" w:hAnsi="Arial" w:cs="Arial"/>
          <w:sz w:val="22"/>
        </w:rPr>
        <w:t>Another notable skills of an HCA is the ability to accept criticism (National Careers Service, 2025). I think this quality is related with the desire to learn and grow while working as an HCA. I am aware that being an HCA is challenging and for the betterment of the patients being cared for, it is indeed essential to be open to improvement. Being criticized allows one to learn about personal strengths and weaknesses—something that I am also fully aware of. I have always been a firm believer of continuous learning in different phases of life, apart from how change is the only constant thing in the world. Therefore, I am not afraid of getting evaluated for my job performance.</w:t>
      </w:r>
    </w:p>
    <w:p w14:paraId="38FE28A5" w14:textId="77777777" w:rsidR="00AF14C9" w:rsidRPr="00CC083A" w:rsidRDefault="00AF14C9" w:rsidP="00CC083A">
      <w:pPr>
        <w:spacing w:line="360" w:lineRule="auto"/>
        <w:rPr>
          <w:rFonts w:ascii="Arial" w:hAnsi="Arial" w:cs="Arial"/>
          <w:sz w:val="22"/>
        </w:rPr>
      </w:pPr>
      <w:r w:rsidRPr="00CC083A">
        <w:rPr>
          <w:rFonts w:ascii="Arial" w:hAnsi="Arial" w:cs="Arial"/>
          <w:sz w:val="22"/>
        </w:rPr>
        <w:t>Speaking of job performance, I am also open towards self-assessments. I have used different self-assessment tools either for personal use or as administered by my employers. I have actually learned about my skills, strengths and weaknesses, or the different skills areas I needed to improve through variety of self-assessment tools. For example, I encountered using a self-assessment test at an oil and gas company I used to work for. I learned that I am indeed observant and keen for details around me. Meanwhile, I was also give different sets of employer, employee and even customer assessments via the 360-degree feedback tool, when I worked for several months in a community training. The 360-degree feedback offers well-rounded view of performance, as feedback is acquired from peers or subordinates, managers or supervisors, and at times from external stakeholders (</w:t>
      </w:r>
      <w:proofErr w:type="spellStart"/>
      <w:r w:rsidRPr="00CC083A">
        <w:rPr>
          <w:rFonts w:ascii="Arial" w:hAnsi="Arial" w:cs="Arial"/>
          <w:sz w:val="22"/>
        </w:rPr>
        <w:t>Siocon</w:t>
      </w:r>
      <w:proofErr w:type="spellEnd"/>
      <w:r w:rsidRPr="00CC083A">
        <w:rPr>
          <w:rFonts w:ascii="Arial" w:hAnsi="Arial" w:cs="Arial"/>
          <w:sz w:val="22"/>
        </w:rPr>
        <w:t xml:space="preserve">, 2025). Most of the written details about my personal skills were actually inspired through my personal assessment and 360-degree feedback results. </w:t>
      </w:r>
    </w:p>
    <w:p w14:paraId="096A0455" w14:textId="77777777" w:rsidR="00AF14C9" w:rsidRPr="00CC083A" w:rsidRDefault="00AF14C9" w:rsidP="00CC083A">
      <w:pPr>
        <w:spacing w:line="360" w:lineRule="auto"/>
        <w:rPr>
          <w:rFonts w:ascii="Arial" w:hAnsi="Arial" w:cs="Arial"/>
          <w:b/>
          <w:sz w:val="22"/>
        </w:rPr>
      </w:pPr>
      <w:r w:rsidRPr="00CC083A">
        <w:rPr>
          <w:rFonts w:ascii="Arial" w:hAnsi="Arial" w:cs="Arial"/>
          <w:b/>
          <w:sz w:val="22"/>
        </w:rPr>
        <w:t>Development and Personal Skills Resources</w:t>
      </w:r>
    </w:p>
    <w:p w14:paraId="4334ED45" w14:textId="77777777" w:rsidR="00AF14C9" w:rsidRPr="00CC083A" w:rsidRDefault="00AF14C9" w:rsidP="00CC083A">
      <w:pPr>
        <w:spacing w:line="360" w:lineRule="auto"/>
        <w:rPr>
          <w:rFonts w:ascii="Arial" w:hAnsi="Arial" w:cs="Arial"/>
          <w:sz w:val="22"/>
        </w:rPr>
      </w:pPr>
      <w:r w:rsidRPr="00CC083A">
        <w:rPr>
          <w:rFonts w:ascii="Arial" w:hAnsi="Arial" w:cs="Arial"/>
          <w:sz w:val="22"/>
        </w:rPr>
        <w:t xml:space="preserve">Creating a personal brand for employment purposes is essential especially in today’s social media dominance and strong competition from large pool of talent. I am totally aware of employment competition, which urged me to develop my own personal branding. I have actually encountered different assessment feedbacks from years of working in different fields </w:t>
      </w:r>
      <w:r w:rsidRPr="00CC083A">
        <w:rPr>
          <w:rFonts w:ascii="Arial" w:hAnsi="Arial" w:cs="Arial"/>
          <w:sz w:val="22"/>
        </w:rPr>
        <w:lastRenderedPageBreak/>
        <w:t xml:space="preserve">and I am using the evaluation results to improve my skills and even assess my personal values. I also utilize the evaluation results and even feedbacks from my co-workers and managers as references when redefining my purpose, goals and values in life. I am glad to have undertaken these initiatives as building a personal or professional brand actually requires defining a purpose and auditing a personal brand identity. </w:t>
      </w:r>
    </w:p>
    <w:p w14:paraId="607F5957" w14:textId="77777777" w:rsidR="00AF14C9" w:rsidRPr="00CC083A" w:rsidRDefault="00AF14C9" w:rsidP="00CC083A">
      <w:pPr>
        <w:spacing w:line="360" w:lineRule="auto"/>
        <w:rPr>
          <w:rFonts w:ascii="Arial" w:hAnsi="Arial" w:cs="Arial"/>
          <w:sz w:val="22"/>
        </w:rPr>
      </w:pPr>
      <w:r w:rsidRPr="00CC083A">
        <w:rPr>
          <w:rFonts w:ascii="Arial" w:hAnsi="Arial" w:cs="Arial"/>
          <w:sz w:val="22"/>
        </w:rPr>
        <w:t xml:space="preserve">As stated, defining a purpose is the first step to creating a personal brand and it involves determining purpose or goals, and even values (Cote, 2024). As an aspiring HCA, it is my goal to provide quality and optimistically impactful care to the patients. I would like to serve not only as a </w:t>
      </w:r>
      <w:proofErr w:type="spellStart"/>
      <w:r w:rsidRPr="00CC083A">
        <w:rPr>
          <w:rFonts w:ascii="Arial" w:hAnsi="Arial" w:cs="Arial"/>
          <w:sz w:val="22"/>
        </w:rPr>
        <w:t>carer</w:t>
      </w:r>
      <w:proofErr w:type="spellEnd"/>
      <w:r w:rsidRPr="00CC083A">
        <w:rPr>
          <w:rFonts w:ascii="Arial" w:hAnsi="Arial" w:cs="Arial"/>
          <w:sz w:val="22"/>
        </w:rPr>
        <w:t xml:space="preserve">, but also as a family member, by performing my duties and responsibilities as I would towards my own family. I believe that being empathic and resilient at the same time can help me </w:t>
      </w:r>
      <w:proofErr w:type="spellStart"/>
      <w:r w:rsidRPr="00CC083A">
        <w:rPr>
          <w:rFonts w:ascii="Arial" w:hAnsi="Arial" w:cs="Arial"/>
          <w:sz w:val="22"/>
        </w:rPr>
        <w:t>fulfill</w:t>
      </w:r>
      <w:proofErr w:type="spellEnd"/>
      <w:r w:rsidRPr="00CC083A">
        <w:rPr>
          <w:rFonts w:ascii="Arial" w:hAnsi="Arial" w:cs="Arial"/>
          <w:sz w:val="22"/>
        </w:rPr>
        <w:t xml:space="preserve"> my purpose as an HCA in the future. I know that I will encounter diverse patients with different needs and I must serve them without judgment, but understanding on where they are actually coming from. This outlook can be challenging; hence why, I want to be as resilient as I can be. Definitely, these are the values that I wanted to add in the job and I consider them as my unique selling point. </w:t>
      </w:r>
    </w:p>
    <w:p w14:paraId="10934051" w14:textId="77777777" w:rsidR="00AF14C9" w:rsidRPr="00CC083A" w:rsidRDefault="00AF14C9" w:rsidP="00CC083A">
      <w:pPr>
        <w:spacing w:line="360" w:lineRule="auto"/>
        <w:rPr>
          <w:rFonts w:ascii="Arial" w:hAnsi="Arial" w:cs="Arial"/>
          <w:sz w:val="22"/>
        </w:rPr>
      </w:pPr>
      <w:r w:rsidRPr="00CC083A">
        <w:rPr>
          <w:rFonts w:ascii="Arial" w:hAnsi="Arial" w:cs="Arial"/>
          <w:sz w:val="22"/>
        </w:rPr>
        <w:t xml:space="preserve">Despite such values, I remain open to learning. I am aware of my weaknesses and potential changes of demands from an HCA in the future. Hence why, I would like to attend in several relevant training and workshop activities that will allow me to learn new skills or improve the old ones. I will also commit to attending volunteer works, whether in hospitals or community settings. I know that I will be able to learn from these training sessions—in technical skills and in my personal values. </w:t>
      </w:r>
    </w:p>
    <w:p w14:paraId="7C171181" w14:textId="77777777" w:rsidR="00AF14C9" w:rsidRPr="00CC083A" w:rsidRDefault="00AF14C9" w:rsidP="00CC083A">
      <w:pPr>
        <w:spacing w:line="360" w:lineRule="auto"/>
        <w:rPr>
          <w:rFonts w:ascii="Arial" w:hAnsi="Arial" w:cs="Arial"/>
          <w:b/>
          <w:sz w:val="22"/>
        </w:rPr>
      </w:pPr>
      <w:r w:rsidRPr="00CC083A">
        <w:rPr>
          <w:rFonts w:ascii="Arial" w:hAnsi="Arial" w:cs="Arial"/>
          <w:b/>
          <w:sz w:val="22"/>
        </w:rPr>
        <w:t>Action Plan and Timeline</w:t>
      </w:r>
    </w:p>
    <w:p w14:paraId="1C0776E7" w14:textId="77777777" w:rsidR="00AF14C9" w:rsidRPr="00CC083A" w:rsidRDefault="00AF14C9" w:rsidP="00CC083A">
      <w:pPr>
        <w:spacing w:line="360" w:lineRule="auto"/>
        <w:rPr>
          <w:rFonts w:ascii="Arial" w:hAnsi="Arial" w:cs="Arial"/>
          <w:sz w:val="22"/>
        </w:rPr>
      </w:pPr>
      <w:r w:rsidRPr="00CC083A">
        <w:rPr>
          <w:rFonts w:ascii="Arial" w:hAnsi="Arial" w:cs="Arial"/>
          <w:sz w:val="22"/>
        </w:rPr>
        <w:t xml:space="preserve">One of these days, I will spend time learning technical skills related to HCA work and soft skills that are mostly aligned with communication and collaboration. Hence why, I developed the table below as a timeline. The plans in this timeline will be manifested in a span of 5 years—3 years is allocated for formal education and 2 years for informal education. </w:t>
      </w:r>
    </w:p>
    <w:tbl>
      <w:tblPr>
        <w:tblStyle w:val="TableGrid"/>
        <w:tblW w:w="0" w:type="auto"/>
        <w:tblLook w:val="04A0" w:firstRow="1" w:lastRow="0" w:firstColumn="1" w:lastColumn="0" w:noHBand="0" w:noVBand="1"/>
      </w:tblPr>
      <w:tblGrid>
        <w:gridCol w:w="2876"/>
        <w:gridCol w:w="2877"/>
        <w:gridCol w:w="2877"/>
      </w:tblGrid>
      <w:tr w:rsidR="00AF14C9" w:rsidRPr="00CC083A" w14:paraId="15659C01" w14:textId="77777777" w:rsidTr="004B2A51">
        <w:tc>
          <w:tcPr>
            <w:tcW w:w="2876" w:type="dxa"/>
          </w:tcPr>
          <w:p w14:paraId="65694B44" w14:textId="77777777" w:rsidR="00AF14C9" w:rsidRPr="00CC083A" w:rsidRDefault="00AF14C9" w:rsidP="00CC083A">
            <w:pPr>
              <w:spacing w:line="360" w:lineRule="auto"/>
              <w:rPr>
                <w:rFonts w:ascii="Arial" w:hAnsi="Arial" w:cs="Arial"/>
                <w:b/>
                <w:sz w:val="22"/>
              </w:rPr>
            </w:pPr>
            <w:r w:rsidRPr="00CC083A">
              <w:rPr>
                <w:rFonts w:ascii="Arial" w:hAnsi="Arial" w:cs="Arial"/>
                <w:b/>
                <w:sz w:val="22"/>
              </w:rPr>
              <w:t>Goal</w:t>
            </w:r>
          </w:p>
        </w:tc>
        <w:tc>
          <w:tcPr>
            <w:tcW w:w="2877" w:type="dxa"/>
          </w:tcPr>
          <w:p w14:paraId="13795742" w14:textId="77777777" w:rsidR="00AF14C9" w:rsidRPr="00CC083A" w:rsidRDefault="00AF14C9" w:rsidP="00CC083A">
            <w:pPr>
              <w:spacing w:line="360" w:lineRule="auto"/>
              <w:rPr>
                <w:rFonts w:ascii="Arial" w:hAnsi="Arial" w:cs="Arial"/>
                <w:b/>
                <w:sz w:val="22"/>
              </w:rPr>
            </w:pPr>
            <w:r w:rsidRPr="00CC083A">
              <w:rPr>
                <w:rFonts w:ascii="Arial" w:hAnsi="Arial" w:cs="Arial"/>
                <w:b/>
                <w:sz w:val="22"/>
              </w:rPr>
              <w:t>Activity</w:t>
            </w:r>
          </w:p>
        </w:tc>
        <w:tc>
          <w:tcPr>
            <w:tcW w:w="2877" w:type="dxa"/>
          </w:tcPr>
          <w:p w14:paraId="31153381" w14:textId="77777777" w:rsidR="00AF14C9" w:rsidRPr="00CC083A" w:rsidRDefault="00AF14C9" w:rsidP="00CC083A">
            <w:pPr>
              <w:spacing w:line="360" w:lineRule="auto"/>
              <w:rPr>
                <w:rFonts w:ascii="Arial" w:hAnsi="Arial" w:cs="Arial"/>
                <w:b/>
                <w:sz w:val="22"/>
              </w:rPr>
            </w:pPr>
            <w:r w:rsidRPr="00CC083A">
              <w:rPr>
                <w:rFonts w:ascii="Arial" w:hAnsi="Arial" w:cs="Arial"/>
                <w:b/>
                <w:sz w:val="22"/>
              </w:rPr>
              <w:t>Duration</w:t>
            </w:r>
          </w:p>
        </w:tc>
      </w:tr>
      <w:tr w:rsidR="00AF14C9" w:rsidRPr="00CC083A" w14:paraId="137E42D4" w14:textId="77777777" w:rsidTr="004B2A51">
        <w:tc>
          <w:tcPr>
            <w:tcW w:w="2876" w:type="dxa"/>
          </w:tcPr>
          <w:p w14:paraId="761E986B" w14:textId="77777777" w:rsidR="00AF14C9" w:rsidRPr="00CC083A" w:rsidRDefault="00AF14C9" w:rsidP="00CC083A">
            <w:pPr>
              <w:spacing w:line="360" w:lineRule="auto"/>
              <w:rPr>
                <w:rFonts w:ascii="Arial" w:hAnsi="Arial" w:cs="Arial"/>
                <w:sz w:val="22"/>
              </w:rPr>
            </w:pPr>
            <w:r w:rsidRPr="00CC083A">
              <w:rPr>
                <w:rFonts w:ascii="Arial" w:hAnsi="Arial" w:cs="Arial"/>
                <w:sz w:val="22"/>
              </w:rPr>
              <w:t>To improve my communication skills in hospital or healthcare settings</w:t>
            </w:r>
          </w:p>
        </w:tc>
        <w:tc>
          <w:tcPr>
            <w:tcW w:w="2877" w:type="dxa"/>
          </w:tcPr>
          <w:p w14:paraId="0ECA3AB5" w14:textId="77777777" w:rsidR="00AF14C9" w:rsidRPr="00CC083A" w:rsidRDefault="00AF14C9" w:rsidP="00CC083A">
            <w:pPr>
              <w:spacing w:line="360" w:lineRule="auto"/>
              <w:rPr>
                <w:rFonts w:ascii="Arial" w:hAnsi="Arial" w:cs="Arial"/>
                <w:sz w:val="22"/>
              </w:rPr>
            </w:pPr>
            <w:r w:rsidRPr="00CC083A">
              <w:rPr>
                <w:rFonts w:ascii="Arial" w:hAnsi="Arial" w:cs="Arial"/>
                <w:sz w:val="22"/>
              </w:rPr>
              <w:t>Attend communication-related seminars or workshops and trainings</w:t>
            </w:r>
          </w:p>
        </w:tc>
        <w:tc>
          <w:tcPr>
            <w:tcW w:w="2877" w:type="dxa"/>
          </w:tcPr>
          <w:p w14:paraId="7F3AF2B7" w14:textId="77777777" w:rsidR="00AF14C9" w:rsidRPr="00CC083A" w:rsidRDefault="00AF14C9" w:rsidP="00CC083A">
            <w:pPr>
              <w:spacing w:line="360" w:lineRule="auto"/>
              <w:rPr>
                <w:rFonts w:ascii="Arial" w:hAnsi="Arial" w:cs="Arial"/>
                <w:sz w:val="22"/>
              </w:rPr>
            </w:pPr>
            <w:r w:rsidRPr="00CC083A">
              <w:rPr>
                <w:rFonts w:ascii="Arial" w:hAnsi="Arial" w:cs="Arial"/>
                <w:sz w:val="22"/>
              </w:rPr>
              <w:t>2 weeks</w:t>
            </w:r>
          </w:p>
        </w:tc>
      </w:tr>
      <w:tr w:rsidR="00AF14C9" w:rsidRPr="00CC083A" w14:paraId="1ED8EBEF" w14:textId="77777777" w:rsidTr="004B2A51">
        <w:tc>
          <w:tcPr>
            <w:tcW w:w="2876" w:type="dxa"/>
          </w:tcPr>
          <w:p w14:paraId="6DD68BAA" w14:textId="77777777" w:rsidR="00AF14C9" w:rsidRPr="00CC083A" w:rsidRDefault="00AF14C9" w:rsidP="00CC083A">
            <w:pPr>
              <w:spacing w:line="360" w:lineRule="auto"/>
              <w:rPr>
                <w:rFonts w:ascii="Arial" w:hAnsi="Arial" w:cs="Arial"/>
                <w:sz w:val="22"/>
              </w:rPr>
            </w:pPr>
            <w:r w:rsidRPr="00CC083A">
              <w:rPr>
                <w:rFonts w:ascii="Arial" w:hAnsi="Arial" w:cs="Arial"/>
                <w:sz w:val="22"/>
              </w:rPr>
              <w:t xml:space="preserve">To improve my technical skills related with healthcare, especially </w:t>
            </w:r>
            <w:r w:rsidRPr="00CC083A">
              <w:rPr>
                <w:rFonts w:ascii="Arial" w:hAnsi="Arial" w:cs="Arial"/>
                <w:sz w:val="22"/>
              </w:rPr>
              <w:lastRenderedPageBreak/>
              <w:t>those required for HCA career</w:t>
            </w:r>
          </w:p>
        </w:tc>
        <w:tc>
          <w:tcPr>
            <w:tcW w:w="2877" w:type="dxa"/>
          </w:tcPr>
          <w:p w14:paraId="5AB8F1FE" w14:textId="77777777" w:rsidR="00AF14C9" w:rsidRPr="00CC083A" w:rsidRDefault="00AF14C9" w:rsidP="00CC083A">
            <w:pPr>
              <w:spacing w:line="360" w:lineRule="auto"/>
              <w:rPr>
                <w:rFonts w:ascii="Arial" w:hAnsi="Arial" w:cs="Arial"/>
                <w:sz w:val="22"/>
              </w:rPr>
            </w:pPr>
            <w:r w:rsidRPr="00CC083A">
              <w:rPr>
                <w:rFonts w:ascii="Arial" w:hAnsi="Arial" w:cs="Arial"/>
                <w:sz w:val="22"/>
              </w:rPr>
              <w:lastRenderedPageBreak/>
              <w:t xml:space="preserve">Work with mentors and experts, through mentoring sessions </w:t>
            </w:r>
          </w:p>
        </w:tc>
        <w:tc>
          <w:tcPr>
            <w:tcW w:w="2877" w:type="dxa"/>
          </w:tcPr>
          <w:p w14:paraId="04287338" w14:textId="77777777" w:rsidR="00AF14C9" w:rsidRPr="00CC083A" w:rsidRDefault="00AF14C9" w:rsidP="00CC083A">
            <w:pPr>
              <w:spacing w:line="360" w:lineRule="auto"/>
              <w:rPr>
                <w:rFonts w:ascii="Arial" w:hAnsi="Arial" w:cs="Arial"/>
                <w:sz w:val="22"/>
              </w:rPr>
            </w:pPr>
            <w:r w:rsidRPr="00CC083A">
              <w:rPr>
                <w:rFonts w:ascii="Arial" w:hAnsi="Arial" w:cs="Arial"/>
                <w:sz w:val="22"/>
              </w:rPr>
              <w:t>3 weeks, depending on the recommendation of the mentor</w:t>
            </w:r>
          </w:p>
        </w:tc>
      </w:tr>
      <w:tr w:rsidR="00AF14C9" w:rsidRPr="00CC083A" w14:paraId="0C3C06B9" w14:textId="77777777" w:rsidTr="004B2A51">
        <w:tc>
          <w:tcPr>
            <w:tcW w:w="2876" w:type="dxa"/>
          </w:tcPr>
          <w:p w14:paraId="02DFF955" w14:textId="77777777" w:rsidR="00AF14C9" w:rsidRPr="00CC083A" w:rsidRDefault="00AF14C9" w:rsidP="00CC083A">
            <w:pPr>
              <w:spacing w:line="360" w:lineRule="auto"/>
              <w:rPr>
                <w:rFonts w:ascii="Arial" w:hAnsi="Arial" w:cs="Arial"/>
                <w:sz w:val="22"/>
              </w:rPr>
            </w:pPr>
            <w:r w:rsidRPr="00CC083A">
              <w:rPr>
                <w:rFonts w:ascii="Arial" w:hAnsi="Arial" w:cs="Arial"/>
                <w:sz w:val="22"/>
              </w:rPr>
              <w:t xml:space="preserve">Improve teamwork and collaboration skills </w:t>
            </w:r>
          </w:p>
        </w:tc>
        <w:tc>
          <w:tcPr>
            <w:tcW w:w="2877" w:type="dxa"/>
          </w:tcPr>
          <w:p w14:paraId="656CEC9F" w14:textId="77777777" w:rsidR="00AF14C9" w:rsidRPr="00CC083A" w:rsidRDefault="00AF14C9" w:rsidP="00CC083A">
            <w:pPr>
              <w:spacing w:line="360" w:lineRule="auto"/>
              <w:rPr>
                <w:rFonts w:ascii="Arial" w:hAnsi="Arial" w:cs="Arial"/>
                <w:sz w:val="22"/>
              </w:rPr>
            </w:pPr>
            <w:r w:rsidRPr="00CC083A">
              <w:rPr>
                <w:rFonts w:ascii="Arial" w:hAnsi="Arial" w:cs="Arial"/>
                <w:sz w:val="22"/>
              </w:rPr>
              <w:t>Become part of a community outreach program or any organized social activities for HCAs</w:t>
            </w:r>
          </w:p>
        </w:tc>
        <w:tc>
          <w:tcPr>
            <w:tcW w:w="2877" w:type="dxa"/>
          </w:tcPr>
          <w:p w14:paraId="1EBE7931" w14:textId="77777777" w:rsidR="00AF14C9" w:rsidRPr="00CC083A" w:rsidRDefault="00AF14C9" w:rsidP="00CC083A">
            <w:pPr>
              <w:spacing w:line="360" w:lineRule="auto"/>
              <w:rPr>
                <w:rFonts w:ascii="Arial" w:hAnsi="Arial" w:cs="Arial"/>
                <w:sz w:val="22"/>
              </w:rPr>
            </w:pPr>
            <w:r w:rsidRPr="00CC083A">
              <w:rPr>
                <w:rFonts w:ascii="Arial" w:hAnsi="Arial" w:cs="Arial"/>
                <w:sz w:val="22"/>
              </w:rPr>
              <w:t>Once a month, although based on availability and opportunity</w:t>
            </w:r>
          </w:p>
        </w:tc>
      </w:tr>
      <w:tr w:rsidR="00AF14C9" w:rsidRPr="00CC083A" w14:paraId="4FD85344" w14:textId="77777777" w:rsidTr="004B2A51">
        <w:tc>
          <w:tcPr>
            <w:tcW w:w="2876" w:type="dxa"/>
          </w:tcPr>
          <w:p w14:paraId="75DAAA57" w14:textId="77777777" w:rsidR="00AF14C9" w:rsidRPr="00CC083A" w:rsidRDefault="00AF14C9" w:rsidP="00CC083A">
            <w:pPr>
              <w:spacing w:line="360" w:lineRule="auto"/>
              <w:rPr>
                <w:rFonts w:ascii="Arial" w:hAnsi="Arial" w:cs="Arial"/>
                <w:sz w:val="22"/>
              </w:rPr>
            </w:pPr>
            <w:r w:rsidRPr="00CC083A">
              <w:rPr>
                <w:rFonts w:ascii="Arial" w:hAnsi="Arial" w:cs="Arial"/>
                <w:sz w:val="22"/>
              </w:rPr>
              <w:t>To earn a degree in HCA or other related courses</w:t>
            </w:r>
          </w:p>
        </w:tc>
        <w:tc>
          <w:tcPr>
            <w:tcW w:w="2877" w:type="dxa"/>
          </w:tcPr>
          <w:p w14:paraId="60C5C237" w14:textId="77777777" w:rsidR="00AF14C9" w:rsidRPr="00CC083A" w:rsidRDefault="00AF14C9" w:rsidP="00CC083A">
            <w:pPr>
              <w:spacing w:line="360" w:lineRule="auto"/>
              <w:rPr>
                <w:rFonts w:ascii="Arial" w:hAnsi="Arial" w:cs="Arial"/>
                <w:sz w:val="22"/>
              </w:rPr>
            </w:pPr>
            <w:r w:rsidRPr="00CC083A">
              <w:rPr>
                <w:rFonts w:ascii="Arial" w:hAnsi="Arial" w:cs="Arial"/>
                <w:sz w:val="22"/>
              </w:rPr>
              <w:t>Enroll in HCA-related course</w:t>
            </w:r>
          </w:p>
        </w:tc>
        <w:tc>
          <w:tcPr>
            <w:tcW w:w="2877" w:type="dxa"/>
          </w:tcPr>
          <w:p w14:paraId="1DB8A681" w14:textId="77777777" w:rsidR="00AF14C9" w:rsidRPr="00CC083A" w:rsidRDefault="00AF14C9" w:rsidP="00CC083A">
            <w:pPr>
              <w:spacing w:line="360" w:lineRule="auto"/>
              <w:rPr>
                <w:rFonts w:ascii="Arial" w:hAnsi="Arial" w:cs="Arial"/>
                <w:sz w:val="22"/>
              </w:rPr>
            </w:pPr>
            <w:r w:rsidRPr="00CC083A">
              <w:rPr>
                <w:rFonts w:ascii="Arial" w:hAnsi="Arial" w:cs="Arial"/>
                <w:sz w:val="22"/>
              </w:rPr>
              <w:t>Approximately a total of 3 years</w:t>
            </w:r>
          </w:p>
        </w:tc>
      </w:tr>
    </w:tbl>
    <w:p w14:paraId="38FF3E95" w14:textId="77777777" w:rsidR="00AF14C9" w:rsidRPr="00CC083A" w:rsidRDefault="00AF14C9" w:rsidP="00CC083A">
      <w:pPr>
        <w:spacing w:line="360" w:lineRule="auto"/>
        <w:rPr>
          <w:rFonts w:ascii="Arial" w:hAnsi="Arial" w:cs="Arial"/>
          <w:sz w:val="22"/>
        </w:rPr>
      </w:pPr>
    </w:p>
    <w:p w14:paraId="33109CAB" w14:textId="77777777" w:rsidR="00AF14C9" w:rsidRPr="00CC083A" w:rsidRDefault="00AF14C9" w:rsidP="00CC083A">
      <w:pPr>
        <w:spacing w:line="360" w:lineRule="auto"/>
        <w:rPr>
          <w:rFonts w:ascii="Arial" w:hAnsi="Arial" w:cs="Arial"/>
          <w:b/>
          <w:sz w:val="22"/>
        </w:rPr>
      </w:pPr>
      <w:r w:rsidRPr="00CC083A">
        <w:rPr>
          <w:rFonts w:ascii="Arial" w:hAnsi="Arial" w:cs="Arial"/>
          <w:b/>
          <w:sz w:val="22"/>
        </w:rPr>
        <w:t>Communication of Skills to Potential Employers</w:t>
      </w:r>
    </w:p>
    <w:p w14:paraId="1F570AFD" w14:textId="77777777" w:rsidR="00AF14C9" w:rsidRPr="00CC083A" w:rsidRDefault="00AF14C9" w:rsidP="00CC083A">
      <w:pPr>
        <w:spacing w:line="360" w:lineRule="auto"/>
        <w:rPr>
          <w:rFonts w:ascii="Arial" w:hAnsi="Arial" w:cs="Arial"/>
          <w:sz w:val="22"/>
        </w:rPr>
      </w:pPr>
      <w:r w:rsidRPr="00CC083A">
        <w:rPr>
          <w:rFonts w:ascii="Arial" w:hAnsi="Arial" w:cs="Arial"/>
          <w:sz w:val="22"/>
        </w:rPr>
        <w:t>I have already established different job or employment-related profiles in different employment or career sites, apart from LinkedIn. Through these, I am able to communicate my skills to diverse potential employers, who are already connected with these websites. I will definitely make sure that my profiles are complete with the personal details, apart from showcasing my credentials and skills. These can help in ensuring that the employer viewing my profile is already provided with the necessary information. I also learned the essence of providing a clear and concise profile bio, in order to help attract potential employers. Depending on the requirement of an employer, I will also comply providing the resumes or written CV, aside from my personal online profile. In the CV, I must also provide my educational background, work experience, and personal skills.</w:t>
      </w:r>
    </w:p>
    <w:p w14:paraId="694D4E98" w14:textId="77777777" w:rsidR="00AF14C9" w:rsidRPr="00CC083A" w:rsidRDefault="00AF14C9" w:rsidP="00CC083A">
      <w:pPr>
        <w:spacing w:line="360" w:lineRule="auto"/>
        <w:rPr>
          <w:rFonts w:ascii="Arial" w:hAnsi="Arial" w:cs="Arial"/>
          <w:b/>
          <w:sz w:val="22"/>
        </w:rPr>
      </w:pPr>
      <w:r w:rsidRPr="00CC083A">
        <w:rPr>
          <w:rFonts w:ascii="Arial" w:hAnsi="Arial" w:cs="Arial"/>
          <w:b/>
          <w:sz w:val="22"/>
        </w:rPr>
        <w:t>Conclusion</w:t>
      </w:r>
    </w:p>
    <w:p w14:paraId="55CD1062" w14:textId="77777777" w:rsidR="00AF14C9" w:rsidRPr="00CC083A" w:rsidRDefault="00AF14C9" w:rsidP="00CC083A">
      <w:pPr>
        <w:spacing w:line="360" w:lineRule="auto"/>
        <w:rPr>
          <w:rFonts w:ascii="Arial" w:hAnsi="Arial" w:cs="Arial"/>
          <w:sz w:val="22"/>
        </w:rPr>
      </w:pPr>
      <w:r w:rsidRPr="00CC083A">
        <w:rPr>
          <w:rFonts w:ascii="Arial" w:hAnsi="Arial" w:cs="Arial"/>
          <w:sz w:val="22"/>
        </w:rPr>
        <w:t xml:space="preserve">Applying as an HCA can be challenging due to the competitive workforce setting in the UK and even to the rest of the world. Hence why, it is essential to know and understand the job descriptions and skills needed of an HCA, in order to assess and measure my personal skills and values. Learning about the necessary skills of an HCA is also helpful to assess my strengths and weaknesses. These are important in determining the next steps and initiatives to improve my skills, redefine my purpose and see through my values. I am able to evaluate my knowledge and skills, while also getting to know myself as a potential HCA in the future. At the same time, learning about my weaknesses and understanding the needs of the patients and employers allowed me to plan on the different activities and initiatives to be undertaken to become better. Indeed, the steps needed for building a personal brand are essential for one’s career development and planning. </w:t>
      </w:r>
    </w:p>
    <w:p w14:paraId="36FA6069" w14:textId="77777777" w:rsidR="00AF14C9" w:rsidRPr="00CC083A" w:rsidRDefault="00AF14C9" w:rsidP="00CC083A">
      <w:pPr>
        <w:spacing w:line="360" w:lineRule="auto"/>
        <w:rPr>
          <w:rFonts w:ascii="Arial" w:hAnsi="Arial" w:cs="Arial"/>
          <w:sz w:val="22"/>
        </w:rPr>
      </w:pPr>
    </w:p>
    <w:p w14:paraId="3E5169B2" w14:textId="77777777" w:rsidR="00AF14C9" w:rsidRPr="00CC083A" w:rsidRDefault="00AF14C9" w:rsidP="00CC083A">
      <w:pPr>
        <w:spacing w:line="360" w:lineRule="auto"/>
        <w:rPr>
          <w:rFonts w:ascii="Arial" w:hAnsi="Arial" w:cs="Arial"/>
          <w:sz w:val="22"/>
        </w:rPr>
      </w:pPr>
      <w:r w:rsidRPr="00CC083A">
        <w:rPr>
          <w:rFonts w:ascii="Arial" w:hAnsi="Arial" w:cs="Arial"/>
          <w:sz w:val="22"/>
        </w:rPr>
        <w:br w:type="page"/>
      </w:r>
    </w:p>
    <w:p w14:paraId="5450AB6D" w14:textId="77777777" w:rsidR="00AF14C9" w:rsidRPr="00CC083A" w:rsidRDefault="00AF14C9" w:rsidP="00CC083A">
      <w:pPr>
        <w:spacing w:line="360" w:lineRule="auto"/>
        <w:ind w:left="720" w:hanging="720"/>
        <w:rPr>
          <w:rFonts w:ascii="Arial" w:hAnsi="Arial" w:cs="Arial"/>
          <w:b/>
          <w:sz w:val="22"/>
        </w:rPr>
      </w:pPr>
      <w:r w:rsidRPr="00CC083A">
        <w:rPr>
          <w:rFonts w:ascii="Arial" w:hAnsi="Arial" w:cs="Arial"/>
          <w:b/>
          <w:sz w:val="22"/>
        </w:rPr>
        <w:lastRenderedPageBreak/>
        <w:t>References</w:t>
      </w:r>
    </w:p>
    <w:p w14:paraId="35CD65AA" w14:textId="77777777" w:rsidR="00267FCB" w:rsidRPr="00CC083A" w:rsidRDefault="00AF14C9" w:rsidP="00CC083A">
      <w:pPr>
        <w:spacing w:line="360" w:lineRule="auto"/>
        <w:ind w:left="720" w:hanging="720"/>
        <w:rPr>
          <w:rFonts w:ascii="Arial" w:hAnsi="Arial" w:cs="Arial"/>
          <w:i/>
          <w:sz w:val="22"/>
        </w:rPr>
      </w:pPr>
      <w:r w:rsidRPr="00CC083A">
        <w:rPr>
          <w:rFonts w:ascii="Arial" w:hAnsi="Arial" w:cs="Arial"/>
          <w:sz w:val="22"/>
        </w:rPr>
        <w:t xml:space="preserve">Cote, C. (2024) ‘Personal branding: What it is &amp; why it matters?’ </w:t>
      </w:r>
      <w:r w:rsidR="00267FCB" w:rsidRPr="00CC083A">
        <w:rPr>
          <w:rFonts w:ascii="Arial" w:hAnsi="Arial" w:cs="Arial"/>
          <w:i/>
          <w:sz w:val="22"/>
        </w:rPr>
        <w:t xml:space="preserve">Harvard </w:t>
      </w:r>
      <w:proofErr w:type="spellStart"/>
      <w:r w:rsidR="00267FCB" w:rsidRPr="00CC083A">
        <w:rPr>
          <w:rFonts w:ascii="Arial" w:hAnsi="Arial" w:cs="Arial"/>
          <w:i/>
          <w:sz w:val="22"/>
        </w:rPr>
        <w:t>Busines</w:t>
      </w:r>
      <w:proofErr w:type="spellEnd"/>
    </w:p>
    <w:p w14:paraId="23C20845" w14:textId="77777777" w:rsidR="00AF14C9" w:rsidRPr="00CC083A" w:rsidRDefault="00AF14C9" w:rsidP="00CC083A">
      <w:pPr>
        <w:spacing w:line="360" w:lineRule="auto"/>
        <w:ind w:left="720" w:hanging="720"/>
        <w:rPr>
          <w:rFonts w:ascii="Arial" w:hAnsi="Arial" w:cs="Arial"/>
          <w:sz w:val="22"/>
        </w:rPr>
      </w:pPr>
      <w:r w:rsidRPr="00CC083A">
        <w:rPr>
          <w:rFonts w:ascii="Arial" w:hAnsi="Arial" w:cs="Arial"/>
          <w:i/>
          <w:sz w:val="22"/>
        </w:rPr>
        <w:t>Review</w:t>
      </w:r>
      <w:r w:rsidRPr="00CC083A">
        <w:rPr>
          <w:rFonts w:ascii="Arial" w:hAnsi="Arial" w:cs="Arial"/>
          <w:sz w:val="22"/>
        </w:rPr>
        <w:t xml:space="preserve">. Available at: </w:t>
      </w:r>
      <w:hyperlink r:id="rId9" w:history="1">
        <w:r w:rsidRPr="00CC083A">
          <w:rPr>
            <w:rStyle w:val="Hyperlink"/>
            <w:rFonts w:ascii="Arial" w:hAnsi="Arial" w:cs="Arial"/>
            <w:sz w:val="22"/>
          </w:rPr>
          <w:t>https://online.hbs.edu/blog/post/personal-branding-at-work</w:t>
        </w:r>
      </w:hyperlink>
      <w:r w:rsidRPr="00CC083A">
        <w:rPr>
          <w:rFonts w:ascii="Arial" w:hAnsi="Arial" w:cs="Arial"/>
          <w:sz w:val="22"/>
        </w:rPr>
        <w:t>(Accessed: 2 December 2025).</w:t>
      </w:r>
    </w:p>
    <w:p w14:paraId="65C40CEA" w14:textId="77777777" w:rsidR="00AF14C9" w:rsidRPr="00CC083A" w:rsidRDefault="00AF14C9" w:rsidP="00CC083A">
      <w:pPr>
        <w:spacing w:line="360" w:lineRule="auto"/>
        <w:ind w:left="720" w:hanging="720"/>
        <w:rPr>
          <w:rFonts w:ascii="Arial" w:hAnsi="Arial" w:cs="Arial"/>
          <w:sz w:val="22"/>
        </w:rPr>
      </w:pPr>
      <w:r w:rsidRPr="00CC083A">
        <w:rPr>
          <w:rFonts w:ascii="Arial" w:hAnsi="Arial" w:cs="Arial"/>
          <w:sz w:val="22"/>
        </w:rPr>
        <w:t xml:space="preserve">Indeed UK (2025) </w:t>
      </w:r>
      <w:r w:rsidRPr="00CC083A">
        <w:rPr>
          <w:rFonts w:ascii="Arial" w:hAnsi="Arial" w:cs="Arial"/>
          <w:i/>
          <w:sz w:val="22"/>
        </w:rPr>
        <w:t>Healthcare assistant</w:t>
      </w:r>
      <w:r w:rsidRPr="00CC083A">
        <w:rPr>
          <w:rFonts w:ascii="Arial" w:hAnsi="Arial" w:cs="Arial"/>
          <w:sz w:val="22"/>
        </w:rPr>
        <w:t xml:space="preserve">. Available at: </w:t>
      </w:r>
      <w:hyperlink r:id="rId10" w:history="1">
        <w:r w:rsidRPr="00CC083A">
          <w:rPr>
            <w:rStyle w:val="Hyperlink"/>
            <w:rFonts w:ascii="Arial" w:hAnsi="Arial" w:cs="Arial"/>
            <w:sz w:val="22"/>
          </w:rPr>
          <w:t>https://uk.indeed.com/jobs?q=healthcare+assistant&amp;l=&amp;from=searchOnDesktopSerp%2Cwhatautocomplete%2CwhatautocompleteSourceStandard&amp;vjk=d2fe913ce6acaf63</w:t>
        </w:r>
      </w:hyperlink>
      <w:r w:rsidRPr="00CC083A">
        <w:rPr>
          <w:rFonts w:ascii="Arial" w:hAnsi="Arial" w:cs="Arial"/>
          <w:sz w:val="22"/>
        </w:rPr>
        <w:t>(Accessed: 1 December 2025).</w:t>
      </w:r>
    </w:p>
    <w:p w14:paraId="2D3062A6" w14:textId="77777777" w:rsidR="00AF14C9" w:rsidRPr="00CC083A" w:rsidRDefault="00AF14C9" w:rsidP="00CC083A">
      <w:pPr>
        <w:spacing w:line="360" w:lineRule="auto"/>
        <w:ind w:left="720" w:hanging="720"/>
        <w:rPr>
          <w:rFonts w:ascii="Arial" w:hAnsi="Arial" w:cs="Arial"/>
          <w:sz w:val="22"/>
        </w:rPr>
      </w:pPr>
      <w:r w:rsidRPr="00CC083A">
        <w:rPr>
          <w:rFonts w:ascii="Arial" w:hAnsi="Arial" w:cs="Arial"/>
          <w:sz w:val="22"/>
        </w:rPr>
        <w:t>National Careers Service (2025)</w:t>
      </w:r>
      <w:r w:rsidRPr="00CC083A">
        <w:rPr>
          <w:rFonts w:ascii="Arial" w:hAnsi="Arial" w:cs="Arial"/>
          <w:i/>
          <w:sz w:val="22"/>
        </w:rPr>
        <w:t>Healthcare assistant</w:t>
      </w:r>
      <w:r w:rsidRPr="00CC083A">
        <w:rPr>
          <w:rFonts w:ascii="Arial" w:hAnsi="Arial" w:cs="Arial"/>
          <w:sz w:val="22"/>
        </w:rPr>
        <w:t xml:space="preserve">. Available at: </w:t>
      </w:r>
      <w:hyperlink r:id="rId11" w:history="1">
        <w:r w:rsidRPr="00CC083A">
          <w:rPr>
            <w:rStyle w:val="Hyperlink"/>
            <w:rFonts w:ascii="Arial" w:hAnsi="Arial" w:cs="Arial"/>
            <w:sz w:val="22"/>
          </w:rPr>
          <w:t>https://nationalcareers.service.gov.uk/job-profiles/healthcare-assistant</w:t>
        </w:r>
      </w:hyperlink>
      <w:r w:rsidRPr="00CC083A">
        <w:rPr>
          <w:rFonts w:ascii="Arial" w:hAnsi="Arial" w:cs="Arial"/>
          <w:sz w:val="22"/>
        </w:rPr>
        <w:t>(Accessed: 1 December 2025).</w:t>
      </w:r>
    </w:p>
    <w:p w14:paraId="34453486" w14:textId="77777777" w:rsidR="00AF14C9" w:rsidRPr="00CC083A" w:rsidRDefault="00AF14C9" w:rsidP="00CC083A">
      <w:pPr>
        <w:spacing w:line="360" w:lineRule="auto"/>
        <w:ind w:left="720" w:hanging="720"/>
        <w:rPr>
          <w:rFonts w:ascii="Arial" w:hAnsi="Arial" w:cs="Arial"/>
          <w:sz w:val="22"/>
        </w:rPr>
      </w:pPr>
      <w:r w:rsidRPr="00CC083A">
        <w:rPr>
          <w:rFonts w:ascii="Arial" w:hAnsi="Arial" w:cs="Arial"/>
          <w:sz w:val="22"/>
        </w:rPr>
        <w:t xml:space="preserve">NHS (2025) </w:t>
      </w:r>
      <w:r w:rsidRPr="00CC083A">
        <w:rPr>
          <w:rFonts w:ascii="Arial" w:hAnsi="Arial" w:cs="Arial"/>
          <w:i/>
          <w:sz w:val="22"/>
        </w:rPr>
        <w:t>Healthcare assistant</w:t>
      </w:r>
      <w:r w:rsidRPr="00CC083A">
        <w:rPr>
          <w:rFonts w:ascii="Arial" w:hAnsi="Arial" w:cs="Arial"/>
          <w:sz w:val="22"/>
        </w:rPr>
        <w:t xml:space="preserve">. Available at: </w:t>
      </w:r>
      <w:hyperlink r:id="rId12" w:history="1">
        <w:r w:rsidRPr="00CC083A">
          <w:rPr>
            <w:rStyle w:val="Hyperlink"/>
            <w:rFonts w:ascii="Arial" w:hAnsi="Arial" w:cs="Arial"/>
            <w:sz w:val="22"/>
          </w:rPr>
          <w:t>https://www.healthcareers.nhs.uk/explore-roles/healthcare-support-worker/roles-healthcare-support-worker/healthcare-assistant</w:t>
        </w:r>
      </w:hyperlink>
      <w:r w:rsidRPr="00CC083A">
        <w:rPr>
          <w:rFonts w:ascii="Arial" w:hAnsi="Arial" w:cs="Arial"/>
          <w:sz w:val="22"/>
        </w:rPr>
        <w:t>(Accessed: 1 December 2025).</w:t>
      </w:r>
    </w:p>
    <w:p w14:paraId="5DFCD7B0" w14:textId="77777777" w:rsidR="00AF14C9" w:rsidRPr="00CC083A" w:rsidRDefault="00AF14C9" w:rsidP="00CC083A">
      <w:pPr>
        <w:spacing w:line="360" w:lineRule="auto"/>
        <w:ind w:left="720" w:hanging="720"/>
        <w:rPr>
          <w:rFonts w:ascii="Arial" w:hAnsi="Arial" w:cs="Arial"/>
          <w:sz w:val="22"/>
        </w:rPr>
      </w:pPr>
      <w:r w:rsidRPr="00CC083A">
        <w:rPr>
          <w:rFonts w:ascii="Arial" w:hAnsi="Arial" w:cs="Arial"/>
          <w:sz w:val="22"/>
        </w:rPr>
        <w:t xml:space="preserve">Nicholson-Florence, K (2023) ‘10 skills and qualities that make a great healthcare assistant.’ </w:t>
      </w:r>
      <w:r w:rsidRPr="00CC083A">
        <w:rPr>
          <w:rFonts w:ascii="Arial" w:hAnsi="Arial" w:cs="Arial"/>
          <w:i/>
          <w:sz w:val="22"/>
        </w:rPr>
        <w:t>Pulse</w:t>
      </w:r>
      <w:r w:rsidRPr="00CC083A">
        <w:rPr>
          <w:rFonts w:ascii="Arial" w:hAnsi="Arial" w:cs="Arial"/>
          <w:sz w:val="22"/>
        </w:rPr>
        <w:t xml:space="preserve">. Available at: </w:t>
      </w:r>
      <w:hyperlink r:id="rId13" w:history="1">
        <w:r w:rsidRPr="00CC083A">
          <w:rPr>
            <w:rStyle w:val="Hyperlink"/>
            <w:rFonts w:ascii="Arial" w:hAnsi="Arial" w:cs="Arial"/>
            <w:sz w:val="22"/>
          </w:rPr>
          <w:t>https://www.pulsejobs.com/news/10-skills-and-qualities-that-make-a-great-healthcare-assistant/</w:t>
        </w:r>
      </w:hyperlink>
      <w:r w:rsidRPr="00CC083A">
        <w:rPr>
          <w:rFonts w:ascii="Arial" w:hAnsi="Arial" w:cs="Arial"/>
          <w:sz w:val="22"/>
        </w:rPr>
        <w:t>(Accessed: 1 December 2025).</w:t>
      </w:r>
    </w:p>
    <w:p w14:paraId="47EB6111" w14:textId="77777777" w:rsidR="00AF14C9" w:rsidRPr="00CC083A" w:rsidRDefault="00AF14C9" w:rsidP="00CC083A">
      <w:pPr>
        <w:spacing w:line="360" w:lineRule="auto"/>
        <w:ind w:left="720" w:hanging="720"/>
        <w:rPr>
          <w:rFonts w:ascii="Arial" w:hAnsi="Arial" w:cs="Arial"/>
          <w:sz w:val="22"/>
        </w:rPr>
      </w:pPr>
      <w:proofErr w:type="spellStart"/>
      <w:r w:rsidRPr="00CC083A">
        <w:rPr>
          <w:rFonts w:ascii="Arial" w:hAnsi="Arial" w:cs="Arial"/>
          <w:sz w:val="22"/>
        </w:rPr>
        <w:t>Siocon</w:t>
      </w:r>
      <w:proofErr w:type="spellEnd"/>
      <w:r w:rsidRPr="00CC083A">
        <w:rPr>
          <w:rFonts w:ascii="Arial" w:hAnsi="Arial" w:cs="Arial"/>
          <w:sz w:val="22"/>
        </w:rPr>
        <w:t xml:space="preserve">, G (2025) ‘Employee Skills Assessment: How to Properly Measure Employee Competencies?’ </w:t>
      </w:r>
      <w:r w:rsidRPr="00CC083A">
        <w:rPr>
          <w:rFonts w:ascii="Arial" w:hAnsi="Arial" w:cs="Arial"/>
          <w:i/>
          <w:sz w:val="22"/>
        </w:rPr>
        <w:t>AIHR</w:t>
      </w:r>
      <w:r w:rsidRPr="00CC083A">
        <w:rPr>
          <w:rFonts w:ascii="Arial" w:hAnsi="Arial" w:cs="Arial"/>
          <w:sz w:val="22"/>
        </w:rPr>
        <w:t xml:space="preserve">. Available at: </w:t>
      </w:r>
      <w:hyperlink r:id="rId14" w:history="1">
        <w:r w:rsidRPr="00CC083A">
          <w:rPr>
            <w:rStyle w:val="Hyperlink"/>
            <w:rFonts w:ascii="Arial" w:hAnsi="Arial" w:cs="Arial"/>
            <w:sz w:val="22"/>
          </w:rPr>
          <w:t>https://www.aihr.com/blog/employee-skills-assessment/</w:t>
        </w:r>
      </w:hyperlink>
      <w:r w:rsidRPr="00CC083A">
        <w:rPr>
          <w:rFonts w:ascii="Arial" w:hAnsi="Arial" w:cs="Arial"/>
          <w:sz w:val="22"/>
        </w:rPr>
        <w:t>(Accessed: 2 December 2025).</w:t>
      </w:r>
    </w:p>
    <w:p w14:paraId="2BF792C2" w14:textId="77777777" w:rsidR="00AF14C9" w:rsidRPr="00CC083A" w:rsidRDefault="00AF14C9" w:rsidP="00CC083A">
      <w:pPr>
        <w:spacing w:line="360" w:lineRule="auto"/>
        <w:ind w:left="720" w:hanging="720"/>
        <w:rPr>
          <w:rFonts w:ascii="Arial" w:hAnsi="Arial" w:cs="Arial"/>
          <w:sz w:val="22"/>
        </w:rPr>
      </w:pPr>
      <w:r w:rsidRPr="00CC083A">
        <w:rPr>
          <w:rFonts w:ascii="Arial" w:hAnsi="Arial" w:cs="Arial"/>
          <w:sz w:val="22"/>
        </w:rPr>
        <w:t xml:space="preserve">The Open University (2025) </w:t>
      </w:r>
      <w:r w:rsidRPr="00CC083A">
        <w:rPr>
          <w:rFonts w:ascii="Arial" w:hAnsi="Arial" w:cs="Arial"/>
          <w:i/>
          <w:sz w:val="22"/>
        </w:rPr>
        <w:t>The role of the healthcare assistant</w:t>
      </w:r>
      <w:r w:rsidRPr="00CC083A">
        <w:rPr>
          <w:rFonts w:ascii="Arial" w:hAnsi="Arial" w:cs="Arial"/>
          <w:sz w:val="22"/>
        </w:rPr>
        <w:t xml:space="preserve">. Available at: </w:t>
      </w:r>
      <w:hyperlink r:id="rId15" w:history="1">
        <w:r w:rsidRPr="00CC083A">
          <w:rPr>
            <w:rStyle w:val="Hyperlink"/>
            <w:rFonts w:ascii="Arial" w:hAnsi="Arial" w:cs="Arial"/>
            <w:sz w:val="22"/>
          </w:rPr>
          <w:t>https://university.open.ac.uk/choose/unison/develop/my-knowledge/role-healthcare-assistant</w:t>
        </w:r>
      </w:hyperlink>
      <w:r w:rsidRPr="00CC083A">
        <w:rPr>
          <w:rFonts w:ascii="Arial" w:hAnsi="Arial" w:cs="Arial"/>
          <w:sz w:val="22"/>
        </w:rPr>
        <w:t>(Accessed: 1 December 2025).</w:t>
      </w:r>
    </w:p>
    <w:p w14:paraId="53C5DE30" w14:textId="77777777" w:rsidR="00AF14C9" w:rsidRPr="00CC083A" w:rsidRDefault="00AF14C9" w:rsidP="00CC083A">
      <w:pPr>
        <w:spacing w:line="360" w:lineRule="auto"/>
        <w:ind w:left="720" w:hanging="720"/>
        <w:rPr>
          <w:rFonts w:ascii="Arial" w:hAnsi="Arial" w:cs="Arial"/>
          <w:sz w:val="22"/>
        </w:rPr>
      </w:pPr>
      <w:r w:rsidRPr="00CC083A">
        <w:rPr>
          <w:rFonts w:ascii="Arial" w:hAnsi="Arial" w:cs="Arial"/>
          <w:sz w:val="22"/>
        </w:rPr>
        <w:t xml:space="preserve">Trust Nurse Services (2025) </w:t>
      </w:r>
      <w:r w:rsidRPr="00CC083A">
        <w:rPr>
          <w:rFonts w:ascii="Arial" w:hAnsi="Arial" w:cs="Arial"/>
          <w:i/>
          <w:sz w:val="22"/>
        </w:rPr>
        <w:t>The Vital Role of Healthcare Assistants in the UK Healthcare System.</w:t>
      </w:r>
      <w:r w:rsidRPr="00CC083A">
        <w:rPr>
          <w:rFonts w:ascii="Arial" w:hAnsi="Arial" w:cs="Arial"/>
          <w:sz w:val="22"/>
        </w:rPr>
        <w:t xml:space="preserve"> Available at: </w:t>
      </w:r>
      <w:hyperlink r:id="rId16" w:history="1">
        <w:r w:rsidRPr="00CC083A">
          <w:rPr>
            <w:rStyle w:val="Hyperlink"/>
            <w:rFonts w:ascii="Arial" w:hAnsi="Arial" w:cs="Arial"/>
            <w:sz w:val="22"/>
          </w:rPr>
          <w:t>https://www.trustnurseservices.co.uk/The-Vital-Role-of-Healthcare-Assistants-in-the-UK-Healthcare-System?source=google.com</w:t>
        </w:r>
      </w:hyperlink>
      <w:r w:rsidRPr="00CC083A">
        <w:rPr>
          <w:rFonts w:ascii="Arial" w:hAnsi="Arial" w:cs="Arial"/>
          <w:sz w:val="22"/>
        </w:rPr>
        <w:t>(Accessed: 1 December 2025).</w:t>
      </w:r>
    </w:p>
    <w:p w14:paraId="68E9BCBD" w14:textId="77777777" w:rsidR="00AF14C9" w:rsidRPr="00CC083A" w:rsidRDefault="00AF14C9" w:rsidP="00CC083A">
      <w:pPr>
        <w:spacing w:line="360" w:lineRule="auto"/>
        <w:rPr>
          <w:rFonts w:ascii="Arial" w:hAnsi="Arial" w:cs="Arial"/>
          <w:sz w:val="22"/>
        </w:rPr>
      </w:pPr>
    </w:p>
    <w:p w14:paraId="69FA8EAD" w14:textId="77777777" w:rsidR="00AF14C9" w:rsidRPr="00CC083A" w:rsidRDefault="00AF14C9" w:rsidP="00CC083A">
      <w:pPr>
        <w:spacing w:line="360" w:lineRule="auto"/>
        <w:rPr>
          <w:rFonts w:ascii="Arial" w:hAnsi="Arial" w:cs="Arial"/>
          <w:sz w:val="22"/>
        </w:rPr>
      </w:pPr>
    </w:p>
    <w:p w14:paraId="4C4071E4" w14:textId="77777777" w:rsidR="00AF14C9" w:rsidRPr="00CC083A" w:rsidRDefault="00AF14C9" w:rsidP="00CC083A">
      <w:pPr>
        <w:spacing w:line="360" w:lineRule="auto"/>
        <w:rPr>
          <w:rFonts w:ascii="Arial" w:hAnsi="Arial" w:cs="Arial"/>
          <w:sz w:val="22"/>
        </w:rPr>
      </w:pPr>
      <w:r w:rsidRPr="00CC083A">
        <w:rPr>
          <w:rFonts w:ascii="Arial" w:hAnsi="Arial" w:cs="Arial"/>
          <w:sz w:val="22"/>
        </w:rPr>
        <w:tab/>
      </w:r>
    </w:p>
    <w:p w14:paraId="5F5E1902" w14:textId="77777777" w:rsidR="006D2F2D" w:rsidRPr="00CC083A" w:rsidRDefault="006D2F2D" w:rsidP="00CC083A">
      <w:pPr>
        <w:spacing w:after="240" w:line="360" w:lineRule="auto"/>
        <w:rPr>
          <w:rFonts w:ascii="Arial" w:hAnsi="Arial" w:cs="Arial"/>
          <w:sz w:val="22"/>
        </w:rPr>
      </w:pPr>
    </w:p>
    <w:sectPr w:rsidR="006D2F2D" w:rsidRPr="00CC083A" w:rsidSect="00FC128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9DD7F6" w14:textId="77777777" w:rsidR="00DD5B92" w:rsidRDefault="00DD5B92" w:rsidP="00B21FE6">
      <w:pPr>
        <w:spacing w:after="0" w:line="240" w:lineRule="auto"/>
      </w:pPr>
      <w:r>
        <w:separator/>
      </w:r>
    </w:p>
  </w:endnote>
  <w:endnote w:type="continuationSeparator" w:id="0">
    <w:p w14:paraId="52F3AA86" w14:textId="77777777" w:rsidR="00DD5B92" w:rsidRDefault="00DD5B92"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1572642"/>
      <w:docPartObj>
        <w:docPartGallery w:val="Page Numbers (Bottom of Page)"/>
        <w:docPartUnique/>
      </w:docPartObj>
    </w:sdtPr>
    <w:sdtContent>
      <w:p w14:paraId="37548153" w14:textId="77777777" w:rsidR="00A110C7" w:rsidRDefault="00EE700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3FF22CC3" w14:textId="77777777" w:rsidR="00A110C7" w:rsidRDefault="00A110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2E632F" w14:textId="77777777" w:rsidR="00DD5B92" w:rsidRDefault="00DD5B92" w:rsidP="00B21FE6">
      <w:pPr>
        <w:spacing w:after="0" w:line="240" w:lineRule="auto"/>
      </w:pPr>
      <w:r>
        <w:separator/>
      </w:r>
    </w:p>
  </w:footnote>
  <w:footnote w:type="continuationSeparator" w:id="0">
    <w:p w14:paraId="2DECDB61" w14:textId="77777777" w:rsidR="00DD5B92" w:rsidRDefault="00DD5B92"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AE556C"/>
    <w:multiLevelType w:val="hybridMultilevel"/>
    <w:tmpl w:val="35349A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4257920">
    <w:abstractNumId w:val="7"/>
  </w:num>
  <w:num w:numId="2" w16cid:durableId="1824201784">
    <w:abstractNumId w:val="2"/>
  </w:num>
  <w:num w:numId="3" w16cid:durableId="1734890907">
    <w:abstractNumId w:val="1"/>
  </w:num>
  <w:num w:numId="4" w16cid:durableId="2035691532">
    <w:abstractNumId w:val="3"/>
  </w:num>
  <w:num w:numId="5" w16cid:durableId="419377783">
    <w:abstractNumId w:val="0"/>
  </w:num>
  <w:num w:numId="6" w16cid:durableId="913929468">
    <w:abstractNumId w:val="6"/>
  </w:num>
  <w:num w:numId="7" w16cid:durableId="525800279">
    <w:abstractNumId w:val="4"/>
  </w:num>
  <w:num w:numId="8" w16cid:durableId="13834784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558B0"/>
    <w:rsid w:val="00001DA9"/>
    <w:rsid w:val="001333C2"/>
    <w:rsid w:val="001D345E"/>
    <w:rsid w:val="00212E30"/>
    <w:rsid w:val="00220640"/>
    <w:rsid w:val="00222E55"/>
    <w:rsid w:val="00267FCB"/>
    <w:rsid w:val="002D39BD"/>
    <w:rsid w:val="00317E3D"/>
    <w:rsid w:val="00355EA9"/>
    <w:rsid w:val="00530399"/>
    <w:rsid w:val="0058218C"/>
    <w:rsid w:val="00594FAC"/>
    <w:rsid w:val="005A03A2"/>
    <w:rsid w:val="005D240A"/>
    <w:rsid w:val="006351ED"/>
    <w:rsid w:val="006524ED"/>
    <w:rsid w:val="006B0B1E"/>
    <w:rsid w:val="006D2F2D"/>
    <w:rsid w:val="006E1FF9"/>
    <w:rsid w:val="007642E4"/>
    <w:rsid w:val="00785886"/>
    <w:rsid w:val="007E23E1"/>
    <w:rsid w:val="007F3A6A"/>
    <w:rsid w:val="007F578C"/>
    <w:rsid w:val="00823BE5"/>
    <w:rsid w:val="008F6D4B"/>
    <w:rsid w:val="00993B94"/>
    <w:rsid w:val="009A2155"/>
    <w:rsid w:val="009A3B21"/>
    <w:rsid w:val="009C16C8"/>
    <w:rsid w:val="009D7F37"/>
    <w:rsid w:val="00A009FF"/>
    <w:rsid w:val="00A110C7"/>
    <w:rsid w:val="00A5293D"/>
    <w:rsid w:val="00AF14C9"/>
    <w:rsid w:val="00B21FE6"/>
    <w:rsid w:val="00BC79FE"/>
    <w:rsid w:val="00C558B0"/>
    <w:rsid w:val="00C62606"/>
    <w:rsid w:val="00C966E3"/>
    <w:rsid w:val="00CC083A"/>
    <w:rsid w:val="00D545BA"/>
    <w:rsid w:val="00DD542F"/>
    <w:rsid w:val="00DD5B92"/>
    <w:rsid w:val="00E81204"/>
    <w:rsid w:val="00EE7005"/>
    <w:rsid w:val="00F26FEA"/>
    <w:rsid w:val="00F81510"/>
    <w:rsid w:val="00FA6248"/>
    <w:rsid w:val="00FC128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D71D7A"/>
  <w15:docId w15:val="{B7077CF2-C0E5-4FC2-9CAB-0BFAAC209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table" w:styleId="TableGrid">
    <w:name w:val="Table Grid"/>
    <w:basedOn w:val="TableNormal"/>
    <w:uiPriority w:val="39"/>
    <w:rsid w:val="00993B94"/>
    <w:pPr>
      <w:spacing w:after="0" w:line="240" w:lineRule="auto"/>
    </w:pPr>
    <w:rPr>
      <w:rFonts w:ascii="Times New Roman" w:hAnsi="Times New Roman" w:cs="Times New Roman"/>
      <w:sz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93B9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pulsejobs.com/news/10-skills-and-qualities-that-make-a-great-healthcare-assista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ealthcareers.nhs.uk/explore-roles/healthcare-support-worker/roles-healthcare-support-worker/healthcare-assistan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rustnurseservices.co.uk/The-Vital-Role-of-Healthcare-Assistants-in-the-UK-Healthcare-System?source=google.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ationalcareers.service.gov.uk/job-profiles/healthcare-assistant" TargetMode="External"/><Relationship Id="rId5" Type="http://schemas.openxmlformats.org/officeDocument/2006/relationships/footnotes" Target="footnotes.xml"/><Relationship Id="rId15" Type="http://schemas.openxmlformats.org/officeDocument/2006/relationships/hyperlink" Target="https://university.open.ac.uk/choose/unison/develop/my-knowledge/role-healthcare-assistant" TargetMode="External"/><Relationship Id="rId10" Type="http://schemas.openxmlformats.org/officeDocument/2006/relationships/hyperlink" Target="https://uk.indeed.com/jobs?q=healthcare+assistant&amp;l=&amp;from=searchOnDesktopSerp%2Cwhatautocomplete%2CwhatautocompleteSourceStandard&amp;vjk=d2fe913ce6acaf63"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online.hbs.edu/blog/post/personal-branding-at-work" TargetMode="External"/><Relationship Id="rId14" Type="http://schemas.openxmlformats.org/officeDocument/2006/relationships/hyperlink" Target="https://www.aihr.com/blog/employee-skills-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2335</Words>
  <Characters>13618</Characters>
  <Application>Microsoft Office Word</Application>
  <DocSecurity>0</DocSecurity>
  <Lines>289</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creator>OSMAN  KAMARA</dc:creator>
  <cp:lastModifiedBy>Osman Kamara (2324742)</cp:lastModifiedBy>
  <cp:revision>3</cp:revision>
  <dcterms:created xsi:type="dcterms:W3CDTF">2025-12-18T07:31:00Z</dcterms:created>
  <dcterms:modified xsi:type="dcterms:W3CDTF">2025-12-18T07:35:00Z</dcterms:modified>
</cp:coreProperties>
</file>