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12A05" w:rsidR="00B27D86" w:rsidP="00B27D86" w:rsidRDefault="00B27D86" w14:paraId="7E3FC0C8" w14:textId="77777777">
      <w:pPr>
        <w:spacing w:before="120" w:after="120" w:line="240" w:lineRule="auto"/>
        <w:jc w:val="center"/>
        <w:rPr>
          <w:rFonts w:eastAsia="Aptos" w:cs="Arial"/>
          <w:color w:val="000000"/>
        </w:rPr>
      </w:pPr>
      <w:r w:rsidRPr="00812A05">
        <w:rPr>
          <w:rFonts w:eastAsia="Aptos" w:cs="Arial"/>
          <w:noProof/>
          <w:color w:val="000000"/>
        </w:rPr>
        <w:drawing>
          <wp:inline distT="0" distB="0" distL="0" distR="0" wp14:anchorId="5C127279" wp14:editId="4ABE8378">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rsidRPr="00812A05" w:rsidR="00B27D86" w:rsidP="00B27D86" w:rsidRDefault="00B27D86" w14:paraId="6ED3B6D5" w14:textId="77777777">
      <w:pPr>
        <w:spacing w:before="120" w:after="120" w:line="240" w:lineRule="auto"/>
        <w:rPr>
          <w:rFonts w:eastAsia="Aptos" w:cs="Arial"/>
          <w:color w:val="000000"/>
        </w:rPr>
      </w:pPr>
    </w:p>
    <w:p w:rsidRPr="00812A05" w:rsidR="00B27D86" w:rsidP="00B27D86" w:rsidRDefault="00B27D86" w14:paraId="4B1A0516" w14:textId="77777777">
      <w:pPr>
        <w:spacing w:before="120" w:after="120" w:line="240" w:lineRule="auto"/>
        <w:rPr>
          <w:rFonts w:eastAsia="Aptos" w:cs="Arial"/>
          <w:color w:val="000000"/>
        </w:rPr>
      </w:pPr>
    </w:p>
    <w:p w:rsidRPr="00812A05" w:rsidR="00B27D86" w:rsidP="00B27D86" w:rsidRDefault="00B27D86" w14:paraId="4041F2A3" w14:textId="7E94ED00">
      <w:pPr>
        <w:spacing w:before="120" w:after="120" w:line="240" w:lineRule="auto"/>
        <w:jc w:val="center"/>
        <w:rPr>
          <w:rFonts w:eastAsia="Aptos" w:cs="Arial"/>
          <w:b w:val="1"/>
          <w:bCs w:val="1"/>
          <w:color w:val="000000"/>
        </w:rPr>
      </w:pPr>
      <w:r w:rsidRPr="71F27554" w:rsidR="00B27D86">
        <w:rPr>
          <w:rFonts w:eastAsia="Aptos" w:cs="Arial"/>
          <w:b w:val="1"/>
          <w:bCs w:val="1"/>
          <w:color w:val="000000" w:themeColor="text1" w:themeTint="FF" w:themeShade="FF"/>
        </w:rPr>
        <w:t xml:space="preserve">Student Name: </w:t>
      </w:r>
      <w:r w:rsidRPr="71F27554" w:rsidR="2A693059">
        <w:rPr>
          <w:rFonts w:eastAsia="Aptos" w:cs="Arial"/>
          <w:b w:val="1"/>
          <w:bCs w:val="1"/>
          <w:color w:val="000000" w:themeColor="text1" w:themeTint="FF" w:themeShade="FF"/>
        </w:rPr>
        <w:t>MITALI BHANDERI</w:t>
      </w:r>
      <w:r w:rsidRPr="71F27554" w:rsidR="51A25C4B">
        <w:rPr>
          <w:rFonts w:eastAsia="Aptos" w:cs="Arial"/>
          <w:b w:val="1"/>
          <w:bCs w:val="1"/>
          <w:color w:val="000000" w:themeColor="text1" w:themeTint="FF" w:themeShade="FF"/>
        </w:rPr>
        <w:t xml:space="preserve"> </w:t>
      </w:r>
    </w:p>
    <w:p w:rsidR="71F27554" w:rsidP="71F27554" w:rsidRDefault="71F27554" w14:paraId="1443D54F" w14:textId="46A4C747">
      <w:pPr>
        <w:spacing w:before="120" w:after="120" w:line="240" w:lineRule="auto"/>
        <w:jc w:val="center"/>
        <w:rPr>
          <w:rFonts w:eastAsia="Aptos" w:cs="Arial"/>
          <w:b w:val="1"/>
          <w:bCs w:val="1"/>
          <w:color w:val="000000" w:themeColor="text1" w:themeTint="FF" w:themeShade="FF"/>
        </w:rPr>
      </w:pPr>
    </w:p>
    <w:p w:rsidRPr="00812A05" w:rsidR="00B27D86" w:rsidP="71F27554" w:rsidRDefault="00B27D86" w14:paraId="468573B4" w14:textId="42D69085">
      <w:pPr>
        <w:pStyle w:val="Normal"/>
        <w:spacing w:before="120" w:after="120" w:line="240" w:lineRule="auto"/>
        <w:jc w:val="center"/>
        <w:rPr>
          <w:rFonts w:eastAsia="Aptos" w:cs="Arial"/>
          <w:b w:val="1"/>
          <w:bCs w:val="1"/>
          <w:color w:val="000000"/>
        </w:rPr>
      </w:pPr>
      <w:r w:rsidRPr="71F27554" w:rsidR="51A25C4B">
        <w:rPr>
          <w:rFonts w:eastAsia="Aptos" w:cs="Arial"/>
          <w:b w:val="1"/>
          <w:bCs w:val="1"/>
          <w:color w:val="000000" w:themeColor="text1" w:themeTint="FF" w:themeShade="FF"/>
        </w:rPr>
        <w:t>STUDENT ID NO :- 2436026</w:t>
      </w:r>
    </w:p>
    <w:p w:rsidRPr="00812A05" w:rsidR="00B27D86" w:rsidP="00B27D86" w:rsidRDefault="00B27D86" w14:paraId="08B4980F" w14:textId="77777777">
      <w:pPr>
        <w:spacing w:before="120" w:after="120" w:line="240" w:lineRule="auto"/>
        <w:rPr>
          <w:rFonts w:eastAsia="Aptos" w:cs="Arial"/>
          <w:b/>
          <w:bCs/>
          <w:color w:val="000000"/>
        </w:rPr>
      </w:pPr>
    </w:p>
    <w:p w:rsidRPr="00812A05" w:rsidR="002F4D00" w:rsidP="002F4D00" w:rsidRDefault="002F4D00" w14:paraId="68A6D5CC" w14:textId="77777777">
      <w:pPr>
        <w:spacing w:before="120" w:after="120" w:line="240" w:lineRule="auto"/>
        <w:jc w:val="center"/>
        <w:rPr>
          <w:rFonts w:eastAsia="Aptos" w:cs="Arial"/>
          <w:b/>
          <w:bCs/>
          <w:color w:val="000000"/>
        </w:rPr>
      </w:pPr>
      <w:r w:rsidRPr="00812A05">
        <w:rPr>
          <w:rFonts w:eastAsia="Aptos" w:cs="Arial"/>
          <w:b/>
          <w:bCs/>
          <w:color w:val="000000"/>
        </w:rPr>
        <w:t>Module Name:</w:t>
      </w:r>
      <w:r w:rsidRPr="00812A05">
        <w:t xml:space="preserve"> </w:t>
      </w:r>
      <w:r w:rsidRPr="00812A05">
        <w:rPr>
          <w:rFonts w:eastAsia="Aptos" w:cs="Arial"/>
          <w:b/>
          <w:bCs/>
          <w:color w:val="000000"/>
        </w:rPr>
        <w:t xml:space="preserve"> Dissertation</w:t>
      </w:r>
    </w:p>
    <w:p w:rsidRPr="00812A05" w:rsidR="002F4D00" w:rsidP="002F4D00" w:rsidRDefault="002F4D00" w14:paraId="6364DBDB" w14:textId="77777777">
      <w:pPr>
        <w:spacing w:before="120" w:after="120" w:line="240" w:lineRule="auto"/>
        <w:jc w:val="center"/>
        <w:rPr>
          <w:rFonts w:eastAsia="Aptos" w:cs="Arial"/>
          <w:b/>
          <w:bCs/>
          <w:color w:val="000000"/>
        </w:rPr>
      </w:pPr>
    </w:p>
    <w:p w:rsidRPr="00812A05" w:rsidR="002F4D00" w:rsidP="002F4D00" w:rsidRDefault="002F4D00" w14:paraId="2F535E37" w14:textId="77777777">
      <w:pPr>
        <w:spacing w:before="120" w:after="120" w:line="240" w:lineRule="auto"/>
        <w:jc w:val="center"/>
        <w:rPr>
          <w:rFonts w:eastAsia="Aptos" w:cs="Arial"/>
          <w:b/>
          <w:bCs/>
          <w:color w:val="000000"/>
        </w:rPr>
      </w:pPr>
      <w:r w:rsidRPr="00812A05">
        <w:rPr>
          <w:rFonts w:eastAsia="Aptos" w:cs="Arial"/>
          <w:b/>
          <w:bCs/>
          <w:color w:val="000000"/>
        </w:rPr>
        <w:t>Module Code: LCMB7035</w:t>
      </w:r>
    </w:p>
    <w:p w:rsidRPr="00812A05" w:rsidR="002F4D00" w:rsidP="002F4D00" w:rsidRDefault="002F4D00" w14:paraId="2C522EE9" w14:textId="77777777">
      <w:pPr>
        <w:spacing w:before="120" w:after="120" w:line="240" w:lineRule="auto"/>
        <w:jc w:val="center"/>
        <w:rPr>
          <w:rFonts w:eastAsia="Aptos" w:cs="Arial"/>
          <w:b/>
          <w:bCs/>
          <w:color w:val="000000"/>
        </w:rPr>
      </w:pPr>
    </w:p>
    <w:p w:rsidRPr="00812A05" w:rsidR="002F4D00" w:rsidP="002F4D00" w:rsidRDefault="002F4D00" w14:paraId="67DE6CB2" w14:textId="77777777">
      <w:pPr>
        <w:spacing w:before="120" w:after="120" w:line="240" w:lineRule="auto"/>
        <w:rPr>
          <w:rFonts w:eastAsia="Aptos" w:cs="Arial"/>
          <w:b/>
          <w:bCs/>
          <w:color w:val="000000"/>
        </w:rPr>
      </w:pPr>
    </w:p>
    <w:p w:rsidRPr="00812A05" w:rsidR="002F4D00" w:rsidP="002F4D00" w:rsidRDefault="002F4D00" w14:paraId="5AFCD083" w14:textId="77777777">
      <w:pPr>
        <w:spacing w:before="120" w:after="120" w:line="240" w:lineRule="auto"/>
        <w:jc w:val="center"/>
        <w:rPr>
          <w:rFonts w:eastAsia="Aptos" w:cs="Arial"/>
          <w:b/>
          <w:bCs/>
          <w:color w:val="000000"/>
        </w:rPr>
      </w:pPr>
    </w:p>
    <w:p w:rsidRPr="00812A05" w:rsidR="002F4D00" w:rsidP="002F4D00" w:rsidRDefault="002F4D00" w14:paraId="2FD8285A" w14:textId="324DD03B">
      <w:pPr>
        <w:spacing w:before="120" w:after="120" w:line="240" w:lineRule="auto"/>
        <w:jc w:val="center"/>
        <w:rPr>
          <w:b w:val="1"/>
          <w:bCs w:val="1"/>
        </w:rPr>
      </w:pPr>
      <w:r w:rsidRPr="71F27554" w:rsidR="002F4D00">
        <w:rPr>
          <w:rFonts w:eastAsia="Aptos" w:cs="Arial"/>
          <w:b w:val="1"/>
          <w:bCs w:val="1"/>
          <w:color w:val="000000" w:themeColor="text1" w:themeTint="FF" w:themeShade="FF"/>
        </w:rPr>
        <w:t>Lecturer’s Name:</w:t>
      </w:r>
      <w:r w:rsidRPr="71F27554" w:rsidR="002F4D00">
        <w:rPr>
          <w:b w:val="1"/>
          <w:bCs w:val="1"/>
        </w:rPr>
        <w:t xml:space="preserve"> </w:t>
      </w:r>
      <w:r w:rsidRPr="71F27554" w:rsidR="05649400">
        <w:rPr>
          <w:b w:val="1"/>
          <w:bCs w:val="1"/>
        </w:rPr>
        <w:t>Haoran Liu</w:t>
      </w:r>
    </w:p>
    <w:p w:rsidRPr="00812A05" w:rsidR="002F4D00" w:rsidP="002F4D00" w:rsidRDefault="002F4D00" w14:paraId="1290DAB7" w14:textId="77777777">
      <w:pPr>
        <w:spacing w:before="120" w:after="120" w:line="240" w:lineRule="auto"/>
        <w:jc w:val="center"/>
        <w:rPr>
          <w:rFonts w:eastAsia="Aptos" w:cs="Arial"/>
          <w:b/>
          <w:bCs/>
          <w:color w:val="000000"/>
        </w:rPr>
      </w:pPr>
      <w:r w:rsidRPr="00812A05">
        <w:rPr>
          <w:rFonts w:eastAsia="Aptos" w:cs="Arial"/>
          <w:b/>
          <w:bCs/>
          <w:color w:val="000000"/>
        </w:rPr>
        <w:t xml:space="preserve"> </w:t>
      </w:r>
    </w:p>
    <w:p w:rsidRPr="00812A05" w:rsidR="002F4D00" w:rsidP="002F4D00" w:rsidRDefault="002F4D00" w14:paraId="5A236609" w14:textId="77777777">
      <w:pPr>
        <w:spacing w:before="120" w:after="120" w:line="240" w:lineRule="auto"/>
        <w:jc w:val="center"/>
        <w:rPr>
          <w:rFonts w:eastAsia="Aptos" w:cs="Arial"/>
          <w:b/>
          <w:bCs/>
          <w:color w:val="000000"/>
        </w:rPr>
      </w:pPr>
    </w:p>
    <w:p w:rsidRPr="00812A05" w:rsidR="002F4D00" w:rsidP="002F4D00" w:rsidRDefault="002F4D00" w14:paraId="1B0E5305" w14:textId="77777777">
      <w:pPr>
        <w:spacing w:before="120" w:after="120" w:line="240" w:lineRule="auto"/>
        <w:rPr>
          <w:rFonts w:eastAsia="Aptos" w:cs="Arial"/>
          <w:b/>
          <w:bCs/>
          <w:color w:val="000000"/>
        </w:rPr>
      </w:pPr>
    </w:p>
    <w:p w:rsidRPr="00812A05" w:rsidR="002F4D00" w:rsidP="002F4D00" w:rsidRDefault="002F4D00" w14:paraId="0F93A1F0" w14:textId="7D035D77">
      <w:pPr>
        <w:spacing w:before="120" w:after="120" w:line="240" w:lineRule="auto"/>
        <w:jc w:val="center"/>
        <w:rPr>
          <w:rFonts w:eastAsia="Aptos" w:cs="Arial"/>
          <w:b/>
          <w:bCs/>
          <w:color w:val="000000"/>
        </w:rPr>
      </w:pPr>
      <w:r w:rsidRPr="00812A05">
        <w:rPr>
          <w:rFonts w:eastAsia="Aptos" w:cs="Arial"/>
          <w:b/>
          <w:bCs/>
          <w:color w:val="000000"/>
        </w:rPr>
        <w:t>Work Count: 15,</w:t>
      </w:r>
      <w:r w:rsidR="00D474DA">
        <w:rPr>
          <w:rFonts w:eastAsia="Aptos" w:cs="Arial"/>
          <w:b/>
          <w:bCs/>
          <w:color w:val="000000"/>
        </w:rPr>
        <w:t>961</w:t>
      </w:r>
    </w:p>
    <w:p w:rsidRPr="00812A05" w:rsidR="00B27D86" w:rsidP="00B27D86" w:rsidRDefault="00B27D86" w14:paraId="133A3EDC" w14:textId="77777777">
      <w:pPr>
        <w:spacing w:before="120" w:after="120" w:line="240" w:lineRule="auto"/>
        <w:jc w:val="center"/>
        <w:rPr>
          <w:rFonts w:eastAsia="Aptos" w:cs="Arial"/>
          <w:b/>
          <w:bCs/>
          <w:color w:val="000000"/>
        </w:rPr>
      </w:pPr>
    </w:p>
    <w:p w:rsidRPr="00812A05" w:rsidR="00B84528" w:rsidP="00BF27C5" w:rsidRDefault="00B84528" w14:paraId="0D672ED6" w14:textId="77777777">
      <w:pPr>
        <w:jc w:val="center"/>
        <w:rPr>
          <w:b/>
          <w:bCs/>
          <w:sz w:val="28"/>
          <w:szCs w:val="28"/>
        </w:rPr>
      </w:pPr>
    </w:p>
    <w:p w:rsidRPr="00812A05" w:rsidR="00B84528" w:rsidP="00BF27C5" w:rsidRDefault="00B84528" w14:paraId="22C119D7" w14:textId="77777777">
      <w:pPr>
        <w:jc w:val="center"/>
        <w:rPr>
          <w:b/>
          <w:bCs/>
          <w:sz w:val="28"/>
          <w:szCs w:val="28"/>
        </w:rPr>
      </w:pPr>
    </w:p>
    <w:p w:rsidRPr="00812A05" w:rsidR="000E0E00" w:rsidP="00BF27C5" w:rsidRDefault="000E0E00" w14:paraId="2E6FB2B6" w14:textId="77777777">
      <w:pPr>
        <w:jc w:val="center"/>
        <w:rPr>
          <w:b/>
          <w:bCs/>
          <w:sz w:val="28"/>
          <w:szCs w:val="28"/>
        </w:rPr>
      </w:pPr>
    </w:p>
    <w:p w:rsidRPr="00812A05" w:rsidR="000E0E00" w:rsidRDefault="000E0E00" w14:paraId="26171DB7" w14:textId="77777777">
      <w:pPr>
        <w:spacing w:line="278" w:lineRule="auto"/>
        <w:jc w:val="left"/>
        <w:rPr>
          <w:b/>
          <w:bCs/>
          <w:sz w:val="28"/>
          <w:szCs w:val="28"/>
        </w:rPr>
      </w:pPr>
      <w:r w:rsidRPr="00812A05">
        <w:rPr>
          <w:b/>
          <w:bCs/>
          <w:sz w:val="28"/>
          <w:szCs w:val="28"/>
        </w:rPr>
        <w:br w:type="page"/>
      </w:r>
    </w:p>
    <w:p w:rsidRPr="00812A05" w:rsidR="000E0E00" w:rsidP="000E0E00" w:rsidRDefault="000E0E00" w14:paraId="266E970A" w14:textId="5CED2E09">
      <w:pPr>
        <w:spacing w:line="278" w:lineRule="auto"/>
        <w:jc w:val="left"/>
        <w:rPr>
          <w:b/>
          <w:bCs/>
          <w:sz w:val="28"/>
          <w:szCs w:val="28"/>
        </w:rPr>
      </w:pPr>
    </w:p>
    <w:p w:rsidRPr="00812A05" w:rsidR="000E0E00" w:rsidP="00BF27C5" w:rsidRDefault="000E0E00" w14:paraId="0B455E5B" w14:textId="77777777">
      <w:pPr>
        <w:jc w:val="center"/>
        <w:rPr>
          <w:b/>
          <w:bCs/>
          <w:sz w:val="28"/>
          <w:szCs w:val="28"/>
        </w:rPr>
      </w:pPr>
    </w:p>
    <w:p w:rsidRPr="00812A05" w:rsidR="000E0E00" w:rsidP="00BF27C5" w:rsidRDefault="000E0E00" w14:paraId="11A63F2A" w14:textId="77777777">
      <w:pPr>
        <w:jc w:val="center"/>
        <w:rPr>
          <w:b/>
          <w:bCs/>
          <w:sz w:val="28"/>
          <w:szCs w:val="28"/>
        </w:rPr>
      </w:pPr>
    </w:p>
    <w:p w:rsidRPr="00812A05" w:rsidR="00BF27C5" w:rsidP="0069363D" w:rsidRDefault="0061296D" w14:paraId="5A7D7580" w14:textId="6B520B6C">
      <w:pPr>
        <w:spacing w:line="480" w:lineRule="auto"/>
        <w:jc w:val="center"/>
        <w:rPr>
          <w:b/>
          <w:bCs/>
          <w:sz w:val="28"/>
          <w:szCs w:val="28"/>
        </w:rPr>
      </w:pPr>
      <w:r w:rsidRPr="00812A05">
        <w:rPr>
          <w:b/>
          <w:bCs/>
          <w:sz w:val="28"/>
          <w:szCs w:val="28"/>
        </w:rPr>
        <w:t xml:space="preserve">THE IMPACT OF AI-DRIVEN PERSONALISED MARKETING ON CONSUMER TRUST AND PURCHASE INTENTION AMONG UK ONLINE RETAIL CONSUMERS OF AMAZON AND EBAY </w:t>
      </w:r>
    </w:p>
    <w:p w:rsidRPr="00812A05" w:rsidR="00514F4F" w:rsidP="00BF27C5" w:rsidRDefault="00514F4F" w14:paraId="028F6CA7" w14:textId="448663FE"/>
    <w:p w:rsidRPr="00812A05" w:rsidR="00514F4F" w:rsidRDefault="00514F4F" w14:paraId="72B6D7D2" w14:textId="77777777">
      <w:pPr>
        <w:spacing w:line="278" w:lineRule="auto"/>
        <w:jc w:val="left"/>
      </w:pPr>
      <w:r w:rsidRPr="00812A05">
        <w:br w:type="page"/>
      </w:r>
    </w:p>
    <w:p w:rsidRPr="00812A05" w:rsidR="00BF27C5" w:rsidP="00514F4F" w:rsidRDefault="00514F4F" w14:paraId="7C3CD362" w14:textId="3ABE3EF0">
      <w:pPr>
        <w:pStyle w:val="Heading1"/>
      </w:pPr>
      <w:bookmarkStart w:name="_Toc231729064" w:id="0"/>
      <w:r w:rsidRPr="00812A05">
        <w:lastRenderedPageBreak/>
        <w:t>DECLARATION</w:t>
      </w:r>
      <w:bookmarkEnd w:id="0"/>
    </w:p>
    <w:p w:rsidRPr="00812A05" w:rsidR="00514F4F" w:rsidP="00514F4F" w:rsidRDefault="00514F4F" w14:paraId="133600D5" w14:textId="77777777">
      <w:pPr>
        <w:spacing w:after="120" w:line="240" w:lineRule="auto"/>
        <w:jc w:val="left"/>
        <w:rPr>
          <w:rFonts w:eastAsia="Times New Roman" w:cs="Arial"/>
          <w:b/>
          <w:kern w:val="0"/>
          <w:lang w:eastAsia="en-GB"/>
          <w14:ligatures w14:val="none"/>
        </w:rPr>
      </w:pPr>
    </w:p>
    <w:p w:rsidRPr="00812A05" w:rsidR="00514F4F" w:rsidP="00514F4F" w:rsidRDefault="00514F4F" w14:paraId="19CA9A36" w14:textId="6EAFD65F">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s="Arial"/>
          <w:kern w:val="0"/>
          <w:lang w:eastAsia="en-GB"/>
          <w14:ligatures w14:val="none"/>
        </w:rPr>
      </w:pPr>
      <w:r w:rsidRPr="00812A05">
        <w:rPr>
          <w:rFonts w:eastAsia="Times New Roman" w:cs="Arial"/>
          <w:noProof/>
          <w:kern w:val="0"/>
          <w:lang w:eastAsia="en-GB"/>
          <w14:ligatures w14:val="none"/>
        </w:rPr>
        <w:drawing>
          <wp:inline distT="0" distB="0" distL="0" distR="0" wp14:anchorId="461AF501" wp14:editId="70365034">
            <wp:extent cx="2849880" cy="1165860"/>
            <wp:effectExtent l="0" t="0" r="7620" b="0"/>
            <wp:docPr id="66618896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Pr="00812A05" w:rsidR="00514F4F" w:rsidP="00514F4F" w:rsidRDefault="00514F4F" w14:paraId="0C8AD141" w14:textId="77777777">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s="Arial"/>
          <w:b/>
          <w:kern w:val="0"/>
          <w:sz w:val="28"/>
          <w:szCs w:val="28"/>
          <w:lang w:eastAsia="en-GB"/>
          <w14:ligatures w14:val="none"/>
        </w:rPr>
      </w:pPr>
    </w:p>
    <w:p w:rsidRPr="00812A05" w:rsidR="00514F4F" w:rsidP="00514F4F" w:rsidRDefault="00514F4F" w14:paraId="448A509A" w14:textId="77777777">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s="Arial"/>
          <w:kern w:val="0"/>
          <w:sz w:val="28"/>
          <w:szCs w:val="28"/>
          <w:lang w:eastAsia="en-GB"/>
          <w14:ligatures w14:val="none"/>
        </w:rPr>
      </w:pPr>
      <w:r w:rsidRPr="00812A05">
        <w:rPr>
          <w:rFonts w:eastAsia="Times New Roman" w:cs="Arial"/>
          <w:b/>
          <w:kern w:val="0"/>
          <w:sz w:val="28"/>
          <w:szCs w:val="28"/>
          <w:lang w:eastAsia="en-GB"/>
          <w14:ligatures w14:val="none"/>
        </w:rPr>
        <w:t>Master’s Degrees by Examination and Dissertation</w:t>
      </w:r>
    </w:p>
    <w:p w:rsidRPr="00812A05" w:rsidR="00514F4F" w:rsidP="00514F4F" w:rsidRDefault="00514F4F" w14:paraId="0943014F" w14:textId="77777777">
      <w:pPr>
        <w:pBdr>
          <w:top w:val="single" w:color="auto" w:sz="4" w:space="1"/>
          <w:left w:val="single" w:color="auto" w:sz="4" w:space="4"/>
          <w:bottom w:val="single" w:color="auto" w:sz="4" w:space="1"/>
          <w:right w:val="single" w:color="auto" w:sz="4" w:space="4"/>
        </w:pBdr>
        <w:spacing w:after="120" w:line="240" w:lineRule="auto"/>
        <w:jc w:val="center"/>
        <w:rPr>
          <w:rFonts w:eastAsia="Times New Roman" w:cs="Arial"/>
          <w:kern w:val="0"/>
          <w:sz w:val="28"/>
          <w:szCs w:val="28"/>
          <w:lang w:eastAsia="en-GB"/>
          <w14:ligatures w14:val="none"/>
        </w:rPr>
      </w:pPr>
      <w:r w:rsidRPr="00812A05">
        <w:rPr>
          <w:rFonts w:eastAsia="Times New Roman" w:cs="Arial"/>
          <w:b/>
          <w:kern w:val="0"/>
          <w:sz w:val="28"/>
          <w:szCs w:val="28"/>
          <w:lang w:eastAsia="en-GB"/>
          <w14:ligatures w14:val="none"/>
        </w:rPr>
        <w:t>Declaration Form</w:t>
      </w:r>
      <w:r w:rsidRPr="00812A05">
        <w:rPr>
          <w:rFonts w:eastAsia="Times New Roman" w:cs="Arial"/>
          <w:kern w:val="0"/>
          <w:sz w:val="28"/>
          <w:szCs w:val="28"/>
          <w:lang w:eastAsia="en-GB"/>
          <w14:ligatures w14:val="none"/>
        </w:rPr>
        <w:t>.</w:t>
      </w:r>
    </w:p>
    <w:p w:rsidRPr="00812A05" w:rsidR="00514F4F" w:rsidP="00514F4F" w:rsidRDefault="00514F4F" w14:paraId="6A95F39C" w14:textId="77777777">
      <w:pPr>
        <w:pBdr>
          <w:top w:val="single" w:color="auto" w:sz="4" w:space="1"/>
          <w:left w:val="single" w:color="auto" w:sz="4" w:space="4"/>
          <w:bottom w:val="single" w:color="auto" w:sz="4" w:space="1"/>
          <w:right w:val="single" w:color="auto" w:sz="4" w:space="4"/>
        </w:pBdr>
        <w:spacing w:after="120" w:line="480" w:lineRule="auto"/>
        <w:jc w:val="left"/>
        <w:rPr>
          <w:rFonts w:eastAsia="Times New Roman" w:cs="Arial"/>
          <w:kern w:val="0"/>
          <w:lang w:eastAsia="en-GB"/>
          <w14:ligatures w14:val="none"/>
        </w:rPr>
      </w:pPr>
    </w:p>
    <w:p w:rsidRPr="00812A05" w:rsidR="00514F4F" w:rsidP="71F27554" w:rsidRDefault="00514F4F" w14:paraId="0E6EF20F" w14:textId="30066CE1">
      <w:pPr>
        <w:pBdr>
          <w:top w:val="single" w:color="FF000000" w:sz="4" w:space="1"/>
          <w:left w:val="single" w:color="FF000000" w:sz="4" w:space="4"/>
          <w:bottom w:val="single" w:color="FF000000" w:sz="4" w:space="1"/>
          <w:right w:val="single" w:color="FF000000" w:sz="4" w:space="4"/>
        </w:pBdr>
        <w:spacing w:after="120" w:line="480" w:lineRule="auto"/>
        <w:jc w:val="left"/>
        <w:rPr>
          <w:rFonts w:eastAsia="Times New Roman" w:cs="Arial"/>
          <w:kern w:val="0"/>
          <w:lang w:eastAsia="en-GB"/>
          <w14:ligatures w14:val="none"/>
        </w:rPr>
      </w:pPr>
      <w:r w:rsidRPr="00812A05" w:rsidR="00514F4F">
        <w:rPr>
          <w:rFonts w:eastAsia="Times New Roman" w:cs="Arial"/>
          <w:kern w:val="0"/>
          <w:lang w:eastAsia="en-GB"/>
          <w14:ligatures w14:val="none"/>
        </w:rPr>
        <w:t xml:space="preserve">I, </w:t>
      </w:r>
      <w:r w:rsidRPr="00812A05" w:rsidR="0CAF2E77">
        <w:rPr>
          <w:rFonts w:eastAsia="Times New Roman" w:cs="Arial"/>
          <w:kern w:val="0"/>
          <w:lang w:eastAsia="en-GB"/>
          <w14:ligatures w14:val="none"/>
        </w:rPr>
        <w:t xml:space="preserve">MITALI BHANDERI</w:t>
      </w:r>
      <w:r w:rsidRPr="00812A05" w:rsidR="00514F4F">
        <w:rPr>
          <w:rFonts w:eastAsia="Times New Roman" w:cs="Arial"/>
          <w:kern w:val="0"/>
          <w:lang w:eastAsia="en-GB"/>
          <w14:ligatures w14:val="none"/>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Pr="00812A05" w:rsidR="00514F4F" w:rsidP="71F27554" w:rsidRDefault="00514F4F" w14:paraId="7524CCB0" w14:textId="2B8EF943">
      <w:pPr>
        <w:pStyle w:val="Normal"/>
        <w:pBdr>
          <w:top w:val="single" w:color="FF000000" w:sz="4" w:space="1"/>
          <w:left w:val="single" w:color="FF000000" w:sz="4" w:space="4"/>
          <w:bottom w:val="single" w:color="FF000000" w:sz="4" w:space="1"/>
          <w:right w:val="single" w:color="FF000000" w:sz="4" w:space="4"/>
        </w:pBdr>
        <w:spacing w:after="120" w:line="480" w:lineRule="auto"/>
        <w:jc w:val="left"/>
        <w:rPr>
          <w:rFonts w:eastAsia="Times New Roman" w:cs="Arial"/>
          <w:kern w:val="0"/>
          <w:lang w:eastAsia="en-GB"/>
          <w14:ligatures w14:val="none"/>
        </w:rPr>
      </w:pPr>
      <w:r w:rsidRPr="00812A05" w:rsidR="00514F4F">
        <w:rPr>
          <w:rFonts w:eastAsia="Times New Roman" w:cs="Arial"/>
          <w:kern w:val="0"/>
          <w:lang w:eastAsia="en-GB"/>
          <w14:ligatures w14:val="none"/>
        </w:rPr>
        <w:t>Signature: ………</w:t>
      </w:r>
      <w:r w:rsidR="54CFF623">
        <w:drawing>
          <wp:inline wp14:editId="65C41F52" wp14:anchorId="6C092E0F">
            <wp:extent cx="2008208" cy="731232"/>
            <wp:effectExtent l="0" t="0" r="0" b="0"/>
            <wp:docPr id="4695573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9557333" name="Picture 469557333"/>
                    <pic:cNvPicPr/>
                  </pic:nvPicPr>
                  <pic:blipFill>
                    <a:blip xmlns:r="http://schemas.openxmlformats.org/officeDocument/2006/relationships" r:embed="rId213393954">
                      <a:extLst>
                        <a:ext uri="{28A0092B-C50C-407E-A947-70E740481C1C}">
                          <a14:useLocalDpi xmlns:a14="http://schemas.microsoft.com/office/drawing/2010/main"/>
                        </a:ext>
                      </a:extLst>
                    </a:blip>
                    <a:stretch>
                      <a:fillRect/>
                    </a:stretch>
                  </pic:blipFill>
                  <pic:spPr>
                    <a:xfrm rot="0">
                      <a:off x="0" y="0"/>
                      <a:ext cx="2008208" cy="731232"/>
                    </a:xfrm>
                    <a:prstGeom prst="rect">
                      <a:avLst/>
                    </a:prstGeom>
                  </pic:spPr>
                </pic:pic>
              </a:graphicData>
            </a:graphic>
          </wp:inline>
        </w:drawing>
      </w:r>
      <w:r w:rsidRPr="00812A05" w:rsidR="00514F4F">
        <w:rPr>
          <w:rFonts w:eastAsia="Times New Roman" w:cs="Arial"/>
          <w:kern w:val="0"/>
          <w:lang w:eastAsia="en-GB"/>
          <w14:ligatures w14:val="none"/>
        </w:rPr>
        <w:t>………………………............................</w:t>
      </w:r>
    </w:p>
    <w:p w:rsidRPr="00812A05" w:rsidR="00514F4F" w:rsidP="71F27554" w:rsidRDefault="00514F4F" w14:paraId="1FCD6823" w14:textId="17D417FF">
      <w:pPr>
        <w:pBdr>
          <w:top w:val="single" w:color="FF000000" w:sz="4" w:space="1"/>
          <w:left w:val="single" w:color="FF000000" w:sz="4" w:space="4"/>
          <w:bottom w:val="single" w:color="FF000000" w:sz="4" w:space="1"/>
          <w:right w:val="single" w:color="FF000000" w:sz="4" w:space="4"/>
        </w:pBdr>
        <w:spacing w:after="120" w:line="480" w:lineRule="auto"/>
        <w:jc w:val="left"/>
        <w:rPr>
          <w:rFonts w:eastAsia="Times New Roman" w:cs="Arial"/>
          <w:kern w:val="0"/>
          <w:lang w:eastAsia="en-GB"/>
          <w14:ligatures w14:val="none"/>
        </w:rPr>
      </w:pPr>
      <w:r w:rsidRPr="00812A05" w:rsidR="00514F4F">
        <w:rPr>
          <w:rFonts w:eastAsia="Times New Roman" w:cs="Arial"/>
          <w:kern w:val="0"/>
          <w:lang w:eastAsia="en-GB"/>
          <w14:ligatures w14:val="none"/>
        </w:rPr>
        <w:t>Date:         …………</w:t>
      </w:r>
      <w:r w:rsidRPr="00812A05" w:rsidR="21AF2898">
        <w:rPr>
          <w:rFonts w:eastAsia="Times New Roman" w:cs="Arial"/>
          <w:kern w:val="0"/>
          <w:lang w:eastAsia="en-GB"/>
          <w14:ligatures w14:val="none"/>
        </w:rPr>
        <w:t>07/06/2026</w:t>
      </w:r>
      <w:r w:rsidRPr="00812A05" w:rsidR="00514F4F">
        <w:rPr>
          <w:rFonts w:eastAsia="Times New Roman" w:cs="Arial"/>
          <w:kern w:val="0"/>
          <w:lang w:eastAsia="en-GB"/>
          <w14:ligatures w14:val="none"/>
        </w:rPr>
        <w:t>……………………............................</w:t>
      </w:r>
    </w:p>
    <w:p w:rsidRPr="00812A05" w:rsidR="00514F4F" w:rsidP="00514F4F" w:rsidRDefault="00514F4F" w14:paraId="2620C548" w14:textId="77777777">
      <w:pPr>
        <w:pBdr>
          <w:top w:val="single" w:color="auto" w:sz="4" w:space="1"/>
          <w:left w:val="single" w:color="auto" w:sz="4" w:space="4"/>
          <w:bottom w:val="single" w:color="auto" w:sz="4" w:space="1"/>
          <w:right w:val="single" w:color="auto" w:sz="4" w:space="4"/>
        </w:pBdr>
        <w:spacing w:after="120" w:line="240" w:lineRule="auto"/>
        <w:jc w:val="left"/>
        <w:rPr>
          <w:rFonts w:eastAsia="Times New Roman" w:cs="Arial"/>
          <w:kern w:val="0"/>
          <w:lang w:eastAsia="en-GB"/>
          <w14:ligatures w14:val="none"/>
        </w:rPr>
      </w:pPr>
    </w:p>
    <w:p w:rsidRPr="00812A05" w:rsidR="008A7199" w:rsidP="008A7199" w:rsidRDefault="008A7199" w14:paraId="3FB0D552" w14:textId="6B2A0998"/>
    <w:p w:rsidRPr="00812A05" w:rsidR="008A7199" w:rsidRDefault="008A7199" w14:paraId="46BEEFB9" w14:textId="77777777">
      <w:pPr>
        <w:spacing w:line="278" w:lineRule="auto"/>
        <w:jc w:val="left"/>
      </w:pPr>
      <w:r w:rsidRPr="00812A05">
        <w:br w:type="page"/>
      </w:r>
    </w:p>
    <w:p w:rsidRPr="00812A05" w:rsidR="008A7199" w:rsidP="00234E88" w:rsidRDefault="00234E88" w14:paraId="1AC74EE3" w14:textId="3DA71F5F">
      <w:pPr>
        <w:pStyle w:val="Heading1"/>
      </w:pPr>
      <w:bookmarkStart w:name="_Toc231729065" w:id="1"/>
      <w:r w:rsidRPr="00812A05">
        <w:lastRenderedPageBreak/>
        <w:t>ACKNOWLEDGMENT</w:t>
      </w:r>
      <w:bookmarkEnd w:id="1"/>
    </w:p>
    <w:p w:rsidRPr="00812A05" w:rsidR="00234E88" w:rsidP="00004F81" w:rsidRDefault="00234E88" w14:paraId="632B7201" w14:textId="77777777"/>
    <w:p w:rsidRPr="00812A05" w:rsidR="00004F81" w:rsidP="00004F81" w:rsidRDefault="00A25B27" w14:paraId="637B301C" w14:textId="2C21B11F">
      <w:r w:rsidRPr="00812A05">
        <w:t>Many thanks are due to all who have helped me complete this dissertation. I would like to express my sincere thanks to my supervisor for his guidance, constructive feedback and encouragement he gave me throughout the research process. I would like to also express my gratitude to my lecturers and the University for all the knowledge and resources to which I was exposed during my study life. Special thanks to all respondents who participated in this study and gave valuable information. Lastly, I would like to express my gratitude to my family and friends for their patience, motivation, and constant support during the research project.</w:t>
      </w:r>
    </w:p>
    <w:p w:rsidRPr="00812A05" w:rsidR="00234E88" w:rsidP="008A7199" w:rsidRDefault="00234E88" w14:paraId="5D3645FD" w14:textId="77777777"/>
    <w:p w:rsidRPr="00812A05" w:rsidR="00234E88" w:rsidP="008A7199" w:rsidRDefault="00234E88" w14:paraId="3CA68E28" w14:textId="3AF4C2AD"/>
    <w:p w:rsidRPr="00812A05" w:rsidR="00234E88" w:rsidRDefault="00234E88" w14:paraId="5ADD3EF6" w14:textId="77777777">
      <w:pPr>
        <w:spacing w:line="278" w:lineRule="auto"/>
        <w:jc w:val="left"/>
      </w:pPr>
      <w:r w:rsidRPr="00812A05">
        <w:br w:type="page"/>
      </w:r>
    </w:p>
    <w:p w:rsidRPr="00812A05" w:rsidR="00234E88" w:rsidP="00234E88" w:rsidRDefault="00234E88" w14:paraId="131F8317" w14:textId="09C90B64">
      <w:pPr>
        <w:pStyle w:val="Heading1"/>
      </w:pPr>
      <w:bookmarkStart w:name="_Toc231729066" w:id="2"/>
      <w:r w:rsidRPr="00812A05">
        <w:lastRenderedPageBreak/>
        <w:t>ABSTRACT</w:t>
      </w:r>
      <w:bookmarkEnd w:id="2"/>
    </w:p>
    <w:p w:rsidRPr="00812A05" w:rsidR="000C4EBA" w:rsidP="008705C5" w:rsidRDefault="000C4EBA" w14:paraId="7FE41B2E" w14:textId="4E7EC391"/>
    <w:p w:rsidRPr="00812A05" w:rsidR="00590217" w:rsidP="008705C5" w:rsidRDefault="00590217" w14:paraId="203E7370" w14:textId="54B71231">
      <w:r w:rsidRPr="00812A05">
        <w:t xml:space="preserve">This study explores how AI-driven personalised marketing affects trust and purchase intention in the UK online retail consumers' Amazon and eBay channels. The study was undertaken to gain insights into the effect of various facets of AI in personalised marketing on consumer buying decisions in the online retail landscape. Four independent variables personalisation accuracy, data privacy protection, transparency of AI use, and relevance of marketing were analysed as well as the mediating variable of consumer trust, and the dependent variable of purchase intention. The research method used was quantitative research and structured questionnaire to 50 UK online retail consumers. The analysis of data collected was carried out descriptively, correlation, regression and mediation from SPSS software. </w:t>
      </w:r>
    </w:p>
    <w:p w:rsidRPr="00812A05" w:rsidR="008705C5" w:rsidP="008705C5" w:rsidRDefault="00590217" w14:paraId="50C3157E" w14:textId="3688269F">
      <w:r w:rsidRPr="00812A05">
        <w:t>The results showed that the accuracy of personalisation, data privacy protection and transparency of the use of AI have a significant positive impact on purchase intention. Conversely, relevance of marketing had a negative and significant impact on purchase intention. Furthermore, consumer trust was found to significantly mediate the relationship between AI-driven personalised marketing and purchase intention. Based on the findings, it was concluded that using AI for personalised marketing, with transparency, privacy protection, and establishing trust, can boost consumer purchase intent. The results are relevant for online retailers who want to gain insights to enhance customer engagement and boost their competitive edge in the changing landscape of the UK e-commerce market.</w:t>
      </w:r>
    </w:p>
    <w:p w:rsidRPr="00812A05" w:rsidR="000C4EBA" w:rsidRDefault="000C4EBA" w14:paraId="70216824" w14:textId="77777777">
      <w:pPr>
        <w:spacing w:line="278" w:lineRule="auto"/>
        <w:jc w:val="left"/>
      </w:pPr>
      <w:r w:rsidRPr="00812A05">
        <w:br w:type="page"/>
      </w:r>
    </w:p>
    <w:p w:rsidRPr="00812A05" w:rsidR="00234E88" w:rsidP="00795FC3" w:rsidRDefault="004F4D28" w14:paraId="17C07CC1" w14:textId="64B75D65">
      <w:pPr>
        <w:jc w:val="center"/>
        <w:rPr>
          <w:b/>
          <w:bCs/>
          <w:sz w:val="28"/>
          <w:szCs w:val="28"/>
        </w:rPr>
      </w:pPr>
      <w:r w:rsidRPr="00812A05">
        <w:rPr>
          <w:b/>
          <w:bCs/>
          <w:sz w:val="28"/>
          <w:szCs w:val="28"/>
        </w:rPr>
        <w:lastRenderedPageBreak/>
        <w:t>TABLE OF CONTENTS</w:t>
      </w:r>
    </w:p>
    <w:p w:rsidR="001836C6" w:rsidRDefault="00795FC3" w14:paraId="501EA74A" w14:textId="452E9C90">
      <w:pPr>
        <w:pStyle w:val="TOC1"/>
        <w:tabs>
          <w:tab w:val="right" w:leader="dot" w:pos="9350"/>
        </w:tabs>
        <w:rPr>
          <w:rFonts w:asciiTheme="minorHAnsi" w:hAnsiTheme="minorHAnsi" w:eastAsiaTheme="minorEastAsia"/>
          <w:noProof/>
          <w:lang w:val="en-US" w:bidi="si-LK"/>
        </w:rPr>
      </w:pPr>
      <w:r w:rsidRPr="00812A05">
        <w:fldChar w:fldCharType="begin"/>
      </w:r>
      <w:r w:rsidRPr="00812A05">
        <w:instrText xml:space="preserve"> TOC \o "1-4" \h \z \u </w:instrText>
      </w:r>
      <w:r w:rsidRPr="00812A05">
        <w:fldChar w:fldCharType="separate"/>
      </w:r>
      <w:hyperlink w:history="1" w:anchor="_Toc231729064">
        <w:r w:rsidRPr="00F16F9E" w:rsidR="001836C6">
          <w:rPr>
            <w:rStyle w:val="Hyperlink"/>
            <w:noProof/>
          </w:rPr>
          <w:t>DECLARATION</w:t>
        </w:r>
        <w:r w:rsidR="001836C6">
          <w:rPr>
            <w:noProof/>
            <w:webHidden/>
          </w:rPr>
          <w:tab/>
        </w:r>
        <w:r w:rsidR="001836C6">
          <w:rPr>
            <w:noProof/>
            <w:webHidden/>
          </w:rPr>
          <w:fldChar w:fldCharType="begin"/>
        </w:r>
        <w:r w:rsidR="001836C6">
          <w:rPr>
            <w:noProof/>
            <w:webHidden/>
          </w:rPr>
          <w:instrText xml:space="preserve"> PAGEREF _Toc231729064 \h </w:instrText>
        </w:r>
        <w:r w:rsidR="001836C6">
          <w:rPr>
            <w:noProof/>
            <w:webHidden/>
          </w:rPr>
        </w:r>
        <w:r w:rsidR="001836C6">
          <w:rPr>
            <w:noProof/>
            <w:webHidden/>
          </w:rPr>
          <w:fldChar w:fldCharType="separate"/>
        </w:r>
        <w:r w:rsidR="001836C6">
          <w:rPr>
            <w:noProof/>
            <w:webHidden/>
          </w:rPr>
          <w:t>3</w:t>
        </w:r>
        <w:r w:rsidR="001836C6">
          <w:rPr>
            <w:noProof/>
            <w:webHidden/>
          </w:rPr>
          <w:fldChar w:fldCharType="end"/>
        </w:r>
      </w:hyperlink>
    </w:p>
    <w:p w:rsidR="001836C6" w:rsidRDefault="001836C6" w14:paraId="4304A7A3" w14:textId="2FEF8FE3">
      <w:pPr>
        <w:pStyle w:val="TOC1"/>
        <w:tabs>
          <w:tab w:val="right" w:leader="dot" w:pos="9350"/>
        </w:tabs>
        <w:rPr>
          <w:rFonts w:asciiTheme="minorHAnsi" w:hAnsiTheme="minorHAnsi" w:eastAsiaTheme="minorEastAsia"/>
          <w:noProof/>
          <w:lang w:val="en-US" w:bidi="si-LK"/>
        </w:rPr>
      </w:pPr>
      <w:hyperlink w:history="1" w:anchor="_Toc231729065">
        <w:r w:rsidRPr="00F16F9E">
          <w:rPr>
            <w:rStyle w:val="Hyperlink"/>
            <w:noProof/>
          </w:rPr>
          <w:t>ACKNOWLEDGMENT</w:t>
        </w:r>
        <w:r>
          <w:rPr>
            <w:noProof/>
            <w:webHidden/>
          </w:rPr>
          <w:tab/>
        </w:r>
        <w:r>
          <w:rPr>
            <w:noProof/>
            <w:webHidden/>
          </w:rPr>
          <w:fldChar w:fldCharType="begin"/>
        </w:r>
        <w:r>
          <w:rPr>
            <w:noProof/>
            <w:webHidden/>
          </w:rPr>
          <w:instrText xml:space="preserve"> PAGEREF _Toc231729065 \h </w:instrText>
        </w:r>
        <w:r>
          <w:rPr>
            <w:noProof/>
            <w:webHidden/>
          </w:rPr>
        </w:r>
        <w:r>
          <w:rPr>
            <w:noProof/>
            <w:webHidden/>
          </w:rPr>
          <w:fldChar w:fldCharType="separate"/>
        </w:r>
        <w:r>
          <w:rPr>
            <w:noProof/>
            <w:webHidden/>
          </w:rPr>
          <w:t>4</w:t>
        </w:r>
        <w:r>
          <w:rPr>
            <w:noProof/>
            <w:webHidden/>
          </w:rPr>
          <w:fldChar w:fldCharType="end"/>
        </w:r>
      </w:hyperlink>
    </w:p>
    <w:p w:rsidR="001836C6" w:rsidRDefault="001836C6" w14:paraId="249FE551" w14:textId="1EA9A6EF">
      <w:pPr>
        <w:pStyle w:val="TOC1"/>
        <w:tabs>
          <w:tab w:val="right" w:leader="dot" w:pos="9350"/>
        </w:tabs>
        <w:rPr>
          <w:rFonts w:asciiTheme="minorHAnsi" w:hAnsiTheme="minorHAnsi" w:eastAsiaTheme="minorEastAsia"/>
          <w:noProof/>
          <w:lang w:val="en-US" w:bidi="si-LK"/>
        </w:rPr>
      </w:pPr>
      <w:hyperlink w:history="1" w:anchor="_Toc231729066">
        <w:r w:rsidRPr="00F16F9E">
          <w:rPr>
            <w:rStyle w:val="Hyperlink"/>
            <w:noProof/>
          </w:rPr>
          <w:t>ABSTRACT</w:t>
        </w:r>
        <w:r>
          <w:rPr>
            <w:noProof/>
            <w:webHidden/>
          </w:rPr>
          <w:tab/>
        </w:r>
        <w:r>
          <w:rPr>
            <w:noProof/>
            <w:webHidden/>
          </w:rPr>
          <w:fldChar w:fldCharType="begin"/>
        </w:r>
        <w:r>
          <w:rPr>
            <w:noProof/>
            <w:webHidden/>
          </w:rPr>
          <w:instrText xml:space="preserve"> PAGEREF _Toc231729066 \h </w:instrText>
        </w:r>
        <w:r>
          <w:rPr>
            <w:noProof/>
            <w:webHidden/>
          </w:rPr>
        </w:r>
        <w:r>
          <w:rPr>
            <w:noProof/>
            <w:webHidden/>
          </w:rPr>
          <w:fldChar w:fldCharType="separate"/>
        </w:r>
        <w:r>
          <w:rPr>
            <w:noProof/>
            <w:webHidden/>
          </w:rPr>
          <w:t>5</w:t>
        </w:r>
        <w:r>
          <w:rPr>
            <w:noProof/>
            <w:webHidden/>
          </w:rPr>
          <w:fldChar w:fldCharType="end"/>
        </w:r>
      </w:hyperlink>
    </w:p>
    <w:p w:rsidR="001836C6" w:rsidRDefault="001836C6" w14:paraId="252D2ABF" w14:textId="61054C9C">
      <w:pPr>
        <w:pStyle w:val="TOC1"/>
        <w:tabs>
          <w:tab w:val="right" w:leader="dot" w:pos="9350"/>
        </w:tabs>
        <w:rPr>
          <w:rFonts w:asciiTheme="minorHAnsi" w:hAnsiTheme="minorHAnsi" w:eastAsiaTheme="minorEastAsia"/>
          <w:noProof/>
          <w:lang w:val="en-US" w:bidi="si-LK"/>
        </w:rPr>
      </w:pPr>
      <w:hyperlink w:history="1" w:anchor="_Toc231729067">
        <w:r w:rsidRPr="00F16F9E">
          <w:rPr>
            <w:rStyle w:val="Hyperlink"/>
            <w:noProof/>
          </w:rPr>
          <w:t>LIST OF FIGURES</w:t>
        </w:r>
        <w:r>
          <w:rPr>
            <w:noProof/>
            <w:webHidden/>
          </w:rPr>
          <w:tab/>
        </w:r>
        <w:r>
          <w:rPr>
            <w:noProof/>
            <w:webHidden/>
          </w:rPr>
          <w:fldChar w:fldCharType="begin"/>
        </w:r>
        <w:r>
          <w:rPr>
            <w:noProof/>
            <w:webHidden/>
          </w:rPr>
          <w:instrText xml:space="preserve"> PAGEREF _Toc231729067 \h </w:instrText>
        </w:r>
        <w:r>
          <w:rPr>
            <w:noProof/>
            <w:webHidden/>
          </w:rPr>
        </w:r>
        <w:r>
          <w:rPr>
            <w:noProof/>
            <w:webHidden/>
          </w:rPr>
          <w:fldChar w:fldCharType="separate"/>
        </w:r>
        <w:r>
          <w:rPr>
            <w:noProof/>
            <w:webHidden/>
          </w:rPr>
          <w:t>11</w:t>
        </w:r>
        <w:r>
          <w:rPr>
            <w:noProof/>
            <w:webHidden/>
          </w:rPr>
          <w:fldChar w:fldCharType="end"/>
        </w:r>
      </w:hyperlink>
    </w:p>
    <w:p w:rsidR="001836C6" w:rsidRDefault="001836C6" w14:paraId="50CD9E74" w14:textId="25B68866">
      <w:pPr>
        <w:pStyle w:val="TOC1"/>
        <w:tabs>
          <w:tab w:val="right" w:leader="dot" w:pos="9350"/>
        </w:tabs>
        <w:rPr>
          <w:rFonts w:asciiTheme="minorHAnsi" w:hAnsiTheme="minorHAnsi" w:eastAsiaTheme="minorEastAsia"/>
          <w:noProof/>
          <w:lang w:val="en-US" w:bidi="si-LK"/>
        </w:rPr>
      </w:pPr>
      <w:hyperlink w:history="1" w:anchor="_Toc231729068">
        <w:r w:rsidRPr="00F16F9E">
          <w:rPr>
            <w:rStyle w:val="Hyperlink"/>
            <w:noProof/>
          </w:rPr>
          <w:t>LIST OF TABLES</w:t>
        </w:r>
        <w:r>
          <w:rPr>
            <w:noProof/>
            <w:webHidden/>
          </w:rPr>
          <w:tab/>
        </w:r>
        <w:r>
          <w:rPr>
            <w:noProof/>
            <w:webHidden/>
          </w:rPr>
          <w:fldChar w:fldCharType="begin"/>
        </w:r>
        <w:r>
          <w:rPr>
            <w:noProof/>
            <w:webHidden/>
          </w:rPr>
          <w:instrText xml:space="preserve"> PAGEREF _Toc231729068 \h </w:instrText>
        </w:r>
        <w:r>
          <w:rPr>
            <w:noProof/>
            <w:webHidden/>
          </w:rPr>
        </w:r>
        <w:r>
          <w:rPr>
            <w:noProof/>
            <w:webHidden/>
          </w:rPr>
          <w:fldChar w:fldCharType="separate"/>
        </w:r>
        <w:r>
          <w:rPr>
            <w:noProof/>
            <w:webHidden/>
          </w:rPr>
          <w:t>12</w:t>
        </w:r>
        <w:r>
          <w:rPr>
            <w:noProof/>
            <w:webHidden/>
          </w:rPr>
          <w:fldChar w:fldCharType="end"/>
        </w:r>
      </w:hyperlink>
    </w:p>
    <w:p w:rsidR="001836C6" w:rsidRDefault="001836C6" w14:paraId="7B44A366" w14:textId="72ABC43B">
      <w:pPr>
        <w:pStyle w:val="TOC1"/>
        <w:tabs>
          <w:tab w:val="right" w:leader="dot" w:pos="9350"/>
        </w:tabs>
        <w:rPr>
          <w:rFonts w:asciiTheme="minorHAnsi" w:hAnsiTheme="minorHAnsi" w:eastAsiaTheme="minorEastAsia"/>
          <w:noProof/>
          <w:lang w:val="en-US" w:bidi="si-LK"/>
        </w:rPr>
      </w:pPr>
      <w:hyperlink w:history="1" w:anchor="_Toc231729069">
        <w:r w:rsidRPr="00F16F9E">
          <w:rPr>
            <w:rStyle w:val="Hyperlink"/>
            <w:noProof/>
          </w:rPr>
          <w:t>LIST OF ABBREVIATIONS</w:t>
        </w:r>
        <w:r>
          <w:rPr>
            <w:noProof/>
            <w:webHidden/>
          </w:rPr>
          <w:tab/>
        </w:r>
        <w:r>
          <w:rPr>
            <w:noProof/>
            <w:webHidden/>
          </w:rPr>
          <w:fldChar w:fldCharType="begin"/>
        </w:r>
        <w:r>
          <w:rPr>
            <w:noProof/>
            <w:webHidden/>
          </w:rPr>
          <w:instrText xml:space="preserve"> PAGEREF _Toc231729069 \h </w:instrText>
        </w:r>
        <w:r>
          <w:rPr>
            <w:noProof/>
            <w:webHidden/>
          </w:rPr>
        </w:r>
        <w:r>
          <w:rPr>
            <w:noProof/>
            <w:webHidden/>
          </w:rPr>
          <w:fldChar w:fldCharType="separate"/>
        </w:r>
        <w:r>
          <w:rPr>
            <w:noProof/>
            <w:webHidden/>
          </w:rPr>
          <w:t>13</w:t>
        </w:r>
        <w:r>
          <w:rPr>
            <w:noProof/>
            <w:webHidden/>
          </w:rPr>
          <w:fldChar w:fldCharType="end"/>
        </w:r>
      </w:hyperlink>
    </w:p>
    <w:p w:rsidR="001836C6" w:rsidRDefault="001836C6" w14:paraId="133D8967" w14:textId="426756CB">
      <w:pPr>
        <w:pStyle w:val="TOC1"/>
        <w:tabs>
          <w:tab w:val="right" w:leader="dot" w:pos="9350"/>
        </w:tabs>
        <w:rPr>
          <w:rFonts w:asciiTheme="minorHAnsi" w:hAnsiTheme="minorHAnsi" w:eastAsiaTheme="minorEastAsia"/>
          <w:noProof/>
          <w:lang w:val="en-US" w:bidi="si-LK"/>
        </w:rPr>
      </w:pPr>
      <w:hyperlink w:history="1" w:anchor="_Toc231729070">
        <w:r w:rsidRPr="00F16F9E">
          <w:rPr>
            <w:rStyle w:val="Hyperlink"/>
            <w:noProof/>
          </w:rPr>
          <w:t>GLOSSARY</w:t>
        </w:r>
        <w:r>
          <w:rPr>
            <w:noProof/>
            <w:webHidden/>
          </w:rPr>
          <w:tab/>
        </w:r>
        <w:r>
          <w:rPr>
            <w:noProof/>
            <w:webHidden/>
          </w:rPr>
          <w:fldChar w:fldCharType="begin"/>
        </w:r>
        <w:r>
          <w:rPr>
            <w:noProof/>
            <w:webHidden/>
          </w:rPr>
          <w:instrText xml:space="preserve"> PAGEREF _Toc231729070 \h </w:instrText>
        </w:r>
        <w:r>
          <w:rPr>
            <w:noProof/>
            <w:webHidden/>
          </w:rPr>
        </w:r>
        <w:r>
          <w:rPr>
            <w:noProof/>
            <w:webHidden/>
          </w:rPr>
          <w:fldChar w:fldCharType="separate"/>
        </w:r>
        <w:r>
          <w:rPr>
            <w:noProof/>
            <w:webHidden/>
          </w:rPr>
          <w:t>14</w:t>
        </w:r>
        <w:r>
          <w:rPr>
            <w:noProof/>
            <w:webHidden/>
          </w:rPr>
          <w:fldChar w:fldCharType="end"/>
        </w:r>
      </w:hyperlink>
    </w:p>
    <w:p w:rsidR="001836C6" w:rsidRDefault="001836C6" w14:paraId="3ACCE5F2" w14:textId="7C8C10BD">
      <w:pPr>
        <w:pStyle w:val="TOC1"/>
        <w:tabs>
          <w:tab w:val="right" w:leader="dot" w:pos="9350"/>
        </w:tabs>
        <w:rPr>
          <w:rFonts w:asciiTheme="minorHAnsi" w:hAnsiTheme="minorHAnsi" w:eastAsiaTheme="minorEastAsia"/>
          <w:noProof/>
          <w:lang w:val="en-US" w:bidi="si-LK"/>
        </w:rPr>
      </w:pPr>
      <w:hyperlink w:history="1" w:anchor="_Toc231729071">
        <w:r w:rsidRPr="00F16F9E">
          <w:rPr>
            <w:rStyle w:val="Hyperlink"/>
            <w:noProof/>
          </w:rPr>
          <w:t>CHAPTER 01: INTRODUCTION</w:t>
        </w:r>
        <w:r>
          <w:rPr>
            <w:noProof/>
            <w:webHidden/>
          </w:rPr>
          <w:tab/>
        </w:r>
        <w:r>
          <w:rPr>
            <w:noProof/>
            <w:webHidden/>
          </w:rPr>
          <w:fldChar w:fldCharType="begin"/>
        </w:r>
        <w:r>
          <w:rPr>
            <w:noProof/>
            <w:webHidden/>
          </w:rPr>
          <w:instrText xml:space="preserve"> PAGEREF _Toc231729071 \h </w:instrText>
        </w:r>
        <w:r>
          <w:rPr>
            <w:noProof/>
            <w:webHidden/>
          </w:rPr>
        </w:r>
        <w:r>
          <w:rPr>
            <w:noProof/>
            <w:webHidden/>
          </w:rPr>
          <w:fldChar w:fldCharType="separate"/>
        </w:r>
        <w:r>
          <w:rPr>
            <w:noProof/>
            <w:webHidden/>
          </w:rPr>
          <w:t>15</w:t>
        </w:r>
        <w:r>
          <w:rPr>
            <w:noProof/>
            <w:webHidden/>
          </w:rPr>
          <w:fldChar w:fldCharType="end"/>
        </w:r>
      </w:hyperlink>
    </w:p>
    <w:p w:rsidR="001836C6" w:rsidRDefault="001836C6" w14:paraId="619E5139" w14:textId="3EAF183D">
      <w:pPr>
        <w:pStyle w:val="TOC2"/>
        <w:tabs>
          <w:tab w:val="right" w:leader="dot" w:pos="9350"/>
        </w:tabs>
        <w:rPr>
          <w:rFonts w:asciiTheme="minorHAnsi" w:hAnsiTheme="minorHAnsi" w:eastAsiaTheme="minorEastAsia"/>
          <w:noProof/>
          <w:lang w:val="en-US" w:bidi="si-LK"/>
        </w:rPr>
      </w:pPr>
      <w:hyperlink w:history="1" w:anchor="_Toc231729072">
        <w:r w:rsidRPr="00F16F9E">
          <w:rPr>
            <w:rStyle w:val="Hyperlink"/>
            <w:noProof/>
          </w:rPr>
          <w:t>1.1 Background of the Study</w:t>
        </w:r>
        <w:r>
          <w:rPr>
            <w:noProof/>
            <w:webHidden/>
          </w:rPr>
          <w:tab/>
        </w:r>
        <w:r>
          <w:rPr>
            <w:noProof/>
            <w:webHidden/>
          </w:rPr>
          <w:fldChar w:fldCharType="begin"/>
        </w:r>
        <w:r>
          <w:rPr>
            <w:noProof/>
            <w:webHidden/>
          </w:rPr>
          <w:instrText xml:space="preserve"> PAGEREF _Toc231729072 \h </w:instrText>
        </w:r>
        <w:r>
          <w:rPr>
            <w:noProof/>
            <w:webHidden/>
          </w:rPr>
        </w:r>
        <w:r>
          <w:rPr>
            <w:noProof/>
            <w:webHidden/>
          </w:rPr>
          <w:fldChar w:fldCharType="separate"/>
        </w:r>
        <w:r>
          <w:rPr>
            <w:noProof/>
            <w:webHidden/>
          </w:rPr>
          <w:t>15</w:t>
        </w:r>
        <w:r>
          <w:rPr>
            <w:noProof/>
            <w:webHidden/>
          </w:rPr>
          <w:fldChar w:fldCharType="end"/>
        </w:r>
      </w:hyperlink>
    </w:p>
    <w:p w:rsidR="001836C6" w:rsidRDefault="001836C6" w14:paraId="119EEF85" w14:textId="1B7F7DB3">
      <w:pPr>
        <w:pStyle w:val="TOC2"/>
        <w:tabs>
          <w:tab w:val="right" w:leader="dot" w:pos="9350"/>
        </w:tabs>
        <w:rPr>
          <w:rFonts w:asciiTheme="minorHAnsi" w:hAnsiTheme="minorHAnsi" w:eastAsiaTheme="minorEastAsia"/>
          <w:noProof/>
          <w:lang w:val="en-US" w:bidi="si-LK"/>
        </w:rPr>
      </w:pPr>
      <w:hyperlink w:history="1" w:anchor="_Toc231729073">
        <w:r w:rsidRPr="00F16F9E">
          <w:rPr>
            <w:rStyle w:val="Hyperlink"/>
            <w:noProof/>
          </w:rPr>
          <w:t>1.2 Problem Statement / Research Gap</w:t>
        </w:r>
        <w:r>
          <w:rPr>
            <w:noProof/>
            <w:webHidden/>
          </w:rPr>
          <w:tab/>
        </w:r>
        <w:r>
          <w:rPr>
            <w:noProof/>
            <w:webHidden/>
          </w:rPr>
          <w:fldChar w:fldCharType="begin"/>
        </w:r>
        <w:r>
          <w:rPr>
            <w:noProof/>
            <w:webHidden/>
          </w:rPr>
          <w:instrText xml:space="preserve"> PAGEREF _Toc231729073 \h </w:instrText>
        </w:r>
        <w:r>
          <w:rPr>
            <w:noProof/>
            <w:webHidden/>
          </w:rPr>
        </w:r>
        <w:r>
          <w:rPr>
            <w:noProof/>
            <w:webHidden/>
          </w:rPr>
          <w:fldChar w:fldCharType="separate"/>
        </w:r>
        <w:r>
          <w:rPr>
            <w:noProof/>
            <w:webHidden/>
          </w:rPr>
          <w:t>16</w:t>
        </w:r>
        <w:r>
          <w:rPr>
            <w:noProof/>
            <w:webHidden/>
          </w:rPr>
          <w:fldChar w:fldCharType="end"/>
        </w:r>
      </w:hyperlink>
    </w:p>
    <w:p w:rsidR="001836C6" w:rsidRDefault="001836C6" w14:paraId="195785CE" w14:textId="501555C9">
      <w:pPr>
        <w:pStyle w:val="TOC2"/>
        <w:tabs>
          <w:tab w:val="right" w:leader="dot" w:pos="9350"/>
        </w:tabs>
        <w:rPr>
          <w:rFonts w:asciiTheme="minorHAnsi" w:hAnsiTheme="minorHAnsi" w:eastAsiaTheme="minorEastAsia"/>
          <w:noProof/>
          <w:lang w:val="en-US" w:bidi="si-LK"/>
        </w:rPr>
      </w:pPr>
      <w:hyperlink w:history="1" w:anchor="_Toc231729074">
        <w:r w:rsidRPr="00F16F9E">
          <w:rPr>
            <w:rStyle w:val="Hyperlink"/>
            <w:noProof/>
          </w:rPr>
          <w:t>1.3 Research Aim</w:t>
        </w:r>
        <w:r>
          <w:rPr>
            <w:noProof/>
            <w:webHidden/>
          </w:rPr>
          <w:tab/>
        </w:r>
        <w:r>
          <w:rPr>
            <w:noProof/>
            <w:webHidden/>
          </w:rPr>
          <w:fldChar w:fldCharType="begin"/>
        </w:r>
        <w:r>
          <w:rPr>
            <w:noProof/>
            <w:webHidden/>
          </w:rPr>
          <w:instrText xml:space="preserve"> PAGEREF _Toc231729074 \h </w:instrText>
        </w:r>
        <w:r>
          <w:rPr>
            <w:noProof/>
            <w:webHidden/>
          </w:rPr>
        </w:r>
        <w:r>
          <w:rPr>
            <w:noProof/>
            <w:webHidden/>
          </w:rPr>
          <w:fldChar w:fldCharType="separate"/>
        </w:r>
        <w:r>
          <w:rPr>
            <w:noProof/>
            <w:webHidden/>
          </w:rPr>
          <w:t>18</w:t>
        </w:r>
        <w:r>
          <w:rPr>
            <w:noProof/>
            <w:webHidden/>
          </w:rPr>
          <w:fldChar w:fldCharType="end"/>
        </w:r>
      </w:hyperlink>
    </w:p>
    <w:p w:rsidR="001836C6" w:rsidRDefault="001836C6" w14:paraId="4DB4E40F" w14:textId="655FC6FF">
      <w:pPr>
        <w:pStyle w:val="TOC2"/>
        <w:tabs>
          <w:tab w:val="right" w:leader="dot" w:pos="9350"/>
        </w:tabs>
        <w:rPr>
          <w:rFonts w:asciiTheme="minorHAnsi" w:hAnsiTheme="minorHAnsi" w:eastAsiaTheme="minorEastAsia"/>
          <w:noProof/>
          <w:lang w:val="en-US" w:bidi="si-LK"/>
        </w:rPr>
      </w:pPr>
      <w:hyperlink w:history="1" w:anchor="_Toc231729075">
        <w:r w:rsidRPr="00F16F9E">
          <w:rPr>
            <w:rStyle w:val="Hyperlink"/>
            <w:noProof/>
          </w:rPr>
          <w:t>1.4 Research Objectives</w:t>
        </w:r>
        <w:r>
          <w:rPr>
            <w:noProof/>
            <w:webHidden/>
          </w:rPr>
          <w:tab/>
        </w:r>
        <w:r>
          <w:rPr>
            <w:noProof/>
            <w:webHidden/>
          </w:rPr>
          <w:fldChar w:fldCharType="begin"/>
        </w:r>
        <w:r>
          <w:rPr>
            <w:noProof/>
            <w:webHidden/>
          </w:rPr>
          <w:instrText xml:space="preserve"> PAGEREF _Toc231729075 \h </w:instrText>
        </w:r>
        <w:r>
          <w:rPr>
            <w:noProof/>
            <w:webHidden/>
          </w:rPr>
        </w:r>
        <w:r>
          <w:rPr>
            <w:noProof/>
            <w:webHidden/>
          </w:rPr>
          <w:fldChar w:fldCharType="separate"/>
        </w:r>
        <w:r>
          <w:rPr>
            <w:noProof/>
            <w:webHidden/>
          </w:rPr>
          <w:t>18</w:t>
        </w:r>
        <w:r>
          <w:rPr>
            <w:noProof/>
            <w:webHidden/>
          </w:rPr>
          <w:fldChar w:fldCharType="end"/>
        </w:r>
      </w:hyperlink>
    </w:p>
    <w:p w:rsidR="001836C6" w:rsidRDefault="001836C6" w14:paraId="2F9E0471" w14:textId="1E00FFB8">
      <w:pPr>
        <w:pStyle w:val="TOC2"/>
        <w:tabs>
          <w:tab w:val="right" w:leader="dot" w:pos="9350"/>
        </w:tabs>
        <w:rPr>
          <w:rFonts w:asciiTheme="minorHAnsi" w:hAnsiTheme="minorHAnsi" w:eastAsiaTheme="minorEastAsia"/>
          <w:noProof/>
          <w:lang w:val="en-US" w:bidi="si-LK"/>
        </w:rPr>
      </w:pPr>
      <w:hyperlink w:history="1" w:anchor="_Toc231729076">
        <w:r w:rsidRPr="00F16F9E">
          <w:rPr>
            <w:rStyle w:val="Hyperlink"/>
            <w:noProof/>
          </w:rPr>
          <w:t>1.5 Research Questions</w:t>
        </w:r>
        <w:r>
          <w:rPr>
            <w:noProof/>
            <w:webHidden/>
          </w:rPr>
          <w:tab/>
        </w:r>
        <w:r>
          <w:rPr>
            <w:noProof/>
            <w:webHidden/>
          </w:rPr>
          <w:fldChar w:fldCharType="begin"/>
        </w:r>
        <w:r>
          <w:rPr>
            <w:noProof/>
            <w:webHidden/>
          </w:rPr>
          <w:instrText xml:space="preserve"> PAGEREF _Toc231729076 \h </w:instrText>
        </w:r>
        <w:r>
          <w:rPr>
            <w:noProof/>
            <w:webHidden/>
          </w:rPr>
        </w:r>
        <w:r>
          <w:rPr>
            <w:noProof/>
            <w:webHidden/>
          </w:rPr>
          <w:fldChar w:fldCharType="separate"/>
        </w:r>
        <w:r>
          <w:rPr>
            <w:noProof/>
            <w:webHidden/>
          </w:rPr>
          <w:t>19</w:t>
        </w:r>
        <w:r>
          <w:rPr>
            <w:noProof/>
            <w:webHidden/>
          </w:rPr>
          <w:fldChar w:fldCharType="end"/>
        </w:r>
      </w:hyperlink>
    </w:p>
    <w:p w:rsidR="001836C6" w:rsidRDefault="001836C6" w14:paraId="5C1D3997" w14:textId="029C38C3">
      <w:pPr>
        <w:pStyle w:val="TOC2"/>
        <w:tabs>
          <w:tab w:val="right" w:leader="dot" w:pos="9350"/>
        </w:tabs>
        <w:rPr>
          <w:rFonts w:asciiTheme="minorHAnsi" w:hAnsiTheme="minorHAnsi" w:eastAsiaTheme="minorEastAsia"/>
          <w:noProof/>
          <w:lang w:val="en-US" w:bidi="si-LK"/>
        </w:rPr>
      </w:pPr>
      <w:hyperlink w:history="1" w:anchor="_Toc231729077">
        <w:r w:rsidRPr="00F16F9E">
          <w:rPr>
            <w:rStyle w:val="Hyperlink"/>
            <w:noProof/>
          </w:rPr>
          <w:t>1.6 Hypothesis</w:t>
        </w:r>
        <w:r>
          <w:rPr>
            <w:noProof/>
            <w:webHidden/>
          </w:rPr>
          <w:tab/>
        </w:r>
        <w:r>
          <w:rPr>
            <w:noProof/>
            <w:webHidden/>
          </w:rPr>
          <w:fldChar w:fldCharType="begin"/>
        </w:r>
        <w:r>
          <w:rPr>
            <w:noProof/>
            <w:webHidden/>
          </w:rPr>
          <w:instrText xml:space="preserve"> PAGEREF _Toc231729077 \h </w:instrText>
        </w:r>
        <w:r>
          <w:rPr>
            <w:noProof/>
            <w:webHidden/>
          </w:rPr>
        </w:r>
        <w:r>
          <w:rPr>
            <w:noProof/>
            <w:webHidden/>
          </w:rPr>
          <w:fldChar w:fldCharType="separate"/>
        </w:r>
        <w:r>
          <w:rPr>
            <w:noProof/>
            <w:webHidden/>
          </w:rPr>
          <w:t>19</w:t>
        </w:r>
        <w:r>
          <w:rPr>
            <w:noProof/>
            <w:webHidden/>
          </w:rPr>
          <w:fldChar w:fldCharType="end"/>
        </w:r>
      </w:hyperlink>
    </w:p>
    <w:p w:rsidR="001836C6" w:rsidRDefault="001836C6" w14:paraId="68374E30" w14:textId="5C6A0874">
      <w:pPr>
        <w:pStyle w:val="TOC2"/>
        <w:tabs>
          <w:tab w:val="right" w:leader="dot" w:pos="9350"/>
        </w:tabs>
        <w:rPr>
          <w:rFonts w:asciiTheme="minorHAnsi" w:hAnsiTheme="minorHAnsi" w:eastAsiaTheme="minorEastAsia"/>
          <w:noProof/>
          <w:lang w:val="en-US" w:bidi="si-LK"/>
        </w:rPr>
      </w:pPr>
      <w:hyperlink w:history="1" w:anchor="_Toc231729078">
        <w:r w:rsidRPr="00F16F9E">
          <w:rPr>
            <w:rStyle w:val="Hyperlink"/>
            <w:noProof/>
          </w:rPr>
          <w:t>1.7. Significance of the Study</w:t>
        </w:r>
        <w:r>
          <w:rPr>
            <w:noProof/>
            <w:webHidden/>
          </w:rPr>
          <w:tab/>
        </w:r>
        <w:r>
          <w:rPr>
            <w:noProof/>
            <w:webHidden/>
          </w:rPr>
          <w:fldChar w:fldCharType="begin"/>
        </w:r>
        <w:r>
          <w:rPr>
            <w:noProof/>
            <w:webHidden/>
          </w:rPr>
          <w:instrText xml:space="preserve"> PAGEREF _Toc231729078 \h </w:instrText>
        </w:r>
        <w:r>
          <w:rPr>
            <w:noProof/>
            <w:webHidden/>
          </w:rPr>
        </w:r>
        <w:r>
          <w:rPr>
            <w:noProof/>
            <w:webHidden/>
          </w:rPr>
          <w:fldChar w:fldCharType="separate"/>
        </w:r>
        <w:r>
          <w:rPr>
            <w:noProof/>
            <w:webHidden/>
          </w:rPr>
          <w:t>20</w:t>
        </w:r>
        <w:r>
          <w:rPr>
            <w:noProof/>
            <w:webHidden/>
          </w:rPr>
          <w:fldChar w:fldCharType="end"/>
        </w:r>
      </w:hyperlink>
    </w:p>
    <w:p w:rsidR="001836C6" w:rsidRDefault="001836C6" w14:paraId="2CBF7CB4" w14:textId="4162E27E">
      <w:pPr>
        <w:pStyle w:val="TOC1"/>
        <w:tabs>
          <w:tab w:val="right" w:leader="dot" w:pos="9350"/>
        </w:tabs>
        <w:rPr>
          <w:rFonts w:asciiTheme="minorHAnsi" w:hAnsiTheme="minorHAnsi" w:eastAsiaTheme="minorEastAsia"/>
          <w:noProof/>
          <w:lang w:val="en-US" w:bidi="si-LK"/>
        </w:rPr>
      </w:pPr>
      <w:hyperlink w:history="1" w:anchor="_Toc231729079">
        <w:r w:rsidRPr="00F16F9E">
          <w:rPr>
            <w:rStyle w:val="Hyperlink"/>
            <w:noProof/>
          </w:rPr>
          <w:t>CHAPTER 02: LITERATURE REVIEW</w:t>
        </w:r>
        <w:r>
          <w:rPr>
            <w:noProof/>
            <w:webHidden/>
          </w:rPr>
          <w:tab/>
        </w:r>
        <w:r>
          <w:rPr>
            <w:noProof/>
            <w:webHidden/>
          </w:rPr>
          <w:fldChar w:fldCharType="begin"/>
        </w:r>
        <w:r>
          <w:rPr>
            <w:noProof/>
            <w:webHidden/>
          </w:rPr>
          <w:instrText xml:space="preserve"> PAGEREF _Toc231729079 \h </w:instrText>
        </w:r>
        <w:r>
          <w:rPr>
            <w:noProof/>
            <w:webHidden/>
          </w:rPr>
        </w:r>
        <w:r>
          <w:rPr>
            <w:noProof/>
            <w:webHidden/>
          </w:rPr>
          <w:fldChar w:fldCharType="separate"/>
        </w:r>
        <w:r>
          <w:rPr>
            <w:noProof/>
            <w:webHidden/>
          </w:rPr>
          <w:t>22</w:t>
        </w:r>
        <w:r>
          <w:rPr>
            <w:noProof/>
            <w:webHidden/>
          </w:rPr>
          <w:fldChar w:fldCharType="end"/>
        </w:r>
      </w:hyperlink>
    </w:p>
    <w:p w:rsidR="001836C6" w:rsidRDefault="001836C6" w14:paraId="491FC322" w14:textId="220A2CC7">
      <w:pPr>
        <w:pStyle w:val="TOC2"/>
        <w:tabs>
          <w:tab w:val="right" w:leader="dot" w:pos="9350"/>
        </w:tabs>
        <w:rPr>
          <w:rFonts w:asciiTheme="minorHAnsi" w:hAnsiTheme="minorHAnsi" w:eastAsiaTheme="minorEastAsia"/>
          <w:noProof/>
          <w:lang w:val="en-US" w:bidi="si-LK"/>
        </w:rPr>
      </w:pPr>
      <w:hyperlink w:history="1" w:anchor="_Toc231729080">
        <w:r w:rsidRPr="00F16F9E">
          <w:rPr>
            <w:rStyle w:val="Hyperlink"/>
            <w:noProof/>
          </w:rPr>
          <w:t>2.1. Introduction</w:t>
        </w:r>
        <w:r>
          <w:rPr>
            <w:noProof/>
            <w:webHidden/>
          </w:rPr>
          <w:tab/>
        </w:r>
        <w:r>
          <w:rPr>
            <w:noProof/>
            <w:webHidden/>
          </w:rPr>
          <w:fldChar w:fldCharType="begin"/>
        </w:r>
        <w:r>
          <w:rPr>
            <w:noProof/>
            <w:webHidden/>
          </w:rPr>
          <w:instrText xml:space="preserve"> PAGEREF _Toc231729080 \h </w:instrText>
        </w:r>
        <w:r>
          <w:rPr>
            <w:noProof/>
            <w:webHidden/>
          </w:rPr>
        </w:r>
        <w:r>
          <w:rPr>
            <w:noProof/>
            <w:webHidden/>
          </w:rPr>
          <w:fldChar w:fldCharType="separate"/>
        </w:r>
        <w:r>
          <w:rPr>
            <w:noProof/>
            <w:webHidden/>
          </w:rPr>
          <w:t>22</w:t>
        </w:r>
        <w:r>
          <w:rPr>
            <w:noProof/>
            <w:webHidden/>
          </w:rPr>
          <w:fldChar w:fldCharType="end"/>
        </w:r>
      </w:hyperlink>
    </w:p>
    <w:p w:rsidR="001836C6" w:rsidRDefault="001836C6" w14:paraId="628DBC9A" w14:textId="5B3D63F1">
      <w:pPr>
        <w:pStyle w:val="TOC2"/>
        <w:tabs>
          <w:tab w:val="right" w:leader="dot" w:pos="9350"/>
        </w:tabs>
        <w:rPr>
          <w:rFonts w:asciiTheme="minorHAnsi" w:hAnsiTheme="minorHAnsi" w:eastAsiaTheme="minorEastAsia"/>
          <w:noProof/>
          <w:lang w:val="en-US" w:bidi="si-LK"/>
        </w:rPr>
      </w:pPr>
      <w:hyperlink w:history="1" w:anchor="_Toc231729081">
        <w:r w:rsidRPr="00F16F9E">
          <w:rPr>
            <w:rStyle w:val="Hyperlink"/>
            <w:noProof/>
          </w:rPr>
          <w:t>2.2. AI-Driven Personalised Marketing</w:t>
        </w:r>
        <w:r>
          <w:rPr>
            <w:noProof/>
            <w:webHidden/>
          </w:rPr>
          <w:tab/>
        </w:r>
        <w:r>
          <w:rPr>
            <w:noProof/>
            <w:webHidden/>
          </w:rPr>
          <w:fldChar w:fldCharType="begin"/>
        </w:r>
        <w:r>
          <w:rPr>
            <w:noProof/>
            <w:webHidden/>
          </w:rPr>
          <w:instrText xml:space="preserve"> PAGEREF _Toc231729081 \h </w:instrText>
        </w:r>
        <w:r>
          <w:rPr>
            <w:noProof/>
            <w:webHidden/>
          </w:rPr>
        </w:r>
        <w:r>
          <w:rPr>
            <w:noProof/>
            <w:webHidden/>
          </w:rPr>
          <w:fldChar w:fldCharType="separate"/>
        </w:r>
        <w:r>
          <w:rPr>
            <w:noProof/>
            <w:webHidden/>
          </w:rPr>
          <w:t>22</w:t>
        </w:r>
        <w:r>
          <w:rPr>
            <w:noProof/>
            <w:webHidden/>
          </w:rPr>
          <w:fldChar w:fldCharType="end"/>
        </w:r>
      </w:hyperlink>
    </w:p>
    <w:p w:rsidR="001836C6" w:rsidRDefault="001836C6" w14:paraId="72894432" w14:textId="15742600">
      <w:pPr>
        <w:pStyle w:val="TOC2"/>
        <w:tabs>
          <w:tab w:val="right" w:leader="dot" w:pos="9350"/>
        </w:tabs>
        <w:rPr>
          <w:rFonts w:asciiTheme="minorHAnsi" w:hAnsiTheme="minorHAnsi" w:eastAsiaTheme="minorEastAsia"/>
          <w:noProof/>
          <w:lang w:val="en-US" w:bidi="si-LK"/>
        </w:rPr>
      </w:pPr>
      <w:hyperlink w:history="1" w:anchor="_Toc231729082">
        <w:r w:rsidRPr="00F16F9E">
          <w:rPr>
            <w:rStyle w:val="Hyperlink"/>
            <w:noProof/>
          </w:rPr>
          <w:t>2.3 Consumer Trust in Online Shopping</w:t>
        </w:r>
        <w:r>
          <w:rPr>
            <w:noProof/>
            <w:webHidden/>
          </w:rPr>
          <w:tab/>
        </w:r>
        <w:r>
          <w:rPr>
            <w:noProof/>
            <w:webHidden/>
          </w:rPr>
          <w:fldChar w:fldCharType="begin"/>
        </w:r>
        <w:r>
          <w:rPr>
            <w:noProof/>
            <w:webHidden/>
          </w:rPr>
          <w:instrText xml:space="preserve"> PAGEREF _Toc231729082 \h </w:instrText>
        </w:r>
        <w:r>
          <w:rPr>
            <w:noProof/>
            <w:webHidden/>
          </w:rPr>
        </w:r>
        <w:r>
          <w:rPr>
            <w:noProof/>
            <w:webHidden/>
          </w:rPr>
          <w:fldChar w:fldCharType="separate"/>
        </w:r>
        <w:r>
          <w:rPr>
            <w:noProof/>
            <w:webHidden/>
          </w:rPr>
          <w:t>24</w:t>
        </w:r>
        <w:r>
          <w:rPr>
            <w:noProof/>
            <w:webHidden/>
          </w:rPr>
          <w:fldChar w:fldCharType="end"/>
        </w:r>
      </w:hyperlink>
    </w:p>
    <w:p w:rsidR="001836C6" w:rsidRDefault="001836C6" w14:paraId="170A33B8" w14:textId="43EFB298">
      <w:pPr>
        <w:pStyle w:val="TOC2"/>
        <w:tabs>
          <w:tab w:val="right" w:leader="dot" w:pos="9350"/>
        </w:tabs>
        <w:rPr>
          <w:rFonts w:asciiTheme="minorHAnsi" w:hAnsiTheme="minorHAnsi" w:eastAsiaTheme="minorEastAsia"/>
          <w:noProof/>
          <w:lang w:val="en-US" w:bidi="si-LK"/>
        </w:rPr>
      </w:pPr>
      <w:hyperlink w:history="1" w:anchor="_Toc231729083">
        <w:r w:rsidRPr="00F16F9E">
          <w:rPr>
            <w:rStyle w:val="Hyperlink"/>
            <w:noProof/>
          </w:rPr>
          <w:t>2.4 Purchase Intention in Online Retail</w:t>
        </w:r>
        <w:r>
          <w:rPr>
            <w:noProof/>
            <w:webHidden/>
          </w:rPr>
          <w:tab/>
        </w:r>
        <w:r>
          <w:rPr>
            <w:noProof/>
            <w:webHidden/>
          </w:rPr>
          <w:fldChar w:fldCharType="begin"/>
        </w:r>
        <w:r>
          <w:rPr>
            <w:noProof/>
            <w:webHidden/>
          </w:rPr>
          <w:instrText xml:space="preserve"> PAGEREF _Toc231729083 \h </w:instrText>
        </w:r>
        <w:r>
          <w:rPr>
            <w:noProof/>
            <w:webHidden/>
          </w:rPr>
        </w:r>
        <w:r>
          <w:rPr>
            <w:noProof/>
            <w:webHidden/>
          </w:rPr>
          <w:fldChar w:fldCharType="separate"/>
        </w:r>
        <w:r>
          <w:rPr>
            <w:noProof/>
            <w:webHidden/>
          </w:rPr>
          <w:t>26</w:t>
        </w:r>
        <w:r>
          <w:rPr>
            <w:noProof/>
            <w:webHidden/>
          </w:rPr>
          <w:fldChar w:fldCharType="end"/>
        </w:r>
      </w:hyperlink>
    </w:p>
    <w:p w:rsidR="001836C6" w:rsidRDefault="001836C6" w14:paraId="7D6ECF90" w14:textId="5E71B9E0">
      <w:pPr>
        <w:pStyle w:val="TOC2"/>
        <w:tabs>
          <w:tab w:val="right" w:leader="dot" w:pos="9350"/>
        </w:tabs>
        <w:rPr>
          <w:rFonts w:asciiTheme="minorHAnsi" w:hAnsiTheme="minorHAnsi" w:eastAsiaTheme="minorEastAsia"/>
          <w:noProof/>
          <w:lang w:val="en-US" w:bidi="si-LK"/>
        </w:rPr>
      </w:pPr>
      <w:hyperlink w:history="1" w:anchor="_Toc231729084">
        <w:r w:rsidRPr="00F16F9E">
          <w:rPr>
            <w:rStyle w:val="Hyperlink"/>
            <w:noProof/>
          </w:rPr>
          <w:t>2.5 Theoretical Framework</w:t>
        </w:r>
        <w:r>
          <w:rPr>
            <w:noProof/>
            <w:webHidden/>
          </w:rPr>
          <w:tab/>
        </w:r>
        <w:r>
          <w:rPr>
            <w:noProof/>
            <w:webHidden/>
          </w:rPr>
          <w:fldChar w:fldCharType="begin"/>
        </w:r>
        <w:r>
          <w:rPr>
            <w:noProof/>
            <w:webHidden/>
          </w:rPr>
          <w:instrText xml:space="preserve"> PAGEREF _Toc231729084 \h </w:instrText>
        </w:r>
        <w:r>
          <w:rPr>
            <w:noProof/>
            <w:webHidden/>
          </w:rPr>
        </w:r>
        <w:r>
          <w:rPr>
            <w:noProof/>
            <w:webHidden/>
          </w:rPr>
          <w:fldChar w:fldCharType="separate"/>
        </w:r>
        <w:r>
          <w:rPr>
            <w:noProof/>
            <w:webHidden/>
          </w:rPr>
          <w:t>27</w:t>
        </w:r>
        <w:r>
          <w:rPr>
            <w:noProof/>
            <w:webHidden/>
          </w:rPr>
          <w:fldChar w:fldCharType="end"/>
        </w:r>
      </w:hyperlink>
    </w:p>
    <w:p w:rsidR="001836C6" w:rsidRDefault="001836C6" w14:paraId="1F1DD095" w14:textId="05A44DC6">
      <w:pPr>
        <w:pStyle w:val="TOC3"/>
        <w:tabs>
          <w:tab w:val="right" w:leader="dot" w:pos="9350"/>
        </w:tabs>
        <w:rPr>
          <w:rFonts w:asciiTheme="minorHAnsi" w:hAnsiTheme="minorHAnsi" w:eastAsiaTheme="minorEastAsia"/>
          <w:noProof/>
          <w:lang w:val="en-US" w:bidi="si-LK"/>
        </w:rPr>
      </w:pPr>
      <w:hyperlink w:history="1" w:anchor="_Toc231729085">
        <w:r w:rsidRPr="00F16F9E">
          <w:rPr>
            <w:rStyle w:val="Hyperlink"/>
            <w:noProof/>
          </w:rPr>
          <w:t>2.5.1 The Technology Acceptance Model (TAM)</w:t>
        </w:r>
        <w:r>
          <w:rPr>
            <w:noProof/>
            <w:webHidden/>
          </w:rPr>
          <w:tab/>
        </w:r>
        <w:r>
          <w:rPr>
            <w:noProof/>
            <w:webHidden/>
          </w:rPr>
          <w:fldChar w:fldCharType="begin"/>
        </w:r>
        <w:r>
          <w:rPr>
            <w:noProof/>
            <w:webHidden/>
          </w:rPr>
          <w:instrText xml:space="preserve"> PAGEREF _Toc231729085 \h </w:instrText>
        </w:r>
        <w:r>
          <w:rPr>
            <w:noProof/>
            <w:webHidden/>
          </w:rPr>
        </w:r>
        <w:r>
          <w:rPr>
            <w:noProof/>
            <w:webHidden/>
          </w:rPr>
          <w:fldChar w:fldCharType="separate"/>
        </w:r>
        <w:r>
          <w:rPr>
            <w:noProof/>
            <w:webHidden/>
          </w:rPr>
          <w:t>27</w:t>
        </w:r>
        <w:r>
          <w:rPr>
            <w:noProof/>
            <w:webHidden/>
          </w:rPr>
          <w:fldChar w:fldCharType="end"/>
        </w:r>
      </w:hyperlink>
    </w:p>
    <w:p w:rsidR="001836C6" w:rsidRDefault="001836C6" w14:paraId="55D7B4FA" w14:textId="708E69CC">
      <w:pPr>
        <w:pStyle w:val="TOC3"/>
        <w:tabs>
          <w:tab w:val="right" w:leader="dot" w:pos="9350"/>
        </w:tabs>
        <w:rPr>
          <w:rFonts w:asciiTheme="minorHAnsi" w:hAnsiTheme="minorHAnsi" w:eastAsiaTheme="minorEastAsia"/>
          <w:noProof/>
          <w:lang w:val="en-US" w:bidi="si-LK"/>
        </w:rPr>
      </w:pPr>
      <w:hyperlink w:history="1" w:anchor="_Toc231729086">
        <w:r w:rsidRPr="00F16F9E">
          <w:rPr>
            <w:rStyle w:val="Hyperlink"/>
            <w:noProof/>
          </w:rPr>
          <w:t>2.5.2 The Theory of Planned Behaviour (TPB)</w:t>
        </w:r>
        <w:r>
          <w:rPr>
            <w:noProof/>
            <w:webHidden/>
          </w:rPr>
          <w:tab/>
        </w:r>
        <w:r>
          <w:rPr>
            <w:noProof/>
            <w:webHidden/>
          </w:rPr>
          <w:fldChar w:fldCharType="begin"/>
        </w:r>
        <w:r>
          <w:rPr>
            <w:noProof/>
            <w:webHidden/>
          </w:rPr>
          <w:instrText xml:space="preserve"> PAGEREF _Toc231729086 \h </w:instrText>
        </w:r>
        <w:r>
          <w:rPr>
            <w:noProof/>
            <w:webHidden/>
          </w:rPr>
        </w:r>
        <w:r>
          <w:rPr>
            <w:noProof/>
            <w:webHidden/>
          </w:rPr>
          <w:fldChar w:fldCharType="separate"/>
        </w:r>
        <w:r>
          <w:rPr>
            <w:noProof/>
            <w:webHidden/>
          </w:rPr>
          <w:t>28</w:t>
        </w:r>
        <w:r>
          <w:rPr>
            <w:noProof/>
            <w:webHidden/>
          </w:rPr>
          <w:fldChar w:fldCharType="end"/>
        </w:r>
      </w:hyperlink>
    </w:p>
    <w:p w:rsidR="001836C6" w:rsidRDefault="001836C6" w14:paraId="4F46B449" w14:textId="4987257C">
      <w:pPr>
        <w:pStyle w:val="TOC2"/>
        <w:tabs>
          <w:tab w:val="right" w:leader="dot" w:pos="9350"/>
        </w:tabs>
        <w:rPr>
          <w:rFonts w:asciiTheme="minorHAnsi" w:hAnsiTheme="minorHAnsi" w:eastAsiaTheme="minorEastAsia"/>
          <w:noProof/>
          <w:lang w:val="en-US" w:bidi="si-LK"/>
        </w:rPr>
      </w:pPr>
      <w:hyperlink w:history="1" w:anchor="_Toc231729087">
        <w:r w:rsidRPr="00F16F9E">
          <w:rPr>
            <w:rStyle w:val="Hyperlink"/>
            <w:noProof/>
          </w:rPr>
          <w:t>2.6 Empirical Studies</w:t>
        </w:r>
        <w:r>
          <w:rPr>
            <w:noProof/>
            <w:webHidden/>
          </w:rPr>
          <w:tab/>
        </w:r>
        <w:r>
          <w:rPr>
            <w:noProof/>
            <w:webHidden/>
          </w:rPr>
          <w:fldChar w:fldCharType="begin"/>
        </w:r>
        <w:r>
          <w:rPr>
            <w:noProof/>
            <w:webHidden/>
          </w:rPr>
          <w:instrText xml:space="preserve"> PAGEREF _Toc231729087 \h </w:instrText>
        </w:r>
        <w:r>
          <w:rPr>
            <w:noProof/>
            <w:webHidden/>
          </w:rPr>
        </w:r>
        <w:r>
          <w:rPr>
            <w:noProof/>
            <w:webHidden/>
          </w:rPr>
          <w:fldChar w:fldCharType="separate"/>
        </w:r>
        <w:r>
          <w:rPr>
            <w:noProof/>
            <w:webHidden/>
          </w:rPr>
          <w:t>29</w:t>
        </w:r>
        <w:r>
          <w:rPr>
            <w:noProof/>
            <w:webHidden/>
          </w:rPr>
          <w:fldChar w:fldCharType="end"/>
        </w:r>
      </w:hyperlink>
    </w:p>
    <w:p w:rsidR="001836C6" w:rsidRDefault="001836C6" w14:paraId="667F29B6" w14:textId="3D43AEA9">
      <w:pPr>
        <w:pStyle w:val="TOC2"/>
        <w:tabs>
          <w:tab w:val="right" w:leader="dot" w:pos="9350"/>
        </w:tabs>
        <w:rPr>
          <w:rFonts w:asciiTheme="minorHAnsi" w:hAnsiTheme="minorHAnsi" w:eastAsiaTheme="minorEastAsia"/>
          <w:noProof/>
          <w:lang w:val="en-US" w:bidi="si-LK"/>
        </w:rPr>
      </w:pPr>
      <w:hyperlink w:history="1" w:anchor="_Toc231729088">
        <w:r w:rsidRPr="00F16F9E">
          <w:rPr>
            <w:rStyle w:val="Hyperlink"/>
            <w:noProof/>
          </w:rPr>
          <w:t>2.7. Conceptual Framework</w:t>
        </w:r>
        <w:r>
          <w:rPr>
            <w:noProof/>
            <w:webHidden/>
          </w:rPr>
          <w:tab/>
        </w:r>
        <w:r>
          <w:rPr>
            <w:noProof/>
            <w:webHidden/>
          </w:rPr>
          <w:fldChar w:fldCharType="begin"/>
        </w:r>
        <w:r>
          <w:rPr>
            <w:noProof/>
            <w:webHidden/>
          </w:rPr>
          <w:instrText xml:space="preserve"> PAGEREF _Toc231729088 \h </w:instrText>
        </w:r>
        <w:r>
          <w:rPr>
            <w:noProof/>
            <w:webHidden/>
          </w:rPr>
        </w:r>
        <w:r>
          <w:rPr>
            <w:noProof/>
            <w:webHidden/>
          </w:rPr>
          <w:fldChar w:fldCharType="separate"/>
        </w:r>
        <w:r>
          <w:rPr>
            <w:noProof/>
            <w:webHidden/>
          </w:rPr>
          <w:t>30</w:t>
        </w:r>
        <w:r>
          <w:rPr>
            <w:noProof/>
            <w:webHidden/>
          </w:rPr>
          <w:fldChar w:fldCharType="end"/>
        </w:r>
      </w:hyperlink>
    </w:p>
    <w:p w:rsidR="001836C6" w:rsidRDefault="001836C6" w14:paraId="3770191D" w14:textId="07E25376">
      <w:pPr>
        <w:pStyle w:val="TOC3"/>
        <w:tabs>
          <w:tab w:val="right" w:leader="dot" w:pos="9350"/>
        </w:tabs>
        <w:rPr>
          <w:rFonts w:asciiTheme="minorHAnsi" w:hAnsiTheme="minorHAnsi" w:eastAsiaTheme="minorEastAsia"/>
          <w:noProof/>
          <w:lang w:val="en-US" w:bidi="si-LK"/>
        </w:rPr>
      </w:pPr>
      <w:hyperlink w:history="1" w:anchor="_Toc231729089">
        <w:r w:rsidRPr="00F16F9E">
          <w:rPr>
            <w:rStyle w:val="Hyperlink"/>
            <w:noProof/>
          </w:rPr>
          <w:t>Independent Variable 1- Personalisation Accuracy</w:t>
        </w:r>
        <w:r>
          <w:rPr>
            <w:noProof/>
            <w:webHidden/>
          </w:rPr>
          <w:tab/>
        </w:r>
        <w:r>
          <w:rPr>
            <w:noProof/>
            <w:webHidden/>
          </w:rPr>
          <w:fldChar w:fldCharType="begin"/>
        </w:r>
        <w:r>
          <w:rPr>
            <w:noProof/>
            <w:webHidden/>
          </w:rPr>
          <w:instrText xml:space="preserve"> PAGEREF _Toc231729089 \h </w:instrText>
        </w:r>
        <w:r>
          <w:rPr>
            <w:noProof/>
            <w:webHidden/>
          </w:rPr>
        </w:r>
        <w:r>
          <w:rPr>
            <w:noProof/>
            <w:webHidden/>
          </w:rPr>
          <w:fldChar w:fldCharType="separate"/>
        </w:r>
        <w:r>
          <w:rPr>
            <w:noProof/>
            <w:webHidden/>
          </w:rPr>
          <w:t>30</w:t>
        </w:r>
        <w:r>
          <w:rPr>
            <w:noProof/>
            <w:webHidden/>
          </w:rPr>
          <w:fldChar w:fldCharType="end"/>
        </w:r>
      </w:hyperlink>
    </w:p>
    <w:p w:rsidR="001836C6" w:rsidRDefault="001836C6" w14:paraId="628039E3" w14:textId="2DCC1995">
      <w:pPr>
        <w:pStyle w:val="TOC3"/>
        <w:tabs>
          <w:tab w:val="right" w:leader="dot" w:pos="9350"/>
        </w:tabs>
        <w:rPr>
          <w:rFonts w:asciiTheme="minorHAnsi" w:hAnsiTheme="minorHAnsi" w:eastAsiaTheme="minorEastAsia"/>
          <w:noProof/>
          <w:lang w:val="en-US" w:bidi="si-LK"/>
        </w:rPr>
      </w:pPr>
      <w:hyperlink w:history="1" w:anchor="_Toc231729090">
        <w:r w:rsidRPr="00F16F9E">
          <w:rPr>
            <w:rStyle w:val="Hyperlink"/>
            <w:noProof/>
          </w:rPr>
          <w:t>Independent Variable 2- Data Privacy Protection</w:t>
        </w:r>
        <w:r>
          <w:rPr>
            <w:noProof/>
            <w:webHidden/>
          </w:rPr>
          <w:tab/>
        </w:r>
        <w:r>
          <w:rPr>
            <w:noProof/>
            <w:webHidden/>
          </w:rPr>
          <w:fldChar w:fldCharType="begin"/>
        </w:r>
        <w:r>
          <w:rPr>
            <w:noProof/>
            <w:webHidden/>
          </w:rPr>
          <w:instrText xml:space="preserve"> PAGEREF _Toc231729090 \h </w:instrText>
        </w:r>
        <w:r>
          <w:rPr>
            <w:noProof/>
            <w:webHidden/>
          </w:rPr>
        </w:r>
        <w:r>
          <w:rPr>
            <w:noProof/>
            <w:webHidden/>
          </w:rPr>
          <w:fldChar w:fldCharType="separate"/>
        </w:r>
        <w:r>
          <w:rPr>
            <w:noProof/>
            <w:webHidden/>
          </w:rPr>
          <w:t>31</w:t>
        </w:r>
        <w:r>
          <w:rPr>
            <w:noProof/>
            <w:webHidden/>
          </w:rPr>
          <w:fldChar w:fldCharType="end"/>
        </w:r>
      </w:hyperlink>
    </w:p>
    <w:p w:rsidR="001836C6" w:rsidRDefault="001836C6" w14:paraId="6C3996D3" w14:textId="75684ECC">
      <w:pPr>
        <w:pStyle w:val="TOC3"/>
        <w:tabs>
          <w:tab w:val="right" w:leader="dot" w:pos="9350"/>
        </w:tabs>
        <w:rPr>
          <w:rFonts w:asciiTheme="minorHAnsi" w:hAnsiTheme="minorHAnsi" w:eastAsiaTheme="minorEastAsia"/>
          <w:noProof/>
          <w:lang w:val="en-US" w:bidi="si-LK"/>
        </w:rPr>
      </w:pPr>
      <w:hyperlink w:history="1" w:anchor="_Toc231729091">
        <w:r w:rsidRPr="00F16F9E">
          <w:rPr>
            <w:rStyle w:val="Hyperlink"/>
            <w:noProof/>
          </w:rPr>
          <w:t>Independent Variable 3- Transparency of AI Use</w:t>
        </w:r>
        <w:r>
          <w:rPr>
            <w:noProof/>
            <w:webHidden/>
          </w:rPr>
          <w:tab/>
        </w:r>
        <w:r>
          <w:rPr>
            <w:noProof/>
            <w:webHidden/>
          </w:rPr>
          <w:fldChar w:fldCharType="begin"/>
        </w:r>
        <w:r>
          <w:rPr>
            <w:noProof/>
            <w:webHidden/>
          </w:rPr>
          <w:instrText xml:space="preserve"> PAGEREF _Toc231729091 \h </w:instrText>
        </w:r>
        <w:r>
          <w:rPr>
            <w:noProof/>
            <w:webHidden/>
          </w:rPr>
        </w:r>
        <w:r>
          <w:rPr>
            <w:noProof/>
            <w:webHidden/>
          </w:rPr>
          <w:fldChar w:fldCharType="separate"/>
        </w:r>
        <w:r>
          <w:rPr>
            <w:noProof/>
            <w:webHidden/>
          </w:rPr>
          <w:t>31</w:t>
        </w:r>
        <w:r>
          <w:rPr>
            <w:noProof/>
            <w:webHidden/>
          </w:rPr>
          <w:fldChar w:fldCharType="end"/>
        </w:r>
      </w:hyperlink>
    </w:p>
    <w:p w:rsidR="001836C6" w:rsidRDefault="001836C6" w14:paraId="785C02ED" w14:textId="50682106">
      <w:pPr>
        <w:pStyle w:val="TOC3"/>
        <w:tabs>
          <w:tab w:val="right" w:leader="dot" w:pos="9350"/>
        </w:tabs>
        <w:rPr>
          <w:rFonts w:asciiTheme="minorHAnsi" w:hAnsiTheme="minorHAnsi" w:eastAsiaTheme="minorEastAsia"/>
          <w:noProof/>
          <w:lang w:val="en-US" w:bidi="si-LK"/>
        </w:rPr>
      </w:pPr>
      <w:hyperlink w:history="1" w:anchor="_Toc231729092">
        <w:r w:rsidRPr="00F16F9E">
          <w:rPr>
            <w:rStyle w:val="Hyperlink"/>
            <w:noProof/>
          </w:rPr>
          <w:t>Independent Variable 4- Relevance of Marketing</w:t>
        </w:r>
        <w:r>
          <w:rPr>
            <w:noProof/>
            <w:webHidden/>
          </w:rPr>
          <w:tab/>
        </w:r>
        <w:r>
          <w:rPr>
            <w:noProof/>
            <w:webHidden/>
          </w:rPr>
          <w:fldChar w:fldCharType="begin"/>
        </w:r>
        <w:r>
          <w:rPr>
            <w:noProof/>
            <w:webHidden/>
          </w:rPr>
          <w:instrText xml:space="preserve"> PAGEREF _Toc231729092 \h </w:instrText>
        </w:r>
        <w:r>
          <w:rPr>
            <w:noProof/>
            <w:webHidden/>
          </w:rPr>
        </w:r>
        <w:r>
          <w:rPr>
            <w:noProof/>
            <w:webHidden/>
          </w:rPr>
          <w:fldChar w:fldCharType="separate"/>
        </w:r>
        <w:r>
          <w:rPr>
            <w:noProof/>
            <w:webHidden/>
          </w:rPr>
          <w:t>32</w:t>
        </w:r>
        <w:r>
          <w:rPr>
            <w:noProof/>
            <w:webHidden/>
          </w:rPr>
          <w:fldChar w:fldCharType="end"/>
        </w:r>
      </w:hyperlink>
    </w:p>
    <w:p w:rsidR="001836C6" w:rsidRDefault="001836C6" w14:paraId="7CE93C0C" w14:textId="1B54D2DC">
      <w:pPr>
        <w:pStyle w:val="TOC3"/>
        <w:tabs>
          <w:tab w:val="right" w:leader="dot" w:pos="9350"/>
        </w:tabs>
        <w:rPr>
          <w:rFonts w:asciiTheme="minorHAnsi" w:hAnsiTheme="minorHAnsi" w:eastAsiaTheme="minorEastAsia"/>
          <w:noProof/>
          <w:lang w:val="en-US" w:bidi="si-LK"/>
        </w:rPr>
      </w:pPr>
      <w:hyperlink w:history="1" w:anchor="_Toc231729093">
        <w:r w:rsidRPr="00F16F9E">
          <w:rPr>
            <w:rStyle w:val="Hyperlink"/>
            <w:noProof/>
          </w:rPr>
          <w:t>Mediator – Consumer Trust</w:t>
        </w:r>
        <w:r>
          <w:rPr>
            <w:noProof/>
            <w:webHidden/>
          </w:rPr>
          <w:tab/>
        </w:r>
        <w:r>
          <w:rPr>
            <w:noProof/>
            <w:webHidden/>
          </w:rPr>
          <w:fldChar w:fldCharType="begin"/>
        </w:r>
        <w:r>
          <w:rPr>
            <w:noProof/>
            <w:webHidden/>
          </w:rPr>
          <w:instrText xml:space="preserve"> PAGEREF _Toc231729093 \h </w:instrText>
        </w:r>
        <w:r>
          <w:rPr>
            <w:noProof/>
            <w:webHidden/>
          </w:rPr>
        </w:r>
        <w:r>
          <w:rPr>
            <w:noProof/>
            <w:webHidden/>
          </w:rPr>
          <w:fldChar w:fldCharType="separate"/>
        </w:r>
        <w:r>
          <w:rPr>
            <w:noProof/>
            <w:webHidden/>
          </w:rPr>
          <w:t>32</w:t>
        </w:r>
        <w:r>
          <w:rPr>
            <w:noProof/>
            <w:webHidden/>
          </w:rPr>
          <w:fldChar w:fldCharType="end"/>
        </w:r>
      </w:hyperlink>
    </w:p>
    <w:p w:rsidR="001836C6" w:rsidRDefault="001836C6" w14:paraId="1AB1A59A" w14:textId="087550AA">
      <w:pPr>
        <w:pStyle w:val="TOC2"/>
        <w:tabs>
          <w:tab w:val="right" w:leader="dot" w:pos="9350"/>
        </w:tabs>
        <w:rPr>
          <w:rFonts w:asciiTheme="minorHAnsi" w:hAnsiTheme="minorHAnsi" w:eastAsiaTheme="minorEastAsia"/>
          <w:noProof/>
          <w:lang w:val="en-US" w:bidi="si-LK"/>
        </w:rPr>
      </w:pPr>
      <w:hyperlink w:history="1" w:anchor="_Toc231729094">
        <w:r w:rsidRPr="00F16F9E">
          <w:rPr>
            <w:rStyle w:val="Hyperlink"/>
            <w:noProof/>
          </w:rPr>
          <w:t>2.8. Research Gap</w:t>
        </w:r>
        <w:r>
          <w:rPr>
            <w:noProof/>
            <w:webHidden/>
          </w:rPr>
          <w:tab/>
        </w:r>
        <w:r>
          <w:rPr>
            <w:noProof/>
            <w:webHidden/>
          </w:rPr>
          <w:fldChar w:fldCharType="begin"/>
        </w:r>
        <w:r>
          <w:rPr>
            <w:noProof/>
            <w:webHidden/>
          </w:rPr>
          <w:instrText xml:space="preserve"> PAGEREF _Toc231729094 \h </w:instrText>
        </w:r>
        <w:r>
          <w:rPr>
            <w:noProof/>
            <w:webHidden/>
          </w:rPr>
        </w:r>
        <w:r>
          <w:rPr>
            <w:noProof/>
            <w:webHidden/>
          </w:rPr>
          <w:fldChar w:fldCharType="separate"/>
        </w:r>
        <w:r>
          <w:rPr>
            <w:noProof/>
            <w:webHidden/>
          </w:rPr>
          <w:t>33</w:t>
        </w:r>
        <w:r>
          <w:rPr>
            <w:noProof/>
            <w:webHidden/>
          </w:rPr>
          <w:fldChar w:fldCharType="end"/>
        </w:r>
      </w:hyperlink>
    </w:p>
    <w:p w:rsidR="001836C6" w:rsidRDefault="001836C6" w14:paraId="2C2AC78F" w14:textId="140D0A1E">
      <w:pPr>
        <w:pStyle w:val="TOC2"/>
        <w:tabs>
          <w:tab w:val="right" w:leader="dot" w:pos="9350"/>
        </w:tabs>
        <w:rPr>
          <w:rFonts w:asciiTheme="minorHAnsi" w:hAnsiTheme="minorHAnsi" w:eastAsiaTheme="minorEastAsia"/>
          <w:noProof/>
          <w:lang w:val="en-US" w:bidi="si-LK"/>
        </w:rPr>
      </w:pPr>
      <w:hyperlink w:history="1" w:anchor="_Toc231729095">
        <w:r w:rsidRPr="00F16F9E">
          <w:rPr>
            <w:rStyle w:val="Hyperlink"/>
            <w:noProof/>
          </w:rPr>
          <w:t>2.9. Chapter Conclusion</w:t>
        </w:r>
        <w:r>
          <w:rPr>
            <w:noProof/>
            <w:webHidden/>
          </w:rPr>
          <w:tab/>
        </w:r>
        <w:r>
          <w:rPr>
            <w:noProof/>
            <w:webHidden/>
          </w:rPr>
          <w:fldChar w:fldCharType="begin"/>
        </w:r>
        <w:r>
          <w:rPr>
            <w:noProof/>
            <w:webHidden/>
          </w:rPr>
          <w:instrText xml:space="preserve"> PAGEREF _Toc231729095 \h </w:instrText>
        </w:r>
        <w:r>
          <w:rPr>
            <w:noProof/>
            <w:webHidden/>
          </w:rPr>
        </w:r>
        <w:r>
          <w:rPr>
            <w:noProof/>
            <w:webHidden/>
          </w:rPr>
          <w:fldChar w:fldCharType="separate"/>
        </w:r>
        <w:r>
          <w:rPr>
            <w:noProof/>
            <w:webHidden/>
          </w:rPr>
          <w:t>33</w:t>
        </w:r>
        <w:r>
          <w:rPr>
            <w:noProof/>
            <w:webHidden/>
          </w:rPr>
          <w:fldChar w:fldCharType="end"/>
        </w:r>
      </w:hyperlink>
    </w:p>
    <w:p w:rsidR="001836C6" w:rsidRDefault="001836C6" w14:paraId="00367EC9" w14:textId="52C41447">
      <w:pPr>
        <w:pStyle w:val="TOC1"/>
        <w:tabs>
          <w:tab w:val="right" w:leader="dot" w:pos="9350"/>
        </w:tabs>
        <w:rPr>
          <w:rFonts w:asciiTheme="minorHAnsi" w:hAnsiTheme="minorHAnsi" w:eastAsiaTheme="minorEastAsia"/>
          <w:noProof/>
          <w:lang w:val="en-US" w:bidi="si-LK"/>
        </w:rPr>
      </w:pPr>
      <w:hyperlink w:history="1" w:anchor="_Toc231729096">
        <w:r w:rsidRPr="00F16F9E">
          <w:rPr>
            <w:rStyle w:val="Hyperlink"/>
            <w:noProof/>
          </w:rPr>
          <w:t>CHAPTER 03: METHODOLOGY</w:t>
        </w:r>
        <w:r>
          <w:rPr>
            <w:noProof/>
            <w:webHidden/>
          </w:rPr>
          <w:tab/>
        </w:r>
        <w:r>
          <w:rPr>
            <w:noProof/>
            <w:webHidden/>
          </w:rPr>
          <w:fldChar w:fldCharType="begin"/>
        </w:r>
        <w:r>
          <w:rPr>
            <w:noProof/>
            <w:webHidden/>
          </w:rPr>
          <w:instrText xml:space="preserve"> PAGEREF _Toc231729096 \h </w:instrText>
        </w:r>
        <w:r>
          <w:rPr>
            <w:noProof/>
            <w:webHidden/>
          </w:rPr>
        </w:r>
        <w:r>
          <w:rPr>
            <w:noProof/>
            <w:webHidden/>
          </w:rPr>
          <w:fldChar w:fldCharType="separate"/>
        </w:r>
        <w:r>
          <w:rPr>
            <w:noProof/>
            <w:webHidden/>
          </w:rPr>
          <w:t>35</w:t>
        </w:r>
        <w:r>
          <w:rPr>
            <w:noProof/>
            <w:webHidden/>
          </w:rPr>
          <w:fldChar w:fldCharType="end"/>
        </w:r>
      </w:hyperlink>
    </w:p>
    <w:p w:rsidR="001836C6" w:rsidRDefault="001836C6" w14:paraId="45AAA396" w14:textId="1C7FB82B">
      <w:pPr>
        <w:pStyle w:val="TOC2"/>
        <w:tabs>
          <w:tab w:val="right" w:leader="dot" w:pos="9350"/>
        </w:tabs>
        <w:rPr>
          <w:rFonts w:asciiTheme="minorHAnsi" w:hAnsiTheme="minorHAnsi" w:eastAsiaTheme="minorEastAsia"/>
          <w:noProof/>
          <w:lang w:val="en-US" w:bidi="si-LK"/>
        </w:rPr>
      </w:pPr>
      <w:hyperlink w:history="1" w:anchor="_Toc231729097">
        <w:r w:rsidRPr="00F16F9E">
          <w:rPr>
            <w:rStyle w:val="Hyperlink"/>
            <w:noProof/>
          </w:rPr>
          <w:t>3.1 Introduction</w:t>
        </w:r>
        <w:r>
          <w:rPr>
            <w:noProof/>
            <w:webHidden/>
          </w:rPr>
          <w:tab/>
        </w:r>
        <w:r>
          <w:rPr>
            <w:noProof/>
            <w:webHidden/>
          </w:rPr>
          <w:fldChar w:fldCharType="begin"/>
        </w:r>
        <w:r>
          <w:rPr>
            <w:noProof/>
            <w:webHidden/>
          </w:rPr>
          <w:instrText xml:space="preserve"> PAGEREF _Toc231729097 \h </w:instrText>
        </w:r>
        <w:r>
          <w:rPr>
            <w:noProof/>
            <w:webHidden/>
          </w:rPr>
        </w:r>
        <w:r>
          <w:rPr>
            <w:noProof/>
            <w:webHidden/>
          </w:rPr>
          <w:fldChar w:fldCharType="separate"/>
        </w:r>
        <w:r>
          <w:rPr>
            <w:noProof/>
            <w:webHidden/>
          </w:rPr>
          <w:t>35</w:t>
        </w:r>
        <w:r>
          <w:rPr>
            <w:noProof/>
            <w:webHidden/>
          </w:rPr>
          <w:fldChar w:fldCharType="end"/>
        </w:r>
      </w:hyperlink>
    </w:p>
    <w:p w:rsidR="001836C6" w:rsidRDefault="001836C6" w14:paraId="3E527EAC" w14:textId="3F1AB1CB">
      <w:pPr>
        <w:pStyle w:val="TOC2"/>
        <w:tabs>
          <w:tab w:val="right" w:leader="dot" w:pos="9350"/>
        </w:tabs>
        <w:rPr>
          <w:rFonts w:asciiTheme="minorHAnsi" w:hAnsiTheme="minorHAnsi" w:eastAsiaTheme="minorEastAsia"/>
          <w:noProof/>
          <w:lang w:val="en-US" w:bidi="si-LK"/>
        </w:rPr>
      </w:pPr>
      <w:hyperlink w:history="1" w:anchor="_Toc231729098">
        <w:r w:rsidRPr="00F16F9E">
          <w:rPr>
            <w:rStyle w:val="Hyperlink"/>
            <w:noProof/>
          </w:rPr>
          <w:t>3.2 Research Design (Onion Model)</w:t>
        </w:r>
        <w:r>
          <w:rPr>
            <w:noProof/>
            <w:webHidden/>
          </w:rPr>
          <w:tab/>
        </w:r>
        <w:r>
          <w:rPr>
            <w:noProof/>
            <w:webHidden/>
          </w:rPr>
          <w:fldChar w:fldCharType="begin"/>
        </w:r>
        <w:r>
          <w:rPr>
            <w:noProof/>
            <w:webHidden/>
          </w:rPr>
          <w:instrText xml:space="preserve"> PAGEREF _Toc231729098 \h </w:instrText>
        </w:r>
        <w:r>
          <w:rPr>
            <w:noProof/>
            <w:webHidden/>
          </w:rPr>
        </w:r>
        <w:r>
          <w:rPr>
            <w:noProof/>
            <w:webHidden/>
          </w:rPr>
          <w:fldChar w:fldCharType="separate"/>
        </w:r>
        <w:r>
          <w:rPr>
            <w:noProof/>
            <w:webHidden/>
          </w:rPr>
          <w:t>35</w:t>
        </w:r>
        <w:r>
          <w:rPr>
            <w:noProof/>
            <w:webHidden/>
          </w:rPr>
          <w:fldChar w:fldCharType="end"/>
        </w:r>
      </w:hyperlink>
    </w:p>
    <w:p w:rsidR="001836C6" w:rsidRDefault="001836C6" w14:paraId="7DD251CA" w14:textId="3490639D">
      <w:pPr>
        <w:pStyle w:val="TOC3"/>
        <w:tabs>
          <w:tab w:val="right" w:leader="dot" w:pos="9350"/>
        </w:tabs>
        <w:rPr>
          <w:rFonts w:asciiTheme="minorHAnsi" w:hAnsiTheme="minorHAnsi" w:eastAsiaTheme="minorEastAsia"/>
          <w:noProof/>
          <w:lang w:val="en-US" w:bidi="si-LK"/>
        </w:rPr>
      </w:pPr>
      <w:hyperlink w:history="1" w:anchor="_Toc231729099">
        <w:r w:rsidRPr="00F16F9E">
          <w:rPr>
            <w:rStyle w:val="Hyperlink"/>
            <w:noProof/>
          </w:rPr>
          <w:t>3.2.1 Research Philosophy</w:t>
        </w:r>
        <w:r>
          <w:rPr>
            <w:noProof/>
            <w:webHidden/>
          </w:rPr>
          <w:tab/>
        </w:r>
        <w:r>
          <w:rPr>
            <w:noProof/>
            <w:webHidden/>
          </w:rPr>
          <w:fldChar w:fldCharType="begin"/>
        </w:r>
        <w:r>
          <w:rPr>
            <w:noProof/>
            <w:webHidden/>
          </w:rPr>
          <w:instrText xml:space="preserve"> PAGEREF _Toc231729099 \h </w:instrText>
        </w:r>
        <w:r>
          <w:rPr>
            <w:noProof/>
            <w:webHidden/>
          </w:rPr>
        </w:r>
        <w:r>
          <w:rPr>
            <w:noProof/>
            <w:webHidden/>
          </w:rPr>
          <w:fldChar w:fldCharType="separate"/>
        </w:r>
        <w:r>
          <w:rPr>
            <w:noProof/>
            <w:webHidden/>
          </w:rPr>
          <w:t>36</w:t>
        </w:r>
        <w:r>
          <w:rPr>
            <w:noProof/>
            <w:webHidden/>
          </w:rPr>
          <w:fldChar w:fldCharType="end"/>
        </w:r>
      </w:hyperlink>
    </w:p>
    <w:p w:rsidR="001836C6" w:rsidRDefault="001836C6" w14:paraId="0898B343" w14:textId="1A0B7330">
      <w:pPr>
        <w:pStyle w:val="TOC3"/>
        <w:tabs>
          <w:tab w:val="right" w:leader="dot" w:pos="9350"/>
        </w:tabs>
        <w:rPr>
          <w:rFonts w:asciiTheme="minorHAnsi" w:hAnsiTheme="minorHAnsi" w:eastAsiaTheme="minorEastAsia"/>
          <w:noProof/>
          <w:lang w:val="en-US" w:bidi="si-LK"/>
        </w:rPr>
      </w:pPr>
      <w:hyperlink w:history="1" w:anchor="_Toc231729100">
        <w:r w:rsidRPr="00F16F9E">
          <w:rPr>
            <w:rStyle w:val="Hyperlink"/>
            <w:noProof/>
          </w:rPr>
          <w:t>3.2.2 Research Approach</w:t>
        </w:r>
        <w:r>
          <w:rPr>
            <w:noProof/>
            <w:webHidden/>
          </w:rPr>
          <w:tab/>
        </w:r>
        <w:r>
          <w:rPr>
            <w:noProof/>
            <w:webHidden/>
          </w:rPr>
          <w:fldChar w:fldCharType="begin"/>
        </w:r>
        <w:r>
          <w:rPr>
            <w:noProof/>
            <w:webHidden/>
          </w:rPr>
          <w:instrText xml:space="preserve"> PAGEREF _Toc231729100 \h </w:instrText>
        </w:r>
        <w:r>
          <w:rPr>
            <w:noProof/>
            <w:webHidden/>
          </w:rPr>
        </w:r>
        <w:r>
          <w:rPr>
            <w:noProof/>
            <w:webHidden/>
          </w:rPr>
          <w:fldChar w:fldCharType="separate"/>
        </w:r>
        <w:r>
          <w:rPr>
            <w:noProof/>
            <w:webHidden/>
          </w:rPr>
          <w:t>37</w:t>
        </w:r>
        <w:r>
          <w:rPr>
            <w:noProof/>
            <w:webHidden/>
          </w:rPr>
          <w:fldChar w:fldCharType="end"/>
        </w:r>
      </w:hyperlink>
    </w:p>
    <w:p w:rsidR="001836C6" w:rsidRDefault="001836C6" w14:paraId="6521D500" w14:textId="18F24403">
      <w:pPr>
        <w:pStyle w:val="TOC3"/>
        <w:tabs>
          <w:tab w:val="right" w:leader="dot" w:pos="9350"/>
        </w:tabs>
        <w:rPr>
          <w:rFonts w:asciiTheme="minorHAnsi" w:hAnsiTheme="minorHAnsi" w:eastAsiaTheme="minorEastAsia"/>
          <w:noProof/>
          <w:lang w:val="en-US" w:bidi="si-LK"/>
        </w:rPr>
      </w:pPr>
      <w:hyperlink w:history="1" w:anchor="_Toc231729101">
        <w:r w:rsidRPr="00F16F9E">
          <w:rPr>
            <w:rStyle w:val="Hyperlink"/>
            <w:noProof/>
          </w:rPr>
          <w:t>3.2.3 Research Method</w:t>
        </w:r>
        <w:r>
          <w:rPr>
            <w:noProof/>
            <w:webHidden/>
          </w:rPr>
          <w:tab/>
        </w:r>
        <w:r>
          <w:rPr>
            <w:noProof/>
            <w:webHidden/>
          </w:rPr>
          <w:fldChar w:fldCharType="begin"/>
        </w:r>
        <w:r>
          <w:rPr>
            <w:noProof/>
            <w:webHidden/>
          </w:rPr>
          <w:instrText xml:space="preserve"> PAGEREF _Toc231729101 \h </w:instrText>
        </w:r>
        <w:r>
          <w:rPr>
            <w:noProof/>
            <w:webHidden/>
          </w:rPr>
        </w:r>
        <w:r>
          <w:rPr>
            <w:noProof/>
            <w:webHidden/>
          </w:rPr>
          <w:fldChar w:fldCharType="separate"/>
        </w:r>
        <w:r>
          <w:rPr>
            <w:noProof/>
            <w:webHidden/>
          </w:rPr>
          <w:t>37</w:t>
        </w:r>
        <w:r>
          <w:rPr>
            <w:noProof/>
            <w:webHidden/>
          </w:rPr>
          <w:fldChar w:fldCharType="end"/>
        </w:r>
      </w:hyperlink>
    </w:p>
    <w:p w:rsidR="001836C6" w:rsidRDefault="001836C6" w14:paraId="5DF53BA9" w14:textId="1085C386">
      <w:pPr>
        <w:pStyle w:val="TOC3"/>
        <w:tabs>
          <w:tab w:val="right" w:leader="dot" w:pos="9350"/>
        </w:tabs>
        <w:rPr>
          <w:rFonts w:asciiTheme="minorHAnsi" w:hAnsiTheme="minorHAnsi" w:eastAsiaTheme="minorEastAsia"/>
          <w:noProof/>
          <w:lang w:val="en-US" w:bidi="si-LK"/>
        </w:rPr>
      </w:pPr>
      <w:hyperlink w:history="1" w:anchor="_Toc231729102">
        <w:r w:rsidRPr="00F16F9E">
          <w:rPr>
            <w:rStyle w:val="Hyperlink"/>
            <w:noProof/>
          </w:rPr>
          <w:t>3.2.4 Research Strategy</w:t>
        </w:r>
        <w:r>
          <w:rPr>
            <w:noProof/>
            <w:webHidden/>
          </w:rPr>
          <w:tab/>
        </w:r>
        <w:r>
          <w:rPr>
            <w:noProof/>
            <w:webHidden/>
          </w:rPr>
          <w:fldChar w:fldCharType="begin"/>
        </w:r>
        <w:r>
          <w:rPr>
            <w:noProof/>
            <w:webHidden/>
          </w:rPr>
          <w:instrText xml:space="preserve"> PAGEREF _Toc231729102 \h </w:instrText>
        </w:r>
        <w:r>
          <w:rPr>
            <w:noProof/>
            <w:webHidden/>
          </w:rPr>
        </w:r>
        <w:r>
          <w:rPr>
            <w:noProof/>
            <w:webHidden/>
          </w:rPr>
          <w:fldChar w:fldCharType="separate"/>
        </w:r>
        <w:r>
          <w:rPr>
            <w:noProof/>
            <w:webHidden/>
          </w:rPr>
          <w:t>38</w:t>
        </w:r>
        <w:r>
          <w:rPr>
            <w:noProof/>
            <w:webHidden/>
          </w:rPr>
          <w:fldChar w:fldCharType="end"/>
        </w:r>
      </w:hyperlink>
    </w:p>
    <w:p w:rsidR="001836C6" w:rsidRDefault="001836C6" w14:paraId="23FEBA5B" w14:textId="0C4C4053">
      <w:pPr>
        <w:pStyle w:val="TOC3"/>
        <w:tabs>
          <w:tab w:val="right" w:leader="dot" w:pos="9350"/>
        </w:tabs>
        <w:rPr>
          <w:rFonts w:asciiTheme="minorHAnsi" w:hAnsiTheme="minorHAnsi" w:eastAsiaTheme="minorEastAsia"/>
          <w:noProof/>
          <w:lang w:val="en-US" w:bidi="si-LK"/>
        </w:rPr>
      </w:pPr>
      <w:hyperlink w:history="1" w:anchor="_Toc231729103">
        <w:r w:rsidRPr="00F16F9E">
          <w:rPr>
            <w:rStyle w:val="Hyperlink"/>
            <w:noProof/>
          </w:rPr>
          <w:t>3.2.5 Time Horizon</w:t>
        </w:r>
        <w:r>
          <w:rPr>
            <w:noProof/>
            <w:webHidden/>
          </w:rPr>
          <w:tab/>
        </w:r>
        <w:r>
          <w:rPr>
            <w:noProof/>
            <w:webHidden/>
          </w:rPr>
          <w:fldChar w:fldCharType="begin"/>
        </w:r>
        <w:r>
          <w:rPr>
            <w:noProof/>
            <w:webHidden/>
          </w:rPr>
          <w:instrText xml:space="preserve"> PAGEREF _Toc231729103 \h </w:instrText>
        </w:r>
        <w:r>
          <w:rPr>
            <w:noProof/>
            <w:webHidden/>
          </w:rPr>
        </w:r>
        <w:r>
          <w:rPr>
            <w:noProof/>
            <w:webHidden/>
          </w:rPr>
          <w:fldChar w:fldCharType="separate"/>
        </w:r>
        <w:r>
          <w:rPr>
            <w:noProof/>
            <w:webHidden/>
          </w:rPr>
          <w:t>38</w:t>
        </w:r>
        <w:r>
          <w:rPr>
            <w:noProof/>
            <w:webHidden/>
          </w:rPr>
          <w:fldChar w:fldCharType="end"/>
        </w:r>
      </w:hyperlink>
    </w:p>
    <w:p w:rsidR="001836C6" w:rsidRDefault="001836C6" w14:paraId="7E40077A" w14:textId="635754FC">
      <w:pPr>
        <w:pStyle w:val="TOC2"/>
        <w:tabs>
          <w:tab w:val="right" w:leader="dot" w:pos="9350"/>
        </w:tabs>
        <w:rPr>
          <w:rFonts w:asciiTheme="minorHAnsi" w:hAnsiTheme="minorHAnsi" w:eastAsiaTheme="minorEastAsia"/>
          <w:noProof/>
          <w:lang w:val="en-US" w:bidi="si-LK"/>
        </w:rPr>
      </w:pPr>
      <w:hyperlink w:history="1" w:anchor="_Toc231729104">
        <w:r w:rsidRPr="00F16F9E">
          <w:rPr>
            <w:rStyle w:val="Hyperlink"/>
            <w:noProof/>
          </w:rPr>
          <w:t>3.3 Sampling</w:t>
        </w:r>
        <w:r>
          <w:rPr>
            <w:noProof/>
            <w:webHidden/>
          </w:rPr>
          <w:tab/>
        </w:r>
        <w:r>
          <w:rPr>
            <w:noProof/>
            <w:webHidden/>
          </w:rPr>
          <w:fldChar w:fldCharType="begin"/>
        </w:r>
        <w:r>
          <w:rPr>
            <w:noProof/>
            <w:webHidden/>
          </w:rPr>
          <w:instrText xml:space="preserve"> PAGEREF _Toc231729104 \h </w:instrText>
        </w:r>
        <w:r>
          <w:rPr>
            <w:noProof/>
            <w:webHidden/>
          </w:rPr>
        </w:r>
        <w:r>
          <w:rPr>
            <w:noProof/>
            <w:webHidden/>
          </w:rPr>
          <w:fldChar w:fldCharType="separate"/>
        </w:r>
        <w:r>
          <w:rPr>
            <w:noProof/>
            <w:webHidden/>
          </w:rPr>
          <w:t>38</w:t>
        </w:r>
        <w:r>
          <w:rPr>
            <w:noProof/>
            <w:webHidden/>
          </w:rPr>
          <w:fldChar w:fldCharType="end"/>
        </w:r>
      </w:hyperlink>
    </w:p>
    <w:p w:rsidR="001836C6" w:rsidRDefault="001836C6" w14:paraId="796BCC07" w14:textId="25B4D561">
      <w:pPr>
        <w:pStyle w:val="TOC3"/>
        <w:tabs>
          <w:tab w:val="right" w:leader="dot" w:pos="9350"/>
        </w:tabs>
        <w:rPr>
          <w:rFonts w:asciiTheme="minorHAnsi" w:hAnsiTheme="minorHAnsi" w:eastAsiaTheme="minorEastAsia"/>
          <w:noProof/>
          <w:lang w:val="en-US" w:bidi="si-LK"/>
        </w:rPr>
      </w:pPr>
      <w:hyperlink w:history="1" w:anchor="_Toc231729105">
        <w:r w:rsidRPr="00F16F9E">
          <w:rPr>
            <w:rStyle w:val="Hyperlink"/>
            <w:noProof/>
          </w:rPr>
          <w:t>3.3.1 Population</w:t>
        </w:r>
        <w:r>
          <w:rPr>
            <w:noProof/>
            <w:webHidden/>
          </w:rPr>
          <w:tab/>
        </w:r>
        <w:r>
          <w:rPr>
            <w:noProof/>
            <w:webHidden/>
          </w:rPr>
          <w:fldChar w:fldCharType="begin"/>
        </w:r>
        <w:r>
          <w:rPr>
            <w:noProof/>
            <w:webHidden/>
          </w:rPr>
          <w:instrText xml:space="preserve"> PAGEREF _Toc231729105 \h </w:instrText>
        </w:r>
        <w:r>
          <w:rPr>
            <w:noProof/>
            <w:webHidden/>
          </w:rPr>
        </w:r>
        <w:r>
          <w:rPr>
            <w:noProof/>
            <w:webHidden/>
          </w:rPr>
          <w:fldChar w:fldCharType="separate"/>
        </w:r>
        <w:r>
          <w:rPr>
            <w:noProof/>
            <w:webHidden/>
          </w:rPr>
          <w:t>38</w:t>
        </w:r>
        <w:r>
          <w:rPr>
            <w:noProof/>
            <w:webHidden/>
          </w:rPr>
          <w:fldChar w:fldCharType="end"/>
        </w:r>
      </w:hyperlink>
    </w:p>
    <w:p w:rsidR="001836C6" w:rsidRDefault="001836C6" w14:paraId="377F1A5C" w14:textId="07FD3277">
      <w:pPr>
        <w:pStyle w:val="TOC3"/>
        <w:tabs>
          <w:tab w:val="right" w:leader="dot" w:pos="9350"/>
        </w:tabs>
        <w:rPr>
          <w:rFonts w:asciiTheme="minorHAnsi" w:hAnsiTheme="minorHAnsi" w:eastAsiaTheme="minorEastAsia"/>
          <w:noProof/>
          <w:lang w:val="en-US" w:bidi="si-LK"/>
        </w:rPr>
      </w:pPr>
      <w:hyperlink w:history="1" w:anchor="_Toc231729106">
        <w:r w:rsidRPr="00F16F9E">
          <w:rPr>
            <w:rStyle w:val="Hyperlink"/>
            <w:noProof/>
          </w:rPr>
          <w:t>3.3.2 Sampling Method</w:t>
        </w:r>
        <w:r>
          <w:rPr>
            <w:noProof/>
            <w:webHidden/>
          </w:rPr>
          <w:tab/>
        </w:r>
        <w:r>
          <w:rPr>
            <w:noProof/>
            <w:webHidden/>
          </w:rPr>
          <w:fldChar w:fldCharType="begin"/>
        </w:r>
        <w:r>
          <w:rPr>
            <w:noProof/>
            <w:webHidden/>
          </w:rPr>
          <w:instrText xml:space="preserve"> PAGEREF _Toc231729106 \h </w:instrText>
        </w:r>
        <w:r>
          <w:rPr>
            <w:noProof/>
            <w:webHidden/>
          </w:rPr>
        </w:r>
        <w:r>
          <w:rPr>
            <w:noProof/>
            <w:webHidden/>
          </w:rPr>
          <w:fldChar w:fldCharType="separate"/>
        </w:r>
        <w:r>
          <w:rPr>
            <w:noProof/>
            <w:webHidden/>
          </w:rPr>
          <w:t>39</w:t>
        </w:r>
        <w:r>
          <w:rPr>
            <w:noProof/>
            <w:webHidden/>
          </w:rPr>
          <w:fldChar w:fldCharType="end"/>
        </w:r>
      </w:hyperlink>
    </w:p>
    <w:p w:rsidR="001836C6" w:rsidRDefault="001836C6" w14:paraId="222311F7" w14:textId="7E00689D">
      <w:pPr>
        <w:pStyle w:val="TOC3"/>
        <w:tabs>
          <w:tab w:val="right" w:leader="dot" w:pos="9350"/>
        </w:tabs>
        <w:rPr>
          <w:rFonts w:asciiTheme="minorHAnsi" w:hAnsiTheme="minorHAnsi" w:eastAsiaTheme="minorEastAsia"/>
          <w:noProof/>
          <w:lang w:val="en-US" w:bidi="si-LK"/>
        </w:rPr>
      </w:pPr>
      <w:hyperlink w:history="1" w:anchor="_Toc231729107">
        <w:r w:rsidRPr="00F16F9E">
          <w:rPr>
            <w:rStyle w:val="Hyperlink"/>
            <w:noProof/>
          </w:rPr>
          <w:t>3.3.3 Sample Size</w:t>
        </w:r>
        <w:r>
          <w:rPr>
            <w:noProof/>
            <w:webHidden/>
          </w:rPr>
          <w:tab/>
        </w:r>
        <w:r>
          <w:rPr>
            <w:noProof/>
            <w:webHidden/>
          </w:rPr>
          <w:fldChar w:fldCharType="begin"/>
        </w:r>
        <w:r>
          <w:rPr>
            <w:noProof/>
            <w:webHidden/>
          </w:rPr>
          <w:instrText xml:space="preserve"> PAGEREF _Toc231729107 \h </w:instrText>
        </w:r>
        <w:r>
          <w:rPr>
            <w:noProof/>
            <w:webHidden/>
          </w:rPr>
        </w:r>
        <w:r>
          <w:rPr>
            <w:noProof/>
            <w:webHidden/>
          </w:rPr>
          <w:fldChar w:fldCharType="separate"/>
        </w:r>
        <w:r>
          <w:rPr>
            <w:noProof/>
            <w:webHidden/>
          </w:rPr>
          <w:t>39</w:t>
        </w:r>
        <w:r>
          <w:rPr>
            <w:noProof/>
            <w:webHidden/>
          </w:rPr>
          <w:fldChar w:fldCharType="end"/>
        </w:r>
      </w:hyperlink>
    </w:p>
    <w:p w:rsidR="001836C6" w:rsidRDefault="001836C6" w14:paraId="367502B4" w14:textId="362E2C87">
      <w:pPr>
        <w:pStyle w:val="TOC2"/>
        <w:tabs>
          <w:tab w:val="right" w:leader="dot" w:pos="9350"/>
        </w:tabs>
        <w:rPr>
          <w:rFonts w:asciiTheme="minorHAnsi" w:hAnsiTheme="minorHAnsi" w:eastAsiaTheme="minorEastAsia"/>
          <w:noProof/>
          <w:lang w:val="en-US" w:bidi="si-LK"/>
        </w:rPr>
      </w:pPr>
      <w:hyperlink w:history="1" w:anchor="_Toc231729108">
        <w:r w:rsidRPr="00F16F9E">
          <w:rPr>
            <w:rStyle w:val="Hyperlink"/>
            <w:noProof/>
          </w:rPr>
          <w:t>3.4 Data Collection Method</w:t>
        </w:r>
        <w:r>
          <w:rPr>
            <w:noProof/>
            <w:webHidden/>
          </w:rPr>
          <w:tab/>
        </w:r>
        <w:r>
          <w:rPr>
            <w:noProof/>
            <w:webHidden/>
          </w:rPr>
          <w:fldChar w:fldCharType="begin"/>
        </w:r>
        <w:r>
          <w:rPr>
            <w:noProof/>
            <w:webHidden/>
          </w:rPr>
          <w:instrText xml:space="preserve"> PAGEREF _Toc231729108 \h </w:instrText>
        </w:r>
        <w:r>
          <w:rPr>
            <w:noProof/>
            <w:webHidden/>
          </w:rPr>
        </w:r>
        <w:r>
          <w:rPr>
            <w:noProof/>
            <w:webHidden/>
          </w:rPr>
          <w:fldChar w:fldCharType="separate"/>
        </w:r>
        <w:r>
          <w:rPr>
            <w:noProof/>
            <w:webHidden/>
          </w:rPr>
          <w:t>40</w:t>
        </w:r>
        <w:r>
          <w:rPr>
            <w:noProof/>
            <w:webHidden/>
          </w:rPr>
          <w:fldChar w:fldCharType="end"/>
        </w:r>
      </w:hyperlink>
    </w:p>
    <w:p w:rsidR="001836C6" w:rsidRDefault="001836C6" w14:paraId="41F5824A" w14:textId="54EFF3E0">
      <w:pPr>
        <w:pStyle w:val="TOC3"/>
        <w:tabs>
          <w:tab w:val="right" w:leader="dot" w:pos="9350"/>
        </w:tabs>
        <w:rPr>
          <w:rFonts w:asciiTheme="minorHAnsi" w:hAnsiTheme="minorHAnsi" w:eastAsiaTheme="minorEastAsia"/>
          <w:noProof/>
          <w:lang w:val="en-US" w:bidi="si-LK"/>
        </w:rPr>
      </w:pPr>
      <w:hyperlink w:history="1" w:anchor="_Toc231729109">
        <w:r w:rsidRPr="00F16F9E">
          <w:rPr>
            <w:rStyle w:val="Hyperlink"/>
            <w:noProof/>
          </w:rPr>
          <w:t>3.4.1 Primary Data</w:t>
        </w:r>
        <w:r>
          <w:rPr>
            <w:noProof/>
            <w:webHidden/>
          </w:rPr>
          <w:tab/>
        </w:r>
        <w:r>
          <w:rPr>
            <w:noProof/>
            <w:webHidden/>
          </w:rPr>
          <w:fldChar w:fldCharType="begin"/>
        </w:r>
        <w:r>
          <w:rPr>
            <w:noProof/>
            <w:webHidden/>
          </w:rPr>
          <w:instrText xml:space="preserve"> PAGEREF _Toc231729109 \h </w:instrText>
        </w:r>
        <w:r>
          <w:rPr>
            <w:noProof/>
            <w:webHidden/>
          </w:rPr>
        </w:r>
        <w:r>
          <w:rPr>
            <w:noProof/>
            <w:webHidden/>
          </w:rPr>
          <w:fldChar w:fldCharType="separate"/>
        </w:r>
        <w:r>
          <w:rPr>
            <w:noProof/>
            <w:webHidden/>
          </w:rPr>
          <w:t>40</w:t>
        </w:r>
        <w:r>
          <w:rPr>
            <w:noProof/>
            <w:webHidden/>
          </w:rPr>
          <w:fldChar w:fldCharType="end"/>
        </w:r>
      </w:hyperlink>
    </w:p>
    <w:p w:rsidR="001836C6" w:rsidRDefault="001836C6" w14:paraId="029434FE" w14:textId="033BF2AC">
      <w:pPr>
        <w:pStyle w:val="TOC2"/>
        <w:tabs>
          <w:tab w:val="right" w:leader="dot" w:pos="9350"/>
        </w:tabs>
        <w:rPr>
          <w:rFonts w:asciiTheme="minorHAnsi" w:hAnsiTheme="minorHAnsi" w:eastAsiaTheme="minorEastAsia"/>
          <w:noProof/>
          <w:lang w:val="en-US" w:bidi="si-LK"/>
        </w:rPr>
      </w:pPr>
      <w:hyperlink w:history="1" w:anchor="_Toc231729110">
        <w:r w:rsidRPr="00F16F9E">
          <w:rPr>
            <w:rStyle w:val="Hyperlink"/>
            <w:noProof/>
          </w:rPr>
          <w:t>3.5 Data Analysis</w:t>
        </w:r>
        <w:r>
          <w:rPr>
            <w:noProof/>
            <w:webHidden/>
          </w:rPr>
          <w:tab/>
        </w:r>
        <w:r>
          <w:rPr>
            <w:noProof/>
            <w:webHidden/>
          </w:rPr>
          <w:fldChar w:fldCharType="begin"/>
        </w:r>
        <w:r>
          <w:rPr>
            <w:noProof/>
            <w:webHidden/>
          </w:rPr>
          <w:instrText xml:space="preserve"> PAGEREF _Toc231729110 \h </w:instrText>
        </w:r>
        <w:r>
          <w:rPr>
            <w:noProof/>
            <w:webHidden/>
          </w:rPr>
        </w:r>
        <w:r>
          <w:rPr>
            <w:noProof/>
            <w:webHidden/>
          </w:rPr>
          <w:fldChar w:fldCharType="separate"/>
        </w:r>
        <w:r>
          <w:rPr>
            <w:noProof/>
            <w:webHidden/>
          </w:rPr>
          <w:t>42</w:t>
        </w:r>
        <w:r>
          <w:rPr>
            <w:noProof/>
            <w:webHidden/>
          </w:rPr>
          <w:fldChar w:fldCharType="end"/>
        </w:r>
      </w:hyperlink>
    </w:p>
    <w:p w:rsidR="001836C6" w:rsidRDefault="001836C6" w14:paraId="0AC19B2A" w14:textId="08F099A1">
      <w:pPr>
        <w:pStyle w:val="TOC3"/>
        <w:tabs>
          <w:tab w:val="right" w:leader="dot" w:pos="9350"/>
        </w:tabs>
        <w:rPr>
          <w:rFonts w:asciiTheme="minorHAnsi" w:hAnsiTheme="minorHAnsi" w:eastAsiaTheme="minorEastAsia"/>
          <w:noProof/>
          <w:lang w:val="en-US" w:bidi="si-LK"/>
        </w:rPr>
      </w:pPr>
      <w:hyperlink w:history="1" w:anchor="_Toc231729111">
        <w:r w:rsidRPr="00F16F9E">
          <w:rPr>
            <w:rStyle w:val="Hyperlink"/>
            <w:noProof/>
          </w:rPr>
          <w:t>3.5.1 Analysis Tool – SPSS</w:t>
        </w:r>
        <w:r>
          <w:rPr>
            <w:noProof/>
            <w:webHidden/>
          </w:rPr>
          <w:tab/>
        </w:r>
        <w:r>
          <w:rPr>
            <w:noProof/>
            <w:webHidden/>
          </w:rPr>
          <w:fldChar w:fldCharType="begin"/>
        </w:r>
        <w:r>
          <w:rPr>
            <w:noProof/>
            <w:webHidden/>
          </w:rPr>
          <w:instrText xml:space="preserve"> PAGEREF _Toc231729111 \h </w:instrText>
        </w:r>
        <w:r>
          <w:rPr>
            <w:noProof/>
            <w:webHidden/>
          </w:rPr>
        </w:r>
        <w:r>
          <w:rPr>
            <w:noProof/>
            <w:webHidden/>
          </w:rPr>
          <w:fldChar w:fldCharType="separate"/>
        </w:r>
        <w:r>
          <w:rPr>
            <w:noProof/>
            <w:webHidden/>
          </w:rPr>
          <w:t>42</w:t>
        </w:r>
        <w:r>
          <w:rPr>
            <w:noProof/>
            <w:webHidden/>
          </w:rPr>
          <w:fldChar w:fldCharType="end"/>
        </w:r>
      </w:hyperlink>
    </w:p>
    <w:p w:rsidR="001836C6" w:rsidRDefault="001836C6" w14:paraId="406A5827" w14:textId="3D56EB2B">
      <w:pPr>
        <w:pStyle w:val="TOC3"/>
        <w:tabs>
          <w:tab w:val="right" w:leader="dot" w:pos="9350"/>
        </w:tabs>
        <w:rPr>
          <w:rFonts w:asciiTheme="minorHAnsi" w:hAnsiTheme="minorHAnsi" w:eastAsiaTheme="minorEastAsia"/>
          <w:noProof/>
          <w:lang w:val="en-US" w:bidi="si-LK"/>
        </w:rPr>
      </w:pPr>
      <w:hyperlink w:history="1" w:anchor="_Toc231729112">
        <w:r w:rsidRPr="00F16F9E">
          <w:rPr>
            <w:rStyle w:val="Hyperlink"/>
            <w:noProof/>
          </w:rPr>
          <w:t>3.5.2 Descriptive Analysis</w:t>
        </w:r>
        <w:r>
          <w:rPr>
            <w:noProof/>
            <w:webHidden/>
          </w:rPr>
          <w:tab/>
        </w:r>
        <w:r>
          <w:rPr>
            <w:noProof/>
            <w:webHidden/>
          </w:rPr>
          <w:fldChar w:fldCharType="begin"/>
        </w:r>
        <w:r>
          <w:rPr>
            <w:noProof/>
            <w:webHidden/>
          </w:rPr>
          <w:instrText xml:space="preserve"> PAGEREF _Toc231729112 \h </w:instrText>
        </w:r>
        <w:r>
          <w:rPr>
            <w:noProof/>
            <w:webHidden/>
          </w:rPr>
        </w:r>
        <w:r>
          <w:rPr>
            <w:noProof/>
            <w:webHidden/>
          </w:rPr>
          <w:fldChar w:fldCharType="separate"/>
        </w:r>
        <w:r>
          <w:rPr>
            <w:noProof/>
            <w:webHidden/>
          </w:rPr>
          <w:t>42</w:t>
        </w:r>
        <w:r>
          <w:rPr>
            <w:noProof/>
            <w:webHidden/>
          </w:rPr>
          <w:fldChar w:fldCharType="end"/>
        </w:r>
      </w:hyperlink>
    </w:p>
    <w:p w:rsidR="001836C6" w:rsidRDefault="001836C6" w14:paraId="4AC49BFC" w14:textId="77176D03">
      <w:pPr>
        <w:pStyle w:val="TOC3"/>
        <w:tabs>
          <w:tab w:val="right" w:leader="dot" w:pos="9350"/>
        </w:tabs>
        <w:rPr>
          <w:rFonts w:asciiTheme="minorHAnsi" w:hAnsiTheme="minorHAnsi" w:eastAsiaTheme="minorEastAsia"/>
          <w:noProof/>
          <w:lang w:val="en-US" w:bidi="si-LK"/>
        </w:rPr>
      </w:pPr>
      <w:hyperlink w:history="1" w:anchor="_Toc231729113">
        <w:r w:rsidRPr="00F16F9E">
          <w:rPr>
            <w:rStyle w:val="Hyperlink"/>
            <w:noProof/>
          </w:rPr>
          <w:t>3.5.3 Correlation Analysis</w:t>
        </w:r>
        <w:r>
          <w:rPr>
            <w:noProof/>
            <w:webHidden/>
          </w:rPr>
          <w:tab/>
        </w:r>
        <w:r>
          <w:rPr>
            <w:noProof/>
            <w:webHidden/>
          </w:rPr>
          <w:fldChar w:fldCharType="begin"/>
        </w:r>
        <w:r>
          <w:rPr>
            <w:noProof/>
            <w:webHidden/>
          </w:rPr>
          <w:instrText xml:space="preserve"> PAGEREF _Toc231729113 \h </w:instrText>
        </w:r>
        <w:r>
          <w:rPr>
            <w:noProof/>
            <w:webHidden/>
          </w:rPr>
        </w:r>
        <w:r>
          <w:rPr>
            <w:noProof/>
            <w:webHidden/>
          </w:rPr>
          <w:fldChar w:fldCharType="separate"/>
        </w:r>
        <w:r>
          <w:rPr>
            <w:noProof/>
            <w:webHidden/>
          </w:rPr>
          <w:t>43</w:t>
        </w:r>
        <w:r>
          <w:rPr>
            <w:noProof/>
            <w:webHidden/>
          </w:rPr>
          <w:fldChar w:fldCharType="end"/>
        </w:r>
      </w:hyperlink>
    </w:p>
    <w:p w:rsidR="001836C6" w:rsidRDefault="001836C6" w14:paraId="73A0FC91" w14:textId="0C215F7C">
      <w:pPr>
        <w:pStyle w:val="TOC3"/>
        <w:tabs>
          <w:tab w:val="right" w:leader="dot" w:pos="9350"/>
        </w:tabs>
        <w:rPr>
          <w:rFonts w:asciiTheme="minorHAnsi" w:hAnsiTheme="minorHAnsi" w:eastAsiaTheme="minorEastAsia"/>
          <w:noProof/>
          <w:lang w:val="en-US" w:bidi="si-LK"/>
        </w:rPr>
      </w:pPr>
      <w:hyperlink w:history="1" w:anchor="_Toc231729114">
        <w:r w:rsidRPr="00F16F9E">
          <w:rPr>
            <w:rStyle w:val="Hyperlink"/>
            <w:noProof/>
          </w:rPr>
          <w:t>3.5.4 Regression Analysis</w:t>
        </w:r>
        <w:r>
          <w:rPr>
            <w:noProof/>
            <w:webHidden/>
          </w:rPr>
          <w:tab/>
        </w:r>
        <w:r>
          <w:rPr>
            <w:noProof/>
            <w:webHidden/>
          </w:rPr>
          <w:fldChar w:fldCharType="begin"/>
        </w:r>
        <w:r>
          <w:rPr>
            <w:noProof/>
            <w:webHidden/>
          </w:rPr>
          <w:instrText xml:space="preserve"> PAGEREF _Toc231729114 \h </w:instrText>
        </w:r>
        <w:r>
          <w:rPr>
            <w:noProof/>
            <w:webHidden/>
          </w:rPr>
        </w:r>
        <w:r>
          <w:rPr>
            <w:noProof/>
            <w:webHidden/>
          </w:rPr>
          <w:fldChar w:fldCharType="separate"/>
        </w:r>
        <w:r>
          <w:rPr>
            <w:noProof/>
            <w:webHidden/>
          </w:rPr>
          <w:t>43</w:t>
        </w:r>
        <w:r>
          <w:rPr>
            <w:noProof/>
            <w:webHidden/>
          </w:rPr>
          <w:fldChar w:fldCharType="end"/>
        </w:r>
      </w:hyperlink>
    </w:p>
    <w:p w:rsidR="001836C6" w:rsidRDefault="001836C6" w14:paraId="020647B5" w14:textId="24E940D4">
      <w:pPr>
        <w:pStyle w:val="TOC2"/>
        <w:tabs>
          <w:tab w:val="right" w:leader="dot" w:pos="9350"/>
        </w:tabs>
        <w:rPr>
          <w:rFonts w:asciiTheme="minorHAnsi" w:hAnsiTheme="minorHAnsi" w:eastAsiaTheme="minorEastAsia"/>
          <w:noProof/>
          <w:lang w:val="en-US" w:bidi="si-LK"/>
        </w:rPr>
      </w:pPr>
      <w:hyperlink w:history="1" w:anchor="_Toc231729115">
        <w:r w:rsidRPr="00F16F9E">
          <w:rPr>
            <w:rStyle w:val="Hyperlink"/>
            <w:noProof/>
          </w:rPr>
          <w:t>3.6 Chapter Summary</w:t>
        </w:r>
        <w:r>
          <w:rPr>
            <w:noProof/>
            <w:webHidden/>
          </w:rPr>
          <w:tab/>
        </w:r>
        <w:r>
          <w:rPr>
            <w:noProof/>
            <w:webHidden/>
          </w:rPr>
          <w:fldChar w:fldCharType="begin"/>
        </w:r>
        <w:r>
          <w:rPr>
            <w:noProof/>
            <w:webHidden/>
          </w:rPr>
          <w:instrText xml:space="preserve"> PAGEREF _Toc231729115 \h </w:instrText>
        </w:r>
        <w:r>
          <w:rPr>
            <w:noProof/>
            <w:webHidden/>
          </w:rPr>
        </w:r>
        <w:r>
          <w:rPr>
            <w:noProof/>
            <w:webHidden/>
          </w:rPr>
          <w:fldChar w:fldCharType="separate"/>
        </w:r>
        <w:r>
          <w:rPr>
            <w:noProof/>
            <w:webHidden/>
          </w:rPr>
          <w:t>43</w:t>
        </w:r>
        <w:r>
          <w:rPr>
            <w:noProof/>
            <w:webHidden/>
          </w:rPr>
          <w:fldChar w:fldCharType="end"/>
        </w:r>
      </w:hyperlink>
    </w:p>
    <w:p w:rsidR="001836C6" w:rsidRDefault="001836C6" w14:paraId="45F99623" w14:textId="04CDBC30">
      <w:pPr>
        <w:pStyle w:val="TOC1"/>
        <w:tabs>
          <w:tab w:val="right" w:leader="dot" w:pos="9350"/>
        </w:tabs>
        <w:rPr>
          <w:rFonts w:asciiTheme="minorHAnsi" w:hAnsiTheme="minorHAnsi" w:eastAsiaTheme="minorEastAsia"/>
          <w:noProof/>
          <w:lang w:val="en-US" w:bidi="si-LK"/>
        </w:rPr>
      </w:pPr>
      <w:hyperlink w:history="1" w:anchor="_Toc231729116">
        <w:r w:rsidRPr="00F16F9E">
          <w:rPr>
            <w:rStyle w:val="Hyperlink"/>
            <w:noProof/>
          </w:rPr>
          <w:t>CHAPTER 04: DATA ANALYSIS AND FINDINGS</w:t>
        </w:r>
        <w:r>
          <w:rPr>
            <w:noProof/>
            <w:webHidden/>
          </w:rPr>
          <w:tab/>
        </w:r>
        <w:r>
          <w:rPr>
            <w:noProof/>
            <w:webHidden/>
          </w:rPr>
          <w:fldChar w:fldCharType="begin"/>
        </w:r>
        <w:r>
          <w:rPr>
            <w:noProof/>
            <w:webHidden/>
          </w:rPr>
          <w:instrText xml:space="preserve"> PAGEREF _Toc231729116 \h </w:instrText>
        </w:r>
        <w:r>
          <w:rPr>
            <w:noProof/>
            <w:webHidden/>
          </w:rPr>
        </w:r>
        <w:r>
          <w:rPr>
            <w:noProof/>
            <w:webHidden/>
          </w:rPr>
          <w:fldChar w:fldCharType="separate"/>
        </w:r>
        <w:r>
          <w:rPr>
            <w:noProof/>
            <w:webHidden/>
          </w:rPr>
          <w:t>44</w:t>
        </w:r>
        <w:r>
          <w:rPr>
            <w:noProof/>
            <w:webHidden/>
          </w:rPr>
          <w:fldChar w:fldCharType="end"/>
        </w:r>
      </w:hyperlink>
    </w:p>
    <w:p w:rsidR="001836C6" w:rsidRDefault="001836C6" w14:paraId="13019D14" w14:textId="54623DFD">
      <w:pPr>
        <w:pStyle w:val="TOC2"/>
        <w:tabs>
          <w:tab w:val="right" w:leader="dot" w:pos="9350"/>
        </w:tabs>
        <w:rPr>
          <w:rFonts w:asciiTheme="minorHAnsi" w:hAnsiTheme="minorHAnsi" w:eastAsiaTheme="minorEastAsia"/>
          <w:noProof/>
          <w:lang w:val="en-US" w:bidi="si-LK"/>
        </w:rPr>
      </w:pPr>
      <w:hyperlink w:history="1" w:anchor="_Toc231729117">
        <w:r w:rsidRPr="00F16F9E">
          <w:rPr>
            <w:rStyle w:val="Hyperlink"/>
            <w:noProof/>
          </w:rPr>
          <w:t>4.1 Introduction</w:t>
        </w:r>
        <w:r>
          <w:rPr>
            <w:noProof/>
            <w:webHidden/>
          </w:rPr>
          <w:tab/>
        </w:r>
        <w:r>
          <w:rPr>
            <w:noProof/>
            <w:webHidden/>
          </w:rPr>
          <w:fldChar w:fldCharType="begin"/>
        </w:r>
        <w:r>
          <w:rPr>
            <w:noProof/>
            <w:webHidden/>
          </w:rPr>
          <w:instrText xml:space="preserve"> PAGEREF _Toc231729117 \h </w:instrText>
        </w:r>
        <w:r>
          <w:rPr>
            <w:noProof/>
            <w:webHidden/>
          </w:rPr>
        </w:r>
        <w:r>
          <w:rPr>
            <w:noProof/>
            <w:webHidden/>
          </w:rPr>
          <w:fldChar w:fldCharType="separate"/>
        </w:r>
        <w:r>
          <w:rPr>
            <w:noProof/>
            <w:webHidden/>
          </w:rPr>
          <w:t>44</w:t>
        </w:r>
        <w:r>
          <w:rPr>
            <w:noProof/>
            <w:webHidden/>
          </w:rPr>
          <w:fldChar w:fldCharType="end"/>
        </w:r>
      </w:hyperlink>
    </w:p>
    <w:p w:rsidR="001836C6" w:rsidRDefault="001836C6" w14:paraId="3FF3C302" w14:textId="4F92209D">
      <w:pPr>
        <w:pStyle w:val="TOC2"/>
        <w:tabs>
          <w:tab w:val="right" w:leader="dot" w:pos="9350"/>
        </w:tabs>
        <w:rPr>
          <w:rFonts w:asciiTheme="minorHAnsi" w:hAnsiTheme="minorHAnsi" w:eastAsiaTheme="minorEastAsia"/>
          <w:noProof/>
          <w:lang w:val="en-US" w:bidi="si-LK"/>
        </w:rPr>
      </w:pPr>
      <w:hyperlink w:history="1" w:anchor="_Toc231729118">
        <w:r w:rsidRPr="00F16F9E">
          <w:rPr>
            <w:rStyle w:val="Hyperlink"/>
            <w:noProof/>
          </w:rPr>
          <w:t>4.2 Response Rate Analysis</w:t>
        </w:r>
        <w:r>
          <w:rPr>
            <w:noProof/>
            <w:webHidden/>
          </w:rPr>
          <w:tab/>
        </w:r>
        <w:r>
          <w:rPr>
            <w:noProof/>
            <w:webHidden/>
          </w:rPr>
          <w:fldChar w:fldCharType="begin"/>
        </w:r>
        <w:r>
          <w:rPr>
            <w:noProof/>
            <w:webHidden/>
          </w:rPr>
          <w:instrText xml:space="preserve"> PAGEREF _Toc231729118 \h </w:instrText>
        </w:r>
        <w:r>
          <w:rPr>
            <w:noProof/>
            <w:webHidden/>
          </w:rPr>
        </w:r>
        <w:r>
          <w:rPr>
            <w:noProof/>
            <w:webHidden/>
          </w:rPr>
          <w:fldChar w:fldCharType="separate"/>
        </w:r>
        <w:r>
          <w:rPr>
            <w:noProof/>
            <w:webHidden/>
          </w:rPr>
          <w:t>44</w:t>
        </w:r>
        <w:r>
          <w:rPr>
            <w:noProof/>
            <w:webHidden/>
          </w:rPr>
          <w:fldChar w:fldCharType="end"/>
        </w:r>
      </w:hyperlink>
    </w:p>
    <w:p w:rsidR="001836C6" w:rsidRDefault="001836C6" w14:paraId="058D0D28" w14:textId="18AFE6AC">
      <w:pPr>
        <w:pStyle w:val="TOC2"/>
        <w:tabs>
          <w:tab w:val="right" w:leader="dot" w:pos="9350"/>
        </w:tabs>
        <w:rPr>
          <w:rFonts w:asciiTheme="minorHAnsi" w:hAnsiTheme="minorHAnsi" w:eastAsiaTheme="minorEastAsia"/>
          <w:noProof/>
          <w:lang w:val="en-US" w:bidi="si-LK"/>
        </w:rPr>
      </w:pPr>
      <w:hyperlink w:history="1" w:anchor="_Toc231729119">
        <w:r w:rsidRPr="00F16F9E">
          <w:rPr>
            <w:rStyle w:val="Hyperlink"/>
            <w:noProof/>
          </w:rPr>
          <w:t>4.3 Demographic Profile of Respondents</w:t>
        </w:r>
        <w:r>
          <w:rPr>
            <w:noProof/>
            <w:webHidden/>
          </w:rPr>
          <w:tab/>
        </w:r>
        <w:r>
          <w:rPr>
            <w:noProof/>
            <w:webHidden/>
          </w:rPr>
          <w:fldChar w:fldCharType="begin"/>
        </w:r>
        <w:r>
          <w:rPr>
            <w:noProof/>
            <w:webHidden/>
          </w:rPr>
          <w:instrText xml:space="preserve"> PAGEREF _Toc231729119 \h </w:instrText>
        </w:r>
        <w:r>
          <w:rPr>
            <w:noProof/>
            <w:webHidden/>
          </w:rPr>
        </w:r>
        <w:r>
          <w:rPr>
            <w:noProof/>
            <w:webHidden/>
          </w:rPr>
          <w:fldChar w:fldCharType="separate"/>
        </w:r>
        <w:r>
          <w:rPr>
            <w:noProof/>
            <w:webHidden/>
          </w:rPr>
          <w:t>45</w:t>
        </w:r>
        <w:r>
          <w:rPr>
            <w:noProof/>
            <w:webHidden/>
          </w:rPr>
          <w:fldChar w:fldCharType="end"/>
        </w:r>
      </w:hyperlink>
    </w:p>
    <w:p w:rsidR="001836C6" w:rsidRDefault="001836C6" w14:paraId="0F3E5A73" w14:textId="07057A4D">
      <w:pPr>
        <w:pStyle w:val="TOC3"/>
        <w:tabs>
          <w:tab w:val="right" w:leader="dot" w:pos="9350"/>
        </w:tabs>
        <w:rPr>
          <w:rFonts w:asciiTheme="minorHAnsi" w:hAnsiTheme="minorHAnsi" w:eastAsiaTheme="minorEastAsia"/>
          <w:noProof/>
          <w:lang w:val="en-US" w:bidi="si-LK"/>
        </w:rPr>
      </w:pPr>
      <w:hyperlink w:history="1" w:anchor="_Toc231729120">
        <w:r w:rsidRPr="00F16F9E">
          <w:rPr>
            <w:rStyle w:val="Hyperlink"/>
            <w:noProof/>
          </w:rPr>
          <w:t>4.3.1 Age Distribution</w:t>
        </w:r>
        <w:r>
          <w:rPr>
            <w:noProof/>
            <w:webHidden/>
          </w:rPr>
          <w:tab/>
        </w:r>
        <w:r>
          <w:rPr>
            <w:noProof/>
            <w:webHidden/>
          </w:rPr>
          <w:fldChar w:fldCharType="begin"/>
        </w:r>
        <w:r>
          <w:rPr>
            <w:noProof/>
            <w:webHidden/>
          </w:rPr>
          <w:instrText xml:space="preserve"> PAGEREF _Toc231729120 \h </w:instrText>
        </w:r>
        <w:r>
          <w:rPr>
            <w:noProof/>
            <w:webHidden/>
          </w:rPr>
        </w:r>
        <w:r>
          <w:rPr>
            <w:noProof/>
            <w:webHidden/>
          </w:rPr>
          <w:fldChar w:fldCharType="separate"/>
        </w:r>
        <w:r>
          <w:rPr>
            <w:noProof/>
            <w:webHidden/>
          </w:rPr>
          <w:t>45</w:t>
        </w:r>
        <w:r>
          <w:rPr>
            <w:noProof/>
            <w:webHidden/>
          </w:rPr>
          <w:fldChar w:fldCharType="end"/>
        </w:r>
      </w:hyperlink>
    </w:p>
    <w:p w:rsidR="001836C6" w:rsidRDefault="001836C6" w14:paraId="6620B9FA" w14:textId="2183F300">
      <w:pPr>
        <w:pStyle w:val="TOC3"/>
        <w:tabs>
          <w:tab w:val="right" w:leader="dot" w:pos="9350"/>
        </w:tabs>
        <w:rPr>
          <w:rFonts w:asciiTheme="minorHAnsi" w:hAnsiTheme="minorHAnsi" w:eastAsiaTheme="minorEastAsia"/>
          <w:noProof/>
          <w:lang w:val="en-US" w:bidi="si-LK"/>
        </w:rPr>
      </w:pPr>
      <w:hyperlink w:history="1" w:anchor="_Toc231729121">
        <w:r w:rsidRPr="00F16F9E">
          <w:rPr>
            <w:rStyle w:val="Hyperlink"/>
            <w:noProof/>
          </w:rPr>
          <w:t>4.3.2 Gender Distribution</w:t>
        </w:r>
        <w:r>
          <w:rPr>
            <w:noProof/>
            <w:webHidden/>
          </w:rPr>
          <w:tab/>
        </w:r>
        <w:r>
          <w:rPr>
            <w:noProof/>
            <w:webHidden/>
          </w:rPr>
          <w:fldChar w:fldCharType="begin"/>
        </w:r>
        <w:r>
          <w:rPr>
            <w:noProof/>
            <w:webHidden/>
          </w:rPr>
          <w:instrText xml:space="preserve"> PAGEREF _Toc231729121 \h </w:instrText>
        </w:r>
        <w:r>
          <w:rPr>
            <w:noProof/>
            <w:webHidden/>
          </w:rPr>
        </w:r>
        <w:r>
          <w:rPr>
            <w:noProof/>
            <w:webHidden/>
          </w:rPr>
          <w:fldChar w:fldCharType="separate"/>
        </w:r>
        <w:r>
          <w:rPr>
            <w:noProof/>
            <w:webHidden/>
          </w:rPr>
          <w:t>46</w:t>
        </w:r>
        <w:r>
          <w:rPr>
            <w:noProof/>
            <w:webHidden/>
          </w:rPr>
          <w:fldChar w:fldCharType="end"/>
        </w:r>
      </w:hyperlink>
    </w:p>
    <w:p w:rsidR="001836C6" w:rsidRDefault="001836C6" w14:paraId="108BA19C" w14:textId="5E0635AC">
      <w:pPr>
        <w:pStyle w:val="TOC3"/>
        <w:tabs>
          <w:tab w:val="right" w:leader="dot" w:pos="9350"/>
        </w:tabs>
        <w:rPr>
          <w:rFonts w:asciiTheme="minorHAnsi" w:hAnsiTheme="minorHAnsi" w:eastAsiaTheme="minorEastAsia"/>
          <w:noProof/>
          <w:lang w:val="en-US" w:bidi="si-LK"/>
        </w:rPr>
      </w:pPr>
      <w:hyperlink w:history="1" w:anchor="_Toc231729122">
        <w:r w:rsidRPr="00F16F9E">
          <w:rPr>
            <w:rStyle w:val="Hyperlink"/>
            <w:noProof/>
          </w:rPr>
          <w:t>4.3.3 Employment Status Distribution</w:t>
        </w:r>
        <w:r>
          <w:rPr>
            <w:noProof/>
            <w:webHidden/>
          </w:rPr>
          <w:tab/>
        </w:r>
        <w:r>
          <w:rPr>
            <w:noProof/>
            <w:webHidden/>
          </w:rPr>
          <w:fldChar w:fldCharType="begin"/>
        </w:r>
        <w:r>
          <w:rPr>
            <w:noProof/>
            <w:webHidden/>
          </w:rPr>
          <w:instrText xml:space="preserve"> PAGEREF _Toc231729122 \h </w:instrText>
        </w:r>
        <w:r>
          <w:rPr>
            <w:noProof/>
            <w:webHidden/>
          </w:rPr>
        </w:r>
        <w:r>
          <w:rPr>
            <w:noProof/>
            <w:webHidden/>
          </w:rPr>
          <w:fldChar w:fldCharType="separate"/>
        </w:r>
        <w:r>
          <w:rPr>
            <w:noProof/>
            <w:webHidden/>
          </w:rPr>
          <w:t>47</w:t>
        </w:r>
        <w:r>
          <w:rPr>
            <w:noProof/>
            <w:webHidden/>
          </w:rPr>
          <w:fldChar w:fldCharType="end"/>
        </w:r>
      </w:hyperlink>
    </w:p>
    <w:p w:rsidR="001836C6" w:rsidRDefault="001836C6" w14:paraId="57C3A5D4" w14:textId="2BE40525">
      <w:pPr>
        <w:pStyle w:val="TOC3"/>
        <w:tabs>
          <w:tab w:val="right" w:leader="dot" w:pos="9350"/>
        </w:tabs>
        <w:rPr>
          <w:rFonts w:asciiTheme="minorHAnsi" w:hAnsiTheme="minorHAnsi" w:eastAsiaTheme="minorEastAsia"/>
          <w:noProof/>
          <w:lang w:val="en-US" w:bidi="si-LK"/>
        </w:rPr>
      </w:pPr>
      <w:hyperlink w:history="1" w:anchor="_Toc231729123">
        <w:r w:rsidRPr="00F16F9E">
          <w:rPr>
            <w:rStyle w:val="Hyperlink"/>
            <w:noProof/>
          </w:rPr>
          <w:t>4.3.4 Online Shopping Experience</w:t>
        </w:r>
        <w:r>
          <w:rPr>
            <w:noProof/>
            <w:webHidden/>
          </w:rPr>
          <w:tab/>
        </w:r>
        <w:r>
          <w:rPr>
            <w:noProof/>
            <w:webHidden/>
          </w:rPr>
          <w:fldChar w:fldCharType="begin"/>
        </w:r>
        <w:r>
          <w:rPr>
            <w:noProof/>
            <w:webHidden/>
          </w:rPr>
          <w:instrText xml:space="preserve"> PAGEREF _Toc231729123 \h </w:instrText>
        </w:r>
        <w:r>
          <w:rPr>
            <w:noProof/>
            <w:webHidden/>
          </w:rPr>
        </w:r>
        <w:r>
          <w:rPr>
            <w:noProof/>
            <w:webHidden/>
          </w:rPr>
          <w:fldChar w:fldCharType="separate"/>
        </w:r>
        <w:r>
          <w:rPr>
            <w:noProof/>
            <w:webHidden/>
          </w:rPr>
          <w:t>47</w:t>
        </w:r>
        <w:r>
          <w:rPr>
            <w:noProof/>
            <w:webHidden/>
          </w:rPr>
          <w:fldChar w:fldCharType="end"/>
        </w:r>
      </w:hyperlink>
    </w:p>
    <w:p w:rsidR="001836C6" w:rsidRDefault="001836C6" w14:paraId="07BD8CC9" w14:textId="34F034A8">
      <w:pPr>
        <w:pStyle w:val="TOC3"/>
        <w:tabs>
          <w:tab w:val="right" w:leader="dot" w:pos="9350"/>
        </w:tabs>
        <w:rPr>
          <w:rFonts w:asciiTheme="minorHAnsi" w:hAnsiTheme="minorHAnsi" w:eastAsiaTheme="minorEastAsia"/>
          <w:noProof/>
          <w:lang w:val="en-US" w:bidi="si-LK"/>
        </w:rPr>
      </w:pPr>
      <w:hyperlink w:history="1" w:anchor="_Toc231729124">
        <w:r w:rsidRPr="00F16F9E">
          <w:rPr>
            <w:rStyle w:val="Hyperlink"/>
            <w:noProof/>
          </w:rPr>
          <w:t>4.3.5 Online Purchase Frequency</w:t>
        </w:r>
        <w:r>
          <w:rPr>
            <w:noProof/>
            <w:webHidden/>
          </w:rPr>
          <w:tab/>
        </w:r>
        <w:r>
          <w:rPr>
            <w:noProof/>
            <w:webHidden/>
          </w:rPr>
          <w:fldChar w:fldCharType="begin"/>
        </w:r>
        <w:r>
          <w:rPr>
            <w:noProof/>
            <w:webHidden/>
          </w:rPr>
          <w:instrText xml:space="preserve"> PAGEREF _Toc231729124 \h </w:instrText>
        </w:r>
        <w:r>
          <w:rPr>
            <w:noProof/>
            <w:webHidden/>
          </w:rPr>
        </w:r>
        <w:r>
          <w:rPr>
            <w:noProof/>
            <w:webHidden/>
          </w:rPr>
          <w:fldChar w:fldCharType="separate"/>
        </w:r>
        <w:r>
          <w:rPr>
            <w:noProof/>
            <w:webHidden/>
          </w:rPr>
          <w:t>48</w:t>
        </w:r>
        <w:r>
          <w:rPr>
            <w:noProof/>
            <w:webHidden/>
          </w:rPr>
          <w:fldChar w:fldCharType="end"/>
        </w:r>
      </w:hyperlink>
    </w:p>
    <w:p w:rsidR="001836C6" w:rsidRDefault="001836C6" w14:paraId="0DCEBB89" w14:textId="4E19131E">
      <w:pPr>
        <w:pStyle w:val="TOC2"/>
        <w:tabs>
          <w:tab w:val="right" w:leader="dot" w:pos="9350"/>
        </w:tabs>
        <w:rPr>
          <w:rFonts w:asciiTheme="minorHAnsi" w:hAnsiTheme="minorHAnsi" w:eastAsiaTheme="minorEastAsia"/>
          <w:noProof/>
          <w:lang w:val="en-US" w:bidi="si-LK"/>
        </w:rPr>
      </w:pPr>
      <w:hyperlink w:history="1" w:anchor="_Toc231729125">
        <w:r w:rsidRPr="00F16F9E">
          <w:rPr>
            <w:rStyle w:val="Hyperlink"/>
            <w:noProof/>
          </w:rPr>
          <w:t>4.4 Data Screening and Preparation</w:t>
        </w:r>
        <w:r>
          <w:rPr>
            <w:noProof/>
            <w:webHidden/>
          </w:rPr>
          <w:tab/>
        </w:r>
        <w:r>
          <w:rPr>
            <w:noProof/>
            <w:webHidden/>
          </w:rPr>
          <w:fldChar w:fldCharType="begin"/>
        </w:r>
        <w:r>
          <w:rPr>
            <w:noProof/>
            <w:webHidden/>
          </w:rPr>
          <w:instrText xml:space="preserve"> PAGEREF _Toc231729125 \h </w:instrText>
        </w:r>
        <w:r>
          <w:rPr>
            <w:noProof/>
            <w:webHidden/>
          </w:rPr>
        </w:r>
        <w:r>
          <w:rPr>
            <w:noProof/>
            <w:webHidden/>
          </w:rPr>
          <w:fldChar w:fldCharType="separate"/>
        </w:r>
        <w:r>
          <w:rPr>
            <w:noProof/>
            <w:webHidden/>
          </w:rPr>
          <w:t>49</w:t>
        </w:r>
        <w:r>
          <w:rPr>
            <w:noProof/>
            <w:webHidden/>
          </w:rPr>
          <w:fldChar w:fldCharType="end"/>
        </w:r>
      </w:hyperlink>
    </w:p>
    <w:p w:rsidR="001836C6" w:rsidRDefault="001836C6" w14:paraId="4EFD394E" w14:textId="050389EC">
      <w:pPr>
        <w:pStyle w:val="TOC3"/>
        <w:tabs>
          <w:tab w:val="right" w:leader="dot" w:pos="9350"/>
        </w:tabs>
        <w:rPr>
          <w:rFonts w:asciiTheme="minorHAnsi" w:hAnsiTheme="minorHAnsi" w:eastAsiaTheme="minorEastAsia"/>
          <w:noProof/>
          <w:lang w:val="en-US" w:bidi="si-LK"/>
        </w:rPr>
      </w:pPr>
      <w:hyperlink w:history="1" w:anchor="_Toc231729126">
        <w:r w:rsidRPr="00F16F9E">
          <w:rPr>
            <w:rStyle w:val="Hyperlink"/>
            <w:noProof/>
          </w:rPr>
          <w:t>4.4.1 Outlier Analysis</w:t>
        </w:r>
        <w:r>
          <w:rPr>
            <w:noProof/>
            <w:webHidden/>
          </w:rPr>
          <w:tab/>
        </w:r>
        <w:r>
          <w:rPr>
            <w:noProof/>
            <w:webHidden/>
          </w:rPr>
          <w:fldChar w:fldCharType="begin"/>
        </w:r>
        <w:r>
          <w:rPr>
            <w:noProof/>
            <w:webHidden/>
          </w:rPr>
          <w:instrText xml:space="preserve"> PAGEREF _Toc231729126 \h </w:instrText>
        </w:r>
        <w:r>
          <w:rPr>
            <w:noProof/>
            <w:webHidden/>
          </w:rPr>
        </w:r>
        <w:r>
          <w:rPr>
            <w:noProof/>
            <w:webHidden/>
          </w:rPr>
          <w:fldChar w:fldCharType="separate"/>
        </w:r>
        <w:r>
          <w:rPr>
            <w:noProof/>
            <w:webHidden/>
          </w:rPr>
          <w:t>49</w:t>
        </w:r>
        <w:r>
          <w:rPr>
            <w:noProof/>
            <w:webHidden/>
          </w:rPr>
          <w:fldChar w:fldCharType="end"/>
        </w:r>
      </w:hyperlink>
    </w:p>
    <w:p w:rsidR="001836C6" w:rsidRDefault="001836C6" w14:paraId="638C4A90" w14:textId="61C5DE3C">
      <w:pPr>
        <w:pStyle w:val="TOC3"/>
        <w:tabs>
          <w:tab w:val="right" w:leader="dot" w:pos="9350"/>
        </w:tabs>
        <w:rPr>
          <w:rFonts w:asciiTheme="minorHAnsi" w:hAnsiTheme="minorHAnsi" w:eastAsiaTheme="minorEastAsia"/>
          <w:noProof/>
          <w:lang w:val="en-US" w:bidi="si-LK"/>
        </w:rPr>
      </w:pPr>
      <w:hyperlink w:history="1" w:anchor="_Toc231729127">
        <w:r w:rsidRPr="00F16F9E">
          <w:rPr>
            <w:rStyle w:val="Hyperlink"/>
            <w:noProof/>
          </w:rPr>
          <w:t>4.4.2 Normality Assessment</w:t>
        </w:r>
        <w:r>
          <w:rPr>
            <w:noProof/>
            <w:webHidden/>
          </w:rPr>
          <w:tab/>
        </w:r>
        <w:r>
          <w:rPr>
            <w:noProof/>
            <w:webHidden/>
          </w:rPr>
          <w:fldChar w:fldCharType="begin"/>
        </w:r>
        <w:r>
          <w:rPr>
            <w:noProof/>
            <w:webHidden/>
          </w:rPr>
          <w:instrText xml:space="preserve"> PAGEREF _Toc231729127 \h </w:instrText>
        </w:r>
        <w:r>
          <w:rPr>
            <w:noProof/>
            <w:webHidden/>
          </w:rPr>
        </w:r>
        <w:r>
          <w:rPr>
            <w:noProof/>
            <w:webHidden/>
          </w:rPr>
          <w:fldChar w:fldCharType="separate"/>
        </w:r>
        <w:r>
          <w:rPr>
            <w:noProof/>
            <w:webHidden/>
          </w:rPr>
          <w:t>50</w:t>
        </w:r>
        <w:r>
          <w:rPr>
            <w:noProof/>
            <w:webHidden/>
          </w:rPr>
          <w:fldChar w:fldCharType="end"/>
        </w:r>
      </w:hyperlink>
    </w:p>
    <w:p w:rsidR="001836C6" w:rsidRDefault="001836C6" w14:paraId="18155F5D" w14:textId="2DF188DA">
      <w:pPr>
        <w:pStyle w:val="TOC2"/>
        <w:tabs>
          <w:tab w:val="right" w:leader="dot" w:pos="9350"/>
        </w:tabs>
        <w:rPr>
          <w:rFonts w:asciiTheme="minorHAnsi" w:hAnsiTheme="minorHAnsi" w:eastAsiaTheme="minorEastAsia"/>
          <w:noProof/>
          <w:lang w:val="en-US" w:bidi="si-LK"/>
        </w:rPr>
      </w:pPr>
      <w:hyperlink w:history="1" w:anchor="_Toc231729128">
        <w:r w:rsidRPr="00F16F9E">
          <w:rPr>
            <w:rStyle w:val="Hyperlink"/>
            <w:noProof/>
          </w:rPr>
          <w:t>4.5 Reliability Analysis</w:t>
        </w:r>
        <w:r>
          <w:rPr>
            <w:noProof/>
            <w:webHidden/>
          </w:rPr>
          <w:tab/>
        </w:r>
        <w:r>
          <w:rPr>
            <w:noProof/>
            <w:webHidden/>
          </w:rPr>
          <w:fldChar w:fldCharType="begin"/>
        </w:r>
        <w:r>
          <w:rPr>
            <w:noProof/>
            <w:webHidden/>
          </w:rPr>
          <w:instrText xml:space="preserve"> PAGEREF _Toc231729128 \h </w:instrText>
        </w:r>
        <w:r>
          <w:rPr>
            <w:noProof/>
            <w:webHidden/>
          </w:rPr>
        </w:r>
        <w:r>
          <w:rPr>
            <w:noProof/>
            <w:webHidden/>
          </w:rPr>
          <w:fldChar w:fldCharType="separate"/>
        </w:r>
        <w:r>
          <w:rPr>
            <w:noProof/>
            <w:webHidden/>
          </w:rPr>
          <w:t>50</w:t>
        </w:r>
        <w:r>
          <w:rPr>
            <w:noProof/>
            <w:webHidden/>
          </w:rPr>
          <w:fldChar w:fldCharType="end"/>
        </w:r>
      </w:hyperlink>
    </w:p>
    <w:p w:rsidR="001836C6" w:rsidRDefault="001836C6" w14:paraId="06F83F97" w14:textId="13D7F831">
      <w:pPr>
        <w:pStyle w:val="TOC2"/>
        <w:tabs>
          <w:tab w:val="right" w:leader="dot" w:pos="9350"/>
        </w:tabs>
        <w:rPr>
          <w:rFonts w:asciiTheme="minorHAnsi" w:hAnsiTheme="minorHAnsi" w:eastAsiaTheme="minorEastAsia"/>
          <w:noProof/>
          <w:lang w:val="en-US" w:bidi="si-LK"/>
        </w:rPr>
      </w:pPr>
      <w:hyperlink w:history="1" w:anchor="_Toc231729129">
        <w:r w:rsidRPr="00F16F9E">
          <w:rPr>
            <w:rStyle w:val="Hyperlink"/>
            <w:noProof/>
          </w:rPr>
          <w:t>4.6 Validity Analysis</w:t>
        </w:r>
        <w:r>
          <w:rPr>
            <w:noProof/>
            <w:webHidden/>
          </w:rPr>
          <w:tab/>
        </w:r>
        <w:r>
          <w:rPr>
            <w:noProof/>
            <w:webHidden/>
          </w:rPr>
          <w:fldChar w:fldCharType="begin"/>
        </w:r>
        <w:r>
          <w:rPr>
            <w:noProof/>
            <w:webHidden/>
          </w:rPr>
          <w:instrText xml:space="preserve"> PAGEREF _Toc231729129 \h </w:instrText>
        </w:r>
        <w:r>
          <w:rPr>
            <w:noProof/>
            <w:webHidden/>
          </w:rPr>
        </w:r>
        <w:r>
          <w:rPr>
            <w:noProof/>
            <w:webHidden/>
          </w:rPr>
          <w:fldChar w:fldCharType="separate"/>
        </w:r>
        <w:r>
          <w:rPr>
            <w:noProof/>
            <w:webHidden/>
          </w:rPr>
          <w:t>51</w:t>
        </w:r>
        <w:r>
          <w:rPr>
            <w:noProof/>
            <w:webHidden/>
          </w:rPr>
          <w:fldChar w:fldCharType="end"/>
        </w:r>
      </w:hyperlink>
    </w:p>
    <w:p w:rsidR="001836C6" w:rsidRDefault="001836C6" w14:paraId="7CAC3E4C" w14:textId="7BE452DB">
      <w:pPr>
        <w:pStyle w:val="TOC2"/>
        <w:tabs>
          <w:tab w:val="right" w:leader="dot" w:pos="9350"/>
        </w:tabs>
        <w:rPr>
          <w:rFonts w:asciiTheme="minorHAnsi" w:hAnsiTheme="minorHAnsi" w:eastAsiaTheme="minorEastAsia"/>
          <w:noProof/>
          <w:lang w:val="en-US" w:bidi="si-LK"/>
        </w:rPr>
      </w:pPr>
      <w:hyperlink w:history="1" w:anchor="_Toc231729130">
        <w:r w:rsidRPr="00F16F9E">
          <w:rPr>
            <w:rStyle w:val="Hyperlink"/>
            <w:noProof/>
          </w:rPr>
          <w:t>4.7 Descriptive Statistics Analysis</w:t>
        </w:r>
        <w:r>
          <w:rPr>
            <w:noProof/>
            <w:webHidden/>
          </w:rPr>
          <w:tab/>
        </w:r>
        <w:r>
          <w:rPr>
            <w:noProof/>
            <w:webHidden/>
          </w:rPr>
          <w:fldChar w:fldCharType="begin"/>
        </w:r>
        <w:r>
          <w:rPr>
            <w:noProof/>
            <w:webHidden/>
          </w:rPr>
          <w:instrText xml:space="preserve"> PAGEREF _Toc231729130 \h </w:instrText>
        </w:r>
        <w:r>
          <w:rPr>
            <w:noProof/>
            <w:webHidden/>
          </w:rPr>
        </w:r>
        <w:r>
          <w:rPr>
            <w:noProof/>
            <w:webHidden/>
          </w:rPr>
          <w:fldChar w:fldCharType="separate"/>
        </w:r>
        <w:r>
          <w:rPr>
            <w:noProof/>
            <w:webHidden/>
          </w:rPr>
          <w:t>52</w:t>
        </w:r>
        <w:r>
          <w:rPr>
            <w:noProof/>
            <w:webHidden/>
          </w:rPr>
          <w:fldChar w:fldCharType="end"/>
        </w:r>
      </w:hyperlink>
    </w:p>
    <w:p w:rsidR="001836C6" w:rsidRDefault="001836C6" w14:paraId="76DEDD85" w14:textId="4B056C36">
      <w:pPr>
        <w:pStyle w:val="TOC2"/>
        <w:tabs>
          <w:tab w:val="right" w:leader="dot" w:pos="9350"/>
        </w:tabs>
        <w:rPr>
          <w:rFonts w:asciiTheme="minorHAnsi" w:hAnsiTheme="minorHAnsi" w:eastAsiaTheme="minorEastAsia"/>
          <w:noProof/>
          <w:lang w:val="en-US" w:bidi="si-LK"/>
        </w:rPr>
      </w:pPr>
      <w:hyperlink w:history="1" w:anchor="_Toc231729131">
        <w:r w:rsidRPr="00F16F9E">
          <w:rPr>
            <w:rStyle w:val="Hyperlink"/>
            <w:noProof/>
          </w:rPr>
          <w:t>4.8 Correlation Analysis</w:t>
        </w:r>
        <w:r>
          <w:rPr>
            <w:noProof/>
            <w:webHidden/>
          </w:rPr>
          <w:tab/>
        </w:r>
        <w:r>
          <w:rPr>
            <w:noProof/>
            <w:webHidden/>
          </w:rPr>
          <w:fldChar w:fldCharType="begin"/>
        </w:r>
        <w:r>
          <w:rPr>
            <w:noProof/>
            <w:webHidden/>
          </w:rPr>
          <w:instrText xml:space="preserve"> PAGEREF _Toc231729131 \h </w:instrText>
        </w:r>
        <w:r>
          <w:rPr>
            <w:noProof/>
            <w:webHidden/>
          </w:rPr>
        </w:r>
        <w:r>
          <w:rPr>
            <w:noProof/>
            <w:webHidden/>
          </w:rPr>
          <w:fldChar w:fldCharType="separate"/>
        </w:r>
        <w:r>
          <w:rPr>
            <w:noProof/>
            <w:webHidden/>
          </w:rPr>
          <w:t>53</w:t>
        </w:r>
        <w:r>
          <w:rPr>
            <w:noProof/>
            <w:webHidden/>
          </w:rPr>
          <w:fldChar w:fldCharType="end"/>
        </w:r>
      </w:hyperlink>
    </w:p>
    <w:p w:rsidR="001836C6" w:rsidRDefault="001836C6" w14:paraId="5EE53784" w14:textId="0769F692">
      <w:pPr>
        <w:pStyle w:val="TOC2"/>
        <w:tabs>
          <w:tab w:val="right" w:leader="dot" w:pos="9350"/>
        </w:tabs>
        <w:rPr>
          <w:rFonts w:asciiTheme="minorHAnsi" w:hAnsiTheme="minorHAnsi" w:eastAsiaTheme="minorEastAsia"/>
          <w:noProof/>
          <w:lang w:val="en-US" w:bidi="si-LK"/>
        </w:rPr>
      </w:pPr>
      <w:hyperlink w:history="1" w:anchor="_Toc231729132">
        <w:r w:rsidRPr="00F16F9E">
          <w:rPr>
            <w:rStyle w:val="Hyperlink"/>
            <w:noProof/>
          </w:rPr>
          <w:t>4.9 Simple Linear Regression Analysis</w:t>
        </w:r>
        <w:r>
          <w:rPr>
            <w:noProof/>
            <w:webHidden/>
          </w:rPr>
          <w:tab/>
        </w:r>
        <w:r>
          <w:rPr>
            <w:noProof/>
            <w:webHidden/>
          </w:rPr>
          <w:fldChar w:fldCharType="begin"/>
        </w:r>
        <w:r>
          <w:rPr>
            <w:noProof/>
            <w:webHidden/>
          </w:rPr>
          <w:instrText xml:space="preserve"> PAGEREF _Toc231729132 \h </w:instrText>
        </w:r>
        <w:r>
          <w:rPr>
            <w:noProof/>
            <w:webHidden/>
          </w:rPr>
        </w:r>
        <w:r>
          <w:rPr>
            <w:noProof/>
            <w:webHidden/>
          </w:rPr>
          <w:fldChar w:fldCharType="separate"/>
        </w:r>
        <w:r>
          <w:rPr>
            <w:noProof/>
            <w:webHidden/>
          </w:rPr>
          <w:t>54</w:t>
        </w:r>
        <w:r>
          <w:rPr>
            <w:noProof/>
            <w:webHidden/>
          </w:rPr>
          <w:fldChar w:fldCharType="end"/>
        </w:r>
      </w:hyperlink>
    </w:p>
    <w:p w:rsidR="001836C6" w:rsidRDefault="001836C6" w14:paraId="1A8FBB11" w14:textId="2D78DAA5">
      <w:pPr>
        <w:pStyle w:val="TOC3"/>
        <w:tabs>
          <w:tab w:val="right" w:leader="dot" w:pos="9350"/>
        </w:tabs>
        <w:rPr>
          <w:rFonts w:asciiTheme="minorHAnsi" w:hAnsiTheme="minorHAnsi" w:eastAsiaTheme="minorEastAsia"/>
          <w:noProof/>
          <w:lang w:val="en-US" w:bidi="si-LK"/>
        </w:rPr>
      </w:pPr>
      <w:hyperlink w:history="1" w:anchor="_Toc231729133">
        <w:r w:rsidRPr="00F16F9E">
          <w:rPr>
            <w:rStyle w:val="Hyperlink"/>
            <w:noProof/>
          </w:rPr>
          <w:t>4.9.1. H1: Impact of Personalisation Accuracy on Purchase Intention</w:t>
        </w:r>
        <w:r>
          <w:rPr>
            <w:noProof/>
            <w:webHidden/>
          </w:rPr>
          <w:tab/>
        </w:r>
        <w:r>
          <w:rPr>
            <w:noProof/>
            <w:webHidden/>
          </w:rPr>
          <w:fldChar w:fldCharType="begin"/>
        </w:r>
        <w:r>
          <w:rPr>
            <w:noProof/>
            <w:webHidden/>
          </w:rPr>
          <w:instrText xml:space="preserve"> PAGEREF _Toc231729133 \h </w:instrText>
        </w:r>
        <w:r>
          <w:rPr>
            <w:noProof/>
            <w:webHidden/>
          </w:rPr>
        </w:r>
        <w:r>
          <w:rPr>
            <w:noProof/>
            <w:webHidden/>
          </w:rPr>
          <w:fldChar w:fldCharType="separate"/>
        </w:r>
        <w:r>
          <w:rPr>
            <w:noProof/>
            <w:webHidden/>
          </w:rPr>
          <w:t>54</w:t>
        </w:r>
        <w:r>
          <w:rPr>
            <w:noProof/>
            <w:webHidden/>
          </w:rPr>
          <w:fldChar w:fldCharType="end"/>
        </w:r>
      </w:hyperlink>
    </w:p>
    <w:p w:rsidR="001836C6" w:rsidRDefault="001836C6" w14:paraId="1708352C" w14:textId="1F195417">
      <w:pPr>
        <w:pStyle w:val="TOC3"/>
        <w:tabs>
          <w:tab w:val="right" w:leader="dot" w:pos="9350"/>
        </w:tabs>
        <w:rPr>
          <w:rFonts w:asciiTheme="minorHAnsi" w:hAnsiTheme="minorHAnsi" w:eastAsiaTheme="minorEastAsia"/>
          <w:noProof/>
          <w:lang w:val="en-US" w:bidi="si-LK"/>
        </w:rPr>
      </w:pPr>
      <w:hyperlink w:history="1" w:anchor="_Toc231729134">
        <w:r w:rsidRPr="00F16F9E">
          <w:rPr>
            <w:rStyle w:val="Hyperlink"/>
            <w:noProof/>
          </w:rPr>
          <w:t>4.9.2. H2: Impact of Data Privacy Protection on Purchase Intention</w:t>
        </w:r>
        <w:r>
          <w:rPr>
            <w:noProof/>
            <w:webHidden/>
          </w:rPr>
          <w:tab/>
        </w:r>
        <w:r>
          <w:rPr>
            <w:noProof/>
            <w:webHidden/>
          </w:rPr>
          <w:fldChar w:fldCharType="begin"/>
        </w:r>
        <w:r>
          <w:rPr>
            <w:noProof/>
            <w:webHidden/>
          </w:rPr>
          <w:instrText xml:space="preserve"> PAGEREF _Toc231729134 \h </w:instrText>
        </w:r>
        <w:r>
          <w:rPr>
            <w:noProof/>
            <w:webHidden/>
          </w:rPr>
        </w:r>
        <w:r>
          <w:rPr>
            <w:noProof/>
            <w:webHidden/>
          </w:rPr>
          <w:fldChar w:fldCharType="separate"/>
        </w:r>
        <w:r>
          <w:rPr>
            <w:noProof/>
            <w:webHidden/>
          </w:rPr>
          <w:t>56</w:t>
        </w:r>
        <w:r>
          <w:rPr>
            <w:noProof/>
            <w:webHidden/>
          </w:rPr>
          <w:fldChar w:fldCharType="end"/>
        </w:r>
      </w:hyperlink>
    </w:p>
    <w:p w:rsidR="001836C6" w:rsidRDefault="001836C6" w14:paraId="30ECA317" w14:textId="1F46E3DD">
      <w:pPr>
        <w:pStyle w:val="TOC3"/>
        <w:tabs>
          <w:tab w:val="right" w:leader="dot" w:pos="9350"/>
        </w:tabs>
        <w:rPr>
          <w:rFonts w:asciiTheme="minorHAnsi" w:hAnsiTheme="minorHAnsi" w:eastAsiaTheme="minorEastAsia"/>
          <w:noProof/>
          <w:lang w:val="en-US" w:bidi="si-LK"/>
        </w:rPr>
      </w:pPr>
      <w:hyperlink w:history="1" w:anchor="_Toc231729135">
        <w:r w:rsidRPr="00F16F9E">
          <w:rPr>
            <w:rStyle w:val="Hyperlink"/>
            <w:noProof/>
          </w:rPr>
          <w:t>4.9.3. H3: Impact of Transparency of AI Use on Purchase Intention</w:t>
        </w:r>
        <w:r>
          <w:rPr>
            <w:noProof/>
            <w:webHidden/>
          </w:rPr>
          <w:tab/>
        </w:r>
        <w:r>
          <w:rPr>
            <w:noProof/>
            <w:webHidden/>
          </w:rPr>
          <w:fldChar w:fldCharType="begin"/>
        </w:r>
        <w:r>
          <w:rPr>
            <w:noProof/>
            <w:webHidden/>
          </w:rPr>
          <w:instrText xml:space="preserve"> PAGEREF _Toc231729135 \h </w:instrText>
        </w:r>
        <w:r>
          <w:rPr>
            <w:noProof/>
            <w:webHidden/>
          </w:rPr>
        </w:r>
        <w:r>
          <w:rPr>
            <w:noProof/>
            <w:webHidden/>
          </w:rPr>
          <w:fldChar w:fldCharType="separate"/>
        </w:r>
        <w:r>
          <w:rPr>
            <w:noProof/>
            <w:webHidden/>
          </w:rPr>
          <w:t>57</w:t>
        </w:r>
        <w:r>
          <w:rPr>
            <w:noProof/>
            <w:webHidden/>
          </w:rPr>
          <w:fldChar w:fldCharType="end"/>
        </w:r>
      </w:hyperlink>
    </w:p>
    <w:p w:rsidR="001836C6" w:rsidRDefault="001836C6" w14:paraId="0139757D" w14:textId="0BE891ED">
      <w:pPr>
        <w:pStyle w:val="TOC3"/>
        <w:tabs>
          <w:tab w:val="right" w:leader="dot" w:pos="9350"/>
        </w:tabs>
        <w:rPr>
          <w:rFonts w:asciiTheme="minorHAnsi" w:hAnsiTheme="minorHAnsi" w:eastAsiaTheme="minorEastAsia"/>
          <w:noProof/>
          <w:lang w:val="en-US" w:bidi="si-LK"/>
        </w:rPr>
      </w:pPr>
      <w:hyperlink w:history="1" w:anchor="_Toc231729136">
        <w:r w:rsidRPr="00F16F9E">
          <w:rPr>
            <w:rStyle w:val="Hyperlink"/>
            <w:noProof/>
          </w:rPr>
          <w:t>4.9.4.H4: Impact of Relevance of Marketing on Purchase Intention</w:t>
        </w:r>
        <w:r>
          <w:rPr>
            <w:noProof/>
            <w:webHidden/>
          </w:rPr>
          <w:tab/>
        </w:r>
        <w:r>
          <w:rPr>
            <w:noProof/>
            <w:webHidden/>
          </w:rPr>
          <w:fldChar w:fldCharType="begin"/>
        </w:r>
        <w:r>
          <w:rPr>
            <w:noProof/>
            <w:webHidden/>
          </w:rPr>
          <w:instrText xml:space="preserve"> PAGEREF _Toc231729136 \h </w:instrText>
        </w:r>
        <w:r>
          <w:rPr>
            <w:noProof/>
            <w:webHidden/>
          </w:rPr>
        </w:r>
        <w:r>
          <w:rPr>
            <w:noProof/>
            <w:webHidden/>
          </w:rPr>
          <w:fldChar w:fldCharType="separate"/>
        </w:r>
        <w:r>
          <w:rPr>
            <w:noProof/>
            <w:webHidden/>
          </w:rPr>
          <w:t>59</w:t>
        </w:r>
        <w:r>
          <w:rPr>
            <w:noProof/>
            <w:webHidden/>
          </w:rPr>
          <w:fldChar w:fldCharType="end"/>
        </w:r>
      </w:hyperlink>
    </w:p>
    <w:p w:rsidR="001836C6" w:rsidRDefault="001836C6" w14:paraId="145CDE81" w14:textId="5F04B23F">
      <w:pPr>
        <w:pStyle w:val="TOC2"/>
        <w:tabs>
          <w:tab w:val="right" w:leader="dot" w:pos="9350"/>
        </w:tabs>
        <w:rPr>
          <w:rFonts w:asciiTheme="minorHAnsi" w:hAnsiTheme="minorHAnsi" w:eastAsiaTheme="minorEastAsia"/>
          <w:noProof/>
          <w:lang w:val="en-US" w:bidi="si-LK"/>
        </w:rPr>
      </w:pPr>
      <w:hyperlink w:history="1" w:anchor="_Toc231729137">
        <w:r w:rsidRPr="00F16F9E">
          <w:rPr>
            <w:rStyle w:val="Hyperlink"/>
            <w:noProof/>
          </w:rPr>
          <w:t>4.10 Mediation Analysis of Consumer Trust in the Relationship between AI-Driven Personalised Marketing and Purchase Intention</w:t>
        </w:r>
        <w:r>
          <w:rPr>
            <w:noProof/>
            <w:webHidden/>
          </w:rPr>
          <w:tab/>
        </w:r>
        <w:r>
          <w:rPr>
            <w:noProof/>
            <w:webHidden/>
          </w:rPr>
          <w:fldChar w:fldCharType="begin"/>
        </w:r>
        <w:r>
          <w:rPr>
            <w:noProof/>
            <w:webHidden/>
          </w:rPr>
          <w:instrText xml:space="preserve"> PAGEREF _Toc231729137 \h </w:instrText>
        </w:r>
        <w:r>
          <w:rPr>
            <w:noProof/>
            <w:webHidden/>
          </w:rPr>
        </w:r>
        <w:r>
          <w:rPr>
            <w:noProof/>
            <w:webHidden/>
          </w:rPr>
          <w:fldChar w:fldCharType="separate"/>
        </w:r>
        <w:r>
          <w:rPr>
            <w:noProof/>
            <w:webHidden/>
          </w:rPr>
          <w:t>61</w:t>
        </w:r>
        <w:r>
          <w:rPr>
            <w:noProof/>
            <w:webHidden/>
          </w:rPr>
          <w:fldChar w:fldCharType="end"/>
        </w:r>
      </w:hyperlink>
    </w:p>
    <w:p w:rsidR="001836C6" w:rsidRDefault="001836C6" w14:paraId="49D0C724" w14:textId="2300C21B">
      <w:pPr>
        <w:pStyle w:val="TOC2"/>
        <w:tabs>
          <w:tab w:val="right" w:leader="dot" w:pos="9350"/>
        </w:tabs>
        <w:rPr>
          <w:rFonts w:asciiTheme="minorHAnsi" w:hAnsiTheme="minorHAnsi" w:eastAsiaTheme="minorEastAsia"/>
          <w:noProof/>
          <w:lang w:val="en-US" w:bidi="si-LK"/>
        </w:rPr>
      </w:pPr>
      <w:hyperlink w:history="1" w:anchor="_Toc231729138">
        <w:r w:rsidRPr="00F16F9E">
          <w:rPr>
            <w:rStyle w:val="Hyperlink"/>
            <w:noProof/>
          </w:rPr>
          <w:t>4.11. Hypothesis summary</w:t>
        </w:r>
        <w:r>
          <w:rPr>
            <w:noProof/>
            <w:webHidden/>
          </w:rPr>
          <w:tab/>
        </w:r>
        <w:r>
          <w:rPr>
            <w:noProof/>
            <w:webHidden/>
          </w:rPr>
          <w:fldChar w:fldCharType="begin"/>
        </w:r>
        <w:r>
          <w:rPr>
            <w:noProof/>
            <w:webHidden/>
          </w:rPr>
          <w:instrText xml:space="preserve"> PAGEREF _Toc231729138 \h </w:instrText>
        </w:r>
        <w:r>
          <w:rPr>
            <w:noProof/>
            <w:webHidden/>
          </w:rPr>
        </w:r>
        <w:r>
          <w:rPr>
            <w:noProof/>
            <w:webHidden/>
          </w:rPr>
          <w:fldChar w:fldCharType="separate"/>
        </w:r>
        <w:r>
          <w:rPr>
            <w:noProof/>
            <w:webHidden/>
          </w:rPr>
          <w:t>62</w:t>
        </w:r>
        <w:r>
          <w:rPr>
            <w:noProof/>
            <w:webHidden/>
          </w:rPr>
          <w:fldChar w:fldCharType="end"/>
        </w:r>
      </w:hyperlink>
    </w:p>
    <w:p w:rsidR="001836C6" w:rsidRDefault="001836C6" w14:paraId="697491F8" w14:textId="35DDB13E">
      <w:pPr>
        <w:pStyle w:val="TOC2"/>
        <w:tabs>
          <w:tab w:val="right" w:leader="dot" w:pos="9350"/>
        </w:tabs>
        <w:rPr>
          <w:rFonts w:asciiTheme="minorHAnsi" w:hAnsiTheme="minorHAnsi" w:eastAsiaTheme="minorEastAsia"/>
          <w:noProof/>
          <w:lang w:val="en-US" w:bidi="si-LK"/>
        </w:rPr>
      </w:pPr>
      <w:hyperlink w:history="1" w:anchor="_Toc231729139">
        <w:r w:rsidRPr="00F16F9E">
          <w:rPr>
            <w:rStyle w:val="Hyperlink"/>
            <w:noProof/>
          </w:rPr>
          <w:t>4.12 Main Findings</w:t>
        </w:r>
        <w:r>
          <w:rPr>
            <w:noProof/>
            <w:webHidden/>
          </w:rPr>
          <w:tab/>
        </w:r>
        <w:r>
          <w:rPr>
            <w:noProof/>
            <w:webHidden/>
          </w:rPr>
          <w:fldChar w:fldCharType="begin"/>
        </w:r>
        <w:r>
          <w:rPr>
            <w:noProof/>
            <w:webHidden/>
          </w:rPr>
          <w:instrText xml:space="preserve"> PAGEREF _Toc231729139 \h </w:instrText>
        </w:r>
        <w:r>
          <w:rPr>
            <w:noProof/>
            <w:webHidden/>
          </w:rPr>
        </w:r>
        <w:r>
          <w:rPr>
            <w:noProof/>
            <w:webHidden/>
          </w:rPr>
          <w:fldChar w:fldCharType="separate"/>
        </w:r>
        <w:r>
          <w:rPr>
            <w:noProof/>
            <w:webHidden/>
          </w:rPr>
          <w:t>63</w:t>
        </w:r>
        <w:r>
          <w:rPr>
            <w:noProof/>
            <w:webHidden/>
          </w:rPr>
          <w:fldChar w:fldCharType="end"/>
        </w:r>
      </w:hyperlink>
    </w:p>
    <w:p w:rsidR="001836C6" w:rsidRDefault="001836C6" w14:paraId="3810D02E" w14:textId="417FCB5A">
      <w:pPr>
        <w:pStyle w:val="TOC3"/>
        <w:tabs>
          <w:tab w:val="right" w:leader="dot" w:pos="9350"/>
        </w:tabs>
        <w:rPr>
          <w:rFonts w:asciiTheme="minorHAnsi" w:hAnsiTheme="minorHAnsi" w:eastAsiaTheme="minorEastAsia"/>
          <w:noProof/>
          <w:lang w:val="en-US" w:bidi="si-LK"/>
        </w:rPr>
      </w:pPr>
      <w:hyperlink w:history="1" w:anchor="_Toc231729140">
        <w:r w:rsidRPr="00F16F9E">
          <w:rPr>
            <w:rStyle w:val="Hyperlink"/>
            <w:noProof/>
          </w:rPr>
          <w:t>4.12.1 Personalisation Accuracy and Purchase Intention</w:t>
        </w:r>
        <w:r>
          <w:rPr>
            <w:noProof/>
            <w:webHidden/>
          </w:rPr>
          <w:tab/>
        </w:r>
        <w:r>
          <w:rPr>
            <w:noProof/>
            <w:webHidden/>
          </w:rPr>
          <w:fldChar w:fldCharType="begin"/>
        </w:r>
        <w:r>
          <w:rPr>
            <w:noProof/>
            <w:webHidden/>
          </w:rPr>
          <w:instrText xml:space="preserve"> PAGEREF _Toc231729140 \h </w:instrText>
        </w:r>
        <w:r>
          <w:rPr>
            <w:noProof/>
            <w:webHidden/>
          </w:rPr>
        </w:r>
        <w:r>
          <w:rPr>
            <w:noProof/>
            <w:webHidden/>
          </w:rPr>
          <w:fldChar w:fldCharType="separate"/>
        </w:r>
        <w:r>
          <w:rPr>
            <w:noProof/>
            <w:webHidden/>
          </w:rPr>
          <w:t>63</w:t>
        </w:r>
        <w:r>
          <w:rPr>
            <w:noProof/>
            <w:webHidden/>
          </w:rPr>
          <w:fldChar w:fldCharType="end"/>
        </w:r>
      </w:hyperlink>
    </w:p>
    <w:p w:rsidR="001836C6" w:rsidRDefault="001836C6" w14:paraId="780F3C90" w14:textId="1A079F49">
      <w:pPr>
        <w:pStyle w:val="TOC3"/>
        <w:tabs>
          <w:tab w:val="right" w:leader="dot" w:pos="9350"/>
        </w:tabs>
        <w:rPr>
          <w:rFonts w:asciiTheme="minorHAnsi" w:hAnsiTheme="minorHAnsi" w:eastAsiaTheme="minorEastAsia"/>
          <w:noProof/>
          <w:lang w:val="en-US" w:bidi="si-LK"/>
        </w:rPr>
      </w:pPr>
      <w:hyperlink w:history="1" w:anchor="_Toc231729141">
        <w:r w:rsidRPr="00F16F9E">
          <w:rPr>
            <w:rStyle w:val="Hyperlink"/>
            <w:noProof/>
          </w:rPr>
          <w:t>4.12.2 Data Privacy Protection and Purchase Intention</w:t>
        </w:r>
        <w:r>
          <w:rPr>
            <w:noProof/>
            <w:webHidden/>
          </w:rPr>
          <w:tab/>
        </w:r>
        <w:r>
          <w:rPr>
            <w:noProof/>
            <w:webHidden/>
          </w:rPr>
          <w:fldChar w:fldCharType="begin"/>
        </w:r>
        <w:r>
          <w:rPr>
            <w:noProof/>
            <w:webHidden/>
          </w:rPr>
          <w:instrText xml:space="preserve"> PAGEREF _Toc231729141 \h </w:instrText>
        </w:r>
        <w:r>
          <w:rPr>
            <w:noProof/>
            <w:webHidden/>
          </w:rPr>
        </w:r>
        <w:r>
          <w:rPr>
            <w:noProof/>
            <w:webHidden/>
          </w:rPr>
          <w:fldChar w:fldCharType="separate"/>
        </w:r>
        <w:r>
          <w:rPr>
            <w:noProof/>
            <w:webHidden/>
          </w:rPr>
          <w:t>63</w:t>
        </w:r>
        <w:r>
          <w:rPr>
            <w:noProof/>
            <w:webHidden/>
          </w:rPr>
          <w:fldChar w:fldCharType="end"/>
        </w:r>
      </w:hyperlink>
    </w:p>
    <w:p w:rsidR="001836C6" w:rsidRDefault="001836C6" w14:paraId="7B9367EE" w14:textId="28D279DC">
      <w:pPr>
        <w:pStyle w:val="TOC3"/>
        <w:tabs>
          <w:tab w:val="right" w:leader="dot" w:pos="9350"/>
        </w:tabs>
        <w:rPr>
          <w:rFonts w:asciiTheme="minorHAnsi" w:hAnsiTheme="minorHAnsi" w:eastAsiaTheme="minorEastAsia"/>
          <w:noProof/>
          <w:lang w:val="en-US" w:bidi="si-LK"/>
        </w:rPr>
      </w:pPr>
      <w:hyperlink w:history="1" w:anchor="_Toc231729142">
        <w:r w:rsidRPr="00F16F9E">
          <w:rPr>
            <w:rStyle w:val="Hyperlink"/>
            <w:noProof/>
          </w:rPr>
          <w:t>4.12.3 Transparency of AI Use and Purchase Intention</w:t>
        </w:r>
        <w:r>
          <w:rPr>
            <w:noProof/>
            <w:webHidden/>
          </w:rPr>
          <w:tab/>
        </w:r>
        <w:r>
          <w:rPr>
            <w:noProof/>
            <w:webHidden/>
          </w:rPr>
          <w:fldChar w:fldCharType="begin"/>
        </w:r>
        <w:r>
          <w:rPr>
            <w:noProof/>
            <w:webHidden/>
          </w:rPr>
          <w:instrText xml:space="preserve"> PAGEREF _Toc231729142 \h </w:instrText>
        </w:r>
        <w:r>
          <w:rPr>
            <w:noProof/>
            <w:webHidden/>
          </w:rPr>
        </w:r>
        <w:r>
          <w:rPr>
            <w:noProof/>
            <w:webHidden/>
          </w:rPr>
          <w:fldChar w:fldCharType="separate"/>
        </w:r>
        <w:r>
          <w:rPr>
            <w:noProof/>
            <w:webHidden/>
          </w:rPr>
          <w:t>64</w:t>
        </w:r>
        <w:r>
          <w:rPr>
            <w:noProof/>
            <w:webHidden/>
          </w:rPr>
          <w:fldChar w:fldCharType="end"/>
        </w:r>
      </w:hyperlink>
    </w:p>
    <w:p w:rsidR="001836C6" w:rsidRDefault="001836C6" w14:paraId="61070CF8" w14:textId="7BB66330">
      <w:pPr>
        <w:pStyle w:val="TOC3"/>
        <w:tabs>
          <w:tab w:val="right" w:leader="dot" w:pos="9350"/>
        </w:tabs>
        <w:rPr>
          <w:rFonts w:asciiTheme="minorHAnsi" w:hAnsiTheme="minorHAnsi" w:eastAsiaTheme="minorEastAsia"/>
          <w:noProof/>
          <w:lang w:val="en-US" w:bidi="si-LK"/>
        </w:rPr>
      </w:pPr>
      <w:hyperlink w:history="1" w:anchor="_Toc231729143">
        <w:r w:rsidRPr="00F16F9E">
          <w:rPr>
            <w:rStyle w:val="Hyperlink"/>
            <w:noProof/>
          </w:rPr>
          <w:t>4.12.4 Relevance of Marketing and Purchase Intention</w:t>
        </w:r>
        <w:r>
          <w:rPr>
            <w:noProof/>
            <w:webHidden/>
          </w:rPr>
          <w:tab/>
        </w:r>
        <w:r>
          <w:rPr>
            <w:noProof/>
            <w:webHidden/>
          </w:rPr>
          <w:fldChar w:fldCharType="begin"/>
        </w:r>
        <w:r>
          <w:rPr>
            <w:noProof/>
            <w:webHidden/>
          </w:rPr>
          <w:instrText xml:space="preserve"> PAGEREF _Toc231729143 \h </w:instrText>
        </w:r>
        <w:r>
          <w:rPr>
            <w:noProof/>
            <w:webHidden/>
          </w:rPr>
        </w:r>
        <w:r>
          <w:rPr>
            <w:noProof/>
            <w:webHidden/>
          </w:rPr>
          <w:fldChar w:fldCharType="separate"/>
        </w:r>
        <w:r>
          <w:rPr>
            <w:noProof/>
            <w:webHidden/>
          </w:rPr>
          <w:t>64</w:t>
        </w:r>
        <w:r>
          <w:rPr>
            <w:noProof/>
            <w:webHidden/>
          </w:rPr>
          <w:fldChar w:fldCharType="end"/>
        </w:r>
      </w:hyperlink>
    </w:p>
    <w:p w:rsidR="001836C6" w:rsidRDefault="001836C6" w14:paraId="66897B81" w14:textId="13D01293">
      <w:pPr>
        <w:pStyle w:val="TOC3"/>
        <w:tabs>
          <w:tab w:val="right" w:leader="dot" w:pos="9350"/>
        </w:tabs>
        <w:rPr>
          <w:rFonts w:asciiTheme="minorHAnsi" w:hAnsiTheme="minorHAnsi" w:eastAsiaTheme="minorEastAsia"/>
          <w:noProof/>
          <w:lang w:val="en-US" w:bidi="si-LK"/>
        </w:rPr>
      </w:pPr>
      <w:hyperlink w:history="1" w:anchor="_Toc231729144">
        <w:r w:rsidRPr="00F16F9E">
          <w:rPr>
            <w:rStyle w:val="Hyperlink"/>
            <w:noProof/>
          </w:rPr>
          <w:t>4.12.5 Mediating Role of Consumer Trust</w:t>
        </w:r>
        <w:r>
          <w:rPr>
            <w:noProof/>
            <w:webHidden/>
          </w:rPr>
          <w:tab/>
        </w:r>
        <w:r>
          <w:rPr>
            <w:noProof/>
            <w:webHidden/>
          </w:rPr>
          <w:fldChar w:fldCharType="begin"/>
        </w:r>
        <w:r>
          <w:rPr>
            <w:noProof/>
            <w:webHidden/>
          </w:rPr>
          <w:instrText xml:space="preserve"> PAGEREF _Toc231729144 \h </w:instrText>
        </w:r>
        <w:r>
          <w:rPr>
            <w:noProof/>
            <w:webHidden/>
          </w:rPr>
        </w:r>
        <w:r>
          <w:rPr>
            <w:noProof/>
            <w:webHidden/>
          </w:rPr>
          <w:fldChar w:fldCharType="separate"/>
        </w:r>
        <w:r>
          <w:rPr>
            <w:noProof/>
            <w:webHidden/>
          </w:rPr>
          <w:t>64</w:t>
        </w:r>
        <w:r>
          <w:rPr>
            <w:noProof/>
            <w:webHidden/>
          </w:rPr>
          <w:fldChar w:fldCharType="end"/>
        </w:r>
      </w:hyperlink>
    </w:p>
    <w:p w:rsidR="001836C6" w:rsidRDefault="001836C6" w14:paraId="4353F5E7" w14:textId="38AE564C">
      <w:pPr>
        <w:pStyle w:val="TOC2"/>
        <w:tabs>
          <w:tab w:val="right" w:leader="dot" w:pos="9350"/>
        </w:tabs>
        <w:rPr>
          <w:rFonts w:asciiTheme="minorHAnsi" w:hAnsiTheme="minorHAnsi" w:eastAsiaTheme="minorEastAsia"/>
          <w:noProof/>
          <w:lang w:val="en-US" w:bidi="si-LK"/>
        </w:rPr>
      </w:pPr>
      <w:hyperlink w:history="1" w:anchor="_Toc231729145">
        <w:r w:rsidRPr="00F16F9E">
          <w:rPr>
            <w:rStyle w:val="Hyperlink"/>
            <w:noProof/>
          </w:rPr>
          <w:t>4.13 Chapter Summary</w:t>
        </w:r>
        <w:r>
          <w:rPr>
            <w:noProof/>
            <w:webHidden/>
          </w:rPr>
          <w:tab/>
        </w:r>
        <w:r>
          <w:rPr>
            <w:noProof/>
            <w:webHidden/>
          </w:rPr>
          <w:fldChar w:fldCharType="begin"/>
        </w:r>
        <w:r>
          <w:rPr>
            <w:noProof/>
            <w:webHidden/>
          </w:rPr>
          <w:instrText xml:space="preserve"> PAGEREF _Toc231729145 \h </w:instrText>
        </w:r>
        <w:r>
          <w:rPr>
            <w:noProof/>
            <w:webHidden/>
          </w:rPr>
        </w:r>
        <w:r>
          <w:rPr>
            <w:noProof/>
            <w:webHidden/>
          </w:rPr>
          <w:fldChar w:fldCharType="separate"/>
        </w:r>
        <w:r>
          <w:rPr>
            <w:noProof/>
            <w:webHidden/>
          </w:rPr>
          <w:t>65</w:t>
        </w:r>
        <w:r>
          <w:rPr>
            <w:noProof/>
            <w:webHidden/>
          </w:rPr>
          <w:fldChar w:fldCharType="end"/>
        </w:r>
      </w:hyperlink>
    </w:p>
    <w:p w:rsidR="001836C6" w:rsidRDefault="001836C6" w14:paraId="070D8A4B" w14:textId="6CCF9725">
      <w:pPr>
        <w:pStyle w:val="TOC1"/>
        <w:tabs>
          <w:tab w:val="right" w:leader="dot" w:pos="9350"/>
        </w:tabs>
        <w:rPr>
          <w:rFonts w:asciiTheme="minorHAnsi" w:hAnsiTheme="minorHAnsi" w:eastAsiaTheme="minorEastAsia"/>
          <w:noProof/>
          <w:lang w:val="en-US" w:bidi="si-LK"/>
        </w:rPr>
      </w:pPr>
      <w:hyperlink w:history="1" w:anchor="_Toc231729146">
        <w:r w:rsidRPr="00F16F9E">
          <w:rPr>
            <w:rStyle w:val="Hyperlink"/>
            <w:noProof/>
          </w:rPr>
          <w:t>CHAPTER 05: DISCUSSION</w:t>
        </w:r>
        <w:r>
          <w:rPr>
            <w:noProof/>
            <w:webHidden/>
          </w:rPr>
          <w:tab/>
        </w:r>
        <w:r>
          <w:rPr>
            <w:noProof/>
            <w:webHidden/>
          </w:rPr>
          <w:fldChar w:fldCharType="begin"/>
        </w:r>
        <w:r>
          <w:rPr>
            <w:noProof/>
            <w:webHidden/>
          </w:rPr>
          <w:instrText xml:space="preserve"> PAGEREF _Toc231729146 \h </w:instrText>
        </w:r>
        <w:r>
          <w:rPr>
            <w:noProof/>
            <w:webHidden/>
          </w:rPr>
        </w:r>
        <w:r>
          <w:rPr>
            <w:noProof/>
            <w:webHidden/>
          </w:rPr>
          <w:fldChar w:fldCharType="separate"/>
        </w:r>
        <w:r>
          <w:rPr>
            <w:noProof/>
            <w:webHidden/>
          </w:rPr>
          <w:t>66</w:t>
        </w:r>
        <w:r>
          <w:rPr>
            <w:noProof/>
            <w:webHidden/>
          </w:rPr>
          <w:fldChar w:fldCharType="end"/>
        </w:r>
      </w:hyperlink>
    </w:p>
    <w:p w:rsidR="001836C6" w:rsidRDefault="001836C6" w14:paraId="2D7F1DE3" w14:textId="09985550">
      <w:pPr>
        <w:pStyle w:val="TOC2"/>
        <w:tabs>
          <w:tab w:val="right" w:leader="dot" w:pos="9350"/>
        </w:tabs>
        <w:rPr>
          <w:rFonts w:asciiTheme="minorHAnsi" w:hAnsiTheme="minorHAnsi" w:eastAsiaTheme="minorEastAsia"/>
          <w:noProof/>
          <w:lang w:val="en-US" w:bidi="si-LK"/>
        </w:rPr>
      </w:pPr>
      <w:hyperlink w:history="1" w:anchor="_Toc231729147">
        <w:r w:rsidRPr="00F16F9E">
          <w:rPr>
            <w:rStyle w:val="Hyperlink"/>
            <w:noProof/>
          </w:rPr>
          <w:t>5.1 Introduction</w:t>
        </w:r>
        <w:r>
          <w:rPr>
            <w:noProof/>
            <w:webHidden/>
          </w:rPr>
          <w:tab/>
        </w:r>
        <w:r>
          <w:rPr>
            <w:noProof/>
            <w:webHidden/>
          </w:rPr>
          <w:fldChar w:fldCharType="begin"/>
        </w:r>
        <w:r>
          <w:rPr>
            <w:noProof/>
            <w:webHidden/>
          </w:rPr>
          <w:instrText xml:space="preserve"> PAGEREF _Toc231729147 \h </w:instrText>
        </w:r>
        <w:r>
          <w:rPr>
            <w:noProof/>
            <w:webHidden/>
          </w:rPr>
        </w:r>
        <w:r>
          <w:rPr>
            <w:noProof/>
            <w:webHidden/>
          </w:rPr>
          <w:fldChar w:fldCharType="separate"/>
        </w:r>
        <w:r>
          <w:rPr>
            <w:noProof/>
            <w:webHidden/>
          </w:rPr>
          <w:t>66</w:t>
        </w:r>
        <w:r>
          <w:rPr>
            <w:noProof/>
            <w:webHidden/>
          </w:rPr>
          <w:fldChar w:fldCharType="end"/>
        </w:r>
      </w:hyperlink>
    </w:p>
    <w:p w:rsidR="001836C6" w:rsidRDefault="001836C6" w14:paraId="00AA619D" w14:textId="08EE1D4A">
      <w:pPr>
        <w:pStyle w:val="TOC2"/>
        <w:tabs>
          <w:tab w:val="right" w:leader="dot" w:pos="9350"/>
        </w:tabs>
        <w:rPr>
          <w:rFonts w:asciiTheme="minorHAnsi" w:hAnsiTheme="minorHAnsi" w:eastAsiaTheme="minorEastAsia"/>
          <w:noProof/>
          <w:lang w:val="en-US" w:bidi="si-LK"/>
        </w:rPr>
      </w:pPr>
      <w:hyperlink w:history="1" w:anchor="_Toc231729148">
        <w:r w:rsidRPr="00F16F9E">
          <w:rPr>
            <w:rStyle w:val="Hyperlink"/>
            <w:noProof/>
          </w:rPr>
          <w:t>5.2 Discussion of Personalisation Accuracy and Purchase Intention</w:t>
        </w:r>
        <w:r>
          <w:rPr>
            <w:noProof/>
            <w:webHidden/>
          </w:rPr>
          <w:tab/>
        </w:r>
        <w:r>
          <w:rPr>
            <w:noProof/>
            <w:webHidden/>
          </w:rPr>
          <w:fldChar w:fldCharType="begin"/>
        </w:r>
        <w:r>
          <w:rPr>
            <w:noProof/>
            <w:webHidden/>
          </w:rPr>
          <w:instrText xml:space="preserve"> PAGEREF _Toc231729148 \h </w:instrText>
        </w:r>
        <w:r>
          <w:rPr>
            <w:noProof/>
            <w:webHidden/>
          </w:rPr>
        </w:r>
        <w:r>
          <w:rPr>
            <w:noProof/>
            <w:webHidden/>
          </w:rPr>
          <w:fldChar w:fldCharType="separate"/>
        </w:r>
        <w:r>
          <w:rPr>
            <w:noProof/>
            <w:webHidden/>
          </w:rPr>
          <w:t>66</w:t>
        </w:r>
        <w:r>
          <w:rPr>
            <w:noProof/>
            <w:webHidden/>
          </w:rPr>
          <w:fldChar w:fldCharType="end"/>
        </w:r>
      </w:hyperlink>
    </w:p>
    <w:p w:rsidR="001836C6" w:rsidRDefault="001836C6" w14:paraId="236F76D7" w14:textId="6CA87BA0">
      <w:pPr>
        <w:pStyle w:val="TOC2"/>
        <w:tabs>
          <w:tab w:val="right" w:leader="dot" w:pos="9350"/>
        </w:tabs>
        <w:rPr>
          <w:rFonts w:asciiTheme="minorHAnsi" w:hAnsiTheme="minorHAnsi" w:eastAsiaTheme="minorEastAsia"/>
          <w:noProof/>
          <w:lang w:val="en-US" w:bidi="si-LK"/>
        </w:rPr>
      </w:pPr>
      <w:hyperlink w:history="1" w:anchor="_Toc231729149">
        <w:r w:rsidRPr="00F16F9E">
          <w:rPr>
            <w:rStyle w:val="Hyperlink"/>
            <w:noProof/>
          </w:rPr>
          <w:t>5.3 Discussion of Data Privacy Protection and Purchase Intention</w:t>
        </w:r>
        <w:r>
          <w:rPr>
            <w:noProof/>
            <w:webHidden/>
          </w:rPr>
          <w:tab/>
        </w:r>
        <w:r>
          <w:rPr>
            <w:noProof/>
            <w:webHidden/>
          </w:rPr>
          <w:fldChar w:fldCharType="begin"/>
        </w:r>
        <w:r>
          <w:rPr>
            <w:noProof/>
            <w:webHidden/>
          </w:rPr>
          <w:instrText xml:space="preserve"> PAGEREF _Toc231729149 \h </w:instrText>
        </w:r>
        <w:r>
          <w:rPr>
            <w:noProof/>
            <w:webHidden/>
          </w:rPr>
        </w:r>
        <w:r>
          <w:rPr>
            <w:noProof/>
            <w:webHidden/>
          </w:rPr>
          <w:fldChar w:fldCharType="separate"/>
        </w:r>
        <w:r>
          <w:rPr>
            <w:noProof/>
            <w:webHidden/>
          </w:rPr>
          <w:t>67</w:t>
        </w:r>
        <w:r>
          <w:rPr>
            <w:noProof/>
            <w:webHidden/>
          </w:rPr>
          <w:fldChar w:fldCharType="end"/>
        </w:r>
      </w:hyperlink>
    </w:p>
    <w:p w:rsidR="001836C6" w:rsidRDefault="001836C6" w14:paraId="062ECF6E" w14:textId="6A88669C">
      <w:pPr>
        <w:pStyle w:val="TOC2"/>
        <w:tabs>
          <w:tab w:val="right" w:leader="dot" w:pos="9350"/>
        </w:tabs>
        <w:rPr>
          <w:rFonts w:asciiTheme="minorHAnsi" w:hAnsiTheme="minorHAnsi" w:eastAsiaTheme="minorEastAsia"/>
          <w:noProof/>
          <w:lang w:val="en-US" w:bidi="si-LK"/>
        </w:rPr>
      </w:pPr>
      <w:hyperlink w:history="1" w:anchor="_Toc231729150">
        <w:r w:rsidRPr="00F16F9E">
          <w:rPr>
            <w:rStyle w:val="Hyperlink"/>
            <w:noProof/>
          </w:rPr>
          <w:t>5.4 Discussion of Transparency of AI Use and Purchase Intention</w:t>
        </w:r>
        <w:r>
          <w:rPr>
            <w:noProof/>
            <w:webHidden/>
          </w:rPr>
          <w:tab/>
        </w:r>
        <w:r>
          <w:rPr>
            <w:noProof/>
            <w:webHidden/>
          </w:rPr>
          <w:fldChar w:fldCharType="begin"/>
        </w:r>
        <w:r>
          <w:rPr>
            <w:noProof/>
            <w:webHidden/>
          </w:rPr>
          <w:instrText xml:space="preserve"> PAGEREF _Toc231729150 \h </w:instrText>
        </w:r>
        <w:r>
          <w:rPr>
            <w:noProof/>
            <w:webHidden/>
          </w:rPr>
        </w:r>
        <w:r>
          <w:rPr>
            <w:noProof/>
            <w:webHidden/>
          </w:rPr>
          <w:fldChar w:fldCharType="separate"/>
        </w:r>
        <w:r>
          <w:rPr>
            <w:noProof/>
            <w:webHidden/>
          </w:rPr>
          <w:t>68</w:t>
        </w:r>
        <w:r>
          <w:rPr>
            <w:noProof/>
            <w:webHidden/>
          </w:rPr>
          <w:fldChar w:fldCharType="end"/>
        </w:r>
      </w:hyperlink>
    </w:p>
    <w:p w:rsidR="001836C6" w:rsidRDefault="001836C6" w14:paraId="4CD86C37" w14:textId="4B962C64">
      <w:pPr>
        <w:pStyle w:val="TOC2"/>
        <w:tabs>
          <w:tab w:val="right" w:leader="dot" w:pos="9350"/>
        </w:tabs>
        <w:rPr>
          <w:rFonts w:asciiTheme="minorHAnsi" w:hAnsiTheme="minorHAnsi" w:eastAsiaTheme="minorEastAsia"/>
          <w:noProof/>
          <w:lang w:val="en-US" w:bidi="si-LK"/>
        </w:rPr>
      </w:pPr>
      <w:hyperlink w:history="1" w:anchor="_Toc231729151">
        <w:r w:rsidRPr="00F16F9E">
          <w:rPr>
            <w:rStyle w:val="Hyperlink"/>
            <w:noProof/>
          </w:rPr>
          <w:t>5.5 Discussion of Relevance of Marketing and Purchase Intention</w:t>
        </w:r>
        <w:r>
          <w:rPr>
            <w:noProof/>
            <w:webHidden/>
          </w:rPr>
          <w:tab/>
        </w:r>
        <w:r>
          <w:rPr>
            <w:noProof/>
            <w:webHidden/>
          </w:rPr>
          <w:fldChar w:fldCharType="begin"/>
        </w:r>
        <w:r>
          <w:rPr>
            <w:noProof/>
            <w:webHidden/>
          </w:rPr>
          <w:instrText xml:space="preserve"> PAGEREF _Toc231729151 \h </w:instrText>
        </w:r>
        <w:r>
          <w:rPr>
            <w:noProof/>
            <w:webHidden/>
          </w:rPr>
        </w:r>
        <w:r>
          <w:rPr>
            <w:noProof/>
            <w:webHidden/>
          </w:rPr>
          <w:fldChar w:fldCharType="separate"/>
        </w:r>
        <w:r>
          <w:rPr>
            <w:noProof/>
            <w:webHidden/>
          </w:rPr>
          <w:t>69</w:t>
        </w:r>
        <w:r>
          <w:rPr>
            <w:noProof/>
            <w:webHidden/>
          </w:rPr>
          <w:fldChar w:fldCharType="end"/>
        </w:r>
      </w:hyperlink>
    </w:p>
    <w:p w:rsidR="001836C6" w:rsidRDefault="001836C6" w14:paraId="25BC537C" w14:textId="1F3F057B">
      <w:pPr>
        <w:pStyle w:val="TOC2"/>
        <w:tabs>
          <w:tab w:val="right" w:leader="dot" w:pos="9350"/>
        </w:tabs>
        <w:rPr>
          <w:rFonts w:asciiTheme="minorHAnsi" w:hAnsiTheme="minorHAnsi" w:eastAsiaTheme="minorEastAsia"/>
          <w:noProof/>
          <w:lang w:val="en-US" w:bidi="si-LK"/>
        </w:rPr>
      </w:pPr>
      <w:hyperlink w:history="1" w:anchor="_Toc231729152">
        <w:r w:rsidRPr="00F16F9E">
          <w:rPr>
            <w:rStyle w:val="Hyperlink"/>
            <w:noProof/>
          </w:rPr>
          <w:t>5.6 Discussion of the Mediating Role of Consumer Trust</w:t>
        </w:r>
        <w:r>
          <w:rPr>
            <w:noProof/>
            <w:webHidden/>
          </w:rPr>
          <w:tab/>
        </w:r>
        <w:r>
          <w:rPr>
            <w:noProof/>
            <w:webHidden/>
          </w:rPr>
          <w:fldChar w:fldCharType="begin"/>
        </w:r>
        <w:r>
          <w:rPr>
            <w:noProof/>
            <w:webHidden/>
          </w:rPr>
          <w:instrText xml:space="preserve"> PAGEREF _Toc231729152 \h </w:instrText>
        </w:r>
        <w:r>
          <w:rPr>
            <w:noProof/>
            <w:webHidden/>
          </w:rPr>
        </w:r>
        <w:r>
          <w:rPr>
            <w:noProof/>
            <w:webHidden/>
          </w:rPr>
          <w:fldChar w:fldCharType="separate"/>
        </w:r>
        <w:r>
          <w:rPr>
            <w:noProof/>
            <w:webHidden/>
          </w:rPr>
          <w:t>69</w:t>
        </w:r>
        <w:r>
          <w:rPr>
            <w:noProof/>
            <w:webHidden/>
          </w:rPr>
          <w:fldChar w:fldCharType="end"/>
        </w:r>
      </w:hyperlink>
    </w:p>
    <w:p w:rsidR="001836C6" w:rsidRDefault="001836C6" w14:paraId="44DB8195" w14:textId="5F0A5885">
      <w:pPr>
        <w:pStyle w:val="TOC2"/>
        <w:tabs>
          <w:tab w:val="right" w:leader="dot" w:pos="9350"/>
        </w:tabs>
        <w:rPr>
          <w:rFonts w:asciiTheme="minorHAnsi" w:hAnsiTheme="minorHAnsi" w:eastAsiaTheme="minorEastAsia"/>
          <w:noProof/>
          <w:lang w:val="en-US" w:bidi="si-LK"/>
        </w:rPr>
      </w:pPr>
      <w:hyperlink w:history="1" w:anchor="_Toc231729153">
        <w:r w:rsidRPr="00F16F9E">
          <w:rPr>
            <w:rStyle w:val="Hyperlink"/>
            <w:noProof/>
          </w:rPr>
          <w:t>5.7 Contribution to Literature and Research Gap</w:t>
        </w:r>
        <w:r>
          <w:rPr>
            <w:noProof/>
            <w:webHidden/>
          </w:rPr>
          <w:tab/>
        </w:r>
        <w:r>
          <w:rPr>
            <w:noProof/>
            <w:webHidden/>
          </w:rPr>
          <w:fldChar w:fldCharType="begin"/>
        </w:r>
        <w:r>
          <w:rPr>
            <w:noProof/>
            <w:webHidden/>
          </w:rPr>
          <w:instrText xml:space="preserve"> PAGEREF _Toc231729153 \h </w:instrText>
        </w:r>
        <w:r>
          <w:rPr>
            <w:noProof/>
            <w:webHidden/>
          </w:rPr>
        </w:r>
        <w:r>
          <w:rPr>
            <w:noProof/>
            <w:webHidden/>
          </w:rPr>
          <w:fldChar w:fldCharType="separate"/>
        </w:r>
        <w:r>
          <w:rPr>
            <w:noProof/>
            <w:webHidden/>
          </w:rPr>
          <w:t>70</w:t>
        </w:r>
        <w:r>
          <w:rPr>
            <w:noProof/>
            <w:webHidden/>
          </w:rPr>
          <w:fldChar w:fldCharType="end"/>
        </w:r>
      </w:hyperlink>
    </w:p>
    <w:p w:rsidR="001836C6" w:rsidRDefault="001836C6" w14:paraId="3406FA2F" w14:textId="425A3B4F">
      <w:pPr>
        <w:pStyle w:val="TOC2"/>
        <w:tabs>
          <w:tab w:val="right" w:leader="dot" w:pos="9350"/>
        </w:tabs>
        <w:rPr>
          <w:rFonts w:asciiTheme="minorHAnsi" w:hAnsiTheme="minorHAnsi" w:eastAsiaTheme="minorEastAsia"/>
          <w:noProof/>
          <w:lang w:val="en-US" w:bidi="si-LK"/>
        </w:rPr>
      </w:pPr>
      <w:hyperlink w:history="1" w:anchor="_Toc231729154">
        <w:r w:rsidRPr="00F16F9E">
          <w:rPr>
            <w:rStyle w:val="Hyperlink"/>
            <w:noProof/>
          </w:rPr>
          <w:t>5.8 Chapter Summary</w:t>
        </w:r>
        <w:r>
          <w:rPr>
            <w:noProof/>
            <w:webHidden/>
          </w:rPr>
          <w:tab/>
        </w:r>
        <w:r>
          <w:rPr>
            <w:noProof/>
            <w:webHidden/>
          </w:rPr>
          <w:fldChar w:fldCharType="begin"/>
        </w:r>
        <w:r>
          <w:rPr>
            <w:noProof/>
            <w:webHidden/>
          </w:rPr>
          <w:instrText xml:space="preserve"> PAGEREF _Toc231729154 \h </w:instrText>
        </w:r>
        <w:r>
          <w:rPr>
            <w:noProof/>
            <w:webHidden/>
          </w:rPr>
        </w:r>
        <w:r>
          <w:rPr>
            <w:noProof/>
            <w:webHidden/>
          </w:rPr>
          <w:fldChar w:fldCharType="separate"/>
        </w:r>
        <w:r>
          <w:rPr>
            <w:noProof/>
            <w:webHidden/>
          </w:rPr>
          <w:t>71</w:t>
        </w:r>
        <w:r>
          <w:rPr>
            <w:noProof/>
            <w:webHidden/>
          </w:rPr>
          <w:fldChar w:fldCharType="end"/>
        </w:r>
      </w:hyperlink>
    </w:p>
    <w:p w:rsidR="001836C6" w:rsidRDefault="001836C6" w14:paraId="0AB8BABD" w14:textId="58EE5F50">
      <w:pPr>
        <w:pStyle w:val="TOC1"/>
        <w:tabs>
          <w:tab w:val="right" w:leader="dot" w:pos="9350"/>
        </w:tabs>
        <w:rPr>
          <w:rFonts w:asciiTheme="minorHAnsi" w:hAnsiTheme="minorHAnsi" w:eastAsiaTheme="minorEastAsia"/>
          <w:noProof/>
          <w:lang w:val="en-US" w:bidi="si-LK"/>
        </w:rPr>
      </w:pPr>
      <w:hyperlink w:history="1" w:anchor="_Toc231729155">
        <w:r w:rsidRPr="00F16F9E">
          <w:rPr>
            <w:rStyle w:val="Hyperlink"/>
            <w:noProof/>
          </w:rPr>
          <w:t>CHAPTER 06: CONCLUSION</w:t>
        </w:r>
        <w:r>
          <w:rPr>
            <w:noProof/>
            <w:webHidden/>
          </w:rPr>
          <w:tab/>
        </w:r>
        <w:r>
          <w:rPr>
            <w:noProof/>
            <w:webHidden/>
          </w:rPr>
          <w:fldChar w:fldCharType="begin"/>
        </w:r>
        <w:r>
          <w:rPr>
            <w:noProof/>
            <w:webHidden/>
          </w:rPr>
          <w:instrText xml:space="preserve"> PAGEREF _Toc231729155 \h </w:instrText>
        </w:r>
        <w:r>
          <w:rPr>
            <w:noProof/>
            <w:webHidden/>
          </w:rPr>
        </w:r>
        <w:r>
          <w:rPr>
            <w:noProof/>
            <w:webHidden/>
          </w:rPr>
          <w:fldChar w:fldCharType="separate"/>
        </w:r>
        <w:r>
          <w:rPr>
            <w:noProof/>
            <w:webHidden/>
          </w:rPr>
          <w:t>72</w:t>
        </w:r>
        <w:r>
          <w:rPr>
            <w:noProof/>
            <w:webHidden/>
          </w:rPr>
          <w:fldChar w:fldCharType="end"/>
        </w:r>
      </w:hyperlink>
    </w:p>
    <w:p w:rsidR="001836C6" w:rsidRDefault="001836C6" w14:paraId="6BE09A15" w14:textId="53C61EC5">
      <w:pPr>
        <w:pStyle w:val="TOC2"/>
        <w:tabs>
          <w:tab w:val="right" w:leader="dot" w:pos="9350"/>
        </w:tabs>
        <w:rPr>
          <w:rFonts w:asciiTheme="minorHAnsi" w:hAnsiTheme="minorHAnsi" w:eastAsiaTheme="minorEastAsia"/>
          <w:noProof/>
          <w:lang w:val="en-US" w:bidi="si-LK"/>
        </w:rPr>
      </w:pPr>
      <w:hyperlink w:history="1" w:anchor="_Toc231729156">
        <w:r w:rsidRPr="00F16F9E">
          <w:rPr>
            <w:rStyle w:val="Hyperlink"/>
            <w:noProof/>
          </w:rPr>
          <w:t>6.1 Introduction</w:t>
        </w:r>
        <w:r>
          <w:rPr>
            <w:noProof/>
            <w:webHidden/>
          </w:rPr>
          <w:tab/>
        </w:r>
        <w:r>
          <w:rPr>
            <w:noProof/>
            <w:webHidden/>
          </w:rPr>
          <w:fldChar w:fldCharType="begin"/>
        </w:r>
        <w:r>
          <w:rPr>
            <w:noProof/>
            <w:webHidden/>
          </w:rPr>
          <w:instrText xml:space="preserve"> PAGEREF _Toc231729156 \h </w:instrText>
        </w:r>
        <w:r>
          <w:rPr>
            <w:noProof/>
            <w:webHidden/>
          </w:rPr>
        </w:r>
        <w:r>
          <w:rPr>
            <w:noProof/>
            <w:webHidden/>
          </w:rPr>
          <w:fldChar w:fldCharType="separate"/>
        </w:r>
        <w:r>
          <w:rPr>
            <w:noProof/>
            <w:webHidden/>
          </w:rPr>
          <w:t>72</w:t>
        </w:r>
        <w:r>
          <w:rPr>
            <w:noProof/>
            <w:webHidden/>
          </w:rPr>
          <w:fldChar w:fldCharType="end"/>
        </w:r>
      </w:hyperlink>
    </w:p>
    <w:p w:rsidR="001836C6" w:rsidRDefault="001836C6" w14:paraId="22840507" w14:textId="31318E3D">
      <w:pPr>
        <w:pStyle w:val="TOC2"/>
        <w:tabs>
          <w:tab w:val="right" w:leader="dot" w:pos="9350"/>
        </w:tabs>
        <w:rPr>
          <w:rFonts w:asciiTheme="minorHAnsi" w:hAnsiTheme="minorHAnsi" w:eastAsiaTheme="minorEastAsia"/>
          <w:noProof/>
          <w:lang w:val="en-US" w:bidi="si-LK"/>
        </w:rPr>
      </w:pPr>
      <w:hyperlink w:history="1" w:anchor="_Toc231729157">
        <w:r w:rsidRPr="00F16F9E">
          <w:rPr>
            <w:rStyle w:val="Hyperlink"/>
            <w:noProof/>
          </w:rPr>
          <w:t>6.2 Revisit of the Research Aim and Objectives</w:t>
        </w:r>
        <w:r>
          <w:rPr>
            <w:noProof/>
            <w:webHidden/>
          </w:rPr>
          <w:tab/>
        </w:r>
        <w:r>
          <w:rPr>
            <w:noProof/>
            <w:webHidden/>
          </w:rPr>
          <w:fldChar w:fldCharType="begin"/>
        </w:r>
        <w:r>
          <w:rPr>
            <w:noProof/>
            <w:webHidden/>
          </w:rPr>
          <w:instrText xml:space="preserve"> PAGEREF _Toc231729157 \h </w:instrText>
        </w:r>
        <w:r>
          <w:rPr>
            <w:noProof/>
            <w:webHidden/>
          </w:rPr>
        </w:r>
        <w:r>
          <w:rPr>
            <w:noProof/>
            <w:webHidden/>
          </w:rPr>
          <w:fldChar w:fldCharType="separate"/>
        </w:r>
        <w:r>
          <w:rPr>
            <w:noProof/>
            <w:webHidden/>
          </w:rPr>
          <w:t>72</w:t>
        </w:r>
        <w:r>
          <w:rPr>
            <w:noProof/>
            <w:webHidden/>
          </w:rPr>
          <w:fldChar w:fldCharType="end"/>
        </w:r>
      </w:hyperlink>
    </w:p>
    <w:p w:rsidR="001836C6" w:rsidRDefault="001836C6" w14:paraId="3DC19883" w14:textId="5AA27685">
      <w:pPr>
        <w:pStyle w:val="TOC2"/>
        <w:tabs>
          <w:tab w:val="right" w:leader="dot" w:pos="9350"/>
        </w:tabs>
        <w:rPr>
          <w:rFonts w:asciiTheme="minorHAnsi" w:hAnsiTheme="minorHAnsi" w:eastAsiaTheme="minorEastAsia"/>
          <w:noProof/>
          <w:lang w:val="en-US" w:bidi="si-LK"/>
        </w:rPr>
      </w:pPr>
      <w:hyperlink w:history="1" w:anchor="_Toc231729158">
        <w:r w:rsidRPr="00F16F9E">
          <w:rPr>
            <w:rStyle w:val="Hyperlink"/>
            <w:noProof/>
          </w:rPr>
          <w:t>6.3 Summary of Key Findings</w:t>
        </w:r>
        <w:r>
          <w:rPr>
            <w:noProof/>
            <w:webHidden/>
          </w:rPr>
          <w:tab/>
        </w:r>
        <w:r>
          <w:rPr>
            <w:noProof/>
            <w:webHidden/>
          </w:rPr>
          <w:fldChar w:fldCharType="begin"/>
        </w:r>
        <w:r>
          <w:rPr>
            <w:noProof/>
            <w:webHidden/>
          </w:rPr>
          <w:instrText xml:space="preserve"> PAGEREF _Toc231729158 \h </w:instrText>
        </w:r>
        <w:r>
          <w:rPr>
            <w:noProof/>
            <w:webHidden/>
          </w:rPr>
        </w:r>
        <w:r>
          <w:rPr>
            <w:noProof/>
            <w:webHidden/>
          </w:rPr>
          <w:fldChar w:fldCharType="separate"/>
        </w:r>
        <w:r>
          <w:rPr>
            <w:noProof/>
            <w:webHidden/>
          </w:rPr>
          <w:t>74</w:t>
        </w:r>
        <w:r>
          <w:rPr>
            <w:noProof/>
            <w:webHidden/>
          </w:rPr>
          <w:fldChar w:fldCharType="end"/>
        </w:r>
      </w:hyperlink>
    </w:p>
    <w:p w:rsidR="001836C6" w:rsidRDefault="001836C6" w14:paraId="4704B18E" w14:textId="79EA8C18">
      <w:pPr>
        <w:pStyle w:val="TOC2"/>
        <w:tabs>
          <w:tab w:val="right" w:leader="dot" w:pos="9350"/>
        </w:tabs>
        <w:rPr>
          <w:rFonts w:asciiTheme="minorHAnsi" w:hAnsiTheme="minorHAnsi" w:eastAsiaTheme="minorEastAsia"/>
          <w:noProof/>
          <w:lang w:val="en-US" w:bidi="si-LK"/>
        </w:rPr>
      </w:pPr>
      <w:hyperlink w:history="1" w:anchor="_Toc231729159">
        <w:r w:rsidRPr="00F16F9E">
          <w:rPr>
            <w:rStyle w:val="Hyperlink"/>
            <w:noProof/>
          </w:rPr>
          <w:t>6.5 Contribution to Knowledge and Literature</w:t>
        </w:r>
        <w:r>
          <w:rPr>
            <w:noProof/>
            <w:webHidden/>
          </w:rPr>
          <w:tab/>
        </w:r>
        <w:r>
          <w:rPr>
            <w:noProof/>
            <w:webHidden/>
          </w:rPr>
          <w:fldChar w:fldCharType="begin"/>
        </w:r>
        <w:r>
          <w:rPr>
            <w:noProof/>
            <w:webHidden/>
          </w:rPr>
          <w:instrText xml:space="preserve"> PAGEREF _Toc231729159 \h </w:instrText>
        </w:r>
        <w:r>
          <w:rPr>
            <w:noProof/>
            <w:webHidden/>
          </w:rPr>
        </w:r>
        <w:r>
          <w:rPr>
            <w:noProof/>
            <w:webHidden/>
          </w:rPr>
          <w:fldChar w:fldCharType="separate"/>
        </w:r>
        <w:r>
          <w:rPr>
            <w:noProof/>
            <w:webHidden/>
          </w:rPr>
          <w:t>74</w:t>
        </w:r>
        <w:r>
          <w:rPr>
            <w:noProof/>
            <w:webHidden/>
          </w:rPr>
          <w:fldChar w:fldCharType="end"/>
        </w:r>
      </w:hyperlink>
    </w:p>
    <w:p w:rsidR="001836C6" w:rsidRDefault="001836C6" w14:paraId="1A1C77DE" w14:textId="3D0096D8">
      <w:pPr>
        <w:pStyle w:val="TOC2"/>
        <w:tabs>
          <w:tab w:val="right" w:leader="dot" w:pos="9350"/>
        </w:tabs>
        <w:rPr>
          <w:rFonts w:asciiTheme="minorHAnsi" w:hAnsiTheme="minorHAnsi" w:eastAsiaTheme="minorEastAsia"/>
          <w:noProof/>
          <w:lang w:val="en-US" w:bidi="si-LK"/>
        </w:rPr>
      </w:pPr>
      <w:hyperlink w:history="1" w:anchor="_Toc231729160">
        <w:r w:rsidRPr="00F16F9E">
          <w:rPr>
            <w:rStyle w:val="Hyperlink"/>
            <w:noProof/>
          </w:rPr>
          <w:t>6.6 Practical Implications</w:t>
        </w:r>
        <w:r>
          <w:rPr>
            <w:noProof/>
            <w:webHidden/>
          </w:rPr>
          <w:tab/>
        </w:r>
        <w:r>
          <w:rPr>
            <w:noProof/>
            <w:webHidden/>
          </w:rPr>
          <w:fldChar w:fldCharType="begin"/>
        </w:r>
        <w:r>
          <w:rPr>
            <w:noProof/>
            <w:webHidden/>
          </w:rPr>
          <w:instrText xml:space="preserve"> PAGEREF _Toc231729160 \h </w:instrText>
        </w:r>
        <w:r>
          <w:rPr>
            <w:noProof/>
            <w:webHidden/>
          </w:rPr>
        </w:r>
        <w:r>
          <w:rPr>
            <w:noProof/>
            <w:webHidden/>
          </w:rPr>
          <w:fldChar w:fldCharType="separate"/>
        </w:r>
        <w:r>
          <w:rPr>
            <w:noProof/>
            <w:webHidden/>
          </w:rPr>
          <w:t>75</w:t>
        </w:r>
        <w:r>
          <w:rPr>
            <w:noProof/>
            <w:webHidden/>
          </w:rPr>
          <w:fldChar w:fldCharType="end"/>
        </w:r>
      </w:hyperlink>
    </w:p>
    <w:p w:rsidR="001836C6" w:rsidRDefault="001836C6" w14:paraId="512F4CF9" w14:textId="6ED328D3">
      <w:pPr>
        <w:pStyle w:val="TOC2"/>
        <w:tabs>
          <w:tab w:val="right" w:leader="dot" w:pos="9350"/>
        </w:tabs>
        <w:rPr>
          <w:rFonts w:asciiTheme="minorHAnsi" w:hAnsiTheme="minorHAnsi" w:eastAsiaTheme="minorEastAsia"/>
          <w:noProof/>
          <w:lang w:val="en-US" w:bidi="si-LK"/>
        </w:rPr>
      </w:pPr>
      <w:hyperlink w:history="1" w:anchor="_Toc231729161">
        <w:r w:rsidRPr="00F16F9E">
          <w:rPr>
            <w:rStyle w:val="Hyperlink"/>
            <w:noProof/>
          </w:rPr>
          <w:t>6.7 Limitations of the Study</w:t>
        </w:r>
        <w:r>
          <w:rPr>
            <w:noProof/>
            <w:webHidden/>
          </w:rPr>
          <w:tab/>
        </w:r>
        <w:r>
          <w:rPr>
            <w:noProof/>
            <w:webHidden/>
          </w:rPr>
          <w:fldChar w:fldCharType="begin"/>
        </w:r>
        <w:r>
          <w:rPr>
            <w:noProof/>
            <w:webHidden/>
          </w:rPr>
          <w:instrText xml:space="preserve"> PAGEREF _Toc231729161 \h </w:instrText>
        </w:r>
        <w:r>
          <w:rPr>
            <w:noProof/>
            <w:webHidden/>
          </w:rPr>
        </w:r>
        <w:r>
          <w:rPr>
            <w:noProof/>
            <w:webHidden/>
          </w:rPr>
          <w:fldChar w:fldCharType="separate"/>
        </w:r>
        <w:r>
          <w:rPr>
            <w:noProof/>
            <w:webHidden/>
          </w:rPr>
          <w:t>76</w:t>
        </w:r>
        <w:r>
          <w:rPr>
            <w:noProof/>
            <w:webHidden/>
          </w:rPr>
          <w:fldChar w:fldCharType="end"/>
        </w:r>
      </w:hyperlink>
    </w:p>
    <w:p w:rsidR="001836C6" w:rsidRDefault="001836C6" w14:paraId="1EA8D7AF" w14:textId="5A548F70">
      <w:pPr>
        <w:pStyle w:val="TOC2"/>
        <w:tabs>
          <w:tab w:val="right" w:leader="dot" w:pos="9350"/>
        </w:tabs>
        <w:rPr>
          <w:rFonts w:asciiTheme="minorHAnsi" w:hAnsiTheme="minorHAnsi" w:eastAsiaTheme="minorEastAsia"/>
          <w:noProof/>
          <w:lang w:val="en-US" w:bidi="si-LK"/>
        </w:rPr>
      </w:pPr>
      <w:hyperlink w:history="1" w:anchor="_Toc231729162">
        <w:r w:rsidRPr="00F16F9E">
          <w:rPr>
            <w:rStyle w:val="Hyperlink"/>
            <w:noProof/>
          </w:rPr>
          <w:t>6.8 Recommendations for Future Research</w:t>
        </w:r>
        <w:r>
          <w:rPr>
            <w:noProof/>
            <w:webHidden/>
          </w:rPr>
          <w:tab/>
        </w:r>
        <w:r>
          <w:rPr>
            <w:noProof/>
            <w:webHidden/>
          </w:rPr>
          <w:fldChar w:fldCharType="begin"/>
        </w:r>
        <w:r>
          <w:rPr>
            <w:noProof/>
            <w:webHidden/>
          </w:rPr>
          <w:instrText xml:space="preserve"> PAGEREF _Toc231729162 \h </w:instrText>
        </w:r>
        <w:r>
          <w:rPr>
            <w:noProof/>
            <w:webHidden/>
          </w:rPr>
        </w:r>
        <w:r>
          <w:rPr>
            <w:noProof/>
            <w:webHidden/>
          </w:rPr>
          <w:fldChar w:fldCharType="separate"/>
        </w:r>
        <w:r>
          <w:rPr>
            <w:noProof/>
            <w:webHidden/>
          </w:rPr>
          <w:t>76</w:t>
        </w:r>
        <w:r>
          <w:rPr>
            <w:noProof/>
            <w:webHidden/>
          </w:rPr>
          <w:fldChar w:fldCharType="end"/>
        </w:r>
      </w:hyperlink>
    </w:p>
    <w:p w:rsidR="001836C6" w:rsidRDefault="001836C6" w14:paraId="4E670547" w14:textId="6A299CB3">
      <w:pPr>
        <w:pStyle w:val="TOC2"/>
        <w:tabs>
          <w:tab w:val="right" w:leader="dot" w:pos="9350"/>
        </w:tabs>
        <w:rPr>
          <w:rFonts w:asciiTheme="minorHAnsi" w:hAnsiTheme="minorHAnsi" w:eastAsiaTheme="minorEastAsia"/>
          <w:noProof/>
          <w:lang w:val="en-US" w:bidi="si-LK"/>
        </w:rPr>
      </w:pPr>
      <w:hyperlink w:history="1" w:anchor="_Toc231729163">
        <w:r w:rsidRPr="00F16F9E">
          <w:rPr>
            <w:rStyle w:val="Hyperlink"/>
            <w:noProof/>
          </w:rPr>
          <w:t>6.9 Final Conclusion</w:t>
        </w:r>
        <w:r>
          <w:rPr>
            <w:noProof/>
            <w:webHidden/>
          </w:rPr>
          <w:tab/>
        </w:r>
        <w:r>
          <w:rPr>
            <w:noProof/>
            <w:webHidden/>
          </w:rPr>
          <w:fldChar w:fldCharType="begin"/>
        </w:r>
        <w:r>
          <w:rPr>
            <w:noProof/>
            <w:webHidden/>
          </w:rPr>
          <w:instrText xml:space="preserve"> PAGEREF _Toc231729163 \h </w:instrText>
        </w:r>
        <w:r>
          <w:rPr>
            <w:noProof/>
            <w:webHidden/>
          </w:rPr>
        </w:r>
        <w:r>
          <w:rPr>
            <w:noProof/>
            <w:webHidden/>
          </w:rPr>
          <w:fldChar w:fldCharType="separate"/>
        </w:r>
        <w:r>
          <w:rPr>
            <w:noProof/>
            <w:webHidden/>
          </w:rPr>
          <w:t>77</w:t>
        </w:r>
        <w:r>
          <w:rPr>
            <w:noProof/>
            <w:webHidden/>
          </w:rPr>
          <w:fldChar w:fldCharType="end"/>
        </w:r>
      </w:hyperlink>
    </w:p>
    <w:p w:rsidR="001836C6" w:rsidRDefault="001836C6" w14:paraId="6142512E" w14:textId="548F3BF4">
      <w:pPr>
        <w:pStyle w:val="TOC1"/>
        <w:tabs>
          <w:tab w:val="right" w:leader="dot" w:pos="9350"/>
        </w:tabs>
        <w:rPr>
          <w:rFonts w:asciiTheme="minorHAnsi" w:hAnsiTheme="minorHAnsi" w:eastAsiaTheme="minorEastAsia"/>
          <w:noProof/>
          <w:lang w:val="en-US" w:bidi="si-LK"/>
        </w:rPr>
      </w:pPr>
      <w:hyperlink w:history="1" w:anchor="_Toc231729164">
        <w:r w:rsidRPr="00F16F9E">
          <w:rPr>
            <w:rStyle w:val="Hyperlink"/>
            <w:noProof/>
          </w:rPr>
          <w:t>REFERENCES</w:t>
        </w:r>
        <w:r>
          <w:rPr>
            <w:noProof/>
            <w:webHidden/>
          </w:rPr>
          <w:tab/>
        </w:r>
        <w:r>
          <w:rPr>
            <w:noProof/>
            <w:webHidden/>
          </w:rPr>
          <w:fldChar w:fldCharType="begin"/>
        </w:r>
        <w:r>
          <w:rPr>
            <w:noProof/>
            <w:webHidden/>
          </w:rPr>
          <w:instrText xml:space="preserve"> PAGEREF _Toc231729164 \h </w:instrText>
        </w:r>
        <w:r>
          <w:rPr>
            <w:noProof/>
            <w:webHidden/>
          </w:rPr>
        </w:r>
        <w:r>
          <w:rPr>
            <w:noProof/>
            <w:webHidden/>
          </w:rPr>
          <w:fldChar w:fldCharType="separate"/>
        </w:r>
        <w:r>
          <w:rPr>
            <w:noProof/>
            <w:webHidden/>
          </w:rPr>
          <w:t>78</w:t>
        </w:r>
        <w:r>
          <w:rPr>
            <w:noProof/>
            <w:webHidden/>
          </w:rPr>
          <w:fldChar w:fldCharType="end"/>
        </w:r>
      </w:hyperlink>
    </w:p>
    <w:p w:rsidR="001836C6" w:rsidRDefault="001836C6" w14:paraId="48312A20" w14:textId="7E0BE4BA">
      <w:pPr>
        <w:pStyle w:val="TOC1"/>
        <w:tabs>
          <w:tab w:val="right" w:leader="dot" w:pos="9350"/>
        </w:tabs>
        <w:rPr>
          <w:rFonts w:asciiTheme="minorHAnsi" w:hAnsiTheme="minorHAnsi" w:eastAsiaTheme="minorEastAsia"/>
          <w:noProof/>
          <w:lang w:val="en-US" w:bidi="si-LK"/>
        </w:rPr>
      </w:pPr>
      <w:hyperlink w:history="1" w:anchor="_Toc231729165">
        <w:r w:rsidRPr="00F16F9E">
          <w:rPr>
            <w:rStyle w:val="Hyperlink"/>
            <w:noProof/>
          </w:rPr>
          <w:t>APPENDIX 1- QUESTIONNAIRE</w:t>
        </w:r>
        <w:r>
          <w:rPr>
            <w:noProof/>
            <w:webHidden/>
          </w:rPr>
          <w:tab/>
        </w:r>
        <w:r>
          <w:rPr>
            <w:noProof/>
            <w:webHidden/>
          </w:rPr>
          <w:fldChar w:fldCharType="begin"/>
        </w:r>
        <w:r>
          <w:rPr>
            <w:noProof/>
            <w:webHidden/>
          </w:rPr>
          <w:instrText xml:space="preserve"> PAGEREF _Toc231729165 \h </w:instrText>
        </w:r>
        <w:r>
          <w:rPr>
            <w:noProof/>
            <w:webHidden/>
          </w:rPr>
        </w:r>
        <w:r>
          <w:rPr>
            <w:noProof/>
            <w:webHidden/>
          </w:rPr>
          <w:fldChar w:fldCharType="separate"/>
        </w:r>
        <w:r>
          <w:rPr>
            <w:noProof/>
            <w:webHidden/>
          </w:rPr>
          <w:t>84</w:t>
        </w:r>
        <w:r>
          <w:rPr>
            <w:noProof/>
            <w:webHidden/>
          </w:rPr>
          <w:fldChar w:fldCharType="end"/>
        </w:r>
      </w:hyperlink>
    </w:p>
    <w:p w:rsidR="001836C6" w:rsidRDefault="001836C6" w14:paraId="2129F45B" w14:textId="62775F51">
      <w:pPr>
        <w:pStyle w:val="TOC2"/>
        <w:tabs>
          <w:tab w:val="right" w:leader="dot" w:pos="9350"/>
        </w:tabs>
        <w:rPr>
          <w:rFonts w:asciiTheme="minorHAnsi" w:hAnsiTheme="minorHAnsi" w:eastAsiaTheme="minorEastAsia"/>
          <w:noProof/>
          <w:lang w:val="en-US" w:bidi="si-LK"/>
        </w:rPr>
      </w:pPr>
      <w:hyperlink w:history="1" w:anchor="_Toc231729166">
        <w:r w:rsidRPr="00F16F9E">
          <w:rPr>
            <w:rStyle w:val="Hyperlink"/>
            <w:noProof/>
          </w:rPr>
          <w:t>APPENDIX 2- RAW DATA</w:t>
        </w:r>
        <w:r>
          <w:rPr>
            <w:noProof/>
            <w:webHidden/>
          </w:rPr>
          <w:tab/>
        </w:r>
        <w:r>
          <w:rPr>
            <w:noProof/>
            <w:webHidden/>
          </w:rPr>
          <w:fldChar w:fldCharType="begin"/>
        </w:r>
        <w:r>
          <w:rPr>
            <w:noProof/>
            <w:webHidden/>
          </w:rPr>
          <w:instrText xml:space="preserve"> PAGEREF _Toc231729166 \h </w:instrText>
        </w:r>
        <w:r>
          <w:rPr>
            <w:noProof/>
            <w:webHidden/>
          </w:rPr>
        </w:r>
        <w:r>
          <w:rPr>
            <w:noProof/>
            <w:webHidden/>
          </w:rPr>
          <w:fldChar w:fldCharType="separate"/>
        </w:r>
        <w:r>
          <w:rPr>
            <w:noProof/>
            <w:webHidden/>
          </w:rPr>
          <w:t>93</w:t>
        </w:r>
        <w:r>
          <w:rPr>
            <w:noProof/>
            <w:webHidden/>
          </w:rPr>
          <w:fldChar w:fldCharType="end"/>
        </w:r>
      </w:hyperlink>
    </w:p>
    <w:p w:rsidR="001836C6" w:rsidRDefault="001836C6" w14:paraId="618FFBA8" w14:textId="7C4D4E96">
      <w:pPr>
        <w:pStyle w:val="TOC3"/>
        <w:tabs>
          <w:tab w:val="right" w:leader="dot" w:pos="9350"/>
        </w:tabs>
        <w:rPr>
          <w:rFonts w:asciiTheme="minorHAnsi" w:hAnsiTheme="minorHAnsi" w:eastAsiaTheme="minorEastAsia"/>
          <w:noProof/>
          <w:lang w:val="en-US" w:bidi="si-LK"/>
        </w:rPr>
      </w:pPr>
      <w:hyperlink w:history="1" w:anchor="_Toc231729167">
        <w:r w:rsidRPr="00F16F9E">
          <w:rPr>
            <w:rStyle w:val="Hyperlink"/>
            <w:noProof/>
          </w:rPr>
          <w:t>Appendices- 2 Raw Data Table (Part 1: Respondents 1 to 50)</w:t>
        </w:r>
        <w:r>
          <w:rPr>
            <w:noProof/>
            <w:webHidden/>
          </w:rPr>
          <w:tab/>
        </w:r>
        <w:r>
          <w:rPr>
            <w:noProof/>
            <w:webHidden/>
          </w:rPr>
          <w:fldChar w:fldCharType="begin"/>
        </w:r>
        <w:r>
          <w:rPr>
            <w:noProof/>
            <w:webHidden/>
          </w:rPr>
          <w:instrText xml:space="preserve"> PAGEREF _Toc231729167 \h </w:instrText>
        </w:r>
        <w:r>
          <w:rPr>
            <w:noProof/>
            <w:webHidden/>
          </w:rPr>
        </w:r>
        <w:r>
          <w:rPr>
            <w:noProof/>
            <w:webHidden/>
          </w:rPr>
          <w:fldChar w:fldCharType="separate"/>
        </w:r>
        <w:r>
          <w:rPr>
            <w:noProof/>
            <w:webHidden/>
          </w:rPr>
          <w:t>93</w:t>
        </w:r>
        <w:r>
          <w:rPr>
            <w:noProof/>
            <w:webHidden/>
          </w:rPr>
          <w:fldChar w:fldCharType="end"/>
        </w:r>
      </w:hyperlink>
    </w:p>
    <w:p w:rsidRPr="00812A05" w:rsidR="000C4EBA" w:rsidP="00795FC3" w:rsidRDefault="00795FC3" w14:paraId="7E3BA368" w14:textId="6BB64980">
      <w:r w:rsidRPr="00812A05">
        <w:fldChar w:fldCharType="end"/>
      </w:r>
    </w:p>
    <w:p w:rsidRPr="00812A05" w:rsidR="00AB0EB6" w:rsidP="00AB0EB6" w:rsidRDefault="00AB0EB6" w14:paraId="21687253" w14:textId="77777777"/>
    <w:p w:rsidRPr="00812A05" w:rsidR="00AB0EB6" w:rsidRDefault="00AB0EB6" w14:paraId="18C5D010" w14:textId="77777777">
      <w:pPr>
        <w:spacing w:line="278" w:lineRule="auto"/>
        <w:jc w:val="left"/>
      </w:pPr>
      <w:r w:rsidRPr="00812A05">
        <w:br w:type="page"/>
      </w:r>
    </w:p>
    <w:p w:rsidRPr="00812A05" w:rsidR="000C4EBA" w:rsidP="00AB0EB6" w:rsidRDefault="00A36B19" w14:paraId="715E8E00" w14:textId="6C35335F">
      <w:pPr>
        <w:pStyle w:val="Heading1"/>
      </w:pPr>
      <w:bookmarkStart w:name="_Toc231729067" w:id="3"/>
      <w:r w:rsidRPr="00812A05">
        <w:lastRenderedPageBreak/>
        <w:t>LIST OF FIGURES</w:t>
      </w:r>
      <w:bookmarkEnd w:id="3"/>
    </w:p>
    <w:p w:rsidR="00D77257" w:rsidRDefault="00795FC3" w14:paraId="45DF5A89" w14:textId="4D37746D">
      <w:pPr>
        <w:pStyle w:val="TableofFigures"/>
        <w:tabs>
          <w:tab w:val="right" w:leader="dot" w:pos="9350"/>
        </w:tabs>
        <w:rPr>
          <w:rFonts w:asciiTheme="minorHAnsi" w:hAnsiTheme="minorHAnsi" w:eastAsiaTheme="minorEastAsia"/>
          <w:noProof/>
          <w:lang w:val="en-US" w:bidi="si-LK"/>
        </w:rPr>
      </w:pPr>
      <w:r w:rsidRPr="00812A05">
        <w:fldChar w:fldCharType="begin"/>
      </w:r>
      <w:r w:rsidRPr="00812A05">
        <w:instrText xml:space="preserve"> TOC \h \z \c "Figure" </w:instrText>
      </w:r>
      <w:r w:rsidRPr="00812A05">
        <w:fldChar w:fldCharType="separate"/>
      </w:r>
      <w:hyperlink w:history="1" w:anchor="_Toc231727749">
        <w:r w:rsidRPr="00684235" w:rsidR="00D77257">
          <w:rPr>
            <w:rStyle w:val="Hyperlink"/>
            <w:noProof/>
          </w:rPr>
          <w:t>Figure 1:UK Retail and Ecommerce Sales Benchmarks 2025</w:t>
        </w:r>
        <w:r w:rsidR="00D77257">
          <w:rPr>
            <w:noProof/>
            <w:webHidden/>
          </w:rPr>
          <w:tab/>
        </w:r>
        <w:r w:rsidR="00D77257">
          <w:rPr>
            <w:noProof/>
            <w:webHidden/>
          </w:rPr>
          <w:fldChar w:fldCharType="begin"/>
        </w:r>
        <w:r w:rsidR="00D77257">
          <w:rPr>
            <w:noProof/>
            <w:webHidden/>
          </w:rPr>
          <w:instrText xml:space="preserve"> PAGEREF _Toc231727749 \h </w:instrText>
        </w:r>
        <w:r w:rsidR="00D77257">
          <w:rPr>
            <w:noProof/>
            <w:webHidden/>
          </w:rPr>
        </w:r>
        <w:r w:rsidR="00D77257">
          <w:rPr>
            <w:noProof/>
            <w:webHidden/>
          </w:rPr>
          <w:fldChar w:fldCharType="separate"/>
        </w:r>
        <w:r w:rsidR="001836C6">
          <w:rPr>
            <w:noProof/>
            <w:webHidden/>
          </w:rPr>
          <w:t>17</w:t>
        </w:r>
        <w:r w:rsidR="00D77257">
          <w:rPr>
            <w:noProof/>
            <w:webHidden/>
          </w:rPr>
          <w:fldChar w:fldCharType="end"/>
        </w:r>
      </w:hyperlink>
    </w:p>
    <w:p w:rsidR="00D77257" w:rsidRDefault="00D77257" w14:paraId="24A11E1A" w14:textId="37480AED">
      <w:pPr>
        <w:pStyle w:val="TableofFigures"/>
        <w:tabs>
          <w:tab w:val="right" w:leader="dot" w:pos="9350"/>
        </w:tabs>
        <w:rPr>
          <w:rFonts w:asciiTheme="minorHAnsi" w:hAnsiTheme="minorHAnsi" w:eastAsiaTheme="minorEastAsia"/>
          <w:noProof/>
          <w:lang w:val="en-US" w:bidi="si-LK"/>
        </w:rPr>
      </w:pPr>
      <w:hyperlink w:history="1" w:anchor="_Toc231727750">
        <w:r w:rsidRPr="00684235">
          <w:rPr>
            <w:rStyle w:val="Hyperlink"/>
            <w:noProof/>
          </w:rPr>
          <w:t>Figure 2: Global AI-Based Personalization Market Size by Component (2023–2033)</w:t>
        </w:r>
        <w:r>
          <w:rPr>
            <w:noProof/>
            <w:webHidden/>
          </w:rPr>
          <w:tab/>
        </w:r>
        <w:r>
          <w:rPr>
            <w:noProof/>
            <w:webHidden/>
          </w:rPr>
          <w:fldChar w:fldCharType="begin"/>
        </w:r>
        <w:r>
          <w:rPr>
            <w:noProof/>
            <w:webHidden/>
          </w:rPr>
          <w:instrText xml:space="preserve"> PAGEREF _Toc231727750 \h </w:instrText>
        </w:r>
        <w:r>
          <w:rPr>
            <w:noProof/>
            <w:webHidden/>
          </w:rPr>
        </w:r>
        <w:r>
          <w:rPr>
            <w:noProof/>
            <w:webHidden/>
          </w:rPr>
          <w:fldChar w:fldCharType="separate"/>
        </w:r>
        <w:r w:rsidR="001836C6">
          <w:rPr>
            <w:noProof/>
            <w:webHidden/>
          </w:rPr>
          <w:t>24</w:t>
        </w:r>
        <w:r>
          <w:rPr>
            <w:noProof/>
            <w:webHidden/>
          </w:rPr>
          <w:fldChar w:fldCharType="end"/>
        </w:r>
      </w:hyperlink>
    </w:p>
    <w:p w:rsidR="00D77257" w:rsidRDefault="00D77257" w14:paraId="540C873D" w14:textId="737EC76F">
      <w:pPr>
        <w:pStyle w:val="TableofFigures"/>
        <w:tabs>
          <w:tab w:val="right" w:leader="dot" w:pos="9350"/>
        </w:tabs>
        <w:rPr>
          <w:rFonts w:asciiTheme="minorHAnsi" w:hAnsiTheme="minorHAnsi" w:eastAsiaTheme="minorEastAsia"/>
          <w:noProof/>
          <w:lang w:val="en-US" w:bidi="si-LK"/>
        </w:rPr>
      </w:pPr>
      <w:hyperlink w:history="1" w:anchor="_Toc231727751">
        <w:r w:rsidRPr="00684235">
          <w:rPr>
            <w:rStyle w:val="Hyperlink"/>
            <w:noProof/>
          </w:rPr>
          <w:t>Figure 3: The Technology Acceptance Model (TAM)</w:t>
        </w:r>
        <w:r>
          <w:rPr>
            <w:noProof/>
            <w:webHidden/>
          </w:rPr>
          <w:tab/>
        </w:r>
        <w:r>
          <w:rPr>
            <w:noProof/>
            <w:webHidden/>
          </w:rPr>
          <w:fldChar w:fldCharType="begin"/>
        </w:r>
        <w:r>
          <w:rPr>
            <w:noProof/>
            <w:webHidden/>
          </w:rPr>
          <w:instrText xml:space="preserve"> PAGEREF _Toc231727751 \h </w:instrText>
        </w:r>
        <w:r>
          <w:rPr>
            <w:noProof/>
            <w:webHidden/>
          </w:rPr>
        </w:r>
        <w:r>
          <w:rPr>
            <w:noProof/>
            <w:webHidden/>
          </w:rPr>
          <w:fldChar w:fldCharType="separate"/>
        </w:r>
        <w:r w:rsidR="001836C6">
          <w:rPr>
            <w:noProof/>
            <w:webHidden/>
          </w:rPr>
          <w:t>28</w:t>
        </w:r>
        <w:r>
          <w:rPr>
            <w:noProof/>
            <w:webHidden/>
          </w:rPr>
          <w:fldChar w:fldCharType="end"/>
        </w:r>
      </w:hyperlink>
    </w:p>
    <w:p w:rsidR="00D77257" w:rsidRDefault="00D77257" w14:paraId="7FAD070C" w14:textId="5E79668E">
      <w:pPr>
        <w:pStyle w:val="TableofFigures"/>
        <w:tabs>
          <w:tab w:val="right" w:leader="dot" w:pos="9350"/>
        </w:tabs>
        <w:rPr>
          <w:rFonts w:asciiTheme="minorHAnsi" w:hAnsiTheme="minorHAnsi" w:eastAsiaTheme="minorEastAsia"/>
          <w:noProof/>
          <w:lang w:val="en-US" w:bidi="si-LK"/>
        </w:rPr>
      </w:pPr>
      <w:hyperlink w:history="1" w:anchor="_Toc231727752">
        <w:r w:rsidRPr="00684235">
          <w:rPr>
            <w:rStyle w:val="Hyperlink"/>
            <w:noProof/>
          </w:rPr>
          <w:t>Figure 4: The Theory of Planned Behaviour (TPB)</w:t>
        </w:r>
        <w:r>
          <w:rPr>
            <w:noProof/>
            <w:webHidden/>
          </w:rPr>
          <w:tab/>
        </w:r>
        <w:r>
          <w:rPr>
            <w:noProof/>
            <w:webHidden/>
          </w:rPr>
          <w:fldChar w:fldCharType="begin"/>
        </w:r>
        <w:r>
          <w:rPr>
            <w:noProof/>
            <w:webHidden/>
          </w:rPr>
          <w:instrText xml:space="preserve"> PAGEREF _Toc231727752 \h </w:instrText>
        </w:r>
        <w:r>
          <w:rPr>
            <w:noProof/>
            <w:webHidden/>
          </w:rPr>
        </w:r>
        <w:r>
          <w:rPr>
            <w:noProof/>
            <w:webHidden/>
          </w:rPr>
          <w:fldChar w:fldCharType="separate"/>
        </w:r>
        <w:r w:rsidR="001836C6">
          <w:rPr>
            <w:noProof/>
            <w:webHidden/>
          </w:rPr>
          <w:t>29</w:t>
        </w:r>
        <w:r>
          <w:rPr>
            <w:noProof/>
            <w:webHidden/>
          </w:rPr>
          <w:fldChar w:fldCharType="end"/>
        </w:r>
      </w:hyperlink>
    </w:p>
    <w:p w:rsidR="00D77257" w:rsidRDefault="00D77257" w14:paraId="2BF45A09" w14:textId="5C23B7F4">
      <w:pPr>
        <w:pStyle w:val="TableofFigures"/>
        <w:tabs>
          <w:tab w:val="right" w:leader="dot" w:pos="9350"/>
        </w:tabs>
        <w:rPr>
          <w:rFonts w:asciiTheme="minorHAnsi" w:hAnsiTheme="minorHAnsi" w:eastAsiaTheme="minorEastAsia"/>
          <w:noProof/>
          <w:lang w:val="en-US" w:bidi="si-LK"/>
        </w:rPr>
      </w:pPr>
      <w:hyperlink w:history="1" w:anchor="_Toc231727753">
        <w:r w:rsidRPr="00684235">
          <w:rPr>
            <w:rStyle w:val="Hyperlink"/>
            <w:noProof/>
          </w:rPr>
          <w:t>Figure 5: Conceptual framework</w:t>
        </w:r>
        <w:r>
          <w:rPr>
            <w:noProof/>
            <w:webHidden/>
          </w:rPr>
          <w:tab/>
        </w:r>
        <w:r>
          <w:rPr>
            <w:noProof/>
            <w:webHidden/>
          </w:rPr>
          <w:fldChar w:fldCharType="begin"/>
        </w:r>
        <w:r>
          <w:rPr>
            <w:noProof/>
            <w:webHidden/>
          </w:rPr>
          <w:instrText xml:space="preserve"> PAGEREF _Toc231727753 \h </w:instrText>
        </w:r>
        <w:r>
          <w:rPr>
            <w:noProof/>
            <w:webHidden/>
          </w:rPr>
        </w:r>
        <w:r>
          <w:rPr>
            <w:noProof/>
            <w:webHidden/>
          </w:rPr>
          <w:fldChar w:fldCharType="separate"/>
        </w:r>
        <w:r w:rsidR="001836C6">
          <w:rPr>
            <w:noProof/>
            <w:webHidden/>
          </w:rPr>
          <w:t>30</w:t>
        </w:r>
        <w:r>
          <w:rPr>
            <w:noProof/>
            <w:webHidden/>
          </w:rPr>
          <w:fldChar w:fldCharType="end"/>
        </w:r>
      </w:hyperlink>
    </w:p>
    <w:p w:rsidR="00D77257" w:rsidRDefault="00D77257" w14:paraId="582EDCB7" w14:textId="495BC2EE">
      <w:pPr>
        <w:pStyle w:val="TableofFigures"/>
        <w:tabs>
          <w:tab w:val="right" w:leader="dot" w:pos="9350"/>
        </w:tabs>
        <w:rPr>
          <w:rFonts w:asciiTheme="minorHAnsi" w:hAnsiTheme="minorHAnsi" w:eastAsiaTheme="minorEastAsia"/>
          <w:noProof/>
          <w:lang w:val="en-US" w:bidi="si-LK"/>
        </w:rPr>
      </w:pPr>
      <w:hyperlink w:history="1" w:anchor="_Toc231727754">
        <w:r w:rsidRPr="00684235">
          <w:rPr>
            <w:rStyle w:val="Hyperlink"/>
            <w:noProof/>
          </w:rPr>
          <w:t>Figure 6: Sample size selection</w:t>
        </w:r>
        <w:r>
          <w:rPr>
            <w:noProof/>
            <w:webHidden/>
          </w:rPr>
          <w:tab/>
        </w:r>
        <w:r>
          <w:rPr>
            <w:noProof/>
            <w:webHidden/>
          </w:rPr>
          <w:fldChar w:fldCharType="begin"/>
        </w:r>
        <w:r>
          <w:rPr>
            <w:noProof/>
            <w:webHidden/>
          </w:rPr>
          <w:instrText xml:space="preserve"> PAGEREF _Toc231727754 \h </w:instrText>
        </w:r>
        <w:r>
          <w:rPr>
            <w:noProof/>
            <w:webHidden/>
          </w:rPr>
        </w:r>
        <w:r>
          <w:rPr>
            <w:noProof/>
            <w:webHidden/>
          </w:rPr>
          <w:fldChar w:fldCharType="separate"/>
        </w:r>
        <w:r w:rsidR="001836C6">
          <w:rPr>
            <w:noProof/>
            <w:webHidden/>
          </w:rPr>
          <w:t>40</w:t>
        </w:r>
        <w:r>
          <w:rPr>
            <w:noProof/>
            <w:webHidden/>
          </w:rPr>
          <w:fldChar w:fldCharType="end"/>
        </w:r>
      </w:hyperlink>
    </w:p>
    <w:p w:rsidR="00D77257" w:rsidRDefault="00D77257" w14:paraId="18D64355" w14:textId="32BB3EBD">
      <w:pPr>
        <w:pStyle w:val="TableofFigures"/>
        <w:tabs>
          <w:tab w:val="right" w:leader="dot" w:pos="9350"/>
        </w:tabs>
        <w:rPr>
          <w:rFonts w:asciiTheme="minorHAnsi" w:hAnsiTheme="minorHAnsi" w:eastAsiaTheme="minorEastAsia"/>
          <w:noProof/>
          <w:lang w:val="en-US" w:bidi="si-LK"/>
        </w:rPr>
      </w:pPr>
      <w:hyperlink w:history="1" w:anchor="_Toc231727755">
        <w:r w:rsidRPr="00684235">
          <w:rPr>
            <w:rStyle w:val="Hyperlink"/>
            <w:noProof/>
          </w:rPr>
          <w:t>Figure 7:Age Distribution</w:t>
        </w:r>
        <w:r>
          <w:rPr>
            <w:noProof/>
            <w:webHidden/>
          </w:rPr>
          <w:tab/>
        </w:r>
        <w:r>
          <w:rPr>
            <w:noProof/>
            <w:webHidden/>
          </w:rPr>
          <w:fldChar w:fldCharType="begin"/>
        </w:r>
        <w:r>
          <w:rPr>
            <w:noProof/>
            <w:webHidden/>
          </w:rPr>
          <w:instrText xml:space="preserve"> PAGEREF _Toc231727755 \h </w:instrText>
        </w:r>
        <w:r>
          <w:rPr>
            <w:noProof/>
            <w:webHidden/>
          </w:rPr>
        </w:r>
        <w:r>
          <w:rPr>
            <w:noProof/>
            <w:webHidden/>
          </w:rPr>
          <w:fldChar w:fldCharType="separate"/>
        </w:r>
        <w:r w:rsidR="001836C6">
          <w:rPr>
            <w:noProof/>
            <w:webHidden/>
          </w:rPr>
          <w:t>45</w:t>
        </w:r>
        <w:r>
          <w:rPr>
            <w:noProof/>
            <w:webHidden/>
          </w:rPr>
          <w:fldChar w:fldCharType="end"/>
        </w:r>
      </w:hyperlink>
    </w:p>
    <w:p w:rsidR="00D77257" w:rsidRDefault="00D77257" w14:paraId="6EE1C81A" w14:textId="2A33E89E">
      <w:pPr>
        <w:pStyle w:val="TableofFigures"/>
        <w:tabs>
          <w:tab w:val="right" w:leader="dot" w:pos="9350"/>
        </w:tabs>
        <w:rPr>
          <w:rFonts w:asciiTheme="minorHAnsi" w:hAnsiTheme="minorHAnsi" w:eastAsiaTheme="minorEastAsia"/>
          <w:noProof/>
          <w:lang w:val="en-US" w:bidi="si-LK"/>
        </w:rPr>
      </w:pPr>
      <w:hyperlink w:history="1" w:anchor="_Toc231727756">
        <w:r w:rsidRPr="00684235">
          <w:rPr>
            <w:rStyle w:val="Hyperlink"/>
            <w:noProof/>
          </w:rPr>
          <w:t>Figure 8:Gender Distribution</w:t>
        </w:r>
        <w:r>
          <w:rPr>
            <w:noProof/>
            <w:webHidden/>
          </w:rPr>
          <w:tab/>
        </w:r>
        <w:r>
          <w:rPr>
            <w:noProof/>
            <w:webHidden/>
          </w:rPr>
          <w:fldChar w:fldCharType="begin"/>
        </w:r>
        <w:r>
          <w:rPr>
            <w:noProof/>
            <w:webHidden/>
          </w:rPr>
          <w:instrText xml:space="preserve"> PAGEREF _Toc231727756 \h </w:instrText>
        </w:r>
        <w:r>
          <w:rPr>
            <w:noProof/>
            <w:webHidden/>
          </w:rPr>
        </w:r>
        <w:r>
          <w:rPr>
            <w:noProof/>
            <w:webHidden/>
          </w:rPr>
          <w:fldChar w:fldCharType="separate"/>
        </w:r>
        <w:r w:rsidR="001836C6">
          <w:rPr>
            <w:noProof/>
            <w:webHidden/>
          </w:rPr>
          <w:t>46</w:t>
        </w:r>
        <w:r>
          <w:rPr>
            <w:noProof/>
            <w:webHidden/>
          </w:rPr>
          <w:fldChar w:fldCharType="end"/>
        </w:r>
      </w:hyperlink>
    </w:p>
    <w:p w:rsidR="00D77257" w:rsidRDefault="00D77257" w14:paraId="66C67E6F" w14:textId="0B1D8821">
      <w:pPr>
        <w:pStyle w:val="TableofFigures"/>
        <w:tabs>
          <w:tab w:val="right" w:leader="dot" w:pos="9350"/>
        </w:tabs>
        <w:rPr>
          <w:rFonts w:asciiTheme="minorHAnsi" w:hAnsiTheme="minorHAnsi" w:eastAsiaTheme="minorEastAsia"/>
          <w:noProof/>
          <w:lang w:val="en-US" w:bidi="si-LK"/>
        </w:rPr>
      </w:pPr>
      <w:hyperlink w:history="1" w:anchor="_Toc231727757">
        <w:r w:rsidRPr="00684235">
          <w:rPr>
            <w:rStyle w:val="Hyperlink"/>
            <w:noProof/>
          </w:rPr>
          <w:t>Figure 9: Employment Status Distribution</w:t>
        </w:r>
        <w:r>
          <w:rPr>
            <w:noProof/>
            <w:webHidden/>
          </w:rPr>
          <w:tab/>
        </w:r>
        <w:r>
          <w:rPr>
            <w:noProof/>
            <w:webHidden/>
          </w:rPr>
          <w:fldChar w:fldCharType="begin"/>
        </w:r>
        <w:r>
          <w:rPr>
            <w:noProof/>
            <w:webHidden/>
          </w:rPr>
          <w:instrText xml:space="preserve"> PAGEREF _Toc231727757 \h </w:instrText>
        </w:r>
        <w:r>
          <w:rPr>
            <w:noProof/>
            <w:webHidden/>
          </w:rPr>
        </w:r>
        <w:r>
          <w:rPr>
            <w:noProof/>
            <w:webHidden/>
          </w:rPr>
          <w:fldChar w:fldCharType="separate"/>
        </w:r>
        <w:r w:rsidR="001836C6">
          <w:rPr>
            <w:noProof/>
            <w:webHidden/>
          </w:rPr>
          <w:t>47</w:t>
        </w:r>
        <w:r>
          <w:rPr>
            <w:noProof/>
            <w:webHidden/>
          </w:rPr>
          <w:fldChar w:fldCharType="end"/>
        </w:r>
      </w:hyperlink>
    </w:p>
    <w:p w:rsidR="00D77257" w:rsidRDefault="00D77257" w14:paraId="67ED653A" w14:textId="4A3072DA">
      <w:pPr>
        <w:pStyle w:val="TableofFigures"/>
        <w:tabs>
          <w:tab w:val="right" w:leader="dot" w:pos="9350"/>
        </w:tabs>
        <w:rPr>
          <w:rFonts w:asciiTheme="minorHAnsi" w:hAnsiTheme="minorHAnsi" w:eastAsiaTheme="minorEastAsia"/>
          <w:noProof/>
          <w:lang w:val="en-US" w:bidi="si-LK"/>
        </w:rPr>
      </w:pPr>
      <w:hyperlink w:history="1" w:anchor="_Toc231727758">
        <w:r w:rsidRPr="00684235">
          <w:rPr>
            <w:rStyle w:val="Hyperlink"/>
            <w:noProof/>
          </w:rPr>
          <w:t>Figure 10:Outlier Analysis</w:t>
        </w:r>
        <w:r>
          <w:rPr>
            <w:noProof/>
            <w:webHidden/>
          </w:rPr>
          <w:tab/>
        </w:r>
        <w:r>
          <w:rPr>
            <w:noProof/>
            <w:webHidden/>
          </w:rPr>
          <w:fldChar w:fldCharType="begin"/>
        </w:r>
        <w:r>
          <w:rPr>
            <w:noProof/>
            <w:webHidden/>
          </w:rPr>
          <w:instrText xml:space="preserve"> PAGEREF _Toc231727758 \h </w:instrText>
        </w:r>
        <w:r>
          <w:rPr>
            <w:noProof/>
            <w:webHidden/>
          </w:rPr>
        </w:r>
        <w:r>
          <w:rPr>
            <w:noProof/>
            <w:webHidden/>
          </w:rPr>
          <w:fldChar w:fldCharType="separate"/>
        </w:r>
        <w:r w:rsidR="001836C6">
          <w:rPr>
            <w:noProof/>
            <w:webHidden/>
          </w:rPr>
          <w:t>49</w:t>
        </w:r>
        <w:r>
          <w:rPr>
            <w:noProof/>
            <w:webHidden/>
          </w:rPr>
          <w:fldChar w:fldCharType="end"/>
        </w:r>
      </w:hyperlink>
    </w:p>
    <w:p w:rsidRPr="00812A05" w:rsidR="00A36B19" w:rsidP="00795FC3" w:rsidRDefault="00795FC3" w14:paraId="5617B1AE" w14:textId="19515A68">
      <w:r w:rsidRPr="00812A05">
        <w:fldChar w:fldCharType="end"/>
      </w:r>
    </w:p>
    <w:p w:rsidRPr="00812A05" w:rsidR="00A36B19" w:rsidP="00A36B19" w:rsidRDefault="00A36B19" w14:paraId="3F938985" w14:textId="77777777"/>
    <w:p w:rsidRPr="00812A05" w:rsidR="000C4EBA" w:rsidP="00234E88" w:rsidRDefault="000C4EBA" w14:paraId="56A5859D" w14:textId="01E966C0"/>
    <w:p w:rsidRPr="00812A05" w:rsidR="000C4EBA" w:rsidRDefault="000C4EBA" w14:paraId="721794F0" w14:textId="77777777">
      <w:pPr>
        <w:spacing w:line="278" w:lineRule="auto"/>
        <w:jc w:val="left"/>
      </w:pPr>
      <w:r w:rsidRPr="00812A05">
        <w:br w:type="page"/>
      </w:r>
    </w:p>
    <w:p w:rsidRPr="00812A05" w:rsidR="000C4EBA" w:rsidP="002B7AA8" w:rsidRDefault="002B7AA8" w14:paraId="0275F29F" w14:textId="4FEF1232">
      <w:pPr>
        <w:pStyle w:val="Heading1"/>
      </w:pPr>
      <w:bookmarkStart w:name="_Toc231729068" w:id="4"/>
      <w:r w:rsidRPr="00812A05">
        <w:lastRenderedPageBreak/>
        <w:t>LIST OF TABLES</w:t>
      </w:r>
      <w:bookmarkEnd w:id="4"/>
    </w:p>
    <w:p w:rsidR="00D77257" w:rsidRDefault="00F46C10" w14:paraId="6D8F0BBC" w14:textId="783521C7">
      <w:pPr>
        <w:pStyle w:val="TableofFigures"/>
        <w:tabs>
          <w:tab w:val="right" w:leader="dot" w:pos="9350"/>
        </w:tabs>
        <w:rPr>
          <w:rFonts w:asciiTheme="minorHAnsi" w:hAnsiTheme="minorHAnsi" w:eastAsiaTheme="minorEastAsia"/>
          <w:noProof/>
          <w:lang w:val="en-US" w:bidi="si-LK"/>
        </w:rPr>
      </w:pPr>
      <w:r w:rsidRPr="00812A05">
        <w:fldChar w:fldCharType="begin"/>
      </w:r>
      <w:r w:rsidRPr="00812A05">
        <w:instrText xml:space="preserve"> TOC \h \z \c "Table" </w:instrText>
      </w:r>
      <w:r w:rsidRPr="00812A05">
        <w:fldChar w:fldCharType="separate"/>
      </w:r>
      <w:hyperlink w:history="1" w:anchor="_Toc231727759">
        <w:r w:rsidRPr="003B67B5" w:rsidR="00D77257">
          <w:rPr>
            <w:rStyle w:val="Hyperlink"/>
            <w:noProof/>
          </w:rPr>
          <w:t>Table 1:Response Rate Analysis</w:t>
        </w:r>
        <w:r w:rsidR="00D77257">
          <w:rPr>
            <w:noProof/>
            <w:webHidden/>
          </w:rPr>
          <w:tab/>
        </w:r>
        <w:r w:rsidR="00D77257">
          <w:rPr>
            <w:noProof/>
            <w:webHidden/>
          </w:rPr>
          <w:fldChar w:fldCharType="begin"/>
        </w:r>
        <w:r w:rsidR="00D77257">
          <w:rPr>
            <w:noProof/>
            <w:webHidden/>
          </w:rPr>
          <w:instrText xml:space="preserve"> PAGEREF _Toc231727759 \h </w:instrText>
        </w:r>
        <w:r w:rsidR="00D77257">
          <w:rPr>
            <w:noProof/>
            <w:webHidden/>
          </w:rPr>
        </w:r>
        <w:r w:rsidR="00D77257">
          <w:rPr>
            <w:noProof/>
            <w:webHidden/>
          </w:rPr>
          <w:fldChar w:fldCharType="separate"/>
        </w:r>
        <w:r w:rsidR="001836C6">
          <w:rPr>
            <w:noProof/>
            <w:webHidden/>
          </w:rPr>
          <w:t>44</w:t>
        </w:r>
        <w:r w:rsidR="00D77257">
          <w:rPr>
            <w:noProof/>
            <w:webHidden/>
          </w:rPr>
          <w:fldChar w:fldCharType="end"/>
        </w:r>
      </w:hyperlink>
    </w:p>
    <w:p w:rsidR="00D77257" w:rsidRDefault="00D77257" w14:paraId="23C2189F" w14:textId="531FF824">
      <w:pPr>
        <w:pStyle w:val="TableofFigures"/>
        <w:tabs>
          <w:tab w:val="right" w:leader="dot" w:pos="9350"/>
        </w:tabs>
        <w:rPr>
          <w:rFonts w:asciiTheme="minorHAnsi" w:hAnsiTheme="minorHAnsi" w:eastAsiaTheme="minorEastAsia"/>
          <w:noProof/>
          <w:lang w:val="en-US" w:bidi="si-LK"/>
        </w:rPr>
      </w:pPr>
      <w:hyperlink w:history="1" w:anchor="_Toc231727760">
        <w:r w:rsidRPr="003B67B5">
          <w:rPr>
            <w:rStyle w:val="Hyperlink"/>
            <w:noProof/>
          </w:rPr>
          <w:t>Table 2: Online Shopping Experience</w:t>
        </w:r>
        <w:r>
          <w:rPr>
            <w:noProof/>
            <w:webHidden/>
          </w:rPr>
          <w:tab/>
        </w:r>
        <w:r>
          <w:rPr>
            <w:noProof/>
            <w:webHidden/>
          </w:rPr>
          <w:fldChar w:fldCharType="begin"/>
        </w:r>
        <w:r>
          <w:rPr>
            <w:noProof/>
            <w:webHidden/>
          </w:rPr>
          <w:instrText xml:space="preserve"> PAGEREF _Toc231727760 \h </w:instrText>
        </w:r>
        <w:r>
          <w:rPr>
            <w:noProof/>
            <w:webHidden/>
          </w:rPr>
        </w:r>
        <w:r>
          <w:rPr>
            <w:noProof/>
            <w:webHidden/>
          </w:rPr>
          <w:fldChar w:fldCharType="separate"/>
        </w:r>
        <w:r w:rsidR="001836C6">
          <w:rPr>
            <w:noProof/>
            <w:webHidden/>
          </w:rPr>
          <w:t>48</w:t>
        </w:r>
        <w:r>
          <w:rPr>
            <w:noProof/>
            <w:webHidden/>
          </w:rPr>
          <w:fldChar w:fldCharType="end"/>
        </w:r>
      </w:hyperlink>
    </w:p>
    <w:p w:rsidR="00D77257" w:rsidRDefault="00D77257" w14:paraId="68373FD6" w14:textId="37A24E48">
      <w:pPr>
        <w:pStyle w:val="TableofFigures"/>
        <w:tabs>
          <w:tab w:val="right" w:leader="dot" w:pos="9350"/>
        </w:tabs>
        <w:rPr>
          <w:rFonts w:asciiTheme="minorHAnsi" w:hAnsiTheme="minorHAnsi" w:eastAsiaTheme="minorEastAsia"/>
          <w:noProof/>
          <w:lang w:val="en-US" w:bidi="si-LK"/>
        </w:rPr>
      </w:pPr>
      <w:hyperlink w:history="1" w:anchor="_Toc231727761">
        <w:r w:rsidRPr="003B67B5">
          <w:rPr>
            <w:rStyle w:val="Hyperlink"/>
            <w:noProof/>
          </w:rPr>
          <w:t>Table 3: Online Purchase Frequency</w:t>
        </w:r>
        <w:r>
          <w:rPr>
            <w:noProof/>
            <w:webHidden/>
          </w:rPr>
          <w:tab/>
        </w:r>
        <w:r>
          <w:rPr>
            <w:noProof/>
            <w:webHidden/>
          </w:rPr>
          <w:fldChar w:fldCharType="begin"/>
        </w:r>
        <w:r>
          <w:rPr>
            <w:noProof/>
            <w:webHidden/>
          </w:rPr>
          <w:instrText xml:space="preserve"> PAGEREF _Toc231727761 \h </w:instrText>
        </w:r>
        <w:r>
          <w:rPr>
            <w:noProof/>
            <w:webHidden/>
          </w:rPr>
        </w:r>
        <w:r>
          <w:rPr>
            <w:noProof/>
            <w:webHidden/>
          </w:rPr>
          <w:fldChar w:fldCharType="separate"/>
        </w:r>
        <w:r w:rsidR="001836C6">
          <w:rPr>
            <w:noProof/>
            <w:webHidden/>
          </w:rPr>
          <w:t>48</w:t>
        </w:r>
        <w:r>
          <w:rPr>
            <w:noProof/>
            <w:webHidden/>
          </w:rPr>
          <w:fldChar w:fldCharType="end"/>
        </w:r>
      </w:hyperlink>
    </w:p>
    <w:p w:rsidR="00D77257" w:rsidRDefault="00D77257" w14:paraId="2A98D7CD" w14:textId="55517BAE">
      <w:pPr>
        <w:pStyle w:val="TableofFigures"/>
        <w:tabs>
          <w:tab w:val="right" w:leader="dot" w:pos="9350"/>
        </w:tabs>
        <w:rPr>
          <w:rFonts w:asciiTheme="minorHAnsi" w:hAnsiTheme="minorHAnsi" w:eastAsiaTheme="minorEastAsia"/>
          <w:noProof/>
          <w:lang w:val="en-US" w:bidi="si-LK"/>
        </w:rPr>
      </w:pPr>
      <w:hyperlink w:history="1" w:anchor="_Toc231727762">
        <w:r w:rsidRPr="003B67B5">
          <w:rPr>
            <w:rStyle w:val="Hyperlink"/>
            <w:noProof/>
          </w:rPr>
          <w:t>Table 4:Normality Assessment</w:t>
        </w:r>
        <w:r>
          <w:rPr>
            <w:noProof/>
            <w:webHidden/>
          </w:rPr>
          <w:tab/>
        </w:r>
        <w:r>
          <w:rPr>
            <w:noProof/>
            <w:webHidden/>
          </w:rPr>
          <w:fldChar w:fldCharType="begin"/>
        </w:r>
        <w:r>
          <w:rPr>
            <w:noProof/>
            <w:webHidden/>
          </w:rPr>
          <w:instrText xml:space="preserve"> PAGEREF _Toc231727762 \h </w:instrText>
        </w:r>
        <w:r>
          <w:rPr>
            <w:noProof/>
            <w:webHidden/>
          </w:rPr>
        </w:r>
        <w:r>
          <w:rPr>
            <w:noProof/>
            <w:webHidden/>
          </w:rPr>
          <w:fldChar w:fldCharType="separate"/>
        </w:r>
        <w:r w:rsidR="001836C6">
          <w:rPr>
            <w:noProof/>
            <w:webHidden/>
          </w:rPr>
          <w:t>50</w:t>
        </w:r>
        <w:r>
          <w:rPr>
            <w:noProof/>
            <w:webHidden/>
          </w:rPr>
          <w:fldChar w:fldCharType="end"/>
        </w:r>
      </w:hyperlink>
    </w:p>
    <w:p w:rsidR="00D77257" w:rsidRDefault="00D77257" w14:paraId="449B8BE5" w14:textId="378C00F1">
      <w:pPr>
        <w:pStyle w:val="TableofFigures"/>
        <w:tabs>
          <w:tab w:val="right" w:leader="dot" w:pos="9350"/>
        </w:tabs>
        <w:rPr>
          <w:rFonts w:asciiTheme="minorHAnsi" w:hAnsiTheme="minorHAnsi" w:eastAsiaTheme="minorEastAsia"/>
          <w:noProof/>
          <w:lang w:val="en-US" w:bidi="si-LK"/>
        </w:rPr>
      </w:pPr>
      <w:hyperlink w:history="1" w:anchor="_Toc231727763">
        <w:r w:rsidRPr="003B67B5">
          <w:rPr>
            <w:rStyle w:val="Hyperlink"/>
            <w:noProof/>
          </w:rPr>
          <w:t>Table 5:Reliability Analysis</w:t>
        </w:r>
        <w:r>
          <w:rPr>
            <w:noProof/>
            <w:webHidden/>
          </w:rPr>
          <w:tab/>
        </w:r>
        <w:r>
          <w:rPr>
            <w:noProof/>
            <w:webHidden/>
          </w:rPr>
          <w:fldChar w:fldCharType="begin"/>
        </w:r>
        <w:r>
          <w:rPr>
            <w:noProof/>
            <w:webHidden/>
          </w:rPr>
          <w:instrText xml:space="preserve"> PAGEREF _Toc231727763 \h </w:instrText>
        </w:r>
        <w:r>
          <w:rPr>
            <w:noProof/>
            <w:webHidden/>
          </w:rPr>
        </w:r>
        <w:r>
          <w:rPr>
            <w:noProof/>
            <w:webHidden/>
          </w:rPr>
          <w:fldChar w:fldCharType="separate"/>
        </w:r>
        <w:r w:rsidR="001836C6">
          <w:rPr>
            <w:noProof/>
            <w:webHidden/>
          </w:rPr>
          <w:t>51</w:t>
        </w:r>
        <w:r>
          <w:rPr>
            <w:noProof/>
            <w:webHidden/>
          </w:rPr>
          <w:fldChar w:fldCharType="end"/>
        </w:r>
      </w:hyperlink>
    </w:p>
    <w:p w:rsidR="00D77257" w:rsidRDefault="00D77257" w14:paraId="1E52A16B" w14:textId="7FC321FD">
      <w:pPr>
        <w:pStyle w:val="TableofFigures"/>
        <w:tabs>
          <w:tab w:val="right" w:leader="dot" w:pos="9350"/>
        </w:tabs>
        <w:rPr>
          <w:rFonts w:asciiTheme="minorHAnsi" w:hAnsiTheme="minorHAnsi" w:eastAsiaTheme="minorEastAsia"/>
          <w:noProof/>
          <w:lang w:val="en-US" w:bidi="si-LK"/>
        </w:rPr>
      </w:pPr>
      <w:hyperlink w:history="1" w:anchor="_Toc231727764">
        <w:r w:rsidRPr="003B67B5">
          <w:rPr>
            <w:rStyle w:val="Hyperlink"/>
            <w:noProof/>
          </w:rPr>
          <w:t>Table 6: Validity Analysis</w:t>
        </w:r>
        <w:r>
          <w:rPr>
            <w:noProof/>
            <w:webHidden/>
          </w:rPr>
          <w:tab/>
        </w:r>
        <w:r>
          <w:rPr>
            <w:noProof/>
            <w:webHidden/>
          </w:rPr>
          <w:fldChar w:fldCharType="begin"/>
        </w:r>
        <w:r>
          <w:rPr>
            <w:noProof/>
            <w:webHidden/>
          </w:rPr>
          <w:instrText xml:space="preserve"> PAGEREF _Toc231727764 \h </w:instrText>
        </w:r>
        <w:r>
          <w:rPr>
            <w:noProof/>
            <w:webHidden/>
          </w:rPr>
        </w:r>
        <w:r>
          <w:rPr>
            <w:noProof/>
            <w:webHidden/>
          </w:rPr>
          <w:fldChar w:fldCharType="separate"/>
        </w:r>
        <w:r w:rsidR="001836C6">
          <w:rPr>
            <w:noProof/>
            <w:webHidden/>
          </w:rPr>
          <w:t>52</w:t>
        </w:r>
        <w:r>
          <w:rPr>
            <w:noProof/>
            <w:webHidden/>
          </w:rPr>
          <w:fldChar w:fldCharType="end"/>
        </w:r>
      </w:hyperlink>
    </w:p>
    <w:p w:rsidR="00D77257" w:rsidRDefault="00D77257" w14:paraId="63073573" w14:textId="1BE5B5C2">
      <w:pPr>
        <w:pStyle w:val="TableofFigures"/>
        <w:tabs>
          <w:tab w:val="right" w:leader="dot" w:pos="9350"/>
        </w:tabs>
        <w:rPr>
          <w:rFonts w:asciiTheme="minorHAnsi" w:hAnsiTheme="minorHAnsi" w:eastAsiaTheme="minorEastAsia"/>
          <w:noProof/>
          <w:lang w:val="en-US" w:bidi="si-LK"/>
        </w:rPr>
      </w:pPr>
      <w:hyperlink w:history="1" w:anchor="_Toc231727765">
        <w:r w:rsidRPr="003B67B5">
          <w:rPr>
            <w:rStyle w:val="Hyperlink"/>
            <w:noProof/>
          </w:rPr>
          <w:t>Table 7: Descriptive Statistics Analysis</w:t>
        </w:r>
        <w:r>
          <w:rPr>
            <w:noProof/>
            <w:webHidden/>
          </w:rPr>
          <w:tab/>
        </w:r>
        <w:r>
          <w:rPr>
            <w:noProof/>
            <w:webHidden/>
          </w:rPr>
          <w:fldChar w:fldCharType="begin"/>
        </w:r>
        <w:r>
          <w:rPr>
            <w:noProof/>
            <w:webHidden/>
          </w:rPr>
          <w:instrText xml:space="preserve"> PAGEREF _Toc231727765 \h </w:instrText>
        </w:r>
        <w:r>
          <w:rPr>
            <w:noProof/>
            <w:webHidden/>
          </w:rPr>
        </w:r>
        <w:r>
          <w:rPr>
            <w:noProof/>
            <w:webHidden/>
          </w:rPr>
          <w:fldChar w:fldCharType="separate"/>
        </w:r>
        <w:r w:rsidR="001836C6">
          <w:rPr>
            <w:noProof/>
            <w:webHidden/>
          </w:rPr>
          <w:t>52</w:t>
        </w:r>
        <w:r>
          <w:rPr>
            <w:noProof/>
            <w:webHidden/>
          </w:rPr>
          <w:fldChar w:fldCharType="end"/>
        </w:r>
      </w:hyperlink>
    </w:p>
    <w:p w:rsidR="00D77257" w:rsidRDefault="00D77257" w14:paraId="269A63BB" w14:textId="6EB29526">
      <w:pPr>
        <w:pStyle w:val="TableofFigures"/>
        <w:tabs>
          <w:tab w:val="right" w:leader="dot" w:pos="9350"/>
        </w:tabs>
        <w:rPr>
          <w:rFonts w:asciiTheme="minorHAnsi" w:hAnsiTheme="minorHAnsi" w:eastAsiaTheme="minorEastAsia"/>
          <w:noProof/>
          <w:lang w:val="en-US" w:bidi="si-LK"/>
        </w:rPr>
      </w:pPr>
      <w:hyperlink w:history="1" w:anchor="_Toc231727766">
        <w:r w:rsidRPr="003B67B5">
          <w:rPr>
            <w:rStyle w:val="Hyperlink"/>
            <w:noProof/>
          </w:rPr>
          <w:t>Table 8: Correlation Analysis</w:t>
        </w:r>
        <w:r>
          <w:rPr>
            <w:noProof/>
            <w:webHidden/>
          </w:rPr>
          <w:tab/>
        </w:r>
        <w:r>
          <w:rPr>
            <w:noProof/>
            <w:webHidden/>
          </w:rPr>
          <w:fldChar w:fldCharType="begin"/>
        </w:r>
        <w:r>
          <w:rPr>
            <w:noProof/>
            <w:webHidden/>
          </w:rPr>
          <w:instrText xml:space="preserve"> PAGEREF _Toc231727766 \h </w:instrText>
        </w:r>
        <w:r>
          <w:rPr>
            <w:noProof/>
            <w:webHidden/>
          </w:rPr>
        </w:r>
        <w:r>
          <w:rPr>
            <w:noProof/>
            <w:webHidden/>
          </w:rPr>
          <w:fldChar w:fldCharType="separate"/>
        </w:r>
        <w:r w:rsidR="001836C6">
          <w:rPr>
            <w:noProof/>
            <w:webHidden/>
          </w:rPr>
          <w:t>53</w:t>
        </w:r>
        <w:r>
          <w:rPr>
            <w:noProof/>
            <w:webHidden/>
          </w:rPr>
          <w:fldChar w:fldCharType="end"/>
        </w:r>
      </w:hyperlink>
    </w:p>
    <w:p w:rsidR="00D77257" w:rsidRDefault="00D77257" w14:paraId="0BF0C671" w14:textId="3C1E1067">
      <w:pPr>
        <w:pStyle w:val="TableofFigures"/>
        <w:tabs>
          <w:tab w:val="right" w:leader="dot" w:pos="9350"/>
        </w:tabs>
        <w:rPr>
          <w:rFonts w:asciiTheme="minorHAnsi" w:hAnsiTheme="minorHAnsi" w:eastAsiaTheme="minorEastAsia"/>
          <w:noProof/>
          <w:lang w:val="en-US" w:bidi="si-LK"/>
        </w:rPr>
      </w:pPr>
      <w:hyperlink w:history="1" w:anchor="_Toc231727767">
        <w:r w:rsidRPr="003B67B5">
          <w:rPr>
            <w:rStyle w:val="Hyperlink"/>
            <w:noProof/>
          </w:rPr>
          <w:t>Table 9: Model summary- Personalisation Accuracy</w:t>
        </w:r>
        <w:r>
          <w:rPr>
            <w:noProof/>
            <w:webHidden/>
          </w:rPr>
          <w:tab/>
        </w:r>
        <w:r>
          <w:rPr>
            <w:noProof/>
            <w:webHidden/>
          </w:rPr>
          <w:fldChar w:fldCharType="begin"/>
        </w:r>
        <w:r>
          <w:rPr>
            <w:noProof/>
            <w:webHidden/>
          </w:rPr>
          <w:instrText xml:space="preserve"> PAGEREF _Toc231727767 \h </w:instrText>
        </w:r>
        <w:r>
          <w:rPr>
            <w:noProof/>
            <w:webHidden/>
          </w:rPr>
        </w:r>
        <w:r>
          <w:rPr>
            <w:noProof/>
            <w:webHidden/>
          </w:rPr>
          <w:fldChar w:fldCharType="separate"/>
        </w:r>
        <w:r w:rsidR="001836C6">
          <w:rPr>
            <w:noProof/>
            <w:webHidden/>
          </w:rPr>
          <w:t>54</w:t>
        </w:r>
        <w:r>
          <w:rPr>
            <w:noProof/>
            <w:webHidden/>
          </w:rPr>
          <w:fldChar w:fldCharType="end"/>
        </w:r>
      </w:hyperlink>
    </w:p>
    <w:p w:rsidR="00D77257" w:rsidRDefault="00D77257" w14:paraId="2EF997CC" w14:textId="3D3D34D7">
      <w:pPr>
        <w:pStyle w:val="TableofFigures"/>
        <w:tabs>
          <w:tab w:val="right" w:leader="dot" w:pos="9350"/>
        </w:tabs>
        <w:rPr>
          <w:rFonts w:asciiTheme="minorHAnsi" w:hAnsiTheme="minorHAnsi" w:eastAsiaTheme="minorEastAsia"/>
          <w:noProof/>
          <w:lang w:val="en-US" w:bidi="si-LK"/>
        </w:rPr>
      </w:pPr>
      <w:hyperlink w:history="1" w:anchor="_Toc231727768">
        <w:r w:rsidRPr="003B67B5">
          <w:rPr>
            <w:rStyle w:val="Hyperlink"/>
            <w:noProof/>
          </w:rPr>
          <w:t>Table 10: ANOVA - Personalisation Accuracy</w:t>
        </w:r>
        <w:r>
          <w:rPr>
            <w:noProof/>
            <w:webHidden/>
          </w:rPr>
          <w:tab/>
        </w:r>
        <w:r>
          <w:rPr>
            <w:noProof/>
            <w:webHidden/>
          </w:rPr>
          <w:fldChar w:fldCharType="begin"/>
        </w:r>
        <w:r>
          <w:rPr>
            <w:noProof/>
            <w:webHidden/>
          </w:rPr>
          <w:instrText xml:space="preserve"> PAGEREF _Toc231727768 \h </w:instrText>
        </w:r>
        <w:r>
          <w:rPr>
            <w:noProof/>
            <w:webHidden/>
          </w:rPr>
        </w:r>
        <w:r>
          <w:rPr>
            <w:noProof/>
            <w:webHidden/>
          </w:rPr>
          <w:fldChar w:fldCharType="separate"/>
        </w:r>
        <w:r w:rsidR="001836C6">
          <w:rPr>
            <w:noProof/>
            <w:webHidden/>
          </w:rPr>
          <w:t>55</w:t>
        </w:r>
        <w:r>
          <w:rPr>
            <w:noProof/>
            <w:webHidden/>
          </w:rPr>
          <w:fldChar w:fldCharType="end"/>
        </w:r>
      </w:hyperlink>
    </w:p>
    <w:p w:rsidR="00D77257" w:rsidRDefault="00D77257" w14:paraId="3841302C" w14:textId="752D8B47">
      <w:pPr>
        <w:pStyle w:val="TableofFigures"/>
        <w:tabs>
          <w:tab w:val="right" w:leader="dot" w:pos="9350"/>
        </w:tabs>
        <w:rPr>
          <w:rFonts w:asciiTheme="minorHAnsi" w:hAnsiTheme="minorHAnsi" w:eastAsiaTheme="minorEastAsia"/>
          <w:noProof/>
          <w:lang w:val="en-US" w:bidi="si-LK"/>
        </w:rPr>
      </w:pPr>
      <w:hyperlink w:history="1" w:anchor="_Toc231727769">
        <w:r w:rsidRPr="003B67B5">
          <w:rPr>
            <w:rStyle w:val="Hyperlink"/>
            <w:noProof/>
          </w:rPr>
          <w:t>Table 11: Coefficients - Personalisation Accuracy</w:t>
        </w:r>
        <w:r>
          <w:rPr>
            <w:noProof/>
            <w:webHidden/>
          </w:rPr>
          <w:tab/>
        </w:r>
        <w:r>
          <w:rPr>
            <w:noProof/>
            <w:webHidden/>
          </w:rPr>
          <w:fldChar w:fldCharType="begin"/>
        </w:r>
        <w:r>
          <w:rPr>
            <w:noProof/>
            <w:webHidden/>
          </w:rPr>
          <w:instrText xml:space="preserve"> PAGEREF _Toc231727769 \h </w:instrText>
        </w:r>
        <w:r>
          <w:rPr>
            <w:noProof/>
            <w:webHidden/>
          </w:rPr>
        </w:r>
        <w:r>
          <w:rPr>
            <w:noProof/>
            <w:webHidden/>
          </w:rPr>
          <w:fldChar w:fldCharType="separate"/>
        </w:r>
        <w:r w:rsidR="001836C6">
          <w:rPr>
            <w:noProof/>
            <w:webHidden/>
          </w:rPr>
          <w:t>55</w:t>
        </w:r>
        <w:r>
          <w:rPr>
            <w:noProof/>
            <w:webHidden/>
          </w:rPr>
          <w:fldChar w:fldCharType="end"/>
        </w:r>
      </w:hyperlink>
    </w:p>
    <w:p w:rsidR="00D77257" w:rsidRDefault="00D77257" w14:paraId="37E1D144" w14:textId="0275E911">
      <w:pPr>
        <w:pStyle w:val="TableofFigures"/>
        <w:tabs>
          <w:tab w:val="right" w:leader="dot" w:pos="9350"/>
        </w:tabs>
        <w:rPr>
          <w:rFonts w:asciiTheme="minorHAnsi" w:hAnsiTheme="minorHAnsi" w:eastAsiaTheme="minorEastAsia"/>
          <w:noProof/>
          <w:lang w:val="en-US" w:bidi="si-LK"/>
        </w:rPr>
      </w:pPr>
      <w:hyperlink w:history="1" w:anchor="_Toc231727770">
        <w:r w:rsidRPr="003B67B5">
          <w:rPr>
            <w:rStyle w:val="Hyperlink"/>
            <w:noProof/>
          </w:rPr>
          <w:t>Table 12</w:t>
        </w:r>
        <w:r w:rsidRPr="003B67B5">
          <w:rPr>
            <w:rStyle w:val="Hyperlink"/>
            <w:noProof/>
            <w:lang w:val="en-US"/>
          </w:rPr>
          <w:t>: Model summary - Data Privacy Protection</w:t>
        </w:r>
        <w:r>
          <w:rPr>
            <w:noProof/>
            <w:webHidden/>
          </w:rPr>
          <w:tab/>
        </w:r>
        <w:r>
          <w:rPr>
            <w:noProof/>
            <w:webHidden/>
          </w:rPr>
          <w:fldChar w:fldCharType="begin"/>
        </w:r>
        <w:r>
          <w:rPr>
            <w:noProof/>
            <w:webHidden/>
          </w:rPr>
          <w:instrText xml:space="preserve"> PAGEREF _Toc231727770 \h </w:instrText>
        </w:r>
        <w:r>
          <w:rPr>
            <w:noProof/>
            <w:webHidden/>
          </w:rPr>
        </w:r>
        <w:r>
          <w:rPr>
            <w:noProof/>
            <w:webHidden/>
          </w:rPr>
          <w:fldChar w:fldCharType="separate"/>
        </w:r>
        <w:r w:rsidR="001836C6">
          <w:rPr>
            <w:noProof/>
            <w:webHidden/>
          </w:rPr>
          <w:t>56</w:t>
        </w:r>
        <w:r>
          <w:rPr>
            <w:noProof/>
            <w:webHidden/>
          </w:rPr>
          <w:fldChar w:fldCharType="end"/>
        </w:r>
      </w:hyperlink>
    </w:p>
    <w:p w:rsidR="00D77257" w:rsidRDefault="00D77257" w14:paraId="6D25E9E7" w14:textId="692E7693">
      <w:pPr>
        <w:pStyle w:val="TableofFigures"/>
        <w:tabs>
          <w:tab w:val="right" w:leader="dot" w:pos="9350"/>
        </w:tabs>
        <w:rPr>
          <w:rFonts w:asciiTheme="minorHAnsi" w:hAnsiTheme="minorHAnsi" w:eastAsiaTheme="minorEastAsia"/>
          <w:noProof/>
          <w:lang w:val="en-US" w:bidi="si-LK"/>
        </w:rPr>
      </w:pPr>
      <w:hyperlink w:history="1" w:anchor="_Toc231727771">
        <w:r w:rsidRPr="003B67B5">
          <w:rPr>
            <w:rStyle w:val="Hyperlink"/>
            <w:noProof/>
          </w:rPr>
          <w:t>Table 13</w:t>
        </w:r>
        <w:r w:rsidRPr="003B67B5">
          <w:rPr>
            <w:rStyle w:val="Hyperlink"/>
            <w:noProof/>
            <w:lang w:val="en-US"/>
          </w:rPr>
          <w:t>: ANOVA - Data Privacy Protection</w:t>
        </w:r>
        <w:r>
          <w:rPr>
            <w:noProof/>
            <w:webHidden/>
          </w:rPr>
          <w:tab/>
        </w:r>
        <w:r>
          <w:rPr>
            <w:noProof/>
            <w:webHidden/>
          </w:rPr>
          <w:fldChar w:fldCharType="begin"/>
        </w:r>
        <w:r>
          <w:rPr>
            <w:noProof/>
            <w:webHidden/>
          </w:rPr>
          <w:instrText xml:space="preserve"> PAGEREF _Toc231727771 \h </w:instrText>
        </w:r>
        <w:r>
          <w:rPr>
            <w:noProof/>
            <w:webHidden/>
          </w:rPr>
        </w:r>
        <w:r>
          <w:rPr>
            <w:noProof/>
            <w:webHidden/>
          </w:rPr>
          <w:fldChar w:fldCharType="separate"/>
        </w:r>
        <w:r w:rsidR="001836C6">
          <w:rPr>
            <w:noProof/>
            <w:webHidden/>
          </w:rPr>
          <w:t>56</w:t>
        </w:r>
        <w:r>
          <w:rPr>
            <w:noProof/>
            <w:webHidden/>
          </w:rPr>
          <w:fldChar w:fldCharType="end"/>
        </w:r>
      </w:hyperlink>
    </w:p>
    <w:p w:rsidR="00D77257" w:rsidRDefault="00D77257" w14:paraId="628B38B4" w14:textId="4A124433">
      <w:pPr>
        <w:pStyle w:val="TableofFigures"/>
        <w:tabs>
          <w:tab w:val="right" w:leader="dot" w:pos="9350"/>
        </w:tabs>
        <w:rPr>
          <w:rFonts w:asciiTheme="minorHAnsi" w:hAnsiTheme="minorHAnsi" w:eastAsiaTheme="minorEastAsia"/>
          <w:noProof/>
          <w:lang w:val="en-US" w:bidi="si-LK"/>
        </w:rPr>
      </w:pPr>
      <w:hyperlink w:history="1" w:anchor="_Toc231727772">
        <w:r w:rsidRPr="003B67B5">
          <w:rPr>
            <w:rStyle w:val="Hyperlink"/>
            <w:noProof/>
          </w:rPr>
          <w:t>Table 14</w:t>
        </w:r>
        <w:r w:rsidRPr="003B67B5">
          <w:rPr>
            <w:rStyle w:val="Hyperlink"/>
            <w:noProof/>
            <w:lang w:val="en-US"/>
          </w:rPr>
          <w:t>: Coefficients - Data Privacy Protection</w:t>
        </w:r>
        <w:r>
          <w:rPr>
            <w:noProof/>
            <w:webHidden/>
          </w:rPr>
          <w:tab/>
        </w:r>
        <w:r>
          <w:rPr>
            <w:noProof/>
            <w:webHidden/>
          </w:rPr>
          <w:fldChar w:fldCharType="begin"/>
        </w:r>
        <w:r>
          <w:rPr>
            <w:noProof/>
            <w:webHidden/>
          </w:rPr>
          <w:instrText xml:space="preserve"> PAGEREF _Toc231727772 \h </w:instrText>
        </w:r>
        <w:r>
          <w:rPr>
            <w:noProof/>
            <w:webHidden/>
          </w:rPr>
        </w:r>
        <w:r>
          <w:rPr>
            <w:noProof/>
            <w:webHidden/>
          </w:rPr>
          <w:fldChar w:fldCharType="separate"/>
        </w:r>
        <w:r w:rsidR="001836C6">
          <w:rPr>
            <w:noProof/>
            <w:webHidden/>
          </w:rPr>
          <w:t>57</w:t>
        </w:r>
        <w:r>
          <w:rPr>
            <w:noProof/>
            <w:webHidden/>
          </w:rPr>
          <w:fldChar w:fldCharType="end"/>
        </w:r>
      </w:hyperlink>
    </w:p>
    <w:p w:rsidR="00D77257" w:rsidRDefault="00D77257" w14:paraId="120B3FEA" w14:textId="50A990BA">
      <w:pPr>
        <w:pStyle w:val="TableofFigures"/>
        <w:tabs>
          <w:tab w:val="right" w:leader="dot" w:pos="9350"/>
        </w:tabs>
        <w:rPr>
          <w:rFonts w:asciiTheme="minorHAnsi" w:hAnsiTheme="minorHAnsi" w:eastAsiaTheme="minorEastAsia"/>
          <w:noProof/>
          <w:lang w:val="en-US" w:bidi="si-LK"/>
        </w:rPr>
      </w:pPr>
      <w:hyperlink w:history="1" w:anchor="_Toc231727773">
        <w:r w:rsidRPr="003B67B5">
          <w:rPr>
            <w:rStyle w:val="Hyperlink"/>
            <w:noProof/>
          </w:rPr>
          <w:t>Table 15</w:t>
        </w:r>
        <w:r w:rsidRPr="003B67B5">
          <w:rPr>
            <w:rStyle w:val="Hyperlink"/>
            <w:noProof/>
            <w:lang w:val="en-US"/>
          </w:rPr>
          <w:t>: Model summary - Transparency of AI Use</w:t>
        </w:r>
        <w:r>
          <w:rPr>
            <w:noProof/>
            <w:webHidden/>
          </w:rPr>
          <w:tab/>
        </w:r>
        <w:r>
          <w:rPr>
            <w:noProof/>
            <w:webHidden/>
          </w:rPr>
          <w:fldChar w:fldCharType="begin"/>
        </w:r>
        <w:r>
          <w:rPr>
            <w:noProof/>
            <w:webHidden/>
          </w:rPr>
          <w:instrText xml:space="preserve"> PAGEREF _Toc231727773 \h </w:instrText>
        </w:r>
        <w:r>
          <w:rPr>
            <w:noProof/>
            <w:webHidden/>
          </w:rPr>
        </w:r>
        <w:r>
          <w:rPr>
            <w:noProof/>
            <w:webHidden/>
          </w:rPr>
          <w:fldChar w:fldCharType="separate"/>
        </w:r>
        <w:r w:rsidR="001836C6">
          <w:rPr>
            <w:noProof/>
            <w:webHidden/>
          </w:rPr>
          <w:t>58</w:t>
        </w:r>
        <w:r>
          <w:rPr>
            <w:noProof/>
            <w:webHidden/>
          </w:rPr>
          <w:fldChar w:fldCharType="end"/>
        </w:r>
      </w:hyperlink>
    </w:p>
    <w:p w:rsidR="00D77257" w:rsidRDefault="00D77257" w14:paraId="549FA469" w14:textId="6E9EA9CD">
      <w:pPr>
        <w:pStyle w:val="TableofFigures"/>
        <w:tabs>
          <w:tab w:val="right" w:leader="dot" w:pos="9350"/>
        </w:tabs>
        <w:rPr>
          <w:rFonts w:asciiTheme="minorHAnsi" w:hAnsiTheme="minorHAnsi" w:eastAsiaTheme="minorEastAsia"/>
          <w:noProof/>
          <w:lang w:val="en-US" w:bidi="si-LK"/>
        </w:rPr>
      </w:pPr>
      <w:hyperlink w:history="1" w:anchor="_Toc231727774">
        <w:r w:rsidRPr="003B67B5">
          <w:rPr>
            <w:rStyle w:val="Hyperlink"/>
            <w:noProof/>
          </w:rPr>
          <w:t>Table 16</w:t>
        </w:r>
        <w:r w:rsidRPr="003B67B5">
          <w:rPr>
            <w:rStyle w:val="Hyperlink"/>
            <w:noProof/>
            <w:lang w:val="en-US"/>
          </w:rPr>
          <w:t>: ANOVA - Transparency of AI Use</w:t>
        </w:r>
        <w:r>
          <w:rPr>
            <w:noProof/>
            <w:webHidden/>
          </w:rPr>
          <w:tab/>
        </w:r>
        <w:r>
          <w:rPr>
            <w:noProof/>
            <w:webHidden/>
          </w:rPr>
          <w:fldChar w:fldCharType="begin"/>
        </w:r>
        <w:r>
          <w:rPr>
            <w:noProof/>
            <w:webHidden/>
          </w:rPr>
          <w:instrText xml:space="preserve"> PAGEREF _Toc231727774 \h </w:instrText>
        </w:r>
        <w:r>
          <w:rPr>
            <w:noProof/>
            <w:webHidden/>
          </w:rPr>
        </w:r>
        <w:r>
          <w:rPr>
            <w:noProof/>
            <w:webHidden/>
          </w:rPr>
          <w:fldChar w:fldCharType="separate"/>
        </w:r>
        <w:r w:rsidR="001836C6">
          <w:rPr>
            <w:noProof/>
            <w:webHidden/>
          </w:rPr>
          <w:t>58</w:t>
        </w:r>
        <w:r>
          <w:rPr>
            <w:noProof/>
            <w:webHidden/>
          </w:rPr>
          <w:fldChar w:fldCharType="end"/>
        </w:r>
      </w:hyperlink>
    </w:p>
    <w:p w:rsidR="00D77257" w:rsidRDefault="00D77257" w14:paraId="0B733706" w14:textId="271178C6">
      <w:pPr>
        <w:pStyle w:val="TableofFigures"/>
        <w:tabs>
          <w:tab w:val="right" w:leader="dot" w:pos="9350"/>
        </w:tabs>
        <w:rPr>
          <w:rFonts w:asciiTheme="minorHAnsi" w:hAnsiTheme="minorHAnsi" w:eastAsiaTheme="minorEastAsia"/>
          <w:noProof/>
          <w:lang w:val="en-US" w:bidi="si-LK"/>
        </w:rPr>
      </w:pPr>
      <w:hyperlink w:history="1" w:anchor="_Toc231727775">
        <w:r w:rsidRPr="003B67B5">
          <w:rPr>
            <w:rStyle w:val="Hyperlink"/>
            <w:noProof/>
          </w:rPr>
          <w:t>Table 17</w:t>
        </w:r>
        <w:r w:rsidRPr="003B67B5">
          <w:rPr>
            <w:rStyle w:val="Hyperlink"/>
            <w:noProof/>
            <w:lang w:val="en-US"/>
          </w:rPr>
          <w:t>: Coefficients- Transparency of AI Use</w:t>
        </w:r>
        <w:r>
          <w:rPr>
            <w:noProof/>
            <w:webHidden/>
          </w:rPr>
          <w:tab/>
        </w:r>
        <w:r>
          <w:rPr>
            <w:noProof/>
            <w:webHidden/>
          </w:rPr>
          <w:fldChar w:fldCharType="begin"/>
        </w:r>
        <w:r>
          <w:rPr>
            <w:noProof/>
            <w:webHidden/>
          </w:rPr>
          <w:instrText xml:space="preserve"> PAGEREF _Toc231727775 \h </w:instrText>
        </w:r>
        <w:r>
          <w:rPr>
            <w:noProof/>
            <w:webHidden/>
          </w:rPr>
        </w:r>
        <w:r>
          <w:rPr>
            <w:noProof/>
            <w:webHidden/>
          </w:rPr>
          <w:fldChar w:fldCharType="separate"/>
        </w:r>
        <w:r w:rsidR="001836C6">
          <w:rPr>
            <w:noProof/>
            <w:webHidden/>
          </w:rPr>
          <w:t>58</w:t>
        </w:r>
        <w:r>
          <w:rPr>
            <w:noProof/>
            <w:webHidden/>
          </w:rPr>
          <w:fldChar w:fldCharType="end"/>
        </w:r>
      </w:hyperlink>
    </w:p>
    <w:p w:rsidR="00D77257" w:rsidRDefault="00D77257" w14:paraId="5E12A3B7" w14:textId="51CC565D">
      <w:pPr>
        <w:pStyle w:val="TableofFigures"/>
        <w:tabs>
          <w:tab w:val="right" w:leader="dot" w:pos="9350"/>
        </w:tabs>
        <w:rPr>
          <w:rFonts w:asciiTheme="minorHAnsi" w:hAnsiTheme="minorHAnsi" w:eastAsiaTheme="minorEastAsia"/>
          <w:noProof/>
          <w:lang w:val="en-US" w:bidi="si-LK"/>
        </w:rPr>
      </w:pPr>
      <w:hyperlink w:history="1" w:anchor="_Toc231727776">
        <w:r w:rsidRPr="003B67B5">
          <w:rPr>
            <w:rStyle w:val="Hyperlink"/>
            <w:noProof/>
          </w:rPr>
          <w:t>Table 18</w:t>
        </w:r>
        <w:r w:rsidRPr="003B67B5">
          <w:rPr>
            <w:rStyle w:val="Hyperlink"/>
            <w:noProof/>
            <w:lang w:val="en-US"/>
          </w:rPr>
          <w:t>: Model summary - Relevance of Marketing</w:t>
        </w:r>
        <w:r>
          <w:rPr>
            <w:noProof/>
            <w:webHidden/>
          </w:rPr>
          <w:tab/>
        </w:r>
        <w:r>
          <w:rPr>
            <w:noProof/>
            <w:webHidden/>
          </w:rPr>
          <w:fldChar w:fldCharType="begin"/>
        </w:r>
        <w:r>
          <w:rPr>
            <w:noProof/>
            <w:webHidden/>
          </w:rPr>
          <w:instrText xml:space="preserve"> PAGEREF _Toc231727776 \h </w:instrText>
        </w:r>
        <w:r>
          <w:rPr>
            <w:noProof/>
            <w:webHidden/>
          </w:rPr>
        </w:r>
        <w:r>
          <w:rPr>
            <w:noProof/>
            <w:webHidden/>
          </w:rPr>
          <w:fldChar w:fldCharType="separate"/>
        </w:r>
        <w:r w:rsidR="001836C6">
          <w:rPr>
            <w:noProof/>
            <w:webHidden/>
          </w:rPr>
          <w:t>59</w:t>
        </w:r>
        <w:r>
          <w:rPr>
            <w:noProof/>
            <w:webHidden/>
          </w:rPr>
          <w:fldChar w:fldCharType="end"/>
        </w:r>
      </w:hyperlink>
    </w:p>
    <w:p w:rsidR="00D77257" w:rsidRDefault="00D77257" w14:paraId="0C1F88B6" w14:textId="3E51918F">
      <w:pPr>
        <w:pStyle w:val="TableofFigures"/>
        <w:tabs>
          <w:tab w:val="right" w:leader="dot" w:pos="9350"/>
        </w:tabs>
        <w:rPr>
          <w:rFonts w:asciiTheme="minorHAnsi" w:hAnsiTheme="minorHAnsi" w:eastAsiaTheme="minorEastAsia"/>
          <w:noProof/>
          <w:lang w:val="en-US" w:bidi="si-LK"/>
        </w:rPr>
      </w:pPr>
      <w:hyperlink w:history="1" w:anchor="_Toc231727777">
        <w:r w:rsidRPr="003B67B5">
          <w:rPr>
            <w:rStyle w:val="Hyperlink"/>
            <w:noProof/>
          </w:rPr>
          <w:t>Table 19</w:t>
        </w:r>
        <w:r w:rsidRPr="003B67B5">
          <w:rPr>
            <w:rStyle w:val="Hyperlink"/>
            <w:noProof/>
            <w:lang w:val="en-US"/>
          </w:rPr>
          <w:t>: ANOVA - Relevance of Marketing</w:t>
        </w:r>
        <w:r>
          <w:rPr>
            <w:noProof/>
            <w:webHidden/>
          </w:rPr>
          <w:tab/>
        </w:r>
        <w:r>
          <w:rPr>
            <w:noProof/>
            <w:webHidden/>
          </w:rPr>
          <w:fldChar w:fldCharType="begin"/>
        </w:r>
        <w:r>
          <w:rPr>
            <w:noProof/>
            <w:webHidden/>
          </w:rPr>
          <w:instrText xml:space="preserve"> PAGEREF _Toc231727777 \h </w:instrText>
        </w:r>
        <w:r>
          <w:rPr>
            <w:noProof/>
            <w:webHidden/>
          </w:rPr>
        </w:r>
        <w:r>
          <w:rPr>
            <w:noProof/>
            <w:webHidden/>
          </w:rPr>
          <w:fldChar w:fldCharType="separate"/>
        </w:r>
        <w:r w:rsidR="001836C6">
          <w:rPr>
            <w:noProof/>
            <w:webHidden/>
          </w:rPr>
          <w:t>60</w:t>
        </w:r>
        <w:r>
          <w:rPr>
            <w:noProof/>
            <w:webHidden/>
          </w:rPr>
          <w:fldChar w:fldCharType="end"/>
        </w:r>
      </w:hyperlink>
    </w:p>
    <w:p w:rsidR="00D77257" w:rsidRDefault="00D77257" w14:paraId="30CC70CE" w14:textId="100A3A76">
      <w:pPr>
        <w:pStyle w:val="TableofFigures"/>
        <w:tabs>
          <w:tab w:val="right" w:leader="dot" w:pos="9350"/>
        </w:tabs>
        <w:rPr>
          <w:rFonts w:asciiTheme="minorHAnsi" w:hAnsiTheme="minorHAnsi" w:eastAsiaTheme="minorEastAsia"/>
          <w:noProof/>
          <w:lang w:val="en-US" w:bidi="si-LK"/>
        </w:rPr>
      </w:pPr>
      <w:hyperlink w:history="1" w:anchor="_Toc231727778">
        <w:r w:rsidRPr="003B67B5">
          <w:rPr>
            <w:rStyle w:val="Hyperlink"/>
            <w:noProof/>
          </w:rPr>
          <w:t>Table 20</w:t>
        </w:r>
        <w:r w:rsidRPr="003B67B5">
          <w:rPr>
            <w:rStyle w:val="Hyperlink"/>
            <w:noProof/>
            <w:lang w:val="en-US"/>
          </w:rPr>
          <w:t>: Coefficients- Relevance of Marketing</w:t>
        </w:r>
        <w:r>
          <w:rPr>
            <w:noProof/>
            <w:webHidden/>
          </w:rPr>
          <w:tab/>
        </w:r>
        <w:r>
          <w:rPr>
            <w:noProof/>
            <w:webHidden/>
          </w:rPr>
          <w:fldChar w:fldCharType="begin"/>
        </w:r>
        <w:r>
          <w:rPr>
            <w:noProof/>
            <w:webHidden/>
          </w:rPr>
          <w:instrText xml:space="preserve"> PAGEREF _Toc231727778 \h </w:instrText>
        </w:r>
        <w:r>
          <w:rPr>
            <w:noProof/>
            <w:webHidden/>
          </w:rPr>
        </w:r>
        <w:r>
          <w:rPr>
            <w:noProof/>
            <w:webHidden/>
          </w:rPr>
          <w:fldChar w:fldCharType="separate"/>
        </w:r>
        <w:r w:rsidR="001836C6">
          <w:rPr>
            <w:noProof/>
            <w:webHidden/>
          </w:rPr>
          <w:t>60</w:t>
        </w:r>
        <w:r>
          <w:rPr>
            <w:noProof/>
            <w:webHidden/>
          </w:rPr>
          <w:fldChar w:fldCharType="end"/>
        </w:r>
      </w:hyperlink>
    </w:p>
    <w:p w:rsidR="00D77257" w:rsidRDefault="00D77257" w14:paraId="2E105BA4" w14:textId="7579CC28">
      <w:pPr>
        <w:pStyle w:val="TableofFigures"/>
        <w:tabs>
          <w:tab w:val="right" w:leader="dot" w:pos="9350"/>
        </w:tabs>
        <w:rPr>
          <w:rFonts w:asciiTheme="minorHAnsi" w:hAnsiTheme="minorHAnsi" w:eastAsiaTheme="minorEastAsia"/>
          <w:noProof/>
          <w:lang w:val="en-US" w:bidi="si-LK"/>
        </w:rPr>
      </w:pPr>
      <w:hyperlink w:history="1" w:anchor="_Toc231727779">
        <w:r w:rsidRPr="003B67B5">
          <w:rPr>
            <w:rStyle w:val="Hyperlink"/>
            <w:noProof/>
          </w:rPr>
          <w:t>Table 21: Mediation Analysis of Consumer Trust in the Relationship between AI-Driven Personalised Marketing and Purchase Intention</w:t>
        </w:r>
        <w:r>
          <w:rPr>
            <w:noProof/>
            <w:webHidden/>
          </w:rPr>
          <w:tab/>
        </w:r>
        <w:r>
          <w:rPr>
            <w:noProof/>
            <w:webHidden/>
          </w:rPr>
          <w:fldChar w:fldCharType="begin"/>
        </w:r>
        <w:r>
          <w:rPr>
            <w:noProof/>
            <w:webHidden/>
          </w:rPr>
          <w:instrText xml:space="preserve"> PAGEREF _Toc231727779 \h </w:instrText>
        </w:r>
        <w:r>
          <w:rPr>
            <w:noProof/>
            <w:webHidden/>
          </w:rPr>
        </w:r>
        <w:r>
          <w:rPr>
            <w:noProof/>
            <w:webHidden/>
          </w:rPr>
          <w:fldChar w:fldCharType="separate"/>
        </w:r>
        <w:r w:rsidR="001836C6">
          <w:rPr>
            <w:noProof/>
            <w:webHidden/>
          </w:rPr>
          <w:t>61</w:t>
        </w:r>
        <w:r>
          <w:rPr>
            <w:noProof/>
            <w:webHidden/>
          </w:rPr>
          <w:fldChar w:fldCharType="end"/>
        </w:r>
      </w:hyperlink>
    </w:p>
    <w:p w:rsidR="00D77257" w:rsidRDefault="00D77257" w14:paraId="44985D06" w14:textId="4EF76432">
      <w:pPr>
        <w:pStyle w:val="TableofFigures"/>
        <w:tabs>
          <w:tab w:val="right" w:leader="dot" w:pos="9350"/>
        </w:tabs>
        <w:rPr>
          <w:rFonts w:asciiTheme="minorHAnsi" w:hAnsiTheme="minorHAnsi" w:eastAsiaTheme="minorEastAsia"/>
          <w:noProof/>
          <w:lang w:val="en-US" w:bidi="si-LK"/>
        </w:rPr>
      </w:pPr>
      <w:hyperlink w:history="1" w:anchor="_Toc231727780">
        <w:r w:rsidRPr="003B67B5">
          <w:rPr>
            <w:rStyle w:val="Hyperlink"/>
            <w:noProof/>
          </w:rPr>
          <w:t>Table 22: Hypothesis Testing Summary</w:t>
        </w:r>
        <w:r>
          <w:rPr>
            <w:noProof/>
            <w:webHidden/>
          </w:rPr>
          <w:tab/>
        </w:r>
        <w:r>
          <w:rPr>
            <w:noProof/>
            <w:webHidden/>
          </w:rPr>
          <w:fldChar w:fldCharType="begin"/>
        </w:r>
        <w:r>
          <w:rPr>
            <w:noProof/>
            <w:webHidden/>
          </w:rPr>
          <w:instrText xml:space="preserve"> PAGEREF _Toc231727780 \h </w:instrText>
        </w:r>
        <w:r>
          <w:rPr>
            <w:noProof/>
            <w:webHidden/>
          </w:rPr>
        </w:r>
        <w:r>
          <w:rPr>
            <w:noProof/>
            <w:webHidden/>
          </w:rPr>
          <w:fldChar w:fldCharType="separate"/>
        </w:r>
        <w:r w:rsidR="001836C6">
          <w:rPr>
            <w:noProof/>
            <w:webHidden/>
          </w:rPr>
          <w:t>63</w:t>
        </w:r>
        <w:r>
          <w:rPr>
            <w:noProof/>
            <w:webHidden/>
          </w:rPr>
          <w:fldChar w:fldCharType="end"/>
        </w:r>
      </w:hyperlink>
    </w:p>
    <w:p w:rsidRPr="00812A05" w:rsidR="002B7AA8" w:rsidP="002B7AA8" w:rsidRDefault="00F46C10" w14:paraId="3BCCDB4C" w14:textId="24357CBC">
      <w:r w:rsidRPr="00812A05">
        <w:fldChar w:fldCharType="end"/>
      </w:r>
    </w:p>
    <w:p w:rsidRPr="00812A05" w:rsidR="000C4EBA" w:rsidP="00234E88" w:rsidRDefault="000C4EBA" w14:paraId="32C0B160" w14:textId="16585EAB"/>
    <w:p w:rsidRPr="00812A05" w:rsidR="000C4EBA" w:rsidRDefault="000C4EBA" w14:paraId="573493F8" w14:textId="77777777">
      <w:pPr>
        <w:spacing w:line="278" w:lineRule="auto"/>
        <w:jc w:val="left"/>
      </w:pPr>
      <w:r w:rsidRPr="00812A05">
        <w:br w:type="page"/>
      </w:r>
    </w:p>
    <w:p w:rsidRPr="00812A05" w:rsidR="000C4EBA" w:rsidP="006336BD" w:rsidRDefault="006336BD" w14:paraId="29EA2349" w14:textId="1094306B">
      <w:pPr>
        <w:pStyle w:val="Heading1"/>
      </w:pPr>
      <w:bookmarkStart w:name="_Toc231729069" w:id="5"/>
      <w:r w:rsidRPr="00812A05">
        <w:lastRenderedPageBreak/>
        <w:t>LIST OF ABBREVIATIONS</w:t>
      </w:r>
      <w:bookmarkEnd w:id="5"/>
    </w:p>
    <w:p w:rsidRPr="00812A05" w:rsidR="00A25B27" w:rsidP="00A25B27" w:rsidRDefault="00A25B27" w14:paraId="25A80199" w14:textId="77777777">
      <w:pPr>
        <w:ind w:left="360"/>
      </w:pPr>
      <w:r w:rsidRPr="00812A05">
        <w:t xml:space="preserve">AI – Artificial Intelligence </w:t>
      </w:r>
    </w:p>
    <w:p w:rsidRPr="00812A05" w:rsidR="00A25B27" w:rsidP="00A25B27" w:rsidRDefault="00A25B27" w14:paraId="395202C7" w14:textId="77777777">
      <w:pPr>
        <w:ind w:left="360"/>
      </w:pPr>
      <w:r w:rsidRPr="00812A05">
        <w:t xml:space="preserve">TAM – Technology Acceptance Model </w:t>
      </w:r>
    </w:p>
    <w:p w:rsidRPr="00812A05" w:rsidR="00A25B27" w:rsidP="00A25B27" w:rsidRDefault="00A25B27" w14:paraId="1A416EFA" w14:textId="77777777">
      <w:pPr>
        <w:ind w:left="360"/>
      </w:pPr>
      <w:r w:rsidRPr="00812A05">
        <w:t xml:space="preserve">TPB – Theory of Planned Behaviour </w:t>
      </w:r>
    </w:p>
    <w:p w:rsidRPr="00812A05" w:rsidR="00A25B27" w:rsidP="00A25B27" w:rsidRDefault="00A25B27" w14:paraId="5B4B28C3" w14:textId="77777777">
      <w:pPr>
        <w:ind w:left="360"/>
      </w:pPr>
      <w:r w:rsidRPr="00812A05">
        <w:t xml:space="preserve">ROI – Return on Investment </w:t>
      </w:r>
    </w:p>
    <w:p w:rsidRPr="00812A05" w:rsidR="00A25B27" w:rsidP="00A25B27" w:rsidRDefault="00A25B27" w14:paraId="6D67A6AA" w14:textId="77777777">
      <w:pPr>
        <w:ind w:left="360"/>
      </w:pPr>
      <w:r w:rsidRPr="00812A05">
        <w:t xml:space="preserve">SPSS – Statistical Package for the Social Sciences </w:t>
      </w:r>
    </w:p>
    <w:p w:rsidRPr="00812A05" w:rsidR="00A25B27" w:rsidP="00A25B27" w:rsidRDefault="00A25B27" w14:paraId="3C71C231" w14:textId="77777777">
      <w:pPr>
        <w:ind w:left="360"/>
      </w:pPr>
      <w:r w:rsidRPr="00812A05">
        <w:t xml:space="preserve">IV – Independent Variable </w:t>
      </w:r>
    </w:p>
    <w:p w:rsidRPr="00812A05" w:rsidR="00A25B27" w:rsidP="00A25B27" w:rsidRDefault="00A25B27" w14:paraId="7333A425" w14:textId="77777777">
      <w:pPr>
        <w:ind w:left="360"/>
      </w:pPr>
      <w:r w:rsidRPr="00812A05">
        <w:t xml:space="preserve">DV – Dependent Variable </w:t>
      </w:r>
    </w:p>
    <w:p w:rsidRPr="00812A05" w:rsidR="00A25B27" w:rsidP="00A25B27" w:rsidRDefault="00A25B27" w14:paraId="1F2D112F" w14:textId="77777777">
      <w:pPr>
        <w:ind w:left="360"/>
      </w:pPr>
      <w:r w:rsidRPr="00812A05">
        <w:t xml:space="preserve">KMO – Kaiser-Meyer-Olkin Measure of Sampling Adequacy </w:t>
      </w:r>
    </w:p>
    <w:p w:rsidRPr="00812A05" w:rsidR="00A25B27" w:rsidP="00A25B27" w:rsidRDefault="00A25B27" w14:paraId="1EF907BA" w14:textId="77777777">
      <w:pPr>
        <w:ind w:left="360"/>
      </w:pPr>
      <w:r w:rsidRPr="00812A05">
        <w:t xml:space="preserve">ANOVA – Analysis of Variance </w:t>
      </w:r>
    </w:p>
    <w:p w:rsidRPr="00812A05" w:rsidR="00A25B27" w:rsidP="00A25B27" w:rsidRDefault="00A25B27" w14:paraId="52AA2144" w14:textId="77777777">
      <w:pPr>
        <w:ind w:left="360"/>
      </w:pPr>
      <w:r w:rsidRPr="00812A05">
        <w:t xml:space="preserve">SE – Standard Error </w:t>
      </w:r>
    </w:p>
    <w:p w:rsidRPr="00812A05" w:rsidR="00A25B27" w:rsidP="00A25B27" w:rsidRDefault="00A25B27" w14:paraId="63CB1E78" w14:textId="77777777">
      <w:pPr>
        <w:ind w:left="360"/>
      </w:pPr>
      <w:r w:rsidRPr="00812A05">
        <w:t xml:space="preserve">CI – Confidence Interval </w:t>
      </w:r>
    </w:p>
    <w:p w:rsidRPr="00812A05" w:rsidR="00A25B27" w:rsidP="00A25B27" w:rsidRDefault="00A25B27" w14:paraId="025CC999" w14:textId="77777777">
      <w:pPr>
        <w:ind w:left="360"/>
      </w:pPr>
      <w:r w:rsidRPr="00812A05">
        <w:t xml:space="preserve">β – Beta Coefficient </w:t>
      </w:r>
    </w:p>
    <w:p w:rsidRPr="00812A05" w:rsidR="00A25B27" w:rsidP="00A25B27" w:rsidRDefault="00A25B27" w14:paraId="3CAEAA8E" w14:textId="77777777">
      <w:pPr>
        <w:ind w:left="360"/>
      </w:pPr>
      <w:r w:rsidRPr="00812A05">
        <w:t xml:space="preserve">UK – United Kingdom </w:t>
      </w:r>
    </w:p>
    <w:p w:rsidRPr="00812A05" w:rsidR="00A25B27" w:rsidP="00A25B27" w:rsidRDefault="00A25B27" w14:paraId="13D1D75E" w14:textId="77777777">
      <w:pPr>
        <w:ind w:left="360"/>
      </w:pPr>
      <w:r w:rsidRPr="00812A05">
        <w:t xml:space="preserve">PCA – Principal Component Analysis </w:t>
      </w:r>
    </w:p>
    <w:p w:rsidRPr="00812A05" w:rsidR="00A25B27" w:rsidP="00A25B27" w:rsidRDefault="00A25B27" w14:paraId="743FEA17" w14:textId="083A1DF9">
      <w:pPr>
        <w:ind w:left="360"/>
      </w:pPr>
      <w:r w:rsidRPr="00812A05">
        <w:t xml:space="preserve">AI-PM – AI-Driven Personalised Marketing  </w:t>
      </w:r>
    </w:p>
    <w:p w:rsidRPr="00812A05" w:rsidR="000C4EBA" w:rsidP="006336BD" w:rsidRDefault="000C4EBA" w14:paraId="09826DEB" w14:textId="4FCBE329"/>
    <w:p w:rsidRPr="00812A05" w:rsidR="000C4EBA" w:rsidRDefault="000C4EBA" w14:paraId="5BD685D7" w14:textId="77777777">
      <w:pPr>
        <w:spacing w:line="278" w:lineRule="auto"/>
        <w:jc w:val="left"/>
      </w:pPr>
      <w:r w:rsidRPr="00812A05">
        <w:br w:type="page"/>
      </w:r>
    </w:p>
    <w:p w:rsidRPr="00812A05" w:rsidR="000C4EBA" w:rsidP="006336BD" w:rsidRDefault="006336BD" w14:paraId="2E06A3EF" w14:textId="3A007E5D">
      <w:pPr>
        <w:pStyle w:val="Heading1"/>
      </w:pPr>
      <w:bookmarkStart w:name="_Toc231729070" w:id="6"/>
      <w:r w:rsidRPr="00812A05">
        <w:lastRenderedPageBreak/>
        <w:t>GLOSSARY</w:t>
      </w:r>
      <w:bookmarkEnd w:id="6"/>
    </w:p>
    <w:p w:rsidRPr="00812A05" w:rsidR="00A25B27" w:rsidP="00A25B27" w:rsidRDefault="00A25B27" w14:paraId="2E3A01DB" w14:textId="77777777">
      <w:r w:rsidRPr="00812A05">
        <w:rPr>
          <w:b/>
          <w:bCs/>
        </w:rPr>
        <w:t>Artificial Intelligence (AI):</w:t>
      </w:r>
      <w:r w:rsidRPr="00812A05">
        <w:t xml:space="preserve"> A technology that allows computer systems to perform a task that would otherwise require human intelligence, like learning, prediction or decision making.</w:t>
      </w:r>
    </w:p>
    <w:p w:rsidRPr="00812A05" w:rsidR="00A25B27" w:rsidP="00A25B27" w:rsidRDefault="00A25B27" w14:paraId="0265FDE9" w14:textId="77777777">
      <w:r w:rsidRPr="00812A05">
        <w:rPr>
          <w:b/>
          <w:bCs/>
        </w:rPr>
        <w:t>Personalised Marketing</w:t>
      </w:r>
      <w:r w:rsidRPr="00812A05">
        <w:t>: A marketing approach that leverages customer information and AI technologies to create personalised advertising, suggestions, and marketing materials.</w:t>
      </w:r>
    </w:p>
    <w:p w:rsidRPr="00812A05" w:rsidR="00A25B27" w:rsidP="00A25B27" w:rsidRDefault="00A25B27" w14:paraId="1DCA94D6" w14:textId="77777777">
      <w:r w:rsidRPr="00812A05">
        <w:rPr>
          <w:b/>
          <w:bCs/>
        </w:rPr>
        <w:t>Consumer Trust:</w:t>
      </w:r>
      <w:r w:rsidRPr="00812A05">
        <w:t xml:space="preserve"> Consumer confidence in the reliability, honesty, security and ethical practice of an online platform.</w:t>
      </w:r>
    </w:p>
    <w:p w:rsidRPr="00812A05" w:rsidR="00A25B27" w:rsidP="00A25B27" w:rsidRDefault="00A25B27" w14:paraId="7FBC8A44" w14:textId="333D4A6F">
      <w:r w:rsidRPr="00812A05">
        <w:rPr>
          <w:b/>
          <w:bCs/>
        </w:rPr>
        <w:t>Purchase Intention</w:t>
      </w:r>
      <w:r w:rsidRPr="00812A05">
        <w:t xml:space="preserve">: consumer's attitude of how likely or willing they are to buy a product/service </w:t>
      </w:r>
      <w:r w:rsidRPr="00812A05" w:rsidR="00136660">
        <w:t>considering</w:t>
      </w:r>
      <w:r w:rsidRPr="00812A05">
        <w:t xml:space="preserve"> their perceptions and experiences.</w:t>
      </w:r>
    </w:p>
    <w:p w:rsidRPr="00812A05" w:rsidR="006336BD" w:rsidP="00A25B27" w:rsidRDefault="00A25B27" w14:paraId="3796DAA1" w14:textId="7F115034">
      <w:r w:rsidRPr="00812A05">
        <w:rPr>
          <w:b/>
          <w:bCs/>
        </w:rPr>
        <w:t>Data Privacy Protection</w:t>
      </w:r>
      <w:r w:rsidRPr="00812A05">
        <w:t>: What steps and systems are in place to protect consumers' personal data, making sure that it is collected, stored, and utilized properly.</w:t>
      </w:r>
    </w:p>
    <w:p w:rsidRPr="00812A05" w:rsidR="006336BD" w:rsidP="006336BD" w:rsidRDefault="006336BD" w14:paraId="7A57F848" w14:textId="77777777"/>
    <w:p w:rsidRPr="00812A05" w:rsidR="000C4EBA" w:rsidP="00234E88" w:rsidRDefault="000C4EBA" w14:paraId="4A7D0CC1" w14:textId="77777777"/>
    <w:p w:rsidRPr="00812A05" w:rsidR="00234E88" w:rsidP="00234E88" w:rsidRDefault="00234E88" w14:paraId="33D05CF1" w14:textId="77777777"/>
    <w:p w:rsidRPr="00812A05" w:rsidR="00234E88" w:rsidP="008A7199" w:rsidRDefault="00234E88" w14:paraId="6ED1FD8B" w14:textId="77777777"/>
    <w:p w:rsidRPr="00812A05" w:rsidR="008A7199" w:rsidRDefault="008A7199" w14:paraId="392AB08C" w14:textId="77777777">
      <w:pPr>
        <w:spacing w:line="278" w:lineRule="auto"/>
        <w:jc w:val="left"/>
      </w:pPr>
      <w:r w:rsidRPr="00812A05">
        <w:br w:type="page"/>
      </w:r>
    </w:p>
    <w:p w:rsidRPr="00812A05" w:rsidR="00F70C6D" w:rsidP="00B55B85" w:rsidRDefault="00214258" w14:paraId="56E1E190" w14:textId="6BBD5987">
      <w:pPr>
        <w:pStyle w:val="Heading1"/>
      </w:pPr>
      <w:bookmarkStart w:name="_Toc224753796" w:id="7"/>
      <w:bookmarkStart w:name="_Toc231729071" w:id="8"/>
      <w:r w:rsidRPr="00812A05">
        <w:lastRenderedPageBreak/>
        <w:t>CHAPTER 01</w:t>
      </w:r>
      <w:r w:rsidRPr="00812A05" w:rsidR="007F2B76">
        <w:t>:</w:t>
      </w:r>
      <w:r w:rsidRPr="00812A05">
        <w:t xml:space="preserve"> INTRODUCTION</w:t>
      </w:r>
      <w:bookmarkEnd w:id="7"/>
      <w:bookmarkEnd w:id="8"/>
      <w:r w:rsidRPr="00812A05">
        <w:t xml:space="preserve"> </w:t>
      </w:r>
    </w:p>
    <w:p w:rsidRPr="00812A05" w:rsidR="0038140D" w:rsidP="00D169F5" w:rsidRDefault="0038140D" w14:paraId="6842AD09" w14:textId="77777777">
      <w:pPr>
        <w:pStyle w:val="Heading2"/>
      </w:pPr>
      <w:bookmarkStart w:name="_Toc224753797" w:id="9"/>
      <w:bookmarkStart w:name="_Toc231729072" w:id="10"/>
      <w:r w:rsidRPr="00812A05">
        <w:t>1.1 Background of the Study</w:t>
      </w:r>
      <w:bookmarkEnd w:id="9"/>
      <w:bookmarkEnd w:id="10"/>
    </w:p>
    <w:p w:rsidRPr="00812A05" w:rsidR="005D2268" w:rsidP="005D2268" w:rsidRDefault="005D2268" w14:paraId="6305D989" w14:textId="22969387">
      <w:r w:rsidRPr="00812A05">
        <w:t>The retail industry around the world has been affected greatly by the digital revolution with the emergence of internet-based retail platforms like Amazon and E-bay. A high rate of internet penetration, the prevalence of portable devices and the comfort of online shops are the reasons for online shopping becoming one of the most common purchase channels in the United Kingdom (Srivastava et al., 2026). Reducing customer effort and enhancing the customer experience and this complements marketing effectiveness are increasingly being accomplished by incorporating AI technologies that will be crucial considering escalating competition in the online retail sector. One of the most notable uses of artificial intelligence in e-commerce is artificial intelligence-driven personalised marketing, AI-driven tools to analyse customer data, purchasing habits and browsing history to offer specific products and targeted advertisements (Mallika et al., 2025).</w:t>
      </w:r>
    </w:p>
    <w:p w:rsidRPr="00812A05" w:rsidR="005D2268" w:rsidP="005D2268" w:rsidRDefault="005D2268" w14:paraId="6626D2C5" w14:textId="083D9EA8">
      <w:r w:rsidRPr="00812A05">
        <w:t>One of the main strategic tools that have been identified as AI-powered personalisation in e-comm retailers is in relation to the addition of extra interaction between the pops and the client, as well as the marketing messages that are supplied to them. Furthermore, retailers can anticipate what additional products or variations will fit their clients via forecasting analytics and machine learning algorithms</w:t>
      </w:r>
      <w:r w:rsidR="00AE62C1">
        <w:t xml:space="preserve"> </w:t>
      </w:r>
      <w:r w:rsidRPr="00AE62C1" w:rsidR="00AE62C1">
        <w:t>(Amil, 2024)</w:t>
      </w:r>
      <w:r w:rsidRPr="00812A05">
        <w:t>. Additionally, retailers can use forecasting analytics and machine learning algorithms to suggest products or variations that will fit their clients better, further improving the likelihood of purchase decisions. Personalised recommendation systems have been found to significantly influence consumers' buying intentions by improving perceived convenience, convenience search, and the online shopping experience, which can strengthen consumers' familiarity with specific products or services, thereby boosting their shopping motivation in online retail (Yin et al, 2025).</w:t>
      </w:r>
    </w:p>
    <w:p w:rsidRPr="00812A05" w:rsidR="005D2268" w:rsidP="005D2268" w:rsidRDefault="005D2268" w14:paraId="3D5E3BCD" w14:textId="7B3F16E2">
      <w:r w:rsidRPr="00812A05">
        <w:t xml:space="preserve">Artificial intelligence (AI) has come a long way and is now revolutionizing digital marketing, especially in the e-commerce industry. By leveraging AI for personalisation, platforms can process vast amounts of customer data to provide personalised recommendations, ads, and shopping experiences (Alasa et al., 2025). Amazon and eBay </w:t>
      </w:r>
      <w:r w:rsidRPr="00812A05">
        <w:lastRenderedPageBreak/>
        <w:t>are among the top online retailers that have extensively embraced AI in their operations to boost customer engagement and optimize purchasing outcomes in the United Kingdom. For example, Amazon’s AI-driven suggestion systems, believed to account for around 35% of its earnings, and the generative AI support named “Rufus,” which enables conversational purchasing experiences, are among its innovations (Marr, 2025). In a similar fashion, eBay uses AI for visual search, auto-list optimisation and using billions of data points to customise user interactions and enhance sales</w:t>
      </w:r>
      <w:r w:rsidR="00AE62C1">
        <w:t xml:space="preserve"> </w:t>
      </w:r>
      <w:r w:rsidRPr="00AE62C1" w:rsidR="00AE62C1">
        <w:t>(Amil, 2024)</w:t>
      </w:r>
      <w:r w:rsidR="00AE62C1">
        <w:t>.</w:t>
      </w:r>
    </w:p>
    <w:p w:rsidRPr="00812A05" w:rsidR="005D2268" w:rsidP="005D2268" w:rsidRDefault="005D2268" w14:paraId="27C2FB27" w14:textId="6328F519">
      <w:r w:rsidRPr="00812A05">
        <w:t>As these features grow, the greater we depend on AI personalisation, the more essential concerns emerge concerning consumer trust and privacy. Studies suggest that while personalised marketing brings in the feeling of relevance and convenience, it can also raise scepticism among consumers for data security and ethical issues (Obieguo, 2025; Srivastava et al., 2026). Consumer trust plays a pivotal role in their online purchase intentions, with a higher level of trust resulting in the greater inclination to conduct transactions (Ballı, 2025). Thus, it is crucial to understand the equilibrium between AI personalisation and consumer trust to ensure long-term relationships with customers and enhance purchase intentions in the competitive online retail market in the UK (Sarwar et al., 2025).</w:t>
      </w:r>
    </w:p>
    <w:p w:rsidRPr="00812A05" w:rsidR="003D0546" w:rsidP="0038140D" w:rsidRDefault="003D0546" w14:paraId="13617BF3" w14:textId="77777777"/>
    <w:p w:rsidRPr="00812A05" w:rsidR="0038140D" w:rsidP="00AE7F8A" w:rsidRDefault="0038140D" w14:paraId="2CE5934D" w14:textId="77777777">
      <w:pPr>
        <w:pStyle w:val="Heading2"/>
      </w:pPr>
      <w:bookmarkStart w:name="_Toc224753798" w:id="11"/>
      <w:bookmarkStart w:name="_Toc231729073" w:id="12"/>
      <w:r w:rsidRPr="00812A05">
        <w:t>1.2 Problem Statement / Research Gap</w:t>
      </w:r>
      <w:bookmarkEnd w:id="11"/>
      <w:bookmarkEnd w:id="12"/>
    </w:p>
    <w:p w:rsidRPr="00812A05" w:rsidR="00C66E70" w:rsidP="00C66E70" w:rsidRDefault="00123A0D" w14:paraId="2725F854" w14:textId="065D992A">
      <w:r w:rsidRPr="00812A05">
        <w:t xml:space="preserve">Although several large online retailers are adopting AI-driven personalized marketing, the UK consumer market still has a series of issues to overcome when purchasing online that affect the trust consumers have in online shopping platforms (Srivastava et al., 2026; Obieguo, 2025). Sarwar et al. (2025) stated that over a third of the consumers face problems with the online transaction process, which is evident of the digital retail environment's continued problems. The percentage of consumers reporting late deliveries is 19.9%, which is the most common problem recorded while 11.5% of consumers reported that they experienced difficulties navigating online stores (Sarwar et al., 2025). Other catches involve using substandard or inappropriate products, false return policies and susceptance to cyber security risks and concerns of personal data protection by digital consumers (Srivastava et al., 2026). These issues have contributed to </w:t>
      </w:r>
      <w:r w:rsidRPr="00812A05">
        <w:lastRenderedPageBreak/>
        <w:t>consumer distrust in online platforms and the worry regarding the trustworthiness of online shopping systems (Obieguo, 2025).</w:t>
      </w:r>
    </w:p>
    <w:p w:rsidRPr="00812A05" w:rsidR="0062738E" w:rsidP="0062738E" w:rsidRDefault="0062738E" w14:paraId="1C901E1F" w14:textId="296D0C4F">
      <w:pPr>
        <w:jc w:val="center"/>
      </w:pPr>
      <w:r w:rsidRPr="00812A05">
        <w:rPr>
          <w:noProof/>
        </w:rPr>
        <w:drawing>
          <wp:inline distT="0" distB="0" distL="0" distR="0" wp14:anchorId="577DF289" wp14:editId="6A1DA678">
            <wp:extent cx="6156960" cy="2895600"/>
            <wp:effectExtent l="0" t="0" r="0" b="0"/>
            <wp:docPr id="1" name="Picture 1" descr="UK Retail and Ecommerce Sales Benchmark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Retail and Ecommerce Sales Benchmarks 202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3980"/>
                    <a:stretch>
                      <a:fillRect/>
                    </a:stretch>
                  </pic:blipFill>
                  <pic:spPr bwMode="auto">
                    <a:xfrm>
                      <a:off x="0" y="0"/>
                      <a:ext cx="6157619" cy="2895910"/>
                    </a:xfrm>
                    <a:prstGeom prst="rect">
                      <a:avLst/>
                    </a:prstGeom>
                    <a:noFill/>
                    <a:ln>
                      <a:noFill/>
                    </a:ln>
                    <a:extLst>
                      <a:ext uri="{53640926-AAD7-44D8-BBD7-CCE9431645EC}">
                        <a14:shadowObscured xmlns:a14="http://schemas.microsoft.com/office/drawing/2010/main"/>
                      </a:ext>
                    </a:extLst>
                  </pic:spPr>
                </pic:pic>
              </a:graphicData>
            </a:graphic>
          </wp:inline>
        </w:drawing>
      </w:r>
    </w:p>
    <w:p w:rsidRPr="00812A05" w:rsidR="00C41974" w:rsidP="00C41974" w:rsidRDefault="00C41974" w14:paraId="0878D116" w14:textId="75A00F55">
      <w:pPr>
        <w:pStyle w:val="Caption"/>
      </w:pPr>
      <w:bookmarkStart w:name="_Toc231727749" w:id="13"/>
      <w:r w:rsidRPr="00812A05">
        <w:t xml:space="preserve">Figure </w:t>
      </w:r>
      <w:r w:rsidRPr="00812A05">
        <w:fldChar w:fldCharType="begin"/>
      </w:r>
      <w:r w:rsidRPr="00812A05">
        <w:instrText xml:space="preserve"> SEQ Figure \* ARABIC </w:instrText>
      </w:r>
      <w:r w:rsidRPr="00812A05">
        <w:fldChar w:fldCharType="separate"/>
      </w:r>
      <w:r w:rsidRPr="00812A05" w:rsidR="000D1F99">
        <w:t>1</w:t>
      </w:r>
      <w:r w:rsidRPr="00812A05">
        <w:fldChar w:fldCharType="end"/>
      </w:r>
      <w:r w:rsidRPr="00812A05">
        <w:t>:UK Retail and Ecommerce Sales Benchmarks 2025</w:t>
      </w:r>
      <w:bookmarkEnd w:id="13"/>
    </w:p>
    <w:p w:rsidRPr="00812A05" w:rsidR="004245D5" w:rsidP="004245D5" w:rsidRDefault="004245D5" w14:paraId="6FB2F0A1" w14:textId="372E792A">
      <w:r w:rsidRPr="00812A05">
        <w:t>(Source: EMARKETER Forecast, October 2024)</w:t>
      </w:r>
    </w:p>
    <w:p w:rsidRPr="00812A05" w:rsidR="00123A0D" w:rsidP="00123A0D" w:rsidRDefault="00123A0D" w14:paraId="56D2A154" w14:textId="77777777">
      <w:r w:rsidRPr="00812A05">
        <w:t>Another significant issue for consumers in the U.K. is the lack of clarity related to return policies in online sales (Sarwar et al., 2025). There are some retail outlets that mislead people by saying in their advertisements that you have 14 days to get your money back, but they actually have more time to get them returned, creating a misinterpretation in consumer minds regarding their rights to legal actions in the context of consumer rights (Sarwar et al., 2025). In addition, the growing numbers of fake items and dangerous products sold through online platforms have also driven consumers to lose trust in digital retail platforms (Alasa et al., 2025). The growing use of so-called dark patterns' (e.g., pre-selected buying alternatives that affect purchasing decisions by the consumer) is an ethical challenge in relation to AI marketing technologies, and the transparency of online retail policies (Obieguo, 2025). These practices have the potential to alter a consumer's decision-making process and impact the consumers' sense of fairness and credibility in the online retail environment (Srivastava et al., 2026).</w:t>
      </w:r>
    </w:p>
    <w:p w:rsidRPr="00812A05" w:rsidR="00123A0D" w:rsidP="00123A0D" w:rsidRDefault="00123A0D" w14:paraId="698406AE" w14:textId="4BD0192D">
      <w:r w:rsidRPr="00812A05">
        <w:lastRenderedPageBreak/>
        <w:t xml:space="preserve">Even though there are studies that have conducted about the influence of AI based personalisation in consumer behaviour, majority of the studies have been conducted in generic e-commerce scenarios or laboratory conditions and not a specific retail platform </w:t>
      </w:r>
      <w:r w:rsidRPr="00CE5AD2" w:rsidR="00CE5AD2">
        <w:t>(Hasan</w:t>
      </w:r>
      <w:r w:rsidR="00CE5AD2">
        <w:t xml:space="preserve"> et al.</w:t>
      </w:r>
      <w:r w:rsidRPr="00CE5AD2" w:rsidR="00CE5AD2">
        <w:t>, 2021)</w:t>
      </w:r>
      <w:r w:rsidR="00CE5AD2">
        <w:t>.</w:t>
      </w:r>
      <w:r w:rsidRPr="00812A05">
        <w:t xml:space="preserve"> </w:t>
      </w:r>
    </w:p>
    <w:p w:rsidRPr="00812A05" w:rsidR="0038140D" w:rsidP="00123A0D" w:rsidRDefault="00123A0D" w14:paraId="16ACBBC5" w14:textId="033EA60B">
      <w:r w:rsidRPr="00812A05">
        <w:t>While there has been a growing interest in academic research on AI-based marketing, little empirical work has been conducted on how AI-informed personalised marketing affects customer trust and purchase intention, especially among online retail consumers in the UK on the major retail platforms, like Amazon and eBay (Sarwar et al., 2025). Existing studies take a step further than the technological possibilities for AI personalisation, but don't explore how AI technologies could help address the trust issues online consumers encounter (Mallika et al., 2025). This, therefore, presents a significant research gap in how these AI-driven personalised marketing strategies might potentially alleviate consumer trust concerns, even more so for subsequent purchase intent in the UK online retail context (Srivastava et al., 2026).</w:t>
      </w:r>
    </w:p>
    <w:p w:rsidRPr="00812A05" w:rsidR="00123A0D" w:rsidP="00123A0D" w:rsidRDefault="00123A0D" w14:paraId="37F2DAEA" w14:textId="77777777"/>
    <w:p w:rsidRPr="00812A05" w:rsidR="0038140D" w:rsidP="00AE7F8A" w:rsidRDefault="0038140D" w14:paraId="1727D66C" w14:textId="77777777">
      <w:pPr>
        <w:pStyle w:val="Heading2"/>
      </w:pPr>
      <w:bookmarkStart w:name="_Toc224753799" w:id="14"/>
      <w:bookmarkStart w:name="_Toc231729074" w:id="15"/>
      <w:r w:rsidRPr="00812A05">
        <w:t>1.3 Research Aim</w:t>
      </w:r>
      <w:bookmarkEnd w:id="14"/>
      <w:bookmarkEnd w:id="15"/>
    </w:p>
    <w:p w:rsidRPr="00812A05" w:rsidR="0038140D" w:rsidP="0038140D" w:rsidRDefault="0038140D" w14:paraId="6E59AAAC" w14:textId="77777777">
      <w:r w:rsidRPr="00812A05">
        <w:t>The main aim of this research is to examine the impact of AI-driven personalised marketing on consumer trust and purchase intention among UK online retail consumers using Amazon and eBay platforms.</w:t>
      </w:r>
    </w:p>
    <w:p w:rsidRPr="00812A05" w:rsidR="0038140D" w:rsidP="0038140D" w:rsidRDefault="0038140D" w14:paraId="19A53BD9" w14:textId="77777777"/>
    <w:p w:rsidRPr="00812A05" w:rsidR="0038140D" w:rsidP="00AE7F8A" w:rsidRDefault="0038140D" w14:paraId="00F58698" w14:textId="77777777">
      <w:pPr>
        <w:pStyle w:val="Heading2"/>
      </w:pPr>
      <w:bookmarkStart w:name="_Toc224753800" w:id="16"/>
      <w:bookmarkStart w:name="_Toc231729075" w:id="17"/>
      <w:r w:rsidRPr="00812A05">
        <w:t>1.4 Research Objectives</w:t>
      </w:r>
      <w:bookmarkEnd w:id="16"/>
      <w:bookmarkEnd w:id="17"/>
    </w:p>
    <w:p w:rsidRPr="00812A05" w:rsidR="00620226" w:rsidP="00620226" w:rsidRDefault="00620226" w14:paraId="5606FCBD" w14:textId="471E6833">
      <w:pPr>
        <w:pStyle w:val="ListParagraph"/>
        <w:numPr>
          <w:ilvl w:val="0"/>
          <w:numId w:val="23"/>
        </w:numPr>
      </w:pPr>
      <w:r w:rsidRPr="00812A05">
        <w:t>To examine the relationship between AI-driven personalised marketing and consumer purchase intention among UK online retail consumers of Amazon and eBay.</w:t>
      </w:r>
    </w:p>
    <w:p w:rsidRPr="00812A05" w:rsidR="00620226" w:rsidP="00620226" w:rsidRDefault="00620226" w14:paraId="651AC742" w14:textId="4A725B92">
      <w:pPr>
        <w:pStyle w:val="ListParagraph"/>
        <w:numPr>
          <w:ilvl w:val="0"/>
          <w:numId w:val="23"/>
        </w:numPr>
      </w:pPr>
      <w:r w:rsidRPr="00812A05">
        <w:t>To analyse the relationship between consumer trust and purchase intention in AI-driven online retail environments.</w:t>
      </w:r>
    </w:p>
    <w:p w:rsidRPr="00812A05" w:rsidR="00620226" w:rsidP="00620226" w:rsidRDefault="00620226" w14:paraId="4F5B1EB2" w14:textId="7F953D2F">
      <w:pPr>
        <w:pStyle w:val="ListParagraph"/>
        <w:numPr>
          <w:ilvl w:val="0"/>
          <w:numId w:val="23"/>
        </w:numPr>
      </w:pPr>
      <w:r w:rsidRPr="00812A05">
        <w:t>To investigate the mediating role of consumer trust in the relationship between AI-driven personalised marketing and purchase intention.</w:t>
      </w:r>
    </w:p>
    <w:p w:rsidRPr="00812A05" w:rsidR="00620226" w:rsidP="00620226" w:rsidRDefault="00620226" w14:paraId="2510F18E" w14:textId="21FD16D8">
      <w:pPr>
        <w:pStyle w:val="ListParagraph"/>
        <w:numPr>
          <w:ilvl w:val="0"/>
          <w:numId w:val="23"/>
        </w:numPr>
      </w:pPr>
      <w:r w:rsidRPr="00812A05">
        <w:lastRenderedPageBreak/>
        <w:t>To provide recommendations for online retailers on how AI-driven personalised marketing can be used to improve consumer trust and purchase intention.</w:t>
      </w:r>
    </w:p>
    <w:p w:rsidRPr="00812A05" w:rsidR="00620226" w:rsidP="0038140D" w:rsidRDefault="00620226" w14:paraId="6FDC718A" w14:textId="77777777">
      <w:pPr>
        <w:rPr>
          <w:b/>
          <w:bCs/>
        </w:rPr>
      </w:pPr>
    </w:p>
    <w:p w:rsidRPr="00812A05" w:rsidR="0038140D" w:rsidP="00AE7F8A" w:rsidRDefault="0038140D" w14:paraId="2C338F34" w14:textId="6EACA254">
      <w:pPr>
        <w:pStyle w:val="Heading2"/>
      </w:pPr>
      <w:bookmarkStart w:name="_Toc224753801" w:id="18"/>
      <w:bookmarkStart w:name="_Toc231729076" w:id="19"/>
      <w:r w:rsidRPr="00812A05">
        <w:t>1.5 Research Questions</w:t>
      </w:r>
      <w:bookmarkEnd w:id="18"/>
      <w:bookmarkEnd w:id="19"/>
    </w:p>
    <w:p w:rsidRPr="00812A05" w:rsidR="00620226" w:rsidP="00620226" w:rsidRDefault="00620226" w14:paraId="2A2EF832" w14:textId="3BFAC02B">
      <w:pPr>
        <w:pStyle w:val="ListParagraph"/>
        <w:numPr>
          <w:ilvl w:val="0"/>
          <w:numId w:val="25"/>
        </w:numPr>
      </w:pPr>
      <w:r w:rsidRPr="00812A05">
        <w:t>What is the relationship between AI-driven personalised marketing and consumer purchase intention among UK online retail consumers of Amazon and eBay?</w:t>
      </w:r>
    </w:p>
    <w:p w:rsidRPr="00812A05" w:rsidR="00620226" w:rsidP="00620226" w:rsidRDefault="00620226" w14:paraId="66F457CD" w14:textId="43FB7E12">
      <w:pPr>
        <w:pStyle w:val="ListParagraph"/>
        <w:numPr>
          <w:ilvl w:val="0"/>
          <w:numId w:val="25"/>
        </w:numPr>
      </w:pPr>
      <w:r w:rsidRPr="00812A05">
        <w:t>How does consumer trust influence purchase intention in AI-driven online retail platforms?</w:t>
      </w:r>
    </w:p>
    <w:p w:rsidRPr="00812A05" w:rsidR="00620226" w:rsidP="00620226" w:rsidRDefault="00620226" w14:paraId="46D931CF" w14:textId="727FF8EE">
      <w:pPr>
        <w:pStyle w:val="ListParagraph"/>
        <w:numPr>
          <w:ilvl w:val="0"/>
          <w:numId w:val="25"/>
        </w:numPr>
      </w:pPr>
      <w:r w:rsidRPr="00812A05">
        <w:t>Does consumer trust mediate the relationship between AI-driven personalised marketing and consumer purchase intention?</w:t>
      </w:r>
    </w:p>
    <w:p w:rsidRPr="00812A05" w:rsidR="00620226" w:rsidP="00620226" w:rsidRDefault="00620226" w14:paraId="15589FFA" w14:textId="199A6A29">
      <w:pPr>
        <w:pStyle w:val="ListParagraph"/>
        <w:numPr>
          <w:ilvl w:val="0"/>
          <w:numId w:val="25"/>
        </w:numPr>
      </w:pPr>
      <w:r w:rsidRPr="00812A05">
        <w:t>What strategies can online retailers adopt to improve consumer trust and purchase intention through AI-driven personalised marketing?</w:t>
      </w:r>
    </w:p>
    <w:p w:rsidRPr="00812A05" w:rsidR="0038140D" w:rsidP="00620226" w:rsidRDefault="0038140D" w14:paraId="0AC52E42" w14:textId="77777777"/>
    <w:p w:rsidRPr="00812A05" w:rsidR="003511A2" w:rsidP="003511A2" w:rsidRDefault="003511A2" w14:paraId="75DF88A1" w14:textId="18DE1193">
      <w:pPr>
        <w:pStyle w:val="Heading2"/>
      </w:pPr>
      <w:bookmarkStart w:name="_Toc231729077" w:id="20"/>
      <w:r w:rsidRPr="00812A05">
        <w:t>1.6 Hypothesis</w:t>
      </w:r>
      <w:bookmarkEnd w:id="20"/>
    </w:p>
    <w:p w:rsidRPr="00812A05" w:rsidR="002354FC" w:rsidP="002354FC" w:rsidRDefault="002354FC" w14:paraId="455301A4" w14:textId="2EA26650">
      <w:pPr>
        <w:rPr>
          <w:b/>
          <w:bCs/>
        </w:rPr>
      </w:pPr>
      <w:r w:rsidRPr="00812A05">
        <w:rPr>
          <w:b/>
          <w:bCs/>
        </w:rPr>
        <w:t>H01</w:t>
      </w:r>
      <w:r w:rsidRPr="00812A05" w:rsidR="00317DD8">
        <w:rPr>
          <w:b/>
          <w:bCs/>
        </w:rPr>
        <w:t xml:space="preserve">- </w:t>
      </w:r>
      <w:r w:rsidRPr="00812A05">
        <w:t>There is no significant impact of Personalisation Accuracy on Purchase Intention among UK online retail consumers of Amazon and eBay.</w:t>
      </w:r>
    </w:p>
    <w:p w:rsidRPr="00812A05" w:rsidR="002354FC" w:rsidP="002354FC" w:rsidRDefault="002354FC" w14:paraId="7A1CE46E" w14:textId="55DEAE55">
      <w:pPr>
        <w:rPr>
          <w:b/>
          <w:bCs/>
        </w:rPr>
      </w:pPr>
      <w:r w:rsidRPr="00812A05">
        <w:rPr>
          <w:b/>
          <w:bCs/>
        </w:rPr>
        <w:t>H1</w:t>
      </w:r>
      <w:r w:rsidRPr="00812A05" w:rsidR="00317DD8">
        <w:rPr>
          <w:b/>
          <w:bCs/>
        </w:rPr>
        <w:t xml:space="preserve">- </w:t>
      </w:r>
      <w:r w:rsidRPr="00812A05">
        <w:t>There is a significant impact of Personalisation Accuracy on Purchase Intention among UK online retail consumers of Amazon and eBay.</w:t>
      </w:r>
    </w:p>
    <w:p w:rsidRPr="00812A05" w:rsidR="002354FC" w:rsidP="002354FC" w:rsidRDefault="002354FC" w14:paraId="2390AB53" w14:textId="188AB06A"/>
    <w:p w:rsidRPr="00812A05" w:rsidR="002354FC" w:rsidP="002354FC" w:rsidRDefault="002354FC" w14:paraId="7FA3FCC4" w14:textId="7E5F5496">
      <w:pPr>
        <w:rPr>
          <w:b/>
          <w:bCs/>
        </w:rPr>
      </w:pPr>
      <w:r w:rsidRPr="00812A05">
        <w:rPr>
          <w:b/>
          <w:bCs/>
        </w:rPr>
        <w:t>H02</w:t>
      </w:r>
      <w:r w:rsidRPr="00812A05" w:rsidR="00317DD8">
        <w:rPr>
          <w:b/>
          <w:bCs/>
        </w:rPr>
        <w:t xml:space="preserve">- </w:t>
      </w:r>
      <w:r w:rsidRPr="00812A05">
        <w:t>There is no significant impact of Data Privacy Protection on Purchase Intention among UK online retail consumers of Amazon and eBay.</w:t>
      </w:r>
    </w:p>
    <w:p w:rsidRPr="00812A05" w:rsidR="002354FC" w:rsidP="002354FC" w:rsidRDefault="002354FC" w14:paraId="477015CE" w14:textId="5AD2E73E">
      <w:pPr>
        <w:rPr>
          <w:b/>
          <w:bCs/>
        </w:rPr>
      </w:pPr>
      <w:r w:rsidRPr="00812A05">
        <w:rPr>
          <w:b/>
          <w:bCs/>
        </w:rPr>
        <w:t>H2</w:t>
      </w:r>
      <w:r w:rsidRPr="00812A05" w:rsidR="00317DD8">
        <w:rPr>
          <w:b/>
          <w:bCs/>
        </w:rPr>
        <w:t xml:space="preserve">- </w:t>
      </w:r>
      <w:r w:rsidRPr="00812A05">
        <w:t>There is a significant impact of Data Privacy Protection on Purchase Intention among UK online retail consumers of Amazon and eBay.</w:t>
      </w:r>
    </w:p>
    <w:p w:rsidRPr="00812A05" w:rsidR="002354FC" w:rsidP="002354FC" w:rsidRDefault="002354FC" w14:paraId="7DAE088B" w14:textId="77777777"/>
    <w:p w:rsidRPr="00812A05" w:rsidR="002354FC" w:rsidP="002354FC" w:rsidRDefault="002354FC" w14:paraId="77A6815B" w14:textId="5FC53852">
      <w:pPr>
        <w:rPr>
          <w:b/>
          <w:bCs/>
        </w:rPr>
      </w:pPr>
      <w:r w:rsidRPr="00812A05">
        <w:rPr>
          <w:b/>
          <w:bCs/>
        </w:rPr>
        <w:t>H03</w:t>
      </w:r>
      <w:r w:rsidRPr="00812A05" w:rsidR="00317DD8">
        <w:rPr>
          <w:b/>
          <w:bCs/>
        </w:rPr>
        <w:t xml:space="preserve">- </w:t>
      </w:r>
      <w:r w:rsidRPr="00812A05">
        <w:t>There is no significant impact of Transparency of AI Use on Purchase Intention among UK online retail consumers of Amazon and eBay.</w:t>
      </w:r>
    </w:p>
    <w:p w:rsidRPr="00812A05" w:rsidR="002354FC" w:rsidP="002354FC" w:rsidRDefault="002354FC" w14:paraId="7D6EDB31" w14:textId="67FE12BB">
      <w:pPr>
        <w:rPr>
          <w:b/>
          <w:bCs/>
        </w:rPr>
      </w:pPr>
      <w:r w:rsidRPr="00812A05">
        <w:rPr>
          <w:b/>
          <w:bCs/>
        </w:rPr>
        <w:lastRenderedPageBreak/>
        <w:t>H3</w:t>
      </w:r>
      <w:r w:rsidRPr="00812A05" w:rsidR="00317DD8">
        <w:rPr>
          <w:b/>
          <w:bCs/>
        </w:rPr>
        <w:t xml:space="preserve">- </w:t>
      </w:r>
      <w:r w:rsidRPr="00812A05">
        <w:t>There is a significant impact of Transparency of AI Use on Purchase Intention among UK online retail consumers of Amazon and eBay.</w:t>
      </w:r>
    </w:p>
    <w:p w:rsidRPr="00812A05" w:rsidR="002354FC" w:rsidP="002354FC" w:rsidRDefault="002354FC" w14:paraId="20DBE2F6" w14:textId="695E0053"/>
    <w:p w:rsidRPr="00812A05" w:rsidR="002354FC" w:rsidP="002354FC" w:rsidRDefault="002354FC" w14:paraId="1B5FCBDD" w14:textId="00269845">
      <w:pPr>
        <w:rPr>
          <w:b/>
          <w:bCs/>
        </w:rPr>
      </w:pPr>
      <w:r w:rsidRPr="00812A05">
        <w:rPr>
          <w:b/>
          <w:bCs/>
        </w:rPr>
        <w:t>H04</w:t>
      </w:r>
      <w:r w:rsidRPr="00812A05" w:rsidR="00317DD8">
        <w:rPr>
          <w:b/>
          <w:bCs/>
        </w:rPr>
        <w:t xml:space="preserve">- </w:t>
      </w:r>
      <w:r w:rsidRPr="00812A05">
        <w:t>There is no significant impact of Relevance of Marketing on Purchase Intention among UK online retail consumers of Amazon and eBay.</w:t>
      </w:r>
    </w:p>
    <w:p w:rsidRPr="00812A05" w:rsidR="002354FC" w:rsidP="002354FC" w:rsidRDefault="002354FC" w14:paraId="75040DD6" w14:textId="19218EA4">
      <w:pPr>
        <w:rPr>
          <w:b/>
          <w:bCs/>
        </w:rPr>
      </w:pPr>
      <w:r w:rsidRPr="00812A05">
        <w:rPr>
          <w:b/>
          <w:bCs/>
        </w:rPr>
        <w:t>H4</w:t>
      </w:r>
      <w:r w:rsidRPr="00812A05" w:rsidR="00317DD8">
        <w:rPr>
          <w:b/>
          <w:bCs/>
        </w:rPr>
        <w:t xml:space="preserve">- </w:t>
      </w:r>
      <w:r w:rsidRPr="00812A05">
        <w:t>There is a significant impact of Relevance of Marketing on Purchase Intention among UK online retail consumers of Amazon and eBay.</w:t>
      </w:r>
    </w:p>
    <w:p w:rsidRPr="00812A05" w:rsidR="002354FC" w:rsidP="002354FC" w:rsidRDefault="002354FC" w14:paraId="38C41B5B" w14:textId="19211270"/>
    <w:p w:rsidRPr="00812A05" w:rsidR="002354FC" w:rsidP="002354FC" w:rsidRDefault="002354FC" w14:paraId="60133441" w14:textId="478F39E1">
      <w:pPr>
        <w:rPr>
          <w:b/>
          <w:bCs/>
        </w:rPr>
      </w:pPr>
      <w:r w:rsidRPr="00812A05">
        <w:rPr>
          <w:b/>
          <w:bCs/>
        </w:rPr>
        <w:t>H05</w:t>
      </w:r>
      <w:r w:rsidRPr="00812A05" w:rsidR="00317DD8">
        <w:rPr>
          <w:b/>
          <w:bCs/>
        </w:rPr>
        <w:t xml:space="preserve">- </w:t>
      </w:r>
      <w:r w:rsidRPr="00812A05">
        <w:t>Consumer Trust does not significantly mediate the relationship between AI-Driven Personalised Marketing and Purchase Intention among UK online retail consumers of Amazon and eBay.</w:t>
      </w:r>
    </w:p>
    <w:p w:rsidRPr="00812A05" w:rsidR="003511A2" w:rsidP="00620226" w:rsidRDefault="002354FC" w14:paraId="3B45F28B" w14:textId="3769E2F9">
      <w:pPr>
        <w:rPr>
          <w:b/>
          <w:bCs/>
        </w:rPr>
      </w:pPr>
      <w:r w:rsidRPr="00812A05">
        <w:rPr>
          <w:b/>
          <w:bCs/>
        </w:rPr>
        <w:t>H5</w:t>
      </w:r>
      <w:r w:rsidRPr="00812A05" w:rsidR="00317DD8">
        <w:rPr>
          <w:b/>
          <w:bCs/>
        </w:rPr>
        <w:t xml:space="preserve">- </w:t>
      </w:r>
      <w:r w:rsidRPr="00812A05">
        <w:t>Consumer Trust significantly mediates the relationship between AI-Driven Personalised Marketing and Purchase Intention among UK online retail consumers of Amazon and eBay.</w:t>
      </w:r>
    </w:p>
    <w:p w:rsidRPr="00812A05" w:rsidR="003511A2" w:rsidP="00620226" w:rsidRDefault="003511A2" w14:paraId="039BDF17" w14:textId="77777777"/>
    <w:p w:rsidRPr="00812A05" w:rsidR="0038140D" w:rsidP="00AE7F8A" w:rsidRDefault="0038140D" w14:paraId="655D71AF" w14:textId="54DBA3A2">
      <w:pPr>
        <w:pStyle w:val="Heading2"/>
      </w:pPr>
      <w:bookmarkStart w:name="_Toc224753802" w:id="21"/>
      <w:bookmarkStart w:name="_Toc231729078" w:id="22"/>
      <w:r w:rsidRPr="00812A05">
        <w:t>1.</w:t>
      </w:r>
      <w:r w:rsidRPr="00812A05" w:rsidR="003511A2">
        <w:t>7.</w:t>
      </w:r>
      <w:r w:rsidRPr="00812A05">
        <w:t xml:space="preserve"> Significance of the Study</w:t>
      </w:r>
      <w:bookmarkEnd w:id="21"/>
      <w:bookmarkEnd w:id="22"/>
    </w:p>
    <w:p w:rsidRPr="00812A05" w:rsidR="004A6780" w:rsidP="004A6780" w:rsidRDefault="004A6780" w14:paraId="49AA9E69" w14:textId="4760322F">
      <w:r w:rsidRPr="00812A05">
        <w:t xml:space="preserve">This study is important because it sheds light on the impacts of personalised marketing using AI techniques on consumer trust and the intention to purchase online in the UK retail market, specifically Amazon and eBay. The advent of AI technologies has led to a growing body of research exploring the effects of AI on consumer behaviour, highlighting the critical importance for both academics and practitioners (Beyari et al., 2025). This study extends the work of previous studies that discussed the linkage between personalization and trust, where trust plays the most significant role in the context of the modern e-commerce business practice </w:t>
      </w:r>
      <w:r w:rsidRPr="00CE5AD2" w:rsidR="00CE5AD2">
        <w:t>(Hasan</w:t>
      </w:r>
      <w:r w:rsidR="00CE5AD2">
        <w:t xml:space="preserve"> et al.</w:t>
      </w:r>
      <w:r w:rsidRPr="00CE5AD2" w:rsidR="00CE5AD2">
        <w:t>, 2021)</w:t>
      </w:r>
      <w:r w:rsidR="00CE5AD2">
        <w:t>.</w:t>
      </w:r>
    </w:p>
    <w:p w:rsidRPr="00812A05" w:rsidR="004A6780" w:rsidP="004A6780" w:rsidRDefault="004A6780" w14:paraId="318C0D4B" w14:textId="3D134EF1">
      <w:r w:rsidRPr="00812A05">
        <w:t xml:space="preserve">The results of this study will have practical implications for online retailers looking to optimize their AI marketing efforts, ensuring that their strategies cater to individual customer needs while fostering trust and confidence. Trust is a significant factor in the </w:t>
      </w:r>
      <w:r w:rsidRPr="00812A05">
        <w:lastRenderedPageBreak/>
        <w:t xml:space="preserve">intention to purchase online, and companies will need to be transparent, ethical, and meet consumer expectations when it comes to using AI (Ballı, 2025). Moreover, purpose-driven insights are offered for policy makers and platform developer to address privacy concerns and ethical issues with AI usage </w:t>
      </w:r>
      <w:r w:rsidRPr="00CE5AD2" w:rsidR="00CE5AD2">
        <w:t>(Hasan et al., 2021).</w:t>
      </w:r>
    </w:p>
    <w:p w:rsidRPr="00812A05" w:rsidR="00C660A6" w:rsidP="004A6780" w:rsidRDefault="004A6780" w14:paraId="299DDA69" w14:textId="64E6C658">
      <w:r w:rsidRPr="00812A05">
        <w:t>In addition, the findings of this research are important for further academic research because this research can be a basis for exploring the adoption of AI based on research models such as the Technology Acceptance Model (Azmee et al., 2025). Overall, the study enhances understanding of how AI can be strategically utilised to improve consumer experience and business performance in the competitive e-commerce environment (Ramya et al., 2025).</w:t>
      </w:r>
    </w:p>
    <w:p w:rsidRPr="00812A05" w:rsidR="00F70C6D" w:rsidP="00F70C6D" w:rsidRDefault="00F70C6D" w14:paraId="0070BAB7" w14:textId="77777777"/>
    <w:p w:rsidRPr="00812A05" w:rsidR="00EB3698" w:rsidP="00EB3698" w:rsidRDefault="00EB3698" w14:paraId="472B11EA" w14:textId="77777777">
      <w:bookmarkStart w:name="_Toc224753803" w:id="23"/>
    </w:p>
    <w:p w:rsidRPr="00812A05" w:rsidR="00EB3698" w:rsidRDefault="00EB3698" w14:paraId="756F1D53" w14:textId="77777777">
      <w:pPr>
        <w:spacing w:line="278" w:lineRule="auto"/>
        <w:jc w:val="left"/>
      </w:pPr>
      <w:r w:rsidRPr="00812A05">
        <w:br w:type="page"/>
      </w:r>
    </w:p>
    <w:p w:rsidRPr="00812A05" w:rsidR="00830220" w:rsidP="00EB3698" w:rsidRDefault="00EB3698" w14:paraId="6B0EE584" w14:textId="2D7B9202">
      <w:pPr>
        <w:pStyle w:val="Heading1"/>
      </w:pPr>
      <w:bookmarkStart w:name="_Toc231729079" w:id="24"/>
      <w:r w:rsidRPr="00812A05">
        <w:lastRenderedPageBreak/>
        <w:t xml:space="preserve">CHAPTER </w:t>
      </w:r>
      <w:r w:rsidRPr="00812A05" w:rsidR="00A11BA1">
        <w:t>0</w:t>
      </w:r>
      <w:r w:rsidRPr="00812A05">
        <w:t>2: LITERATURE REVIEW</w:t>
      </w:r>
      <w:bookmarkEnd w:id="23"/>
      <w:bookmarkEnd w:id="24"/>
      <w:r w:rsidRPr="00812A05">
        <w:t xml:space="preserve"> </w:t>
      </w:r>
    </w:p>
    <w:p w:rsidRPr="00812A05" w:rsidR="004A6780" w:rsidP="004E1AC6" w:rsidRDefault="004A6780" w14:paraId="32A5709B" w14:textId="77777777">
      <w:pPr>
        <w:pStyle w:val="Heading2"/>
      </w:pPr>
      <w:bookmarkStart w:name="_Toc231729080" w:id="25"/>
      <w:r w:rsidRPr="00812A05">
        <w:t>2.1. Introduction</w:t>
      </w:r>
      <w:bookmarkEnd w:id="25"/>
    </w:p>
    <w:p w:rsidRPr="00812A05" w:rsidR="004A6780" w:rsidP="004A6780" w:rsidRDefault="004A6780" w14:paraId="0FDDACD9" w14:textId="77777777">
      <w:r w:rsidRPr="00812A05">
        <w:t>The chapter summarizes current literature on AI powered personalized marketing in online retail, consumer trust and buying intention. It offers a theoretical and empirical basis to comprehend the impact of advanced technologies on consumer behaviour in the digital marketplace. The chapter highlights the important concepts, theories, and past research works identifying the relationship between the variables. Furthermore, it pinpoints the existing trends, issues and gaps in literature that can inform the development of the research framework and rationale for this study.</w:t>
      </w:r>
    </w:p>
    <w:p w:rsidRPr="00812A05" w:rsidR="004A6780" w:rsidP="004A6780" w:rsidRDefault="004A6780" w14:paraId="463CBFB2" w14:textId="77777777"/>
    <w:p w:rsidRPr="00812A05" w:rsidR="004A6780" w:rsidP="004E1AC6" w:rsidRDefault="004A6780" w14:paraId="2392F8B7" w14:textId="77777777">
      <w:pPr>
        <w:pStyle w:val="Heading2"/>
      </w:pPr>
      <w:bookmarkStart w:name="_Toc231729081" w:id="26"/>
      <w:r w:rsidRPr="00812A05">
        <w:t>2.2. AI-Driven Personalised Marketing</w:t>
      </w:r>
      <w:bookmarkEnd w:id="26"/>
    </w:p>
    <w:p w:rsidRPr="00812A05" w:rsidR="004A6780" w:rsidP="004A6780" w:rsidRDefault="004A6780" w14:paraId="778A4380" w14:textId="1D7E98F5">
      <w:r w:rsidRPr="00812A05">
        <w:t xml:space="preserve">AI-powered personalisation marketing is the practice of utilising AI technologies, including machine learning, predictive analytics and big data, to provide personalised content, product suggestions, and experiences for customers. This practice is very important in the modern e-commerce environment, as it drives improvements in business performance and fosters customers engagement (Alasa et al., 2025). Studies indicate that approximately 89% of companies report a positive return on investment (ROI) from AI-driven personalisation, highlighting its growing importance in digital marketing strategies. Furthermore, AI-driven recommendations can boost conversion rates by approximately 26% and improve average order value by over 200% by offering relevant product suggestions </w:t>
      </w:r>
      <w:r w:rsidRPr="004F7428" w:rsidR="004F7428">
        <w:t>(Chowdhury et al., 2024)</w:t>
      </w:r>
      <w:r w:rsidR="004F7428">
        <w:t>.</w:t>
      </w:r>
    </w:p>
    <w:p w:rsidRPr="00812A05" w:rsidR="004A6780" w:rsidP="004A6780" w:rsidRDefault="004A6780" w14:paraId="2E35A5A7" w14:textId="1557D730">
      <w:r w:rsidRPr="00812A05">
        <w:t xml:space="preserve">Personalisation is another crucial aspect of AI's ability to enhance customer relationships and loyalty. Personalised shopping experiences have seen around 60% of shoppers become repeat customers and customer lifetime value rise by around 33% with preference-based personalisation (Beyari et al., 2025). Also, area specific communication channels like AI-powered emails create greater engagement, with greater click through rates and transaction rates. The results show that personalisation can not only boost sales but can also help optimise a </w:t>
      </w:r>
      <w:r w:rsidRPr="00812A05" w:rsidR="004E1AC6">
        <w:t>long-term</w:t>
      </w:r>
      <w:r w:rsidRPr="00812A05">
        <w:t xml:space="preserve"> customer relationship.</w:t>
      </w:r>
    </w:p>
    <w:p w:rsidRPr="00812A05" w:rsidR="004A6780" w:rsidP="004A6780" w:rsidRDefault="004A6780" w14:paraId="5B20B0D6" w14:textId="5B68A0F0">
      <w:r w:rsidRPr="00812A05">
        <w:lastRenderedPageBreak/>
        <w:t>Culturally, AI personalisation in real-time generates better results than monochrome personalisation approaches, with better conversion rates, and lower cart abandonment (Yin et al., 2025). These advantages come with certain drawbacks, however, as the ethical concerns around the use and data privacy of AI continue to affect consumer trust and acceptance</w:t>
      </w:r>
      <w:r w:rsidR="004F7428">
        <w:t xml:space="preserve"> </w:t>
      </w:r>
      <w:r w:rsidRPr="004F7428" w:rsidR="004F7428">
        <w:t>(Chowdhury et al., 2024)</w:t>
      </w:r>
      <w:r w:rsidRPr="00812A05">
        <w:t>. Thus, organisations need to strike a balance between efficiency of personalisation and transparency to optimize its effectiveness.</w:t>
      </w:r>
    </w:p>
    <w:p w:rsidRPr="00812A05" w:rsidR="004A6780" w:rsidP="004A6780" w:rsidRDefault="004A6780" w14:paraId="6D4F2C47" w14:textId="102CF24A">
      <w:r w:rsidRPr="00812A05">
        <w:t>AI-based personalized marketing is the application of AI technologies that can be leveraged to process customer data and deliver personalized marketing messages, product recommendations and promotions for specific customers (Ramya et al., 2025). In the digital retail context, artificial intelligence algorithms are used to systematically analyse large amounts of consumer behaviour data such as browsing history, purchase behaviour, and consumer demographics to predict consumer needs and ultimately improve marketing effectiveness (Beyari et al., 2025).</w:t>
      </w:r>
    </w:p>
    <w:p w:rsidRPr="00812A05" w:rsidR="004A6780" w:rsidP="004A6780" w:rsidRDefault="004A6780" w14:paraId="46E7B6BE" w14:textId="50D91DEC">
      <w:r w:rsidRPr="00812A05">
        <w:t xml:space="preserve">The effectiveness of personalized marketing is fuelled by several factors. The accuracy of personalization refers to the ability of an artificial intelligence system in providing recommendations that are relevant and accurate to meet the interests and buying behaviour of consumers (An et al., 2025). </w:t>
      </w:r>
    </w:p>
    <w:p w:rsidRPr="00812A05" w:rsidR="004A6780" w:rsidP="001B1F8C" w:rsidRDefault="004A6780" w14:paraId="69A69DCE" w14:textId="5C5592FD">
      <w:r w:rsidRPr="00812A05">
        <w:t xml:space="preserve">Consumers are increasingly worried about techniques employed by retailers to collect, hold, and analyse personal data in digital marketing systems, adding to the significance of data privacy safety (Hardcastle et al., 2025). The transparency of the use of AI is also an important part of establishing consumer trust, with consumers preferring to know how AI technologies are applied to make marketing decisions and recommendations (Ramya et al., 2025). Personalised advertisement can be defined by the relevance of the marketing content, whether it is valuable and useful or more of a nuisance and effort to manipulate the consumers </w:t>
      </w:r>
      <w:r w:rsidRPr="004F7428" w:rsidR="004F7428">
        <w:t>(Chowdhury et al., 2024)</w:t>
      </w:r>
      <w:r w:rsidR="004F7428">
        <w:t>.</w:t>
      </w:r>
    </w:p>
    <w:p w:rsidRPr="00812A05" w:rsidR="00066613" w:rsidP="00947E90" w:rsidRDefault="00947E90" w14:paraId="4CA88568" w14:textId="31497CA2">
      <w:pPr>
        <w:jc w:val="center"/>
      </w:pPr>
      <w:r w:rsidRPr="00812A05">
        <w:rPr>
          <w:noProof/>
        </w:rPr>
        <w:lastRenderedPageBreak/>
        <w:drawing>
          <wp:inline distT="0" distB="0" distL="0" distR="0" wp14:anchorId="6B3F262B" wp14:editId="12BB0D56">
            <wp:extent cx="5943600" cy="3460124"/>
            <wp:effectExtent l="0" t="0" r="0" b="6985"/>
            <wp:docPr id="81546363" name="Picture 81546363" descr="AI Based Personalization Market Size | CAGR of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Based Personalization Market Size | CAGR of 4.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60124"/>
                    </a:xfrm>
                    <a:prstGeom prst="rect">
                      <a:avLst/>
                    </a:prstGeom>
                    <a:noFill/>
                    <a:ln>
                      <a:noFill/>
                    </a:ln>
                  </pic:spPr>
                </pic:pic>
              </a:graphicData>
            </a:graphic>
          </wp:inline>
        </w:drawing>
      </w:r>
    </w:p>
    <w:p w:rsidRPr="00812A05" w:rsidR="00DA3697" w:rsidP="00DA3697" w:rsidRDefault="00DA3697" w14:paraId="3EA8FC5E" w14:textId="36A15BCC">
      <w:pPr>
        <w:pStyle w:val="Caption"/>
      </w:pPr>
      <w:bookmarkStart w:name="_Toc231727750" w:id="27"/>
      <w:r w:rsidRPr="00812A05">
        <w:t xml:space="preserve">Figure </w:t>
      </w:r>
      <w:r w:rsidRPr="00812A05">
        <w:fldChar w:fldCharType="begin"/>
      </w:r>
      <w:r w:rsidRPr="00812A05">
        <w:instrText xml:space="preserve"> SEQ Figure \* ARABIC </w:instrText>
      </w:r>
      <w:r w:rsidRPr="00812A05">
        <w:fldChar w:fldCharType="separate"/>
      </w:r>
      <w:r w:rsidRPr="00812A05" w:rsidR="000D1F99">
        <w:t>2</w:t>
      </w:r>
      <w:r w:rsidRPr="00812A05">
        <w:fldChar w:fldCharType="end"/>
      </w:r>
      <w:r w:rsidRPr="00812A05">
        <w:t>: Global AI-Based Personalization Market Size by Component (2023–2033)</w:t>
      </w:r>
      <w:bookmarkEnd w:id="27"/>
    </w:p>
    <w:p w:rsidRPr="00812A05" w:rsidR="00DA3697" w:rsidP="00DA3697" w:rsidRDefault="00DA3697" w14:paraId="4B948F00" w14:textId="35E77E9D">
      <w:r w:rsidRPr="00812A05">
        <w:t>(Source: Market.us (2024) Global AI-Based Personalization Market Report)</w:t>
      </w:r>
    </w:p>
    <w:p w:rsidRPr="00812A05" w:rsidR="00947E90" w:rsidP="00140E43" w:rsidRDefault="004A6780" w14:paraId="4216C188" w14:textId="0BB08DE0">
      <w:r w:rsidRPr="00812A05">
        <w:t>As shown in the figure above, the Global AI-based Personalization market is expected to witness steady growth in the forecast period from 2023 till 2033. This market is projected to reach nearly $788.7 billion by 2033, with a compound annual growth rate (CAGR) of 4.7%. Both software and services are 10% responsible for this growth and software always accounts for more of the share. The slow and steady rising trend provides a good indicator of the increasing use of AI personalization in various sectors. This growth is underscored by the rising significance of personalized digital experiences in customer engagement, business efficiency and a competitive edge in the global marketplace.</w:t>
      </w:r>
    </w:p>
    <w:p w:rsidRPr="00812A05" w:rsidR="00947E90" w:rsidP="00947E90" w:rsidRDefault="00947E90" w14:paraId="726C708E" w14:textId="77777777">
      <w:pPr>
        <w:jc w:val="center"/>
      </w:pPr>
    </w:p>
    <w:p w:rsidRPr="00812A05" w:rsidR="001B1F8C" w:rsidP="00AE7F8A" w:rsidRDefault="001B1F8C" w14:paraId="5B717919" w14:textId="77777777">
      <w:pPr>
        <w:pStyle w:val="Heading2"/>
      </w:pPr>
      <w:bookmarkStart w:name="_Toc224753805" w:id="28"/>
      <w:bookmarkStart w:name="_Toc231729082" w:id="29"/>
      <w:r w:rsidRPr="00812A05">
        <w:t>2.3 Consumer Trust in Online Shopping</w:t>
      </w:r>
      <w:bookmarkEnd w:id="28"/>
      <w:bookmarkEnd w:id="29"/>
    </w:p>
    <w:p w:rsidRPr="00812A05" w:rsidR="00DD1BBF" w:rsidP="00DD1BBF" w:rsidRDefault="00DD1BBF" w14:paraId="10AE0040" w14:textId="77777777">
      <w:r w:rsidRPr="00812A05">
        <w:t xml:space="preserve">Consumer trust is one of the important concepts in e-commerce field, which is the trust of the consumer in the online retail business that the merchants will provide safe and reliable online services and secure personal data and product delivery as per the terms and conditions set in the contract (Ballı, 2025). In online community, consumers can’t </w:t>
      </w:r>
      <w:r w:rsidRPr="00812A05">
        <w:lastRenderedPageBreak/>
        <w:t>physically check the product before purchasing it and this increases uncertainty and it makes consumers trust a very crucial element in their online shopping behaviour (Florea et al., 2025).</w:t>
      </w:r>
    </w:p>
    <w:p w:rsidRPr="00812A05" w:rsidR="00DD1BBF" w:rsidP="00DD1BBF" w:rsidRDefault="00DD1BBF" w14:paraId="7E4C42A1" w14:textId="7E9232E1">
      <w:r w:rsidRPr="00812A05">
        <w:t xml:space="preserve">In the case of online retailers, there are several factors that have an impact on trust. Consumer trust towards digital platforms is greatly influenced by their security, transparency of information, ethical marketing practices and reliability of customer service (Ballı, 2025). In addition, online retailers who are using AI technologies will be able to make errors and gain consumer trust simultaneously based on the application of these technologies </w:t>
      </w:r>
      <w:r w:rsidRPr="004F7428" w:rsidR="004F7428">
        <w:t>(Hasan</w:t>
      </w:r>
      <w:r w:rsidR="004F7428">
        <w:t xml:space="preserve"> et al., 2021).</w:t>
      </w:r>
    </w:p>
    <w:p w:rsidRPr="00812A05" w:rsidR="00DD1BBF" w:rsidP="00DD1BBF" w:rsidRDefault="00DD1BBF" w14:paraId="3452819C" w14:textId="634018B4">
      <w:r w:rsidRPr="00812A05">
        <w:t xml:space="preserve">The level of trust in online shopping is an important factor that can </w:t>
      </w:r>
      <w:r w:rsidRPr="00812A05" w:rsidR="00F9377B">
        <w:t>effect</w:t>
      </w:r>
      <w:r w:rsidRPr="00812A05">
        <w:t xml:space="preserve"> on the behaviour, satisfaction and purchase decision of the customers in digital marketplaces (Grabner-Kraeuter, 2002). Trust can be defined as the customer's trust in an online platform, even though some online businesses may have the potential to breach a customer's privacy, offer fraudulent products, or commit other acts of fraud (Hipólito et al., 2025). Trust plays an even greater role in the e-commerce context, where there is no actual physical contact, and is essential to decrease perceived risk and stimulate transactions (Dhanadapani et al., 2026).</w:t>
      </w:r>
    </w:p>
    <w:p w:rsidRPr="00812A05" w:rsidR="00DD1BBF" w:rsidP="00DD1BBF" w:rsidRDefault="00DD1BBF" w14:paraId="00329F5A" w14:textId="071F071A">
      <w:r w:rsidRPr="00812A05">
        <w:t>Internet reviews and ratings are crucial in developing consumer trust as customers rely on the experience others have had before buying a product or service (Dhanadapani et al., 2026). Positive reviews and clear feedback systems improve trust and alleviate uncertainties for shoppers. But fake or misleading review can lead to loss of trust and suspicion about online platforms. To ensure consumer confidence, it is, therefore, imperative to safeguard authenticity of online information</w:t>
      </w:r>
      <w:r w:rsidR="004F7428">
        <w:t xml:space="preserve"> </w:t>
      </w:r>
      <w:r w:rsidRPr="004F7428" w:rsidR="004F7428">
        <w:t>(Hasan</w:t>
      </w:r>
      <w:r w:rsidR="004F7428">
        <w:t xml:space="preserve"> et al., 2021).</w:t>
      </w:r>
    </w:p>
    <w:p w:rsidRPr="00812A05" w:rsidR="00DD1BBF" w:rsidP="00DD1BBF" w:rsidRDefault="00DD1BBF" w14:paraId="3118012F" w14:textId="50E4C9C1">
      <w:r w:rsidRPr="00812A05">
        <w:t>Furthermore, various aspects of the online shopping experience, like return policies, payment security, and website reliability, play a crucial role in consumer trust (Hipólito et al., 2025). Return policies and secure payment methods offer confidence to the customer, leading them to more readily complete transactions (Hipólito et al., 2025). In addition, technological innovations like AI-powered systems can increase trust by providing personalised and reliable recommendations, which can enhance the shopping experience (</w:t>
      </w:r>
      <w:r w:rsidRPr="00812A05" w:rsidR="008E4578">
        <w:t>Nguyen</w:t>
      </w:r>
      <w:r w:rsidRPr="00812A05">
        <w:t xml:space="preserve"> et al., 2025).</w:t>
      </w:r>
    </w:p>
    <w:p w:rsidRPr="00812A05" w:rsidR="00DD1BBF" w:rsidP="00DA24CB" w:rsidRDefault="00DD1BBF" w14:paraId="12ED0528" w14:textId="76511360">
      <w:r w:rsidRPr="00812A05">
        <w:lastRenderedPageBreak/>
        <w:t>In addition, trust has a direct impact on purchase intention and long-term customer relationship in online environments (</w:t>
      </w:r>
      <w:r w:rsidRPr="00812A05" w:rsidR="008E4578">
        <w:t>Nguyen</w:t>
      </w:r>
      <w:r w:rsidRPr="00812A05">
        <w:t xml:space="preserve"> et al., 2025). The higher the level of trust, the more are customers loyal, the more do they buy again, and the more do they talk about the company in a positive way (Grabner-Kraeuter, 2002). </w:t>
      </w:r>
    </w:p>
    <w:p w:rsidRPr="00812A05" w:rsidR="001B1F8C" w:rsidP="001B1F8C" w:rsidRDefault="001B1F8C" w14:paraId="452E4ADF" w14:textId="77777777"/>
    <w:p w:rsidRPr="00812A05" w:rsidR="001B1F8C" w:rsidP="00F9377B" w:rsidRDefault="001B1F8C" w14:paraId="78AEC77A" w14:textId="77777777">
      <w:pPr>
        <w:pStyle w:val="Heading2"/>
      </w:pPr>
      <w:bookmarkStart w:name="_Toc224753806" w:id="30"/>
      <w:bookmarkStart w:name="_Toc231729083" w:id="31"/>
      <w:r w:rsidRPr="00812A05">
        <w:t>2.4 Purchase Intention in Online Retail</w:t>
      </w:r>
      <w:bookmarkEnd w:id="30"/>
      <w:bookmarkEnd w:id="31"/>
    </w:p>
    <w:p w:rsidRPr="00812A05" w:rsidR="009300A5" w:rsidP="009300A5" w:rsidRDefault="009300A5" w14:paraId="636488B6" w14:textId="506DB188">
      <w:r w:rsidRPr="00812A05">
        <w:t xml:space="preserve">Purchase intention is defined as the probability that a consumer will acquire a product/service after thinking about the information they have consumed and the marketing stimuli that they are exposed to (Rorlen et al., 2025). For online stores, intention to buy is influenced by a few psychological and technological aspects, including perceived usefulness, trustfulness, convenience, and product information availability </w:t>
      </w:r>
      <w:r w:rsidRPr="004F7428" w:rsidR="004F7428">
        <w:t>(Amil, 2024)</w:t>
      </w:r>
      <w:r w:rsidR="004F7428">
        <w:t>.</w:t>
      </w:r>
    </w:p>
    <w:p w:rsidRPr="00812A05" w:rsidR="009300A5" w:rsidP="009300A5" w:rsidRDefault="009300A5" w14:paraId="22DD9871" w14:textId="08131768">
      <w:r w:rsidRPr="00812A05">
        <w:t xml:space="preserve">Behavioural models are used to theorise the cause-effect relationship between the purchase intention and actual purchase choice in the study of consumer behaviour. The online shopping experience often relies on digital experiences, marketing conversations, and customer-specific suggestions to influence the desire to purchase (Han et al., 2025). Technologies like AI-powered recommendation systems, virtual try-on technologies, and personalized advertising campaigns have a significant impact on consumer attitudes toward online purchasing and greatly increase the likelihood of purchase behaviour </w:t>
      </w:r>
      <w:r w:rsidRPr="004F7428" w:rsidR="004F7428">
        <w:t>(Amil, 2024)</w:t>
      </w:r>
      <w:r w:rsidR="004F7428">
        <w:t>.</w:t>
      </w:r>
    </w:p>
    <w:p w:rsidRPr="00812A05" w:rsidR="009300A5" w:rsidP="009300A5" w:rsidRDefault="009300A5" w14:paraId="01A23FB9" w14:textId="76A57767">
      <w:r w:rsidRPr="00812A05">
        <w:t xml:space="preserve">Online retailing purchase intention is the probability or inclination of a customer to buy products or services online because of his/her perceptions, attitudes, and experiences (Rorlen et al., 2025). It is thought to be a significant indicator of the consumer behaviour and is widely used in those e-commerce settings to forecast real buying behaviour (Yamuna et al., 2025). Several factors have an impact on purchase intention in the online retail context such as perceived value, convenience, trust, and technological experience </w:t>
      </w:r>
      <w:r w:rsidRPr="004F7428" w:rsidR="004F7428">
        <w:t>(Amil, 2024)</w:t>
      </w:r>
      <w:r w:rsidR="004F7428">
        <w:t>.</w:t>
      </w:r>
    </w:p>
    <w:p w:rsidRPr="00812A05" w:rsidR="009300A5" w:rsidP="009300A5" w:rsidRDefault="009300A5" w14:paraId="1FCC3E3B" w14:textId="77777777">
      <w:r w:rsidRPr="00812A05">
        <w:t xml:space="preserve">Consumer trust is one of the most important factors contributing to purchase intention because customers are more likely to make purchases when they feel safe and confident with the platform (Ballı, 2025). Trust decreases the perceived risk and uncertainty, </w:t>
      </w:r>
      <w:r w:rsidRPr="00812A05">
        <w:lastRenderedPageBreak/>
        <w:t>particularly in the online environment where a product cannot be evaluated physically (Sarwar et al., 2025). Moreover, the quality of information, transparency, and credibility of the platform positively influence the purchase intention of online consumers (An and Ngo, 2025).</w:t>
      </w:r>
    </w:p>
    <w:p w:rsidRPr="00812A05" w:rsidR="009300A5" w:rsidP="009300A5" w:rsidRDefault="009300A5" w14:paraId="797C1148" w14:textId="0F5B090A">
      <w:r w:rsidRPr="00812A05">
        <w:t>AI-powered technology has also played a significant role in factors that impact purchase intention through personalisation and user experience (Alasa et al., 2025). Consumers can search for the products more efficiently through personalised recommendations, predictive analytics, and AI-driven marketing campaigns, which boost the chances of them making a purchase (Mallika Siyad, 2025). Furthermore, features like virtual try-on and AI-powered product visualisation greatly boost user confidence and help in decision-making (Nguyen et al., 2025).</w:t>
      </w:r>
    </w:p>
    <w:p w:rsidRPr="00812A05" w:rsidR="009300A5" w:rsidP="009300A5" w:rsidRDefault="009300A5" w14:paraId="773C37FE" w14:textId="6A49083B">
      <w:r w:rsidRPr="00812A05">
        <w:t>Consumers' engagement is also important when it comes to purchase intentions because interacting and personalising the experience boosts consumer engagement and emotional connection to the platform (Han and Jo, 2025). Moreover, real-time personalisation and Omni channel strategy lead to an improvement in conversion rates and purchasing behaviour (Ramya et al., 2025). But there are some concerns in terms of privacy and data security that can impact purchase intention if ignored. (Srivastava et al., 2026). Thus, online sellers need to more effectively balance technological innovation and ethics to boost consumer purchase intention effectively (Obieguo, 2025).</w:t>
      </w:r>
    </w:p>
    <w:p w:rsidRPr="00812A05" w:rsidR="001B1F8C" w:rsidP="001B1F8C" w:rsidRDefault="001B1F8C" w14:paraId="08F6C8F5" w14:textId="77777777"/>
    <w:p w:rsidRPr="00812A05" w:rsidR="001B1F8C" w:rsidP="00AE7F8A" w:rsidRDefault="001B1F8C" w14:paraId="7777CB99" w14:textId="77777777">
      <w:pPr>
        <w:pStyle w:val="Heading2"/>
      </w:pPr>
      <w:bookmarkStart w:name="_Toc224753807" w:id="32"/>
      <w:bookmarkStart w:name="_Toc231729084" w:id="33"/>
      <w:r w:rsidRPr="00812A05">
        <w:t>2.5 Theoretical Framework</w:t>
      </w:r>
      <w:bookmarkEnd w:id="32"/>
      <w:bookmarkEnd w:id="33"/>
    </w:p>
    <w:p w:rsidRPr="00812A05" w:rsidR="005E6CCC" w:rsidP="005E6CCC" w:rsidRDefault="005E6CCC" w14:paraId="41D473F1" w14:textId="77777777">
      <w:pPr>
        <w:pStyle w:val="Heading3"/>
        <w:rPr>
          <w:b w:val="0"/>
        </w:rPr>
      </w:pPr>
      <w:bookmarkStart w:name="_Toc231729085" w:id="34"/>
      <w:r w:rsidRPr="00812A05">
        <w:t>2.5.1 The Technology Acceptance Model (TAM)</w:t>
      </w:r>
      <w:bookmarkEnd w:id="34"/>
    </w:p>
    <w:p w:rsidRPr="00812A05" w:rsidR="005E6CCC" w:rsidP="005E6CCC" w:rsidRDefault="00A64FBE" w14:paraId="2575E2B8" w14:textId="5AB20C35">
      <w:r w:rsidRPr="00812A05">
        <w:t xml:space="preserve">One model that has been widely used to explain the technology adoption and use of a new technology is the Technology Acceptance Model (TAM) (Azmee et al., 2025). Perceived usefulness is the consumer's belief in using the technology to increase his/her performance, and perceived ease of use is the consumer's belief about how easy it is to use the technology (Lee et al., 2025). For instance, in the online retail sector, AI marketing systems that offer personalisation benefits like enhancing shopping experiences and decision-making are more likely to be embraced than those that are not (Alasa et al., </w:t>
      </w:r>
      <w:r w:rsidRPr="00812A05">
        <w:lastRenderedPageBreak/>
        <w:t>2025). For instance, by providing tailored suggestions and using AI-powered search capabilities, it diminishes the time and effort required, improving user satisfaction and acceptance (Beyari et al., 2025). Furthermore, AI platforms that are user-friendly are more likely to be used by consumers, as ease of use is highly correlated with willingness to use the platform (Hardcastle et al., 2025). Therefore, TAM offers excellent theory for studying the impact of AI technologies on consumer trust and purchasing behaviour in online retail scenarios (Sarwar et al., 2025).</w:t>
      </w:r>
    </w:p>
    <w:p w:rsidRPr="00812A05" w:rsidR="005E6CCC" w:rsidP="00554DE6" w:rsidRDefault="004B5000" w14:paraId="37E42349" w14:textId="3053E92B">
      <w:pPr>
        <w:jc w:val="center"/>
      </w:pPr>
      <w:r w:rsidRPr="00812A05">
        <w:rPr>
          <w:noProof/>
        </w:rPr>
        <w:drawing>
          <wp:inline distT="0" distB="0" distL="0" distR="0" wp14:anchorId="1E24F615" wp14:editId="18A8FE07">
            <wp:extent cx="4768850" cy="1714358"/>
            <wp:effectExtent l="0" t="0" r="0" b="635"/>
            <wp:docPr id="709303162" name="Picture 709303162" descr="Technology acceptanc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cceptance model - Wikip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83639" cy="1719675"/>
                    </a:xfrm>
                    <a:prstGeom prst="rect">
                      <a:avLst/>
                    </a:prstGeom>
                    <a:noFill/>
                    <a:ln>
                      <a:noFill/>
                    </a:ln>
                  </pic:spPr>
                </pic:pic>
              </a:graphicData>
            </a:graphic>
          </wp:inline>
        </w:drawing>
      </w:r>
    </w:p>
    <w:p w:rsidRPr="00812A05" w:rsidR="004B5000" w:rsidP="004B5000" w:rsidRDefault="004B5000" w14:paraId="3AFD4F01" w14:textId="4218EEEB">
      <w:pPr>
        <w:pStyle w:val="Caption"/>
      </w:pPr>
      <w:bookmarkStart w:name="_Toc231727751" w:id="35"/>
      <w:r w:rsidRPr="00812A05">
        <w:t xml:space="preserve">Figure </w:t>
      </w:r>
      <w:r w:rsidRPr="00812A05">
        <w:fldChar w:fldCharType="begin"/>
      </w:r>
      <w:r w:rsidRPr="00812A05">
        <w:instrText xml:space="preserve"> SEQ Figure \* ARABIC </w:instrText>
      </w:r>
      <w:r w:rsidRPr="00812A05">
        <w:fldChar w:fldCharType="separate"/>
      </w:r>
      <w:r w:rsidRPr="00812A05" w:rsidR="000D1F99">
        <w:t>3</w:t>
      </w:r>
      <w:r w:rsidRPr="00812A05">
        <w:fldChar w:fldCharType="end"/>
      </w:r>
      <w:r w:rsidRPr="00812A05">
        <w:t>: The Technology Acceptance Model (TAM)</w:t>
      </w:r>
      <w:bookmarkEnd w:id="35"/>
    </w:p>
    <w:p w:rsidRPr="00812A05" w:rsidR="004B5000" w:rsidP="004B5000" w:rsidRDefault="004B5000" w14:paraId="114B5AB1" w14:textId="5F4BFAD3">
      <w:r w:rsidRPr="00812A05">
        <w:t>(Source: Alasa et al., 2025)</w:t>
      </w:r>
    </w:p>
    <w:p w:rsidRPr="00812A05" w:rsidR="004B5000" w:rsidP="004B5000" w:rsidRDefault="004B5000" w14:paraId="2112970C" w14:textId="77777777"/>
    <w:p w:rsidRPr="00812A05" w:rsidR="005E6CCC" w:rsidP="00F9377B" w:rsidRDefault="005E6CCC" w14:paraId="60945E10" w14:textId="77777777">
      <w:pPr>
        <w:pStyle w:val="Heading3"/>
      </w:pPr>
      <w:bookmarkStart w:name="_Toc231729086" w:id="36"/>
      <w:r w:rsidRPr="00812A05">
        <w:t>2.5.2 The Theory of Planned Behaviour (TPB)</w:t>
      </w:r>
      <w:bookmarkEnd w:id="36"/>
    </w:p>
    <w:p w:rsidRPr="00812A05" w:rsidR="005E6CCC" w:rsidP="005E6CCC" w:rsidRDefault="00A64FBE" w14:paraId="368766EA" w14:textId="523292FF">
      <w:r w:rsidRPr="00812A05">
        <w:t xml:space="preserve">Individual behaviour is determined by attitudes, subjective norm and perceived behavioural control as described in the Theory of Planned Behaviour (TPB) (Rorlen et al., 2025). Attitude is defined as a consumer's positive or negative appraisal of utilizing AI in marketing, and subjective norms relate to social factors, including opinion from friends and online groups (Florea et al., 2025). PBC is defined as how much control consumers think they have over their actions, such as their involvement in data privacy and usage (An et al., 2025). Positive attitudes toward AI, high trust of platforms and confidence in handling personal data have positive effects on higher purchase intentions (Ballı, 2025). Furthermore, the recommendations and reviews given by other users can reinforce consumer behaviour in digital environments even more (Han et al., 2025). Hence, TPB is useful in understanding the psychological and social influences on consumers' trust and </w:t>
      </w:r>
      <w:r w:rsidRPr="00812A05">
        <w:lastRenderedPageBreak/>
        <w:t>purchase behaviour regarding AI in Electronic Commerce (e-commerce) environments (Srivastava et al., 2026).</w:t>
      </w:r>
    </w:p>
    <w:p w:rsidRPr="00812A05" w:rsidR="001B1F8C" w:rsidP="00F63C05" w:rsidRDefault="00F63C05" w14:paraId="4A477284" w14:textId="4069C398">
      <w:pPr>
        <w:jc w:val="center"/>
      </w:pPr>
      <w:r w:rsidRPr="00812A05">
        <w:rPr>
          <w:noProof/>
        </w:rPr>
        <w:drawing>
          <wp:inline distT="0" distB="0" distL="0" distR="0" wp14:anchorId="55B59A29" wp14:editId="5D837EEC">
            <wp:extent cx="4572000" cy="2476500"/>
            <wp:effectExtent l="0" t="0" r="0" b="0"/>
            <wp:docPr id="1652465285" name="Picture 14" descr="Theory of planned behavio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of planned behavior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2000" cy="2476500"/>
                    </a:xfrm>
                    <a:prstGeom prst="rect">
                      <a:avLst/>
                    </a:prstGeom>
                    <a:noFill/>
                    <a:ln>
                      <a:noFill/>
                    </a:ln>
                  </pic:spPr>
                </pic:pic>
              </a:graphicData>
            </a:graphic>
          </wp:inline>
        </w:drawing>
      </w:r>
    </w:p>
    <w:p w:rsidRPr="00812A05" w:rsidR="00F63C05" w:rsidP="00F63C05" w:rsidRDefault="00F63C05" w14:paraId="6B057D3E" w14:textId="6FCAF904">
      <w:pPr>
        <w:pStyle w:val="Caption"/>
      </w:pPr>
      <w:bookmarkStart w:name="_Toc231727752" w:id="37"/>
      <w:r w:rsidRPr="00812A05">
        <w:t xml:space="preserve">Figure </w:t>
      </w:r>
      <w:r w:rsidRPr="00812A05">
        <w:fldChar w:fldCharType="begin"/>
      </w:r>
      <w:r w:rsidRPr="00812A05">
        <w:instrText xml:space="preserve"> SEQ Figure \* ARABIC </w:instrText>
      </w:r>
      <w:r w:rsidRPr="00812A05">
        <w:fldChar w:fldCharType="separate"/>
      </w:r>
      <w:r w:rsidRPr="00812A05" w:rsidR="000D1F99">
        <w:t>4</w:t>
      </w:r>
      <w:r w:rsidRPr="00812A05">
        <w:fldChar w:fldCharType="end"/>
      </w:r>
      <w:r w:rsidRPr="00812A05">
        <w:t>: The Theory of Planned Behaviour (TPB)</w:t>
      </w:r>
      <w:bookmarkEnd w:id="37"/>
    </w:p>
    <w:p w:rsidRPr="00812A05" w:rsidR="00F63C05" w:rsidP="001B1F8C" w:rsidRDefault="00374071" w14:paraId="181DC099" w14:textId="12D235E4">
      <w:r w:rsidRPr="00812A05">
        <w:t>(Source: Rorlen et al., 2025)</w:t>
      </w:r>
    </w:p>
    <w:p w:rsidRPr="00812A05" w:rsidR="00374071" w:rsidP="001B1F8C" w:rsidRDefault="00374071" w14:paraId="0A84A4E7" w14:textId="77777777"/>
    <w:p w:rsidRPr="00812A05" w:rsidR="001B1F8C" w:rsidP="00F9377B" w:rsidRDefault="001B1F8C" w14:paraId="703CCD14" w14:textId="77777777">
      <w:pPr>
        <w:pStyle w:val="Heading2"/>
      </w:pPr>
      <w:bookmarkStart w:name="_Toc224753808" w:id="38"/>
      <w:bookmarkStart w:name="_Toc231729087" w:id="39"/>
      <w:r w:rsidRPr="00812A05">
        <w:t>2.6 Empirical Studies</w:t>
      </w:r>
      <w:bookmarkEnd w:id="38"/>
      <w:bookmarkEnd w:id="39"/>
    </w:p>
    <w:p w:rsidRPr="00812A05" w:rsidR="00554DE6" w:rsidP="00554DE6" w:rsidRDefault="00554DE6" w14:paraId="548388D9" w14:textId="77777777">
      <w:r w:rsidRPr="00812A05">
        <w:t>Empirical studies conducted in recent times concur with the nature of the rising significance of AI-assisted marketing in driving consumer behaviours within retail environments. AI-based personalization has been demonstrated to boost consumer engagement, trust, and the intention to purchase in an online shopping platform (An et al., 2025). The studies show that targeted marketing approaches contribute to the greater customer experience by providing valuable suggestions and minimizing the level of cognitive power needed to decide by a consumer (Ramya et al., 2025).</w:t>
      </w:r>
    </w:p>
    <w:p w:rsidRPr="00812A05" w:rsidR="009B3298" w:rsidP="00554DE6" w:rsidRDefault="00554DE6" w14:paraId="0D431335" w14:textId="5525C519">
      <w:r w:rsidRPr="00812A05">
        <w:t>Furthermore, empirical findings suggest that consumer trust can be considered a mediator between the digital marketing technologies and purchase intention in online retail environments (Ballı, 2025). However, the empirical observations show that some of the most important factors that help shape consumer attitudes towards AI-centric marketing plans involve the accuracy of the personalization, transparency, and ethical use of consumer data (Hardcastle et al., 2025).</w:t>
      </w:r>
    </w:p>
    <w:p w:rsidRPr="00812A05" w:rsidR="00554DE6" w:rsidP="00554DE6" w:rsidRDefault="00554DE6" w14:paraId="206FA26F" w14:textId="77777777"/>
    <w:bookmarkStart w:name="_Toc224753809" w:id="40"/>
    <w:bookmarkStart w:name="_Toc231729088" w:id="41"/>
    <w:p w:rsidRPr="00812A05" w:rsidR="009B3298" w:rsidP="00A148A0" w:rsidRDefault="00E21AED" w14:paraId="393E41F1" w14:textId="2871D063">
      <w:pPr>
        <w:pStyle w:val="Heading2"/>
      </w:pPr>
      <w:r w:rsidRPr="00812A05">
        <w:rPr>
          <w:noProof/>
        </w:rPr>
        <mc:AlternateContent>
          <mc:Choice Requires="wps">
            <w:drawing>
              <wp:anchor distT="0" distB="0" distL="114300" distR="114300" simplePos="0" relativeHeight="251660288" behindDoc="0" locked="0" layoutInCell="1" allowOverlap="1" wp14:anchorId="18120D47" wp14:editId="12381AAA">
                <wp:simplePos x="0" y="0"/>
                <wp:positionH relativeFrom="column">
                  <wp:posOffset>4396740</wp:posOffset>
                </wp:positionH>
                <wp:positionV relativeFrom="paragraph">
                  <wp:posOffset>346710</wp:posOffset>
                </wp:positionV>
                <wp:extent cx="2087880" cy="838200"/>
                <wp:effectExtent l="0" t="0" r="26670" b="19050"/>
                <wp:wrapNone/>
                <wp:docPr id="472896731" name="Rectangle 1"/>
                <wp:cNvGraphicFramePr/>
                <a:graphic xmlns:a="http://schemas.openxmlformats.org/drawingml/2006/main">
                  <a:graphicData uri="http://schemas.microsoft.com/office/word/2010/wordprocessingShape">
                    <wps:wsp>
                      <wps:cNvSpPr/>
                      <wps:spPr>
                        <a:xfrm>
                          <a:off x="0" y="0"/>
                          <a:ext cx="2087880" cy="8382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42F1D044" w14:textId="77777777">
                            <w:pPr>
                              <w:jc w:val="center"/>
                            </w:pPr>
                            <w:r w:rsidRPr="00812A05">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left:0;text-align:left;margin-left:346.2pt;margin-top:27.3pt;width:164.4pt;height:6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indow" strokecolor="windowText" strokeweight="1pt" w14:anchorId="18120D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">
                <v:textbox>
                  <w:txbxContent>
                    <w:p w:rsidRPr="00812A05" w:rsidR="009B3298" w:rsidP="009B3298" w:rsidRDefault="009B3298" w14:paraId="42F1D044" w14:textId="77777777">
                      <w:pPr>
                        <w:jc w:val="center"/>
                      </w:pPr>
                      <w:r w:rsidRPr="00812A05">
                        <w:t>Dependent variable</w:t>
                      </w:r>
                    </w:p>
                  </w:txbxContent>
                </v:textbox>
              </v:rect>
            </w:pict>
          </mc:Fallback>
        </mc:AlternateContent>
      </w:r>
      <w:r w:rsidRPr="00812A05" w:rsidR="00BA1A11">
        <w:rPr>
          <w:noProof/>
        </w:rPr>
        <mc:AlternateContent>
          <mc:Choice Requires="wps">
            <w:drawing>
              <wp:anchor distT="0" distB="0" distL="114300" distR="114300" simplePos="0" relativeHeight="251659264" behindDoc="0" locked="0" layoutInCell="1" allowOverlap="1" wp14:anchorId="71038B8E" wp14:editId="1CD57481">
                <wp:simplePos x="0" y="0"/>
                <wp:positionH relativeFrom="column">
                  <wp:posOffset>-320040</wp:posOffset>
                </wp:positionH>
                <wp:positionV relativeFrom="paragraph">
                  <wp:posOffset>300990</wp:posOffset>
                </wp:positionV>
                <wp:extent cx="2667000" cy="982980"/>
                <wp:effectExtent l="0" t="0" r="19050" b="26670"/>
                <wp:wrapNone/>
                <wp:docPr id="1564867902" name="Rectangle 1"/>
                <wp:cNvGraphicFramePr/>
                <a:graphic xmlns:a="http://schemas.openxmlformats.org/drawingml/2006/main">
                  <a:graphicData uri="http://schemas.microsoft.com/office/word/2010/wordprocessingShape">
                    <wps:wsp>
                      <wps:cNvSpPr/>
                      <wps:spPr>
                        <a:xfrm>
                          <a:off x="0" y="0"/>
                          <a:ext cx="2667000" cy="982980"/>
                        </a:xfrm>
                        <a:prstGeom prst="rect">
                          <a:avLst/>
                        </a:prstGeom>
                      </wps:spPr>
                      <wps:style>
                        <a:lnRef idx="2">
                          <a:schemeClr val="dk1"/>
                        </a:lnRef>
                        <a:fillRef idx="1">
                          <a:schemeClr val="lt1"/>
                        </a:fillRef>
                        <a:effectRef idx="0">
                          <a:schemeClr val="dk1"/>
                        </a:effectRef>
                        <a:fontRef idx="minor">
                          <a:schemeClr val="dk1"/>
                        </a:fontRef>
                      </wps:style>
                      <wps:txbx>
                        <w:txbxContent>
                          <w:p w:rsidRPr="00812A05" w:rsidR="009B3298" w:rsidP="009B3298" w:rsidRDefault="00BA1A11" w14:paraId="59FC666A" w14:textId="31C43AEC">
                            <w:pPr>
                              <w:jc w:val="center"/>
                            </w:pPr>
                            <w:r w:rsidRPr="00812A05">
                              <w:t>Independent variable (AI-driven personalised marketing</w:t>
                            </w:r>
                            <w:r w:rsidRPr="00812A05" w:rsidR="00C81F1F">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left:0;text-align:left;margin-left:-25.2pt;margin-top:23.7pt;width:210pt;height:7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black [3200]" strokeweight="1pt" w14:anchorId="71038B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">
                <v:textbox>
                  <w:txbxContent>
                    <w:p w:rsidRPr="00812A05" w:rsidR="009B3298" w:rsidP="009B3298" w:rsidRDefault="00BA1A11" w14:paraId="59FC666A" w14:textId="31C43AEC">
                      <w:pPr>
                        <w:jc w:val="center"/>
                      </w:pPr>
                      <w:r w:rsidRPr="00812A05">
                        <w:t>Independent variable (AI-driven personalised marketing</w:t>
                      </w:r>
                      <w:r w:rsidRPr="00812A05" w:rsidR="00C81F1F">
                        <w:t>)</w:t>
                      </w:r>
                    </w:p>
                  </w:txbxContent>
                </v:textbox>
              </v:rect>
            </w:pict>
          </mc:Fallback>
        </mc:AlternateContent>
      </w:r>
      <w:r w:rsidRPr="00812A05" w:rsidR="002C3185">
        <w:t>2.</w:t>
      </w:r>
      <w:r w:rsidRPr="00812A05" w:rsidR="00FE1D7E">
        <w:t>7.</w:t>
      </w:r>
      <w:r w:rsidRPr="00812A05" w:rsidR="002C3185">
        <w:t xml:space="preserve"> Conceptual Framework</w:t>
      </w:r>
      <w:bookmarkEnd w:id="40"/>
      <w:bookmarkEnd w:id="41"/>
      <w:r w:rsidRPr="00812A05" w:rsidR="002C3185">
        <w:t xml:space="preserve"> </w:t>
      </w:r>
    </w:p>
    <w:p w:rsidRPr="00812A05" w:rsidR="009B3298" w:rsidP="009B3298" w:rsidRDefault="009B3298" w14:paraId="2474821C" w14:textId="4EF858C1"/>
    <w:p w:rsidRPr="00812A05" w:rsidR="00BA1A11" w:rsidP="009B3298" w:rsidRDefault="00BA1A11" w14:paraId="674FA532" w14:textId="77777777"/>
    <w:p w:rsidRPr="00812A05" w:rsidR="009B3298" w:rsidP="009B3298" w:rsidRDefault="009B3298" w14:paraId="24B0318F" w14:textId="749DDDB7">
      <w:r w:rsidRPr="00812A05">
        <w:rPr>
          <w:noProof/>
        </w:rPr>
        <mc:AlternateContent>
          <mc:Choice Requires="wps">
            <w:drawing>
              <wp:anchor distT="0" distB="0" distL="114300" distR="114300" simplePos="0" relativeHeight="251663360" behindDoc="0" locked="0" layoutInCell="1" allowOverlap="1" wp14:anchorId="58887E7C" wp14:editId="07693BDC">
                <wp:simplePos x="0" y="0"/>
                <wp:positionH relativeFrom="margin">
                  <wp:posOffset>-144780</wp:posOffset>
                </wp:positionH>
                <wp:positionV relativeFrom="paragraph">
                  <wp:posOffset>356235</wp:posOffset>
                </wp:positionV>
                <wp:extent cx="1485900" cy="556260"/>
                <wp:effectExtent l="0" t="0" r="19050" b="15240"/>
                <wp:wrapNone/>
                <wp:docPr id="359393949" name="Rectangle 1"/>
                <wp:cNvGraphicFramePr/>
                <a:graphic xmlns:a="http://schemas.openxmlformats.org/drawingml/2006/main">
                  <a:graphicData uri="http://schemas.microsoft.com/office/word/2010/wordprocessingShape">
                    <wps:wsp>
                      <wps:cNvSpPr/>
                      <wps:spPr>
                        <a:xfrm>
                          <a:off x="0" y="0"/>
                          <a:ext cx="1485900" cy="55626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51CF9FC9" w14:textId="77777777">
                            <w:pPr>
                              <w:jc w:val="center"/>
                            </w:pPr>
                            <w:r w:rsidRPr="00812A05">
                              <w:t>Personalisation Accuracy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_x0000_s1028" style="position:absolute;left:0;text-align:left;margin-left:-11.4pt;margin-top:28.05pt;width:117pt;height:43.8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fillcolor="window" strokecolor="windowText" strokeweight="1pt" w14:anchorId="58887E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">
                <v:textbox>
                  <w:txbxContent>
                    <w:p w:rsidRPr="00812A05" w:rsidR="009B3298" w:rsidP="009B3298" w:rsidRDefault="009B3298" w14:paraId="51CF9FC9" w14:textId="77777777">
                      <w:pPr>
                        <w:jc w:val="center"/>
                      </w:pPr>
                      <w:r w:rsidRPr="00812A05">
                        <w:t>Personalisation Accuracy</w:t>
                      </w:r>
                    </w:p>
                  </w:txbxContent>
                </v:textbox>
                <w10:wrap anchorx="margin"/>
              </v:rect>
            </w:pict>
          </mc:Fallback>
        </mc:AlternateContent>
      </w:r>
    </w:p>
    <w:p w:rsidRPr="00812A05" w:rsidR="009B3298" w:rsidP="009B3298" w:rsidRDefault="009B3298" w14:paraId="1669F612" w14:textId="77777777">
      <w:r w:rsidRPr="00812A05">
        <w:rPr>
          <w:noProof/>
        </w:rPr>
        <mc:AlternateContent>
          <mc:Choice Requires="wps">
            <w:drawing>
              <wp:anchor distT="0" distB="0" distL="114300" distR="114300" simplePos="0" relativeHeight="251667456" behindDoc="0" locked="0" layoutInCell="1" allowOverlap="1" wp14:anchorId="6B2A0E1B" wp14:editId="476C21F0">
                <wp:simplePos x="0" y="0"/>
                <wp:positionH relativeFrom="column">
                  <wp:posOffset>1318260</wp:posOffset>
                </wp:positionH>
                <wp:positionV relativeFrom="paragraph">
                  <wp:posOffset>209550</wp:posOffset>
                </wp:positionV>
                <wp:extent cx="1021080" cy="716280"/>
                <wp:effectExtent l="0" t="0" r="83820" b="64770"/>
                <wp:wrapNone/>
                <wp:docPr id="1061902503" name="Straight Arrow Connector 2"/>
                <wp:cNvGraphicFramePr/>
                <a:graphic xmlns:a="http://schemas.openxmlformats.org/drawingml/2006/main">
                  <a:graphicData uri="http://schemas.microsoft.com/office/word/2010/wordprocessingShape">
                    <wps:wsp>
                      <wps:cNvCnPr/>
                      <wps:spPr>
                        <a:xfrm>
                          <a:off x="0" y="0"/>
                          <a:ext cx="1021080" cy="7162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id="_x0000_t32" coordsize="21600,21600" o:oned="t" filled="f" o:spt="32" path="m,l21600,21600e" w14:anchorId="09900964">
                <v:path fillok="f" arrowok="t" o:connecttype="none"/>
                <o:lock v:ext="edit" shapetype="t"/>
              </v:shapetype>
              <v:shape id="Straight Arrow Connector 2" style="position:absolute;margin-left:103.8pt;margin-top:16.5pt;width:80.4pt;height:56.4pt;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">
                <v:stroke joinstyle="miter" endarrow="block"/>
              </v:shape>
            </w:pict>
          </mc:Fallback>
        </mc:AlternateContent>
      </w:r>
    </w:p>
    <w:p w:rsidRPr="00812A05" w:rsidR="009B3298" w:rsidP="009B3298" w:rsidRDefault="009B3298" w14:paraId="7A11D013" w14:textId="77777777">
      <w:r w:rsidRPr="00812A05">
        <w:rPr>
          <w:noProof/>
        </w:rPr>
        <mc:AlternateContent>
          <mc:Choice Requires="wps">
            <w:drawing>
              <wp:anchor distT="0" distB="0" distL="114300" distR="114300" simplePos="0" relativeHeight="251661312" behindDoc="0" locked="0" layoutInCell="1" allowOverlap="1" wp14:anchorId="1A5EBF0B" wp14:editId="3FD3CE15">
                <wp:simplePos x="0" y="0"/>
                <wp:positionH relativeFrom="margin">
                  <wp:posOffset>2377440</wp:posOffset>
                </wp:positionH>
                <wp:positionV relativeFrom="paragraph">
                  <wp:posOffset>317500</wp:posOffset>
                </wp:positionV>
                <wp:extent cx="1485900" cy="967740"/>
                <wp:effectExtent l="0" t="0" r="19050" b="22860"/>
                <wp:wrapNone/>
                <wp:docPr id="1136202677" name="Rectangle 1"/>
                <wp:cNvGraphicFramePr/>
                <a:graphic xmlns:a="http://schemas.openxmlformats.org/drawingml/2006/main">
                  <a:graphicData uri="http://schemas.microsoft.com/office/word/2010/wordprocessingShape">
                    <wps:wsp>
                      <wps:cNvSpPr/>
                      <wps:spPr>
                        <a:xfrm>
                          <a:off x="0" y="0"/>
                          <a:ext cx="1485900" cy="96774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2531CF1E" w14:textId="77777777">
                            <w:pPr>
                              <w:jc w:val="center"/>
                            </w:pPr>
                            <w:r w:rsidRPr="00812A05">
                              <w:t>Mediator</w:t>
                            </w:r>
                          </w:p>
                          <w:p w:rsidRPr="00812A05" w:rsidR="009B3298" w:rsidP="009B3298" w:rsidRDefault="009B3298" w14:paraId="02E3775C" w14:textId="77777777">
                            <w:pPr>
                              <w:jc w:val="center"/>
                            </w:pPr>
                            <w:r w:rsidRPr="00812A05">
                              <w:t>Consumer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29" style="position:absolute;left:0;text-align:left;margin-left:187.2pt;margin-top:25pt;width:117pt;height:76.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1A5EBF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">
                <v:textbox>
                  <w:txbxContent>
                    <w:p w:rsidRPr="00812A05" w:rsidR="009B3298" w:rsidP="009B3298" w:rsidRDefault="009B3298" w14:paraId="2531CF1E" w14:textId="77777777">
                      <w:pPr>
                        <w:jc w:val="center"/>
                      </w:pPr>
                      <w:r w:rsidRPr="00812A05">
                        <w:t>Mediator</w:t>
                      </w:r>
                    </w:p>
                    <w:p w:rsidRPr="00812A05" w:rsidR="009B3298" w:rsidP="009B3298" w:rsidRDefault="009B3298" w14:paraId="02E3775C" w14:textId="77777777">
                      <w:pPr>
                        <w:jc w:val="center"/>
                      </w:pPr>
                      <w:r w:rsidRPr="00812A05">
                        <w:t>Consumer Trust</w:t>
                      </w:r>
                    </w:p>
                  </w:txbxContent>
                </v:textbox>
                <w10:wrap anchorx="margin"/>
              </v:rect>
            </w:pict>
          </mc:Fallback>
        </mc:AlternateContent>
      </w:r>
      <w:r w:rsidRPr="00812A05">
        <w:rPr>
          <w:noProof/>
        </w:rPr>
        <mc:AlternateContent>
          <mc:Choice Requires="wps">
            <w:drawing>
              <wp:anchor distT="0" distB="0" distL="114300" distR="114300" simplePos="0" relativeHeight="251664384" behindDoc="0" locked="0" layoutInCell="1" allowOverlap="1" wp14:anchorId="3B95C13D" wp14:editId="7B23112E">
                <wp:simplePos x="0" y="0"/>
                <wp:positionH relativeFrom="margin">
                  <wp:posOffset>-167640</wp:posOffset>
                </wp:positionH>
                <wp:positionV relativeFrom="paragraph">
                  <wp:posOffset>378460</wp:posOffset>
                </wp:positionV>
                <wp:extent cx="1485900" cy="640080"/>
                <wp:effectExtent l="0" t="0" r="19050" b="26670"/>
                <wp:wrapNone/>
                <wp:docPr id="193008950" name="Rectangle 1"/>
                <wp:cNvGraphicFramePr/>
                <a:graphic xmlns:a="http://schemas.openxmlformats.org/drawingml/2006/main">
                  <a:graphicData uri="http://schemas.microsoft.com/office/word/2010/wordprocessingShape">
                    <wps:wsp>
                      <wps:cNvSpPr/>
                      <wps:spPr>
                        <a:xfrm>
                          <a:off x="0" y="0"/>
                          <a:ext cx="1485900" cy="64008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6B66C682" w14:textId="77777777">
                            <w:pPr>
                              <w:jc w:val="center"/>
                            </w:pPr>
                            <w:r w:rsidRPr="00812A05">
                              <w:t>Data Privacy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30" style="position:absolute;left:0;text-align:left;margin-left:-13.2pt;margin-top:29.8pt;width:117pt;height:50.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3B95C1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">
                <v:textbox>
                  <w:txbxContent>
                    <w:p w:rsidRPr="00812A05" w:rsidR="009B3298" w:rsidP="009B3298" w:rsidRDefault="009B3298" w14:paraId="6B66C682" w14:textId="77777777">
                      <w:pPr>
                        <w:jc w:val="center"/>
                      </w:pPr>
                      <w:r w:rsidRPr="00812A05">
                        <w:t>Data Privacy Protection</w:t>
                      </w:r>
                    </w:p>
                  </w:txbxContent>
                </v:textbox>
                <w10:wrap anchorx="margin"/>
              </v:rect>
            </w:pict>
          </mc:Fallback>
        </mc:AlternateContent>
      </w:r>
      <w:r w:rsidRPr="00812A05">
        <w:rPr>
          <w:noProof/>
        </w:rPr>
        <mc:AlternateContent>
          <mc:Choice Requires="wps">
            <w:drawing>
              <wp:anchor distT="0" distB="0" distL="114300" distR="114300" simplePos="0" relativeHeight="251662336" behindDoc="0" locked="0" layoutInCell="1" allowOverlap="1" wp14:anchorId="0B57119E" wp14:editId="264B9046">
                <wp:simplePos x="0" y="0"/>
                <wp:positionH relativeFrom="margin">
                  <wp:posOffset>4693920</wp:posOffset>
                </wp:positionH>
                <wp:positionV relativeFrom="paragraph">
                  <wp:posOffset>180340</wp:posOffset>
                </wp:positionV>
                <wp:extent cx="1744980" cy="1219200"/>
                <wp:effectExtent l="0" t="0" r="26670" b="19050"/>
                <wp:wrapNone/>
                <wp:docPr id="157148049" name="Rectangle 1"/>
                <wp:cNvGraphicFramePr/>
                <a:graphic xmlns:a="http://schemas.openxmlformats.org/drawingml/2006/main">
                  <a:graphicData uri="http://schemas.microsoft.com/office/word/2010/wordprocessingShape">
                    <wps:wsp>
                      <wps:cNvSpPr/>
                      <wps:spPr>
                        <a:xfrm>
                          <a:off x="0" y="0"/>
                          <a:ext cx="1744980" cy="12192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60DA4B02" w14:textId="77777777">
                            <w:pPr>
                              <w:jc w:val="center"/>
                            </w:pPr>
                            <w:r w:rsidRPr="00812A05">
                              <w:t>Purchase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31" style="position:absolute;left:0;text-align:left;margin-left:369.6pt;margin-top:14.2pt;width:137.4pt;height:9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window" strokecolor="windowText" strokeweight="1pt" w14:anchorId="0B571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">
                <v:textbox>
                  <w:txbxContent>
                    <w:p w:rsidRPr="00812A05" w:rsidR="009B3298" w:rsidP="009B3298" w:rsidRDefault="009B3298" w14:paraId="60DA4B02" w14:textId="77777777">
                      <w:pPr>
                        <w:jc w:val="center"/>
                      </w:pPr>
                      <w:r w:rsidRPr="00812A05">
                        <w:t>Purchase Intention</w:t>
                      </w:r>
                    </w:p>
                  </w:txbxContent>
                </v:textbox>
                <w10:wrap anchorx="margin"/>
              </v:rect>
            </w:pict>
          </mc:Fallback>
        </mc:AlternateContent>
      </w:r>
    </w:p>
    <w:p w:rsidRPr="00812A05" w:rsidR="009B3298" w:rsidP="009B3298" w:rsidRDefault="009B3298" w14:paraId="18686A4E" w14:textId="77777777">
      <w:r w:rsidRPr="00812A05">
        <w:rPr>
          <w:noProof/>
        </w:rPr>
        <mc:AlternateContent>
          <mc:Choice Requires="wps">
            <w:drawing>
              <wp:anchor distT="0" distB="0" distL="114300" distR="114300" simplePos="0" relativeHeight="251671552" behindDoc="0" locked="0" layoutInCell="1" allowOverlap="1" wp14:anchorId="3BEA97E9" wp14:editId="31D28E40">
                <wp:simplePos x="0" y="0"/>
                <wp:positionH relativeFrom="column">
                  <wp:posOffset>3886200</wp:posOffset>
                </wp:positionH>
                <wp:positionV relativeFrom="paragraph">
                  <wp:posOffset>349251</wp:posOffset>
                </wp:positionV>
                <wp:extent cx="769620" cy="45719"/>
                <wp:effectExtent l="0" t="19050" r="30480" b="31115"/>
                <wp:wrapNone/>
                <wp:docPr id="753320823" name="Arrow: Right 6"/>
                <wp:cNvGraphicFramePr/>
                <a:graphic xmlns:a="http://schemas.openxmlformats.org/drawingml/2006/main">
                  <a:graphicData uri="http://schemas.microsoft.com/office/word/2010/wordprocessingShape">
                    <wps:wsp>
                      <wps:cNvSpPr/>
                      <wps:spPr>
                        <a:xfrm>
                          <a:off x="0" y="0"/>
                          <a:ext cx="76962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w14:anchorId="77821189">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6" style="position:absolute;margin-left:306pt;margin-top:27.5pt;width:60.6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09101d [484]" strokeweight="1pt" type="#_x0000_t13" adj="209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"/>
            </w:pict>
          </mc:Fallback>
        </mc:AlternateContent>
      </w:r>
      <w:r w:rsidRPr="00812A05">
        <w:rPr>
          <w:noProof/>
        </w:rPr>
        <mc:AlternateContent>
          <mc:Choice Requires="wps">
            <w:drawing>
              <wp:anchor distT="0" distB="0" distL="114300" distR="114300" simplePos="0" relativeHeight="251670528" behindDoc="0" locked="0" layoutInCell="1" allowOverlap="1" wp14:anchorId="75A80776" wp14:editId="4A332E61">
                <wp:simplePos x="0" y="0"/>
                <wp:positionH relativeFrom="column">
                  <wp:posOffset>1295400</wp:posOffset>
                </wp:positionH>
                <wp:positionV relativeFrom="paragraph">
                  <wp:posOffset>334010</wp:posOffset>
                </wp:positionV>
                <wp:extent cx="1066800" cy="7620"/>
                <wp:effectExtent l="0" t="76200" r="19050" b="87630"/>
                <wp:wrapNone/>
                <wp:docPr id="454053143" name="Straight Arrow Connector 5"/>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5" style="position:absolute;margin-left:102pt;margin-top:26.3pt;width:84pt;height:.6pt;flip:y;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" w14:anchorId="605C0D8F">
                <v:stroke joinstyle="miter" endarrow="block"/>
              </v:shape>
            </w:pict>
          </mc:Fallback>
        </mc:AlternateContent>
      </w:r>
    </w:p>
    <w:p w:rsidRPr="00812A05" w:rsidR="009B3298" w:rsidP="009B3298" w:rsidRDefault="009B3298" w14:paraId="78C3007C" w14:textId="77777777">
      <w:r w:rsidRPr="00812A05">
        <w:rPr>
          <w:noProof/>
        </w:rPr>
        <mc:AlternateContent>
          <mc:Choice Requires="wps">
            <w:drawing>
              <wp:anchor distT="0" distB="0" distL="114300" distR="114300" simplePos="0" relativeHeight="251669504" behindDoc="0" locked="0" layoutInCell="1" allowOverlap="1" wp14:anchorId="28872A76" wp14:editId="6474C7EF">
                <wp:simplePos x="0" y="0"/>
                <wp:positionH relativeFrom="column">
                  <wp:posOffset>1348740</wp:posOffset>
                </wp:positionH>
                <wp:positionV relativeFrom="paragraph">
                  <wp:posOffset>198120</wp:posOffset>
                </wp:positionV>
                <wp:extent cx="1005840" cy="502920"/>
                <wp:effectExtent l="0" t="38100" r="60960" b="30480"/>
                <wp:wrapNone/>
                <wp:docPr id="1862977276" name="Straight Arrow Connector 4"/>
                <wp:cNvGraphicFramePr/>
                <a:graphic xmlns:a="http://schemas.openxmlformats.org/drawingml/2006/main">
                  <a:graphicData uri="http://schemas.microsoft.com/office/word/2010/wordprocessingShape">
                    <wps:wsp>
                      <wps:cNvCnPr/>
                      <wps:spPr>
                        <a:xfrm flipV="1">
                          <a:off x="0" y="0"/>
                          <a:ext cx="1005840" cy="5029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4" style="position:absolute;margin-left:106.2pt;margin-top:15.6pt;width:79.2pt;height:39.6pt;flip:y;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" w14:anchorId="4595A666">
                <v:stroke joinstyle="miter" endarrow="block"/>
              </v:shape>
            </w:pict>
          </mc:Fallback>
        </mc:AlternateContent>
      </w:r>
    </w:p>
    <w:p w:rsidRPr="00812A05" w:rsidR="009B3298" w:rsidP="009B3298" w:rsidRDefault="009B3298" w14:paraId="6BF68031" w14:textId="77777777">
      <w:r w:rsidRPr="00812A05">
        <w:rPr>
          <w:noProof/>
        </w:rPr>
        <mc:AlternateContent>
          <mc:Choice Requires="wps">
            <w:drawing>
              <wp:anchor distT="0" distB="0" distL="114300" distR="114300" simplePos="0" relativeHeight="251668480" behindDoc="0" locked="0" layoutInCell="1" allowOverlap="1" wp14:anchorId="6F26F835" wp14:editId="450D0808">
                <wp:simplePos x="0" y="0"/>
                <wp:positionH relativeFrom="column">
                  <wp:posOffset>1325880</wp:posOffset>
                </wp:positionH>
                <wp:positionV relativeFrom="paragraph">
                  <wp:posOffset>54610</wp:posOffset>
                </wp:positionV>
                <wp:extent cx="1013460" cy="1028700"/>
                <wp:effectExtent l="0" t="38100" r="53340" b="19050"/>
                <wp:wrapNone/>
                <wp:docPr id="929646112" name="Straight Arrow Connector 3"/>
                <wp:cNvGraphicFramePr/>
                <a:graphic xmlns:a="http://schemas.openxmlformats.org/drawingml/2006/main">
                  <a:graphicData uri="http://schemas.microsoft.com/office/word/2010/wordprocessingShape">
                    <wps:wsp>
                      <wps:cNvCnPr/>
                      <wps:spPr>
                        <a:xfrm flipV="1">
                          <a:off x="0" y="0"/>
                          <a:ext cx="1013460" cy="1028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 style="position:absolute;margin-left:104.4pt;margin-top:4.3pt;width:79.8pt;height:81pt;flip:y;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" w14:anchorId="4CD3F787">
                <v:stroke joinstyle="miter" endarrow="block"/>
              </v:shape>
            </w:pict>
          </mc:Fallback>
        </mc:AlternateContent>
      </w:r>
      <w:r w:rsidRPr="00812A05">
        <w:rPr>
          <w:noProof/>
        </w:rPr>
        <mc:AlternateContent>
          <mc:Choice Requires="wps">
            <w:drawing>
              <wp:anchor distT="0" distB="0" distL="114300" distR="114300" simplePos="0" relativeHeight="251665408" behindDoc="0" locked="0" layoutInCell="1" allowOverlap="1" wp14:anchorId="1FFA01A3" wp14:editId="551D7ED0">
                <wp:simplePos x="0" y="0"/>
                <wp:positionH relativeFrom="margin">
                  <wp:posOffset>-152400</wp:posOffset>
                </wp:positionH>
                <wp:positionV relativeFrom="paragraph">
                  <wp:posOffset>98425</wp:posOffset>
                </wp:positionV>
                <wp:extent cx="1485900" cy="556260"/>
                <wp:effectExtent l="0" t="0" r="19050" b="15240"/>
                <wp:wrapNone/>
                <wp:docPr id="579492075" name="Rectangle 1"/>
                <wp:cNvGraphicFramePr/>
                <a:graphic xmlns:a="http://schemas.openxmlformats.org/drawingml/2006/main">
                  <a:graphicData uri="http://schemas.microsoft.com/office/word/2010/wordprocessingShape">
                    <wps:wsp>
                      <wps:cNvSpPr/>
                      <wps:spPr>
                        <a:xfrm>
                          <a:off x="0" y="0"/>
                          <a:ext cx="1485900" cy="55626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317C7E25" w14:textId="77777777">
                            <w:pPr>
                              <w:jc w:val="center"/>
                            </w:pPr>
                            <w:r w:rsidRPr="00812A05">
                              <w:t>Transparency of AI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_x0000_s1032" style="position:absolute;left:0;text-align:left;margin-left:-12pt;margin-top:7.75pt;width:117pt;height:43.8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fillcolor="window" strokecolor="windowText" strokeweight="1pt" w14:anchorId="1FFA01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">
                <v:textbox>
                  <w:txbxContent>
                    <w:p w:rsidRPr="00812A05" w:rsidR="009B3298" w:rsidP="009B3298" w:rsidRDefault="009B3298" w14:paraId="317C7E25" w14:textId="77777777">
                      <w:pPr>
                        <w:jc w:val="center"/>
                      </w:pPr>
                      <w:r w:rsidRPr="00812A05">
                        <w:t>Transparency of AI Use</w:t>
                      </w:r>
                    </w:p>
                  </w:txbxContent>
                </v:textbox>
                <w10:wrap anchorx="margin"/>
              </v:rect>
            </w:pict>
          </mc:Fallback>
        </mc:AlternateContent>
      </w:r>
    </w:p>
    <w:p w:rsidRPr="00812A05" w:rsidR="009B3298" w:rsidP="009B3298" w:rsidRDefault="009B3298" w14:paraId="6AA0CE69" w14:textId="77777777"/>
    <w:p w:rsidRPr="00812A05" w:rsidR="009B3298" w:rsidP="009B3298" w:rsidRDefault="009B3298" w14:paraId="361B80AA" w14:textId="77777777">
      <w:r w:rsidRPr="00812A05">
        <w:rPr>
          <w:noProof/>
        </w:rPr>
        <mc:AlternateContent>
          <mc:Choice Requires="wps">
            <w:drawing>
              <wp:anchor distT="0" distB="0" distL="114300" distR="114300" simplePos="0" relativeHeight="251666432" behindDoc="0" locked="0" layoutInCell="1" allowOverlap="1" wp14:anchorId="6796DF08" wp14:editId="21F71E35">
                <wp:simplePos x="0" y="0"/>
                <wp:positionH relativeFrom="margin">
                  <wp:posOffset>-152400</wp:posOffset>
                </wp:positionH>
                <wp:positionV relativeFrom="paragraph">
                  <wp:posOffset>90805</wp:posOffset>
                </wp:positionV>
                <wp:extent cx="1485900" cy="556260"/>
                <wp:effectExtent l="0" t="0" r="19050" b="15240"/>
                <wp:wrapNone/>
                <wp:docPr id="1256984896" name="Rectangle 1"/>
                <wp:cNvGraphicFramePr/>
                <a:graphic xmlns:a="http://schemas.openxmlformats.org/drawingml/2006/main">
                  <a:graphicData uri="http://schemas.microsoft.com/office/word/2010/wordprocessingShape">
                    <wps:wsp>
                      <wps:cNvSpPr/>
                      <wps:spPr>
                        <a:xfrm>
                          <a:off x="0" y="0"/>
                          <a:ext cx="1485900" cy="55626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Pr="00812A05" w:rsidR="009B3298" w:rsidP="009B3298" w:rsidRDefault="009B3298" w14:paraId="100012EF" w14:textId="77777777">
                            <w:pPr>
                              <w:jc w:val="center"/>
                            </w:pPr>
                            <w:r w:rsidRPr="00812A05">
                              <w:t>Relevance of Marketing Messages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_x0000_s1033" style="position:absolute;left:0;text-align:left;margin-left:-12pt;margin-top:7.15pt;width:117pt;height:43.8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fillcolor="window" strokecolor="windowText" strokeweight="1pt" w14:anchorId="6796DF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">
                <v:textbox>
                  <w:txbxContent>
                    <w:p w:rsidRPr="00812A05" w:rsidR="009B3298" w:rsidP="009B3298" w:rsidRDefault="009B3298" w14:paraId="100012EF" w14:textId="77777777">
                      <w:pPr>
                        <w:jc w:val="center"/>
                      </w:pPr>
                      <w:r w:rsidRPr="00812A05">
                        <w:t>Relevance of Marketing Messages</w:t>
                      </w:r>
                    </w:p>
                  </w:txbxContent>
                </v:textbox>
                <w10:wrap anchorx="margin"/>
              </v:rect>
            </w:pict>
          </mc:Fallback>
        </mc:AlternateContent>
      </w:r>
    </w:p>
    <w:p w:rsidRPr="00812A05" w:rsidR="009B3298" w:rsidP="009B3298" w:rsidRDefault="009B3298" w14:paraId="5823D086" w14:textId="77777777"/>
    <w:p w:rsidRPr="00812A05" w:rsidR="002C3185" w:rsidP="00830220" w:rsidRDefault="002C3185" w14:paraId="4EF27FD3" w14:textId="77777777"/>
    <w:p w:rsidRPr="00812A05" w:rsidR="009B3298" w:rsidP="009B3298" w:rsidRDefault="009B3298" w14:paraId="6F433976" w14:textId="33741ED1">
      <w:pPr>
        <w:pStyle w:val="Caption"/>
      </w:pPr>
      <w:bookmarkStart w:name="_Toc231727753" w:id="42"/>
      <w:r w:rsidRPr="00812A05">
        <w:t xml:space="preserve">Figure </w:t>
      </w:r>
      <w:r w:rsidRPr="00812A05">
        <w:fldChar w:fldCharType="begin"/>
      </w:r>
      <w:r w:rsidRPr="00812A05">
        <w:instrText xml:space="preserve"> SEQ Figure \* ARABIC </w:instrText>
      </w:r>
      <w:r w:rsidRPr="00812A05">
        <w:fldChar w:fldCharType="separate"/>
      </w:r>
      <w:r w:rsidRPr="00812A05" w:rsidR="000D1F99">
        <w:t>5</w:t>
      </w:r>
      <w:r w:rsidRPr="00812A05">
        <w:fldChar w:fldCharType="end"/>
      </w:r>
      <w:r w:rsidRPr="00812A05">
        <w:t>:</w:t>
      </w:r>
      <w:r w:rsidRPr="00812A05" w:rsidR="007666D6">
        <w:t xml:space="preserve"> </w:t>
      </w:r>
      <w:r w:rsidRPr="00812A05">
        <w:t>Conceptual framework</w:t>
      </w:r>
      <w:bookmarkEnd w:id="42"/>
    </w:p>
    <w:p w:rsidRPr="00812A05" w:rsidR="00C37B07" w:rsidP="00C37B07" w:rsidRDefault="00982996" w14:paraId="0E192F2D" w14:textId="3625B16C">
      <w:pPr>
        <w:pStyle w:val="Heading3"/>
      </w:pPr>
      <w:bookmarkStart w:name="_Toc231729089" w:id="43"/>
      <w:r w:rsidRPr="00812A05">
        <w:t>I</w:t>
      </w:r>
      <w:r w:rsidRPr="00812A05" w:rsidR="00927BF4">
        <w:t>ndependent Variable</w:t>
      </w:r>
      <w:r w:rsidRPr="00812A05">
        <w:t xml:space="preserve"> 1- </w:t>
      </w:r>
      <w:r w:rsidRPr="00812A05" w:rsidR="00C37B07">
        <w:t>Personalisation Accuracy</w:t>
      </w:r>
      <w:bookmarkEnd w:id="43"/>
    </w:p>
    <w:p w:rsidRPr="00812A05" w:rsidR="00C37B07" w:rsidP="00C37B07" w:rsidRDefault="00A1064B" w14:paraId="0EA3A284" w14:textId="15296C74">
      <w:r w:rsidRPr="00812A05">
        <w:t xml:space="preserve">The accuracy of personalisation involves AI systems being able to provide precise and relevant product suggestions according to the specific preferences and actions of users (Alasa et al., 2025). Personalisation results in higher accuracy that contributes to better user experience because it diminishes the information overload problem and helps the consumer locate an appropriate product (Ramya et al., 2025). The higher the satisfaction, when recommendations are similar to consumers' needs, the more trust is placed in the platform (Hardcastle et al., 2025). Also, accurate personalisation boosts the efficiency of decision making which in turn results in better purchase intention and conversion rates (Yin et al., 2025). But if the recommendations are incorrect or inconsequential, they can </w:t>
      </w:r>
      <w:r w:rsidRPr="00812A05">
        <w:lastRenderedPageBreak/>
        <w:t>lead to frustration and a decrease in trust in the AI system (Sarwar et al., 2025). It is therefore imperative to have high accuracy to ensure the effectiveness of AI marketing strategies and the continued engagement of customers over time (Mallika Siyad, 2025).</w:t>
      </w:r>
    </w:p>
    <w:p w:rsidRPr="00812A05" w:rsidR="00A1064B" w:rsidP="00C37B07" w:rsidRDefault="00A1064B" w14:paraId="33E4BB63" w14:textId="77777777"/>
    <w:p w:rsidRPr="00812A05" w:rsidR="00C37B07" w:rsidP="00C37B07" w:rsidRDefault="00927BF4" w14:paraId="369E6803" w14:textId="6A69F072">
      <w:pPr>
        <w:pStyle w:val="Heading3"/>
      </w:pPr>
      <w:bookmarkStart w:name="_Toc231729090" w:id="44"/>
      <w:r w:rsidRPr="00812A05">
        <w:t xml:space="preserve">Independent Variable </w:t>
      </w:r>
      <w:r w:rsidRPr="00812A05" w:rsidR="00982996">
        <w:t xml:space="preserve">2- </w:t>
      </w:r>
      <w:r w:rsidRPr="00812A05" w:rsidR="00C37B07">
        <w:t>Data Privacy Protection</w:t>
      </w:r>
      <w:bookmarkEnd w:id="44"/>
    </w:p>
    <w:p w:rsidRPr="00812A05" w:rsidR="00C37B07" w:rsidP="00C37B07" w:rsidRDefault="00A1064B" w14:paraId="76090E8F" w14:textId="6CFEC29E">
      <w:r w:rsidRPr="00812A05">
        <w:t>Data privacy protection means the protection of consumers' personal data which is gathered by AI-enabled systems in an online retail setting (Obieguo, 2025). AI is heavily data dependent and using this technology to create a personalised experience has raised concerns regarding potential misuse, data breaches, and loss of control over personal information (Srivastava et al., 2026). Users are more inclined to trust and interact with a platform that has robust privacy policies and transparent data management procedures (Florea et al., 2025). Advanced data protection solutions like encryption and consent-based data acquisition build consumer trust and lower the perceived risk (An and Ngo, 2025). However, poor privacy practices can result in loss of trust and reduce purchase intentions (Ballı, 2025). Hence, it is essential to implement effective data privacy measures that foster trust and sustain engagement with AI-powered online retail platforms (Beyari et al., 2025).</w:t>
      </w:r>
    </w:p>
    <w:p w:rsidRPr="00812A05" w:rsidR="00C37B07" w:rsidP="00C37B07" w:rsidRDefault="00C37B07" w14:paraId="54806B20" w14:textId="77777777"/>
    <w:p w:rsidRPr="00812A05" w:rsidR="00C37B07" w:rsidP="00C37B07" w:rsidRDefault="00927BF4" w14:paraId="5D9A891C" w14:textId="13BA98DE">
      <w:pPr>
        <w:pStyle w:val="Heading3"/>
      </w:pPr>
      <w:bookmarkStart w:name="_Toc231729091" w:id="45"/>
      <w:r w:rsidRPr="00812A05">
        <w:t xml:space="preserve">Independent Variable </w:t>
      </w:r>
      <w:r w:rsidRPr="00812A05" w:rsidR="00982996">
        <w:t xml:space="preserve">3- </w:t>
      </w:r>
      <w:r w:rsidRPr="00812A05" w:rsidR="00C37B07">
        <w:t>Transparency of AI Use</w:t>
      </w:r>
      <w:bookmarkEnd w:id="45"/>
    </w:p>
    <w:p w:rsidRPr="00812A05" w:rsidR="00C37B07" w:rsidP="00C37B07" w:rsidRDefault="00A1064B" w14:paraId="44C90E87" w14:textId="34F2BFDB">
      <w:r w:rsidRPr="00812A05">
        <w:t xml:space="preserve">Transparency of AI use is the extent to which organisations clearly communicate the role and working of AI in providing personalised marketing experiences (Hardcastle et al., 2025). Consumers are more likely to trust the system when they are aware of the data compilation methods and how suggestions are made (Obieguo, 2025). The transparency diminishes uncertainty and allows customers to seem more empowered in their interactions with digital platforms (Srivastava et al., 2026). Furthermore, by explaining the AI recommendations, the level of fairness and credibility is also increased (Florea et al., 2025). But opacity can foster mistrust and suspicion of manipulation or hidden algorithms (Sarwar et al., 2025). Hence, organisations should have effective communication tactics </w:t>
      </w:r>
      <w:r w:rsidRPr="00812A05">
        <w:lastRenderedPageBreak/>
        <w:t>and ethical AI use guidelines to create customer confidence and acceptance of AI-powered marketing technologies (Lee et al., 2025).</w:t>
      </w:r>
    </w:p>
    <w:p w:rsidRPr="00812A05" w:rsidR="00A1064B" w:rsidP="00C37B07" w:rsidRDefault="00A1064B" w14:paraId="7CCD3E9F" w14:textId="77777777"/>
    <w:p w:rsidRPr="00812A05" w:rsidR="00C37B07" w:rsidP="00C37B07" w:rsidRDefault="00927BF4" w14:paraId="703F367E" w14:textId="13017543">
      <w:pPr>
        <w:pStyle w:val="Heading3"/>
      </w:pPr>
      <w:bookmarkStart w:name="_Toc231729092" w:id="46"/>
      <w:r w:rsidRPr="00812A05">
        <w:t xml:space="preserve">Independent Variable </w:t>
      </w:r>
      <w:r w:rsidRPr="00812A05" w:rsidR="00982996">
        <w:t xml:space="preserve">4- </w:t>
      </w:r>
      <w:r w:rsidRPr="00812A05" w:rsidR="00C37B07">
        <w:t>Relevance of Marketing</w:t>
      </w:r>
      <w:bookmarkEnd w:id="46"/>
    </w:p>
    <w:p w:rsidRPr="00812A05" w:rsidR="00C37B07" w:rsidP="00C37B07" w:rsidRDefault="00A1064B" w14:paraId="52C6EFB7" w14:textId="491E8400">
      <w:r w:rsidRPr="00812A05">
        <w:t>Relevance of marketing is defined as how well marketing messages and product recommendations match consumer needs, preferences, and interests (An et al., 2025). AI-powered systems can analyse user data to provide personalised content, making marketing more relevant to the individual user (Alasa et al., 2025). Personalised marketing efforts can boost engagement, as customers are more inclined to take action on offers and suggestions tailored to their interests (Han et al., 2025). It also enhances the shopping experience by eliminating the irrelevant ads and making the shopping experience more valuable to the user (Ramya et al., 2025). Moreover, extremely relevant marketing messages can boost connections with brands and purchase intention (Yamuna et al., 2025). But sometimes excessive personalization might be intrusive and lead to lowered consumer trust (Srivastava et al., 2026). Thus, it is crucial to balance relevance and privacy, ensuring that AI-driven marketing strategies are effective.</w:t>
      </w:r>
    </w:p>
    <w:p w:rsidRPr="00812A05" w:rsidR="00A1064B" w:rsidP="00C37B07" w:rsidRDefault="00A1064B" w14:paraId="4488967E" w14:textId="77777777"/>
    <w:p w:rsidRPr="00812A05" w:rsidR="00EB2D8E" w:rsidP="008868FF" w:rsidRDefault="00EB2D8E" w14:paraId="050916C5" w14:textId="77777777">
      <w:pPr>
        <w:pStyle w:val="Heading3"/>
      </w:pPr>
      <w:bookmarkStart w:name="_Toc231729093" w:id="47"/>
      <w:r w:rsidRPr="00812A05">
        <w:t>Mediator – Consumer Trust</w:t>
      </w:r>
      <w:bookmarkEnd w:id="47"/>
    </w:p>
    <w:p w:rsidRPr="00812A05" w:rsidR="00EB2D8E" w:rsidP="00EB2D8E" w:rsidRDefault="00A1064B" w14:paraId="6A100A45" w14:textId="33342F02">
      <w:r w:rsidRPr="00812A05">
        <w:t>Consumer trust is a belief consumers have that the AI-based marketing systems are reliable, transparent, and that the personalized recommendations and advertising are beneficial. Trust is an important mediator between AI-driven personalization and customer behaviours in digital marketing contexts (Sarwar et al., 2025). AI systems' security, ethics and usefulness positively influence consumer-brand interactions and personalised recommendations (Obieguo, 2025). AI personalisation has been shown to boost trust through relevance, convenience and customer experiences, which can affect purchase decisions and customer loyalty to brands (An et al., 2025).</w:t>
      </w:r>
    </w:p>
    <w:p w:rsidRPr="00812A05" w:rsidR="00A1064B" w:rsidP="00EB2D8E" w:rsidRDefault="00A1064B" w14:paraId="2EBD7B66" w14:textId="77777777"/>
    <w:p w:rsidRPr="00812A05" w:rsidR="00EB2D8E" w:rsidP="00EB2D8E" w:rsidRDefault="00EB2D8E" w14:paraId="4E615384" w14:textId="77777777">
      <w:pPr>
        <w:rPr>
          <w:b/>
          <w:bCs/>
        </w:rPr>
      </w:pPr>
      <w:r w:rsidRPr="00812A05">
        <w:rPr>
          <w:b/>
          <w:bCs/>
        </w:rPr>
        <w:t>Dependent Variable (DV) – Purchase Intention</w:t>
      </w:r>
    </w:p>
    <w:p w:rsidRPr="00812A05" w:rsidR="00982996" w:rsidP="00982996" w:rsidRDefault="00A1064B" w14:paraId="539DF25F" w14:textId="01F52391">
      <w:r w:rsidRPr="00812A05">
        <w:lastRenderedPageBreak/>
        <w:t>Purchase intention is the probability or readiness of consumers to buy products or services after they perceive marketing activities, recommendations, or promotions (Mallika Siyad, 2025). Personalized advertisements, predictive recommendations, and customized customer experiences are all critical factors that shape consumers' purchase intent in the era of AI marketing (Rorlen et al., 2025). AI-driven technologies can influence the purchasing decision and create repeat sales through higher relevance, usefulness and engagement. Earlier research has emphasized that AI-driven personalization has the potential to enhance user experiences and emotional ties with brands, leading to higher rates of purchase intention in digital commerce settings (Yamuna et al., 2025).</w:t>
      </w:r>
    </w:p>
    <w:p w:rsidRPr="00812A05" w:rsidR="00A1064B" w:rsidP="00982996" w:rsidRDefault="00A1064B" w14:paraId="33498594" w14:textId="77777777"/>
    <w:p w:rsidRPr="00812A05" w:rsidR="00D53944" w:rsidP="00AF152F" w:rsidRDefault="00D53944" w14:paraId="1B7EE211" w14:textId="77777777">
      <w:pPr>
        <w:pStyle w:val="Heading2"/>
      </w:pPr>
      <w:bookmarkStart w:name="_Toc231729094" w:id="48"/>
      <w:r w:rsidRPr="00812A05">
        <w:t>2.8. Research Gap</w:t>
      </w:r>
      <w:bookmarkEnd w:id="48"/>
    </w:p>
    <w:p w:rsidRPr="00812A05" w:rsidR="00D53944" w:rsidP="00D53944" w:rsidRDefault="00D53944" w14:paraId="6DB35A79" w14:textId="77777777">
      <w:r w:rsidRPr="00812A05">
        <w:t>Although existing literature has discussed the role of AI-based personalized marketing and its consequences for consumer behaviour, most of the studies focus on generic digital marketing situations as opposed to specific online retail platforms (Ramya et al., 2025). Previous studies have mostly investigated the effect of AI-driven recommendation systems and advertising on their purchase intention or interaction with the customer separately (An et al., 2025). Furthermore, the empirical investigations of the relationship between personalization through AI and consumer trust are in their initial stages, especially concerning key AI platforms for e-commercial operations (Balli, 2025).</w:t>
      </w:r>
    </w:p>
    <w:p w:rsidRPr="00812A05" w:rsidR="00D53944" w:rsidP="00D53944" w:rsidRDefault="00D53944" w14:paraId="14A2CBEC" w14:textId="77777777"/>
    <w:p w:rsidRPr="00812A05" w:rsidR="00D53944" w:rsidP="00AF152F" w:rsidRDefault="00D53944" w14:paraId="4475C8DE" w14:textId="77777777">
      <w:pPr>
        <w:pStyle w:val="Heading2"/>
      </w:pPr>
      <w:bookmarkStart w:name="_Toc231729095" w:id="49"/>
      <w:r w:rsidRPr="00812A05">
        <w:t>2.9. Chapter Conclusion</w:t>
      </w:r>
      <w:bookmarkEnd w:id="49"/>
    </w:p>
    <w:p w:rsidRPr="00812A05" w:rsidR="007659BA" w:rsidP="00D53944" w:rsidRDefault="00D53944" w14:paraId="1437CCA1" w14:textId="75A7C5F6">
      <w:r w:rsidRPr="00812A05">
        <w:t xml:space="preserve">To conclude, this chapter has explored the literature focusing on personalised marketing, consumer trust and purchase intention in online retailing within the context of AI. The review emphasizes the profound impact AI has on customer experience and engagement, along with trust, which is a key driver in customer purchase and experience. Theoretical models like TAM and TPB are solid in understanding consumer behaviour in the process of accepting a digital technology. Moreover, empirical research validates the beneficial effects of personalisation on consumer outcomes, and highlights issues with privacy and </w:t>
      </w:r>
      <w:r w:rsidRPr="00812A05">
        <w:lastRenderedPageBreak/>
        <w:t>transparency. In sum, the chapter highlights key areas for research and provides a solid foundation for the conceptual framework and methodology of the study.</w:t>
      </w:r>
      <w:r w:rsidRPr="00812A05" w:rsidR="007659BA">
        <w:br w:type="page"/>
      </w:r>
    </w:p>
    <w:p w:rsidRPr="00812A05" w:rsidR="00442326" w:rsidP="005846A4" w:rsidRDefault="00442326" w14:paraId="7000D535" w14:textId="77777777">
      <w:pPr>
        <w:pStyle w:val="Heading1"/>
      </w:pPr>
      <w:bookmarkStart w:name="_Toc231729096" w:id="50"/>
      <w:r w:rsidRPr="00812A05">
        <w:lastRenderedPageBreak/>
        <w:t>CHAPTER 03: METHODOLOGY</w:t>
      </w:r>
      <w:bookmarkEnd w:id="50"/>
    </w:p>
    <w:p w:rsidRPr="00812A05" w:rsidR="005846A4" w:rsidP="005846A4" w:rsidRDefault="005846A4" w14:paraId="3B176D03" w14:textId="77777777">
      <w:pPr>
        <w:pStyle w:val="Heading2"/>
      </w:pPr>
      <w:bookmarkStart w:name="_Toc231729097" w:id="51"/>
      <w:r w:rsidRPr="00812A05">
        <w:t>3.1 Introduction</w:t>
      </w:r>
      <w:bookmarkEnd w:id="51"/>
    </w:p>
    <w:p w:rsidRPr="00812A05" w:rsidR="005846A4" w:rsidP="005846A4" w:rsidRDefault="00AF152F" w14:paraId="0CBDF19F" w14:textId="1910CAFD">
      <w:r w:rsidRPr="00812A05">
        <w:t>This chapter has described how the methodology had been designed to analyse the effect of personalised marketing using AI on the trust and intention to buy of UK online retail consumers of Amazon and eBay. The chapter covered the research design, philosophy, approach, method, strategy and time horizon for the study. In addition, the sampling techniques, data collection methods, and data analysis techniques were explained. The chapter also supported the adoption of a quantitative approach and SPSS analysis for realizing the objectives of the research.</w:t>
      </w:r>
    </w:p>
    <w:p w:rsidRPr="00812A05" w:rsidR="005846A4" w:rsidP="005846A4" w:rsidRDefault="005846A4" w14:paraId="6DEB18F5" w14:textId="0A286D18"/>
    <w:p w:rsidRPr="00812A05" w:rsidR="005846A4" w:rsidP="00FB1CE9" w:rsidRDefault="005846A4" w14:paraId="6F2951AF" w14:textId="77777777">
      <w:pPr>
        <w:pStyle w:val="Heading2"/>
      </w:pPr>
      <w:bookmarkStart w:name="_Toc231729098" w:id="52"/>
      <w:r w:rsidRPr="00812A05">
        <w:t>3.2 Research Design (Onion Model)</w:t>
      </w:r>
      <w:bookmarkEnd w:id="52"/>
    </w:p>
    <w:p w:rsidRPr="00812A05" w:rsidR="005846A4" w:rsidP="005846A4" w:rsidRDefault="00AF152F" w14:paraId="587687C5" w14:textId="5E26651A">
      <w:r w:rsidRPr="00812A05">
        <w:t>The research design gave a systematic approach for doing the research and analysing the collected data. The Saunders' Research Onion model was chosen due to its sequential approach for choosing appropriate research methods and procedures. The use of onion model helped to determine the most suitable research philosophy, approach, strategy and data collection methods for the study under investigation. Tengli (2020) claimed that the research onion model made it easier to clarify and consistently select the research methodology. Hence, this model facilitated the formation of a reliable and structured quantitative research process for this research.</w:t>
      </w:r>
    </w:p>
    <w:p w:rsidRPr="00812A05" w:rsidR="004B0D88" w:rsidP="005846A4" w:rsidRDefault="004B0D88" w14:paraId="51EE22F3" w14:textId="77777777"/>
    <w:p w:rsidRPr="00812A05" w:rsidR="005846A4" w:rsidP="005846A4" w:rsidRDefault="005846A4" w14:paraId="021105BA" w14:textId="77777777">
      <w:pPr>
        <w:rPr>
          <w:b/>
          <w:bCs/>
        </w:rPr>
      </w:pPr>
      <w:r w:rsidRPr="00812A05">
        <w:rPr>
          <w:b/>
          <w:bCs/>
        </w:rPr>
        <w:t>Figure 3: Saunders’ Onion Model</w:t>
      </w:r>
    </w:p>
    <w:p w:rsidRPr="00812A05" w:rsidR="00E117F3" w:rsidP="00E117F3" w:rsidRDefault="00E117F3" w14:paraId="5F791B48" w14:textId="58B17806">
      <w:pPr>
        <w:jc w:val="center"/>
      </w:pPr>
      <w:r w:rsidRPr="00812A05">
        <w:rPr>
          <w:noProof/>
        </w:rPr>
        <w:lastRenderedPageBreak/>
        <w:drawing>
          <wp:inline distT="0" distB="0" distL="0" distR="0" wp14:anchorId="29D9D0C6" wp14:editId="063E2120">
            <wp:extent cx="5928360" cy="4335780"/>
            <wp:effectExtent l="0" t="0" r="0" b="7620"/>
            <wp:docPr id="20854320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28360" cy="4335780"/>
                    </a:xfrm>
                    <a:prstGeom prst="rect">
                      <a:avLst/>
                    </a:prstGeom>
                    <a:noFill/>
                  </pic:spPr>
                </pic:pic>
              </a:graphicData>
            </a:graphic>
          </wp:inline>
        </w:drawing>
      </w:r>
    </w:p>
    <w:p w:rsidRPr="00812A05" w:rsidR="005846A4" w:rsidP="005846A4" w:rsidRDefault="005846A4" w14:paraId="7DA5E582" w14:textId="331248A1">
      <w:r w:rsidRPr="00812A05">
        <w:rPr>
          <w:i/>
          <w:iCs/>
        </w:rPr>
        <w:t>(Source: Saunders et al., 2019)</w:t>
      </w:r>
    </w:p>
    <w:p w:rsidRPr="00812A05" w:rsidR="005846A4" w:rsidP="005846A4" w:rsidRDefault="005846A4" w14:paraId="6062A981" w14:textId="6B7ABD36"/>
    <w:p w:rsidRPr="00812A05" w:rsidR="003739C2" w:rsidP="003739C2" w:rsidRDefault="003739C2" w14:paraId="31B3F53A" w14:textId="77777777">
      <w:pPr>
        <w:pStyle w:val="Heading3"/>
      </w:pPr>
      <w:bookmarkStart w:name="_Toc231729099" w:id="53"/>
      <w:r w:rsidRPr="00812A05">
        <w:t>3.2.1 Research Philosophy</w:t>
      </w:r>
      <w:bookmarkEnd w:id="53"/>
    </w:p>
    <w:p w:rsidRPr="00812A05" w:rsidR="003739C2" w:rsidP="003739C2" w:rsidRDefault="003739C2" w14:paraId="5FD38145" w14:textId="7E6FC5C1">
      <w:r w:rsidRPr="00812A05">
        <w:t xml:space="preserve">The study adopted the positivism research philosophy. The positivism emphasized objective measurement, observable facts and statistics analysis to find the relationship between variables. The philosophy was suitable given that the study focused on variables that could be measured, including personalised marketing via AI, consumer trust and purchase intention, which analysed data gathered from respondents. Positivism was based on a structured approach to research and the use of empirical evidence to support research in a scientific and unbiased manner (Gamage, 2025). In addition, Bayramova et al. (2026) described how the positivism approach prevented researchers' subjectivity and provided objective data in the data analysis. In this regard, the positivist philosophy was </w:t>
      </w:r>
      <w:r w:rsidRPr="00812A05">
        <w:lastRenderedPageBreak/>
        <w:t>appropriate for the study since it allowed for testing of the hypotheses and analysis of statistical relationships using quantitative techniques.</w:t>
      </w:r>
    </w:p>
    <w:p w:rsidRPr="00812A05" w:rsidR="003739C2" w:rsidP="003739C2" w:rsidRDefault="003739C2" w14:paraId="50130DAE" w14:textId="77777777"/>
    <w:p w:rsidRPr="00812A05" w:rsidR="003739C2" w:rsidP="003739C2" w:rsidRDefault="003739C2" w14:paraId="0600AF58" w14:textId="77777777">
      <w:pPr>
        <w:pStyle w:val="Heading3"/>
      </w:pPr>
      <w:bookmarkStart w:name="_Toc231729100" w:id="54"/>
      <w:r w:rsidRPr="00812A05">
        <w:t>3.2.2 Research Approach</w:t>
      </w:r>
      <w:bookmarkEnd w:id="54"/>
    </w:p>
    <w:p w:rsidRPr="00812A05" w:rsidR="003739C2" w:rsidP="003739C2" w:rsidRDefault="003739C2" w14:paraId="6353825B" w14:textId="791A705B">
      <w:r w:rsidRPr="00812A05">
        <w:t>This study is qualitative and used the deductive approach. Deductive approach began with the concept and theories already existing and then was examined based on the data collected. It was considered appropriate because the study formulated the hypotheses based on the existing literature with respect to the domain of personalised marketing using AI and how this is related to the consumer trust and purchase intention. Tincani (2026) said the deductive approach facilitated the testing of theories by analysing the data in a structured way and testing the hypotheses. Besides, Effiong (2025) pointed out that deductive reasoning is popular in quantitative business research owing to its systematic and logical process. As a result, the deductive approach was chosen to analyse whether personalised marketing with AI has a profound impact on consumers' trust and purchase intent in the United Kingdom market of online retail consumers.</w:t>
      </w:r>
    </w:p>
    <w:p w:rsidRPr="00812A05" w:rsidR="003739C2" w:rsidP="003739C2" w:rsidRDefault="003739C2" w14:paraId="15BCD087" w14:textId="77777777"/>
    <w:p w:rsidRPr="00812A05" w:rsidR="003739C2" w:rsidP="003739C2" w:rsidRDefault="003739C2" w14:paraId="07987B00" w14:textId="77777777">
      <w:pPr>
        <w:pStyle w:val="Heading3"/>
      </w:pPr>
      <w:bookmarkStart w:name="_Toc231729101" w:id="55"/>
      <w:r w:rsidRPr="00812A05">
        <w:t>3.2.3 Research Method</w:t>
      </w:r>
      <w:bookmarkEnd w:id="55"/>
    </w:p>
    <w:p w:rsidRPr="00812A05" w:rsidR="005846A4" w:rsidP="003739C2" w:rsidRDefault="003739C2" w14:paraId="176BAFD9" w14:textId="1130BE52">
      <w:r w:rsidRPr="00812A05">
        <w:t xml:space="preserve">This research employed quantitative research method. Quantitative research involving the collection of numerical data and analysis of this data with the use of statistical tools. This method was suitable for the study since relationships between variables were measured, and the personalised marketing with AI's impact on consumer trust and the intention to purchase was identified. The use of quantitative methods enhanced the accuracy and reliability of the study by objectively </w:t>
      </w:r>
      <w:r w:rsidRPr="00812A05" w:rsidR="00191BA4">
        <w:t>analysing</w:t>
      </w:r>
      <w:r w:rsidRPr="00812A05">
        <w:t xml:space="preserve"> collected data according to Mkandawire (2026). Likewise, Pilcher et al. (2024) clarified that quantitative research was used to test the hypotheses and generalise the results. Thus, the quantitative method enabled the researcher to obtain measurable responses from the consumers so the responses obtained could be analysed by using of statistical tools like correlation and regression analysis.</w:t>
      </w:r>
    </w:p>
    <w:p w:rsidRPr="00812A05" w:rsidR="003739C2" w:rsidP="003739C2" w:rsidRDefault="003739C2" w14:paraId="079BE2D2" w14:textId="77777777"/>
    <w:p w:rsidRPr="00812A05" w:rsidR="00191BA4" w:rsidP="00191BA4" w:rsidRDefault="00191BA4" w14:paraId="7CB992F3" w14:textId="77777777">
      <w:pPr>
        <w:pStyle w:val="Heading3"/>
      </w:pPr>
      <w:bookmarkStart w:name="_Toc231729102" w:id="56"/>
      <w:r w:rsidRPr="00812A05">
        <w:lastRenderedPageBreak/>
        <w:t>3.2.4 Research Strategy</w:t>
      </w:r>
      <w:bookmarkEnd w:id="56"/>
    </w:p>
    <w:p w:rsidRPr="00812A05" w:rsidR="00191BA4" w:rsidP="00191BA4" w:rsidRDefault="00191BA4" w14:paraId="764776A6" w14:textId="77777777">
      <w:r w:rsidRPr="00812A05">
        <w:t>For this study the survey research method was used. The survey approach allowed for data collection with a large number of respondents in a specific time frame by using structured questionnaires. This strategy was appropriate as it enabled the responses to be given in a standard way and analysed statistically. Blah (2022) asserted that in quantitative studies, survey research is often employed methods for collecting reliable and valid data from respondents. Furthermore, Bhuvanasri et al. (2025) found that the survey methods improved the consistency and comparability of the responses obtained from participants. The survey approach was therefore suitable to gather consumer perceptions on personalised marketing facilitated by AI, perceptions of trust and purchase intentions amongst consumers of Amazon and eBay in the UK.</w:t>
      </w:r>
    </w:p>
    <w:p w:rsidRPr="00812A05" w:rsidR="00191BA4" w:rsidP="00191BA4" w:rsidRDefault="00191BA4" w14:paraId="2E9FC09B" w14:textId="77777777"/>
    <w:p w:rsidRPr="00812A05" w:rsidR="00191BA4" w:rsidP="00191BA4" w:rsidRDefault="00191BA4" w14:paraId="41ACCF5A" w14:textId="77777777">
      <w:pPr>
        <w:pStyle w:val="Heading3"/>
      </w:pPr>
      <w:bookmarkStart w:name="_Toc231729103" w:id="57"/>
      <w:r w:rsidRPr="00812A05">
        <w:t>3.2.5 Time Horizon</w:t>
      </w:r>
      <w:bookmarkEnd w:id="57"/>
    </w:p>
    <w:p w:rsidRPr="00812A05" w:rsidR="00191BA4" w:rsidP="00191BA4" w:rsidRDefault="00191BA4" w14:paraId="1D9B8FC1" w14:textId="6A24C84B">
      <w:r w:rsidRPr="00812A05">
        <w:t>Study design used in the study was cross sectional with time perspective of one year. A cross-sectional study was used in collecting data, which was done at one point in time. This was a suitable method for the study aimed at examining current consumers' perceptions of personalised marketing with AI and e-purchasing. Slater et al. (2025) found that cross sectional studies were better for determining the relationships between variables within a given section of time. Moreover, Effiong (2025) noted that cross-sectional studies were economical and time saving and facilitated collection of data. Thus, the cross-sectional method allowed the researcher to collect crucial consumer information within a short period of time, thus facilitating a proper analysis of the effects of personalised marketing based on AI on trust and purchasing intention.</w:t>
      </w:r>
    </w:p>
    <w:p w:rsidRPr="00812A05" w:rsidR="00191BA4" w:rsidP="00191BA4" w:rsidRDefault="00191BA4" w14:paraId="73E6B3B4" w14:textId="77777777"/>
    <w:p w:rsidRPr="00812A05" w:rsidR="00191BA4" w:rsidP="00191BA4" w:rsidRDefault="00191BA4" w14:paraId="7489035D" w14:textId="77777777">
      <w:pPr>
        <w:pStyle w:val="Heading2"/>
      </w:pPr>
      <w:bookmarkStart w:name="_Toc231729104" w:id="58"/>
      <w:r w:rsidRPr="00812A05">
        <w:t>3.3 Sampling</w:t>
      </w:r>
      <w:bookmarkEnd w:id="58"/>
    </w:p>
    <w:p w:rsidRPr="00812A05" w:rsidR="00191BA4" w:rsidP="00191BA4" w:rsidRDefault="00191BA4" w14:paraId="4752F41B" w14:textId="77777777">
      <w:pPr>
        <w:pStyle w:val="Heading3"/>
      </w:pPr>
      <w:bookmarkStart w:name="_Toc231729105" w:id="59"/>
      <w:r w:rsidRPr="00812A05">
        <w:t>3.3.1 Population</w:t>
      </w:r>
      <w:bookmarkEnd w:id="59"/>
    </w:p>
    <w:p w:rsidRPr="00812A05" w:rsidR="001D70D0" w:rsidP="00191BA4" w:rsidRDefault="00191BA4" w14:paraId="5C9A2F10" w14:textId="760662EF">
      <w:r w:rsidRPr="00812A05">
        <w:t xml:space="preserve">The study focused on the UK online retail consumers with prior experience of online shopping from Amazon and eBay. The target population of the study was online retail </w:t>
      </w:r>
      <w:r w:rsidRPr="00812A05">
        <w:lastRenderedPageBreak/>
        <w:t>consumers in the UK with prior experience of online shopping from Amazon and eBay platforms (Srivastava et al., 2026). The reason for selecting these consumers is that they are accustomed to personalised marketing methods like personalised products, AI-based ads and the personalised shopping experience offered by online retail outlets like digital platforms (Alasa et al., 2025; Beyari and Hashem, 2025). The population comprised people from various demographic groups like age, gender and occupation. The chosen population was deemed suitable as the respondents had the necessary experience and awareness about consumer trust, personalized marketing and Online purchase intention in UK e-commerce context. (Sarwar et al., 2025).</w:t>
      </w:r>
    </w:p>
    <w:p w:rsidRPr="00812A05" w:rsidR="00941C24" w:rsidP="00191BA4" w:rsidRDefault="00941C24" w14:paraId="52F778F0" w14:textId="77777777"/>
    <w:p w:rsidRPr="00812A05" w:rsidR="00941C24" w:rsidP="00941C24" w:rsidRDefault="00941C24" w14:paraId="3E54A2E6" w14:textId="77777777">
      <w:pPr>
        <w:pStyle w:val="Heading3"/>
      </w:pPr>
      <w:bookmarkStart w:name="_Toc231729106" w:id="60"/>
      <w:r w:rsidRPr="00812A05">
        <w:t>3.3.2 Sampling Method</w:t>
      </w:r>
      <w:bookmarkEnd w:id="60"/>
    </w:p>
    <w:p w:rsidRPr="00812A05" w:rsidR="00941C24" w:rsidP="00941C24" w:rsidRDefault="00941C24" w14:paraId="4FFA204E" w14:textId="76AF1DFF">
      <w:r w:rsidRPr="00812A05">
        <w:t>The research used convenience sampling method in selecting the respondents for the survey. Convenience sampling, which includes the selection of participants because of their accessibility, availability, and willingness to participate in the study was used (Yamuna et al., 2025). The method of sampling was appropriate as it allowed the researcher to gather the desired data in a limited time and resource. The respondents were targeted to be those who are actively using Amazon as well as eBay platforms and who are easily reachable via online. Convenience sampling has been commonly used in quantitative research on the study of consumer behaviour due to its ability to facilitate practical and cost-effective data collection methods (Rorlen et al., 2025). In addition, most of the research on AI-based personalised marketing and purchase intention frequently employed accessible online consumers as a source of relevant consumer knowledge (Mallika Siyad, 2025).</w:t>
      </w:r>
    </w:p>
    <w:p w:rsidRPr="00812A05" w:rsidR="00941C24" w:rsidP="00941C24" w:rsidRDefault="00941C24" w14:paraId="49B62681" w14:textId="77777777"/>
    <w:p w:rsidRPr="00812A05" w:rsidR="00941C24" w:rsidP="00941C24" w:rsidRDefault="00941C24" w14:paraId="6BEFF85B" w14:textId="77777777">
      <w:pPr>
        <w:pStyle w:val="Heading3"/>
      </w:pPr>
      <w:bookmarkStart w:name="_Toc231729107" w:id="61"/>
      <w:r w:rsidRPr="00812A05">
        <w:t>3.3.3 Sample Size</w:t>
      </w:r>
      <w:bookmarkEnd w:id="61"/>
    </w:p>
    <w:p w:rsidRPr="00812A05" w:rsidR="00191BA4" w:rsidP="00191BA4" w:rsidRDefault="00941C24" w14:paraId="65F07D55" w14:textId="7216600B">
      <w:r w:rsidRPr="00812A05">
        <w:t>The number of respondents was 50 with prior experience of buying products from Amazon and eBay platform</w:t>
      </w:r>
      <w:r w:rsidRPr="00812A05" w:rsidR="00DF689D">
        <w:t xml:space="preserve">. </w:t>
      </w:r>
      <w:r w:rsidRPr="00812A05">
        <w:t xml:space="preserve">The selected sample was deemed appropriate for quantitative analysis which included descriptive statistics, correlation analysis and regression analysis which was done using SPSS software. Past research on the impact of AI on personalised </w:t>
      </w:r>
      <w:r w:rsidRPr="00812A05">
        <w:lastRenderedPageBreak/>
        <w:t>marketing and consumer purchase intention also adopted relatively small sample sizes to ease in-depth analysis of relationships between variables (An et al., 2025; Yin et al., 2025). Moreover, data gathered from the sample size facilitated to collect necessary consumers' perceptions of personalised marketing, consumer trust and purchase intention in the UK online retail sector (Ballı, 2025).</w:t>
      </w:r>
    </w:p>
    <w:p w:rsidRPr="00812A05" w:rsidR="001D70D0" w:rsidP="00E21AED" w:rsidRDefault="00E21AED" w14:paraId="4604A785" w14:textId="47AD4352">
      <w:pPr>
        <w:jc w:val="center"/>
      </w:pPr>
      <w:r w:rsidRPr="00812A05">
        <w:rPr>
          <w:noProof/>
        </w:rPr>
        <w:drawing>
          <wp:inline distT="0" distB="0" distL="0" distR="0" wp14:anchorId="13CD8EBE" wp14:editId="43CA6C65">
            <wp:extent cx="6346190" cy="3108960"/>
            <wp:effectExtent l="0" t="0" r="0" b="0"/>
            <wp:docPr id="9849256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46190" cy="3108960"/>
                    </a:xfrm>
                    <a:prstGeom prst="rect">
                      <a:avLst/>
                    </a:prstGeom>
                    <a:noFill/>
                  </pic:spPr>
                </pic:pic>
              </a:graphicData>
            </a:graphic>
          </wp:inline>
        </w:drawing>
      </w:r>
    </w:p>
    <w:p w:rsidRPr="00812A05" w:rsidR="00E21AED" w:rsidP="000D1F99" w:rsidRDefault="000D1F99" w14:paraId="5CA5E7E9" w14:textId="0037526C">
      <w:pPr>
        <w:pStyle w:val="Caption"/>
      </w:pPr>
      <w:bookmarkStart w:name="_Toc231727754" w:id="62"/>
      <w:r w:rsidRPr="00812A05">
        <w:t xml:space="preserve">Figure </w:t>
      </w:r>
      <w:r w:rsidRPr="00812A05">
        <w:fldChar w:fldCharType="begin"/>
      </w:r>
      <w:r w:rsidRPr="00812A05">
        <w:instrText xml:space="preserve"> SEQ Figure \* ARABIC </w:instrText>
      </w:r>
      <w:r w:rsidRPr="00812A05">
        <w:fldChar w:fldCharType="separate"/>
      </w:r>
      <w:r w:rsidRPr="00812A05">
        <w:t>6</w:t>
      </w:r>
      <w:r w:rsidRPr="00812A05">
        <w:fldChar w:fldCharType="end"/>
      </w:r>
      <w:r w:rsidRPr="00812A05">
        <w:t>: Sample size selection</w:t>
      </w:r>
      <w:bookmarkEnd w:id="62"/>
    </w:p>
    <w:p w:rsidRPr="00812A05" w:rsidR="000D1F99" w:rsidP="000D1F99" w:rsidRDefault="000D1F99" w14:paraId="2CA47F3F" w14:textId="73BD4560">
      <w:r w:rsidRPr="00812A05">
        <w:t>(Source: Author, 2026)</w:t>
      </w:r>
    </w:p>
    <w:p w:rsidRPr="00812A05" w:rsidR="000D1F99" w:rsidP="000D1F99" w:rsidRDefault="000D1F99" w14:paraId="7D513678" w14:textId="77777777"/>
    <w:p w:rsidRPr="00812A05" w:rsidR="005846A4" w:rsidP="00E96B12" w:rsidRDefault="005846A4" w14:paraId="0343D9F5" w14:textId="77777777">
      <w:pPr>
        <w:pStyle w:val="Heading2"/>
      </w:pPr>
      <w:bookmarkStart w:name="_Toc231729108" w:id="63"/>
      <w:r w:rsidRPr="00812A05">
        <w:t>3.4 Data Collection Method</w:t>
      </w:r>
      <w:bookmarkEnd w:id="63"/>
    </w:p>
    <w:p w:rsidRPr="00812A05" w:rsidR="005846A4" w:rsidP="00E96B12" w:rsidRDefault="005846A4" w14:paraId="5D0D4B2B" w14:textId="77777777">
      <w:pPr>
        <w:pStyle w:val="Heading3"/>
      </w:pPr>
      <w:bookmarkStart w:name="_Toc231729109" w:id="64"/>
      <w:r w:rsidRPr="00812A05">
        <w:t>3.4.1 Primary Data</w:t>
      </w:r>
      <w:bookmarkEnd w:id="64"/>
    </w:p>
    <w:p w:rsidRPr="00812A05" w:rsidR="00FC619A" w:rsidP="005846A4" w:rsidRDefault="00FC619A" w14:paraId="24793C86" w14:textId="7D4CA835">
      <w:r w:rsidRPr="00812A05">
        <w:t xml:space="preserve">Primary Data collection methods were used in the study to obtain primary information from the respondents. We used a structured online questionnaire to gather primary data from a section of UK consumers who shop online from Amazon and eBay. The questionnaire comprised of close ended questions with a five-point Likert scale ranging from strongly disagree to strongly agree. The questionnaire consisted of demographic items as well as questions concerning AI – personalised marketing, consumer trust, and purchase intention. Online data collection was chosen since the researcher could </w:t>
      </w:r>
      <w:r w:rsidRPr="00812A05">
        <w:lastRenderedPageBreak/>
        <w:t>conveniently reach the respondents and collect their responses efficiently. The primary data collected enabled the correct statistical data analysis and hypothesis testing in the study.</w:t>
      </w:r>
    </w:p>
    <w:p w:rsidRPr="00812A05" w:rsidR="002D3742" w:rsidP="002D3742" w:rsidRDefault="002D3742" w14:paraId="7BFF0ABB" w14:textId="77777777">
      <w:pPr>
        <w:rPr>
          <w:b/>
          <w:bCs/>
        </w:rPr>
      </w:pPr>
      <w:r w:rsidRPr="00812A05">
        <w:rPr>
          <w:b/>
          <w:bCs/>
        </w:rPr>
        <w:t>5-Point Likert Scale</w:t>
      </w:r>
    </w:p>
    <w:p w:rsidRPr="00812A05" w:rsidR="002D3742" w:rsidP="002D3742" w:rsidRDefault="002D3742" w14:paraId="024B95DC" w14:textId="77777777">
      <w:pPr>
        <w:numPr>
          <w:ilvl w:val="0"/>
          <w:numId w:val="27"/>
        </w:numPr>
      </w:pPr>
      <w:r w:rsidRPr="00812A05">
        <w:t xml:space="preserve">Strongly Disagree </w:t>
      </w:r>
    </w:p>
    <w:p w:rsidRPr="00812A05" w:rsidR="002D3742" w:rsidP="002D3742" w:rsidRDefault="002D3742" w14:paraId="28C0B805" w14:textId="77777777">
      <w:pPr>
        <w:numPr>
          <w:ilvl w:val="0"/>
          <w:numId w:val="27"/>
        </w:numPr>
      </w:pPr>
      <w:r w:rsidRPr="00812A05">
        <w:t xml:space="preserve">Disagree </w:t>
      </w:r>
    </w:p>
    <w:p w:rsidRPr="00812A05" w:rsidR="002D3742" w:rsidP="002D3742" w:rsidRDefault="002D3742" w14:paraId="046059E9" w14:textId="77777777">
      <w:pPr>
        <w:numPr>
          <w:ilvl w:val="0"/>
          <w:numId w:val="27"/>
        </w:numPr>
      </w:pPr>
      <w:r w:rsidRPr="00812A05">
        <w:t xml:space="preserve">Neutral </w:t>
      </w:r>
    </w:p>
    <w:p w:rsidRPr="00812A05" w:rsidR="002D3742" w:rsidP="002D3742" w:rsidRDefault="002D3742" w14:paraId="7F65EBB3" w14:textId="77777777">
      <w:pPr>
        <w:numPr>
          <w:ilvl w:val="0"/>
          <w:numId w:val="27"/>
        </w:numPr>
      </w:pPr>
      <w:r w:rsidRPr="00812A05">
        <w:t xml:space="preserve">Agree </w:t>
      </w:r>
    </w:p>
    <w:p w:rsidRPr="00812A05" w:rsidR="002D3742" w:rsidP="002D3742" w:rsidRDefault="002D3742" w14:paraId="04102ABE" w14:textId="77777777">
      <w:pPr>
        <w:numPr>
          <w:ilvl w:val="0"/>
          <w:numId w:val="27"/>
        </w:numPr>
      </w:pPr>
      <w:r w:rsidRPr="00812A05">
        <w:t>Strongly Agree</w:t>
      </w:r>
    </w:p>
    <w:p w:rsidRPr="00812A05" w:rsidR="002D3742" w:rsidP="005846A4" w:rsidRDefault="002D3742" w14:paraId="4C2E2B68" w14:textId="77777777"/>
    <w:p w:rsidRPr="00812A05" w:rsidR="005846A4" w:rsidP="005846A4" w:rsidRDefault="005846A4" w14:paraId="1D5BE8EF" w14:textId="77777777">
      <w:pPr>
        <w:rPr>
          <w:b/>
          <w:bCs/>
        </w:rPr>
      </w:pPr>
      <w:r w:rsidRPr="00812A05">
        <w:rPr>
          <w:b/>
          <w:bCs/>
        </w:rPr>
        <w:t>Table 1: Operationalization</w:t>
      </w:r>
    </w:p>
    <w:tbl>
      <w:tblPr>
        <w:tblStyle w:val="TableGrid"/>
        <w:tblW w:w="0" w:type="auto"/>
        <w:tblLook w:val="04A0" w:firstRow="1" w:lastRow="0" w:firstColumn="1" w:lastColumn="0" w:noHBand="0" w:noVBand="1"/>
      </w:tblPr>
      <w:tblGrid>
        <w:gridCol w:w="1915"/>
        <w:gridCol w:w="1603"/>
        <w:gridCol w:w="2751"/>
        <w:gridCol w:w="1278"/>
        <w:gridCol w:w="1803"/>
      </w:tblGrid>
      <w:tr w:rsidRPr="00812A05" w:rsidR="0013225C" w:rsidTr="0013225C" w14:paraId="29A099D5" w14:textId="77777777">
        <w:tc>
          <w:tcPr>
            <w:tcW w:w="0" w:type="auto"/>
            <w:hideMark/>
          </w:tcPr>
          <w:p w:rsidRPr="00812A05" w:rsidR="0013225C" w:rsidP="00FC619A" w:rsidRDefault="0013225C" w14:paraId="698733A8" w14:textId="77777777">
            <w:pPr>
              <w:spacing w:after="160" w:line="276" w:lineRule="auto"/>
              <w:rPr>
                <w:b/>
                <w:bCs/>
              </w:rPr>
            </w:pPr>
            <w:r w:rsidRPr="00812A05">
              <w:rPr>
                <w:b/>
                <w:bCs/>
              </w:rPr>
              <w:t>Variable</w:t>
            </w:r>
          </w:p>
        </w:tc>
        <w:tc>
          <w:tcPr>
            <w:tcW w:w="0" w:type="auto"/>
            <w:hideMark/>
          </w:tcPr>
          <w:p w:rsidRPr="00812A05" w:rsidR="0013225C" w:rsidP="00FC619A" w:rsidRDefault="0013225C" w14:paraId="02D5AE51" w14:textId="77777777">
            <w:pPr>
              <w:spacing w:after="160" w:line="276" w:lineRule="auto"/>
              <w:rPr>
                <w:b/>
                <w:bCs/>
              </w:rPr>
            </w:pPr>
            <w:r w:rsidRPr="00812A05">
              <w:rPr>
                <w:b/>
                <w:bCs/>
              </w:rPr>
              <w:t>Type</w:t>
            </w:r>
          </w:p>
        </w:tc>
        <w:tc>
          <w:tcPr>
            <w:tcW w:w="0" w:type="auto"/>
            <w:hideMark/>
          </w:tcPr>
          <w:p w:rsidRPr="00812A05" w:rsidR="0013225C" w:rsidP="00FC619A" w:rsidRDefault="0013225C" w14:paraId="5A8D1DAF" w14:textId="77777777">
            <w:pPr>
              <w:spacing w:after="160" w:line="276" w:lineRule="auto"/>
              <w:rPr>
                <w:b/>
                <w:bCs/>
              </w:rPr>
            </w:pPr>
            <w:r w:rsidRPr="00812A05">
              <w:rPr>
                <w:b/>
                <w:bCs/>
              </w:rPr>
              <w:t>Dimensions / Indicators</w:t>
            </w:r>
          </w:p>
        </w:tc>
        <w:tc>
          <w:tcPr>
            <w:tcW w:w="0" w:type="auto"/>
            <w:hideMark/>
          </w:tcPr>
          <w:p w:rsidRPr="00812A05" w:rsidR="0013225C" w:rsidP="00FC619A" w:rsidRDefault="0013225C" w14:paraId="72B8AE9F" w14:textId="77777777">
            <w:pPr>
              <w:spacing w:after="160" w:line="276" w:lineRule="auto"/>
              <w:rPr>
                <w:b/>
                <w:bCs/>
              </w:rPr>
            </w:pPr>
            <w:r w:rsidRPr="00812A05">
              <w:rPr>
                <w:b/>
                <w:bCs/>
              </w:rPr>
              <w:t>Question No</w:t>
            </w:r>
          </w:p>
        </w:tc>
        <w:tc>
          <w:tcPr>
            <w:tcW w:w="0" w:type="auto"/>
            <w:hideMark/>
          </w:tcPr>
          <w:p w:rsidRPr="00812A05" w:rsidR="0013225C" w:rsidP="00FC619A" w:rsidRDefault="0013225C" w14:paraId="320FF7C2" w14:textId="77777777">
            <w:pPr>
              <w:spacing w:after="160" w:line="276" w:lineRule="auto"/>
              <w:rPr>
                <w:b/>
                <w:bCs/>
              </w:rPr>
            </w:pPr>
            <w:r w:rsidRPr="00812A05">
              <w:rPr>
                <w:b/>
                <w:bCs/>
              </w:rPr>
              <w:t>Measurement Scale</w:t>
            </w:r>
          </w:p>
        </w:tc>
      </w:tr>
      <w:tr w:rsidRPr="00812A05" w:rsidR="0013225C" w:rsidTr="0013225C" w14:paraId="34AC4F77" w14:textId="77777777">
        <w:tc>
          <w:tcPr>
            <w:tcW w:w="0" w:type="auto"/>
            <w:hideMark/>
          </w:tcPr>
          <w:p w:rsidRPr="00812A05" w:rsidR="0013225C" w:rsidP="00FC619A" w:rsidRDefault="0013225C" w14:paraId="113A3761" w14:textId="77777777">
            <w:pPr>
              <w:spacing w:after="160" w:line="276" w:lineRule="auto"/>
            </w:pPr>
            <w:r w:rsidRPr="00812A05">
              <w:t>Personalisation Accuracy</w:t>
            </w:r>
          </w:p>
        </w:tc>
        <w:tc>
          <w:tcPr>
            <w:tcW w:w="0" w:type="auto"/>
            <w:hideMark/>
          </w:tcPr>
          <w:p w:rsidRPr="00812A05" w:rsidR="0013225C" w:rsidP="00FC619A" w:rsidRDefault="0013225C" w14:paraId="016B4428" w14:textId="77777777">
            <w:pPr>
              <w:spacing w:after="160" w:line="276" w:lineRule="auto"/>
            </w:pPr>
            <w:r w:rsidRPr="00812A05">
              <w:t>Independent Variable</w:t>
            </w:r>
          </w:p>
        </w:tc>
        <w:tc>
          <w:tcPr>
            <w:tcW w:w="0" w:type="auto"/>
            <w:hideMark/>
          </w:tcPr>
          <w:p w:rsidRPr="00812A05" w:rsidR="0013225C" w:rsidP="00FC619A" w:rsidRDefault="0013225C" w14:paraId="0B2263B0" w14:textId="77777777">
            <w:pPr>
              <w:spacing w:after="160" w:line="276" w:lineRule="auto"/>
            </w:pPr>
            <w:r w:rsidRPr="00812A05">
              <w:t>Accurate recommendations, personalised advertisements, relevant suggestions, improved shopping experience</w:t>
            </w:r>
          </w:p>
        </w:tc>
        <w:tc>
          <w:tcPr>
            <w:tcW w:w="0" w:type="auto"/>
            <w:hideMark/>
          </w:tcPr>
          <w:p w:rsidRPr="00812A05" w:rsidR="0013225C" w:rsidP="00FC619A" w:rsidRDefault="0013225C" w14:paraId="41571069" w14:textId="77777777">
            <w:pPr>
              <w:spacing w:after="160" w:line="276" w:lineRule="auto"/>
            </w:pPr>
            <w:r w:rsidRPr="00812A05">
              <w:t>Q6–Q9</w:t>
            </w:r>
          </w:p>
        </w:tc>
        <w:tc>
          <w:tcPr>
            <w:tcW w:w="0" w:type="auto"/>
            <w:hideMark/>
          </w:tcPr>
          <w:p w:rsidRPr="00812A05" w:rsidR="0013225C" w:rsidP="00FC619A" w:rsidRDefault="0013225C" w14:paraId="441D5756" w14:textId="77777777">
            <w:pPr>
              <w:spacing w:after="160" w:line="276" w:lineRule="auto"/>
            </w:pPr>
            <w:r w:rsidRPr="00812A05">
              <w:t>5-Point Likert Scale</w:t>
            </w:r>
          </w:p>
        </w:tc>
      </w:tr>
      <w:tr w:rsidRPr="00812A05" w:rsidR="0013225C" w:rsidTr="0013225C" w14:paraId="0CCF608A" w14:textId="77777777">
        <w:tc>
          <w:tcPr>
            <w:tcW w:w="0" w:type="auto"/>
            <w:hideMark/>
          </w:tcPr>
          <w:p w:rsidRPr="00812A05" w:rsidR="0013225C" w:rsidP="00FC619A" w:rsidRDefault="0013225C" w14:paraId="51715E2C" w14:textId="77777777">
            <w:pPr>
              <w:spacing w:after="160" w:line="276" w:lineRule="auto"/>
            </w:pPr>
            <w:r w:rsidRPr="00812A05">
              <w:t>Data Privacy Protection</w:t>
            </w:r>
          </w:p>
        </w:tc>
        <w:tc>
          <w:tcPr>
            <w:tcW w:w="0" w:type="auto"/>
            <w:hideMark/>
          </w:tcPr>
          <w:p w:rsidRPr="00812A05" w:rsidR="0013225C" w:rsidP="00FC619A" w:rsidRDefault="0013225C" w14:paraId="0536A4F1" w14:textId="77777777">
            <w:pPr>
              <w:spacing w:after="160" w:line="276" w:lineRule="auto"/>
            </w:pPr>
            <w:r w:rsidRPr="00812A05">
              <w:t>Independent Variable</w:t>
            </w:r>
          </w:p>
        </w:tc>
        <w:tc>
          <w:tcPr>
            <w:tcW w:w="0" w:type="auto"/>
            <w:hideMark/>
          </w:tcPr>
          <w:p w:rsidRPr="00812A05" w:rsidR="0013225C" w:rsidP="00FC619A" w:rsidRDefault="0013225C" w14:paraId="1C6254B2" w14:textId="77777777">
            <w:pPr>
              <w:spacing w:after="160" w:line="276" w:lineRule="auto"/>
            </w:pPr>
            <w:r w:rsidRPr="00812A05">
              <w:t>Data security, privacy protection, responsible data usage, customer confidence</w:t>
            </w:r>
          </w:p>
        </w:tc>
        <w:tc>
          <w:tcPr>
            <w:tcW w:w="0" w:type="auto"/>
            <w:hideMark/>
          </w:tcPr>
          <w:p w:rsidRPr="00812A05" w:rsidR="0013225C" w:rsidP="00FC619A" w:rsidRDefault="0013225C" w14:paraId="0357EB69" w14:textId="77777777">
            <w:pPr>
              <w:spacing w:after="160" w:line="276" w:lineRule="auto"/>
            </w:pPr>
            <w:r w:rsidRPr="00812A05">
              <w:t>Q10–Q13</w:t>
            </w:r>
          </w:p>
        </w:tc>
        <w:tc>
          <w:tcPr>
            <w:tcW w:w="0" w:type="auto"/>
            <w:hideMark/>
          </w:tcPr>
          <w:p w:rsidRPr="00812A05" w:rsidR="0013225C" w:rsidP="00FC619A" w:rsidRDefault="0013225C" w14:paraId="5EEEDE34" w14:textId="77777777">
            <w:pPr>
              <w:spacing w:after="160" w:line="276" w:lineRule="auto"/>
            </w:pPr>
            <w:r w:rsidRPr="00812A05">
              <w:t>5-Point Likert Scale</w:t>
            </w:r>
          </w:p>
        </w:tc>
      </w:tr>
      <w:tr w:rsidRPr="00812A05" w:rsidR="0013225C" w:rsidTr="0013225C" w14:paraId="1886B175" w14:textId="77777777">
        <w:tc>
          <w:tcPr>
            <w:tcW w:w="0" w:type="auto"/>
            <w:hideMark/>
          </w:tcPr>
          <w:p w:rsidRPr="00812A05" w:rsidR="0013225C" w:rsidP="00FC619A" w:rsidRDefault="0013225C" w14:paraId="0AB733FA" w14:textId="77777777">
            <w:pPr>
              <w:spacing w:after="160" w:line="276" w:lineRule="auto"/>
            </w:pPr>
            <w:r w:rsidRPr="00812A05">
              <w:t>Transparency of AI Use</w:t>
            </w:r>
          </w:p>
        </w:tc>
        <w:tc>
          <w:tcPr>
            <w:tcW w:w="0" w:type="auto"/>
            <w:hideMark/>
          </w:tcPr>
          <w:p w:rsidRPr="00812A05" w:rsidR="0013225C" w:rsidP="00FC619A" w:rsidRDefault="0013225C" w14:paraId="3151A6E2" w14:textId="77777777">
            <w:pPr>
              <w:spacing w:after="160" w:line="276" w:lineRule="auto"/>
            </w:pPr>
            <w:r w:rsidRPr="00812A05">
              <w:t>Independent Variable</w:t>
            </w:r>
          </w:p>
        </w:tc>
        <w:tc>
          <w:tcPr>
            <w:tcW w:w="0" w:type="auto"/>
            <w:hideMark/>
          </w:tcPr>
          <w:p w:rsidRPr="00812A05" w:rsidR="0013225C" w:rsidP="00FC619A" w:rsidRDefault="0013225C" w14:paraId="247BF442" w14:textId="77777777">
            <w:pPr>
              <w:spacing w:after="160" w:line="276" w:lineRule="auto"/>
            </w:pPr>
            <w:r w:rsidRPr="00812A05">
              <w:t>AI explanation, transparency, understanding recommendations, information clarity</w:t>
            </w:r>
          </w:p>
        </w:tc>
        <w:tc>
          <w:tcPr>
            <w:tcW w:w="0" w:type="auto"/>
            <w:hideMark/>
          </w:tcPr>
          <w:p w:rsidRPr="00812A05" w:rsidR="0013225C" w:rsidP="00FC619A" w:rsidRDefault="0013225C" w14:paraId="42565EBE" w14:textId="77777777">
            <w:pPr>
              <w:spacing w:after="160" w:line="276" w:lineRule="auto"/>
            </w:pPr>
            <w:r w:rsidRPr="00812A05">
              <w:t>Q14–Q17</w:t>
            </w:r>
          </w:p>
        </w:tc>
        <w:tc>
          <w:tcPr>
            <w:tcW w:w="0" w:type="auto"/>
            <w:hideMark/>
          </w:tcPr>
          <w:p w:rsidRPr="00812A05" w:rsidR="0013225C" w:rsidP="00FC619A" w:rsidRDefault="0013225C" w14:paraId="067D85E7" w14:textId="77777777">
            <w:pPr>
              <w:spacing w:after="160" w:line="276" w:lineRule="auto"/>
            </w:pPr>
            <w:r w:rsidRPr="00812A05">
              <w:t>5-Point Likert Scale</w:t>
            </w:r>
          </w:p>
        </w:tc>
      </w:tr>
      <w:tr w:rsidRPr="00812A05" w:rsidR="0013225C" w:rsidTr="0013225C" w14:paraId="311FCFBD" w14:textId="77777777">
        <w:tc>
          <w:tcPr>
            <w:tcW w:w="0" w:type="auto"/>
            <w:hideMark/>
          </w:tcPr>
          <w:p w:rsidRPr="00812A05" w:rsidR="0013225C" w:rsidP="00FC619A" w:rsidRDefault="0013225C" w14:paraId="0252945F" w14:textId="77777777">
            <w:pPr>
              <w:spacing w:after="160" w:line="276" w:lineRule="auto"/>
            </w:pPr>
            <w:r w:rsidRPr="00812A05">
              <w:lastRenderedPageBreak/>
              <w:t>Relevance of Marketing</w:t>
            </w:r>
          </w:p>
        </w:tc>
        <w:tc>
          <w:tcPr>
            <w:tcW w:w="0" w:type="auto"/>
            <w:hideMark/>
          </w:tcPr>
          <w:p w:rsidRPr="00812A05" w:rsidR="0013225C" w:rsidP="00FC619A" w:rsidRDefault="0013225C" w14:paraId="3512C333" w14:textId="77777777">
            <w:pPr>
              <w:spacing w:after="160" w:line="276" w:lineRule="auto"/>
            </w:pPr>
            <w:r w:rsidRPr="00812A05">
              <w:t>Independent Variable</w:t>
            </w:r>
          </w:p>
        </w:tc>
        <w:tc>
          <w:tcPr>
            <w:tcW w:w="0" w:type="auto"/>
            <w:hideMark/>
          </w:tcPr>
          <w:p w:rsidRPr="00812A05" w:rsidR="0013225C" w:rsidP="00FC619A" w:rsidRDefault="0013225C" w14:paraId="2BD74855" w14:textId="77777777">
            <w:pPr>
              <w:spacing w:after="160" w:line="276" w:lineRule="auto"/>
            </w:pPr>
            <w:r w:rsidRPr="00812A05">
              <w:t>Relevant marketing messages, useful recommendations, meaningful advertisements, shopping interest alignment</w:t>
            </w:r>
          </w:p>
        </w:tc>
        <w:tc>
          <w:tcPr>
            <w:tcW w:w="0" w:type="auto"/>
            <w:hideMark/>
          </w:tcPr>
          <w:p w:rsidRPr="00812A05" w:rsidR="0013225C" w:rsidP="00FC619A" w:rsidRDefault="0013225C" w14:paraId="7CFEB653" w14:textId="77777777">
            <w:pPr>
              <w:spacing w:after="160" w:line="276" w:lineRule="auto"/>
            </w:pPr>
            <w:r w:rsidRPr="00812A05">
              <w:t>Q18–Q21</w:t>
            </w:r>
          </w:p>
        </w:tc>
        <w:tc>
          <w:tcPr>
            <w:tcW w:w="0" w:type="auto"/>
            <w:hideMark/>
          </w:tcPr>
          <w:p w:rsidRPr="00812A05" w:rsidR="0013225C" w:rsidP="00FC619A" w:rsidRDefault="0013225C" w14:paraId="52A57900" w14:textId="77777777">
            <w:pPr>
              <w:spacing w:after="160" w:line="276" w:lineRule="auto"/>
            </w:pPr>
            <w:r w:rsidRPr="00812A05">
              <w:t>5-Point Likert Scale</w:t>
            </w:r>
          </w:p>
        </w:tc>
      </w:tr>
      <w:tr w:rsidRPr="00812A05" w:rsidR="0013225C" w:rsidTr="0013225C" w14:paraId="5EA8ED18" w14:textId="77777777">
        <w:tc>
          <w:tcPr>
            <w:tcW w:w="0" w:type="auto"/>
            <w:hideMark/>
          </w:tcPr>
          <w:p w:rsidRPr="00812A05" w:rsidR="0013225C" w:rsidP="00FC619A" w:rsidRDefault="0013225C" w14:paraId="2C715E3A" w14:textId="77777777">
            <w:pPr>
              <w:spacing w:after="160" w:line="276" w:lineRule="auto"/>
            </w:pPr>
            <w:r w:rsidRPr="00812A05">
              <w:t>Consumer Trust</w:t>
            </w:r>
          </w:p>
        </w:tc>
        <w:tc>
          <w:tcPr>
            <w:tcW w:w="0" w:type="auto"/>
            <w:hideMark/>
          </w:tcPr>
          <w:p w:rsidRPr="00812A05" w:rsidR="0013225C" w:rsidP="00FC619A" w:rsidRDefault="0013225C" w14:paraId="1438A560" w14:textId="77777777">
            <w:pPr>
              <w:spacing w:after="160" w:line="276" w:lineRule="auto"/>
            </w:pPr>
            <w:r w:rsidRPr="00812A05">
              <w:t>Mediating Variable</w:t>
            </w:r>
          </w:p>
        </w:tc>
        <w:tc>
          <w:tcPr>
            <w:tcW w:w="0" w:type="auto"/>
            <w:hideMark/>
          </w:tcPr>
          <w:p w:rsidRPr="00812A05" w:rsidR="0013225C" w:rsidP="00FC619A" w:rsidRDefault="0013225C" w14:paraId="5C2D003B" w14:textId="77777777">
            <w:pPr>
              <w:spacing w:after="160" w:line="276" w:lineRule="auto"/>
            </w:pPr>
            <w:r w:rsidRPr="00812A05">
              <w:t>Trustworthiness, confidence, honesty, security</w:t>
            </w:r>
          </w:p>
        </w:tc>
        <w:tc>
          <w:tcPr>
            <w:tcW w:w="0" w:type="auto"/>
            <w:hideMark/>
          </w:tcPr>
          <w:p w:rsidRPr="00812A05" w:rsidR="0013225C" w:rsidP="00FC619A" w:rsidRDefault="0013225C" w14:paraId="456EC5A7" w14:textId="77777777">
            <w:pPr>
              <w:spacing w:after="160" w:line="276" w:lineRule="auto"/>
            </w:pPr>
            <w:r w:rsidRPr="00812A05">
              <w:t>Q22–Q25</w:t>
            </w:r>
          </w:p>
        </w:tc>
        <w:tc>
          <w:tcPr>
            <w:tcW w:w="0" w:type="auto"/>
            <w:hideMark/>
          </w:tcPr>
          <w:p w:rsidRPr="00812A05" w:rsidR="0013225C" w:rsidP="00FC619A" w:rsidRDefault="0013225C" w14:paraId="45A178ED" w14:textId="77777777">
            <w:pPr>
              <w:spacing w:after="160" w:line="276" w:lineRule="auto"/>
            </w:pPr>
            <w:r w:rsidRPr="00812A05">
              <w:t>5-Point Likert Scale</w:t>
            </w:r>
          </w:p>
        </w:tc>
      </w:tr>
      <w:tr w:rsidRPr="00812A05" w:rsidR="0013225C" w:rsidTr="0013225C" w14:paraId="7C457A74" w14:textId="77777777">
        <w:tc>
          <w:tcPr>
            <w:tcW w:w="0" w:type="auto"/>
            <w:hideMark/>
          </w:tcPr>
          <w:p w:rsidRPr="00812A05" w:rsidR="0013225C" w:rsidP="00FC619A" w:rsidRDefault="0013225C" w14:paraId="119C991F" w14:textId="77777777">
            <w:pPr>
              <w:spacing w:after="160" w:line="276" w:lineRule="auto"/>
            </w:pPr>
            <w:r w:rsidRPr="00812A05">
              <w:t>Purchase Intention</w:t>
            </w:r>
          </w:p>
        </w:tc>
        <w:tc>
          <w:tcPr>
            <w:tcW w:w="0" w:type="auto"/>
            <w:hideMark/>
          </w:tcPr>
          <w:p w:rsidRPr="00812A05" w:rsidR="0013225C" w:rsidP="00FC619A" w:rsidRDefault="0013225C" w14:paraId="3FAB0737" w14:textId="77777777">
            <w:pPr>
              <w:spacing w:after="160" w:line="276" w:lineRule="auto"/>
            </w:pPr>
            <w:r w:rsidRPr="00812A05">
              <w:t>Dependent Variable</w:t>
            </w:r>
          </w:p>
        </w:tc>
        <w:tc>
          <w:tcPr>
            <w:tcW w:w="0" w:type="auto"/>
            <w:hideMark/>
          </w:tcPr>
          <w:p w:rsidRPr="00812A05" w:rsidR="0013225C" w:rsidP="00FC619A" w:rsidRDefault="0013225C" w14:paraId="1F40915D" w14:textId="77777777">
            <w:pPr>
              <w:spacing w:after="160" w:line="276" w:lineRule="auto"/>
            </w:pPr>
            <w:r w:rsidRPr="00812A05">
              <w:t>Purchase likelihood, buying intention, future purchase behaviour, recommendation intention</w:t>
            </w:r>
          </w:p>
        </w:tc>
        <w:tc>
          <w:tcPr>
            <w:tcW w:w="0" w:type="auto"/>
            <w:hideMark/>
          </w:tcPr>
          <w:p w:rsidRPr="00812A05" w:rsidR="0013225C" w:rsidP="00FC619A" w:rsidRDefault="0013225C" w14:paraId="0B156219" w14:textId="77777777">
            <w:pPr>
              <w:spacing w:after="160" w:line="276" w:lineRule="auto"/>
            </w:pPr>
            <w:r w:rsidRPr="00812A05">
              <w:t>Q26–Q29</w:t>
            </w:r>
          </w:p>
        </w:tc>
        <w:tc>
          <w:tcPr>
            <w:tcW w:w="0" w:type="auto"/>
            <w:hideMark/>
          </w:tcPr>
          <w:p w:rsidRPr="00812A05" w:rsidR="0013225C" w:rsidP="00FC619A" w:rsidRDefault="0013225C" w14:paraId="4E610D3B" w14:textId="77777777">
            <w:pPr>
              <w:spacing w:after="160" w:line="276" w:lineRule="auto"/>
            </w:pPr>
            <w:r w:rsidRPr="00812A05">
              <w:t>5-Point Likert Scale</w:t>
            </w:r>
          </w:p>
        </w:tc>
      </w:tr>
    </w:tbl>
    <w:p w:rsidRPr="00812A05" w:rsidR="005846A4" w:rsidP="0013225C" w:rsidRDefault="005846A4" w14:paraId="6A407B46" w14:textId="7CB592A6"/>
    <w:p w:rsidRPr="00812A05" w:rsidR="005846A4" w:rsidP="004F04F4" w:rsidRDefault="005846A4" w14:paraId="46C62B22" w14:textId="77777777">
      <w:pPr>
        <w:pStyle w:val="Heading2"/>
      </w:pPr>
      <w:bookmarkStart w:name="_Toc231729110" w:id="65"/>
      <w:r w:rsidRPr="00812A05">
        <w:t>3.5 Data Analysis</w:t>
      </w:r>
      <w:bookmarkEnd w:id="65"/>
    </w:p>
    <w:p w:rsidRPr="00812A05" w:rsidR="00526519" w:rsidP="00B11754" w:rsidRDefault="00526519" w14:paraId="62874A07" w14:textId="77777777">
      <w:pPr>
        <w:pStyle w:val="Heading3"/>
      </w:pPr>
      <w:bookmarkStart w:name="_Toc231729111" w:id="66"/>
      <w:r w:rsidRPr="00812A05">
        <w:t>3.5.1 Analysis Tool – SPSS</w:t>
      </w:r>
      <w:bookmarkEnd w:id="66"/>
    </w:p>
    <w:p w:rsidRPr="00812A05" w:rsidR="00526519" w:rsidP="00526519" w:rsidRDefault="00526519" w14:paraId="7B2FC708" w14:textId="77777777">
      <w:r w:rsidRPr="00812A05">
        <w:t>The collected data was analysed systematically using Statistical Package for Social Sciences (SPSS). Descriptive statistics, correlation analysis and regression analysis were efficiently carried out using SPSS. In quantitative research studies the software was chosen on the bases of its reliability, accuracy, easy-to-use usability and user friendliness (Mkandawire, 2026; Gamage 2025).</w:t>
      </w:r>
    </w:p>
    <w:p w:rsidRPr="00812A05" w:rsidR="00526519" w:rsidP="00526519" w:rsidRDefault="00526519" w14:paraId="72F36B99" w14:textId="77777777"/>
    <w:p w:rsidRPr="00812A05" w:rsidR="00526519" w:rsidP="00B11754" w:rsidRDefault="00526519" w14:paraId="7F73C9C9" w14:textId="77777777">
      <w:pPr>
        <w:pStyle w:val="Heading3"/>
      </w:pPr>
      <w:bookmarkStart w:name="_Toc231729112" w:id="67"/>
      <w:r w:rsidRPr="00812A05">
        <w:t>3.5.2 Descriptive Analysis</w:t>
      </w:r>
      <w:bookmarkEnd w:id="67"/>
    </w:p>
    <w:p w:rsidRPr="00812A05" w:rsidR="00526519" w:rsidP="00526519" w:rsidRDefault="00526519" w14:paraId="181111F1" w14:textId="77777777">
      <w:r w:rsidRPr="00812A05">
        <w:t>The demographic information of respondents and their answer patterns were summarised in descriptive analysis. The data collected were explained clearly using frequencies, percentages, mean and standard deviation. This analysis enabled the researcher to grasp the consumer's attitude towards the use of AI in personalised marketing when purchasing from Amazon or eBay in the UK (Pilcher and Cortazzi, 2024).</w:t>
      </w:r>
    </w:p>
    <w:p w:rsidRPr="00812A05" w:rsidR="00526519" w:rsidP="00526519" w:rsidRDefault="00526519" w14:paraId="61EA1002" w14:textId="77777777"/>
    <w:p w:rsidRPr="00812A05" w:rsidR="00526519" w:rsidP="00B11754" w:rsidRDefault="00526519" w14:paraId="6B75052D" w14:textId="77777777">
      <w:pPr>
        <w:pStyle w:val="Heading3"/>
      </w:pPr>
      <w:bookmarkStart w:name="_Toc231729113" w:id="68"/>
      <w:r w:rsidRPr="00812A05">
        <w:lastRenderedPageBreak/>
        <w:t>3.5.3 Correlation Analysis</w:t>
      </w:r>
      <w:bookmarkEnd w:id="68"/>
    </w:p>
    <w:p w:rsidRPr="00812A05" w:rsidR="004F04F4" w:rsidP="00526519" w:rsidRDefault="00526519" w14:paraId="7C6C62DB" w14:textId="03547122">
      <w:r w:rsidRPr="00812A05">
        <w:t>Correlation analysis was performed to determine the correlation between the use of AI in personalised marketing, consumer trust and consumer intentions to buy. The variables were quantitative and measured on Likert scales; therefore, Pearson correlation analysis was used. Data analysis enabled the assessment of relationships between the study variables statistically and determine their strength and direction (Slater and Hasson, 2025).</w:t>
      </w:r>
    </w:p>
    <w:p w:rsidRPr="00812A05" w:rsidR="00FC619A" w:rsidP="00FC619A" w:rsidRDefault="00FC619A" w14:paraId="55E82595" w14:textId="77777777"/>
    <w:p w:rsidRPr="00812A05" w:rsidR="00526519" w:rsidP="00B11754" w:rsidRDefault="00526519" w14:paraId="71B80DB0" w14:textId="77777777">
      <w:pPr>
        <w:pStyle w:val="Heading3"/>
      </w:pPr>
      <w:bookmarkStart w:name="_Toc231729114" w:id="69"/>
      <w:r w:rsidRPr="00812A05">
        <w:t>3.5.4 Regression Analysis</w:t>
      </w:r>
      <w:bookmarkEnd w:id="69"/>
    </w:p>
    <w:p w:rsidRPr="00812A05" w:rsidR="00526519" w:rsidP="00526519" w:rsidRDefault="00526519" w14:paraId="3CF1FAF2" w14:textId="5E10D0B5">
      <w:r w:rsidRPr="00812A05">
        <w:t xml:space="preserve">AI-driven personalised marketing's effect on consumer trust and purchase intention was investigated using </w:t>
      </w:r>
      <w:r w:rsidR="00E15AC0">
        <w:t xml:space="preserve">simple linear </w:t>
      </w:r>
      <w:r w:rsidRPr="00812A05">
        <w:t>regression analysis. The analysis results were used to test hypotheses and to understand the predictive relationships between variables. SPSS was used to determine regression coefficients and significance values that helped the researcher effectively interpret the effect of personalised marketing on consumers behaviour.</w:t>
      </w:r>
    </w:p>
    <w:p w:rsidRPr="00812A05" w:rsidR="00526519" w:rsidP="00526519" w:rsidRDefault="00526519" w14:paraId="2A34DFDF" w14:textId="77777777"/>
    <w:p w:rsidRPr="00812A05" w:rsidR="00526519" w:rsidP="00B11754" w:rsidRDefault="00526519" w14:paraId="497D2C34" w14:textId="77777777">
      <w:pPr>
        <w:pStyle w:val="Heading2"/>
      </w:pPr>
      <w:bookmarkStart w:name="_Toc231729115" w:id="70"/>
      <w:r w:rsidRPr="00812A05">
        <w:t>3.6 Chapter Summary</w:t>
      </w:r>
      <w:bookmarkEnd w:id="70"/>
    </w:p>
    <w:p w:rsidRPr="00812A05" w:rsidR="007C1FB7" w:rsidP="00526519" w:rsidRDefault="00526519" w14:paraId="0790821D" w14:textId="62159796">
      <w:r w:rsidRPr="00812A05">
        <w:t>The chapter discussed the Research Methodology that was adopted for the study. The chapter spoke about the design, philosophy, approach, method, time horizon and strategy used for the research. In addition, sampling techniques, population, sample size and methods of collecting primary data were discussed in detail. The chapter also detailed the usage of SPSS software and statistical tools like descriptive analysis, correlation analysis, regression analysis. In summary, the methodology was structured and reliable to analyse the effects of AI-driven personalised marketing on consumer trust and purchase intention in UK online retail consumers of Amazon and eBay.</w:t>
      </w:r>
    </w:p>
    <w:p w:rsidRPr="00812A05" w:rsidR="00392577" w:rsidP="00392577" w:rsidRDefault="00392577" w14:paraId="24F6ADBE" w14:textId="77777777">
      <w:bookmarkStart w:name="_Toc224753827" w:id="71"/>
    </w:p>
    <w:p w:rsidRPr="00812A05" w:rsidR="00392577" w:rsidRDefault="00392577" w14:paraId="4ED83095" w14:textId="77777777">
      <w:pPr>
        <w:spacing w:line="278" w:lineRule="auto"/>
        <w:jc w:val="left"/>
      </w:pPr>
      <w:r w:rsidRPr="00812A05">
        <w:br w:type="page"/>
      </w:r>
    </w:p>
    <w:p w:rsidRPr="00812A05" w:rsidR="00596D10" w:rsidP="00392577" w:rsidRDefault="00407C46" w14:paraId="6B597B89" w14:textId="7607D1D2">
      <w:pPr>
        <w:pStyle w:val="Heading1"/>
      </w:pPr>
      <w:bookmarkStart w:name="_Toc231729116" w:id="72"/>
      <w:r w:rsidRPr="00812A05">
        <w:lastRenderedPageBreak/>
        <w:t>CHAPTER 04: DATA ANALYSIS AND FINDINGS</w:t>
      </w:r>
      <w:bookmarkEnd w:id="72"/>
    </w:p>
    <w:p w:rsidRPr="00812A05" w:rsidR="00596D10" w:rsidP="00C736DF" w:rsidRDefault="00596D10" w14:paraId="62E52463" w14:textId="77777777">
      <w:pPr>
        <w:pStyle w:val="Heading2"/>
      </w:pPr>
      <w:bookmarkStart w:name="_Toc231729117" w:id="73"/>
      <w:r w:rsidRPr="00812A05">
        <w:t>4.1 Introduction</w:t>
      </w:r>
      <w:bookmarkEnd w:id="73"/>
    </w:p>
    <w:p w:rsidRPr="00812A05" w:rsidR="00A16976" w:rsidP="00976C78" w:rsidRDefault="00392577" w14:paraId="1BB00172" w14:textId="4E547911">
      <w:r w:rsidRPr="00812A05">
        <w:t xml:space="preserve">This chapter presents the results and analysis of the investigations on the impact of AI-driven personalised marketing on consumer trust and purchase intention of UK online retail consumers of Amazon and eBay. The data gathered from the 50 respondents were analysed on SPSS. The chapter starts with the analysis of the response rates and then gives a demographic profile of the respondents. The demographic analysis involves aspects such as age, gender, employment status, customer's experience with online shopping, and frequency of online purchases. These findings give an idea to the researcher about the characteristic of the </w:t>
      </w:r>
      <w:r w:rsidRPr="00812A05" w:rsidR="000B23C2">
        <w:t>respondents</w:t>
      </w:r>
      <w:r w:rsidRPr="00812A05">
        <w:t xml:space="preserve"> </w:t>
      </w:r>
      <w:r w:rsidRPr="00812A05" w:rsidR="000B23C2">
        <w:t>and</w:t>
      </w:r>
      <w:r w:rsidRPr="00812A05">
        <w:t xml:space="preserve"> serve as a basis for further statistical analysis to explore the inter-relationships between the study variables.</w:t>
      </w:r>
    </w:p>
    <w:p w:rsidRPr="00812A05" w:rsidR="00E37C9E" w:rsidP="006F5DE5" w:rsidRDefault="00596D10" w14:paraId="6308D5C4" w14:textId="6E3CED2E">
      <w:pPr>
        <w:pStyle w:val="Heading2"/>
        <w:rPr>
          <w:rFonts w:cstheme="minorBidi"/>
        </w:rPr>
      </w:pPr>
      <w:bookmarkStart w:name="_Toc231729118" w:id="74"/>
      <w:r w:rsidRPr="00812A05">
        <w:t>4.2 Response Rate Analysis</w:t>
      </w:r>
      <w:bookmarkEnd w:id="74"/>
    </w:p>
    <w:tbl>
      <w:tblPr>
        <w:tblW w:w="859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Pr="00812A05" w:rsidR="00E37C9E" w14:paraId="72950C70" w14:textId="77777777">
        <w:trPr>
          <w:cantSplit/>
        </w:trPr>
        <w:tc>
          <w:tcPr>
            <w:tcW w:w="8591" w:type="dxa"/>
            <w:gridSpan w:val="7"/>
            <w:tcBorders>
              <w:top w:val="nil"/>
              <w:left w:val="nil"/>
              <w:bottom w:val="nil"/>
              <w:right w:val="nil"/>
            </w:tcBorders>
            <w:shd w:val="clear" w:color="auto" w:fill="FFFFFF"/>
            <w:vAlign w:val="center"/>
          </w:tcPr>
          <w:p w:rsidRPr="00812A05" w:rsidR="00E37C9E" w:rsidP="00E37C9E" w:rsidRDefault="00E37C9E" w14:paraId="64FDAAF9"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Case Processing Summary</w:t>
            </w:r>
          </w:p>
        </w:tc>
      </w:tr>
      <w:tr w:rsidRPr="00812A05" w:rsidR="00E37C9E" w14:paraId="453A7FF1" w14:textId="77777777">
        <w:trPr>
          <w:cantSplit/>
        </w:trPr>
        <w:tc>
          <w:tcPr>
            <w:tcW w:w="2447" w:type="dxa"/>
            <w:vMerge w:val="restart"/>
            <w:tcBorders>
              <w:top w:val="nil"/>
              <w:left w:val="nil"/>
              <w:bottom w:val="nil"/>
              <w:right w:val="nil"/>
            </w:tcBorders>
            <w:shd w:val="clear" w:color="auto" w:fill="FFFFFF"/>
            <w:vAlign w:val="bottom"/>
          </w:tcPr>
          <w:p w:rsidRPr="00812A05" w:rsidR="00E37C9E" w:rsidP="00E37C9E" w:rsidRDefault="00E37C9E" w14:paraId="5B0B19CD" w14:textId="77777777">
            <w:pPr>
              <w:autoSpaceDE w:val="0"/>
              <w:autoSpaceDN w:val="0"/>
              <w:adjustRightInd w:val="0"/>
              <w:spacing w:after="0" w:line="240" w:lineRule="auto"/>
              <w:jc w:val="left"/>
              <w:rPr>
                <w:rFonts w:ascii="Times New Roman" w:hAnsi="Times New Roman" w:cs="Iskoola Pota"/>
                <w:kern w:val="0"/>
                <w:lang w:bidi="si-LK"/>
              </w:rPr>
            </w:pPr>
          </w:p>
        </w:tc>
        <w:tc>
          <w:tcPr>
            <w:tcW w:w="6144" w:type="dxa"/>
            <w:gridSpan w:val="6"/>
            <w:tcBorders>
              <w:top w:val="nil"/>
              <w:left w:val="nil"/>
              <w:bottom w:val="nil"/>
              <w:right w:val="nil"/>
            </w:tcBorders>
            <w:shd w:val="clear" w:color="auto" w:fill="FFFFFF"/>
            <w:vAlign w:val="bottom"/>
          </w:tcPr>
          <w:p w:rsidRPr="00812A05" w:rsidR="00E37C9E" w:rsidP="00E37C9E" w:rsidRDefault="00E37C9E" w14:paraId="53E9A3B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Cases</w:t>
            </w:r>
          </w:p>
        </w:tc>
      </w:tr>
      <w:tr w:rsidRPr="00812A05" w:rsidR="00E37C9E" w14:paraId="4E4157CB" w14:textId="77777777">
        <w:trPr>
          <w:cantSplit/>
        </w:trPr>
        <w:tc>
          <w:tcPr>
            <w:tcW w:w="2447" w:type="dxa"/>
            <w:vMerge/>
            <w:tcBorders>
              <w:top w:val="nil"/>
              <w:left w:val="nil"/>
              <w:bottom w:val="nil"/>
              <w:right w:val="nil"/>
            </w:tcBorders>
            <w:shd w:val="clear" w:color="auto" w:fill="FFFFFF"/>
            <w:vAlign w:val="bottom"/>
          </w:tcPr>
          <w:p w:rsidRPr="00812A05" w:rsidR="00E37C9E" w:rsidP="00E37C9E" w:rsidRDefault="00E37C9E" w14:paraId="704B1FEF" w14:textId="77777777">
            <w:pPr>
              <w:autoSpaceDE w:val="0"/>
              <w:autoSpaceDN w:val="0"/>
              <w:adjustRightInd w:val="0"/>
              <w:spacing w:after="0" w:line="240" w:lineRule="auto"/>
              <w:jc w:val="left"/>
              <w:rPr>
                <w:rFonts w:cs="Arial"/>
                <w:color w:val="264A60"/>
                <w:kern w:val="0"/>
                <w:sz w:val="18"/>
                <w:szCs w:val="18"/>
                <w:lang w:bidi="si-LK"/>
              </w:rPr>
            </w:pPr>
          </w:p>
        </w:tc>
        <w:tc>
          <w:tcPr>
            <w:tcW w:w="2048" w:type="dxa"/>
            <w:gridSpan w:val="2"/>
            <w:tcBorders>
              <w:top w:val="nil"/>
              <w:left w:val="nil"/>
              <w:bottom w:val="nil"/>
              <w:right w:val="nil"/>
            </w:tcBorders>
            <w:shd w:val="clear" w:color="auto" w:fill="FFFFFF"/>
            <w:vAlign w:val="bottom"/>
          </w:tcPr>
          <w:p w:rsidRPr="00812A05" w:rsidR="00E37C9E" w:rsidP="00E37C9E" w:rsidRDefault="00E37C9E" w14:paraId="0D14F66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Valid</w:t>
            </w:r>
          </w:p>
        </w:tc>
        <w:tc>
          <w:tcPr>
            <w:tcW w:w="2048" w:type="dxa"/>
            <w:gridSpan w:val="2"/>
            <w:tcBorders>
              <w:top w:val="nil"/>
              <w:left w:val="single" w:color="E0E0E0" w:sz="8" w:space="0"/>
              <w:bottom w:val="nil"/>
              <w:right w:val="nil"/>
            </w:tcBorders>
            <w:shd w:val="clear" w:color="auto" w:fill="FFFFFF"/>
            <w:vAlign w:val="bottom"/>
          </w:tcPr>
          <w:p w:rsidRPr="00812A05" w:rsidR="00E37C9E" w:rsidP="00E37C9E" w:rsidRDefault="00E37C9E" w14:paraId="783EB54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Missing</w:t>
            </w:r>
          </w:p>
        </w:tc>
        <w:tc>
          <w:tcPr>
            <w:tcW w:w="2048" w:type="dxa"/>
            <w:gridSpan w:val="2"/>
            <w:tcBorders>
              <w:top w:val="nil"/>
              <w:left w:val="single" w:color="E0E0E0" w:sz="8" w:space="0"/>
              <w:bottom w:val="nil"/>
              <w:right w:val="nil"/>
            </w:tcBorders>
            <w:shd w:val="clear" w:color="auto" w:fill="FFFFFF"/>
            <w:vAlign w:val="bottom"/>
          </w:tcPr>
          <w:p w:rsidRPr="00812A05" w:rsidR="00E37C9E" w:rsidP="00E37C9E" w:rsidRDefault="00E37C9E" w14:paraId="18BE0E9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Total</w:t>
            </w:r>
          </w:p>
        </w:tc>
      </w:tr>
      <w:tr w:rsidRPr="00812A05" w:rsidR="00E37C9E" w14:paraId="407B60A3" w14:textId="77777777">
        <w:trPr>
          <w:cantSplit/>
        </w:trPr>
        <w:tc>
          <w:tcPr>
            <w:tcW w:w="2447" w:type="dxa"/>
            <w:vMerge/>
            <w:tcBorders>
              <w:top w:val="nil"/>
              <w:left w:val="nil"/>
              <w:bottom w:val="nil"/>
              <w:right w:val="nil"/>
            </w:tcBorders>
            <w:shd w:val="clear" w:color="auto" w:fill="FFFFFF"/>
            <w:vAlign w:val="bottom"/>
          </w:tcPr>
          <w:p w:rsidRPr="00812A05" w:rsidR="00E37C9E" w:rsidP="00E37C9E" w:rsidRDefault="00E37C9E" w14:paraId="3BD1EA67"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812A05" w:rsidR="00E37C9E" w:rsidP="00E37C9E" w:rsidRDefault="00E37C9E" w14:paraId="7F1A3B3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812A05" w:rsidR="00E37C9E" w:rsidP="00E37C9E" w:rsidRDefault="00E37C9E" w14:paraId="2C5ED05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Percent</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E37C9E" w:rsidP="00E37C9E" w:rsidRDefault="00E37C9E" w14:paraId="4C6AD91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812A05" w:rsidR="00E37C9E" w:rsidP="00E37C9E" w:rsidRDefault="00E37C9E" w14:paraId="3A17387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Percent</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E37C9E" w:rsidP="00E37C9E" w:rsidRDefault="00E37C9E" w14:paraId="27DF449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N</w:t>
            </w:r>
          </w:p>
        </w:tc>
        <w:tc>
          <w:tcPr>
            <w:tcW w:w="1024" w:type="dxa"/>
            <w:tcBorders>
              <w:top w:val="nil"/>
              <w:left w:val="single" w:color="E0E0E0" w:sz="8" w:space="0"/>
              <w:bottom w:val="single" w:color="152935" w:sz="8" w:space="0"/>
              <w:right w:val="nil"/>
            </w:tcBorders>
            <w:shd w:val="clear" w:color="auto" w:fill="FFFFFF"/>
            <w:vAlign w:val="bottom"/>
          </w:tcPr>
          <w:p w:rsidRPr="00812A05" w:rsidR="00E37C9E" w:rsidP="00E37C9E" w:rsidRDefault="00E37C9E" w14:paraId="3B582B2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Percent</w:t>
            </w:r>
          </w:p>
        </w:tc>
      </w:tr>
      <w:tr w:rsidRPr="00812A05" w:rsidR="00E37C9E" w14:paraId="7C25BF3F" w14:textId="77777777">
        <w:trPr>
          <w:cantSplit/>
        </w:trPr>
        <w:tc>
          <w:tcPr>
            <w:tcW w:w="2447" w:type="dxa"/>
            <w:tcBorders>
              <w:top w:val="single" w:color="152935" w:sz="8" w:space="0"/>
              <w:left w:val="nil"/>
              <w:bottom w:val="single" w:color="AEAEAE" w:sz="8" w:space="0"/>
              <w:right w:val="nil"/>
            </w:tcBorders>
            <w:shd w:val="clear" w:color="auto" w:fill="E0E0E0"/>
          </w:tcPr>
          <w:p w:rsidRPr="00812A05" w:rsidR="00E37C9E" w:rsidP="00E37C9E" w:rsidRDefault="00E37C9E" w14:paraId="58372A46" w14:textId="575D78DD">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Personalisation</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Accuracy</w:t>
            </w:r>
          </w:p>
        </w:tc>
        <w:tc>
          <w:tcPr>
            <w:tcW w:w="1024" w:type="dxa"/>
            <w:tcBorders>
              <w:top w:val="single" w:color="152935" w:sz="8" w:space="0"/>
              <w:left w:val="nil"/>
              <w:bottom w:val="single" w:color="AEAEAE" w:sz="8" w:space="0"/>
              <w:right w:val="single" w:color="E0E0E0" w:sz="8" w:space="0"/>
            </w:tcBorders>
            <w:shd w:val="clear" w:color="auto" w:fill="FFFFFF"/>
          </w:tcPr>
          <w:p w:rsidRPr="00812A05" w:rsidR="00E37C9E" w:rsidP="00E37C9E" w:rsidRDefault="00E37C9E" w14:paraId="575DB03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E37C9E" w:rsidP="00E37C9E" w:rsidRDefault="00E37C9E" w14:paraId="403D562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0C1F679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E37C9E" w:rsidP="00E37C9E" w:rsidRDefault="00E37C9E" w14:paraId="2BD5FFF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4BCAA1F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E37C9E" w:rsidP="00E37C9E" w:rsidRDefault="00E37C9E" w14:paraId="37B37F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E37C9E" w14:paraId="42CDDABF"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E37C9E" w:rsidP="00E37C9E" w:rsidRDefault="00E37C9E" w14:paraId="4F26BD89" w14:textId="2EA7AA71">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Data</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Privacy</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Protection</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E37C9E" w:rsidP="00E37C9E" w:rsidRDefault="00E37C9E" w14:paraId="1C420F1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2D4A4C9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1668DEC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50381CD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13B6363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504A05D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E37C9E" w14:paraId="6EA6D661"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E37C9E" w:rsidP="00E37C9E" w:rsidRDefault="00E37C9E" w14:paraId="6E4DB796" w14:textId="558607EB">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Transparency</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of</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AI</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Use</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E37C9E" w:rsidP="00E37C9E" w:rsidRDefault="00E37C9E" w14:paraId="3688EC6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3DE20F7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2477751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15D2A8D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4DA3817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14AA91C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E37C9E" w14:paraId="19BA9168"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E37C9E" w:rsidP="00E37C9E" w:rsidRDefault="00E37C9E" w14:paraId="117B40B3" w14:textId="6B97AA25">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Relevance</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of</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Marketing</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E37C9E" w:rsidP="00E37C9E" w:rsidRDefault="00E37C9E" w14:paraId="406DD77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50EEB74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70FB207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6D18B1F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676F668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37BE471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E37C9E" w14:paraId="75E39B33"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E37C9E" w:rsidP="00E37C9E" w:rsidRDefault="00E37C9E" w14:paraId="2568F7E8" w14:textId="7A00A5EC">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Consumer</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Trust</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E37C9E" w:rsidP="00E37C9E" w:rsidRDefault="00E37C9E" w14:paraId="46FB50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3257BA4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6A927F5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112C6AB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E37C9E" w:rsidP="00E37C9E" w:rsidRDefault="00E37C9E" w14:paraId="7006280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E37C9E" w:rsidP="00E37C9E" w:rsidRDefault="00E37C9E" w14:paraId="373B381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E37C9E" w14:paraId="52BF0070" w14:textId="77777777">
        <w:trPr>
          <w:cantSplit/>
        </w:trPr>
        <w:tc>
          <w:tcPr>
            <w:tcW w:w="2447" w:type="dxa"/>
            <w:tcBorders>
              <w:top w:val="single" w:color="AEAEAE" w:sz="8" w:space="0"/>
              <w:left w:val="nil"/>
              <w:bottom w:val="single" w:color="152935" w:sz="8" w:space="0"/>
              <w:right w:val="nil"/>
            </w:tcBorders>
            <w:shd w:val="clear" w:color="auto" w:fill="E0E0E0"/>
          </w:tcPr>
          <w:p w:rsidRPr="00812A05" w:rsidR="00E37C9E" w:rsidP="00E37C9E" w:rsidRDefault="00E37C9E" w14:paraId="37C5F35B" w14:textId="0AB7A9EF">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Purchase</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Intention</w:t>
            </w:r>
          </w:p>
        </w:tc>
        <w:tc>
          <w:tcPr>
            <w:tcW w:w="1024" w:type="dxa"/>
            <w:tcBorders>
              <w:top w:val="single" w:color="AEAEAE" w:sz="8" w:space="0"/>
              <w:left w:val="nil"/>
              <w:bottom w:val="single" w:color="152935" w:sz="8" w:space="0"/>
              <w:right w:val="single" w:color="E0E0E0" w:sz="8" w:space="0"/>
            </w:tcBorders>
            <w:shd w:val="clear" w:color="auto" w:fill="FFFFFF"/>
          </w:tcPr>
          <w:p w:rsidRPr="00812A05" w:rsidR="00E37C9E" w:rsidP="00E37C9E" w:rsidRDefault="00E37C9E" w14:paraId="4015BF6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E37C9E" w:rsidP="00E37C9E" w:rsidRDefault="00E37C9E" w14:paraId="1D5CA7F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E37C9E" w:rsidP="00E37C9E" w:rsidRDefault="00E37C9E" w14:paraId="06A5590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E37C9E" w:rsidP="00E37C9E" w:rsidRDefault="00E37C9E" w14:paraId="1054F2E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E37C9E" w:rsidP="00E37C9E" w:rsidRDefault="00E37C9E" w14:paraId="25F84D5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E37C9E" w:rsidP="00E37C9E" w:rsidRDefault="00E37C9E" w14:paraId="41BB8A8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bl>
    <w:p w:rsidRPr="00812A05" w:rsidR="00E37C9E" w:rsidP="00E37C9E" w:rsidRDefault="00E37C9E" w14:paraId="0480B1E4" w14:textId="77777777">
      <w:pPr>
        <w:autoSpaceDE w:val="0"/>
        <w:autoSpaceDN w:val="0"/>
        <w:adjustRightInd w:val="0"/>
        <w:spacing w:after="0" w:line="400" w:lineRule="atLeast"/>
        <w:jc w:val="left"/>
        <w:rPr>
          <w:rFonts w:ascii="Times New Roman" w:hAnsi="Times New Roman" w:cs="Times New Roman"/>
          <w:kern w:val="0"/>
          <w:lang w:bidi="si-LK"/>
        </w:rPr>
      </w:pPr>
    </w:p>
    <w:p w:rsidRPr="00812A05" w:rsidR="006F5DE5" w:rsidP="006F5DE5" w:rsidRDefault="006F5DE5" w14:paraId="2AA12EE3" w14:textId="3D121BAD">
      <w:pPr>
        <w:pStyle w:val="Caption"/>
      </w:pPr>
      <w:bookmarkStart w:name="_Toc231727759" w:id="75"/>
      <w:r w:rsidRPr="00812A05">
        <w:t xml:space="preserve">Table </w:t>
      </w:r>
      <w:r w:rsidRPr="00812A05">
        <w:fldChar w:fldCharType="begin"/>
      </w:r>
      <w:r w:rsidRPr="00812A05">
        <w:instrText xml:space="preserve"> SEQ Table \* ARABIC </w:instrText>
      </w:r>
      <w:r w:rsidRPr="00812A05">
        <w:fldChar w:fldCharType="separate"/>
      </w:r>
      <w:r w:rsidR="0025081C">
        <w:rPr>
          <w:noProof/>
        </w:rPr>
        <w:t>1</w:t>
      </w:r>
      <w:r w:rsidRPr="00812A05">
        <w:fldChar w:fldCharType="end"/>
      </w:r>
      <w:r w:rsidRPr="00812A05">
        <w:t>:Response Rate Analysis</w:t>
      </w:r>
      <w:bookmarkEnd w:id="75"/>
    </w:p>
    <w:p w:rsidRPr="00812A05" w:rsidR="00151B35" w:rsidP="00151B35" w:rsidRDefault="00151B35" w14:paraId="5DDCF581" w14:textId="3FDED4AD">
      <w:r w:rsidRPr="00812A05">
        <w:t>(Source: Author developed using SPSS)</w:t>
      </w:r>
    </w:p>
    <w:p w:rsidRPr="00812A05" w:rsidR="007300E3" w:rsidP="00976C78" w:rsidRDefault="00392577" w14:paraId="47A1F086" w14:textId="42BEE321">
      <w:r w:rsidRPr="00812A05">
        <w:t xml:space="preserve">The response rate analysis shows that there were 50 questionnaires distributed and all returned to be included in the analysis. Analysis of the case processing summary indicates that the response items in the study (Personalisation Accuracy, Data Privacy Protection, Transparency of AI Use, Relevance of Marketing, Consumer Trust, Purchase Intention) were complete, with no missing responses. The outcome was a 100% valid response (VR) rate, indicating strong engagement and completeness of the data. Since </w:t>
      </w:r>
      <w:r w:rsidRPr="00812A05">
        <w:lastRenderedPageBreak/>
        <w:t>there is no missing data to be filled in or excluded from the analysis, the result will be more reliable and accurate. As such, it was deemed appropriate for additional descriptive and inferential analyses.</w:t>
      </w:r>
    </w:p>
    <w:p w:rsidRPr="00812A05" w:rsidR="007300E3" w:rsidP="00976C78" w:rsidRDefault="007300E3" w14:paraId="017ADB82" w14:textId="77777777"/>
    <w:p w:rsidRPr="00812A05" w:rsidR="007300E3" w:rsidP="00F359C4" w:rsidRDefault="007300E3" w14:paraId="49ECF312" w14:textId="77777777">
      <w:pPr>
        <w:pStyle w:val="Heading2"/>
      </w:pPr>
      <w:bookmarkStart w:name="_Toc231729119" w:id="76"/>
      <w:r w:rsidRPr="00812A05">
        <w:t>4.3 Demographic Profile of Respondents</w:t>
      </w:r>
      <w:bookmarkEnd w:id="76"/>
    </w:p>
    <w:p w:rsidRPr="00812A05" w:rsidR="00631B5F" w:rsidP="00F359C4" w:rsidRDefault="007300E3" w14:paraId="19591216" w14:textId="56A54E65">
      <w:pPr>
        <w:pStyle w:val="Heading3"/>
        <w:rPr>
          <w:rFonts w:cstheme="minorBidi"/>
        </w:rPr>
      </w:pPr>
      <w:bookmarkStart w:name="_Toc231729120" w:id="77"/>
      <w:r w:rsidRPr="00812A05">
        <w:t>4.3.1 Age Distribution</w:t>
      </w:r>
      <w:bookmarkEnd w:id="77"/>
    </w:p>
    <w:p w:rsidRPr="00812A05" w:rsidR="0045133A" w:rsidP="0045133A" w:rsidRDefault="0045133A" w14:paraId="6F4B8466" w14:textId="511E8D77">
      <w:pPr>
        <w:autoSpaceDE w:val="0"/>
        <w:autoSpaceDN w:val="0"/>
        <w:adjustRightInd w:val="0"/>
        <w:spacing w:after="0" w:line="240" w:lineRule="auto"/>
        <w:jc w:val="left"/>
        <w:rPr>
          <w:rFonts w:ascii="Times New Roman" w:hAnsi="Times New Roman" w:cs="Times New Roman"/>
          <w:kern w:val="0"/>
          <w:lang w:bidi="si-LK"/>
        </w:rPr>
      </w:pPr>
      <w:r w:rsidRPr="00812A05">
        <w:rPr>
          <w:rFonts w:ascii="Times New Roman" w:hAnsi="Times New Roman" w:cs="Times New Roman"/>
          <w:noProof/>
          <w:kern w:val="0"/>
          <w:lang w:bidi="si-LK"/>
        </w:rPr>
        <w:drawing>
          <wp:inline distT="0" distB="0" distL="0" distR="0" wp14:anchorId="38494E3E" wp14:editId="25E80542">
            <wp:extent cx="5943600" cy="3497580"/>
            <wp:effectExtent l="0" t="0" r="0" b="7620"/>
            <wp:docPr id="6835739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812A05" w:rsidR="006F5DE5" w:rsidP="006F5DE5" w:rsidRDefault="006F5DE5" w14:paraId="6CBFDE55" w14:textId="0015F1A1">
      <w:pPr>
        <w:pStyle w:val="Caption"/>
        <w:rPr>
          <w:rFonts w:ascii="Times New Roman" w:hAnsi="Times New Roman" w:cs="Times New Roman"/>
          <w:kern w:val="0"/>
          <w:lang w:bidi="si-LK"/>
        </w:rPr>
      </w:pPr>
      <w:bookmarkStart w:name="_Toc231727755" w:id="78"/>
      <w:r w:rsidRPr="00812A05">
        <w:t xml:space="preserve">Figure </w:t>
      </w:r>
      <w:r w:rsidRPr="00812A05">
        <w:fldChar w:fldCharType="begin"/>
      </w:r>
      <w:r w:rsidRPr="00812A05">
        <w:instrText xml:space="preserve"> SEQ Figure \* ARABIC </w:instrText>
      </w:r>
      <w:r w:rsidRPr="00812A05">
        <w:fldChar w:fldCharType="separate"/>
      </w:r>
      <w:r w:rsidRPr="00812A05" w:rsidR="000D1F99">
        <w:t>7</w:t>
      </w:r>
      <w:r w:rsidRPr="00812A05">
        <w:fldChar w:fldCharType="end"/>
      </w:r>
      <w:r w:rsidRPr="00812A05">
        <w:t>:Age Distribution</w:t>
      </w:r>
      <w:bookmarkEnd w:id="78"/>
    </w:p>
    <w:p w:rsidRPr="00812A05" w:rsidR="0045133A" w:rsidP="0045133A" w:rsidRDefault="00151B35" w14:paraId="783E89F0" w14:textId="4AA358DE">
      <w:pPr>
        <w:rPr>
          <w:lang w:bidi="si-LK"/>
        </w:rPr>
      </w:pPr>
      <w:r w:rsidRPr="00812A05">
        <w:rPr>
          <w:lang w:bidi="si-LK"/>
        </w:rPr>
        <w:t>(Source: Author developed using SPSS)</w:t>
      </w:r>
    </w:p>
    <w:p w:rsidRPr="00812A05" w:rsidR="0045133A" w:rsidP="00A117A5" w:rsidRDefault="00392577" w14:paraId="3F234221" w14:textId="29FE786C">
      <w:pPr>
        <w:rPr>
          <w:lang w:bidi="si-LK"/>
        </w:rPr>
      </w:pPr>
      <w:r w:rsidRPr="00812A05">
        <w:rPr>
          <w:lang w:bidi="si-LK"/>
        </w:rPr>
        <w:t>The age range of the respondents reflects that most of the respondents were young adults. The age group of 21 – 42 were the next generation with 42% of respondents, closely followed by 20 – 40 who made up 40%. Both these groups combined accounted for 82% of the total sample. The majority of respondents were aged 36-45 years (10% (5) respondents) and 8% (4) were over 45 years of age. These results suggest that the sample is mainly composed of young consumers, who are the more digital and active group of consumers when it comes to online shopping.</w:t>
      </w:r>
    </w:p>
    <w:p w:rsidRPr="00812A05" w:rsidR="00791938" w:rsidP="00976C78" w:rsidRDefault="00791938" w14:paraId="26F15FED" w14:textId="77777777"/>
    <w:p w:rsidRPr="00812A05" w:rsidR="00F65D7E" w:rsidP="00F359C4" w:rsidRDefault="007300E3" w14:paraId="2CD3386C" w14:textId="58039880">
      <w:pPr>
        <w:pStyle w:val="Heading3"/>
        <w:rPr>
          <w:rFonts w:cstheme="minorBidi"/>
        </w:rPr>
      </w:pPr>
      <w:bookmarkStart w:name="_Toc231729121" w:id="79"/>
      <w:r w:rsidRPr="00812A05">
        <w:t>4.3.2 Gender Distribution</w:t>
      </w:r>
      <w:bookmarkEnd w:id="79"/>
    </w:p>
    <w:p w:rsidRPr="00812A05" w:rsidR="00057BCD" w:rsidP="00057BCD" w:rsidRDefault="00057BCD" w14:paraId="666557D1" w14:textId="4491A80A">
      <w:pPr>
        <w:autoSpaceDE w:val="0"/>
        <w:autoSpaceDN w:val="0"/>
        <w:adjustRightInd w:val="0"/>
        <w:spacing w:after="0" w:line="240" w:lineRule="auto"/>
        <w:jc w:val="left"/>
        <w:rPr>
          <w:rFonts w:ascii="Times New Roman" w:hAnsi="Times New Roman" w:cs="Times New Roman"/>
          <w:kern w:val="0"/>
          <w:lang w:bidi="si-LK"/>
        </w:rPr>
      </w:pPr>
      <w:r w:rsidRPr="00812A05">
        <w:rPr>
          <w:rFonts w:ascii="Times New Roman" w:hAnsi="Times New Roman" w:cs="Times New Roman"/>
          <w:noProof/>
          <w:kern w:val="0"/>
          <w:lang w:bidi="si-LK"/>
        </w:rPr>
        <w:drawing>
          <wp:inline distT="0" distB="0" distL="0" distR="0" wp14:anchorId="0A3D229B" wp14:editId="6DB49A55">
            <wp:extent cx="5943600" cy="3497580"/>
            <wp:effectExtent l="0" t="0" r="0" b="7620"/>
            <wp:docPr id="5619283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812A05" w:rsidR="006F5DE5" w:rsidP="006F5DE5" w:rsidRDefault="006F5DE5" w14:paraId="2A1CC80B" w14:textId="4D0BB65D">
      <w:pPr>
        <w:pStyle w:val="Caption"/>
      </w:pPr>
      <w:bookmarkStart w:name="_Toc231727756" w:id="80"/>
      <w:r w:rsidRPr="00812A05">
        <w:t xml:space="preserve">Figure </w:t>
      </w:r>
      <w:r w:rsidRPr="00812A05">
        <w:fldChar w:fldCharType="begin"/>
      </w:r>
      <w:r w:rsidRPr="00812A05">
        <w:instrText xml:space="preserve"> SEQ Figure \* ARABIC </w:instrText>
      </w:r>
      <w:r w:rsidRPr="00812A05">
        <w:fldChar w:fldCharType="separate"/>
      </w:r>
      <w:r w:rsidRPr="00812A05" w:rsidR="000D1F99">
        <w:t>8</w:t>
      </w:r>
      <w:r w:rsidRPr="00812A05">
        <w:fldChar w:fldCharType="end"/>
      </w:r>
      <w:r w:rsidRPr="00812A05">
        <w:t>:Gender Distribution</w:t>
      </w:r>
      <w:bookmarkEnd w:id="80"/>
    </w:p>
    <w:p w:rsidRPr="00812A05" w:rsidR="00151B35" w:rsidP="00151B35" w:rsidRDefault="00151B35" w14:paraId="2E2AA3F8" w14:textId="4EF87501">
      <w:pPr>
        <w:rPr>
          <w:lang w:bidi="si-LK"/>
        </w:rPr>
      </w:pPr>
      <w:r w:rsidRPr="00812A05">
        <w:rPr>
          <w:lang w:bidi="si-LK"/>
        </w:rPr>
        <w:t>(Source: Author developed using SPSS)</w:t>
      </w:r>
    </w:p>
    <w:p w:rsidRPr="00812A05" w:rsidR="00791938" w:rsidP="00791938" w:rsidRDefault="00392577" w14:paraId="7AE60FBE" w14:textId="182FA544">
      <w:r w:rsidRPr="00812A05">
        <w:t>Out of the 50 participants, 66% (33) were female and 34% (17) were male. This suggests that female online shoppers are more involved than male shoppers in this study. If that is the case, the higher proportion of females might indicate that they are more engaged in the online buying process, or they may have been more inclined to complete the survey.</w:t>
      </w:r>
    </w:p>
    <w:p w:rsidRPr="00812A05" w:rsidR="00791938" w:rsidP="00F359C4" w:rsidRDefault="007300E3" w14:paraId="62376A52" w14:textId="392FC968">
      <w:pPr>
        <w:pStyle w:val="Heading3"/>
      </w:pPr>
      <w:bookmarkStart w:name="_Toc231729122" w:id="81"/>
      <w:r w:rsidRPr="00812A05">
        <w:lastRenderedPageBreak/>
        <w:t>4.3.3 Employment Status Distribution</w:t>
      </w:r>
      <w:bookmarkEnd w:id="81"/>
    </w:p>
    <w:p w:rsidRPr="00812A05" w:rsidR="00D86FFD" w:rsidP="00D86FFD" w:rsidRDefault="00D86FFD" w14:paraId="41820D35" w14:textId="6F426361">
      <w:pPr>
        <w:autoSpaceDE w:val="0"/>
        <w:autoSpaceDN w:val="0"/>
        <w:adjustRightInd w:val="0"/>
        <w:spacing w:after="0" w:line="240" w:lineRule="auto"/>
        <w:jc w:val="left"/>
        <w:rPr>
          <w:rFonts w:ascii="Times New Roman" w:hAnsi="Times New Roman" w:cs="Times New Roman"/>
          <w:kern w:val="0"/>
          <w:lang w:bidi="si-LK"/>
        </w:rPr>
      </w:pPr>
      <w:r w:rsidRPr="00812A05">
        <w:rPr>
          <w:rFonts w:ascii="Times New Roman" w:hAnsi="Times New Roman" w:cs="Times New Roman"/>
          <w:noProof/>
          <w:kern w:val="0"/>
          <w:lang w:bidi="si-LK"/>
        </w:rPr>
        <w:drawing>
          <wp:inline distT="0" distB="0" distL="0" distR="0" wp14:anchorId="5BD97C4A" wp14:editId="63C748D8">
            <wp:extent cx="5943600" cy="3497580"/>
            <wp:effectExtent l="0" t="0" r="0" b="7620"/>
            <wp:docPr id="16384816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812A05" w:rsidR="006F5DE5" w:rsidP="006F5DE5" w:rsidRDefault="006F5DE5" w14:paraId="668F33F2" w14:textId="2DE256D0">
      <w:pPr>
        <w:pStyle w:val="Caption"/>
      </w:pPr>
      <w:bookmarkStart w:name="_Toc231727757" w:id="82"/>
      <w:r w:rsidRPr="00812A05">
        <w:t xml:space="preserve">Figure </w:t>
      </w:r>
      <w:r w:rsidRPr="00812A05">
        <w:fldChar w:fldCharType="begin"/>
      </w:r>
      <w:r w:rsidRPr="00812A05">
        <w:instrText xml:space="preserve"> SEQ Figure \* ARABIC </w:instrText>
      </w:r>
      <w:r w:rsidRPr="00812A05">
        <w:fldChar w:fldCharType="separate"/>
      </w:r>
      <w:r w:rsidRPr="00812A05" w:rsidR="000D1F99">
        <w:t>9</w:t>
      </w:r>
      <w:r w:rsidRPr="00812A05">
        <w:fldChar w:fldCharType="end"/>
      </w:r>
      <w:r w:rsidRPr="00812A05">
        <w:t>: Employment Status Distribution</w:t>
      </w:r>
      <w:bookmarkEnd w:id="82"/>
    </w:p>
    <w:p w:rsidRPr="00812A05" w:rsidR="00B0371F" w:rsidP="00B0371F" w:rsidRDefault="00B0371F" w14:paraId="724DD2E0" w14:textId="1B4B611D">
      <w:pPr>
        <w:rPr>
          <w:lang w:bidi="si-LK"/>
        </w:rPr>
      </w:pPr>
      <w:r w:rsidRPr="00812A05">
        <w:rPr>
          <w:lang w:bidi="si-LK"/>
        </w:rPr>
        <w:t>(Source: Author developed using SPSS)</w:t>
      </w:r>
    </w:p>
    <w:p w:rsidRPr="00812A05" w:rsidR="00D86FFD" w:rsidP="009D4B73" w:rsidRDefault="003E1DA4" w14:paraId="2C028F13" w14:textId="05F7C1E8">
      <w:pPr>
        <w:rPr>
          <w:lang w:bidi="si-LK"/>
        </w:rPr>
      </w:pPr>
      <w:r w:rsidRPr="00812A05">
        <w:rPr>
          <w:lang w:bidi="si-LK"/>
        </w:rPr>
        <w:t>The results of the employment status analysis show that the majority of people responding were employed. This was the most common category for respondents in the sample, with 31 respondents (62%) indicating that they had a job. 18% (9) of the participants were self-employed and 12% (6) were students. The smallest group of respondents was the group of unemployed respondents (8%, 4 respondents). This implies that most participants have a fixed income, which might impact on their buying behaviour on the internet and their sensibility to personalised marketing.</w:t>
      </w:r>
    </w:p>
    <w:p w:rsidRPr="00812A05" w:rsidR="00D86FFD" w:rsidP="00976C78" w:rsidRDefault="00D86FFD" w14:paraId="5987EF85" w14:textId="77777777"/>
    <w:p w:rsidRPr="00812A05" w:rsidR="00791938" w:rsidP="00F359C4" w:rsidRDefault="007300E3" w14:paraId="5FE911F3" w14:textId="75E97E1B">
      <w:pPr>
        <w:pStyle w:val="Heading3"/>
        <w:rPr>
          <w:rFonts w:cstheme="minorBidi"/>
        </w:rPr>
      </w:pPr>
      <w:bookmarkStart w:name="_Toc231729123" w:id="83"/>
      <w:r w:rsidRPr="00812A05">
        <w:t>4.3.4 Online Shopping Experience</w:t>
      </w:r>
      <w:bookmarkEnd w:id="83"/>
    </w:p>
    <w:tbl>
      <w:tblPr>
        <w:tblW w:w="758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1805"/>
        <w:gridCol w:w="1163"/>
        <w:gridCol w:w="1025"/>
        <w:gridCol w:w="1392"/>
        <w:gridCol w:w="1469"/>
      </w:tblGrid>
      <w:tr w:rsidRPr="00812A05" w:rsidR="00791938" w:rsidTr="00C03AD5" w14:paraId="5CCDC439" w14:textId="77777777">
        <w:trPr>
          <w:cantSplit/>
        </w:trPr>
        <w:tc>
          <w:tcPr>
            <w:tcW w:w="7587" w:type="dxa"/>
            <w:gridSpan w:val="6"/>
            <w:tcBorders>
              <w:top w:val="nil"/>
              <w:left w:val="nil"/>
              <w:bottom w:val="nil"/>
              <w:right w:val="nil"/>
            </w:tcBorders>
            <w:shd w:val="clear" w:color="auto" w:fill="FFFFFF"/>
            <w:vAlign w:val="center"/>
          </w:tcPr>
          <w:p w:rsidRPr="00812A05" w:rsidR="00791938" w:rsidP="00791938" w:rsidRDefault="00791938" w14:paraId="0B627FCE" w14:textId="47602B1F">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Usage</w:t>
            </w:r>
            <w:r w:rsidRPr="00812A05" w:rsidR="001F16C9">
              <w:rPr>
                <w:rFonts w:cs="Arial"/>
                <w:b/>
                <w:bCs/>
                <w:color w:val="010205"/>
                <w:kern w:val="0"/>
                <w:sz w:val="22"/>
                <w:szCs w:val="22"/>
                <w:lang w:bidi="si-LK"/>
              </w:rPr>
              <w:t xml:space="preserve"> </w:t>
            </w:r>
            <w:r w:rsidRPr="00812A05">
              <w:rPr>
                <w:rFonts w:cs="Arial"/>
                <w:b/>
                <w:bCs/>
                <w:color w:val="010205"/>
                <w:kern w:val="0"/>
                <w:sz w:val="22"/>
                <w:szCs w:val="22"/>
                <w:lang w:bidi="si-LK"/>
              </w:rPr>
              <w:t>Years</w:t>
            </w:r>
          </w:p>
        </w:tc>
      </w:tr>
      <w:tr w:rsidRPr="00812A05" w:rsidR="00791938" w:rsidTr="00C03AD5" w14:paraId="7EEC1BCB" w14:textId="77777777">
        <w:trPr>
          <w:cantSplit/>
        </w:trPr>
        <w:tc>
          <w:tcPr>
            <w:tcW w:w="2538" w:type="dxa"/>
            <w:gridSpan w:val="2"/>
            <w:tcBorders>
              <w:top w:val="nil"/>
              <w:left w:val="nil"/>
              <w:bottom w:val="single" w:color="152935" w:sz="8" w:space="0"/>
              <w:right w:val="nil"/>
            </w:tcBorders>
            <w:shd w:val="clear" w:color="auto" w:fill="FFFFFF"/>
            <w:vAlign w:val="bottom"/>
          </w:tcPr>
          <w:p w:rsidRPr="00812A05" w:rsidR="00791938" w:rsidP="00791938" w:rsidRDefault="00791938" w14:paraId="5CED95FF" w14:textId="77777777">
            <w:pPr>
              <w:autoSpaceDE w:val="0"/>
              <w:autoSpaceDN w:val="0"/>
              <w:adjustRightInd w:val="0"/>
              <w:spacing w:after="0" w:line="240" w:lineRule="auto"/>
              <w:jc w:val="left"/>
              <w:rPr>
                <w:rFonts w:ascii="Times New Roman" w:hAnsi="Times New Roman" w:cs="Iskoola Pota"/>
                <w:kern w:val="0"/>
                <w:lang w:bidi="si-LK"/>
              </w:rPr>
            </w:pPr>
          </w:p>
        </w:tc>
        <w:tc>
          <w:tcPr>
            <w:tcW w:w="1163" w:type="dxa"/>
            <w:tcBorders>
              <w:top w:val="nil"/>
              <w:left w:val="nil"/>
              <w:bottom w:val="single" w:color="152935" w:sz="8" w:space="0"/>
              <w:right w:val="single" w:color="E0E0E0" w:sz="8" w:space="0"/>
            </w:tcBorders>
            <w:shd w:val="clear" w:color="auto" w:fill="FFFFFF"/>
            <w:vAlign w:val="bottom"/>
          </w:tcPr>
          <w:p w:rsidRPr="00812A05" w:rsidR="00791938" w:rsidP="00791938" w:rsidRDefault="00791938" w14:paraId="21A048E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Frequency</w:t>
            </w:r>
          </w:p>
        </w:tc>
        <w:tc>
          <w:tcPr>
            <w:tcW w:w="1025" w:type="dxa"/>
            <w:tcBorders>
              <w:top w:val="nil"/>
              <w:left w:val="single" w:color="E0E0E0" w:sz="8" w:space="0"/>
              <w:bottom w:val="single" w:color="152935" w:sz="8" w:space="0"/>
              <w:right w:val="single" w:color="E0E0E0" w:sz="8" w:space="0"/>
            </w:tcBorders>
            <w:shd w:val="clear" w:color="auto" w:fill="FFFFFF"/>
            <w:vAlign w:val="bottom"/>
          </w:tcPr>
          <w:p w:rsidRPr="00812A05" w:rsidR="00791938" w:rsidP="00791938" w:rsidRDefault="00791938" w14:paraId="1D1A9E8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Percent</w:t>
            </w:r>
          </w:p>
        </w:tc>
        <w:tc>
          <w:tcPr>
            <w:tcW w:w="1392" w:type="dxa"/>
            <w:tcBorders>
              <w:top w:val="nil"/>
              <w:left w:val="single" w:color="E0E0E0" w:sz="8" w:space="0"/>
              <w:bottom w:val="single" w:color="152935" w:sz="8" w:space="0"/>
              <w:right w:val="single" w:color="E0E0E0" w:sz="8" w:space="0"/>
            </w:tcBorders>
            <w:shd w:val="clear" w:color="auto" w:fill="FFFFFF"/>
            <w:vAlign w:val="bottom"/>
          </w:tcPr>
          <w:p w:rsidRPr="00812A05" w:rsidR="00791938" w:rsidP="00791938" w:rsidRDefault="00791938" w14:paraId="213FEF7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Valid Percent</w:t>
            </w:r>
          </w:p>
        </w:tc>
        <w:tc>
          <w:tcPr>
            <w:tcW w:w="1469" w:type="dxa"/>
            <w:tcBorders>
              <w:top w:val="nil"/>
              <w:left w:val="single" w:color="E0E0E0" w:sz="8" w:space="0"/>
              <w:bottom w:val="single" w:color="152935" w:sz="8" w:space="0"/>
              <w:right w:val="nil"/>
            </w:tcBorders>
            <w:shd w:val="clear" w:color="auto" w:fill="FFFFFF"/>
            <w:vAlign w:val="bottom"/>
          </w:tcPr>
          <w:p w:rsidRPr="00812A05" w:rsidR="00791938" w:rsidP="00791938" w:rsidRDefault="00791938" w14:paraId="2CD1927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Cumulative Percent</w:t>
            </w:r>
          </w:p>
        </w:tc>
      </w:tr>
      <w:tr w:rsidRPr="00812A05" w:rsidR="00791938" w:rsidTr="00C03AD5" w14:paraId="12575746" w14:textId="77777777">
        <w:trPr>
          <w:cantSplit/>
        </w:trPr>
        <w:tc>
          <w:tcPr>
            <w:tcW w:w="733" w:type="dxa"/>
            <w:vMerge w:val="restart"/>
            <w:tcBorders>
              <w:top w:val="single" w:color="152935" w:sz="8" w:space="0"/>
              <w:left w:val="nil"/>
              <w:bottom w:val="single" w:color="152935" w:sz="8" w:space="0"/>
              <w:right w:val="nil"/>
            </w:tcBorders>
            <w:shd w:val="clear" w:color="auto" w:fill="E0E0E0"/>
          </w:tcPr>
          <w:p w:rsidRPr="00812A05" w:rsidR="00791938" w:rsidP="00791938" w:rsidRDefault="00791938" w14:paraId="42F328AB"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Valid</w:t>
            </w:r>
          </w:p>
        </w:tc>
        <w:tc>
          <w:tcPr>
            <w:tcW w:w="1805" w:type="dxa"/>
            <w:tcBorders>
              <w:top w:val="single" w:color="152935" w:sz="8" w:space="0"/>
              <w:left w:val="nil"/>
              <w:bottom w:val="single" w:color="AEAEAE" w:sz="8" w:space="0"/>
              <w:right w:val="nil"/>
            </w:tcBorders>
            <w:shd w:val="clear" w:color="auto" w:fill="E0E0E0"/>
          </w:tcPr>
          <w:p w:rsidRPr="00812A05" w:rsidR="00791938" w:rsidP="00791938" w:rsidRDefault="00791938" w14:paraId="056BED9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1-3 Years</w:t>
            </w:r>
          </w:p>
        </w:tc>
        <w:tc>
          <w:tcPr>
            <w:tcW w:w="1163" w:type="dxa"/>
            <w:tcBorders>
              <w:top w:val="single" w:color="152935" w:sz="8" w:space="0"/>
              <w:left w:val="nil"/>
              <w:bottom w:val="single" w:color="AEAEAE" w:sz="8" w:space="0"/>
              <w:right w:val="single" w:color="E0E0E0" w:sz="8" w:space="0"/>
            </w:tcBorders>
            <w:shd w:val="clear" w:color="auto" w:fill="FFFFFF"/>
          </w:tcPr>
          <w:p w:rsidRPr="00812A05" w:rsidR="00791938" w:rsidP="00791938" w:rsidRDefault="00791938" w14:paraId="18862F3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w:t>
            </w:r>
          </w:p>
        </w:tc>
        <w:tc>
          <w:tcPr>
            <w:tcW w:w="1025" w:type="dxa"/>
            <w:tcBorders>
              <w:top w:val="single" w:color="152935"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6ECE32C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26.0</w:t>
            </w:r>
          </w:p>
        </w:tc>
        <w:tc>
          <w:tcPr>
            <w:tcW w:w="1392" w:type="dxa"/>
            <w:tcBorders>
              <w:top w:val="single" w:color="152935"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777E3E4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26.0</w:t>
            </w:r>
          </w:p>
        </w:tc>
        <w:tc>
          <w:tcPr>
            <w:tcW w:w="1469" w:type="dxa"/>
            <w:tcBorders>
              <w:top w:val="single" w:color="152935" w:sz="8" w:space="0"/>
              <w:left w:val="single" w:color="E0E0E0" w:sz="8" w:space="0"/>
              <w:bottom w:val="single" w:color="AEAEAE" w:sz="8" w:space="0"/>
              <w:right w:val="nil"/>
            </w:tcBorders>
            <w:shd w:val="clear" w:color="auto" w:fill="FFFFFF"/>
          </w:tcPr>
          <w:p w:rsidRPr="00812A05" w:rsidR="00791938" w:rsidP="00791938" w:rsidRDefault="00791938" w14:paraId="41270E2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26.0</w:t>
            </w:r>
          </w:p>
        </w:tc>
      </w:tr>
      <w:tr w:rsidRPr="00812A05" w:rsidR="00791938" w:rsidTr="00C03AD5" w14:paraId="12DAB88C" w14:textId="77777777">
        <w:trPr>
          <w:cantSplit/>
        </w:trPr>
        <w:tc>
          <w:tcPr>
            <w:tcW w:w="733"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3BBBCF21" w14:textId="77777777">
            <w:pPr>
              <w:autoSpaceDE w:val="0"/>
              <w:autoSpaceDN w:val="0"/>
              <w:adjustRightInd w:val="0"/>
              <w:spacing w:after="0" w:line="240" w:lineRule="auto"/>
              <w:jc w:val="left"/>
              <w:rPr>
                <w:rFonts w:cs="Arial"/>
                <w:color w:val="010205"/>
                <w:kern w:val="0"/>
                <w:sz w:val="18"/>
                <w:szCs w:val="18"/>
                <w:lang w:bidi="si-LK"/>
              </w:rPr>
            </w:pPr>
          </w:p>
        </w:tc>
        <w:tc>
          <w:tcPr>
            <w:tcW w:w="1805" w:type="dxa"/>
            <w:tcBorders>
              <w:top w:val="single" w:color="AEAEAE" w:sz="8" w:space="0"/>
              <w:left w:val="nil"/>
              <w:bottom w:val="single" w:color="AEAEAE" w:sz="8" w:space="0"/>
              <w:right w:val="nil"/>
            </w:tcBorders>
            <w:shd w:val="clear" w:color="auto" w:fill="E0E0E0"/>
          </w:tcPr>
          <w:p w:rsidRPr="00812A05" w:rsidR="00791938" w:rsidP="00791938" w:rsidRDefault="00791938" w14:paraId="2F05EF6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4-6 Years</w:t>
            </w:r>
          </w:p>
        </w:tc>
        <w:tc>
          <w:tcPr>
            <w:tcW w:w="1163"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11BDB75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20</w:t>
            </w:r>
          </w:p>
        </w:tc>
        <w:tc>
          <w:tcPr>
            <w:tcW w:w="1025"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362EEFD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40.0</w:t>
            </w:r>
          </w:p>
        </w:tc>
        <w:tc>
          <w:tcPr>
            <w:tcW w:w="1392"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41B44BF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40.0</w:t>
            </w:r>
          </w:p>
        </w:tc>
        <w:tc>
          <w:tcPr>
            <w:tcW w:w="1469"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3CD357C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66.0</w:t>
            </w:r>
          </w:p>
        </w:tc>
      </w:tr>
      <w:tr w:rsidRPr="00812A05" w:rsidR="00791938" w:rsidTr="00C03AD5" w14:paraId="279BBF45" w14:textId="77777777">
        <w:trPr>
          <w:cantSplit/>
        </w:trPr>
        <w:tc>
          <w:tcPr>
            <w:tcW w:w="733"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6BE68B21" w14:textId="77777777">
            <w:pPr>
              <w:autoSpaceDE w:val="0"/>
              <w:autoSpaceDN w:val="0"/>
              <w:adjustRightInd w:val="0"/>
              <w:spacing w:after="0" w:line="240" w:lineRule="auto"/>
              <w:jc w:val="left"/>
              <w:rPr>
                <w:rFonts w:cs="Arial"/>
                <w:color w:val="010205"/>
                <w:kern w:val="0"/>
                <w:sz w:val="18"/>
                <w:szCs w:val="18"/>
                <w:lang w:bidi="si-LK"/>
              </w:rPr>
            </w:pPr>
          </w:p>
        </w:tc>
        <w:tc>
          <w:tcPr>
            <w:tcW w:w="1805" w:type="dxa"/>
            <w:tcBorders>
              <w:top w:val="single" w:color="AEAEAE" w:sz="8" w:space="0"/>
              <w:left w:val="nil"/>
              <w:bottom w:val="single" w:color="AEAEAE" w:sz="8" w:space="0"/>
              <w:right w:val="nil"/>
            </w:tcBorders>
            <w:shd w:val="clear" w:color="auto" w:fill="E0E0E0"/>
          </w:tcPr>
          <w:p w:rsidRPr="00812A05" w:rsidR="00791938" w:rsidP="00791938" w:rsidRDefault="00791938" w14:paraId="06745AA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Less than 1 Year</w:t>
            </w:r>
          </w:p>
        </w:tc>
        <w:tc>
          <w:tcPr>
            <w:tcW w:w="1163"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38C5FD8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w:t>
            </w:r>
          </w:p>
        </w:tc>
        <w:tc>
          <w:tcPr>
            <w:tcW w:w="1025"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1E9CD80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8.0</w:t>
            </w:r>
          </w:p>
        </w:tc>
        <w:tc>
          <w:tcPr>
            <w:tcW w:w="1392"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0217404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8.0</w:t>
            </w:r>
          </w:p>
        </w:tc>
        <w:tc>
          <w:tcPr>
            <w:tcW w:w="1469"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510AD50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74.0</w:t>
            </w:r>
          </w:p>
        </w:tc>
      </w:tr>
      <w:tr w:rsidRPr="00812A05" w:rsidR="00791938" w:rsidTr="00C03AD5" w14:paraId="26DBCB08" w14:textId="77777777">
        <w:trPr>
          <w:cantSplit/>
        </w:trPr>
        <w:tc>
          <w:tcPr>
            <w:tcW w:w="733"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1D05945C" w14:textId="77777777">
            <w:pPr>
              <w:autoSpaceDE w:val="0"/>
              <w:autoSpaceDN w:val="0"/>
              <w:adjustRightInd w:val="0"/>
              <w:spacing w:after="0" w:line="240" w:lineRule="auto"/>
              <w:jc w:val="left"/>
              <w:rPr>
                <w:rFonts w:cs="Arial"/>
                <w:color w:val="010205"/>
                <w:kern w:val="0"/>
                <w:sz w:val="18"/>
                <w:szCs w:val="18"/>
                <w:lang w:bidi="si-LK"/>
              </w:rPr>
            </w:pPr>
          </w:p>
        </w:tc>
        <w:tc>
          <w:tcPr>
            <w:tcW w:w="1805" w:type="dxa"/>
            <w:tcBorders>
              <w:top w:val="single" w:color="AEAEAE" w:sz="8" w:space="0"/>
              <w:left w:val="nil"/>
              <w:bottom w:val="single" w:color="AEAEAE" w:sz="8" w:space="0"/>
              <w:right w:val="nil"/>
            </w:tcBorders>
            <w:shd w:val="clear" w:color="auto" w:fill="E0E0E0"/>
          </w:tcPr>
          <w:p w:rsidRPr="00812A05" w:rsidR="00791938" w:rsidP="00791938" w:rsidRDefault="00791938" w14:paraId="7A193C2D"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More than 6 Years</w:t>
            </w:r>
          </w:p>
        </w:tc>
        <w:tc>
          <w:tcPr>
            <w:tcW w:w="1163"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3526716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w:t>
            </w:r>
          </w:p>
        </w:tc>
        <w:tc>
          <w:tcPr>
            <w:tcW w:w="1025"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1ED8406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26.0</w:t>
            </w:r>
          </w:p>
        </w:tc>
        <w:tc>
          <w:tcPr>
            <w:tcW w:w="1392"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692C53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26.0</w:t>
            </w:r>
          </w:p>
        </w:tc>
        <w:tc>
          <w:tcPr>
            <w:tcW w:w="1469"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64803E1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791938" w:rsidTr="00C03AD5" w14:paraId="6A1DFF01" w14:textId="77777777">
        <w:trPr>
          <w:cantSplit/>
        </w:trPr>
        <w:tc>
          <w:tcPr>
            <w:tcW w:w="733"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5908CC58" w14:textId="77777777">
            <w:pPr>
              <w:autoSpaceDE w:val="0"/>
              <w:autoSpaceDN w:val="0"/>
              <w:adjustRightInd w:val="0"/>
              <w:spacing w:after="0" w:line="240" w:lineRule="auto"/>
              <w:jc w:val="left"/>
              <w:rPr>
                <w:rFonts w:cs="Arial"/>
                <w:color w:val="010205"/>
                <w:kern w:val="0"/>
                <w:sz w:val="18"/>
                <w:szCs w:val="18"/>
                <w:lang w:bidi="si-LK"/>
              </w:rPr>
            </w:pPr>
          </w:p>
        </w:tc>
        <w:tc>
          <w:tcPr>
            <w:tcW w:w="1805" w:type="dxa"/>
            <w:tcBorders>
              <w:top w:val="single" w:color="AEAEAE" w:sz="8" w:space="0"/>
              <w:left w:val="nil"/>
              <w:bottom w:val="single" w:color="152935" w:sz="8" w:space="0"/>
              <w:right w:val="nil"/>
            </w:tcBorders>
            <w:shd w:val="clear" w:color="auto" w:fill="E0E0E0"/>
          </w:tcPr>
          <w:p w:rsidRPr="00812A05" w:rsidR="00791938" w:rsidP="00791938" w:rsidRDefault="00791938" w14:paraId="41942F06"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163" w:type="dxa"/>
            <w:tcBorders>
              <w:top w:val="single" w:color="AEAEAE" w:sz="8" w:space="0"/>
              <w:left w:val="nil"/>
              <w:bottom w:val="single" w:color="152935" w:sz="8" w:space="0"/>
              <w:right w:val="single" w:color="E0E0E0" w:sz="8" w:space="0"/>
            </w:tcBorders>
            <w:shd w:val="clear" w:color="auto" w:fill="FFFFFF"/>
          </w:tcPr>
          <w:p w:rsidRPr="00812A05" w:rsidR="00791938" w:rsidP="00791938" w:rsidRDefault="00791938" w14:paraId="6CDCD7F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5" w:type="dxa"/>
            <w:tcBorders>
              <w:top w:val="single" w:color="AEAEAE" w:sz="8" w:space="0"/>
              <w:left w:val="single" w:color="E0E0E0" w:sz="8" w:space="0"/>
              <w:bottom w:val="single" w:color="152935" w:sz="8" w:space="0"/>
              <w:right w:val="single" w:color="E0E0E0" w:sz="8" w:space="0"/>
            </w:tcBorders>
            <w:shd w:val="clear" w:color="auto" w:fill="FFFFFF"/>
          </w:tcPr>
          <w:p w:rsidRPr="00812A05" w:rsidR="00791938" w:rsidP="00791938" w:rsidRDefault="00791938" w14:paraId="6F55EFF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392" w:type="dxa"/>
            <w:tcBorders>
              <w:top w:val="single" w:color="AEAEAE" w:sz="8" w:space="0"/>
              <w:left w:val="single" w:color="E0E0E0" w:sz="8" w:space="0"/>
              <w:bottom w:val="single" w:color="152935" w:sz="8" w:space="0"/>
              <w:right w:val="single" w:color="E0E0E0" w:sz="8" w:space="0"/>
            </w:tcBorders>
            <w:shd w:val="clear" w:color="auto" w:fill="FFFFFF"/>
          </w:tcPr>
          <w:p w:rsidRPr="00812A05" w:rsidR="00791938" w:rsidP="00791938" w:rsidRDefault="00791938" w14:paraId="4EE3399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469" w:type="dxa"/>
            <w:tcBorders>
              <w:top w:val="single" w:color="AEAEAE" w:sz="8" w:space="0"/>
              <w:left w:val="single" w:color="E0E0E0" w:sz="8" w:space="0"/>
              <w:bottom w:val="single" w:color="152935" w:sz="8" w:space="0"/>
              <w:right w:val="nil"/>
            </w:tcBorders>
            <w:shd w:val="clear" w:color="auto" w:fill="FFFFFF"/>
            <w:vAlign w:val="center"/>
          </w:tcPr>
          <w:p w:rsidRPr="00812A05" w:rsidR="00791938" w:rsidP="00791938" w:rsidRDefault="00791938" w14:paraId="7E24F027" w14:textId="77777777">
            <w:pPr>
              <w:autoSpaceDE w:val="0"/>
              <w:autoSpaceDN w:val="0"/>
              <w:adjustRightInd w:val="0"/>
              <w:spacing w:after="0" w:line="240" w:lineRule="auto"/>
              <w:jc w:val="left"/>
              <w:rPr>
                <w:rFonts w:ascii="Times New Roman" w:hAnsi="Times New Roman" w:cs="Iskoola Pota"/>
                <w:kern w:val="0"/>
                <w:lang w:bidi="si-LK"/>
              </w:rPr>
            </w:pPr>
          </w:p>
        </w:tc>
      </w:tr>
    </w:tbl>
    <w:p w:rsidRPr="00812A05" w:rsidR="006F5DE5" w:rsidP="006F5DE5" w:rsidRDefault="006F5DE5" w14:paraId="286FECE2" w14:textId="2511DAD7">
      <w:pPr>
        <w:pStyle w:val="Caption"/>
      </w:pPr>
      <w:bookmarkStart w:name="_Toc231727760" w:id="84"/>
      <w:r w:rsidRPr="00812A05">
        <w:t xml:space="preserve">Table </w:t>
      </w:r>
      <w:r w:rsidRPr="00812A05">
        <w:fldChar w:fldCharType="begin"/>
      </w:r>
      <w:r w:rsidRPr="00812A05">
        <w:instrText xml:space="preserve"> SEQ Table \* ARABIC </w:instrText>
      </w:r>
      <w:r w:rsidRPr="00812A05">
        <w:fldChar w:fldCharType="separate"/>
      </w:r>
      <w:r w:rsidR="0025081C">
        <w:rPr>
          <w:noProof/>
        </w:rPr>
        <w:t>2</w:t>
      </w:r>
      <w:r w:rsidRPr="00812A05">
        <w:fldChar w:fldCharType="end"/>
      </w:r>
      <w:r w:rsidRPr="00812A05">
        <w:t>: Online Shopping Experience</w:t>
      </w:r>
      <w:bookmarkEnd w:id="84"/>
    </w:p>
    <w:p w:rsidRPr="00812A05" w:rsidR="00B0371F" w:rsidP="00B0371F" w:rsidRDefault="00B0371F" w14:paraId="6E484D70" w14:textId="1CFF1D78">
      <w:pPr>
        <w:rPr>
          <w:lang w:bidi="si-LK"/>
        </w:rPr>
      </w:pPr>
      <w:r w:rsidRPr="00812A05">
        <w:rPr>
          <w:lang w:bidi="si-LK"/>
        </w:rPr>
        <w:t>(Source: Author developed using SPSS)</w:t>
      </w:r>
    </w:p>
    <w:p w:rsidRPr="00812A05" w:rsidR="00791938" w:rsidP="00C03AD5" w:rsidRDefault="003E1DA4" w14:paraId="1BCCA680" w14:textId="6841FC88">
      <w:pPr>
        <w:rPr>
          <w:lang w:bidi="si-LK"/>
        </w:rPr>
      </w:pPr>
      <w:r w:rsidRPr="00812A05">
        <w:rPr>
          <w:lang w:bidi="si-LK"/>
        </w:rPr>
        <w:t>The analysis of online shopping experience reveals that majority of the respondents had a considerable amount of experience shopping online. 40% (20 respondents) had been online shoppers for 4-6 years. One in every four (26%) respondents had 1-3 years of online shopping experience and another one in four (26%) respondents had more than 6 years of online shopping experience. Only four (8%) were with less than one year of experience. These data show that most of those who responded were actually online shoppers and would probably have been aware of practice of personalised marketing as adopted by Amazon and eBay.</w:t>
      </w:r>
    </w:p>
    <w:p w:rsidRPr="00812A05" w:rsidR="00791938" w:rsidP="00976C78" w:rsidRDefault="00791938" w14:paraId="4F515EB7" w14:textId="77777777"/>
    <w:p w:rsidRPr="00812A05" w:rsidR="00791938" w:rsidP="00F359C4" w:rsidRDefault="007300E3" w14:paraId="02B4D2FA" w14:textId="55623B9D">
      <w:pPr>
        <w:pStyle w:val="Heading3"/>
        <w:rPr>
          <w:rFonts w:cstheme="minorBidi"/>
        </w:rPr>
      </w:pPr>
      <w:bookmarkStart w:name="_Toc231729124" w:id="85"/>
      <w:r w:rsidRPr="00812A05">
        <w:t>4.3.5 Online Purchase Frequency</w:t>
      </w:r>
      <w:bookmarkEnd w:id="85"/>
    </w:p>
    <w:tbl>
      <w:tblPr>
        <w:tblW w:w="714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1362"/>
        <w:gridCol w:w="1162"/>
        <w:gridCol w:w="1024"/>
        <w:gridCol w:w="1392"/>
        <w:gridCol w:w="1469"/>
      </w:tblGrid>
      <w:tr w:rsidRPr="00812A05" w:rsidR="00791938" w14:paraId="3C8D4DE7" w14:textId="77777777">
        <w:trPr>
          <w:cantSplit/>
        </w:trPr>
        <w:tc>
          <w:tcPr>
            <w:tcW w:w="7140" w:type="dxa"/>
            <w:gridSpan w:val="6"/>
            <w:tcBorders>
              <w:top w:val="nil"/>
              <w:left w:val="nil"/>
              <w:bottom w:val="nil"/>
              <w:right w:val="nil"/>
            </w:tcBorders>
            <w:shd w:val="clear" w:color="auto" w:fill="FFFFFF"/>
            <w:vAlign w:val="center"/>
          </w:tcPr>
          <w:p w:rsidRPr="00812A05" w:rsidR="00791938" w:rsidP="00791938" w:rsidRDefault="00791938" w14:paraId="6E0E7AE3" w14:textId="26BD91AF">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Purchase</w:t>
            </w:r>
            <w:r w:rsidRPr="00812A05" w:rsidR="001F16C9">
              <w:rPr>
                <w:rFonts w:cs="Arial"/>
                <w:b/>
                <w:bCs/>
                <w:color w:val="010205"/>
                <w:kern w:val="0"/>
                <w:sz w:val="22"/>
                <w:szCs w:val="22"/>
                <w:lang w:bidi="si-LK"/>
              </w:rPr>
              <w:t xml:space="preserve"> </w:t>
            </w:r>
            <w:r w:rsidRPr="00812A05">
              <w:rPr>
                <w:rFonts w:cs="Arial"/>
                <w:b/>
                <w:bCs/>
                <w:color w:val="010205"/>
                <w:kern w:val="0"/>
                <w:sz w:val="22"/>
                <w:szCs w:val="22"/>
                <w:lang w:bidi="si-LK"/>
              </w:rPr>
              <w:t>Frequency</w:t>
            </w:r>
          </w:p>
        </w:tc>
      </w:tr>
      <w:tr w:rsidRPr="00812A05" w:rsidR="00791938" w14:paraId="116F1C0F" w14:textId="77777777">
        <w:trPr>
          <w:cantSplit/>
        </w:trPr>
        <w:tc>
          <w:tcPr>
            <w:tcW w:w="2095" w:type="dxa"/>
            <w:gridSpan w:val="2"/>
            <w:tcBorders>
              <w:top w:val="nil"/>
              <w:left w:val="nil"/>
              <w:bottom w:val="single" w:color="152935" w:sz="8" w:space="0"/>
              <w:right w:val="nil"/>
            </w:tcBorders>
            <w:shd w:val="clear" w:color="auto" w:fill="FFFFFF"/>
            <w:vAlign w:val="bottom"/>
          </w:tcPr>
          <w:p w:rsidRPr="00812A05" w:rsidR="00791938" w:rsidP="00791938" w:rsidRDefault="00791938" w14:paraId="13F27601" w14:textId="77777777">
            <w:pPr>
              <w:autoSpaceDE w:val="0"/>
              <w:autoSpaceDN w:val="0"/>
              <w:adjustRightInd w:val="0"/>
              <w:spacing w:after="0" w:line="240" w:lineRule="auto"/>
              <w:jc w:val="left"/>
              <w:rPr>
                <w:rFonts w:ascii="Times New Roman" w:hAnsi="Times New Roman" w:cs="Iskoola Pota"/>
                <w:kern w:val="0"/>
                <w:lang w:bidi="si-LK"/>
              </w:rPr>
            </w:pPr>
          </w:p>
        </w:tc>
        <w:tc>
          <w:tcPr>
            <w:tcW w:w="1162" w:type="dxa"/>
            <w:tcBorders>
              <w:top w:val="nil"/>
              <w:left w:val="nil"/>
              <w:bottom w:val="single" w:color="152935" w:sz="8" w:space="0"/>
              <w:right w:val="single" w:color="E0E0E0" w:sz="8" w:space="0"/>
            </w:tcBorders>
            <w:shd w:val="clear" w:color="auto" w:fill="FFFFFF"/>
            <w:vAlign w:val="bottom"/>
          </w:tcPr>
          <w:p w:rsidRPr="00812A05" w:rsidR="00791938" w:rsidP="00791938" w:rsidRDefault="00791938" w14:paraId="57A5CB1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Frequency</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791938" w:rsidP="00791938" w:rsidRDefault="00791938" w14:paraId="0E6D438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Percent</w:t>
            </w:r>
          </w:p>
        </w:tc>
        <w:tc>
          <w:tcPr>
            <w:tcW w:w="1391" w:type="dxa"/>
            <w:tcBorders>
              <w:top w:val="nil"/>
              <w:left w:val="single" w:color="E0E0E0" w:sz="8" w:space="0"/>
              <w:bottom w:val="single" w:color="152935" w:sz="8" w:space="0"/>
              <w:right w:val="single" w:color="E0E0E0" w:sz="8" w:space="0"/>
            </w:tcBorders>
            <w:shd w:val="clear" w:color="auto" w:fill="FFFFFF"/>
            <w:vAlign w:val="bottom"/>
          </w:tcPr>
          <w:p w:rsidRPr="00812A05" w:rsidR="00791938" w:rsidP="00791938" w:rsidRDefault="00791938" w14:paraId="10C4ED9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Valid Percent</w:t>
            </w:r>
          </w:p>
        </w:tc>
        <w:tc>
          <w:tcPr>
            <w:tcW w:w="1468" w:type="dxa"/>
            <w:tcBorders>
              <w:top w:val="nil"/>
              <w:left w:val="single" w:color="E0E0E0" w:sz="8" w:space="0"/>
              <w:bottom w:val="single" w:color="152935" w:sz="8" w:space="0"/>
              <w:right w:val="nil"/>
            </w:tcBorders>
            <w:shd w:val="clear" w:color="auto" w:fill="FFFFFF"/>
            <w:vAlign w:val="bottom"/>
          </w:tcPr>
          <w:p w:rsidRPr="00812A05" w:rsidR="00791938" w:rsidP="00791938" w:rsidRDefault="00791938" w14:paraId="6DDB4EE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Cumulative Percent</w:t>
            </w:r>
          </w:p>
        </w:tc>
      </w:tr>
      <w:tr w:rsidRPr="00812A05" w:rsidR="00791938" w14:paraId="60C47BB3"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791938" w:rsidP="00791938" w:rsidRDefault="00791938" w14:paraId="6E94360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Valid</w:t>
            </w:r>
          </w:p>
        </w:tc>
        <w:tc>
          <w:tcPr>
            <w:tcW w:w="1361" w:type="dxa"/>
            <w:tcBorders>
              <w:top w:val="single" w:color="152935" w:sz="8" w:space="0"/>
              <w:left w:val="nil"/>
              <w:bottom w:val="single" w:color="AEAEAE" w:sz="8" w:space="0"/>
              <w:right w:val="nil"/>
            </w:tcBorders>
            <w:shd w:val="clear" w:color="auto" w:fill="E0E0E0"/>
          </w:tcPr>
          <w:p w:rsidRPr="00812A05" w:rsidR="00791938" w:rsidP="00791938" w:rsidRDefault="00791938" w14:paraId="46E893F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Monthly</w:t>
            </w:r>
          </w:p>
        </w:tc>
        <w:tc>
          <w:tcPr>
            <w:tcW w:w="1162" w:type="dxa"/>
            <w:tcBorders>
              <w:top w:val="single" w:color="152935" w:sz="8" w:space="0"/>
              <w:left w:val="nil"/>
              <w:bottom w:val="single" w:color="AEAEAE" w:sz="8" w:space="0"/>
              <w:right w:val="single" w:color="E0E0E0" w:sz="8" w:space="0"/>
            </w:tcBorders>
            <w:shd w:val="clear" w:color="auto" w:fill="FFFFFF"/>
          </w:tcPr>
          <w:p w:rsidRPr="00812A05" w:rsidR="00791938" w:rsidP="00791938" w:rsidRDefault="00791938" w14:paraId="6380346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18</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48683C6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36.0</w:t>
            </w:r>
          </w:p>
        </w:tc>
        <w:tc>
          <w:tcPr>
            <w:tcW w:w="1391" w:type="dxa"/>
            <w:tcBorders>
              <w:top w:val="single" w:color="152935"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61E2DA9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36.0</w:t>
            </w:r>
          </w:p>
        </w:tc>
        <w:tc>
          <w:tcPr>
            <w:tcW w:w="1468" w:type="dxa"/>
            <w:tcBorders>
              <w:top w:val="single" w:color="152935" w:sz="8" w:space="0"/>
              <w:left w:val="single" w:color="E0E0E0" w:sz="8" w:space="0"/>
              <w:bottom w:val="single" w:color="AEAEAE" w:sz="8" w:space="0"/>
              <w:right w:val="nil"/>
            </w:tcBorders>
            <w:shd w:val="clear" w:color="auto" w:fill="FFFFFF"/>
          </w:tcPr>
          <w:p w:rsidRPr="00812A05" w:rsidR="00791938" w:rsidP="00791938" w:rsidRDefault="00791938" w14:paraId="56E9C20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36.0</w:t>
            </w:r>
          </w:p>
        </w:tc>
      </w:tr>
      <w:tr w:rsidRPr="00812A05" w:rsidR="00791938" w14:paraId="3DA17960"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6CCA6BF9" w14:textId="77777777">
            <w:pPr>
              <w:autoSpaceDE w:val="0"/>
              <w:autoSpaceDN w:val="0"/>
              <w:adjustRightInd w:val="0"/>
              <w:spacing w:after="0" w:line="240" w:lineRule="auto"/>
              <w:jc w:val="left"/>
              <w:rPr>
                <w:rFonts w:cs="Arial"/>
                <w:color w:val="010205"/>
                <w:kern w:val="0"/>
                <w:sz w:val="18"/>
                <w:szCs w:val="18"/>
                <w:lang w:bidi="si-LK"/>
              </w:rPr>
            </w:pPr>
          </w:p>
        </w:tc>
        <w:tc>
          <w:tcPr>
            <w:tcW w:w="1361" w:type="dxa"/>
            <w:tcBorders>
              <w:top w:val="single" w:color="AEAEAE" w:sz="8" w:space="0"/>
              <w:left w:val="nil"/>
              <w:bottom w:val="single" w:color="AEAEAE" w:sz="8" w:space="0"/>
              <w:right w:val="nil"/>
            </w:tcBorders>
            <w:shd w:val="clear" w:color="auto" w:fill="E0E0E0"/>
          </w:tcPr>
          <w:p w:rsidRPr="00812A05" w:rsidR="00791938" w:rsidP="00791938" w:rsidRDefault="00791938" w14:paraId="2C9D298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Occasionally</w:t>
            </w:r>
          </w:p>
        </w:tc>
        <w:tc>
          <w:tcPr>
            <w:tcW w:w="1162"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244E82B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72FAB26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169AEB2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36.0</w:t>
            </w:r>
          </w:p>
        </w:tc>
        <w:tc>
          <w:tcPr>
            <w:tcW w:w="1468"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503C8AB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72.0</w:t>
            </w:r>
          </w:p>
        </w:tc>
      </w:tr>
      <w:tr w:rsidRPr="00812A05" w:rsidR="00791938" w14:paraId="472EEE5B"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76BA1FE1" w14:textId="77777777">
            <w:pPr>
              <w:autoSpaceDE w:val="0"/>
              <w:autoSpaceDN w:val="0"/>
              <w:adjustRightInd w:val="0"/>
              <w:spacing w:after="0" w:line="240" w:lineRule="auto"/>
              <w:jc w:val="left"/>
              <w:rPr>
                <w:rFonts w:cs="Arial"/>
                <w:color w:val="010205"/>
                <w:kern w:val="0"/>
                <w:sz w:val="18"/>
                <w:szCs w:val="18"/>
                <w:lang w:bidi="si-LK"/>
              </w:rPr>
            </w:pPr>
          </w:p>
        </w:tc>
        <w:tc>
          <w:tcPr>
            <w:tcW w:w="1361" w:type="dxa"/>
            <w:tcBorders>
              <w:top w:val="single" w:color="AEAEAE" w:sz="8" w:space="0"/>
              <w:left w:val="nil"/>
              <w:bottom w:val="single" w:color="AEAEAE" w:sz="8" w:space="0"/>
              <w:right w:val="nil"/>
            </w:tcBorders>
            <w:shd w:val="clear" w:color="auto" w:fill="E0E0E0"/>
          </w:tcPr>
          <w:p w:rsidRPr="00812A05" w:rsidR="00791938" w:rsidP="00791938" w:rsidRDefault="00791938" w14:paraId="5D65E9EE"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Rarely</w:t>
            </w:r>
          </w:p>
        </w:tc>
        <w:tc>
          <w:tcPr>
            <w:tcW w:w="1162"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29CC3E9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1B899BE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092F4C4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8.0</w:t>
            </w:r>
          </w:p>
        </w:tc>
        <w:tc>
          <w:tcPr>
            <w:tcW w:w="1468"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768E2BB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80.0</w:t>
            </w:r>
          </w:p>
        </w:tc>
      </w:tr>
      <w:tr w:rsidRPr="00812A05" w:rsidR="00791938" w14:paraId="53B91192"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6E7AF6CB" w14:textId="77777777">
            <w:pPr>
              <w:autoSpaceDE w:val="0"/>
              <w:autoSpaceDN w:val="0"/>
              <w:adjustRightInd w:val="0"/>
              <w:spacing w:after="0" w:line="240" w:lineRule="auto"/>
              <w:jc w:val="left"/>
              <w:rPr>
                <w:rFonts w:cs="Arial"/>
                <w:color w:val="010205"/>
                <w:kern w:val="0"/>
                <w:sz w:val="18"/>
                <w:szCs w:val="18"/>
                <w:lang w:bidi="si-LK"/>
              </w:rPr>
            </w:pPr>
          </w:p>
        </w:tc>
        <w:tc>
          <w:tcPr>
            <w:tcW w:w="1361" w:type="dxa"/>
            <w:tcBorders>
              <w:top w:val="single" w:color="AEAEAE" w:sz="8" w:space="0"/>
              <w:left w:val="nil"/>
              <w:bottom w:val="single" w:color="AEAEAE" w:sz="8" w:space="0"/>
              <w:right w:val="nil"/>
            </w:tcBorders>
            <w:shd w:val="clear" w:color="auto" w:fill="E0E0E0"/>
          </w:tcPr>
          <w:p w:rsidRPr="00812A05" w:rsidR="00791938" w:rsidP="00791938" w:rsidRDefault="00791938" w14:paraId="7E5AAC8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Weekly</w:t>
            </w:r>
          </w:p>
        </w:tc>
        <w:tc>
          <w:tcPr>
            <w:tcW w:w="1162" w:type="dxa"/>
            <w:tcBorders>
              <w:top w:val="single" w:color="AEAEAE" w:sz="8" w:space="0"/>
              <w:left w:val="nil"/>
              <w:bottom w:val="single" w:color="AEAEAE" w:sz="8" w:space="0"/>
              <w:right w:val="single" w:color="E0E0E0" w:sz="8" w:space="0"/>
            </w:tcBorders>
            <w:shd w:val="clear" w:color="auto" w:fill="FFFFFF"/>
          </w:tcPr>
          <w:p w:rsidRPr="00812A05" w:rsidR="00791938" w:rsidP="00791938" w:rsidRDefault="00791938" w14:paraId="779893E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336FB47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20.0</w:t>
            </w:r>
          </w:p>
        </w:tc>
        <w:tc>
          <w:tcPr>
            <w:tcW w:w="1391" w:type="dxa"/>
            <w:tcBorders>
              <w:top w:val="single" w:color="AEAEAE" w:sz="8" w:space="0"/>
              <w:left w:val="single" w:color="E0E0E0" w:sz="8" w:space="0"/>
              <w:bottom w:val="single" w:color="AEAEAE" w:sz="8" w:space="0"/>
              <w:right w:val="single" w:color="E0E0E0" w:sz="8" w:space="0"/>
            </w:tcBorders>
            <w:shd w:val="clear" w:color="auto" w:fill="FFFFFF"/>
          </w:tcPr>
          <w:p w:rsidRPr="00812A05" w:rsidR="00791938" w:rsidP="00791938" w:rsidRDefault="00791938" w14:paraId="5F6A996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20.0</w:t>
            </w:r>
          </w:p>
        </w:tc>
        <w:tc>
          <w:tcPr>
            <w:tcW w:w="1468" w:type="dxa"/>
            <w:tcBorders>
              <w:top w:val="single" w:color="AEAEAE" w:sz="8" w:space="0"/>
              <w:left w:val="single" w:color="E0E0E0" w:sz="8" w:space="0"/>
              <w:bottom w:val="single" w:color="AEAEAE" w:sz="8" w:space="0"/>
              <w:right w:val="nil"/>
            </w:tcBorders>
            <w:shd w:val="clear" w:color="auto" w:fill="FFFFFF"/>
          </w:tcPr>
          <w:p w:rsidRPr="00812A05" w:rsidR="00791938" w:rsidP="00791938" w:rsidRDefault="00791938" w14:paraId="178B3D3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r>
      <w:tr w:rsidRPr="00812A05" w:rsidR="00791938" w14:paraId="0649E7A4"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791938" w:rsidP="00791938" w:rsidRDefault="00791938" w14:paraId="7DE3E1A8" w14:textId="77777777">
            <w:pPr>
              <w:autoSpaceDE w:val="0"/>
              <w:autoSpaceDN w:val="0"/>
              <w:adjustRightInd w:val="0"/>
              <w:spacing w:after="0" w:line="240" w:lineRule="auto"/>
              <w:jc w:val="left"/>
              <w:rPr>
                <w:rFonts w:cs="Arial"/>
                <w:color w:val="010205"/>
                <w:kern w:val="0"/>
                <w:sz w:val="18"/>
                <w:szCs w:val="18"/>
                <w:lang w:bidi="si-LK"/>
              </w:rPr>
            </w:pPr>
          </w:p>
        </w:tc>
        <w:tc>
          <w:tcPr>
            <w:tcW w:w="1361" w:type="dxa"/>
            <w:tcBorders>
              <w:top w:val="single" w:color="AEAEAE" w:sz="8" w:space="0"/>
              <w:left w:val="nil"/>
              <w:bottom w:val="single" w:color="152935" w:sz="8" w:space="0"/>
              <w:right w:val="nil"/>
            </w:tcBorders>
            <w:shd w:val="clear" w:color="auto" w:fill="E0E0E0"/>
          </w:tcPr>
          <w:p w:rsidRPr="00812A05" w:rsidR="00791938" w:rsidP="00791938" w:rsidRDefault="00791938" w14:paraId="2A54DF2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162" w:type="dxa"/>
            <w:tcBorders>
              <w:top w:val="single" w:color="AEAEAE" w:sz="8" w:space="0"/>
              <w:left w:val="nil"/>
              <w:bottom w:val="single" w:color="152935" w:sz="8" w:space="0"/>
              <w:right w:val="single" w:color="E0E0E0" w:sz="8" w:space="0"/>
            </w:tcBorders>
            <w:shd w:val="clear" w:color="auto" w:fill="FFFFFF"/>
          </w:tcPr>
          <w:p w:rsidRPr="00812A05" w:rsidR="00791938" w:rsidP="00791938" w:rsidRDefault="00791938" w14:paraId="150164B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791938" w:rsidP="00791938" w:rsidRDefault="00791938" w14:paraId="71806A0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391" w:type="dxa"/>
            <w:tcBorders>
              <w:top w:val="single" w:color="AEAEAE" w:sz="8" w:space="0"/>
              <w:left w:val="single" w:color="E0E0E0" w:sz="8" w:space="0"/>
              <w:bottom w:val="single" w:color="152935" w:sz="8" w:space="0"/>
              <w:right w:val="single" w:color="E0E0E0" w:sz="8" w:space="0"/>
            </w:tcBorders>
            <w:shd w:val="clear" w:color="auto" w:fill="FFFFFF"/>
          </w:tcPr>
          <w:p w:rsidRPr="00812A05" w:rsidR="00791938" w:rsidP="00791938" w:rsidRDefault="00791938" w14:paraId="6670BAA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w:t>
            </w:r>
          </w:p>
        </w:tc>
        <w:tc>
          <w:tcPr>
            <w:tcW w:w="1468" w:type="dxa"/>
            <w:tcBorders>
              <w:top w:val="single" w:color="AEAEAE" w:sz="8" w:space="0"/>
              <w:left w:val="single" w:color="E0E0E0" w:sz="8" w:space="0"/>
              <w:bottom w:val="single" w:color="152935" w:sz="8" w:space="0"/>
              <w:right w:val="nil"/>
            </w:tcBorders>
            <w:shd w:val="clear" w:color="auto" w:fill="FFFFFF"/>
            <w:vAlign w:val="center"/>
          </w:tcPr>
          <w:p w:rsidRPr="00812A05" w:rsidR="00791938" w:rsidP="00791938" w:rsidRDefault="00791938" w14:paraId="0DB57B5A" w14:textId="77777777">
            <w:pPr>
              <w:autoSpaceDE w:val="0"/>
              <w:autoSpaceDN w:val="0"/>
              <w:adjustRightInd w:val="0"/>
              <w:spacing w:after="0" w:line="240" w:lineRule="auto"/>
              <w:jc w:val="left"/>
              <w:rPr>
                <w:rFonts w:ascii="Times New Roman" w:hAnsi="Times New Roman" w:cs="Iskoola Pota"/>
                <w:kern w:val="0"/>
                <w:lang w:bidi="si-LK"/>
              </w:rPr>
            </w:pPr>
          </w:p>
        </w:tc>
      </w:tr>
    </w:tbl>
    <w:p w:rsidRPr="00812A05" w:rsidR="00791938" w:rsidP="006F5DE5" w:rsidRDefault="006F5DE5" w14:paraId="5C483E0A" w14:textId="68FDD7FD">
      <w:pPr>
        <w:pStyle w:val="Caption"/>
      </w:pPr>
      <w:bookmarkStart w:name="_Toc231727761" w:id="86"/>
      <w:r w:rsidRPr="00812A05">
        <w:t xml:space="preserve">Table </w:t>
      </w:r>
      <w:r w:rsidRPr="00812A05">
        <w:fldChar w:fldCharType="begin"/>
      </w:r>
      <w:r w:rsidRPr="00812A05">
        <w:instrText xml:space="preserve"> SEQ Table \* ARABIC </w:instrText>
      </w:r>
      <w:r w:rsidRPr="00812A05">
        <w:fldChar w:fldCharType="separate"/>
      </w:r>
      <w:r w:rsidR="0025081C">
        <w:rPr>
          <w:noProof/>
        </w:rPr>
        <w:t>3</w:t>
      </w:r>
      <w:r w:rsidRPr="00812A05">
        <w:fldChar w:fldCharType="end"/>
      </w:r>
      <w:r w:rsidRPr="00812A05">
        <w:t>: Online Purchase Frequency</w:t>
      </w:r>
      <w:bookmarkEnd w:id="86"/>
    </w:p>
    <w:p w:rsidRPr="00812A05" w:rsidR="006F5DE5" w:rsidP="006F5DE5" w:rsidRDefault="00B0371F" w14:paraId="76681F92" w14:textId="2567417C">
      <w:pPr>
        <w:rPr>
          <w:lang w:bidi="si-LK"/>
        </w:rPr>
      </w:pPr>
      <w:r w:rsidRPr="00812A05">
        <w:rPr>
          <w:lang w:bidi="si-LK"/>
        </w:rPr>
        <w:t>(Source: Author developed using SPSS)</w:t>
      </w:r>
    </w:p>
    <w:p w:rsidRPr="00812A05" w:rsidR="007300E3" w:rsidP="00800D3D" w:rsidRDefault="003E1DA4" w14:paraId="1747C576" w14:textId="6B0C495E">
      <w:r w:rsidRPr="00812A05">
        <w:t xml:space="preserve">The results of the frequency of online purchase behaviours indicated that the respondents regularly participated in online shopping behaviours. The monthly purchasers and occasional purchasers were equal, 36% (18 respondents) each, and together made up 72% of the sample. Ten respondents (20%) were weekly purchasers, suggesting that there is a considerable number of high frequency online shoppers. In the meantime, 8% (4 respondents) said that they rarely shop online. The findings indicate that the majority </w:t>
      </w:r>
      <w:r w:rsidRPr="00812A05">
        <w:lastRenderedPageBreak/>
        <w:t>of respondents engage with online shopping often and experience personalised marketing with AI at least once a month.</w:t>
      </w:r>
    </w:p>
    <w:p w:rsidRPr="00812A05" w:rsidR="007300E3" w:rsidP="00976C78" w:rsidRDefault="007300E3" w14:paraId="35E4CF5E" w14:textId="77777777"/>
    <w:p w:rsidRPr="00812A05" w:rsidR="007300E3" w:rsidP="00F359C4" w:rsidRDefault="007300E3" w14:paraId="10A7B3C6" w14:textId="376EEF73">
      <w:pPr>
        <w:pStyle w:val="Heading2"/>
      </w:pPr>
      <w:bookmarkStart w:name="_Toc231729125" w:id="87"/>
      <w:r w:rsidRPr="00812A05">
        <w:t>4.4 Data Screening and Preparation</w:t>
      </w:r>
      <w:bookmarkEnd w:id="87"/>
    </w:p>
    <w:p w:rsidRPr="00812A05" w:rsidR="007300E3" w:rsidP="00F359C4" w:rsidRDefault="007300E3" w14:paraId="325981DF" w14:textId="7AE2AF28">
      <w:pPr>
        <w:pStyle w:val="Heading3"/>
      </w:pPr>
      <w:bookmarkStart w:name="_Toc231729126" w:id="88"/>
      <w:r w:rsidRPr="00812A05">
        <w:t>4.4.</w:t>
      </w:r>
      <w:r w:rsidRPr="00812A05" w:rsidR="00FE325E">
        <w:t>1</w:t>
      </w:r>
      <w:r w:rsidRPr="00812A05">
        <w:t xml:space="preserve"> Outlier Analysis</w:t>
      </w:r>
      <w:bookmarkEnd w:id="88"/>
    </w:p>
    <w:p w:rsidRPr="00812A05" w:rsidR="00D56148" w:rsidP="00D56148" w:rsidRDefault="00D56148" w14:paraId="58C125B2" w14:textId="20033C03">
      <w:pPr>
        <w:autoSpaceDE w:val="0"/>
        <w:autoSpaceDN w:val="0"/>
        <w:adjustRightInd w:val="0"/>
        <w:spacing w:after="0" w:line="240" w:lineRule="auto"/>
        <w:jc w:val="left"/>
        <w:rPr>
          <w:rFonts w:ascii="Times New Roman" w:hAnsi="Times New Roman" w:cs="Times New Roman"/>
          <w:kern w:val="0"/>
          <w:lang w:bidi="si-LK"/>
        </w:rPr>
      </w:pPr>
      <w:r w:rsidRPr="00812A05">
        <w:rPr>
          <w:rFonts w:ascii="Times New Roman" w:hAnsi="Times New Roman" w:cs="Times New Roman"/>
          <w:noProof/>
          <w:kern w:val="0"/>
          <w:lang w:bidi="si-LK"/>
        </w:rPr>
        <w:drawing>
          <wp:inline distT="0" distB="0" distL="0" distR="0" wp14:anchorId="6FF658FF" wp14:editId="21644DA3">
            <wp:extent cx="5943600" cy="3497580"/>
            <wp:effectExtent l="0" t="0" r="0" b="7620"/>
            <wp:docPr id="15538293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Pr="00812A05" w:rsidR="00D56148" w:rsidP="006F5DE5" w:rsidRDefault="006F5DE5" w14:paraId="2C43D7C6" w14:textId="61A6CD88">
      <w:pPr>
        <w:pStyle w:val="Caption"/>
      </w:pPr>
      <w:bookmarkStart w:name="_Toc231727758" w:id="89"/>
      <w:r w:rsidRPr="00812A05">
        <w:t xml:space="preserve">Figure </w:t>
      </w:r>
      <w:r w:rsidRPr="00812A05">
        <w:fldChar w:fldCharType="begin"/>
      </w:r>
      <w:r w:rsidRPr="00812A05">
        <w:instrText xml:space="preserve"> SEQ Figure \* ARABIC </w:instrText>
      </w:r>
      <w:r w:rsidRPr="00812A05">
        <w:fldChar w:fldCharType="separate"/>
      </w:r>
      <w:r w:rsidRPr="00812A05" w:rsidR="000D1F99">
        <w:t>10</w:t>
      </w:r>
      <w:r w:rsidRPr="00812A05">
        <w:fldChar w:fldCharType="end"/>
      </w:r>
      <w:r w:rsidRPr="00812A05">
        <w:t>:Outlier Analysis</w:t>
      </w:r>
      <w:bookmarkEnd w:id="89"/>
    </w:p>
    <w:p w:rsidRPr="00812A05" w:rsidR="00B0371F" w:rsidP="00B0371F" w:rsidRDefault="00B0371F" w14:paraId="37253ED6" w14:textId="5B87B260">
      <w:pPr>
        <w:rPr>
          <w:lang w:bidi="si-LK"/>
        </w:rPr>
      </w:pPr>
      <w:r w:rsidRPr="00812A05">
        <w:rPr>
          <w:lang w:bidi="si-LK"/>
        </w:rPr>
        <w:t>(Source: Author developed using SPSS)</w:t>
      </w:r>
    </w:p>
    <w:p w:rsidRPr="00812A05" w:rsidR="00363ABB" w:rsidP="00363ABB" w:rsidRDefault="0054734B" w14:paraId="48CB7F56" w14:textId="29B3FAF0">
      <w:pPr>
        <w:rPr>
          <w:lang w:bidi="si-LK"/>
        </w:rPr>
      </w:pPr>
      <w:r w:rsidRPr="00812A05">
        <w:rPr>
          <w:lang w:bidi="si-LK"/>
        </w:rPr>
        <w:t xml:space="preserve">A box plot was done to determine whether there were any outliers for the variables studied. The findings reveal that the majority of the responses fell in the acceptable range, which indicates a consistency in the perceptions of the respondents on AI empowered personalised marketing communication, trust in AI and purchase intention. There were a few minor exceptions, however. For Personalisation Accuracy, there were two outliers which were lower, showing that these respondents perceived much less accuracy of personalised marketing than the rest of the group (Cases 11 and 19). Purchase Intention also had one outlier (Case 22) that had a relatively low Purchase Intention but had been exposed to personalised marketing. There were no significant outliers with respect to </w:t>
      </w:r>
      <w:r w:rsidRPr="00812A05">
        <w:rPr>
          <w:lang w:bidi="si-LK"/>
        </w:rPr>
        <w:lastRenderedPageBreak/>
        <w:t>whether the items fit Data Privacy Protection, Transparency of AI Use, Relevance of Marketing or Consumer Trust. The detected outliers were limited and not extreme, so they were kept for the analysis, to provide representation and authenticity of the data collected.</w:t>
      </w:r>
    </w:p>
    <w:p w:rsidRPr="00812A05" w:rsidR="00D56148" w:rsidP="00976C78" w:rsidRDefault="00D56148" w14:paraId="21819EB1" w14:textId="77777777"/>
    <w:p w:rsidRPr="00812A05" w:rsidR="00D56148" w:rsidP="00F359C4" w:rsidRDefault="007300E3" w14:paraId="75A895FD" w14:textId="54C6D8E2">
      <w:pPr>
        <w:pStyle w:val="Heading3"/>
        <w:rPr>
          <w:rFonts w:cstheme="minorBidi"/>
        </w:rPr>
      </w:pPr>
      <w:bookmarkStart w:name="_Toc231729127" w:id="90"/>
      <w:r w:rsidRPr="00812A05">
        <w:t>4.4.</w:t>
      </w:r>
      <w:r w:rsidRPr="00812A05" w:rsidR="00FE325E">
        <w:t>2</w:t>
      </w:r>
      <w:r w:rsidRPr="00812A05">
        <w:t xml:space="preserve"> Normality Assessment</w:t>
      </w:r>
      <w:bookmarkEnd w:id="90"/>
    </w:p>
    <w:tbl>
      <w:tblPr>
        <w:tblW w:w="859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48"/>
        <w:gridCol w:w="1024"/>
        <w:gridCol w:w="1025"/>
        <w:gridCol w:w="1025"/>
        <w:gridCol w:w="1025"/>
        <w:gridCol w:w="1025"/>
        <w:gridCol w:w="1025"/>
      </w:tblGrid>
      <w:tr w:rsidRPr="00812A05" w:rsidR="00D56148" w14:paraId="0B82421E" w14:textId="77777777">
        <w:trPr>
          <w:cantSplit/>
        </w:trPr>
        <w:tc>
          <w:tcPr>
            <w:tcW w:w="8591" w:type="dxa"/>
            <w:gridSpan w:val="7"/>
            <w:tcBorders>
              <w:top w:val="nil"/>
              <w:left w:val="nil"/>
              <w:bottom w:val="nil"/>
              <w:right w:val="nil"/>
            </w:tcBorders>
            <w:shd w:val="clear" w:color="auto" w:fill="FFFFFF"/>
            <w:vAlign w:val="center"/>
          </w:tcPr>
          <w:p w:rsidRPr="00812A05" w:rsidR="00D56148" w:rsidP="00D56148" w:rsidRDefault="00D56148" w14:paraId="5F8EFCBA"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Tests of Normality</w:t>
            </w:r>
          </w:p>
        </w:tc>
      </w:tr>
      <w:tr w:rsidRPr="00812A05" w:rsidR="00D56148" w14:paraId="05973430" w14:textId="77777777">
        <w:trPr>
          <w:cantSplit/>
        </w:trPr>
        <w:tc>
          <w:tcPr>
            <w:tcW w:w="2447" w:type="dxa"/>
            <w:vMerge w:val="restart"/>
            <w:tcBorders>
              <w:top w:val="nil"/>
              <w:left w:val="nil"/>
              <w:bottom w:val="nil"/>
              <w:right w:val="nil"/>
            </w:tcBorders>
            <w:shd w:val="clear" w:color="auto" w:fill="FFFFFF"/>
            <w:vAlign w:val="bottom"/>
          </w:tcPr>
          <w:p w:rsidRPr="00812A05" w:rsidR="00D56148" w:rsidP="00D56148" w:rsidRDefault="00D56148" w14:paraId="1F2F2482" w14:textId="77777777">
            <w:pPr>
              <w:autoSpaceDE w:val="0"/>
              <w:autoSpaceDN w:val="0"/>
              <w:adjustRightInd w:val="0"/>
              <w:spacing w:after="0" w:line="240" w:lineRule="auto"/>
              <w:jc w:val="left"/>
              <w:rPr>
                <w:rFonts w:ascii="Times New Roman" w:hAnsi="Times New Roman" w:cs="Iskoola Pota"/>
                <w:kern w:val="0"/>
                <w:lang w:bidi="si-LK"/>
              </w:rPr>
            </w:pPr>
          </w:p>
        </w:tc>
        <w:tc>
          <w:tcPr>
            <w:tcW w:w="3072" w:type="dxa"/>
            <w:gridSpan w:val="3"/>
            <w:tcBorders>
              <w:top w:val="nil"/>
              <w:left w:val="nil"/>
              <w:bottom w:val="nil"/>
              <w:right w:val="nil"/>
            </w:tcBorders>
            <w:shd w:val="clear" w:color="auto" w:fill="FFFFFF"/>
            <w:vAlign w:val="bottom"/>
          </w:tcPr>
          <w:p w:rsidRPr="00812A05" w:rsidR="00D56148" w:rsidP="00D56148" w:rsidRDefault="00D56148" w14:paraId="6E985E2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Kolmogorov-Smirnov</w:t>
            </w:r>
            <w:r w:rsidRPr="00812A05">
              <w:rPr>
                <w:rFonts w:cs="Arial"/>
                <w:color w:val="264A60"/>
                <w:kern w:val="0"/>
                <w:sz w:val="18"/>
                <w:szCs w:val="18"/>
                <w:vertAlign w:val="superscript"/>
                <w:lang w:bidi="si-LK"/>
              </w:rPr>
              <w:t>a</w:t>
            </w:r>
          </w:p>
        </w:tc>
        <w:tc>
          <w:tcPr>
            <w:tcW w:w="3072" w:type="dxa"/>
            <w:gridSpan w:val="3"/>
            <w:tcBorders>
              <w:top w:val="nil"/>
              <w:left w:val="single" w:color="E0E0E0" w:sz="8" w:space="0"/>
              <w:bottom w:val="nil"/>
              <w:right w:val="nil"/>
            </w:tcBorders>
            <w:shd w:val="clear" w:color="auto" w:fill="FFFFFF"/>
            <w:vAlign w:val="bottom"/>
          </w:tcPr>
          <w:p w:rsidRPr="00812A05" w:rsidR="00D56148" w:rsidP="00D56148" w:rsidRDefault="00D56148" w14:paraId="665FD5B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Shapiro-Wilk</w:t>
            </w:r>
          </w:p>
        </w:tc>
      </w:tr>
      <w:tr w:rsidRPr="00812A05" w:rsidR="00D56148" w14:paraId="12B0C2EA" w14:textId="77777777">
        <w:trPr>
          <w:cantSplit/>
        </w:trPr>
        <w:tc>
          <w:tcPr>
            <w:tcW w:w="2447" w:type="dxa"/>
            <w:vMerge/>
            <w:tcBorders>
              <w:top w:val="nil"/>
              <w:left w:val="nil"/>
              <w:bottom w:val="nil"/>
              <w:right w:val="nil"/>
            </w:tcBorders>
            <w:shd w:val="clear" w:color="auto" w:fill="FFFFFF"/>
            <w:vAlign w:val="bottom"/>
          </w:tcPr>
          <w:p w:rsidRPr="00812A05" w:rsidR="00D56148" w:rsidP="00D56148" w:rsidRDefault="00D56148" w14:paraId="14B9D355"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812A05" w:rsidR="00D56148" w:rsidP="00D56148" w:rsidRDefault="00D56148" w14:paraId="37ED18B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D56148" w:rsidP="00D56148" w:rsidRDefault="00D56148" w14:paraId="1DD98D6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024" w:type="dxa"/>
            <w:tcBorders>
              <w:top w:val="nil"/>
              <w:left w:val="single" w:color="E0E0E0" w:sz="8" w:space="0"/>
              <w:bottom w:val="single" w:color="152935" w:sz="8" w:space="0"/>
              <w:right w:val="nil"/>
            </w:tcBorders>
            <w:shd w:val="clear" w:color="auto" w:fill="FFFFFF"/>
            <w:vAlign w:val="bottom"/>
          </w:tcPr>
          <w:p w:rsidRPr="00812A05" w:rsidR="00D56148" w:rsidP="00D56148" w:rsidRDefault="00D56148" w14:paraId="3E12845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D56148" w:rsidP="00D56148" w:rsidRDefault="00D56148" w14:paraId="676C6C0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D56148" w:rsidP="00D56148" w:rsidRDefault="00D56148" w14:paraId="457921A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024" w:type="dxa"/>
            <w:tcBorders>
              <w:top w:val="nil"/>
              <w:left w:val="single" w:color="E0E0E0" w:sz="8" w:space="0"/>
              <w:bottom w:val="single" w:color="152935" w:sz="8" w:space="0"/>
              <w:right w:val="nil"/>
            </w:tcBorders>
            <w:shd w:val="clear" w:color="auto" w:fill="FFFFFF"/>
            <w:vAlign w:val="bottom"/>
          </w:tcPr>
          <w:p w:rsidRPr="00812A05" w:rsidR="00D56148" w:rsidP="00D56148" w:rsidRDefault="00D56148" w14:paraId="530C1C9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D56148" w14:paraId="403751F5" w14:textId="77777777">
        <w:trPr>
          <w:cantSplit/>
        </w:trPr>
        <w:tc>
          <w:tcPr>
            <w:tcW w:w="2447" w:type="dxa"/>
            <w:tcBorders>
              <w:top w:val="single" w:color="152935" w:sz="8" w:space="0"/>
              <w:left w:val="nil"/>
              <w:bottom w:val="single" w:color="AEAEAE" w:sz="8" w:space="0"/>
              <w:right w:val="nil"/>
            </w:tcBorders>
            <w:shd w:val="clear" w:color="auto" w:fill="E0E0E0"/>
          </w:tcPr>
          <w:p w:rsidRPr="00812A05" w:rsidR="00D56148" w:rsidP="00D56148" w:rsidRDefault="00D56148" w14:paraId="2232557D" w14:textId="4DA951DE">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Personalisation</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Accuracy</w:t>
            </w:r>
          </w:p>
        </w:tc>
        <w:tc>
          <w:tcPr>
            <w:tcW w:w="1024" w:type="dxa"/>
            <w:tcBorders>
              <w:top w:val="single" w:color="152935" w:sz="8" w:space="0"/>
              <w:left w:val="nil"/>
              <w:bottom w:val="single" w:color="AEAEAE" w:sz="8" w:space="0"/>
              <w:right w:val="single" w:color="E0E0E0" w:sz="8" w:space="0"/>
            </w:tcBorders>
            <w:shd w:val="clear" w:color="auto" w:fill="FFFFFF"/>
          </w:tcPr>
          <w:p w:rsidRPr="00812A05" w:rsidR="00D56148" w:rsidP="00D56148" w:rsidRDefault="00D56148" w14:paraId="0006650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.176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105E24A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D56148" w:rsidP="00D56148" w:rsidRDefault="00D56148" w14:paraId="06B1824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.000</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62DF89D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.922</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34B8FA8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D56148" w:rsidP="00D56148" w:rsidRDefault="00D56148" w14:paraId="376F345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.003</w:t>
            </w:r>
          </w:p>
        </w:tc>
      </w:tr>
      <w:tr w:rsidRPr="00812A05" w:rsidR="00D56148" w14:paraId="4D09E020"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D56148" w:rsidP="00D56148" w:rsidRDefault="00D56148" w14:paraId="254FFCDF" w14:textId="0BA224A4">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Data</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Privacy</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Protection</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D56148" w:rsidP="00D56148" w:rsidRDefault="00D56148" w14:paraId="08A4BAD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.121</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329FF2E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3D35DE2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.065</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5699843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.953</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5A73303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100C905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.046</w:t>
            </w:r>
          </w:p>
        </w:tc>
      </w:tr>
      <w:tr w:rsidRPr="00812A05" w:rsidR="00D56148" w14:paraId="59F91FEF"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D56148" w:rsidP="00D56148" w:rsidRDefault="00D56148" w14:paraId="0EE7FDE6" w14:textId="30B5C942">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Transparency</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of</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AI</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Use</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D56148" w:rsidP="00D56148" w:rsidRDefault="00D56148" w14:paraId="750424F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.173</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3B0AEB5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2CF3AA7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.001</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1ADEAD9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.913</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6BB6029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408F714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.001</w:t>
            </w:r>
          </w:p>
        </w:tc>
      </w:tr>
      <w:tr w:rsidRPr="00812A05" w:rsidR="00D56148" w14:paraId="391437FB"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D56148" w:rsidP="00D56148" w:rsidRDefault="00D56148" w14:paraId="454AF2AF" w14:textId="2CD73E38">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Relevance</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of</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Marketing</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D56148" w:rsidP="00D56148" w:rsidRDefault="00D56148" w14:paraId="674CFBC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.111</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0F63600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7267AD8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.167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0E781A3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.976</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3092564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790467E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.390</w:t>
            </w:r>
          </w:p>
        </w:tc>
      </w:tr>
      <w:tr w:rsidRPr="00812A05" w:rsidR="00D56148" w14:paraId="4550A0AB" w14:textId="77777777">
        <w:trPr>
          <w:cantSplit/>
        </w:trPr>
        <w:tc>
          <w:tcPr>
            <w:tcW w:w="2447" w:type="dxa"/>
            <w:tcBorders>
              <w:top w:val="single" w:color="AEAEAE" w:sz="8" w:space="0"/>
              <w:left w:val="nil"/>
              <w:bottom w:val="single" w:color="AEAEAE" w:sz="8" w:space="0"/>
              <w:right w:val="nil"/>
            </w:tcBorders>
            <w:shd w:val="clear" w:color="auto" w:fill="E0E0E0"/>
          </w:tcPr>
          <w:p w:rsidRPr="00812A05" w:rsidR="00D56148" w:rsidP="00D56148" w:rsidRDefault="00D56148" w14:paraId="57B47146" w14:textId="7594B579">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Consumer</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Trust</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D56148" w:rsidP="00D56148" w:rsidRDefault="00D56148" w14:paraId="406A632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4C6A5EA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27BF03B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.041</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65FD65E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.968</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D56148" w:rsidP="00D56148" w:rsidRDefault="00D56148" w14:paraId="453B4F7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AEAEAE" w:sz="8" w:space="0"/>
              <w:right w:val="nil"/>
            </w:tcBorders>
            <w:shd w:val="clear" w:color="auto" w:fill="FFFFFF"/>
          </w:tcPr>
          <w:p w:rsidRPr="00812A05" w:rsidR="00D56148" w:rsidP="00D56148" w:rsidRDefault="00D56148" w14:paraId="0F65894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.194</w:t>
            </w:r>
          </w:p>
        </w:tc>
      </w:tr>
      <w:tr w:rsidRPr="00812A05" w:rsidR="00D56148" w14:paraId="7C1ABFF3" w14:textId="77777777">
        <w:trPr>
          <w:cantSplit/>
        </w:trPr>
        <w:tc>
          <w:tcPr>
            <w:tcW w:w="2447" w:type="dxa"/>
            <w:tcBorders>
              <w:top w:val="single" w:color="AEAEAE" w:sz="8" w:space="0"/>
              <w:left w:val="nil"/>
              <w:bottom w:val="single" w:color="152935" w:sz="8" w:space="0"/>
              <w:right w:val="nil"/>
            </w:tcBorders>
            <w:shd w:val="clear" w:color="auto" w:fill="E0E0E0"/>
          </w:tcPr>
          <w:p w:rsidRPr="00812A05" w:rsidR="00D56148" w:rsidP="00D56148" w:rsidRDefault="00D56148" w14:paraId="41309038" w14:textId="37EBCF02">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Purchase</w:t>
            </w:r>
            <w:r w:rsidRPr="00812A05" w:rsidR="001F16C9">
              <w:rPr>
                <w:rFonts w:cs="Arial"/>
                <w:color w:val="264A60"/>
                <w:kern w:val="0"/>
                <w:sz w:val="18"/>
                <w:szCs w:val="18"/>
                <w:lang w:bidi="si-LK"/>
              </w:rPr>
              <w:t xml:space="preserve"> </w:t>
            </w:r>
            <w:r w:rsidRPr="00812A05">
              <w:rPr>
                <w:rFonts w:cs="Arial"/>
                <w:color w:val="264A60"/>
                <w:kern w:val="0"/>
                <w:sz w:val="18"/>
                <w:szCs w:val="18"/>
                <w:lang w:bidi="si-LK"/>
              </w:rPr>
              <w:t>Intention</w:t>
            </w:r>
          </w:p>
        </w:tc>
        <w:tc>
          <w:tcPr>
            <w:tcW w:w="1024" w:type="dxa"/>
            <w:tcBorders>
              <w:top w:val="single" w:color="AEAEAE" w:sz="8" w:space="0"/>
              <w:left w:val="nil"/>
              <w:bottom w:val="single" w:color="152935" w:sz="8" w:space="0"/>
              <w:right w:val="single" w:color="E0E0E0" w:sz="8" w:space="0"/>
            </w:tcBorders>
            <w:shd w:val="clear" w:color="auto" w:fill="FFFFFF"/>
          </w:tcPr>
          <w:p w:rsidRPr="00812A05" w:rsidR="00D56148" w:rsidP="00D56148" w:rsidRDefault="00D56148" w14:paraId="7F1994D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.136</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D56148" w:rsidP="00D56148" w:rsidRDefault="00D56148" w14:paraId="1370473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D56148" w:rsidP="00D56148" w:rsidRDefault="00D56148" w14:paraId="5569B31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.021</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D56148" w:rsidP="00D56148" w:rsidRDefault="00D56148" w14:paraId="53097C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.958</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D56148" w:rsidP="00D56148" w:rsidRDefault="00D56148" w14:paraId="2DF795C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D56148" w:rsidP="00D56148" w:rsidRDefault="00D56148" w14:paraId="0E3AAD6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.076</w:t>
            </w:r>
          </w:p>
        </w:tc>
      </w:tr>
      <w:tr w:rsidRPr="00812A05" w:rsidR="00D56148" w14:paraId="7FCC7C4A" w14:textId="77777777">
        <w:trPr>
          <w:cantSplit/>
        </w:trPr>
        <w:tc>
          <w:tcPr>
            <w:tcW w:w="8591" w:type="dxa"/>
            <w:gridSpan w:val="7"/>
            <w:tcBorders>
              <w:top w:val="nil"/>
              <w:left w:val="nil"/>
              <w:bottom w:val="nil"/>
              <w:right w:val="nil"/>
            </w:tcBorders>
            <w:shd w:val="clear" w:color="auto" w:fill="FFFFFF"/>
          </w:tcPr>
          <w:p w:rsidRPr="00812A05" w:rsidR="00D56148" w:rsidP="00D56148" w:rsidRDefault="00D56148" w14:paraId="2942B953"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Lilliefors Significance Correction</w:t>
            </w:r>
          </w:p>
        </w:tc>
      </w:tr>
    </w:tbl>
    <w:p w:rsidRPr="00812A05" w:rsidR="00D56148" w:rsidP="006F5DE5" w:rsidRDefault="006F5DE5" w14:paraId="62C92C99" w14:textId="0075632E">
      <w:pPr>
        <w:pStyle w:val="Caption"/>
      </w:pPr>
      <w:bookmarkStart w:name="_Toc231727762" w:id="91"/>
      <w:r w:rsidRPr="00812A05">
        <w:t xml:space="preserve">Table </w:t>
      </w:r>
      <w:r w:rsidRPr="00812A05">
        <w:fldChar w:fldCharType="begin"/>
      </w:r>
      <w:r w:rsidRPr="00812A05">
        <w:instrText xml:space="preserve"> SEQ Table \* ARABIC </w:instrText>
      </w:r>
      <w:r w:rsidRPr="00812A05">
        <w:fldChar w:fldCharType="separate"/>
      </w:r>
      <w:r w:rsidR="0025081C">
        <w:rPr>
          <w:noProof/>
        </w:rPr>
        <w:t>4</w:t>
      </w:r>
      <w:r w:rsidRPr="00812A05">
        <w:fldChar w:fldCharType="end"/>
      </w:r>
      <w:r w:rsidRPr="00812A05">
        <w:t>:Normality Assessment</w:t>
      </w:r>
      <w:bookmarkEnd w:id="91"/>
    </w:p>
    <w:p w:rsidRPr="00812A05" w:rsidR="00B0371F" w:rsidP="00B0371F" w:rsidRDefault="00B0371F" w14:paraId="59FAF6DE" w14:textId="365A6C44">
      <w:pPr>
        <w:rPr>
          <w:lang w:bidi="si-LK"/>
        </w:rPr>
      </w:pPr>
      <w:r w:rsidRPr="00812A05">
        <w:rPr>
          <w:lang w:bidi="si-LK"/>
        </w:rPr>
        <w:t>(Source: Author developed using SPSS)</w:t>
      </w:r>
    </w:p>
    <w:p w:rsidRPr="00812A05" w:rsidR="004E472E" w:rsidP="00976C78" w:rsidRDefault="006258BA" w14:paraId="66F8DFD6" w14:textId="45E5BB63">
      <w:r w:rsidRPr="00812A05">
        <w:t>Normality was tested by the Kolmogorov-Smirnov and Shapiro-Wilk tests. Therefore, due to the sample size of 50, more importance was given to the Shapiro-Wilk test. The results showed that Personalisation Accuracy (p = 0.003), Data Privacy Protection (p = 0.046) and Transparency of AI Use (p = 0.001) failed to be normally distributed. As the significance value for Relevance of Marketing (p = 0.390), Consumer Trust (p = 0.194) and Purchase Intention (p = 0.076) were greater than 0.05, these were normally distributed variables. The data showed general normal characteristics, which would allow the application of further statistical analyses.</w:t>
      </w:r>
    </w:p>
    <w:p w:rsidRPr="00812A05" w:rsidR="004E472E" w:rsidP="00976C78" w:rsidRDefault="004E472E" w14:paraId="535D6DBD" w14:textId="77777777"/>
    <w:p w:rsidRPr="00812A05" w:rsidR="007300E3" w:rsidP="00F359C4" w:rsidRDefault="007300E3" w14:paraId="3092682B" w14:textId="6E12EC1C">
      <w:pPr>
        <w:pStyle w:val="Heading2"/>
      </w:pPr>
      <w:bookmarkStart w:name="_Toc231729128" w:id="92"/>
      <w:r w:rsidRPr="00812A05">
        <w:t>4.5 Reliability Analysis</w:t>
      </w:r>
      <w:bookmarkEnd w:id="92"/>
    </w:p>
    <w:tbl>
      <w:tblPr>
        <w:tblStyle w:val="TableGrid"/>
        <w:tblW w:w="0" w:type="auto"/>
        <w:tblLook w:val="04A0" w:firstRow="1" w:lastRow="0" w:firstColumn="1" w:lastColumn="0" w:noHBand="0" w:noVBand="1"/>
      </w:tblPr>
      <w:tblGrid>
        <w:gridCol w:w="4675"/>
        <w:gridCol w:w="4675"/>
      </w:tblGrid>
      <w:tr w:rsidRPr="00812A05" w:rsidR="003351FF" w:rsidTr="003351FF" w14:paraId="21CC3E9C" w14:textId="77777777">
        <w:tc>
          <w:tcPr>
            <w:tcW w:w="4675" w:type="dxa"/>
          </w:tcPr>
          <w:p w:rsidRPr="00812A05" w:rsidR="003351FF" w:rsidP="00976C78" w:rsidRDefault="003351FF" w14:paraId="4B5A101F" w14:textId="1F70A26F">
            <w:r w:rsidRPr="00812A05">
              <w:t>Variable</w:t>
            </w:r>
          </w:p>
        </w:tc>
        <w:tc>
          <w:tcPr>
            <w:tcW w:w="4675" w:type="dxa"/>
          </w:tcPr>
          <w:p w:rsidRPr="00812A05" w:rsidR="003351FF" w:rsidP="00976C78" w:rsidRDefault="003351FF" w14:paraId="592955C5" w14:textId="39A5708E">
            <w:r w:rsidRPr="00812A05">
              <w:t>Cronbach’s alpha</w:t>
            </w:r>
          </w:p>
        </w:tc>
      </w:tr>
      <w:tr w:rsidRPr="00812A05" w:rsidR="001F16C9" w:rsidTr="003351FF" w14:paraId="380C38C4" w14:textId="77777777">
        <w:tc>
          <w:tcPr>
            <w:tcW w:w="4675" w:type="dxa"/>
          </w:tcPr>
          <w:p w:rsidRPr="00812A05" w:rsidR="001F16C9" w:rsidP="001F16C9" w:rsidRDefault="001F16C9" w14:paraId="338AAA8F" w14:textId="2302867E">
            <w:r w:rsidRPr="00812A05">
              <w:t>Personalisation Accuracy</w:t>
            </w:r>
          </w:p>
        </w:tc>
        <w:tc>
          <w:tcPr>
            <w:tcW w:w="4675" w:type="dxa"/>
          </w:tcPr>
          <w:p w:rsidRPr="00812A05" w:rsidR="001F16C9" w:rsidP="001F16C9" w:rsidRDefault="00BC17EC" w14:paraId="69BDF927" w14:textId="20110A76">
            <w:r w:rsidRPr="00812A05">
              <w:t>0.710</w:t>
            </w:r>
          </w:p>
        </w:tc>
      </w:tr>
      <w:tr w:rsidRPr="00812A05" w:rsidR="001F16C9" w:rsidTr="003351FF" w14:paraId="392FCEB2" w14:textId="77777777">
        <w:tc>
          <w:tcPr>
            <w:tcW w:w="4675" w:type="dxa"/>
          </w:tcPr>
          <w:p w:rsidRPr="00812A05" w:rsidR="001F16C9" w:rsidP="001F16C9" w:rsidRDefault="001F16C9" w14:paraId="47EA8ABF" w14:textId="32EE49D8">
            <w:r w:rsidRPr="00812A05">
              <w:t>Data Privacy Protection</w:t>
            </w:r>
          </w:p>
        </w:tc>
        <w:tc>
          <w:tcPr>
            <w:tcW w:w="4675" w:type="dxa"/>
          </w:tcPr>
          <w:p w:rsidRPr="00812A05" w:rsidR="001F16C9" w:rsidP="001F16C9" w:rsidRDefault="00BC17EC" w14:paraId="0BD9AF89" w14:textId="48CB1461">
            <w:r w:rsidRPr="00812A05">
              <w:t>0.852</w:t>
            </w:r>
          </w:p>
        </w:tc>
      </w:tr>
      <w:tr w:rsidRPr="00812A05" w:rsidR="001F16C9" w:rsidTr="003351FF" w14:paraId="52F45C1F" w14:textId="77777777">
        <w:tc>
          <w:tcPr>
            <w:tcW w:w="4675" w:type="dxa"/>
          </w:tcPr>
          <w:p w:rsidRPr="00812A05" w:rsidR="001F16C9" w:rsidP="001F16C9" w:rsidRDefault="001F16C9" w14:paraId="7A1957C8" w14:textId="7A93B48A">
            <w:r w:rsidRPr="00812A05">
              <w:lastRenderedPageBreak/>
              <w:t>Transparency of AI Use</w:t>
            </w:r>
          </w:p>
        </w:tc>
        <w:tc>
          <w:tcPr>
            <w:tcW w:w="4675" w:type="dxa"/>
          </w:tcPr>
          <w:p w:rsidRPr="00812A05" w:rsidR="001F16C9" w:rsidP="001F16C9" w:rsidRDefault="00BC17EC" w14:paraId="39497AAF" w14:textId="29CB8874">
            <w:r w:rsidRPr="00812A05">
              <w:t>0.791</w:t>
            </w:r>
          </w:p>
        </w:tc>
      </w:tr>
      <w:tr w:rsidRPr="00812A05" w:rsidR="001F16C9" w:rsidTr="003351FF" w14:paraId="59952D87" w14:textId="77777777">
        <w:tc>
          <w:tcPr>
            <w:tcW w:w="4675" w:type="dxa"/>
          </w:tcPr>
          <w:p w:rsidRPr="00812A05" w:rsidR="001F16C9" w:rsidP="001F16C9" w:rsidRDefault="001F16C9" w14:paraId="037EF538" w14:textId="0F820081">
            <w:r w:rsidRPr="00812A05">
              <w:t>Relevance of Marketing</w:t>
            </w:r>
          </w:p>
        </w:tc>
        <w:tc>
          <w:tcPr>
            <w:tcW w:w="4675" w:type="dxa"/>
          </w:tcPr>
          <w:p w:rsidRPr="00812A05" w:rsidR="001F16C9" w:rsidP="001F16C9" w:rsidRDefault="00BC17EC" w14:paraId="389224A9" w14:textId="07EE5C3C">
            <w:r w:rsidRPr="00812A05">
              <w:t>0.746</w:t>
            </w:r>
          </w:p>
        </w:tc>
      </w:tr>
      <w:tr w:rsidRPr="00812A05" w:rsidR="001F16C9" w:rsidTr="003351FF" w14:paraId="621BFC71" w14:textId="77777777">
        <w:tc>
          <w:tcPr>
            <w:tcW w:w="4675" w:type="dxa"/>
          </w:tcPr>
          <w:p w:rsidRPr="00812A05" w:rsidR="001F16C9" w:rsidP="001F16C9" w:rsidRDefault="001F16C9" w14:paraId="4B006E7B" w14:textId="095A1DC6">
            <w:r w:rsidRPr="00812A05">
              <w:t>Consumer Trust</w:t>
            </w:r>
          </w:p>
        </w:tc>
        <w:tc>
          <w:tcPr>
            <w:tcW w:w="4675" w:type="dxa"/>
          </w:tcPr>
          <w:p w:rsidRPr="00812A05" w:rsidR="001F16C9" w:rsidP="001F16C9" w:rsidRDefault="00BC17EC" w14:paraId="6A9B47BD" w14:textId="1B95087F">
            <w:r w:rsidRPr="00812A05">
              <w:t>0.815</w:t>
            </w:r>
          </w:p>
        </w:tc>
      </w:tr>
      <w:tr w:rsidRPr="00812A05" w:rsidR="001F16C9" w:rsidTr="003351FF" w14:paraId="2EA99AFB" w14:textId="77777777">
        <w:tc>
          <w:tcPr>
            <w:tcW w:w="4675" w:type="dxa"/>
          </w:tcPr>
          <w:p w:rsidRPr="00812A05" w:rsidR="001F16C9" w:rsidP="001F16C9" w:rsidRDefault="001F16C9" w14:paraId="7E57C8B6" w14:textId="6134DE4A">
            <w:r w:rsidRPr="00812A05">
              <w:t>Purchase Intention</w:t>
            </w:r>
          </w:p>
        </w:tc>
        <w:tc>
          <w:tcPr>
            <w:tcW w:w="4675" w:type="dxa"/>
          </w:tcPr>
          <w:p w:rsidRPr="00812A05" w:rsidR="001F16C9" w:rsidP="001F16C9" w:rsidRDefault="00BC17EC" w14:paraId="08BBFB70" w14:textId="38EF5F85">
            <w:r w:rsidRPr="00812A05">
              <w:t>0.857</w:t>
            </w:r>
          </w:p>
        </w:tc>
      </w:tr>
    </w:tbl>
    <w:p w:rsidRPr="00812A05" w:rsidR="007300E3" w:rsidP="006F5DE5" w:rsidRDefault="006F5DE5" w14:paraId="1F7C71C7" w14:textId="191E97F7">
      <w:pPr>
        <w:pStyle w:val="Caption"/>
      </w:pPr>
      <w:bookmarkStart w:name="_Toc231727763" w:id="93"/>
      <w:r w:rsidRPr="00812A05">
        <w:t xml:space="preserve">Table </w:t>
      </w:r>
      <w:r w:rsidRPr="00812A05">
        <w:fldChar w:fldCharType="begin"/>
      </w:r>
      <w:r w:rsidRPr="00812A05">
        <w:instrText xml:space="preserve"> SEQ Table \* ARABIC </w:instrText>
      </w:r>
      <w:r w:rsidRPr="00812A05">
        <w:fldChar w:fldCharType="separate"/>
      </w:r>
      <w:r w:rsidR="0025081C">
        <w:rPr>
          <w:noProof/>
        </w:rPr>
        <w:t>5</w:t>
      </w:r>
      <w:r w:rsidRPr="00812A05">
        <w:fldChar w:fldCharType="end"/>
      </w:r>
      <w:r w:rsidRPr="00812A05">
        <w:t>:Reliability Analysis</w:t>
      </w:r>
      <w:bookmarkEnd w:id="93"/>
    </w:p>
    <w:p w:rsidRPr="00812A05" w:rsidR="00B0371F" w:rsidP="00B0371F" w:rsidRDefault="00B0371F" w14:paraId="5E8F2CFF" w14:textId="4AD0F590">
      <w:r w:rsidRPr="00812A05">
        <w:t>(Source: Author developed using SPSS)</w:t>
      </w:r>
    </w:p>
    <w:p w:rsidRPr="00812A05" w:rsidR="00BC17EC" w:rsidP="00976C78" w:rsidRDefault="006258BA" w14:paraId="272DAFA4" w14:textId="37E32CA5">
      <w:r w:rsidRPr="00812A05">
        <w:t>Cronbach's alpha coefficient was used to check the reliability of the measurement scales. The results showed that all the constructs had Cronbach's Alpha value more than 0.70, which can be concluded to have a satisfactory internal consistency and reliability. The items that measure the variables in Purchase Intention have the highest consistency with each other (α = 0.857), followed by Data Privacy Protection (α = 0.852) and Consumer Trust (α = 0.815). Transparency of AI Use (α = 0.791), Relevance of Marketing (α = 0.746), and Personalisation Accuracy (α = 0.710) also had satisfactory level of reliability. Thus, all of the items in the questionnaire were determined as reliable for further statistical analysis, ensuring that the intended constructs of AI-driven personalised marketing, the trust of consumers, and their purchase intention are measured consistently.</w:t>
      </w:r>
    </w:p>
    <w:p w:rsidRPr="00812A05" w:rsidR="007300E3" w:rsidP="00976C78" w:rsidRDefault="007300E3" w14:paraId="09556A21" w14:textId="77777777"/>
    <w:p w:rsidRPr="00812A05" w:rsidR="006769F8" w:rsidP="00F359C4" w:rsidRDefault="007300E3" w14:paraId="0FB3CBA4" w14:textId="42368211">
      <w:pPr>
        <w:pStyle w:val="Heading2"/>
        <w:rPr>
          <w:rFonts w:cstheme="minorBidi"/>
        </w:rPr>
      </w:pPr>
      <w:bookmarkStart w:name="_Toc231729129" w:id="94"/>
      <w:r w:rsidRPr="00812A05">
        <w:t>4.6 Validity Analysis</w:t>
      </w:r>
      <w:bookmarkEnd w:id="94"/>
    </w:p>
    <w:tbl>
      <w:tblPr>
        <w:tblW w:w="585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2480"/>
        <w:gridCol w:w="2340"/>
        <w:gridCol w:w="1038"/>
      </w:tblGrid>
      <w:tr w:rsidRPr="00812A05" w:rsidR="006769F8" w14:paraId="065B16B1" w14:textId="77777777">
        <w:trPr>
          <w:cantSplit/>
        </w:trPr>
        <w:tc>
          <w:tcPr>
            <w:tcW w:w="5857" w:type="dxa"/>
            <w:gridSpan w:val="3"/>
            <w:tcBorders>
              <w:top w:val="nil"/>
              <w:left w:val="nil"/>
              <w:bottom w:val="nil"/>
              <w:right w:val="nil"/>
            </w:tcBorders>
            <w:shd w:val="clear" w:color="auto" w:fill="FFFFFF"/>
            <w:vAlign w:val="center"/>
          </w:tcPr>
          <w:p w:rsidRPr="00812A05" w:rsidR="006769F8" w:rsidP="006769F8" w:rsidRDefault="006769F8" w14:paraId="7F980740"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KMO and Bartlett's Test</w:t>
            </w:r>
          </w:p>
        </w:tc>
      </w:tr>
      <w:tr w:rsidRPr="00812A05" w:rsidR="006769F8" w14:paraId="553B2BF6" w14:textId="77777777">
        <w:trPr>
          <w:cantSplit/>
        </w:trPr>
        <w:tc>
          <w:tcPr>
            <w:tcW w:w="4819" w:type="dxa"/>
            <w:gridSpan w:val="2"/>
            <w:tcBorders>
              <w:top w:val="nil"/>
              <w:left w:val="nil"/>
              <w:bottom w:val="single" w:color="AEAEAE" w:sz="8" w:space="0"/>
              <w:right w:val="nil"/>
            </w:tcBorders>
            <w:shd w:val="clear" w:color="auto" w:fill="E0E0E0"/>
          </w:tcPr>
          <w:p w:rsidRPr="00812A05" w:rsidR="006769F8" w:rsidP="006769F8" w:rsidRDefault="006769F8" w14:paraId="6F82424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Kaiser-Meyer-Olkin Measure of Sampling Adequacy.</w:t>
            </w:r>
          </w:p>
        </w:tc>
        <w:tc>
          <w:tcPr>
            <w:tcW w:w="1038" w:type="dxa"/>
            <w:tcBorders>
              <w:top w:val="nil"/>
              <w:left w:val="nil"/>
              <w:bottom w:val="single" w:color="AEAEAE" w:sz="8" w:space="0"/>
              <w:right w:val="nil"/>
            </w:tcBorders>
            <w:shd w:val="clear" w:color="auto" w:fill="FFFFFF"/>
          </w:tcPr>
          <w:p w:rsidRPr="00812A05" w:rsidR="006769F8" w:rsidP="006769F8" w:rsidRDefault="006769F8" w14:paraId="73350CD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.490</w:t>
            </w:r>
          </w:p>
        </w:tc>
      </w:tr>
      <w:tr w:rsidRPr="00812A05" w:rsidR="006769F8" w14:paraId="4B263F3E" w14:textId="77777777">
        <w:trPr>
          <w:cantSplit/>
        </w:trPr>
        <w:tc>
          <w:tcPr>
            <w:tcW w:w="2479" w:type="dxa"/>
            <w:vMerge w:val="restart"/>
            <w:tcBorders>
              <w:top w:val="single" w:color="AEAEAE" w:sz="8" w:space="0"/>
              <w:left w:val="nil"/>
              <w:bottom w:val="single" w:color="152935" w:sz="8" w:space="0"/>
              <w:right w:val="nil"/>
            </w:tcBorders>
            <w:shd w:val="clear" w:color="auto" w:fill="E0E0E0"/>
          </w:tcPr>
          <w:p w:rsidRPr="00812A05" w:rsidR="006769F8" w:rsidP="006769F8" w:rsidRDefault="006769F8" w14:paraId="5A1266B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Bartlett's Test of Sphericity</w:t>
            </w:r>
          </w:p>
        </w:tc>
        <w:tc>
          <w:tcPr>
            <w:tcW w:w="2340" w:type="dxa"/>
            <w:tcBorders>
              <w:top w:val="single" w:color="AEAEAE" w:sz="8" w:space="0"/>
              <w:left w:val="nil"/>
              <w:bottom w:val="single" w:color="AEAEAE" w:sz="8" w:space="0"/>
              <w:right w:val="nil"/>
            </w:tcBorders>
            <w:shd w:val="clear" w:color="auto" w:fill="E0E0E0"/>
          </w:tcPr>
          <w:p w:rsidRPr="00812A05" w:rsidR="006769F8" w:rsidP="006769F8" w:rsidRDefault="006769F8" w14:paraId="0EFA647A"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Approx. Chi-Square</w:t>
            </w:r>
          </w:p>
        </w:tc>
        <w:tc>
          <w:tcPr>
            <w:tcW w:w="1038" w:type="dxa"/>
            <w:tcBorders>
              <w:top w:val="single" w:color="AEAEAE" w:sz="8" w:space="0"/>
              <w:left w:val="nil"/>
              <w:bottom w:val="single" w:color="AEAEAE" w:sz="8" w:space="0"/>
              <w:right w:val="nil"/>
            </w:tcBorders>
            <w:shd w:val="clear" w:color="auto" w:fill="FFFFFF"/>
          </w:tcPr>
          <w:p w:rsidRPr="00812A05" w:rsidR="006769F8" w:rsidP="006769F8" w:rsidRDefault="006769F8" w14:paraId="36ED5D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9.126</w:t>
            </w:r>
          </w:p>
        </w:tc>
      </w:tr>
      <w:tr w:rsidRPr="00812A05" w:rsidR="006769F8" w14:paraId="7F0435E8" w14:textId="77777777">
        <w:trPr>
          <w:cantSplit/>
        </w:trPr>
        <w:tc>
          <w:tcPr>
            <w:tcW w:w="2479" w:type="dxa"/>
            <w:vMerge/>
            <w:tcBorders>
              <w:top w:val="single" w:color="AEAEAE" w:sz="8" w:space="0"/>
              <w:left w:val="nil"/>
              <w:bottom w:val="single" w:color="152935" w:sz="8" w:space="0"/>
              <w:right w:val="nil"/>
            </w:tcBorders>
            <w:shd w:val="clear" w:color="auto" w:fill="E0E0E0"/>
          </w:tcPr>
          <w:p w:rsidRPr="00812A05" w:rsidR="006769F8" w:rsidP="006769F8" w:rsidRDefault="006769F8" w14:paraId="15551826" w14:textId="77777777">
            <w:pPr>
              <w:autoSpaceDE w:val="0"/>
              <w:autoSpaceDN w:val="0"/>
              <w:adjustRightInd w:val="0"/>
              <w:spacing w:after="0" w:line="240" w:lineRule="auto"/>
              <w:jc w:val="left"/>
              <w:rPr>
                <w:rFonts w:cs="Arial"/>
                <w:color w:val="010205"/>
                <w:kern w:val="0"/>
                <w:sz w:val="18"/>
                <w:szCs w:val="18"/>
                <w:lang w:bidi="si-LK"/>
              </w:rPr>
            </w:pPr>
          </w:p>
        </w:tc>
        <w:tc>
          <w:tcPr>
            <w:tcW w:w="2340" w:type="dxa"/>
            <w:tcBorders>
              <w:top w:val="single" w:color="AEAEAE" w:sz="8" w:space="0"/>
              <w:left w:val="nil"/>
              <w:bottom w:val="single" w:color="AEAEAE" w:sz="8" w:space="0"/>
              <w:right w:val="nil"/>
            </w:tcBorders>
            <w:shd w:val="clear" w:color="auto" w:fill="E0E0E0"/>
          </w:tcPr>
          <w:p w:rsidRPr="00812A05" w:rsidR="006769F8" w:rsidP="006769F8" w:rsidRDefault="006769F8" w14:paraId="7C8C2F7C"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df</w:t>
            </w:r>
          </w:p>
        </w:tc>
        <w:tc>
          <w:tcPr>
            <w:tcW w:w="1038" w:type="dxa"/>
            <w:tcBorders>
              <w:top w:val="single" w:color="AEAEAE" w:sz="8" w:space="0"/>
              <w:left w:val="nil"/>
              <w:bottom w:val="single" w:color="AEAEAE" w:sz="8" w:space="0"/>
              <w:right w:val="nil"/>
            </w:tcBorders>
            <w:shd w:val="clear" w:color="auto" w:fill="FFFFFF"/>
          </w:tcPr>
          <w:p w:rsidRPr="00812A05" w:rsidR="006769F8" w:rsidP="006769F8" w:rsidRDefault="006769F8" w14:paraId="2906A56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15</w:t>
            </w:r>
          </w:p>
        </w:tc>
      </w:tr>
      <w:tr w:rsidRPr="00812A05" w:rsidR="006769F8" w14:paraId="1F07A155" w14:textId="77777777">
        <w:trPr>
          <w:cantSplit/>
        </w:trPr>
        <w:tc>
          <w:tcPr>
            <w:tcW w:w="2479" w:type="dxa"/>
            <w:vMerge/>
            <w:tcBorders>
              <w:top w:val="single" w:color="AEAEAE" w:sz="8" w:space="0"/>
              <w:left w:val="nil"/>
              <w:bottom w:val="single" w:color="152935" w:sz="8" w:space="0"/>
              <w:right w:val="nil"/>
            </w:tcBorders>
            <w:shd w:val="clear" w:color="auto" w:fill="E0E0E0"/>
          </w:tcPr>
          <w:p w:rsidRPr="00812A05" w:rsidR="006769F8" w:rsidP="006769F8" w:rsidRDefault="006769F8" w14:paraId="5F950F26" w14:textId="77777777">
            <w:pPr>
              <w:autoSpaceDE w:val="0"/>
              <w:autoSpaceDN w:val="0"/>
              <w:adjustRightInd w:val="0"/>
              <w:spacing w:after="0" w:line="240" w:lineRule="auto"/>
              <w:jc w:val="left"/>
              <w:rPr>
                <w:rFonts w:cs="Arial"/>
                <w:color w:val="010205"/>
                <w:kern w:val="0"/>
                <w:sz w:val="18"/>
                <w:szCs w:val="18"/>
                <w:lang w:bidi="si-LK"/>
              </w:rPr>
            </w:pPr>
          </w:p>
        </w:tc>
        <w:tc>
          <w:tcPr>
            <w:tcW w:w="2340" w:type="dxa"/>
            <w:tcBorders>
              <w:top w:val="single" w:color="AEAEAE" w:sz="8" w:space="0"/>
              <w:left w:val="nil"/>
              <w:bottom w:val="single" w:color="152935" w:sz="8" w:space="0"/>
              <w:right w:val="nil"/>
            </w:tcBorders>
            <w:shd w:val="clear" w:color="auto" w:fill="E0E0E0"/>
          </w:tcPr>
          <w:p w:rsidRPr="00812A05" w:rsidR="006769F8" w:rsidP="006769F8" w:rsidRDefault="006769F8" w14:paraId="74730708"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Sig.</w:t>
            </w:r>
          </w:p>
        </w:tc>
        <w:tc>
          <w:tcPr>
            <w:tcW w:w="1038" w:type="dxa"/>
            <w:tcBorders>
              <w:top w:val="single" w:color="AEAEAE" w:sz="8" w:space="0"/>
              <w:left w:val="nil"/>
              <w:bottom w:val="single" w:color="152935" w:sz="8" w:space="0"/>
              <w:right w:val="nil"/>
            </w:tcBorders>
            <w:shd w:val="clear" w:color="auto" w:fill="FFFFFF"/>
          </w:tcPr>
          <w:p w:rsidRPr="00812A05" w:rsidR="006769F8" w:rsidP="006769F8" w:rsidRDefault="006769F8" w14:paraId="7BE1C32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.871</w:t>
            </w:r>
          </w:p>
        </w:tc>
      </w:tr>
    </w:tbl>
    <w:p w:rsidRPr="00812A05" w:rsidR="006769F8" w:rsidP="006769F8" w:rsidRDefault="006769F8" w14:paraId="7CC64EAC" w14:textId="77777777">
      <w:pPr>
        <w:autoSpaceDE w:val="0"/>
        <w:autoSpaceDN w:val="0"/>
        <w:adjustRightInd w:val="0"/>
        <w:spacing w:after="0" w:line="240" w:lineRule="auto"/>
        <w:jc w:val="left"/>
        <w:rPr>
          <w:rFonts w:ascii="Times New Roman" w:hAnsi="Times New Roman" w:cs="Times New Roman"/>
          <w:kern w:val="0"/>
          <w:lang w:bidi="si-LK"/>
        </w:rPr>
      </w:pPr>
    </w:p>
    <w:tbl>
      <w:tblPr>
        <w:tblW w:w="92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Pr="00812A05" w:rsidR="006769F8" w14:paraId="4AE49DF1" w14:textId="77777777">
        <w:trPr>
          <w:cantSplit/>
        </w:trPr>
        <w:tc>
          <w:tcPr>
            <w:tcW w:w="9250" w:type="dxa"/>
            <w:gridSpan w:val="7"/>
            <w:tcBorders>
              <w:top w:val="nil"/>
              <w:left w:val="nil"/>
              <w:bottom w:val="nil"/>
              <w:right w:val="nil"/>
            </w:tcBorders>
            <w:shd w:val="clear" w:color="auto" w:fill="FFFFFF"/>
            <w:vAlign w:val="center"/>
          </w:tcPr>
          <w:p w:rsidRPr="00812A05" w:rsidR="006769F8" w:rsidP="006769F8" w:rsidRDefault="006769F8" w14:paraId="5EC51C89"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Total Variance Explained</w:t>
            </w:r>
          </w:p>
        </w:tc>
      </w:tr>
      <w:tr w:rsidRPr="00812A05" w:rsidR="006769F8" w14:paraId="005D15A7" w14:textId="77777777">
        <w:trPr>
          <w:cantSplit/>
        </w:trPr>
        <w:tc>
          <w:tcPr>
            <w:tcW w:w="1284" w:type="dxa"/>
            <w:vMerge w:val="restart"/>
            <w:tcBorders>
              <w:top w:val="nil"/>
              <w:left w:val="nil"/>
              <w:bottom w:val="nil"/>
              <w:right w:val="nil"/>
            </w:tcBorders>
            <w:shd w:val="clear" w:color="auto" w:fill="FFFFFF"/>
            <w:vAlign w:val="bottom"/>
          </w:tcPr>
          <w:p w:rsidRPr="00812A05" w:rsidR="006769F8" w:rsidP="006769F8" w:rsidRDefault="006769F8" w14:paraId="3F8C0F27"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Component</w:t>
            </w:r>
          </w:p>
        </w:tc>
        <w:tc>
          <w:tcPr>
            <w:tcW w:w="3914" w:type="dxa"/>
            <w:gridSpan w:val="3"/>
            <w:tcBorders>
              <w:top w:val="nil"/>
              <w:left w:val="nil"/>
              <w:bottom w:val="nil"/>
              <w:right w:val="nil"/>
            </w:tcBorders>
            <w:shd w:val="clear" w:color="auto" w:fill="FFFFFF"/>
            <w:vAlign w:val="bottom"/>
          </w:tcPr>
          <w:p w:rsidRPr="00812A05" w:rsidR="006769F8" w:rsidP="006769F8" w:rsidRDefault="006769F8" w14:paraId="7B2E148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Initial Eigenvalues</w:t>
            </w:r>
          </w:p>
        </w:tc>
        <w:tc>
          <w:tcPr>
            <w:tcW w:w="4052" w:type="dxa"/>
            <w:gridSpan w:val="3"/>
            <w:tcBorders>
              <w:top w:val="nil"/>
              <w:left w:val="single" w:color="E0E0E0" w:sz="8" w:space="0"/>
              <w:bottom w:val="nil"/>
              <w:right w:val="nil"/>
            </w:tcBorders>
            <w:shd w:val="clear" w:color="auto" w:fill="FFFFFF"/>
            <w:vAlign w:val="bottom"/>
          </w:tcPr>
          <w:p w:rsidRPr="00812A05" w:rsidR="006769F8" w:rsidP="006769F8" w:rsidRDefault="006769F8" w14:paraId="31D62BD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Extraction Sums of Squared Loadings</w:t>
            </w:r>
          </w:p>
        </w:tc>
      </w:tr>
      <w:tr w:rsidRPr="00812A05" w:rsidR="006769F8" w14:paraId="53BB8021" w14:textId="77777777">
        <w:trPr>
          <w:cantSplit/>
        </w:trPr>
        <w:tc>
          <w:tcPr>
            <w:tcW w:w="1284" w:type="dxa"/>
            <w:vMerge/>
            <w:tcBorders>
              <w:top w:val="nil"/>
              <w:left w:val="nil"/>
              <w:bottom w:val="nil"/>
              <w:right w:val="nil"/>
            </w:tcBorders>
            <w:shd w:val="clear" w:color="auto" w:fill="FFFFFF"/>
            <w:vAlign w:val="bottom"/>
          </w:tcPr>
          <w:p w:rsidRPr="00812A05" w:rsidR="006769F8" w:rsidP="006769F8" w:rsidRDefault="006769F8" w14:paraId="0E1457C6" w14:textId="77777777">
            <w:pPr>
              <w:autoSpaceDE w:val="0"/>
              <w:autoSpaceDN w:val="0"/>
              <w:adjustRightInd w:val="0"/>
              <w:spacing w:after="0" w:line="240" w:lineRule="auto"/>
              <w:jc w:val="left"/>
              <w:rPr>
                <w:rFonts w:cs="Arial"/>
                <w:color w:val="264A60"/>
                <w:kern w:val="0"/>
                <w:sz w:val="18"/>
                <w:szCs w:val="18"/>
                <w:lang w:bidi="si-LK"/>
              </w:rPr>
            </w:pPr>
          </w:p>
        </w:tc>
        <w:tc>
          <w:tcPr>
            <w:tcW w:w="1024" w:type="dxa"/>
            <w:tcBorders>
              <w:top w:val="nil"/>
              <w:left w:val="nil"/>
              <w:bottom w:val="single" w:color="152935" w:sz="8" w:space="0"/>
              <w:right w:val="single" w:color="E0E0E0" w:sz="8" w:space="0"/>
            </w:tcBorders>
            <w:shd w:val="clear" w:color="auto" w:fill="FFFFFF"/>
            <w:vAlign w:val="bottom"/>
          </w:tcPr>
          <w:p w:rsidRPr="00812A05" w:rsidR="006769F8" w:rsidP="006769F8" w:rsidRDefault="006769F8" w14:paraId="3D7811E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Total</w:t>
            </w:r>
          </w:p>
        </w:tc>
        <w:tc>
          <w:tcPr>
            <w:tcW w:w="1437" w:type="dxa"/>
            <w:tcBorders>
              <w:top w:val="nil"/>
              <w:left w:val="single" w:color="E0E0E0" w:sz="8" w:space="0"/>
              <w:bottom w:val="single" w:color="152935" w:sz="8" w:space="0"/>
              <w:right w:val="single" w:color="E0E0E0" w:sz="8" w:space="0"/>
            </w:tcBorders>
            <w:shd w:val="clear" w:color="auto" w:fill="FFFFFF"/>
            <w:vAlign w:val="bottom"/>
          </w:tcPr>
          <w:p w:rsidRPr="00812A05" w:rsidR="006769F8" w:rsidP="006769F8" w:rsidRDefault="006769F8" w14:paraId="4254DF3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 of Variance</w:t>
            </w:r>
          </w:p>
        </w:tc>
        <w:tc>
          <w:tcPr>
            <w:tcW w:w="1453" w:type="dxa"/>
            <w:tcBorders>
              <w:top w:val="nil"/>
              <w:left w:val="single" w:color="E0E0E0" w:sz="8" w:space="0"/>
              <w:bottom w:val="single" w:color="152935" w:sz="8" w:space="0"/>
              <w:right w:val="nil"/>
            </w:tcBorders>
            <w:shd w:val="clear" w:color="auto" w:fill="FFFFFF"/>
            <w:vAlign w:val="bottom"/>
          </w:tcPr>
          <w:p w:rsidRPr="00812A05" w:rsidR="006769F8" w:rsidP="006769F8" w:rsidRDefault="006769F8" w14:paraId="4D04016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Cumulative %</w:t>
            </w:r>
          </w:p>
        </w:tc>
        <w:tc>
          <w:tcPr>
            <w:tcW w:w="1162" w:type="dxa"/>
            <w:tcBorders>
              <w:top w:val="nil"/>
              <w:left w:val="single" w:color="E0E0E0" w:sz="8" w:space="0"/>
              <w:bottom w:val="single" w:color="152935" w:sz="8" w:space="0"/>
              <w:right w:val="single" w:color="E0E0E0" w:sz="8" w:space="0"/>
            </w:tcBorders>
            <w:shd w:val="clear" w:color="auto" w:fill="FFFFFF"/>
            <w:vAlign w:val="bottom"/>
          </w:tcPr>
          <w:p w:rsidRPr="00812A05" w:rsidR="006769F8" w:rsidP="006769F8" w:rsidRDefault="006769F8" w14:paraId="2DB747C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Total</w:t>
            </w:r>
          </w:p>
        </w:tc>
        <w:tc>
          <w:tcPr>
            <w:tcW w:w="1437" w:type="dxa"/>
            <w:tcBorders>
              <w:top w:val="nil"/>
              <w:left w:val="single" w:color="E0E0E0" w:sz="8" w:space="0"/>
              <w:bottom w:val="single" w:color="152935" w:sz="8" w:space="0"/>
              <w:right w:val="single" w:color="E0E0E0" w:sz="8" w:space="0"/>
            </w:tcBorders>
            <w:shd w:val="clear" w:color="auto" w:fill="FFFFFF"/>
            <w:vAlign w:val="bottom"/>
          </w:tcPr>
          <w:p w:rsidRPr="00812A05" w:rsidR="006769F8" w:rsidP="006769F8" w:rsidRDefault="006769F8" w14:paraId="6B4A6CD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 of Variance</w:t>
            </w:r>
          </w:p>
        </w:tc>
        <w:tc>
          <w:tcPr>
            <w:tcW w:w="1453" w:type="dxa"/>
            <w:tcBorders>
              <w:top w:val="nil"/>
              <w:left w:val="single" w:color="E0E0E0" w:sz="8" w:space="0"/>
              <w:bottom w:val="single" w:color="152935" w:sz="8" w:space="0"/>
              <w:right w:val="nil"/>
            </w:tcBorders>
            <w:shd w:val="clear" w:color="auto" w:fill="FFFFFF"/>
            <w:vAlign w:val="bottom"/>
          </w:tcPr>
          <w:p w:rsidRPr="00812A05" w:rsidR="006769F8" w:rsidP="006769F8" w:rsidRDefault="006769F8" w14:paraId="213D9CF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Cumulative %</w:t>
            </w:r>
          </w:p>
        </w:tc>
      </w:tr>
      <w:tr w:rsidRPr="00812A05" w:rsidR="006769F8" w14:paraId="57185EDE" w14:textId="77777777">
        <w:trPr>
          <w:cantSplit/>
        </w:trPr>
        <w:tc>
          <w:tcPr>
            <w:tcW w:w="1284" w:type="dxa"/>
            <w:tcBorders>
              <w:top w:val="single" w:color="152935" w:sz="8" w:space="0"/>
              <w:left w:val="nil"/>
              <w:bottom w:val="single" w:color="AEAEAE" w:sz="8" w:space="0"/>
              <w:right w:val="nil"/>
            </w:tcBorders>
            <w:shd w:val="clear" w:color="auto" w:fill="E0E0E0"/>
          </w:tcPr>
          <w:p w:rsidRPr="00812A05" w:rsidR="006769F8" w:rsidP="006769F8" w:rsidRDefault="006769F8" w14:paraId="5B2F4801"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024" w:type="dxa"/>
            <w:tcBorders>
              <w:top w:val="single" w:color="152935" w:sz="8" w:space="0"/>
              <w:left w:val="nil"/>
              <w:bottom w:val="single" w:color="AEAEAE" w:sz="8" w:space="0"/>
              <w:right w:val="single" w:color="E0E0E0" w:sz="8" w:space="0"/>
            </w:tcBorders>
            <w:shd w:val="clear" w:color="auto" w:fill="FFFFFF"/>
          </w:tcPr>
          <w:p w:rsidRPr="00812A05" w:rsidR="006769F8" w:rsidP="006769F8" w:rsidRDefault="006769F8" w14:paraId="3FEA3C4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1.388</w:t>
            </w:r>
          </w:p>
        </w:tc>
        <w:tc>
          <w:tcPr>
            <w:tcW w:w="1437" w:type="dxa"/>
            <w:tcBorders>
              <w:top w:val="single" w:color="152935"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181781E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23.140</w:t>
            </w:r>
          </w:p>
        </w:tc>
        <w:tc>
          <w:tcPr>
            <w:tcW w:w="1453" w:type="dxa"/>
            <w:tcBorders>
              <w:top w:val="single" w:color="152935" w:sz="8" w:space="0"/>
              <w:left w:val="single" w:color="E0E0E0" w:sz="8" w:space="0"/>
              <w:bottom w:val="single" w:color="AEAEAE" w:sz="8" w:space="0"/>
              <w:right w:val="nil"/>
            </w:tcBorders>
            <w:shd w:val="clear" w:color="auto" w:fill="FFFFFF"/>
          </w:tcPr>
          <w:p w:rsidRPr="00812A05" w:rsidR="006769F8" w:rsidP="006769F8" w:rsidRDefault="006769F8" w14:paraId="58DF5C6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23.140</w:t>
            </w:r>
          </w:p>
        </w:tc>
        <w:tc>
          <w:tcPr>
            <w:tcW w:w="1162" w:type="dxa"/>
            <w:tcBorders>
              <w:top w:val="single" w:color="152935"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0BE89AF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1.388</w:t>
            </w:r>
          </w:p>
        </w:tc>
        <w:tc>
          <w:tcPr>
            <w:tcW w:w="1437" w:type="dxa"/>
            <w:tcBorders>
              <w:top w:val="single" w:color="152935"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758D840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23.140</w:t>
            </w:r>
          </w:p>
        </w:tc>
        <w:tc>
          <w:tcPr>
            <w:tcW w:w="1453" w:type="dxa"/>
            <w:tcBorders>
              <w:top w:val="single" w:color="152935" w:sz="8" w:space="0"/>
              <w:left w:val="single" w:color="E0E0E0" w:sz="8" w:space="0"/>
              <w:bottom w:val="single" w:color="AEAEAE" w:sz="8" w:space="0"/>
              <w:right w:val="nil"/>
            </w:tcBorders>
            <w:shd w:val="clear" w:color="auto" w:fill="FFFFFF"/>
          </w:tcPr>
          <w:p w:rsidRPr="00812A05" w:rsidR="006769F8" w:rsidP="006769F8" w:rsidRDefault="006769F8" w14:paraId="510F681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23.140</w:t>
            </w:r>
          </w:p>
        </w:tc>
      </w:tr>
      <w:tr w:rsidRPr="00812A05" w:rsidR="006769F8" w14:paraId="14A5F317" w14:textId="77777777">
        <w:trPr>
          <w:cantSplit/>
        </w:trPr>
        <w:tc>
          <w:tcPr>
            <w:tcW w:w="1284" w:type="dxa"/>
            <w:tcBorders>
              <w:top w:val="single" w:color="AEAEAE" w:sz="8" w:space="0"/>
              <w:left w:val="nil"/>
              <w:bottom w:val="single" w:color="AEAEAE" w:sz="8" w:space="0"/>
              <w:right w:val="nil"/>
            </w:tcBorders>
            <w:shd w:val="clear" w:color="auto" w:fill="E0E0E0"/>
          </w:tcPr>
          <w:p w:rsidRPr="00812A05" w:rsidR="006769F8" w:rsidP="006769F8" w:rsidRDefault="006769F8" w14:paraId="5CFC4CCE"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2</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6769F8" w:rsidP="006769F8" w:rsidRDefault="006769F8" w14:paraId="561B52B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1.203</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714185E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20.055</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79BA008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43.195</w:t>
            </w:r>
          </w:p>
        </w:tc>
        <w:tc>
          <w:tcPr>
            <w:tcW w:w="1162"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6FB3E5C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1.203</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63830B4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20.055</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3554E3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43.195</w:t>
            </w:r>
          </w:p>
        </w:tc>
      </w:tr>
      <w:tr w:rsidRPr="00812A05" w:rsidR="006769F8" w14:paraId="76D1530A" w14:textId="77777777">
        <w:trPr>
          <w:cantSplit/>
        </w:trPr>
        <w:tc>
          <w:tcPr>
            <w:tcW w:w="1284" w:type="dxa"/>
            <w:tcBorders>
              <w:top w:val="single" w:color="AEAEAE" w:sz="8" w:space="0"/>
              <w:left w:val="nil"/>
              <w:bottom w:val="single" w:color="AEAEAE" w:sz="8" w:space="0"/>
              <w:right w:val="nil"/>
            </w:tcBorders>
            <w:shd w:val="clear" w:color="auto" w:fill="E0E0E0"/>
          </w:tcPr>
          <w:p w:rsidRPr="00812A05" w:rsidR="006769F8" w:rsidP="006769F8" w:rsidRDefault="006769F8" w14:paraId="3D6B840F"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3</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6769F8" w:rsidP="006769F8" w:rsidRDefault="006769F8" w14:paraId="60B610F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1.040</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43B57B3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17.327</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2444E29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60.522</w:t>
            </w:r>
          </w:p>
        </w:tc>
        <w:tc>
          <w:tcPr>
            <w:tcW w:w="1162"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01B6A7F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1.040</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5757273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17.327</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458768E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60.522</w:t>
            </w:r>
          </w:p>
        </w:tc>
      </w:tr>
      <w:tr w:rsidRPr="00812A05" w:rsidR="006769F8" w14:paraId="2A7D6287" w14:textId="77777777">
        <w:trPr>
          <w:cantSplit/>
        </w:trPr>
        <w:tc>
          <w:tcPr>
            <w:tcW w:w="1284" w:type="dxa"/>
            <w:tcBorders>
              <w:top w:val="single" w:color="AEAEAE" w:sz="8" w:space="0"/>
              <w:left w:val="nil"/>
              <w:bottom w:val="single" w:color="AEAEAE" w:sz="8" w:space="0"/>
              <w:right w:val="nil"/>
            </w:tcBorders>
            <w:shd w:val="clear" w:color="auto" w:fill="E0E0E0"/>
          </w:tcPr>
          <w:p w:rsidRPr="00812A05" w:rsidR="006769F8" w:rsidP="006769F8" w:rsidRDefault="006769F8" w14:paraId="576BAC01"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4</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6769F8" w:rsidP="006769F8" w:rsidRDefault="006769F8" w14:paraId="58B2887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.977</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542B135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16.285</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13924BC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76.807</w:t>
            </w:r>
          </w:p>
        </w:tc>
        <w:tc>
          <w:tcPr>
            <w:tcW w:w="1162"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6769F8" w:rsidP="006769F8" w:rsidRDefault="006769F8" w14:paraId="6E71A9DE"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6769F8" w:rsidP="006769F8" w:rsidRDefault="006769F8" w14:paraId="198E99AB"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AEAEAE" w:sz="8" w:space="0"/>
              <w:right w:val="nil"/>
            </w:tcBorders>
            <w:shd w:val="clear" w:color="auto" w:fill="FFFFFF"/>
            <w:vAlign w:val="center"/>
          </w:tcPr>
          <w:p w:rsidRPr="00812A05" w:rsidR="006769F8" w:rsidP="006769F8" w:rsidRDefault="006769F8" w14:paraId="0EA9FDE1"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6769F8" w14:paraId="71A2E028" w14:textId="77777777">
        <w:trPr>
          <w:cantSplit/>
        </w:trPr>
        <w:tc>
          <w:tcPr>
            <w:tcW w:w="1284" w:type="dxa"/>
            <w:tcBorders>
              <w:top w:val="single" w:color="AEAEAE" w:sz="8" w:space="0"/>
              <w:left w:val="nil"/>
              <w:bottom w:val="single" w:color="AEAEAE" w:sz="8" w:space="0"/>
              <w:right w:val="nil"/>
            </w:tcBorders>
            <w:shd w:val="clear" w:color="auto" w:fill="E0E0E0"/>
          </w:tcPr>
          <w:p w:rsidRPr="00812A05" w:rsidR="006769F8" w:rsidP="006769F8" w:rsidRDefault="006769F8" w14:paraId="27399AF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5</w:t>
            </w:r>
          </w:p>
        </w:tc>
        <w:tc>
          <w:tcPr>
            <w:tcW w:w="1024" w:type="dxa"/>
            <w:tcBorders>
              <w:top w:val="single" w:color="AEAEAE" w:sz="8" w:space="0"/>
              <w:left w:val="nil"/>
              <w:bottom w:val="single" w:color="AEAEAE" w:sz="8" w:space="0"/>
              <w:right w:val="single" w:color="E0E0E0" w:sz="8" w:space="0"/>
            </w:tcBorders>
            <w:shd w:val="clear" w:color="auto" w:fill="FFFFFF"/>
          </w:tcPr>
          <w:p w:rsidRPr="00812A05" w:rsidR="006769F8" w:rsidP="006769F8" w:rsidRDefault="006769F8" w14:paraId="67FA482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.720</w:t>
            </w:r>
          </w:p>
        </w:tc>
        <w:tc>
          <w:tcPr>
            <w:tcW w:w="1437" w:type="dxa"/>
            <w:tcBorders>
              <w:top w:val="single" w:color="AEAEAE" w:sz="8" w:space="0"/>
              <w:left w:val="single" w:color="E0E0E0" w:sz="8" w:space="0"/>
              <w:bottom w:val="single" w:color="AEAEAE" w:sz="8" w:space="0"/>
              <w:right w:val="single" w:color="E0E0E0" w:sz="8" w:space="0"/>
            </w:tcBorders>
            <w:shd w:val="clear" w:color="auto" w:fill="FFFFFF"/>
          </w:tcPr>
          <w:p w:rsidRPr="00812A05" w:rsidR="006769F8" w:rsidP="006769F8" w:rsidRDefault="006769F8" w14:paraId="07AFAF6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11.992</w:t>
            </w:r>
          </w:p>
        </w:tc>
        <w:tc>
          <w:tcPr>
            <w:tcW w:w="1453" w:type="dxa"/>
            <w:tcBorders>
              <w:top w:val="single" w:color="AEAEAE" w:sz="8" w:space="0"/>
              <w:left w:val="single" w:color="E0E0E0" w:sz="8" w:space="0"/>
              <w:bottom w:val="single" w:color="AEAEAE" w:sz="8" w:space="0"/>
              <w:right w:val="nil"/>
            </w:tcBorders>
            <w:shd w:val="clear" w:color="auto" w:fill="FFFFFF"/>
          </w:tcPr>
          <w:p w:rsidRPr="00812A05" w:rsidR="006769F8" w:rsidP="006769F8" w:rsidRDefault="006769F8" w14:paraId="79E8E01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88.799</w:t>
            </w:r>
          </w:p>
        </w:tc>
        <w:tc>
          <w:tcPr>
            <w:tcW w:w="1162"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6769F8" w:rsidP="006769F8" w:rsidRDefault="006769F8" w14:paraId="75E93B0D"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6769F8" w:rsidP="006769F8" w:rsidRDefault="006769F8" w14:paraId="0F8B4F32"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AEAEAE" w:sz="8" w:space="0"/>
              <w:right w:val="nil"/>
            </w:tcBorders>
            <w:shd w:val="clear" w:color="auto" w:fill="FFFFFF"/>
            <w:vAlign w:val="center"/>
          </w:tcPr>
          <w:p w:rsidRPr="00812A05" w:rsidR="006769F8" w:rsidP="006769F8" w:rsidRDefault="006769F8" w14:paraId="6E69F32C"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6769F8" w14:paraId="71460D23" w14:textId="77777777">
        <w:trPr>
          <w:cantSplit/>
        </w:trPr>
        <w:tc>
          <w:tcPr>
            <w:tcW w:w="1284" w:type="dxa"/>
            <w:tcBorders>
              <w:top w:val="single" w:color="AEAEAE" w:sz="8" w:space="0"/>
              <w:left w:val="nil"/>
              <w:bottom w:val="single" w:color="152935" w:sz="8" w:space="0"/>
              <w:right w:val="nil"/>
            </w:tcBorders>
            <w:shd w:val="clear" w:color="auto" w:fill="E0E0E0"/>
          </w:tcPr>
          <w:p w:rsidRPr="00812A05" w:rsidR="006769F8" w:rsidP="006769F8" w:rsidRDefault="006769F8" w14:paraId="107E646E"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lastRenderedPageBreak/>
              <w:t>6</w:t>
            </w:r>
          </w:p>
        </w:tc>
        <w:tc>
          <w:tcPr>
            <w:tcW w:w="1024" w:type="dxa"/>
            <w:tcBorders>
              <w:top w:val="single" w:color="AEAEAE" w:sz="8" w:space="0"/>
              <w:left w:val="nil"/>
              <w:bottom w:val="single" w:color="152935" w:sz="8" w:space="0"/>
              <w:right w:val="single" w:color="E0E0E0" w:sz="8" w:space="0"/>
            </w:tcBorders>
            <w:shd w:val="clear" w:color="auto" w:fill="FFFFFF"/>
          </w:tcPr>
          <w:p w:rsidRPr="00812A05" w:rsidR="006769F8" w:rsidP="006769F8" w:rsidRDefault="006769F8" w14:paraId="5BDF9A3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.672</w:t>
            </w:r>
          </w:p>
        </w:tc>
        <w:tc>
          <w:tcPr>
            <w:tcW w:w="1437" w:type="dxa"/>
            <w:tcBorders>
              <w:top w:val="single" w:color="AEAEAE" w:sz="8" w:space="0"/>
              <w:left w:val="single" w:color="E0E0E0" w:sz="8" w:space="0"/>
              <w:bottom w:val="single" w:color="152935" w:sz="8" w:space="0"/>
              <w:right w:val="single" w:color="E0E0E0" w:sz="8" w:space="0"/>
            </w:tcBorders>
            <w:shd w:val="clear" w:color="auto" w:fill="FFFFFF"/>
          </w:tcPr>
          <w:p w:rsidRPr="00812A05" w:rsidR="006769F8" w:rsidP="006769F8" w:rsidRDefault="006769F8" w14:paraId="2C2C0A0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11.201</w:t>
            </w:r>
          </w:p>
        </w:tc>
        <w:tc>
          <w:tcPr>
            <w:tcW w:w="1453" w:type="dxa"/>
            <w:tcBorders>
              <w:top w:val="single" w:color="AEAEAE" w:sz="8" w:space="0"/>
              <w:left w:val="single" w:color="E0E0E0" w:sz="8" w:space="0"/>
              <w:bottom w:val="single" w:color="152935" w:sz="8" w:space="0"/>
              <w:right w:val="nil"/>
            </w:tcBorders>
            <w:shd w:val="clear" w:color="auto" w:fill="FFFFFF"/>
          </w:tcPr>
          <w:p w:rsidRPr="00812A05" w:rsidR="006769F8" w:rsidP="006769F8" w:rsidRDefault="006769F8" w14:paraId="308A2E9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100.000</w:t>
            </w:r>
          </w:p>
        </w:tc>
        <w:tc>
          <w:tcPr>
            <w:tcW w:w="1162"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6769F8" w:rsidP="006769F8" w:rsidRDefault="006769F8" w14:paraId="40298A6E" w14:textId="77777777">
            <w:pPr>
              <w:autoSpaceDE w:val="0"/>
              <w:autoSpaceDN w:val="0"/>
              <w:adjustRightInd w:val="0"/>
              <w:spacing w:after="0" w:line="240" w:lineRule="auto"/>
              <w:jc w:val="left"/>
              <w:rPr>
                <w:rFonts w:ascii="Times New Roman" w:hAnsi="Times New Roman" w:cs="Iskoola Pota"/>
                <w:kern w:val="0"/>
                <w:lang w:bidi="si-LK"/>
              </w:rPr>
            </w:pPr>
          </w:p>
        </w:tc>
        <w:tc>
          <w:tcPr>
            <w:tcW w:w="143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6769F8" w:rsidP="006769F8" w:rsidRDefault="006769F8" w14:paraId="14B06D50" w14:textId="77777777">
            <w:pPr>
              <w:autoSpaceDE w:val="0"/>
              <w:autoSpaceDN w:val="0"/>
              <w:adjustRightInd w:val="0"/>
              <w:spacing w:after="0" w:line="240" w:lineRule="auto"/>
              <w:jc w:val="left"/>
              <w:rPr>
                <w:rFonts w:ascii="Times New Roman" w:hAnsi="Times New Roman" w:cs="Iskoola Pota"/>
                <w:kern w:val="0"/>
                <w:lang w:bidi="si-LK"/>
              </w:rPr>
            </w:pPr>
          </w:p>
        </w:tc>
        <w:tc>
          <w:tcPr>
            <w:tcW w:w="1453" w:type="dxa"/>
            <w:tcBorders>
              <w:top w:val="single" w:color="AEAEAE" w:sz="8" w:space="0"/>
              <w:left w:val="single" w:color="E0E0E0" w:sz="8" w:space="0"/>
              <w:bottom w:val="single" w:color="152935" w:sz="8" w:space="0"/>
              <w:right w:val="nil"/>
            </w:tcBorders>
            <w:shd w:val="clear" w:color="auto" w:fill="FFFFFF"/>
            <w:vAlign w:val="center"/>
          </w:tcPr>
          <w:p w:rsidRPr="00812A05" w:rsidR="006769F8" w:rsidP="006769F8" w:rsidRDefault="006769F8" w14:paraId="4F5E5740"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6769F8" w14:paraId="7CC3D066" w14:textId="77777777">
        <w:trPr>
          <w:cantSplit/>
        </w:trPr>
        <w:tc>
          <w:tcPr>
            <w:tcW w:w="9250" w:type="dxa"/>
            <w:gridSpan w:val="7"/>
            <w:tcBorders>
              <w:top w:val="nil"/>
              <w:left w:val="nil"/>
              <w:bottom w:val="nil"/>
              <w:right w:val="nil"/>
            </w:tcBorders>
            <w:shd w:val="clear" w:color="auto" w:fill="FFFFFF"/>
          </w:tcPr>
          <w:p w:rsidRPr="00812A05" w:rsidR="006769F8" w:rsidP="006769F8" w:rsidRDefault="006769F8" w14:paraId="2772DE38"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Extraction Method: Principal Component Analysis.</w:t>
            </w:r>
          </w:p>
        </w:tc>
      </w:tr>
    </w:tbl>
    <w:p w:rsidRPr="00812A05" w:rsidR="006769F8" w:rsidP="006F5DE5" w:rsidRDefault="006F5DE5" w14:paraId="7F1ED2E2" w14:textId="11F218A1">
      <w:pPr>
        <w:pStyle w:val="Caption"/>
      </w:pPr>
      <w:bookmarkStart w:name="_Toc231727764" w:id="95"/>
      <w:r w:rsidRPr="00812A05">
        <w:t xml:space="preserve">Table </w:t>
      </w:r>
      <w:r w:rsidRPr="00812A05">
        <w:fldChar w:fldCharType="begin"/>
      </w:r>
      <w:r w:rsidRPr="00812A05">
        <w:instrText xml:space="preserve"> SEQ Table \* ARABIC </w:instrText>
      </w:r>
      <w:r w:rsidRPr="00812A05">
        <w:fldChar w:fldCharType="separate"/>
      </w:r>
      <w:r w:rsidR="0025081C">
        <w:rPr>
          <w:noProof/>
        </w:rPr>
        <w:t>6</w:t>
      </w:r>
      <w:r w:rsidRPr="00812A05">
        <w:fldChar w:fldCharType="end"/>
      </w:r>
      <w:r w:rsidRPr="00812A05">
        <w:t>: Validity Analysis</w:t>
      </w:r>
      <w:bookmarkEnd w:id="95"/>
    </w:p>
    <w:p w:rsidRPr="00812A05" w:rsidR="00B0371F" w:rsidP="00B0371F" w:rsidRDefault="00B0371F" w14:paraId="62B7275F" w14:textId="258B0605">
      <w:pPr>
        <w:rPr>
          <w:lang w:bidi="si-LK"/>
        </w:rPr>
      </w:pPr>
      <w:r w:rsidRPr="00812A05">
        <w:rPr>
          <w:lang w:bidi="si-LK"/>
        </w:rPr>
        <w:t>(Source: Author developed using SPSS)</w:t>
      </w:r>
    </w:p>
    <w:p w:rsidRPr="00812A05" w:rsidR="00137097" w:rsidP="00976C78" w:rsidRDefault="006258BA" w14:paraId="0EBC6DFA" w14:textId="14C8FD70">
      <w:r w:rsidRPr="00812A05">
        <w:t>Bartlett's Test of Sphericity was not significant (p = 0.871), thus indicating there were only weak relationships between the variables. However, the Total Variance Explained analysis showed that the 1st, 2nd and 3rd components accounted for 60.52% of the total variance which was more than the minimum limit of 60%. Hence, even with the marginal KMO value, factors extracted have a good representation of the constructs.</w:t>
      </w:r>
    </w:p>
    <w:p w:rsidRPr="00812A05" w:rsidR="00BD673B" w:rsidP="00976C78" w:rsidRDefault="00BD673B" w14:paraId="2469CBE9" w14:textId="77777777"/>
    <w:p w:rsidRPr="00812A05" w:rsidR="007300E3" w:rsidP="00F359C4" w:rsidRDefault="007300E3" w14:paraId="3C6062ED" w14:textId="4F5C565B">
      <w:pPr>
        <w:pStyle w:val="Heading2"/>
      </w:pPr>
      <w:bookmarkStart w:name="_Toc231729130" w:id="96"/>
      <w:r w:rsidRPr="00812A05">
        <w:t>4.7 Descriptive Statistics Analysis</w:t>
      </w:r>
      <w:bookmarkEnd w:id="96"/>
    </w:p>
    <w:p w:rsidRPr="00812A05" w:rsidR="00A1755A" w:rsidP="00A1755A" w:rsidRDefault="00A1755A" w14:paraId="461BDEB9" w14:textId="77777777">
      <w:pPr>
        <w:autoSpaceDE w:val="0"/>
        <w:autoSpaceDN w:val="0"/>
        <w:adjustRightInd w:val="0"/>
        <w:spacing w:after="0" w:line="240" w:lineRule="auto"/>
        <w:jc w:val="left"/>
        <w:rPr>
          <w:rFonts w:ascii="Times New Roman" w:hAnsi="Times New Roman" w:cs="Times New Roman"/>
          <w:kern w:val="0"/>
          <w:lang w:bidi="si-LK"/>
        </w:rPr>
      </w:pPr>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2056"/>
        <w:gridCol w:w="862"/>
        <w:gridCol w:w="859"/>
        <w:gridCol w:w="1207"/>
        <w:gridCol w:w="859"/>
        <w:gridCol w:w="859"/>
        <w:gridCol w:w="899"/>
        <w:gridCol w:w="859"/>
        <w:gridCol w:w="900"/>
      </w:tblGrid>
      <w:tr w:rsidRPr="00812A05" w:rsidR="00A1755A" w:rsidTr="00A1755A" w14:paraId="3CE17000" w14:textId="77777777">
        <w:trPr>
          <w:cantSplit/>
        </w:trPr>
        <w:tc>
          <w:tcPr>
            <w:tcW w:w="5000" w:type="pct"/>
            <w:gridSpan w:val="9"/>
            <w:tcBorders>
              <w:top w:val="nil"/>
              <w:left w:val="nil"/>
              <w:bottom w:val="nil"/>
              <w:right w:val="nil"/>
            </w:tcBorders>
            <w:shd w:val="clear" w:color="auto" w:fill="FFFFFF"/>
            <w:vAlign w:val="center"/>
          </w:tcPr>
          <w:p w:rsidRPr="00812A05" w:rsidR="00A1755A" w:rsidP="00A1755A" w:rsidRDefault="00A1755A" w14:paraId="363C2843"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Descriptive Statistics</w:t>
            </w:r>
          </w:p>
        </w:tc>
      </w:tr>
      <w:tr w:rsidRPr="00812A05" w:rsidR="00A1755A" w:rsidTr="00A1755A" w14:paraId="7396650A" w14:textId="77777777">
        <w:trPr>
          <w:cantSplit/>
        </w:trPr>
        <w:tc>
          <w:tcPr>
            <w:tcW w:w="1098" w:type="pct"/>
            <w:vMerge w:val="restart"/>
            <w:tcBorders>
              <w:top w:val="nil"/>
              <w:left w:val="nil"/>
              <w:bottom w:val="nil"/>
              <w:right w:val="nil"/>
            </w:tcBorders>
            <w:shd w:val="clear" w:color="auto" w:fill="FFFFFF"/>
            <w:vAlign w:val="bottom"/>
          </w:tcPr>
          <w:p w:rsidRPr="00812A05" w:rsidR="00A1755A" w:rsidP="00A1755A" w:rsidRDefault="00A1755A" w14:paraId="2F928BCA" w14:textId="77777777">
            <w:pPr>
              <w:autoSpaceDE w:val="0"/>
              <w:autoSpaceDN w:val="0"/>
              <w:adjustRightInd w:val="0"/>
              <w:spacing w:after="0" w:line="240" w:lineRule="auto"/>
              <w:jc w:val="left"/>
              <w:rPr>
                <w:rFonts w:ascii="Times New Roman" w:hAnsi="Times New Roman" w:cs="Iskoola Pota"/>
                <w:kern w:val="0"/>
                <w:lang w:bidi="si-LK"/>
              </w:rPr>
            </w:pPr>
          </w:p>
        </w:tc>
        <w:tc>
          <w:tcPr>
            <w:tcW w:w="460" w:type="pct"/>
            <w:tcBorders>
              <w:top w:val="nil"/>
              <w:left w:val="nil"/>
              <w:bottom w:val="nil"/>
              <w:right w:val="nil"/>
            </w:tcBorders>
            <w:shd w:val="clear" w:color="auto" w:fill="FFFFFF"/>
            <w:vAlign w:val="bottom"/>
          </w:tcPr>
          <w:p w:rsidRPr="00812A05" w:rsidR="00A1755A" w:rsidP="00A1755A" w:rsidRDefault="00A1755A" w14:paraId="24098B6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N</w:t>
            </w:r>
          </w:p>
        </w:tc>
        <w:tc>
          <w:tcPr>
            <w:tcW w:w="459" w:type="pct"/>
            <w:tcBorders>
              <w:top w:val="nil"/>
              <w:left w:val="single" w:color="E0E0E0" w:sz="8" w:space="0"/>
              <w:bottom w:val="nil"/>
              <w:right w:val="nil"/>
            </w:tcBorders>
            <w:shd w:val="clear" w:color="auto" w:fill="FFFFFF"/>
            <w:vAlign w:val="bottom"/>
          </w:tcPr>
          <w:p w:rsidRPr="00812A05" w:rsidR="00A1755A" w:rsidP="00A1755A" w:rsidRDefault="00A1755A" w14:paraId="1D3642D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Mean</w:t>
            </w:r>
          </w:p>
        </w:tc>
        <w:tc>
          <w:tcPr>
            <w:tcW w:w="645" w:type="pct"/>
            <w:tcBorders>
              <w:top w:val="nil"/>
              <w:left w:val="single" w:color="E0E0E0" w:sz="8" w:space="0"/>
              <w:bottom w:val="nil"/>
              <w:right w:val="nil"/>
            </w:tcBorders>
            <w:shd w:val="clear" w:color="auto" w:fill="FFFFFF"/>
            <w:vAlign w:val="bottom"/>
          </w:tcPr>
          <w:p w:rsidRPr="00812A05" w:rsidR="00A1755A" w:rsidP="00A1755A" w:rsidRDefault="00A1755A" w14:paraId="45AF0A1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Deviation</w:t>
            </w:r>
          </w:p>
        </w:tc>
        <w:tc>
          <w:tcPr>
            <w:tcW w:w="459" w:type="pct"/>
            <w:tcBorders>
              <w:top w:val="nil"/>
              <w:left w:val="single" w:color="E0E0E0" w:sz="8" w:space="0"/>
              <w:bottom w:val="nil"/>
              <w:right w:val="nil"/>
            </w:tcBorders>
            <w:shd w:val="clear" w:color="auto" w:fill="FFFFFF"/>
            <w:vAlign w:val="bottom"/>
          </w:tcPr>
          <w:p w:rsidRPr="00812A05" w:rsidR="00A1755A" w:rsidP="00A1755A" w:rsidRDefault="00A1755A" w14:paraId="672237D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Variance</w:t>
            </w:r>
          </w:p>
        </w:tc>
        <w:tc>
          <w:tcPr>
            <w:tcW w:w="939" w:type="pct"/>
            <w:gridSpan w:val="2"/>
            <w:tcBorders>
              <w:top w:val="nil"/>
              <w:left w:val="single" w:color="E0E0E0" w:sz="8" w:space="0"/>
              <w:bottom w:val="nil"/>
              <w:right w:val="nil"/>
            </w:tcBorders>
            <w:shd w:val="clear" w:color="auto" w:fill="FFFFFF"/>
            <w:vAlign w:val="bottom"/>
          </w:tcPr>
          <w:p w:rsidRPr="00812A05" w:rsidR="00A1755A" w:rsidP="00A1755A" w:rsidRDefault="00A1755A" w14:paraId="26C4409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Skewness</w:t>
            </w:r>
          </w:p>
        </w:tc>
        <w:tc>
          <w:tcPr>
            <w:tcW w:w="939" w:type="pct"/>
            <w:gridSpan w:val="2"/>
            <w:tcBorders>
              <w:top w:val="nil"/>
              <w:left w:val="single" w:color="E0E0E0" w:sz="8" w:space="0"/>
              <w:bottom w:val="nil"/>
              <w:right w:val="nil"/>
            </w:tcBorders>
            <w:shd w:val="clear" w:color="auto" w:fill="FFFFFF"/>
            <w:vAlign w:val="bottom"/>
          </w:tcPr>
          <w:p w:rsidRPr="00812A05" w:rsidR="00A1755A" w:rsidP="00A1755A" w:rsidRDefault="00A1755A" w14:paraId="51EFB24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Kurtosis</w:t>
            </w:r>
          </w:p>
        </w:tc>
      </w:tr>
      <w:tr w:rsidRPr="00812A05" w:rsidR="00A1755A" w:rsidTr="00A1755A" w14:paraId="57E51FA0" w14:textId="77777777">
        <w:trPr>
          <w:cantSplit/>
        </w:trPr>
        <w:tc>
          <w:tcPr>
            <w:tcW w:w="1098" w:type="pct"/>
            <w:vMerge/>
            <w:tcBorders>
              <w:top w:val="nil"/>
              <w:left w:val="nil"/>
              <w:bottom w:val="nil"/>
              <w:right w:val="nil"/>
            </w:tcBorders>
            <w:shd w:val="clear" w:color="auto" w:fill="FFFFFF"/>
            <w:vAlign w:val="bottom"/>
          </w:tcPr>
          <w:p w:rsidRPr="00812A05" w:rsidR="00A1755A" w:rsidP="00A1755A" w:rsidRDefault="00A1755A" w14:paraId="6BAF3361" w14:textId="77777777">
            <w:pPr>
              <w:autoSpaceDE w:val="0"/>
              <w:autoSpaceDN w:val="0"/>
              <w:adjustRightInd w:val="0"/>
              <w:spacing w:after="0" w:line="240" w:lineRule="auto"/>
              <w:jc w:val="left"/>
              <w:rPr>
                <w:rFonts w:cs="Arial"/>
                <w:color w:val="264A60"/>
                <w:kern w:val="0"/>
                <w:sz w:val="18"/>
                <w:szCs w:val="18"/>
                <w:lang w:bidi="si-LK"/>
              </w:rPr>
            </w:pPr>
          </w:p>
        </w:tc>
        <w:tc>
          <w:tcPr>
            <w:tcW w:w="460" w:type="pct"/>
            <w:tcBorders>
              <w:top w:val="nil"/>
              <w:left w:val="nil"/>
              <w:bottom w:val="single" w:color="152935" w:sz="8" w:space="0"/>
              <w:right w:val="nil"/>
            </w:tcBorders>
            <w:shd w:val="clear" w:color="auto" w:fill="FFFFFF"/>
            <w:vAlign w:val="bottom"/>
          </w:tcPr>
          <w:p w:rsidRPr="00812A05" w:rsidR="00A1755A" w:rsidP="00A1755A" w:rsidRDefault="00A1755A" w14:paraId="3B530F1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459" w:type="pct"/>
            <w:tcBorders>
              <w:top w:val="nil"/>
              <w:left w:val="single" w:color="E0E0E0" w:sz="8" w:space="0"/>
              <w:bottom w:val="single" w:color="152935" w:sz="8" w:space="0"/>
              <w:right w:val="nil"/>
            </w:tcBorders>
            <w:shd w:val="clear" w:color="auto" w:fill="FFFFFF"/>
            <w:vAlign w:val="bottom"/>
          </w:tcPr>
          <w:p w:rsidRPr="00812A05" w:rsidR="00A1755A" w:rsidP="00A1755A" w:rsidRDefault="00A1755A" w14:paraId="7C76D31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645" w:type="pct"/>
            <w:tcBorders>
              <w:top w:val="nil"/>
              <w:left w:val="single" w:color="E0E0E0" w:sz="8" w:space="0"/>
              <w:bottom w:val="single" w:color="152935" w:sz="8" w:space="0"/>
              <w:right w:val="nil"/>
            </w:tcBorders>
            <w:shd w:val="clear" w:color="auto" w:fill="FFFFFF"/>
            <w:vAlign w:val="bottom"/>
          </w:tcPr>
          <w:p w:rsidRPr="00812A05" w:rsidR="00A1755A" w:rsidP="00A1755A" w:rsidRDefault="00A1755A" w14:paraId="758E506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459" w:type="pct"/>
            <w:tcBorders>
              <w:top w:val="nil"/>
              <w:left w:val="single" w:color="E0E0E0" w:sz="8" w:space="0"/>
              <w:bottom w:val="single" w:color="152935" w:sz="8" w:space="0"/>
              <w:right w:val="nil"/>
            </w:tcBorders>
            <w:shd w:val="clear" w:color="auto" w:fill="FFFFFF"/>
            <w:vAlign w:val="bottom"/>
          </w:tcPr>
          <w:p w:rsidRPr="00812A05" w:rsidR="00A1755A" w:rsidP="00A1755A" w:rsidRDefault="00A1755A" w14:paraId="6FB09C0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459" w:type="pct"/>
            <w:tcBorders>
              <w:top w:val="nil"/>
              <w:left w:val="single" w:color="E0E0E0" w:sz="8" w:space="0"/>
              <w:bottom w:val="single" w:color="152935" w:sz="8" w:space="0"/>
              <w:right w:val="single" w:color="E0E0E0" w:sz="8" w:space="0"/>
            </w:tcBorders>
            <w:shd w:val="clear" w:color="auto" w:fill="FFFFFF"/>
            <w:vAlign w:val="bottom"/>
          </w:tcPr>
          <w:p w:rsidRPr="00812A05" w:rsidR="00A1755A" w:rsidP="00A1755A" w:rsidRDefault="00A1755A" w14:paraId="655F5D9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480" w:type="pct"/>
            <w:tcBorders>
              <w:top w:val="nil"/>
              <w:left w:val="single" w:color="E0E0E0" w:sz="8" w:space="0"/>
              <w:bottom w:val="single" w:color="152935" w:sz="8" w:space="0"/>
              <w:right w:val="nil"/>
            </w:tcBorders>
            <w:shd w:val="clear" w:color="auto" w:fill="FFFFFF"/>
            <w:vAlign w:val="bottom"/>
          </w:tcPr>
          <w:p w:rsidRPr="00812A05" w:rsidR="00A1755A" w:rsidP="00A1755A" w:rsidRDefault="00A1755A" w14:paraId="16962C9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c>
          <w:tcPr>
            <w:tcW w:w="459" w:type="pct"/>
            <w:tcBorders>
              <w:top w:val="nil"/>
              <w:left w:val="single" w:color="E0E0E0" w:sz="8" w:space="0"/>
              <w:bottom w:val="single" w:color="152935" w:sz="8" w:space="0"/>
              <w:right w:val="single" w:color="E0E0E0" w:sz="8" w:space="0"/>
            </w:tcBorders>
            <w:shd w:val="clear" w:color="auto" w:fill="FFFFFF"/>
            <w:vAlign w:val="bottom"/>
          </w:tcPr>
          <w:p w:rsidRPr="00812A05" w:rsidR="00A1755A" w:rsidP="00A1755A" w:rsidRDefault="00A1755A" w14:paraId="1A3A7D2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Statistic</w:t>
            </w:r>
          </w:p>
        </w:tc>
        <w:tc>
          <w:tcPr>
            <w:tcW w:w="480" w:type="pct"/>
            <w:tcBorders>
              <w:top w:val="nil"/>
              <w:left w:val="single" w:color="E0E0E0" w:sz="8" w:space="0"/>
              <w:bottom w:val="single" w:color="152935" w:sz="8" w:space="0"/>
              <w:right w:val="nil"/>
            </w:tcBorders>
            <w:shd w:val="clear" w:color="auto" w:fill="FFFFFF"/>
            <w:vAlign w:val="bottom"/>
          </w:tcPr>
          <w:p w:rsidRPr="00812A05" w:rsidR="00A1755A" w:rsidP="00A1755A" w:rsidRDefault="00A1755A" w14:paraId="50E0B74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r>
      <w:tr w:rsidRPr="00812A05" w:rsidR="00A1755A" w:rsidTr="00A1755A" w14:paraId="1901DC77" w14:textId="77777777">
        <w:trPr>
          <w:cantSplit/>
        </w:trPr>
        <w:tc>
          <w:tcPr>
            <w:tcW w:w="1098" w:type="pct"/>
            <w:tcBorders>
              <w:top w:val="single" w:color="152935" w:sz="8" w:space="0"/>
              <w:left w:val="nil"/>
              <w:bottom w:val="single" w:color="AEAEAE" w:sz="8" w:space="0"/>
              <w:right w:val="nil"/>
            </w:tcBorders>
            <w:shd w:val="clear" w:color="auto" w:fill="E0E0E0"/>
          </w:tcPr>
          <w:p w:rsidRPr="00812A05" w:rsidR="00A1755A" w:rsidP="00A1755A" w:rsidRDefault="00A1755A" w14:paraId="0BFB135F" w14:textId="3D3B9794">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Personalisation Accuracy</w:t>
            </w:r>
          </w:p>
        </w:tc>
        <w:tc>
          <w:tcPr>
            <w:tcW w:w="460" w:type="pct"/>
            <w:tcBorders>
              <w:top w:val="single" w:color="152935" w:sz="8" w:space="0"/>
              <w:left w:val="nil"/>
              <w:bottom w:val="single" w:color="AEAEAE" w:sz="8" w:space="0"/>
              <w:right w:val="nil"/>
            </w:tcBorders>
            <w:shd w:val="clear" w:color="auto" w:fill="FFFFFF"/>
          </w:tcPr>
          <w:p w:rsidRPr="00812A05" w:rsidR="00A1755A" w:rsidP="00A1755A" w:rsidRDefault="00A1755A" w14:paraId="3A22D99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459" w:type="pct"/>
            <w:tcBorders>
              <w:top w:val="single" w:color="152935" w:sz="8" w:space="0"/>
              <w:left w:val="single" w:color="E0E0E0" w:sz="8" w:space="0"/>
              <w:bottom w:val="single" w:color="AEAEAE" w:sz="8" w:space="0"/>
              <w:right w:val="nil"/>
            </w:tcBorders>
            <w:shd w:val="clear" w:color="auto" w:fill="FFFFFF"/>
          </w:tcPr>
          <w:p w:rsidRPr="00812A05" w:rsidR="00A1755A" w:rsidP="00A1755A" w:rsidRDefault="00A1755A" w14:paraId="6603150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3.9350</w:t>
            </w:r>
          </w:p>
        </w:tc>
        <w:tc>
          <w:tcPr>
            <w:tcW w:w="645" w:type="pct"/>
            <w:tcBorders>
              <w:top w:val="single" w:color="152935" w:sz="8" w:space="0"/>
              <w:left w:val="single" w:color="E0E0E0" w:sz="8" w:space="0"/>
              <w:bottom w:val="single" w:color="AEAEAE" w:sz="8" w:space="0"/>
              <w:right w:val="nil"/>
            </w:tcBorders>
            <w:shd w:val="clear" w:color="auto" w:fill="FFFFFF"/>
          </w:tcPr>
          <w:p w:rsidRPr="00812A05" w:rsidR="00A1755A" w:rsidP="00A1755A" w:rsidRDefault="00A1755A" w14:paraId="1F4B9CB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.50206</w:t>
            </w:r>
          </w:p>
        </w:tc>
        <w:tc>
          <w:tcPr>
            <w:tcW w:w="459" w:type="pct"/>
            <w:tcBorders>
              <w:top w:val="single" w:color="152935" w:sz="8" w:space="0"/>
              <w:left w:val="single" w:color="E0E0E0" w:sz="8" w:space="0"/>
              <w:bottom w:val="single" w:color="AEAEAE" w:sz="8" w:space="0"/>
              <w:right w:val="nil"/>
            </w:tcBorders>
            <w:shd w:val="clear" w:color="auto" w:fill="FFFFFF"/>
          </w:tcPr>
          <w:p w:rsidRPr="00812A05" w:rsidR="00A1755A" w:rsidP="00A1755A" w:rsidRDefault="00A1755A" w14:paraId="32C70DA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.252</w:t>
            </w:r>
          </w:p>
        </w:tc>
        <w:tc>
          <w:tcPr>
            <w:tcW w:w="459" w:type="pct"/>
            <w:tcBorders>
              <w:top w:val="single" w:color="152935"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1963102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-.903</w:t>
            </w:r>
          </w:p>
        </w:tc>
        <w:tc>
          <w:tcPr>
            <w:tcW w:w="480" w:type="pct"/>
            <w:tcBorders>
              <w:top w:val="single" w:color="152935" w:sz="8" w:space="0"/>
              <w:left w:val="single" w:color="E0E0E0" w:sz="8" w:space="0"/>
              <w:bottom w:val="single" w:color="AEAEAE" w:sz="8" w:space="0"/>
              <w:right w:val="nil"/>
            </w:tcBorders>
            <w:shd w:val="clear" w:color="auto" w:fill="FFFFFF"/>
          </w:tcPr>
          <w:p w:rsidRPr="00812A05" w:rsidR="00A1755A" w:rsidP="00A1755A" w:rsidRDefault="00A1755A" w14:paraId="086FEEF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.337</w:t>
            </w:r>
          </w:p>
        </w:tc>
        <w:tc>
          <w:tcPr>
            <w:tcW w:w="459" w:type="pct"/>
            <w:tcBorders>
              <w:top w:val="single" w:color="152935"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492EDC5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.879</w:t>
            </w:r>
          </w:p>
        </w:tc>
        <w:tc>
          <w:tcPr>
            <w:tcW w:w="480" w:type="pct"/>
            <w:tcBorders>
              <w:top w:val="single" w:color="152935" w:sz="8" w:space="0"/>
              <w:left w:val="single" w:color="E0E0E0" w:sz="8" w:space="0"/>
              <w:bottom w:val="single" w:color="AEAEAE" w:sz="8" w:space="0"/>
              <w:right w:val="nil"/>
            </w:tcBorders>
            <w:shd w:val="clear" w:color="auto" w:fill="FFFFFF"/>
          </w:tcPr>
          <w:p w:rsidRPr="00812A05" w:rsidR="00A1755A" w:rsidP="00A1755A" w:rsidRDefault="00A1755A" w14:paraId="25C8877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.662</w:t>
            </w:r>
          </w:p>
        </w:tc>
      </w:tr>
      <w:tr w:rsidRPr="00812A05" w:rsidR="00A1755A" w:rsidTr="00A1755A" w14:paraId="63BE07C7" w14:textId="77777777">
        <w:trPr>
          <w:cantSplit/>
        </w:trPr>
        <w:tc>
          <w:tcPr>
            <w:tcW w:w="1098" w:type="pct"/>
            <w:tcBorders>
              <w:top w:val="single" w:color="AEAEAE" w:sz="8" w:space="0"/>
              <w:left w:val="nil"/>
              <w:bottom w:val="single" w:color="AEAEAE" w:sz="8" w:space="0"/>
              <w:right w:val="nil"/>
            </w:tcBorders>
            <w:shd w:val="clear" w:color="auto" w:fill="E0E0E0"/>
          </w:tcPr>
          <w:p w:rsidRPr="00812A05" w:rsidR="00A1755A" w:rsidP="00A1755A" w:rsidRDefault="00A1755A" w14:paraId="77737AD9" w14:textId="3296F2CE">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Data Privacy Protection</w:t>
            </w:r>
          </w:p>
        </w:tc>
        <w:tc>
          <w:tcPr>
            <w:tcW w:w="460" w:type="pct"/>
            <w:tcBorders>
              <w:top w:val="single" w:color="AEAEAE" w:sz="8" w:space="0"/>
              <w:left w:val="nil"/>
              <w:bottom w:val="single" w:color="AEAEAE" w:sz="8" w:space="0"/>
              <w:right w:val="nil"/>
            </w:tcBorders>
            <w:shd w:val="clear" w:color="auto" w:fill="FFFFFF"/>
          </w:tcPr>
          <w:p w:rsidRPr="00812A05" w:rsidR="00A1755A" w:rsidP="00A1755A" w:rsidRDefault="00A1755A" w14:paraId="243CCAD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4B3DBB0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3.8700</w:t>
            </w:r>
          </w:p>
        </w:tc>
        <w:tc>
          <w:tcPr>
            <w:tcW w:w="645"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1A3C9BC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.60238</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223065B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.363</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35BB5AE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-.385</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6F9B0A9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.337</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29F1FEF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-.227</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43CE7DD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.662</w:t>
            </w:r>
          </w:p>
        </w:tc>
      </w:tr>
      <w:tr w:rsidRPr="00812A05" w:rsidR="00A1755A" w:rsidTr="00A1755A" w14:paraId="3FDE22EE" w14:textId="77777777">
        <w:trPr>
          <w:cantSplit/>
        </w:trPr>
        <w:tc>
          <w:tcPr>
            <w:tcW w:w="1098" w:type="pct"/>
            <w:tcBorders>
              <w:top w:val="single" w:color="AEAEAE" w:sz="8" w:space="0"/>
              <w:left w:val="nil"/>
              <w:bottom w:val="single" w:color="AEAEAE" w:sz="8" w:space="0"/>
              <w:right w:val="nil"/>
            </w:tcBorders>
            <w:shd w:val="clear" w:color="auto" w:fill="E0E0E0"/>
          </w:tcPr>
          <w:p w:rsidRPr="00812A05" w:rsidR="00A1755A" w:rsidP="00A1755A" w:rsidRDefault="00A1755A" w14:paraId="0C3D4E5D" w14:textId="73618A6A">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Transparency of AI Use</w:t>
            </w:r>
          </w:p>
        </w:tc>
        <w:tc>
          <w:tcPr>
            <w:tcW w:w="460" w:type="pct"/>
            <w:tcBorders>
              <w:top w:val="single" w:color="AEAEAE" w:sz="8" w:space="0"/>
              <w:left w:val="nil"/>
              <w:bottom w:val="single" w:color="AEAEAE" w:sz="8" w:space="0"/>
              <w:right w:val="nil"/>
            </w:tcBorders>
            <w:shd w:val="clear" w:color="auto" w:fill="FFFFFF"/>
          </w:tcPr>
          <w:p w:rsidRPr="00812A05" w:rsidR="00A1755A" w:rsidP="00A1755A" w:rsidRDefault="00A1755A" w14:paraId="26F3FCE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793B2AA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3.9550</w:t>
            </w:r>
          </w:p>
        </w:tc>
        <w:tc>
          <w:tcPr>
            <w:tcW w:w="645"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6DE0FE1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.54560</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6B81CBF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.298</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6D7BBC4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-.410</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3EF36E2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.337</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1BD6819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-1.036</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0F36AED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.662</w:t>
            </w:r>
          </w:p>
        </w:tc>
      </w:tr>
      <w:tr w:rsidRPr="00812A05" w:rsidR="00A1755A" w:rsidTr="00A1755A" w14:paraId="1DB3C210" w14:textId="77777777">
        <w:trPr>
          <w:cantSplit/>
        </w:trPr>
        <w:tc>
          <w:tcPr>
            <w:tcW w:w="1098" w:type="pct"/>
            <w:tcBorders>
              <w:top w:val="single" w:color="AEAEAE" w:sz="8" w:space="0"/>
              <w:left w:val="nil"/>
              <w:bottom w:val="single" w:color="AEAEAE" w:sz="8" w:space="0"/>
              <w:right w:val="nil"/>
            </w:tcBorders>
            <w:shd w:val="clear" w:color="auto" w:fill="E0E0E0"/>
          </w:tcPr>
          <w:p w:rsidRPr="00812A05" w:rsidR="00A1755A" w:rsidP="00A1755A" w:rsidRDefault="00A1755A" w14:paraId="47EEE079" w14:textId="34423EBD">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Relevance of Marketing</w:t>
            </w:r>
          </w:p>
        </w:tc>
        <w:tc>
          <w:tcPr>
            <w:tcW w:w="460" w:type="pct"/>
            <w:tcBorders>
              <w:top w:val="single" w:color="AEAEAE" w:sz="8" w:space="0"/>
              <w:left w:val="nil"/>
              <w:bottom w:val="single" w:color="AEAEAE" w:sz="8" w:space="0"/>
              <w:right w:val="nil"/>
            </w:tcBorders>
            <w:shd w:val="clear" w:color="auto" w:fill="FFFFFF"/>
          </w:tcPr>
          <w:p w:rsidRPr="00812A05" w:rsidR="00A1755A" w:rsidP="00A1755A" w:rsidRDefault="00A1755A" w14:paraId="32265DE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04ECEF2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3.8400</w:t>
            </w:r>
          </w:p>
        </w:tc>
        <w:tc>
          <w:tcPr>
            <w:tcW w:w="645"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109FD0F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.57976</w:t>
            </w:r>
          </w:p>
        </w:tc>
        <w:tc>
          <w:tcPr>
            <w:tcW w:w="459"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5E212C4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.336</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39ABE29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-.049</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1220123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.337</w:t>
            </w:r>
          </w:p>
        </w:tc>
        <w:tc>
          <w:tcPr>
            <w:tcW w:w="459" w:type="pct"/>
            <w:tcBorders>
              <w:top w:val="single" w:color="AEAEAE" w:sz="8" w:space="0"/>
              <w:left w:val="single" w:color="E0E0E0" w:sz="8" w:space="0"/>
              <w:bottom w:val="single" w:color="AEAEAE" w:sz="8" w:space="0"/>
              <w:right w:val="single" w:color="E0E0E0" w:sz="8" w:space="0"/>
            </w:tcBorders>
            <w:shd w:val="clear" w:color="auto" w:fill="FFFFFF"/>
          </w:tcPr>
          <w:p w:rsidRPr="00812A05" w:rsidR="00A1755A" w:rsidP="00A1755A" w:rsidRDefault="00A1755A" w14:paraId="7368C37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-.390</w:t>
            </w:r>
          </w:p>
        </w:tc>
        <w:tc>
          <w:tcPr>
            <w:tcW w:w="480" w:type="pct"/>
            <w:tcBorders>
              <w:top w:val="single" w:color="AEAEAE" w:sz="8" w:space="0"/>
              <w:left w:val="single" w:color="E0E0E0" w:sz="8" w:space="0"/>
              <w:bottom w:val="single" w:color="AEAEAE" w:sz="8" w:space="0"/>
              <w:right w:val="nil"/>
            </w:tcBorders>
            <w:shd w:val="clear" w:color="auto" w:fill="FFFFFF"/>
          </w:tcPr>
          <w:p w:rsidRPr="00812A05" w:rsidR="00A1755A" w:rsidP="00A1755A" w:rsidRDefault="00A1755A" w14:paraId="152092F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.662</w:t>
            </w:r>
          </w:p>
        </w:tc>
      </w:tr>
      <w:tr w:rsidRPr="00812A05" w:rsidR="00A1755A" w:rsidTr="00A1755A" w14:paraId="06CBF48A" w14:textId="77777777">
        <w:trPr>
          <w:cantSplit/>
        </w:trPr>
        <w:tc>
          <w:tcPr>
            <w:tcW w:w="1098" w:type="pct"/>
            <w:tcBorders>
              <w:top w:val="single" w:color="AEAEAE" w:sz="8" w:space="0"/>
              <w:left w:val="nil"/>
              <w:bottom w:val="single" w:color="152935" w:sz="8" w:space="0"/>
              <w:right w:val="nil"/>
            </w:tcBorders>
            <w:shd w:val="clear" w:color="auto" w:fill="E0E0E0"/>
          </w:tcPr>
          <w:p w:rsidRPr="00812A05" w:rsidR="00A1755A" w:rsidP="00A1755A" w:rsidRDefault="00A1755A" w14:paraId="1428A49A"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Valid N (listwise)</w:t>
            </w:r>
          </w:p>
        </w:tc>
        <w:tc>
          <w:tcPr>
            <w:tcW w:w="460" w:type="pct"/>
            <w:tcBorders>
              <w:top w:val="single" w:color="AEAEAE" w:sz="8" w:space="0"/>
              <w:left w:val="nil"/>
              <w:bottom w:val="single" w:color="152935" w:sz="8" w:space="0"/>
              <w:right w:val="nil"/>
            </w:tcBorders>
            <w:shd w:val="clear" w:color="auto" w:fill="FFFFFF"/>
          </w:tcPr>
          <w:p w:rsidRPr="00812A05" w:rsidR="00A1755A" w:rsidP="00A1755A" w:rsidRDefault="00A1755A" w14:paraId="763F51A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50</w:t>
            </w:r>
          </w:p>
        </w:tc>
        <w:tc>
          <w:tcPr>
            <w:tcW w:w="459" w:type="pct"/>
            <w:tcBorders>
              <w:top w:val="single" w:color="AEAEAE" w:sz="8" w:space="0"/>
              <w:left w:val="single" w:color="E0E0E0" w:sz="8" w:space="0"/>
              <w:bottom w:val="single" w:color="152935" w:sz="8" w:space="0"/>
              <w:right w:val="nil"/>
            </w:tcBorders>
            <w:shd w:val="clear" w:color="auto" w:fill="FFFFFF"/>
            <w:vAlign w:val="center"/>
          </w:tcPr>
          <w:p w:rsidRPr="00812A05" w:rsidR="00A1755A" w:rsidP="00A1755A" w:rsidRDefault="00A1755A" w14:paraId="762D60B7" w14:textId="77777777">
            <w:pPr>
              <w:autoSpaceDE w:val="0"/>
              <w:autoSpaceDN w:val="0"/>
              <w:adjustRightInd w:val="0"/>
              <w:spacing w:after="0" w:line="240" w:lineRule="auto"/>
              <w:jc w:val="left"/>
              <w:rPr>
                <w:rFonts w:ascii="Times New Roman" w:hAnsi="Times New Roman" w:cs="Iskoola Pota"/>
                <w:kern w:val="0"/>
                <w:lang w:bidi="si-LK"/>
              </w:rPr>
            </w:pPr>
          </w:p>
        </w:tc>
        <w:tc>
          <w:tcPr>
            <w:tcW w:w="645" w:type="pct"/>
            <w:tcBorders>
              <w:top w:val="single" w:color="AEAEAE" w:sz="8" w:space="0"/>
              <w:left w:val="single" w:color="E0E0E0" w:sz="8" w:space="0"/>
              <w:bottom w:val="single" w:color="152935" w:sz="8" w:space="0"/>
              <w:right w:val="nil"/>
            </w:tcBorders>
            <w:shd w:val="clear" w:color="auto" w:fill="FFFFFF"/>
            <w:vAlign w:val="center"/>
          </w:tcPr>
          <w:p w:rsidRPr="00812A05" w:rsidR="00A1755A" w:rsidP="00A1755A" w:rsidRDefault="00A1755A" w14:paraId="45E44AE2" w14:textId="77777777">
            <w:pPr>
              <w:autoSpaceDE w:val="0"/>
              <w:autoSpaceDN w:val="0"/>
              <w:adjustRightInd w:val="0"/>
              <w:spacing w:after="0" w:line="240" w:lineRule="auto"/>
              <w:jc w:val="left"/>
              <w:rPr>
                <w:rFonts w:ascii="Times New Roman" w:hAnsi="Times New Roman" w:cs="Iskoola Pota"/>
                <w:kern w:val="0"/>
                <w:lang w:bidi="si-LK"/>
              </w:rPr>
            </w:pPr>
          </w:p>
        </w:tc>
        <w:tc>
          <w:tcPr>
            <w:tcW w:w="459" w:type="pct"/>
            <w:tcBorders>
              <w:top w:val="single" w:color="AEAEAE" w:sz="8" w:space="0"/>
              <w:left w:val="single" w:color="E0E0E0" w:sz="8" w:space="0"/>
              <w:bottom w:val="single" w:color="152935" w:sz="8" w:space="0"/>
              <w:right w:val="nil"/>
            </w:tcBorders>
            <w:shd w:val="clear" w:color="auto" w:fill="FFFFFF"/>
            <w:vAlign w:val="center"/>
          </w:tcPr>
          <w:p w:rsidRPr="00812A05" w:rsidR="00A1755A" w:rsidP="00A1755A" w:rsidRDefault="00A1755A" w14:paraId="6219AA6C" w14:textId="77777777">
            <w:pPr>
              <w:autoSpaceDE w:val="0"/>
              <w:autoSpaceDN w:val="0"/>
              <w:adjustRightInd w:val="0"/>
              <w:spacing w:after="0" w:line="240" w:lineRule="auto"/>
              <w:jc w:val="left"/>
              <w:rPr>
                <w:rFonts w:ascii="Times New Roman" w:hAnsi="Times New Roman" w:cs="Iskoola Pota"/>
                <w:kern w:val="0"/>
                <w:lang w:bidi="si-LK"/>
              </w:rPr>
            </w:pPr>
          </w:p>
        </w:tc>
        <w:tc>
          <w:tcPr>
            <w:tcW w:w="459"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A1755A" w:rsidP="00A1755A" w:rsidRDefault="00A1755A" w14:paraId="0DABE7C6" w14:textId="77777777">
            <w:pPr>
              <w:autoSpaceDE w:val="0"/>
              <w:autoSpaceDN w:val="0"/>
              <w:adjustRightInd w:val="0"/>
              <w:spacing w:after="0" w:line="240" w:lineRule="auto"/>
              <w:jc w:val="left"/>
              <w:rPr>
                <w:rFonts w:ascii="Times New Roman" w:hAnsi="Times New Roman" w:cs="Iskoola Pota"/>
                <w:kern w:val="0"/>
                <w:lang w:bidi="si-LK"/>
              </w:rPr>
            </w:pPr>
          </w:p>
        </w:tc>
        <w:tc>
          <w:tcPr>
            <w:tcW w:w="480" w:type="pct"/>
            <w:tcBorders>
              <w:top w:val="single" w:color="AEAEAE" w:sz="8" w:space="0"/>
              <w:left w:val="single" w:color="E0E0E0" w:sz="8" w:space="0"/>
              <w:bottom w:val="single" w:color="152935" w:sz="8" w:space="0"/>
              <w:right w:val="nil"/>
            </w:tcBorders>
            <w:shd w:val="clear" w:color="auto" w:fill="FFFFFF"/>
            <w:vAlign w:val="center"/>
          </w:tcPr>
          <w:p w:rsidRPr="00812A05" w:rsidR="00A1755A" w:rsidP="00A1755A" w:rsidRDefault="00A1755A" w14:paraId="16E7580C" w14:textId="77777777">
            <w:pPr>
              <w:autoSpaceDE w:val="0"/>
              <w:autoSpaceDN w:val="0"/>
              <w:adjustRightInd w:val="0"/>
              <w:spacing w:after="0" w:line="240" w:lineRule="auto"/>
              <w:jc w:val="left"/>
              <w:rPr>
                <w:rFonts w:ascii="Times New Roman" w:hAnsi="Times New Roman" w:cs="Iskoola Pota"/>
                <w:kern w:val="0"/>
                <w:lang w:bidi="si-LK"/>
              </w:rPr>
            </w:pPr>
          </w:p>
        </w:tc>
        <w:tc>
          <w:tcPr>
            <w:tcW w:w="459" w:type="pct"/>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A1755A" w:rsidP="00A1755A" w:rsidRDefault="00A1755A" w14:paraId="442971EA" w14:textId="77777777">
            <w:pPr>
              <w:autoSpaceDE w:val="0"/>
              <w:autoSpaceDN w:val="0"/>
              <w:adjustRightInd w:val="0"/>
              <w:spacing w:after="0" w:line="240" w:lineRule="auto"/>
              <w:jc w:val="left"/>
              <w:rPr>
                <w:rFonts w:ascii="Times New Roman" w:hAnsi="Times New Roman" w:cs="Iskoola Pota"/>
                <w:kern w:val="0"/>
                <w:lang w:bidi="si-LK"/>
              </w:rPr>
            </w:pPr>
          </w:p>
        </w:tc>
        <w:tc>
          <w:tcPr>
            <w:tcW w:w="480" w:type="pct"/>
            <w:tcBorders>
              <w:top w:val="single" w:color="AEAEAE" w:sz="8" w:space="0"/>
              <w:left w:val="single" w:color="E0E0E0" w:sz="8" w:space="0"/>
              <w:bottom w:val="single" w:color="152935" w:sz="8" w:space="0"/>
              <w:right w:val="nil"/>
            </w:tcBorders>
            <w:shd w:val="clear" w:color="auto" w:fill="FFFFFF"/>
            <w:vAlign w:val="center"/>
          </w:tcPr>
          <w:p w:rsidRPr="00812A05" w:rsidR="00A1755A" w:rsidP="00A1755A" w:rsidRDefault="00A1755A" w14:paraId="050408A2" w14:textId="77777777">
            <w:pPr>
              <w:autoSpaceDE w:val="0"/>
              <w:autoSpaceDN w:val="0"/>
              <w:adjustRightInd w:val="0"/>
              <w:spacing w:after="0" w:line="240" w:lineRule="auto"/>
              <w:jc w:val="left"/>
              <w:rPr>
                <w:rFonts w:ascii="Times New Roman" w:hAnsi="Times New Roman" w:cs="Iskoola Pota"/>
                <w:kern w:val="0"/>
                <w:lang w:bidi="si-LK"/>
              </w:rPr>
            </w:pPr>
          </w:p>
        </w:tc>
      </w:tr>
    </w:tbl>
    <w:p w:rsidRPr="00812A05" w:rsidR="00A1755A" w:rsidP="00795FC3" w:rsidRDefault="00795FC3" w14:paraId="597102C3" w14:textId="7A35B6C2">
      <w:pPr>
        <w:pStyle w:val="Caption"/>
      </w:pPr>
      <w:bookmarkStart w:name="_Toc231727765" w:id="97"/>
      <w:r w:rsidRPr="00812A05">
        <w:t xml:space="preserve">Table </w:t>
      </w:r>
      <w:r w:rsidRPr="00812A05">
        <w:fldChar w:fldCharType="begin"/>
      </w:r>
      <w:r w:rsidRPr="00812A05">
        <w:instrText xml:space="preserve"> SEQ Table \* ARABIC </w:instrText>
      </w:r>
      <w:r w:rsidRPr="00812A05">
        <w:fldChar w:fldCharType="separate"/>
      </w:r>
      <w:r w:rsidR="0025081C">
        <w:rPr>
          <w:noProof/>
        </w:rPr>
        <w:t>7</w:t>
      </w:r>
      <w:r w:rsidRPr="00812A05">
        <w:fldChar w:fldCharType="end"/>
      </w:r>
      <w:r w:rsidRPr="00812A05">
        <w:t>: Descriptive Statistics Analysis</w:t>
      </w:r>
      <w:bookmarkEnd w:id="97"/>
    </w:p>
    <w:p w:rsidRPr="00812A05" w:rsidR="00795FC3" w:rsidP="00795FC3" w:rsidRDefault="00795FC3" w14:paraId="652CF10E" w14:textId="785107EE">
      <w:pPr>
        <w:rPr>
          <w:lang w:bidi="si-LK"/>
        </w:rPr>
      </w:pPr>
      <w:r w:rsidRPr="00812A05">
        <w:rPr>
          <w:lang w:bidi="si-LK"/>
        </w:rPr>
        <w:t>(Source: Author developed using SPSS)</w:t>
      </w:r>
    </w:p>
    <w:p w:rsidRPr="00812A05" w:rsidR="009F0941" w:rsidP="00A1755A" w:rsidRDefault="00A1755A" w14:paraId="49A5436B" w14:textId="29B1F4E1">
      <w:r w:rsidRPr="00812A05">
        <w:t xml:space="preserve">Overall, the descriptive statistics show that the participants had positive perceptions of all dimensions of AI-driven personalised marketing, with mean scores ranging from over 3.80 on the five-point scale. Transparency of AI Use had the highest mean score (Mean = 3.955), followed by Personalisation Accuracy (Mean = 3.935), which indicates that consumers believe that the AI recommendations are accurate and reasonably transparent. Other favourable evaluations were those of Data Privacy Protection (Mean = 3.870) and Relevance of Marketing (Mean = 3.840). Standard deviations fell in the </w:t>
      </w:r>
      <w:r w:rsidRPr="00812A05">
        <w:lastRenderedPageBreak/>
        <w:t>range of 0.502 to 0.602, suggesting a moderate amount of variation in the results and that participants showed similar responses to the questions. There was a negative skewness value for all the variables indicating that the responses were piled up in the direction of agreement. The kurtosis values suggest that the distributions are close to normal and there are no extreme responses from the respondents.</w:t>
      </w:r>
    </w:p>
    <w:p w:rsidRPr="00812A05" w:rsidR="00A1755A" w:rsidP="00976C78" w:rsidRDefault="00A1755A" w14:paraId="4E54C606" w14:textId="77777777"/>
    <w:p w:rsidRPr="00812A05" w:rsidR="00372406" w:rsidP="001B725E" w:rsidRDefault="007300E3" w14:paraId="676E225F" w14:textId="42244B11">
      <w:pPr>
        <w:pStyle w:val="Heading2"/>
      </w:pPr>
      <w:bookmarkStart w:name="_Toc231729131" w:id="98"/>
      <w:r w:rsidRPr="00812A05">
        <w:t>4.8 Correlation Analysis</w:t>
      </w:r>
      <w:bookmarkEnd w:id="98"/>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left w:w="0" w:type="dxa"/>
          <w:right w:w="0" w:type="dxa"/>
        </w:tblCellMar>
        <w:tblLook w:val="0000" w:firstRow="0" w:lastRow="0" w:firstColumn="0" w:lastColumn="0" w:noHBand="0" w:noVBand="0"/>
      </w:tblPr>
      <w:tblGrid>
        <w:gridCol w:w="2108"/>
        <w:gridCol w:w="1691"/>
        <w:gridCol w:w="1220"/>
        <w:gridCol w:w="1645"/>
        <w:gridCol w:w="1220"/>
        <w:gridCol w:w="1476"/>
      </w:tblGrid>
      <w:tr w:rsidRPr="00812A05" w:rsidR="00372406" w:rsidTr="00372406" w14:paraId="60CFC46D" w14:textId="77777777">
        <w:trPr>
          <w:cantSplit/>
        </w:trPr>
        <w:tc>
          <w:tcPr>
            <w:tcW w:w="5000" w:type="pct"/>
            <w:gridSpan w:val="6"/>
            <w:tcBorders>
              <w:top w:val="nil"/>
              <w:left w:val="nil"/>
              <w:bottom w:val="nil"/>
              <w:right w:val="nil"/>
            </w:tcBorders>
            <w:shd w:val="clear" w:color="auto" w:fill="FFFFFF"/>
            <w:vAlign w:val="center"/>
          </w:tcPr>
          <w:p w:rsidRPr="00812A05" w:rsidR="00372406" w:rsidP="00372406" w:rsidRDefault="00372406" w14:paraId="072991EC" w14:textId="77777777">
            <w:pPr>
              <w:autoSpaceDE w:val="0"/>
              <w:autoSpaceDN w:val="0"/>
              <w:adjustRightInd w:val="0"/>
              <w:spacing w:after="0" w:line="240" w:lineRule="auto"/>
              <w:ind w:left="60" w:right="60"/>
              <w:jc w:val="center"/>
              <w:rPr>
                <w:rFonts w:cs="Arial"/>
                <w:color w:val="010205"/>
                <w:kern w:val="0"/>
                <w:sz w:val="22"/>
                <w:szCs w:val="22"/>
                <w:lang w:bidi="si-LK"/>
              </w:rPr>
            </w:pPr>
            <w:r w:rsidRPr="00812A05">
              <w:rPr>
                <w:rFonts w:cs="Arial"/>
                <w:b/>
                <w:bCs/>
                <w:color w:val="010205"/>
                <w:kern w:val="0"/>
                <w:sz w:val="22"/>
                <w:szCs w:val="22"/>
                <w:lang w:bidi="si-LK"/>
              </w:rPr>
              <w:t>Correlations</w:t>
            </w:r>
          </w:p>
        </w:tc>
      </w:tr>
      <w:tr w:rsidRPr="00812A05" w:rsidR="00372406" w:rsidTr="00372406" w14:paraId="1AB7323B" w14:textId="77777777">
        <w:trPr>
          <w:cantSplit/>
        </w:trPr>
        <w:tc>
          <w:tcPr>
            <w:tcW w:w="2151" w:type="pct"/>
            <w:gridSpan w:val="2"/>
            <w:tcBorders>
              <w:top w:val="nil"/>
              <w:left w:val="nil"/>
              <w:bottom w:val="single" w:color="152935" w:sz="8" w:space="0"/>
              <w:right w:val="nil"/>
            </w:tcBorders>
            <w:shd w:val="clear" w:color="auto" w:fill="FFFFFF"/>
            <w:vAlign w:val="bottom"/>
          </w:tcPr>
          <w:p w:rsidRPr="00812A05" w:rsidR="00372406" w:rsidP="00372406" w:rsidRDefault="00372406" w14:paraId="1DAF848F"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c>
          <w:tcPr>
            <w:tcW w:w="712" w:type="pct"/>
            <w:tcBorders>
              <w:top w:val="nil"/>
              <w:left w:val="nil"/>
              <w:bottom w:val="single" w:color="152935" w:sz="8" w:space="0"/>
              <w:right w:val="single" w:color="E0E0E0" w:sz="8" w:space="0"/>
            </w:tcBorders>
            <w:shd w:val="clear" w:color="auto" w:fill="FFFFFF"/>
            <w:vAlign w:val="bottom"/>
          </w:tcPr>
          <w:p w:rsidRPr="00812A05" w:rsidR="00372406" w:rsidP="00372406" w:rsidRDefault="00372406" w14:paraId="717D1832" w14:textId="06977233">
            <w:pPr>
              <w:autoSpaceDE w:val="0"/>
              <w:autoSpaceDN w:val="0"/>
              <w:adjustRightInd w:val="0"/>
              <w:spacing w:after="0" w:line="240" w:lineRule="auto"/>
              <w:ind w:left="60" w:right="60"/>
              <w:jc w:val="center"/>
              <w:rPr>
                <w:rFonts w:cs="Arial"/>
                <w:color w:val="264A60"/>
                <w:kern w:val="0"/>
                <w:sz w:val="22"/>
                <w:szCs w:val="22"/>
                <w:lang w:bidi="si-LK"/>
              </w:rPr>
            </w:pPr>
            <w:r w:rsidRPr="00812A05">
              <w:rPr>
                <w:rFonts w:cs="Arial"/>
                <w:color w:val="264A60"/>
                <w:kern w:val="0"/>
                <w:sz w:val="22"/>
                <w:szCs w:val="22"/>
                <w:lang w:bidi="si-LK"/>
              </w:rPr>
              <w:t>Relevance of Marketing</w:t>
            </w:r>
          </w:p>
        </w:tc>
        <w:tc>
          <w:tcPr>
            <w:tcW w:w="712" w:type="pct"/>
            <w:tcBorders>
              <w:top w:val="nil"/>
              <w:left w:val="single" w:color="E0E0E0" w:sz="8" w:space="0"/>
              <w:bottom w:val="single" w:color="152935" w:sz="8" w:space="0"/>
              <w:right w:val="single" w:color="E0E0E0" w:sz="8" w:space="0"/>
            </w:tcBorders>
            <w:shd w:val="clear" w:color="auto" w:fill="FFFFFF"/>
            <w:vAlign w:val="bottom"/>
          </w:tcPr>
          <w:p w:rsidRPr="00812A05" w:rsidR="00372406" w:rsidP="00372406" w:rsidRDefault="00372406" w14:paraId="6716237B" w14:textId="002636F4">
            <w:pPr>
              <w:autoSpaceDE w:val="0"/>
              <w:autoSpaceDN w:val="0"/>
              <w:adjustRightInd w:val="0"/>
              <w:spacing w:after="0" w:line="240" w:lineRule="auto"/>
              <w:ind w:left="60" w:right="60"/>
              <w:jc w:val="center"/>
              <w:rPr>
                <w:rFonts w:cs="Arial"/>
                <w:color w:val="264A60"/>
                <w:kern w:val="0"/>
                <w:sz w:val="22"/>
                <w:szCs w:val="22"/>
                <w:lang w:bidi="si-LK"/>
              </w:rPr>
            </w:pPr>
            <w:r w:rsidRPr="00812A05">
              <w:rPr>
                <w:rFonts w:cs="Arial"/>
                <w:color w:val="264A60"/>
                <w:kern w:val="0"/>
                <w:sz w:val="22"/>
                <w:szCs w:val="22"/>
                <w:lang w:bidi="si-LK"/>
              </w:rPr>
              <w:t>Personalisation Accuracy</w:t>
            </w:r>
          </w:p>
        </w:tc>
        <w:tc>
          <w:tcPr>
            <w:tcW w:w="712" w:type="pct"/>
            <w:tcBorders>
              <w:top w:val="nil"/>
              <w:left w:val="single" w:color="E0E0E0" w:sz="8" w:space="0"/>
              <w:bottom w:val="single" w:color="152935" w:sz="8" w:space="0"/>
              <w:right w:val="single" w:color="E0E0E0" w:sz="8" w:space="0"/>
            </w:tcBorders>
            <w:shd w:val="clear" w:color="auto" w:fill="FFFFFF"/>
            <w:vAlign w:val="bottom"/>
          </w:tcPr>
          <w:p w:rsidRPr="00812A05" w:rsidR="00372406" w:rsidP="00372406" w:rsidRDefault="00372406" w14:paraId="575C267C" w14:textId="1FE444A8">
            <w:pPr>
              <w:autoSpaceDE w:val="0"/>
              <w:autoSpaceDN w:val="0"/>
              <w:adjustRightInd w:val="0"/>
              <w:spacing w:after="0" w:line="240" w:lineRule="auto"/>
              <w:ind w:left="60" w:right="60"/>
              <w:jc w:val="center"/>
              <w:rPr>
                <w:rFonts w:cs="Arial"/>
                <w:color w:val="264A60"/>
                <w:kern w:val="0"/>
                <w:sz w:val="22"/>
                <w:szCs w:val="22"/>
                <w:lang w:bidi="si-LK"/>
              </w:rPr>
            </w:pPr>
            <w:r w:rsidRPr="00812A05">
              <w:rPr>
                <w:rFonts w:cs="Arial"/>
                <w:color w:val="264A60"/>
                <w:kern w:val="0"/>
                <w:sz w:val="22"/>
                <w:szCs w:val="22"/>
                <w:lang w:bidi="si-LK"/>
              </w:rPr>
              <w:t>Data Privacy Protection</w:t>
            </w:r>
          </w:p>
        </w:tc>
        <w:tc>
          <w:tcPr>
            <w:tcW w:w="712" w:type="pct"/>
            <w:tcBorders>
              <w:top w:val="nil"/>
              <w:left w:val="single" w:color="E0E0E0" w:sz="8" w:space="0"/>
              <w:bottom w:val="single" w:color="152935" w:sz="8" w:space="0"/>
              <w:right w:val="nil"/>
            </w:tcBorders>
            <w:shd w:val="clear" w:color="auto" w:fill="FFFFFF"/>
            <w:vAlign w:val="bottom"/>
          </w:tcPr>
          <w:p w:rsidRPr="00812A05" w:rsidR="00372406" w:rsidP="00372406" w:rsidRDefault="00372406" w14:paraId="053D461B" w14:textId="2300FFAD">
            <w:pPr>
              <w:autoSpaceDE w:val="0"/>
              <w:autoSpaceDN w:val="0"/>
              <w:adjustRightInd w:val="0"/>
              <w:spacing w:after="0" w:line="240" w:lineRule="auto"/>
              <w:ind w:left="60" w:right="60"/>
              <w:jc w:val="center"/>
              <w:rPr>
                <w:rFonts w:cs="Arial"/>
                <w:color w:val="264A60"/>
                <w:kern w:val="0"/>
                <w:sz w:val="22"/>
                <w:szCs w:val="22"/>
                <w:lang w:bidi="si-LK"/>
              </w:rPr>
            </w:pPr>
            <w:r w:rsidRPr="00812A05">
              <w:rPr>
                <w:rFonts w:cs="Arial"/>
                <w:color w:val="264A60"/>
                <w:kern w:val="0"/>
                <w:sz w:val="22"/>
                <w:szCs w:val="22"/>
                <w:lang w:bidi="si-LK"/>
              </w:rPr>
              <w:t>Transparency of AI Use</w:t>
            </w:r>
          </w:p>
        </w:tc>
      </w:tr>
      <w:tr w:rsidRPr="00812A05" w:rsidR="00372406" w:rsidTr="00372406" w14:paraId="7BBE8760" w14:textId="77777777">
        <w:trPr>
          <w:cantSplit/>
        </w:trPr>
        <w:tc>
          <w:tcPr>
            <w:tcW w:w="1187" w:type="pct"/>
            <w:vMerge w:val="restart"/>
            <w:tcBorders>
              <w:top w:val="single" w:color="152935" w:sz="8" w:space="0"/>
              <w:left w:val="nil"/>
              <w:bottom w:val="nil"/>
              <w:right w:val="nil"/>
            </w:tcBorders>
            <w:shd w:val="clear" w:color="auto" w:fill="E0E0E0"/>
          </w:tcPr>
          <w:p w:rsidRPr="00812A05" w:rsidR="00372406" w:rsidP="00372406" w:rsidRDefault="00372406" w14:paraId="010ED2A9" w14:textId="7443934C">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Relevance of Marketing</w:t>
            </w:r>
          </w:p>
        </w:tc>
        <w:tc>
          <w:tcPr>
            <w:tcW w:w="964" w:type="pct"/>
            <w:tcBorders>
              <w:top w:val="single" w:color="152935" w:sz="8" w:space="0"/>
              <w:left w:val="nil"/>
              <w:bottom w:val="single" w:color="AEAEAE" w:sz="8" w:space="0"/>
              <w:right w:val="nil"/>
            </w:tcBorders>
            <w:shd w:val="clear" w:color="auto" w:fill="E0E0E0"/>
          </w:tcPr>
          <w:p w:rsidRPr="00812A05" w:rsidR="00372406" w:rsidP="00372406" w:rsidRDefault="00372406" w14:paraId="30B44CFA"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Pearson Correlation</w:t>
            </w:r>
          </w:p>
        </w:tc>
        <w:tc>
          <w:tcPr>
            <w:tcW w:w="712" w:type="pct"/>
            <w:tcBorders>
              <w:top w:val="single" w:color="152935" w:sz="8" w:space="0"/>
              <w:left w:val="nil"/>
              <w:bottom w:val="single" w:color="AEAEAE" w:sz="8" w:space="0"/>
              <w:right w:val="single" w:color="E0E0E0" w:sz="8" w:space="0"/>
            </w:tcBorders>
            <w:shd w:val="clear" w:color="auto" w:fill="FFFFFF"/>
          </w:tcPr>
          <w:p w:rsidRPr="00812A05" w:rsidR="00372406" w:rsidP="00372406" w:rsidRDefault="00372406" w14:paraId="0FF9D36A"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w:t>
            </w:r>
          </w:p>
        </w:tc>
        <w:tc>
          <w:tcPr>
            <w:tcW w:w="712" w:type="pct"/>
            <w:tcBorders>
              <w:top w:val="single" w:color="152935" w:sz="8" w:space="0"/>
              <w:left w:val="single" w:color="E0E0E0" w:sz="8" w:space="0"/>
              <w:bottom w:val="single" w:color="AEAEAE" w:sz="8" w:space="0"/>
              <w:right w:val="single" w:color="E0E0E0" w:sz="8" w:space="0"/>
            </w:tcBorders>
            <w:shd w:val="clear" w:color="auto" w:fill="FFFFFF"/>
          </w:tcPr>
          <w:p w:rsidRPr="00812A05" w:rsidR="00372406" w:rsidP="00372406" w:rsidRDefault="00A4212D" w14:paraId="7E303826" w14:textId="34FC8664">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 xml:space="preserve"> </w:t>
            </w:r>
          </w:p>
        </w:tc>
        <w:tc>
          <w:tcPr>
            <w:tcW w:w="712" w:type="pct"/>
            <w:tcBorders>
              <w:top w:val="single" w:color="152935"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1AE6F990" w14:textId="171905A2">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152935" w:sz="8" w:space="0"/>
              <w:left w:val="single" w:color="E0E0E0" w:sz="8" w:space="0"/>
              <w:bottom w:val="single" w:color="AEAEAE" w:sz="8" w:space="0"/>
              <w:right w:val="nil"/>
            </w:tcBorders>
            <w:shd w:val="clear" w:color="auto" w:fill="FFFFFF"/>
          </w:tcPr>
          <w:p w:rsidRPr="00812A05" w:rsidR="00372406" w:rsidP="00372406" w:rsidRDefault="00372406" w14:paraId="2A00CCD3" w14:textId="51A050F9">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36144B1B" w14:textId="77777777">
        <w:trPr>
          <w:cantSplit/>
        </w:trPr>
        <w:tc>
          <w:tcPr>
            <w:tcW w:w="1187" w:type="pct"/>
            <w:vMerge/>
            <w:tcBorders>
              <w:top w:val="single" w:color="152935" w:sz="8" w:space="0"/>
              <w:left w:val="nil"/>
              <w:bottom w:val="nil"/>
              <w:right w:val="nil"/>
            </w:tcBorders>
            <w:shd w:val="clear" w:color="auto" w:fill="E0E0E0"/>
          </w:tcPr>
          <w:p w:rsidRPr="00812A05" w:rsidR="00372406" w:rsidP="00372406" w:rsidRDefault="00372406" w14:paraId="575C6E14"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0FF7C704"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Sig. (2-tailed)</w:t>
            </w:r>
          </w:p>
        </w:tc>
        <w:tc>
          <w:tcPr>
            <w:tcW w:w="712" w:type="pct"/>
            <w:tcBorders>
              <w:top w:val="single" w:color="AEAEAE" w:sz="8" w:space="0"/>
              <w:left w:val="nil"/>
              <w:bottom w:val="single" w:color="AEAEAE" w:sz="8" w:space="0"/>
              <w:right w:val="single" w:color="E0E0E0" w:sz="8" w:space="0"/>
            </w:tcBorders>
            <w:shd w:val="clear" w:color="auto" w:fill="FFFFFF"/>
            <w:vAlign w:val="center"/>
          </w:tcPr>
          <w:p w:rsidRPr="00812A05" w:rsidR="00372406" w:rsidP="00372406" w:rsidRDefault="00372406" w14:paraId="2F9A9E73"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59BD6BE1" w14:textId="2AC1E365">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52E0893A" w14:textId="2F56839B">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0AFD64E5" w14:textId="2E326E29">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3762F55A" w14:textId="77777777">
        <w:trPr>
          <w:cantSplit/>
        </w:trPr>
        <w:tc>
          <w:tcPr>
            <w:tcW w:w="1187" w:type="pct"/>
            <w:vMerge/>
            <w:tcBorders>
              <w:top w:val="single" w:color="152935" w:sz="8" w:space="0"/>
              <w:left w:val="nil"/>
              <w:bottom w:val="nil"/>
              <w:right w:val="nil"/>
            </w:tcBorders>
            <w:shd w:val="clear" w:color="auto" w:fill="E0E0E0"/>
          </w:tcPr>
          <w:p w:rsidRPr="00812A05" w:rsidR="00372406" w:rsidP="00372406" w:rsidRDefault="00372406" w14:paraId="43922133"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nil"/>
              <w:right w:val="nil"/>
            </w:tcBorders>
            <w:shd w:val="clear" w:color="auto" w:fill="E0E0E0"/>
          </w:tcPr>
          <w:p w:rsidRPr="00812A05" w:rsidR="00372406" w:rsidP="00372406" w:rsidRDefault="00372406" w14:paraId="58108BED"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N</w:t>
            </w:r>
          </w:p>
        </w:tc>
        <w:tc>
          <w:tcPr>
            <w:tcW w:w="712" w:type="pct"/>
            <w:tcBorders>
              <w:top w:val="single" w:color="AEAEAE" w:sz="8" w:space="0"/>
              <w:left w:val="nil"/>
              <w:bottom w:val="nil"/>
              <w:right w:val="single" w:color="E0E0E0" w:sz="8" w:space="0"/>
            </w:tcBorders>
            <w:shd w:val="clear" w:color="auto" w:fill="FFFFFF"/>
          </w:tcPr>
          <w:p w:rsidRPr="00812A05" w:rsidR="00372406" w:rsidP="00372406" w:rsidRDefault="00372406" w14:paraId="0DD4DA3E"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39C53984" w14:textId="0EAE61D2">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5E3C513F" w14:textId="15AA866F">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nil"/>
              <w:right w:val="nil"/>
            </w:tcBorders>
            <w:shd w:val="clear" w:color="auto" w:fill="FFFFFF"/>
          </w:tcPr>
          <w:p w:rsidRPr="00812A05" w:rsidR="00372406" w:rsidP="00372406" w:rsidRDefault="00372406" w14:paraId="4B05C4FD" w14:textId="30682AF9">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2D8D229E" w14:textId="77777777">
        <w:trPr>
          <w:cantSplit/>
        </w:trPr>
        <w:tc>
          <w:tcPr>
            <w:tcW w:w="1187" w:type="pct"/>
            <w:vMerge w:val="restart"/>
            <w:tcBorders>
              <w:top w:val="single" w:color="AEAEAE" w:sz="8" w:space="0"/>
              <w:left w:val="nil"/>
              <w:bottom w:val="nil"/>
              <w:right w:val="nil"/>
            </w:tcBorders>
            <w:shd w:val="clear" w:color="auto" w:fill="E0E0E0"/>
          </w:tcPr>
          <w:p w:rsidRPr="00812A05" w:rsidR="00372406" w:rsidP="00372406" w:rsidRDefault="00372406" w14:paraId="6A6B568F" w14:textId="6A582A6E">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Personalisation Accuracy</w:t>
            </w: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32E49620"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Pearson Correlation</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06600BDE"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.007</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2DB3E6A4"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69A3F4BF" w14:textId="2FD433A5">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51F1350D" w14:textId="2B0828E7">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59E6899C" w14:textId="77777777">
        <w:trPr>
          <w:cantSplit/>
        </w:trPr>
        <w:tc>
          <w:tcPr>
            <w:tcW w:w="1187" w:type="pct"/>
            <w:vMerge/>
            <w:tcBorders>
              <w:top w:val="single" w:color="AEAEAE" w:sz="8" w:space="0"/>
              <w:left w:val="nil"/>
              <w:bottom w:val="nil"/>
              <w:right w:val="nil"/>
            </w:tcBorders>
            <w:shd w:val="clear" w:color="auto" w:fill="E0E0E0"/>
          </w:tcPr>
          <w:p w:rsidRPr="00812A05" w:rsidR="00372406" w:rsidP="00372406" w:rsidRDefault="00372406" w14:paraId="1A75DAA5"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3651BE37"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Sig. (2-tailed)</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78FB0863" w14:textId="1ABC1C8D">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00</w:t>
            </w:r>
            <w:r w:rsidRPr="00812A05">
              <w:rPr>
                <w:rFonts w:cs="Arial"/>
                <w:color w:val="010205"/>
                <w:kern w:val="0"/>
                <w:sz w:val="22"/>
                <w:szCs w:val="22"/>
                <w:lang w:bidi="si-LK"/>
              </w:rPr>
              <w:t>0</w:t>
            </w:r>
          </w:p>
        </w:tc>
        <w:tc>
          <w:tcPr>
            <w:tcW w:w="712" w:type="pct"/>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372406" w:rsidP="00372406" w:rsidRDefault="00372406" w14:paraId="517DB7F3"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5F06B407" w14:textId="70ADF87C">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1F3546B6" w14:textId="00034B89">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78CBCAFB" w14:textId="77777777">
        <w:trPr>
          <w:cantSplit/>
        </w:trPr>
        <w:tc>
          <w:tcPr>
            <w:tcW w:w="1187" w:type="pct"/>
            <w:vMerge/>
            <w:tcBorders>
              <w:top w:val="single" w:color="AEAEAE" w:sz="8" w:space="0"/>
              <w:left w:val="nil"/>
              <w:bottom w:val="nil"/>
              <w:right w:val="nil"/>
            </w:tcBorders>
            <w:shd w:val="clear" w:color="auto" w:fill="E0E0E0"/>
          </w:tcPr>
          <w:p w:rsidRPr="00812A05" w:rsidR="00372406" w:rsidP="00372406" w:rsidRDefault="00372406" w14:paraId="7C3A092C"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nil"/>
              <w:right w:val="nil"/>
            </w:tcBorders>
            <w:shd w:val="clear" w:color="auto" w:fill="E0E0E0"/>
          </w:tcPr>
          <w:p w:rsidRPr="00812A05" w:rsidR="00372406" w:rsidP="00372406" w:rsidRDefault="00372406" w14:paraId="597EE594"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N</w:t>
            </w:r>
          </w:p>
        </w:tc>
        <w:tc>
          <w:tcPr>
            <w:tcW w:w="712" w:type="pct"/>
            <w:tcBorders>
              <w:top w:val="single" w:color="AEAEAE" w:sz="8" w:space="0"/>
              <w:left w:val="nil"/>
              <w:bottom w:val="nil"/>
              <w:right w:val="single" w:color="E0E0E0" w:sz="8" w:space="0"/>
            </w:tcBorders>
            <w:shd w:val="clear" w:color="auto" w:fill="FFFFFF"/>
          </w:tcPr>
          <w:p w:rsidRPr="00812A05" w:rsidR="00372406" w:rsidP="00372406" w:rsidRDefault="00372406" w14:paraId="743A3DB2"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795DDB2F"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20AE8E4A" w14:textId="09F612C0">
            <w:pPr>
              <w:autoSpaceDE w:val="0"/>
              <w:autoSpaceDN w:val="0"/>
              <w:adjustRightInd w:val="0"/>
              <w:spacing w:after="0" w:line="240" w:lineRule="auto"/>
              <w:ind w:left="60" w:right="60"/>
              <w:jc w:val="right"/>
              <w:rPr>
                <w:rFonts w:cs="Arial"/>
                <w:color w:val="010205"/>
                <w:kern w:val="0"/>
                <w:sz w:val="22"/>
                <w:szCs w:val="22"/>
                <w:lang w:bidi="si-LK"/>
              </w:rPr>
            </w:pPr>
          </w:p>
        </w:tc>
        <w:tc>
          <w:tcPr>
            <w:tcW w:w="712" w:type="pct"/>
            <w:tcBorders>
              <w:top w:val="single" w:color="AEAEAE" w:sz="8" w:space="0"/>
              <w:left w:val="single" w:color="E0E0E0" w:sz="8" w:space="0"/>
              <w:bottom w:val="nil"/>
              <w:right w:val="nil"/>
            </w:tcBorders>
            <w:shd w:val="clear" w:color="auto" w:fill="FFFFFF"/>
          </w:tcPr>
          <w:p w:rsidRPr="00812A05" w:rsidR="00372406" w:rsidP="00A4212D" w:rsidRDefault="00372406" w14:paraId="63957C3B" w14:textId="48E88B31">
            <w:pPr>
              <w:autoSpaceDE w:val="0"/>
              <w:autoSpaceDN w:val="0"/>
              <w:adjustRightInd w:val="0"/>
              <w:spacing w:after="0" w:line="240" w:lineRule="auto"/>
              <w:ind w:left="60" w:right="60"/>
              <w:jc w:val="center"/>
              <w:rPr>
                <w:rFonts w:cs="Arial"/>
                <w:color w:val="010205"/>
                <w:kern w:val="0"/>
                <w:sz w:val="22"/>
                <w:szCs w:val="22"/>
                <w:lang w:bidi="si-LK"/>
              </w:rPr>
            </w:pPr>
          </w:p>
        </w:tc>
      </w:tr>
      <w:tr w:rsidRPr="00812A05" w:rsidR="00372406" w:rsidTr="00372406" w14:paraId="233639D3" w14:textId="77777777">
        <w:trPr>
          <w:cantSplit/>
        </w:trPr>
        <w:tc>
          <w:tcPr>
            <w:tcW w:w="1187" w:type="pct"/>
            <w:vMerge w:val="restart"/>
            <w:tcBorders>
              <w:top w:val="single" w:color="AEAEAE" w:sz="8" w:space="0"/>
              <w:left w:val="nil"/>
              <w:bottom w:val="nil"/>
              <w:right w:val="nil"/>
            </w:tcBorders>
            <w:shd w:val="clear" w:color="auto" w:fill="E0E0E0"/>
          </w:tcPr>
          <w:p w:rsidRPr="00812A05" w:rsidR="00372406" w:rsidP="00372406" w:rsidRDefault="00372406" w14:paraId="3D37006F" w14:textId="58ECD4FB">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Data Privacy Protection</w:t>
            </w: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021888E8"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Pearson Correlation</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0248D2F3"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.071</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3ED15D44" w14:textId="2E5564FB">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.016</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00F3D1E5"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w:t>
            </w: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24C7E202" w14:textId="2471AB0F">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702FE7FB" w14:textId="77777777">
        <w:trPr>
          <w:cantSplit/>
        </w:trPr>
        <w:tc>
          <w:tcPr>
            <w:tcW w:w="1187" w:type="pct"/>
            <w:vMerge/>
            <w:tcBorders>
              <w:top w:val="single" w:color="AEAEAE" w:sz="8" w:space="0"/>
              <w:left w:val="nil"/>
              <w:bottom w:val="nil"/>
              <w:right w:val="nil"/>
            </w:tcBorders>
            <w:shd w:val="clear" w:color="auto" w:fill="E0E0E0"/>
          </w:tcPr>
          <w:p w:rsidRPr="00812A05" w:rsidR="00372406" w:rsidP="00372406" w:rsidRDefault="00372406" w14:paraId="7255237C"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473F4DB6"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Sig. (2-tailed)</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62951283" w14:textId="74E62763">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00</w:t>
            </w:r>
            <w:r w:rsidRPr="00812A05">
              <w:rPr>
                <w:rFonts w:cs="Arial"/>
                <w:color w:val="010205"/>
                <w:kern w:val="0"/>
                <w:sz w:val="22"/>
                <w:szCs w:val="22"/>
                <w:lang w:bidi="si-LK"/>
              </w:rPr>
              <w:t>6</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0BF40BCD" w14:textId="40E0D249">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00</w:t>
            </w:r>
            <w:r w:rsidRPr="00812A05">
              <w:rPr>
                <w:rFonts w:cs="Arial"/>
                <w:color w:val="010205"/>
                <w:kern w:val="0"/>
                <w:sz w:val="22"/>
                <w:szCs w:val="22"/>
                <w:lang w:bidi="si-LK"/>
              </w:rPr>
              <w:t>3</w:t>
            </w:r>
          </w:p>
        </w:tc>
        <w:tc>
          <w:tcPr>
            <w:tcW w:w="712" w:type="pct"/>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372406" w:rsidP="00372406" w:rsidRDefault="00372406" w14:paraId="2C7573A4"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30E22EF3" w14:textId="6DB3C709">
            <w:pPr>
              <w:autoSpaceDE w:val="0"/>
              <w:autoSpaceDN w:val="0"/>
              <w:adjustRightInd w:val="0"/>
              <w:spacing w:after="0" w:line="240" w:lineRule="auto"/>
              <w:ind w:left="60" w:right="60"/>
              <w:jc w:val="right"/>
              <w:rPr>
                <w:rFonts w:cs="Arial"/>
                <w:color w:val="010205"/>
                <w:kern w:val="0"/>
                <w:sz w:val="22"/>
                <w:szCs w:val="22"/>
                <w:lang w:bidi="si-LK"/>
              </w:rPr>
            </w:pPr>
          </w:p>
        </w:tc>
      </w:tr>
      <w:tr w:rsidRPr="00812A05" w:rsidR="00372406" w:rsidTr="00372406" w14:paraId="276B27A1" w14:textId="77777777">
        <w:trPr>
          <w:cantSplit/>
        </w:trPr>
        <w:tc>
          <w:tcPr>
            <w:tcW w:w="1187" w:type="pct"/>
            <w:vMerge/>
            <w:tcBorders>
              <w:top w:val="single" w:color="AEAEAE" w:sz="8" w:space="0"/>
              <w:left w:val="nil"/>
              <w:bottom w:val="nil"/>
              <w:right w:val="nil"/>
            </w:tcBorders>
            <w:shd w:val="clear" w:color="auto" w:fill="E0E0E0"/>
          </w:tcPr>
          <w:p w:rsidRPr="00812A05" w:rsidR="00372406" w:rsidP="00372406" w:rsidRDefault="00372406" w14:paraId="78E381DD"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nil"/>
              <w:right w:val="nil"/>
            </w:tcBorders>
            <w:shd w:val="clear" w:color="auto" w:fill="E0E0E0"/>
          </w:tcPr>
          <w:p w:rsidRPr="00812A05" w:rsidR="00372406" w:rsidP="00372406" w:rsidRDefault="00372406" w14:paraId="4AF9FAE3"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N</w:t>
            </w:r>
          </w:p>
        </w:tc>
        <w:tc>
          <w:tcPr>
            <w:tcW w:w="712" w:type="pct"/>
            <w:tcBorders>
              <w:top w:val="single" w:color="AEAEAE" w:sz="8" w:space="0"/>
              <w:left w:val="nil"/>
              <w:bottom w:val="nil"/>
              <w:right w:val="single" w:color="E0E0E0" w:sz="8" w:space="0"/>
            </w:tcBorders>
            <w:shd w:val="clear" w:color="auto" w:fill="FFFFFF"/>
          </w:tcPr>
          <w:p w:rsidRPr="00812A05" w:rsidR="00372406" w:rsidP="00372406" w:rsidRDefault="00372406" w14:paraId="731ABD30"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63D8DBC3"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single" w:color="E0E0E0" w:sz="8" w:space="0"/>
            </w:tcBorders>
            <w:shd w:val="clear" w:color="auto" w:fill="FFFFFF"/>
          </w:tcPr>
          <w:p w:rsidRPr="00812A05" w:rsidR="00372406" w:rsidP="00372406" w:rsidRDefault="00372406" w14:paraId="1173B577"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nil"/>
              <w:right w:val="nil"/>
            </w:tcBorders>
            <w:shd w:val="clear" w:color="auto" w:fill="FFFFFF"/>
          </w:tcPr>
          <w:p w:rsidRPr="00812A05" w:rsidR="00372406" w:rsidP="00A4212D" w:rsidRDefault="00372406" w14:paraId="1F053FBE" w14:textId="611FBB6F">
            <w:pPr>
              <w:autoSpaceDE w:val="0"/>
              <w:autoSpaceDN w:val="0"/>
              <w:adjustRightInd w:val="0"/>
              <w:spacing w:after="0" w:line="240" w:lineRule="auto"/>
              <w:ind w:left="60" w:right="60"/>
              <w:jc w:val="center"/>
              <w:rPr>
                <w:rFonts w:cs="Arial"/>
                <w:color w:val="010205"/>
                <w:kern w:val="0"/>
                <w:sz w:val="22"/>
                <w:szCs w:val="22"/>
                <w:lang w:bidi="si-LK"/>
              </w:rPr>
            </w:pPr>
          </w:p>
        </w:tc>
      </w:tr>
      <w:tr w:rsidRPr="00812A05" w:rsidR="00372406" w:rsidTr="00372406" w14:paraId="49387425" w14:textId="77777777">
        <w:trPr>
          <w:cantSplit/>
        </w:trPr>
        <w:tc>
          <w:tcPr>
            <w:tcW w:w="1187" w:type="pct"/>
            <w:vMerge w:val="restart"/>
            <w:tcBorders>
              <w:top w:val="single" w:color="AEAEAE" w:sz="8" w:space="0"/>
              <w:left w:val="nil"/>
              <w:bottom w:val="single" w:color="152935" w:sz="8" w:space="0"/>
              <w:right w:val="nil"/>
            </w:tcBorders>
            <w:shd w:val="clear" w:color="auto" w:fill="E0E0E0"/>
          </w:tcPr>
          <w:p w:rsidRPr="00812A05" w:rsidR="00372406" w:rsidP="00372406" w:rsidRDefault="00372406" w14:paraId="54DC0987" w14:textId="096B26A3">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Transparency of AI Use</w:t>
            </w: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1866692C"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Pearson Correlation</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2BDD6A64" w14:textId="1C087E72">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.116</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68475B03"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.119</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147B7662"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.059</w:t>
            </w:r>
          </w:p>
        </w:tc>
        <w:tc>
          <w:tcPr>
            <w:tcW w:w="712" w:type="pct"/>
            <w:tcBorders>
              <w:top w:val="single" w:color="AEAEAE" w:sz="8" w:space="0"/>
              <w:left w:val="single" w:color="E0E0E0" w:sz="8" w:space="0"/>
              <w:bottom w:val="single" w:color="AEAEAE" w:sz="8" w:space="0"/>
              <w:right w:val="nil"/>
            </w:tcBorders>
            <w:shd w:val="clear" w:color="auto" w:fill="FFFFFF"/>
          </w:tcPr>
          <w:p w:rsidRPr="00812A05" w:rsidR="00372406" w:rsidP="00372406" w:rsidRDefault="00372406" w14:paraId="5F793D7B"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1</w:t>
            </w:r>
          </w:p>
        </w:tc>
      </w:tr>
      <w:tr w:rsidRPr="00812A05" w:rsidR="00372406" w:rsidTr="00372406" w14:paraId="42BE7BB5" w14:textId="77777777">
        <w:trPr>
          <w:cantSplit/>
        </w:trPr>
        <w:tc>
          <w:tcPr>
            <w:tcW w:w="1187" w:type="pct"/>
            <w:vMerge/>
            <w:tcBorders>
              <w:top w:val="single" w:color="AEAEAE" w:sz="8" w:space="0"/>
              <w:left w:val="nil"/>
              <w:bottom w:val="single" w:color="152935" w:sz="8" w:space="0"/>
              <w:right w:val="nil"/>
            </w:tcBorders>
            <w:shd w:val="clear" w:color="auto" w:fill="E0E0E0"/>
          </w:tcPr>
          <w:p w:rsidRPr="00812A05" w:rsidR="00372406" w:rsidP="00372406" w:rsidRDefault="00372406" w14:paraId="15CC8ED4" w14:textId="77777777">
            <w:pPr>
              <w:autoSpaceDE w:val="0"/>
              <w:autoSpaceDN w:val="0"/>
              <w:adjustRightInd w:val="0"/>
              <w:spacing w:after="0" w:line="240" w:lineRule="auto"/>
              <w:jc w:val="left"/>
              <w:rPr>
                <w:rFonts w:cs="Arial"/>
                <w:color w:val="010205"/>
                <w:kern w:val="0"/>
                <w:sz w:val="22"/>
                <w:szCs w:val="22"/>
                <w:lang w:bidi="si-LK"/>
              </w:rPr>
            </w:pPr>
          </w:p>
        </w:tc>
        <w:tc>
          <w:tcPr>
            <w:tcW w:w="964" w:type="pct"/>
            <w:tcBorders>
              <w:top w:val="single" w:color="AEAEAE" w:sz="8" w:space="0"/>
              <w:left w:val="nil"/>
              <w:bottom w:val="single" w:color="AEAEAE" w:sz="8" w:space="0"/>
              <w:right w:val="nil"/>
            </w:tcBorders>
            <w:shd w:val="clear" w:color="auto" w:fill="E0E0E0"/>
          </w:tcPr>
          <w:p w:rsidRPr="00812A05" w:rsidR="00372406" w:rsidP="00372406" w:rsidRDefault="00372406" w14:paraId="63901742"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Sig. (2-tailed)</w:t>
            </w:r>
          </w:p>
        </w:tc>
        <w:tc>
          <w:tcPr>
            <w:tcW w:w="712" w:type="pct"/>
            <w:tcBorders>
              <w:top w:val="single" w:color="AEAEAE" w:sz="8" w:space="0"/>
              <w:left w:val="nil"/>
              <w:bottom w:val="single" w:color="AEAEAE" w:sz="8" w:space="0"/>
              <w:right w:val="single" w:color="E0E0E0" w:sz="8" w:space="0"/>
            </w:tcBorders>
            <w:shd w:val="clear" w:color="auto" w:fill="FFFFFF"/>
          </w:tcPr>
          <w:p w:rsidRPr="00812A05" w:rsidR="00372406" w:rsidP="00372406" w:rsidRDefault="00372406" w14:paraId="29D91A51" w14:textId="627C661B">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00</w:t>
            </w:r>
            <w:r w:rsidRPr="00812A05">
              <w:rPr>
                <w:rFonts w:cs="Arial"/>
                <w:color w:val="010205"/>
                <w:kern w:val="0"/>
                <w:sz w:val="22"/>
                <w:szCs w:val="22"/>
                <w:lang w:bidi="si-LK"/>
              </w:rPr>
              <w:t>3</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08D35904" w14:textId="78B27764">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w:t>
            </w:r>
            <w:r w:rsidRPr="00812A05">
              <w:rPr>
                <w:rFonts w:cs="Arial"/>
                <w:color w:val="010205"/>
                <w:kern w:val="0"/>
                <w:sz w:val="22"/>
                <w:szCs w:val="22"/>
                <w:lang w:bidi="si-LK"/>
              </w:rPr>
              <w:t>09</w:t>
            </w:r>
          </w:p>
        </w:tc>
        <w:tc>
          <w:tcPr>
            <w:tcW w:w="712" w:type="pct"/>
            <w:tcBorders>
              <w:top w:val="single" w:color="AEAEAE" w:sz="8" w:space="0"/>
              <w:left w:val="single" w:color="E0E0E0" w:sz="8" w:space="0"/>
              <w:bottom w:val="single" w:color="AEAEAE" w:sz="8" w:space="0"/>
              <w:right w:val="single" w:color="E0E0E0" w:sz="8" w:space="0"/>
            </w:tcBorders>
            <w:shd w:val="clear" w:color="auto" w:fill="FFFFFF"/>
          </w:tcPr>
          <w:p w:rsidRPr="00812A05" w:rsidR="00372406" w:rsidP="00372406" w:rsidRDefault="00372406" w14:paraId="2F0A9BC9" w14:textId="7051D3CD">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w:t>
            </w:r>
            <w:r w:rsidRPr="00812A05" w:rsidR="00DC1338">
              <w:rPr>
                <w:rFonts w:cs="Arial"/>
                <w:color w:val="010205"/>
                <w:kern w:val="0"/>
                <w:sz w:val="22"/>
                <w:szCs w:val="22"/>
                <w:lang w:bidi="si-LK"/>
              </w:rPr>
              <w:t>00</w:t>
            </w:r>
            <w:r w:rsidRPr="00812A05">
              <w:rPr>
                <w:rFonts w:cs="Arial"/>
                <w:color w:val="010205"/>
                <w:kern w:val="0"/>
                <w:sz w:val="22"/>
                <w:szCs w:val="22"/>
                <w:lang w:bidi="si-LK"/>
              </w:rPr>
              <w:t>2</w:t>
            </w:r>
          </w:p>
        </w:tc>
        <w:tc>
          <w:tcPr>
            <w:tcW w:w="712" w:type="pct"/>
            <w:tcBorders>
              <w:top w:val="single" w:color="AEAEAE" w:sz="8" w:space="0"/>
              <w:left w:val="single" w:color="E0E0E0" w:sz="8" w:space="0"/>
              <w:bottom w:val="single" w:color="AEAEAE" w:sz="8" w:space="0"/>
              <w:right w:val="nil"/>
            </w:tcBorders>
            <w:shd w:val="clear" w:color="auto" w:fill="FFFFFF"/>
            <w:vAlign w:val="center"/>
          </w:tcPr>
          <w:p w:rsidRPr="00812A05" w:rsidR="00372406" w:rsidP="00372406" w:rsidRDefault="00372406" w14:paraId="450743BD"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r>
      <w:tr w:rsidRPr="00812A05" w:rsidR="00372406" w:rsidTr="00372406" w14:paraId="5FC736E7" w14:textId="77777777">
        <w:trPr>
          <w:cantSplit/>
        </w:trPr>
        <w:tc>
          <w:tcPr>
            <w:tcW w:w="1187" w:type="pct"/>
            <w:vMerge/>
            <w:tcBorders>
              <w:top w:val="single" w:color="AEAEAE" w:sz="8" w:space="0"/>
              <w:left w:val="nil"/>
              <w:bottom w:val="single" w:color="152935" w:sz="8" w:space="0"/>
              <w:right w:val="nil"/>
            </w:tcBorders>
            <w:shd w:val="clear" w:color="auto" w:fill="E0E0E0"/>
          </w:tcPr>
          <w:p w:rsidRPr="00812A05" w:rsidR="00372406" w:rsidP="00372406" w:rsidRDefault="00372406" w14:paraId="209CA4A0" w14:textId="77777777">
            <w:pPr>
              <w:autoSpaceDE w:val="0"/>
              <w:autoSpaceDN w:val="0"/>
              <w:adjustRightInd w:val="0"/>
              <w:spacing w:after="0" w:line="240" w:lineRule="auto"/>
              <w:jc w:val="left"/>
              <w:rPr>
                <w:rFonts w:ascii="Times New Roman" w:hAnsi="Times New Roman" w:cs="Iskoola Pota"/>
                <w:kern w:val="0"/>
                <w:sz w:val="22"/>
                <w:szCs w:val="22"/>
                <w:lang w:bidi="si-LK"/>
              </w:rPr>
            </w:pPr>
          </w:p>
        </w:tc>
        <w:tc>
          <w:tcPr>
            <w:tcW w:w="964" w:type="pct"/>
            <w:tcBorders>
              <w:top w:val="single" w:color="AEAEAE" w:sz="8" w:space="0"/>
              <w:left w:val="nil"/>
              <w:bottom w:val="single" w:color="152935" w:sz="8" w:space="0"/>
              <w:right w:val="nil"/>
            </w:tcBorders>
            <w:shd w:val="clear" w:color="auto" w:fill="E0E0E0"/>
          </w:tcPr>
          <w:p w:rsidRPr="00812A05" w:rsidR="00372406" w:rsidP="00372406" w:rsidRDefault="00372406" w14:paraId="346447BF" w14:textId="77777777">
            <w:pPr>
              <w:autoSpaceDE w:val="0"/>
              <w:autoSpaceDN w:val="0"/>
              <w:adjustRightInd w:val="0"/>
              <w:spacing w:after="0" w:line="240" w:lineRule="auto"/>
              <w:ind w:left="60" w:right="60"/>
              <w:jc w:val="left"/>
              <w:rPr>
                <w:rFonts w:cs="Arial"/>
                <w:color w:val="264A60"/>
                <w:kern w:val="0"/>
                <w:sz w:val="22"/>
                <w:szCs w:val="22"/>
                <w:lang w:bidi="si-LK"/>
              </w:rPr>
            </w:pPr>
            <w:r w:rsidRPr="00812A05">
              <w:rPr>
                <w:rFonts w:cs="Arial"/>
                <w:color w:val="264A60"/>
                <w:kern w:val="0"/>
                <w:sz w:val="22"/>
                <w:szCs w:val="22"/>
                <w:lang w:bidi="si-LK"/>
              </w:rPr>
              <w:t>N</w:t>
            </w:r>
          </w:p>
        </w:tc>
        <w:tc>
          <w:tcPr>
            <w:tcW w:w="712" w:type="pct"/>
            <w:tcBorders>
              <w:top w:val="single" w:color="AEAEAE" w:sz="8" w:space="0"/>
              <w:left w:val="nil"/>
              <w:bottom w:val="single" w:color="152935" w:sz="8" w:space="0"/>
              <w:right w:val="single" w:color="E0E0E0" w:sz="8" w:space="0"/>
            </w:tcBorders>
            <w:shd w:val="clear" w:color="auto" w:fill="FFFFFF"/>
          </w:tcPr>
          <w:p w:rsidRPr="00812A05" w:rsidR="00372406" w:rsidP="00372406" w:rsidRDefault="00372406" w14:paraId="06213804"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single" w:color="152935" w:sz="8" w:space="0"/>
              <w:right w:val="single" w:color="E0E0E0" w:sz="8" w:space="0"/>
            </w:tcBorders>
            <w:shd w:val="clear" w:color="auto" w:fill="FFFFFF"/>
          </w:tcPr>
          <w:p w:rsidRPr="00812A05" w:rsidR="00372406" w:rsidP="00372406" w:rsidRDefault="00372406" w14:paraId="436EABD3"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single" w:color="152935" w:sz="8" w:space="0"/>
              <w:right w:val="single" w:color="E0E0E0" w:sz="8" w:space="0"/>
            </w:tcBorders>
            <w:shd w:val="clear" w:color="auto" w:fill="FFFFFF"/>
          </w:tcPr>
          <w:p w:rsidRPr="00812A05" w:rsidR="00372406" w:rsidP="00372406" w:rsidRDefault="00372406" w14:paraId="07C2843D"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c>
          <w:tcPr>
            <w:tcW w:w="712" w:type="pct"/>
            <w:tcBorders>
              <w:top w:val="single" w:color="AEAEAE" w:sz="8" w:space="0"/>
              <w:left w:val="single" w:color="E0E0E0" w:sz="8" w:space="0"/>
              <w:bottom w:val="single" w:color="152935" w:sz="8" w:space="0"/>
              <w:right w:val="nil"/>
            </w:tcBorders>
            <w:shd w:val="clear" w:color="auto" w:fill="FFFFFF"/>
          </w:tcPr>
          <w:p w:rsidRPr="00812A05" w:rsidR="00372406" w:rsidP="00372406" w:rsidRDefault="00372406" w14:paraId="4C57CFAE" w14:textId="77777777">
            <w:pPr>
              <w:autoSpaceDE w:val="0"/>
              <w:autoSpaceDN w:val="0"/>
              <w:adjustRightInd w:val="0"/>
              <w:spacing w:after="0" w:line="240" w:lineRule="auto"/>
              <w:ind w:left="60" w:right="60"/>
              <w:jc w:val="right"/>
              <w:rPr>
                <w:rFonts w:cs="Arial"/>
                <w:color w:val="010205"/>
                <w:kern w:val="0"/>
                <w:sz w:val="22"/>
                <w:szCs w:val="22"/>
                <w:lang w:bidi="si-LK"/>
              </w:rPr>
            </w:pPr>
            <w:r w:rsidRPr="00812A05">
              <w:rPr>
                <w:rFonts w:cs="Arial"/>
                <w:color w:val="010205"/>
                <w:kern w:val="0"/>
                <w:sz w:val="22"/>
                <w:szCs w:val="22"/>
                <w:lang w:bidi="si-LK"/>
              </w:rPr>
              <w:t>50</w:t>
            </w:r>
          </w:p>
        </w:tc>
      </w:tr>
    </w:tbl>
    <w:p w:rsidRPr="00812A05" w:rsidR="00372406" w:rsidP="00372406" w:rsidRDefault="00372406" w14:paraId="78921CF2" w14:textId="77777777">
      <w:pPr>
        <w:autoSpaceDE w:val="0"/>
        <w:autoSpaceDN w:val="0"/>
        <w:adjustRightInd w:val="0"/>
        <w:spacing w:after="0" w:line="400" w:lineRule="atLeast"/>
        <w:jc w:val="left"/>
        <w:rPr>
          <w:rFonts w:ascii="Times New Roman" w:hAnsi="Times New Roman" w:cs="Times New Roman"/>
          <w:kern w:val="0"/>
          <w:lang w:bidi="si-LK"/>
        </w:rPr>
      </w:pPr>
    </w:p>
    <w:p w:rsidRPr="00812A05" w:rsidR="0052632C" w:rsidP="003349A3" w:rsidRDefault="003349A3" w14:paraId="362669B5" w14:textId="318A3683">
      <w:pPr>
        <w:pStyle w:val="Caption"/>
      </w:pPr>
      <w:bookmarkStart w:name="_Toc231727766" w:id="99"/>
      <w:r w:rsidRPr="00812A05">
        <w:t xml:space="preserve">Table </w:t>
      </w:r>
      <w:r w:rsidRPr="00812A05">
        <w:fldChar w:fldCharType="begin"/>
      </w:r>
      <w:r w:rsidRPr="00812A05">
        <w:instrText xml:space="preserve"> SEQ Table \* ARABIC </w:instrText>
      </w:r>
      <w:r w:rsidRPr="00812A05">
        <w:fldChar w:fldCharType="separate"/>
      </w:r>
      <w:r w:rsidR="0025081C">
        <w:rPr>
          <w:noProof/>
        </w:rPr>
        <w:t>8</w:t>
      </w:r>
      <w:r w:rsidRPr="00812A05">
        <w:fldChar w:fldCharType="end"/>
      </w:r>
      <w:r w:rsidRPr="00812A05">
        <w:t>: Correlation Analysis</w:t>
      </w:r>
      <w:bookmarkEnd w:id="99"/>
    </w:p>
    <w:p w:rsidRPr="00812A05" w:rsidR="00B0371F" w:rsidP="00B0371F" w:rsidRDefault="00B0371F" w14:paraId="3B29F9CC" w14:textId="597A93F6">
      <w:r w:rsidRPr="00812A05">
        <w:t>(Source: Author developed using SPSS)</w:t>
      </w:r>
    </w:p>
    <w:p w:rsidRPr="00812A05" w:rsidR="002119CE" w:rsidP="00976C78" w:rsidRDefault="00792CF0" w14:paraId="1F85D4BA" w14:textId="0AE987D3">
      <w:pPr>
        <w:rPr>
          <w:lang w:bidi="si-LK"/>
        </w:rPr>
      </w:pPr>
      <w:r w:rsidRPr="00812A05">
        <w:rPr>
          <w:lang w:bidi="si-LK"/>
        </w:rPr>
        <w:t xml:space="preserve">Correlation analysis showed that there were relationships between all the variables included in the study as independent variables. There are positive correlations between Relevance of Marketing and Personalisation Accuracy (r = 0.007), Data Privacy Protection (r = 0.071), and Transparency of AI Use (r = 0.116). Likewise, Data Privacy Protection (r = 0.016) and Transparency of AI Use (r = 0.119) have positive associations with Personalisation Accuracy. Transparency of AI Use is also a positive correlation with Data Privacy Protection (r = 0.059). The correlation coefficients of +1 were greater than </w:t>
      </w:r>
      <w:r w:rsidRPr="00812A05">
        <w:rPr>
          <w:lang w:bidi="si-LK"/>
        </w:rPr>
        <w:lastRenderedPageBreak/>
        <w:t>that of any other value, indicating that an improvement in one aspect of AI-driven personalised marketing was likely to result in an improvement in the other aspects. The results suggest that personalisation, privacy protection, transparency, and marketing relevance all play a role in supporting consumers' perception of AI marketing on marketplaces such as Amazon and eBay.</w:t>
      </w:r>
    </w:p>
    <w:p w:rsidRPr="00812A05" w:rsidR="00792CF0" w:rsidP="00976C78" w:rsidRDefault="00792CF0" w14:paraId="4A766148" w14:textId="77777777"/>
    <w:p w:rsidR="00EF1B24" w:rsidP="00F359C4" w:rsidRDefault="007300E3" w14:paraId="7A46EF8E" w14:textId="526F7DFC">
      <w:pPr>
        <w:pStyle w:val="Heading2"/>
      </w:pPr>
      <w:bookmarkStart w:name="_Toc231729132" w:id="100"/>
      <w:r w:rsidRPr="00812A05">
        <w:t xml:space="preserve">4.9 </w:t>
      </w:r>
      <w:r w:rsidRPr="00812A05" w:rsidR="00DD2471">
        <w:t>Simple Linear</w:t>
      </w:r>
      <w:r w:rsidRPr="00812A05">
        <w:t xml:space="preserve"> Regression Analysis</w:t>
      </w:r>
      <w:bookmarkEnd w:id="100"/>
    </w:p>
    <w:p w:rsidR="00BD6B47" w:rsidP="00BD6B47" w:rsidRDefault="00BD6B47" w14:paraId="4E78F671" w14:textId="7B8D8EB4">
      <w:r w:rsidRPr="00BD6B47">
        <w:t>Simple linear regression is more appropriate than multiple linear regression as it has fewer parameters to be estimated and less chances of overfitting due to a relatively small sample (list of 50 respondents). If there are several independent variables used at once, the statistical power of small samples may be inadequate to yield stable and reliable estimates. Simple linear regression also offers a much more intuitive interpretation of the relationship between variables and adds greater model robustness to small sample sizes. Linear regression models have been shown in previous studies to be effective in prediction and analysis, especially when sample sizes are limited and model complexity must be kept to a minimum (Suleiman 2026 and Hafermann et al., 2026).</w:t>
      </w:r>
      <w:r w:rsidR="005C2DC3">
        <w:t xml:space="preserve"> Therefore simple linear regression used for inferential analysis in this research.</w:t>
      </w:r>
    </w:p>
    <w:p w:rsidRPr="00BD6B47" w:rsidR="00BD6B47" w:rsidP="00BD6B47" w:rsidRDefault="00BD6B47" w14:paraId="6086DA9F" w14:textId="77777777"/>
    <w:p w:rsidRPr="00812A05" w:rsidR="00CA118F" w:rsidP="00356C33" w:rsidRDefault="00356C33" w14:paraId="6451AC4D" w14:textId="0223CCFF">
      <w:pPr>
        <w:pStyle w:val="Heading3"/>
        <w:rPr>
          <w:lang w:bidi="si-LK"/>
        </w:rPr>
      </w:pPr>
      <w:bookmarkStart w:name="_Toc231729133" w:id="101"/>
      <w:r w:rsidRPr="00812A05">
        <w:rPr>
          <w:lang w:bidi="si-LK"/>
        </w:rPr>
        <w:t>4.9.1. H1: Impact of Personalisation Accuracy on Purchase Intention</w:t>
      </w:r>
      <w:bookmarkEnd w:id="101"/>
    </w:p>
    <w:tbl>
      <w:tblPr>
        <w:tblW w:w="584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Pr="00812A05" w:rsidR="00CA118F" w14:paraId="785FA301" w14:textId="77777777">
        <w:trPr>
          <w:cantSplit/>
        </w:trPr>
        <w:tc>
          <w:tcPr>
            <w:tcW w:w="5841" w:type="dxa"/>
            <w:gridSpan w:val="5"/>
            <w:tcBorders>
              <w:top w:val="nil"/>
              <w:left w:val="nil"/>
              <w:bottom w:val="nil"/>
              <w:right w:val="nil"/>
            </w:tcBorders>
            <w:shd w:val="clear" w:color="auto" w:fill="FFFFFF"/>
            <w:vAlign w:val="center"/>
          </w:tcPr>
          <w:p w:rsidRPr="00812A05" w:rsidR="00CA118F" w:rsidP="00CA118F" w:rsidRDefault="00CA118F" w14:paraId="2C4BF0BF"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Model Summary</w:t>
            </w:r>
          </w:p>
        </w:tc>
      </w:tr>
      <w:tr w:rsidRPr="00812A05" w:rsidR="00CA118F" w14:paraId="68B23975" w14:textId="77777777">
        <w:trPr>
          <w:cantSplit/>
        </w:trPr>
        <w:tc>
          <w:tcPr>
            <w:tcW w:w="795" w:type="dxa"/>
            <w:tcBorders>
              <w:top w:val="nil"/>
              <w:left w:val="nil"/>
              <w:bottom w:val="single" w:color="152935" w:sz="8" w:space="0"/>
              <w:right w:val="nil"/>
            </w:tcBorders>
            <w:shd w:val="clear" w:color="auto" w:fill="FFFFFF"/>
            <w:vAlign w:val="bottom"/>
          </w:tcPr>
          <w:p w:rsidRPr="00812A05" w:rsidR="00CA118F" w:rsidP="00CA118F" w:rsidRDefault="00CA118F" w14:paraId="07FD527B"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024"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1C51E89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w:t>
            </w:r>
          </w:p>
        </w:tc>
        <w:tc>
          <w:tcPr>
            <w:tcW w:w="1086"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0D53B8C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 Square</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5FE4635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Adjusted R Square</w:t>
            </w:r>
          </w:p>
        </w:tc>
        <w:tc>
          <w:tcPr>
            <w:tcW w:w="1468" w:type="dxa"/>
            <w:tcBorders>
              <w:top w:val="nil"/>
              <w:left w:val="single" w:color="E0E0E0" w:sz="8" w:space="0"/>
              <w:bottom w:val="single" w:color="152935" w:sz="8" w:space="0"/>
              <w:right w:val="nil"/>
            </w:tcBorders>
            <w:shd w:val="clear" w:color="auto" w:fill="FFFFFF"/>
            <w:vAlign w:val="bottom"/>
          </w:tcPr>
          <w:p w:rsidRPr="00812A05" w:rsidR="00CA118F" w:rsidP="00CA118F" w:rsidRDefault="00CA118F" w14:paraId="57C2D6A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 of the Estimate</w:t>
            </w:r>
          </w:p>
        </w:tc>
      </w:tr>
      <w:tr w:rsidRPr="00812A05" w:rsidR="00CA118F" w14:paraId="6B1F625B" w14:textId="77777777">
        <w:trPr>
          <w:cantSplit/>
        </w:trPr>
        <w:tc>
          <w:tcPr>
            <w:tcW w:w="795" w:type="dxa"/>
            <w:tcBorders>
              <w:top w:val="single" w:color="152935" w:sz="8" w:space="0"/>
              <w:left w:val="nil"/>
              <w:bottom w:val="single" w:color="152935" w:sz="8" w:space="0"/>
              <w:right w:val="nil"/>
            </w:tcBorders>
            <w:shd w:val="clear" w:color="auto" w:fill="E0E0E0"/>
          </w:tcPr>
          <w:p w:rsidRPr="00812A05" w:rsidR="00CA118F" w:rsidP="00CA118F" w:rsidRDefault="00CA118F" w14:paraId="1853277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024" w:type="dxa"/>
            <w:tcBorders>
              <w:top w:val="single" w:color="152935" w:sz="8" w:space="0"/>
              <w:left w:val="nil"/>
              <w:bottom w:val="single" w:color="152935" w:sz="8" w:space="0"/>
              <w:right w:val="single" w:color="E0E0E0" w:sz="8" w:space="0"/>
            </w:tcBorders>
            <w:shd w:val="clear" w:color="auto" w:fill="FFFFFF"/>
          </w:tcPr>
          <w:p w:rsidRPr="00812A05" w:rsidR="00CA118F" w:rsidP="00CA118F" w:rsidRDefault="00CA118F" w14:paraId="491D60D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.105</w:t>
            </w:r>
            <w:r w:rsidRPr="00812A05">
              <w:rPr>
                <w:rFonts w:cs="Arial"/>
                <w:color w:val="010205"/>
                <w:kern w:val="0"/>
                <w:sz w:val="18"/>
                <w:szCs w:val="18"/>
                <w:vertAlign w:val="superscript"/>
                <w:lang w:bidi="si-LK"/>
              </w:rPr>
              <w:t>a</w:t>
            </w:r>
          </w:p>
        </w:tc>
        <w:tc>
          <w:tcPr>
            <w:tcW w:w="1086" w:type="dxa"/>
            <w:tcBorders>
              <w:top w:val="single" w:color="152935"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0718C777" w14:textId="58B75475">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CF4FCE">
              <w:rPr>
                <w:rFonts w:cs="Arial"/>
                <w:color w:val="010205"/>
                <w:kern w:val="0"/>
                <w:sz w:val="18"/>
                <w:szCs w:val="18"/>
                <w:lang w:bidi="si-LK"/>
              </w:rPr>
              <w:t>6</w:t>
            </w:r>
            <w:r w:rsidRPr="00812A05">
              <w:rPr>
                <w:rFonts w:cs="Arial"/>
                <w:color w:val="010205"/>
                <w:kern w:val="0"/>
                <w:sz w:val="18"/>
                <w:szCs w:val="18"/>
                <w:lang w:bidi="si-LK"/>
              </w:rPr>
              <w:t>11</w:t>
            </w:r>
          </w:p>
        </w:tc>
        <w:tc>
          <w:tcPr>
            <w:tcW w:w="1468" w:type="dxa"/>
            <w:tcBorders>
              <w:top w:val="single" w:color="152935"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5CA8CBEA" w14:textId="0C2FE78C">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.010</w:t>
            </w:r>
          </w:p>
        </w:tc>
        <w:tc>
          <w:tcPr>
            <w:tcW w:w="1468" w:type="dxa"/>
            <w:tcBorders>
              <w:top w:val="single" w:color="152935" w:sz="8" w:space="0"/>
              <w:left w:val="single" w:color="E0E0E0" w:sz="8" w:space="0"/>
              <w:bottom w:val="single" w:color="152935" w:sz="8" w:space="0"/>
              <w:right w:val="nil"/>
            </w:tcBorders>
            <w:shd w:val="clear" w:color="auto" w:fill="FFFFFF"/>
          </w:tcPr>
          <w:p w:rsidRPr="00812A05" w:rsidR="00CA118F" w:rsidP="00CA118F" w:rsidRDefault="00CA118F" w14:paraId="52A3A5E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.48636</w:t>
            </w:r>
          </w:p>
        </w:tc>
      </w:tr>
      <w:tr w:rsidRPr="00812A05" w:rsidR="00CA118F" w14:paraId="4B1F7A17" w14:textId="77777777">
        <w:trPr>
          <w:cantSplit/>
        </w:trPr>
        <w:tc>
          <w:tcPr>
            <w:tcW w:w="5841" w:type="dxa"/>
            <w:gridSpan w:val="5"/>
            <w:tcBorders>
              <w:top w:val="nil"/>
              <w:left w:val="nil"/>
              <w:bottom w:val="nil"/>
              <w:right w:val="nil"/>
            </w:tcBorders>
            <w:shd w:val="clear" w:color="auto" w:fill="FFFFFF"/>
          </w:tcPr>
          <w:p w:rsidRPr="00812A05" w:rsidR="00CA118F" w:rsidP="00CA118F" w:rsidRDefault="00CA118F" w14:paraId="2E0D310D" w14:textId="05AD3A53">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Predictors: (Constant), Personalisation</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Accuracy</w:t>
            </w:r>
          </w:p>
        </w:tc>
      </w:tr>
    </w:tbl>
    <w:p w:rsidRPr="00812A05" w:rsidR="00CA118F" w:rsidP="00CA118F" w:rsidRDefault="00CA118F" w14:paraId="119BB14E" w14:textId="77777777">
      <w:pPr>
        <w:autoSpaceDE w:val="0"/>
        <w:autoSpaceDN w:val="0"/>
        <w:adjustRightInd w:val="0"/>
        <w:spacing w:after="0" w:line="400" w:lineRule="atLeast"/>
        <w:jc w:val="left"/>
        <w:rPr>
          <w:rFonts w:ascii="Times New Roman" w:hAnsi="Times New Roman" w:cs="Times New Roman"/>
          <w:kern w:val="0"/>
          <w:lang w:bidi="si-LK"/>
        </w:rPr>
      </w:pPr>
    </w:p>
    <w:p w:rsidR="004266FF" w:rsidP="004266FF" w:rsidRDefault="004266FF" w14:paraId="5DDC5589" w14:textId="187715AA">
      <w:pPr>
        <w:pStyle w:val="Caption"/>
      </w:pPr>
      <w:bookmarkStart w:name="_Toc231727767" w:id="102"/>
      <w:r w:rsidRPr="00812A05">
        <w:t xml:space="preserve">Table </w:t>
      </w:r>
      <w:r w:rsidRPr="00812A05">
        <w:fldChar w:fldCharType="begin"/>
      </w:r>
      <w:r w:rsidRPr="00812A05">
        <w:instrText xml:space="preserve"> SEQ Table \* ARABIC </w:instrText>
      </w:r>
      <w:r w:rsidRPr="00812A05">
        <w:fldChar w:fldCharType="separate"/>
      </w:r>
      <w:r w:rsidR="0025081C">
        <w:rPr>
          <w:noProof/>
        </w:rPr>
        <w:t>9</w:t>
      </w:r>
      <w:r w:rsidRPr="00812A05">
        <w:fldChar w:fldCharType="end"/>
      </w:r>
      <w:r w:rsidRPr="00812A05">
        <w:t>: Model summary- Personalisation Accuracy</w:t>
      </w:r>
      <w:bookmarkEnd w:id="102"/>
    </w:p>
    <w:p w:rsidRPr="00A137D1" w:rsidR="00A137D1" w:rsidP="00A137D1" w:rsidRDefault="00A137D1" w14:paraId="7B164404" w14:textId="4645034A">
      <w:r w:rsidRPr="00812A05">
        <w:t>(Source: Author developed using SPSS)</w:t>
      </w:r>
    </w:p>
    <w:p w:rsidRPr="00812A05" w:rsidR="00CA118F" w:rsidP="002C1CA4" w:rsidRDefault="002C1CA4" w14:paraId="7F3EE985" w14:textId="013809CB">
      <w:r w:rsidRPr="00812A05">
        <w:t xml:space="preserve">From the model summary, there is </w:t>
      </w:r>
      <w:r w:rsidRPr="00812A05" w:rsidR="00A53F49">
        <w:t>positive</w:t>
      </w:r>
      <w:r w:rsidRPr="00812A05">
        <w:t xml:space="preserve"> relationship between Personalisation Accuracy and Purchase Intention (R = 0.105). About 1.1% of the variance in Purchase Intention (R² = 0.011) is accounted for by the model. The value of adjusted R² is 0.010, </w:t>
      </w:r>
      <w:r w:rsidRPr="00812A05">
        <w:lastRenderedPageBreak/>
        <w:t>which is considered low, and the standard error is 0.48636, which represents the accuracy of predictions made by the model.</w:t>
      </w:r>
    </w:p>
    <w:p w:rsidRPr="00812A05" w:rsidR="009129EE" w:rsidP="00CA118F" w:rsidRDefault="009129EE" w14:paraId="4CCBC6A8" w14:textId="77777777">
      <w:pPr>
        <w:autoSpaceDE w:val="0"/>
        <w:autoSpaceDN w:val="0"/>
        <w:adjustRightInd w:val="0"/>
        <w:spacing w:after="0" w:line="240" w:lineRule="auto"/>
        <w:jc w:val="left"/>
        <w:rPr>
          <w:rFonts w:ascii="Times New Roman" w:hAnsi="Times New Roman" w:cs="Times New Roman"/>
          <w:kern w:val="0"/>
          <w:lang w:bidi="si-LK"/>
        </w:rPr>
      </w:pPr>
    </w:p>
    <w:tbl>
      <w:tblPr>
        <w:tblW w:w="796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Pr="00812A05" w:rsidR="00CA118F" w14:paraId="0AFD6542" w14:textId="77777777">
        <w:trPr>
          <w:cantSplit/>
        </w:trPr>
        <w:tc>
          <w:tcPr>
            <w:tcW w:w="7965" w:type="dxa"/>
            <w:gridSpan w:val="7"/>
            <w:tcBorders>
              <w:top w:val="nil"/>
              <w:left w:val="nil"/>
              <w:bottom w:val="nil"/>
              <w:right w:val="nil"/>
            </w:tcBorders>
            <w:shd w:val="clear" w:color="auto" w:fill="FFFFFF"/>
            <w:vAlign w:val="center"/>
          </w:tcPr>
          <w:p w:rsidRPr="00812A05" w:rsidR="00CA118F" w:rsidP="00CA118F" w:rsidRDefault="00CA118F" w14:paraId="2B919492"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ANOVA</w:t>
            </w:r>
            <w:r w:rsidRPr="00812A05">
              <w:rPr>
                <w:rFonts w:cs="Arial"/>
                <w:b/>
                <w:bCs/>
                <w:color w:val="010205"/>
                <w:kern w:val="0"/>
                <w:sz w:val="22"/>
                <w:szCs w:val="22"/>
                <w:vertAlign w:val="superscript"/>
                <w:lang w:bidi="si-LK"/>
              </w:rPr>
              <w:t>a</w:t>
            </w:r>
          </w:p>
        </w:tc>
      </w:tr>
      <w:tr w:rsidRPr="00812A05" w:rsidR="00CA118F" w14:paraId="2D72012A" w14:textId="77777777">
        <w:trPr>
          <w:cantSplit/>
        </w:trPr>
        <w:tc>
          <w:tcPr>
            <w:tcW w:w="2018" w:type="dxa"/>
            <w:gridSpan w:val="2"/>
            <w:tcBorders>
              <w:top w:val="nil"/>
              <w:left w:val="nil"/>
              <w:bottom w:val="single" w:color="152935" w:sz="8" w:space="0"/>
              <w:right w:val="nil"/>
            </w:tcBorders>
            <w:shd w:val="clear" w:color="auto" w:fill="FFFFFF"/>
            <w:vAlign w:val="bottom"/>
          </w:tcPr>
          <w:p w:rsidRPr="00812A05" w:rsidR="00CA118F" w:rsidP="00CA118F" w:rsidRDefault="00CA118F" w14:paraId="36223BA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468"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5A56D1E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Sum of Squares</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4FC058A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407"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2115B33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Mean Square</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5888454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w:t>
            </w:r>
          </w:p>
        </w:tc>
        <w:tc>
          <w:tcPr>
            <w:tcW w:w="1024" w:type="dxa"/>
            <w:tcBorders>
              <w:top w:val="nil"/>
              <w:left w:val="single" w:color="E0E0E0" w:sz="8" w:space="0"/>
              <w:bottom w:val="single" w:color="152935" w:sz="8" w:space="0"/>
              <w:right w:val="nil"/>
            </w:tcBorders>
            <w:shd w:val="clear" w:color="auto" w:fill="FFFFFF"/>
            <w:vAlign w:val="bottom"/>
          </w:tcPr>
          <w:p w:rsidRPr="00812A05" w:rsidR="00CA118F" w:rsidP="00CA118F" w:rsidRDefault="00CA118F" w14:paraId="7ED7876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CA118F" w14:paraId="4EAB4DFC"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CA118F" w:rsidP="00CA118F" w:rsidRDefault="00CA118F" w14:paraId="09A36939"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284" w:type="dxa"/>
            <w:tcBorders>
              <w:top w:val="single" w:color="152935" w:sz="8" w:space="0"/>
              <w:left w:val="nil"/>
              <w:bottom w:val="single" w:color="AEAEAE" w:sz="8" w:space="0"/>
              <w:right w:val="nil"/>
            </w:tcBorders>
            <w:shd w:val="clear" w:color="auto" w:fill="E0E0E0"/>
          </w:tcPr>
          <w:p w:rsidRPr="00812A05" w:rsidR="00CA118F" w:rsidP="00CA118F" w:rsidRDefault="00CA118F" w14:paraId="5D0875B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Regression</w:t>
            </w:r>
          </w:p>
        </w:tc>
        <w:tc>
          <w:tcPr>
            <w:tcW w:w="1468" w:type="dxa"/>
            <w:tcBorders>
              <w:top w:val="single" w:color="152935" w:sz="8" w:space="0"/>
              <w:left w:val="nil"/>
              <w:bottom w:val="single" w:color="AEAEAE" w:sz="8" w:space="0"/>
              <w:right w:val="single" w:color="E0E0E0" w:sz="8" w:space="0"/>
            </w:tcBorders>
            <w:shd w:val="clear" w:color="auto" w:fill="FFFFFF"/>
          </w:tcPr>
          <w:p w:rsidRPr="00812A05" w:rsidR="00CA118F" w:rsidP="00CA118F" w:rsidRDefault="00CA118F" w14:paraId="2897D3C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63A54AC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w:t>
            </w:r>
          </w:p>
        </w:tc>
        <w:tc>
          <w:tcPr>
            <w:tcW w:w="1407"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5732459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3EA4FD3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.533</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CA118F" w:rsidP="00CA118F" w:rsidRDefault="00CA118F" w14:paraId="5A92D968" w14:textId="7A2A3A71">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CF4FCE">
              <w:rPr>
                <w:rFonts w:cs="Arial"/>
                <w:color w:val="010205"/>
                <w:kern w:val="0"/>
                <w:sz w:val="18"/>
                <w:szCs w:val="18"/>
                <w:lang w:bidi="si-LK"/>
              </w:rPr>
              <w:t>00</w:t>
            </w:r>
            <w:r w:rsidRPr="00812A05">
              <w:rPr>
                <w:rFonts w:cs="Arial"/>
                <w:color w:val="010205"/>
                <w:kern w:val="0"/>
                <w:sz w:val="18"/>
                <w:szCs w:val="18"/>
                <w:lang w:bidi="si-LK"/>
              </w:rPr>
              <w:t>9</w:t>
            </w:r>
            <w:r w:rsidRPr="00812A05">
              <w:rPr>
                <w:rFonts w:cs="Arial"/>
                <w:color w:val="010205"/>
                <w:kern w:val="0"/>
                <w:sz w:val="18"/>
                <w:szCs w:val="18"/>
                <w:vertAlign w:val="superscript"/>
                <w:lang w:bidi="si-LK"/>
              </w:rPr>
              <w:t>b</w:t>
            </w:r>
          </w:p>
        </w:tc>
      </w:tr>
      <w:tr w:rsidRPr="00812A05" w:rsidR="00CA118F" w14:paraId="6B4A4939"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1CDBA945" w14:textId="77777777">
            <w:pPr>
              <w:autoSpaceDE w:val="0"/>
              <w:autoSpaceDN w:val="0"/>
              <w:adjustRightInd w:val="0"/>
              <w:spacing w:after="0" w:line="240" w:lineRule="auto"/>
              <w:jc w:val="left"/>
              <w:rPr>
                <w:rFonts w:cs="Arial"/>
                <w:color w:val="010205"/>
                <w:kern w:val="0"/>
                <w:sz w:val="18"/>
                <w:szCs w:val="18"/>
                <w:lang w:bidi="si-LK"/>
              </w:rPr>
            </w:pPr>
          </w:p>
        </w:tc>
        <w:tc>
          <w:tcPr>
            <w:tcW w:w="1284" w:type="dxa"/>
            <w:tcBorders>
              <w:top w:val="single" w:color="AEAEAE" w:sz="8" w:space="0"/>
              <w:left w:val="nil"/>
              <w:bottom w:val="single" w:color="AEAEAE" w:sz="8" w:space="0"/>
              <w:right w:val="nil"/>
            </w:tcBorders>
            <w:shd w:val="clear" w:color="auto" w:fill="E0E0E0"/>
          </w:tcPr>
          <w:p w:rsidRPr="00812A05" w:rsidR="00CA118F" w:rsidP="00CA118F" w:rsidRDefault="00CA118F" w14:paraId="31F9850C"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Residual</w:t>
            </w:r>
          </w:p>
        </w:tc>
        <w:tc>
          <w:tcPr>
            <w:tcW w:w="1468" w:type="dxa"/>
            <w:tcBorders>
              <w:top w:val="single" w:color="AEAEAE" w:sz="8" w:space="0"/>
              <w:left w:val="nil"/>
              <w:bottom w:val="single" w:color="AEAEAE" w:sz="8" w:space="0"/>
              <w:right w:val="single" w:color="E0E0E0" w:sz="8" w:space="0"/>
            </w:tcBorders>
            <w:shd w:val="clear" w:color="auto" w:fill="FFFFFF"/>
          </w:tcPr>
          <w:p w:rsidRPr="00812A05" w:rsidR="00CA118F" w:rsidP="00CA118F" w:rsidRDefault="00CA118F" w14:paraId="4C71F40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11.354</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4AAC76A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w:t>
            </w:r>
          </w:p>
        </w:tc>
        <w:tc>
          <w:tcPr>
            <w:tcW w:w="1407" w:type="dxa"/>
            <w:tcBorders>
              <w:top w:val="single" w:color="AEAEAE"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554FEB8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CA118F" w:rsidP="00CA118F" w:rsidRDefault="00CA118F" w14:paraId="760ABF14"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AEAEAE" w:sz="8" w:space="0"/>
              <w:right w:val="nil"/>
            </w:tcBorders>
            <w:shd w:val="clear" w:color="auto" w:fill="FFFFFF"/>
            <w:vAlign w:val="center"/>
          </w:tcPr>
          <w:p w:rsidRPr="00812A05" w:rsidR="00CA118F" w:rsidP="00CA118F" w:rsidRDefault="00CA118F" w14:paraId="15514ED7"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CA118F" w14:paraId="1BE72A62"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1BE7F59D" w14:textId="77777777">
            <w:pPr>
              <w:autoSpaceDE w:val="0"/>
              <w:autoSpaceDN w:val="0"/>
              <w:adjustRightInd w:val="0"/>
              <w:spacing w:after="0" w:line="240" w:lineRule="auto"/>
              <w:jc w:val="left"/>
              <w:rPr>
                <w:rFonts w:ascii="Times New Roman" w:hAnsi="Times New Roman" w:cs="Iskoola Pota"/>
                <w:kern w:val="0"/>
                <w:lang w:bidi="si-LK"/>
              </w:rPr>
            </w:pPr>
          </w:p>
        </w:tc>
        <w:tc>
          <w:tcPr>
            <w:tcW w:w="1284" w:type="dxa"/>
            <w:tcBorders>
              <w:top w:val="single" w:color="AEAEAE" w:sz="8" w:space="0"/>
              <w:left w:val="nil"/>
              <w:bottom w:val="single" w:color="152935" w:sz="8" w:space="0"/>
              <w:right w:val="nil"/>
            </w:tcBorders>
            <w:shd w:val="clear" w:color="auto" w:fill="E0E0E0"/>
          </w:tcPr>
          <w:p w:rsidRPr="00812A05" w:rsidR="00CA118F" w:rsidP="00CA118F" w:rsidRDefault="00CA118F" w14:paraId="2CC63CB6"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468" w:type="dxa"/>
            <w:tcBorders>
              <w:top w:val="single" w:color="AEAEAE" w:sz="8" w:space="0"/>
              <w:left w:val="nil"/>
              <w:bottom w:val="single" w:color="152935" w:sz="8" w:space="0"/>
              <w:right w:val="single" w:color="E0E0E0" w:sz="8" w:space="0"/>
            </w:tcBorders>
            <w:shd w:val="clear" w:color="auto" w:fill="FFFFFF"/>
          </w:tcPr>
          <w:p w:rsidRPr="00812A05" w:rsidR="00CA118F" w:rsidP="00CA118F" w:rsidRDefault="00CA118F" w14:paraId="4C13E03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11.480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318C9BF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49</w:t>
            </w:r>
          </w:p>
        </w:tc>
        <w:tc>
          <w:tcPr>
            <w:tcW w:w="140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CA118F" w:rsidP="00CA118F" w:rsidRDefault="00CA118F" w14:paraId="7A48C066"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CA118F" w:rsidP="00CA118F" w:rsidRDefault="00CA118F" w14:paraId="540A0F8D"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nil"/>
            </w:tcBorders>
            <w:shd w:val="clear" w:color="auto" w:fill="FFFFFF"/>
            <w:vAlign w:val="center"/>
          </w:tcPr>
          <w:p w:rsidRPr="00812A05" w:rsidR="00CA118F" w:rsidP="00CA118F" w:rsidRDefault="00CA118F" w14:paraId="21036FDD"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CA118F" w14:paraId="6F9266C7" w14:textId="77777777">
        <w:trPr>
          <w:cantSplit/>
        </w:trPr>
        <w:tc>
          <w:tcPr>
            <w:tcW w:w="7965" w:type="dxa"/>
            <w:gridSpan w:val="7"/>
            <w:tcBorders>
              <w:top w:val="nil"/>
              <w:left w:val="nil"/>
              <w:bottom w:val="nil"/>
              <w:right w:val="nil"/>
            </w:tcBorders>
            <w:shd w:val="clear" w:color="auto" w:fill="FFFFFF"/>
          </w:tcPr>
          <w:p w:rsidRPr="00812A05" w:rsidR="00CA118F" w:rsidP="00CA118F" w:rsidRDefault="00CA118F" w14:paraId="0E51B4D1"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r w:rsidRPr="00812A05" w:rsidR="00CA118F" w14:paraId="1AD2DFA6" w14:textId="77777777">
        <w:trPr>
          <w:cantSplit/>
        </w:trPr>
        <w:tc>
          <w:tcPr>
            <w:tcW w:w="7965" w:type="dxa"/>
            <w:gridSpan w:val="7"/>
            <w:tcBorders>
              <w:top w:val="nil"/>
              <w:left w:val="nil"/>
              <w:bottom w:val="nil"/>
              <w:right w:val="nil"/>
            </w:tcBorders>
            <w:shd w:val="clear" w:color="auto" w:fill="FFFFFF"/>
          </w:tcPr>
          <w:p w:rsidRPr="00812A05" w:rsidR="00CA118F" w:rsidP="00CA118F" w:rsidRDefault="00CA118F" w14:paraId="5E7DCA9D" w14:textId="4DB4AE81">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b. Predictors: (Constant), Personalisation</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Accuracy</w:t>
            </w:r>
          </w:p>
        </w:tc>
      </w:tr>
    </w:tbl>
    <w:p w:rsidR="00CA118F" w:rsidP="004266FF" w:rsidRDefault="004266FF" w14:paraId="26DAAB63" w14:textId="73F9633F">
      <w:pPr>
        <w:pStyle w:val="Caption"/>
      </w:pPr>
      <w:bookmarkStart w:name="_Toc231727768" w:id="103"/>
      <w:r w:rsidRPr="00812A05">
        <w:t xml:space="preserve">Table </w:t>
      </w:r>
      <w:r w:rsidRPr="00812A05">
        <w:fldChar w:fldCharType="begin"/>
      </w:r>
      <w:r w:rsidRPr="00812A05">
        <w:instrText xml:space="preserve"> SEQ Table \* ARABIC </w:instrText>
      </w:r>
      <w:r w:rsidRPr="00812A05">
        <w:fldChar w:fldCharType="separate"/>
      </w:r>
      <w:r w:rsidR="0025081C">
        <w:rPr>
          <w:noProof/>
        </w:rPr>
        <w:t>10</w:t>
      </w:r>
      <w:r w:rsidRPr="00812A05">
        <w:fldChar w:fldCharType="end"/>
      </w:r>
      <w:r w:rsidRPr="00812A05">
        <w:t>: ANOVA - Personalisation Accuracy</w:t>
      </w:r>
      <w:bookmarkEnd w:id="103"/>
    </w:p>
    <w:p w:rsidRPr="00A137D1" w:rsidR="00A137D1" w:rsidP="00A137D1" w:rsidRDefault="00A137D1" w14:paraId="5E70A3E7" w14:textId="732C7665">
      <w:r w:rsidRPr="00812A05">
        <w:t>(Source: Author developed using SPSS)</w:t>
      </w:r>
    </w:p>
    <w:p w:rsidRPr="00812A05" w:rsidR="00CA118F" w:rsidP="009129EE" w:rsidRDefault="009129EE" w14:paraId="51815EB8" w14:textId="3EE3BC84">
      <w:r w:rsidRPr="00812A05">
        <w:t xml:space="preserve">ANOVA results revealed that the F value was 0.533 and p value was 0.009, both of which were less than 0.05. Thus, the regression model was statistically </w:t>
      </w:r>
      <w:r w:rsidRPr="00812A05" w:rsidR="004266FF">
        <w:t>significant,</w:t>
      </w:r>
      <w:r w:rsidRPr="00812A05">
        <w:t xml:space="preserve"> and it was concluded that Personalisation Accuracy significantly affected Purchase Intention.</w:t>
      </w:r>
    </w:p>
    <w:p w:rsidRPr="00812A05" w:rsidR="00CA118F" w:rsidP="00CA118F" w:rsidRDefault="00CA118F" w14:paraId="26321A2B" w14:textId="77777777">
      <w:pPr>
        <w:autoSpaceDE w:val="0"/>
        <w:autoSpaceDN w:val="0"/>
        <w:adjustRightInd w:val="0"/>
        <w:spacing w:after="0" w:line="240" w:lineRule="auto"/>
        <w:jc w:val="left"/>
        <w:rPr>
          <w:rFonts w:ascii="Times New Roman" w:hAnsi="Times New Roman" w:cs="Times New Roman"/>
          <w:kern w:val="0"/>
          <w:lang w:bidi="si-LK"/>
        </w:rPr>
      </w:pPr>
    </w:p>
    <w:tbl>
      <w:tblPr>
        <w:tblW w:w="936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Pr="00812A05" w:rsidR="00CA118F" w14:paraId="2C1C2873" w14:textId="77777777">
        <w:trPr>
          <w:cantSplit/>
        </w:trPr>
        <w:tc>
          <w:tcPr>
            <w:tcW w:w="9361" w:type="dxa"/>
            <w:gridSpan w:val="7"/>
            <w:tcBorders>
              <w:top w:val="nil"/>
              <w:left w:val="nil"/>
              <w:bottom w:val="nil"/>
              <w:right w:val="nil"/>
            </w:tcBorders>
            <w:shd w:val="clear" w:color="auto" w:fill="FFFFFF"/>
            <w:vAlign w:val="center"/>
          </w:tcPr>
          <w:p w:rsidRPr="00812A05" w:rsidR="00CA118F" w:rsidP="00CA118F" w:rsidRDefault="00CA118F" w14:paraId="6B22AB8D"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Coefficients</w:t>
            </w:r>
            <w:r w:rsidRPr="00812A05">
              <w:rPr>
                <w:rFonts w:cs="Arial"/>
                <w:b/>
                <w:bCs/>
                <w:color w:val="010205"/>
                <w:kern w:val="0"/>
                <w:sz w:val="22"/>
                <w:szCs w:val="22"/>
                <w:vertAlign w:val="superscript"/>
                <w:lang w:bidi="si-LK"/>
              </w:rPr>
              <w:t>a</w:t>
            </w:r>
          </w:p>
        </w:tc>
      </w:tr>
      <w:tr w:rsidRPr="00812A05" w:rsidR="00CA118F" w14:paraId="3204F45F" w14:textId="77777777">
        <w:trPr>
          <w:cantSplit/>
        </w:trPr>
        <w:tc>
          <w:tcPr>
            <w:tcW w:w="3181" w:type="dxa"/>
            <w:gridSpan w:val="2"/>
            <w:vMerge w:val="restart"/>
            <w:tcBorders>
              <w:top w:val="nil"/>
              <w:left w:val="nil"/>
              <w:bottom w:val="nil"/>
              <w:right w:val="nil"/>
            </w:tcBorders>
            <w:shd w:val="clear" w:color="auto" w:fill="FFFFFF"/>
            <w:vAlign w:val="bottom"/>
          </w:tcPr>
          <w:p w:rsidRPr="00812A05" w:rsidR="00CA118F" w:rsidP="00CA118F" w:rsidRDefault="00CA118F" w14:paraId="4F4890BA"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2662" w:type="dxa"/>
            <w:gridSpan w:val="2"/>
            <w:tcBorders>
              <w:top w:val="nil"/>
              <w:left w:val="nil"/>
              <w:bottom w:val="nil"/>
              <w:right w:val="single" w:color="E0E0E0" w:sz="8" w:space="0"/>
            </w:tcBorders>
            <w:shd w:val="clear" w:color="auto" w:fill="FFFFFF"/>
            <w:vAlign w:val="bottom"/>
          </w:tcPr>
          <w:p w:rsidRPr="00812A05" w:rsidR="00CA118F" w:rsidP="00CA118F" w:rsidRDefault="00CA118F" w14:paraId="2DE51E5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Unstandardized Coefficients</w:t>
            </w:r>
          </w:p>
        </w:tc>
        <w:tc>
          <w:tcPr>
            <w:tcW w:w="1468" w:type="dxa"/>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49C8CEB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Standardized Coefficients</w:t>
            </w:r>
          </w:p>
        </w:tc>
        <w:tc>
          <w:tcPr>
            <w:tcW w:w="1025" w:type="dxa"/>
            <w:vMerge w:val="restart"/>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37AFDCD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w:t>
            </w:r>
          </w:p>
        </w:tc>
        <w:tc>
          <w:tcPr>
            <w:tcW w:w="1025" w:type="dxa"/>
            <w:vMerge w:val="restart"/>
            <w:tcBorders>
              <w:top w:val="nil"/>
              <w:left w:val="single" w:color="E0E0E0" w:sz="8" w:space="0"/>
              <w:bottom w:val="nil"/>
              <w:right w:val="nil"/>
            </w:tcBorders>
            <w:shd w:val="clear" w:color="auto" w:fill="FFFFFF"/>
            <w:vAlign w:val="bottom"/>
          </w:tcPr>
          <w:p w:rsidRPr="00812A05" w:rsidR="00CA118F" w:rsidP="00CA118F" w:rsidRDefault="00CA118F" w14:paraId="70B6DB3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CA118F" w14:paraId="4020E27E" w14:textId="77777777">
        <w:trPr>
          <w:cantSplit/>
        </w:trPr>
        <w:tc>
          <w:tcPr>
            <w:tcW w:w="3181" w:type="dxa"/>
            <w:gridSpan w:val="2"/>
            <w:vMerge/>
            <w:tcBorders>
              <w:top w:val="nil"/>
              <w:left w:val="nil"/>
              <w:bottom w:val="nil"/>
              <w:right w:val="nil"/>
            </w:tcBorders>
            <w:shd w:val="clear" w:color="auto" w:fill="FFFFFF"/>
            <w:vAlign w:val="bottom"/>
          </w:tcPr>
          <w:p w:rsidRPr="00812A05" w:rsidR="00CA118F" w:rsidP="00CA118F" w:rsidRDefault="00CA118F" w14:paraId="031FB243" w14:textId="77777777">
            <w:pPr>
              <w:autoSpaceDE w:val="0"/>
              <w:autoSpaceDN w:val="0"/>
              <w:adjustRightInd w:val="0"/>
              <w:spacing w:after="0" w:line="240" w:lineRule="auto"/>
              <w:jc w:val="left"/>
              <w:rPr>
                <w:rFonts w:cs="Arial"/>
                <w:color w:val="264A60"/>
                <w:kern w:val="0"/>
                <w:sz w:val="18"/>
                <w:szCs w:val="18"/>
                <w:lang w:bidi="si-LK"/>
              </w:rPr>
            </w:pPr>
          </w:p>
        </w:tc>
        <w:tc>
          <w:tcPr>
            <w:tcW w:w="1331"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72066E5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w:t>
            </w:r>
          </w:p>
        </w:tc>
        <w:tc>
          <w:tcPr>
            <w:tcW w:w="1331"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7BC3A35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1B5E707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Beta</w:t>
            </w:r>
          </w:p>
        </w:tc>
        <w:tc>
          <w:tcPr>
            <w:tcW w:w="1025" w:type="dxa"/>
            <w:vMerge/>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110D44B3" w14:textId="77777777">
            <w:pPr>
              <w:autoSpaceDE w:val="0"/>
              <w:autoSpaceDN w:val="0"/>
              <w:adjustRightInd w:val="0"/>
              <w:spacing w:after="0" w:line="240" w:lineRule="auto"/>
              <w:jc w:val="left"/>
              <w:rPr>
                <w:rFonts w:cs="Arial"/>
                <w:color w:val="264A60"/>
                <w:kern w:val="0"/>
                <w:sz w:val="18"/>
                <w:szCs w:val="18"/>
                <w:lang w:bidi="si-LK"/>
              </w:rPr>
            </w:pPr>
          </w:p>
        </w:tc>
        <w:tc>
          <w:tcPr>
            <w:tcW w:w="1025" w:type="dxa"/>
            <w:vMerge/>
            <w:tcBorders>
              <w:top w:val="nil"/>
              <w:left w:val="single" w:color="E0E0E0" w:sz="8" w:space="0"/>
              <w:bottom w:val="nil"/>
              <w:right w:val="nil"/>
            </w:tcBorders>
            <w:shd w:val="clear" w:color="auto" w:fill="FFFFFF"/>
            <w:vAlign w:val="bottom"/>
          </w:tcPr>
          <w:p w:rsidRPr="00812A05" w:rsidR="00CA118F" w:rsidP="00CA118F" w:rsidRDefault="00CA118F" w14:paraId="451134BC" w14:textId="77777777">
            <w:pPr>
              <w:autoSpaceDE w:val="0"/>
              <w:autoSpaceDN w:val="0"/>
              <w:adjustRightInd w:val="0"/>
              <w:spacing w:after="0" w:line="240" w:lineRule="auto"/>
              <w:jc w:val="left"/>
              <w:rPr>
                <w:rFonts w:cs="Arial"/>
                <w:color w:val="264A60"/>
                <w:kern w:val="0"/>
                <w:sz w:val="18"/>
                <w:szCs w:val="18"/>
                <w:lang w:bidi="si-LK"/>
              </w:rPr>
            </w:pPr>
          </w:p>
        </w:tc>
      </w:tr>
      <w:tr w:rsidRPr="00812A05" w:rsidR="00CA118F" w14:paraId="03B4ABCD"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CA118F" w:rsidP="00CA118F" w:rsidRDefault="00CA118F" w14:paraId="489DDF9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2447" w:type="dxa"/>
            <w:tcBorders>
              <w:top w:val="single" w:color="152935" w:sz="8" w:space="0"/>
              <w:left w:val="nil"/>
              <w:bottom w:val="single" w:color="AEAEAE" w:sz="8" w:space="0"/>
              <w:right w:val="nil"/>
            </w:tcBorders>
            <w:shd w:val="clear" w:color="auto" w:fill="E0E0E0"/>
          </w:tcPr>
          <w:p w:rsidRPr="00812A05" w:rsidR="00CA118F" w:rsidP="00CA118F" w:rsidRDefault="00CA118F" w14:paraId="6B970881"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(Constant)</w:t>
            </w:r>
          </w:p>
        </w:tc>
        <w:tc>
          <w:tcPr>
            <w:tcW w:w="1331" w:type="dxa"/>
            <w:tcBorders>
              <w:top w:val="single" w:color="152935" w:sz="8" w:space="0"/>
              <w:left w:val="nil"/>
              <w:bottom w:val="single" w:color="AEAEAE" w:sz="8" w:space="0"/>
              <w:right w:val="single" w:color="E0E0E0" w:sz="8" w:space="0"/>
            </w:tcBorders>
            <w:shd w:val="clear" w:color="auto" w:fill="FFFFFF"/>
          </w:tcPr>
          <w:p w:rsidRPr="00812A05" w:rsidR="00CA118F" w:rsidP="00CA118F" w:rsidRDefault="00CA118F" w14:paraId="1C2E319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3.583</w:t>
            </w:r>
          </w:p>
        </w:tc>
        <w:tc>
          <w:tcPr>
            <w:tcW w:w="1331"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3331BAC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.549</w:t>
            </w:r>
          </w:p>
        </w:tc>
        <w:tc>
          <w:tcPr>
            <w:tcW w:w="1468" w:type="dxa"/>
            <w:tcBorders>
              <w:top w:val="single" w:color="152935" w:sz="8" w:space="0"/>
              <w:left w:val="single" w:color="E0E0E0" w:sz="8" w:space="0"/>
              <w:bottom w:val="single" w:color="AEAEAE" w:sz="8" w:space="0"/>
              <w:right w:val="single" w:color="E0E0E0" w:sz="8" w:space="0"/>
            </w:tcBorders>
            <w:shd w:val="clear" w:color="auto" w:fill="FFFFFF"/>
            <w:vAlign w:val="center"/>
          </w:tcPr>
          <w:p w:rsidRPr="00812A05" w:rsidR="00CA118F" w:rsidP="00CA118F" w:rsidRDefault="00CA118F" w14:paraId="15D782B2" w14:textId="77777777">
            <w:pPr>
              <w:autoSpaceDE w:val="0"/>
              <w:autoSpaceDN w:val="0"/>
              <w:adjustRightInd w:val="0"/>
              <w:spacing w:after="0" w:line="240" w:lineRule="auto"/>
              <w:jc w:val="left"/>
              <w:rPr>
                <w:rFonts w:ascii="Times New Roman" w:hAnsi="Times New Roman" w:cs="Iskoola Pota"/>
                <w:kern w:val="0"/>
                <w:lang w:bidi="si-LK"/>
              </w:rPr>
            </w:pPr>
          </w:p>
        </w:tc>
        <w:tc>
          <w:tcPr>
            <w:tcW w:w="1025"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07BD99B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6.527</w:t>
            </w:r>
          </w:p>
        </w:tc>
        <w:tc>
          <w:tcPr>
            <w:tcW w:w="1025" w:type="dxa"/>
            <w:tcBorders>
              <w:top w:val="single" w:color="152935" w:sz="8" w:space="0"/>
              <w:left w:val="single" w:color="E0E0E0" w:sz="8" w:space="0"/>
              <w:bottom w:val="single" w:color="AEAEAE" w:sz="8" w:space="0"/>
              <w:right w:val="nil"/>
            </w:tcBorders>
            <w:shd w:val="clear" w:color="auto" w:fill="FFFFFF"/>
          </w:tcPr>
          <w:p w:rsidRPr="00812A05" w:rsidR="00CA118F" w:rsidP="00CA118F" w:rsidRDefault="00CA118F" w14:paraId="0FBDE98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.000</w:t>
            </w:r>
          </w:p>
        </w:tc>
      </w:tr>
      <w:tr w:rsidRPr="00812A05" w:rsidR="00CA118F" w14:paraId="5C2FE9C4"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452F7D16" w14:textId="77777777">
            <w:pPr>
              <w:autoSpaceDE w:val="0"/>
              <w:autoSpaceDN w:val="0"/>
              <w:adjustRightInd w:val="0"/>
              <w:spacing w:after="0" w:line="240" w:lineRule="auto"/>
              <w:jc w:val="left"/>
              <w:rPr>
                <w:rFonts w:cs="Arial"/>
                <w:color w:val="010205"/>
                <w:kern w:val="0"/>
                <w:sz w:val="18"/>
                <w:szCs w:val="18"/>
                <w:lang w:bidi="si-LK"/>
              </w:rPr>
            </w:pPr>
          </w:p>
        </w:tc>
        <w:tc>
          <w:tcPr>
            <w:tcW w:w="2447" w:type="dxa"/>
            <w:tcBorders>
              <w:top w:val="single" w:color="AEAEAE" w:sz="8" w:space="0"/>
              <w:left w:val="nil"/>
              <w:bottom w:val="single" w:color="152935" w:sz="8" w:space="0"/>
              <w:right w:val="nil"/>
            </w:tcBorders>
            <w:shd w:val="clear" w:color="auto" w:fill="E0E0E0"/>
          </w:tcPr>
          <w:p w:rsidRPr="00812A05" w:rsidR="00CA118F" w:rsidP="00CA118F" w:rsidRDefault="00CA118F" w14:paraId="49DE95E0" w14:textId="76B1570B">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Personalisation</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Accuracy</w:t>
            </w:r>
          </w:p>
        </w:tc>
        <w:tc>
          <w:tcPr>
            <w:tcW w:w="1331" w:type="dxa"/>
            <w:tcBorders>
              <w:top w:val="single" w:color="AEAEAE" w:sz="8" w:space="0"/>
              <w:left w:val="nil"/>
              <w:bottom w:val="single" w:color="152935" w:sz="8" w:space="0"/>
              <w:right w:val="single" w:color="E0E0E0" w:sz="8" w:space="0"/>
            </w:tcBorders>
            <w:shd w:val="clear" w:color="auto" w:fill="FFFFFF"/>
          </w:tcPr>
          <w:p w:rsidRPr="00812A05" w:rsidR="00CA118F" w:rsidP="00CA118F" w:rsidRDefault="00CA118F" w14:paraId="7B2886E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.101</w:t>
            </w:r>
          </w:p>
        </w:tc>
        <w:tc>
          <w:tcPr>
            <w:tcW w:w="1331"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5CCBD4D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.138</w:t>
            </w:r>
          </w:p>
        </w:tc>
        <w:tc>
          <w:tcPr>
            <w:tcW w:w="1468"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12B0E0E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.105</w:t>
            </w:r>
          </w:p>
        </w:tc>
        <w:tc>
          <w:tcPr>
            <w:tcW w:w="1025"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26B0922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.730</w:t>
            </w:r>
          </w:p>
        </w:tc>
        <w:tc>
          <w:tcPr>
            <w:tcW w:w="1025" w:type="dxa"/>
            <w:tcBorders>
              <w:top w:val="single" w:color="AEAEAE" w:sz="8" w:space="0"/>
              <w:left w:val="single" w:color="E0E0E0" w:sz="8" w:space="0"/>
              <w:bottom w:val="single" w:color="152935" w:sz="8" w:space="0"/>
              <w:right w:val="nil"/>
            </w:tcBorders>
            <w:shd w:val="clear" w:color="auto" w:fill="FFFFFF"/>
          </w:tcPr>
          <w:p w:rsidRPr="00812A05" w:rsidR="00CA118F" w:rsidP="00CA118F" w:rsidRDefault="00CA118F" w14:paraId="5EE3974A" w14:textId="21781251">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CF4FCE">
              <w:rPr>
                <w:rFonts w:cs="Arial"/>
                <w:color w:val="010205"/>
                <w:kern w:val="0"/>
                <w:sz w:val="18"/>
                <w:szCs w:val="18"/>
                <w:lang w:bidi="si-LK"/>
              </w:rPr>
              <w:t>00</w:t>
            </w:r>
            <w:r w:rsidRPr="00812A05">
              <w:rPr>
                <w:rFonts w:cs="Arial"/>
                <w:color w:val="010205"/>
                <w:kern w:val="0"/>
                <w:sz w:val="18"/>
                <w:szCs w:val="18"/>
                <w:lang w:bidi="si-LK"/>
              </w:rPr>
              <w:t>9</w:t>
            </w:r>
          </w:p>
        </w:tc>
      </w:tr>
      <w:tr w:rsidRPr="00812A05" w:rsidR="00CA118F" w14:paraId="5915F448" w14:textId="77777777">
        <w:trPr>
          <w:cantSplit/>
        </w:trPr>
        <w:tc>
          <w:tcPr>
            <w:tcW w:w="9361" w:type="dxa"/>
            <w:gridSpan w:val="7"/>
            <w:tcBorders>
              <w:top w:val="nil"/>
              <w:left w:val="nil"/>
              <w:bottom w:val="nil"/>
              <w:right w:val="nil"/>
            </w:tcBorders>
            <w:shd w:val="clear" w:color="auto" w:fill="FFFFFF"/>
          </w:tcPr>
          <w:p w:rsidRPr="00812A05" w:rsidR="00CA118F" w:rsidP="00CA118F" w:rsidRDefault="00CA118F" w14:paraId="3527F605"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bl>
    <w:p w:rsidR="00CA118F" w:rsidP="00F71D20" w:rsidRDefault="00F71D20" w14:paraId="3A495F86" w14:textId="27A3BC50">
      <w:pPr>
        <w:pStyle w:val="Caption"/>
      </w:pPr>
      <w:bookmarkStart w:name="_Toc231727769" w:id="104"/>
      <w:r w:rsidRPr="00812A05">
        <w:t xml:space="preserve">Table </w:t>
      </w:r>
      <w:r w:rsidRPr="00812A05">
        <w:fldChar w:fldCharType="begin"/>
      </w:r>
      <w:r w:rsidRPr="00812A05">
        <w:instrText xml:space="preserve"> SEQ Table \* ARABIC </w:instrText>
      </w:r>
      <w:r w:rsidRPr="00812A05">
        <w:fldChar w:fldCharType="separate"/>
      </w:r>
      <w:r w:rsidR="0025081C">
        <w:rPr>
          <w:noProof/>
        </w:rPr>
        <w:t>11</w:t>
      </w:r>
      <w:r w:rsidRPr="00812A05">
        <w:fldChar w:fldCharType="end"/>
      </w:r>
      <w:r w:rsidRPr="00812A05">
        <w:t>: Coefficients - Personalisation Accuracy</w:t>
      </w:r>
      <w:bookmarkEnd w:id="104"/>
    </w:p>
    <w:p w:rsidRPr="00A137D1" w:rsidR="00A137D1" w:rsidP="00A137D1" w:rsidRDefault="00A137D1" w14:paraId="6BBF4B6B" w14:textId="08AE9ED4">
      <w:r w:rsidRPr="00812A05">
        <w:t>(Source: Author developed using SPSS)</w:t>
      </w:r>
    </w:p>
    <w:p w:rsidRPr="00812A05" w:rsidR="009129EE" w:rsidP="009129EE" w:rsidRDefault="001729BD" w14:paraId="3C9E095C" w14:textId="15CD5E41">
      <w:pPr>
        <w:rPr>
          <w:lang w:bidi="si-LK"/>
        </w:rPr>
      </w:pPr>
      <w:r w:rsidRPr="00812A05">
        <w:rPr>
          <w:lang w:bidi="si-LK"/>
        </w:rPr>
        <w:t>The regression coefficient for the Personalisation Accuracy is positive (β = 0.105, B = 0.101, p = 0.009). The results conclude that the higher the Personalisation Accuracy, the higher the Purchase Intention. The p-value is less than 0.05, so that the correlation is statistically significant.</w:t>
      </w:r>
    </w:p>
    <w:p w:rsidRPr="00812A05" w:rsidR="00F71D20" w:rsidP="009129EE" w:rsidRDefault="00F71D20" w14:paraId="0B271F0D" w14:textId="77777777">
      <w:pPr>
        <w:rPr>
          <w:lang w:bidi="si-LK"/>
        </w:rPr>
      </w:pPr>
    </w:p>
    <w:p w:rsidRPr="00812A05" w:rsidR="009129EE" w:rsidP="009129EE" w:rsidRDefault="00C4608C" w14:paraId="57E5EA47" w14:textId="79DDCA58">
      <w:pPr>
        <w:rPr>
          <w:b/>
          <w:bCs/>
          <w:lang w:bidi="si-LK"/>
        </w:rPr>
      </w:pPr>
      <w:r w:rsidRPr="00812A05">
        <w:rPr>
          <w:b/>
          <w:bCs/>
          <w:lang w:bidi="si-LK"/>
        </w:rPr>
        <w:t>Hypothesis Testing</w:t>
      </w:r>
    </w:p>
    <w:p w:rsidRPr="00812A05" w:rsidR="00C4608C" w:rsidP="00C4608C" w:rsidRDefault="00C4608C" w14:paraId="1DE857E1" w14:textId="77777777">
      <w:pPr>
        <w:rPr>
          <w:b/>
          <w:bCs/>
        </w:rPr>
      </w:pPr>
      <w:r w:rsidRPr="00812A05">
        <w:rPr>
          <w:b/>
          <w:bCs/>
        </w:rPr>
        <w:lastRenderedPageBreak/>
        <w:t xml:space="preserve">H01- </w:t>
      </w:r>
      <w:r w:rsidRPr="00812A05">
        <w:t>There is no significant impact of Personalisation Accuracy on Purchase Intention among UK online retail consumers of Amazon and eBay.</w:t>
      </w:r>
    </w:p>
    <w:p w:rsidRPr="00812A05" w:rsidR="00C4608C" w:rsidP="00C4608C" w:rsidRDefault="00C4608C" w14:paraId="75801499" w14:textId="77777777">
      <w:pPr>
        <w:rPr>
          <w:b/>
          <w:bCs/>
        </w:rPr>
      </w:pPr>
      <w:r w:rsidRPr="00812A05">
        <w:rPr>
          <w:b/>
          <w:bCs/>
        </w:rPr>
        <w:t xml:space="preserve">H1- </w:t>
      </w:r>
      <w:r w:rsidRPr="00812A05">
        <w:t>There is a significant impact of Personalisation Accuracy on Purchase Intention among UK online retail consumers of Amazon and eBay.</w:t>
      </w:r>
    </w:p>
    <w:p w:rsidRPr="00812A05" w:rsidR="00C4608C" w:rsidP="009129EE" w:rsidRDefault="00F74EEF" w14:paraId="7AC2CABB" w14:textId="41F887AF">
      <w:pPr>
        <w:rPr>
          <w:lang w:bidi="si-LK"/>
        </w:rPr>
      </w:pPr>
      <w:r w:rsidRPr="00812A05">
        <w:rPr>
          <w:lang w:bidi="si-LK"/>
        </w:rPr>
        <w:t xml:space="preserve">The significance value for Personalisation Accuracy (v1) is 0.009 which is less than 0.05, so the null hypothesis (H01) is </w:t>
      </w:r>
      <w:r w:rsidRPr="00812A05" w:rsidR="00D91378">
        <w:rPr>
          <w:lang w:bidi="si-LK"/>
        </w:rPr>
        <w:t>rejected,</w:t>
      </w:r>
      <w:r w:rsidRPr="00812A05">
        <w:rPr>
          <w:lang w:bidi="si-LK"/>
        </w:rPr>
        <w:t xml:space="preserve"> and the alternate hypothesis (H1) is accepted. Hence, the impact of Personalisation Accuracy on the Purchase Intention of UK's online retail consumers towards Amazon and eBay is notable.</w:t>
      </w:r>
    </w:p>
    <w:p w:rsidRPr="00812A05" w:rsidR="00AD7FF8" w:rsidP="009129EE" w:rsidRDefault="00AD7FF8" w14:paraId="5DCCB381" w14:textId="77777777">
      <w:pPr>
        <w:rPr>
          <w:lang w:bidi="si-LK"/>
        </w:rPr>
      </w:pPr>
    </w:p>
    <w:p w:rsidRPr="00812A05" w:rsidR="00CA118F" w:rsidP="00684222" w:rsidRDefault="00130F23" w14:paraId="3DF4A447" w14:textId="449CA7D8">
      <w:pPr>
        <w:pStyle w:val="Heading3"/>
        <w:rPr>
          <w:rFonts w:cstheme="minorBidi"/>
        </w:rPr>
      </w:pPr>
      <w:bookmarkStart w:name="_Toc231729134" w:id="105"/>
      <w:r w:rsidRPr="00812A05">
        <w:t>4.9.2. H2: Impact of Data Privacy Protection on Purchase Intention</w:t>
      </w:r>
      <w:bookmarkEnd w:id="105"/>
    </w:p>
    <w:tbl>
      <w:tblPr>
        <w:tblW w:w="584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Pr="00812A05" w:rsidR="00CA118F" w14:paraId="0B421E19" w14:textId="77777777">
        <w:trPr>
          <w:cantSplit/>
        </w:trPr>
        <w:tc>
          <w:tcPr>
            <w:tcW w:w="5841" w:type="dxa"/>
            <w:gridSpan w:val="5"/>
            <w:tcBorders>
              <w:top w:val="nil"/>
              <w:left w:val="nil"/>
              <w:bottom w:val="nil"/>
              <w:right w:val="nil"/>
            </w:tcBorders>
            <w:shd w:val="clear" w:color="auto" w:fill="FFFFFF"/>
            <w:vAlign w:val="center"/>
          </w:tcPr>
          <w:p w:rsidRPr="00812A05" w:rsidR="00CA118F" w:rsidP="00CA118F" w:rsidRDefault="00CA118F" w14:paraId="6D4F0365"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Model Summary</w:t>
            </w:r>
          </w:p>
        </w:tc>
      </w:tr>
      <w:tr w:rsidRPr="00812A05" w:rsidR="00CA118F" w14:paraId="03AF229E" w14:textId="77777777">
        <w:trPr>
          <w:cantSplit/>
        </w:trPr>
        <w:tc>
          <w:tcPr>
            <w:tcW w:w="795" w:type="dxa"/>
            <w:tcBorders>
              <w:top w:val="nil"/>
              <w:left w:val="nil"/>
              <w:bottom w:val="single" w:color="152935" w:sz="8" w:space="0"/>
              <w:right w:val="nil"/>
            </w:tcBorders>
            <w:shd w:val="clear" w:color="auto" w:fill="FFFFFF"/>
            <w:vAlign w:val="bottom"/>
          </w:tcPr>
          <w:p w:rsidRPr="00812A05" w:rsidR="00CA118F" w:rsidP="00CA118F" w:rsidRDefault="00CA118F" w14:paraId="028967D9"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024"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6C619D3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w:t>
            </w:r>
          </w:p>
        </w:tc>
        <w:tc>
          <w:tcPr>
            <w:tcW w:w="1086"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77DA09D9"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 Square</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02B8AEC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Adjusted R Square</w:t>
            </w:r>
          </w:p>
        </w:tc>
        <w:tc>
          <w:tcPr>
            <w:tcW w:w="1468" w:type="dxa"/>
            <w:tcBorders>
              <w:top w:val="nil"/>
              <w:left w:val="single" w:color="E0E0E0" w:sz="8" w:space="0"/>
              <w:bottom w:val="single" w:color="152935" w:sz="8" w:space="0"/>
              <w:right w:val="nil"/>
            </w:tcBorders>
            <w:shd w:val="clear" w:color="auto" w:fill="FFFFFF"/>
            <w:vAlign w:val="bottom"/>
          </w:tcPr>
          <w:p w:rsidRPr="00812A05" w:rsidR="00CA118F" w:rsidP="00CA118F" w:rsidRDefault="00CA118F" w14:paraId="02153C18"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 of the Estimate</w:t>
            </w:r>
          </w:p>
        </w:tc>
      </w:tr>
      <w:tr w:rsidRPr="00812A05" w:rsidR="00CA118F" w14:paraId="351C2FC1" w14:textId="77777777">
        <w:trPr>
          <w:cantSplit/>
        </w:trPr>
        <w:tc>
          <w:tcPr>
            <w:tcW w:w="795" w:type="dxa"/>
            <w:tcBorders>
              <w:top w:val="single" w:color="152935" w:sz="8" w:space="0"/>
              <w:left w:val="nil"/>
              <w:bottom w:val="single" w:color="152935" w:sz="8" w:space="0"/>
              <w:right w:val="nil"/>
            </w:tcBorders>
            <w:shd w:val="clear" w:color="auto" w:fill="E0E0E0"/>
          </w:tcPr>
          <w:p w:rsidRPr="00812A05" w:rsidR="00CA118F" w:rsidP="00CA118F" w:rsidRDefault="00CA118F" w14:paraId="70CFACDB"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024" w:type="dxa"/>
            <w:tcBorders>
              <w:top w:val="single" w:color="152935" w:sz="8" w:space="0"/>
              <w:left w:val="nil"/>
              <w:bottom w:val="single" w:color="152935" w:sz="8" w:space="0"/>
              <w:right w:val="single" w:color="E0E0E0" w:sz="8" w:space="0"/>
            </w:tcBorders>
            <w:shd w:val="clear" w:color="auto" w:fill="FFFFFF"/>
          </w:tcPr>
          <w:p w:rsidRPr="00812A05" w:rsidR="00CA118F" w:rsidP="00CA118F" w:rsidRDefault="00CA118F" w14:paraId="6A273F3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.166</w:t>
            </w:r>
            <w:r w:rsidRPr="00812A05">
              <w:rPr>
                <w:rFonts w:cs="Arial"/>
                <w:color w:val="010205"/>
                <w:kern w:val="0"/>
                <w:sz w:val="18"/>
                <w:szCs w:val="18"/>
                <w:vertAlign w:val="superscript"/>
                <w:lang w:bidi="si-LK"/>
              </w:rPr>
              <w:t>a</w:t>
            </w:r>
          </w:p>
        </w:tc>
        <w:tc>
          <w:tcPr>
            <w:tcW w:w="1086" w:type="dxa"/>
            <w:tcBorders>
              <w:top w:val="single" w:color="152935"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7EB1E6B1" w14:textId="34ED1725">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w:t>
            </w:r>
            <w:r w:rsidRPr="00812A05" w:rsidR="003B4CAC">
              <w:rPr>
                <w:rFonts w:cs="Arial"/>
                <w:color w:val="010205"/>
                <w:kern w:val="0"/>
                <w:sz w:val="18"/>
                <w:szCs w:val="18"/>
                <w:lang w:bidi="si-LK"/>
              </w:rPr>
              <w:t>5</w:t>
            </w:r>
            <w:r w:rsidRPr="00812A05">
              <w:rPr>
                <w:rFonts w:cs="Arial"/>
                <w:color w:val="010205"/>
                <w:kern w:val="0"/>
                <w:sz w:val="18"/>
                <w:szCs w:val="18"/>
                <w:lang w:bidi="si-LK"/>
              </w:rPr>
              <w:t>8</w:t>
            </w:r>
          </w:p>
        </w:tc>
        <w:tc>
          <w:tcPr>
            <w:tcW w:w="1468" w:type="dxa"/>
            <w:tcBorders>
              <w:top w:val="single" w:color="152935"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09EC04D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.007</w:t>
            </w:r>
          </w:p>
        </w:tc>
        <w:tc>
          <w:tcPr>
            <w:tcW w:w="1468" w:type="dxa"/>
            <w:tcBorders>
              <w:top w:val="single" w:color="152935" w:sz="8" w:space="0"/>
              <w:left w:val="single" w:color="E0E0E0" w:sz="8" w:space="0"/>
              <w:bottom w:val="single" w:color="152935" w:sz="8" w:space="0"/>
              <w:right w:val="nil"/>
            </w:tcBorders>
            <w:shd w:val="clear" w:color="auto" w:fill="FFFFFF"/>
          </w:tcPr>
          <w:p w:rsidRPr="00812A05" w:rsidR="00CA118F" w:rsidP="00CA118F" w:rsidRDefault="00CA118F" w14:paraId="3E82A5B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.48227</w:t>
            </w:r>
          </w:p>
        </w:tc>
      </w:tr>
      <w:tr w:rsidRPr="00812A05" w:rsidR="00CA118F" w14:paraId="3C39BF4D" w14:textId="77777777">
        <w:trPr>
          <w:cantSplit/>
        </w:trPr>
        <w:tc>
          <w:tcPr>
            <w:tcW w:w="5841" w:type="dxa"/>
            <w:gridSpan w:val="5"/>
            <w:tcBorders>
              <w:top w:val="nil"/>
              <w:left w:val="nil"/>
              <w:bottom w:val="nil"/>
              <w:right w:val="nil"/>
            </w:tcBorders>
            <w:shd w:val="clear" w:color="auto" w:fill="FFFFFF"/>
          </w:tcPr>
          <w:p w:rsidRPr="00812A05" w:rsidR="00CA118F" w:rsidP="00CA118F" w:rsidRDefault="00CA118F" w14:paraId="1560C387" w14:textId="4FDAFDBC">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Predictors: (Constant), Data</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Privacy</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Protection</w:t>
            </w:r>
          </w:p>
        </w:tc>
      </w:tr>
    </w:tbl>
    <w:p w:rsidR="00CA118F" w:rsidP="00E30415" w:rsidRDefault="00E30415" w14:paraId="0E6CBBBA" w14:textId="53526135">
      <w:pPr>
        <w:pStyle w:val="Caption"/>
        <w:rPr>
          <w:lang w:val="en-US"/>
        </w:rPr>
      </w:pPr>
      <w:bookmarkStart w:name="_Toc231727770" w:id="106"/>
      <w:r>
        <w:t xml:space="preserve">Table </w:t>
      </w:r>
      <w:r>
        <w:fldChar w:fldCharType="begin"/>
      </w:r>
      <w:r>
        <w:instrText xml:space="preserve"> SEQ Table \* ARABIC </w:instrText>
      </w:r>
      <w:r>
        <w:fldChar w:fldCharType="separate"/>
      </w:r>
      <w:r w:rsidR="0025081C">
        <w:rPr>
          <w:noProof/>
        </w:rPr>
        <w:t>12</w:t>
      </w:r>
      <w:r>
        <w:fldChar w:fldCharType="end"/>
      </w:r>
      <w:r>
        <w:rPr>
          <w:lang w:val="en-US"/>
        </w:rPr>
        <w:t xml:space="preserve">: Model summary - </w:t>
      </w:r>
      <w:r w:rsidRPr="0079421B">
        <w:rPr>
          <w:lang w:val="en-US"/>
        </w:rPr>
        <w:t>Data Privacy Protection</w:t>
      </w:r>
      <w:bookmarkEnd w:id="106"/>
    </w:p>
    <w:p w:rsidRPr="00A137D1" w:rsidR="00A137D1" w:rsidP="00A137D1" w:rsidRDefault="00A137D1" w14:paraId="31BD7A9C" w14:textId="4E7A323C">
      <w:r w:rsidRPr="00812A05">
        <w:t>(Source: Author developed using SPSS)</w:t>
      </w:r>
    </w:p>
    <w:p w:rsidRPr="00812A05" w:rsidR="00CA118F" w:rsidP="00976C78" w:rsidRDefault="001729BD" w14:paraId="05928574" w14:textId="11EC4FE5">
      <w:r w:rsidRPr="00812A05">
        <w:t>Data Privacy Protection has a positive correlation with Purchase Intention (R = 0.166) as seen in model summary. The R Square value of 0.058 indicates that 5.8% of the variation in Purchase Intention is explained by Data Privacy Protection. This means that there is a positive correlation between the variables.</w:t>
      </w:r>
    </w:p>
    <w:p w:rsidRPr="00812A05" w:rsidR="00CA118F" w:rsidP="00CA118F" w:rsidRDefault="00CA118F" w14:paraId="4F15B926" w14:textId="77777777">
      <w:pPr>
        <w:autoSpaceDE w:val="0"/>
        <w:autoSpaceDN w:val="0"/>
        <w:adjustRightInd w:val="0"/>
        <w:spacing w:after="0" w:line="240" w:lineRule="auto"/>
        <w:jc w:val="left"/>
        <w:rPr>
          <w:rFonts w:ascii="Times New Roman" w:hAnsi="Times New Roman" w:cs="Times New Roman"/>
          <w:kern w:val="0"/>
          <w:lang w:bidi="si-LK"/>
        </w:rPr>
      </w:pPr>
    </w:p>
    <w:tbl>
      <w:tblPr>
        <w:tblW w:w="796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Pr="00812A05" w:rsidR="00CA118F" w14:paraId="5927771F" w14:textId="77777777">
        <w:trPr>
          <w:cantSplit/>
        </w:trPr>
        <w:tc>
          <w:tcPr>
            <w:tcW w:w="7965" w:type="dxa"/>
            <w:gridSpan w:val="7"/>
            <w:tcBorders>
              <w:top w:val="nil"/>
              <w:left w:val="nil"/>
              <w:bottom w:val="nil"/>
              <w:right w:val="nil"/>
            </w:tcBorders>
            <w:shd w:val="clear" w:color="auto" w:fill="FFFFFF"/>
            <w:vAlign w:val="center"/>
          </w:tcPr>
          <w:p w:rsidRPr="00812A05" w:rsidR="00CA118F" w:rsidP="00CA118F" w:rsidRDefault="00CA118F" w14:paraId="0F6CB9FA"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ANOVA</w:t>
            </w:r>
            <w:r w:rsidRPr="00812A05">
              <w:rPr>
                <w:rFonts w:cs="Arial"/>
                <w:b/>
                <w:bCs/>
                <w:color w:val="010205"/>
                <w:kern w:val="0"/>
                <w:sz w:val="22"/>
                <w:szCs w:val="22"/>
                <w:vertAlign w:val="superscript"/>
                <w:lang w:bidi="si-LK"/>
              </w:rPr>
              <w:t>a</w:t>
            </w:r>
          </w:p>
        </w:tc>
      </w:tr>
      <w:tr w:rsidRPr="00812A05" w:rsidR="00CA118F" w14:paraId="66A4E097" w14:textId="77777777">
        <w:trPr>
          <w:cantSplit/>
        </w:trPr>
        <w:tc>
          <w:tcPr>
            <w:tcW w:w="2018" w:type="dxa"/>
            <w:gridSpan w:val="2"/>
            <w:tcBorders>
              <w:top w:val="nil"/>
              <w:left w:val="nil"/>
              <w:bottom w:val="single" w:color="152935" w:sz="8" w:space="0"/>
              <w:right w:val="nil"/>
            </w:tcBorders>
            <w:shd w:val="clear" w:color="auto" w:fill="FFFFFF"/>
            <w:vAlign w:val="bottom"/>
          </w:tcPr>
          <w:p w:rsidRPr="00812A05" w:rsidR="00CA118F" w:rsidP="00CA118F" w:rsidRDefault="00CA118F" w14:paraId="5A11CF28"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468"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784504C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Sum of Squares</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0AD5189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407"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2C1C373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Mean Square</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517FDA5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w:t>
            </w:r>
          </w:p>
        </w:tc>
        <w:tc>
          <w:tcPr>
            <w:tcW w:w="1024" w:type="dxa"/>
            <w:tcBorders>
              <w:top w:val="nil"/>
              <w:left w:val="single" w:color="E0E0E0" w:sz="8" w:space="0"/>
              <w:bottom w:val="single" w:color="152935" w:sz="8" w:space="0"/>
              <w:right w:val="nil"/>
            </w:tcBorders>
            <w:shd w:val="clear" w:color="auto" w:fill="FFFFFF"/>
            <w:vAlign w:val="bottom"/>
          </w:tcPr>
          <w:p w:rsidRPr="00812A05" w:rsidR="00CA118F" w:rsidP="00CA118F" w:rsidRDefault="00CA118F" w14:paraId="30E89B9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CA118F" w14:paraId="7A723852"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CA118F" w:rsidP="00CA118F" w:rsidRDefault="00CA118F" w14:paraId="5E48F5AB"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284" w:type="dxa"/>
            <w:tcBorders>
              <w:top w:val="single" w:color="152935" w:sz="8" w:space="0"/>
              <w:left w:val="nil"/>
              <w:bottom w:val="single" w:color="AEAEAE" w:sz="8" w:space="0"/>
              <w:right w:val="nil"/>
            </w:tcBorders>
            <w:shd w:val="clear" w:color="auto" w:fill="E0E0E0"/>
          </w:tcPr>
          <w:p w:rsidRPr="00812A05" w:rsidR="00CA118F" w:rsidP="00CA118F" w:rsidRDefault="00CA118F" w14:paraId="300581C8"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Regression</w:t>
            </w:r>
          </w:p>
        </w:tc>
        <w:tc>
          <w:tcPr>
            <w:tcW w:w="1468" w:type="dxa"/>
            <w:tcBorders>
              <w:top w:val="single" w:color="152935" w:sz="8" w:space="0"/>
              <w:left w:val="nil"/>
              <w:bottom w:val="single" w:color="AEAEAE" w:sz="8" w:space="0"/>
              <w:right w:val="single" w:color="E0E0E0" w:sz="8" w:space="0"/>
            </w:tcBorders>
            <w:shd w:val="clear" w:color="auto" w:fill="FFFFFF"/>
          </w:tcPr>
          <w:p w:rsidRPr="00812A05" w:rsidR="00CA118F" w:rsidP="00CA118F" w:rsidRDefault="00CA118F" w14:paraId="5E50954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.316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547B5A1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w:t>
            </w:r>
          </w:p>
        </w:tc>
        <w:tc>
          <w:tcPr>
            <w:tcW w:w="1407"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1B3B54D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.316</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4E333A1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1.358</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CA118F" w:rsidP="00CA118F" w:rsidRDefault="00CA118F" w14:paraId="1E493B3C" w14:textId="5434299D">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3B4CAC">
              <w:rPr>
                <w:rFonts w:cs="Arial"/>
                <w:color w:val="010205"/>
                <w:kern w:val="0"/>
                <w:sz w:val="18"/>
                <w:szCs w:val="18"/>
                <w:lang w:bidi="si-LK"/>
              </w:rPr>
              <w:t>00</w:t>
            </w:r>
            <w:r w:rsidRPr="00812A05">
              <w:rPr>
                <w:rFonts w:cs="Arial"/>
                <w:color w:val="010205"/>
                <w:kern w:val="0"/>
                <w:sz w:val="18"/>
                <w:szCs w:val="18"/>
                <w:lang w:bidi="si-LK"/>
              </w:rPr>
              <w:t>0</w:t>
            </w:r>
            <w:r w:rsidRPr="00812A05">
              <w:rPr>
                <w:rFonts w:cs="Arial"/>
                <w:color w:val="010205"/>
                <w:kern w:val="0"/>
                <w:sz w:val="18"/>
                <w:szCs w:val="18"/>
                <w:vertAlign w:val="superscript"/>
                <w:lang w:bidi="si-LK"/>
              </w:rPr>
              <w:t>b</w:t>
            </w:r>
          </w:p>
        </w:tc>
      </w:tr>
      <w:tr w:rsidRPr="00812A05" w:rsidR="00CA118F" w14:paraId="5EC18839"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0AE7A597" w14:textId="77777777">
            <w:pPr>
              <w:autoSpaceDE w:val="0"/>
              <w:autoSpaceDN w:val="0"/>
              <w:adjustRightInd w:val="0"/>
              <w:spacing w:after="0" w:line="240" w:lineRule="auto"/>
              <w:jc w:val="left"/>
              <w:rPr>
                <w:rFonts w:cs="Arial"/>
                <w:color w:val="010205"/>
                <w:kern w:val="0"/>
                <w:sz w:val="18"/>
                <w:szCs w:val="18"/>
                <w:lang w:bidi="si-LK"/>
              </w:rPr>
            </w:pPr>
          </w:p>
        </w:tc>
        <w:tc>
          <w:tcPr>
            <w:tcW w:w="1284" w:type="dxa"/>
            <w:tcBorders>
              <w:top w:val="single" w:color="AEAEAE" w:sz="8" w:space="0"/>
              <w:left w:val="nil"/>
              <w:bottom w:val="single" w:color="AEAEAE" w:sz="8" w:space="0"/>
              <w:right w:val="nil"/>
            </w:tcBorders>
            <w:shd w:val="clear" w:color="auto" w:fill="E0E0E0"/>
          </w:tcPr>
          <w:p w:rsidRPr="00812A05" w:rsidR="00CA118F" w:rsidP="00CA118F" w:rsidRDefault="00CA118F" w14:paraId="73C858CF"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Residual</w:t>
            </w:r>
          </w:p>
        </w:tc>
        <w:tc>
          <w:tcPr>
            <w:tcW w:w="1468" w:type="dxa"/>
            <w:tcBorders>
              <w:top w:val="single" w:color="AEAEAE" w:sz="8" w:space="0"/>
              <w:left w:val="nil"/>
              <w:bottom w:val="single" w:color="AEAEAE" w:sz="8" w:space="0"/>
              <w:right w:val="single" w:color="E0E0E0" w:sz="8" w:space="0"/>
            </w:tcBorders>
            <w:shd w:val="clear" w:color="auto" w:fill="FFFFFF"/>
          </w:tcPr>
          <w:p w:rsidRPr="00812A05" w:rsidR="00CA118F" w:rsidP="00CA118F" w:rsidRDefault="00CA118F" w14:paraId="6803FDE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11.164</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7C31495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w:t>
            </w:r>
          </w:p>
        </w:tc>
        <w:tc>
          <w:tcPr>
            <w:tcW w:w="1407" w:type="dxa"/>
            <w:tcBorders>
              <w:top w:val="single" w:color="AEAEAE"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09D732B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.233</w:t>
            </w:r>
          </w:p>
        </w:tc>
        <w:tc>
          <w:tcPr>
            <w:tcW w:w="1024"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CA118F" w:rsidP="00CA118F" w:rsidRDefault="00CA118F" w14:paraId="1FC1ABF7"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AEAEAE" w:sz="8" w:space="0"/>
              <w:right w:val="nil"/>
            </w:tcBorders>
            <w:shd w:val="clear" w:color="auto" w:fill="FFFFFF"/>
            <w:vAlign w:val="center"/>
          </w:tcPr>
          <w:p w:rsidRPr="00812A05" w:rsidR="00CA118F" w:rsidP="00CA118F" w:rsidRDefault="00CA118F" w14:paraId="63EEE484"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CA118F" w14:paraId="32F0F35C"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4193DE9B" w14:textId="77777777">
            <w:pPr>
              <w:autoSpaceDE w:val="0"/>
              <w:autoSpaceDN w:val="0"/>
              <w:adjustRightInd w:val="0"/>
              <w:spacing w:after="0" w:line="240" w:lineRule="auto"/>
              <w:jc w:val="left"/>
              <w:rPr>
                <w:rFonts w:ascii="Times New Roman" w:hAnsi="Times New Roman" w:cs="Iskoola Pota"/>
                <w:kern w:val="0"/>
                <w:lang w:bidi="si-LK"/>
              </w:rPr>
            </w:pPr>
          </w:p>
        </w:tc>
        <w:tc>
          <w:tcPr>
            <w:tcW w:w="1284" w:type="dxa"/>
            <w:tcBorders>
              <w:top w:val="single" w:color="AEAEAE" w:sz="8" w:space="0"/>
              <w:left w:val="nil"/>
              <w:bottom w:val="single" w:color="152935" w:sz="8" w:space="0"/>
              <w:right w:val="nil"/>
            </w:tcBorders>
            <w:shd w:val="clear" w:color="auto" w:fill="E0E0E0"/>
          </w:tcPr>
          <w:p w:rsidRPr="00812A05" w:rsidR="00CA118F" w:rsidP="00CA118F" w:rsidRDefault="00CA118F" w14:paraId="60CFA95D"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468" w:type="dxa"/>
            <w:tcBorders>
              <w:top w:val="single" w:color="AEAEAE" w:sz="8" w:space="0"/>
              <w:left w:val="nil"/>
              <w:bottom w:val="single" w:color="152935" w:sz="8" w:space="0"/>
              <w:right w:val="single" w:color="E0E0E0" w:sz="8" w:space="0"/>
            </w:tcBorders>
            <w:shd w:val="clear" w:color="auto" w:fill="FFFFFF"/>
          </w:tcPr>
          <w:p w:rsidRPr="00812A05" w:rsidR="00CA118F" w:rsidP="00CA118F" w:rsidRDefault="00CA118F" w14:paraId="19A1327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11.480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58191B3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49</w:t>
            </w:r>
          </w:p>
        </w:tc>
        <w:tc>
          <w:tcPr>
            <w:tcW w:w="140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CA118F" w:rsidP="00CA118F" w:rsidRDefault="00CA118F" w14:paraId="563560EC"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CA118F" w:rsidP="00CA118F" w:rsidRDefault="00CA118F" w14:paraId="58D41F11"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nil"/>
            </w:tcBorders>
            <w:shd w:val="clear" w:color="auto" w:fill="FFFFFF"/>
            <w:vAlign w:val="center"/>
          </w:tcPr>
          <w:p w:rsidRPr="00812A05" w:rsidR="00CA118F" w:rsidP="00CA118F" w:rsidRDefault="00CA118F" w14:paraId="5CB8A724"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CA118F" w14:paraId="15ABD39D" w14:textId="77777777">
        <w:trPr>
          <w:cantSplit/>
        </w:trPr>
        <w:tc>
          <w:tcPr>
            <w:tcW w:w="7965" w:type="dxa"/>
            <w:gridSpan w:val="7"/>
            <w:tcBorders>
              <w:top w:val="nil"/>
              <w:left w:val="nil"/>
              <w:bottom w:val="nil"/>
              <w:right w:val="nil"/>
            </w:tcBorders>
            <w:shd w:val="clear" w:color="auto" w:fill="FFFFFF"/>
          </w:tcPr>
          <w:p w:rsidRPr="00812A05" w:rsidR="00CA118F" w:rsidP="00CA118F" w:rsidRDefault="00CA118F" w14:paraId="60B4DDBF"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r w:rsidRPr="00812A05" w:rsidR="00CA118F" w14:paraId="232AD50D" w14:textId="77777777">
        <w:trPr>
          <w:cantSplit/>
        </w:trPr>
        <w:tc>
          <w:tcPr>
            <w:tcW w:w="7965" w:type="dxa"/>
            <w:gridSpan w:val="7"/>
            <w:tcBorders>
              <w:top w:val="nil"/>
              <w:left w:val="nil"/>
              <w:bottom w:val="nil"/>
              <w:right w:val="nil"/>
            </w:tcBorders>
            <w:shd w:val="clear" w:color="auto" w:fill="FFFFFF"/>
          </w:tcPr>
          <w:p w:rsidRPr="00812A05" w:rsidR="00CA118F" w:rsidP="00CA118F" w:rsidRDefault="00CA118F" w14:paraId="7BE1DEBC" w14:textId="7FE1A631">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b. Predictors: (Constant), Data</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Privacy</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Protection</w:t>
            </w:r>
          </w:p>
        </w:tc>
      </w:tr>
    </w:tbl>
    <w:p w:rsidR="00CA118F" w:rsidP="00E30415" w:rsidRDefault="00E30415" w14:paraId="3D3C05DA" w14:textId="22F5CF0A">
      <w:pPr>
        <w:pStyle w:val="Caption"/>
        <w:rPr>
          <w:lang w:val="en-US"/>
        </w:rPr>
      </w:pPr>
      <w:bookmarkStart w:name="_Toc231727771" w:id="107"/>
      <w:r>
        <w:t xml:space="preserve">Table </w:t>
      </w:r>
      <w:r>
        <w:fldChar w:fldCharType="begin"/>
      </w:r>
      <w:r>
        <w:instrText xml:space="preserve"> SEQ Table \* ARABIC </w:instrText>
      </w:r>
      <w:r>
        <w:fldChar w:fldCharType="separate"/>
      </w:r>
      <w:r w:rsidR="0025081C">
        <w:rPr>
          <w:noProof/>
        </w:rPr>
        <w:t>13</w:t>
      </w:r>
      <w:r>
        <w:fldChar w:fldCharType="end"/>
      </w:r>
      <w:r>
        <w:rPr>
          <w:lang w:val="en-US"/>
        </w:rPr>
        <w:t xml:space="preserve">: ANOVA - </w:t>
      </w:r>
      <w:r w:rsidRPr="008430FD">
        <w:rPr>
          <w:lang w:val="en-US"/>
        </w:rPr>
        <w:t>Data Privacy Protection</w:t>
      </w:r>
      <w:bookmarkEnd w:id="107"/>
    </w:p>
    <w:p w:rsidRPr="00A137D1" w:rsidR="00A137D1" w:rsidP="00A137D1" w:rsidRDefault="00A137D1" w14:paraId="557D1D7E" w14:textId="50593B6F">
      <w:r w:rsidRPr="00812A05">
        <w:t>(Source: Author developed using SPSS)</w:t>
      </w:r>
    </w:p>
    <w:p w:rsidRPr="00812A05" w:rsidR="00CA118F" w:rsidP="00976C78" w:rsidRDefault="001729BD" w14:paraId="245D32E6" w14:textId="14F6B5E8">
      <w:r w:rsidRPr="00812A05">
        <w:lastRenderedPageBreak/>
        <w:t>The ANOVA table shows that the regression model is statistically significant (F = 1.358, p = 0.000). The significance value is below 0.05, which indicates that the model is significant.</w:t>
      </w:r>
    </w:p>
    <w:p w:rsidRPr="00812A05" w:rsidR="00CA118F" w:rsidP="00CA118F" w:rsidRDefault="00CA118F" w14:paraId="2F63F858" w14:textId="77777777">
      <w:pPr>
        <w:autoSpaceDE w:val="0"/>
        <w:autoSpaceDN w:val="0"/>
        <w:adjustRightInd w:val="0"/>
        <w:spacing w:after="0" w:line="240" w:lineRule="auto"/>
        <w:jc w:val="left"/>
        <w:rPr>
          <w:rFonts w:ascii="Times New Roman" w:hAnsi="Times New Roman" w:cs="Times New Roman"/>
          <w:kern w:val="0"/>
          <w:lang w:bidi="si-LK"/>
        </w:rPr>
      </w:pPr>
    </w:p>
    <w:tbl>
      <w:tblPr>
        <w:tblW w:w="923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4"/>
        <w:gridCol w:w="2326"/>
        <w:gridCol w:w="1331"/>
        <w:gridCol w:w="1331"/>
        <w:gridCol w:w="1469"/>
        <w:gridCol w:w="1024"/>
        <w:gridCol w:w="1024"/>
      </w:tblGrid>
      <w:tr w:rsidRPr="00812A05" w:rsidR="00CA118F" w14:paraId="5C6A556C" w14:textId="77777777">
        <w:trPr>
          <w:cantSplit/>
        </w:trPr>
        <w:tc>
          <w:tcPr>
            <w:tcW w:w="9235" w:type="dxa"/>
            <w:gridSpan w:val="7"/>
            <w:tcBorders>
              <w:top w:val="nil"/>
              <w:left w:val="nil"/>
              <w:bottom w:val="nil"/>
              <w:right w:val="nil"/>
            </w:tcBorders>
            <w:shd w:val="clear" w:color="auto" w:fill="FFFFFF"/>
            <w:vAlign w:val="center"/>
          </w:tcPr>
          <w:p w:rsidRPr="00812A05" w:rsidR="00CA118F" w:rsidP="00CA118F" w:rsidRDefault="00CA118F" w14:paraId="293B20E9"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Coefficients</w:t>
            </w:r>
            <w:r w:rsidRPr="00812A05">
              <w:rPr>
                <w:rFonts w:cs="Arial"/>
                <w:b/>
                <w:bCs/>
                <w:color w:val="010205"/>
                <w:kern w:val="0"/>
                <w:sz w:val="22"/>
                <w:szCs w:val="22"/>
                <w:vertAlign w:val="superscript"/>
                <w:lang w:bidi="si-LK"/>
              </w:rPr>
              <w:t>a</w:t>
            </w:r>
          </w:p>
        </w:tc>
      </w:tr>
      <w:tr w:rsidRPr="00812A05" w:rsidR="00CA118F" w14:paraId="04FCB950" w14:textId="77777777">
        <w:trPr>
          <w:cantSplit/>
        </w:trPr>
        <w:tc>
          <w:tcPr>
            <w:tcW w:w="3059" w:type="dxa"/>
            <w:gridSpan w:val="2"/>
            <w:vMerge w:val="restart"/>
            <w:tcBorders>
              <w:top w:val="nil"/>
              <w:left w:val="nil"/>
              <w:bottom w:val="nil"/>
              <w:right w:val="nil"/>
            </w:tcBorders>
            <w:shd w:val="clear" w:color="auto" w:fill="FFFFFF"/>
            <w:vAlign w:val="bottom"/>
          </w:tcPr>
          <w:p w:rsidRPr="00812A05" w:rsidR="00CA118F" w:rsidP="00CA118F" w:rsidRDefault="00CA118F" w14:paraId="765BF4B6"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2660" w:type="dxa"/>
            <w:gridSpan w:val="2"/>
            <w:tcBorders>
              <w:top w:val="nil"/>
              <w:left w:val="nil"/>
              <w:bottom w:val="nil"/>
              <w:right w:val="single" w:color="E0E0E0" w:sz="8" w:space="0"/>
            </w:tcBorders>
            <w:shd w:val="clear" w:color="auto" w:fill="FFFFFF"/>
            <w:vAlign w:val="bottom"/>
          </w:tcPr>
          <w:p w:rsidRPr="00812A05" w:rsidR="00CA118F" w:rsidP="00CA118F" w:rsidRDefault="00CA118F" w14:paraId="40C7DA3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Unstandardized Coefficients</w:t>
            </w:r>
          </w:p>
        </w:tc>
        <w:tc>
          <w:tcPr>
            <w:tcW w:w="1468" w:type="dxa"/>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4E0B194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Standardized Coefficients</w:t>
            </w:r>
          </w:p>
        </w:tc>
        <w:tc>
          <w:tcPr>
            <w:tcW w:w="1024" w:type="dxa"/>
            <w:vMerge w:val="restart"/>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1AD522C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w:t>
            </w:r>
          </w:p>
        </w:tc>
        <w:tc>
          <w:tcPr>
            <w:tcW w:w="1024" w:type="dxa"/>
            <w:vMerge w:val="restart"/>
            <w:tcBorders>
              <w:top w:val="nil"/>
              <w:left w:val="single" w:color="E0E0E0" w:sz="8" w:space="0"/>
              <w:bottom w:val="nil"/>
              <w:right w:val="nil"/>
            </w:tcBorders>
            <w:shd w:val="clear" w:color="auto" w:fill="FFFFFF"/>
            <w:vAlign w:val="bottom"/>
          </w:tcPr>
          <w:p w:rsidRPr="00812A05" w:rsidR="00CA118F" w:rsidP="00CA118F" w:rsidRDefault="00CA118F" w14:paraId="7DA3839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CA118F" w14:paraId="5C4F4ABA" w14:textId="77777777">
        <w:trPr>
          <w:cantSplit/>
        </w:trPr>
        <w:tc>
          <w:tcPr>
            <w:tcW w:w="3059" w:type="dxa"/>
            <w:gridSpan w:val="2"/>
            <w:vMerge/>
            <w:tcBorders>
              <w:top w:val="nil"/>
              <w:left w:val="nil"/>
              <w:bottom w:val="nil"/>
              <w:right w:val="nil"/>
            </w:tcBorders>
            <w:shd w:val="clear" w:color="auto" w:fill="FFFFFF"/>
            <w:vAlign w:val="bottom"/>
          </w:tcPr>
          <w:p w:rsidRPr="00812A05" w:rsidR="00CA118F" w:rsidP="00CA118F" w:rsidRDefault="00CA118F" w14:paraId="6E5DEA08" w14:textId="77777777">
            <w:pPr>
              <w:autoSpaceDE w:val="0"/>
              <w:autoSpaceDN w:val="0"/>
              <w:adjustRightInd w:val="0"/>
              <w:spacing w:after="0" w:line="240" w:lineRule="auto"/>
              <w:jc w:val="left"/>
              <w:rPr>
                <w:rFonts w:cs="Arial"/>
                <w:color w:val="264A60"/>
                <w:kern w:val="0"/>
                <w:sz w:val="18"/>
                <w:szCs w:val="18"/>
                <w:lang w:bidi="si-LK"/>
              </w:rPr>
            </w:pPr>
          </w:p>
        </w:tc>
        <w:tc>
          <w:tcPr>
            <w:tcW w:w="1330" w:type="dxa"/>
            <w:tcBorders>
              <w:top w:val="nil"/>
              <w:left w:val="nil"/>
              <w:bottom w:val="single" w:color="152935" w:sz="8" w:space="0"/>
              <w:right w:val="single" w:color="E0E0E0" w:sz="8" w:space="0"/>
            </w:tcBorders>
            <w:shd w:val="clear" w:color="auto" w:fill="FFFFFF"/>
            <w:vAlign w:val="bottom"/>
          </w:tcPr>
          <w:p w:rsidRPr="00812A05" w:rsidR="00CA118F" w:rsidP="00CA118F" w:rsidRDefault="00CA118F" w14:paraId="23E8290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w:t>
            </w:r>
          </w:p>
        </w:tc>
        <w:tc>
          <w:tcPr>
            <w:tcW w:w="1330"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1C7B79D1"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CA118F" w:rsidP="00CA118F" w:rsidRDefault="00CA118F" w14:paraId="47FD133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Beta</w:t>
            </w:r>
          </w:p>
        </w:tc>
        <w:tc>
          <w:tcPr>
            <w:tcW w:w="1024" w:type="dxa"/>
            <w:vMerge/>
            <w:tcBorders>
              <w:top w:val="nil"/>
              <w:left w:val="single" w:color="E0E0E0" w:sz="8" w:space="0"/>
              <w:bottom w:val="nil"/>
              <w:right w:val="single" w:color="E0E0E0" w:sz="8" w:space="0"/>
            </w:tcBorders>
            <w:shd w:val="clear" w:color="auto" w:fill="FFFFFF"/>
            <w:vAlign w:val="bottom"/>
          </w:tcPr>
          <w:p w:rsidRPr="00812A05" w:rsidR="00CA118F" w:rsidP="00CA118F" w:rsidRDefault="00CA118F" w14:paraId="52D68848" w14:textId="77777777">
            <w:pPr>
              <w:autoSpaceDE w:val="0"/>
              <w:autoSpaceDN w:val="0"/>
              <w:adjustRightInd w:val="0"/>
              <w:spacing w:after="0" w:line="240" w:lineRule="auto"/>
              <w:jc w:val="left"/>
              <w:rPr>
                <w:rFonts w:cs="Arial"/>
                <w:color w:val="264A60"/>
                <w:kern w:val="0"/>
                <w:sz w:val="18"/>
                <w:szCs w:val="18"/>
                <w:lang w:bidi="si-LK"/>
              </w:rPr>
            </w:pPr>
          </w:p>
        </w:tc>
        <w:tc>
          <w:tcPr>
            <w:tcW w:w="1024" w:type="dxa"/>
            <w:vMerge/>
            <w:tcBorders>
              <w:top w:val="nil"/>
              <w:left w:val="single" w:color="E0E0E0" w:sz="8" w:space="0"/>
              <w:bottom w:val="nil"/>
              <w:right w:val="nil"/>
            </w:tcBorders>
            <w:shd w:val="clear" w:color="auto" w:fill="FFFFFF"/>
            <w:vAlign w:val="bottom"/>
          </w:tcPr>
          <w:p w:rsidRPr="00812A05" w:rsidR="00CA118F" w:rsidP="00CA118F" w:rsidRDefault="00CA118F" w14:paraId="0B371C8F" w14:textId="77777777">
            <w:pPr>
              <w:autoSpaceDE w:val="0"/>
              <w:autoSpaceDN w:val="0"/>
              <w:adjustRightInd w:val="0"/>
              <w:spacing w:after="0" w:line="240" w:lineRule="auto"/>
              <w:jc w:val="left"/>
              <w:rPr>
                <w:rFonts w:cs="Arial"/>
                <w:color w:val="264A60"/>
                <w:kern w:val="0"/>
                <w:sz w:val="18"/>
                <w:szCs w:val="18"/>
                <w:lang w:bidi="si-LK"/>
              </w:rPr>
            </w:pPr>
          </w:p>
        </w:tc>
      </w:tr>
      <w:tr w:rsidRPr="00812A05" w:rsidR="00CA118F" w14:paraId="16131D42"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CA118F" w:rsidP="00CA118F" w:rsidRDefault="00CA118F" w14:paraId="68F2A4EC"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2325" w:type="dxa"/>
            <w:tcBorders>
              <w:top w:val="single" w:color="152935" w:sz="8" w:space="0"/>
              <w:left w:val="nil"/>
              <w:bottom w:val="single" w:color="AEAEAE" w:sz="8" w:space="0"/>
              <w:right w:val="nil"/>
            </w:tcBorders>
            <w:shd w:val="clear" w:color="auto" w:fill="E0E0E0"/>
          </w:tcPr>
          <w:p w:rsidRPr="00812A05" w:rsidR="00CA118F" w:rsidP="00CA118F" w:rsidRDefault="00CA118F" w14:paraId="3FADEC6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(Constant)</w:t>
            </w:r>
          </w:p>
        </w:tc>
        <w:tc>
          <w:tcPr>
            <w:tcW w:w="1330" w:type="dxa"/>
            <w:tcBorders>
              <w:top w:val="single" w:color="152935" w:sz="8" w:space="0"/>
              <w:left w:val="nil"/>
              <w:bottom w:val="single" w:color="AEAEAE" w:sz="8" w:space="0"/>
              <w:right w:val="single" w:color="E0E0E0" w:sz="8" w:space="0"/>
            </w:tcBorders>
            <w:shd w:val="clear" w:color="auto" w:fill="FFFFFF"/>
          </w:tcPr>
          <w:p w:rsidRPr="00812A05" w:rsidR="00CA118F" w:rsidP="00CA118F" w:rsidRDefault="00CA118F" w14:paraId="0E529F6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3.464</w:t>
            </w:r>
          </w:p>
        </w:tc>
        <w:tc>
          <w:tcPr>
            <w:tcW w:w="1330"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12BB166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.448</w:t>
            </w:r>
          </w:p>
        </w:tc>
        <w:tc>
          <w:tcPr>
            <w:tcW w:w="1468" w:type="dxa"/>
            <w:tcBorders>
              <w:top w:val="single" w:color="152935" w:sz="8" w:space="0"/>
              <w:left w:val="single" w:color="E0E0E0" w:sz="8" w:space="0"/>
              <w:bottom w:val="single" w:color="AEAEAE" w:sz="8" w:space="0"/>
              <w:right w:val="single" w:color="E0E0E0" w:sz="8" w:space="0"/>
            </w:tcBorders>
            <w:shd w:val="clear" w:color="auto" w:fill="FFFFFF"/>
            <w:vAlign w:val="center"/>
          </w:tcPr>
          <w:p w:rsidRPr="00812A05" w:rsidR="00CA118F" w:rsidP="00CA118F" w:rsidRDefault="00CA118F" w14:paraId="2E574649"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CA118F" w:rsidP="00CA118F" w:rsidRDefault="00CA118F" w14:paraId="6530225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7.735</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CA118F" w:rsidP="00CA118F" w:rsidRDefault="00CA118F" w14:paraId="02A1D91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.000</w:t>
            </w:r>
          </w:p>
        </w:tc>
      </w:tr>
      <w:tr w:rsidRPr="00812A05" w:rsidR="00CA118F" w14:paraId="790C94A9"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CA118F" w:rsidP="00CA118F" w:rsidRDefault="00CA118F" w14:paraId="765619C8" w14:textId="77777777">
            <w:pPr>
              <w:autoSpaceDE w:val="0"/>
              <w:autoSpaceDN w:val="0"/>
              <w:adjustRightInd w:val="0"/>
              <w:spacing w:after="0" w:line="240" w:lineRule="auto"/>
              <w:jc w:val="left"/>
              <w:rPr>
                <w:rFonts w:cs="Arial"/>
                <w:color w:val="010205"/>
                <w:kern w:val="0"/>
                <w:sz w:val="18"/>
                <w:szCs w:val="18"/>
                <w:lang w:bidi="si-LK"/>
              </w:rPr>
            </w:pPr>
          </w:p>
        </w:tc>
        <w:tc>
          <w:tcPr>
            <w:tcW w:w="2325" w:type="dxa"/>
            <w:tcBorders>
              <w:top w:val="single" w:color="AEAEAE" w:sz="8" w:space="0"/>
              <w:left w:val="nil"/>
              <w:bottom w:val="single" w:color="152935" w:sz="8" w:space="0"/>
              <w:right w:val="nil"/>
            </w:tcBorders>
            <w:shd w:val="clear" w:color="auto" w:fill="E0E0E0"/>
          </w:tcPr>
          <w:p w:rsidRPr="00812A05" w:rsidR="00CA118F" w:rsidP="00CA118F" w:rsidRDefault="00CA118F" w14:paraId="60281653" w14:textId="7ECEEC96">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Data</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Privacy</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Protection</w:t>
            </w:r>
          </w:p>
        </w:tc>
        <w:tc>
          <w:tcPr>
            <w:tcW w:w="1330" w:type="dxa"/>
            <w:tcBorders>
              <w:top w:val="single" w:color="AEAEAE" w:sz="8" w:space="0"/>
              <w:left w:val="nil"/>
              <w:bottom w:val="single" w:color="152935" w:sz="8" w:space="0"/>
              <w:right w:val="single" w:color="E0E0E0" w:sz="8" w:space="0"/>
            </w:tcBorders>
            <w:shd w:val="clear" w:color="auto" w:fill="FFFFFF"/>
          </w:tcPr>
          <w:p w:rsidRPr="00812A05" w:rsidR="00CA118F" w:rsidP="00CA118F" w:rsidRDefault="00CA118F" w14:paraId="7CED53F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.133</w:t>
            </w:r>
          </w:p>
        </w:tc>
        <w:tc>
          <w:tcPr>
            <w:tcW w:w="1330"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37BB984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w:t>
            </w:r>
          </w:p>
        </w:tc>
        <w:tc>
          <w:tcPr>
            <w:tcW w:w="1468"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32CCC7F6"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.166</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CA118F" w:rsidP="00CA118F" w:rsidRDefault="00CA118F" w14:paraId="751FF3B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1.165</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CA118F" w:rsidP="00CA118F" w:rsidRDefault="00CA118F" w14:paraId="65D6B5E2" w14:textId="5E6DE63D">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3B4CAC">
              <w:rPr>
                <w:rFonts w:cs="Arial"/>
                <w:color w:val="010205"/>
                <w:kern w:val="0"/>
                <w:sz w:val="18"/>
                <w:szCs w:val="18"/>
                <w:lang w:bidi="si-LK"/>
              </w:rPr>
              <w:t>00</w:t>
            </w:r>
            <w:r w:rsidRPr="00812A05">
              <w:rPr>
                <w:rFonts w:cs="Arial"/>
                <w:color w:val="010205"/>
                <w:kern w:val="0"/>
                <w:sz w:val="18"/>
                <w:szCs w:val="18"/>
                <w:lang w:bidi="si-LK"/>
              </w:rPr>
              <w:t>0</w:t>
            </w:r>
          </w:p>
        </w:tc>
      </w:tr>
      <w:tr w:rsidRPr="00812A05" w:rsidR="00CA118F" w14:paraId="687D7AA4" w14:textId="77777777">
        <w:trPr>
          <w:cantSplit/>
        </w:trPr>
        <w:tc>
          <w:tcPr>
            <w:tcW w:w="9235" w:type="dxa"/>
            <w:gridSpan w:val="7"/>
            <w:tcBorders>
              <w:top w:val="nil"/>
              <w:left w:val="nil"/>
              <w:bottom w:val="nil"/>
              <w:right w:val="nil"/>
            </w:tcBorders>
            <w:shd w:val="clear" w:color="auto" w:fill="FFFFFF"/>
          </w:tcPr>
          <w:p w:rsidRPr="00812A05" w:rsidR="00CA118F" w:rsidP="00CA118F" w:rsidRDefault="00CA118F" w14:paraId="72B0175F"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bl>
    <w:p w:rsidR="00CA118F" w:rsidP="00E30415" w:rsidRDefault="00E30415" w14:paraId="30D6CB68" w14:textId="021D164D">
      <w:pPr>
        <w:pStyle w:val="Caption"/>
        <w:rPr>
          <w:lang w:val="en-US"/>
        </w:rPr>
      </w:pPr>
      <w:bookmarkStart w:name="_Toc231727772" w:id="108"/>
      <w:r>
        <w:t xml:space="preserve">Table </w:t>
      </w:r>
      <w:r>
        <w:fldChar w:fldCharType="begin"/>
      </w:r>
      <w:r>
        <w:instrText xml:space="preserve"> SEQ Table \* ARABIC </w:instrText>
      </w:r>
      <w:r>
        <w:fldChar w:fldCharType="separate"/>
      </w:r>
      <w:r w:rsidR="0025081C">
        <w:rPr>
          <w:noProof/>
        </w:rPr>
        <w:t>14</w:t>
      </w:r>
      <w:r>
        <w:fldChar w:fldCharType="end"/>
      </w:r>
      <w:r>
        <w:rPr>
          <w:lang w:val="en-US"/>
        </w:rPr>
        <w:t xml:space="preserve">: Coefficients - </w:t>
      </w:r>
      <w:r w:rsidRPr="00D45DE4">
        <w:rPr>
          <w:lang w:val="en-US"/>
        </w:rPr>
        <w:t>Data Privacy Protection</w:t>
      </w:r>
      <w:bookmarkEnd w:id="108"/>
    </w:p>
    <w:p w:rsidRPr="00A137D1" w:rsidR="00A137D1" w:rsidP="00A137D1" w:rsidRDefault="00A137D1" w14:paraId="512897EB" w14:textId="7B3359B4">
      <w:r w:rsidRPr="00812A05">
        <w:t>(Source: Author developed using SPSS)</w:t>
      </w:r>
    </w:p>
    <w:p w:rsidRPr="00812A05" w:rsidR="00CA118F" w:rsidP="00976C78" w:rsidRDefault="001729BD" w14:paraId="346791C8" w14:textId="450F7173">
      <w:r w:rsidRPr="00812A05">
        <w:t>The coefficient for Data Privacy Protection is positive (β = 0.166, B = 0.133, p = 0.000). This indicates that consumers' purchase intention rises with greater data privacy protection. The relationship is statistically significant since the p-value is below 0.05.</w:t>
      </w:r>
    </w:p>
    <w:p w:rsidRPr="00812A05" w:rsidR="00AD7FF8" w:rsidP="00AD7FF8" w:rsidRDefault="00AD7FF8" w14:paraId="105822E2" w14:textId="77777777">
      <w:pPr>
        <w:rPr>
          <w:b/>
          <w:bCs/>
          <w:lang w:bidi="si-LK"/>
        </w:rPr>
      </w:pPr>
      <w:r w:rsidRPr="00812A05">
        <w:rPr>
          <w:b/>
          <w:bCs/>
          <w:lang w:bidi="si-LK"/>
        </w:rPr>
        <w:t>Hypothesis Testing</w:t>
      </w:r>
    </w:p>
    <w:p w:rsidRPr="00812A05" w:rsidR="009F0664" w:rsidP="009F0664" w:rsidRDefault="009F0664" w14:paraId="07E670B3" w14:textId="77777777">
      <w:pPr>
        <w:rPr>
          <w:b/>
          <w:bCs/>
        </w:rPr>
      </w:pPr>
      <w:r w:rsidRPr="00812A05">
        <w:rPr>
          <w:b/>
          <w:bCs/>
        </w:rPr>
        <w:t xml:space="preserve">H02- </w:t>
      </w:r>
      <w:r w:rsidRPr="00812A05">
        <w:t>There is no significant impact of Data Privacy Protection on Purchase Intention among UK online retail consumers of Amazon and eBay.</w:t>
      </w:r>
    </w:p>
    <w:p w:rsidRPr="00812A05" w:rsidR="009F0664" w:rsidP="009F0664" w:rsidRDefault="009F0664" w14:paraId="2E7E3827" w14:textId="77777777">
      <w:pPr>
        <w:rPr>
          <w:b/>
          <w:bCs/>
        </w:rPr>
      </w:pPr>
      <w:r w:rsidRPr="00812A05">
        <w:rPr>
          <w:b/>
          <w:bCs/>
        </w:rPr>
        <w:t xml:space="preserve">H2- </w:t>
      </w:r>
      <w:r w:rsidRPr="00812A05">
        <w:t>There is a significant impact of Data Privacy Protection on Purchase Intention among UK online retail consumers of Amazon and eBay.</w:t>
      </w:r>
    </w:p>
    <w:p w:rsidRPr="00812A05" w:rsidR="001729BD" w:rsidP="00976C78" w:rsidRDefault="00F74EEF" w14:paraId="5D57BB11" w14:textId="1A8F4FAD">
      <w:r w:rsidRPr="00812A05">
        <w:t>The significance value found for Data Privacy Protection is 0.000 which is less than 0.05, thus the null hypothesis (H02) is rejected and the alternative hypothesis (H2) is accepted. As a result, Data Privacy Protection plays a substantial part in Purchase Intention of the UK online retail consumers of Amazon and eBay.</w:t>
      </w:r>
    </w:p>
    <w:p w:rsidRPr="00812A05" w:rsidR="00AD7FF8" w:rsidP="00976C78" w:rsidRDefault="00AD7FF8" w14:paraId="2AF42684" w14:textId="77777777"/>
    <w:p w:rsidRPr="00812A05" w:rsidR="002E1CCF" w:rsidP="007621D9" w:rsidRDefault="007621D9" w14:paraId="33ACEE1F" w14:textId="160084F7">
      <w:pPr>
        <w:pStyle w:val="Heading3"/>
        <w:rPr>
          <w:lang w:bidi="si-LK"/>
        </w:rPr>
      </w:pPr>
      <w:bookmarkStart w:name="_Toc231729135" w:id="109"/>
      <w:r w:rsidRPr="00812A05">
        <w:rPr>
          <w:lang w:bidi="si-LK"/>
        </w:rPr>
        <w:t>4.9.3. H3: Impact of Transparency of AI Use on Purchase Intention</w:t>
      </w:r>
      <w:bookmarkEnd w:id="109"/>
    </w:p>
    <w:tbl>
      <w:tblPr>
        <w:tblW w:w="584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Pr="00812A05" w:rsidR="002E1CCF" w14:paraId="59E256B1" w14:textId="77777777">
        <w:trPr>
          <w:cantSplit/>
        </w:trPr>
        <w:tc>
          <w:tcPr>
            <w:tcW w:w="5841" w:type="dxa"/>
            <w:gridSpan w:val="5"/>
            <w:tcBorders>
              <w:top w:val="nil"/>
              <w:left w:val="nil"/>
              <w:bottom w:val="nil"/>
              <w:right w:val="nil"/>
            </w:tcBorders>
            <w:shd w:val="clear" w:color="auto" w:fill="FFFFFF"/>
            <w:vAlign w:val="center"/>
          </w:tcPr>
          <w:p w:rsidRPr="00812A05" w:rsidR="002E1CCF" w:rsidP="002E1CCF" w:rsidRDefault="002E1CCF" w14:paraId="0C37F5EE"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Model Summary</w:t>
            </w:r>
          </w:p>
        </w:tc>
      </w:tr>
      <w:tr w:rsidRPr="00812A05" w:rsidR="002E1CCF" w14:paraId="0FD6BCB2" w14:textId="77777777">
        <w:trPr>
          <w:cantSplit/>
        </w:trPr>
        <w:tc>
          <w:tcPr>
            <w:tcW w:w="795" w:type="dxa"/>
            <w:tcBorders>
              <w:top w:val="nil"/>
              <w:left w:val="nil"/>
              <w:bottom w:val="single" w:color="152935" w:sz="8" w:space="0"/>
              <w:right w:val="nil"/>
            </w:tcBorders>
            <w:shd w:val="clear" w:color="auto" w:fill="FFFFFF"/>
            <w:vAlign w:val="bottom"/>
          </w:tcPr>
          <w:p w:rsidRPr="00812A05" w:rsidR="002E1CCF" w:rsidP="002E1CCF" w:rsidRDefault="002E1CCF" w14:paraId="5B24BD1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024"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2B76C757"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w:t>
            </w:r>
          </w:p>
        </w:tc>
        <w:tc>
          <w:tcPr>
            <w:tcW w:w="1086"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06CA1FF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 Square</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1339D60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Adjusted R Square</w:t>
            </w:r>
          </w:p>
        </w:tc>
        <w:tc>
          <w:tcPr>
            <w:tcW w:w="1468" w:type="dxa"/>
            <w:tcBorders>
              <w:top w:val="nil"/>
              <w:left w:val="single" w:color="E0E0E0" w:sz="8" w:space="0"/>
              <w:bottom w:val="single" w:color="152935" w:sz="8" w:space="0"/>
              <w:right w:val="nil"/>
            </w:tcBorders>
            <w:shd w:val="clear" w:color="auto" w:fill="FFFFFF"/>
            <w:vAlign w:val="bottom"/>
          </w:tcPr>
          <w:p w:rsidRPr="00812A05" w:rsidR="002E1CCF" w:rsidP="002E1CCF" w:rsidRDefault="002E1CCF" w14:paraId="2CD5597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 of the Estimate</w:t>
            </w:r>
          </w:p>
        </w:tc>
      </w:tr>
      <w:tr w:rsidRPr="00812A05" w:rsidR="002E1CCF" w14:paraId="381B8A96" w14:textId="77777777">
        <w:trPr>
          <w:cantSplit/>
        </w:trPr>
        <w:tc>
          <w:tcPr>
            <w:tcW w:w="795" w:type="dxa"/>
            <w:tcBorders>
              <w:top w:val="single" w:color="152935" w:sz="8" w:space="0"/>
              <w:left w:val="nil"/>
              <w:bottom w:val="single" w:color="152935" w:sz="8" w:space="0"/>
              <w:right w:val="nil"/>
            </w:tcBorders>
            <w:shd w:val="clear" w:color="auto" w:fill="E0E0E0"/>
          </w:tcPr>
          <w:p w:rsidRPr="00812A05" w:rsidR="002E1CCF" w:rsidP="002E1CCF" w:rsidRDefault="002E1CCF" w14:paraId="3C11B98D"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lastRenderedPageBreak/>
              <w:t>1</w:t>
            </w:r>
          </w:p>
        </w:tc>
        <w:tc>
          <w:tcPr>
            <w:tcW w:w="1024" w:type="dxa"/>
            <w:tcBorders>
              <w:top w:val="single" w:color="152935" w:sz="8" w:space="0"/>
              <w:left w:val="nil"/>
              <w:bottom w:val="single" w:color="152935" w:sz="8" w:space="0"/>
              <w:right w:val="single" w:color="E0E0E0" w:sz="8" w:space="0"/>
            </w:tcBorders>
            <w:shd w:val="clear" w:color="auto" w:fill="FFFFFF"/>
          </w:tcPr>
          <w:p w:rsidRPr="00812A05" w:rsidR="002E1CCF" w:rsidP="002E1CCF" w:rsidRDefault="002E1CCF" w14:paraId="0F083B9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.030</w:t>
            </w:r>
            <w:r w:rsidRPr="00812A05">
              <w:rPr>
                <w:rFonts w:cs="Arial"/>
                <w:color w:val="010205"/>
                <w:kern w:val="0"/>
                <w:sz w:val="18"/>
                <w:szCs w:val="18"/>
                <w:vertAlign w:val="superscript"/>
                <w:lang w:bidi="si-LK"/>
              </w:rPr>
              <w:t>a</w:t>
            </w:r>
          </w:p>
        </w:tc>
        <w:tc>
          <w:tcPr>
            <w:tcW w:w="1086" w:type="dxa"/>
            <w:tcBorders>
              <w:top w:val="single" w:color="152935"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49E35391" w14:textId="564EB9CF">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3B4CAC">
              <w:rPr>
                <w:rFonts w:cs="Arial"/>
                <w:color w:val="010205"/>
                <w:kern w:val="0"/>
                <w:sz w:val="18"/>
                <w:szCs w:val="18"/>
                <w:lang w:bidi="si-LK"/>
              </w:rPr>
              <w:t>60</w:t>
            </w:r>
            <w:r w:rsidRPr="00812A05">
              <w:rPr>
                <w:rFonts w:cs="Arial"/>
                <w:color w:val="010205"/>
                <w:kern w:val="0"/>
                <w:sz w:val="18"/>
                <w:szCs w:val="18"/>
                <w:lang w:bidi="si-LK"/>
              </w:rPr>
              <w:t>1</w:t>
            </w:r>
          </w:p>
        </w:tc>
        <w:tc>
          <w:tcPr>
            <w:tcW w:w="1468" w:type="dxa"/>
            <w:tcBorders>
              <w:top w:val="single" w:color="152935"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3109CC9A" w14:textId="253B286C">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.020</w:t>
            </w:r>
          </w:p>
        </w:tc>
        <w:tc>
          <w:tcPr>
            <w:tcW w:w="1468" w:type="dxa"/>
            <w:tcBorders>
              <w:top w:val="single" w:color="152935" w:sz="8" w:space="0"/>
              <w:left w:val="single" w:color="E0E0E0" w:sz="8" w:space="0"/>
              <w:bottom w:val="single" w:color="152935" w:sz="8" w:space="0"/>
              <w:right w:val="nil"/>
            </w:tcBorders>
            <w:shd w:val="clear" w:color="auto" w:fill="FFFFFF"/>
          </w:tcPr>
          <w:p w:rsidRPr="00812A05" w:rsidR="002E1CCF" w:rsidP="002E1CCF" w:rsidRDefault="002E1CCF" w14:paraId="5FFAEB2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.48882</w:t>
            </w:r>
          </w:p>
        </w:tc>
      </w:tr>
      <w:tr w:rsidRPr="00812A05" w:rsidR="002E1CCF" w14:paraId="0D785199" w14:textId="77777777">
        <w:trPr>
          <w:cantSplit/>
        </w:trPr>
        <w:tc>
          <w:tcPr>
            <w:tcW w:w="5841" w:type="dxa"/>
            <w:gridSpan w:val="5"/>
            <w:tcBorders>
              <w:top w:val="nil"/>
              <w:left w:val="nil"/>
              <w:bottom w:val="nil"/>
              <w:right w:val="nil"/>
            </w:tcBorders>
            <w:shd w:val="clear" w:color="auto" w:fill="FFFFFF"/>
          </w:tcPr>
          <w:p w:rsidRPr="00812A05" w:rsidR="002E1CCF" w:rsidP="002E1CCF" w:rsidRDefault="002E1CCF" w14:paraId="13A07369" w14:textId="526C1643">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Predictors: (Constant), Transparency</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of</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AI</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Use</w:t>
            </w:r>
          </w:p>
        </w:tc>
      </w:tr>
    </w:tbl>
    <w:p w:rsidR="002E1CCF" w:rsidP="00BA58E0" w:rsidRDefault="00BA58E0" w14:paraId="5BDF14E0" w14:textId="091CED0E">
      <w:pPr>
        <w:pStyle w:val="Caption"/>
        <w:rPr>
          <w:lang w:val="en-US"/>
        </w:rPr>
      </w:pPr>
      <w:bookmarkStart w:name="_Toc231727773" w:id="110"/>
      <w:r>
        <w:t xml:space="preserve">Table </w:t>
      </w:r>
      <w:r>
        <w:fldChar w:fldCharType="begin"/>
      </w:r>
      <w:r>
        <w:instrText xml:space="preserve"> SEQ Table \* ARABIC </w:instrText>
      </w:r>
      <w:r>
        <w:fldChar w:fldCharType="separate"/>
      </w:r>
      <w:r w:rsidR="0025081C">
        <w:rPr>
          <w:noProof/>
        </w:rPr>
        <w:t>15</w:t>
      </w:r>
      <w:r>
        <w:fldChar w:fldCharType="end"/>
      </w:r>
      <w:r>
        <w:rPr>
          <w:lang w:val="en-US"/>
        </w:rPr>
        <w:t xml:space="preserve">: Model summary - </w:t>
      </w:r>
      <w:r w:rsidRPr="00B1730C">
        <w:rPr>
          <w:lang w:val="en-US"/>
        </w:rPr>
        <w:t>Transparency of AI Use</w:t>
      </w:r>
      <w:bookmarkEnd w:id="110"/>
    </w:p>
    <w:p w:rsidRPr="00A137D1" w:rsidR="00A137D1" w:rsidP="00A137D1" w:rsidRDefault="00A137D1" w14:paraId="716B9D22" w14:textId="44081232">
      <w:r w:rsidRPr="00812A05">
        <w:t>(Source: Author developed using SPSS)</w:t>
      </w:r>
    </w:p>
    <w:p w:rsidRPr="00812A05" w:rsidR="002E1CCF" w:rsidP="00976C78" w:rsidRDefault="0073122C" w14:paraId="69F15A06" w14:textId="0ED52241">
      <w:r w:rsidRPr="00812A05">
        <w:t>According to the results of regression analysis, there is a weak positive correlation between Transparency of AI Use and Purchase Intention with R = 0.030. The R Square value is 0.601 indicating that 60.1% of the variation in Purchase Intention is accounted by the model. The positive correlation indicates that transparency in AI usage is associated with higher purchase intention.</w:t>
      </w:r>
    </w:p>
    <w:p w:rsidRPr="00812A05" w:rsidR="002E1CCF" w:rsidP="002E1CCF" w:rsidRDefault="002E1CCF" w14:paraId="3695DEA1" w14:textId="77777777">
      <w:pPr>
        <w:autoSpaceDE w:val="0"/>
        <w:autoSpaceDN w:val="0"/>
        <w:adjustRightInd w:val="0"/>
        <w:spacing w:after="0" w:line="240" w:lineRule="auto"/>
        <w:jc w:val="left"/>
        <w:rPr>
          <w:rFonts w:ascii="Times New Roman" w:hAnsi="Times New Roman" w:cs="Times New Roman"/>
          <w:kern w:val="0"/>
          <w:lang w:bidi="si-LK"/>
        </w:rPr>
      </w:pPr>
    </w:p>
    <w:tbl>
      <w:tblPr>
        <w:tblW w:w="796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Pr="00812A05" w:rsidR="002E1CCF" w14:paraId="1308384D" w14:textId="77777777">
        <w:trPr>
          <w:cantSplit/>
        </w:trPr>
        <w:tc>
          <w:tcPr>
            <w:tcW w:w="7965" w:type="dxa"/>
            <w:gridSpan w:val="7"/>
            <w:tcBorders>
              <w:top w:val="nil"/>
              <w:left w:val="nil"/>
              <w:bottom w:val="nil"/>
              <w:right w:val="nil"/>
            </w:tcBorders>
            <w:shd w:val="clear" w:color="auto" w:fill="FFFFFF"/>
            <w:vAlign w:val="center"/>
          </w:tcPr>
          <w:p w:rsidRPr="00812A05" w:rsidR="002E1CCF" w:rsidP="002E1CCF" w:rsidRDefault="002E1CCF" w14:paraId="2E8A8475"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ANOVA</w:t>
            </w:r>
            <w:r w:rsidRPr="00812A05">
              <w:rPr>
                <w:rFonts w:cs="Arial"/>
                <w:b/>
                <w:bCs/>
                <w:color w:val="010205"/>
                <w:kern w:val="0"/>
                <w:sz w:val="22"/>
                <w:szCs w:val="22"/>
                <w:vertAlign w:val="superscript"/>
                <w:lang w:bidi="si-LK"/>
              </w:rPr>
              <w:t>a</w:t>
            </w:r>
          </w:p>
        </w:tc>
      </w:tr>
      <w:tr w:rsidRPr="00812A05" w:rsidR="002E1CCF" w14:paraId="2CB68C76" w14:textId="77777777">
        <w:trPr>
          <w:cantSplit/>
        </w:trPr>
        <w:tc>
          <w:tcPr>
            <w:tcW w:w="2018" w:type="dxa"/>
            <w:gridSpan w:val="2"/>
            <w:tcBorders>
              <w:top w:val="nil"/>
              <w:left w:val="nil"/>
              <w:bottom w:val="single" w:color="152935" w:sz="8" w:space="0"/>
              <w:right w:val="nil"/>
            </w:tcBorders>
            <w:shd w:val="clear" w:color="auto" w:fill="FFFFFF"/>
            <w:vAlign w:val="bottom"/>
          </w:tcPr>
          <w:p w:rsidRPr="00812A05" w:rsidR="002E1CCF" w:rsidP="002E1CCF" w:rsidRDefault="002E1CCF" w14:paraId="3D64938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468"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567B71D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Sum of Squares</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58CA0A0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407"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59EED99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Mean Square</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3B1DB6F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w:t>
            </w:r>
          </w:p>
        </w:tc>
        <w:tc>
          <w:tcPr>
            <w:tcW w:w="1024" w:type="dxa"/>
            <w:tcBorders>
              <w:top w:val="nil"/>
              <w:left w:val="single" w:color="E0E0E0" w:sz="8" w:space="0"/>
              <w:bottom w:val="single" w:color="152935" w:sz="8" w:space="0"/>
              <w:right w:val="nil"/>
            </w:tcBorders>
            <w:shd w:val="clear" w:color="auto" w:fill="FFFFFF"/>
            <w:vAlign w:val="bottom"/>
          </w:tcPr>
          <w:p w:rsidRPr="00812A05" w:rsidR="002E1CCF" w:rsidP="002E1CCF" w:rsidRDefault="002E1CCF" w14:paraId="7E01F8E6"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2E1CCF" w14:paraId="28C3FAF5"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2E1CCF" w:rsidP="002E1CCF" w:rsidRDefault="002E1CCF" w14:paraId="72375CE9"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284" w:type="dxa"/>
            <w:tcBorders>
              <w:top w:val="single" w:color="152935" w:sz="8" w:space="0"/>
              <w:left w:val="nil"/>
              <w:bottom w:val="single" w:color="AEAEAE" w:sz="8" w:space="0"/>
              <w:right w:val="nil"/>
            </w:tcBorders>
            <w:shd w:val="clear" w:color="auto" w:fill="E0E0E0"/>
          </w:tcPr>
          <w:p w:rsidRPr="00812A05" w:rsidR="002E1CCF" w:rsidP="002E1CCF" w:rsidRDefault="002E1CCF" w14:paraId="50F452E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Regression</w:t>
            </w:r>
          </w:p>
        </w:tc>
        <w:tc>
          <w:tcPr>
            <w:tcW w:w="1468" w:type="dxa"/>
            <w:tcBorders>
              <w:top w:val="single" w:color="152935" w:sz="8" w:space="0"/>
              <w:left w:val="nil"/>
              <w:bottom w:val="single" w:color="AEAEAE" w:sz="8" w:space="0"/>
              <w:right w:val="single" w:color="E0E0E0" w:sz="8" w:space="0"/>
            </w:tcBorders>
            <w:shd w:val="clear" w:color="auto" w:fill="FFFFFF"/>
          </w:tcPr>
          <w:p w:rsidRPr="00812A05" w:rsidR="002E1CCF" w:rsidP="002E1CCF" w:rsidRDefault="002E1CCF" w14:paraId="481C3B8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.011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7E23C5C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w:t>
            </w:r>
          </w:p>
        </w:tc>
        <w:tc>
          <w:tcPr>
            <w:tcW w:w="1407"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3D67AEE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.011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4DAC8EC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.044</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2E1CCF" w:rsidP="002E1CCF" w:rsidRDefault="002E1CCF" w14:paraId="6FEE6C77" w14:textId="4BC4853A">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3B4CAC">
              <w:rPr>
                <w:rFonts w:cs="Arial"/>
                <w:color w:val="010205"/>
                <w:kern w:val="0"/>
                <w:sz w:val="18"/>
                <w:szCs w:val="18"/>
                <w:lang w:bidi="si-LK"/>
              </w:rPr>
              <w:t>00</w:t>
            </w:r>
            <w:r w:rsidRPr="00812A05">
              <w:rPr>
                <w:rFonts w:cs="Arial"/>
                <w:color w:val="010205"/>
                <w:kern w:val="0"/>
                <w:sz w:val="18"/>
                <w:szCs w:val="18"/>
                <w:lang w:bidi="si-LK"/>
              </w:rPr>
              <w:t>4</w:t>
            </w:r>
            <w:r w:rsidRPr="00812A05">
              <w:rPr>
                <w:rFonts w:cs="Arial"/>
                <w:color w:val="010205"/>
                <w:kern w:val="0"/>
                <w:sz w:val="18"/>
                <w:szCs w:val="18"/>
                <w:vertAlign w:val="superscript"/>
                <w:lang w:bidi="si-LK"/>
              </w:rPr>
              <w:t>b</w:t>
            </w:r>
          </w:p>
        </w:tc>
      </w:tr>
      <w:tr w:rsidRPr="00812A05" w:rsidR="002E1CCF" w14:paraId="79F0100C"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017F47DF" w14:textId="77777777">
            <w:pPr>
              <w:autoSpaceDE w:val="0"/>
              <w:autoSpaceDN w:val="0"/>
              <w:adjustRightInd w:val="0"/>
              <w:spacing w:after="0" w:line="240" w:lineRule="auto"/>
              <w:jc w:val="left"/>
              <w:rPr>
                <w:rFonts w:cs="Arial"/>
                <w:color w:val="010205"/>
                <w:kern w:val="0"/>
                <w:sz w:val="18"/>
                <w:szCs w:val="18"/>
                <w:lang w:bidi="si-LK"/>
              </w:rPr>
            </w:pPr>
          </w:p>
        </w:tc>
        <w:tc>
          <w:tcPr>
            <w:tcW w:w="1284" w:type="dxa"/>
            <w:tcBorders>
              <w:top w:val="single" w:color="AEAEAE" w:sz="8" w:space="0"/>
              <w:left w:val="nil"/>
              <w:bottom w:val="single" w:color="AEAEAE" w:sz="8" w:space="0"/>
              <w:right w:val="nil"/>
            </w:tcBorders>
            <w:shd w:val="clear" w:color="auto" w:fill="E0E0E0"/>
          </w:tcPr>
          <w:p w:rsidRPr="00812A05" w:rsidR="002E1CCF" w:rsidP="002E1CCF" w:rsidRDefault="002E1CCF" w14:paraId="0AF4F8B4"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Residual</w:t>
            </w:r>
          </w:p>
        </w:tc>
        <w:tc>
          <w:tcPr>
            <w:tcW w:w="1468" w:type="dxa"/>
            <w:tcBorders>
              <w:top w:val="single" w:color="AEAEAE" w:sz="8" w:space="0"/>
              <w:left w:val="nil"/>
              <w:bottom w:val="single" w:color="AEAEAE" w:sz="8" w:space="0"/>
              <w:right w:val="single" w:color="E0E0E0" w:sz="8" w:space="0"/>
            </w:tcBorders>
            <w:shd w:val="clear" w:color="auto" w:fill="FFFFFF"/>
          </w:tcPr>
          <w:p w:rsidRPr="00812A05" w:rsidR="002E1CCF" w:rsidP="002E1CCF" w:rsidRDefault="002E1CCF" w14:paraId="72F5B7D4"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11.469</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579A2C5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w:t>
            </w:r>
          </w:p>
        </w:tc>
        <w:tc>
          <w:tcPr>
            <w:tcW w:w="1407" w:type="dxa"/>
            <w:tcBorders>
              <w:top w:val="single" w:color="AEAEAE"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50A3486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.239</w:t>
            </w:r>
          </w:p>
        </w:tc>
        <w:tc>
          <w:tcPr>
            <w:tcW w:w="1024"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2E1CCF" w:rsidP="002E1CCF" w:rsidRDefault="002E1CCF" w14:paraId="231CEECF"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AEAEAE" w:sz="8" w:space="0"/>
              <w:right w:val="nil"/>
            </w:tcBorders>
            <w:shd w:val="clear" w:color="auto" w:fill="FFFFFF"/>
            <w:vAlign w:val="center"/>
          </w:tcPr>
          <w:p w:rsidRPr="00812A05" w:rsidR="002E1CCF" w:rsidP="002E1CCF" w:rsidRDefault="002E1CCF" w14:paraId="280243CE"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2E1CCF" w14:paraId="0648D55F"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09A490E0" w14:textId="77777777">
            <w:pPr>
              <w:autoSpaceDE w:val="0"/>
              <w:autoSpaceDN w:val="0"/>
              <w:adjustRightInd w:val="0"/>
              <w:spacing w:after="0" w:line="240" w:lineRule="auto"/>
              <w:jc w:val="left"/>
              <w:rPr>
                <w:rFonts w:ascii="Times New Roman" w:hAnsi="Times New Roman" w:cs="Iskoola Pota"/>
                <w:kern w:val="0"/>
                <w:lang w:bidi="si-LK"/>
              </w:rPr>
            </w:pPr>
          </w:p>
        </w:tc>
        <w:tc>
          <w:tcPr>
            <w:tcW w:w="1284" w:type="dxa"/>
            <w:tcBorders>
              <w:top w:val="single" w:color="AEAEAE" w:sz="8" w:space="0"/>
              <w:left w:val="nil"/>
              <w:bottom w:val="single" w:color="152935" w:sz="8" w:space="0"/>
              <w:right w:val="nil"/>
            </w:tcBorders>
            <w:shd w:val="clear" w:color="auto" w:fill="E0E0E0"/>
          </w:tcPr>
          <w:p w:rsidRPr="00812A05" w:rsidR="002E1CCF" w:rsidP="002E1CCF" w:rsidRDefault="002E1CCF" w14:paraId="0956A63D"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468" w:type="dxa"/>
            <w:tcBorders>
              <w:top w:val="single" w:color="AEAEAE" w:sz="8" w:space="0"/>
              <w:left w:val="nil"/>
              <w:bottom w:val="single" w:color="152935" w:sz="8" w:space="0"/>
              <w:right w:val="single" w:color="E0E0E0" w:sz="8" w:space="0"/>
            </w:tcBorders>
            <w:shd w:val="clear" w:color="auto" w:fill="FFFFFF"/>
          </w:tcPr>
          <w:p w:rsidRPr="00812A05" w:rsidR="002E1CCF" w:rsidP="002E1CCF" w:rsidRDefault="002E1CCF" w14:paraId="5C3422DD"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11.480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572A54A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49</w:t>
            </w:r>
          </w:p>
        </w:tc>
        <w:tc>
          <w:tcPr>
            <w:tcW w:w="140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2E1CCF" w:rsidP="002E1CCF" w:rsidRDefault="002E1CCF" w14:paraId="0DFF22E7"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2E1CCF" w:rsidP="002E1CCF" w:rsidRDefault="002E1CCF" w14:paraId="0FEAB849"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nil"/>
            </w:tcBorders>
            <w:shd w:val="clear" w:color="auto" w:fill="FFFFFF"/>
            <w:vAlign w:val="center"/>
          </w:tcPr>
          <w:p w:rsidRPr="00812A05" w:rsidR="002E1CCF" w:rsidP="002E1CCF" w:rsidRDefault="002E1CCF" w14:paraId="3AAC7D1F"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2E1CCF" w14:paraId="151092A0" w14:textId="77777777">
        <w:trPr>
          <w:cantSplit/>
        </w:trPr>
        <w:tc>
          <w:tcPr>
            <w:tcW w:w="7965" w:type="dxa"/>
            <w:gridSpan w:val="7"/>
            <w:tcBorders>
              <w:top w:val="nil"/>
              <w:left w:val="nil"/>
              <w:bottom w:val="nil"/>
              <w:right w:val="nil"/>
            </w:tcBorders>
            <w:shd w:val="clear" w:color="auto" w:fill="FFFFFF"/>
          </w:tcPr>
          <w:p w:rsidRPr="00812A05" w:rsidR="002E1CCF" w:rsidP="002E1CCF" w:rsidRDefault="002E1CCF" w14:paraId="332E5F73"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r w:rsidRPr="00812A05" w:rsidR="002E1CCF" w14:paraId="1E69EFAE" w14:textId="77777777">
        <w:trPr>
          <w:cantSplit/>
        </w:trPr>
        <w:tc>
          <w:tcPr>
            <w:tcW w:w="7965" w:type="dxa"/>
            <w:gridSpan w:val="7"/>
            <w:tcBorders>
              <w:top w:val="nil"/>
              <w:left w:val="nil"/>
              <w:bottom w:val="nil"/>
              <w:right w:val="nil"/>
            </w:tcBorders>
            <w:shd w:val="clear" w:color="auto" w:fill="FFFFFF"/>
          </w:tcPr>
          <w:p w:rsidRPr="00812A05" w:rsidR="002E1CCF" w:rsidP="002E1CCF" w:rsidRDefault="002E1CCF" w14:paraId="37D5C16B" w14:textId="1C3B097C">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b. Predictors: (Constant), Transparency</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of</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AI</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Use</w:t>
            </w:r>
          </w:p>
        </w:tc>
      </w:tr>
    </w:tbl>
    <w:p w:rsidR="002E1CCF" w:rsidP="00BA58E0" w:rsidRDefault="00BA58E0" w14:paraId="611C9677" w14:textId="79441F31">
      <w:pPr>
        <w:pStyle w:val="Caption"/>
        <w:rPr>
          <w:lang w:val="en-US"/>
        </w:rPr>
      </w:pPr>
      <w:bookmarkStart w:name="_Toc231727774" w:id="111"/>
      <w:r>
        <w:t xml:space="preserve">Table </w:t>
      </w:r>
      <w:r>
        <w:fldChar w:fldCharType="begin"/>
      </w:r>
      <w:r>
        <w:instrText xml:space="preserve"> SEQ Table \* ARABIC </w:instrText>
      </w:r>
      <w:r>
        <w:fldChar w:fldCharType="separate"/>
      </w:r>
      <w:r w:rsidR="0025081C">
        <w:rPr>
          <w:noProof/>
        </w:rPr>
        <w:t>16</w:t>
      </w:r>
      <w:r>
        <w:fldChar w:fldCharType="end"/>
      </w:r>
      <w:r>
        <w:rPr>
          <w:lang w:val="en-US"/>
        </w:rPr>
        <w:t xml:space="preserve">: ANOVA - </w:t>
      </w:r>
      <w:r w:rsidRPr="001E755D">
        <w:rPr>
          <w:lang w:val="en-US"/>
        </w:rPr>
        <w:t>Transparency of AI Use</w:t>
      </w:r>
      <w:bookmarkEnd w:id="111"/>
    </w:p>
    <w:p w:rsidRPr="00A137D1" w:rsidR="00A137D1" w:rsidP="00A137D1" w:rsidRDefault="00A137D1" w14:paraId="429743C1" w14:textId="1D2481D8">
      <w:r w:rsidRPr="00812A05">
        <w:t>(Source: Author developed using SPSS)</w:t>
      </w:r>
    </w:p>
    <w:p w:rsidRPr="00812A05" w:rsidR="002E1CCF" w:rsidP="00976C78" w:rsidRDefault="0073122C" w14:paraId="0E3ED66B" w14:textId="07087E0C">
      <w:r w:rsidRPr="00812A05">
        <w:t>Results of the ANOVA indicates that the regression model is statistically significant (F = 0.044, p = 0.004). Since the significance value is below 0.05, the model is considered significant.</w:t>
      </w:r>
    </w:p>
    <w:p w:rsidRPr="00812A05" w:rsidR="002E1CCF" w:rsidP="002E1CCF" w:rsidRDefault="002E1CCF" w14:paraId="7E384FDF" w14:textId="77777777">
      <w:pPr>
        <w:autoSpaceDE w:val="0"/>
        <w:autoSpaceDN w:val="0"/>
        <w:adjustRightInd w:val="0"/>
        <w:spacing w:after="0" w:line="240" w:lineRule="auto"/>
        <w:jc w:val="left"/>
        <w:rPr>
          <w:rFonts w:ascii="Times New Roman" w:hAnsi="Times New Roman" w:cs="Times New Roman"/>
          <w:kern w:val="0"/>
          <w:lang w:bidi="si-LK"/>
        </w:rPr>
      </w:pPr>
    </w:p>
    <w:tbl>
      <w:tblPr>
        <w:tblW w:w="9331"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2417"/>
        <w:gridCol w:w="1331"/>
        <w:gridCol w:w="1331"/>
        <w:gridCol w:w="1469"/>
        <w:gridCol w:w="1025"/>
        <w:gridCol w:w="1025"/>
      </w:tblGrid>
      <w:tr w:rsidRPr="00812A05" w:rsidR="002E1CCF" w14:paraId="7D234CBA" w14:textId="77777777">
        <w:trPr>
          <w:cantSplit/>
        </w:trPr>
        <w:tc>
          <w:tcPr>
            <w:tcW w:w="9326" w:type="dxa"/>
            <w:gridSpan w:val="7"/>
            <w:tcBorders>
              <w:top w:val="nil"/>
              <w:left w:val="nil"/>
              <w:bottom w:val="nil"/>
              <w:right w:val="nil"/>
            </w:tcBorders>
            <w:shd w:val="clear" w:color="auto" w:fill="FFFFFF"/>
            <w:vAlign w:val="center"/>
          </w:tcPr>
          <w:p w:rsidRPr="00812A05" w:rsidR="002E1CCF" w:rsidP="002E1CCF" w:rsidRDefault="002E1CCF" w14:paraId="515D2362"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Coefficients</w:t>
            </w:r>
            <w:r w:rsidRPr="00812A05">
              <w:rPr>
                <w:rFonts w:cs="Arial"/>
                <w:b/>
                <w:bCs/>
                <w:color w:val="010205"/>
                <w:kern w:val="0"/>
                <w:sz w:val="22"/>
                <w:szCs w:val="22"/>
                <w:vertAlign w:val="superscript"/>
                <w:lang w:bidi="si-LK"/>
              </w:rPr>
              <w:t>a</w:t>
            </w:r>
          </w:p>
        </w:tc>
      </w:tr>
      <w:tr w:rsidRPr="00812A05" w:rsidR="002E1CCF" w14:paraId="75E1EB59" w14:textId="77777777">
        <w:trPr>
          <w:cantSplit/>
        </w:trPr>
        <w:tc>
          <w:tcPr>
            <w:tcW w:w="3150" w:type="dxa"/>
            <w:gridSpan w:val="2"/>
            <w:vMerge w:val="restart"/>
            <w:tcBorders>
              <w:top w:val="nil"/>
              <w:left w:val="nil"/>
              <w:bottom w:val="nil"/>
              <w:right w:val="nil"/>
            </w:tcBorders>
            <w:shd w:val="clear" w:color="auto" w:fill="FFFFFF"/>
            <w:vAlign w:val="bottom"/>
          </w:tcPr>
          <w:p w:rsidRPr="00812A05" w:rsidR="002E1CCF" w:rsidP="002E1CCF" w:rsidRDefault="002E1CCF" w14:paraId="4E436B83"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2660" w:type="dxa"/>
            <w:gridSpan w:val="2"/>
            <w:tcBorders>
              <w:top w:val="nil"/>
              <w:left w:val="nil"/>
              <w:bottom w:val="nil"/>
              <w:right w:val="single" w:color="E0E0E0" w:sz="8" w:space="0"/>
            </w:tcBorders>
            <w:shd w:val="clear" w:color="auto" w:fill="FFFFFF"/>
            <w:vAlign w:val="bottom"/>
          </w:tcPr>
          <w:p w:rsidRPr="00812A05" w:rsidR="002E1CCF" w:rsidP="002E1CCF" w:rsidRDefault="002E1CCF" w14:paraId="0B8068D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Unstandardized Coefficients</w:t>
            </w:r>
          </w:p>
        </w:tc>
        <w:tc>
          <w:tcPr>
            <w:tcW w:w="1468" w:type="dxa"/>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5841E6C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Standardized Coefficients</w:t>
            </w:r>
          </w:p>
        </w:tc>
        <w:tc>
          <w:tcPr>
            <w:tcW w:w="1024" w:type="dxa"/>
            <w:vMerge w:val="restart"/>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73402E3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w:t>
            </w:r>
          </w:p>
        </w:tc>
        <w:tc>
          <w:tcPr>
            <w:tcW w:w="1024" w:type="dxa"/>
            <w:vMerge w:val="restart"/>
            <w:tcBorders>
              <w:top w:val="nil"/>
              <w:left w:val="single" w:color="E0E0E0" w:sz="8" w:space="0"/>
              <w:bottom w:val="nil"/>
              <w:right w:val="nil"/>
            </w:tcBorders>
            <w:shd w:val="clear" w:color="auto" w:fill="FFFFFF"/>
            <w:vAlign w:val="bottom"/>
          </w:tcPr>
          <w:p w:rsidRPr="00812A05" w:rsidR="002E1CCF" w:rsidP="002E1CCF" w:rsidRDefault="002E1CCF" w14:paraId="003B16AF"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2E1CCF" w14:paraId="58133192" w14:textId="77777777">
        <w:trPr>
          <w:cantSplit/>
        </w:trPr>
        <w:tc>
          <w:tcPr>
            <w:tcW w:w="3150" w:type="dxa"/>
            <w:gridSpan w:val="2"/>
            <w:vMerge/>
            <w:tcBorders>
              <w:top w:val="nil"/>
              <w:left w:val="nil"/>
              <w:bottom w:val="nil"/>
              <w:right w:val="nil"/>
            </w:tcBorders>
            <w:shd w:val="clear" w:color="auto" w:fill="FFFFFF"/>
            <w:vAlign w:val="bottom"/>
          </w:tcPr>
          <w:p w:rsidRPr="00812A05" w:rsidR="002E1CCF" w:rsidP="002E1CCF" w:rsidRDefault="002E1CCF" w14:paraId="770EA2E0" w14:textId="77777777">
            <w:pPr>
              <w:autoSpaceDE w:val="0"/>
              <w:autoSpaceDN w:val="0"/>
              <w:adjustRightInd w:val="0"/>
              <w:spacing w:after="0" w:line="240" w:lineRule="auto"/>
              <w:jc w:val="left"/>
              <w:rPr>
                <w:rFonts w:cs="Arial"/>
                <w:color w:val="264A60"/>
                <w:kern w:val="0"/>
                <w:sz w:val="18"/>
                <w:szCs w:val="18"/>
                <w:lang w:bidi="si-LK"/>
              </w:rPr>
            </w:pPr>
          </w:p>
        </w:tc>
        <w:tc>
          <w:tcPr>
            <w:tcW w:w="1330"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078B6909"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w:t>
            </w:r>
          </w:p>
        </w:tc>
        <w:tc>
          <w:tcPr>
            <w:tcW w:w="1330"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0A4922E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32CD17A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Beta</w:t>
            </w:r>
          </w:p>
        </w:tc>
        <w:tc>
          <w:tcPr>
            <w:tcW w:w="1024" w:type="dxa"/>
            <w:vMerge/>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0111B87E" w14:textId="77777777">
            <w:pPr>
              <w:autoSpaceDE w:val="0"/>
              <w:autoSpaceDN w:val="0"/>
              <w:adjustRightInd w:val="0"/>
              <w:spacing w:after="0" w:line="240" w:lineRule="auto"/>
              <w:jc w:val="left"/>
              <w:rPr>
                <w:rFonts w:cs="Arial"/>
                <w:color w:val="264A60"/>
                <w:kern w:val="0"/>
                <w:sz w:val="18"/>
                <w:szCs w:val="18"/>
                <w:lang w:bidi="si-LK"/>
              </w:rPr>
            </w:pPr>
          </w:p>
        </w:tc>
        <w:tc>
          <w:tcPr>
            <w:tcW w:w="1024" w:type="dxa"/>
            <w:vMerge/>
            <w:tcBorders>
              <w:top w:val="nil"/>
              <w:left w:val="single" w:color="E0E0E0" w:sz="8" w:space="0"/>
              <w:bottom w:val="nil"/>
              <w:right w:val="nil"/>
            </w:tcBorders>
            <w:shd w:val="clear" w:color="auto" w:fill="FFFFFF"/>
            <w:vAlign w:val="bottom"/>
          </w:tcPr>
          <w:p w:rsidRPr="00812A05" w:rsidR="002E1CCF" w:rsidP="002E1CCF" w:rsidRDefault="002E1CCF" w14:paraId="1FDF642F" w14:textId="77777777">
            <w:pPr>
              <w:autoSpaceDE w:val="0"/>
              <w:autoSpaceDN w:val="0"/>
              <w:adjustRightInd w:val="0"/>
              <w:spacing w:after="0" w:line="240" w:lineRule="auto"/>
              <w:jc w:val="left"/>
              <w:rPr>
                <w:rFonts w:cs="Arial"/>
                <w:color w:val="264A60"/>
                <w:kern w:val="0"/>
                <w:sz w:val="18"/>
                <w:szCs w:val="18"/>
                <w:lang w:bidi="si-LK"/>
              </w:rPr>
            </w:pPr>
          </w:p>
        </w:tc>
      </w:tr>
      <w:tr w:rsidRPr="00812A05" w:rsidR="002E1CCF" w14:paraId="63B82BBA"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2E1CCF" w:rsidP="002E1CCF" w:rsidRDefault="002E1CCF" w14:paraId="736192DA"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2416" w:type="dxa"/>
            <w:tcBorders>
              <w:top w:val="single" w:color="152935" w:sz="8" w:space="0"/>
              <w:left w:val="nil"/>
              <w:bottom w:val="single" w:color="AEAEAE" w:sz="8" w:space="0"/>
              <w:right w:val="nil"/>
            </w:tcBorders>
            <w:shd w:val="clear" w:color="auto" w:fill="E0E0E0"/>
          </w:tcPr>
          <w:p w:rsidRPr="00812A05" w:rsidR="002E1CCF" w:rsidP="002E1CCF" w:rsidRDefault="002E1CCF" w14:paraId="014BB16E"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(Constant)</w:t>
            </w:r>
          </w:p>
        </w:tc>
        <w:tc>
          <w:tcPr>
            <w:tcW w:w="1330" w:type="dxa"/>
            <w:tcBorders>
              <w:top w:val="single" w:color="152935" w:sz="8" w:space="0"/>
              <w:left w:val="nil"/>
              <w:bottom w:val="single" w:color="AEAEAE" w:sz="8" w:space="0"/>
              <w:right w:val="single" w:color="E0E0E0" w:sz="8" w:space="0"/>
            </w:tcBorders>
            <w:shd w:val="clear" w:color="auto" w:fill="FFFFFF"/>
          </w:tcPr>
          <w:p w:rsidRPr="00812A05" w:rsidR="002E1CCF" w:rsidP="002E1CCF" w:rsidRDefault="002E1CCF" w14:paraId="4FE282B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3.874</w:t>
            </w:r>
          </w:p>
        </w:tc>
        <w:tc>
          <w:tcPr>
            <w:tcW w:w="1330"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3FBE1B7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.511</w:t>
            </w:r>
          </w:p>
        </w:tc>
        <w:tc>
          <w:tcPr>
            <w:tcW w:w="1468" w:type="dxa"/>
            <w:tcBorders>
              <w:top w:val="single" w:color="152935" w:sz="8" w:space="0"/>
              <w:left w:val="single" w:color="E0E0E0" w:sz="8" w:space="0"/>
              <w:bottom w:val="single" w:color="AEAEAE" w:sz="8" w:space="0"/>
              <w:right w:val="single" w:color="E0E0E0" w:sz="8" w:space="0"/>
            </w:tcBorders>
            <w:shd w:val="clear" w:color="auto" w:fill="FFFFFF"/>
            <w:vAlign w:val="center"/>
          </w:tcPr>
          <w:p w:rsidRPr="00812A05" w:rsidR="002E1CCF" w:rsidP="002E1CCF" w:rsidRDefault="002E1CCF" w14:paraId="7B31BB16"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3DE3470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7.582</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2E1CCF" w:rsidP="002E1CCF" w:rsidRDefault="002E1CCF" w14:paraId="5328EA7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.000</w:t>
            </w:r>
          </w:p>
        </w:tc>
      </w:tr>
      <w:tr w:rsidRPr="00812A05" w:rsidR="002E1CCF" w14:paraId="29498388"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2B725D82" w14:textId="77777777">
            <w:pPr>
              <w:autoSpaceDE w:val="0"/>
              <w:autoSpaceDN w:val="0"/>
              <w:adjustRightInd w:val="0"/>
              <w:spacing w:after="0" w:line="240" w:lineRule="auto"/>
              <w:jc w:val="left"/>
              <w:rPr>
                <w:rFonts w:cs="Arial"/>
                <w:color w:val="010205"/>
                <w:kern w:val="0"/>
                <w:sz w:val="18"/>
                <w:szCs w:val="18"/>
                <w:lang w:bidi="si-LK"/>
              </w:rPr>
            </w:pPr>
          </w:p>
        </w:tc>
        <w:tc>
          <w:tcPr>
            <w:tcW w:w="2416" w:type="dxa"/>
            <w:tcBorders>
              <w:top w:val="single" w:color="AEAEAE" w:sz="8" w:space="0"/>
              <w:left w:val="nil"/>
              <w:bottom w:val="single" w:color="152935" w:sz="8" w:space="0"/>
              <w:right w:val="nil"/>
            </w:tcBorders>
            <w:shd w:val="clear" w:color="auto" w:fill="E0E0E0"/>
          </w:tcPr>
          <w:p w:rsidRPr="00812A05" w:rsidR="002E1CCF" w:rsidP="002E1CCF" w:rsidRDefault="002E1CCF" w14:paraId="5D79FD05" w14:textId="6B4A5633">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Transparency</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of</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AI</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Use</w:t>
            </w:r>
          </w:p>
        </w:tc>
        <w:tc>
          <w:tcPr>
            <w:tcW w:w="1330" w:type="dxa"/>
            <w:tcBorders>
              <w:top w:val="single" w:color="AEAEAE" w:sz="8" w:space="0"/>
              <w:left w:val="nil"/>
              <w:bottom w:val="single" w:color="152935" w:sz="8" w:space="0"/>
              <w:right w:val="single" w:color="E0E0E0" w:sz="8" w:space="0"/>
            </w:tcBorders>
            <w:shd w:val="clear" w:color="auto" w:fill="FFFFFF"/>
          </w:tcPr>
          <w:p w:rsidRPr="00812A05" w:rsidR="002E1CCF" w:rsidP="002E1CCF" w:rsidRDefault="002E1CCF" w14:paraId="2BEC9CE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.027</w:t>
            </w:r>
          </w:p>
        </w:tc>
        <w:tc>
          <w:tcPr>
            <w:tcW w:w="1330"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2F4B4B7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.128</w:t>
            </w:r>
          </w:p>
        </w:tc>
        <w:tc>
          <w:tcPr>
            <w:tcW w:w="1468"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7699F08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.030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0AACAFD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.210</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2E1CCF" w:rsidP="002E1CCF" w:rsidRDefault="002E1CCF" w14:paraId="1DE30528" w14:textId="4148F7B9">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3B4CAC">
              <w:rPr>
                <w:rFonts w:cs="Arial"/>
                <w:color w:val="010205"/>
                <w:kern w:val="0"/>
                <w:sz w:val="18"/>
                <w:szCs w:val="18"/>
                <w:lang w:bidi="si-LK"/>
              </w:rPr>
              <w:t>00</w:t>
            </w:r>
            <w:r w:rsidRPr="00812A05">
              <w:rPr>
                <w:rFonts w:cs="Arial"/>
                <w:color w:val="010205"/>
                <w:kern w:val="0"/>
                <w:sz w:val="18"/>
                <w:szCs w:val="18"/>
                <w:lang w:bidi="si-LK"/>
              </w:rPr>
              <w:t>4</w:t>
            </w:r>
          </w:p>
        </w:tc>
      </w:tr>
      <w:tr w:rsidRPr="00812A05" w:rsidR="002E1CCF" w14:paraId="52AFC8AE" w14:textId="77777777">
        <w:trPr>
          <w:cantSplit/>
        </w:trPr>
        <w:tc>
          <w:tcPr>
            <w:tcW w:w="9326" w:type="dxa"/>
            <w:gridSpan w:val="7"/>
            <w:tcBorders>
              <w:top w:val="nil"/>
              <w:left w:val="nil"/>
              <w:bottom w:val="nil"/>
              <w:right w:val="nil"/>
            </w:tcBorders>
            <w:shd w:val="clear" w:color="auto" w:fill="FFFFFF"/>
          </w:tcPr>
          <w:p w:rsidRPr="00812A05" w:rsidR="002E1CCF" w:rsidP="002E1CCF" w:rsidRDefault="002E1CCF" w14:paraId="0447D47F"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bl>
    <w:p w:rsidR="002E1CCF" w:rsidP="00BA58E0" w:rsidRDefault="00BA58E0" w14:paraId="3CB28C0F" w14:textId="1FF7AEC3">
      <w:pPr>
        <w:pStyle w:val="Caption"/>
        <w:rPr>
          <w:lang w:val="en-US"/>
        </w:rPr>
      </w:pPr>
      <w:bookmarkStart w:name="_Toc231727775" w:id="112"/>
      <w:r>
        <w:t xml:space="preserve">Table </w:t>
      </w:r>
      <w:r>
        <w:fldChar w:fldCharType="begin"/>
      </w:r>
      <w:r>
        <w:instrText xml:space="preserve"> SEQ Table \* ARABIC </w:instrText>
      </w:r>
      <w:r>
        <w:fldChar w:fldCharType="separate"/>
      </w:r>
      <w:r w:rsidR="0025081C">
        <w:rPr>
          <w:noProof/>
        </w:rPr>
        <w:t>17</w:t>
      </w:r>
      <w:r>
        <w:fldChar w:fldCharType="end"/>
      </w:r>
      <w:r>
        <w:rPr>
          <w:lang w:val="en-US"/>
        </w:rPr>
        <w:t xml:space="preserve">: Coefficients- </w:t>
      </w:r>
      <w:r w:rsidRPr="009B537D">
        <w:rPr>
          <w:lang w:val="en-US"/>
        </w:rPr>
        <w:t>Transparency of AI Use</w:t>
      </w:r>
      <w:bookmarkEnd w:id="112"/>
    </w:p>
    <w:p w:rsidRPr="00A137D1" w:rsidR="00A137D1" w:rsidP="00A137D1" w:rsidRDefault="00A137D1" w14:paraId="40301DC0" w14:textId="32237C06">
      <w:r w:rsidRPr="00812A05">
        <w:t>(Source: Author developed using SPSS)</w:t>
      </w:r>
    </w:p>
    <w:p w:rsidRPr="00812A05" w:rsidR="00CA118F" w:rsidP="00976C78" w:rsidRDefault="0073122C" w14:paraId="00B54FFA" w14:textId="4DA04D74">
      <w:r w:rsidRPr="00812A05">
        <w:lastRenderedPageBreak/>
        <w:t>The coefficient for Transparency of AI Use is positive (β = 0.030, B = 0.027, p = 0.004). This means that more transparency around AI's use has a positive impact on consumers' purchase intention. The relationship is statistically significant since the p-value is less than 0.05.</w:t>
      </w:r>
    </w:p>
    <w:p w:rsidRPr="00812A05" w:rsidR="00AD7FF8" w:rsidP="00AD7FF8" w:rsidRDefault="00AD7FF8" w14:paraId="711DF694" w14:textId="77777777">
      <w:pPr>
        <w:rPr>
          <w:b/>
          <w:bCs/>
          <w:lang w:bidi="si-LK"/>
        </w:rPr>
      </w:pPr>
      <w:r w:rsidRPr="00812A05">
        <w:rPr>
          <w:b/>
          <w:bCs/>
          <w:lang w:bidi="si-LK"/>
        </w:rPr>
        <w:t>Hypothesis Testing</w:t>
      </w:r>
    </w:p>
    <w:p w:rsidRPr="00812A05" w:rsidR="00520DE9" w:rsidP="00520DE9" w:rsidRDefault="00520DE9" w14:paraId="35059E8F" w14:textId="77777777">
      <w:pPr>
        <w:rPr>
          <w:b/>
          <w:bCs/>
        </w:rPr>
      </w:pPr>
      <w:r w:rsidRPr="00812A05">
        <w:rPr>
          <w:b/>
          <w:bCs/>
        </w:rPr>
        <w:t xml:space="preserve">H03- </w:t>
      </w:r>
      <w:r w:rsidRPr="00812A05">
        <w:t>There is no significant impact of Transparency of AI Use on Purchase Intention among UK online retail consumers of Amazon and eBay.</w:t>
      </w:r>
    </w:p>
    <w:p w:rsidRPr="00812A05" w:rsidR="00520DE9" w:rsidP="00520DE9" w:rsidRDefault="00520DE9" w14:paraId="33A0B475" w14:textId="77777777">
      <w:pPr>
        <w:rPr>
          <w:b/>
          <w:bCs/>
        </w:rPr>
      </w:pPr>
      <w:r w:rsidRPr="00812A05">
        <w:rPr>
          <w:b/>
          <w:bCs/>
        </w:rPr>
        <w:t xml:space="preserve">H3- </w:t>
      </w:r>
      <w:r w:rsidRPr="00812A05">
        <w:t>There is a significant impact of Transparency of AI Use on Purchase Intention among UK online retail consumers of Amazon and eBay.</w:t>
      </w:r>
    </w:p>
    <w:p w:rsidRPr="00812A05" w:rsidR="0073122C" w:rsidP="00976C78" w:rsidRDefault="00F74EEF" w14:paraId="3168CA10" w14:textId="126C10B3">
      <w:r w:rsidRPr="00812A05">
        <w:t>The significance value of Transparency of AI Use is 0.004, which is less than 0.05, thus the null hypothesis (H03) is rejected, and the alternative hypothesis (H3) is accepted. Thus, Transparency of AI Use significantly affects the Purchase Intention of UK online retail consumers of Amazon and eBay.</w:t>
      </w:r>
    </w:p>
    <w:p w:rsidRPr="00812A05" w:rsidR="00F74EEF" w:rsidP="00976C78" w:rsidRDefault="00F74EEF" w14:paraId="72E8882A" w14:textId="77777777"/>
    <w:p w:rsidRPr="00812A05" w:rsidR="002E1CCF" w:rsidP="003A0A57" w:rsidRDefault="006F4B60" w14:paraId="4856FB0F" w14:textId="0A8054EA">
      <w:pPr>
        <w:pStyle w:val="Heading3"/>
        <w:rPr>
          <w:lang w:bidi="si-LK"/>
        </w:rPr>
      </w:pPr>
      <w:bookmarkStart w:name="_Toc231729136" w:id="113"/>
      <w:r w:rsidRPr="00812A05">
        <w:rPr>
          <w:lang w:bidi="si-LK"/>
        </w:rPr>
        <w:t>4.9.4.H4: Impact of Relevance of Marketing on Purchase Intention</w:t>
      </w:r>
      <w:bookmarkEnd w:id="113"/>
    </w:p>
    <w:tbl>
      <w:tblPr>
        <w:tblW w:w="584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Pr="00812A05" w:rsidR="002E1CCF" w14:paraId="76E9A4C8" w14:textId="77777777">
        <w:trPr>
          <w:cantSplit/>
        </w:trPr>
        <w:tc>
          <w:tcPr>
            <w:tcW w:w="5841" w:type="dxa"/>
            <w:gridSpan w:val="5"/>
            <w:tcBorders>
              <w:top w:val="nil"/>
              <w:left w:val="nil"/>
              <w:bottom w:val="nil"/>
              <w:right w:val="nil"/>
            </w:tcBorders>
            <w:shd w:val="clear" w:color="auto" w:fill="FFFFFF"/>
            <w:vAlign w:val="center"/>
          </w:tcPr>
          <w:p w:rsidRPr="00812A05" w:rsidR="002E1CCF" w:rsidP="002E1CCF" w:rsidRDefault="002E1CCF" w14:paraId="4BEA4F1B"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Model Summary</w:t>
            </w:r>
          </w:p>
        </w:tc>
      </w:tr>
      <w:tr w:rsidRPr="00812A05" w:rsidR="002E1CCF" w14:paraId="1155B9AF" w14:textId="77777777">
        <w:trPr>
          <w:cantSplit/>
        </w:trPr>
        <w:tc>
          <w:tcPr>
            <w:tcW w:w="795" w:type="dxa"/>
            <w:tcBorders>
              <w:top w:val="nil"/>
              <w:left w:val="nil"/>
              <w:bottom w:val="single" w:color="152935" w:sz="8" w:space="0"/>
              <w:right w:val="nil"/>
            </w:tcBorders>
            <w:shd w:val="clear" w:color="auto" w:fill="FFFFFF"/>
            <w:vAlign w:val="bottom"/>
          </w:tcPr>
          <w:p w:rsidRPr="00812A05" w:rsidR="002E1CCF" w:rsidP="002E1CCF" w:rsidRDefault="002E1CCF" w14:paraId="7C639506"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024"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1358F78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w:t>
            </w:r>
          </w:p>
        </w:tc>
        <w:tc>
          <w:tcPr>
            <w:tcW w:w="1086"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571BA7C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R Square</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5AFFE1DE"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Adjusted R Square</w:t>
            </w:r>
          </w:p>
        </w:tc>
        <w:tc>
          <w:tcPr>
            <w:tcW w:w="1468" w:type="dxa"/>
            <w:tcBorders>
              <w:top w:val="nil"/>
              <w:left w:val="single" w:color="E0E0E0" w:sz="8" w:space="0"/>
              <w:bottom w:val="single" w:color="152935" w:sz="8" w:space="0"/>
              <w:right w:val="nil"/>
            </w:tcBorders>
            <w:shd w:val="clear" w:color="auto" w:fill="FFFFFF"/>
            <w:vAlign w:val="bottom"/>
          </w:tcPr>
          <w:p w:rsidRPr="00812A05" w:rsidR="002E1CCF" w:rsidP="002E1CCF" w:rsidRDefault="002E1CCF" w14:paraId="2588EF6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 of the Estimate</w:t>
            </w:r>
          </w:p>
        </w:tc>
      </w:tr>
      <w:tr w:rsidRPr="00812A05" w:rsidR="002E1CCF" w14:paraId="6BAF6F34" w14:textId="77777777">
        <w:trPr>
          <w:cantSplit/>
        </w:trPr>
        <w:tc>
          <w:tcPr>
            <w:tcW w:w="795" w:type="dxa"/>
            <w:tcBorders>
              <w:top w:val="single" w:color="152935" w:sz="8" w:space="0"/>
              <w:left w:val="nil"/>
              <w:bottom w:val="single" w:color="152935" w:sz="8" w:space="0"/>
              <w:right w:val="nil"/>
            </w:tcBorders>
            <w:shd w:val="clear" w:color="auto" w:fill="E0E0E0"/>
          </w:tcPr>
          <w:p w:rsidRPr="00812A05" w:rsidR="002E1CCF" w:rsidP="002E1CCF" w:rsidRDefault="002E1CCF" w14:paraId="20C131F0"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024" w:type="dxa"/>
            <w:tcBorders>
              <w:top w:val="single" w:color="152935" w:sz="8" w:space="0"/>
              <w:left w:val="nil"/>
              <w:bottom w:val="single" w:color="152935" w:sz="8" w:space="0"/>
              <w:right w:val="single" w:color="E0E0E0" w:sz="8" w:space="0"/>
            </w:tcBorders>
            <w:shd w:val="clear" w:color="auto" w:fill="FFFFFF"/>
          </w:tcPr>
          <w:p w:rsidRPr="00812A05" w:rsidR="002E1CCF" w:rsidP="002E1CCF" w:rsidRDefault="002E1CCF" w14:paraId="2EA582F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.089</w:t>
            </w:r>
            <w:r w:rsidRPr="00812A05">
              <w:rPr>
                <w:rFonts w:cs="Arial"/>
                <w:color w:val="010205"/>
                <w:kern w:val="0"/>
                <w:sz w:val="18"/>
                <w:szCs w:val="18"/>
                <w:vertAlign w:val="superscript"/>
                <w:lang w:bidi="si-LK"/>
              </w:rPr>
              <w:t>a</w:t>
            </w:r>
          </w:p>
        </w:tc>
        <w:tc>
          <w:tcPr>
            <w:tcW w:w="1086" w:type="dxa"/>
            <w:tcBorders>
              <w:top w:val="single" w:color="152935"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1E9E92E7" w14:textId="594FB9F2">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B34BEA">
              <w:rPr>
                <w:rFonts w:cs="Arial"/>
                <w:color w:val="010205"/>
                <w:kern w:val="0"/>
                <w:sz w:val="18"/>
                <w:szCs w:val="18"/>
                <w:lang w:bidi="si-LK"/>
              </w:rPr>
              <w:t>6</w:t>
            </w:r>
            <w:r w:rsidRPr="00812A05">
              <w:rPr>
                <w:rFonts w:cs="Arial"/>
                <w:color w:val="010205"/>
                <w:kern w:val="0"/>
                <w:sz w:val="18"/>
                <w:szCs w:val="18"/>
                <w:lang w:bidi="si-LK"/>
              </w:rPr>
              <w:t>08</w:t>
            </w:r>
          </w:p>
        </w:tc>
        <w:tc>
          <w:tcPr>
            <w:tcW w:w="1468" w:type="dxa"/>
            <w:tcBorders>
              <w:top w:val="single" w:color="152935"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447678D7" w14:textId="06866FBC">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.013</w:t>
            </w:r>
          </w:p>
        </w:tc>
        <w:tc>
          <w:tcPr>
            <w:tcW w:w="1468" w:type="dxa"/>
            <w:tcBorders>
              <w:top w:val="single" w:color="152935" w:sz="8" w:space="0"/>
              <w:left w:val="single" w:color="E0E0E0" w:sz="8" w:space="0"/>
              <w:bottom w:val="single" w:color="152935" w:sz="8" w:space="0"/>
              <w:right w:val="nil"/>
            </w:tcBorders>
            <w:shd w:val="clear" w:color="auto" w:fill="FFFFFF"/>
          </w:tcPr>
          <w:p w:rsidRPr="00812A05" w:rsidR="002E1CCF" w:rsidP="002E1CCF" w:rsidRDefault="002E1CCF" w14:paraId="1006B08B"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.48711</w:t>
            </w:r>
          </w:p>
        </w:tc>
      </w:tr>
      <w:tr w:rsidRPr="00812A05" w:rsidR="002E1CCF" w14:paraId="67C52F3E" w14:textId="77777777">
        <w:trPr>
          <w:cantSplit/>
        </w:trPr>
        <w:tc>
          <w:tcPr>
            <w:tcW w:w="5841" w:type="dxa"/>
            <w:gridSpan w:val="5"/>
            <w:tcBorders>
              <w:top w:val="nil"/>
              <w:left w:val="nil"/>
              <w:bottom w:val="nil"/>
              <w:right w:val="nil"/>
            </w:tcBorders>
            <w:shd w:val="clear" w:color="auto" w:fill="FFFFFF"/>
          </w:tcPr>
          <w:p w:rsidRPr="00812A05" w:rsidR="002E1CCF" w:rsidP="002E1CCF" w:rsidRDefault="002E1CCF" w14:paraId="444A0C43" w14:textId="7FDD80ED">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Predictors: (Constant), Relevance</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of</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Marketing</w:t>
            </w:r>
          </w:p>
        </w:tc>
      </w:tr>
    </w:tbl>
    <w:p w:rsidR="002E1CCF" w:rsidP="0025081C" w:rsidRDefault="0025081C" w14:paraId="12B2539D" w14:textId="264A760B">
      <w:pPr>
        <w:pStyle w:val="Caption"/>
        <w:rPr>
          <w:lang w:val="en-US"/>
        </w:rPr>
      </w:pPr>
      <w:bookmarkStart w:name="_Toc231727776" w:id="114"/>
      <w:r>
        <w:t xml:space="preserve">Table </w:t>
      </w:r>
      <w:r>
        <w:fldChar w:fldCharType="begin"/>
      </w:r>
      <w:r>
        <w:instrText xml:space="preserve"> SEQ Table \* ARABIC </w:instrText>
      </w:r>
      <w:r>
        <w:fldChar w:fldCharType="separate"/>
      </w:r>
      <w:r>
        <w:rPr>
          <w:noProof/>
        </w:rPr>
        <w:t>18</w:t>
      </w:r>
      <w:r>
        <w:fldChar w:fldCharType="end"/>
      </w:r>
      <w:r>
        <w:rPr>
          <w:lang w:val="en-US"/>
        </w:rPr>
        <w:t xml:space="preserve">: Model summary - </w:t>
      </w:r>
      <w:r w:rsidRPr="00A17D66">
        <w:rPr>
          <w:lang w:val="en-US"/>
        </w:rPr>
        <w:t>Relevance of Marketing</w:t>
      </w:r>
      <w:bookmarkEnd w:id="114"/>
    </w:p>
    <w:p w:rsidRPr="00A137D1" w:rsidR="00A137D1" w:rsidP="00A137D1" w:rsidRDefault="00A137D1" w14:paraId="0CDDDA09" w14:textId="1186BC08">
      <w:r w:rsidRPr="00812A05">
        <w:t>(Source: Author developed using SPSS)</w:t>
      </w:r>
    </w:p>
    <w:p w:rsidRPr="00812A05" w:rsidR="002E1CCF" w:rsidP="00976C78" w:rsidRDefault="00C4608C" w14:paraId="43F30DCA" w14:textId="40DAE672">
      <w:r w:rsidRPr="00812A05">
        <w:t xml:space="preserve">From the regression analysis, </w:t>
      </w:r>
      <w:r w:rsidRPr="00812A05" w:rsidR="00FC7B25">
        <w:t>there</w:t>
      </w:r>
      <w:r w:rsidRPr="00812A05">
        <w:t xml:space="preserve"> is </w:t>
      </w:r>
      <w:r w:rsidRPr="00812A05" w:rsidR="00FC7B25">
        <w:t xml:space="preserve">a </w:t>
      </w:r>
      <w:r w:rsidRPr="00812A05">
        <w:t>relationship between Relevance of Marketing and Purchase Intention, with R = 0.089. The R Square value is 0.608, which means that the model explains 60.8% of the variation in Purchase Intention.</w:t>
      </w:r>
    </w:p>
    <w:p w:rsidRPr="00812A05" w:rsidR="002E1CCF" w:rsidP="002E1CCF" w:rsidRDefault="002E1CCF" w14:paraId="630E0143" w14:textId="77777777">
      <w:pPr>
        <w:autoSpaceDE w:val="0"/>
        <w:autoSpaceDN w:val="0"/>
        <w:adjustRightInd w:val="0"/>
        <w:spacing w:after="0" w:line="240" w:lineRule="auto"/>
        <w:jc w:val="left"/>
        <w:rPr>
          <w:rFonts w:ascii="Times New Roman" w:hAnsi="Times New Roman" w:cs="Times New Roman"/>
          <w:kern w:val="0"/>
          <w:lang w:bidi="si-LK"/>
        </w:rPr>
      </w:pPr>
    </w:p>
    <w:tbl>
      <w:tblPr>
        <w:tblW w:w="796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Pr="00812A05" w:rsidR="002E1CCF" w14:paraId="397E93C1" w14:textId="77777777">
        <w:trPr>
          <w:cantSplit/>
        </w:trPr>
        <w:tc>
          <w:tcPr>
            <w:tcW w:w="7965" w:type="dxa"/>
            <w:gridSpan w:val="7"/>
            <w:tcBorders>
              <w:top w:val="nil"/>
              <w:left w:val="nil"/>
              <w:bottom w:val="nil"/>
              <w:right w:val="nil"/>
            </w:tcBorders>
            <w:shd w:val="clear" w:color="auto" w:fill="FFFFFF"/>
            <w:vAlign w:val="center"/>
          </w:tcPr>
          <w:p w:rsidRPr="00812A05" w:rsidR="002E1CCF" w:rsidP="002E1CCF" w:rsidRDefault="002E1CCF" w14:paraId="2B53660C"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ANOVA</w:t>
            </w:r>
            <w:r w:rsidRPr="00812A05">
              <w:rPr>
                <w:rFonts w:cs="Arial"/>
                <w:b/>
                <w:bCs/>
                <w:color w:val="010205"/>
                <w:kern w:val="0"/>
                <w:sz w:val="22"/>
                <w:szCs w:val="22"/>
                <w:vertAlign w:val="superscript"/>
                <w:lang w:bidi="si-LK"/>
              </w:rPr>
              <w:t>a</w:t>
            </w:r>
          </w:p>
        </w:tc>
      </w:tr>
      <w:tr w:rsidRPr="00812A05" w:rsidR="002E1CCF" w14:paraId="7D398716" w14:textId="77777777">
        <w:trPr>
          <w:cantSplit/>
        </w:trPr>
        <w:tc>
          <w:tcPr>
            <w:tcW w:w="2018" w:type="dxa"/>
            <w:gridSpan w:val="2"/>
            <w:tcBorders>
              <w:top w:val="nil"/>
              <w:left w:val="nil"/>
              <w:bottom w:val="single" w:color="152935" w:sz="8" w:space="0"/>
              <w:right w:val="nil"/>
            </w:tcBorders>
            <w:shd w:val="clear" w:color="auto" w:fill="FFFFFF"/>
            <w:vAlign w:val="bottom"/>
          </w:tcPr>
          <w:p w:rsidRPr="00812A05" w:rsidR="002E1CCF" w:rsidP="002E1CCF" w:rsidRDefault="002E1CCF" w14:paraId="47F73232"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1468"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714D9542"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Sum of Squares</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4863F0CC"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df</w:t>
            </w:r>
          </w:p>
        </w:tc>
        <w:tc>
          <w:tcPr>
            <w:tcW w:w="1407"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3D19AAA3"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Mean Square</w:t>
            </w:r>
          </w:p>
        </w:tc>
        <w:tc>
          <w:tcPr>
            <w:tcW w:w="1024"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1CB3F19B"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F</w:t>
            </w:r>
          </w:p>
        </w:tc>
        <w:tc>
          <w:tcPr>
            <w:tcW w:w="1024" w:type="dxa"/>
            <w:tcBorders>
              <w:top w:val="nil"/>
              <w:left w:val="single" w:color="E0E0E0" w:sz="8" w:space="0"/>
              <w:bottom w:val="single" w:color="152935" w:sz="8" w:space="0"/>
              <w:right w:val="nil"/>
            </w:tcBorders>
            <w:shd w:val="clear" w:color="auto" w:fill="FFFFFF"/>
            <w:vAlign w:val="bottom"/>
          </w:tcPr>
          <w:p w:rsidRPr="00812A05" w:rsidR="002E1CCF" w:rsidP="002E1CCF" w:rsidRDefault="002E1CCF" w14:paraId="3E48783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2E1CCF" w14:paraId="76B038F5"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2E1CCF" w:rsidP="002E1CCF" w:rsidRDefault="002E1CCF" w14:paraId="23004969"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1284" w:type="dxa"/>
            <w:tcBorders>
              <w:top w:val="single" w:color="152935" w:sz="8" w:space="0"/>
              <w:left w:val="nil"/>
              <w:bottom w:val="single" w:color="AEAEAE" w:sz="8" w:space="0"/>
              <w:right w:val="nil"/>
            </w:tcBorders>
            <w:shd w:val="clear" w:color="auto" w:fill="E0E0E0"/>
          </w:tcPr>
          <w:p w:rsidRPr="00812A05" w:rsidR="002E1CCF" w:rsidP="002E1CCF" w:rsidRDefault="002E1CCF" w14:paraId="5D0D02B5"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Regression</w:t>
            </w:r>
          </w:p>
        </w:tc>
        <w:tc>
          <w:tcPr>
            <w:tcW w:w="1468" w:type="dxa"/>
            <w:tcBorders>
              <w:top w:val="single" w:color="152935" w:sz="8" w:space="0"/>
              <w:left w:val="nil"/>
              <w:bottom w:val="single" w:color="AEAEAE" w:sz="8" w:space="0"/>
              <w:right w:val="single" w:color="E0E0E0" w:sz="8" w:space="0"/>
            </w:tcBorders>
            <w:shd w:val="clear" w:color="auto" w:fill="FFFFFF"/>
          </w:tcPr>
          <w:p w:rsidRPr="00812A05" w:rsidR="002E1CCF" w:rsidP="002E1CCF" w:rsidRDefault="002E1CCF" w14:paraId="572DB11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.091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0EF0C42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w:t>
            </w:r>
          </w:p>
        </w:tc>
        <w:tc>
          <w:tcPr>
            <w:tcW w:w="1407"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45A220D3"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.091</w:t>
            </w: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77D226E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.382</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2E1CCF" w:rsidP="002E1CCF" w:rsidRDefault="002E1CCF" w14:paraId="542A529D" w14:textId="1321BB54">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B34BEA">
              <w:rPr>
                <w:rFonts w:cs="Arial"/>
                <w:color w:val="010205"/>
                <w:kern w:val="0"/>
                <w:sz w:val="18"/>
                <w:szCs w:val="18"/>
                <w:lang w:bidi="si-LK"/>
              </w:rPr>
              <w:t>00</w:t>
            </w:r>
            <w:r w:rsidRPr="00812A05">
              <w:rPr>
                <w:rFonts w:cs="Arial"/>
                <w:color w:val="010205"/>
                <w:kern w:val="0"/>
                <w:sz w:val="18"/>
                <w:szCs w:val="18"/>
                <w:lang w:bidi="si-LK"/>
              </w:rPr>
              <w:t>9</w:t>
            </w:r>
            <w:r w:rsidRPr="00812A05">
              <w:rPr>
                <w:rFonts w:cs="Arial"/>
                <w:color w:val="010205"/>
                <w:kern w:val="0"/>
                <w:sz w:val="18"/>
                <w:szCs w:val="18"/>
                <w:vertAlign w:val="superscript"/>
                <w:lang w:bidi="si-LK"/>
              </w:rPr>
              <w:t>b</w:t>
            </w:r>
          </w:p>
        </w:tc>
      </w:tr>
      <w:tr w:rsidRPr="00812A05" w:rsidR="002E1CCF" w14:paraId="03138046"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61860CBB" w14:textId="77777777">
            <w:pPr>
              <w:autoSpaceDE w:val="0"/>
              <w:autoSpaceDN w:val="0"/>
              <w:adjustRightInd w:val="0"/>
              <w:spacing w:after="0" w:line="240" w:lineRule="auto"/>
              <w:jc w:val="left"/>
              <w:rPr>
                <w:rFonts w:cs="Arial"/>
                <w:color w:val="010205"/>
                <w:kern w:val="0"/>
                <w:sz w:val="18"/>
                <w:szCs w:val="18"/>
                <w:lang w:bidi="si-LK"/>
              </w:rPr>
            </w:pPr>
          </w:p>
        </w:tc>
        <w:tc>
          <w:tcPr>
            <w:tcW w:w="1284" w:type="dxa"/>
            <w:tcBorders>
              <w:top w:val="single" w:color="AEAEAE" w:sz="8" w:space="0"/>
              <w:left w:val="nil"/>
              <w:bottom w:val="single" w:color="AEAEAE" w:sz="8" w:space="0"/>
              <w:right w:val="nil"/>
            </w:tcBorders>
            <w:shd w:val="clear" w:color="auto" w:fill="E0E0E0"/>
          </w:tcPr>
          <w:p w:rsidRPr="00812A05" w:rsidR="002E1CCF" w:rsidP="002E1CCF" w:rsidRDefault="002E1CCF" w14:paraId="6EA35A57"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Residual</w:t>
            </w:r>
          </w:p>
        </w:tc>
        <w:tc>
          <w:tcPr>
            <w:tcW w:w="1468" w:type="dxa"/>
            <w:tcBorders>
              <w:top w:val="single" w:color="AEAEAE" w:sz="8" w:space="0"/>
              <w:left w:val="nil"/>
              <w:bottom w:val="single" w:color="AEAEAE" w:sz="8" w:space="0"/>
              <w:right w:val="single" w:color="E0E0E0" w:sz="8" w:space="0"/>
            </w:tcBorders>
            <w:shd w:val="clear" w:color="auto" w:fill="FFFFFF"/>
          </w:tcPr>
          <w:p w:rsidRPr="00812A05" w:rsidR="002E1CCF" w:rsidP="002E1CCF" w:rsidRDefault="002E1CCF" w14:paraId="0BCDB7D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11.389</w:t>
            </w:r>
          </w:p>
        </w:tc>
        <w:tc>
          <w:tcPr>
            <w:tcW w:w="1024" w:type="dxa"/>
            <w:tcBorders>
              <w:top w:val="single" w:color="AEAEAE"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6E126CDF"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48</w:t>
            </w:r>
          </w:p>
        </w:tc>
        <w:tc>
          <w:tcPr>
            <w:tcW w:w="1407" w:type="dxa"/>
            <w:tcBorders>
              <w:top w:val="single" w:color="AEAEAE"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53E7A8F0"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.237</w:t>
            </w:r>
          </w:p>
        </w:tc>
        <w:tc>
          <w:tcPr>
            <w:tcW w:w="1024" w:type="dxa"/>
            <w:tcBorders>
              <w:top w:val="single" w:color="AEAEAE" w:sz="8" w:space="0"/>
              <w:left w:val="single" w:color="E0E0E0" w:sz="8" w:space="0"/>
              <w:bottom w:val="single" w:color="AEAEAE" w:sz="8" w:space="0"/>
              <w:right w:val="single" w:color="E0E0E0" w:sz="8" w:space="0"/>
            </w:tcBorders>
            <w:shd w:val="clear" w:color="auto" w:fill="FFFFFF"/>
            <w:vAlign w:val="center"/>
          </w:tcPr>
          <w:p w:rsidRPr="00812A05" w:rsidR="002E1CCF" w:rsidP="002E1CCF" w:rsidRDefault="002E1CCF" w14:paraId="7948D7D3"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AEAEAE" w:sz="8" w:space="0"/>
              <w:right w:val="nil"/>
            </w:tcBorders>
            <w:shd w:val="clear" w:color="auto" w:fill="FFFFFF"/>
            <w:vAlign w:val="center"/>
          </w:tcPr>
          <w:p w:rsidRPr="00812A05" w:rsidR="002E1CCF" w:rsidP="002E1CCF" w:rsidRDefault="002E1CCF" w14:paraId="7A8CB548"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2E1CCF" w14:paraId="5670EC30"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1E2CAD50" w14:textId="77777777">
            <w:pPr>
              <w:autoSpaceDE w:val="0"/>
              <w:autoSpaceDN w:val="0"/>
              <w:adjustRightInd w:val="0"/>
              <w:spacing w:after="0" w:line="240" w:lineRule="auto"/>
              <w:jc w:val="left"/>
              <w:rPr>
                <w:rFonts w:ascii="Times New Roman" w:hAnsi="Times New Roman" w:cs="Iskoola Pota"/>
                <w:kern w:val="0"/>
                <w:lang w:bidi="si-LK"/>
              </w:rPr>
            </w:pPr>
          </w:p>
        </w:tc>
        <w:tc>
          <w:tcPr>
            <w:tcW w:w="1284" w:type="dxa"/>
            <w:tcBorders>
              <w:top w:val="single" w:color="AEAEAE" w:sz="8" w:space="0"/>
              <w:left w:val="nil"/>
              <w:bottom w:val="single" w:color="152935" w:sz="8" w:space="0"/>
              <w:right w:val="nil"/>
            </w:tcBorders>
            <w:shd w:val="clear" w:color="auto" w:fill="E0E0E0"/>
          </w:tcPr>
          <w:p w:rsidRPr="00812A05" w:rsidR="002E1CCF" w:rsidP="002E1CCF" w:rsidRDefault="002E1CCF" w14:paraId="33018C2A"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Total</w:t>
            </w:r>
          </w:p>
        </w:tc>
        <w:tc>
          <w:tcPr>
            <w:tcW w:w="1468" w:type="dxa"/>
            <w:tcBorders>
              <w:top w:val="single" w:color="AEAEAE" w:sz="8" w:space="0"/>
              <w:left w:val="nil"/>
              <w:bottom w:val="single" w:color="152935" w:sz="8" w:space="0"/>
              <w:right w:val="single" w:color="E0E0E0" w:sz="8" w:space="0"/>
            </w:tcBorders>
            <w:shd w:val="clear" w:color="auto" w:fill="FFFFFF"/>
          </w:tcPr>
          <w:p w:rsidRPr="00812A05" w:rsidR="002E1CCF" w:rsidP="002E1CCF" w:rsidRDefault="002E1CCF" w14:paraId="5D6AF748"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11.480</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6B9D5EB1"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49</w:t>
            </w:r>
          </w:p>
        </w:tc>
        <w:tc>
          <w:tcPr>
            <w:tcW w:w="1407"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2E1CCF" w:rsidP="002E1CCF" w:rsidRDefault="002E1CCF" w14:paraId="0F46AED4"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single" w:color="E0E0E0" w:sz="8" w:space="0"/>
            </w:tcBorders>
            <w:shd w:val="clear" w:color="auto" w:fill="FFFFFF"/>
            <w:vAlign w:val="center"/>
          </w:tcPr>
          <w:p w:rsidRPr="00812A05" w:rsidR="002E1CCF" w:rsidP="002E1CCF" w:rsidRDefault="002E1CCF" w14:paraId="25ADBEAE"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AEAEAE" w:sz="8" w:space="0"/>
              <w:left w:val="single" w:color="E0E0E0" w:sz="8" w:space="0"/>
              <w:bottom w:val="single" w:color="152935" w:sz="8" w:space="0"/>
              <w:right w:val="nil"/>
            </w:tcBorders>
            <w:shd w:val="clear" w:color="auto" w:fill="FFFFFF"/>
            <w:vAlign w:val="center"/>
          </w:tcPr>
          <w:p w:rsidRPr="00812A05" w:rsidR="002E1CCF" w:rsidP="002E1CCF" w:rsidRDefault="002E1CCF" w14:paraId="1578CD84" w14:textId="77777777">
            <w:pPr>
              <w:autoSpaceDE w:val="0"/>
              <w:autoSpaceDN w:val="0"/>
              <w:adjustRightInd w:val="0"/>
              <w:spacing w:after="0" w:line="240" w:lineRule="auto"/>
              <w:jc w:val="left"/>
              <w:rPr>
                <w:rFonts w:ascii="Times New Roman" w:hAnsi="Times New Roman" w:cs="Iskoola Pota"/>
                <w:kern w:val="0"/>
                <w:lang w:bidi="si-LK"/>
              </w:rPr>
            </w:pPr>
          </w:p>
        </w:tc>
      </w:tr>
      <w:tr w:rsidRPr="00812A05" w:rsidR="002E1CCF" w14:paraId="3ACA2D45" w14:textId="77777777">
        <w:trPr>
          <w:cantSplit/>
        </w:trPr>
        <w:tc>
          <w:tcPr>
            <w:tcW w:w="7965" w:type="dxa"/>
            <w:gridSpan w:val="7"/>
            <w:tcBorders>
              <w:top w:val="nil"/>
              <w:left w:val="nil"/>
              <w:bottom w:val="nil"/>
              <w:right w:val="nil"/>
            </w:tcBorders>
            <w:shd w:val="clear" w:color="auto" w:fill="FFFFFF"/>
          </w:tcPr>
          <w:p w:rsidRPr="00812A05" w:rsidR="002E1CCF" w:rsidP="002E1CCF" w:rsidRDefault="002E1CCF" w14:paraId="4521BFDC"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r w:rsidRPr="00812A05" w:rsidR="002E1CCF" w14:paraId="608793E9" w14:textId="77777777">
        <w:trPr>
          <w:cantSplit/>
        </w:trPr>
        <w:tc>
          <w:tcPr>
            <w:tcW w:w="7965" w:type="dxa"/>
            <w:gridSpan w:val="7"/>
            <w:tcBorders>
              <w:top w:val="nil"/>
              <w:left w:val="nil"/>
              <w:bottom w:val="nil"/>
              <w:right w:val="nil"/>
            </w:tcBorders>
            <w:shd w:val="clear" w:color="auto" w:fill="FFFFFF"/>
          </w:tcPr>
          <w:p w:rsidRPr="00812A05" w:rsidR="002E1CCF" w:rsidP="002E1CCF" w:rsidRDefault="002E1CCF" w14:paraId="79377B71" w14:textId="6182B5B2">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b. Predictors: (Constant), Relevance</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of</w:t>
            </w:r>
            <w:r w:rsidRPr="00812A05" w:rsidR="008E520C">
              <w:rPr>
                <w:rFonts w:cs="Arial"/>
                <w:color w:val="010205"/>
                <w:kern w:val="0"/>
                <w:sz w:val="18"/>
                <w:szCs w:val="18"/>
                <w:lang w:bidi="si-LK"/>
              </w:rPr>
              <w:t xml:space="preserve"> </w:t>
            </w:r>
            <w:r w:rsidRPr="00812A05">
              <w:rPr>
                <w:rFonts w:cs="Arial"/>
                <w:color w:val="010205"/>
                <w:kern w:val="0"/>
                <w:sz w:val="18"/>
                <w:szCs w:val="18"/>
                <w:lang w:bidi="si-LK"/>
              </w:rPr>
              <w:t>Marketing</w:t>
            </w:r>
          </w:p>
        </w:tc>
      </w:tr>
    </w:tbl>
    <w:p w:rsidR="002E1CCF" w:rsidP="0025081C" w:rsidRDefault="0025081C" w14:paraId="4C424735" w14:textId="2A546BA3">
      <w:pPr>
        <w:pStyle w:val="Caption"/>
        <w:rPr>
          <w:lang w:val="en-US"/>
        </w:rPr>
      </w:pPr>
      <w:bookmarkStart w:name="_Toc231727777" w:id="115"/>
      <w:r>
        <w:t xml:space="preserve">Table </w:t>
      </w:r>
      <w:r>
        <w:fldChar w:fldCharType="begin"/>
      </w:r>
      <w:r>
        <w:instrText xml:space="preserve"> SEQ Table \* ARABIC </w:instrText>
      </w:r>
      <w:r>
        <w:fldChar w:fldCharType="separate"/>
      </w:r>
      <w:r>
        <w:rPr>
          <w:noProof/>
        </w:rPr>
        <w:t>19</w:t>
      </w:r>
      <w:r>
        <w:fldChar w:fldCharType="end"/>
      </w:r>
      <w:r>
        <w:rPr>
          <w:lang w:val="en-US"/>
        </w:rPr>
        <w:t xml:space="preserve">: ANOVA - </w:t>
      </w:r>
      <w:r w:rsidRPr="00DB7D3F">
        <w:rPr>
          <w:lang w:val="en-US"/>
        </w:rPr>
        <w:t>Relevance of Marketing</w:t>
      </w:r>
      <w:bookmarkEnd w:id="115"/>
    </w:p>
    <w:p w:rsidRPr="00A137D1" w:rsidR="00A137D1" w:rsidP="00A137D1" w:rsidRDefault="00A137D1" w14:paraId="01F827B7" w14:textId="43D5CF26">
      <w:r w:rsidRPr="00812A05">
        <w:t>(Source: Author developed using SPSS)</w:t>
      </w:r>
    </w:p>
    <w:p w:rsidRPr="00812A05" w:rsidR="002E1CCF" w:rsidP="00976C78" w:rsidRDefault="00C4608C" w14:paraId="4EEFFE88" w14:textId="4A2D0D39">
      <w:r w:rsidRPr="00812A05">
        <w:t>An ANOVA table shows that the regression model is statistically significant (F = 0.382, p = 0.009). When the significance value is lesser than 0.05, then the model is said to be significant.</w:t>
      </w:r>
    </w:p>
    <w:p w:rsidRPr="00812A05" w:rsidR="002E1CCF" w:rsidP="002E1CCF" w:rsidRDefault="002E1CCF" w14:paraId="5007392A" w14:textId="77777777">
      <w:pPr>
        <w:autoSpaceDE w:val="0"/>
        <w:autoSpaceDN w:val="0"/>
        <w:adjustRightInd w:val="0"/>
        <w:spacing w:after="0" w:line="240" w:lineRule="auto"/>
        <w:jc w:val="left"/>
        <w:rPr>
          <w:rFonts w:ascii="Times New Roman" w:hAnsi="Times New Roman" w:cs="Times New Roman"/>
          <w:kern w:val="0"/>
          <w:lang w:bidi="si-LK"/>
        </w:rPr>
      </w:pPr>
    </w:p>
    <w:tbl>
      <w:tblPr>
        <w:tblW w:w="927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000" w:firstRow="0" w:lastRow="0" w:firstColumn="0" w:lastColumn="0" w:noHBand="0" w:noVBand="0"/>
      </w:tblPr>
      <w:tblGrid>
        <w:gridCol w:w="733"/>
        <w:gridCol w:w="2356"/>
        <w:gridCol w:w="1331"/>
        <w:gridCol w:w="1331"/>
        <w:gridCol w:w="1469"/>
        <w:gridCol w:w="1025"/>
        <w:gridCol w:w="1025"/>
      </w:tblGrid>
      <w:tr w:rsidRPr="00812A05" w:rsidR="002E1CCF" w14:paraId="7D548AE9" w14:textId="77777777">
        <w:trPr>
          <w:cantSplit/>
        </w:trPr>
        <w:tc>
          <w:tcPr>
            <w:tcW w:w="9265" w:type="dxa"/>
            <w:gridSpan w:val="7"/>
            <w:tcBorders>
              <w:top w:val="nil"/>
              <w:left w:val="nil"/>
              <w:bottom w:val="nil"/>
              <w:right w:val="nil"/>
            </w:tcBorders>
            <w:shd w:val="clear" w:color="auto" w:fill="FFFFFF"/>
            <w:vAlign w:val="center"/>
          </w:tcPr>
          <w:p w:rsidRPr="00812A05" w:rsidR="002E1CCF" w:rsidP="002E1CCF" w:rsidRDefault="002E1CCF" w14:paraId="4028EE8E" w14:textId="77777777">
            <w:pPr>
              <w:autoSpaceDE w:val="0"/>
              <w:autoSpaceDN w:val="0"/>
              <w:adjustRightInd w:val="0"/>
              <w:spacing w:after="0" w:line="320" w:lineRule="atLeast"/>
              <w:ind w:left="60" w:right="60"/>
              <w:jc w:val="center"/>
              <w:rPr>
                <w:rFonts w:cs="Arial"/>
                <w:color w:val="010205"/>
                <w:kern w:val="0"/>
                <w:sz w:val="22"/>
                <w:szCs w:val="22"/>
                <w:lang w:bidi="si-LK"/>
              </w:rPr>
            </w:pPr>
            <w:r w:rsidRPr="00812A05">
              <w:rPr>
                <w:rFonts w:cs="Arial"/>
                <w:b/>
                <w:bCs/>
                <w:color w:val="010205"/>
                <w:kern w:val="0"/>
                <w:sz w:val="22"/>
                <w:szCs w:val="22"/>
                <w:lang w:bidi="si-LK"/>
              </w:rPr>
              <w:t>Coefficients</w:t>
            </w:r>
            <w:r w:rsidRPr="00812A05">
              <w:rPr>
                <w:rFonts w:cs="Arial"/>
                <w:b/>
                <w:bCs/>
                <w:color w:val="010205"/>
                <w:kern w:val="0"/>
                <w:sz w:val="22"/>
                <w:szCs w:val="22"/>
                <w:vertAlign w:val="superscript"/>
                <w:lang w:bidi="si-LK"/>
              </w:rPr>
              <w:t>a</w:t>
            </w:r>
          </w:p>
        </w:tc>
      </w:tr>
      <w:tr w:rsidRPr="00812A05" w:rsidR="002E1CCF" w14:paraId="67D6DF76" w14:textId="77777777">
        <w:trPr>
          <w:cantSplit/>
        </w:trPr>
        <w:tc>
          <w:tcPr>
            <w:tcW w:w="3089" w:type="dxa"/>
            <w:gridSpan w:val="2"/>
            <w:vMerge w:val="restart"/>
            <w:tcBorders>
              <w:top w:val="nil"/>
              <w:left w:val="nil"/>
              <w:bottom w:val="nil"/>
              <w:right w:val="nil"/>
            </w:tcBorders>
            <w:shd w:val="clear" w:color="auto" w:fill="FFFFFF"/>
            <w:vAlign w:val="bottom"/>
          </w:tcPr>
          <w:p w:rsidRPr="00812A05" w:rsidR="002E1CCF" w:rsidP="002E1CCF" w:rsidRDefault="002E1CCF" w14:paraId="2F61F7DE"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Model</w:t>
            </w:r>
          </w:p>
        </w:tc>
        <w:tc>
          <w:tcPr>
            <w:tcW w:w="2660" w:type="dxa"/>
            <w:gridSpan w:val="2"/>
            <w:tcBorders>
              <w:top w:val="nil"/>
              <w:left w:val="nil"/>
              <w:bottom w:val="nil"/>
              <w:right w:val="single" w:color="E0E0E0" w:sz="8" w:space="0"/>
            </w:tcBorders>
            <w:shd w:val="clear" w:color="auto" w:fill="FFFFFF"/>
            <w:vAlign w:val="bottom"/>
          </w:tcPr>
          <w:p w:rsidRPr="00812A05" w:rsidR="002E1CCF" w:rsidP="002E1CCF" w:rsidRDefault="002E1CCF" w14:paraId="5C6ED6CA"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Unstandardized Coefficients</w:t>
            </w:r>
          </w:p>
        </w:tc>
        <w:tc>
          <w:tcPr>
            <w:tcW w:w="1468" w:type="dxa"/>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2332E6B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Standardized Coefficients</w:t>
            </w:r>
          </w:p>
        </w:tc>
        <w:tc>
          <w:tcPr>
            <w:tcW w:w="1024" w:type="dxa"/>
            <w:vMerge w:val="restart"/>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72CAB4F4"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t</w:t>
            </w:r>
          </w:p>
        </w:tc>
        <w:tc>
          <w:tcPr>
            <w:tcW w:w="1024" w:type="dxa"/>
            <w:vMerge w:val="restart"/>
            <w:tcBorders>
              <w:top w:val="nil"/>
              <w:left w:val="single" w:color="E0E0E0" w:sz="8" w:space="0"/>
              <w:bottom w:val="nil"/>
              <w:right w:val="nil"/>
            </w:tcBorders>
            <w:shd w:val="clear" w:color="auto" w:fill="FFFFFF"/>
            <w:vAlign w:val="bottom"/>
          </w:tcPr>
          <w:p w:rsidRPr="00812A05" w:rsidR="002E1CCF" w:rsidP="002E1CCF" w:rsidRDefault="002E1CCF" w14:paraId="658CDBB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Sig.</w:t>
            </w:r>
          </w:p>
        </w:tc>
      </w:tr>
      <w:tr w:rsidRPr="00812A05" w:rsidR="002E1CCF" w14:paraId="1FCE49FF" w14:textId="77777777">
        <w:trPr>
          <w:cantSplit/>
        </w:trPr>
        <w:tc>
          <w:tcPr>
            <w:tcW w:w="3089" w:type="dxa"/>
            <w:gridSpan w:val="2"/>
            <w:vMerge/>
            <w:tcBorders>
              <w:top w:val="nil"/>
              <w:left w:val="nil"/>
              <w:bottom w:val="nil"/>
              <w:right w:val="nil"/>
            </w:tcBorders>
            <w:shd w:val="clear" w:color="auto" w:fill="FFFFFF"/>
            <w:vAlign w:val="bottom"/>
          </w:tcPr>
          <w:p w:rsidRPr="00812A05" w:rsidR="002E1CCF" w:rsidP="002E1CCF" w:rsidRDefault="002E1CCF" w14:paraId="3947B119" w14:textId="77777777">
            <w:pPr>
              <w:autoSpaceDE w:val="0"/>
              <w:autoSpaceDN w:val="0"/>
              <w:adjustRightInd w:val="0"/>
              <w:spacing w:after="0" w:line="240" w:lineRule="auto"/>
              <w:jc w:val="left"/>
              <w:rPr>
                <w:rFonts w:cs="Arial"/>
                <w:color w:val="264A60"/>
                <w:kern w:val="0"/>
                <w:sz w:val="18"/>
                <w:szCs w:val="18"/>
                <w:lang w:bidi="si-LK"/>
              </w:rPr>
            </w:pPr>
          </w:p>
        </w:tc>
        <w:tc>
          <w:tcPr>
            <w:tcW w:w="1330" w:type="dxa"/>
            <w:tcBorders>
              <w:top w:val="nil"/>
              <w:left w:val="nil"/>
              <w:bottom w:val="single" w:color="152935" w:sz="8" w:space="0"/>
              <w:right w:val="single" w:color="E0E0E0" w:sz="8" w:space="0"/>
            </w:tcBorders>
            <w:shd w:val="clear" w:color="auto" w:fill="FFFFFF"/>
            <w:vAlign w:val="bottom"/>
          </w:tcPr>
          <w:p w:rsidRPr="00812A05" w:rsidR="002E1CCF" w:rsidP="002E1CCF" w:rsidRDefault="002E1CCF" w14:paraId="0E61CFE5"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w:t>
            </w:r>
          </w:p>
        </w:tc>
        <w:tc>
          <w:tcPr>
            <w:tcW w:w="1330"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5971466D"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Std. Error</w:t>
            </w:r>
          </w:p>
        </w:tc>
        <w:tc>
          <w:tcPr>
            <w:tcW w:w="1468" w:type="dxa"/>
            <w:tcBorders>
              <w:top w:val="nil"/>
              <w:left w:val="single" w:color="E0E0E0" w:sz="8" w:space="0"/>
              <w:bottom w:val="single" w:color="152935" w:sz="8" w:space="0"/>
              <w:right w:val="single" w:color="E0E0E0" w:sz="8" w:space="0"/>
            </w:tcBorders>
            <w:shd w:val="clear" w:color="auto" w:fill="FFFFFF"/>
            <w:vAlign w:val="bottom"/>
          </w:tcPr>
          <w:p w:rsidRPr="00812A05" w:rsidR="002E1CCF" w:rsidP="002E1CCF" w:rsidRDefault="002E1CCF" w14:paraId="69A7B350" w14:textId="77777777">
            <w:pPr>
              <w:autoSpaceDE w:val="0"/>
              <w:autoSpaceDN w:val="0"/>
              <w:adjustRightInd w:val="0"/>
              <w:spacing w:after="0" w:line="320" w:lineRule="atLeast"/>
              <w:ind w:left="60" w:right="60"/>
              <w:jc w:val="center"/>
              <w:rPr>
                <w:rFonts w:cs="Arial"/>
                <w:color w:val="264A60"/>
                <w:kern w:val="0"/>
                <w:sz w:val="18"/>
                <w:szCs w:val="18"/>
                <w:lang w:bidi="si-LK"/>
              </w:rPr>
            </w:pPr>
            <w:r w:rsidRPr="00812A05">
              <w:rPr>
                <w:rFonts w:cs="Arial"/>
                <w:color w:val="264A60"/>
                <w:kern w:val="0"/>
                <w:sz w:val="18"/>
                <w:szCs w:val="18"/>
                <w:lang w:bidi="si-LK"/>
              </w:rPr>
              <w:t>Beta</w:t>
            </w:r>
          </w:p>
        </w:tc>
        <w:tc>
          <w:tcPr>
            <w:tcW w:w="1024" w:type="dxa"/>
            <w:vMerge/>
            <w:tcBorders>
              <w:top w:val="nil"/>
              <w:left w:val="single" w:color="E0E0E0" w:sz="8" w:space="0"/>
              <w:bottom w:val="nil"/>
              <w:right w:val="single" w:color="E0E0E0" w:sz="8" w:space="0"/>
            </w:tcBorders>
            <w:shd w:val="clear" w:color="auto" w:fill="FFFFFF"/>
            <w:vAlign w:val="bottom"/>
          </w:tcPr>
          <w:p w:rsidRPr="00812A05" w:rsidR="002E1CCF" w:rsidP="002E1CCF" w:rsidRDefault="002E1CCF" w14:paraId="6196FD98" w14:textId="77777777">
            <w:pPr>
              <w:autoSpaceDE w:val="0"/>
              <w:autoSpaceDN w:val="0"/>
              <w:adjustRightInd w:val="0"/>
              <w:spacing w:after="0" w:line="240" w:lineRule="auto"/>
              <w:jc w:val="left"/>
              <w:rPr>
                <w:rFonts w:cs="Arial"/>
                <w:color w:val="264A60"/>
                <w:kern w:val="0"/>
                <w:sz w:val="18"/>
                <w:szCs w:val="18"/>
                <w:lang w:bidi="si-LK"/>
              </w:rPr>
            </w:pPr>
          </w:p>
        </w:tc>
        <w:tc>
          <w:tcPr>
            <w:tcW w:w="1024" w:type="dxa"/>
            <w:vMerge/>
            <w:tcBorders>
              <w:top w:val="nil"/>
              <w:left w:val="single" w:color="E0E0E0" w:sz="8" w:space="0"/>
              <w:bottom w:val="nil"/>
              <w:right w:val="nil"/>
            </w:tcBorders>
            <w:shd w:val="clear" w:color="auto" w:fill="FFFFFF"/>
            <w:vAlign w:val="bottom"/>
          </w:tcPr>
          <w:p w:rsidRPr="00812A05" w:rsidR="002E1CCF" w:rsidP="002E1CCF" w:rsidRDefault="002E1CCF" w14:paraId="788BA1E2" w14:textId="77777777">
            <w:pPr>
              <w:autoSpaceDE w:val="0"/>
              <w:autoSpaceDN w:val="0"/>
              <w:adjustRightInd w:val="0"/>
              <w:spacing w:after="0" w:line="240" w:lineRule="auto"/>
              <w:jc w:val="left"/>
              <w:rPr>
                <w:rFonts w:cs="Arial"/>
                <w:color w:val="264A60"/>
                <w:kern w:val="0"/>
                <w:sz w:val="18"/>
                <w:szCs w:val="18"/>
                <w:lang w:bidi="si-LK"/>
              </w:rPr>
            </w:pPr>
          </w:p>
        </w:tc>
      </w:tr>
      <w:tr w:rsidRPr="00812A05" w:rsidR="002E1CCF" w14:paraId="4026A541" w14:textId="77777777">
        <w:trPr>
          <w:cantSplit/>
        </w:trPr>
        <w:tc>
          <w:tcPr>
            <w:tcW w:w="734" w:type="dxa"/>
            <w:vMerge w:val="restart"/>
            <w:tcBorders>
              <w:top w:val="single" w:color="152935" w:sz="8" w:space="0"/>
              <w:left w:val="nil"/>
              <w:bottom w:val="single" w:color="152935" w:sz="8" w:space="0"/>
              <w:right w:val="nil"/>
            </w:tcBorders>
            <w:shd w:val="clear" w:color="auto" w:fill="E0E0E0"/>
          </w:tcPr>
          <w:p w:rsidRPr="00812A05" w:rsidR="002E1CCF" w:rsidP="002E1CCF" w:rsidRDefault="002E1CCF" w14:paraId="47F98EE2"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1</w:t>
            </w:r>
          </w:p>
        </w:tc>
        <w:tc>
          <w:tcPr>
            <w:tcW w:w="2355" w:type="dxa"/>
            <w:tcBorders>
              <w:top w:val="single" w:color="152935" w:sz="8" w:space="0"/>
              <w:left w:val="nil"/>
              <w:bottom w:val="single" w:color="AEAEAE" w:sz="8" w:space="0"/>
              <w:right w:val="nil"/>
            </w:tcBorders>
            <w:shd w:val="clear" w:color="auto" w:fill="E0E0E0"/>
          </w:tcPr>
          <w:p w:rsidRPr="00812A05" w:rsidR="002E1CCF" w:rsidP="002E1CCF" w:rsidRDefault="002E1CCF" w14:paraId="4BEB465F" w14:textId="77777777">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(Constant)</w:t>
            </w:r>
          </w:p>
        </w:tc>
        <w:tc>
          <w:tcPr>
            <w:tcW w:w="1330" w:type="dxa"/>
            <w:tcBorders>
              <w:top w:val="single" w:color="152935" w:sz="8" w:space="0"/>
              <w:left w:val="nil"/>
              <w:bottom w:val="single" w:color="AEAEAE" w:sz="8" w:space="0"/>
              <w:right w:val="single" w:color="E0E0E0" w:sz="8" w:space="0"/>
            </w:tcBorders>
            <w:shd w:val="clear" w:color="auto" w:fill="FFFFFF"/>
          </w:tcPr>
          <w:p w:rsidRPr="00812A05" w:rsidR="002E1CCF" w:rsidP="002E1CCF" w:rsidRDefault="002E1CCF" w14:paraId="1BF79549"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4.265</w:t>
            </w:r>
          </w:p>
        </w:tc>
        <w:tc>
          <w:tcPr>
            <w:tcW w:w="1330"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0426E525"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.466</w:t>
            </w:r>
          </w:p>
        </w:tc>
        <w:tc>
          <w:tcPr>
            <w:tcW w:w="1468" w:type="dxa"/>
            <w:tcBorders>
              <w:top w:val="single" w:color="152935" w:sz="8" w:space="0"/>
              <w:left w:val="single" w:color="E0E0E0" w:sz="8" w:space="0"/>
              <w:bottom w:val="single" w:color="AEAEAE" w:sz="8" w:space="0"/>
              <w:right w:val="single" w:color="E0E0E0" w:sz="8" w:space="0"/>
            </w:tcBorders>
            <w:shd w:val="clear" w:color="auto" w:fill="FFFFFF"/>
            <w:vAlign w:val="center"/>
          </w:tcPr>
          <w:p w:rsidRPr="00812A05" w:rsidR="002E1CCF" w:rsidP="002E1CCF" w:rsidRDefault="002E1CCF" w14:paraId="633164D3" w14:textId="77777777">
            <w:pPr>
              <w:autoSpaceDE w:val="0"/>
              <w:autoSpaceDN w:val="0"/>
              <w:adjustRightInd w:val="0"/>
              <w:spacing w:after="0" w:line="240" w:lineRule="auto"/>
              <w:jc w:val="left"/>
              <w:rPr>
                <w:rFonts w:ascii="Times New Roman" w:hAnsi="Times New Roman" w:cs="Iskoola Pota"/>
                <w:kern w:val="0"/>
                <w:lang w:bidi="si-LK"/>
              </w:rPr>
            </w:pPr>
          </w:p>
        </w:tc>
        <w:tc>
          <w:tcPr>
            <w:tcW w:w="1024" w:type="dxa"/>
            <w:tcBorders>
              <w:top w:val="single" w:color="152935" w:sz="8" w:space="0"/>
              <w:left w:val="single" w:color="E0E0E0" w:sz="8" w:space="0"/>
              <w:bottom w:val="single" w:color="AEAEAE" w:sz="8" w:space="0"/>
              <w:right w:val="single" w:color="E0E0E0" w:sz="8" w:space="0"/>
            </w:tcBorders>
            <w:shd w:val="clear" w:color="auto" w:fill="FFFFFF"/>
          </w:tcPr>
          <w:p w:rsidRPr="00812A05" w:rsidR="002E1CCF" w:rsidP="002E1CCF" w:rsidRDefault="002E1CCF" w14:paraId="78F5EF2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9.152</w:t>
            </w:r>
          </w:p>
        </w:tc>
        <w:tc>
          <w:tcPr>
            <w:tcW w:w="1024" w:type="dxa"/>
            <w:tcBorders>
              <w:top w:val="single" w:color="152935" w:sz="8" w:space="0"/>
              <w:left w:val="single" w:color="E0E0E0" w:sz="8" w:space="0"/>
              <w:bottom w:val="single" w:color="AEAEAE" w:sz="8" w:space="0"/>
              <w:right w:val="nil"/>
            </w:tcBorders>
            <w:shd w:val="clear" w:color="auto" w:fill="FFFFFF"/>
          </w:tcPr>
          <w:p w:rsidRPr="00812A05" w:rsidR="002E1CCF" w:rsidP="002E1CCF" w:rsidRDefault="002E1CCF" w14:paraId="0DE5B392"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.000</w:t>
            </w:r>
          </w:p>
        </w:tc>
      </w:tr>
      <w:tr w:rsidRPr="00812A05" w:rsidR="002E1CCF" w14:paraId="459AA428" w14:textId="77777777">
        <w:trPr>
          <w:cantSplit/>
        </w:trPr>
        <w:tc>
          <w:tcPr>
            <w:tcW w:w="734" w:type="dxa"/>
            <w:vMerge/>
            <w:tcBorders>
              <w:top w:val="single" w:color="152935" w:sz="8" w:space="0"/>
              <w:left w:val="nil"/>
              <w:bottom w:val="single" w:color="152935" w:sz="8" w:space="0"/>
              <w:right w:val="nil"/>
            </w:tcBorders>
            <w:shd w:val="clear" w:color="auto" w:fill="E0E0E0"/>
          </w:tcPr>
          <w:p w:rsidRPr="00812A05" w:rsidR="002E1CCF" w:rsidP="002E1CCF" w:rsidRDefault="002E1CCF" w14:paraId="259E97D1" w14:textId="77777777">
            <w:pPr>
              <w:autoSpaceDE w:val="0"/>
              <w:autoSpaceDN w:val="0"/>
              <w:adjustRightInd w:val="0"/>
              <w:spacing w:after="0" w:line="240" w:lineRule="auto"/>
              <w:jc w:val="left"/>
              <w:rPr>
                <w:rFonts w:cs="Arial"/>
                <w:color w:val="010205"/>
                <w:kern w:val="0"/>
                <w:sz w:val="18"/>
                <w:szCs w:val="18"/>
                <w:lang w:bidi="si-LK"/>
              </w:rPr>
            </w:pPr>
          </w:p>
        </w:tc>
        <w:tc>
          <w:tcPr>
            <w:tcW w:w="2355" w:type="dxa"/>
            <w:tcBorders>
              <w:top w:val="single" w:color="AEAEAE" w:sz="8" w:space="0"/>
              <w:left w:val="nil"/>
              <w:bottom w:val="single" w:color="152935" w:sz="8" w:space="0"/>
              <w:right w:val="nil"/>
            </w:tcBorders>
            <w:shd w:val="clear" w:color="auto" w:fill="E0E0E0"/>
          </w:tcPr>
          <w:p w:rsidRPr="00812A05" w:rsidR="002E1CCF" w:rsidP="002E1CCF" w:rsidRDefault="002E1CCF" w14:paraId="5032E14D" w14:textId="26A4238E">
            <w:pPr>
              <w:autoSpaceDE w:val="0"/>
              <w:autoSpaceDN w:val="0"/>
              <w:adjustRightInd w:val="0"/>
              <w:spacing w:after="0" w:line="320" w:lineRule="atLeast"/>
              <w:ind w:left="60" w:right="60"/>
              <w:jc w:val="left"/>
              <w:rPr>
                <w:rFonts w:cs="Arial"/>
                <w:color w:val="264A60"/>
                <w:kern w:val="0"/>
                <w:sz w:val="18"/>
                <w:szCs w:val="18"/>
                <w:lang w:bidi="si-LK"/>
              </w:rPr>
            </w:pPr>
            <w:r w:rsidRPr="00812A05">
              <w:rPr>
                <w:rFonts w:cs="Arial"/>
                <w:color w:val="264A60"/>
                <w:kern w:val="0"/>
                <w:sz w:val="18"/>
                <w:szCs w:val="18"/>
                <w:lang w:bidi="si-LK"/>
              </w:rPr>
              <w:t>Relevance</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of</w:t>
            </w:r>
            <w:r w:rsidRPr="00812A05" w:rsidR="008E520C">
              <w:rPr>
                <w:rFonts w:cs="Arial"/>
                <w:color w:val="264A60"/>
                <w:kern w:val="0"/>
                <w:sz w:val="18"/>
                <w:szCs w:val="18"/>
                <w:lang w:bidi="si-LK"/>
              </w:rPr>
              <w:t xml:space="preserve"> </w:t>
            </w:r>
            <w:r w:rsidRPr="00812A05">
              <w:rPr>
                <w:rFonts w:cs="Arial"/>
                <w:color w:val="264A60"/>
                <w:kern w:val="0"/>
                <w:sz w:val="18"/>
                <w:szCs w:val="18"/>
                <w:lang w:bidi="si-LK"/>
              </w:rPr>
              <w:t>Marketing</w:t>
            </w:r>
          </w:p>
        </w:tc>
        <w:tc>
          <w:tcPr>
            <w:tcW w:w="1330" w:type="dxa"/>
            <w:tcBorders>
              <w:top w:val="single" w:color="AEAEAE" w:sz="8" w:space="0"/>
              <w:left w:val="nil"/>
              <w:bottom w:val="single" w:color="152935" w:sz="8" w:space="0"/>
              <w:right w:val="single" w:color="E0E0E0" w:sz="8" w:space="0"/>
            </w:tcBorders>
            <w:shd w:val="clear" w:color="auto" w:fill="FFFFFF"/>
          </w:tcPr>
          <w:p w:rsidRPr="00812A05" w:rsidR="002E1CCF" w:rsidP="002E1CCF" w:rsidRDefault="002E1CCF" w14:paraId="4AFA1F8A"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-.074</w:t>
            </w:r>
          </w:p>
        </w:tc>
        <w:tc>
          <w:tcPr>
            <w:tcW w:w="1330"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7898BF6E"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.120</w:t>
            </w:r>
          </w:p>
        </w:tc>
        <w:tc>
          <w:tcPr>
            <w:tcW w:w="1468"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16F4D80C"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-.089</w:t>
            </w:r>
          </w:p>
        </w:tc>
        <w:tc>
          <w:tcPr>
            <w:tcW w:w="1024" w:type="dxa"/>
            <w:tcBorders>
              <w:top w:val="single" w:color="AEAEAE" w:sz="8" w:space="0"/>
              <w:left w:val="single" w:color="E0E0E0" w:sz="8" w:space="0"/>
              <w:bottom w:val="single" w:color="152935" w:sz="8" w:space="0"/>
              <w:right w:val="single" w:color="E0E0E0" w:sz="8" w:space="0"/>
            </w:tcBorders>
            <w:shd w:val="clear" w:color="auto" w:fill="FFFFFF"/>
          </w:tcPr>
          <w:p w:rsidRPr="00812A05" w:rsidR="002E1CCF" w:rsidP="002E1CCF" w:rsidRDefault="002E1CCF" w14:paraId="4A110C37" w14:textId="77777777">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-.618</w:t>
            </w:r>
          </w:p>
        </w:tc>
        <w:tc>
          <w:tcPr>
            <w:tcW w:w="1024" w:type="dxa"/>
            <w:tcBorders>
              <w:top w:val="single" w:color="AEAEAE" w:sz="8" w:space="0"/>
              <w:left w:val="single" w:color="E0E0E0" w:sz="8" w:space="0"/>
              <w:bottom w:val="single" w:color="152935" w:sz="8" w:space="0"/>
              <w:right w:val="nil"/>
            </w:tcBorders>
            <w:shd w:val="clear" w:color="auto" w:fill="FFFFFF"/>
          </w:tcPr>
          <w:p w:rsidRPr="00812A05" w:rsidR="002E1CCF" w:rsidP="002E1CCF" w:rsidRDefault="002E1CCF" w14:paraId="0B0E7B3E" w14:textId="4EB7FC65">
            <w:pPr>
              <w:autoSpaceDE w:val="0"/>
              <w:autoSpaceDN w:val="0"/>
              <w:adjustRightInd w:val="0"/>
              <w:spacing w:after="0" w:line="320" w:lineRule="atLeast"/>
              <w:ind w:left="60" w:right="60"/>
              <w:jc w:val="right"/>
              <w:rPr>
                <w:rFonts w:cs="Arial"/>
                <w:color w:val="010205"/>
                <w:kern w:val="0"/>
                <w:sz w:val="18"/>
                <w:szCs w:val="18"/>
                <w:lang w:bidi="si-LK"/>
              </w:rPr>
            </w:pPr>
            <w:r w:rsidRPr="00812A05">
              <w:rPr>
                <w:rFonts w:cs="Arial"/>
                <w:color w:val="010205"/>
                <w:kern w:val="0"/>
                <w:sz w:val="18"/>
                <w:szCs w:val="18"/>
                <w:lang w:bidi="si-LK"/>
              </w:rPr>
              <w:t>.</w:t>
            </w:r>
            <w:r w:rsidRPr="00812A05" w:rsidR="00B34BEA">
              <w:rPr>
                <w:rFonts w:cs="Arial"/>
                <w:color w:val="010205"/>
                <w:kern w:val="0"/>
                <w:sz w:val="18"/>
                <w:szCs w:val="18"/>
                <w:lang w:bidi="si-LK"/>
              </w:rPr>
              <w:t>00</w:t>
            </w:r>
            <w:r w:rsidRPr="00812A05">
              <w:rPr>
                <w:rFonts w:cs="Arial"/>
                <w:color w:val="010205"/>
                <w:kern w:val="0"/>
                <w:sz w:val="18"/>
                <w:szCs w:val="18"/>
                <w:lang w:bidi="si-LK"/>
              </w:rPr>
              <w:t>9</w:t>
            </w:r>
          </w:p>
        </w:tc>
      </w:tr>
      <w:tr w:rsidRPr="00812A05" w:rsidR="002E1CCF" w14:paraId="6C8A92C6" w14:textId="77777777">
        <w:trPr>
          <w:cantSplit/>
        </w:trPr>
        <w:tc>
          <w:tcPr>
            <w:tcW w:w="9265" w:type="dxa"/>
            <w:gridSpan w:val="7"/>
            <w:tcBorders>
              <w:top w:val="nil"/>
              <w:left w:val="nil"/>
              <w:bottom w:val="nil"/>
              <w:right w:val="nil"/>
            </w:tcBorders>
            <w:shd w:val="clear" w:color="auto" w:fill="FFFFFF"/>
          </w:tcPr>
          <w:p w:rsidRPr="00812A05" w:rsidR="002E1CCF" w:rsidP="002E1CCF" w:rsidRDefault="002E1CCF" w14:paraId="589879EE" w14:textId="77777777">
            <w:pPr>
              <w:autoSpaceDE w:val="0"/>
              <w:autoSpaceDN w:val="0"/>
              <w:adjustRightInd w:val="0"/>
              <w:spacing w:after="0" w:line="320" w:lineRule="atLeast"/>
              <w:ind w:left="60" w:right="60"/>
              <w:jc w:val="left"/>
              <w:rPr>
                <w:rFonts w:cs="Arial"/>
                <w:color w:val="010205"/>
                <w:kern w:val="0"/>
                <w:sz w:val="18"/>
                <w:szCs w:val="18"/>
                <w:lang w:bidi="si-LK"/>
              </w:rPr>
            </w:pPr>
            <w:r w:rsidRPr="00812A05">
              <w:rPr>
                <w:rFonts w:cs="Arial"/>
                <w:color w:val="010205"/>
                <w:kern w:val="0"/>
                <w:sz w:val="18"/>
                <w:szCs w:val="18"/>
                <w:lang w:bidi="si-LK"/>
              </w:rPr>
              <w:t>a. Dependent Variable: PI</w:t>
            </w:r>
          </w:p>
        </w:tc>
      </w:tr>
    </w:tbl>
    <w:p w:rsidR="002E1CCF" w:rsidP="0025081C" w:rsidRDefault="0025081C" w14:paraId="1B2DA4AD" w14:textId="2F16932F">
      <w:pPr>
        <w:pStyle w:val="Caption"/>
        <w:rPr>
          <w:lang w:val="en-US"/>
        </w:rPr>
      </w:pPr>
      <w:bookmarkStart w:name="_Toc231727778" w:id="116"/>
      <w:r>
        <w:t xml:space="preserve">Table </w:t>
      </w:r>
      <w:r>
        <w:fldChar w:fldCharType="begin"/>
      </w:r>
      <w:r>
        <w:instrText xml:space="preserve"> SEQ Table \* ARABIC </w:instrText>
      </w:r>
      <w:r>
        <w:fldChar w:fldCharType="separate"/>
      </w:r>
      <w:r>
        <w:rPr>
          <w:noProof/>
        </w:rPr>
        <w:t>20</w:t>
      </w:r>
      <w:r>
        <w:fldChar w:fldCharType="end"/>
      </w:r>
      <w:r>
        <w:rPr>
          <w:lang w:val="en-US"/>
        </w:rPr>
        <w:t xml:space="preserve">: Coefficients- </w:t>
      </w:r>
      <w:r w:rsidRPr="00B558B9">
        <w:rPr>
          <w:lang w:val="en-US"/>
        </w:rPr>
        <w:t>Relevance of Marketing</w:t>
      </w:r>
      <w:bookmarkEnd w:id="116"/>
    </w:p>
    <w:p w:rsidRPr="00A137D1" w:rsidR="00A137D1" w:rsidP="00A137D1" w:rsidRDefault="00A137D1" w14:paraId="3E873981" w14:textId="2E4CA053">
      <w:r w:rsidRPr="00812A05">
        <w:t>(Source: Author developed using SPSS)</w:t>
      </w:r>
    </w:p>
    <w:p w:rsidRPr="00812A05" w:rsidR="002E1CCF" w:rsidP="00976C78" w:rsidRDefault="00C4608C" w14:paraId="07F673D7" w14:textId="577482D9">
      <w:r w:rsidRPr="00812A05">
        <w:t>The coefficient for Relevance of Marketing is negative (β = -0.089, B = -0.074, p = 0.009). It means that when there is a rise in Relevance of Marketing, the Purchase Intention decreases. Although the relationship is statistically significant, the direction of the relationship is negative.</w:t>
      </w:r>
    </w:p>
    <w:p w:rsidRPr="00812A05" w:rsidR="00AD7FF8" w:rsidP="00AD7FF8" w:rsidRDefault="00AD7FF8" w14:paraId="409B9457" w14:textId="77777777">
      <w:pPr>
        <w:rPr>
          <w:b/>
          <w:bCs/>
          <w:lang w:bidi="si-LK"/>
        </w:rPr>
      </w:pPr>
      <w:r w:rsidRPr="00812A05">
        <w:rPr>
          <w:b/>
          <w:bCs/>
          <w:lang w:bidi="si-LK"/>
        </w:rPr>
        <w:t>Hypothesis Testing</w:t>
      </w:r>
    </w:p>
    <w:p w:rsidRPr="00812A05" w:rsidR="00520DE9" w:rsidP="00520DE9" w:rsidRDefault="00520DE9" w14:paraId="3BDF74C6" w14:textId="77777777">
      <w:pPr>
        <w:rPr>
          <w:b/>
          <w:bCs/>
        </w:rPr>
      </w:pPr>
      <w:r w:rsidRPr="00812A05">
        <w:rPr>
          <w:b/>
          <w:bCs/>
        </w:rPr>
        <w:t xml:space="preserve">H04- </w:t>
      </w:r>
      <w:r w:rsidRPr="00812A05">
        <w:t>There is no significant impact of Relevance of Marketing on Purchase Intention among UK online retail consumers of Amazon and eBay.</w:t>
      </w:r>
    </w:p>
    <w:p w:rsidRPr="00812A05" w:rsidR="00520DE9" w:rsidP="00520DE9" w:rsidRDefault="00520DE9" w14:paraId="068F9A6A" w14:textId="77777777">
      <w:pPr>
        <w:rPr>
          <w:b/>
          <w:bCs/>
        </w:rPr>
      </w:pPr>
      <w:r w:rsidRPr="00812A05">
        <w:rPr>
          <w:b/>
          <w:bCs/>
        </w:rPr>
        <w:t xml:space="preserve">H4- </w:t>
      </w:r>
      <w:r w:rsidRPr="00812A05">
        <w:t>There is a significant impact of Relevance of Marketing on Purchase Intention among UK online retail consumers of Amazon and eBay.</w:t>
      </w:r>
    </w:p>
    <w:p w:rsidRPr="00812A05" w:rsidR="00AD7FF8" w:rsidP="00976C78" w:rsidRDefault="00F74EEF" w14:paraId="296C739A" w14:textId="1CA9C41C">
      <w:r w:rsidRPr="00812A05">
        <w:t xml:space="preserve">The significance value for Relevance of Marketing is 0.009, which is less than the significance level (0.05); therefore, the null hypothesis (H04) is rejected and the alternative hypothesis (H4) is accepted. So, the value of Marketing has a considerable influence on the Purchase Intention of UK online retail consumers for both Amazon and </w:t>
      </w:r>
      <w:r w:rsidRPr="00812A05">
        <w:lastRenderedPageBreak/>
        <w:t>eBay. The relationship is however negative (β = -0.089), which means that as the Relevance of Marketing increases, the Purchase Intention decreases.</w:t>
      </w:r>
    </w:p>
    <w:p w:rsidRPr="00812A05" w:rsidR="006D617B" w:rsidP="00976C78" w:rsidRDefault="006D617B" w14:paraId="28B80F9D" w14:textId="77777777"/>
    <w:p w:rsidRPr="00812A05" w:rsidR="007861DC" w:rsidP="005543EE" w:rsidRDefault="005543EE" w14:paraId="06358606" w14:textId="1D8A4001">
      <w:pPr>
        <w:pStyle w:val="Heading2"/>
      </w:pPr>
      <w:bookmarkStart w:name="_Toc231729137" w:id="117"/>
      <w:r>
        <w:t xml:space="preserve">4.10 </w:t>
      </w:r>
      <w:r w:rsidRPr="00812A05" w:rsidR="007861DC">
        <w:t>Mediation Analysis of Consumer Trust in the Relationship between AI-Driven Personalised Marketing and Purchase Intention</w:t>
      </w:r>
      <w:bookmarkEnd w:id="117"/>
    </w:p>
    <w:tbl>
      <w:tblPr>
        <w:tblStyle w:val="TableGrid"/>
        <w:tblW w:w="0" w:type="auto"/>
        <w:tblLook w:val="04A0" w:firstRow="1" w:lastRow="0" w:firstColumn="1" w:lastColumn="0" w:noHBand="0" w:noVBand="1"/>
      </w:tblPr>
      <w:tblGrid>
        <w:gridCol w:w="2085"/>
        <w:gridCol w:w="1414"/>
        <w:gridCol w:w="889"/>
        <w:gridCol w:w="975"/>
        <w:gridCol w:w="977"/>
        <w:gridCol w:w="889"/>
        <w:gridCol w:w="889"/>
        <w:gridCol w:w="1232"/>
      </w:tblGrid>
      <w:tr w:rsidRPr="00812A05" w:rsidR="0064218D" w:rsidTr="0064218D" w14:paraId="71118FAA" w14:textId="77777777">
        <w:tc>
          <w:tcPr>
            <w:tcW w:w="0" w:type="auto"/>
            <w:hideMark/>
          </w:tcPr>
          <w:p w:rsidRPr="00812A05" w:rsidR="0064218D" w:rsidP="0064218D" w:rsidRDefault="0064218D" w14:paraId="3CA479FA" w14:textId="77777777">
            <w:pPr>
              <w:pStyle w:val="Caption"/>
              <w:rPr>
                <w:b/>
                <w:bCs/>
              </w:rPr>
            </w:pPr>
            <w:r w:rsidRPr="00812A05">
              <w:rPr>
                <w:b/>
                <w:bCs/>
              </w:rPr>
              <w:t>Path</w:t>
            </w:r>
          </w:p>
        </w:tc>
        <w:tc>
          <w:tcPr>
            <w:tcW w:w="0" w:type="auto"/>
            <w:hideMark/>
          </w:tcPr>
          <w:p w:rsidRPr="00812A05" w:rsidR="0064218D" w:rsidP="0064218D" w:rsidRDefault="0064218D" w14:paraId="0CE84031" w14:textId="77777777">
            <w:pPr>
              <w:pStyle w:val="Caption"/>
              <w:rPr>
                <w:b/>
                <w:bCs/>
              </w:rPr>
            </w:pPr>
            <w:r w:rsidRPr="00812A05">
              <w:rPr>
                <w:b/>
                <w:bCs/>
              </w:rPr>
              <w:t>Coefficient (β)</w:t>
            </w:r>
          </w:p>
        </w:tc>
        <w:tc>
          <w:tcPr>
            <w:tcW w:w="0" w:type="auto"/>
            <w:hideMark/>
          </w:tcPr>
          <w:p w:rsidRPr="00812A05" w:rsidR="0064218D" w:rsidP="0064218D" w:rsidRDefault="0064218D" w14:paraId="44F35F82" w14:textId="77777777">
            <w:pPr>
              <w:pStyle w:val="Caption"/>
              <w:rPr>
                <w:b/>
                <w:bCs/>
              </w:rPr>
            </w:pPr>
            <w:r w:rsidRPr="00812A05">
              <w:rPr>
                <w:b/>
                <w:bCs/>
              </w:rPr>
              <w:t>SE</w:t>
            </w:r>
          </w:p>
        </w:tc>
        <w:tc>
          <w:tcPr>
            <w:tcW w:w="0" w:type="auto"/>
            <w:hideMark/>
          </w:tcPr>
          <w:p w:rsidRPr="00812A05" w:rsidR="0064218D" w:rsidP="0064218D" w:rsidRDefault="0064218D" w14:paraId="47A3D18C" w14:textId="77777777">
            <w:pPr>
              <w:pStyle w:val="Caption"/>
              <w:rPr>
                <w:b/>
                <w:bCs/>
              </w:rPr>
            </w:pPr>
            <w:r w:rsidRPr="00812A05">
              <w:rPr>
                <w:b/>
                <w:bCs/>
              </w:rPr>
              <w:t>t-value</w:t>
            </w:r>
          </w:p>
        </w:tc>
        <w:tc>
          <w:tcPr>
            <w:tcW w:w="0" w:type="auto"/>
            <w:hideMark/>
          </w:tcPr>
          <w:p w:rsidRPr="00812A05" w:rsidR="0064218D" w:rsidP="0064218D" w:rsidRDefault="0064218D" w14:paraId="72AAC119" w14:textId="77777777">
            <w:pPr>
              <w:pStyle w:val="Caption"/>
              <w:rPr>
                <w:b/>
                <w:bCs/>
              </w:rPr>
            </w:pPr>
            <w:r w:rsidRPr="00812A05">
              <w:rPr>
                <w:b/>
                <w:bCs/>
              </w:rPr>
              <w:t>p-value</w:t>
            </w:r>
          </w:p>
        </w:tc>
        <w:tc>
          <w:tcPr>
            <w:tcW w:w="0" w:type="auto"/>
            <w:hideMark/>
          </w:tcPr>
          <w:p w:rsidRPr="00812A05" w:rsidR="0064218D" w:rsidP="0064218D" w:rsidRDefault="0064218D" w14:paraId="1BBEC2BD" w14:textId="77777777">
            <w:pPr>
              <w:pStyle w:val="Caption"/>
              <w:rPr>
                <w:b/>
                <w:bCs/>
              </w:rPr>
            </w:pPr>
            <w:r w:rsidRPr="00812A05">
              <w:rPr>
                <w:b/>
                <w:bCs/>
              </w:rPr>
              <w:t>LLCI</w:t>
            </w:r>
          </w:p>
        </w:tc>
        <w:tc>
          <w:tcPr>
            <w:tcW w:w="0" w:type="auto"/>
            <w:hideMark/>
          </w:tcPr>
          <w:p w:rsidRPr="00812A05" w:rsidR="0064218D" w:rsidP="0064218D" w:rsidRDefault="0064218D" w14:paraId="00417A72" w14:textId="77777777">
            <w:pPr>
              <w:pStyle w:val="Caption"/>
              <w:rPr>
                <w:b/>
                <w:bCs/>
              </w:rPr>
            </w:pPr>
            <w:r w:rsidRPr="00812A05">
              <w:rPr>
                <w:b/>
                <w:bCs/>
              </w:rPr>
              <w:t>ULCI</w:t>
            </w:r>
          </w:p>
        </w:tc>
        <w:tc>
          <w:tcPr>
            <w:tcW w:w="0" w:type="auto"/>
            <w:hideMark/>
          </w:tcPr>
          <w:p w:rsidRPr="00812A05" w:rsidR="0064218D" w:rsidP="0064218D" w:rsidRDefault="0064218D" w14:paraId="6B031A37" w14:textId="77777777">
            <w:pPr>
              <w:pStyle w:val="Caption"/>
              <w:rPr>
                <w:b/>
                <w:bCs/>
              </w:rPr>
            </w:pPr>
            <w:r w:rsidRPr="00812A05">
              <w:rPr>
                <w:b/>
                <w:bCs/>
              </w:rPr>
              <w:t>Decision</w:t>
            </w:r>
          </w:p>
        </w:tc>
      </w:tr>
      <w:tr w:rsidRPr="00812A05" w:rsidR="0064218D" w:rsidTr="0064218D" w14:paraId="5D60F317" w14:textId="77777777">
        <w:tc>
          <w:tcPr>
            <w:tcW w:w="0" w:type="auto"/>
            <w:hideMark/>
          </w:tcPr>
          <w:p w:rsidRPr="00812A05" w:rsidR="0064218D" w:rsidP="0064218D" w:rsidRDefault="0064218D" w14:paraId="49C15356" w14:textId="77777777">
            <w:pPr>
              <w:pStyle w:val="Caption"/>
            </w:pPr>
            <w:r w:rsidRPr="00812A05">
              <w:t>AI → Consumer Trust (Path a)</w:t>
            </w:r>
          </w:p>
        </w:tc>
        <w:tc>
          <w:tcPr>
            <w:tcW w:w="0" w:type="auto"/>
            <w:hideMark/>
          </w:tcPr>
          <w:p w:rsidRPr="00812A05" w:rsidR="0064218D" w:rsidP="0064218D" w:rsidRDefault="0064218D" w14:paraId="18A6D759" w14:textId="77777777">
            <w:pPr>
              <w:pStyle w:val="Caption"/>
            </w:pPr>
            <w:r w:rsidRPr="00812A05">
              <w:t>0.7900</w:t>
            </w:r>
          </w:p>
        </w:tc>
        <w:tc>
          <w:tcPr>
            <w:tcW w:w="0" w:type="auto"/>
            <w:hideMark/>
          </w:tcPr>
          <w:p w:rsidRPr="00812A05" w:rsidR="0064218D" w:rsidP="0064218D" w:rsidRDefault="0064218D" w14:paraId="53A02149" w14:textId="77777777">
            <w:pPr>
              <w:pStyle w:val="Caption"/>
            </w:pPr>
            <w:r w:rsidRPr="00812A05">
              <w:t>0.2569</w:t>
            </w:r>
          </w:p>
        </w:tc>
        <w:tc>
          <w:tcPr>
            <w:tcW w:w="0" w:type="auto"/>
            <w:hideMark/>
          </w:tcPr>
          <w:p w:rsidRPr="00812A05" w:rsidR="0064218D" w:rsidP="0064218D" w:rsidRDefault="0064218D" w14:paraId="4129D0F3" w14:textId="77777777">
            <w:pPr>
              <w:pStyle w:val="Caption"/>
            </w:pPr>
            <w:r w:rsidRPr="00812A05">
              <w:t>3.0752</w:t>
            </w:r>
          </w:p>
        </w:tc>
        <w:tc>
          <w:tcPr>
            <w:tcW w:w="0" w:type="auto"/>
            <w:hideMark/>
          </w:tcPr>
          <w:p w:rsidRPr="00812A05" w:rsidR="0064218D" w:rsidP="0064218D" w:rsidRDefault="0064218D" w14:paraId="7C41D589" w14:textId="77777777">
            <w:pPr>
              <w:pStyle w:val="Caption"/>
            </w:pPr>
            <w:r w:rsidRPr="00812A05">
              <w:t>0.0035</w:t>
            </w:r>
          </w:p>
        </w:tc>
        <w:tc>
          <w:tcPr>
            <w:tcW w:w="0" w:type="auto"/>
            <w:hideMark/>
          </w:tcPr>
          <w:p w:rsidRPr="00812A05" w:rsidR="0064218D" w:rsidP="0064218D" w:rsidRDefault="0064218D" w14:paraId="04A9F21E" w14:textId="77777777">
            <w:pPr>
              <w:pStyle w:val="Caption"/>
            </w:pPr>
            <w:r w:rsidRPr="00812A05">
              <w:t>0.2735</w:t>
            </w:r>
          </w:p>
        </w:tc>
        <w:tc>
          <w:tcPr>
            <w:tcW w:w="0" w:type="auto"/>
            <w:hideMark/>
          </w:tcPr>
          <w:p w:rsidRPr="00812A05" w:rsidR="0064218D" w:rsidP="0064218D" w:rsidRDefault="0064218D" w14:paraId="06BA1A6E" w14:textId="77777777">
            <w:pPr>
              <w:pStyle w:val="Caption"/>
            </w:pPr>
            <w:r w:rsidRPr="00812A05">
              <w:t>1.3066</w:t>
            </w:r>
          </w:p>
        </w:tc>
        <w:tc>
          <w:tcPr>
            <w:tcW w:w="0" w:type="auto"/>
            <w:hideMark/>
          </w:tcPr>
          <w:p w:rsidRPr="00812A05" w:rsidR="0064218D" w:rsidP="0064218D" w:rsidRDefault="0064218D" w14:paraId="2C94A3E9" w14:textId="77777777">
            <w:pPr>
              <w:pStyle w:val="Caption"/>
            </w:pPr>
            <w:r w:rsidRPr="00812A05">
              <w:t>Significant</w:t>
            </w:r>
          </w:p>
        </w:tc>
      </w:tr>
      <w:tr w:rsidRPr="00812A05" w:rsidR="0064218D" w:rsidTr="0064218D" w14:paraId="2E0A0B22" w14:textId="77777777">
        <w:tc>
          <w:tcPr>
            <w:tcW w:w="0" w:type="auto"/>
            <w:hideMark/>
          </w:tcPr>
          <w:p w:rsidRPr="00812A05" w:rsidR="0064218D" w:rsidP="0064218D" w:rsidRDefault="0064218D" w14:paraId="6B5AA433" w14:textId="77777777">
            <w:pPr>
              <w:pStyle w:val="Caption"/>
            </w:pPr>
            <w:r w:rsidRPr="00812A05">
              <w:t>Consumer Trust → Purchase Intention (Path b)</w:t>
            </w:r>
          </w:p>
        </w:tc>
        <w:tc>
          <w:tcPr>
            <w:tcW w:w="0" w:type="auto"/>
            <w:hideMark/>
          </w:tcPr>
          <w:p w:rsidRPr="00812A05" w:rsidR="0064218D" w:rsidP="0064218D" w:rsidRDefault="0064218D" w14:paraId="0F5A397B" w14:textId="77777777">
            <w:pPr>
              <w:pStyle w:val="Caption"/>
            </w:pPr>
            <w:r w:rsidRPr="00812A05">
              <w:t>0.3462</w:t>
            </w:r>
          </w:p>
        </w:tc>
        <w:tc>
          <w:tcPr>
            <w:tcW w:w="0" w:type="auto"/>
            <w:hideMark/>
          </w:tcPr>
          <w:p w:rsidRPr="00812A05" w:rsidR="0064218D" w:rsidP="0064218D" w:rsidRDefault="0064218D" w14:paraId="135BEE64" w14:textId="77777777">
            <w:pPr>
              <w:pStyle w:val="Caption"/>
            </w:pPr>
            <w:r w:rsidRPr="00812A05">
              <w:t>0.1471</w:t>
            </w:r>
          </w:p>
        </w:tc>
        <w:tc>
          <w:tcPr>
            <w:tcW w:w="0" w:type="auto"/>
            <w:hideMark/>
          </w:tcPr>
          <w:p w:rsidRPr="00812A05" w:rsidR="0064218D" w:rsidP="0064218D" w:rsidRDefault="0064218D" w14:paraId="48D5297A" w14:textId="77777777">
            <w:pPr>
              <w:pStyle w:val="Caption"/>
            </w:pPr>
            <w:r w:rsidRPr="00812A05">
              <w:t>2.3526</w:t>
            </w:r>
          </w:p>
        </w:tc>
        <w:tc>
          <w:tcPr>
            <w:tcW w:w="0" w:type="auto"/>
            <w:hideMark/>
          </w:tcPr>
          <w:p w:rsidRPr="00812A05" w:rsidR="0064218D" w:rsidP="0064218D" w:rsidRDefault="0064218D" w14:paraId="34A4FB2C" w14:textId="77777777">
            <w:pPr>
              <w:pStyle w:val="Caption"/>
            </w:pPr>
            <w:r w:rsidRPr="00812A05">
              <w:t>0.0229</w:t>
            </w:r>
          </w:p>
        </w:tc>
        <w:tc>
          <w:tcPr>
            <w:tcW w:w="0" w:type="auto"/>
            <w:hideMark/>
          </w:tcPr>
          <w:p w:rsidRPr="00812A05" w:rsidR="0064218D" w:rsidP="0064218D" w:rsidRDefault="0064218D" w14:paraId="38449642" w14:textId="77777777">
            <w:pPr>
              <w:pStyle w:val="Caption"/>
            </w:pPr>
            <w:r w:rsidRPr="00812A05">
              <w:t>0.0502</w:t>
            </w:r>
          </w:p>
        </w:tc>
        <w:tc>
          <w:tcPr>
            <w:tcW w:w="0" w:type="auto"/>
            <w:hideMark/>
          </w:tcPr>
          <w:p w:rsidRPr="00812A05" w:rsidR="0064218D" w:rsidP="0064218D" w:rsidRDefault="0064218D" w14:paraId="3A45428F" w14:textId="77777777">
            <w:pPr>
              <w:pStyle w:val="Caption"/>
            </w:pPr>
            <w:r w:rsidRPr="00812A05">
              <w:t>0.6421</w:t>
            </w:r>
          </w:p>
        </w:tc>
        <w:tc>
          <w:tcPr>
            <w:tcW w:w="0" w:type="auto"/>
            <w:hideMark/>
          </w:tcPr>
          <w:p w:rsidRPr="00812A05" w:rsidR="0064218D" w:rsidP="0064218D" w:rsidRDefault="0064218D" w14:paraId="0E1746F6" w14:textId="77777777">
            <w:pPr>
              <w:pStyle w:val="Caption"/>
            </w:pPr>
            <w:r w:rsidRPr="00812A05">
              <w:t>Significant</w:t>
            </w:r>
          </w:p>
        </w:tc>
      </w:tr>
      <w:tr w:rsidRPr="00812A05" w:rsidR="0064218D" w:rsidTr="0064218D" w14:paraId="7CD7FE8B" w14:textId="77777777">
        <w:tc>
          <w:tcPr>
            <w:tcW w:w="0" w:type="auto"/>
            <w:hideMark/>
          </w:tcPr>
          <w:p w:rsidRPr="00812A05" w:rsidR="0064218D" w:rsidP="0064218D" w:rsidRDefault="0064218D" w14:paraId="5259E0EE" w14:textId="35102365">
            <w:pPr>
              <w:pStyle w:val="Caption"/>
            </w:pPr>
            <w:r w:rsidRPr="00812A05">
              <w:t>AI → Purchase Intention (Direct Effect, Path c</w:t>
            </w:r>
            <w:r w:rsidRPr="00812A05" w:rsidR="00CA118F">
              <w:t>’</w:t>
            </w:r>
            <w:r w:rsidRPr="00812A05">
              <w:t>)</w:t>
            </w:r>
          </w:p>
        </w:tc>
        <w:tc>
          <w:tcPr>
            <w:tcW w:w="0" w:type="auto"/>
            <w:hideMark/>
          </w:tcPr>
          <w:p w:rsidRPr="00812A05" w:rsidR="0064218D" w:rsidP="0064218D" w:rsidRDefault="0064218D" w14:paraId="5D16F289" w14:textId="77777777">
            <w:pPr>
              <w:pStyle w:val="Caption"/>
            </w:pPr>
            <w:r w:rsidRPr="00812A05">
              <w:t>1.0762</w:t>
            </w:r>
          </w:p>
        </w:tc>
        <w:tc>
          <w:tcPr>
            <w:tcW w:w="0" w:type="auto"/>
            <w:hideMark/>
          </w:tcPr>
          <w:p w:rsidRPr="00812A05" w:rsidR="0064218D" w:rsidP="0064218D" w:rsidRDefault="0064218D" w14:paraId="54635712" w14:textId="77777777">
            <w:pPr>
              <w:pStyle w:val="Caption"/>
            </w:pPr>
            <w:r w:rsidRPr="00812A05">
              <w:t>0.2865</w:t>
            </w:r>
          </w:p>
        </w:tc>
        <w:tc>
          <w:tcPr>
            <w:tcW w:w="0" w:type="auto"/>
            <w:hideMark/>
          </w:tcPr>
          <w:p w:rsidRPr="00812A05" w:rsidR="0064218D" w:rsidP="0064218D" w:rsidRDefault="0064218D" w14:paraId="02103D90" w14:textId="77777777">
            <w:pPr>
              <w:pStyle w:val="Caption"/>
            </w:pPr>
            <w:r w:rsidRPr="00812A05">
              <w:t>3.7559</w:t>
            </w:r>
          </w:p>
        </w:tc>
        <w:tc>
          <w:tcPr>
            <w:tcW w:w="0" w:type="auto"/>
            <w:hideMark/>
          </w:tcPr>
          <w:p w:rsidRPr="00812A05" w:rsidR="0064218D" w:rsidP="0064218D" w:rsidRDefault="0064218D" w14:paraId="44165FA1" w14:textId="77777777">
            <w:pPr>
              <w:pStyle w:val="Caption"/>
            </w:pPr>
            <w:r w:rsidRPr="00812A05">
              <w:t>0.0005</w:t>
            </w:r>
          </w:p>
        </w:tc>
        <w:tc>
          <w:tcPr>
            <w:tcW w:w="0" w:type="auto"/>
            <w:hideMark/>
          </w:tcPr>
          <w:p w:rsidRPr="00812A05" w:rsidR="0064218D" w:rsidP="0064218D" w:rsidRDefault="0064218D" w14:paraId="295F84AD" w14:textId="77777777">
            <w:pPr>
              <w:pStyle w:val="Caption"/>
            </w:pPr>
            <w:r w:rsidRPr="00812A05">
              <w:t>0.4997</w:t>
            </w:r>
          </w:p>
        </w:tc>
        <w:tc>
          <w:tcPr>
            <w:tcW w:w="0" w:type="auto"/>
            <w:hideMark/>
          </w:tcPr>
          <w:p w:rsidRPr="00812A05" w:rsidR="0064218D" w:rsidP="0064218D" w:rsidRDefault="0064218D" w14:paraId="50719B84" w14:textId="77777777">
            <w:pPr>
              <w:pStyle w:val="Caption"/>
            </w:pPr>
            <w:r w:rsidRPr="00812A05">
              <w:t>1.6526</w:t>
            </w:r>
          </w:p>
        </w:tc>
        <w:tc>
          <w:tcPr>
            <w:tcW w:w="0" w:type="auto"/>
            <w:hideMark/>
          </w:tcPr>
          <w:p w:rsidRPr="00812A05" w:rsidR="0064218D" w:rsidP="0064218D" w:rsidRDefault="0064218D" w14:paraId="3167F969" w14:textId="77777777">
            <w:pPr>
              <w:pStyle w:val="Caption"/>
            </w:pPr>
            <w:r w:rsidRPr="00812A05">
              <w:t>Significant</w:t>
            </w:r>
          </w:p>
        </w:tc>
      </w:tr>
      <w:tr w:rsidRPr="00812A05" w:rsidR="0064218D" w:rsidTr="0064218D" w14:paraId="0C3B40B2" w14:textId="77777777">
        <w:tc>
          <w:tcPr>
            <w:tcW w:w="0" w:type="auto"/>
            <w:hideMark/>
          </w:tcPr>
          <w:p w:rsidRPr="00812A05" w:rsidR="0064218D" w:rsidP="0064218D" w:rsidRDefault="0064218D" w14:paraId="054D0CB1" w14:textId="77777777">
            <w:pPr>
              <w:pStyle w:val="Caption"/>
            </w:pPr>
            <w:r w:rsidRPr="00812A05">
              <w:t>AI → Consumer Trust → Purchase Intention (Indirect Effect)</w:t>
            </w:r>
          </w:p>
        </w:tc>
        <w:tc>
          <w:tcPr>
            <w:tcW w:w="0" w:type="auto"/>
            <w:hideMark/>
          </w:tcPr>
          <w:p w:rsidRPr="00812A05" w:rsidR="0064218D" w:rsidP="0064218D" w:rsidRDefault="0064218D" w14:paraId="77EC8EE1" w14:textId="77777777">
            <w:pPr>
              <w:pStyle w:val="Caption"/>
            </w:pPr>
            <w:r w:rsidRPr="00812A05">
              <w:t>0.2735</w:t>
            </w:r>
          </w:p>
        </w:tc>
        <w:tc>
          <w:tcPr>
            <w:tcW w:w="0" w:type="auto"/>
            <w:hideMark/>
          </w:tcPr>
          <w:p w:rsidRPr="00812A05" w:rsidR="0064218D" w:rsidP="0064218D" w:rsidRDefault="0064218D" w14:paraId="493250DD" w14:textId="77777777">
            <w:pPr>
              <w:pStyle w:val="Caption"/>
            </w:pPr>
            <w:r w:rsidRPr="00812A05">
              <w:t>0.1509</w:t>
            </w:r>
          </w:p>
        </w:tc>
        <w:tc>
          <w:tcPr>
            <w:tcW w:w="0" w:type="auto"/>
            <w:hideMark/>
          </w:tcPr>
          <w:p w:rsidRPr="00812A05" w:rsidR="0064218D" w:rsidP="0064218D" w:rsidRDefault="0064218D" w14:paraId="2A550355" w14:textId="77777777">
            <w:pPr>
              <w:pStyle w:val="Caption"/>
            </w:pPr>
            <w:r w:rsidRPr="00812A05">
              <w:t>1.8125*</w:t>
            </w:r>
          </w:p>
        </w:tc>
        <w:tc>
          <w:tcPr>
            <w:tcW w:w="0" w:type="auto"/>
            <w:hideMark/>
          </w:tcPr>
          <w:p w:rsidRPr="00812A05" w:rsidR="0064218D" w:rsidP="0064218D" w:rsidRDefault="0064218D" w14:paraId="1A6D8D94" w14:textId="77777777">
            <w:pPr>
              <w:pStyle w:val="Caption"/>
            </w:pPr>
            <w:r w:rsidRPr="00812A05">
              <w:t>0.0700*</w:t>
            </w:r>
          </w:p>
        </w:tc>
        <w:tc>
          <w:tcPr>
            <w:tcW w:w="0" w:type="auto"/>
            <w:hideMark/>
          </w:tcPr>
          <w:p w:rsidRPr="00812A05" w:rsidR="0064218D" w:rsidP="0064218D" w:rsidRDefault="0064218D" w14:paraId="77DD14FE" w14:textId="77777777">
            <w:pPr>
              <w:pStyle w:val="Caption"/>
            </w:pPr>
            <w:r w:rsidRPr="00812A05">
              <w:t>0.0281</w:t>
            </w:r>
          </w:p>
        </w:tc>
        <w:tc>
          <w:tcPr>
            <w:tcW w:w="0" w:type="auto"/>
            <w:hideMark/>
          </w:tcPr>
          <w:p w:rsidRPr="00812A05" w:rsidR="0064218D" w:rsidP="0064218D" w:rsidRDefault="0064218D" w14:paraId="777B573F" w14:textId="77777777">
            <w:pPr>
              <w:pStyle w:val="Caption"/>
            </w:pPr>
            <w:r w:rsidRPr="00812A05">
              <w:t>0.5933</w:t>
            </w:r>
          </w:p>
        </w:tc>
        <w:tc>
          <w:tcPr>
            <w:tcW w:w="0" w:type="auto"/>
            <w:hideMark/>
          </w:tcPr>
          <w:p w:rsidRPr="00812A05" w:rsidR="0064218D" w:rsidP="0064218D" w:rsidRDefault="0064218D" w14:paraId="51CEF935" w14:textId="77777777">
            <w:pPr>
              <w:pStyle w:val="Caption"/>
            </w:pPr>
            <w:r w:rsidRPr="00812A05">
              <w:t>Significant</w:t>
            </w:r>
          </w:p>
        </w:tc>
      </w:tr>
    </w:tbl>
    <w:p w:rsidRPr="00812A05" w:rsidR="007861DC" w:rsidP="007861DC" w:rsidRDefault="007861DC" w14:paraId="7E7AD543" w14:textId="39465418">
      <w:pPr>
        <w:pStyle w:val="Caption"/>
      </w:pPr>
      <w:bookmarkStart w:name="_Toc231727779" w:id="118"/>
      <w:r w:rsidRPr="00812A05">
        <w:t xml:space="preserve">Table </w:t>
      </w:r>
      <w:r w:rsidRPr="00812A05">
        <w:fldChar w:fldCharType="begin"/>
      </w:r>
      <w:r w:rsidRPr="00812A05">
        <w:instrText xml:space="preserve"> SEQ Table \* ARABIC </w:instrText>
      </w:r>
      <w:r w:rsidRPr="00812A05">
        <w:fldChar w:fldCharType="separate"/>
      </w:r>
      <w:r w:rsidR="0025081C">
        <w:rPr>
          <w:noProof/>
        </w:rPr>
        <w:t>21</w:t>
      </w:r>
      <w:r w:rsidRPr="00812A05">
        <w:fldChar w:fldCharType="end"/>
      </w:r>
      <w:r w:rsidRPr="00812A05">
        <w:t>:</w:t>
      </w:r>
      <w:r w:rsidRPr="00812A05" w:rsidR="00BA263C">
        <w:t xml:space="preserve"> </w:t>
      </w:r>
      <w:r w:rsidRPr="00812A05">
        <w:t>Mediation Analysis of Consumer Trust in the Relationship between AI-Driven Personalised Marketing and Purchase Intention</w:t>
      </w:r>
      <w:bookmarkEnd w:id="118"/>
    </w:p>
    <w:p w:rsidRPr="00812A05" w:rsidR="00AA5B04" w:rsidP="00976C78" w:rsidRDefault="007861DC" w14:paraId="716EBA98" w14:textId="20C48869">
      <w:r w:rsidRPr="00812A05">
        <w:rPr>
          <w:b/>
          <w:bCs/>
        </w:rPr>
        <w:t>Source:</w:t>
      </w:r>
      <w:r w:rsidRPr="00812A05">
        <w:t xml:space="preserve"> PROCESS Macro Version 4.2 Output (Hayes, 2022)</w:t>
      </w:r>
    </w:p>
    <w:p w:rsidRPr="00812A05" w:rsidR="006C1F32" w:rsidP="00976C78" w:rsidRDefault="009B634C" w14:paraId="5C922567" w14:textId="6EFE2E69">
      <w:r w:rsidRPr="00812A05">
        <w:t>The mediation analysis results suggest that the effect of AI-based personalized marketing on Consumer Trust is significant and positive (β = 0.7900, p = 0.0035). For Purchase Intention, Consumer Trust was also found to be a significant determinant (β = 0.3462, p = 0.0229) meaning that the higher the level of consumer trust, the more likely consumers are to make purchases. Moreover, AI-driven personalised marketing has a significant impact on Purchase Intention (β = 1.0762, p = 0.0005). The indirect Effect of AI-driven Personalised Marketing on Purchase Intention also holds significant (β = 0.2735), since the Interview does not include zero (LLCI = 0.0281, ULCI = 0.5933). So, there is a significant mediation effect of Consumer Trust for the relation between AI-driven personalised marketing and Purchase Intention.</w:t>
      </w:r>
    </w:p>
    <w:p w:rsidRPr="00812A05" w:rsidR="008F1330" w:rsidP="008F1330" w:rsidRDefault="008F1330" w14:paraId="60B79BC2" w14:textId="77777777">
      <w:pPr>
        <w:rPr>
          <w:b/>
          <w:bCs/>
          <w:lang w:bidi="si-LK"/>
        </w:rPr>
      </w:pPr>
      <w:r w:rsidRPr="00812A05">
        <w:rPr>
          <w:b/>
          <w:bCs/>
          <w:lang w:bidi="si-LK"/>
        </w:rPr>
        <w:lastRenderedPageBreak/>
        <w:t>Hypothesis Testing</w:t>
      </w:r>
    </w:p>
    <w:p w:rsidRPr="00812A05" w:rsidR="005D1471" w:rsidP="005D1471" w:rsidRDefault="005D1471" w14:paraId="69E0EFA3" w14:textId="77777777">
      <w:pPr>
        <w:rPr>
          <w:b/>
          <w:bCs/>
        </w:rPr>
      </w:pPr>
      <w:r w:rsidRPr="00812A05">
        <w:rPr>
          <w:b/>
          <w:bCs/>
        </w:rPr>
        <w:t xml:space="preserve">H05- </w:t>
      </w:r>
      <w:r w:rsidRPr="00812A05">
        <w:t>Consumer Trust does not significantly mediate the relationship between AI-Driven Personalised Marketing and Purchase Intention among UK online retail consumers of Amazon and eBay.</w:t>
      </w:r>
    </w:p>
    <w:p w:rsidRPr="00812A05" w:rsidR="005D1471" w:rsidP="005D1471" w:rsidRDefault="005D1471" w14:paraId="75562BA9" w14:textId="77777777">
      <w:pPr>
        <w:rPr>
          <w:b/>
          <w:bCs/>
        </w:rPr>
      </w:pPr>
      <w:r w:rsidRPr="00812A05">
        <w:rPr>
          <w:b/>
          <w:bCs/>
        </w:rPr>
        <w:t xml:space="preserve">H5- </w:t>
      </w:r>
      <w:r w:rsidRPr="00812A05">
        <w:t>Consumer Trust significantly mediates the relationship between AI-Driven Personalised Marketing and Purchase Intention among UK online retail consumers of Amazon and eBay.</w:t>
      </w:r>
    </w:p>
    <w:p w:rsidRPr="00812A05" w:rsidR="00A93123" w:rsidP="00A93123" w:rsidRDefault="00A93123" w14:paraId="1E064C9E" w14:textId="4EF45E08">
      <w:r w:rsidRPr="00812A05">
        <w:t>The bootstrapped confidence interval for the indirect effect does not contain zero (LLCI = 0.0281, ULCI = 0.5933): The null hypothesis (H05) is rejected and the alternative hypothesis (H5) is accepted. Thus, there is significant mediation effect of Consumer Trust on the relationship between AI-Driven Personalised Marketing and Purchase Intention of online consumers of Amazon and eBay in UK.</w:t>
      </w:r>
    </w:p>
    <w:p w:rsidRPr="00812A05" w:rsidR="008F1330" w:rsidP="00A93123" w:rsidRDefault="00A93123" w14:paraId="007D4473" w14:textId="72B61945">
      <w:r w:rsidRPr="00812A05">
        <w:t>The results show that AI-Driven Personalised Marketing has a significant indirect effect on Purchase Intention via Consumer Trust with a value of 0.2735 (LLCI = 0.0281, ULCI = 0.5933), therefore the null hypothesis (H05) is rejected, and the alternative hypothesis (H5) is accepted. So, Consumer Trust has a significant mediating effect between AI-Driven Personalised Marketing and Purchase Intention of the Amazon and eBay online retail consumers in the UK.</w:t>
      </w:r>
    </w:p>
    <w:p w:rsidR="005543EE" w:rsidP="00A93123" w:rsidRDefault="005543EE" w14:paraId="617ADF44" w14:textId="77777777"/>
    <w:p w:rsidRPr="00812A05" w:rsidR="00A645DD" w:rsidP="005543EE" w:rsidRDefault="005543EE" w14:paraId="228556C1" w14:textId="0EFFFB46">
      <w:pPr>
        <w:pStyle w:val="Heading2"/>
      </w:pPr>
      <w:bookmarkStart w:name="_Toc231729138" w:id="119"/>
      <w:r>
        <w:t xml:space="preserve">4.11. </w:t>
      </w:r>
      <w:r w:rsidRPr="00812A05" w:rsidR="00A645DD">
        <w:t>Hypothesis summary</w:t>
      </w:r>
      <w:bookmarkEnd w:id="119"/>
    </w:p>
    <w:tbl>
      <w:tblPr>
        <w:tblStyle w:val="TableGrid"/>
        <w:tblW w:w="0" w:type="auto"/>
        <w:tblLook w:val="04A0" w:firstRow="1" w:lastRow="0" w:firstColumn="1" w:lastColumn="0" w:noHBand="0" w:noVBand="1"/>
      </w:tblPr>
      <w:tblGrid>
        <w:gridCol w:w="1510"/>
        <w:gridCol w:w="4237"/>
        <w:gridCol w:w="2186"/>
        <w:gridCol w:w="1417"/>
      </w:tblGrid>
      <w:tr w:rsidRPr="00812A05" w:rsidR="00A645DD" w:rsidTr="00A645DD" w14:paraId="37393592" w14:textId="77777777">
        <w:tc>
          <w:tcPr>
            <w:tcW w:w="0" w:type="auto"/>
            <w:hideMark/>
          </w:tcPr>
          <w:p w:rsidRPr="00812A05" w:rsidR="00A645DD" w:rsidP="00174418" w:rsidRDefault="00A645DD" w14:paraId="6398818A" w14:textId="77777777">
            <w:pPr>
              <w:spacing w:after="160" w:line="276" w:lineRule="auto"/>
              <w:rPr>
                <w:b/>
                <w:bCs/>
              </w:rPr>
            </w:pPr>
            <w:r w:rsidRPr="00812A05">
              <w:rPr>
                <w:b/>
                <w:bCs/>
              </w:rPr>
              <w:t>Hypothesis</w:t>
            </w:r>
          </w:p>
        </w:tc>
        <w:tc>
          <w:tcPr>
            <w:tcW w:w="0" w:type="auto"/>
            <w:hideMark/>
          </w:tcPr>
          <w:p w:rsidRPr="00812A05" w:rsidR="00A645DD" w:rsidP="00174418" w:rsidRDefault="00A645DD" w14:paraId="6CAE742E" w14:textId="77777777">
            <w:pPr>
              <w:spacing w:after="160" w:line="276" w:lineRule="auto"/>
              <w:rPr>
                <w:b/>
                <w:bCs/>
              </w:rPr>
            </w:pPr>
            <w:r w:rsidRPr="00812A05">
              <w:rPr>
                <w:b/>
                <w:bCs/>
              </w:rPr>
              <w:t>Relationship</w:t>
            </w:r>
          </w:p>
        </w:tc>
        <w:tc>
          <w:tcPr>
            <w:tcW w:w="0" w:type="auto"/>
            <w:hideMark/>
          </w:tcPr>
          <w:p w:rsidRPr="00812A05" w:rsidR="00A645DD" w:rsidP="00174418" w:rsidRDefault="00A645DD" w14:paraId="7BABFBDF" w14:textId="77777777">
            <w:pPr>
              <w:spacing w:after="160" w:line="276" w:lineRule="auto"/>
              <w:rPr>
                <w:b/>
                <w:bCs/>
              </w:rPr>
            </w:pPr>
            <w:r w:rsidRPr="00812A05">
              <w:rPr>
                <w:b/>
                <w:bCs/>
              </w:rPr>
              <w:t>Sig. Value</w:t>
            </w:r>
          </w:p>
        </w:tc>
        <w:tc>
          <w:tcPr>
            <w:tcW w:w="0" w:type="auto"/>
            <w:hideMark/>
          </w:tcPr>
          <w:p w:rsidRPr="00812A05" w:rsidR="00A645DD" w:rsidP="00174418" w:rsidRDefault="00A645DD" w14:paraId="0FEAA143" w14:textId="77777777">
            <w:pPr>
              <w:spacing w:after="160" w:line="276" w:lineRule="auto"/>
              <w:rPr>
                <w:b/>
                <w:bCs/>
              </w:rPr>
            </w:pPr>
            <w:r w:rsidRPr="00812A05">
              <w:rPr>
                <w:b/>
                <w:bCs/>
              </w:rPr>
              <w:t>Decision</w:t>
            </w:r>
          </w:p>
        </w:tc>
      </w:tr>
      <w:tr w:rsidRPr="00812A05" w:rsidR="00A645DD" w:rsidTr="00A645DD" w14:paraId="43A0991E" w14:textId="77777777">
        <w:tc>
          <w:tcPr>
            <w:tcW w:w="0" w:type="auto"/>
            <w:hideMark/>
          </w:tcPr>
          <w:p w:rsidRPr="00812A05" w:rsidR="00A645DD" w:rsidP="00174418" w:rsidRDefault="00A645DD" w14:paraId="28C8FEA7" w14:textId="77777777">
            <w:pPr>
              <w:spacing w:after="160" w:line="276" w:lineRule="auto"/>
            </w:pPr>
            <w:r w:rsidRPr="00812A05">
              <w:t>H1</w:t>
            </w:r>
          </w:p>
        </w:tc>
        <w:tc>
          <w:tcPr>
            <w:tcW w:w="0" w:type="auto"/>
            <w:hideMark/>
          </w:tcPr>
          <w:p w:rsidRPr="00812A05" w:rsidR="00A645DD" w:rsidP="00174418" w:rsidRDefault="00A645DD" w14:paraId="41DE13A0" w14:textId="77777777">
            <w:pPr>
              <w:spacing w:after="160" w:line="276" w:lineRule="auto"/>
            </w:pPr>
            <w:r w:rsidRPr="00812A05">
              <w:t>Personalisation Accuracy → Purchase Intention</w:t>
            </w:r>
          </w:p>
        </w:tc>
        <w:tc>
          <w:tcPr>
            <w:tcW w:w="0" w:type="auto"/>
            <w:hideMark/>
          </w:tcPr>
          <w:p w:rsidRPr="00812A05" w:rsidR="00A645DD" w:rsidP="00174418" w:rsidRDefault="00A645DD" w14:paraId="7FA3BB7C" w14:textId="77777777">
            <w:pPr>
              <w:spacing w:after="160" w:line="276" w:lineRule="auto"/>
            </w:pPr>
            <w:r w:rsidRPr="00812A05">
              <w:t>0.009</w:t>
            </w:r>
          </w:p>
        </w:tc>
        <w:tc>
          <w:tcPr>
            <w:tcW w:w="0" w:type="auto"/>
            <w:hideMark/>
          </w:tcPr>
          <w:p w:rsidRPr="00812A05" w:rsidR="00A645DD" w:rsidP="00174418" w:rsidRDefault="00A645DD" w14:paraId="475C867F" w14:textId="77777777">
            <w:pPr>
              <w:spacing w:after="160" w:line="276" w:lineRule="auto"/>
            </w:pPr>
            <w:r w:rsidRPr="00812A05">
              <w:t>Supported</w:t>
            </w:r>
          </w:p>
        </w:tc>
      </w:tr>
      <w:tr w:rsidRPr="00812A05" w:rsidR="00A645DD" w:rsidTr="00A645DD" w14:paraId="3CD73255" w14:textId="77777777">
        <w:tc>
          <w:tcPr>
            <w:tcW w:w="0" w:type="auto"/>
            <w:hideMark/>
          </w:tcPr>
          <w:p w:rsidRPr="00812A05" w:rsidR="00A645DD" w:rsidP="00174418" w:rsidRDefault="00A645DD" w14:paraId="031EEBB8" w14:textId="77777777">
            <w:pPr>
              <w:spacing w:after="160" w:line="276" w:lineRule="auto"/>
            </w:pPr>
            <w:r w:rsidRPr="00812A05">
              <w:t>H2</w:t>
            </w:r>
          </w:p>
        </w:tc>
        <w:tc>
          <w:tcPr>
            <w:tcW w:w="0" w:type="auto"/>
            <w:hideMark/>
          </w:tcPr>
          <w:p w:rsidRPr="00812A05" w:rsidR="00A645DD" w:rsidP="00174418" w:rsidRDefault="00A645DD" w14:paraId="5445A0D3" w14:textId="77777777">
            <w:pPr>
              <w:spacing w:after="160" w:line="276" w:lineRule="auto"/>
            </w:pPr>
            <w:r w:rsidRPr="00812A05">
              <w:t>Data Privacy Protection → Purchase Intention</w:t>
            </w:r>
          </w:p>
        </w:tc>
        <w:tc>
          <w:tcPr>
            <w:tcW w:w="0" w:type="auto"/>
            <w:hideMark/>
          </w:tcPr>
          <w:p w:rsidRPr="00812A05" w:rsidR="00A645DD" w:rsidP="00174418" w:rsidRDefault="00A645DD" w14:paraId="0E37943A" w14:textId="77777777">
            <w:pPr>
              <w:spacing w:after="160" w:line="276" w:lineRule="auto"/>
            </w:pPr>
            <w:r w:rsidRPr="00812A05">
              <w:t>0.000</w:t>
            </w:r>
          </w:p>
        </w:tc>
        <w:tc>
          <w:tcPr>
            <w:tcW w:w="0" w:type="auto"/>
            <w:hideMark/>
          </w:tcPr>
          <w:p w:rsidRPr="00812A05" w:rsidR="00A645DD" w:rsidP="00174418" w:rsidRDefault="00A645DD" w14:paraId="053E29D3" w14:textId="77777777">
            <w:pPr>
              <w:spacing w:after="160" w:line="276" w:lineRule="auto"/>
            </w:pPr>
            <w:r w:rsidRPr="00812A05">
              <w:t>Supported</w:t>
            </w:r>
          </w:p>
        </w:tc>
      </w:tr>
      <w:tr w:rsidRPr="00812A05" w:rsidR="00A645DD" w:rsidTr="00A645DD" w14:paraId="7CF3808A" w14:textId="77777777">
        <w:tc>
          <w:tcPr>
            <w:tcW w:w="0" w:type="auto"/>
            <w:hideMark/>
          </w:tcPr>
          <w:p w:rsidRPr="00812A05" w:rsidR="00A645DD" w:rsidP="00174418" w:rsidRDefault="00A645DD" w14:paraId="26B2C6F0" w14:textId="77777777">
            <w:pPr>
              <w:spacing w:after="160" w:line="276" w:lineRule="auto"/>
            </w:pPr>
            <w:r w:rsidRPr="00812A05">
              <w:t>H3</w:t>
            </w:r>
          </w:p>
        </w:tc>
        <w:tc>
          <w:tcPr>
            <w:tcW w:w="0" w:type="auto"/>
            <w:hideMark/>
          </w:tcPr>
          <w:p w:rsidRPr="00812A05" w:rsidR="00A645DD" w:rsidP="00174418" w:rsidRDefault="00A645DD" w14:paraId="3386B9C8" w14:textId="77777777">
            <w:pPr>
              <w:spacing w:after="160" w:line="276" w:lineRule="auto"/>
            </w:pPr>
            <w:r w:rsidRPr="00812A05">
              <w:t>Transparency of AI Use → Purchase Intention</w:t>
            </w:r>
          </w:p>
        </w:tc>
        <w:tc>
          <w:tcPr>
            <w:tcW w:w="0" w:type="auto"/>
            <w:hideMark/>
          </w:tcPr>
          <w:p w:rsidRPr="00812A05" w:rsidR="00A645DD" w:rsidP="00174418" w:rsidRDefault="00A645DD" w14:paraId="52920A44" w14:textId="77777777">
            <w:pPr>
              <w:spacing w:after="160" w:line="276" w:lineRule="auto"/>
            </w:pPr>
            <w:r w:rsidRPr="00812A05">
              <w:t>0.004</w:t>
            </w:r>
          </w:p>
        </w:tc>
        <w:tc>
          <w:tcPr>
            <w:tcW w:w="0" w:type="auto"/>
            <w:hideMark/>
          </w:tcPr>
          <w:p w:rsidRPr="00812A05" w:rsidR="00A645DD" w:rsidP="00174418" w:rsidRDefault="00A645DD" w14:paraId="47A0C006" w14:textId="77777777">
            <w:pPr>
              <w:spacing w:after="160" w:line="276" w:lineRule="auto"/>
            </w:pPr>
            <w:r w:rsidRPr="00812A05">
              <w:t>Supported</w:t>
            </w:r>
          </w:p>
        </w:tc>
      </w:tr>
      <w:tr w:rsidRPr="00812A05" w:rsidR="00A645DD" w:rsidTr="00A645DD" w14:paraId="234B4A2F" w14:textId="77777777">
        <w:tc>
          <w:tcPr>
            <w:tcW w:w="0" w:type="auto"/>
            <w:hideMark/>
          </w:tcPr>
          <w:p w:rsidRPr="00812A05" w:rsidR="00A645DD" w:rsidP="00174418" w:rsidRDefault="00A645DD" w14:paraId="24973096" w14:textId="77777777">
            <w:pPr>
              <w:spacing w:after="160" w:line="276" w:lineRule="auto"/>
            </w:pPr>
            <w:r w:rsidRPr="00812A05">
              <w:lastRenderedPageBreak/>
              <w:t>H4</w:t>
            </w:r>
          </w:p>
        </w:tc>
        <w:tc>
          <w:tcPr>
            <w:tcW w:w="0" w:type="auto"/>
            <w:hideMark/>
          </w:tcPr>
          <w:p w:rsidRPr="00812A05" w:rsidR="00A645DD" w:rsidP="00174418" w:rsidRDefault="00A645DD" w14:paraId="572FA71C" w14:textId="77777777">
            <w:pPr>
              <w:spacing w:after="160" w:line="276" w:lineRule="auto"/>
            </w:pPr>
            <w:r w:rsidRPr="00812A05">
              <w:t>Relevance of Marketing → Purchase Intention</w:t>
            </w:r>
          </w:p>
        </w:tc>
        <w:tc>
          <w:tcPr>
            <w:tcW w:w="0" w:type="auto"/>
            <w:hideMark/>
          </w:tcPr>
          <w:p w:rsidRPr="00812A05" w:rsidR="00A645DD" w:rsidP="00174418" w:rsidRDefault="00A645DD" w14:paraId="5A2AB4FD" w14:textId="77777777">
            <w:pPr>
              <w:spacing w:after="160" w:line="276" w:lineRule="auto"/>
            </w:pPr>
            <w:r w:rsidRPr="00812A05">
              <w:t>0.009</w:t>
            </w:r>
          </w:p>
        </w:tc>
        <w:tc>
          <w:tcPr>
            <w:tcW w:w="0" w:type="auto"/>
            <w:hideMark/>
          </w:tcPr>
          <w:p w:rsidRPr="00812A05" w:rsidR="00A645DD" w:rsidP="00174418" w:rsidRDefault="00A645DD" w14:paraId="336E2341" w14:textId="77777777">
            <w:pPr>
              <w:spacing w:after="160" w:line="276" w:lineRule="auto"/>
            </w:pPr>
            <w:r w:rsidRPr="00812A05">
              <w:t>Supported*</w:t>
            </w:r>
          </w:p>
        </w:tc>
      </w:tr>
      <w:tr w:rsidRPr="00812A05" w:rsidR="00A645DD" w:rsidTr="00A645DD" w14:paraId="7FC3E0B9" w14:textId="77777777">
        <w:tc>
          <w:tcPr>
            <w:tcW w:w="0" w:type="auto"/>
            <w:hideMark/>
          </w:tcPr>
          <w:p w:rsidRPr="00812A05" w:rsidR="00A645DD" w:rsidP="00174418" w:rsidRDefault="00A645DD" w14:paraId="1A69B130" w14:textId="77777777">
            <w:pPr>
              <w:spacing w:after="160" w:line="276" w:lineRule="auto"/>
            </w:pPr>
            <w:r w:rsidRPr="00812A05">
              <w:t>H5</w:t>
            </w:r>
          </w:p>
        </w:tc>
        <w:tc>
          <w:tcPr>
            <w:tcW w:w="0" w:type="auto"/>
            <w:hideMark/>
          </w:tcPr>
          <w:p w:rsidRPr="00812A05" w:rsidR="00A645DD" w:rsidP="00174418" w:rsidRDefault="00A645DD" w14:paraId="63BF362F" w14:textId="77777777">
            <w:pPr>
              <w:spacing w:after="160" w:line="276" w:lineRule="auto"/>
            </w:pPr>
            <w:r w:rsidRPr="00812A05">
              <w:t>Consumer Trust mediates the relationship between AI-Driven Personalised Marketing and Purchase Intention</w:t>
            </w:r>
          </w:p>
        </w:tc>
        <w:tc>
          <w:tcPr>
            <w:tcW w:w="0" w:type="auto"/>
            <w:hideMark/>
          </w:tcPr>
          <w:p w:rsidRPr="00812A05" w:rsidR="00A645DD" w:rsidP="00174418" w:rsidRDefault="00A645DD" w14:paraId="398E884F" w14:textId="77777777">
            <w:pPr>
              <w:spacing w:after="160" w:line="276" w:lineRule="auto"/>
            </w:pPr>
            <w:r w:rsidRPr="00812A05">
              <w:t>LLCI = 0.0281, ULCI = 0.5933 (CI excludes zero)</w:t>
            </w:r>
          </w:p>
        </w:tc>
        <w:tc>
          <w:tcPr>
            <w:tcW w:w="0" w:type="auto"/>
            <w:hideMark/>
          </w:tcPr>
          <w:p w:rsidRPr="00812A05" w:rsidR="00A645DD" w:rsidP="00174418" w:rsidRDefault="00A645DD" w14:paraId="2C10135F" w14:textId="77777777">
            <w:pPr>
              <w:spacing w:after="160" w:line="276" w:lineRule="auto"/>
            </w:pPr>
            <w:r w:rsidRPr="00812A05">
              <w:t>Supported</w:t>
            </w:r>
          </w:p>
        </w:tc>
      </w:tr>
    </w:tbl>
    <w:p w:rsidRPr="00812A05" w:rsidR="007300E3" w:rsidP="00151B35" w:rsidRDefault="00151B35" w14:paraId="5EEDC9B3" w14:textId="2FD8C1E8">
      <w:pPr>
        <w:pStyle w:val="Caption"/>
      </w:pPr>
      <w:bookmarkStart w:name="_Toc231727780" w:id="120"/>
      <w:r w:rsidRPr="00812A05">
        <w:t xml:space="preserve">Table </w:t>
      </w:r>
      <w:r w:rsidRPr="00812A05">
        <w:fldChar w:fldCharType="begin"/>
      </w:r>
      <w:r w:rsidRPr="00812A05">
        <w:instrText xml:space="preserve"> SEQ Table \* ARABIC </w:instrText>
      </w:r>
      <w:r w:rsidRPr="00812A05">
        <w:fldChar w:fldCharType="separate"/>
      </w:r>
      <w:r w:rsidR="0025081C">
        <w:rPr>
          <w:noProof/>
        </w:rPr>
        <w:t>22</w:t>
      </w:r>
      <w:r w:rsidRPr="00812A05">
        <w:fldChar w:fldCharType="end"/>
      </w:r>
      <w:r w:rsidRPr="00812A05">
        <w:t>: Hypothesis Testing Summary</w:t>
      </w:r>
      <w:bookmarkEnd w:id="120"/>
    </w:p>
    <w:p w:rsidRPr="00812A05" w:rsidR="00151B35" w:rsidP="00151B35" w:rsidRDefault="00B0371F" w14:paraId="13FF8A63" w14:textId="340194A4">
      <w:r w:rsidRPr="00812A05">
        <w:t>(Source: Author)</w:t>
      </w:r>
    </w:p>
    <w:p w:rsidRPr="00812A05" w:rsidR="00B0371F" w:rsidP="00151B35" w:rsidRDefault="00B0371F" w14:paraId="168C4B9B" w14:textId="77777777"/>
    <w:p w:rsidRPr="00812A05" w:rsidR="00F64EE2" w:rsidP="00F359C4" w:rsidRDefault="00F64EE2" w14:paraId="765425DA" w14:textId="572704CE">
      <w:pPr>
        <w:pStyle w:val="Heading2"/>
      </w:pPr>
      <w:bookmarkStart w:name="_Toc231729139" w:id="121"/>
      <w:r w:rsidRPr="00812A05">
        <w:t>4.12 Main Findings</w:t>
      </w:r>
      <w:bookmarkEnd w:id="121"/>
    </w:p>
    <w:p w:rsidRPr="00812A05" w:rsidR="00015858" w:rsidP="00F359C4" w:rsidRDefault="00015858" w14:paraId="10C6EC0D" w14:textId="77777777">
      <w:pPr>
        <w:pStyle w:val="Heading3"/>
      </w:pPr>
      <w:bookmarkStart w:name="_Toc231729140" w:id="122"/>
      <w:r w:rsidRPr="00812A05">
        <w:t>4.12.1 Personalisation Accuracy and Purchase Intention</w:t>
      </w:r>
      <w:bookmarkEnd w:id="122"/>
    </w:p>
    <w:p w:rsidRPr="00812A05" w:rsidR="00015858" w:rsidP="00015858" w:rsidRDefault="003E772B" w14:paraId="3BDFE8E2" w14:textId="695A1A91">
      <w:r w:rsidRPr="00812A05">
        <w:t>The results showed that the Personalisation Accuracy has a strong positive effect on Purchase Intention of the UK online retail consumers of Amazon and eBay. The regression analysis indicated that the value of β was positive (0.105) and its level of significance was less than the accepted value (0.05) (p&lt;0.009). This means that as accurate and relevant suggestions are made based on consumers' preferences and previous online behaviours, they are more likely to buy the product. Based on the findings, it can be deduced that good personalisation methods can positively influence consumers' shopping experience and make them more likely to buy on an ecommerce site.</w:t>
      </w:r>
    </w:p>
    <w:p w:rsidRPr="00812A05" w:rsidR="003E772B" w:rsidP="00015858" w:rsidRDefault="003E772B" w14:paraId="14AB0508" w14:textId="77777777"/>
    <w:p w:rsidRPr="00812A05" w:rsidR="00015858" w:rsidP="00F359C4" w:rsidRDefault="00015858" w14:paraId="17F60CAE" w14:textId="77777777">
      <w:pPr>
        <w:pStyle w:val="Heading3"/>
      </w:pPr>
      <w:bookmarkStart w:name="_Toc231729141" w:id="123"/>
      <w:r w:rsidRPr="00812A05">
        <w:t>4.12.2 Data Privacy Protection and Purchase Intention</w:t>
      </w:r>
      <w:bookmarkEnd w:id="123"/>
    </w:p>
    <w:p w:rsidRPr="00812A05" w:rsidR="00015858" w:rsidP="00015858" w:rsidRDefault="003E772B" w14:paraId="2880BF83" w14:textId="571218A3">
      <w:r w:rsidRPr="00812A05">
        <w:t xml:space="preserve">The study revealed that Data Privacy Protection has a significant effect amongst the United Kingdom Online Retail consumers of Amazon and eBay. The results of the regression showed that Data Privacy Protection has a positive relationship with Purchase Intention (β = 0.166, p = 0.000). This illustrates that people are more inclined to make online purchases when they feel confident that their private data is collected securely, kept and used. Consumers have less fear of data misuse and are more willing to deal with online retailers if the retailers have strong privacy protection </w:t>
      </w:r>
      <w:r w:rsidRPr="00812A05" w:rsidR="002D2C68">
        <w:t>practices. Consumer</w:t>
      </w:r>
      <w:r w:rsidRPr="00812A05">
        <w:t xml:space="preserve"> concerns about data misuse and their willingness to deal with online retailers are lowered </w:t>
      </w:r>
      <w:r w:rsidRPr="00812A05">
        <w:lastRenderedPageBreak/>
        <w:t>when they have strong privacy protection practices. Thus, strong privacy policies can be crucial in supporting the prospect of purchase in AI-powered marketing landscapes.</w:t>
      </w:r>
    </w:p>
    <w:p w:rsidRPr="00812A05" w:rsidR="003E772B" w:rsidP="00015858" w:rsidRDefault="003E772B" w14:paraId="366C65F9" w14:textId="77777777"/>
    <w:p w:rsidRPr="00812A05" w:rsidR="00015858" w:rsidP="00F359C4" w:rsidRDefault="00015858" w14:paraId="6E3FC5C6" w14:textId="77777777">
      <w:pPr>
        <w:pStyle w:val="Heading3"/>
      </w:pPr>
      <w:bookmarkStart w:name="_Toc231729142" w:id="124"/>
      <w:r w:rsidRPr="00812A05">
        <w:t>4.12.3 Transparency of AI Use and Purchase Intention</w:t>
      </w:r>
      <w:bookmarkEnd w:id="124"/>
    </w:p>
    <w:p w:rsidRPr="00812A05" w:rsidR="00015858" w:rsidP="00015858" w:rsidRDefault="002D2C68" w14:paraId="6EC55149" w14:textId="7ED9833D">
      <w:r w:rsidRPr="00812A05">
        <w:t>Results showed that there is a significant positive effect of Transparency of AI Use on Purchase Intention for UK online retail consumers of Amazon and eBay. A positive regression coefficient (β = 0.030) was obtained with a statistical significance of 0.004. This indicates that showing the use of artificial intelligence in personalisation of recommendations and marketing can positively affect consumer's responses. Transparency provides clarity and understanding to the consumers regarding the decision-making process involved in the AI-powered interactions and eliminates uncertainties. This can help build consumer trust and impact buying decisions, with more open attitudes towards AI applications.</w:t>
      </w:r>
    </w:p>
    <w:p w:rsidRPr="00812A05" w:rsidR="003E772B" w:rsidP="00015858" w:rsidRDefault="003E772B" w14:paraId="0B7EC12E" w14:textId="77777777"/>
    <w:p w:rsidRPr="00812A05" w:rsidR="00015858" w:rsidP="00F359C4" w:rsidRDefault="00015858" w14:paraId="22CC50E9" w14:textId="77777777">
      <w:pPr>
        <w:pStyle w:val="Heading3"/>
      </w:pPr>
      <w:bookmarkStart w:name="_Toc231729143" w:id="125"/>
      <w:r w:rsidRPr="00812A05">
        <w:t>4.12.4 Relevance of Marketing and Purchase Intention</w:t>
      </w:r>
      <w:bookmarkEnd w:id="125"/>
    </w:p>
    <w:p w:rsidRPr="00812A05" w:rsidR="00015858" w:rsidP="00015858" w:rsidRDefault="002D2C68" w14:paraId="6A79FCD2" w14:textId="6D4FAC88">
      <w:r w:rsidRPr="00812A05">
        <w:t>The results indicated that there was a statistically significant effect between Relevance of Marketing and Purchase Intention for the UK Online Retailers of Amazon and eBay. The relationship was however negative (β = -0.089, p = 0.009), meaning in this sample that the higher the marketing relevance the lower the purchase intention. The discovery indicates that a highly targeted form of marketing message can be intrusive or too much to the consumer, which results in less purchase. While relevance is likely to positively drive consumer engagement, the findings suggest that marketers need to be mindful of personalisation efforts to reduce consumers' discomfort and concerns about their personal data.</w:t>
      </w:r>
    </w:p>
    <w:p w:rsidRPr="00812A05" w:rsidR="003E772B" w:rsidP="00015858" w:rsidRDefault="003E772B" w14:paraId="762628B0" w14:textId="77777777"/>
    <w:p w:rsidRPr="00812A05" w:rsidR="00015858" w:rsidP="00F359C4" w:rsidRDefault="00015858" w14:paraId="64E5058A" w14:textId="77777777">
      <w:pPr>
        <w:pStyle w:val="Heading3"/>
      </w:pPr>
      <w:bookmarkStart w:name="_Toc231729144" w:id="126"/>
      <w:r w:rsidRPr="00812A05">
        <w:t>4.12.5 Mediating Role of Consumer Trust</w:t>
      </w:r>
      <w:bookmarkEnd w:id="126"/>
    </w:p>
    <w:p w:rsidRPr="00812A05" w:rsidR="006A0DD2" w:rsidP="00976C78" w:rsidRDefault="00217B93" w14:paraId="18B0592F" w14:textId="478A384D">
      <w:r w:rsidRPr="00812A05">
        <w:t xml:space="preserve">The mediation analysis results showed that Consumer Trust plays a significant role in the relationship between AI-Driven Personalised Marketing and Purchase Intention (β = </w:t>
      </w:r>
      <w:r w:rsidRPr="00812A05">
        <w:lastRenderedPageBreak/>
        <w:t>0.273). The findings show that the AI-based personalised marketing improves consumer trust, and thus, the willingness to buy products. The mediation effect was significant and thus H5 was accepted. This indicates that trust is a vital pathway in which AI marketing strategies impact consumer buying actions. The outcome underscores the necessity to create a dependable relationship by way of correct suggestions, privacy protection, transparency, and appropriate advertising and marketing material. Thus, online retailers should prioritize the building of consumer trust to fully leverage the power of personalised marketing using AI and enhance purchase intentions.</w:t>
      </w:r>
    </w:p>
    <w:p w:rsidRPr="00812A05" w:rsidR="00217B93" w:rsidP="00976C78" w:rsidRDefault="00217B93" w14:paraId="12809641" w14:textId="77777777"/>
    <w:p w:rsidRPr="00812A05" w:rsidR="007300E3" w:rsidP="001D0C25" w:rsidRDefault="007300E3" w14:paraId="3BF99471" w14:textId="329D901A">
      <w:pPr>
        <w:pStyle w:val="Heading2"/>
      </w:pPr>
      <w:bookmarkStart w:name="_Toc231729145" w:id="127"/>
      <w:r w:rsidRPr="00812A05">
        <w:t>4.1</w:t>
      </w:r>
      <w:r w:rsidRPr="00812A05" w:rsidR="00F64EE2">
        <w:t>3</w:t>
      </w:r>
      <w:r w:rsidRPr="00812A05">
        <w:t xml:space="preserve"> Chapter Summary</w:t>
      </w:r>
      <w:bookmarkEnd w:id="127"/>
    </w:p>
    <w:p w:rsidRPr="00812A05" w:rsidR="007300E3" w:rsidP="007300E3" w:rsidRDefault="001422F0" w14:paraId="7CC92B78" w14:textId="271921EC">
      <w:r w:rsidRPr="00812A05">
        <w:t>In this chapter, the analysis and results of the research on how consumer trust was affected by personalised marketing using artificial intelligence among online retail consumers in the UK visiting the Amazon and eBay websites were provided. The findings showed that Personalisation Accuracy and Data Privacy Protection had significant positive impact on Purchase Intention, while Relevance of Marketing had a significant negative impact. The results indicated that Personalisation Accuracy and Data Privacy Protection significantly contributed in a positive manner to Purchase Intention, and Relevance of Marketing significantly contributed in a negative manner. In addition, the mediation analysis supported that the mediated role of consumer trust between AI-driven personalised marketing and Purchase Intention was statistically significant. Consistency in measurement and descriptive analyses showed the positive perception of consumers about the use of AI in marketing and an acceptable consistency in the measurement. In general, consumers' purchasing intention in online retailing stores is influenced by the implementation of effective AI personalisation, privacy protection, transparency, and trust.</w:t>
      </w:r>
    </w:p>
    <w:p w:rsidRPr="00812A05" w:rsidR="00D210E6" w:rsidP="005674BD" w:rsidRDefault="00D210E6" w14:paraId="1D866108" w14:textId="361F30FE"/>
    <w:p w:rsidRPr="00812A05" w:rsidR="00D210E6" w:rsidRDefault="00D210E6" w14:paraId="65A7528B" w14:textId="77777777">
      <w:pPr>
        <w:spacing w:line="278" w:lineRule="auto"/>
        <w:jc w:val="left"/>
      </w:pPr>
      <w:r w:rsidRPr="00812A05">
        <w:br w:type="page"/>
      </w:r>
    </w:p>
    <w:p w:rsidRPr="00812A05" w:rsidR="005674BD" w:rsidP="005674BD" w:rsidRDefault="00407C46" w14:paraId="4490DCAE" w14:textId="57F2096C">
      <w:pPr>
        <w:pStyle w:val="Heading1"/>
      </w:pPr>
      <w:bookmarkStart w:name="_Toc231729146" w:id="128"/>
      <w:r w:rsidRPr="00812A05">
        <w:lastRenderedPageBreak/>
        <w:t>CHAPTER 05</w:t>
      </w:r>
      <w:r w:rsidRPr="00812A05" w:rsidR="0061212F">
        <w:t>:</w:t>
      </w:r>
      <w:r w:rsidRPr="00812A05">
        <w:t xml:space="preserve"> DISCUSSION</w:t>
      </w:r>
      <w:bookmarkEnd w:id="128"/>
    </w:p>
    <w:p w:rsidRPr="00812A05" w:rsidR="005674BD" w:rsidP="00A23504" w:rsidRDefault="005674BD" w14:paraId="63EBE6CB" w14:textId="5D709F01">
      <w:pPr>
        <w:pStyle w:val="Heading2"/>
      </w:pPr>
      <w:bookmarkStart w:name="_Toc231729147" w:id="129"/>
      <w:r w:rsidRPr="00812A05">
        <w:t>5.1 Introduction</w:t>
      </w:r>
      <w:bookmarkEnd w:id="129"/>
    </w:p>
    <w:p w:rsidRPr="00812A05" w:rsidR="005674BD" w:rsidP="005674BD" w:rsidRDefault="00DD07BD" w14:paraId="6C01F47A" w14:textId="31A41C8C">
      <w:r w:rsidRPr="00812A05">
        <w:t>This study explores how the effect of AI personalised marketing on consumer trust and purchase intention can be seen in online retail consumers from the United Kingdom (UK) on Amazon and eBay. The purpose of the research was to investigate the influence of Personalisation Accuracy, Data Privacy Protection, Transparency of AI Use and Relevance of Marketing on Purchase Intention as well as the mediation role of Consumer Trust. Results showed that Personalisation Accuracy, Data Privacy Protection and Transparency of AI Use had a positive impact on Purchase Intention, while Relevance of Marketing had a significant negative impact. Moreover, the mediation effect of Consumer Trust was found to be significant for the relationship between AI-driven personalised marketing and Purchase Intention. The results of this chapter are discussed in the context of literature and existing theories, and the identified research gap.</w:t>
      </w:r>
    </w:p>
    <w:p w:rsidRPr="00812A05" w:rsidR="005674BD" w:rsidP="005674BD" w:rsidRDefault="005674BD" w14:paraId="220CDA64" w14:textId="3F2A8657"/>
    <w:p w:rsidRPr="00812A05" w:rsidR="005674BD" w:rsidP="00A23504" w:rsidRDefault="005674BD" w14:paraId="622301B9" w14:textId="77777777">
      <w:pPr>
        <w:pStyle w:val="Heading2"/>
      </w:pPr>
      <w:bookmarkStart w:name="_Toc231729148" w:id="130"/>
      <w:r w:rsidRPr="00812A05">
        <w:t>5.2 Discussion of Personalisation Accuracy and Purchase Intention</w:t>
      </w:r>
      <w:bookmarkEnd w:id="130"/>
    </w:p>
    <w:p w:rsidRPr="00812A05" w:rsidR="00DD07BD" w:rsidP="00DD07BD" w:rsidRDefault="00DD07BD" w14:paraId="05D566B2" w14:textId="25F240DF">
      <w:r w:rsidRPr="00812A05">
        <w:t xml:space="preserve">The results indicated that Personalisation Accuracy positively affects Purchase Intention which is significant. This indicates that consumers may be willing to buy more when AI suggestions align with their interests, preferences and buying habits and trends. This aligns with the findings of </w:t>
      </w:r>
      <w:r w:rsidRPr="00E47830" w:rsidR="00E47830">
        <w:t>Amil</w:t>
      </w:r>
      <w:r w:rsidR="00E47830">
        <w:t xml:space="preserve"> (</w:t>
      </w:r>
      <w:r w:rsidRPr="00E47830" w:rsidR="00E47830">
        <w:t>2024)</w:t>
      </w:r>
      <w:r w:rsidRPr="00812A05">
        <w:t>, who discovered that personalisation through AI can boost consumer engagement and drive more purchasing actions by offering precisely relevant product recommendations. In the same vein, Yin et al. (2025) found that in eCommerce settings, personalised suggestions substantially boost users' clicking and purchasing intentions.</w:t>
      </w:r>
    </w:p>
    <w:p w:rsidRPr="00812A05" w:rsidR="00DD07BD" w:rsidP="00DD07BD" w:rsidRDefault="00DD07BD" w14:paraId="66D16320" w14:textId="77777777">
      <w:r w:rsidRPr="00812A05">
        <w:t>The results also corroborate the study by Ramya et al. (2025), which suggested that predictive AI algorithms can ease ‘information overload’ and facilitate consumers' decision-making to find products that better align with their needs. Another positive relationship is found in this present study which supports the Technology Acceptance Model (TAM) that consumers are likely to adopt technology if there is perceived usefulness and value (Azmee et al., 2025).</w:t>
      </w:r>
    </w:p>
    <w:p w:rsidRPr="00812A05" w:rsidR="005674BD" w:rsidP="00DD07BD" w:rsidRDefault="00DD07BD" w14:paraId="4011CCF1" w14:textId="7375177E">
      <w:r w:rsidRPr="00812A05">
        <w:lastRenderedPageBreak/>
        <w:t>Nevertheless, the effect size (β = 0.121) in the present study is not as large as in the previous studies that showed the relatively strong impact of personalisation on purchasing behaviour. This discrepancy can be explained by the heightened awareness of the consumers on algorithmic marketing activities. UK consumers value giving "good advice</w:t>
      </w:r>
      <w:r w:rsidRPr="00812A05" w:rsidR="00801DED">
        <w:t>” but</w:t>
      </w:r>
      <w:r w:rsidRPr="00812A05">
        <w:t xml:space="preserve"> are also wary of personal data collection and use. However, the results support the significance of the accuracy of personalisation as a critical factor in customers' buying </w:t>
      </w:r>
      <w:r w:rsidRPr="00812A05" w:rsidR="00801DED">
        <w:t>behaviour</w:t>
      </w:r>
      <w:r w:rsidRPr="00812A05">
        <w:t xml:space="preserve"> in AI-based retail.</w:t>
      </w:r>
    </w:p>
    <w:p w:rsidRPr="00812A05" w:rsidR="00DD07BD" w:rsidP="00DD07BD" w:rsidRDefault="00DD07BD" w14:paraId="092A7480" w14:textId="77777777"/>
    <w:p w:rsidRPr="00812A05" w:rsidR="005674BD" w:rsidP="00A23504" w:rsidRDefault="005674BD" w14:paraId="05F008C1" w14:textId="77777777">
      <w:pPr>
        <w:pStyle w:val="Heading2"/>
      </w:pPr>
      <w:bookmarkStart w:name="_Toc231729149" w:id="131"/>
      <w:r w:rsidRPr="00812A05">
        <w:t>5.3 Discussion of Data Privacy Protection and Purchase Intention</w:t>
      </w:r>
      <w:bookmarkEnd w:id="131"/>
    </w:p>
    <w:p w:rsidRPr="00812A05" w:rsidR="00801DED" w:rsidP="00801DED" w:rsidRDefault="00801DED" w14:paraId="3A12647D" w14:textId="536FFFED">
      <w:r w:rsidRPr="00812A05">
        <w:t>This study found that Data Privacy Protection has a positive and significant effect on Purchase Intention. Based on this outcome, it can be concluded that consumers are more likely to embrace personalised marketing that is powered by AI when they feel their personal information is secure and used properly. The discovery is very consistent with the research of Srivastava et al. (2026) which identified privacy assurance as a major determinant of consumers accepting AI marketing systems. Likewise, Obieguo (2025) indicated that ethical data practices build consumer trust and boost consumer purchasing behaviour.</w:t>
      </w:r>
    </w:p>
    <w:p w:rsidRPr="00812A05" w:rsidR="00801DED" w:rsidP="00801DED" w:rsidRDefault="00801DED" w14:paraId="6EA5E2A7" w14:textId="1AF4886D">
      <w:r w:rsidRPr="00812A05">
        <w:t>The results also align with those of Florea et al. (2025) who suggested that digital integrity and responsible information management have a major impact on consumers' shopping behaviour. The priority of privacy protection is increasingly considered mandatory for engaging in personalised digital experience by consumers. Consequently, retailers that offer strong protection will have the better of customer trust and will be able to more easily influence customer buying habits.</w:t>
      </w:r>
    </w:p>
    <w:p w:rsidRPr="00812A05" w:rsidR="005674BD" w:rsidP="00801DED" w:rsidRDefault="00801DED" w14:paraId="5A1B3FC2" w14:textId="568274D0">
      <w:r w:rsidRPr="00812A05">
        <w:t xml:space="preserve">The similarity between this study and that of other studies is that both studies noted that trust in data management enhances consumers' willingness to interact with personalized marketing. The present study, however, found that Data Privacy Protection proved to be the most significant positive predictor of Purchase Intention (β = 0.174), while other earlier studies indicated that personalisation relevance or usefulness was the more powerful predictor </w:t>
      </w:r>
      <w:r w:rsidRPr="00DB74A5" w:rsidR="00DB74A5">
        <w:t>(Chowdhury et al., 2024)</w:t>
      </w:r>
      <w:r w:rsidRPr="00812A05">
        <w:t xml:space="preserve">. It may be due to the increasing consumer </w:t>
      </w:r>
      <w:r w:rsidRPr="00812A05">
        <w:lastRenderedPageBreak/>
        <w:t>apprehensions about privacy laws, data breaches, and the ethical use of AI in the UK. As a result, privacy protection seems to have emerged as a key consideration in the UK online retail landscape.</w:t>
      </w:r>
    </w:p>
    <w:p w:rsidRPr="00812A05" w:rsidR="005674BD" w:rsidP="005674BD" w:rsidRDefault="005674BD" w14:paraId="6269E917" w14:textId="655C486E"/>
    <w:p w:rsidRPr="00812A05" w:rsidR="005674BD" w:rsidP="00A23504" w:rsidRDefault="005674BD" w14:paraId="141FFB9D" w14:textId="77777777">
      <w:pPr>
        <w:pStyle w:val="Heading2"/>
      </w:pPr>
      <w:bookmarkStart w:name="_Toc231729150" w:id="132"/>
      <w:r w:rsidRPr="00812A05">
        <w:t>5.4 Discussion of Transparency of AI Use and Purchase Intention</w:t>
      </w:r>
      <w:bookmarkEnd w:id="132"/>
    </w:p>
    <w:p w:rsidRPr="00812A05" w:rsidR="00801DED" w:rsidP="00801DED" w:rsidRDefault="00801DED" w14:paraId="4BA512A5" w14:textId="49A72424">
      <w:r w:rsidRPr="00812A05">
        <w:t xml:space="preserve">This research found that Transparency of AI Use has a positive effect on Purchase Intention. Understanding the AI system's functioning and the personalisation of recommendations and advertisements led to an increase in consumer willingness to purchase. This discovery aligns with the study by </w:t>
      </w:r>
      <w:r w:rsidRPr="00E47830" w:rsidR="00E47830">
        <w:t>Amil</w:t>
      </w:r>
      <w:r w:rsidR="00E47830">
        <w:t xml:space="preserve"> (</w:t>
      </w:r>
      <w:r w:rsidRPr="00E47830" w:rsidR="00E47830">
        <w:t>2024)</w:t>
      </w:r>
      <w:r w:rsidRPr="00812A05">
        <w:t>, which revealed that if consumers can be made aware of how AI makes decisions, it will increase their trust and attract them to purchase. Likewise, Hardcastle et al. (2025) found that transparent AI-powered customer journeys can enhance the customer experience and foster greater interaction with online platforms.</w:t>
      </w:r>
    </w:p>
    <w:p w:rsidRPr="00812A05" w:rsidR="00801DED" w:rsidP="00801DED" w:rsidRDefault="00801DED" w14:paraId="16C91DA2" w14:textId="77777777">
      <w:r w:rsidRPr="00812A05">
        <w:t>The findings also corroborate with the Obieguo (2025) findings that transparency helps mitigate ethical worries around AI-powered marketing and boosts consumer acceptance. Theoretically, TAM posits that transparency helps users to see the usefulness of technology and decrease the amount of uncertainty, which fosters adoption (Lee et al., 2025).</w:t>
      </w:r>
    </w:p>
    <w:p w:rsidRPr="00812A05" w:rsidR="00801DED" w:rsidP="00801DED" w:rsidRDefault="00801DED" w14:paraId="4C9E701A" w14:textId="119B24C4">
      <w:r w:rsidRPr="00812A05">
        <w:t xml:space="preserve">The positive correlation shown in this study is consistent with prior studies, but the correlation coefficient was not large (β = 0.033). This is different from other studies, carried out in digital markets with high levels of transparency which may have a greater impact on consumer behaviour </w:t>
      </w:r>
      <w:r w:rsidR="005633D0">
        <w:t>(</w:t>
      </w:r>
      <w:r w:rsidRPr="00214FEB" w:rsidR="005633D0">
        <w:t>Hasan</w:t>
      </w:r>
      <w:r w:rsidR="005633D0">
        <w:t xml:space="preserve"> et al.</w:t>
      </w:r>
      <w:r w:rsidRPr="00812A05" w:rsidR="005633D0">
        <w:t>,</w:t>
      </w:r>
      <w:r w:rsidR="005633D0">
        <w:t xml:space="preserve"> 2021)</w:t>
      </w:r>
      <w:r w:rsidRPr="00812A05">
        <w:t>. Partly because consumers in the UK are already used to AI-driven recommendation technologies, transparency seems like a no-brainer, rather than a major competitive edge in a UK context. However, transparency is a key element when it comes to keeping consumers' confidence and driving purchase intention.</w:t>
      </w:r>
    </w:p>
    <w:p w:rsidRPr="00812A05" w:rsidR="003226EC" w:rsidP="00801DED" w:rsidRDefault="003226EC" w14:paraId="1946F2E9" w14:textId="77777777"/>
    <w:p w:rsidRPr="00812A05" w:rsidR="005674BD" w:rsidP="00A23504" w:rsidRDefault="005674BD" w14:paraId="65914C49" w14:textId="77777777">
      <w:pPr>
        <w:pStyle w:val="Heading2"/>
      </w:pPr>
      <w:bookmarkStart w:name="_Toc231729151" w:id="133"/>
      <w:r w:rsidRPr="00812A05">
        <w:lastRenderedPageBreak/>
        <w:t>5.5 Discussion of Relevance of Marketing and Purchase Intention</w:t>
      </w:r>
      <w:bookmarkEnd w:id="133"/>
    </w:p>
    <w:p w:rsidRPr="00812A05" w:rsidR="00801DED" w:rsidP="005674BD" w:rsidRDefault="003226EC" w14:paraId="27A2241A" w14:textId="3B40EABD">
      <w:r w:rsidRPr="00812A05">
        <w:t>The most interesting result of the study is that there was a significant effect of Relevance of Marketing on Purchase Intention. The result contrasts with most existing studies that have found marketing relevance to be positively associated with purchasing behaviour. For instance,</w:t>
      </w:r>
      <w:r w:rsidR="00DB74A5">
        <w:t xml:space="preserve"> </w:t>
      </w:r>
      <w:r w:rsidRPr="00DB74A5" w:rsidR="00DB74A5">
        <w:t xml:space="preserve">Chowdhury et al., </w:t>
      </w:r>
      <w:r w:rsidR="00DB74A5">
        <w:t>(</w:t>
      </w:r>
      <w:r w:rsidRPr="00DB74A5" w:rsidR="00DB74A5">
        <w:t>2024)</w:t>
      </w:r>
      <w:r w:rsidRPr="00812A05">
        <w:t xml:space="preserve"> identified that targeted and personalised marketing messages have a positive impact on customer experience as well as the purchase intention. Likewise, An </w:t>
      </w:r>
      <w:r w:rsidRPr="00812A05" w:rsidR="005A7F6F">
        <w:t>et al.</w:t>
      </w:r>
      <w:r w:rsidRPr="00812A05">
        <w:t xml:space="preserve"> (2025) found that high relevance of ads contributes to consumers' trust and purchase decisions.</w:t>
      </w:r>
    </w:p>
    <w:p w:rsidRPr="00812A05" w:rsidR="00801DED" w:rsidP="00953F90" w:rsidRDefault="00953F90" w14:paraId="411EBEB8" w14:textId="29E90600">
      <w:r w:rsidRPr="00812A05">
        <w:t>The apparent contradiction can be attributed to the so-called “personalisation paradox.” Relevant recommendations are welcome to consumers, but too much will result in discomfort, surveillance and manipulation. Excessive targeted ads could raise privacy issues and drive down consumer engagement with brands, as noted by Srivastava et al. (2026).</w:t>
      </w:r>
      <w:r w:rsidRPr="00812A05" w:rsidR="00F11A5B">
        <w:t xml:space="preserve"> </w:t>
      </w:r>
      <w:r w:rsidRPr="00812A05">
        <w:t xml:space="preserve">The highly personalised marketing that the UK consumers in this study remarked upon may be seen as intrusive, rather than helpful. </w:t>
      </w:r>
    </w:p>
    <w:p w:rsidRPr="00812A05" w:rsidR="005674BD" w:rsidP="005674BD" w:rsidRDefault="005674BD" w14:paraId="59372060" w14:textId="1940E96F"/>
    <w:p w:rsidRPr="00812A05" w:rsidR="005674BD" w:rsidP="00A23504" w:rsidRDefault="005674BD" w14:paraId="32E1D991" w14:textId="77777777">
      <w:pPr>
        <w:pStyle w:val="Heading2"/>
      </w:pPr>
      <w:bookmarkStart w:name="_Toc231729152" w:id="134"/>
      <w:r w:rsidRPr="00812A05">
        <w:t>5.6 Discussion of the Mediating Role of Consumer Trust</w:t>
      </w:r>
      <w:bookmarkEnd w:id="134"/>
    </w:p>
    <w:p w:rsidRPr="00812A05" w:rsidR="0024641E" w:rsidP="0024641E" w:rsidRDefault="0024641E" w14:paraId="382142F5" w14:textId="7E975EF8">
      <w:r w:rsidRPr="00812A05">
        <w:t xml:space="preserve">The mediation pathway indicated that Consumer Trust had a significant mediating effect between AI-driven personalised marketing and Purchase Intention. The result does indeed support the notion that trust is a key psychological factor that drives consumer actions in response to AI marketing strategies. This turns out to be consistent with the results obtained by </w:t>
      </w:r>
      <w:r w:rsidRPr="00214FEB" w:rsidR="00214FEB">
        <w:t>Hasan</w:t>
      </w:r>
      <w:r w:rsidR="00214FEB">
        <w:t xml:space="preserve"> et al.</w:t>
      </w:r>
      <w:r w:rsidRPr="00812A05">
        <w:t>,</w:t>
      </w:r>
      <w:r w:rsidR="00214FEB">
        <w:t xml:space="preserve"> (2021),</w:t>
      </w:r>
      <w:r w:rsidRPr="00812A05">
        <w:t xml:space="preserve"> who concluded that consumer trust was found as one of the key variables explaining the relationship between the use of AI personalisation and purchasing behaviour of online consumers. Likewise, An and Ngo (2025) found that trust is a key determinant between the effectiveness of personalised advertising and consumer purchase intentions.</w:t>
      </w:r>
    </w:p>
    <w:p w:rsidRPr="00812A05" w:rsidR="0024641E" w:rsidP="0024641E" w:rsidRDefault="0024641E" w14:paraId="6F1293C2" w14:textId="14F04117">
      <w:r w:rsidRPr="00812A05">
        <w:t xml:space="preserve">The results also corroborate with Ballı (2025) who found that trust has an important effect on the buying decision, customer satisfaction, and customer loyalty in the context of online shopping. Consumers are more likely to trust AI recommendations when they feel less afraid of risk and uncertainty, which promotes the use of AI in buying decisions. When </w:t>
      </w:r>
      <w:r w:rsidRPr="00812A05">
        <w:lastRenderedPageBreak/>
        <w:t>consumers feel less risk or uncertainty, they are more likely to accept the AI recommendations, which enhances the promotion of AI in purchasing decisions.</w:t>
      </w:r>
    </w:p>
    <w:p w:rsidRPr="00812A05" w:rsidR="005674BD" w:rsidP="0024641E" w:rsidRDefault="0024641E" w14:paraId="0E83CB9B" w14:textId="36BB62C0">
      <w:r w:rsidRPr="00812A05">
        <w:t>The present study had found negative indirect effect via Consumer Trust. This is contrary to most of the literature, which mainly reports positive mediation effects. One theory is that the consumer might have a general idea about the ecosystem they are using but have reservations about some AI-related functions. This means that while the trust in AI technologies can be the same, so can the trust in online retailers. Also, future studies should isolate the various aspects of trust and see how they affect the purchase of AI and then combine them.</w:t>
      </w:r>
    </w:p>
    <w:p w:rsidRPr="00812A05" w:rsidR="0024641E" w:rsidP="0024641E" w:rsidRDefault="0024641E" w14:paraId="1686D9D2" w14:textId="77777777"/>
    <w:p w:rsidRPr="00812A05" w:rsidR="005674BD" w:rsidP="00A23504" w:rsidRDefault="005674BD" w14:paraId="7126B459" w14:textId="77777777">
      <w:pPr>
        <w:pStyle w:val="Heading2"/>
      </w:pPr>
      <w:bookmarkStart w:name="_Toc231729153" w:id="135"/>
      <w:r w:rsidRPr="00812A05">
        <w:t>5.7 Contribution to Literature and Research Gap</w:t>
      </w:r>
      <w:bookmarkEnd w:id="135"/>
    </w:p>
    <w:p w:rsidRPr="00812A05" w:rsidR="00A3709F" w:rsidP="00A3709F" w:rsidRDefault="00A3709F" w14:paraId="27F6AFD7" w14:textId="77777777">
      <w:r w:rsidRPr="00812A05">
        <w:t>One of the main gaps in the existing literature highlighted in the chapters is the restricted empirical studies which investigate the relationship between AI-based personalisation and consumer purchasing intention and consumer trust within the context of UK online retailers on major platforms like Amazon and eBay. Although research into AI marketing has been conducted across different countries and sectors, there is still a lack of research into how personalisation accuracy, privacy protection, transparency and marketing relevance impact each other in the UK e-commerce sector.</w:t>
      </w:r>
    </w:p>
    <w:p w:rsidRPr="00812A05" w:rsidR="00A3709F" w:rsidP="00A3709F" w:rsidRDefault="00A3709F" w14:paraId="3DC4A492" w14:textId="77777777">
      <w:r w:rsidRPr="00812A05">
        <w:t>This study helps to fill this gap, offering empirical evidence from UK consumers. The study supports the need for personalisation accuracy, privacy protection and transparency as well as revealing the surprising negative effect of marketing relevance. Furthermore, the substantial effect of the mediatory effect of Consumer Trust offers fresh insights into the ways in which AI-driven marketing influences purchasing habits.</w:t>
      </w:r>
    </w:p>
    <w:p w:rsidRPr="00812A05" w:rsidR="00A3709F" w:rsidP="00A3709F" w:rsidRDefault="00A3709F" w14:paraId="3BEA4A3C" w14:textId="77777777">
      <w:r w:rsidRPr="00812A05">
        <w:t>Hence, this study contributes to the body of literature by showing that when it comes to AI-powered marketing, consumer reactions are not solely determined by technological performance but also by considerations on privacy, transparency, and trust. Theoretically and practically these results will be of benefit to the literature on the use of AI in digital marketing and consumer behaviour.</w:t>
      </w:r>
    </w:p>
    <w:p w:rsidRPr="00812A05" w:rsidR="00A3709F" w:rsidP="00A3709F" w:rsidRDefault="00A3709F" w14:paraId="262EA76E" w14:textId="77777777"/>
    <w:p w:rsidRPr="00812A05" w:rsidR="00A3709F" w:rsidP="002223E8" w:rsidRDefault="00A3709F" w14:paraId="66D9F350" w14:textId="77777777">
      <w:pPr>
        <w:pStyle w:val="Heading2"/>
      </w:pPr>
      <w:bookmarkStart w:name="_Toc231729154" w:id="136"/>
      <w:r w:rsidRPr="00812A05">
        <w:t>5.8 Chapter Summary</w:t>
      </w:r>
      <w:bookmarkEnd w:id="136"/>
    </w:p>
    <w:p w:rsidRPr="00812A05" w:rsidR="00673C44" w:rsidP="00A3709F" w:rsidRDefault="00A3709F" w14:paraId="15609ACC" w14:textId="5258216C">
      <w:r w:rsidRPr="00812A05">
        <w:t>In this chapter the results of the study were discussed in the light of previous studies and theories. The results indicated that: Personalisation Accuracy, Data Privacy Protection, and Transparency of AI Use positively affect Purchase Intention, while Relevance of Marketing negatively affects Purchase Intention. The study also determined the role of Consumer Trust as a significant mediator between the constructs of AI-based Personalised Marketing and Purchase Intention. The negative influence of marketing relevance and the negative indirect influence through trust were well new findings while many results were comparable to previous studies. In conclusion, the study achieved its goal to fill the gap in the literature and to provide a better understanding of the personalised marketing approach for AI in the UK online retail industry.</w:t>
      </w:r>
    </w:p>
    <w:p w:rsidRPr="00812A05" w:rsidR="00673C44" w:rsidRDefault="00673C44" w14:paraId="1D304E12" w14:textId="77777777">
      <w:pPr>
        <w:spacing w:line="278" w:lineRule="auto"/>
        <w:jc w:val="left"/>
      </w:pPr>
      <w:r w:rsidRPr="00812A05">
        <w:br w:type="page"/>
      </w:r>
    </w:p>
    <w:p w:rsidRPr="00812A05" w:rsidR="00E401A1" w:rsidP="00666D5B" w:rsidRDefault="00E401A1" w14:paraId="0568946F" w14:textId="35A29433">
      <w:pPr>
        <w:pStyle w:val="Heading1"/>
      </w:pPr>
      <w:bookmarkStart w:name="_Toc231729155" w:id="137"/>
      <w:r w:rsidRPr="00812A05">
        <w:lastRenderedPageBreak/>
        <w:t>CHAPTER 06</w:t>
      </w:r>
      <w:r w:rsidRPr="00812A05" w:rsidR="001B1FBA">
        <w:t>:</w:t>
      </w:r>
      <w:r w:rsidRPr="00812A05">
        <w:t xml:space="preserve"> CONCLUSION</w:t>
      </w:r>
      <w:bookmarkEnd w:id="137"/>
    </w:p>
    <w:p w:rsidRPr="00812A05" w:rsidR="00DA1F92" w:rsidP="00666D5B" w:rsidRDefault="00DA1F92" w14:paraId="5A03C3A7" w14:textId="34002A6E">
      <w:pPr>
        <w:pStyle w:val="Heading2"/>
      </w:pPr>
      <w:bookmarkStart w:name="_Toc231729156" w:id="138"/>
      <w:r w:rsidRPr="00812A05">
        <w:t>6.1 Introduction</w:t>
      </w:r>
      <w:bookmarkEnd w:id="138"/>
    </w:p>
    <w:p w:rsidRPr="00812A05" w:rsidR="00DA1F92" w:rsidP="00DA1F92" w:rsidRDefault="005E61A8" w14:paraId="5D75C48B" w14:textId="0516FD2A">
      <w:r w:rsidRPr="00812A05">
        <w:t>In this chapter, the authors look back at the research aim and objectives, recap the research findings, answer the research questions, emphasize the theoretical and practical contributions, point out the limitations, and make recommendations for further research. Finally, the chapter highlights the importance of personalised marketing in the UK online retail market, driven by AI technologies.</w:t>
      </w:r>
    </w:p>
    <w:p w:rsidRPr="00812A05" w:rsidR="00DA1F92" w:rsidP="00DA1F92" w:rsidRDefault="00DA1F92" w14:paraId="3E99A537" w14:textId="77777777"/>
    <w:p w:rsidRPr="00812A05" w:rsidR="00DA1F92" w:rsidP="00666D5B" w:rsidRDefault="00DA1F92" w14:paraId="0A01F166" w14:textId="77777777">
      <w:pPr>
        <w:pStyle w:val="Heading2"/>
      </w:pPr>
      <w:bookmarkStart w:name="_Toc231729157" w:id="139"/>
      <w:r w:rsidRPr="00812A05">
        <w:t>6.2 Revisit of the Research Aim and Objectives</w:t>
      </w:r>
      <w:bookmarkEnd w:id="139"/>
    </w:p>
    <w:p w:rsidRPr="00812A05" w:rsidR="005E61A8" w:rsidP="00DA1F92" w:rsidRDefault="005E61A8" w14:paraId="7B292507" w14:textId="632B6168">
      <w:r w:rsidRPr="00812A05">
        <w:t>This research aimed to investigate the relationship between AI in personalised marketing and consumer trust and purchase intentions for online retail customers in the United Kingdom via Amazon and eBay. The study focused on three specific factors: the accuracy of the personalisation, the level of privacy protection of personal data, transparency of the use of AI, and the relevance of the marketing messages. In addition, this study examined the intermediate effect of consumer trust between AI-driven personalised marketing and purchase intention.</w:t>
      </w:r>
    </w:p>
    <w:p w:rsidRPr="00812A05" w:rsidR="00DA1F92" w:rsidP="00DA1F92" w:rsidRDefault="00DA1F92" w14:paraId="36DBE46C" w14:textId="4D3963E1">
      <w:r w:rsidRPr="00812A05">
        <w:t xml:space="preserve">The study </w:t>
      </w:r>
      <w:r w:rsidRPr="00812A05" w:rsidR="005E61A8">
        <w:t>included</w:t>
      </w:r>
      <w:r w:rsidRPr="00812A05">
        <w:t xml:space="preserve"> the </w:t>
      </w:r>
      <w:r w:rsidRPr="00812A05" w:rsidR="005E61A8">
        <w:t>four</w:t>
      </w:r>
      <w:r w:rsidRPr="00812A05">
        <w:t xml:space="preserve"> objectives.</w:t>
      </w:r>
    </w:p>
    <w:p w:rsidRPr="00812A05" w:rsidR="00DA1F92" w:rsidP="00C56279" w:rsidRDefault="00DA1F92" w14:paraId="2CD6D00A" w14:textId="77777777">
      <w:pPr>
        <w:numPr>
          <w:ilvl w:val="0"/>
          <w:numId w:val="43"/>
        </w:numPr>
      </w:pPr>
      <w:r w:rsidRPr="00812A05">
        <w:t xml:space="preserve">To examine the relationship between AI-driven personalised marketing and consumer purchase intention among UK online retail consumers of Amazon and eBay. </w:t>
      </w:r>
    </w:p>
    <w:p w:rsidRPr="00812A05" w:rsidR="00DA1F92" w:rsidP="00C56279" w:rsidRDefault="00DA1F92" w14:paraId="47F7CA14" w14:textId="77777777">
      <w:pPr>
        <w:numPr>
          <w:ilvl w:val="0"/>
          <w:numId w:val="43"/>
        </w:numPr>
      </w:pPr>
      <w:r w:rsidRPr="00812A05">
        <w:t xml:space="preserve">To analyse the relationship between consumer trust and purchase intention in AI-driven online retail environments. </w:t>
      </w:r>
    </w:p>
    <w:p w:rsidRPr="00812A05" w:rsidR="00DA1F92" w:rsidP="00C56279" w:rsidRDefault="00DA1F92" w14:paraId="08102ED2" w14:textId="77777777">
      <w:pPr>
        <w:numPr>
          <w:ilvl w:val="0"/>
          <w:numId w:val="43"/>
        </w:numPr>
      </w:pPr>
      <w:r w:rsidRPr="00812A05">
        <w:t xml:space="preserve">To investigate the mediating role of consumer trust in the relationship between AI-driven personalised marketing and purchase intention. </w:t>
      </w:r>
    </w:p>
    <w:p w:rsidRPr="00812A05" w:rsidR="00DA1F92" w:rsidP="00C56279" w:rsidRDefault="00DA1F92" w14:paraId="6FE0E1B0" w14:textId="77777777">
      <w:pPr>
        <w:numPr>
          <w:ilvl w:val="0"/>
          <w:numId w:val="43"/>
        </w:numPr>
      </w:pPr>
      <w:r w:rsidRPr="00812A05">
        <w:t xml:space="preserve">To provide recommendations for online retailers on how AI-driven personalised marketing can be used to improve consumer trust and purchase intention. </w:t>
      </w:r>
    </w:p>
    <w:p w:rsidRPr="00812A05" w:rsidR="005E61A8" w:rsidP="005E61A8" w:rsidRDefault="005E61A8" w14:paraId="69D9B833" w14:textId="77777777">
      <w:r w:rsidRPr="00812A05">
        <w:lastRenderedPageBreak/>
        <w:t>The results obtained following statistical analysis filled all the research objectives and were able to give useful insights into consumer behaviour in consumption of AI powered online retail environment.</w:t>
      </w:r>
    </w:p>
    <w:p w:rsidRPr="00812A05" w:rsidR="005E61A8" w:rsidP="005E61A8" w:rsidRDefault="005E61A8" w14:paraId="607C6760" w14:textId="77777777">
      <w:pPr>
        <w:rPr>
          <w:b/>
          <w:bCs/>
        </w:rPr>
      </w:pPr>
      <w:r w:rsidRPr="00812A05">
        <w:rPr>
          <w:b/>
          <w:bCs/>
        </w:rPr>
        <w:t>Objective 1: Relationship between AI-driven personalised marketing and purchase intention.</w:t>
      </w:r>
    </w:p>
    <w:p w:rsidRPr="00812A05" w:rsidR="005E61A8" w:rsidP="005E61A8" w:rsidRDefault="005E61A8" w14:paraId="1F96A877" w14:textId="77777777">
      <w:r w:rsidRPr="00812A05">
        <w:t>The first objective was successfully achieved. The results indicated that among UK online retail consumers, AI personalised marketing features such as personalisation accuracy, data privacy protection, transparency of AI usage, and relevance of marketing strongly impact consumer purchase intention. This proves that AI-driven marketing strategies have a significant influence on customer buying habits.</w:t>
      </w:r>
    </w:p>
    <w:p w:rsidRPr="00812A05" w:rsidR="005E61A8" w:rsidP="005E61A8" w:rsidRDefault="005E61A8" w14:paraId="71C9A7DB" w14:textId="77777777">
      <w:pPr>
        <w:rPr>
          <w:b/>
          <w:bCs/>
        </w:rPr>
      </w:pPr>
      <w:r w:rsidRPr="00812A05">
        <w:rPr>
          <w:b/>
          <w:bCs/>
        </w:rPr>
        <w:t>Objective 2: Relationship between Consumer trust and Purchase intention</w:t>
      </w:r>
    </w:p>
    <w:p w:rsidRPr="00812A05" w:rsidR="005E61A8" w:rsidP="005E61A8" w:rsidRDefault="005E61A8" w14:paraId="723FC32B" w14:textId="740B93A0">
      <w:r w:rsidRPr="00812A05">
        <w:t xml:space="preserve">This second </w:t>
      </w:r>
      <w:r w:rsidRPr="00812A05" w:rsidR="00FF0FFE">
        <w:t>objective</w:t>
      </w:r>
      <w:r w:rsidRPr="00812A05">
        <w:t xml:space="preserve"> was also met. The results revealed that consumer trust is closely related with purchase intention. E-consumers who believe in online retailers and their AI are more willing to exhibit purchasing behaviour. Consumer trust decreases uncertainty and perceived risk, which will increase consumers' willingness to be part of online transactions.</w:t>
      </w:r>
    </w:p>
    <w:p w:rsidRPr="00812A05" w:rsidR="005E61A8" w:rsidP="005E61A8" w:rsidRDefault="005E61A8" w14:paraId="6481D07F" w14:textId="77777777">
      <w:pPr>
        <w:rPr>
          <w:b/>
          <w:bCs/>
        </w:rPr>
      </w:pPr>
      <w:r w:rsidRPr="00812A05">
        <w:rPr>
          <w:b/>
          <w:bCs/>
        </w:rPr>
        <w:t>Objective 3: Mediating Role of Consumer Trust</w:t>
      </w:r>
    </w:p>
    <w:p w:rsidRPr="00812A05" w:rsidR="005E61A8" w:rsidP="005E61A8" w:rsidRDefault="005E61A8" w14:paraId="63288887" w14:textId="1B63F344">
      <w:r w:rsidRPr="00812A05">
        <w:t xml:space="preserve">The mediation analysis was used to resolve the third </w:t>
      </w:r>
      <w:r w:rsidRPr="00812A05" w:rsidR="00FF0FFE">
        <w:t>objective</w:t>
      </w:r>
      <w:r w:rsidRPr="00812A05">
        <w:t>, which was achieved. As hypothesised the results showed that consumer trust acts as a mediator between AI personalised marketing and purchase intention. This suggests that trust plays an important role as a mechanism that personalised marketing strategies can impact on consumer behaviour.</w:t>
      </w:r>
    </w:p>
    <w:p w:rsidRPr="00812A05" w:rsidR="005E61A8" w:rsidP="005E61A8" w:rsidRDefault="005E61A8" w14:paraId="250A8E91" w14:textId="77777777">
      <w:pPr>
        <w:rPr>
          <w:b/>
          <w:bCs/>
        </w:rPr>
      </w:pPr>
      <w:r w:rsidRPr="00812A05">
        <w:rPr>
          <w:b/>
          <w:bCs/>
        </w:rPr>
        <w:t>Objective 4: Suggestions for Online Retailers</w:t>
      </w:r>
    </w:p>
    <w:p w:rsidRPr="00812A05" w:rsidR="00DA1F92" w:rsidP="005E61A8" w:rsidRDefault="005E61A8" w14:paraId="06E9940A" w14:textId="210C1D41">
      <w:r w:rsidRPr="00812A05">
        <w:t>The last aim was realised by presenting results of the research, their practical implications and recommendations. The study offers valuable insights for eCommerce platforms like Amazon or eBay on applying AI to offer personalised marketing in a responsible and effective manner, thereby strengthening consumer trust and purchase intentions.</w:t>
      </w:r>
    </w:p>
    <w:p w:rsidRPr="00812A05" w:rsidR="005E61A8" w:rsidP="005E61A8" w:rsidRDefault="005E61A8" w14:paraId="51922BDE" w14:textId="77777777"/>
    <w:p w:rsidRPr="00812A05" w:rsidR="00DA1F92" w:rsidP="00666D5B" w:rsidRDefault="00DA1F92" w14:paraId="0B0919F4" w14:textId="0596D803">
      <w:pPr>
        <w:pStyle w:val="Heading2"/>
      </w:pPr>
      <w:bookmarkStart w:name="_Toc231729158" w:id="140"/>
      <w:r w:rsidRPr="00812A05">
        <w:lastRenderedPageBreak/>
        <w:t>6.3 Summary of Key Findings</w:t>
      </w:r>
      <w:bookmarkEnd w:id="140"/>
    </w:p>
    <w:p w:rsidRPr="00812A05" w:rsidR="00972174" w:rsidP="00972174" w:rsidRDefault="00972174" w14:paraId="30DD4FC9" w14:textId="77777777">
      <w:r w:rsidRPr="00812A05">
        <w:t>The study explored how AI personalised marketing affects Consumer trust and Purchase Intention of Online consumers in UK context (Amazon and eBay). Demographic analysis showed that the majority of consumers surveyed were young (18-35 years) with 82% of these consumers being the most active users of online retail platforms. The majority of the respondents were female (66%) and working (62%) indicating that the majority of the respondents had purchasing power and had frequent exposure to online shopping ambiences. Moreover, a considerable proportion of the respondents had a good deal of online shopping experience (66% of the respondents had 4-6+ years of experience). The majority of respondents also frequently shop online, with 72% of them doing it monthly or occasionally and 20% shopping online weekly.</w:t>
      </w:r>
    </w:p>
    <w:p w:rsidRPr="00812A05" w:rsidR="00EC37E7" w:rsidP="00DA1F92" w:rsidRDefault="00174418" w14:paraId="412390BA" w14:textId="21F9A1C6">
      <w:r w:rsidRPr="00812A05">
        <w:t>The impact of AI-powered personalised marketing on Purchase Intention among UK online retail consumers of Amazon and eBay was explored. Overall, the results indicated that Personalisation Accuracy (p = 0.009), Data Privacy Protection (p = 0.000), Transparency of AI Use (p = 0.004), and Relevance of Marketing (p = 0.009) had a significant influence on Purchase Intention. These factors were statistically strongest positively with Data Privacy Protection proving to be the strongest. Additionally, the mediation analysis results showed that the path between AI-driven personalised marketing and Purchase Intention was significant, as the bootstrapped confidence interval does not contain zero due to the significance of Consumer Trust. In the end, all the hypotheses were supported, underscoring the significance of trust building AI marketing strategies.</w:t>
      </w:r>
    </w:p>
    <w:p w:rsidRPr="00812A05" w:rsidR="00174418" w:rsidP="00DA1F92" w:rsidRDefault="00174418" w14:paraId="77882D09" w14:textId="77777777"/>
    <w:p w:rsidRPr="00812A05" w:rsidR="00DA1F92" w:rsidP="00666D5B" w:rsidRDefault="00DA1F92" w14:paraId="13A65CB5" w14:textId="77777777">
      <w:pPr>
        <w:pStyle w:val="Heading2"/>
      </w:pPr>
      <w:bookmarkStart w:name="_Toc231729159" w:id="141"/>
      <w:r w:rsidRPr="00812A05">
        <w:t>6.5 Contribution to Knowledge and Literature</w:t>
      </w:r>
      <w:bookmarkEnd w:id="141"/>
    </w:p>
    <w:p w:rsidRPr="00812A05" w:rsidR="001A4F59" w:rsidP="001A4F59" w:rsidRDefault="001A4F59" w14:paraId="52AD5415" w14:textId="4035F563">
      <w:r w:rsidRPr="00812A05">
        <w:t xml:space="preserve">This research adds to the existing body of knowledge in the field of artificial intelligence and consumer </w:t>
      </w:r>
      <w:r w:rsidRPr="00812A05" w:rsidR="00EC37E7">
        <w:t>behaviour</w:t>
      </w:r>
      <w:r w:rsidRPr="00812A05">
        <w:t xml:space="preserve"> in the realm of online retailing. The effectiveness of personalised marketing has been explored in previous work, but there has been limited research that focuses on the synergic effect of the personalisation using AI and consumer trust in the context of online retail marketplace in the UK context like Amazon and eBay.</w:t>
      </w:r>
    </w:p>
    <w:p w:rsidRPr="00812A05" w:rsidR="001A4F59" w:rsidP="001A4F59" w:rsidRDefault="001A4F59" w14:paraId="5E7F827E" w14:textId="77777777">
      <w:r w:rsidRPr="00812A05">
        <w:lastRenderedPageBreak/>
        <w:t>This research gap is addressed by this study that empirically explores the relationships between personalisation accuracy, data privacy protection, transparency of the AI use, relevance of the marketing, consumer trust, and purchase intention. More importantly, the recognition of consumer trust as a mediator variable elaborated deeper our understanding of the psychological mechanisms affecting consumer responses to AI-driven marketing.</w:t>
      </w:r>
    </w:p>
    <w:p w:rsidRPr="00812A05" w:rsidR="009215BB" w:rsidP="001A4F59" w:rsidRDefault="001A4F59" w14:paraId="4E01F40F" w14:textId="5CBE1455">
      <w:r w:rsidRPr="00812A05">
        <w:t>The study results build upon previous theories of consumer trust, technology acceptance and relationship marketing by showing that trust is still a key determinant even in an increasingly technological digital context. With the increasing involvement of AI in online retail operations, it is imperative for researchers as well as practitioners to be able to understand the role of trust.</w:t>
      </w:r>
    </w:p>
    <w:p w:rsidRPr="00812A05" w:rsidR="001A4F59" w:rsidP="001A4F59" w:rsidRDefault="001A4F59" w14:paraId="5337E550" w14:textId="77777777"/>
    <w:p w:rsidRPr="00812A05" w:rsidR="00DA1F92" w:rsidP="00666D5B" w:rsidRDefault="00DA1F92" w14:paraId="220FF3BC" w14:textId="77777777">
      <w:pPr>
        <w:pStyle w:val="Heading2"/>
      </w:pPr>
      <w:bookmarkStart w:name="_Toc231729160" w:id="142"/>
      <w:r w:rsidRPr="00812A05">
        <w:t>6.6 Practical Implications</w:t>
      </w:r>
      <w:bookmarkEnd w:id="142"/>
    </w:p>
    <w:p w:rsidRPr="00812A05" w:rsidR="001A4F59" w:rsidP="001A4F59" w:rsidRDefault="001A4F59" w14:paraId="281B7393" w14:textId="77777777">
      <w:r w:rsidRPr="00812A05">
        <w:t>Retailers need to allocate resources to enhancing the accuracy of AI recommendations. When recommendations are accurate, customers are more likely to enjoy the experience of the website and will be more inclined towards doing business with the company as they will be receiving products that they are interested in and have a need for.</w:t>
      </w:r>
    </w:p>
    <w:p w:rsidRPr="00812A05" w:rsidR="001A4F59" w:rsidP="001A4F59" w:rsidRDefault="001A4F59" w14:paraId="402D9FED" w14:textId="77777777">
      <w:r w:rsidRPr="00812A05">
        <w:t>Second, data privacy protection should be in the spotlight. Retailers have to put in place strong cyber security, adhere to data protection guidelines, and make sure that consumers are properly informed about privacy policies. Good privacy practices can boost consumer confidence and trust.</w:t>
      </w:r>
    </w:p>
    <w:p w:rsidRPr="00812A05" w:rsidR="009215BB" w:rsidP="001A4F59" w:rsidRDefault="001A4F59" w14:paraId="6B7D7FF7" w14:textId="315D128D">
      <w:r w:rsidRPr="00812A05">
        <w:t>Thirdly, transparency about the use of AI should be encouraged. Consumers should be provided with information on the collection, processing and use of their personal data by the AI systems. Explicit information on recommendation mechanisms can help to alleviate manipulation concerns and build trust.</w:t>
      </w:r>
    </w:p>
    <w:p w:rsidRPr="00812A05" w:rsidR="001A4F59" w:rsidP="001A4F59" w:rsidRDefault="00092544" w14:paraId="67852E4D" w14:textId="5CD6A0DD">
      <w:r w:rsidRPr="00812A05">
        <w:t>Trust is integral to AI marketing strategies, as it directly affects how willing consumers are to engage with personalised recommendations and make purchases.</w:t>
      </w:r>
    </w:p>
    <w:p w:rsidRPr="00812A05" w:rsidR="00092544" w:rsidP="001A4F59" w:rsidRDefault="00092544" w14:paraId="06551402" w14:textId="77777777"/>
    <w:p w:rsidRPr="00812A05" w:rsidR="00DA1F92" w:rsidP="00666D5B" w:rsidRDefault="00DA1F92" w14:paraId="77174F57" w14:textId="77777777">
      <w:pPr>
        <w:pStyle w:val="Heading2"/>
      </w:pPr>
      <w:bookmarkStart w:name="_Toc231729161" w:id="143"/>
      <w:r w:rsidRPr="00812A05">
        <w:lastRenderedPageBreak/>
        <w:t>6.7 Limitations of the Study</w:t>
      </w:r>
      <w:bookmarkEnd w:id="143"/>
    </w:p>
    <w:p w:rsidRPr="00812A05" w:rsidR="009215BB" w:rsidP="00DA1F92" w:rsidRDefault="00960576" w14:paraId="328759B3" w14:textId="4FD13919">
      <w:r w:rsidRPr="00812A05">
        <w:t>It only included UK Amazon and eBay shoppers, so the results may not apply to other nations or ecommerce websites. Second, the cross-sectional design captured consumers' perceptions at one single point in time and may not be representative of future changes in attitude towards AI technologies. Thirdly, the study was based on using a questionnaire with self-report responses and therefore may be subject to personal bias or socially desirable responses. Fourthly, there were 50 respondents in the sample study. Lastly, the study did not analyse other factors that affect intention to purchase including brand image, risk perception and customer experience.</w:t>
      </w:r>
    </w:p>
    <w:p w:rsidRPr="00812A05" w:rsidR="00960576" w:rsidP="00DA1F92" w:rsidRDefault="00960576" w14:paraId="7F9C4378" w14:textId="77777777"/>
    <w:p w:rsidRPr="00812A05" w:rsidR="00DA1F92" w:rsidP="00666D5B" w:rsidRDefault="00DA1F92" w14:paraId="0E5302CA" w14:textId="77777777">
      <w:pPr>
        <w:pStyle w:val="Heading2"/>
      </w:pPr>
      <w:bookmarkStart w:name="_Toc231729162" w:id="144"/>
      <w:r w:rsidRPr="00812A05">
        <w:t>6.8 Recommendations for Future Research</w:t>
      </w:r>
      <w:bookmarkEnd w:id="144"/>
    </w:p>
    <w:p w:rsidRPr="00812A05" w:rsidR="00960576" w:rsidP="00960576" w:rsidRDefault="00960576" w14:paraId="4A15CFBE" w14:textId="77777777">
      <w:r w:rsidRPr="00812A05">
        <w:t>Comparative research can be conducted among different countries, exposing variations in how consumers react to AI personalised marketing across them. These studies would give a more general idea of the behaviour of consumers around the world.</w:t>
      </w:r>
    </w:p>
    <w:p w:rsidRPr="00812A05" w:rsidR="00960576" w:rsidP="00960576" w:rsidRDefault="00960576" w14:paraId="41CF9A9E" w14:textId="77777777">
      <w:r w:rsidRPr="00812A05">
        <w:t>Future studies could be of the longitudinal nature to examine the changes in consumer trust and buying intentions over time as AI technologies mature and gain greater acceptance.</w:t>
      </w:r>
    </w:p>
    <w:p w:rsidRPr="00812A05" w:rsidR="00960576" w:rsidP="00960576" w:rsidRDefault="00960576" w14:paraId="546B7D22" w14:textId="77777777">
      <w:r w:rsidRPr="00812A05">
        <w:t>Other factors that could be examined include customer satisfaction, technology readiness, perceived risk, and ethical issues concerning AI. The inclusion of these variables would give a more complete picture of the process in consumer decision making.</w:t>
      </w:r>
    </w:p>
    <w:p w:rsidRPr="00812A05" w:rsidR="00960576" w:rsidP="00960576" w:rsidRDefault="00960576" w14:paraId="3AAC641C" w14:textId="77777777">
      <w:r w:rsidRPr="00812A05">
        <w:t>In addition, future research might involve other online retail stores besides Amazon.com and eBay, such as new e-commerce stores and even social commerce spaces.</w:t>
      </w:r>
    </w:p>
    <w:p w:rsidRPr="00812A05" w:rsidR="009215BB" w:rsidP="00960576" w:rsidRDefault="00960576" w14:paraId="583F7FAE" w14:textId="02894916">
      <w:r w:rsidRPr="00812A05">
        <w:t>Qualitative data collection techniques, like interviews or focus groups, can also be used to delve deeper into consumer perceptions, emotions, and concerns about AI-driven personalised marketing.</w:t>
      </w:r>
    </w:p>
    <w:p w:rsidRPr="00812A05" w:rsidR="00960576" w:rsidP="00960576" w:rsidRDefault="00960576" w14:paraId="20A593B1" w14:textId="77777777"/>
    <w:p w:rsidRPr="00812A05" w:rsidR="00DA1F92" w:rsidP="00666D5B" w:rsidRDefault="00DA1F92" w14:paraId="7AD128DD" w14:textId="77777777">
      <w:pPr>
        <w:pStyle w:val="Heading2"/>
      </w:pPr>
      <w:bookmarkStart w:name="_Toc231729163" w:id="145"/>
      <w:r w:rsidRPr="00812A05">
        <w:lastRenderedPageBreak/>
        <w:t>6.9 Final Conclusion</w:t>
      </w:r>
      <w:bookmarkEnd w:id="145"/>
    </w:p>
    <w:p w:rsidRPr="00812A05" w:rsidR="00960576" w:rsidP="00960576" w:rsidRDefault="00960576" w14:paraId="03502121" w14:textId="77777777">
      <w:r w:rsidRPr="00812A05">
        <w:t>This study was able to investigate successfully the effect of personalised marketing using AI on consumer trust and purchase intention for two online retail giants; Amazon and eBay, for the UK online retail consumers. The results revealed that accuracy of personalisation, protection of consumer data privacy, transparency in the use of artificial intelligence, and the relevance of the marketing has a significant impact on the intention to purchase a product. Furthermore, it was observed that trust had a significant mediating effect between AI personal message marketing and purchase intention.</w:t>
      </w:r>
    </w:p>
    <w:p w:rsidRPr="00812A05" w:rsidR="007300E3" w:rsidP="00960576" w:rsidRDefault="00960576" w14:paraId="5D8D439D" w14:textId="34139A4C">
      <w:r w:rsidRPr="00812A05">
        <w:t>The study shows that while technology might play an important role, it is not enough to convince consumers to buy products. Instead, consumers need to have to rely on the organisations using AI technologies, and they need to be confident their personal data is being used responsibly. Launching an effective campaign and building a lasting customer relationships will continue to rely heavily on trust, with AI playing a vital role in continuing the retail industry's transformation.</w:t>
      </w:r>
    </w:p>
    <w:p w:rsidRPr="00812A05" w:rsidR="00554D0C" w:rsidP="00FD678E" w:rsidRDefault="001A37CE" w14:paraId="70FEAE4A" w14:textId="1720ACE2">
      <w:pPr>
        <w:pStyle w:val="Heading1"/>
      </w:pPr>
      <w:r w:rsidRPr="00812A05">
        <w:br w:type="page"/>
      </w:r>
      <w:bookmarkStart w:name="_Toc231729164" w:id="146"/>
      <w:r w:rsidRPr="00812A05">
        <w:lastRenderedPageBreak/>
        <w:t>REFERENCES</w:t>
      </w:r>
      <w:bookmarkEnd w:id="71"/>
      <w:bookmarkEnd w:id="146"/>
    </w:p>
    <w:p w:rsidRPr="00812A05" w:rsidR="009176F5" w:rsidP="00FE7441" w:rsidRDefault="009176F5" w14:paraId="68BC39A4" w14:textId="77777777">
      <w:r w:rsidRPr="00812A05">
        <w:t xml:space="preserve">Alasa, D., Hossain, D., Jiyane, G., Sarwer, M. and Saha, T. (2025) </w:t>
      </w:r>
      <w:r w:rsidRPr="00812A05">
        <w:rPr>
          <w:i/>
          <w:iCs/>
        </w:rPr>
        <w:t>AI-Driven Personalization in E-Commerce: The Case of Amazon and Shopify’s Impact on Consumer Behavior</w:t>
      </w:r>
      <w:r w:rsidRPr="00812A05">
        <w:t xml:space="preserve">. Voice of the Publisher, 11, pp.104–116. Available at: </w:t>
      </w:r>
      <w:hyperlink w:tgtFrame="_new" w:history="1" r:id="rId20">
        <w:r w:rsidRPr="00812A05">
          <w:rPr>
            <w:rStyle w:val="Hyperlink"/>
          </w:rPr>
          <w:t>https://www.scirp.org/journal/paperinformation?paperid=141154</w:t>
        </w:r>
      </w:hyperlink>
    </w:p>
    <w:p w:rsidRPr="009176F5" w:rsidR="009176F5" w:rsidP="009176F5" w:rsidRDefault="009176F5" w14:paraId="17FC3334" w14:textId="77777777">
      <w:pPr>
        <w:rPr>
          <w:lang w:val="en-US"/>
        </w:rPr>
      </w:pPr>
      <w:r w:rsidRPr="009176F5">
        <w:rPr>
          <w:lang w:val="en-US"/>
        </w:rPr>
        <w:t xml:space="preserve">Amil, Y. (2024) </w:t>
      </w:r>
      <w:r w:rsidRPr="009176F5">
        <w:rPr>
          <w:i/>
          <w:iCs/>
          <w:lang w:val="en-US"/>
        </w:rPr>
        <w:t>The impact of AI-driven personalization tools on privacy concerns and consumer trust in e-commerce</w:t>
      </w:r>
      <w:r w:rsidRPr="009176F5">
        <w:rPr>
          <w:lang w:val="en-US"/>
        </w:rPr>
        <w:t xml:space="preserve">. Master's dissertation. University of Liège. Available at: </w:t>
      </w:r>
      <w:hyperlink w:tgtFrame="_new" w:history="1" r:id="rId21">
        <w:r w:rsidRPr="009176F5">
          <w:rPr>
            <w:rStyle w:val="Hyperlink"/>
            <w:lang w:val="en-US"/>
          </w:rPr>
          <w:t>http://hdl.handle.net/2268.2/21371</w:t>
        </w:r>
      </w:hyperlink>
      <w:r w:rsidRPr="009176F5">
        <w:rPr>
          <w:lang w:val="en-US"/>
        </w:rPr>
        <w:t>.</w:t>
      </w:r>
    </w:p>
    <w:p w:rsidRPr="00812A05" w:rsidR="009176F5" w:rsidP="00FE7441" w:rsidRDefault="009176F5" w14:paraId="41451793" w14:textId="77777777">
      <w:r w:rsidRPr="00812A05">
        <w:t xml:space="preserve">An, G.K. and Ngo, T.T.A. (2025) </w:t>
      </w:r>
      <w:r w:rsidRPr="00812A05">
        <w:rPr>
          <w:i/>
          <w:iCs/>
        </w:rPr>
        <w:t>AI-Powered Personalized Advertising and Purchase Intention in Vietnam’s Digital Landscape: The Role of Trust, Relevance, and Usefulness</w:t>
      </w:r>
      <w:r w:rsidRPr="00812A05">
        <w:t xml:space="preserve">. Journal of Open Innovation: Technology, Market, and Complexity, 11(3), 100580. Available at: </w:t>
      </w:r>
      <w:hyperlink w:tgtFrame="_new" w:history="1" r:id="rId22">
        <w:r w:rsidRPr="00812A05">
          <w:rPr>
            <w:rStyle w:val="Hyperlink"/>
          </w:rPr>
          <w:t>https://www.sciencedirect.com/science/article/pii/S2199853125001155</w:t>
        </w:r>
      </w:hyperlink>
    </w:p>
    <w:p w:rsidRPr="00812A05" w:rsidR="009176F5" w:rsidP="00FE7441" w:rsidRDefault="009176F5" w14:paraId="12A63966" w14:textId="77777777">
      <w:r w:rsidRPr="00812A05">
        <w:t xml:space="preserve">Azmee, S.S., Ahmad, N.H. and Suryati, D.S. (2025) </w:t>
      </w:r>
      <w:r w:rsidRPr="00812A05">
        <w:rPr>
          <w:i/>
          <w:iCs/>
        </w:rPr>
        <w:t>Technology Acceptance Model (TAM): The Adoption of Activity-Based Costing for Private University in Malaysia</w:t>
      </w:r>
      <w:r w:rsidRPr="00812A05">
        <w:t xml:space="preserve">. International Journal of Academic Research in Accounting, Finance and Management Sciences, 15(1). Available at: </w:t>
      </w:r>
      <w:hyperlink w:tgtFrame="_new" w:history="1" r:id="rId23">
        <w:r w:rsidRPr="00812A05">
          <w:rPr>
            <w:rStyle w:val="Hyperlink"/>
          </w:rPr>
          <w:t>https://www.researchgate.net/publication/389709042_Technology_Acceptance_Model_TAM_The_Adoption_of_Activity-Based_Costing_for_Private_University_in_Malaysia</w:t>
        </w:r>
      </w:hyperlink>
    </w:p>
    <w:p w:rsidRPr="00812A05" w:rsidR="009176F5" w:rsidP="00FE7441" w:rsidRDefault="009176F5" w14:paraId="0DF4AD1D" w14:textId="77777777">
      <w:r w:rsidRPr="00812A05">
        <w:t xml:space="preserve">Ballı, A. (2025) </w:t>
      </w:r>
      <w:r w:rsidRPr="00812A05">
        <w:rPr>
          <w:i/>
          <w:iCs/>
        </w:rPr>
        <w:t>The Impact of Consumer Trust on Purchase, Satisfaction and Loyalty in Online Shopping</w:t>
      </w:r>
      <w:r w:rsidRPr="00812A05">
        <w:t xml:space="preserve">. Journal of Computer Research and Development, 25(7), pp.514–526. Available at: </w:t>
      </w:r>
      <w:hyperlink w:tgtFrame="_new" w:history="1" r:id="rId24">
        <w:r w:rsidRPr="00812A05">
          <w:rPr>
            <w:rStyle w:val="Hyperlink"/>
          </w:rPr>
          <w:t>https://www.researchgate.net/publication/393787216_The_Impact_of_Consumer_Trust_on_Purchase_Satisfaction_and_Loyalty_in_Online_Shopping</w:t>
        </w:r>
      </w:hyperlink>
    </w:p>
    <w:p w:rsidRPr="00812A05" w:rsidR="009176F5" w:rsidP="004B39DF" w:rsidRDefault="009176F5" w14:paraId="7EA1E7B4" w14:textId="77777777">
      <w:r w:rsidRPr="00812A05">
        <w:t xml:space="preserve">Bayramova, A. and Edwards, D.J. (2026) ‘A study of objectivity and subjectivity in research methodology selection’, </w:t>
      </w:r>
      <w:r w:rsidRPr="00812A05">
        <w:rPr>
          <w:i/>
          <w:iCs/>
        </w:rPr>
        <w:t>Quality &amp; Quantity</w:t>
      </w:r>
      <w:r w:rsidRPr="00812A05">
        <w:t xml:space="preserve">, 60, pp. 5905–5931. Available at: </w:t>
      </w:r>
      <w:hyperlink w:tgtFrame="_new" w:history="1" r:id="rId25">
        <w:r w:rsidRPr="00812A05">
          <w:rPr>
            <w:rStyle w:val="Hyperlink"/>
          </w:rPr>
          <w:t>https://link.springer.com/article/10.1007/s11135-025-02517-9</w:t>
        </w:r>
      </w:hyperlink>
      <w:r w:rsidRPr="00812A05">
        <w:t xml:space="preserve"> </w:t>
      </w:r>
    </w:p>
    <w:p w:rsidRPr="00812A05" w:rsidR="009176F5" w:rsidP="00FE7441" w:rsidRDefault="009176F5" w14:paraId="2442F11C" w14:textId="77777777">
      <w:r w:rsidRPr="00812A05">
        <w:lastRenderedPageBreak/>
        <w:t xml:space="preserve">Beyari, H. and Hashem, T. (2025) </w:t>
      </w:r>
      <w:r w:rsidRPr="00812A05">
        <w:rPr>
          <w:i/>
          <w:iCs/>
        </w:rPr>
        <w:t>The Role of Artificial Intelligence in Personalizing Social Media Marketing Strategies for Enhanced Customer Experience</w:t>
      </w:r>
      <w:r w:rsidRPr="00812A05">
        <w:t xml:space="preserve">. Behavioral Sciences, 15(5), p.700. Available at: </w:t>
      </w:r>
      <w:hyperlink w:tgtFrame="_new" w:history="1" r:id="rId26">
        <w:r w:rsidRPr="00812A05">
          <w:rPr>
            <w:rStyle w:val="Hyperlink"/>
          </w:rPr>
          <w:t>https://www.mdpi.com/2076-328X/15/5/700</w:t>
        </w:r>
      </w:hyperlink>
    </w:p>
    <w:p w:rsidRPr="00812A05" w:rsidR="009176F5" w:rsidP="004B39DF" w:rsidRDefault="009176F5" w14:paraId="37287772" w14:textId="77777777">
      <w:r w:rsidRPr="00812A05">
        <w:t xml:space="preserve">Bhuvanasri, P., Agarwal, D. and Sai Sreelekha, U. (2025) ‘Research Designs in Quantitative, Qualitative and Mixed Methods’, in </w:t>
      </w:r>
      <w:r w:rsidRPr="00812A05">
        <w:rPr>
          <w:i/>
          <w:iCs/>
        </w:rPr>
        <w:t>Research Methodology in Extension</w:t>
      </w:r>
      <w:r w:rsidRPr="00812A05">
        <w:t xml:space="preserve">. Golden Leaf Publishers, pp. 130–155. Available at: </w:t>
      </w:r>
      <w:hyperlink w:tgtFrame="_new" w:history="1" r:id="rId27">
        <w:r w:rsidRPr="00812A05">
          <w:rPr>
            <w:rStyle w:val="Hyperlink"/>
          </w:rPr>
          <w:t>https://www.researchgate.net/publication/393905274_Research_Designs_in_Quantitative_Qualitative_and_Mixed_Methods</w:t>
        </w:r>
      </w:hyperlink>
      <w:r w:rsidRPr="00812A05">
        <w:t xml:space="preserve"> </w:t>
      </w:r>
    </w:p>
    <w:p w:rsidRPr="00812A05" w:rsidR="009176F5" w:rsidP="004B39DF" w:rsidRDefault="009176F5" w14:paraId="267B13B4" w14:textId="77777777">
      <w:r w:rsidRPr="00812A05">
        <w:t xml:space="preserve">Blah, D.H. (2022) </w:t>
      </w:r>
      <w:r w:rsidRPr="00812A05">
        <w:rPr>
          <w:i/>
          <w:iCs/>
        </w:rPr>
        <w:t>Research Paradigms for Survey Research?</w:t>
      </w:r>
      <w:r w:rsidRPr="00812A05">
        <w:t xml:space="preserve"> Available at: </w:t>
      </w:r>
      <w:hyperlink w:tgtFrame="_new" w:history="1" r:id="rId28">
        <w:r w:rsidRPr="00812A05">
          <w:rPr>
            <w:rStyle w:val="Hyperlink"/>
          </w:rPr>
          <w:t>https://www.researchgate.net/post/Research_paradigms_for_Survey_research</w:t>
        </w:r>
      </w:hyperlink>
      <w:r w:rsidRPr="00812A05">
        <w:t xml:space="preserve"> </w:t>
      </w:r>
    </w:p>
    <w:p w:rsidRPr="009176F5" w:rsidR="009176F5" w:rsidP="009176F5" w:rsidRDefault="009176F5" w14:paraId="5AAF9836" w14:textId="77777777">
      <w:pPr>
        <w:rPr>
          <w:lang w:val="en-US"/>
        </w:rPr>
      </w:pPr>
      <w:r w:rsidRPr="009176F5">
        <w:rPr>
          <w:lang w:val="en-US"/>
        </w:rPr>
        <w:t xml:space="preserve">Chowdhury, S., Basu, S., Ashoka, N. and Singh, P.K. (2024) ‘Influence of AI driven digital marketing on consumer purchase intention: An empirical study’, </w:t>
      </w:r>
      <w:r w:rsidRPr="009176F5">
        <w:rPr>
          <w:i/>
          <w:iCs/>
          <w:lang w:val="en-US"/>
        </w:rPr>
        <w:t>Journal of Informatics Education and Research</w:t>
      </w:r>
      <w:r w:rsidRPr="009176F5">
        <w:rPr>
          <w:lang w:val="en-US"/>
        </w:rPr>
        <w:t xml:space="preserve">, 4(2), pp. 575–586. Available at: </w:t>
      </w:r>
      <w:hyperlink w:tgtFrame="_new" w:history="1" r:id="rId29">
        <w:r w:rsidRPr="009176F5">
          <w:rPr>
            <w:rStyle w:val="Hyperlink"/>
            <w:lang w:val="en-US"/>
          </w:rPr>
          <w:t>https://www.researchgate.net/profile/Soummya-Chowdhury/publication/380096002_Influence_of_AI_driven_Digital_Marketing_on_Consumer_Purchase_Intention_An_Empirical_Study/links/662a6df99d2a69723f64a2aa/Influence-of-AI-driven-Digital-Marketing-on-Consumer-Purchase-Intention-An-Empirical-Study.pdf</w:t>
        </w:r>
      </w:hyperlink>
      <w:r w:rsidRPr="009176F5">
        <w:rPr>
          <w:lang w:val="en-US"/>
        </w:rPr>
        <w:t>.</w:t>
      </w:r>
    </w:p>
    <w:p w:rsidRPr="00812A05" w:rsidR="009176F5" w:rsidP="004B39DF" w:rsidRDefault="009176F5" w14:paraId="1D6F35D2" w14:textId="77777777">
      <w:r w:rsidRPr="00812A05">
        <w:t xml:space="preserve">Effiong, S.H. (2025) ‘Exploring Research Methodology and Research Design’, </w:t>
      </w:r>
      <w:r w:rsidRPr="00812A05">
        <w:rPr>
          <w:i/>
          <w:iCs/>
        </w:rPr>
        <w:t>International Journal of Business Analytics</w:t>
      </w:r>
      <w:r w:rsidRPr="00812A05">
        <w:t xml:space="preserve">, 12(1). Available at: </w:t>
      </w:r>
      <w:hyperlink w:tgtFrame="_new" w:history="1" r:id="rId30">
        <w:r w:rsidRPr="00812A05">
          <w:rPr>
            <w:rStyle w:val="Hyperlink"/>
          </w:rPr>
          <w:t>https://www.sciencedirect.com/org/science/article/pii/S233445472500005X</w:t>
        </w:r>
      </w:hyperlink>
      <w:r w:rsidRPr="00812A05">
        <w:t xml:space="preserve"> </w:t>
      </w:r>
    </w:p>
    <w:p w:rsidRPr="00812A05" w:rsidR="009176F5" w:rsidP="008D4060" w:rsidRDefault="009176F5" w14:paraId="4E7089D6" w14:textId="77777777">
      <w:r w:rsidRPr="00812A05">
        <w:t xml:space="preserve">EMARKETER (2024) </w:t>
      </w:r>
      <w:r w:rsidRPr="00812A05">
        <w:rPr>
          <w:i/>
          <w:iCs/>
        </w:rPr>
        <w:t>UK Retail and Ecommerce Sales Benchmarks 2025</w:t>
      </w:r>
      <w:r w:rsidRPr="00812A05">
        <w:t xml:space="preserve">. EMARKETER Forecast, October 2024. Available at: </w:t>
      </w:r>
      <w:hyperlink w:history="1" r:id="rId31">
        <w:r w:rsidRPr="00812A05">
          <w:rPr>
            <w:rStyle w:val="Hyperlink"/>
          </w:rPr>
          <w:t>https://www.emarketer.com/content/uk-retail-ecommerce-sales-benchmarks-2025</w:t>
        </w:r>
      </w:hyperlink>
      <w:r w:rsidRPr="00812A05">
        <w:t xml:space="preserve"> </w:t>
      </w:r>
    </w:p>
    <w:p w:rsidRPr="00812A05" w:rsidR="009176F5" w:rsidP="00FE7441" w:rsidRDefault="009176F5" w14:paraId="4E64BAB2" w14:textId="77777777">
      <w:r w:rsidRPr="00812A05">
        <w:t xml:space="preserve">Florea, N.V., Croitoru, G. and Diaconeasa, A.A. (2025) </w:t>
      </w:r>
      <w:r w:rsidRPr="00812A05">
        <w:rPr>
          <w:i/>
          <w:iCs/>
        </w:rPr>
        <w:t>The Impact of Integrity-Related Factors on Consumer Shopping Intention: An Interactive Marketing Approach Based on Digital Integrity Model</w:t>
      </w:r>
      <w:r w:rsidRPr="00812A05">
        <w:t xml:space="preserve">. Journal of Theoretical and Applied Electronic Commerce Research, 20(4), p.262. Available at: </w:t>
      </w:r>
      <w:hyperlink w:tgtFrame="_new" w:history="1" r:id="rId32">
        <w:r w:rsidRPr="00812A05">
          <w:rPr>
            <w:rStyle w:val="Hyperlink"/>
          </w:rPr>
          <w:t>https://doi.org/10.3390/jtaer20040262</w:t>
        </w:r>
      </w:hyperlink>
    </w:p>
    <w:p w:rsidRPr="00812A05" w:rsidR="009176F5" w:rsidP="004B39DF" w:rsidRDefault="009176F5" w14:paraId="095B2458" w14:textId="77777777">
      <w:r w:rsidRPr="00812A05">
        <w:lastRenderedPageBreak/>
        <w:t xml:space="preserve">Gamage, A. (2025) ‘Research Design, Philosophy, and Quantitative Approaches in Scientific Research Methodology’, </w:t>
      </w:r>
      <w:r w:rsidRPr="00812A05">
        <w:rPr>
          <w:i/>
          <w:iCs/>
        </w:rPr>
        <w:t>Scholars Journal of Engineering and Technology</w:t>
      </w:r>
      <w:r w:rsidRPr="00812A05">
        <w:t xml:space="preserve">, 13(02), pp. 91–103. Available at: </w:t>
      </w:r>
      <w:hyperlink w:tgtFrame="_new" w:history="1" r:id="rId33">
        <w:r w:rsidRPr="00812A05">
          <w:rPr>
            <w:rStyle w:val="Hyperlink"/>
          </w:rPr>
          <w:t>https://www.researchgate.net/publication/389026547_Research_Design_Philosophy_and_Quantitative_Approaches_in_Scientific_Research_Methodology</w:t>
        </w:r>
      </w:hyperlink>
      <w:r w:rsidRPr="00812A05">
        <w:t xml:space="preserve"> </w:t>
      </w:r>
    </w:p>
    <w:p w:rsidRPr="009176F5" w:rsidR="009176F5" w:rsidP="009176F5" w:rsidRDefault="009176F5" w14:paraId="4C2661E2" w14:textId="77777777">
      <w:pPr>
        <w:rPr>
          <w:lang w:val="en-US"/>
        </w:rPr>
      </w:pPr>
      <w:r w:rsidRPr="009176F5">
        <w:rPr>
          <w:lang w:val="en-US"/>
        </w:rPr>
        <w:t xml:space="preserve">Grabner-Kräuter, S. (2002) ‘The role of consumers’ trust in online-shopping’, </w:t>
      </w:r>
      <w:r w:rsidRPr="009176F5">
        <w:rPr>
          <w:i/>
          <w:iCs/>
          <w:lang w:val="en-US"/>
        </w:rPr>
        <w:t>Journal of Business Ethics</w:t>
      </w:r>
      <w:r w:rsidRPr="009176F5">
        <w:rPr>
          <w:lang w:val="en-US"/>
        </w:rPr>
        <w:t>, 39(1–2), pp. 43–50.</w:t>
      </w:r>
      <w:r>
        <w:rPr>
          <w:lang w:val="en-US"/>
        </w:rPr>
        <w:t xml:space="preserve"> </w:t>
      </w:r>
      <w:hyperlink w:history="1" r:id="rId34">
        <w:r w:rsidRPr="00234DAD">
          <w:rPr>
            <w:rStyle w:val="Hyperlink"/>
            <w:lang w:val="en-US"/>
          </w:rPr>
          <w:t>https://link.springer.com/article/10.1023/A:1016323815802</w:t>
        </w:r>
      </w:hyperlink>
      <w:r>
        <w:rPr>
          <w:lang w:val="en-US"/>
        </w:rPr>
        <w:t xml:space="preserve"> </w:t>
      </w:r>
    </w:p>
    <w:p w:rsidRPr="00812A05" w:rsidR="009176F5" w:rsidP="00FE7441" w:rsidRDefault="009176F5" w14:paraId="7785FE27" w14:textId="77777777">
      <w:r w:rsidRPr="00812A05">
        <w:t xml:space="preserve">Han, K. and Jo, H. (2025) </w:t>
      </w:r>
      <w:r w:rsidRPr="00812A05">
        <w:rPr>
          <w:i/>
          <w:iCs/>
        </w:rPr>
        <w:t>What Drives Consumer Engagement and Purchase Intentions in Fashion Live Commerce?</w:t>
      </w:r>
      <w:r w:rsidRPr="00812A05">
        <w:t xml:space="preserve"> Sustainability, 17(13), p.5734. Available at: </w:t>
      </w:r>
      <w:hyperlink w:tgtFrame="_new" w:history="1" r:id="rId35">
        <w:r w:rsidRPr="00812A05">
          <w:rPr>
            <w:rStyle w:val="Hyperlink"/>
          </w:rPr>
          <w:t>https://www.mdpi.com/2071-1050/17/13/5734</w:t>
        </w:r>
      </w:hyperlink>
    </w:p>
    <w:p w:rsidRPr="00812A05" w:rsidR="009176F5" w:rsidP="00FE7441" w:rsidRDefault="009176F5" w14:paraId="6A742350" w14:textId="77777777">
      <w:r w:rsidRPr="00812A05">
        <w:t xml:space="preserve">Hardcastle, K., Vorster, L. and Brown, D.M. (2025) </w:t>
      </w:r>
      <w:r w:rsidRPr="00812A05">
        <w:rPr>
          <w:i/>
          <w:iCs/>
        </w:rPr>
        <w:t>Understanding Customer Responses to AI-Driven Personalized Journeys: Impacts on the Customer Experience</w:t>
      </w:r>
      <w:r w:rsidRPr="00812A05">
        <w:t xml:space="preserve">. Journal of Advertising, 54(2). Available at: </w:t>
      </w:r>
      <w:hyperlink w:tgtFrame="_new" w:history="1" r:id="rId36">
        <w:r w:rsidRPr="00812A05">
          <w:rPr>
            <w:rStyle w:val="Hyperlink"/>
          </w:rPr>
          <w:t>https://www.tandfonline.com/doi/full/10.1080/00913367.2025.2460985</w:t>
        </w:r>
      </w:hyperlink>
    </w:p>
    <w:p w:rsidRPr="009176F5" w:rsidR="009176F5" w:rsidP="009176F5" w:rsidRDefault="009176F5" w14:paraId="047BABBA" w14:textId="77777777">
      <w:pPr>
        <w:rPr>
          <w:lang w:val="en-US"/>
        </w:rPr>
      </w:pPr>
      <w:r w:rsidRPr="009176F5">
        <w:rPr>
          <w:lang w:val="en-US"/>
        </w:rPr>
        <w:t xml:space="preserve">Hasan, R., Shams, R. and Rahman, M. (2021) ‘Consumer trust and perceived risk for voice-controlled artificial intelligence: The case of Siri’, </w:t>
      </w:r>
      <w:r w:rsidRPr="009176F5">
        <w:rPr>
          <w:i/>
          <w:iCs/>
          <w:lang w:val="en-US"/>
        </w:rPr>
        <w:t>Journal of Business Research</w:t>
      </w:r>
      <w:r w:rsidRPr="009176F5">
        <w:rPr>
          <w:lang w:val="en-US"/>
        </w:rPr>
        <w:t>, 131, pp. 591–597.</w:t>
      </w:r>
      <w:r>
        <w:rPr>
          <w:lang w:val="en-US"/>
        </w:rPr>
        <w:t xml:space="preserve"> </w:t>
      </w:r>
      <w:hyperlink w:history="1" r:id="rId37">
        <w:r w:rsidRPr="00234DAD">
          <w:rPr>
            <w:rStyle w:val="Hyperlink"/>
            <w:lang w:val="en-US"/>
          </w:rPr>
          <w:t>https://www.sciencedirect.com/science/article/abs/pii/S0148296320308419</w:t>
        </w:r>
      </w:hyperlink>
      <w:r>
        <w:rPr>
          <w:lang w:val="en-US"/>
        </w:rPr>
        <w:t xml:space="preserve"> </w:t>
      </w:r>
    </w:p>
    <w:p w:rsidRPr="00812A05" w:rsidR="009176F5" w:rsidP="00FE7441" w:rsidRDefault="009176F5" w14:paraId="1777B51F" w14:textId="77777777">
      <w:r w:rsidRPr="00812A05">
        <w:t xml:space="preserve">Lee, A.T., Ramasamy, R.K. and Subbarao, A. (2025) </w:t>
      </w:r>
      <w:r w:rsidRPr="00812A05">
        <w:rPr>
          <w:i/>
          <w:iCs/>
        </w:rPr>
        <w:t>Understanding Psychosocial Barriers to Healthcare Technology Adoption: A Review of TAM and UTAUT Frameworks</w:t>
      </w:r>
      <w:r w:rsidRPr="00812A05">
        <w:t xml:space="preserve">. Healthcare, 13(3), p.250. Available at: </w:t>
      </w:r>
      <w:hyperlink w:tgtFrame="_new" w:history="1" r:id="rId38">
        <w:r w:rsidRPr="00812A05">
          <w:rPr>
            <w:rStyle w:val="Hyperlink"/>
          </w:rPr>
          <w:t>https://www.mdpi.com/2227-9032/13/3/250</w:t>
        </w:r>
      </w:hyperlink>
    </w:p>
    <w:p w:rsidRPr="00812A05" w:rsidR="009176F5" w:rsidP="00FE7441" w:rsidRDefault="009176F5" w14:paraId="666C22BA" w14:textId="77777777">
      <w:r w:rsidRPr="00812A05">
        <w:t xml:space="preserve">Mallika Siyad, A. (2025) </w:t>
      </w:r>
      <w:r w:rsidRPr="00812A05">
        <w:rPr>
          <w:i/>
          <w:iCs/>
        </w:rPr>
        <w:t>The Impact of AI-Driven Personalization on Consumer Purchase Intentions</w:t>
      </w:r>
      <w:r w:rsidRPr="00812A05">
        <w:t xml:space="preserve">. International Journal of Integrated Research and Practice. Available at: </w:t>
      </w:r>
      <w:hyperlink w:tgtFrame="_new" w:history="1" r:id="rId39">
        <w:r w:rsidRPr="00812A05">
          <w:rPr>
            <w:rStyle w:val="Hyperlink"/>
          </w:rPr>
          <w:t>https://www.researchgate.net/publication/398531798_The_Impact_of_AI-Driven_Personalization_on_Consumer_Purchase_Intentions</w:t>
        </w:r>
      </w:hyperlink>
    </w:p>
    <w:p w:rsidRPr="00812A05" w:rsidR="009176F5" w:rsidP="008D4060" w:rsidRDefault="009176F5" w14:paraId="5D7D29D0" w14:textId="77777777">
      <w:r w:rsidRPr="00812A05">
        <w:lastRenderedPageBreak/>
        <w:t xml:space="preserve">Market.us (2024) </w:t>
      </w:r>
      <w:r w:rsidRPr="00812A05">
        <w:rPr>
          <w:i/>
          <w:iCs/>
        </w:rPr>
        <w:t>Global AI-Based Personalization Market Size by Component (2023–2033)</w:t>
      </w:r>
      <w:r w:rsidRPr="00812A05">
        <w:t xml:space="preserve">. Global AI-Based Personalization Market Report. Available at: </w:t>
      </w:r>
      <w:hyperlink w:tgtFrame="_new" w:history="1" r:id="rId40">
        <w:r w:rsidRPr="00812A05">
          <w:rPr>
            <w:rStyle w:val="Hyperlink"/>
          </w:rPr>
          <w:t>https://market.us/report/ai-based-personalization-market/</w:t>
        </w:r>
      </w:hyperlink>
      <w:r w:rsidRPr="00812A05">
        <w:t xml:space="preserve"> </w:t>
      </w:r>
    </w:p>
    <w:p w:rsidRPr="00812A05" w:rsidR="009176F5" w:rsidP="004B39DF" w:rsidRDefault="009176F5" w14:paraId="25B9EE26" w14:textId="77777777">
      <w:r w:rsidRPr="00812A05">
        <w:t xml:space="preserve">Mkandawire, W.P. (2026) </w:t>
      </w:r>
      <w:r w:rsidRPr="00812A05">
        <w:rPr>
          <w:i/>
          <w:iCs/>
        </w:rPr>
        <w:t>Quantitative Research Design and Its Role in the Research Process</w:t>
      </w:r>
      <w:r w:rsidRPr="00812A05">
        <w:t xml:space="preserve">. University of Malawi. Available at: </w:t>
      </w:r>
      <w:hyperlink w:tgtFrame="_new" w:history="1" r:id="rId41">
        <w:r w:rsidRPr="00812A05">
          <w:rPr>
            <w:rStyle w:val="Hyperlink"/>
          </w:rPr>
          <w:t>https://www.researchgate.net/post/Quantitative_Research_Design_and_Its_Role_in_the_Research_Process</w:t>
        </w:r>
      </w:hyperlink>
      <w:r w:rsidRPr="00812A05">
        <w:t xml:space="preserve"> </w:t>
      </w:r>
    </w:p>
    <w:p w:rsidRPr="00812A05" w:rsidR="009176F5" w:rsidP="00FE7441" w:rsidRDefault="009176F5" w14:paraId="68F1FC9F" w14:textId="77777777">
      <w:r w:rsidRPr="00812A05">
        <w:t xml:space="preserve">Nguyen, Q.H., Hanh, T.T., Hanh, N.L.M., Nhi, N.D.L., Anh, D.N. and Linh, H.T. (2025) </w:t>
      </w:r>
      <w:r w:rsidRPr="00812A05">
        <w:rPr>
          <w:i/>
          <w:iCs/>
        </w:rPr>
        <w:t>The Impacts of Virtual Try-On for Online Shopping on Consumer Purchase Intention: The Moderating Role of Technology Experience</w:t>
      </w:r>
      <w:r w:rsidRPr="00812A05">
        <w:t xml:space="preserve">. Cogent Business &amp; Management. Available at: </w:t>
      </w:r>
      <w:hyperlink w:tgtFrame="_new" w:history="1" r:id="rId42">
        <w:r w:rsidRPr="00812A05">
          <w:rPr>
            <w:rStyle w:val="Hyperlink"/>
          </w:rPr>
          <w:t>https://www.tandfonline.com/doi/full/10.1080/23311975.2025.2500774</w:t>
        </w:r>
      </w:hyperlink>
    </w:p>
    <w:p w:rsidRPr="00812A05" w:rsidR="009176F5" w:rsidP="00FE7441" w:rsidRDefault="009176F5" w14:paraId="26755148" w14:textId="77777777">
      <w:r w:rsidRPr="00812A05">
        <w:t xml:space="preserve">Obieguo, K.I. (2025) </w:t>
      </w:r>
      <w:r w:rsidRPr="00812A05">
        <w:rPr>
          <w:i/>
          <w:iCs/>
        </w:rPr>
        <w:t>The Impact of AI-Driven Marketing on Consumer Trust: Analyzing Ethical Implications</w:t>
      </w:r>
      <w:r w:rsidRPr="00812A05">
        <w:t xml:space="preserve">. Dual Masters Thesis, University of Pecs. Available at: </w:t>
      </w:r>
      <w:hyperlink w:tgtFrame="_new" w:history="1" r:id="rId43">
        <w:r w:rsidRPr="00812A05">
          <w:rPr>
            <w:rStyle w:val="Hyperlink"/>
          </w:rPr>
          <w:t>https://www.researchgate.net/publication/394662163_The_Impact_of_AI-Driven_Marketing_on_Consumer_Trust_Analyzing_Ethical_Implications</w:t>
        </w:r>
      </w:hyperlink>
    </w:p>
    <w:p w:rsidRPr="00812A05" w:rsidR="009176F5" w:rsidP="004B39DF" w:rsidRDefault="009176F5" w14:paraId="7DBBF1BF" w14:textId="77777777">
      <w:r w:rsidRPr="00812A05">
        <w:t xml:space="preserve">Pilcher, N. and Cortazzi, M. (2024) ‘“Qualitative” and “quantitative” methods and approaches across subject fields: implications for research values, assumptions, and practices’, </w:t>
      </w:r>
      <w:r w:rsidRPr="00812A05">
        <w:rPr>
          <w:i/>
          <w:iCs/>
        </w:rPr>
        <w:t>Quality &amp; Quantity</w:t>
      </w:r>
      <w:r w:rsidRPr="00812A05">
        <w:t xml:space="preserve">, 58, pp. 2357–2387. Available at: </w:t>
      </w:r>
      <w:hyperlink w:tgtFrame="_new" w:history="1" r:id="rId44">
        <w:r w:rsidRPr="00812A05">
          <w:rPr>
            <w:rStyle w:val="Hyperlink"/>
          </w:rPr>
          <w:t>https://link.springer.com/article/10.1007/s11135-023-01734-4</w:t>
        </w:r>
      </w:hyperlink>
      <w:r w:rsidRPr="00812A05">
        <w:t xml:space="preserve"> </w:t>
      </w:r>
    </w:p>
    <w:p w:rsidRPr="00812A05" w:rsidR="009176F5" w:rsidP="00FE7441" w:rsidRDefault="009176F5" w14:paraId="2E362E3D" w14:textId="77777777">
      <w:r w:rsidRPr="00812A05">
        <w:t xml:space="preserve">Ramya, J., Shanmugam, S., Varalakshmi, C. and Mukherjee, R. (2025) </w:t>
      </w:r>
      <w:r w:rsidRPr="00812A05">
        <w:rPr>
          <w:i/>
          <w:iCs/>
        </w:rPr>
        <w:t>AI-Powered Marketing: Predictive Consumer Behavior and Personalized Campaigns</w:t>
      </w:r>
      <w:r w:rsidRPr="00812A05">
        <w:t xml:space="preserve">. Available at: </w:t>
      </w:r>
      <w:hyperlink w:tgtFrame="_new" w:history="1" r:id="rId45">
        <w:r w:rsidRPr="00812A05">
          <w:rPr>
            <w:rStyle w:val="Hyperlink"/>
          </w:rPr>
          <w:t>https://www.researchgate.net/publication/390756300_2025_AI-Powered_Marketing_Predictive_Consumer_Behavior_and_Personalized_Campaigns</w:t>
        </w:r>
      </w:hyperlink>
    </w:p>
    <w:p w:rsidRPr="00812A05" w:rsidR="009176F5" w:rsidP="00FE7441" w:rsidRDefault="009176F5" w14:paraId="6F98ABC1" w14:textId="77777777">
      <w:r w:rsidRPr="00812A05">
        <w:t xml:space="preserve">Rorlen, R., Ekadjaja, M. and Bravo, C.T. (2025) </w:t>
      </w:r>
      <w:r w:rsidRPr="00812A05">
        <w:rPr>
          <w:i/>
          <w:iCs/>
        </w:rPr>
        <w:t>Assessing Future Purchase Intentions in E-Commerce: An Empirical Study on Digital Consumers</w:t>
      </w:r>
      <w:r w:rsidRPr="00812A05">
        <w:t xml:space="preserve">. International Journal of Management Science and Information Technology, 5(2), pp.288–294. Available at: </w:t>
      </w:r>
      <w:hyperlink w:tgtFrame="_new" w:history="1" r:id="rId46">
        <w:r w:rsidRPr="00812A05">
          <w:rPr>
            <w:rStyle w:val="Hyperlink"/>
          </w:rPr>
          <w:t>https://www.researchgate.net/publication/393968289_Assessing_Future_Purchase_Intentions_in_E-Commerce_An_Empirical_Study_on_Digital_Consumers</w:t>
        </w:r>
      </w:hyperlink>
    </w:p>
    <w:p w:rsidRPr="00812A05" w:rsidR="009176F5" w:rsidP="00FE7441" w:rsidRDefault="009176F5" w14:paraId="4F0203E6" w14:textId="77777777">
      <w:r w:rsidRPr="00812A05">
        <w:lastRenderedPageBreak/>
        <w:t xml:space="preserve">Sarwar, M.A. and Malik, M. (2025) </w:t>
      </w:r>
      <w:r w:rsidRPr="00812A05">
        <w:rPr>
          <w:i/>
          <w:iCs/>
        </w:rPr>
        <w:t>The Impact of AI-Powered Personalisation on Consumer Trust and Purchase Intention: A Cross-Cultural Comparative Study of Gen Z Consumers in the United Kingdom and Pakistan</w:t>
      </w:r>
      <w:r w:rsidRPr="00812A05">
        <w:t xml:space="preserve">. Majestic Global Trends in Marketing &amp; Supply Chain Management. Available at: </w:t>
      </w:r>
      <w:hyperlink w:tgtFrame="_new" w:history="1" r:id="rId47">
        <w:r w:rsidRPr="00812A05">
          <w:rPr>
            <w:rStyle w:val="Hyperlink"/>
          </w:rPr>
          <w:t>https://cmpublisher.com/wp-content/uploads/2025/12/Muhammad_Arslan_Sarwar.pdf</w:t>
        </w:r>
      </w:hyperlink>
    </w:p>
    <w:p w:rsidRPr="00812A05" w:rsidR="009176F5" w:rsidP="00136147" w:rsidRDefault="009176F5" w14:paraId="1B5C60E7" w14:textId="77777777">
      <w:r w:rsidRPr="00812A05">
        <w:t xml:space="preserve">Saunders, M.N.K., Lewis, P. and Thornhill, A. (2019) </w:t>
      </w:r>
      <w:r w:rsidRPr="00812A05">
        <w:rPr>
          <w:i/>
          <w:iCs/>
        </w:rPr>
        <w:t>Research Methods for Business Students</w:t>
      </w:r>
      <w:r w:rsidRPr="00812A05">
        <w:t xml:space="preserve">. 8th edn. Harlow: Pearson Education Limited. Available at: </w:t>
      </w:r>
      <w:hyperlink w:history="1" r:id="rId48">
        <w:r w:rsidRPr="00812A05">
          <w:rPr>
            <w:rStyle w:val="Hyperlink"/>
          </w:rPr>
          <w:t>https://www.scirp.org/reference/referencespapers?referenceid=2907709</w:t>
        </w:r>
      </w:hyperlink>
      <w:r w:rsidRPr="00812A05">
        <w:t xml:space="preserve"> </w:t>
      </w:r>
    </w:p>
    <w:p w:rsidRPr="00812A05" w:rsidR="009176F5" w:rsidP="004B39DF" w:rsidRDefault="009176F5" w14:paraId="41FE494C" w14:textId="77777777">
      <w:r w:rsidRPr="00812A05">
        <w:t xml:space="preserve">Slater, P. and Hasson, F. (2025) ‘Quantitative Research Designs, Hierarchy of Evidence and Validity’, </w:t>
      </w:r>
      <w:r w:rsidRPr="00812A05">
        <w:rPr>
          <w:i/>
          <w:iCs/>
        </w:rPr>
        <w:t>Research Approaches for Psychiatric and Mental Health Nurses</w:t>
      </w:r>
      <w:r w:rsidRPr="00812A05">
        <w:t xml:space="preserve">, 32(3), pp. 656–660. Available at: </w:t>
      </w:r>
      <w:hyperlink w:tgtFrame="_new" w:history="1" r:id="rId49">
        <w:r w:rsidRPr="00812A05">
          <w:rPr>
            <w:rStyle w:val="Hyperlink"/>
          </w:rPr>
          <w:t>https://onlinelibrary.wiley.com/doi/10.1111/jpm.13135</w:t>
        </w:r>
      </w:hyperlink>
      <w:r w:rsidRPr="00812A05">
        <w:t xml:space="preserve"> </w:t>
      </w:r>
    </w:p>
    <w:p w:rsidRPr="00812A05" w:rsidR="009176F5" w:rsidP="00FE7441" w:rsidRDefault="009176F5" w14:paraId="534EB81C" w14:textId="77777777">
      <w:r w:rsidRPr="00812A05">
        <w:t xml:space="preserve">Srivastava, R.K. and Gurme, V. (2026) </w:t>
      </w:r>
      <w:r w:rsidRPr="00812A05">
        <w:rPr>
          <w:i/>
          <w:iCs/>
        </w:rPr>
        <w:t>Artificial Intelligence and Consumer Behaviour on Social Media: A Study of Personalization, Trust, and Privacy</w:t>
      </w:r>
      <w:r w:rsidRPr="00812A05">
        <w:t xml:space="preserve">. Measurement: Digitalization, 5, 100021. Available at: </w:t>
      </w:r>
      <w:hyperlink w:tgtFrame="_new" w:history="1" r:id="rId50">
        <w:r w:rsidRPr="00812A05">
          <w:rPr>
            <w:rStyle w:val="Hyperlink"/>
          </w:rPr>
          <w:t>https://www.sciencedirect.com/science/article/pii/S3050644125000210</w:t>
        </w:r>
      </w:hyperlink>
    </w:p>
    <w:p w:rsidRPr="00812A05" w:rsidR="009176F5" w:rsidP="004B39DF" w:rsidRDefault="009176F5" w14:paraId="0DF9D94D" w14:textId="77777777">
      <w:r w:rsidRPr="00812A05">
        <w:t xml:space="preserve">Tengli, M.B. (2020) </w:t>
      </w:r>
      <w:r w:rsidRPr="00812A05">
        <w:rPr>
          <w:i/>
          <w:iCs/>
        </w:rPr>
        <w:t>Research Onion: A Systematic Approach to Designing Research Methodology</w:t>
      </w:r>
      <w:r w:rsidRPr="00812A05">
        <w:t xml:space="preserve">. Available at: </w:t>
      </w:r>
      <w:hyperlink w:tgtFrame="_new" w:history="1" r:id="rId51">
        <w:r w:rsidRPr="00812A05">
          <w:rPr>
            <w:rStyle w:val="Hyperlink"/>
          </w:rPr>
          <w:t>https://www.researchgate.net/publication/357284560_RESEARCH_ONION_A_SYSTEMATIC_APPROACH_TO_DESIGNING_RESEARCH_METHODOLOGY</w:t>
        </w:r>
      </w:hyperlink>
      <w:r w:rsidRPr="00812A05">
        <w:t xml:space="preserve"> </w:t>
      </w:r>
    </w:p>
    <w:p w:rsidRPr="00812A05" w:rsidR="009176F5" w:rsidP="004B39DF" w:rsidRDefault="009176F5" w14:paraId="45120B41" w14:textId="77777777">
      <w:r w:rsidRPr="00812A05">
        <w:t xml:space="preserve">Tincani, M. (2026) ‘The Inductive-Deductive Research Continuum and Single-Case Experimental Design’, </w:t>
      </w:r>
      <w:r w:rsidRPr="00812A05">
        <w:rPr>
          <w:i/>
          <w:iCs/>
        </w:rPr>
        <w:t>Journal of Behavioral Education</w:t>
      </w:r>
      <w:r w:rsidRPr="00812A05">
        <w:t xml:space="preserve">. Available at: </w:t>
      </w:r>
      <w:hyperlink w:tgtFrame="_new" w:history="1" r:id="rId52">
        <w:r w:rsidRPr="00812A05">
          <w:rPr>
            <w:rStyle w:val="Hyperlink"/>
          </w:rPr>
          <w:t>https://link.springer.com/article/10.1007/s10864-026-09625-y</w:t>
        </w:r>
      </w:hyperlink>
      <w:r w:rsidRPr="00812A05">
        <w:t xml:space="preserve"> </w:t>
      </w:r>
    </w:p>
    <w:p w:rsidRPr="00812A05" w:rsidR="009176F5" w:rsidP="00FE7441" w:rsidRDefault="009176F5" w14:paraId="6046A3DD" w14:textId="77777777">
      <w:r w:rsidRPr="00812A05">
        <w:t xml:space="preserve">Yamuna, G. and Charumathi, M. (2025) </w:t>
      </w:r>
      <w:r w:rsidRPr="00812A05">
        <w:rPr>
          <w:i/>
          <w:iCs/>
        </w:rPr>
        <w:t>The Impact of AI in Marketing on Consumer Purchase Intention</w:t>
      </w:r>
      <w:r w:rsidRPr="00812A05">
        <w:t xml:space="preserve">. Available at: </w:t>
      </w:r>
      <w:hyperlink w:tgtFrame="_new" w:history="1" r:id="rId53">
        <w:r w:rsidRPr="00812A05">
          <w:rPr>
            <w:rStyle w:val="Hyperlink"/>
          </w:rPr>
          <w:t>https://www.researchgate.net/publication/392658097_THE_IMPACT_OF_AI_IN_MARKETING_ON_CONSUMER_PURCHASE_INTENTION</w:t>
        </w:r>
      </w:hyperlink>
    </w:p>
    <w:p w:rsidRPr="00812A05" w:rsidR="009176F5" w:rsidP="00FE7441" w:rsidRDefault="009176F5" w14:paraId="11093AAB" w14:textId="77777777">
      <w:r w:rsidRPr="00812A05">
        <w:t xml:space="preserve">Yin, J., Qiu, X. and Wang, Y. (2025) </w:t>
      </w:r>
      <w:r w:rsidRPr="00812A05">
        <w:rPr>
          <w:i/>
          <w:iCs/>
        </w:rPr>
        <w:t>The Impact of AI-Personalized Recommendations on Clicking Intentions: Evidence from Chinese E-Commerce</w:t>
      </w:r>
      <w:r w:rsidRPr="00812A05">
        <w:t xml:space="preserve">. Journal of Theoretical and </w:t>
      </w:r>
      <w:r w:rsidRPr="00812A05">
        <w:lastRenderedPageBreak/>
        <w:t xml:space="preserve">Applied Electronic Commerce Research, 20(1), p.21. Available at: </w:t>
      </w:r>
      <w:hyperlink w:tgtFrame="_new" w:history="1" r:id="rId54">
        <w:r w:rsidRPr="00812A05">
          <w:rPr>
            <w:rStyle w:val="Hyperlink"/>
          </w:rPr>
          <w:t>https://doi.org/10.3390/jtaer20010021</w:t>
        </w:r>
      </w:hyperlink>
    </w:p>
    <w:p w:rsidRPr="00812A05" w:rsidR="00136147" w:rsidP="009176F5" w:rsidRDefault="00136147" w14:paraId="06602CAE" w14:textId="77777777">
      <w:r w:rsidRPr="00812A05">
        <w:br w:type="page"/>
      </w:r>
    </w:p>
    <w:p w:rsidRPr="00812A05" w:rsidR="00800F43" w:rsidP="006A5662" w:rsidRDefault="00FD678E" w14:paraId="603CF93B" w14:textId="625F9DEF">
      <w:pPr>
        <w:pStyle w:val="Heading1"/>
      </w:pPr>
      <w:bookmarkStart w:name="_Toc231729165" w:id="147"/>
      <w:r w:rsidRPr="00812A05">
        <w:lastRenderedPageBreak/>
        <w:t>APPENDIX</w:t>
      </w:r>
      <w:r w:rsidRPr="00812A05" w:rsidR="00660F32">
        <w:t xml:space="preserve"> 1</w:t>
      </w:r>
      <w:r w:rsidRPr="00812A05">
        <w:t>- QUESTIONNAIRE</w:t>
      </w:r>
      <w:bookmarkEnd w:id="147"/>
    </w:p>
    <w:p w:rsidRPr="00812A05" w:rsidR="006A5662" w:rsidP="006A5662" w:rsidRDefault="006A5662" w14:paraId="651B05A9" w14:textId="20B97E97">
      <w:r w:rsidRPr="00812A05">
        <w:t>Dear Participant,</w:t>
      </w:r>
    </w:p>
    <w:p w:rsidRPr="00812A05" w:rsidR="00136147" w:rsidP="006A5662" w:rsidRDefault="006A5662" w14:paraId="4B1F8C7C" w14:textId="58B51456">
      <w:r w:rsidRPr="00812A05">
        <w:t>You are kindly invited to participate in this research study titled “The Impact of AI-Driven Personalised Marketing on Consumer Trust and Purchase Intention among UK Online Retail Consumers of Amazon and eBay.” The purpose of this study is to understand consumer opinions regarding AI-based personalised marketing practices used by online retail platforms. Your participation is completely voluntary, and all responses will be kept strictly confidential and used only for academic purposes. The questionnaire will take only a few minutes to complete. By continuing this questionnaire, you confirm that you willingly agree to participate in this study. Thank you for your valuable support and participation.</w:t>
      </w:r>
    </w:p>
    <w:p w:rsidRPr="00812A05" w:rsidR="006A5662" w:rsidP="006A5662" w:rsidRDefault="006A5662" w14:paraId="098A7BBC" w14:textId="35B22B70">
      <w:r w:rsidRPr="00812A05">
        <w:t>Thank you</w:t>
      </w:r>
    </w:p>
    <w:p w:rsidRPr="00812A05" w:rsidR="006A5662" w:rsidP="006A5662" w:rsidRDefault="006A5662" w14:paraId="232922FE" w14:textId="77777777"/>
    <w:p w:rsidRPr="00812A05" w:rsidR="00136147" w:rsidP="00136147" w:rsidRDefault="00136147" w14:paraId="1F00E1DE" w14:textId="0DAD8E03">
      <w:pPr>
        <w:rPr>
          <w:b/>
          <w:bCs/>
          <w:sz w:val="28"/>
          <w:szCs w:val="28"/>
          <w:u w:val="single"/>
        </w:rPr>
      </w:pPr>
      <w:r w:rsidRPr="00812A05">
        <w:rPr>
          <w:b/>
          <w:bCs/>
          <w:sz w:val="28"/>
          <w:szCs w:val="28"/>
          <w:u w:val="single"/>
        </w:rPr>
        <w:t>Section 01- Demographic Questions</w:t>
      </w:r>
    </w:p>
    <w:p w:rsidRPr="00812A05" w:rsidR="00A405CB" w:rsidP="00A405CB" w:rsidRDefault="00A405CB" w14:paraId="5F615E7B" w14:textId="1CA3042F">
      <w:r w:rsidRPr="00812A05">
        <w:t>Please select the answer that best describes your personal background information. Your responses will be kept confidential and used only for academic research purposes.</w:t>
      </w:r>
    </w:p>
    <w:p w:rsidRPr="00812A05" w:rsidR="00136147" w:rsidP="00136147" w:rsidRDefault="00136147" w14:paraId="7FE5C54E" w14:textId="77777777">
      <w:pPr>
        <w:numPr>
          <w:ilvl w:val="0"/>
          <w:numId w:val="28"/>
        </w:numPr>
      </w:pPr>
      <w:r w:rsidRPr="00812A05">
        <w:rPr>
          <w:b/>
          <w:bCs/>
        </w:rPr>
        <w:t>What is your age group?</w:t>
      </w:r>
      <w:r w:rsidRPr="00812A05">
        <w:t xml:space="preserve"> </w:t>
      </w:r>
    </w:p>
    <w:p w:rsidRPr="00812A05" w:rsidR="00136147" w:rsidP="00136147" w:rsidRDefault="00136147" w14:paraId="2CCF425D" w14:textId="77777777">
      <w:pPr>
        <w:numPr>
          <w:ilvl w:val="0"/>
          <w:numId w:val="29"/>
        </w:numPr>
      </w:pPr>
      <w:r w:rsidRPr="00812A05">
        <w:t xml:space="preserve">18–25 Years </w:t>
      </w:r>
    </w:p>
    <w:p w:rsidRPr="00812A05" w:rsidR="00136147" w:rsidP="00136147" w:rsidRDefault="00136147" w14:paraId="2631BB89" w14:textId="77777777">
      <w:pPr>
        <w:numPr>
          <w:ilvl w:val="0"/>
          <w:numId w:val="29"/>
        </w:numPr>
      </w:pPr>
      <w:r w:rsidRPr="00812A05">
        <w:t xml:space="preserve">26–35 Years </w:t>
      </w:r>
    </w:p>
    <w:p w:rsidRPr="00812A05" w:rsidR="00136147" w:rsidP="00136147" w:rsidRDefault="00136147" w14:paraId="5CF430C3" w14:textId="77777777">
      <w:pPr>
        <w:numPr>
          <w:ilvl w:val="0"/>
          <w:numId w:val="29"/>
        </w:numPr>
      </w:pPr>
      <w:r w:rsidRPr="00812A05">
        <w:t xml:space="preserve">36–45 Years </w:t>
      </w:r>
    </w:p>
    <w:p w:rsidRPr="00812A05" w:rsidR="00136147" w:rsidP="00136147" w:rsidRDefault="00136147" w14:paraId="1EFF994F" w14:textId="77777777">
      <w:pPr>
        <w:numPr>
          <w:ilvl w:val="0"/>
          <w:numId w:val="29"/>
        </w:numPr>
      </w:pPr>
      <w:r w:rsidRPr="00812A05">
        <w:t xml:space="preserve">Above 45 Years </w:t>
      </w:r>
    </w:p>
    <w:p w:rsidRPr="00812A05" w:rsidR="00136147" w:rsidP="00136147" w:rsidRDefault="00136147" w14:paraId="1E2D5AB1" w14:textId="77777777"/>
    <w:p w:rsidRPr="00812A05" w:rsidR="00136147" w:rsidP="00136147" w:rsidRDefault="00136147" w14:paraId="4EA937D3" w14:textId="77777777">
      <w:pPr>
        <w:numPr>
          <w:ilvl w:val="0"/>
          <w:numId w:val="30"/>
        </w:numPr>
      </w:pPr>
      <w:r w:rsidRPr="00812A05">
        <w:rPr>
          <w:b/>
          <w:bCs/>
        </w:rPr>
        <w:t>What is your gender?</w:t>
      </w:r>
      <w:r w:rsidRPr="00812A05">
        <w:t xml:space="preserve"> </w:t>
      </w:r>
    </w:p>
    <w:p w:rsidRPr="00812A05" w:rsidR="00136147" w:rsidP="00136147" w:rsidRDefault="00136147" w14:paraId="4CCF8879" w14:textId="77777777">
      <w:pPr>
        <w:numPr>
          <w:ilvl w:val="0"/>
          <w:numId w:val="31"/>
        </w:numPr>
      </w:pPr>
      <w:r w:rsidRPr="00812A05">
        <w:t xml:space="preserve">Male </w:t>
      </w:r>
    </w:p>
    <w:p w:rsidRPr="00812A05" w:rsidR="00136147" w:rsidP="00136147" w:rsidRDefault="00136147" w14:paraId="50B3563C" w14:textId="77777777">
      <w:pPr>
        <w:numPr>
          <w:ilvl w:val="0"/>
          <w:numId w:val="31"/>
        </w:numPr>
      </w:pPr>
      <w:r w:rsidRPr="00812A05">
        <w:t xml:space="preserve">Female </w:t>
      </w:r>
    </w:p>
    <w:p w:rsidRPr="00812A05" w:rsidR="00136147" w:rsidP="00136147" w:rsidRDefault="00136147" w14:paraId="51D1CBFF" w14:textId="77777777"/>
    <w:p w:rsidRPr="00812A05" w:rsidR="00136147" w:rsidP="00136147" w:rsidRDefault="00136147" w14:paraId="0BD4D9E3" w14:textId="77777777">
      <w:pPr>
        <w:numPr>
          <w:ilvl w:val="0"/>
          <w:numId w:val="32"/>
        </w:numPr>
      </w:pPr>
      <w:r w:rsidRPr="00812A05">
        <w:rPr>
          <w:b/>
          <w:bCs/>
        </w:rPr>
        <w:lastRenderedPageBreak/>
        <w:t>What is your employment status?</w:t>
      </w:r>
      <w:r w:rsidRPr="00812A05">
        <w:t xml:space="preserve"> </w:t>
      </w:r>
    </w:p>
    <w:p w:rsidRPr="00812A05" w:rsidR="00136147" w:rsidP="00136147" w:rsidRDefault="00136147" w14:paraId="7FB79674" w14:textId="77777777">
      <w:pPr>
        <w:numPr>
          <w:ilvl w:val="0"/>
          <w:numId w:val="33"/>
        </w:numPr>
      </w:pPr>
      <w:r w:rsidRPr="00812A05">
        <w:t xml:space="preserve">Student </w:t>
      </w:r>
    </w:p>
    <w:p w:rsidRPr="00812A05" w:rsidR="00136147" w:rsidP="00136147" w:rsidRDefault="00136147" w14:paraId="4113DACC" w14:textId="77777777">
      <w:pPr>
        <w:numPr>
          <w:ilvl w:val="0"/>
          <w:numId w:val="33"/>
        </w:numPr>
      </w:pPr>
      <w:r w:rsidRPr="00812A05">
        <w:t xml:space="preserve">Employed </w:t>
      </w:r>
    </w:p>
    <w:p w:rsidRPr="00812A05" w:rsidR="00136147" w:rsidP="00136147" w:rsidRDefault="00136147" w14:paraId="31BDAB49" w14:textId="77777777">
      <w:pPr>
        <w:numPr>
          <w:ilvl w:val="0"/>
          <w:numId w:val="33"/>
        </w:numPr>
      </w:pPr>
      <w:r w:rsidRPr="00812A05">
        <w:t xml:space="preserve">Self-Employed </w:t>
      </w:r>
    </w:p>
    <w:p w:rsidRPr="00812A05" w:rsidR="00136147" w:rsidP="00136147" w:rsidRDefault="00136147" w14:paraId="5460EDEE" w14:textId="77777777">
      <w:pPr>
        <w:numPr>
          <w:ilvl w:val="0"/>
          <w:numId w:val="33"/>
        </w:numPr>
      </w:pPr>
      <w:r w:rsidRPr="00812A05">
        <w:t xml:space="preserve">Unemployed </w:t>
      </w:r>
    </w:p>
    <w:p w:rsidRPr="00812A05" w:rsidR="00136147" w:rsidP="00136147" w:rsidRDefault="00136147" w14:paraId="25949835" w14:textId="58FA1B3B"/>
    <w:p w:rsidRPr="00812A05" w:rsidR="00136147" w:rsidP="00136147" w:rsidRDefault="00136147" w14:paraId="509FED70" w14:textId="4502206A">
      <w:pPr>
        <w:rPr>
          <w:b/>
          <w:bCs/>
          <w:sz w:val="28"/>
          <w:szCs w:val="28"/>
          <w:u w:val="single"/>
        </w:rPr>
      </w:pPr>
      <w:r w:rsidRPr="00812A05">
        <w:rPr>
          <w:b/>
          <w:bCs/>
          <w:sz w:val="28"/>
          <w:szCs w:val="28"/>
          <w:u w:val="single"/>
        </w:rPr>
        <w:t>Section 02- General Questions</w:t>
      </w:r>
    </w:p>
    <w:p w:rsidRPr="00812A05" w:rsidR="00A405CB" w:rsidP="00A405CB" w:rsidRDefault="00A405CB" w14:paraId="40BDE616" w14:textId="6E14F151">
      <w:r w:rsidRPr="00812A05">
        <w:t>Please select the option that best reflects your online shopping experience and usage of Amazon and eBay platforms.</w:t>
      </w:r>
    </w:p>
    <w:p w:rsidRPr="00812A05" w:rsidR="008520CF" w:rsidP="008520CF" w:rsidRDefault="008520CF" w14:paraId="6E78B6A4" w14:textId="77777777">
      <w:pPr>
        <w:numPr>
          <w:ilvl w:val="0"/>
          <w:numId w:val="34"/>
        </w:numPr>
      </w:pPr>
      <w:r w:rsidRPr="00812A05">
        <w:t>How long have you been using Amazon or eBay for online shopping?</w:t>
      </w:r>
    </w:p>
    <w:p w:rsidRPr="00812A05" w:rsidR="008520CF" w:rsidP="008520CF" w:rsidRDefault="008520CF" w14:paraId="2803B4EE" w14:textId="77777777">
      <w:pPr>
        <w:pStyle w:val="ListParagraph"/>
        <w:numPr>
          <w:ilvl w:val="0"/>
          <w:numId w:val="38"/>
        </w:numPr>
      </w:pPr>
      <w:r w:rsidRPr="00812A05">
        <w:t>Less than 1 Year</w:t>
      </w:r>
    </w:p>
    <w:p w:rsidRPr="00812A05" w:rsidR="008520CF" w:rsidP="008520CF" w:rsidRDefault="008520CF" w14:paraId="0733B3A4" w14:textId="77777777">
      <w:pPr>
        <w:pStyle w:val="ListParagraph"/>
        <w:numPr>
          <w:ilvl w:val="0"/>
          <w:numId w:val="38"/>
        </w:numPr>
      </w:pPr>
      <w:r w:rsidRPr="00812A05">
        <w:t>1–3 Years</w:t>
      </w:r>
    </w:p>
    <w:p w:rsidRPr="00812A05" w:rsidR="008520CF" w:rsidP="008520CF" w:rsidRDefault="008520CF" w14:paraId="1EC40A30" w14:textId="7DC199BC">
      <w:pPr>
        <w:pStyle w:val="ListParagraph"/>
        <w:numPr>
          <w:ilvl w:val="0"/>
          <w:numId w:val="38"/>
        </w:numPr>
      </w:pPr>
      <w:r w:rsidRPr="00812A05">
        <w:t>4–6 Years</w:t>
      </w:r>
    </w:p>
    <w:p w:rsidRPr="00812A05" w:rsidR="00136147" w:rsidP="008520CF" w:rsidRDefault="008520CF" w14:paraId="37DA5FA6" w14:textId="61C786E9">
      <w:pPr>
        <w:pStyle w:val="ListParagraph"/>
        <w:numPr>
          <w:ilvl w:val="0"/>
          <w:numId w:val="38"/>
        </w:numPr>
      </w:pPr>
      <w:r w:rsidRPr="00812A05">
        <w:t>More than 6 Years</w:t>
      </w:r>
    </w:p>
    <w:p w:rsidRPr="00812A05" w:rsidR="008520CF" w:rsidP="008520CF" w:rsidRDefault="008520CF" w14:paraId="24AE3C9A" w14:textId="77777777">
      <w:pPr>
        <w:ind w:left="720"/>
      </w:pPr>
    </w:p>
    <w:p w:rsidRPr="00812A05" w:rsidR="00136147" w:rsidP="00136147" w:rsidRDefault="00136147" w14:paraId="5701E8F3" w14:textId="77777777">
      <w:pPr>
        <w:numPr>
          <w:ilvl w:val="0"/>
          <w:numId w:val="36"/>
        </w:numPr>
      </w:pPr>
      <w:r w:rsidRPr="00812A05">
        <w:rPr>
          <w:b/>
          <w:bCs/>
        </w:rPr>
        <w:t>How often do you purchase products online from Amazon or eBay?</w:t>
      </w:r>
      <w:r w:rsidRPr="00812A05">
        <w:t xml:space="preserve"> </w:t>
      </w:r>
    </w:p>
    <w:p w:rsidRPr="00812A05" w:rsidR="00136147" w:rsidP="00136147" w:rsidRDefault="00136147" w14:paraId="7F529F98" w14:textId="77777777">
      <w:pPr>
        <w:numPr>
          <w:ilvl w:val="0"/>
          <w:numId w:val="37"/>
        </w:numPr>
      </w:pPr>
      <w:r w:rsidRPr="00812A05">
        <w:t xml:space="preserve">Weekly </w:t>
      </w:r>
    </w:p>
    <w:p w:rsidRPr="00812A05" w:rsidR="00136147" w:rsidP="00136147" w:rsidRDefault="00136147" w14:paraId="1FC18AF3" w14:textId="77777777">
      <w:pPr>
        <w:numPr>
          <w:ilvl w:val="0"/>
          <w:numId w:val="37"/>
        </w:numPr>
      </w:pPr>
      <w:r w:rsidRPr="00812A05">
        <w:t xml:space="preserve">Monthly </w:t>
      </w:r>
    </w:p>
    <w:p w:rsidRPr="00812A05" w:rsidR="00136147" w:rsidP="00136147" w:rsidRDefault="00136147" w14:paraId="5EFC4226" w14:textId="77777777">
      <w:pPr>
        <w:numPr>
          <w:ilvl w:val="0"/>
          <w:numId w:val="37"/>
        </w:numPr>
      </w:pPr>
      <w:r w:rsidRPr="00812A05">
        <w:t xml:space="preserve">Occasionally </w:t>
      </w:r>
    </w:p>
    <w:p w:rsidRPr="00812A05" w:rsidR="00136147" w:rsidP="00136147" w:rsidRDefault="00136147" w14:paraId="0E829CA6" w14:textId="77777777">
      <w:pPr>
        <w:numPr>
          <w:ilvl w:val="0"/>
          <w:numId w:val="37"/>
        </w:numPr>
      </w:pPr>
      <w:r w:rsidRPr="00812A05">
        <w:t>Rarely</w:t>
      </w:r>
    </w:p>
    <w:p w:rsidRPr="00812A05" w:rsidR="00136147" w:rsidP="00136147" w:rsidRDefault="00136147" w14:paraId="5CD7D495" w14:textId="77777777"/>
    <w:p w:rsidRPr="00812A05" w:rsidR="00136147" w:rsidP="00136147" w:rsidRDefault="00136147" w14:paraId="640514B1" w14:textId="26CC3669">
      <w:pPr>
        <w:rPr>
          <w:b/>
          <w:bCs/>
          <w:sz w:val="28"/>
          <w:szCs w:val="28"/>
          <w:u w:val="single"/>
        </w:rPr>
      </w:pPr>
      <w:r w:rsidRPr="00812A05">
        <w:rPr>
          <w:b/>
          <w:bCs/>
          <w:sz w:val="28"/>
          <w:szCs w:val="28"/>
          <w:u w:val="single"/>
        </w:rPr>
        <w:t>Section 0</w:t>
      </w:r>
      <w:r w:rsidRPr="00812A05" w:rsidR="004A7EDF">
        <w:rPr>
          <w:b/>
          <w:bCs/>
          <w:sz w:val="28"/>
          <w:szCs w:val="28"/>
          <w:u w:val="single"/>
        </w:rPr>
        <w:t>3</w:t>
      </w:r>
      <w:r w:rsidRPr="00812A05">
        <w:rPr>
          <w:b/>
          <w:bCs/>
          <w:sz w:val="28"/>
          <w:szCs w:val="28"/>
          <w:u w:val="single"/>
        </w:rPr>
        <w:t>- Variables</w:t>
      </w:r>
    </w:p>
    <w:p w:rsidRPr="00812A05" w:rsidR="00355F06" w:rsidP="00355F06" w:rsidRDefault="00355F06" w14:paraId="45EA183D" w14:textId="1A5C1A73">
      <w:r w:rsidRPr="00812A05">
        <w:lastRenderedPageBreak/>
        <w:t>Please indicate your level of agreement with the following statements related to AI-driven personalised marketing, consumer trust, and purchase intention on Amazon and eBay platforms by selecting one option from the 5-point Likert scale below.</w:t>
      </w:r>
    </w:p>
    <w:p w:rsidRPr="00812A05" w:rsidR="00355F06" w:rsidP="00355F06" w:rsidRDefault="00355F06" w14:paraId="40B0BBEB" w14:textId="77777777">
      <w:r w:rsidRPr="00812A05">
        <w:t>5-Point Likert Scale:</w:t>
      </w:r>
    </w:p>
    <w:p w:rsidRPr="00812A05" w:rsidR="00355F06" w:rsidP="00355F06" w:rsidRDefault="00355F06" w14:paraId="57260574" w14:textId="77777777">
      <w:r w:rsidRPr="00812A05">
        <w:t>1 – Strongly Disagree</w:t>
      </w:r>
    </w:p>
    <w:p w:rsidRPr="00812A05" w:rsidR="00355F06" w:rsidP="00355F06" w:rsidRDefault="00355F06" w14:paraId="68AC203C" w14:textId="77777777">
      <w:r w:rsidRPr="00812A05">
        <w:t>2 – Disagree</w:t>
      </w:r>
    </w:p>
    <w:p w:rsidRPr="00812A05" w:rsidR="00355F06" w:rsidP="00355F06" w:rsidRDefault="00355F06" w14:paraId="2E5D899F" w14:textId="77777777">
      <w:r w:rsidRPr="00812A05">
        <w:t>3 – Neutral</w:t>
      </w:r>
    </w:p>
    <w:p w:rsidRPr="00812A05" w:rsidR="00355F06" w:rsidP="00355F06" w:rsidRDefault="00355F06" w14:paraId="55755AD9" w14:textId="77777777">
      <w:r w:rsidRPr="00812A05">
        <w:t>4 – Agree</w:t>
      </w:r>
    </w:p>
    <w:p w:rsidRPr="00812A05" w:rsidR="00355F06" w:rsidP="00355F06" w:rsidRDefault="00355F06" w14:paraId="4AEDBF54" w14:textId="122B189E">
      <w:r w:rsidRPr="00812A05">
        <w:t>5 – Strongly Agree</w:t>
      </w:r>
    </w:p>
    <w:tbl>
      <w:tblPr>
        <w:tblStyle w:val="TableGrid"/>
        <w:tblW w:w="0" w:type="auto"/>
        <w:tblLook w:val="04A0" w:firstRow="1" w:lastRow="0" w:firstColumn="1" w:lastColumn="0" w:noHBand="0" w:noVBand="1"/>
      </w:tblPr>
      <w:tblGrid>
        <w:gridCol w:w="1909"/>
        <w:gridCol w:w="2087"/>
        <w:gridCol w:w="1177"/>
        <w:gridCol w:w="1177"/>
        <w:gridCol w:w="1000"/>
        <w:gridCol w:w="861"/>
        <w:gridCol w:w="1139"/>
      </w:tblGrid>
      <w:tr w:rsidRPr="00812A05" w:rsidR="00136147" w:rsidTr="00136147" w14:paraId="7BFD5D9A" w14:textId="77777777">
        <w:tc>
          <w:tcPr>
            <w:tcW w:w="0" w:type="auto"/>
            <w:hideMark/>
          </w:tcPr>
          <w:p w:rsidRPr="00812A05" w:rsidR="00136147" w:rsidP="00136147" w:rsidRDefault="00136147" w14:paraId="598012A9" w14:textId="77777777">
            <w:pPr>
              <w:spacing w:after="160"/>
              <w:rPr>
                <w:b/>
                <w:bCs/>
              </w:rPr>
            </w:pPr>
            <w:r w:rsidRPr="00812A05">
              <w:rPr>
                <w:b/>
                <w:bCs/>
              </w:rPr>
              <w:t>Variable</w:t>
            </w:r>
          </w:p>
        </w:tc>
        <w:tc>
          <w:tcPr>
            <w:tcW w:w="0" w:type="auto"/>
            <w:hideMark/>
          </w:tcPr>
          <w:p w:rsidRPr="00812A05" w:rsidR="00136147" w:rsidP="00136147" w:rsidRDefault="00136147" w14:paraId="2158CEC3" w14:textId="77777777">
            <w:pPr>
              <w:spacing w:after="160"/>
              <w:rPr>
                <w:b/>
                <w:bCs/>
              </w:rPr>
            </w:pPr>
            <w:r w:rsidRPr="00812A05">
              <w:rPr>
                <w:b/>
                <w:bCs/>
              </w:rPr>
              <w:t>Question</w:t>
            </w:r>
          </w:p>
        </w:tc>
        <w:tc>
          <w:tcPr>
            <w:tcW w:w="0" w:type="auto"/>
            <w:hideMark/>
          </w:tcPr>
          <w:p w:rsidRPr="00812A05" w:rsidR="00136147" w:rsidP="00136147" w:rsidRDefault="00136147" w14:paraId="6700E1DC" w14:textId="77777777">
            <w:pPr>
              <w:spacing w:after="160"/>
              <w:rPr>
                <w:b/>
                <w:bCs/>
              </w:rPr>
            </w:pPr>
            <w:r w:rsidRPr="00812A05">
              <w:rPr>
                <w:b/>
                <w:bCs/>
              </w:rPr>
              <w:t>Strongly Disagree</w:t>
            </w:r>
          </w:p>
        </w:tc>
        <w:tc>
          <w:tcPr>
            <w:tcW w:w="0" w:type="auto"/>
            <w:hideMark/>
          </w:tcPr>
          <w:p w:rsidRPr="00812A05" w:rsidR="00136147" w:rsidP="00136147" w:rsidRDefault="00136147" w14:paraId="27E598A7" w14:textId="77777777">
            <w:pPr>
              <w:spacing w:after="160"/>
              <w:rPr>
                <w:b/>
                <w:bCs/>
              </w:rPr>
            </w:pPr>
            <w:r w:rsidRPr="00812A05">
              <w:rPr>
                <w:b/>
                <w:bCs/>
              </w:rPr>
              <w:t>Disagree</w:t>
            </w:r>
          </w:p>
        </w:tc>
        <w:tc>
          <w:tcPr>
            <w:tcW w:w="0" w:type="auto"/>
            <w:hideMark/>
          </w:tcPr>
          <w:p w:rsidRPr="00812A05" w:rsidR="00136147" w:rsidP="00136147" w:rsidRDefault="00136147" w14:paraId="2E1E0F71" w14:textId="77777777">
            <w:pPr>
              <w:spacing w:after="160"/>
              <w:rPr>
                <w:b/>
                <w:bCs/>
              </w:rPr>
            </w:pPr>
            <w:r w:rsidRPr="00812A05">
              <w:rPr>
                <w:b/>
                <w:bCs/>
              </w:rPr>
              <w:t>Neutral</w:t>
            </w:r>
          </w:p>
        </w:tc>
        <w:tc>
          <w:tcPr>
            <w:tcW w:w="0" w:type="auto"/>
            <w:hideMark/>
          </w:tcPr>
          <w:p w:rsidRPr="00812A05" w:rsidR="00136147" w:rsidP="00136147" w:rsidRDefault="00136147" w14:paraId="5243348C" w14:textId="77777777">
            <w:pPr>
              <w:spacing w:after="160"/>
              <w:rPr>
                <w:b/>
                <w:bCs/>
              </w:rPr>
            </w:pPr>
            <w:r w:rsidRPr="00812A05">
              <w:rPr>
                <w:b/>
                <w:bCs/>
              </w:rPr>
              <w:t>Agree</w:t>
            </w:r>
          </w:p>
        </w:tc>
        <w:tc>
          <w:tcPr>
            <w:tcW w:w="0" w:type="auto"/>
            <w:hideMark/>
          </w:tcPr>
          <w:p w:rsidRPr="00812A05" w:rsidR="00136147" w:rsidP="00136147" w:rsidRDefault="00136147" w14:paraId="7743B82C" w14:textId="77777777">
            <w:pPr>
              <w:spacing w:after="160"/>
              <w:rPr>
                <w:b/>
                <w:bCs/>
              </w:rPr>
            </w:pPr>
            <w:r w:rsidRPr="00812A05">
              <w:rPr>
                <w:b/>
                <w:bCs/>
              </w:rPr>
              <w:t>Strongly Agree</w:t>
            </w:r>
          </w:p>
        </w:tc>
      </w:tr>
      <w:tr w:rsidRPr="00812A05" w:rsidR="00136147" w:rsidTr="00136147" w14:paraId="3BECA1D4" w14:textId="77777777">
        <w:tc>
          <w:tcPr>
            <w:tcW w:w="0" w:type="auto"/>
            <w:hideMark/>
          </w:tcPr>
          <w:p w:rsidRPr="00812A05" w:rsidR="00136147" w:rsidP="00136147" w:rsidRDefault="00136147" w14:paraId="41FCD342" w14:textId="77777777">
            <w:pPr>
              <w:spacing w:after="160"/>
            </w:pPr>
            <w:r w:rsidRPr="00812A05">
              <w:rPr>
                <w:b/>
                <w:bCs/>
              </w:rPr>
              <w:t>Personalisation Accuracy</w:t>
            </w:r>
          </w:p>
        </w:tc>
        <w:tc>
          <w:tcPr>
            <w:tcW w:w="0" w:type="auto"/>
            <w:hideMark/>
          </w:tcPr>
          <w:p w:rsidRPr="00812A05" w:rsidR="00136147" w:rsidP="00136147" w:rsidRDefault="00EE5278" w14:paraId="1B415DA0" w14:textId="5F59A2EF">
            <w:pPr>
              <w:spacing w:after="160"/>
            </w:pPr>
            <w:r w:rsidRPr="00812A05">
              <w:t xml:space="preserve"> </w:t>
            </w:r>
            <w:r w:rsidRPr="00812A05" w:rsidR="00136147">
              <w:t>The personalised product recommendations provided by Amazon and eBay accurately match my interests.</w:t>
            </w:r>
          </w:p>
        </w:tc>
        <w:tc>
          <w:tcPr>
            <w:tcW w:w="0" w:type="auto"/>
            <w:hideMark/>
          </w:tcPr>
          <w:p w:rsidRPr="00812A05" w:rsidR="00136147" w:rsidP="00136147" w:rsidRDefault="00136147" w14:paraId="35B1840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6224C77"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CDC683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E96F0E7"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FA4AF7A" w14:textId="77777777">
            <w:pPr>
              <w:spacing w:after="160"/>
            </w:pPr>
            <w:r w:rsidRPr="00812A05">
              <w:rPr>
                <w:rFonts w:ascii="Segoe UI Symbol" w:hAnsi="Segoe UI Symbol" w:cs="Segoe UI Symbol"/>
              </w:rPr>
              <w:t>☐</w:t>
            </w:r>
          </w:p>
        </w:tc>
      </w:tr>
      <w:tr w:rsidRPr="00812A05" w:rsidR="00136147" w:rsidTr="00136147" w14:paraId="7EFF7F43" w14:textId="77777777">
        <w:tc>
          <w:tcPr>
            <w:tcW w:w="0" w:type="auto"/>
            <w:hideMark/>
          </w:tcPr>
          <w:p w:rsidRPr="00812A05" w:rsidR="00136147" w:rsidP="00136147" w:rsidRDefault="00136147" w14:paraId="000918F0" w14:textId="77777777">
            <w:pPr>
              <w:spacing w:after="160"/>
            </w:pPr>
          </w:p>
        </w:tc>
        <w:tc>
          <w:tcPr>
            <w:tcW w:w="0" w:type="auto"/>
            <w:hideMark/>
          </w:tcPr>
          <w:p w:rsidRPr="00812A05" w:rsidR="00136147" w:rsidP="00136147" w:rsidRDefault="00136147" w14:paraId="780E5745" w14:textId="77777777">
            <w:pPr>
              <w:spacing w:after="160"/>
            </w:pPr>
            <w:r w:rsidRPr="00812A05">
              <w:t xml:space="preserve">Amazon and eBay suggest products that are relevant to my previous </w:t>
            </w:r>
            <w:r w:rsidRPr="00812A05">
              <w:lastRenderedPageBreak/>
              <w:t>purchases and searches.</w:t>
            </w:r>
          </w:p>
        </w:tc>
        <w:tc>
          <w:tcPr>
            <w:tcW w:w="0" w:type="auto"/>
            <w:hideMark/>
          </w:tcPr>
          <w:p w:rsidRPr="00812A05" w:rsidR="00136147" w:rsidP="00136147" w:rsidRDefault="00136147" w14:paraId="5936F916" w14:textId="77777777">
            <w:pPr>
              <w:spacing w:after="160"/>
            </w:pPr>
            <w:r w:rsidRPr="00812A05">
              <w:rPr>
                <w:rFonts w:ascii="Segoe UI Symbol" w:hAnsi="Segoe UI Symbol" w:cs="Segoe UI Symbol"/>
              </w:rPr>
              <w:lastRenderedPageBreak/>
              <w:t>☐</w:t>
            </w:r>
          </w:p>
        </w:tc>
        <w:tc>
          <w:tcPr>
            <w:tcW w:w="0" w:type="auto"/>
            <w:hideMark/>
          </w:tcPr>
          <w:p w:rsidRPr="00812A05" w:rsidR="00136147" w:rsidP="00136147" w:rsidRDefault="00136147" w14:paraId="2CFEB4C2"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269424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B217D4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ED00FEB" w14:textId="77777777">
            <w:pPr>
              <w:spacing w:after="160"/>
            </w:pPr>
            <w:r w:rsidRPr="00812A05">
              <w:rPr>
                <w:rFonts w:ascii="Segoe UI Symbol" w:hAnsi="Segoe UI Symbol" w:cs="Segoe UI Symbol"/>
              </w:rPr>
              <w:t>☐</w:t>
            </w:r>
          </w:p>
        </w:tc>
      </w:tr>
      <w:tr w:rsidRPr="00812A05" w:rsidR="00136147" w:rsidTr="00136147" w14:paraId="2A61CA57" w14:textId="77777777">
        <w:tc>
          <w:tcPr>
            <w:tcW w:w="0" w:type="auto"/>
            <w:hideMark/>
          </w:tcPr>
          <w:p w:rsidRPr="00812A05" w:rsidR="00136147" w:rsidP="00136147" w:rsidRDefault="00136147" w14:paraId="2AC225D3" w14:textId="77777777">
            <w:pPr>
              <w:spacing w:after="160"/>
            </w:pPr>
          </w:p>
        </w:tc>
        <w:tc>
          <w:tcPr>
            <w:tcW w:w="0" w:type="auto"/>
            <w:hideMark/>
          </w:tcPr>
          <w:p w:rsidRPr="00812A05" w:rsidR="00136147" w:rsidP="00136147" w:rsidRDefault="00136147" w14:paraId="7531EC7C" w14:textId="77777777">
            <w:pPr>
              <w:spacing w:after="160"/>
            </w:pPr>
            <w:r w:rsidRPr="00812A05">
              <w:t>AI-driven recommendations on Amazon and eBay improve my online shopping experience.</w:t>
            </w:r>
          </w:p>
        </w:tc>
        <w:tc>
          <w:tcPr>
            <w:tcW w:w="0" w:type="auto"/>
            <w:hideMark/>
          </w:tcPr>
          <w:p w:rsidRPr="00812A05" w:rsidR="00136147" w:rsidP="00136147" w:rsidRDefault="00136147" w14:paraId="174A534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969729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D5D82E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7741B1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C40BB65" w14:textId="77777777">
            <w:pPr>
              <w:spacing w:after="160"/>
            </w:pPr>
            <w:r w:rsidRPr="00812A05">
              <w:rPr>
                <w:rFonts w:ascii="Segoe UI Symbol" w:hAnsi="Segoe UI Symbol" w:cs="Segoe UI Symbol"/>
              </w:rPr>
              <w:t>☐</w:t>
            </w:r>
          </w:p>
        </w:tc>
      </w:tr>
      <w:tr w:rsidRPr="00812A05" w:rsidR="00136147" w:rsidTr="00136147" w14:paraId="6FCE2416" w14:textId="77777777">
        <w:tc>
          <w:tcPr>
            <w:tcW w:w="0" w:type="auto"/>
            <w:hideMark/>
          </w:tcPr>
          <w:p w:rsidRPr="00812A05" w:rsidR="00136147" w:rsidP="00136147" w:rsidRDefault="00136147" w14:paraId="049C2B60" w14:textId="77777777">
            <w:pPr>
              <w:spacing w:after="160"/>
            </w:pPr>
          </w:p>
        </w:tc>
        <w:tc>
          <w:tcPr>
            <w:tcW w:w="0" w:type="auto"/>
            <w:hideMark/>
          </w:tcPr>
          <w:p w:rsidRPr="00812A05" w:rsidR="00136147" w:rsidP="00136147" w:rsidRDefault="00136147" w14:paraId="7638A517" w14:textId="77777777">
            <w:pPr>
              <w:spacing w:after="160"/>
            </w:pPr>
            <w:r w:rsidRPr="00812A05">
              <w:t>The personalised advertisements shown by Amazon and eBay reflect my shopping preferences accurately.</w:t>
            </w:r>
          </w:p>
        </w:tc>
        <w:tc>
          <w:tcPr>
            <w:tcW w:w="0" w:type="auto"/>
            <w:hideMark/>
          </w:tcPr>
          <w:p w:rsidRPr="00812A05" w:rsidR="00136147" w:rsidP="00136147" w:rsidRDefault="00136147" w14:paraId="76224B6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CB4A057"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877FA4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DCA4DD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519F4B9" w14:textId="77777777">
            <w:pPr>
              <w:spacing w:after="160"/>
            </w:pPr>
            <w:r w:rsidRPr="00812A05">
              <w:rPr>
                <w:rFonts w:ascii="Segoe UI Symbol" w:hAnsi="Segoe UI Symbol" w:cs="Segoe UI Symbol"/>
              </w:rPr>
              <w:t>☐</w:t>
            </w:r>
          </w:p>
        </w:tc>
      </w:tr>
      <w:tr w:rsidRPr="00812A05" w:rsidR="00136147" w:rsidTr="00136147" w14:paraId="3B9F2847" w14:textId="77777777">
        <w:tc>
          <w:tcPr>
            <w:tcW w:w="0" w:type="auto"/>
            <w:hideMark/>
          </w:tcPr>
          <w:p w:rsidRPr="00812A05" w:rsidR="00136147" w:rsidP="00136147" w:rsidRDefault="00136147" w14:paraId="524B59C0" w14:textId="77777777">
            <w:pPr>
              <w:spacing w:after="160"/>
            </w:pPr>
            <w:r w:rsidRPr="00812A05">
              <w:rPr>
                <w:b/>
                <w:bCs/>
              </w:rPr>
              <w:t>Data Privacy Protection</w:t>
            </w:r>
          </w:p>
        </w:tc>
        <w:tc>
          <w:tcPr>
            <w:tcW w:w="0" w:type="auto"/>
            <w:hideMark/>
          </w:tcPr>
          <w:p w:rsidRPr="00812A05" w:rsidR="00136147" w:rsidP="00136147" w:rsidRDefault="00136147" w14:paraId="2FBEFB09" w14:textId="77777777">
            <w:pPr>
              <w:spacing w:after="160"/>
            </w:pPr>
            <w:r w:rsidRPr="00812A05">
              <w:t>I believe Amazon and eBay protect my personal information securely.</w:t>
            </w:r>
          </w:p>
        </w:tc>
        <w:tc>
          <w:tcPr>
            <w:tcW w:w="0" w:type="auto"/>
            <w:hideMark/>
          </w:tcPr>
          <w:p w:rsidRPr="00812A05" w:rsidR="00136147" w:rsidP="00136147" w:rsidRDefault="00136147" w14:paraId="4CB14B6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8A6A507"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C15EBF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00B18B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4BFC2C1" w14:textId="77777777">
            <w:pPr>
              <w:spacing w:after="160"/>
            </w:pPr>
            <w:r w:rsidRPr="00812A05">
              <w:rPr>
                <w:rFonts w:ascii="Segoe UI Symbol" w:hAnsi="Segoe UI Symbol" w:cs="Segoe UI Symbol"/>
              </w:rPr>
              <w:t>☐</w:t>
            </w:r>
          </w:p>
        </w:tc>
      </w:tr>
      <w:tr w:rsidRPr="00812A05" w:rsidR="00136147" w:rsidTr="00136147" w14:paraId="039C84F8" w14:textId="77777777">
        <w:tc>
          <w:tcPr>
            <w:tcW w:w="0" w:type="auto"/>
            <w:hideMark/>
          </w:tcPr>
          <w:p w:rsidRPr="00812A05" w:rsidR="00136147" w:rsidP="00136147" w:rsidRDefault="00136147" w14:paraId="63D8EE2D" w14:textId="77777777">
            <w:pPr>
              <w:spacing w:after="160"/>
            </w:pPr>
          </w:p>
        </w:tc>
        <w:tc>
          <w:tcPr>
            <w:tcW w:w="0" w:type="auto"/>
            <w:hideMark/>
          </w:tcPr>
          <w:p w:rsidRPr="00812A05" w:rsidR="00136147" w:rsidP="00136147" w:rsidRDefault="00136147" w14:paraId="14363201" w14:textId="77777777">
            <w:pPr>
              <w:spacing w:after="160"/>
            </w:pPr>
            <w:r w:rsidRPr="00812A05">
              <w:t>I feel comfortable sharing my shopping data with Amazon and eBay for personalised marketing purposes.</w:t>
            </w:r>
          </w:p>
        </w:tc>
        <w:tc>
          <w:tcPr>
            <w:tcW w:w="0" w:type="auto"/>
            <w:hideMark/>
          </w:tcPr>
          <w:p w:rsidRPr="00812A05" w:rsidR="00136147" w:rsidP="00136147" w:rsidRDefault="00136147" w14:paraId="7E291B4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A08D84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05EC38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E80362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7A9AE9D" w14:textId="77777777">
            <w:pPr>
              <w:spacing w:after="160"/>
            </w:pPr>
            <w:r w:rsidRPr="00812A05">
              <w:rPr>
                <w:rFonts w:ascii="Segoe UI Symbol" w:hAnsi="Segoe UI Symbol" w:cs="Segoe UI Symbol"/>
              </w:rPr>
              <w:t>☐</w:t>
            </w:r>
          </w:p>
        </w:tc>
      </w:tr>
      <w:tr w:rsidRPr="00812A05" w:rsidR="00136147" w:rsidTr="00136147" w14:paraId="27F81D9F" w14:textId="77777777">
        <w:tc>
          <w:tcPr>
            <w:tcW w:w="0" w:type="auto"/>
            <w:hideMark/>
          </w:tcPr>
          <w:p w:rsidRPr="00812A05" w:rsidR="00136147" w:rsidP="00136147" w:rsidRDefault="00136147" w14:paraId="26A5DFF5" w14:textId="77777777">
            <w:pPr>
              <w:spacing w:after="160"/>
            </w:pPr>
          </w:p>
        </w:tc>
        <w:tc>
          <w:tcPr>
            <w:tcW w:w="0" w:type="auto"/>
            <w:hideMark/>
          </w:tcPr>
          <w:p w:rsidRPr="00812A05" w:rsidR="00136147" w:rsidP="00136147" w:rsidRDefault="00136147" w14:paraId="448D86E1" w14:textId="77777777">
            <w:pPr>
              <w:spacing w:after="160"/>
            </w:pPr>
            <w:r w:rsidRPr="00812A05">
              <w:t>Amazon and eBay clearly protect customer privacy when using AI-driven marketing.</w:t>
            </w:r>
          </w:p>
        </w:tc>
        <w:tc>
          <w:tcPr>
            <w:tcW w:w="0" w:type="auto"/>
            <w:hideMark/>
          </w:tcPr>
          <w:p w:rsidRPr="00812A05" w:rsidR="00136147" w:rsidP="00136147" w:rsidRDefault="00136147" w14:paraId="047C4D8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FB68A62"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8E7ABB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AB45F3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4B53D29" w14:textId="77777777">
            <w:pPr>
              <w:spacing w:after="160"/>
            </w:pPr>
            <w:r w:rsidRPr="00812A05">
              <w:rPr>
                <w:rFonts w:ascii="Segoe UI Symbol" w:hAnsi="Segoe UI Symbol" w:cs="Segoe UI Symbol"/>
              </w:rPr>
              <w:t>☐</w:t>
            </w:r>
          </w:p>
        </w:tc>
      </w:tr>
      <w:tr w:rsidRPr="00812A05" w:rsidR="00136147" w:rsidTr="00136147" w14:paraId="3ECDB8C4" w14:textId="77777777">
        <w:tc>
          <w:tcPr>
            <w:tcW w:w="0" w:type="auto"/>
            <w:hideMark/>
          </w:tcPr>
          <w:p w:rsidRPr="00812A05" w:rsidR="00136147" w:rsidP="00136147" w:rsidRDefault="00136147" w14:paraId="74951A6D" w14:textId="77777777">
            <w:pPr>
              <w:spacing w:after="160"/>
            </w:pPr>
          </w:p>
        </w:tc>
        <w:tc>
          <w:tcPr>
            <w:tcW w:w="0" w:type="auto"/>
            <w:hideMark/>
          </w:tcPr>
          <w:p w:rsidRPr="00812A05" w:rsidR="00136147" w:rsidP="00136147" w:rsidRDefault="00136147" w14:paraId="1723B43F" w14:textId="77777777">
            <w:pPr>
              <w:spacing w:after="160"/>
            </w:pPr>
            <w:r w:rsidRPr="00812A05">
              <w:t>I trust Amazon and eBay to use my personal data responsibly.</w:t>
            </w:r>
          </w:p>
        </w:tc>
        <w:tc>
          <w:tcPr>
            <w:tcW w:w="0" w:type="auto"/>
            <w:hideMark/>
          </w:tcPr>
          <w:p w:rsidRPr="00812A05" w:rsidR="00136147" w:rsidP="00136147" w:rsidRDefault="00136147" w14:paraId="4FC6970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09D901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7AE597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6AAF52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78BF1F3" w14:textId="77777777">
            <w:pPr>
              <w:spacing w:after="160"/>
            </w:pPr>
            <w:r w:rsidRPr="00812A05">
              <w:rPr>
                <w:rFonts w:ascii="Segoe UI Symbol" w:hAnsi="Segoe UI Symbol" w:cs="Segoe UI Symbol"/>
              </w:rPr>
              <w:t>☐</w:t>
            </w:r>
          </w:p>
        </w:tc>
      </w:tr>
      <w:tr w:rsidRPr="00812A05" w:rsidR="00136147" w:rsidTr="00136147" w14:paraId="04093C26" w14:textId="77777777">
        <w:tc>
          <w:tcPr>
            <w:tcW w:w="0" w:type="auto"/>
            <w:hideMark/>
          </w:tcPr>
          <w:p w:rsidRPr="00812A05" w:rsidR="00136147" w:rsidP="00136147" w:rsidRDefault="00136147" w14:paraId="75360799" w14:textId="77777777">
            <w:pPr>
              <w:spacing w:after="160"/>
            </w:pPr>
            <w:r w:rsidRPr="00812A05">
              <w:rPr>
                <w:b/>
                <w:bCs/>
              </w:rPr>
              <w:t>Transparency of AI Use</w:t>
            </w:r>
          </w:p>
        </w:tc>
        <w:tc>
          <w:tcPr>
            <w:tcW w:w="0" w:type="auto"/>
            <w:hideMark/>
          </w:tcPr>
          <w:p w:rsidRPr="00812A05" w:rsidR="00136147" w:rsidP="00136147" w:rsidRDefault="00136147" w14:paraId="34CE74F7" w14:textId="77777777">
            <w:pPr>
              <w:spacing w:after="160"/>
            </w:pPr>
            <w:r w:rsidRPr="00812A05">
              <w:t>Amazon and eBay clearly explain how AI is used for personalised recommendations.</w:t>
            </w:r>
          </w:p>
        </w:tc>
        <w:tc>
          <w:tcPr>
            <w:tcW w:w="0" w:type="auto"/>
            <w:hideMark/>
          </w:tcPr>
          <w:p w:rsidRPr="00812A05" w:rsidR="00136147" w:rsidP="00136147" w:rsidRDefault="00136147" w14:paraId="6F69EF4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E0DAF4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E09A55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318A1B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300E2C9" w14:textId="77777777">
            <w:pPr>
              <w:spacing w:after="160"/>
            </w:pPr>
            <w:r w:rsidRPr="00812A05">
              <w:rPr>
                <w:rFonts w:ascii="Segoe UI Symbol" w:hAnsi="Segoe UI Symbol" w:cs="Segoe UI Symbol"/>
              </w:rPr>
              <w:t>☐</w:t>
            </w:r>
          </w:p>
        </w:tc>
      </w:tr>
      <w:tr w:rsidRPr="00812A05" w:rsidR="00136147" w:rsidTr="00136147" w14:paraId="6FA4926A" w14:textId="77777777">
        <w:tc>
          <w:tcPr>
            <w:tcW w:w="0" w:type="auto"/>
            <w:hideMark/>
          </w:tcPr>
          <w:p w:rsidRPr="00812A05" w:rsidR="00136147" w:rsidP="00136147" w:rsidRDefault="00136147" w14:paraId="71552C7B" w14:textId="77777777">
            <w:pPr>
              <w:spacing w:after="160"/>
            </w:pPr>
          </w:p>
        </w:tc>
        <w:tc>
          <w:tcPr>
            <w:tcW w:w="0" w:type="auto"/>
            <w:hideMark/>
          </w:tcPr>
          <w:p w:rsidRPr="00812A05" w:rsidR="00136147" w:rsidP="00136147" w:rsidRDefault="00136147" w14:paraId="6B98711A" w14:textId="77777777">
            <w:pPr>
              <w:spacing w:after="160"/>
            </w:pPr>
            <w:r w:rsidRPr="00812A05">
              <w:t>I understand why certain advertisements or products are recommended to me on Amazon and eBay.</w:t>
            </w:r>
          </w:p>
        </w:tc>
        <w:tc>
          <w:tcPr>
            <w:tcW w:w="0" w:type="auto"/>
            <w:hideMark/>
          </w:tcPr>
          <w:p w:rsidRPr="00812A05" w:rsidR="00136147" w:rsidP="00136147" w:rsidRDefault="00136147" w14:paraId="5237ED8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6A124D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F0F5E8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BA9C4F1"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AF54D55" w14:textId="77777777">
            <w:pPr>
              <w:spacing w:after="160"/>
            </w:pPr>
            <w:r w:rsidRPr="00812A05">
              <w:rPr>
                <w:rFonts w:ascii="Segoe UI Symbol" w:hAnsi="Segoe UI Symbol" w:cs="Segoe UI Symbol"/>
              </w:rPr>
              <w:t>☐</w:t>
            </w:r>
          </w:p>
        </w:tc>
      </w:tr>
      <w:tr w:rsidRPr="00812A05" w:rsidR="00136147" w:rsidTr="00136147" w14:paraId="1FFE3853" w14:textId="77777777">
        <w:tc>
          <w:tcPr>
            <w:tcW w:w="0" w:type="auto"/>
            <w:hideMark/>
          </w:tcPr>
          <w:p w:rsidRPr="00812A05" w:rsidR="00136147" w:rsidP="00136147" w:rsidRDefault="00136147" w14:paraId="1791D2DD" w14:textId="77777777">
            <w:pPr>
              <w:spacing w:after="160"/>
            </w:pPr>
          </w:p>
        </w:tc>
        <w:tc>
          <w:tcPr>
            <w:tcW w:w="0" w:type="auto"/>
            <w:hideMark/>
          </w:tcPr>
          <w:p w:rsidRPr="00812A05" w:rsidR="00136147" w:rsidP="00136147" w:rsidRDefault="00136147" w14:paraId="5053208E" w14:textId="77777777">
            <w:pPr>
              <w:spacing w:after="160"/>
            </w:pPr>
            <w:r w:rsidRPr="00812A05">
              <w:t xml:space="preserve">Amazon and eBay provide enough information about the use of AI in </w:t>
            </w:r>
            <w:r w:rsidRPr="00812A05">
              <w:lastRenderedPageBreak/>
              <w:t>marketing activities.</w:t>
            </w:r>
          </w:p>
        </w:tc>
        <w:tc>
          <w:tcPr>
            <w:tcW w:w="0" w:type="auto"/>
            <w:hideMark/>
          </w:tcPr>
          <w:p w:rsidRPr="00812A05" w:rsidR="00136147" w:rsidP="00136147" w:rsidRDefault="00136147" w14:paraId="2014D13D" w14:textId="77777777">
            <w:pPr>
              <w:spacing w:after="160"/>
            </w:pPr>
            <w:r w:rsidRPr="00812A05">
              <w:rPr>
                <w:rFonts w:ascii="Segoe UI Symbol" w:hAnsi="Segoe UI Symbol" w:cs="Segoe UI Symbol"/>
              </w:rPr>
              <w:lastRenderedPageBreak/>
              <w:t>☐</w:t>
            </w:r>
          </w:p>
        </w:tc>
        <w:tc>
          <w:tcPr>
            <w:tcW w:w="0" w:type="auto"/>
            <w:hideMark/>
          </w:tcPr>
          <w:p w:rsidRPr="00812A05" w:rsidR="00136147" w:rsidP="00136147" w:rsidRDefault="00136147" w14:paraId="59ABC8FB"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E4A2B6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E6F458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DCA968B" w14:textId="77777777">
            <w:pPr>
              <w:spacing w:after="160"/>
            </w:pPr>
            <w:r w:rsidRPr="00812A05">
              <w:rPr>
                <w:rFonts w:ascii="Segoe UI Symbol" w:hAnsi="Segoe UI Symbol" w:cs="Segoe UI Symbol"/>
              </w:rPr>
              <w:t>☐</w:t>
            </w:r>
          </w:p>
        </w:tc>
      </w:tr>
      <w:tr w:rsidRPr="00812A05" w:rsidR="00136147" w:rsidTr="00136147" w14:paraId="46EF82F6" w14:textId="77777777">
        <w:tc>
          <w:tcPr>
            <w:tcW w:w="0" w:type="auto"/>
            <w:hideMark/>
          </w:tcPr>
          <w:p w:rsidRPr="00812A05" w:rsidR="00136147" w:rsidP="00136147" w:rsidRDefault="00136147" w14:paraId="76C39C38" w14:textId="77777777">
            <w:pPr>
              <w:spacing w:after="160"/>
            </w:pPr>
          </w:p>
        </w:tc>
        <w:tc>
          <w:tcPr>
            <w:tcW w:w="0" w:type="auto"/>
            <w:hideMark/>
          </w:tcPr>
          <w:p w:rsidRPr="00812A05" w:rsidR="00136147" w:rsidP="00136147" w:rsidRDefault="00136147" w14:paraId="494D08E7" w14:textId="77777777">
            <w:pPr>
              <w:spacing w:after="160"/>
            </w:pPr>
            <w:r w:rsidRPr="00812A05">
              <w:t>The AI-driven marketing practices of Amazon and eBay appear transparent to me.</w:t>
            </w:r>
          </w:p>
        </w:tc>
        <w:tc>
          <w:tcPr>
            <w:tcW w:w="0" w:type="auto"/>
            <w:hideMark/>
          </w:tcPr>
          <w:p w:rsidRPr="00812A05" w:rsidR="00136147" w:rsidP="00136147" w:rsidRDefault="00136147" w14:paraId="2B5B69C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CF695D1"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ADE638B"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09DA5A2"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AE82565" w14:textId="77777777">
            <w:pPr>
              <w:spacing w:after="160"/>
            </w:pPr>
            <w:r w:rsidRPr="00812A05">
              <w:rPr>
                <w:rFonts w:ascii="Segoe UI Symbol" w:hAnsi="Segoe UI Symbol" w:cs="Segoe UI Symbol"/>
              </w:rPr>
              <w:t>☐</w:t>
            </w:r>
          </w:p>
        </w:tc>
      </w:tr>
      <w:tr w:rsidRPr="00812A05" w:rsidR="00136147" w:rsidTr="00136147" w14:paraId="09C6CDEF" w14:textId="77777777">
        <w:tc>
          <w:tcPr>
            <w:tcW w:w="0" w:type="auto"/>
            <w:hideMark/>
          </w:tcPr>
          <w:p w:rsidRPr="00812A05" w:rsidR="00136147" w:rsidP="00136147" w:rsidRDefault="00136147" w14:paraId="6D7FE717" w14:textId="77777777">
            <w:pPr>
              <w:spacing w:after="160"/>
            </w:pPr>
            <w:r w:rsidRPr="00812A05">
              <w:rPr>
                <w:b/>
                <w:bCs/>
              </w:rPr>
              <w:t>Relevance of Marketing</w:t>
            </w:r>
          </w:p>
        </w:tc>
        <w:tc>
          <w:tcPr>
            <w:tcW w:w="0" w:type="auto"/>
            <w:hideMark/>
          </w:tcPr>
          <w:p w:rsidRPr="00812A05" w:rsidR="00136147" w:rsidP="00136147" w:rsidRDefault="00136147" w14:paraId="5ED14162" w14:textId="77777777">
            <w:pPr>
              <w:spacing w:after="160"/>
            </w:pPr>
            <w:r w:rsidRPr="00812A05">
              <w:t>The marketing messages I receive from Amazon and eBay are relevant to my needs.</w:t>
            </w:r>
          </w:p>
        </w:tc>
        <w:tc>
          <w:tcPr>
            <w:tcW w:w="0" w:type="auto"/>
            <w:hideMark/>
          </w:tcPr>
          <w:p w:rsidRPr="00812A05" w:rsidR="00136147" w:rsidP="00136147" w:rsidRDefault="00136147" w14:paraId="1CC6395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B91EE21"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869650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E5636F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C8808CE" w14:textId="77777777">
            <w:pPr>
              <w:spacing w:after="160"/>
            </w:pPr>
            <w:r w:rsidRPr="00812A05">
              <w:rPr>
                <w:rFonts w:ascii="Segoe UI Symbol" w:hAnsi="Segoe UI Symbol" w:cs="Segoe UI Symbol"/>
              </w:rPr>
              <w:t>☐</w:t>
            </w:r>
          </w:p>
        </w:tc>
      </w:tr>
      <w:tr w:rsidRPr="00812A05" w:rsidR="00136147" w:rsidTr="00136147" w14:paraId="40EAA409" w14:textId="77777777">
        <w:tc>
          <w:tcPr>
            <w:tcW w:w="0" w:type="auto"/>
            <w:hideMark/>
          </w:tcPr>
          <w:p w:rsidRPr="00812A05" w:rsidR="00136147" w:rsidP="00136147" w:rsidRDefault="00136147" w14:paraId="2AD7107C" w14:textId="77777777">
            <w:pPr>
              <w:spacing w:after="160"/>
            </w:pPr>
          </w:p>
        </w:tc>
        <w:tc>
          <w:tcPr>
            <w:tcW w:w="0" w:type="auto"/>
            <w:hideMark/>
          </w:tcPr>
          <w:p w:rsidRPr="00812A05" w:rsidR="00136147" w:rsidP="00136147" w:rsidRDefault="00136147" w14:paraId="17A0238A" w14:textId="77777777">
            <w:pPr>
              <w:spacing w:after="160"/>
            </w:pPr>
            <w:r w:rsidRPr="00812A05">
              <w:t>The personalised promotions offered by Amazon and eBay match my shopping interests.</w:t>
            </w:r>
          </w:p>
        </w:tc>
        <w:tc>
          <w:tcPr>
            <w:tcW w:w="0" w:type="auto"/>
            <w:hideMark/>
          </w:tcPr>
          <w:p w:rsidRPr="00812A05" w:rsidR="00136147" w:rsidP="00136147" w:rsidRDefault="00136147" w14:paraId="75802B5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10B8A0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2BA740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601E95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2617C4F" w14:textId="77777777">
            <w:pPr>
              <w:spacing w:after="160"/>
            </w:pPr>
            <w:r w:rsidRPr="00812A05">
              <w:rPr>
                <w:rFonts w:ascii="Segoe UI Symbol" w:hAnsi="Segoe UI Symbol" w:cs="Segoe UI Symbol"/>
              </w:rPr>
              <w:t>☐</w:t>
            </w:r>
          </w:p>
        </w:tc>
      </w:tr>
      <w:tr w:rsidRPr="00812A05" w:rsidR="00136147" w:rsidTr="00136147" w14:paraId="74103F65" w14:textId="77777777">
        <w:tc>
          <w:tcPr>
            <w:tcW w:w="0" w:type="auto"/>
            <w:hideMark/>
          </w:tcPr>
          <w:p w:rsidRPr="00812A05" w:rsidR="00136147" w:rsidP="00136147" w:rsidRDefault="00136147" w14:paraId="04A3D619" w14:textId="77777777">
            <w:pPr>
              <w:spacing w:after="160"/>
            </w:pPr>
          </w:p>
        </w:tc>
        <w:tc>
          <w:tcPr>
            <w:tcW w:w="0" w:type="auto"/>
            <w:hideMark/>
          </w:tcPr>
          <w:p w:rsidRPr="00812A05" w:rsidR="00136147" w:rsidP="00136147" w:rsidRDefault="00136147" w14:paraId="1C5934FB" w14:textId="77777777">
            <w:pPr>
              <w:spacing w:after="160"/>
            </w:pPr>
            <w:r w:rsidRPr="00812A05">
              <w:t>Amazon and eBay provide useful recommendations based on my online behaviour.</w:t>
            </w:r>
          </w:p>
        </w:tc>
        <w:tc>
          <w:tcPr>
            <w:tcW w:w="0" w:type="auto"/>
            <w:hideMark/>
          </w:tcPr>
          <w:p w:rsidRPr="00812A05" w:rsidR="00136147" w:rsidP="00136147" w:rsidRDefault="00136147" w14:paraId="255247F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0A0A7B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E4E625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0201F3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B5A58E0" w14:textId="77777777">
            <w:pPr>
              <w:spacing w:after="160"/>
            </w:pPr>
            <w:r w:rsidRPr="00812A05">
              <w:rPr>
                <w:rFonts w:ascii="Segoe UI Symbol" w:hAnsi="Segoe UI Symbol" w:cs="Segoe UI Symbol"/>
              </w:rPr>
              <w:t>☐</w:t>
            </w:r>
          </w:p>
        </w:tc>
      </w:tr>
      <w:tr w:rsidRPr="00812A05" w:rsidR="00136147" w:rsidTr="00136147" w14:paraId="69B97EA6" w14:textId="77777777">
        <w:tc>
          <w:tcPr>
            <w:tcW w:w="0" w:type="auto"/>
            <w:hideMark/>
          </w:tcPr>
          <w:p w:rsidRPr="00812A05" w:rsidR="00136147" w:rsidP="00136147" w:rsidRDefault="00136147" w14:paraId="2E5D0479" w14:textId="77777777">
            <w:pPr>
              <w:spacing w:after="160"/>
            </w:pPr>
          </w:p>
        </w:tc>
        <w:tc>
          <w:tcPr>
            <w:tcW w:w="0" w:type="auto"/>
            <w:hideMark/>
          </w:tcPr>
          <w:p w:rsidRPr="00812A05" w:rsidR="00136147" w:rsidP="00136147" w:rsidRDefault="00136147" w14:paraId="41815652" w14:textId="77777777">
            <w:pPr>
              <w:spacing w:after="160"/>
            </w:pPr>
            <w:r w:rsidRPr="00812A05">
              <w:t>I find the AI-driven advertisements of Amazon and eBay meaningful and useful.</w:t>
            </w:r>
          </w:p>
        </w:tc>
        <w:tc>
          <w:tcPr>
            <w:tcW w:w="0" w:type="auto"/>
            <w:hideMark/>
          </w:tcPr>
          <w:p w:rsidRPr="00812A05" w:rsidR="00136147" w:rsidP="00136147" w:rsidRDefault="00136147" w14:paraId="19D962C1"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3AE4D3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0D545A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0DD9EC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12168AD" w14:textId="77777777">
            <w:pPr>
              <w:spacing w:after="160"/>
            </w:pPr>
            <w:r w:rsidRPr="00812A05">
              <w:rPr>
                <w:rFonts w:ascii="Segoe UI Symbol" w:hAnsi="Segoe UI Symbol" w:cs="Segoe UI Symbol"/>
              </w:rPr>
              <w:t>☐</w:t>
            </w:r>
          </w:p>
        </w:tc>
      </w:tr>
      <w:tr w:rsidRPr="00812A05" w:rsidR="00136147" w:rsidTr="00136147" w14:paraId="0CF63895" w14:textId="77777777">
        <w:tc>
          <w:tcPr>
            <w:tcW w:w="0" w:type="auto"/>
            <w:hideMark/>
          </w:tcPr>
          <w:p w:rsidRPr="00812A05" w:rsidR="00136147" w:rsidP="00136147" w:rsidRDefault="00136147" w14:paraId="0C3CA34A" w14:textId="77777777">
            <w:pPr>
              <w:spacing w:after="160"/>
            </w:pPr>
            <w:r w:rsidRPr="00812A05">
              <w:rPr>
                <w:b/>
                <w:bCs/>
              </w:rPr>
              <w:t>Consumer Trust</w:t>
            </w:r>
          </w:p>
        </w:tc>
        <w:tc>
          <w:tcPr>
            <w:tcW w:w="0" w:type="auto"/>
            <w:hideMark/>
          </w:tcPr>
          <w:p w:rsidRPr="00812A05" w:rsidR="00136147" w:rsidP="00136147" w:rsidRDefault="00136147" w14:paraId="0D510076" w14:textId="77777777">
            <w:pPr>
              <w:spacing w:after="160"/>
            </w:pPr>
            <w:r w:rsidRPr="00812A05">
              <w:t>I trust Amazon and eBay when they provide AI-driven personalised recommendations.</w:t>
            </w:r>
          </w:p>
        </w:tc>
        <w:tc>
          <w:tcPr>
            <w:tcW w:w="0" w:type="auto"/>
            <w:hideMark/>
          </w:tcPr>
          <w:p w:rsidRPr="00812A05" w:rsidR="00136147" w:rsidP="00136147" w:rsidRDefault="00136147" w14:paraId="778B79A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CC6936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912600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0FB3640"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05D0E32" w14:textId="77777777">
            <w:pPr>
              <w:spacing w:after="160"/>
            </w:pPr>
            <w:r w:rsidRPr="00812A05">
              <w:rPr>
                <w:rFonts w:ascii="Segoe UI Symbol" w:hAnsi="Segoe UI Symbol" w:cs="Segoe UI Symbol"/>
              </w:rPr>
              <w:t>☐</w:t>
            </w:r>
          </w:p>
        </w:tc>
      </w:tr>
      <w:tr w:rsidRPr="00812A05" w:rsidR="00136147" w:rsidTr="00136147" w14:paraId="097AF1D4" w14:textId="77777777">
        <w:tc>
          <w:tcPr>
            <w:tcW w:w="0" w:type="auto"/>
            <w:hideMark/>
          </w:tcPr>
          <w:p w:rsidRPr="00812A05" w:rsidR="00136147" w:rsidP="00136147" w:rsidRDefault="00136147" w14:paraId="5CE56A3F" w14:textId="77777777">
            <w:pPr>
              <w:spacing w:after="160"/>
            </w:pPr>
          </w:p>
        </w:tc>
        <w:tc>
          <w:tcPr>
            <w:tcW w:w="0" w:type="auto"/>
            <w:hideMark/>
          </w:tcPr>
          <w:p w:rsidRPr="00812A05" w:rsidR="00136147" w:rsidP="00136147" w:rsidRDefault="00136147" w14:paraId="6829CAFE" w14:textId="77777777">
            <w:pPr>
              <w:spacing w:after="160"/>
            </w:pPr>
            <w:r w:rsidRPr="00812A05">
              <w:t>AI-driven marketing by Amazon and eBay increases my confidence in these platforms.</w:t>
            </w:r>
          </w:p>
        </w:tc>
        <w:tc>
          <w:tcPr>
            <w:tcW w:w="0" w:type="auto"/>
            <w:hideMark/>
          </w:tcPr>
          <w:p w:rsidRPr="00812A05" w:rsidR="00136147" w:rsidP="00136147" w:rsidRDefault="00136147" w14:paraId="265D543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574383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69E64D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58F3610"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219F93A" w14:textId="77777777">
            <w:pPr>
              <w:spacing w:after="160"/>
            </w:pPr>
            <w:r w:rsidRPr="00812A05">
              <w:rPr>
                <w:rFonts w:ascii="Segoe UI Symbol" w:hAnsi="Segoe UI Symbol" w:cs="Segoe UI Symbol"/>
              </w:rPr>
              <w:t>☐</w:t>
            </w:r>
          </w:p>
        </w:tc>
      </w:tr>
      <w:tr w:rsidRPr="00812A05" w:rsidR="00136147" w:rsidTr="00136147" w14:paraId="771A8BF7" w14:textId="77777777">
        <w:tc>
          <w:tcPr>
            <w:tcW w:w="0" w:type="auto"/>
            <w:hideMark/>
          </w:tcPr>
          <w:p w:rsidRPr="00812A05" w:rsidR="00136147" w:rsidP="00136147" w:rsidRDefault="00136147" w14:paraId="4C9BF7A1" w14:textId="77777777">
            <w:pPr>
              <w:spacing w:after="160"/>
            </w:pPr>
          </w:p>
        </w:tc>
        <w:tc>
          <w:tcPr>
            <w:tcW w:w="0" w:type="auto"/>
            <w:hideMark/>
          </w:tcPr>
          <w:p w:rsidRPr="00812A05" w:rsidR="00136147" w:rsidP="00136147" w:rsidRDefault="00136147" w14:paraId="1677BC60" w14:textId="77777777">
            <w:pPr>
              <w:spacing w:after="160"/>
            </w:pPr>
            <w:r w:rsidRPr="00812A05">
              <w:t>I believe Amazon and eBay act honestly in their personalised marketing activities.</w:t>
            </w:r>
          </w:p>
        </w:tc>
        <w:tc>
          <w:tcPr>
            <w:tcW w:w="0" w:type="auto"/>
            <w:hideMark/>
          </w:tcPr>
          <w:p w:rsidRPr="00812A05" w:rsidR="00136147" w:rsidP="00136147" w:rsidRDefault="00136147" w14:paraId="0A825D0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637D18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66ED94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59338F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BFD14FA" w14:textId="77777777">
            <w:pPr>
              <w:spacing w:after="160"/>
            </w:pPr>
            <w:r w:rsidRPr="00812A05">
              <w:rPr>
                <w:rFonts w:ascii="Segoe UI Symbol" w:hAnsi="Segoe UI Symbol" w:cs="Segoe UI Symbol"/>
              </w:rPr>
              <w:t>☐</w:t>
            </w:r>
          </w:p>
        </w:tc>
      </w:tr>
      <w:tr w:rsidRPr="00812A05" w:rsidR="00136147" w:rsidTr="00136147" w14:paraId="55033A78" w14:textId="77777777">
        <w:tc>
          <w:tcPr>
            <w:tcW w:w="0" w:type="auto"/>
            <w:hideMark/>
          </w:tcPr>
          <w:p w:rsidRPr="00812A05" w:rsidR="00136147" w:rsidP="00136147" w:rsidRDefault="00136147" w14:paraId="50787811" w14:textId="77777777">
            <w:pPr>
              <w:spacing w:after="160"/>
            </w:pPr>
          </w:p>
        </w:tc>
        <w:tc>
          <w:tcPr>
            <w:tcW w:w="0" w:type="auto"/>
            <w:hideMark/>
          </w:tcPr>
          <w:p w:rsidRPr="00812A05" w:rsidR="00136147" w:rsidP="00136147" w:rsidRDefault="00136147" w14:paraId="38A30F66" w14:textId="77777777">
            <w:pPr>
              <w:spacing w:after="160"/>
            </w:pPr>
            <w:r w:rsidRPr="00812A05">
              <w:t>I feel secure when interacting with AI-based recommendation</w:t>
            </w:r>
            <w:r w:rsidRPr="00812A05">
              <w:lastRenderedPageBreak/>
              <w:t>s on Amazon and eBay.</w:t>
            </w:r>
          </w:p>
        </w:tc>
        <w:tc>
          <w:tcPr>
            <w:tcW w:w="0" w:type="auto"/>
            <w:hideMark/>
          </w:tcPr>
          <w:p w:rsidRPr="00812A05" w:rsidR="00136147" w:rsidP="00136147" w:rsidRDefault="00136147" w14:paraId="6292931F" w14:textId="77777777">
            <w:pPr>
              <w:spacing w:after="160"/>
            </w:pPr>
            <w:r w:rsidRPr="00812A05">
              <w:rPr>
                <w:rFonts w:ascii="Segoe UI Symbol" w:hAnsi="Segoe UI Symbol" w:cs="Segoe UI Symbol"/>
              </w:rPr>
              <w:lastRenderedPageBreak/>
              <w:t>☐</w:t>
            </w:r>
          </w:p>
        </w:tc>
        <w:tc>
          <w:tcPr>
            <w:tcW w:w="0" w:type="auto"/>
            <w:hideMark/>
          </w:tcPr>
          <w:p w:rsidRPr="00812A05" w:rsidR="00136147" w:rsidP="00136147" w:rsidRDefault="00136147" w14:paraId="2C22E8A6"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524400B8"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5DC7993"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630B101" w14:textId="77777777">
            <w:pPr>
              <w:spacing w:after="160"/>
            </w:pPr>
            <w:r w:rsidRPr="00812A05">
              <w:rPr>
                <w:rFonts w:ascii="Segoe UI Symbol" w:hAnsi="Segoe UI Symbol" w:cs="Segoe UI Symbol"/>
              </w:rPr>
              <w:t>☐</w:t>
            </w:r>
          </w:p>
        </w:tc>
      </w:tr>
      <w:tr w:rsidRPr="00812A05" w:rsidR="00136147" w:rsidTr="00136147" w14:paraId="58F13339" w14:textId="77777777">
        <w:tc>
          <w:tcPr>
            <w:tcW w:w="0" w:type="auto"/>
            <w:hideMark/>
          </w:tcPr>
          <w:p w:rsidRPr="00812A05" w:rsidR="00136147" w:rsidP="00136147" w:rsidRDefault="00136147" w14:paraId="77E6F5E4" w14:textId="77777777">
            <w:pPr>
              <w:spacing w:after="160"/>
            </w:pPr>
            <w:r w:rsidRPr="00812A05">
              <w:rPr>
                <w:b/>
                <w:bCs/>
              </w:rPr>
              <w:t>Purchase Intention</w:t>
            </w:r>
          </w:p>
        </w:tc>
        <w:tc>
          <w:tcPr>
            <w:tcW w:w="0" w:type="auto"/>
            <w:hideMark/>
          </w:tcPr>
          <w:p w:rsidRPr="00812A05" w:rsidR="00136147" w:rsidP="00136147" w:rsidRDefault="00136147" w14:paraId="72742609" w14:textId="77777777">
            <w:pPr>
              <w:spacing w:after="160"/>
            </w:pPr>
            <w:r w:rsidRPr="00812A05">
              <w:t>I am likely to purchase products recommended by Amazon and eBay through AI-driven marketing.</w:t>
            </w:r>
          </w:p>
        </w:tc>
        <w:tc>
          <w:tcPr>
            <w:tcW w:w="0" w:type="auto"/>
            <w:hideMark/>
          </w:tcPr>
          <w:p w:rsidRPr="00812A05" w:rsidR="00136147" w:rsidP="00136147" w:rsidRDefault="00136147" w14:paraId="6CE40AFF"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0386CFD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5E0915F"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335C5A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0ED415B" w14:textId="77777777">
            <w:pPr>
              <w:spacing w:after="160"/>
            </w:pPr>
            <w:r w:rsidRPr="00812A05">
              <w:rPr>
                <w:rFonts w:ascii="Segoe UI Symbol" w:hAnsi="Segoe UI Symbol" w:cs="Segoe UI Symbol"/>
              </w:rPr>
              <w:t>☐</w:t>
            </w:r>
          </w:p>
        </w:tc>
      </w:tr>
      <w:tr w:rsidRPr="00812A05" w:rsidR="00136147" w:rsidTr="00136147" w14:paraId="1C3332AA" w14:textId="77777777">
        <w:tc>
          <w:tcPr>
            <w:tcW w:w="0" w:type="auto"/>
            <w:hideMark/>
          </w:tcPr>
          <w:p w:rsidRPr="00812A05" w:rsidR="00136147" w:rsidP="00136147" w:rsidRDefault="00136147" w14:paraId="3846F297" w14:textId="77777777">
            <w:pPr>
              <w:spacing w:after="160"/>
            </w:pPr>
          </w:p>
        </w:tc>
        <w:tc>
          <w:tcPr>
            <w:tcW w:w="0" w:type="auto"/>
            <w:hideMark/>
          </w:tcPr>
          <w:p w:rsidRPr="00812A05" w:rsidR="00136147" w:rsidP="00136147" w:rsidRDefault="00136147" w14:paraId="14D55F61" w14:textId="77777777">
            <w:pPr>
              <w:spacing w:after="160"/>
            </w:pPr>
            <w:r w:rsidRPr="00812A05">
              <w:t>AI-driven personalised marketing encourages me to buy products from Amazon and eBay.</w:t>
            </w:r>
          </w:p>
        </w:tc>
        <w:tc>
          <w:tcPr>
            <w:tcW w:w="0" w:type="auto"/>
            <w:hideMark/>
          </w:tcPr>
          <w:p w:rsidRPr="00812A05" w:rsidR="00136147" w:rsidP="00136147" w:rsidRDefault="00136147" w14:paraId="58B8BB8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1FEA865"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18F04AE"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46B366D2"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6B7C576F" w14:textId="77777777">
            <w:pPr>
              <w:spacing w:after="160"/>
            </w:pPr>
            <w:r w:rsidRPr="00812A05">
              <w:rPr>
                <w:rFonts w:ascii="Segoe UI Symbol" w:hAnsi="Segoe UI Symbol" w:cs="Segoe UI Symbol"/>
              </w:rPr>
              <w:t>☐</w:t>
            </w:r>
          </w:p>
        </w:tc>
      </w:tr>
      <w:tr w:rsidRPr="00812A05" w:rsidR="00136147" w:rsidTr="00136147" w14:paraId="0403B5C9" w14:textId="77777777">
        <w:tc>
          <w:tcPr>
            <w:tcW w:w="0" w:type="auto"/>
            <w:hideMark/>
          </w:tcPr>
          <w:p w:rsidRPr="00812A05" w:rsidR="00136147" w:rsidP="00136147" w:rsidRDefault="00136147" w14:paraId="732B689D" w14:textId="77777777">
            <w:pPr>
              <w:spacing w:after="160"/>
            </w:pPr>
          </w:p>
        </w:tc>
        <w:tc>
          <w:tcPr>
            <w:tcW w:w="0" w:type="auto"/>
            <w:hideMark/>
          </w:tcPr>
          <w:p w:rsidRPr="00812A05" w:rsidR="00136147" w:rsidP="00136147" w:rsidRDefault="00136147" w14:paraId="63594C77" w14:textId="77777777">
            <w:pPr>
              <w:spacing w:after="160"/>
            </w:pPr>
            <w:r w:rsidRPr="00812A05">
              <w:t>I intend to continue purchasing products from Amazon and eBay in the future.</w:t>
            </w:r>
          </w:p>
        </w:tc>
        <w:tc>
          <w:tcPr>
            <w:tcW w:w="0" w:type="auto"/>
            <w:hideMark/>
          </w:tcPr>
          <w:p w:rsidRPr="00812A05" w:rsidR="00136147" w:rsidP="00136147" w:rsidRDefault="00136147" w14:paraId="73D74DC4"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5CF3E8F"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1A9FAC39"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A9EC9FD"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8B7F376" w14:textId="77777777">
            <w:pPr>
              <w:spacing w:after="160"/>
            </w:pPr>
            <w:r w:rsidRPr="00812A05">
              <w:rPr>
                <w:rFonts w:ascii="Segoe UI Symbol" w:hAnsi="Segoe UI Symbol" w:cs="Segoe UI Symbol"/>
              </w:rPr>
              <w:t>☐</w:t>
            </w:r>
          </w:p>
        </w:tc>
      </w:tr>
      <w:tr w:rsidRPr="00812A05" w:rsidR="00136147" w:rsidTr="00136147" w14:paraId="5F0F875B" w14:textId="77777777">
        <w:tc>
          <w:tcPr>
            <w:tcW w:w="0" w:type="auto"/>
            <w:hideMark/>
          </w:tcPr>
          <w:p w:rsidRPr="00812A05" w:rsidR="00136147" w:rsidP="00136147" w:rsidRDefault="00136147" w14:paraId="1D61912D" w14:textId="77777777">
            <w:pPr>
              <w:spacing w:after="160"/>
            </w:pPr>
          </w:p>
        </w:tc>
        <w:tc>
          <w:tcPr>
            <w:tcW w:w="0" w:type="auto"/>
            <w:hideMark/>
          </w:tcPr>
          <w:p w:rsidRPr="00812A05" w:rsidR="00136147" w:rsidP="00136147" w:rsidRDefault="00136147" w14:paraId="430B24D1" w14:textId="77777777">
            <w:pPr>
              <w:spacing w:after="160"/>
            </w:pPr>
            <w:r w:rsidRPr="00812A05">
              <w:t xml:space="preserve">I would recommend Amazon and eBay to others because of their personalised </w:t>
            </w:r>
            <w:r w:rsidRPr="00812A05">
              <w:lastRenderedPageBreak/>
              <w:t>shopping experience.</w:t>
            </w:r>
          </w:p>
        </w:tc>
        <w:tc>
          <w:tcPr>
            <w:tcW w:w="0" w:type="auto"/>
            <w:hideMark/>
          </w:tcPr>
          <w:p w:rsidRPr="00812A05" w:rsidR="00136147" w:rsidP="00136147" w:rsidRDefault="00136147" w14:paraId="1D904BFB" w14:textId="77777777">
            <w:pPr>
              <w:spacing w:after="160"/>
            </w:pPr>
            <w:r w:rsidRPr="00812A05">
              <w:rPr>
                <w:rFonts w:ascii="Segoe UI Symbol" w:hAnsi="Segoe UI Symbol" w:cs="Segoe UI Symbol"/>
              </w:rPr>
              <w:lastRenderedPageBreak/>
              <w:t>☐</w:t>
            </w:r>
          </w:p>
        </w:tc>
        <w:tc>
          <w:tcPr>
            <w:tcW w:w="0" w:type="auto"/>
            <w:hideMark/>
          </w:tcPr>
          <w:p w:rsidRPr="00812A05" w:rsidR="00136147" w:rsidP="00136147" w:rsidRDefault="00136147" w14:paraId="43BF9ECC"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293BBDF2"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73F2AB7A" w14:textId="77777777">
            <w:pPr>
              <w:spacing w:after="160"/>
            </w:pPr>
            <w:r w:rsidRPr="00812A05">
              <w:rPr>
                <w:rFonts w:ascii="Segoe UI Symbol" w:hAnsi="Segoe UI Symbol" w:cs="Segoe UI Symbol"/>
              </w:rPr>
              <w:t>☐</w:t>
            </w:r>
          </w:p>
        </w:tc>
        <w:tc>
          <w:tcPr>
            <w:tcW w:w="0" w:type="auto"/>
            <w:hideMark/>
          </w:tcPr>
          <w:p w:rsidRPr="00812A05" w:rsidR="00136147" w:rsidP="00136147" w:rsidRDefault="00136147" w14:paraId="3FA95ADC" w14:textId="77777777">
            <w:pPr>
              <w:spacing w:after="160"/>
            </w:pPr>
            <w:r w:rsidRPr="00812A05">
              <w:rPr>
                <w:rFonts w:ascii="Segoe UI Symbol" w:hAnsi="Segoe UI Symbol" w:cs="Segoe UI Symbol"/>
              </w:rPr>
              <w:t>☐</w:t>
            </w:r>
          </w:p>
        </w:tc>
      </w:tr>
    </w:tbl>
    <w:p w:rsidR="00B13957" w:rsidP="00F61F22" w:rsidRDefault="00B13957" w14:paraId="0491A88E" w14:textId="4DCC639A"/>
    <w:p w:rsidR="00F61F22" w:rsidP="00F61F22" w:rsidRDefault="00F61F22" w14:paraId="14498EFB" w14:textId="77777777">
      <w:pPr>
        <w:sectPr w:rsidR="00F61F22" w:rsidSect="00EE3CD1">
          <w:footerReference w:type="default" r:id="rId55"/>
          <w:pgSz w:w="12240" w:h="15840" w:orient="portrait"/>
          <w:pgMar w:top="1440" w:right="1440" w:bottom="1440" w:left="1440" w:header="720" w:footer="720" w:gutter="0"/>
          <w:cols w:space="720"/>
          <w:titlePg/>
          <w:docGrid w:linePitch="360"/>
        </w:sectPr>
      </w:pPr>
    </w:p>
    <w:p w:rsidR="00F61F22" w:rsidP="00F61F22" w:rsidRDefault="00F61F22" w14:paraId="113A7F0E" w14:textId="77777777">
      <w:pPr>
        <w:pStyle w:val="Heading2"/>
      </w:pPr>
      <w:bookmarkStart w:name="_Toc231729166" w:id="148"/>
      <w:r>
        <w:lastRenderedPageBreak/>
        <w:t>APPENDIX 2- RAW DATA</w:t>
      </w:r>
      <w:bookmarkEnd w:id="148"/>
    </w:p>
    <w:p w:rsidR="00F61F22" w:rsidP="00F61F22" w:rsidRDefault="00F61F22" w14:paraId="176BD7D8" w14:textId="0C290897">
      <w:pPr>
        <w:pStyle w:val="Heading3"/>
      </w:pPr>
      <w:bookmarkStart w:name="_Toc231729167" w:id="149"/>
      <w:r>
        <w:t>Appendices- 2 Raw Data Table (Part 1: Respondents 1 to 50)</w:t>
      </w:r>
      <w:bookmarkEnd w:id="149"/>
      <w:r>
        <w:tab/>
      </w:r>
    </w:p>
    <w:tbl>
      <w:tblPr>
        <w:tblW w:w="5000" w:type="pct"/>
        <w:tblLook w:val="04A0" w:firstRow="1" w:lastRow="0" w:firstColumn="1" w:lastColumn="0" w:noHBand="0" w:noVBand="1"/>
      </w:tblPr>
      <w:tblGrid>
        <w:gridCol w:w="579"/>
        <w:gridCol w:w="518"/>
        <w:gridCol w:w="792"/>
        <w:gridCol w:w="921"/>
        <w:gridCol w:w="1074"/>
        <w:gridCol w:w="375"/>
        <w:gridCol w:w="375"/>
        <w:gridCol w:w="375"/>
        <w:gridCol w:w="375"/>
        <w:gridCol w:w="383"/>
        <w:gridCol w:w="383"/>
        <w:gridCol w:w="383"/>
        <w:gridCol w:w="383"/>
        <w:gridCol w:w="393"/>
        <w:gridCol w:w="393"/>
        <w:gridCol w:w="393"/>
        <w:gridCol w:w="393"/>
        <w:gridCol w:w="396"/>
        <w:gridCol w:w="396"/>
        <w:gridCol w:w="396"/>
        <w:gridCol w:w="396"/>
        <w:gridCol w:w="374"/>
        <w:gridCol w:w="374"/>
        <w:gridCol w:w="374"/>
        <w:gridCol w:w="374"/>
        <w:gridCol w:w="348"/>
        <w:gridCol w:w="348"/>
        <w:gridCol w:w="348"/>
        <w:gridCol w:w="348"/>
      </w:tblGrid>
      <w:tr w:rsidRPr="00C505A2" w:rsidR="00C505A2" w:rsidTr="00C505A2" w14:paraId="7F475641" w14:textId="77777777">
        <w:trPr>
          <w:trHeight w:val="588"/>
        </w:trPr>
        <w:tc>
          <w:tcPr>
            <w:tcW w:w="221" w:type="pct"/>
            <w:tcBorders>
              <w:top w:val="nil"/>
              <w:left w:val="nil"/>
              <w:bottom w:val="nil"/>
              <w:right w:val="nil"/>
            </w:tcBorders>
            <w:noWrap/>
            <w:vAlign w:val="center"/>
            <w:hideMark/>
          </w:tcPr>
          <w:p w:rsidRPr="00C505A2" w:rsidR="00C505A2" w:rsidP="00C505A2" w:rsidRDefault="00C505A2" w14:paraId="356DD5B7"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Age</w:t>
            </w:r>
          </w:p>
        </w:tc>
        <w:tc>
          <w:tcPr>
            <w:tcW w:w="230" w:type="pct"/>
            <w:tcBorders>
              <w:top w:val="nil"/>
              <w:left w:val="nil"/>
              <w:bottom w:val="nil"/>
              <w:right w:val="nil"/>
            </w:tcBorders>
            <w:noWrap/>
            <w:vAlign w:val="center"/>
            <w:hideMark/>
          </w:tcPr>
          <w:p w:rsidRPr="00C505A2" w:rsidR="00C505A2" w:rsidP="00C505A2" w:rsidRDefault="00C505A2" w14:paraId="51ACAF69"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Gender</w:t>
            </w:r>
          </w:p>
        </w:tc>
        <w:tc>
          <w:tcPr>
            <w:tcW w:w="268" w:type="pct"/>
            <w:tcBorders>
              <w:top w:val="nil"/>
              <w:left w:val="nil"/>
              <w:bottom w:val="nil"/>
              <w:right w:val="nil"/>
            </w:tcBorders>
            <w:noWrap/>
            <w:vAlign w:val="center"/>
            <w:hideMark/>
          </w:tcPr>
          <w:p w:rsidRPr="00C505A2" w:rsidR="00C505A2" w:rsidP="00C505A2" w:rsidRDefault="00C505A2" w14:paraId="68D2387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Employment</w:t>
            </w:r>
          </w:p>
        </w:tc>
        <w:tc>
          <w:tcPr>
            <w:tcW w:w="309" w:type="pct"/>
            <w:tcBorders>
              <w:top w:val="nil"/>
              <w:left w:val="nil"/>
              <w:bottom w:val="nil"/>
              <w:right w:val="nil"/>
            </w:tcBorders>
            <w:noWrap/>
            <w:vAlign w:val="center"/>
            <w:hideMark/>
          </w:tcPr>
          <w:p w:rsidRPr="00C505A2" w:rsidR="00C505A2" w:rsidP="00C505A2" w:rsidRDefault="00C505A2" w14:paraId="63CE2272"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Usage_Years</w:t>
            </w:r>
          </w:p>
        </w:tc>
        <w:tc>
          <w:tcPr>
            <w:tcW w:w="334" w:type="pct"/>
            <w:tcBorders>
              <w:top w:val="nil"/>
              <w:left w:val="nil"/>
              <w:bottom w:val="nil"/>
              <w:right w:val="nil"/>
            </w:tcBorders>
            <w:noWrap/>
            <w:vAlign w:val="center"/>
            <w:hideMark/>
          </w:tcPr>
          <w:p w:rsidRPr="00C505A2" w:rsidR="00C505A2" w:rsidP="00C505A2" w:rsidRDefault="00C505A2" w14:paraId="760C6619"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Purchase_Frequency</w:t>
            </w:r>
          </w:p>
        </w:tc>
        <w:tc>
          <w:tcPr>
            <w:tcW w:w="152" w:type="pct"/>
            <w:tcBorders>
              <w:top w:val="nil"/>
              <w:left w:val="nil"/>
              <w:bottom w:val="nil"/>
              <w:right w:val="nil"/>
            </w:tcBorders>
            <w:noWrap/>
            <w:vAlign w:val="center"/>
            <w:hideMark/>
          </w:tcPr>
          <w:p w:rsidRPr="00C505A2" w:rsidR="00C505A2" w:rsidP="00C505A2" w:rsidRDefault="00C505A2" w14:paraId="54B5C27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PA1</w:t>
            </w:r>
          </w:p>
        </w:tc>
        <w:tc>
          <w:tcPr>
            <w:tcW w:w="152" w:type="pct"/>
            <w:tcBorders>
              <w:top w:val="nil"/>
              <w:left w:val="nil"/>
              <w:bottom w:val="nil"/>
              <w:right w:val="nil"/>
            </w:tcBorders>
            <w:noWrap/>
            <w:vAlign w:val="center"/>
            <w:hideMark/>
          </w:tcPr>
          <w:p w:rsidRPr="00C505A2" w:rsidR="00C505A2" w:rsidP="00C505A2" w:rsidRDefault="00C505A2" w14:paraId="5BF34DE3"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PA2</w:t>
            </w:r>
          </w:p>
        </w:tc>
        <w:tc>
          <w:tcPr>
            <w:tcW w:w="152" w:type="pct"/>
            <w:tcBorders>
              <w:top w:val="nil"/>
              <w:left w:val="nil"/>
              <w:bottom w:val="nil"/>
              <w:right w:val="nil"/>
            </w:tcBorders>
            <w:noWrap/>
            <w:vAlign w:val="center"/>
            <w:hideMark/>
          </w:tcPr>
          <w:p w:rsidRPr="00C505A2" w:rsidR="00C505A2" w:rsidP="00C505A2" w:rsidRDefault="00C505A2" w14:paraId="1FFFEFCF"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PA3</w:t>
            </w:r>
          </w:p>
        </w:tc>
        <w:tc>
          <w:tcPr>
            <w:tcW w:w="152" w:type="pct"/>
            <w:tcBorders>
              <w:top w:val="nil"/>
              <w:left w:val="nil"/>
              <w:bottom w:val="nil"/>
              <w:right w:val="nil"/>
            </w:tcBorders>
            <w:noWrap/>
            <w:vAlign w:val="center"/>
            <w:hideMark/>
          </w:tcPr>
          <w:p w:rsidRPr="00C505A2" w:rsidR="00C505A2" w:rsidP="00C505A2" w:rsidRDefault="00C505A2" w14:paraId="389F92B8"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PA4</w:t>
            </w:r>
          </w:p>
        </w:tc>
        <w:tc>
          <w:tcPr>
            <w:tcW w:w="152" w:type="pct"/>
            <w:tcBorders>
              <w:top w:val="nil"/>
              <w:left w:val="nil"/>
              <w:bottom w:val="nil"/>
              <w:right w:val="nil"/>
            </w:tcBorders>
            <w:noWrap/>
            <w:vAlign w:val="center"/>
            <w:hideMark/>
          </w:tcPr>
          <w:p w:rsidRPr="00C505A2" w:rsidR="00C505A2" w:rsidP="00C505A2" w:rsidRDefault="00C505A2" w14:paraId="5CCC715D"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DP1</w:t>
            </w:r>
          </w:p>
        </w:tc>
        <w:tc>
          <w:tcPr>
            <w:tcW w:w="152" w:type="pct"/>
            <w:tcBorders>
              <w:top w:val="nil"/>
              <w:left w:val="nil"/>
              <w:bottom w:val="nil"/>
              <w:right w:val="nil"/>
            </w:tcBorders>
            <w:noWrap/>
            <w:vAlign w:val="center"/>
            <w:hideMark/>
          </w:tcPr>
          <w:p w:rsidRPr="00C505A2" w:rsidR="00C505A2" w:rsidP="00C505A2" w:rsidRDefault="00C505A2" w14:paraId="2A25D26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DP2</w:t>
            </w:r>
          </w:p>
        </w:tc>
        <w:tc>
          <w:tcPr>
            <w:tcW w:w="152" w:type="pct"/>
            <w:tcBorders>
              <w:top w:val="nil"/>
              <w:left w:val="nil"/>
              <w:bottom w:val="nil"/>
              <w:right w:val="nil"/>
            </w:tcBorders>
            <w:noWrap/>
            <w:vAlign w:val="center"/>
            <w:hideMark/>
          </w:tcPr>
          <w:p w:rsidRPr="00C505A2" w:rsidR="00C505A2" w:rsidP="00C505A2" w:rsidRDefault="00C505A2" w14:paraId="0806910B"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DP3</w:t>
            </w:r>
          </w:p>
        </w:tc>
        <w:tc>
          <w:tcPr>
            <w:tcW w:w="152" w:type="pct"/>
            <w:tcBorders>
              <w:top w:val="nil"/>
              <w:left w:val="nil"/>
              <w:bottom w:val="nil"/>
              <w:right w:val="nil"/>
            </w:tcBorders>
            <w:noWrap/>
            <w:vAlign w:val="center"/>
            <w:hideMark/>
          </w:tcPr>
          <w:p w:rsidRPr="00C505A2" w:rsidR="00C505A2" w:rsidP="00C505A2" w:rsidRDefault="00C505A2" w14:paraId="7EF7069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DP4</w:t>
            </w:r>
          </w:p>
        </w:tc>
        <w:tc>
          <w:tcPr>
            <w:tcW w:w="152" w:type="pct"/>
            <w:tcBorders>
              <w:top w:val="nil"/>
              <w:left w:val="nil"/>
              <w:bottom w:val="nil"/>
              <w:right w:val="nil"/>
            </w:tcBorders>
            <w:noWrap/>
            <w:vAlign w:val="center"/>
            <w:hideMark/>
          </w:tcPr>
          <w:p w:rsidRPr="00C505A2" w:rsidR="00C505A2" w:rsidP="00C505A2" w:rsidRDefault="00C505A2" w14:paraId="65C5E15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TAI1</w:t>
            </w:r>
          </w:p>
        </w:tc>
        <w:tc>
          <w:tcPr>
            <w:tcW w:w="152" w:type="pct"/>
            <w:tcBorders>
              <w:top w:val="nil"/>
              <w:left w:val="nil"/>
              <w:bottom w:val="nil"/>
              <w:right w:val="nil"/>
            </w:tcBorders>
            <w:noWrap/>
            <w:vAlign w:val="center"/>
            <w:hideMark/>
          </w:tcPr>
          <w:p w:rsidRPr="00C505A2" w:rsidR="00C505A2" w:rsidP="00C505A2" w:rsidRDefault="00C505A2" w14:paraId="7363CAA8"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TAI2</w:t>
            </w:r>
          </w:p>
        </w:tc>
        <w:tc>
          <w:tcPr>
            <w:tcW w:w="152" w:type="pct"/>
            <w:tcBorders>
              <w:top w:val="nil"/>
              <w:left w:val="nil"/>
              <w:bottom w:val="nil"/>
              <w:right w:val="nil"/>
            </w:tcBorders>
            <w:noWrap/>
            <w:vAlign w:val="center"/>
            <w:hideMark/>
          </w:tcPr>
          <w:p w:rsidRPr="00C505A2" w:rsidR="00C505A2" w:rsidP="00C505A2" w:rsidRDefault="00C505A2" w14:paraId="5662845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TAI3</w:t>
            </w:r>
          </w:p>
        </w:tc>
        <w:tc>
          <w:tcPr>
            <w:tcW w:w="152" w:type="pct"/>
            <w:tcBorders>
              <w:top w:val="nil"/>
              <w:left w:val="nil"/>
              <w:bottom w:val="nil"/>
              <w:right w:val="nil"/>
            </w:tcBorders>
            <w:noWrap/>
            <w:vAlign w:val="center"/>
            <w:hideMark/>
          </w:tcPr>
          <w:p w:rsidRPr="00C505A2" w:rsidR="00C505A2" w:rsidP="00C505A2" w:rsidRDefault="00C505A2" w14:paraId="1C7CF560"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TAI4</w:t>
            </w:r>
          </w:p>
        </w:tc>
        <w:tc>
          <w:tcPr>
            <w:tcW w:w="152" w:type="pct"/>
            <w:tcBorders>
              <w:top w:val="nil"/>
              <w:left w:val="nil"/>
              <w:bottom w:val="nil"/>
              <w:right w:val="nil"/>
            </w:tcBorders>
            <w:noWrap/>
            <w:vAlign w:val="center"/>
            <w:hideMark/>
          </w:tcPr>
          <w:p w:rsidRPr="00C505A2" w:rsidR="00C505A2" w:rsidP="00C505A2" w:rsidRDefault="00C505A2" w14:paraId="00DE1495"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RM1</w:t>
            </w:r>
          </w:p>
        </w:tc>
        <w:tc>
          <w:tcPr>
            <w:tcW w:w="152" w:type="pct"/>
            <w:tcBorders>
              <w:top w:val="nil"/>
              <w:left w:val="nil"/>
              <w:bottom w:val="nil"/>
              <w:right w:val="nil"/>
            </w:tcBorders>
            <w:noWrap/>
            <w:vAlign w:val="center"/>
            <w:hideMark/>
          </w:tcPr>
          <w:p w:rsidRPr="00C505A2" w:rsidR="00C505A2" w:rsidP="00C505A2" w:rsidRDefault="00C505A2" w14:paraId="62C84E27"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RM2</w:t>
            </w:r>
          </w:p>
        </w:tc>
        <w:tc>
          <w:tcPr>
            <w:tcW w:w="152" w:type="pct"/>
            <w:tcBorders>
              <w:top w:val="nil"/>
              <w:left w:val="nil"/>
              <w:bottom w:val="nil"/>
              <w:right w:val="nil"/>
            </w:tcBorders>
            <w:noWrap/>
            <w:vAlign w:val="center"/>
            <w:hideMark/>
          </w:tcPr>
          <w:p w:rsidRPr="00C505A2" w:rsidR="00C505A2" w:rsidP="00C505A2" w:rsidRDefault="00C505A2" w14:paraId="396B0696"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RM3</w:t>
            </w:r>
          </w:p>
        </w:tc>
        <w:tc>
          <w:tcPr>
            <w:tcW w:w="152" w:type="pct"/>
            <w:tcBorders>
              <w:top w:val="nil"/>
              <w:left w:val="nil"/>
              <w:bottom w:val="nil"/>
              <w:right w:val="nil"/>
            </w:tcBorders>
            <w:noWrap/>
            <w:vAlign w:val="center"/>
            <w:hideMark/>
          </w:tcPr>
          <w:p w:rsidRPr="00C505A2" w:rsidR="00C505A2" w:rsidP="00C505A2" w:rsidRDefault="00C505A2" w14:paraId="59E87452"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RM4</w:t>
            </w:r>
          </w:p>
        </w:tc>
        <w:tc>
          <w:tcPr>
            <w:tcW w:w="152" w:type="pct"/>
            <w:tcBorders>
              <w:top w:val="nil"/>
              <w:left w:val="nil"/>
              <w:bottom w:val="nil"/>
              <w:right w:val="nil"/>
            </w:tcBorders>
            <w:noWrap/>
            <w:vAlign w:val="center"/>
            <w:hideMark/>
          </w:tcPr>
          <w:p w:rsidRPr="00C505A2" w:rsidR="00C505A2" w:rsidP="00C505A2" w:rsidRDefault="00C505A2" w14:paraId="45C340BC"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CT1</w:t>
            </w:r>
          </w:p>
        </w:tc>
        <w:tc>
          <w:tcPr>
            <w:tcW w:w="152" w:type="pct"/>
            <w:tcBorders>
              <w:top w:val="nil"/>
              <w:left w:val="nil"/>
              <w:bottom w:val="nil"/>
              <w:right w:val="nil"/>
            </w:tcBorders>
            <w:noWrap/>
            <w:vAlign w:val="center"/>
            <w:hideMark/>
          </w:tcPr>
          <w:p w:rsidRPr="00C505A2" w:rsidR="00C505A2" w:rsidP="00C505A2" w:rsidRDefault="00C505A2" w14:paraId="6E97490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CT2</w:t>
            </w:r>
          </w:p>
        </w:tc>
        <w:tc>
          <w:tcPr>
            <w:tcW w:w="152" w:type="pct"/>
            <w:tcBorders>
              <w:top w:val="nil"/>
              <w:left w:val="nil"/>
              <w:bottom w:val="nil"/>
              <w:right w:val="nil"/>
            </w:tcBorders>
            <w:noWrap/>
            <w:vAlign w:val="center"/>
            <w:hideMark/>
          </w:tcPr>
          <w:p w:rsidRPr="00C505A2" w:rsidR="00C505A2" w:rsidP="00C505A2" w:rsidRDefault="00C505A2" w14:paraId="3CDA9958"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CT3</w:t>
            </w:r>
          </w:p>
        </w:tc>
        <w:tc>
          <w:tcPr>
            <w:tcW w:w="152" w:type="pct"/>
            <w:tcBorders>
              <w:top w:val="nil"/>
              <w:left w:val="nil"/>
              <w:bottom w:val="nil"/>
              <w:right w:val="nil"/>
            </w:tcBorders>
            <w:noWrap/>
            <w:vAlign w:val="center"/>
            <w:hideMark/>
          </w:tcPr>
          <w:p w:rsidRPr="00C505A2" w:rsidR="00C505A2" w:rsidP="00C505A2" w:rsidRDefault="00C505A2" w14:paraId="2939972B"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CT4</w:t>
            </w:r>
          </w:p>
        </w:tc>
        <w:tc>
          <w:tcPr>
            <w:tcW w:w="152" w:type="pct"/>
            <w:tcBorders>
              <w:top w:val="nil"/>
              <w:left w:val="nil"/>
              <w:bottom w:val="nil"/>
              <w:right w:val="nil"/>
            </w:tcBorders>
            <w:noWrap/>
            <w:vAlign w:val="center"/>
            <w:hideMark/>
          </w:tcPr>
          <w:p w:rsidRPr="00C505A2" w:rsidR="00C505A2" w:rsidP="00C505A2" w:rsidRDefault="00C505A2" w14:paraId="21690A11"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PI1</w:t>
            </w:r>
          </w:p>
        </w:tc>
        <w:tc>
          <w:tcPr>
            <w:tcW w:w="152" w:type="pct"/>
            <w:tcBorders>
              <w:top w:val="nil"/>
              <w:left w:val="nil"/>
              <w:bottom w:val="nil"/>
              <w:right w:val="nil"/>
            </w:tcBorders>
            <w:noWrap/>
            <w:vAlign w:val="center"/>
            <w:hideMark/>
          </w:tcPr>
          <w:p w:rsidRPr="00C505A2" w:rsidR="00C505A2" w:rsidP="00C505A2" w:rsidRDefault="00C505A2" w14:paraId="55B3DF8D"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PI2</w:t>
            </w:r>
          </w:p>
        </w:tc>
        <w:tc>
          <w:tcPr>
            <w:tcW w:w="152" w:type="pct"/>
            <w:tcBorders>
              <w:top w:val="nil"/>
              <w:left w:val="nil"/>
              <w:bottom w:val="nil"/>
              <w:right w:val="nil"/>
            </w:tcBorders>
            <w:noWrap/>
            <w:vAlign w:val="center"/>
            <w:hideMark/>
          </w:tcPr>
          <w:p w:rsidRPr="00C505A2" w:rsidR="00C505A2" w:rsidP="00C505A2" w:rsidRDefault="00C505A2" w14:paraId="709418F5"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PI3</w:t>
            </w:r>
          </w:p>
        </w:tc>
        <w:tc>
          <w:tcPr>
            <w:tcW w:w="152" w:type="pct"/>
            <w:tcBorders>
              <w:top w:val="nil"/>
              <w:left w:val="nil"/>
              <w:bottom w:val="nil"/>
              <w:right w:val="nil"/>
            </w:tcBorders>
            <w:noWrap/>
            <w:vAlign w:val="center"/>
            <w:hideMark/>
          </w:tcPr>
          <w:p w:rsidRPr="00C505A2" w:rsidR="00C505A2" w:rsidP="00C505A2" w:rsidRDefault="00C505A2" w14:paraId="7C8E6F0E" w14:textId="77777777">
            <w:pPr>
              <w:spacing w:after="0" w:line="240" w:lineRule="auto"/>
              <w:jc w:val="center"/>
              <w:rPr>
                <w:rFonts w:ascii="Aptos Narrow" w:hAnsi="Aptos Narrow" w:eastAsia="Times New Roman" w:cs="Times New Roman"/>
                <w:b/>
                <w:bCs/>
                <w:color w:val="000000"/>
                <w:kern w:val="0"/>
                <w:sz w:val="22"/>
                <w:szCs w:val="22"/>
                <w:lang w:val="en-US" w:bidi="si-LK"/>
                <w14:ligatures w14:val="none"/>
              </w:rPr>
            </w:pPr>
            <w:r w:rsidRPr="00C505A2">
              <w:rPr>
                <w:rFonts w:ascii="Aptos Narrow" w:hAnsi="Aptos Narrow" w:eastAsia="Times New Roman" w:cs="Times New Roman"/>
                <w:b/>
                <w:bCs/>
                <w:color w:val="000000"/>
                <w:kern w:val="0"/>
                <w:sz w:val="22"/>
                <w:szCs w:val="22"/>
                <w:lang w:val="en-US" w:bidi="si-LK"/>
                <w14:ligatures w14:val="none"/>
              </w:rPr>
              <w:t>PI4</w:t>
            </w:r>
          </w:p>
        </w:tc>
      </w:tr>
      <w:tr w:rsidRPr="00C505A2" w:rsidR="00C505A2" w:rsidTr="00C505A2" w14:paraId="04B0E47A"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6EC50AA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1836791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CCF574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3953C09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5D10487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54B9788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A5228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CE9166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50CA3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F91A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F805FE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AEC9FC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2B959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BA67C6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D008FE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99C979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77112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7E5D92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7C96F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5D617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14E9BA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FB524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3530C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406B31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010B77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C5C439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9940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445E6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8A107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7E6969E2"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1139C14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6FB7EFD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7E7A114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2BF4E35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CC1B29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Rarely</w:t>
            </w:r>
          </w:p>
        </w:tc>
        <w:tc>
          <w:tcPr>
            <w:tcW w:w="152" w:type="pct"/>
            <w:tcBorders>
              <w:top w:val="nil"/>
              <w:left w:val="nil"/>
              <w:bottom w:val="nil"/>
              <w:right w:val="nil"/>
            </w:tcBorders>
            <w:noWrap/>
            <w:vAlign w:val="bottom"/>
            <w:hideMark/>
          </w:tcPr>
          <w:p w:rsidRPr="00C505A2" w:rsidR="00C505A2" w:rsidP="00C505A2" w:rsidRDefault="00C505A2" w14:paraId="5DEDBAC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4232F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E0095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1D45D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B009A8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34D22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26E38D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9869B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C005F4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553AE6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657C66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062E4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CD220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42F1D3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E81AE7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00FB8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626884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45F9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A7FE1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EDAB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6E688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50B0E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3E5B4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740DCF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3E9CCB6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D0FFCD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5964643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B65086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Unemployed</w:t>
            </w:r>
          </w:p>
        </w:tc>
        <w:tc>
          <w:tcPr>
            <w:tcW w:w="309" w:type="pct"/>
            <w:tcBorders>
              <w:top w:val="nil"/>
              <w:left w:val="nil"/>
              <w:bottom w:val="nil"/>
              <w:right w:val="nil"/>
            </w:tcBorders>
            <w:noWrap/>
            <w:vAlign w:val="bottom"/>
            <w:hideMark/>
          </w:tcPr>
          <w:p w:rsidRPr="00C505A2" w:rsidR="00C505A2" w:rsidP="00C505A2" w:rsidRDefault="00C505A2" w14:paraId="6DFFB49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05BF59E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18E989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24FBA3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7A8E7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5CC4A5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94D90F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FBE98D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DFA2C6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1870D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5222CD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B1EB7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46BE41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A1A00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28966E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C3E88B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60F76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36525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101253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3FDEB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34E82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BBB1E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82521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93DB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53D35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7E02FF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47493283"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0342E5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0CE34BD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6E1A82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19FD0F0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1C373D9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0E438C5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06C03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AD9D42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1AC43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8ACC1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691B94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7E444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A0EC71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3F983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63D12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0029C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F29FF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3BF5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357B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BD539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C3CD3D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49704D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A0A47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DD30B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475C0E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475373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D399F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3C644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8412C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5BF3875F"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E2395D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1638598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0ACF9CF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59C63C9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250EA2C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3D8687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016FD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B2D316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FCDE8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96348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E41D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A4E5E2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B7EAC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5BCC0C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53BC9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1A6DF0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9C7B9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E171FA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82627A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ACB1C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D1C27E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C34B84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D8EDF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D12AC3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065687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645B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E24281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C21C9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73A203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326FB8B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89D1EB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2EB0AFE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4B58B45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250C3B4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614A4D4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7A82C79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63024A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FA0BA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69D02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082EC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9C79BA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9AC57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3B020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6E0379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2C0C4A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84490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978F3F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03548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73C0E1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F50EE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54879A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86F99B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C68D51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CC415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96DF55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A6993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F47871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1666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46930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07C0333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30E392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36-45</w:t>
            </w:r>
          </w:p>
        </w:tc>
        <w:tc>
          <w:tcPr>
            <w:tcW w:w="230" w:type="pct"/>
            <w:tcBorders>
              <w:top w:val="nil"/>
              <w:left w:val="nil"/>
              <w:bottom w:val="nil"/>
              <w:right w:val="nil"/>
            </w:tcBorders>
            <w:noWrap/>
            <w:vAlign w:val="bottom"/>
            <w:hideMark/>
          </w:tcPr>
          <w:p w:rsidRPr="00C505A2" w:rsidR="00C505A2" w:rsidP="00C505A2" w:rsidRDefault="00C505A2" w14:paraId="53B3132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17F2FA1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5F7222C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38ADB40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7AE0CBD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F983C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B4211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0945DA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6D908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F1908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E66A5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2E646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729BEF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78FAFA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E5223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225E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187A0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B35D4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B19BD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574B6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88CA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FD4015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3449D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A5B467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AB0C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F0EA9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08FAA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27BF05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71A4F54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7379A2C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1C65992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0B2012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7E2282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4A2B3FD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783D71C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842A22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F52A6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0D3062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9F3B0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A7DB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79020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F42195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5D3C51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3C3DE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A1F6B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276BF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A08E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87702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8E790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6B04D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49B4E7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51E394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88DB1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4491FC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55C24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90B109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88808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5B952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5158E77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6062CDD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497F35D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3040CA8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0A56B1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250A1BF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0FE0691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F2C695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5D18A6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2B7E89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639C4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C6F80C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AC07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E99E5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115F79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2C7E4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9866C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F0AC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1E42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3E1127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C8EC2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B9ACA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D2230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39C4B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1044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1456C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450ECE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F9C21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3B345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F6ADAC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6149065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AB4261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36-45</w:t>
            </w:r>
          </w:p>
        </w:tc>
        <w:tc>
          <w:tcPr>
            <w:tcW w:w="230" w:type="pct"/>
            <w:tcBorders>
              <w:top w:val="nil"/>
              <w:left w:val="nil"/>
              <w:bottom w:val="nil"/>
              <w:right w:val="nil"/>
            </w:tcBorders>
            <w:noWrap/>
            <w:vAlign w:val="bottom"/>
            <w:hideMark/>
          </w:tcPr>
          <w:p w:rsidRPr="00C505A2" w:rsidR="00C505A2" w:rsidP="00C505A2" w:rsidRDefault="00C505A2" w14:paraId="4C25BE6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5F06804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1773541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3E6D063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77933C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684C4E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E82B9F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8262A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B3C39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073AC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0BD6E5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E3ED7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BE0DF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CE425B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78841B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14DC79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FEF02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F3886B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694D1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6299C1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556EC8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BD22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CD233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11C9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0777B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2D5B9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C2E9CD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342B5E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342C6013"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984B35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lastRenderedPageBreak/>
              <w:t>18-25</w:t>
            </w:r>
          </w:p>
        </w:tc>
        <w:tc>
          <w:tcPr>
            <w:tcW w:w="230" w:type="pct"/>
            <w:tcBorders>
              <w:top w:val="nil"/>
              <w:left w:val="nil"/>
              <w:bottom w:val="nil"/>
              <w:right w:val="nil"/>
            </w:tcBorders>
            <w:noWrap/>
            <w:vAlign w:val="bottom"/>
            <w:hideMark/>
          </w:tcPr>
          <w:p w:rsidRPr="00C505A2" w:rsidR="00C505A2" w:rsidP="00C505A2" w:rsidRDefault="00C505A2" w14:paraId="02E0B68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01C6E2B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5F4242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421BDA4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4192DB5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9F5A6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FF697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22764D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C5403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E27EFB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D2538E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80480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FB3809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5A34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399D3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F4070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2BC5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51AE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09CBBC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7DD702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24695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0EA6B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C3383B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F5169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4992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85C5C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00A9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7171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74358F65"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56E7DC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Above 45</w:t>
            </w:r>
          </w:p>
        </w:tc>
        <w:tc>
          <w:tcPr>
            <w:tcW w:w="230" w:type="pct"/>
            <w:tcBorders>
              <w:top w:val="nil"/>
              <w:left w:val="nil"/>
              <w:bottom w:val="nil"/>
              <w:right w:val="nil"/>
            </w:tcBorders>
            <w:noWrap/>
            <w:vAlign w:val="bottom"/>
            <w:hideMark/>
          </w:tcPr>
          <w:p w:rsidRPr="00C505A2" w:rsidR="00C505A2" w:rsidP="00C505A2" w:rsidRDefault="00C505A2" w14:paraId="1ADB78E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70BA38A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Unemployed</w:t>
            </w:r>
          </w:p>
        </w:tc>
        <w:tc>
          <w:tcPr>
            <w:tcW w:w="309" w:type="pct"/>
            <w:tcBorders>
              <w:top w:val="nil"/>
              <w:left w:val="nil"/>
              <w:bottom w:val="nil"/>
              <w:right w:val="nil"/>
            </w:tcBorders>
            <w:noWrap/>
            <w:vAlign w:val="bottom"/>
            <w:hideMark/>
          </w:tcPr>
          <w:p w:rsidRPr="00C505A2" w:rsidR="00C505A2" w:rsidP="00C505A2" w:rsidRDefault="00C505A2" w14:paraId="331CD08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7378FE7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03C8291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0DD91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F2B76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64DA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517C6B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C3029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EBFE34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27F79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58B7B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8DF2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5A2C99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1D30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7D8904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A22FD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B6EB84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1A02E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91FBD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1ADA4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D8D0D4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6742646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911E1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E0162D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3AC3E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779516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45C55C16"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5CB1CD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1C1F17D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6FE2468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Unemployed</w:t>
            </w:r>
          </w:p>
        </w:tc>
        <w:tc>
          <w:tcPr>
            <w:tcW w:w="309" w:type="pct"/>
            <w:tcBorders>
              <w:top w:val="nil"/>
              <w:left w:val="nil"/>
              <w:bottom w:val="nil"/>
              <w:right w:val="nil"/>
            </w:tcBorders>
            <w:noWrap/>
            <w:vAlign w:val="bottom"/>
            <w:hideMark/>
          </w:tcPr>
          <w:p w:rsidRPr="00C505A2" w:rsidR="00C505A2" w:rsidP="00C505A2" w:rsidRDefault="00C505A2" w14:paraId="56B7B3E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07E8F0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Rarely</w:t>
            </w:r>
          </w:p>
        </w:tc>
        <w:tc>
          <w:tcPr>
            <w:tcW w:w="152" w:type="pct"/>
            <w:tcBorders>
              <w:top w:val="nil"/>
              <w:left w:val="nil"/>
              <w:bottom w:val="nil"/>
              <w:right w:val="nil"/>
            </w:tcBorders>
            <w:noWrap/>
            <w:vAlign w:val="bottom"/>
            <w:hideMark/>
          </w:tcPr>
          <w:p w:rsidRPr="00C505A2" w:rsidR="00C505A2" w:rsidP="00C505A2" w:rsidRDefault="00C505A2" w14:paraId="7242942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F3B73D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6D8C6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53CF3F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E67D25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FFE749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FCB4B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1D33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C5C6DF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0F4A4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444A87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8FE7DA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626FC2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A557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2155EC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8E1E9E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0DD66B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5D4C2F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E4916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4EDA47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CB5F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28A9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FD56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FD9E8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113B399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3F6AA0B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78A5705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DD29E5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1411D51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0B297B1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516445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EC91EA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AA9A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000AC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4E737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53D3A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8FD09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E569D4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BDD80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B9837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8B556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5940F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81F16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BB12DF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73D1CA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E80BD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BF111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32F6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1F84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42044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4F526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BE367E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E15006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6BD24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73393AE5"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81CA4B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6DE7613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608A1E7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2DBF121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1626074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4BF1D9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2392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7B8AF6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32D563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D51290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D9F38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0427E0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1E9095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41816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B2B3C1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4AD9F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3CD5E4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8A67C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60992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5369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30E7E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E0CEC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0D15A0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A76AC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5CA90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7083FC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284279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2F075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DE5C8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47F8A89C"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759553C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7CBD065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AA8FED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4046343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04EB47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466D3A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762815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9092A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A9505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D7C47E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3DEBC7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F1C5E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041F5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D65AE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D247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E1AE24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86718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200F3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F3BA9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F4A335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CA1179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B135E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117F37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EE338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EFE9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7EDE4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C53382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9DA05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1DB6C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5DE7455F"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9693FB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45BF120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4E242EC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5D2348A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2DA72FF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01E910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53431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E5511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07A01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390815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9BF0A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10D26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9624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F296B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78CAB9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A9FBA3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B79B3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ACA282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0874441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64852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E55642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CF16D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508DFB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07B118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C5B20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F067FB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75E5EA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A61A2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EB2D6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6C0AC84A"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C5D31B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6E48278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6120F97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90E8C6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4E2D9DF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4711F64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722E5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0CD3C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C9897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4E6F5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B60848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0C8CC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26AFF4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D157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31CBF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0F885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937BC3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A3CEE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E88923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85E88E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DB7950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6DC4E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B50BB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8F04E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1BB1BA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221CA4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55A37D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11C63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91A96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27084A9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74B2AB2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055CE32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5782AC2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B141AD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5D571B9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Rarely</w:t>
            </w:r>
          </w:p>
        </w:tc>
        <w:tc>
          <w:tcPr>
            <w:tcW w:w="152" w:type="pct"/>
            <w:tcBorders>
              <w:top w:val="nil"/>
              <w:left w:val="nil"/>
              <w:bottom w:val="nil"/>
              <w:right w:val="nil"/>
            </w:tcBorders>
            <w:noWrap/>
            <w:vAlign w:val="bottom"/>
            <w:hideMark/>
          </w:tcPr>
          <w:p w:rsidRPr="00C505A2" w:rsidR="00C505A2" w:rsidP="00C505A2" w:rsidRDefault="00C505A2" w14:paraId="71CAA6D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66F02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6BC2F9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1F607F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69D389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9013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A50B1F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4C909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F77D43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31580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AED8B4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604F1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6C1970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BCB5B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389ED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D736F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07D6F5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6725FE0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7902C9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10A6E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840C43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B418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30B425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1FC4C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06438A2E"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422762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391C3E5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B91617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6354A00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408BA37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480B59F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687EA2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72E5F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92073A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D00D93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49A7B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914E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28E92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A74EF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78DFE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D799A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D316FC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C9993C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AC6665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8513B3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F5AD4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A9EB7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5F99A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3AAF53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08EA26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AF8949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D6962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F0371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222A5E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458F3715"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6818B27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1683996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51A1AE1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42A134E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Less than 1 Year</w:t>
            </w:r>
          </w:p>
        </w:tc>
        <w:tc>
          <w:tcPr>
            <w:tcW w:w="334" w:type="pct"/>
            <w:tcBorders>
              <w:top w:val="nil"/>
              <w:left w:val="nil"/>
              <w:bottom w:val="nil"/>
              <w:right w:val="nil"/>
            </w:tcBorders>
            <w:noWrap/>
            <w:vAlign w:val="bottom"/>
            <w:hideMark/>
          </w:tcPr>
          <w:p w:rsidRPr="00C505A2" w:rsidR="00C505A2" w:rsidP="00C505A2" w:rsidRDefault="00C505A2" w14:paraId="3D77356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14835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A340A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9772E9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4289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F948F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41524F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DB1B9B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62D90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D1E5EF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2F106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59579B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26A44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C774F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BDF7E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81237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DEA0B9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6CA90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11461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5B974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A814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2D83F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22C7C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A329A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181A4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r>
      <w:tr w:rsidRPr="00C505A2" w:rsidR="00C505A2" w:rsidTr="00C505A2" w14:paraId="46027FA1"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240EFE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3040518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2E837A8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04FFB35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09073A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20B11C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59728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ED83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CCAF86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1A8423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F01E84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73844D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4B567D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E5D49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BC71B3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06BAA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7E9F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DC5AB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3533AE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B06B0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ABAFF8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2EA76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7D9816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E454E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EE577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99E1D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1CCD3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9EB66B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6D074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r>
      <w:tr w:rsidRPr="00C505A2" w:rsidR="00C505A2" w:rsidTr="00C505A2" w14:paraId="522B06A6"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68E7253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lastRenderedPageBreak/>
              <w:t>26-35</w:t>
            </w:r>
          </w:p>
        </w:tc>
        <w:tc>
          <w:tcPr>
            <w:tcW w:w="230" w:type="pct"/>
            <w:tcBorders>
              <w:top w:val="nil"/>
              <w:left w:val="nil"/>
              <w:bottom w:val="nil"/>
              <w:right w:val="nil"/>
            </w:tcBorders>
            <w:noWrap/>
            <w:vAlign w:val="bottom"/>
            <w:hideMark/>
          </w:tcPr>
          <w:p w:rsidRPr="00C505A2" w:rsidR="00C505A2" w:rsidP="00C505A2" w:rsidRDefault="00C505A2" w14:paraId="068AC39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147F065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Unemployed</w:t>
            </w:r>
          </w:p>
        </w:tc>
        <w:tc>
          <w:tcPr>
            <w:tcW w:w="309" w:type="pct"/>
            <w:tcBorders>
              <w:top w:val="nil"/>
              <w:left w:val="nil"/>
              <w:bottom w:val="nil"/>
              <w:right w:val="nil"/>
            </w:tcBorders>
            <w:noWrap/>
            <w:vAlign w:val="bottom"/>
            <w:hideMark/>
          </w:tcPr>
          <w:p w:rsidRPr="00C505A2" w:rsidR="00C505A2" w:rsidP="00C505A2" w:rsidRDefault="00C505A2" w14:paraId="6823538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2E48620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29E53C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A5FF5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E606E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7157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B24649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E348F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182A6C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4604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52D500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66358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4D0F8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58A60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AE7009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B0D64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BE32FE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5B08A0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0AD01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8177BA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EF949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24B7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49154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663E70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1A1DA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95377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7E6737E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7AAE2A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51C6CE8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52EEF0E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339CCD8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21854DF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120CF7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66FF8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0A0540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C574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F1158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76B3F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872768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A3A76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FD976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B49E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0330DB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1A304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5E89C0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07B63F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5AC7A6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4E1F0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AE1D7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509B1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FD9D3F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2A513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1DBAA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3292F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DFE8F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9D2933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619E4D8F"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8D8108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73FED7B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12A59A8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76264FB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36CCE01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6CBCDC3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45832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6A369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61EB5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3236CF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18336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797B1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77435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4020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720B2D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C7A55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C30038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90321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82022F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3EA41D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CEC7BF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75DA38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E574D3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3AAC7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3F66D5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FCDEAA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B054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CB3E1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BE0941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36C4DA0B"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111255E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Above 45</w:t>
            </w:r>
          </w:p>
        </w:tc>
        <w:tc>
          <w:tcPr>
            <w:tcW w:w="230" w:type="pct"/>
            <w:tcBorders>
              <w:top w:val="nil"/>
              <w:left w:val="nil"/>
              <w:bottom w:val="nil"/>
              <w:right w:val="nil"/>
            </w:tcBorders>
            <w:noWrap/>
            <w:vAlign w:val="bottom"/>
            <w:hideMark/>
          </w:tcPr>
          <w:p w:rsidRPr="00C505A2" w:rsidR="00C505A2" w:rsidP="00C505A2" w:rsidRDefault="00C505A2" w14:paraId="0776F29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794532A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6EB4A8B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Less than 1 Year</w:t>
            </w:r>
          </w:p>
        </w:tc>
        <w:tc>
          <w:tcPr>
            <w:tcW w:w="334" w:type="pct"/>
            <w:tcBorders>
              <w:top w:val="nil"/>
              <w:left w:val="nil"/>
              <w:bottom w:val="nil"/>
              <w:right w:val="nil"/>
            </w:tcBorders>
            <w:noWrap/>
            <w:vAlign w:val="bottom"/>
            <w:hideMark/>
          </w:tcPr>
          <w:p w:rsidRPr="00C505A2" w:rsidR="00C505A2" w:rsidP="00C505A2" w:rsidRDefault="00C505A2" w14:paraId="23B9B7D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6CDBB7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D9CDB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5915A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44D156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C3A82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BAF6AB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9D9BE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072304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7B3D5D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91F40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F03963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7A754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953A27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8CDB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BBFBB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CB4FA6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F6B6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4CED21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D5DFE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9F233F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BC0F3C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542F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CB1C29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A81F5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2BEA24FD"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38EDBA6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Above 45</w:t>
            </w:r>
          </w:p>
        </w:tc>
        <w:tc>
          <w:tcPr>
            <w:tcW w:w="230" w:type="pct"/>
            <w:tcBorders>
              <w:top w:val="nil"/>
              <w:left w:val="nil"/>
              <w:bottom w:val="nil"/>
              <w:right w:val="nil"/>
            </w:tcBorders>
            <w:noWrap/>
            <w:vAlign w:val="bottom"/>
            <w:hideMark/>
          </w:tcPr>
          <w:p w:rsidRPr="00C505A2" w:rsidR="00C505A2" w:rsidP="00C505A2" w:rsidRDefault="00C505A2" w14:paraId="1313E1A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7CC5536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391E9BE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64F809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13064B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37FAB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3E46F9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9A2FB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F24CE2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20680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E86D9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64115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9E094D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7BA376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DEC083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304F16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FAD4C0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64A024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04558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F5DF4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2849C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47F95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D9FB7B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357DBB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C940A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67479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D7059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2942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384D6F6E"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099BF9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35591C1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369681D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46FF910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556CCDA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4A1989E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CB684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6B9EE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BC69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1F7C5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EF2149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0D79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80BE1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ACF1D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9DC3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D649B9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B2E59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51EF9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04F975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86E4C5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A74382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79AAB4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AA63D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AC60CA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ADFFD5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E06E5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9AF57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6B0BF1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9F38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1D07FC51"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DB8A61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7FC916C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607C8AC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24E4686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69852FA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3581C80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EE45EE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A19CF5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34D78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53D77C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2A469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E416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B403D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A80CA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DAC7D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93098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50D4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005CF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A01084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4A706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69EEE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A3226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FF05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270FB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35E875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C7BCFF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4E697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D5AF9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619F63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7DE4B7A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66782D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5C12927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4F8AF4A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20D9187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438D617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1E17F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2D2229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286549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66845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94209F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5863D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9E6A4E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050B71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38CB54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1399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2FE01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834F1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7EFB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77C9FA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305B73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D5281E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14DB1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C93627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D355BE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31288E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91AC84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3832FA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AC6FE6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F1B1A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6DC56ACF"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A66A5D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5EF4DBA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729C935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7BCDC82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Less than 1 Year</w:t>
            </w:r>
          </w:p>
        </w:tc>
        <w:tc>
          <w:tcPr>
            <w:tcW w:w="334" w:type="pct"/>
            <w:tcBorders>
              <w:top w:val="nil"/>
              <w:left w:val="nil"/>
              <w:bottom w:val="nil"/>
              <w:right w:val="nil"/>
            </w:tcBorders>
            <w:noWrap/>
            <w:vAlign w:val="bottom"/>
            <w:hideMark/>
          </w:tcPr>
          <w:p w:rsidRPr="00C505A2" w:rsidR="00C505A2" w:rsidP="00C505A2" w:rsidRDefault="00C505A2" w14:paraId="2085302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30951ED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3CDBDD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6F85B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C94D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5A08AD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AFAEEC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7A773F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E1836C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61FB24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AA793A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D989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978EC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F11861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E5282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E5C36F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2B611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DCD1EC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12375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863EB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4A2F9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511CD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7136E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8BAE6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CAFC28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4B90E3FA"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99F7DE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06AD3C8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3EF75FA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331C8ED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69A172E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71C2C23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7A29DB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48848C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B5C93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997FD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6E011B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D1431A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C2D3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F424A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D1F1AA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D4E5B4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21067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69B42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310F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93A7E0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400DBB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FF9859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287061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00789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A1F1E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E054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70495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5E6D8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41C45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222F7D83"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1086BDC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36-45</w:t>
            </w:r>
          </w:p>
        </w:tc>
        <w:tc>
          <w:tcPr>
            <w:tcW w:w="230" w:type="pct"/>
            <w:tcBorders>
              <w:top w:val="nil"/>
              <w:left w:val="nil"/>
              <w:bottom w:val="nil"/>
              <w:right w:val="nil"/>
            </w:tcBorders>
            <w:noWrap/>
            <w:vAlign w:val="bottom"/>
            <w:hideMark/>
          </w:tcPr>
          <w:p w:rsidRPr="00C505A2" w:rsidR="00C505A2" w:rsidP="00C505A2" w:rsidRDefault="00C505A2" w14:paraId="1C2B012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38D77C0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3DBCCF2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0F6341F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6DE668C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B4FC35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E068B7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2250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B6E255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9B05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53093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38E75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3F0C5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CC83E4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90A85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3C0EE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B9510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0AD82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B6713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C5556E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F33F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ED2F17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D86F0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CD6581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FE64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B732B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C51C45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7E689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r>
      <w:tr w:rsidRPr="00C505A2" w:rsidR="00C505A2" w:rsidTr="00C505A2" w14:paraId="2972CFD9"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12EED93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lastRenderedPageBreak/>
              <w:t>26-35</w:t>
            </w:r>
          </w:p>
        </w:tc>
        <w:tc>
          <w:tcPr>
            <w:tcW w:w="230" w:type="pct"/>
            <w:tcBorders>
              <w:top w:val="nil"/>
              <w:left w:val="nil"/>
              <w:bottom w:val="nil"/>
              <w:right w:val="nil"/>
            </w:tcBorders>
            <w:noWrap/>
            <w:vAlign w:val="bottom"/>
            <w:hideMark/>
          </w:tcPr>
          <w:p w:rsidRPr="00C505A2" w:rsidR="00C505A2" w:rsidP="00C505A2" w:rsidRDefault="00C505A2" w14:paraId="700EF50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8DB11A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5740A36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65C9BD0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07656C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90A700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07861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53ADA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DEA1F3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9BCF7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16E1D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8712A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8748C6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A3A52B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A83D20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1E36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82E2C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E5F44B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7DB84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B6419A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A397FE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AEC7F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DD246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6D43DA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74DE6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28B6E8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1CFF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5780C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68E04B7E"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349C871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Above 45</w:t>
            </w:r>
          </w:p>
        </w:tc>
        <w:tc>
          <w:tcPr>
            <w:tcW w:w="230" w:type="pct"/>
            <w:tcBorders>
              <w:top w:val="nil"/>
              <w:left w:val="nil"/>
              <w:bottom w:val="nil"/>
              <w:right w:val="nil"/>
            </w:tcBorders>
            <w:noWrap/>
            <w:vAlign w:val="bottom"/>
            <w:hideMark/>
          </w:tcPr>
          <w:p w:rsidRPr="00C505A2" w:rsidR="00C505A2" w:rsidP="00C505A2" w:rsidRDefault="00C505A2" w14:paraId="73F7F76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ADA965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7EC6475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17ACD11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5BDE47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96CEC0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2A6CA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3A5909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A8853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90C38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4D5AC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436B4F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C9F2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B765D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6F67BD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F8D3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CB0F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52F3DC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062FCF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08ECC7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146070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68995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73A36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F37B08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67B89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C4779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09E8F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03A551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5E281EA8"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7FBD1AA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14B5735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1017448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67AB9F3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Less than 1 Year</w:t>
            </w:r>
          </w:p>
        </w:tc>
        <w:tc>
          <w:tcPr>
            <w:tcW w:w="334" w:type="pct"/>
            <w:tcBorders>
              <w:top w:val="nil"/>
              <w:left w:val="nil"/>
              <w:bottom w:val="nil"/>
              <w:right w:val="nil"/>
            </w:tcBorders>
            <w:noWrap/>
            <w:vAlign w:val="bottom"/>
            <w:hideMark/>
          </w:tcPr>
          <w:p w:rsidRPr="00C505A2" w:rsidR="00C505A2" w:rsidP="00C505A2" w:rsidRDefault="00C505A2" w14:paraId="3E06F99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CA1C0B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46B026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848D0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C678AF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B4A20A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5D3B6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60B6F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FCF1E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7C24A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39E90C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525493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27750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6693F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EA7F8C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CFFED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0135976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FFE7DD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12FAEF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D587F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71EDF7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670573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CE91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5A44E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B5244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71134029"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42D0D7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36-45</w:t>
            </w:r>
          </w:p>
        </w:tc>
        <w:tc>
          <w:tcPr>
            <w:tcW w:w="230" w:type="pct"/>
            <w:tcBorders>
              <w:top w:val="nil"/>
              <w:left w:val="nil"/>
              <w:bottom w:val="nil"/>
              <w:right w:val="nil"/>
            </w:tcBorders>
            <w:noWrap/>
            <w:vAlign w:val="bottom"/>
            <w:hideMark/>
          </w:tcPr>
          <w:p w:rsidRPr="00C505A2" w:rsidR="00C505A2" w:rsidP="00C505A2" w:rsidRDefault="00C505A2" w14:paraId="0F6A606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F02196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0E955C2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12FD5F5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Rarely</w:t>
            </w:r>
          </w:p>
        </w:tc>
        <w:tc>
          <w:tcPr>
            <w:tcW w:w="152" w:type="pct"/>
            <w:tcBorders>
              <w:top w:val="nil"/>
              <w:left w:val="nil"/>
              <w:bottom w:val="nil"/>
              <w:right w:val="nil"/>
            </w:tcBorders>
            <w:noWrap/>
            <w:vAlign w:val="bottom"/>
            <w:hideMark/>
          </w:tcPr>
          <w:p w:rsidRPr="00C505A2" w:rsidR="00C505A2" w:rsidP="00C505A2" w:rsidRDefault="00C505A2" w14:paraId="1D3F93A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B0F471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27927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D2A36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76A1B4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CA51D4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561064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639E72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664A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D495BC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251B2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32AC2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A728D4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7A3561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02A23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B99C3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4EA0C4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1E4D8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34629E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C1C6C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5F2930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60099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FDDD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30D2C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38473D5D"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A91484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028D93B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0C67E25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0862F2D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5709B97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B1C15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F66F13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B41A0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BA2B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423B04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2D970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80823E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B56943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380AB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A2E8D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6E9E7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73A2B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D3595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BC58A5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4587B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7B46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15994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4B0348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6DB13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D8333E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D6AD93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71C0B1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E251B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65A3B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3088E52D"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009D90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34D6A20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2912B5E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4DD8D36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12320B21"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24E1B1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155050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AF70D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885C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845AD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42492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A17EB3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2A87B3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48B068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48743D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4414E5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86645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68161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C7E9B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02006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7A301F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38EA1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1CD8D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5B3073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0028719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A9AAF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B5C23E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8D9AF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22716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74C2365F"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ECCCC7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61CD996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27839F0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Student</w:t>
            </w:r>
          </w:p>
        </w:tc>
        <w:tc>
          <w:tcPr>
            <w:tcW w:w="309" w:type="pct"/>
            <w:tcBorders>
              <w:top w:val="nil"/>
              <w:left w:val="nil"/>
              <w:bottom w:val="nil"/>
              <w:right w:val="nil"/>
            </w:tcBorders>
            <w:noWrap/>
            <w:vAlign w:val="bottom"/>
            <w:hideMark/>
          </w:tcPr>
          <w:p w:rsidRPr="00C505A2" w:rsidR="00C505A2" w:rsidP="00C505A2" w:rsidRDefault="00C505A2" w14:paraId="7F796EE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70A0115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47C73CC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172B0D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7F65A0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0E8B46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A5DC8E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AF13E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407F15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C2C8D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EA07E7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E21178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68FECE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A8064D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A936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8A0185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0D1D72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D3708E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35E09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9AC81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9F3EA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D64D6A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8C41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FC159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88E0C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9253D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54015BF5"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9ACCF7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55A043A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004F35D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79D0E4A6"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5DE09DF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0D18863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0E1A70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BD1701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CC6E7B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5B370E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FFF34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C9099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24BB98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E1825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F52AE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41F0EC9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2B1E49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D9BD02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D8DF4D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9F783B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8433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5B6E9A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52E26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67962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9C5CB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40E950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1E77A7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F52527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4322D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2C801875"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5331B68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3534EBF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4A4CDA5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0161084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02869ED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0188C0A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6529EA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A9CC2F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F0DE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59264E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C36A3B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732EE6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7F1DB1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46EAEC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5334B8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BE547F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06CB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B37EB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A109EC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AA7F48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85D071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3E680C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CE6662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DEA7B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79B5A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DE73A5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AB511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F7371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CED9A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r>
      <w:tr w:rsidRPr="00C505A2" w:rsidR="00C505A2" w:rsidTr="00C505A2" w14:paraId="0ECBD9D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9371CF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625F0F1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3D3AE2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1ACC766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30E7AA8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4285FE1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970CA2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707732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3D8D81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0E5A93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5988C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84B35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840D2B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E110D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A4F2DA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A97C9B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2368F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57DED7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B0C017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6A1092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AE8C54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EE42F5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2F92F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CB0020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74B384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BBA3B4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28103F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A80CC4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2A961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r>
      <w:tr w:rsidRPr="00C505A2" w:rsidR="00C505A2" w:rsidTr="00C505A2" w14:paraId="1E56D5E0"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3D7050B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36-45</w:t>
            </w:r>
          </w:p>
        </w:tc>
        <w:tc>
          <w:tcPr>
            <w:tcW w:w="230" w:type="pct"/>
            <w:tcBorders>
              <w:top w:val="nil"/>
              <w:left w:val="nil"/>
              <w:bottom w:val="nil"/>
              <w:right w:val="nil"/>
            </w:tcBorders>
            <w:noWrap/>
            <w:vAlign w:val="bottom"/>
            <w:hideMark/>
          </w:tcPr>
          <w:p w:rsidRPr="00C505A2" w:rsidR="00C505A2" w:rsidP="00C505A2" w:rsidRDefault="00C505A2" w14:paraId="18D546E3"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490D341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1A94A7C8"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53F5716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0A0D77A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1B3403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4B2767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D7669F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2CC53A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3B1A0C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071E9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D0C53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CF96B2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79056E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7640F9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54B8504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DEBB3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64FCA2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E09D9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AE841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B1E4B7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440FC6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C20BB4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EBDC99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1EC94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5BF7C46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B35B66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6A335E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1191C1DC"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457C3C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35FD5A4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537CC16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7414C9C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5C8D17E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2BDADFA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6C297E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24A666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B46CC4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1720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487E8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82A57C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B75841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65965A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E9DCF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3721AF7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255320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96D59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31E326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8808A9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650746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78F69B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3D67AF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637995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E02690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D8359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31612E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0E01C2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0A413A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173251FA"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1FC6DB8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lastRenderedPageBreak/>
              <w:t>26-35</w:t>
            </w:r>
          </w:p>
        </w:tc>
        <w:tc>
          <w:tcPr>
            <w:tcW w:w="230" w:type="pct"/>
            <w:tcBorders>
              <w:top w:val="nil"/>
              <w:left w:val="nil"/>
              <w:bottom w:val="nil"/>
              <w:right w:val="nil"/>
            </w:tcBorders>
            <w:noWrap/>
            <w:vAlign w:val="bottom"/>
            <w:hideMark/>
          </w:tcPr>
          <w:p w:rsidRPr="00C505A2" w:rsidR="00C505A2" w:rsidP="00C505A2" w:rsidRDefault="00C505A2" w14:paraId="2ADFC1C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6518AD14"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7EB4B94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76357B10"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7CBF08B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7BEA16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77430AE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205AD2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ED1D4B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2D964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8EC2A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721FEC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3940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57C12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3D2E30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C5D503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2DB872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ADBD07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DD8FFA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D5ABA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825E4C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0C777D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F4D7E7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AF9BC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9B20A9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E4DE25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CF1952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AF4AA3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17237E76"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007FA99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3C9970BA"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658660D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6F3F0D0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60E379FE"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11CBE4C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615A36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72993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1060E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06A106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04ABB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E3D6DD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5AAC3F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32BC64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16331F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580C15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7864D7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656E22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3E2E47F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08C5E4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409611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6DEC25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AD3524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809897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0EAD81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C6FF57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E28C8A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4DA649C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F69C12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r>
      <w:tr w:rsidRPr="00C505A2" w:rsidR="00C505A2" w:rsidTr="00C505A2" w14:paraId="0C21320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47B73C6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5B95E6F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20CB0CAB"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28B1BBA9"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More than 6 Years</w:t>
            </w:r>
          </w:p>
        </w:tc>
        <w:tc>
          <w:tcPr>
            <w:tcW w:w="334" w:type="pct"/>
            <w:tcBorders>
              <w:top w:val="nil"/>
              <w:left w:val="nil"/>
              <w:bottom w:val="nil"/>
              <w:right w:val="nil"/>
            </w:tcBorders>
            <w:noWrap/>
            <w:vAlign w:val="bottom"/>
            <w:hideMark/>
          </w:tcPr>
          <w:p w:rsidRPr="00C505A2" w:rsidR="00C505A2" w:rsidP="00C505A2" w:rsidRDefault="00C505A2" w14:paraId="45791D6F"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Weekly</w:t>
            </w:r>
          </w:p>
        </w:tc>
        <w:tc>
          <w:tcPr>
            <w:tcW w:w="152" w:type="pct"/>
            <w:tcBorders>
              <w:top w:val="nil"/>
              <w:left w:val="nil"/>
              <w:bottom w:val="nil"/>
              <w:right w:val="nil"/>
            </w:tcBorders>
            <w:noWrap/>
            <w:vAlign w:val="bottom"/>
            <w:hideMark/>
          </w:tcPr>
          <w:p w:rsidRPr="00C505A2" w:rsidR="00C505A2" w:rsidP="00C505A2" w:rsidRDefault="00C505A2" w14:paraId="526AF96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CEEA23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9D2AC0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21DF59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263570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80F8C9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5790D11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69B282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055859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BF2638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CE1B11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54000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690B36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3F412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DB21FD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57C9CA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8927DD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6F1C24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3B5C66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F88226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49C6E8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204847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FF6228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097D70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r>
      <w:tr w:rsidRPr="00C505A2" w:rsidR="00C505A2" w:rsidTr="00C505A2" w14:paraId="529EA004"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70886A5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18-25</w:t>
            </w:r>
          </w:p>
        </w:tc>
        <w:tc>
          <w:tcPr>
            <w:tcW w:w="230" w:type="pct"/>
            <w:tcBorders>
              <w:top w:val="nil"/>
              <w:left w:val="nil"/>
              <w:bottom w:val="nil"/>
              <w:right w:val="nil"/>
            </w:tcBorders>
            <w:noWrap/>
            <w:vAlign w:val="bottom"/>
            <w:hideMark/>
          </w:tcPr>
          <w:p w:rsidRPr="00C505A2" w:rsidR="00C505A2" w:rsidP="00C505A2" w:rsidRDefault="00C505A2" w14:paraId="3C646FD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Male</w:t>
            </w:r>
          </w:p>
        </w:tc>
        <w:tc>
          <w:tcPr>
            <w:tcW w:w="268" w:type="pct"/>
            <w:tcBorders>
              <w:top w:val="nil"/>
              <w:left w:val="nil"/>
              <w:bottom w:val="nil"/>
              <w:right w:val="nil"/>
            </w:tcBorders>
            <w:noWrap/>
            <w:vAlign w:val="bottom"/>
            <w:hideMark/>
          </w:tcPr>
          <w:p w:rsidRPr="00C505A2" w:rsidR="00C505A2" w:rsidP="00C505A2" w:rsidRDefault="00C505A2" w14:paraId="7424264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Self-Employed</w:t>
            </w:r>
          </w:p>
        </w:tc>
        <w:tc>
          <w:tcPr>
            <w:tcW w:w="309" w:type="pct"/>
            <w:tcBorders>
              <w:top w:val="nil"/>
              <w:left w:val="nil"/>
              <w:bottom w:val="nil"/>
              <w:right w:val="nil"/>
            </w:tcBorders>
            <w:noWrap/>
            <w:vAlign w:val="bottom"/>
            <w:hideMark/>
          </w:tcPr>
          <w:p w:rsidRPr="00C505A2" w:rsidR="00C505A2" w:rsidP="00C505A2" w:rsidRDefault="00C505A2" w14:paraId="29DC9BE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4-6 Years</w:t>
            </w:r>
          </w:p>
        </w:tc>
        <w:tc>
          <w:tcPr>
            <w:tcW w:w="334" w:type="pct"/>
            <w:tcBorders>
              <w:top w:val="nil"/>
              <w:left w:val="nil"/>
              <w:bottom w:val="nil"/>
              <w:right w:val="nil"/>
            </w:tcBorders>
            <w:noWrap/>
            <w:vAlign w:val="bottom"/>
            <w:hideMark/>
          </w:tcPr>
          <w:p w:rsidRPr="00C505A2" w:rsidR="00C505A2" w:rsidP="00C505A2" w:rsidRDefault="00C505A2" w14:paraId="0F56A6F2"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Occasionally</w:t>
            </w:r>
          </w:p>
        </w:tc>
        <w:tc>
          <w:tcPr>
            <w:tcW w:w="152" w:type="pct"/>
            <w:tcBorders>
              <w:top w:val="nil"/>
              <w:left w:val="nil"/>
              <w:bottom w:val="nil"/>
              <w:right w:val="nil"/>
            </w:tcBorders>
            <w:noWrap/>
            <w:vAlign w:val="bottom"/>
            <w:hideMark/>
          </w:tcPr>
          <w:p w:rsidRPr="00C505A2" w:rsidR="00C505A2" w:rsidP="00C505A2" w:rsidRDefault="00C505A2" w14:paraId="0A4F4F3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F9E6E1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BF10C12"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968C11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2C566A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3A00DF5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E84633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7E03789"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7FBF5FD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BCC38C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14AB38B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7AC435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769F24A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24F38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43741C5"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16E2F00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B1FA8C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89B4293"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6755B82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5E8767B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BA2E1B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02BA54E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15885A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7C0B253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r w:rsidRPr="00C505A2" w:rsidR="00C505A2" w:rsidTr="00C505A2" w14:paraId="5D6F2B6D" w14:textId="77777777">
        <w:trPr>
          <w:trHeight w:val="288"/>
        </w:trPr>
        <w:tc>
          <w:tcPr>
            <w:tcW w:w="221" w:type="pct"/>
            <w:tcBorders>
              <w:top w:val="nil"/>
              <w:left w:val="nil"/>
              <w:bottom w:val="nil"/>
              <w:right w:val="nil"/>
            </w:tcBorders>
            <w:noWrap/>
            <w:vAlign w:val="bottom"/>
            <w:hideMark/>
          </w:tcPr>
          <w:p w:rsidRPr="00C505A2" w:rsidR="00C505A2" w:rsidP="00C505A2" w:rsidRDefault="00C505A2" w14:paraId="2A6DA3C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26-35</w:t>
            </w:r>
          </w:p>
        </w:tc>
        <w:tc>
          <w:tcPr>
            <w:tcW w:w="230" w:type="pct"/>
            <w:tcBorders>
              <w:top w:val="nil"/>
              <w:left w:val="nil"/>
              <w:bottom w:val="nil"/>
              <w:right w:val="nil"/>
            </w:tcBorders>
            <w:noWrap/>
            <w:vAlign w:val="bottom"/>
            <w:hideMark/>
          </w:tcPr>
          <w:p w:rsidRPr="00C505A2" w:rsidR="00C505A2" w:rsidP="00C505A2" w:rsidRDefault="00C505A2" w14:paraId="4B30D977"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Female</w:t>
            </w:r>
          </w:p>
        </w:tc>
        <w:tc>
          <w:tcPr>
            <w:tcW w:w="268" w:type="pct"/>
            <w:tcBorders>
              <w:top w:val="nil"/>
              <w:left w:val="nil"/>
              <w:bottom w:val="nil"/>
              <w:right w:val="nil"/>
            </w:tcBorders>
            <w:noWrap/>
            <w:vAlign w:val="bottom"/>
            <w:hideMark/>
          </w:tcPr>
          <w:p w:rsidRPr="00C505A2" w:rsidR="00C505A2" w:rsidP="00C505A2" w:rsidRDefault="00C505A2" w14:paraId="2C1391B5"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Employed</w:t>
            </w:r>
          </w:p>
        </w:tc>
        <w:tc>
          <w:tcPr>
            <w:tcW w:w="309" w:type="pct"/>
            <w:tcBorders>
              <w:top w:val="nil"/>
              <w:left w:val="nil"/>
              <w:bottom w:val="nil"/>
              <w:right w:val="nil"/>
            </w:tcBorders>
            <w:noWrap/>
            <w:vAlign w:val="bottom"/>
            <w:hideMark/>
          </w:tcPr>
          <w:p w:rsidRPr="00C505A2" w:rsidR="00C505A2" w:rsidP="00C505A2" w:rsidRDefault="00C505A2" w14:paraId="05C9A0AD"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1-3 Years</w:t>
            </w:r>
          </w:p>
        </w:tc>
        <w:tc>
          <w:tcPr>
            <w:tcW w:w="334" w:type="pct"/>
            <w:tcBorders>
              <w:top w:val="nil"/>
              <w:left w:val="nil"/>
              <w:bottom w:val="nil"/>
              <w:right w:val="nil"/>
            </w:tcBorders>
            <w:noWrap/>
            <w:vAlign w:val="bottom"/>
            <w:hideMark/>
          </w:tcPr>
          <w:p w:rsidRPr="00C505A2" w:rsidR="00C505A2" w:rsidP="00C505A2" w:rsidRDefault="00C505A2" w14:paraId="2325D11C" w14:textId="77777777">
            <w:pPr>
              <w:spacing w:after="0" w:line="240" w:lineRule="auto"/>
              <w:jc w:val="lef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Monthly</w:t>
            </w:r>
          </w:p>
        </w:tc>
        <w:tc>
          <w:tcPr>
            <w:tcW w:w="152" w:type="pct"/>
            <w:tcBorders>
              <w:top w:val="nil"/>
              <w:left w:val="nil"/>
              <w:bottom w:val="nil"/>
              <w:right w:val="nil"/>
            </w:tcBorders>
            <w:noWrap/>
            <w:vAlign w:val="bottom"/>
            <w:hideMark/>
          </w:tcPr>
          <w:p w:rsidRPr="00C505A2" w:rsidR="00C505A2" w:rsidP="00C505A2" w:rsidRDefault="00C505A2" w14:paraId="7CD3E4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7FF7C8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4F5A02B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4B2709F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1</w:t>
            </w:r>
          </w:p>
        </w:tc>
        <w:tc>
          <w:tcPr>
            <w:tcW w:w="152" w:type="pct"/>
            <w:tcBorders>
              <w:top w:val="nil"/>
              <w:left w:val="nil"/>
              <w:bottom w:val="nil"/>
              <w:right w:val="nil"/>
            </w:tcBorders>
            <w:noWrap/>
            <w:vAlign w:val="bottom"/>
            <w:hideMark/>
          </w:tcPr>
          <w:p w:rsidRPr="00C505A2" w:rsidR="00C505A2" w:rsidP="00C505A2" w:rsidRDefault="00C505A2" w14:paraId="33B6EAC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B59B328"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B3AB75D"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6699163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19F72FD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3AF3842E"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B22A53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6B28F3EA"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1D22360C"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4801C5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1CBEF0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3</w:t>
            </w:r>
          </w:p>
        </w:tc>
        <w:tc>
          <w:tcPr>
            <w:tcW w:w="152" w:type="pct"/>
            <w:tcBorders>
              <w:top w:val="nil"/>
              <w:left w:val="nil"/>
              <w:bottom w:val="nil"/>
              <w:right w:val="nil"/>
            </w:tcBorders>
            <w:noWrap/>
            <w:vAlign w:val="bottom"/>
            <w:hideMark/>
          </w:tcPr>
          <w:p w:rsidRPr="00C505A2" w:rsidR="00C505A2" w:rsidP="00C505A2" w:rsidRDefault="00C505A2" w14:paraId="079CB21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2168BCBB"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4A1D0806"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56C99E50"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0FCB5A3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07502907"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2</w:t>
            </w:r>
          </w:p>
        </w:tc>
        <w:tc>
          <w:tcPr>
            <w:tcW w:w="152" w:type="pct"/>
            <w:tcBorders>
              <w:top w:val="nil"/>
              <w:left w:val="nil"/>
              <w:bottom w:val="nil"/>
              <w:right w:val="nil"/>
            </w:tcBorders>
            <w:noWrap/>
            <w:vAlign w:val="bottom"/>
            <w:hideMark/>
          </w:tcPr>
          <w:p w:rsidRPr="00C505A2" w:rsidR="00C505A2" w:rsidP="00C505A2" w:rsidRDefault="00C505A2" w14:paraId="2942A47F"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5</w:t>
            </w:r>
          </w:p>
        </w:tc>
        <w:tc>
          <w:tcPr>
            <w:tcW w:w="152" w:type="pct"/>
            <w:tcBorders>
              <w:top w:val="nil"/>
              <w:left w:val="nil"/>
              <w:bottom w:val="nil"/>
              <w:right w:val="nil"/>
            </w:tcBorders>
            <w:noWrap/>
            <w:vAlign w:val="bottom"/>
            <w:hideMark/>
          </w:tcPr>
          <w:p w:rsidRPr="00C505A2" w:rsidR="00C505A2" w:rsidP="00C505A2" w:rsidRDefault="00C505A2" w14:paraId="7CAD6364"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c>
          <w:tcPr>
            <w:tcW w:w="152" w:type="pct"/>
            <w:tcBorders>
              <w:top w:val="nil"/>
              <w:left w:val="nil"/>
              <w:bottom w:val="nil"/>
              <w:right w:val="nil"/>
            </w:tcBorders>
            <w:noWrap/>
            <w:vAlign w:val="bottom"/>
            <w:hideMark/>
          </w:tcPr>
          <w:p w:rsidRPr="00C505A2" w:rsidR="00C505A2" w:rsidP="00C505A2" w:rsidRDefault="00C505A2" w14:paraId="22CAE991" w14:textId="77777777">
            <w:pPr>
              <w:spacing w:after="0" w:line="240" w:lineRule="auto"/>
              <w:jc w:val="right"/>
              <w:rPr>
                <w:rFonts w:ascii="Aptos Narrow" w:hAnsi="Aptos Narrow" w:eastAsia="Times New Roman" w:cs="Times New Roman"/>
                <w:color w:val="000000"/>
                <w:kern w:val="0"/>
                <w:sz w:val="22"/>
                <w:szCs w:val="22"/>
                <w:lang w:val="en-US" w:bidi="si-LK"/>
                <w14:ligatures w14:val="none"/>
              </w:rPr>
            </w:pPr>
            <w:r w:rsidRPr="00C505A2">
              <w:rPr>
                <w:rFonts w:ascii="Aptos Narrow" w:hAnsi="Aptos Narrow" w:eastAsia="Times New Roman" w:cs="Times New Roman"/>
                <w:color w:val="000000"/>
                <w:kern w:val="0"/>
                <w:sz w:val="22"/>
                <w:szCs w:val="22"/>
                <w:lang w:val="en-US" w:bidi="si-LK"/>
                <w14:ligatures w14:val="none"/>
              </w:rPr>
              <w:t>4</w:t>
            </w:r>
          </w:p>
        </w:tc>
      </w:tr>
    </w:tbl>
    <w:p w:rsidRPr="00812A05" w:rsidR="00F61F22" w:rsidP="00F61F22" w:rsidRDefault="00F61F22" w14:paraId="07241C6C" w14:textId="77777777"/>
    <w:p w:rsidRPr="00812A05" w:rsidR="00B13957" w:rsidRDefault="00B13957" w14:paraId="3515EED3" w14:textId="77777777">
      <w:pPr>
        <w:spacing w:line="278" w:lineRule="auto"/>
        <w:jc w:val="left"/>
      </w:pPr>
      <w:r w:rsidRPr="00812A05">
        <w:br w:type="page"/>
      </w:r>
    </w:p>
    <w:p w:rsidRPr="00812A05" w:rsidR="00F61F22" w:rsidP="00853AA9" w:rsidRDefault="00F61F22" w14:paraId="0D0FDC7C" w14:textId="77777777"/>
    <w:sectPr w:rsidRPr="00812A05" w:rsidR="00F61F22" w:rsidSect="00F61F22">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812A05" w:rsidR="009E6173" w:rsidP="00EE3CD1" w:rsidRDefault="009E6173" w14:paraId="5E9A5A38" w14:textId="77777777">
      <w:pPr>
        <w:spacing w:after="0" w:line="240" w:lineRule="auto"/>
      </w:pPr>
      <w:r w:rsidRPr="00812A05">
        <w:separator/>
      </w:r>
    </w:p>
  </w:endnote>
  <w:endnote w:type="continuationSeparator" w:id="0">
    <w:p w:rsidRPr="00812A05" w:rsidR="009E6173" w:rsidP="00EE3CD1" w:rsidRDefault="009E6173" w14:paraId="7BA7A0F9" w14:textId="77777777">
      <w:pPr>
        <w:spacing w:after="0" w:line="240" w:lineRule="auto"/>
      </w:pPr>
      <w:r w:rsidRPr="00812A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046924"/>
      <w:docPartObj>
        <w:docPartGallery w:val="Page Numbers (Bottom of Page)"/>
        <w:docPartUnique/>
      </w:docPartObj>
    </w:sdtPr>
    <w:sdtContent>
      <w:p w:rsidRPr="00812A05" w:rsidR="00EE3CD1" w:rsidRDefault="00EE3CD1" w14:paraId="2ADEA6E0" w14:textId="7EC626C2">
        <w:pPr>
          <w:pStyle w:val="Footer"/>
          <w:jc w:val="center"/>
        </w:pPr>
        <w:r w:rsidRPr="00812A05">
          <w:fldChar w:fldCharType="begin"/>
        </w:r>
        <w:r w:rsidRPr="00812A05">
          <w:instrText xml:space="preserve"> PAGE   \* MERGEFORMAT </w:instrText>
        </w:r>
        <w:r w:rsidRPr="00812A05">
          <w:fldChar w:fldCharType="separate"/>
        </w:r>
        <w:r w:rsidRPr="00812A05">
          <w:t>2</w:t>
        </w:r>
        <w:r w:rsidRPr="00812A05">
          <w:fldChar w:fldCharType="end"/>
        </w:r>
      </w:p>
    </w:sdtContent>
  </w:sdt>
  <w:p w:rsidRPr="00812A05" w:rsidR="00EE3CD1" w:rsidRDefault="00EE3CD1" w14:paraId="6DB370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812A05" w:rsidR="009E6173" w:rsidP="00EE3CD1" w:rsidRDefault="009E6173" w14:paraId="3B4BD175" w14:textId="77777777">
      <w:pPr>
        <w:spacing w:after="0" w:line="240" w:lineRule="auto"/>
      </w:pPr>
      <w:r w:rsidRPr="00812A05">
        <w:separator/>
      </w:r>
    </w:p>
  </w:footnote>
  <w:footnote w:type="continuationSeparator" w:id="0">
    <w:p w:rsidRPr="00812A05" w:rsidR="009E6173" w:rsidP="00EE3CD1" w:rsidRDefault="009E6173" w14:paraId="6B113C57" w14:textId="77777777">
      <w:pPr>
        <w:spacing w:after="0" w:line="240" w:lineRule="auto"/>
      </w:pPr>
      <w:r w:rsidRPr="00812A0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024"/>
    <w:multiLevelType w:val="multilevel"/>
    <w:tmpl w:val="BDDE7D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694D04"/>
    <w:multiLevelType w:val="multilevel"/>
    <w:tmpl w:val="C8120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B03058"/>
    <w:multiLevelType w:val="multilevel"/>
    <w:tmpl w:val="2DE057E6"/>
    <w:lvl w:ilvl="0">
      <w:start w:val="1"/>
      <w:numFmt w:val="upperRoman"/>
      <w:lvlText w:val="%1."/>
      <w:lvlJc w:val="right"/>
      <w:pPr>
        <w:ind w:left="720" w:hanging="360"/>
      </w:pPr>
    </w:lvl>
    <w:lvl w:ilvl="1">
      <w:start w:val="11"/>
      <w:numFmt w:val="decimal"/>
      <w:isLgl/>
      <w:lvlText w:val="%1.%2"/>
      <w:lvlJc w:val="left"/>
      <w:pPr>
        <w:ind w:left="972" w:hanging="61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62A16CD"/>
    <w:multiLevelType w:val="multilevel"/>
    <w:tmpl w:val="D0B43E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9C3DCC"/>
    <w:multiLevelType w:val="multilevel"/>
    <w:tmpl w:val="FF1C99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EB60896"/>
    <w:multiLevelType w:val="multilevel"/>
    <w:tmpl w:val="352C32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15A4D77"/>
    <w:multiLevelType w:val="multilevel"/>
    <w:tmpl w:val="401273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50C1128"/>
    <w:multiLevelType w:val="multilevel"/>
    <w:tmpl w:val="C8B8E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1224AF"/>
    <w:multiLevelType w:val="multilevel"/>
    <w:tmpl w:val="02E8F5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7D723B5"/>
    <w:multiLevelType w:val="multilevel"/>
    <w:tmpl w:val="1B5AD4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B0B08F0"/>
    <w:multiLevelType w:val="multilevel"/>
    <w:tmpl w:val="454617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CEA531A"/>
    <w:multiLevelType w:val="multilevel"/>
    <w:tmpl w:val="BBAAE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7543EC"/>
    <w:multiLevelType w:val="multilevel"/>
    <w:tmpl w:val="02944F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4E62452"/>
    <w:multiLevelType w:val="multilevel"/>
    <w:tmpl w:val="424A88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5425358"/>
    <w:multiLevelType w:val="multilevel"/>
    <w:tmpl w:val="1BC0EC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C955341"/>
    <w:multiLevelType w:val="multilevel"/>
    <w:tmpl w:val="3AC881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D0E7CD4"/>
    <w:multiLevelType w:val="hybridMultilevel"/>
    <w:tmpl w:val="35986B52"/>
    <w:lvl w:ilvl="0" w:tplc="43CA12DE">
      <w:numFmt w:val="bullet"/>
      <w:lvlText w:val=""/>
      <w:lvlJc w:val="left"/>
      <w:pPr>
        <w:ind w:left="720" w:hanging="36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3DA94D2C"/>
    <w:multiLevelType w:val="multilevel"/>
    <w:tmpl w:val="931C3E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0CF7A5F"/>
    <w:multiLevelType w:val="multilevel"/>
    <w:tmpl w:val="E356FA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1D54EC5"/>
    <w:multiLevelType w:val="hybridMultilevel"/>
    <w:tmpl w:val="21DE8BC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352D6D"/>
    <w:multiLevelType w:val="multilevel"/>
    <w:tmpl w:val="B9BAB8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E874F24"/>
    <w:multiLevelType w:val="multilevel"/>
    <w:tmpl w:val="A02C52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0DF344B"/>
    <w:multiLevelType w:val="multilevel"/>
    <w:tmpl w:val="E1A648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6D86F95"/>
    <w:multiLevelType w:val="multilevel"/>
    <w:tmpl w:val="0E902E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9821898"/>
    <w:multiLevelType w:val="multilevel"/>
    <w:tmpl w:val="81340D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A217CE3"/>
    <w:multiLevelType w:val="multilevel"/>
    <w:tmpl w:val="D5AA76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3A28E4"/>
    <w:multiLevelType w:val="hybridMultilevel"/>
    <w:tmpl w:val="CF2A03A8"/>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7" w15:restartNumberingAfterBreak="0">
    <w:nsid w:val="5AAF34DF"/>
    <w:multiLevelType w:val="multilevel"/>
    <w:tmpl w:val="FBE4E8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DE264EB"/>
    <w:multiLevelType w:val="hybridMultilevel"/>
    <w:tmpl w:val="0D2EFB58"/>
    <w:lvl w:ilvl="0" w:tplc="906CFD32">
      <w:numFmt w:val="bullet"/>
      <w:lvlText w:val=""/>
      <w:lvlJc w:val="left"/>
      <w:pPr>
        <w:ind w:left="780" w:hanging="420"/>
      </w:pPr>
      <w:rPr>
        <w:rFonts w:hint="default" w:ascii="Arial" w:hAnsi="Arial" w:cs="Arial"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9" w15:restartNumberingAfterBreak="0">
    <w:nsid w:val="61F40CA7"/>
    <w:multiLevelType w:val="multilevel"/>
    <w:tmpl w:val="3348AB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5635459"/>
    <w:multiLevelType w:val="multilevel"/>
    <w:tmpl w:val="5F1C4E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4E5E93"/>
    <w:multiLevelType w:val="multilevel"/>
    <w:tmpl w:val="ECC02B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79E65DE"/>
    <w:multiLevelType w:val="multilevel"/>
    <w:tmpl w:val="761446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9E245FB"/>
    <w:multiLevelType w:val="multilevel"/>
    <w:tmpl w:val="EEC48A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CCC2B89"/>
    <w:multiLevelType w:val="multilevel"/>
    <w:tmpl w:val="CAEAE9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D2C7CF3"/>
    <w:multiLevelType w:val="multilevel"/>
    <w:tmpl w:val="ADE24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692EFB"/>
    <w:multiLevelType w:val="multilevel"/>
    <w:tmpl w:val="178E0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F2B0958"/>
    <w:multiLevelType w:val="multilevel"/>
    <w:tmpl w:val="39BA0D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12200C3"/>
    <w:multiLevelType w:val="multilevel"/>
    <w:tmpl w:val="B71E91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735730D8"/>
    <w:multiLevelType w:val="multilevel"/>
    <w:tmpl w:val="06F09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ED6840"/>
    <w:multiLevelType w:val="multilevel"/>
    <w:tmpl w:val="772673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5337136"/>
    <w:multiLevelType w:val="multilevel"/>
    <w:tmpl w:val="F364E1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99E055E"/>
    <w:multiLevelType w:val="multilevel"/>
    <w:tmpl w:val="3D066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796AB1"/>
    <w:multiLevelType w:val="multilevel"/>
    <w:tmpl w:val="2BDE6844"/>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2281929">
    <w:abstractNumId w:val="1"/>
  </w:num>
  <w:num w:numId="2" w16cid:durableId="1300187642">
    <w:abstractNumId w:val="40"/>
  </w:num>
  <w:num w:numId="3" w16cid:durableId="1589194488">
    <w:abstractNumId w:val="14"/>
  </w:num>
  <w:num w:numId="4" w16cid:durableId="2047021278">
    <w:abstractNumId w:val="4"/>
  </w:num>
  <w:num w:numId="5" w16cid:durableId="2048486949">
    <w:abstractNumId w:val="13"/>
  </w:num>
  <w:num w:numId="6" w16cid:durableId="212232257">
    <w:abstractNumId w:val="17"/>
  </w:num>
  <w:num w:numId="7" w16cid:durableId="714279705">
    <w:abstractNumId w:val="22"/>
  </w:num>
  <w:num w:numId="8" w16cid:durableId="1738285681">
    <w:abstractNumId w:val="32"/>
  </w:num>
  <w:num w:numId="9" w16cid:durableId="1000817930">
    <w:abstractNumId w:val="0"/>
  </w:num>
  <w:num w:numId="10" w16cid:durableId="2006929739">
    <w:abstractNumId w:val="18"/>
  </w:num>
  <w:num w:numId="11" w16cid:durableId="1904901291">
    <w:abstractNumId w:val="23"/>
  </w:num>
  <w:num w:numId="12" w16cid:durableId="245920254">
    <w:abstractNumId w:val="36"/>
  </w:num>
  <w:num w:numId="13" w16cid:durableId="623581329">
    <w:abstractNumId w:val="30"/>
  </w:num>
  <w:num w:numId="14" w16cid:durableId="1082487521">
    <w:abstractNumId w:val="10"/>
  </w:num>
  <w:num w:numId="15" w16cid:durableId="1001591173">
    <w:abstractNumId w:val="31"/>
  </w:num>
  <w:num w:numId="16" w16cid:durableId="1900558415">
    <w:abstractNumId w:val="21"/>
  </w:num>
  <w:num w:numId="17" w16cid:durableId="1645307708">
    <w:abstractNumId w:val="29"/>
  </w:num>
  <w:num w:numId="18" w16cid:durableId="814227390">
    <w:abstractNumId w:val="12"/>
  </w:num>
  <w:num w:numId="19" w16cid:durableId="1289434946">
    <w:abstractNumId w:val="34"/>
  </w:num>
  <w:num w:numId="20" w16cid:durableId="690644535">
    <w:abstractNumId w:val="6"/>
  </w:num>
  <w:num w:numId="21" w16cid:durableId="931397751">
    <w:abstractNumId w:val="11"/>
  </w:num>
  <w:num w:numId="22" w16cid:durableId="1628465422">
    <w:abstractNumId w:val="7"/>
  </w:num>
  <w:num w:numId="23" w16cid:durableId="6102656">
    <w:abstractNumId w:val="19"/>
  </w:num>
  <w:num w:numId="24" w16cid:durableId="56904609">
    <w:abstractNumId w:val="16"/>
  </w:num>
  <w:num w:numId="25" w16cid:durableId="1090546471">
    <w:abstractNumId w:val="2"/>
  </w:num>
  <w:num w:numId="26" w16cid:durableId="1252466311">
    <w:abstractNumId w:val="28"/>
  </w:num>
  <w:num w:numId="27" w16cid:durableId="2023241922">
    <w:abstractNumId w:val="39"/>
  </w:num>
  <w:num w:numId="28" w16cid:durableId="317153334">
    <w:abstractNumId w:val="42"/>
  </w:num>
  <w:num w:numId="29" w16cid:durableId="1070035718">
    <w:abstractNumId w:val="20"/>
  </w:num>
  <w:num w:numId="30" w16cid:durableId="1732193078">
    <w:abstractNumId w:val="3"/>
  </w:num>
  <w:num w:numId="31" w16cid:durableId="775907113">
    <w:abstractNumId w:val="38"/>
  </w:num>
  <w:num w:numId="32" w16cid:durableId="183712416">
    <w:abstractNumId w:val="27"/>
  </w:num>
  <w:num w:numId="33" w16cid:durableId="682048671">
    <w:abstractNumId w:val="24"/>
  </w:num>
  <w:num w:numId="34" w16cid:durableId="654919231">
    <w:abstractNumId w:val="25"/>
  </w:num>
  <w:num w:numId="35" w16cid:durableId="1302154557">
    <w:abstractNumId w:val="8"/>
  </w:num>
  <w:num w:numId="36" w16cid:durableId="1749112464">
    <w:abstractNumId w:val="37"/>
  </w:num>
  <w:num w:numId="37" w16cid:durableId="1283654838">
    <w:abstractNumId w:val="5"/>
  </w:num>
  <w:num w:numId="38" w16cid:durableId="1282492706">
    <w:abstractNumId w:val="26"/>
  </w:num>
  <w:num w:numId="39" w16cid:durableId="1212424743">
    <w:abstractNumId w:val="15"/>
  </w:num>
  <w:num w:numId="40" w16cid:durableId="1169560483">
    <w:abstractNumId w:val="9"/>
  </w:num>
  <w:num w:numId="41" w16cid:durableId="968047948">
    <w:abstractNumId w:val="41"/>
  </w:num>
  <w:num w:numId="42" w16cid:durableId="1219896263">
    <w:abstractNumId w:val="35"/>
  </w:num>
  <w:num w:numId="43" w16cid:durableId="1369989590">
    <w:abstractNumId w:val="43"/>
  </w:num>
  <w:num w:numId="44" w16cid:durableId="45286599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4F81"/>
    <w:rsid w:val="00007DEF"/>
    <w:rsid w:val="00015858"/>
    <w:rsid w:val="0002639B"/>
    <w:rsid w:val="00031BEA"/>
    <w:rsid w:val="00036AB9"/>
    <w:rsid w:val="00037501"/>
    <w:rsid w:val="000430A9"/>
    <w:rsid w:val="000525F7"/>
    <w:rsid w:val="00053114"/>
    <w:rsid w:val="00057955"/>
    <w:rsid w:val="00057BCD"/>
    <w:rsid w:val="00062DD6"/>
    <w:rsid w:val="00066580"/>
    <w:rsid w:val="00066613"/>
    <w:rsid w:val="00070F22"/>
    <w:rsid w:val="000754A1"/>
    <w:rsid w:val="0007626D"/>
    <w:rsid w:val="000809CD"/>
    <w:rsid w:val="00092544"/>
    <w:rsid w:val="000A0EBF"/>
    <w:rsid w:val="000A1A3A"/>
    <w:rsid w:val="000A2E16"/>
    <w:rsid w:val="000B09E6"/>
    <w:rsid w:val="000B23C2"/>
    <w:rsid w:val="000B2A0D"/>
    <w:rsid w:val="000C3B79"/>
    <w:rsid w:val="000C4EBA"/>
    <w:rsid w:val="000D1F99"/>
    <w:rsid w:val="000D2992"/>
    <w:rsid w:val="000D576F"/>
    <w:rsid w:val="000D7475"/>
    <w:rsid w:val="000E0203"/>
    <w:rsid w:val="000E0E00"/>
    <w:rsid w:val="000E337F"/>
    <w:rsid w:val="000E39EA"/>
    <w:rsid w:val="000E638A"/>
    <w:rsid w:val="000E665C"/>
    <w:rsid w:val="001034B2"/>
    <w:rsid w:val="00123A0D"/>
    <w:rsid w:val="00130F23"/>
    <w:rsid w:val="0013225C"/>
    <w:rsid w:val="0013444D"/>
    <w:rsid w:val="00136147"/>
    <w:rsid w:val="00136660"/>
    <w:rsid w:val="00137097"/>
    <w:rsid w:val="00140E43"/>
    <w:rsid w:val="001422F0"/>
    <w:rsid w:val="0015018F"/>
    <w:rsid w:val="00151B35"/>
    <w:rsid w:val="001646F4"/>
    <w:rsid w:val="001729BD"/>
    <w:rsid w:val="00174418"/>
    <w:rsid w:val="001836C6"/>
    <w:rsid w:val="00186C73"/>
    <w:rsid w:val="00190986"/>
    <w:rsid w:val="00191BA4"/>
    <w:rsid w:val="001A37CE"/>
    <w:rsid w:val="001A4F59"/>
    <w:rsid w:val="001B1F8C"/>
    <w:rsid w:val="001B1FBA"/>
    <w:rsid w:val="001B4114"/>
    <w:rsid w:val="001B725E"/>
    <w:rsid w:val="001C66FF"/>
    <w:rsid w:val="001C6AC1"/>
    <w:rsid w:val="001D0818"/>
    <w:rsid w:val="001D0C25"/>
    <w:rsid w:val="001D66DF"/>
    <w:rsid w:val="001D70D0"/>
    <w:rsid w:val="001E7515"/>
    <w:rsid w:val="001F16C9"/>
    <w:rsid w:val="001F29EA"/>
    <w:rsid w:val="00200442"/>
    <w:rsid w:val="002119CE"/>
    <w:rsid w:val="00214258"/>
    <w:rsid w:val="00214FEB"/>
    <w:rsid w:val="00217B93"/>
    <w:rsid w:val="00220BDD"/>
    <w:rsid w:val="002223E8"/>
    <w:rsid w:val="00234E88"/>
    <w:rsid w:val="002354FC"/>
    <w:rsid w:val="0024641E"/>
    <w:rsid w:val="0025081C"/>
    <w:rsid w:val="00253227"/>
    <w:rsid w:val="00257CAB"/>
    <w:rsid w:val="00261D8F"/>
    <w:rsid w:val="00263E9F"/>
    <w:rsid w:val="00265422"/>
    <w:rsid w:val="00266109"/>
    <w:rsid w:val="0027000A"/>
    <w:rsid w:val="00276EBF"/>
    <w:rsid w:val="00284378"/>
    <w:rsid w:val="002A06C0"/>
    <w:rsid w:val="002A34F4"/>
    <w:rsid w:val="002B5A34"/>
    <w:rsid w:val="002B7AA8"/>
    <w:rsid w:val="002C1AEA"/>
    <w:rsid w:val="002C1CA4"/>
    <w:rsid w:val="002C3185"/>
    <w:rsid w:val="002C55B0"/>
    <w:rsid w:val="002D2C68"/>
    <w:rsid w:val="002D3742"/>
    <w:rsid w:val="002D6A1E"/>
    <w:rsid w:val="002E0151"/>
    <w:rsid w:val="002E1CCF"/>
    <w:rsid w:val="002F4D00"/>
    <w:rsid w:val="003014E2"/>
    <w:rsid w:val="00317DD8"/>
    <w:rsid w:val="003226EC"/>
    <w:rsid w:val="003349A3"/>
    <w:rsid w:val="003351FF"/>
    <w:rsid w:val="00335408"/>
    <w:rsid w:val="00337154"/>
    <w:rsid w:val="00340082"/>
    <w:rsid w:val="00347324"/>
    <w:rsid w:val="00350084"/>
    <w:rsid w:val="003511A2"/>
    <w:rsid w:val="0035345F"/>
    <w:rsid w:val="00355F06"/>
    <w:rsid w:val="00356C33"/>
    <w:rsid w:val="003634DF"/>
    <w:rsid w:val="00363ABB"/>
    <w:rsid w:val="003655E2"/>
    <w:rsid w:val="00372406"/>
    <w:rsid w:val="003739C2"/>
    <w:rsid w:val="00374071"/>
    <w:rsid w:val="0038140D"/>
    <w:rsid w:val="00385A23"/>
    <w:rsid w:val="003866D8"/>
    <w:rsid w:val="003910D1"/>
    <w:rsid w:val="00392577"/>
    <w:rsid w:val="003940B8"/>
    <w:rsid w:val="003962C3"/>
    <w:rsid w:val="003A0A57"/>
    <w:rsid w:val="003A288C"/>
    <w:rsid w:val="003A4BD3"/>
    <w:rsid w:val="003B4CAC"/>
    <w:rsid w:val="003B58AB"/>
    <w:rsid w:val="003D0546"/>
    <w:rsid w:val="003D470D"/>
    <w:rsid w:val="003D793B"/>
    <w:rsid w:val="003E1DA4"/>
    <w:rsid w:val="003E772B"/>
    <w:rsid w:val="003F2E8E"/>
    <w:rsid w:val="003F6562"/>
    <w:rsid w:val="003F67AD"/>
    <w:rsid w:val="00400F1B"/>
    <w:rsid w:val="00407C46"/>
    <w:rsid w:val="004123D9"/>
    <w:rsid w:val="004124CA"/>
    <w:rsid w:val="00414039"/>
    <w:rsid w:val="004203DE"/>
    <w:rsid w:val="004245D5"/>
    <w:rsid w:val="004266FF"/>
    <w:rsid w:val="0043512B"/>
    <w:rsid w:val="00442326"/>
    <w:rsid w:val="0044354C"/>
    <w:rsid w:val="004505C4"/>
    <w:rsid w:val="0045133A"/>
    <w:rsid w:val="0045182E"/>
    <w:rsid w:val="00455EBC"/>
    <w:rsid w:val="00474061"/>
    <w:rsid w:val="00481301"/>
    <w:rsid w:val="00481818"/>
    <w:rsid w:val="004959FE"/>
    <w:rsid w:val="004A624F"/>
    <w:rsid w:val="004A6780"/>
    <w:rsid w:val="004A7EDF"/>
    <w:rsid w:val="004B0D88"/>
    <w:rsid w:val="004B39DF"/>
    <w:rsid w:val="004B5000"/>
    <w:rsid w:val="004C692B"/>
    <w:rsid w:val="004D445D"/>
    <w:rsid w:val="004E1AC6"/>
    <w:rsid w:val="004E472E"/>
    <w:rsid w:val="004E6B1C"/>
    <w:rsid w:val="004F04F4"/>
    <w:rsid w:val="004F2461"/>
    <w:rsid w:val="004F249E"/>
    <w:rsid w:val="004F4D28"/>
    <w:rsid w:val="004F7428"/>
    <w:rsid w:val="00514F4F"/>
    <w:rsid w:val="00520DE9"/>
    <w:rsid w:val="0052632C"/>
    <w:rsid w:val="00526519"/>
    <w:rsid w:val="00536DAE"/>
    <w:rsid w:val="00543784"/>
    <w:rsid w:val="005437C6"/>
    <w:rsid w:val="0054734B"/>
    <w:rsid w:val="005543EE"/>
    <w:rsid w:val="00554D0C"/>
    <w:rsid w:val="00554DE6"/>
    <w:rsid w:val="00555584"/>
    <w:rsid w:val="00557FC4"/>
    <w:rsid w:val="005633D0"/>
    <w:rsid w:val="005674BD"/>
    <w:rsid w:val="00567D74"/>
    <w:rsid w:val="005700A4"/>
    <w:rsid w:val="0057304B"/>
    <w:rsid w:val="00583C58"/>
    <w:rsid w:val="005846A4"/>
    <w:rsid w:val="00590217"/>
    <w:rsid w:val="0059178F"/>
    <w:rsid w:val="00595C2C"/>
    <w:rsid w:val="00596D10"/>
    <w:rsid w:val="005A5F1D"/>
    <w:rsid w:val="005A7F6F"/>
    <w:rsid w:val="005B5393"/>
    <w:rsid w:val="005B6336"/>
    <w:rsid w:val="005C0DB3"/>
    <w:rsid w:val="005C1794"/>
    <w:rsid w:val="005C2DC3"/>
    <w:rsid w:val="005D1471"/>
    <w:rsid w:val="005D2268"/>
    <w:rsid w:val="005D263F"/>
    <w:rsid w:val="005D5C9D"/>
    <w:rsid w:val="005D5FB2"/>
    <w:rsid w:val="005E2C13"/>
    <w:rsid w:val="005E2DED"/>
    <w:rsid w:val="005E61A8"/>
    <w:rsid w:val="005E6CCC"/>
    <w:rsid w:val="005E7E53"/>
    <w:rsid w:val="005F21EF"/>
    <w:rsid w:val="00603DFE"/>
    <w:rsid w:val="0061076E"/>
    <w:rsid w:val="0061212F"/>
    <w:rsid w:val="0061296D"/>
    <w:rsid w:val="00620226"/>
    <w:rsid w:val="00623B44"/>
    <w:rsid w:val="006258BA"/>
    <w:rsid w:val="0062738E"/>
    <w:rsid w:val="00630863"/>
    <w:rsid w:val="00631B5F"/>
    <w:rsid w:val="006336BD"/>
    <w:rsid w:val="00633889"/>
    <w:rsid w:val="0063466D"/>
    <w:rsid w:val="0064218D"/>
    <w:rsid w:val="006429AC"/>
    <w:rsid w:val="00655D82"/>
    <w:rsid w:val="00657D67"/>
    <w:rsid w:val="00660F32"/>
    <w:rsid w:val="00664B10"/>
    <w:rsid w:val="00666D5B"/>
    <w:rsid w:val="00670820"/>
    <w:rsid w:val="00672B5B"/>
    <w:rsid w:val="0067341F"/>
    <w:rsid w:val="00673C44"/>
    <w:rsid w:val="006769F8"/>
    <w:rsid w:val="00676BA7"/>
    <w:rsid w:val="00683554"/>
    <w:rsid w:val="00684222"/>
    <w:rsid w:val="00691639"/>
    <w:rsid w:val="006918CA"/>
    <w:rsid w:val="0069363D"/>
    <w:rsid w:val="00694F93"/>
    <w:rsid w:val="006A0DD2"/>
    <w:rsid w:val="006A2635"/>
    <w:rsid w:val="006A4471"/>
    <w:rsid w:val="006A5662"/>
    <w:rsid w:val="006A77CE"/>
    <w:rsid w:val="006B0089"/>
    <w:rsid w:val="006B1CB1"/>
    <w:rsid w:val="006C1F32"/>
    <w:rsid w:val="006D617B"/>
    <w:rsid w:val="006D6CB9"/>
    <w:rsid w:val="006D6DAB"/>
    <w:rsid w:val="006E29EF"/>
    <w:rsid w:val="006E3F05"/>
    <w:rsid w:val="006F1894"/>
    <w:rsid w:val="006F2CD1"/>
    <w:rsid w:val="006F4B60"/>
    <w:rsid w:val="006F5DE5"/>
    <w:rsid w:val="007300E3"/>
    <w:rsid w:val="0073122C"/>
    <w:rsid w:val="0073125C"/>
    <w:rsid w:val="00741B12"/>
    <w:rsid w:val="0074354A"/>
    <w:rsid w:val="00745CDA"/>
    <w:rsid w:val="007474FA"/>
    <w:rsid w:val="0075722E"/>
    <w:rsid w:val="007621D9"/>
    <w:rsid w:val="00764D93"/>
    <w:rsid w:val="007659BA"/>
    <w:rsid w:val="007666D6"/>
    <w:rsid w:val="007861DC"/>
    <w:rsid w:val="00791938"/>
    <w:rsid w:val="00792CF0"/>
    <w:rsid w:val="00795FC3"/>
    <w:rsid w:val="007C1FB7"/>
    <w:rsid w:val="007C2306"/>
    <w:rsid w:val="007D1927"/>
    <w:rsid w:val="007D2884"/>
    <w:rsid w:val="007E1219"/>
    <w:rsid w:val="007F2B76"/>
    <w:rsid w:val="007F6C4C"/>
    <w:rsid w:val="00800D3D"/>
    <w:rsid w:val="00800F43"/>
    <w:rsid w:val="00801DED"/>
    <w:rsid w:val="00810047"/>
    <w:rsid w:val="00812A05"/>
    <w:rsid w:val="00823925"/>
    <w:rsid w:val="00830220"/>
    <w:rsid w:val="00836958"/>
    <w:rsid w:val="00840C11"/>
    <w:rsid w:val="00844C88"/>
    <w:rsid w:val="00847A16"/>
    <w:rsid w:val="008502BF"/>
    <w:rsid w:val="00850718"/>
    <w:rsid w:val="008520CF"/>
    <w:rsid w:val="00853AA9"/>
    <w:rsid w:val="00854A18"/>
    <w:rsid w:val="0086594F"/>
    <w:rsid w:val="008672C4"/>
    <w:rsid w:val="008705C5"/>
    <w:rsid w:val="008868FF"/>
    <w:rsid w:val="008A5653"/>
    <w:rsid w:val="008A7199"/>
    <w:rsid w:val="008D18F9"/>
    <w:rsid w:val="008D4060"/>
    <w:rsid w:val="008E4578"/>
    <w:rsid w:val="008E520C"/>
    <w:rsid w:val="008E6137"/>
    <w:rsid w:val="008E6422"/>
    <w:rsid w:val="008F1330"/>
    <w:rsid w:val="008F4684"/>
    <w:rsid w:val="008F527A"/>
    <w:rsid w:val="00900B78"/>
    <w:rsid w:val="00901355"/>
    <w:rsid w:val="00902905"/>
    <w:rsid w:val="009129EE"/>
    <w:rsid w:val="009176F5"/>
    <w:rsid w:val="00920F3C"/>
    <w:rsid w:val="009215BB"/>
    <w:rsid w:val="00927BF4"/>
    <w:rsid w:val="009300A5"/>
    <w:rsid w:val="009323D9"/>
    <w:rsid w:val="00941C24"/>
    <w:rsid w:val="00945B2B"/>
    <w:rsid w:val="00946FB9"/>
    <w:rsid w:val="00947E90"/>
    <w:rsid w:val="00951AA9"/>
    <w:rsid w:val="00953F90"/>
    <w:rsid w:val="00960576"/>
    <w:rsid w:val="0096142E"/>
    <w:rsid w:val="00963EC7"/>
    <w:rsid w:val="0096467B"/>
    <w:rsid w:val="00972174"/>
    <w:rsid w:val="0097596F"/>
    <w:rsid w:val="00976C78"/>
    <w:rsid w:val="0098258F"/>
    <w:rsid w:val="00982996"/>
    <w:rsid w:val="00985C67"/>
    <w:rsid w:val="009A1B6D"/>
    <w:rsid w:val="009A22BE"/>
    <w:rsid w:val="009A3450"/>
    <w:rsid w:val="009B01DD"/>
    <w:rsid w:val="009B07B2"/>
    <w:rsid w:val="009B0D64"/>
    <w:rsid w:val="009B3298"/>
    <w:rsid w:val="009B634C"/>
    <w:rsid w:val="009D1592"/>
    <w:rsid w:val="009D46C3"/>
    <w:rsid w:val="009D4B73"/>
    <w:rsid w:val="009E5530"/>
    <w:rsid w:val="009E6173"/>
    <w:rsid w:val="009F0664"/>
    <w:rsid w:val="009F0941"/>
    <w:rsid w:val="009F7A53"/>
    <w:rsid w:val="009F7B99"/>
    <w:rsid w:val="00A027E6"/>
    <w:rsid w:val="00A03B0B"/>
    <w:rsid w:val="00A1064B"/>
    <w:rsid w:val="00A1105E"/>
    <w:rsid w:val="00A117A5"/>
    <w:rsid w:val="00A11BA1"/>
    <w:rsid w:val="00A137D1"/>
    <w:rsid w:val="00A148A0"/>
    <w:rsid w:val="00A15FB5"/>
    <w:rsid w:val="00A16976"/>
    <w:rsid w:val="00A16A35"/>
    <w:rsid w:val="00A1755A"/>
    <w:rsid w:val="00A20224"/>
    <w:rsid w:val="00A23504"/>
    <w:rsid w:val="00A25B27"/>
    <w:rsid w:val="00A36B19"/>
    <w:rsid w:val="00A3709F"/>
    <w:rsid w:val="00A405CB"/>
    <w:rsid w:val="00A4120B"/>
    <w:rsid w:val="00A41890"/>
    <w:rsid w:val="00A41FE7"/>
    <w:rsid w:val="00A4212D"/>
    <w:rsid w:val="00A4224D"/>
    <w:rsid w:val="00A5306C"/>
    <w:rsid w:val="00A53F49"/>
    <w:rsid w:val="00A60F0C"/>
    <w:rsid w:val="00A645DD"/>
    <w:rsid w:val="00A64FBE"/>
    <w:rsid w:val="00A659D2"/>
    <w:rsid w:val="00A74C7D"/>
    <w:rsid w:val="00A8223F"/>
    <w:rsid w:val="00A84BE0"/>
    <w:rsid w:val="00A92272"/>
    <w:rsid w:val="00A93123"/>
    <w:rsid w:val="00A97D0D"/>
    <w:rsid w:val="00AA48D6"/>
    <w:rsid w:val="00AA5B04"/>
    <w:rsid w:val="00AB0EB6"/>
    <w:rsid w:val="00AB1201"/>
    <w:rsid w:val="00AB6C54"/>
    <w:rsid w:val="00AB7664"/>
    <w:rsid w:val="00AD15A3"/>
    <w:rsid w:val="00AD4A15"/>
    <w:rsid w:val="00AD679A"/>
    <w:rsid w:val="00AD7FF8"/>
    <w:rsid w:val="00AE62C1"/>
    <w:rsid w:val="00AE70C9"/>
    <w:rsid w:val="00AE7F8A"/>
    <w:rsid w:val="00AF152F"/>
    <w:rsid w:val="00B0371F"/>
    <w:rsid w:val="00B11754"/>
    <w:rsid w:val="00B1273E"/>
    <w:rsid w:val="00B13957"/>
    <w:rsid w:val="00B26240"/>
    <w:rsid w:val="00B27902"/>
    <w:rsid w:val="00B27D86"/>
    <w:rsid w:val="00B34BEA"/>
    <w:rsid w:val="00B436E7"/>
    <w:rsid w:val="00B51359"/>
    <w:rsid w:val="00B53624"/>
    <w:rsid w:val="00B5422D"/>
    <w:rsid w:val="00B55B85"/>
    <w:rsid w:val="00B57E15"/>
    <w:rsid w:val="00B707A2"/>
    <w:rsid w:val="00B7211F"/>
    <w:rsid w:val="00B77C92"/>
    <w:rsid w:val="00B81AF5"/>
    <w:rsid w:val="00B84528"/>
    <w:rsid w:val="00B949F1"/>
    <w:rsid w:val="00BA1A11"/>
    <w:rsid w:val="00BA263C"/>
    <w:rsid w:val="00BA58E0"/>
    <w:rsid w:val="00BB596F"/>
    <w:rsid w:val="00BC17EC"/>
    <w:rsid w:val="00BC1D9F"/>
    <w:rsid w:val="00BC6B39"/>
    <w:rsid w:val="00BD673B"/>
    <w:rsid w:val="00BD6B47"/>
    <w:rsid w:val="00BE32ED"/>
    <w:rsid w:val="00BF1419"/>
    <w:rsid w:val="00BF27C5"/>
    <w:rsid w:val="00BF2F3F"/>
    <w:rsid w:val="00BF38D6"/>
    <w:rsid w:val="00C03AD5"/>
    <w:rsid w:val="00C03B83"/>
    <w:rsid w:val="00C15611"/>
    <w:rsid w:val="00C22FF7"/>
    <w:rsid w:val="00C25E8C"/>
    <w:rsid w:val="00C345BC"/>
    <w:rsid w:val="00C37B07"/>
    <w:rsid w:val="00C41974"/>
    <w:rsid w:val="00C4608C"/>
    <w:rsid w:val="00C46B14"/>
    <w:rsid w:val="00C505A2"/>
    <w:rsid w:val="00C518A9"/>
    <w:rsid w:val="00C56279"/>
    <w:rsid w:val="00C57608"/>
    <w:rsid w:val="00C64C00"/>
    <w:rsid w:val="00C660A6"/>
    <w:rsid w:val="00C66D26"/>
    <w:rsid w:val="00C66E70"/>
    <w:rsid w:val="00C70741"/>
    <w:rsid w:val="00C736DF"/>
    <w:rsid w:val="00C81F1F"/>
    <w:rsid w:val="00C857BC"/>
    <w:rsid w:val="00C85BCB"/>
    <w:rsid w:val="00C86492"/>
    <w:rsid w:val="00C86CE5"/>
    <w:rsid w:val="00C95E61"/>
    <w:rsid w:val="00C97B76"/>
    <w:rsid w:val="00CA118F"/>
    <w:rsid w:val="00CA147A"/>
    <w:rsid w:val="00CC1825"/>
    <w:rsid w:val="00CC23C5"/>
    <w:rsid w:val="00CC2597"/>
    <w:rsid w:val="00CD20E3"/>
    <w:rsid w:val="00CD2EDA"/>
    <w:rsid w:val="00CD5F3A"/>
    <w:rsid w:val="00CD657D"/>
    <w:rsid w:val="00CE41F7"/>
    <w:rsid w:val="00CE49AA"/>
    <w:rsid w:val="00CE5AD2"/>
    <w:rsid w:val="00CF20A3"/>
    <w:rsid w:val="00CF4FCE"/>
    <w:rsid w:val="00D13744"/>
    <w:rsid w:val="00D169F5"/>
    <w:rsid w:val="00D16DCB"/>
    <w:rsid w:val="00D210E6"/>
    <w:rsid w:val="00D24E97"/>
    <w:rsid w:val="00D36093"/>
    <w:rsid w:val="00D36C88"/>
    <w:rsid w:val="00D474DA"/>
    <w:rsid w:val="00D535EE"/>
    <w:rsid w:val="00D53944"/>
    <w:rsid w:val="00D56148"/>
    <w:rsid w:val="00D70A65"/>
    <w:rsid w:val="00D7245D"/>
    <w:rsid w:val="00D735A2"/>
    <w:rsid w:val="00D77257"/>
    <w:rsid w:val="00D774A0"/>
    <w:rsid w:val="00D812FE"/>
    <w:rsid w:val="00D86FFD"/>
    <w:rsid w:val="00D8775C"/>
    <w:rsid w:val="00D91378"/>
    <w:rsid w:val="00D92435"/>
    <w:rsid w:val="00DA1F92"/>
    <w:rsid w:val="00DA24CB"/>
    <w:rsid w:val="00DA3697"/>
    <w:rsid w:val="00DB3499"/>
    <w:rsid w:val="00DB74A5"/>
    <w:rsid w:val="00DC1338"/>
    <w:rsid w:val="00DC386F"/>
    <w:rsid w:val="00DC5846"/>
    <w:rsid w:val="00DC7B37"/>
    <w:rsid w:val="00DD07BD"/>
    <w:rsid w:val="00DD1BBF"/>
    <w:rsid w:val="00DD2471"/>
    <w:rsid w:val="00DD7761"/>
    <w:rsid w:val="00DE6C20"/>
    <w:rsid w:val="00DF0DB6"/>
    <w:rsid w:val="00DF34C7"/>
    <w:rsid w:val="00DF689D"/>
    <w:rsid w:val="00E0280D"/>
    <w:rsid w:val="00E117F3"/>
    <w:rsid w:val="00E13BCF"/>
    <w:rsid w:val="00E15AC0"/>
    <w:rsid w:val="00E21AED"/>
    <w:rsid w:val="00E221CE"/>
    <w:rsid w:val="00E30415"/>
    <w:rsid w:val="00E34846"/>
    <w:rsid w:val="00E37C9E"/>
    <w:rsid w:val="00E401A1"/>
    <w:rsid w:val="00E4176E"/>
    <w:rsid w:val="00E47830"/>
    <w:rsid w:val="00E5029B"/>
    <w:rsid w:val="00E517F1"/>
    <w:rsid w:val="00E66613"/>
    <w:rsid w:val="00E67B09"/>
    <w:rsid w:val="00E72DB9"/>
    <w:rsid w:val="00E76C66"/>
    <w:rsid w:val="00E804D6"/>
    <w:rsid w:val="00E96B12"/>
    <w:rsid w:val="00EB2D8E"/>
    <w:rsid w:val="00EB3698"/>
    <w:rsid w:val="00EC37E7"/>
    <w:rsid w:val="00EC71DC"/>
    <w:rsid w:val="00ED18DF"/>
    <w:rsid w:val="00ED46B6"/>
    <w:rsid w:val="00EE3CD1"/>
    <w:rsid w:val="00EE5278"/>
    <w:rsid w:val="00EE66A2"/>
    <w:rsid w:val="00EF19EE"/>
    <w:rsid w:val="00EF1B24"/>
    <w:rsid w:val="00EF4725"/>
    <w:rsid w:val="00F00847"/>
    <w:rsid w:val="00F04949"/>
    <w:rsid w:val="00F11288"/>
    <w:rsid w:val="00F11A5B"/>
    <w:rsid w:val="00F12CB1"/>
    <w:rsid w:val="00F14396"/>
    <w:rsid w:val="00F15583"/>
    <w:rsid w:val="00F16AA0"/>
    <w:rsid w:val="00F20901"/>
    <w:rsid w:val="00F23B71"/>
    <w:rsid w:val="00F27170"/>
    <w:rsid w:val="00F27B90"/>
    <w:rsid w:val="00F32356"/>
    <w:rsid w:val="00F343BE"/>
    <w:rsid w:val="00F359C4"/>
    <w:rsid w:val="00F46C10"/>
    <w:rsid w:val="00F51D5C"/>
    <w:rsid w:val="00F53D0D"/>
    <w:rsid w:val="00F56E3E"/>
    <w:rsid w:val="00F61F22"/>
    <w:rsid w:val="00F63C05"/>
    <w:rsid w:val="00F64EE2"/>
    <w:rsid w:val="00F65AC0"/>
    <w:rsid w:val="00F65D7E"/>
    <w:rsid w:val="00F66196"/>
    <w:rsid w:val="00F70C6D"/>
    <w:rsid w:val="00F71D20"/>
    <w:rsid w:val="00F74EEF"/>
    <w:rsid w:val="00F76F5D"/>
    <w:rsid w:val="00F9377B"/>
    <w:rsid w:val="00FB075A"/>
    <w:rsid w:val="00FB0BC9"/>
    <w:rsid w:val="00FB12B2"/>
    <w:rsid w:val="00FB1CE9"/>
    <w:rsid w:val="00FB2004"/>
    <w:rsid w:val="00FB32EF"/>
    <w:rsid w:val="00FC299B"/>
    <w:rsid w:val="00FC5DFF"/>
    <w:rsid w:val="00FC619A"/>
    <w:rsid w:val="00FC7B25"/>
    <w:rsid w:val="00FD678E"/>
    <w:rsid w:val="00FE1D7E"/>
    <w:rsid w:val="00FE325E"/>
    <w:rsid w:val="00FE7441"/>
    <w:rsid w:val="00FF0FFE"/>
    <w:rsid w:val="00FF38D5"/>
    <w:rsid w:val="00FF5D24"/>
    <w:rsid w:val="05649400"/>
    <w:rsid w:val="0CAF2E77"/>
    <w:rsid w:val="1ACEB513"/>
    <w:rsid w:val="21AF2898"/>
    <w:rsid w:val="24E2665B"/>
    <w:rsid w:val="25EAA896"/>
    <w:rsid w:val="2A693059"/>
    <w:rsid w:val="51A25C4B"/>
    <w:rsid w:val="51F76C43"/>
    <w:rsid w:val="530ABA44"/>
    <w:rsid w:val="538331B4"/>
    <w:rsid w:val="54CFF623"/>
    <w:rsid w:val="5ABA5AE3"/>
    <w:rsid w:val="5D221904"/>
    <w:rsid w:val="71F27554"/>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F27C5"/>
    <w:pPr>
      <w:spacing w:line="360" w:lineRule="auto"/>
      <w:jc w:val="both"/>
    </w:pPr>
    <w:rPr>
      <w:rFonts w:ascii="Arial" w:hAnsi="Arial"/>
      <w:lang w:val="en-GB"/>
    </w:rPr>
  </w:style>
  <w:style w:type="paragraph" w:styleId="Heading1">
    <w:name w:val="heading 1"/>
    <w:basedOn w:val="Normal"/>
    <w:next w:val="Normal"/>
    <w:link w:val="Heading1Char"/>
    <w:uiPriority w:val="9"/>
    <w:qFormat/>
    <w:rsid w:val="00214258"/>
    <w:pPr>
      <w:keepNext/>
      <w:keepLines/>
      <w:spacing w:before="360" w:after="80"/>
      <w:jc w:val="center"/>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03B0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5E6CC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BF27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14258"/>
    <w:rPr>
      <w:rFonts w:ascii="Arial" w:hAnsi="Arial" w:eastAsiaTheme="majorEastAsia" w:cstheme="majorBidi"/>
      <w:b/>
      <w:color w:val="000000" w:themeColor="text1"/>
      <w:sz w:val="28"/>
      <w:szCs w:val="40"/>
      <w:lang w:val="en-GB"/>
    </w:rPr>
  </w:style>
  <w:style w:type="character" w:styleId="Heading2Char" w:customStyle="1">
    <w:name w:val="Heading 2 Char"/>
    <w:basedOn w:val="DefaultParagraphFont"/>
    <w:link w:val="Heading2"/>
    <w:uiPriority w:val="9"/>
    <w:rsid w:val="00A03B0B"/>
    <w:rPr>
      <w:rFonts w:ascii="Arial" w:hAnsi="Arial" w:eastAsiaTheme="majorEastAsia" w:cstheme="majorBidi"/>
      <w:b/>
      <w:color w:val="000000" w:themeColor="text1"/>
      <w:sz w:val="28"/>
      <w:szCs w:val="32"/>
      <w:lang w:val="en-GB"/>
    </w:rPr>
  </w:style>
  <w:style w:type="character" w:styleId="Heading3Char" w:customStyle="1">
    <w:name w:val="Heading 3 Char"/>
    <w:basedOn w:val="DefaultParagraphFont"/>
    <w:link w:val="Heading3"/>
    <w:uiPriority w:val="9"/>
    <w:rsid w:val="005E6CCC"/>
    <w:rPr>
      <w:rFonts w:ascii="Arial" w:hAnsi="Arial" w:eastAsiaTheme="majorEastAsia" w:cstheme="majorBidi"/>
      <w:b/>
      <w:color w:val="000000" w:themeColor="text1"/>
      <w:szCs w:val="28"/>
      <w:lang w:val="en-GB"/>
    </w:rPr>
  </w:style>
  <w:style w:type="character" w:styleId="Heading4Char" w:customStyle="1">
    <w:name w:val="Heading 4 Char"/>
    <w:basedOn w:val="DefaultParagraphFont"/>
    <w:link w:val="Heading4"/>
    <w:uiPriority w:val="9"/>
    <w:semiHidden/>
    <w:rsid w:val="00BF27C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F27C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F27C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F27C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F27C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F27C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styleId="QuoteChar" w:customStyle="1">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34"/>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styleId="HeaderChar" w:customStyle="1">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styleId="FooterChar" w:customStyle="1">
    <w:name w:val="Footer Char"/>
    <w:basedOn w:val="DefaultParagraphFont"/>
    <w:link w:val="Footer"/>
    <w:uiPriority w:val="99"/>
    <w:rsid w:val="00EE3CD1"/>
    <w:rPr>
      <w:rFonts w:ascii="Arial" w:hAnsi="Arial"/>
      <w:lang w:val="en-GB"/>
    </w:rPr>
  </w:style>
  <w:style w:type="paragraph" w:styleId="Caption">
    <w:name w:val="caption"/>
    <w:basedOn w:val="Normal"/>
    <w:next w:val="Normal"/>
    <w:uiPriority w:val="35"/>
    <w:unhideWhenUsed/>
    <w:qFormat/>
    <w:rsid w:val="009B3298"/>
    <w:pPr>
      <w:spacing w:after="200" w:line="240" w:lineRule="auto"/>
    </w:pPr>
    <w:rPr>
      <w:iCs/>
      <w:color w:val="000000" w:themeColor="text1"/>
      <w:sz w:val="22"/>
      <w:szCs w:val="18"/>
    </w:rPr>
  </w:style>
  <w:style w:type="character" w:styleId="Hyperlink">
    <w:name w:val="Hyperlink"/>
    <w:basedOn w:val="DefaultParagraphFont"/>
    <w:uiPriority w:val="99"/>
    <w:unhideWhenUsed/>
    <w:rsid w:val="00FE7441"/>
    <w:rPr>
      <w:color w:val="0563C1" w:themeColor="hyperlink"/>
      <w:u w:val="single"/>
    </w:rPr>
  </w:style>
  <w:style w:type="character" w:styleId="UnresolvedMention">
    <w:name w:val="Unresolved Mention"/>
    <w:basedOn w:val="DefaultParagraphFont"/>
    <w:uiPriority w:val="99"/>
    <w:semiHidden/>
    <w:unhideWhenUsed/>
    <w:rsid w:val="00FE7441"/>
    <w:rPr>
      <w:color w:val="605E5C"/>
      <w:shd w:val="clear" w:color="auto" w:fill="E1DFDD"/>
    </w:rPr>
  </w:style>
  <w:style w:type="paragraph" w:styleId="TOC1">
    <w:name w:val="toc 1"/>
    <w:basedOn w:val="Normal"/>
    <w:next w:val="Normal"/>
    <w:autoRedefine/>
    <w:uiPriority w:val="39"/>
    <w:unhideWhenUsed/>
    <w:rsid w:val="00DC386F"/>
    <w:pPr>
      <w:spacing w:after="100"/>
    </w:pPr>
  </w:style>
  <w:style w:type="paragraph" w:styleId="TOC2">
    <w:name w:val="toc 2"/>
    <w:basedOn w:val="Normal"/>
    <w:next w:val="Normal"/>
    <w:autoRedefine/>
    <w:uiPriority w:val="39"/>
    <w:unhideWhenUsed/>
    <w:rsid w:val="00DC386F"/>
    <w:pPr>
      <w:spacing w:after="100"/>
      <w:ind w:left="240"/>
    </w:pPr>
  </w:style>
  <w:style w:type="table" w:styleId="TableGrid">
    <w:name w:val="Table Grid"/>
    <w:basedOn w:val="TableNormal"/>
    <w:uiPriority w:val="39"/>
    <w:rsid w:val="0044232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3739C2"/>
    <w:pPr>
      <w:spacing w:after="0" w:line="240" w:lineRule="auto"/>
      <w:jc w:val="both"/>
    </w:pPr>
    <w:rPr>
      <w:rFonts w:ascii="Arial" w:hAnsi="Arial"/>
      <w:lang w:val="en-GB"/>
    </w:rPr>
  </w:style>
  <w:style w:type="paragraph" w:styleId="TOC3">
    <w:name w:val="toc 3"/>
    <w:basedOn w:val="Normal"/>
    <w:next w:val="Normal"/>
    <w:autoRedefine/>
    <w:uiPriority w:val="39"/>
    <w:unhideWhenUsed/>
    <w:rsid w:val="00795FC3"/>
    <w:pPr>
      <w:spacing w:after="100"/>
      <w:ind w:left="480"/>
    </w:pPr>
  </w:style>
  <w:style w:type="paragraph" w:styleId="TOC4">
    <w:name w:val="toc 4"/>
    <w:basedOn w:val="Normal"/>
    <w:next w:val="Normal"/>
    <w:autoRedefine/>
    <w:uiPriority w:val="39"/>
    <w:unhideWhenUsed/>
    <w:rsid w:val="00795FC3"/>
    <w:pPr>
      <w:spacing w:after="100" w:line="278" w:lineRule="auto"/>
      <w:ind w:left="720"/>
      <w:jc w:val="left"/>
    </w:pPr>
    <w:rPr>
      <w:rFonts w:asciiTheme="minorHAnsi" w:hAnsiTheme="minorHAnsi" w:eastAsiaTheme="minorEastAsia"/>
      <w:lang w:val="en-US" w:bidi="si-LK"/>
    </w:rPr>
  </w:style>
  <w:style w:type="paragraph" w:styleId="TOC5">
    <w:name w:val="toc 5"/>
    <w:basedOn w:val="Normal"/>
    <w:next w:val="Normal"/>
    <w:autoRedefine/>
    <w:uiPriority w:val="39"/>
    <w:unhideWhenUsed/>
    <w:rsid w:val="00795FC3"/>
    <w:pPr>
      <w:spacing w:after="100" w:line="278" w:lineRule="auto"/>
      <w:ind w:left="960"/>
      <w:jc w:val="left"/>
    </w:pPr>
    <w:rPr>
      <w:rFonts w:asciiTheme="minorHAnsi" w:hAnsiTheme="minorHAnsi" w:eastAsiaTheme="minorEastAsia"/>
      <w:lang w:val="en-US" w:bidi="si-LK"/>
    </w:rPr>
  </w:style>
  <w:style w:type="paragraph" w:styleId="TOC6">
    <w:name w:val="toc 6"/>
    <w:basedOn w:val="Normal"/>
    <w:next w:val="Normal"/>
    <w:autoRedefine/>
    <w:uiPriority w:val="39"/>
    <w:unhideWhenUsed/>
    <w:rsid w:val="00795FC3"/>
    <w:pPr>
      <w:spacing w:after="100" w:line="278" w:lineRule="auto"/>
      <w:ind w:left="1200"/>
      <w:jc w:val="left"/>
    </w:pPr>
    <w:rPr>
      <w:rFonts w:asciiTheme="minorHAnsi" w:hAnsiTheme="minorHAnsi" w:eastAsiaTheme="minorEastAsia"/>
      <w:lang w:val="en-US" w:bidi="si-LK"/>
    </w:rPr>
  </w:style>
  <w:style w:type="paragraph" w:styleId="TOC7">
    <w:name w:val="toc 7"/>
    <w:basedOn w:val="Normal"/>
    <w:next w:val="Normal"/>
    <w:autoRedefine/>
    <w:uiPriority w:val="39"/>
    <w:unhideWhenUsed/>
    <w:rsid w:val="00795FC3"/>
    <w:pPr>
      <w:spacing w:after="100" w:line="278" w:lineRule="auto"/>
      <w:ind w:left="1440"/>
      <w:jc w:val="left"/>
    </w:pPr>
    <w:rPr>
      <w:rFonts w:asciiTheme="minorHAnsi" w:hAnsiTheme="minorHAnsi" w:eastAsiaTheme="minorEastAsia"/>
      <w:lang w:val="en-US" w:bidi="si-LK"/>
    </w:rPr>
  </w:style>
  <w:style w:type="paragraph" w:styleId="TOC8">
    <w:name w:val="toc 8"/>
    <w:basedOn w:val="Normal"/>
    <w:next w:val="Normal"/>
    <w:autoRedefine/>
    <w:uiPriority w:val="39"/>
    <w:unhideWhenUsed/>
    <w:rsid w:val="00795FC3"/>
    <w:pPr>
      <w:spacing w:after="100" w:line="278" w:lineRule="auto"/>
      <w:ind w:left="1680"/>
      <w:jc w:val="left"/>
    </w:pPr>
    <w:rPr>
      <w:rFonts w:asciiTheme="minorHAnsi" w:hAnsiTheme="minorHAnsi" w:eastAsiaTheme="minorEastAsia"/>
      <w:lang w:val="en-US" w:bidi="si-LK"/>
    </w:rPr>
  </w:style>
  <w:style w:type="paragraph" w:styleId="TOC9">
    <w:name w:val="toc 9"/>
    <w:basedOn w:val="Normal"/>
    <w:next w:val="Normal"/>
    <w:autoRedefine/>
    <w:uiPriority w:val="39"/>
    <w:unhideWhenUsed/>
    <w:rsid w:val="00795FC3"/>
    <w:pPr>
      <w:spacing w:after="100" w:line="278" w:lineRule="auto"/>
      <w:ind w:left="1920"/>
      <w:jc w:val="left"/>
    </w:pPr>
    <w:rPr>
      <w:rFonts w:asciiTheme="minorHAnsi" w:hAnsiTheme="minorHAnsi" w:eastAsiaTheme="minorEastAsia"/>
      <w:lang w:val="en-US" w:bidi="si-LK"/>
    </w:rPr>
  </w:style>
  <w:style w:type="paragraph" w:styleId="TableofFigures">
    <w:name w:val="table of figures"/>
    <w:basedOn w:val="Normal"/>
    <w:next w:val="Normal"/>
    <w:uiPriority w:val="99"/>
    <w:unhideWhenUsed/>
    <w:rsid w:val="00795FC3"/>
    <w:pPr>
      <w:spacing w:after="0"/>
    </w:pPr>
  </w:style>
  <w:style w:type="character" w:styleId="FollowedHyperlink">
    <w:name w:val="FollowedHyperlink"/>
    <w:basedOn w:val="DefaultParagraphFont"/>
    <w:uiPriority w:val="99"/>
    <w:semiHidden/>
    <w:unhideWhenUsed/>
    <w:rsid w:val="003A4BD3"/>
    <w:rPr>
      <w:color w:val="96607D"/>
      <w:u w:val="single"/>
    </w:rPr>
  </w:style>
  <w:style w:type="paragraph" w:styleId="msonormal0" w:customStyle="1">
    <w:name w:val="msonormal"/>
    <w:basedOn w:val="Normal"/>
    <w:rsid w:val="003A4BD3"/>
    <w:pPr>
      <w:spacing w:before="100" w:beforeAutospacing="1" w:after="100" w:afterAutospacing="1" w:line="240" w:lineRule="auto"/>
      <w:jc w:val="left"/>
    </w:pPr>
    <w:rPr>
      <w:rFonts w:ascii="Times New Roman" w:hAnsi="Times New Roman" w:eastAsia="Times New Roman" w:cs="Times New Roman"/>
      <w:kern w:val="0"/>
      <w:lang w:val="en-US" w:bidi="si-LK"/>
      <w14:ligatures w14:val="none"/>
    </w:rPr>
  </w:style>
  <w:style w:type="paragraph" w:styleId="xl65" w:customStyle="1">
    <w:name w:val="xl65"/>
    <w:basedOn w:val="Normal"/>
    <w:rsid w:val="003A4BD3"/>
    <w:pPr>
      <w:spacing w:before="100" w:beforeAutospacing="1" w:after="100" w:afterAutospacing="1" w:line="240" w:lineRule="auto"/>
      <w:jc w:val="center"/>
      <w:textAlignment w:val="center"/>
    </w:pPr>
    <w:rPr>
      <w:rFonts w:ascii="Times New Roman" w:hAnsi="Times New Roman" w:eastAsia="Times New Roman" w:cs="Times New Roman"/>
      <w:b/>
      <w:bCs/>
      <w:kern w:val="0"/>
      <w:lang w:val="en-US" w:bidi="si-LK"/>
      <w14:ligatures w14:val="none"/>
    </w:rPr>
  </w:style>
  <w:style w:type="paragraph" w:styleId="xl63" w:customStyle="1">
    <w:name w:val="xl63"/>
    <w:basedOn w:val="Normal"/>
    <w:rsid w:val="00C505A2"/>
    <w:pPr>
      <w:spacing w:before="100" w:beforeAutospacing="1" w:after="100" w:afterAutospacing="1" w:line="240" w:lineRule="auto"/>
      <w:jc w:val="center"/>
      <w:textAlignment w:val="center"/>
    </w:pPr>
    <w:rPr>
      <w:rFonts w:ascii="Times New Roman" w:hAnsi="Times New Roman" w:eastAsia="Times New Roman" w:cs="Times New Roman"/>
      <w:b/>
      <w:bCs/>
      <w:kern w:val="0"/>
      <w:lang w:val="en-US" w:bidi="si-LK"/>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www.mdpi.com/2076-328X/15/5/700" TargetMode="External" Id="rId26" /><Relationship Type="http://schemas.openxmlformats.org/officeDocument/2006/relationships/hyperlink" Target="https://www.researchgate.net/publication/398531798_The_Impact_of_AI-Driven_Personalization_on_Consumer_Purchase_Intentions" TargetMode="External" Id="rId39" /><Relationship Type="http://schemas.openxmlformats.org/officeDocument/2006/relationships/hyperlink" Target="http://hdl.handle.net/2268.2/21371" TargetMode="External" Id="rId21" /><Relationship Type="http://schemas.openxmlformats.org/officeDocument/2006/relationships/hyperlink" Target="https://link.springer.com/article/10.1023/A:1016323815802" TargetMode="External" Id="rId34" /><Relationship Type="http://schemas.openxmlformats.org/officeDocument/2006/relationships/hyperlink" Target="https://www.tandfonline.com/doi/full/10.1080/23311975.2025.2500774" TargetMode="External" Id="rId42" /><Relationship Type="http://schemas.openxmlformats.org/officeDocument/2006/relationships/hyperlink" Target="https://cmpublisher.com/wp-content/uploads/2025/12/Muhammad_Arslan_Sarwar.pdf" TargetMode="External" Id="rId47" /><Relationship Type="http://schemas.openxmlformats.org/officeDocument/2006/relationships/hyperlink" Target="https://www.sciencedirect.com/science/article/pii/S3050644125000210" TargetMode="External" Id="rId50" /><Relationship Type="http://schemas.openxmlformats.org/officeDocument/2006/relationships/footer" Target="footer1.xm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www.researchgate.net/profile/Soummya-Chowdhury/publication/380096002_Influence_of_AI_driven_Digital_Marketing_on_Consumer_Purchase_Intention_An_Empirical_Study/links/662a6df99d2a69723f64a2aa/Influence-of-AI-driven-Digital-Marketing-on-Consumer-Purchase-Intention-An-Empirical-Study.pdf" TargetMode="External" Id="rId29" /><Relationship Type="http://schemas.openxmlformats.org/officeDocument/2006/relationships/image" Target="media/image4.jpeg" Id="rId11" /><Relationship Type="http://schemas.openxmlformats.org/officeDocument/2006/relationships/hyperlink" Target="https://www.researchgate.net/publication/393787216_The_Impact_of_Consumer_Trust_on_Purchase_Satisfaction_and_Loyalty_in_Online_Shopping" TargetMode="External" Id="rId24" /><Relationship Type="http://schemas.openxmlformats.org/officeDocument/2006/relationships/hyperlink" Target="https://doi.org/10.3390/jtaer20040262" TargetMode="External" Id="rId32" /><Relationship Type="http://schemas.openxmlformats.org/officeDocument/2006/relationships/hyperlink" Target="https://www.sciencedirect.com/science/article/abs/pii/S0148296320308419" TargetMode="External" Id="rId37" /><Relationship Type="http://schemas.openxmlformats.org/officeDocument/2006/relationships/hyperlink" Target="https://market.us/report/ai-based-personalization-market/" TargetMode="External" Id="rId40" /><Relationship Type="http://schemas.openxmlformats.org/officeDocument/2006/relationships/hyperlink" Target="https://www.researchgate.net/publication/390756300_2025_AI-Powered_Marketing_Predictive_Consumer_Behavior_and_Personalized_Campaigns" TargetMode="External" Id="rId45" /><Relationship Type="http://schemas.openxmlformats.org/officeDocument/2006/relationships/hyperlink" Target="https://www.researchgate.net/publication/392658097_THE_IMPACT_OF_AI_IN_MARKETING_ON_CONSUMER_PURCHASE_INTENTION" TargetMode="External" Id="rId53" /><Relationship Type="http://schemas.openxmlformats.org/officeDocument/2006/relationships/webSettings" Target="webSettings.xml" Id="rId5" /><Relationship Type="http://schemas.openxmlformats.org/officeDocument/2006/relationships/image" Target="media/image12.png"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sciencedirect.com/science/article/pii/S2199853125001155" TargetMode="External" Id="rId22" /><Relationship Type="http://schemas.openxmlformats.org/officeDocument/2006/relationships/hyperlink" Target="https://www.researchgate.net/publication/393905274_Research_Designs_in_Quantitative_Qualitative_and_Mixed_Methods" TargetMode="External" Id="rId27" /><Relationship Type="http://schemas.openxmlformats.org/officeDocument/2006/relationships/hyperlink" Target="https://www.sciencedirect.com/org/science/article/pii/S233445472500005X" TargetMode="External" Id="rId30" /><Relationship Type="http://schemas.openxmlformats.org/officeDocument/2006/relationships/hyperlink" Target="https://www.mdpi.com/2071-1050/17/13/5734" TargetMode="External" Id="rId35" /><Relationship Type="http://schemas.openxmlformats.org/officeDocument/2006/relationships/hyperlink" Target="https://www.researchgate.net/publication/394662163_The_Impact_of_AI-Driven_Marketing_on_Consumer_Trust_Analyzing_Ethical_Implications" TargetMode="External" Id="rId43" /><Relationship Type="http://schemas.openxmlformats.org/officeDocument/2006/relationships/hyperlink" Target="https://www.scirp.org/reference/referencespapers?referenceid=2907709" TargetMode="External" Id="rId48" /><Relationship Type="http://schemas.openxmlformats.org/officeDocument/2006/relationships/fontTable" Target="fontTable.xml" Id="rId56" /><Relationship Type="http://schemas.openxmlformats.org/officeDocument/2006/relationships/image" Target="media/image1.png" Id="rId8" /><Relationship Type="http://schemas.openxmlformats.org/officeDocument/2006/relationships/hyperlink" Target="https://www.researchgate.net/publication/357284560_RESEARCH_ONION_A_SYSTEMATIC_APPROACH_TO_DESIGNING_RESEARCH_METHODOLOGY" TargetMode="Externa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link.springer.com/article/10.1007/s11135-025-02517-9" TargetMode="External" Id="rId25" /><Relationship Type="http://schemas.openxmlformats.org/officeDocument/2006/relationships/hyperlink" Target="https://www.researchgate.net/publication/389026547_Research_Design_Philosophy_and_Quantitative_Approaches_in_Scientific_Research_Methodology" TargetMode="External" Id="rId33" /><Relationship Type="http://schemas.openxmlformats.org/officeDocument/2006/relationships/hyperlink" Target="https://www.mdpi.com/2227-9032/13/3/250" TargetMode="External" Id="rId38" /><Relationship Type="http://schemas.openxmlformats.org/officeDocument/2006/relationships/hyperlink" Target="https://www.researchgate.net/publication/393968289_Assessing_Future_Purchase_Intentions_in_E-Commerce_An_Empirical_Study_on_Digital_Consumers" TargetMode="External" Id="rId46" /><Relationship Type="http://schemas.openxmlformats.org/officeDocument/2006/relationships/hyperlink" Target="https://www.scirp.org/journal/paperinformation?paperid=141154" TargetMode="External" Id="rId20" /><Relationship Type="http://schemas.openxmlformats.org/officeDocument/2006/relationships/hyperlink" Target="https://www.researchgate.net/post/Quantitative_Research_Design_and_Its_Role_in_the_Research_Process" TargetMode="External" Id="rId41" /><Relationship Type="http://schemas.openxmlformats.org/officeDocument/2006/relationships/hyperlink" Target="https://doi.org/10.3390/jtaer20010021" TargetMode="Externa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hyperlink" Target="https://www.researchgate.net/publication/389709042_Technology_Acceptance_Model_TAM_The_Adoption_of_Activity-Based_Costing_for_Private_University_in_Malaysia" TargetMode="External" Id="rId23" /><Relationship Type="http://schemas.openxmlformats.org/officeDocument/2006/relationships/hyperlink" Target="https://www.researchgate.net/post/Research_paradigms_for_Survey_research" TargetMode="External" Id="rId28" /><Relationship Type="http://schemas.openxmlformats.org/officeDocument/2006/relationships/hyperlink" Target="https://www.tandfonline.com/doi/full/10.1080/00913367.2025.2460985" TargetMode="External" Id="rId36" /><Relationship Type="http://schemas.openxmlformats.org/officeDocument/2006/relationships/hyperlink" Target="https://onlinelibrary.wiley.com/doi/10.1111/jpm.13135" TargetMode="External" Id="rId49" /><Relationship Type="http://schemas.openxmlformats.org/officeDocument/2006/relationships/theme" Target="theme/theme1.xml" Id="rId57" /><Relationship Type="http://schemas.openxmlformats.org/officeDocument/2006/relationships/image" Target="media/image3.png" Id="rId10" /><Relationship Type="http://schemas.openxmlformats.org/officeDocument/2006/relationships/hyperlink" Target="https://www.emarketer.com/content/uk-retail-ecommerce-sales-benchmarks-2025" TargetMode="External" Id="rId31" /><Relationship Type="http://schemas.openxmlformats.org/officeDocument/2006/relationships/hyperlink" Target="https://link.springer.com/article/10.1007/s11135-023-01734-4" TargetMode="External" Id="rId44" /><Relationship Type="http://schemas.openxmlformats.org/officeDocument/2006/relationships/hyperlink" Target="https://link.springer.com/article/10.1007/s10864-026-09625-y" TargetMode="External" Id="rId52" /><Relationship Type="http://schemas.openxmlformats.org/officeDocument/2006/relationships/image" Target="/media/image2.jpg" Id="rId2133939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AA3DD-064A-4EE4-AE8C-135E71B98F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1</dc:creator>
  <keywords/>
  <dc:description/>
  <lastModifiedBy>Mitali Atulbhai Bhanderi (2436026)</lastModifiedBy>
  <revision>566</revision>
  <dcterms:created xsi:type="dcterms:W3CDTF">2026-03-18T08:33:00.0000000Z</dcterms:created>
  <dcterms:modified xsi:type="dcterms:W3CDTF">2026-06-07T17:03:49.1334082Z</dcterms:modified>
</coreProperties>
</file>