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77C08" w14:textId="2E8DCF4C" w:rsidR="00BB73E0" w:rsidRPr="00BB73E0" w:rsidRDefault="00BB73E0" w:rsidP="00BB73E0">
      <w:pPr>
        <w:pStyle w:val="NormalWeb"/>
        <w:jc w:val="center"/>
      </w:pPr>
      <w:r w:rsidRPr="00BB73E0">
        <w:rPr>
          <w:b/>
          <w:bCs/>
        </w:rPr>
        <w:t>LEVEL 5DRW</w:t>
      </w:r>
    </w:p>
    <w:p w14:paraId="568DFBF9" w14:textId="115655B4" w:rsidR="00BB73E0" w:rsidRPr="00BB73E0" w:rsidRDefault="00BB73E0" w:rsidP="00BB73E0">
      <w:pPr>
        <w:pStyle w:val="NormalWeb"/>
        <w:jc w:val="center"/>
      </w:pPr>
      <w:r w:rsidRPr="00BB73E0">
        <w:rPr>
          <w:b/>
          <w:bCs/>
        </w:rPr>
        <w:t>University of Wales Trinity Saint David</w:t>
      </w:r>
    </w:p>
    <w:p w14:paraId="20085AB9" w14:textId="38228B9F" w:rsidR="00BB73E0" w:rsidRPr="00BB73E0" w:rsidRDefault="00BB73E0" w:rsidP="00BB73E0">
      <w:pPr>
        <w:pStyle w:val="NormalWeb"/>
        <w:jc w:val="center"/>
      </w:pPr>
      <w:r w:rsidRPr="00BB73E0">
        <w:rPr>
          <w:b/>
          <w:bCs/>
        </w:rPr>
        <w:t>Stanley Ekene Onumonu:1816098</w:t>
      </w:r>
    </w:p>
    <w:p w14:paraId="7B8D27D2" w14:textId="77777777" w:rsidR="00BB73E0" w:rsidRPr="00BB73E0" w:rsidRDefault="00BB73E0" w:rsidP="00BB73E0">
      <w:pPr>
        <w:pStyle w:val="NormalWeb"/>
        <w:jc w:val="center"/>
      </w:pPr>
      <w:r w:rsidRPr="00BB73E0">
        <w:rPr>
          <w:b/>
          <w:bCs/>
        </w:rPr>
        <w:t>Module Code: BMSW5102</w:t>
      </w:r>
    </w:p>
    <w:p w14:paraId="713DA177" w14:textId="06214911" w:rsidR="00BB73E0" w:rsidRPr="00BB73E0" w:rsidRDefault="00560A32" w:rsidP="00BB73E0">
      <w:pPr>
        <w:pStyle w:val="NormalWeb"/>
        <w:jc w:val="center"/>
      </w:pPr>
      <w:r>
        <w:rPr>
          <w:b/>
          <w:bCs/>
        </w:rPr>
        <w:t>Module: Developing Relationships and Workplace Achievements</w:t>
      </w:r>
    </w:p>
    <w:p w14:paraId="64684DEF" w14:textId="231C8095" w:rsidR="00BB73E0" w:rsidRPr="00BB73E0" w:rsidRDefault="00BB73E0" w:rsidP="00BB73E0">
      <w:pPr>
        <w:pStyle w:val="NormalWeb"/>
        <w:jc w:val="center"/>
      </w:pPr>
      <w:r w:rsidRPr="00BB73E0">
        <w:rPr>
          <w:b/>
          <w:bCs/>
        </w:rPr>
        <w:t xml:space="preserve">Lecturer: </w:t>
      </w:r>
      <w:proofErr w:type="spellStart"/>
      <w:r w:rsidRPr="00BB73E0">
        <w:rPr>
          <w:b/>
          <w:bCs/>
        </w:rPr>
        <w:t>Dr.</w:t>
      </w:r>
      <w:proofErr w:type="spellEnd"/>
      <w:r>
        <w:rPr>
          <w:b/>
          <w:bCs/>
        </w:rPr>
        <w:t xml:space="preserve"> </w:t>
      </w:r>
      <w:proofErr w:type="spellStart"/>
      <w:r w:rsidRPr="00BB73E0">
        <w:rPr>
          <w:b/>
          <w:bCs/>
        </w:rPr>
        <w:t>Nandish</w:t>
      </w:r>
      <w:proofErr w:type="spellEnd"/>
      <w:r w:rsidRPr="00BB73E0">
        <w:rPr>
          <w:b/>
          <w:bCs/>
        </w:rPr>
        <w:t xml:space="preserve"> Patel</w:t>
      </w:r>
    </w:p>
    <w:p w14:paraId="1082C5D5" w14:textId="290E4291" w:rsidR="00BB73E0" w:rsidRPr="00BB73E0" w:rsidRDefault="00BB73E0" w:rsidP="00BB73E0">
      <w:pPr>
        <w:pStyle w:val="NormalWeb"/>
        <w:jc w:val="center"/>
      </w:pPr>
      <w:r w:rsidRPr="00BB73E0">
        <w:rPr>
          <w:b/>
          <w:bCs/>
        </w:rPr>
        <w:t xml:space="preserve">Individual </w:t>
      </w:r>
      <w:r>
        <w:rPr>
          <w:b/>
          <w:bCs/>
        </w:rPr>
        <w:t>Report on – “Developing of a plan by meeting the identified personal development needs and expectations of individual employees in a chosen organisation”.</w:t>
      </w:r>
    </w:p>
    <w:p w14:paraId="7BA2D9B7" w14:textId="21DEEF6E" w:rsidR="00BB73E0" w:rsidRDefault="00BB73E0" w:rsidP="00BB73E0">
      <w:pPr>
        <w:pStyle w:val="NormalWeb"/>
        <w:spacing w:before="86" w:beforeAutospacing="0" w:after="160" w:afterAutospacing="0" w:line="256" w:lineRule="auto"/>
        <w:jc w:val="center"/>
      </w:pPr>
    </w:p>
    <w:p w14:paraId="31872CDB" w14:textId="0D11FC4D" w:rsidR="00BB73E0" w:rsidRDefault="00BB73E0" w:rsidP="00BB73E0">
      <w:pPr>
        <w:pStyle w:val="NormalWeb"/>
        <w:spacing w:before="86" w:beforeAutospacing="0" w:after="160" w:afterAutospacing="0" w:line="256" w:lineRule="auto"/>
        <w:jc w:val="center"/>
      </w:pPr>
    </w:p>
    <w:p w14:paraId="6D46A509" w14:textId="77777777" w:rsidR="00BB73E0" w:rsidRDefault="00BB73E0" w:rsidP="00BB73E0">
      <w:pPr>
        <w:jc w:val="center"/>
        <w:rPr>
          <w:rFonts w:ascii="Arial" w:hAnsi="Arial" w:cs="Arial"/>
          <w:b/>
        </w:rPr>
      </w:pPr>
    </w:p>
    <w:p w14:paraId="2021724A" w14:textId="77777777" w:rsidR="00BB73E0" w:rsidRDefault="00BB73E0" w:rsidP="00BB73E0">
      <w:pPr>
        <w:jc w:val="center"/>
        <w:rPr>
          <w:rFonts w:ascii="Arial" w:hAnsi="Arial" w:cs="Arial"/>
          <w:b/>
        </w:rPr>
      </w:pPr>
    </w:p>
    <w:p w14:paraId="76BF8137" w14:textId="77777777" w:rsidR="00BB73E0" w:rsidRDefault="00BB73E0" w:rsidP="00BB73E0">
      <w:pPr>
        <w:jc w:val="center"/>
        <w:rPr>
          <w:rFonts w:ascii="Arial" w:hAnsi="Arial" w:cs="Arial"/>
          <w:b/>
        </w:rPr>
      </w:pPr>
    </w:p>
    <w:p w14:paraId="7798803C" w14:textId="77777777" w:rsidR="00BB73E0" w:rsidRDefault="00BB73E0" w:rsidP="00240F50">
      <w:pPr>
        <w:jc w:val="both"/>
        <w:rPr>
          <w:rFonts w:ascii="Arial" w:hAnsi="Arial" w:cs="Arial"/>
          <w:b/>
        </w:rPr>
      </w:pPr>
    </w:p>
    <w:p w14:paraId="2FB05DB7" w14:textId="77777777" w:rsidR="00BB73E0" w:rsidRDefault="00BB73E0" w:rsidP="00240F50">
      <w:pPr>
        <w:jc w:val="both"/>
        <w:rPr>
          <w:rFonts w:ascii="Arial" w:hAnsi="Arial" w:cs="Arial"/>
          <w:b/>
        </w:rPr>
      </w:pPr>
    </w:p>
    <w:p w14:paraId="7B40B9F8" w14:textId="77777777" w:rsidR="00BB73E0" w:rsidRDefault="00BB73E0" w:rsidP="00240F50">
      <w:pPr>
        <w:jc w:val="both"/>
        <w:rPr>
          <w:rFonts w:ascii="Arial" w:hAnsi="Arial" w:cs="Arial"/>
          <w:b/>
        </w:rPr>
      </w:pPr>
    </w:p>
    <w:p w14:paraId="015BB629" w14:textId="77777777" w:rsidR="00BB73E0" w:rsidRDefault="00BB73E0" w:rsidP="00240F50">
      <w:pPr>
        <w:jc w:val="both"/>
        <w:rPr>
          <w:rFonts w:ascii="Arial" w:hAnsi="Arial" w:cs="Arial"/>
          <w:b/>
        </w:rPr>
      </w:pPr>
    </w:p>
    <w:p w14:paraId="4C43F91E" w14:textId="77777777" w:rsidR="00BB73E0" w:rsidRDefault="00BB73E0" w:rsidP="00240F50">
      <w:pPr>
        <w:jc w:val="both"/>
        <w:rPr>
          <w:rFonts w:ascii="Arial" w:hAnsi="Arial" w:cs="Arial"/>
          <w:b/>
        </w:rPr>
      </w:pPr>
    </w:p>
    <w:p w14:paraId="5AE4BB64" w14:textId="77777777" w:rsidR="00BB73E0" w:rsidRDefault="00BB73E0" w:rsidP="00240F50">
      <w:pPr>
        <w:jc w:val="both"/>
        <w:rPr>
          <w:rFonts w:ascii="Arial" w:hAnsi="Arial" w:cs="Arial"/>
          <w:b/>
        </w:rPr>
      </w:pPr>
    </w:p>
    <w:p w14:paraId="58C49B55" w14:textId="77777777" w:rsidR="00BB73E0" w:rsidRDefault="00BB73E0" w:rsidP="00240F50">
      <w:pPr>
        <w:jc w:val="both"/>
        <w:rPr>
          <w:rFonts w:ascii="Arial" w:hAnsi="Arial" w:cs="Arial"/>
          <w:b/>
        </w:rPr>
      </w:pPr>
    </w:p>
    <w:p w14:paraId="3EFD2493" w14:textId="77777777" w:rsidR="00BB73E0" w:rsidRDefault="00BB73E0" w:rsidP="00240F50">
      <w:pPr>
        <w:jc w:val="both"/>
        <w:rPr>
          <w:rFonts w:ascii="Arial" w:hAnsi="Arial" w:cs="Arial"/>
          <w:b/>
        </w:rPr>
      </w:pPr>
    </w:p>
    <w:p w14:paraId="580182C1" w14:textId="77777777" w:rsidR="00BB73E0" w:rsidRDefault="00BB73E0" w:rsidP="00240F50">
      <w:pPr>
        <w:jc w:val="both"/>
        <w:rPr>
          <w:rFonts w:ascii="Arial" w:hAnsi="Arial" w:cs="Arial"/>
          <w:b/>
        </w:rPr>
      </w:pPr>
    </w:p>
    <w:p w14:paraId="6442FD17" w14:textId="77777777" w:rsidR="00BB73E0" w:rsidRDefault="00BB73E0" w:rsidP="00240F50">
      <w:pPr>
        <w:jc w:val="both"/>
        <w:rPr>
          <w:rFonts w:ascii="Arial" w:hAnsi="Arial" w:cs="Arial"/>
          <w:b/>
        </w:rPr>
      </w:pPr>
    </w:p>
    <w:p w14:paraId="4EFF4A6D" w14:textId="77777777" w:rsidR="00BB73E0" w:rsidRDefault="00BB73E0" w:rsidP="00240F50">
      <w:pPr>
        <w:jc w:val="both"/>
        <w:rPr>
          <w:rFonts w:ascii="Arial" w:hAnsi="Arial" w:cs="Arial"/>
          <w:b/>
        </w:rPr>
      </w:pPr>
    </w:p>
    <w:p w14:paraId="004341AC" w14:textId="77777777" w:rsidR="00BB73E0" w:rsidRDefault="00BB73E0" w:rsidP="00240F50">
      <w:pPr>
        <w:jc w:val="both"/>
        <w:rPr>
          <w:rFonts w:ascii="Arial" w:hAnsi="Arial" w:cs="Arial"/>
          <w:b/>
        </w:rPr>
      </w:pPr>
    </w:p>
    <w:p w14:paraId="0AE70DC9" w14:textId="77777777" w:rsidR="00560A32" w:rsidRDefault="00560A32" w:rsidP="00240F50">
      <w:pPr>
        <w:jc w:val="both"/>
        <w:rPr>
          <w:rFonts w:ascii="Arial" w:hAnsi="Arial" w:cs="Arial"/>
          <w:b/>
        </w:rPr>
      </w:pPr>
    </w:p>
    <w:p w14:paraId="56765FF3" w14:textId="424FCFE3" w:rsidR="00B33BCB" w:rsidRPr="00240F50" w:rsidRDefault="00B33BCB" w:rsidP="00240F50">
      <w:pPr>
        <w:jc w:val="both"/>
        <w:rPr>
          <w:rFonts w:ascii="Arial" w:hAnsi="Arial" w:cs="Arial"/>
          <w:b/>
        </w:rPr>
      </w:pPr>
      <w:r w:rsidRPr="00240F50">
        <w:rPr>
          <w:rFonts w:ascii="Arial" w:hAnsi="Arial" w:cs="Arial"/>
          <w:b/>
        </w:rPr>
        <w:lastRenderedPageBreak/>
        <w:t>Introduction</w:t>
      </w:r>
    </w:p>
    <w:p w14:paraId="164BD2BC" w14:textId="371D90C9" w:rsidR="00B33BCB" w:rsidRDefault="0085549A" w:rsidP="00240F50">
      <w:pPr>
        <w:jc w:val="both"/>
        <w:rPr>
          <w:rFonts w:ascii="Arial" w:hAnsi="Arial" w:cs="Arial"/>
        </w:rPr>
      </w:pPr>
      <w:r w:rsidRPr="0085549A">
        <w:rPr>
          <w:rFonts w:ascii="Arial" w:hAnsi="Arial" w:cs="Arial"/>
        </w:rPr>
        <w:t>There is developing monetary proof that interests in preparing are related with since quite a while ago run benefit and firms that perceive work utilizing projects, for example, groups and quality circles report more prominent efficiency if those projects are related with laborer schooling</w:t>
      </w:r>
      <w:r w:rsidR="00B33BCB">
        <w:rPr>
          <w:rFonts w:ascii="Arial" w:hAnsi="Arial" w:cs="Arial"/>
        </w:rPr>
        <w:t xml:space="preserve"> (Lynch &amp; Black, 1995).</w:t>
      </w:r>
    </w:p>
    <w:p w14:paraId="08C76336" w14:textId="77777777" w:rsidR="0085549A" w:rsidRDefault="0085549A" w:rsidP="00240F50">
      <w:pPr>
        <w:jc w:val="both"/>
        <w:rPr>
          <w:rFonts w:ascii="Arial" w:hAnsi="Arial" w:cs="Arial"/>
        </w:rPr>
      </w:pPr>
      <w:r w:rsidRPr="0085549A">
        <w:rPr>
          <w:rFonts w:ascii="Arial" w:hAnsi="Arial" w:cs="Arial"/>
        </w:rPr>
        <w:t xml:space="preserve">Staff preparation and advancement go under the domain of faculty capacities in associations, particularly open associations. The significance of staff preparation and advancement in any association is clear in the event that we perceive the way that the design that supports it relies upon the people that work the construction. Staff preparation and improvement can happen at the same time or integrally yet the two don't really have direct relations to one another. They ought to truth be told be isolated in the idea. Preparing at work and a few types of in-administration preparing are instances of preparing being planned or proposed to build up the information or ability, more noteworthy certainty, and a more significant level of execution. The main goal of preparing as indicated by </w:t>
      </w:r>
      <w:proofErr w:type="spellStart"/>
      <w:r w:rsidRPr="0085549A">
        <w:rPr>
          <w:rFonts w:ascii="Arial" w:hAnsi="Arial" w:cs="Arial"/>
        </w:rPr>
        <w:t>Strayton</w:t>
      </w:r>
      <w:proofErr w:type="spellEnd"/>
      <w:r w:rsidRPr="0085549A">
        <w:rPr>
          <w:rFonts w:ascii="Arial" w:hAnsi="Arial" w:cs="Arial"/>
        </w:rPr>
        <w:t>, (1977) is to outfit individuals with the information needed to qualify them for a specific situation of work or to improve their abilities and productivity in the position they previously held. Staff advancement, then again, infers development and the obtaining of wide experience for the future vital benefit of the association. Any association that has no designs for preparing and improvement of its staff isn't dynamic, for learning is a consistent interaction, and obtained abilities get outdated when the climate changes.</w:t>
      </w:r>
      <w:r>
        <w:rPr>
          <w:rFonts w:ascii="Arial" w:hAnsi="Arial" w:cs="Arial"/>
        </w:rPr>
        <w:t xml:space="preserve"> </w:t>
      </w:r>
    </w:p>
    <w:p w14:paraId="3359267B" w14:textId="0059710F" w:rsidR="009E6F5E" w:rsidRDefault="009E6F5E" w:rsidP="00240F50">
      <w:pPr>
        <w:jc w:val="both"/>
        <w:rPr>
          <w:rFonts w:ascii="Arial" w:hAnsi="Arial" w:cs="Arial"/>
        </w:rPr>
      </w:pPr>
      <w:r>
        <w:rPr>
          <w:rFonts w:ascii="Arial" w:hAnsi="Arial" w:cs="Arial"/>
        </w:rPr>
        <w:t xml:space="preserve">French (1978) listed some </w:t>
      </w:r>
      <w:r w:rsidR="0085549A" w:rsidRPr="0085549A">
        <w:rPr>
          <w:rFonts w:ascii="Arial" w:hAnsi="Arial" w:cs="Arial"/>
        </w:rPr>
        <w:t xml:space="preserve">issues confronting the preparation and improvement measure in </w:t>
      </w:r>
      <w:r>
        <w:rPr>
          <w:rFonts w:ascii="Arial" w:hAnsi="Arial" w:cs="Arial"/>
        </w:rPr>
        <w:t xml:space="preserve">organizations. The problems are as </w:t>
      </w:r>
      <w:r w:rsidR="006B5F72">
        <w:rPr>
          <w:rFonts w:ascii="Arial" w:hAnsi="Arial" w:cs="Arial"/>
        </w:rPr>
        <w:t>follows.</w:t>
      </w:r>
    </w:p>
    <w:p w14:paraId="7939F090" w14:textId="6EA327CF" w:rsidR="0085549A" w:rsidRDefault="0085549A" w:rsidP="00240F50">
      <w:pPr>
        <w:pStyle w:val="ListParagraph"/>
        <w:numPr>
          <w:ilvl w:val="0"/>
          <w:numId w:val="1"/>
        </w:numPr>
        <w:jc w:val="both"/>
        <w:rPr>
          <w:rFonts w:ascii="Arial" w:hAnsi="Arial" w:cs="Arial"/>
        </w:rPr>
      </w:pPr>
      <w:r w:rsidRPr="0085549A">
        <w:rPr>
          <w:rFonts w:ascii="Arial" w:hAnsi="Arial" w:cs="Arial"/>
        </w:rPr>
        <w:t>How can preparing needs be resolved, and how might a preparation require to be recognized from authoritative necessities that can be fulfilled in some alternate manners?</w:t>
      </w:r>
    </w:p>
    <w:p w14:paraId="2DE5693D" w14:textId="2549E191" w:rsidR="0085549A" w:rsidRDefault="0085549A" w:rsidP="00240F50">
      <w:pPr>
        <w:pStyle w:val="ListParagraph"/>
        <w:numPr>
          <w:ilvl w:val="0"/>
          <w:numId w:val="1"/>
        </w:numPr>
        <w:jc w:val="both"/>
        <w:rPr>
          <w:rFonts w:ascii="Arial" w:hAnsi="Arial" w:cs="Arial"/>
        </w:rPr>
      </w:pPr>
      <w:r w:rsidRPr="0085549A">
        <w:rPr>
          <w:rFonts w:ascii="Arial" w:hAnsi="Arial" w:cs="Arial"/>
        </w:rPr>
        <w:t>How can individuals be inspired to build their capacities?</w:t>
      </w:r>
    </w:p>
    <w:p w14:paraId="3A9E74A0" w14:textId="2AE49FC8" w:rsidR="0085549A" w:rsidRDefault="0085549A" w:rsidP="00240F50">
      <w:pPr>
        <w:pStyle w:val="ListParagraph"/>
        <w:numPr>
          <w:ilvl w:val="0"/>
          <w:numId w:val="1"/>
        </w:numPr>
        <w:jc w:val="both"/>
        <w:rPr>
          <w:rFonts w:ascii="Arial" w:hAnsi="Arial" w:cs="Arial"/>
        </w:rPr>
      </w:pPr>
      <w:r w:rsidRPr="0085549A">
        <w:rPr>
          <w:rFonts w:ascii="Arial" w:hAnsi="Arial" w:cs="Arial"/>
        </w:rPr>
        <w:t>What are the overall utilities of different preparing techniques and gadgets?</w:t>
      </w:r>
    </w:p>
    <w:p w14:paraId="0641AC60" w14:textId="207E8E4F" w:rsidR="0085549A" w:rsidRPr="0085549A" w:rsidRDefault="0085549A" w:rsidP="0085549A">
      <w:pPr>
        <w:pStyle w:val="ListParagraph"/>
        <w:numPr>
          <w:ilvl w:val="0"/>
          <w:numId w:val="1"/>
        </w:numPr>
        <w:jc w:val="both"/>
        <w:rPr>
          <w:rFonts w:ascii="Arial" w:hAnsi="Arial" w:cs="Arial"/>
        </w:rPr>
      </w:pPr>
      <w:r w:rsidRPr="0085549A">
        <w:rPr>
          <w:rFonts w:ascii="Arial" w:hAnsi="Arial" w:cs="Arial"/>
        </w:rPr>
        <w:t>To what degree can the accomplishment of the destinations of the preparation program be resolved?</w:t>
      </w:r>
    </w:p>
    <w:p w14:paraId="3CA44BE1" w14:textId="0770617A" w:rsidR="009E656E" w:rsidRPr="00A120FE" w:rsidRDefault="00A120FE" w:rsidP="00A120FE">
      <w:pPr>
        <w:jc w:val="both"/>
        <w:rPr>
          <w:rFonts w:ascii="Arial" w:hAnsi="Arial" w:cs="Arial"/>
        </w:rPr>
      </w:pPr>
      <w:r w:rsidRPr="00A120FE">
        <w:rPr>
          <w:rFonts w:ascii="Arial" w:hAnsi="Arial" w:cs="Arial"/>
        </w:rPr>
        <w:t>An undeveloped individual from staff is a risk to a unique association as he isn't just applying some unacceptable expertise yet additionally impacts some unacceptable information to others coming after him and those, he turns out to oversee. Indeed, even in associations where the requirement for representative preparing is perceived and a ton of time and cash is resolved to staff preparing and improvement, the activity is frequently either unseemly, erratic, or introduced on a defective conclusion of hierarchical preparing needs. In different circumstances, where preparing ends up happening, sending of staff so prepared might be regardless of the expertise the staff procured, prompting dissatisfaction of faculty so prepared and general failure in the framework.</w:t>
      </w:r>
      <w:r>
        <w:rPr>
          <w:rFonts w:ascii="Arial" w:hAnsi="Arial" w:cs="Arial"/>
        </w:rPr>
        <w:t xml:space="preserve"> </w:t>
      </w:r>
      <w:r w:rsidR="009E656E" w:rsidRPr="00A120FE">
        <w:rPr>
          <w:rFonts w:ascii="Arial" w:hAnsi="Arial" w:cs="Arial"/>
        </w:rPr>
        <w:t xml:space="preserve">Training, retraining and development of staff in the organizations are very </w:t>
      </w:r>
      <w:r w:rsidR="006B5F72" w:rsidRPr="00A120FE">
        <w:rPr>
          <w:rFonts w:ascii="Arial" w:hAnsi="Arial" w:cs="Arial"/>
        </w:rPr>
        <w:t>important,</w:t>
      </w:r>
      <w:r w:rsidR="009E656E" w:rsidRPr="00A120FE">
        <w:rPr>
          <w:rFonts w:ascii="Arial" w:hAnsi="Arial" w:cs="Arial"/>
        </w:rPr>
        <w:t xml:space="preserve"> if the organizations are to realize their goals.</w:t>
      </w:r>
    </w:p>
    <w:p w14:paraId="05FFD11B" w14:textId="77777777" w:rsidR="009E656E" w:rsidRDefault="009E656E" w:rsidP="00240F50">
      <w:pPr>
        <w:jc w:val="both"/>
        <w:rPr>
          <w:rFonts w:ascii="Arial" w:hAnsi="Arial" w:cs="Arial"/>
        </w:rPr>
      </w:pPr>
    </w:p>
    <w:p w14:paraId="4205AE88" w14:textId="77777777" w:rsidR="009E656E" w:rsidRDefault="009E656E" w:rsidP="00240F50">
      <w:pPr>
        <w:jc w:val="both"/>
        <w:rPr>
          <w:rFonts w:ascii="Arial" w:hAnsi="Arial" w:cs="Arial"/>
        </w:rPr>
      </w:pPr>
    </w:p>
    <w:p w14:paraId="6F057A4F" w14:textId="77777777" w:rsidR="00510846" w:rsidRPr="00240F50" w:rsidRDefault="00510846" w:rsidP="00240F50">
      <w:pPr>
        <w:jc w:val="both"/>
        <w:rPr>
          <w:rFonts w:ascii="Arial" w:hAnsi="Arial" w:cs="Arial"/>
          <w:b/>
        </w:rPr>
      </w:pPr>
      <w:r w:rsidRPr="00240F50">
        <w:rPr>
          <w:rFonts w:ascii="Arial" w:hAnsi="Arial" w:cs="Arial"/>
          <w:b/>
        </w:rPr>
        <w:t>CIO SECURITY LIMITED</w:t>
      </w:r>
    </w:p>
    <w:p w14:paraId="40321FE9" w14:textId="1C55CDB8" w:rsidR="00510846" w:rsidRDefault="00510846" w:rsidP="00240F50">
      <w:pPr>
        <w:jc w:val="both"/>
        <w:rPr>
          <w:rFonts w:ascii="Arial" w:hAnsi="Arial" w:cs="Arial"/>
        </w:rPr>
      </w:pPr>
      <w:r>
        <w:rPr>
          <w:rFonts w:ascii="Arial" w:hAnsi="Arial" w:cs="Arial"/>
        </w:rPr>
        <w:t xml:space="preserve">CIO Security Limited is a security company with great passion for </w:t>
      </w:r>
      <w:r w:rsidR="006B5F72">
        <w:rPr>
          <w:rFonts w:ascii="Arial" w:hAnsi="Arial" w:cs="Arial"/>
        </w:rPr>
        <w:t>people’s</w:t>
      </w:r>
      <w:r>
        <w:rPr>
          <w:rFonts w:ascii="Arial" w:hAnsi="Arial" w:cs="Arial"/>
        </w:rPr>
        <w:t xml:space="preserve"> comfort, </w:t>
      </w:r>
      <w:r w:rsidR="00B228F0">
        <w:rPr>
          <w:rFonts w:ascii="Arial" w:hAnsi="Arial" w:cs="Arial"/>
        </w:rPr>
        <w:t>protection,</w:t>
      </w:r>
      <w:r>
        <w:rPr>
          <w:rFonts w:ascii="Arial" w:hAnsi="Arial" w:cs="Arial"/>
        </w:rPr>
        <w:t xml:space="preserve"> and safety. It is an accredited company with its focus on research and development has made the company to be the smartest and intuitive security company. CIO Security inclination to research has made them so much improved in the quality of services delivered to her esteemed clients and has maintained a good track record for the past 20 years.</w:t>
      </w:r>
    </w:p>
    <w:p w14:paraId="5DFF072F" w14:textId="301BF629" w:rsidR="00510846" w:rsidRDefault="00510846" w:rsidP="00240F50">
      <w:pPr>
        <w:jc w:val="both"/>
        <w:rPr>
          <w:rFonts w:ascii="Arial" w:hAnsi="Arial" w:cs="Arial"/>
        </w:rPr>
      </w:pPr>
      <w:r>
        <w:rPr>
          <w:rFonts w:ascii="Arial" w:hAnsi="Arial" w:cs="Arial"/>
        </w:rPr>
        <w:t xml:space="preserve">CIO Security limited holds SIA approved contractor status </w:t>
      </w:r>
      <w:r w:rsidR="006B5F72">
        <w:rPr>
          <w:rFonts w:ascii="Arial" w:hAnsi="Arial" w:cs="Arial"/>
        </w:rPr>
        <w:t>for the</w:t>
      </w:r>
      <w:r>
        <w:rPr>
          <w:rFonts w:ascii="Arial" w:hAnsi="Arial" w:cs="Arial"/>
        </w:rPr>
        <w:t xml:space="preserve"> provision of security and guarding. The company is a security company registered in England and Wales with Registration Number 4060172. The head office is at Dartmouth Road, London SE233HN.</w:t>
      </w:r>
    </w:p>
    <w:p w14:paraId="1BC3723D" w14:textId="5039A213" w:rsidR="00510846" w:rsidRDefault="00510846" w:rsidP="00240F50">
      <w:pPr>
        <w:jc w:val="both"/>
        <w:rPr>
          <w:rFonts w:ascii="Arial" w:hAnsi="Arial" w:cs="Arial"/>
        </w:rPr>
      </w:pPr>
      <w:r>
        <w:rPr>
          <w:rFonts w:ascii="Arial" w:hAnsi="Arial" w:cs="Arial"/>
        </w:rPr>
        <w:t xml:space="preserve">CIO Security Limited offers her clients affordable security services. Their security services are available across the country and with high expertise level in retail security services. The services </w:t>
      </w:r>
      <w:r w:rsidR="00FA327F">
        <w:rPr>
          <w:rFonts w:ascii="Arial" w:hAnsi="Arial" w:cs="Arial"/>
        </w:rPr>
        <w:t>are</w:t>
      </w:r>
      <w:r>
        <w:rPr>
          <w:rFonts w:ascii="Arial" w:hAnsi="Arial" w:cs="Arial"/>
        </w:rPr>
        <w:t xml:space="preserve"> Retail Cooperate, Commercial, Crowd/Event Control. The CEO maintains personalized business relationships with clients and creates many rooms for customer satisfaction. The security company has an outstanding integrity when it comes to security detailing and networking.</w:t>
      </w:r>
    </w:p>
    <w:p w14:paraId="340251AC" w14:textId="763127DF" w:rsidR="00510846" w:rsidRDefault="00510846" w:rsidP="00240F50">
      <w:pPr>
        <w:jc w:val="both"/>
        <w:rPr>
          <w:rFonts w:ascii="Arial" w:hAnsi="Arial" w:cs="Arial"/>
        </w:rPr>
      </w:pPr>
      <w:r>
        <w:rPr>
          <w:rFonts w:ascii="Arial" w:hAnsi="Arial" w:cs="Arial"/>
        </w:rPr>
        <w:t xml:space="preserve">The company has well trained Human Resource personnel’s </w:t>
      </w:r>
      <w:r w:rsidR="00AC4DCF">
        <w:rPr>
          <w:rFonts w:ascii="Arial" w:hAnsi="Arial" w:cs="Arial"/>
        </w:rPr>
        <w:t xml:space="preserve">who do comprehensive staff profiling, set up work plan for the company, assessment of work done, set key performance indicators for the employees, maintains accurate marketing target updates and time attendance, processes salary for the company, tax calculation, prepares </w:t>
      </w:r>
      <w:r w:rsidR="00FA327F">
        <w:rPr>
          <w:rFonts w:ascii="Arial" w:hAnsi="Arial" w:cs="Arial"/>
        </w:rPr>
        <w:t>pays lip</w:t>
      </w:r>
      <w:r w:rsidR="00AC4DCF">
        <w:rPr>
          <w:rFonts w:ascii="Arial" w:hAnsi="Arial" w:cs="Arial"/>
        </w:rPr>
        <w:t xml:space="preserve">, tax deductions, </w:t>
      </w:r>
      <w:r w:rsidR="00FA327F">
        <w:rPr>
          <w:rFonts w:ascii="Arial" w:hAnsi="Arial" w:cs="Arial"/>
        </w:rPr>
        <w:t>employee’s</w:t>
      </w:r>
      <w:r w:rsidR="00AC4DCF">
        <w:rPr>
          <w:rFonts w:ascii="Arial" w:hAnsi="Arial" w:cs="Arial"/>
        </w:rPr>
        <w:t xml:space="preserve"> benefits, bank schedule. The human resource officer also creates and manages all the </w:t>
      </w:r>
      <w:r w:rsidR="00FA327F">
        <w:rPr>
          <w:rFonts w:ascii="Arial" w:hAnsi="Arial" w:cs="Arial"/>
        </w:rPr>
        <w:t>companies’</w:t>
      </w:r>
      <w:r w:rsidR="00AC4DCF">
        <w:rPr>
          <w:rFonts w:ascii="Arial" w:hAnsi="Arial" w:cs="Arial"/>
        </w:rPr>
        <w:t xml:space="preserve"> projects, organizes projects in categories, plans project budget, upload project budgets, upload project documents, breaks deliverables into steps, assign project task to team members and also uses dashboard to track </w:t>
      </w:r>
      <w:r w:rsidR="00FA327F">
        <w:rPr>
          <w:rFonts w:ascii="Arial" w:hAnsi="Arial" w:cs="Arial"/>
        </w:rPr>
        <w:t>company’s</w:t>
      </w:r>
      <w:r w:rsidR="00AC4DCF">
        <w:rPr>
          <w:rFonts w:ascii="Arial" w:hAnsi="Arial" w:cs="Arial"/>
        </w:rPr>
        <w:t xml:space="preserve"> progress.</w:t>
      </w:r>
    </w:p>
    <w:p w14:paraId="58040036" w14:textId="77777777" w:rsidR="00AC4DCF" w:rsidRDefault="00AC4DCF" w:rsidP="00240F50">
      <w:pPr>
        <w:jc w:val="both"/>
        <w:rPr>
          <w:rFonts w:ascii="Arial" w:hAnsi="Arial" w:cs="Arial"/>
        </w:rPr>
      </w:pPr>
    </w:p>
    <w:p w14:paraId="2C88F175" w14:textId="77777777" w:rsidR="00AC4DCF" w:rsidRPr="00240F50" w:rsidRDefault="00AC4DCF" w:rsidP="00240F50">
      <w:pPr>
        <w:jc w:val="both"/>
        <w:rPr>
          <w:rFonts w:ascii="Arial" w:hAnsi="Arial" w:cs="Arial"/>
          <w:b/>
        </w:rPr>
      </w:pPr>
      <w:r w:rsidRPr="00240F50">
        <w:rPr>
          <w:rFonts w:ascii="Arial" w:hAnsi="Arial" w:cs="Arial"/>
          <w:b/>
        </w:rPr>
        <w:t>Theoretical background</w:t>
      </w:r>
    </w:p>
    <w:p w14:paraId="1CA3E72E" w14:textId="53F3A374" w:rsidR="001C43A5" w:rsidRDefault="001C43A5" w:rsidP="00240F50">
      <w:pPr>
        <w:jc w:val="both"/>
        <w:rPr>
          <w:rFonts w:ascii="Arial" w:hAnsi="Arial" w:cs="Arial"/>
        </w:rPr>
      </w:pPr>
      <w:r>
        <w:rPr>
          <w:rFonts w:ascii="Arial" w:hAnsi="Arial" w:cs="Arial"/>
        </w:rPr>
        <w:t xml:space="preserve">Social Learning theory is propounded by Albert Banduras in 1963. </w:t>
      </w:r>
      <w:r w:rsidR="00441535" w:rsidRPr="00441535">
        <w:rPr>
          <w:rFonts w:ascii="Arial" w:hAnsi="Arial" w:cs="Arial"/>
        </w:rPr>
        <w:t>The social learning theory is a speculation of the learning cycle and social practices which suggests that new direct can be secured by seeing and mimicking others. It communicates that learning is a mental cycle that occurs in a group environment and can occur through the discernment or direct direction.</w:t>
      </w:r>
      <w:r w:rsidR="00441535">
        <w:rPr>
          <w:rFonts w:ascii="Arial" w:hAnsi="Arial" w:cs="Arial"/>
        </w:rPr>
        <w:t xml:space="preserve"> </w:t>
      </w:r>
      <w:r w:rsidR="00A120FE" w:rsidRPr="00A120FE">
        <w:rPr>
          <w:rFonts w:ascii="Arial" w:hAnsi="Arial" w:cs="Arial"/>
        </w:rPr>
        <w:t xml:space="preserve">In such a manner, learning can likewise happen by the </w:t>
      </w:r>
      <w:r w:rsidR="00441535" w:rsidRPr="00A120FE">
        <w:rPr>
          <w:rFonts w:ascii="Arial" w:hAnsi="Arial" w:cs="Arial"/>
        </w:rPr>
        <w:t>awareness</w:t>
      </w:r>
      <w:r w:rsidR="00A120FE" w:rsidRPr="00A120FE">
        <w:rPr>
          <w:rFonts w:ascii="Arial" w:hAnsi="Arial" w:cs="Arial"/>
        </w:rPr>
        <w:t xml:space="preserve"> of </w:t>
      </w:r>
      <w:r w:rsidR="00441535" w:rsidRPr="00A120FE">
        <w:rPr>
          <w:rFonts w:ascii="Arial" w:hAnsi="Arial" w:cs="Arial"/>
        </w:rPr>
        <w:t>wages</w:t>
      </w:r>
      <w:r w:rsidR="00A120FE" w:rsidRPr="00A120FE">
        <w:rPr>
          <w:rFonts w:ascii="Arial" w:hAnsi="Arial" w:cs="Arial"/>
        </w:rPr>
        <w:t xml:space="preserve"> and </w:t>
      </w:r>
      <w:r w:rsidR="00441535" w:rsidRPr="00A120FE">
        <w:rPr>
          <w:rFonts w:ascii="Arial" w:hAnsi="Arial" w:cs="Arial"/>
        </w:rPr>
        <w:t>punishments</w:t>
      </w:r>
      <w:r w:rsidR="00A120FE" w:rsidRPr="00A120FE">
        <w:rPr>
          <w:rFonts w:ascii="Arial" w:hAnsi="Arial" w:cs="Arial"/>
        </w:rPr>
        <w:t>, a cycle bandura called 'vicarious support'. This unmistakably shows that when specific conduct is remunerated routinely in an association, it will in all probability continue; at the end of the day, if specific conduct is continually rebuffing, it will no doubt cease.</w:t>
      </w:r>
    </w:p>
    <w:p w14:paraId="56E882BC" w14:textId="6D0D3AFB" w:rsidR="009D2D5D" w:rsidRPr="008C272E" w:rsidRDefault="009D2D5D" w:rsidP="00240F50">
      <w:pPr>
        <w:jc w:val="both"/>
        <w:rPr>
          <w:rFonts w:ascii="Arial" w:hAnsi="Arial" w:cs="Arial"/>
          <w:color w:val="FF0000"/>
        </w:rPr>
      </w:pPr>
      <w:r>
        <w:rPr>
          <w:rFonts w:ascii="Arial" w:hAnsi="Arial" w:cs="Arial"/>
        </w:rPr>
        <w:t xml:space="preserve">Bandura is of the view that </w:t>
      </w:r>
      <w:r w:rsidR="00A120FE" w:rsidRPr="00A120FE">
        <w:rPr>
          <w:rFonts w:ascii="Arial" w:hAnsi="Arial" w:cs="Arial"/>
        </w:rPr>
        <w:t>direct support ca</w:t>
      </w:r>
      <w:r w:rsidR="00A120FE">
        <w:rPr>
          <w:rFonts w:ascii="Arial" w:hAnsi="Arial" w:cs="Arial"/>
        </w:rPr>
        <w:t>nnot</w:t>
      </w:r>
      <w:r w:rsidR="00A120FE" w:rsidRPr="00A120FE">
        <w:rPr>
          <w:rFonts w:ascii="Arial" w:hAnsi="Arial" w:cs="Arial"/>
        </w:rPr>
        <w:t xml:space="preserve"> address a wide range of learning. Direct </w:t>
      </w:r>
      <w:r>
        <w:rPr>
          <w:rFonts w:ascii="Arial" w:hAnsi="Arial" w:cs="Arial"/>
        </w:rPr>
        <w:t xml:space="preserve">reinforcement here means the tracing </w:t>
      </w:r>
      <w:r w:rsidR="00A120FE">
        <w:rPr>
          <w:rFonts w:ascii="Arial" w:hAnsi="Arial" w:cs="Arial"/>
        </w:rPr>
        <w:t>and</w:t>
      </w:r>
      <w:r w:rsidR="00A120FE" w:rsidRPr="00A120FE">
        <w:rPr>
          <w:rFonts w:ascii="Arial" w:hAnsi="Arial" w:cs="Arial"/>
        </w:rPr>
        <w:t xml:space="preserve">, improvement programs that are coordinated to </w:t>
      </w:r>
      <w:r>
        <w:rPr>
          <w:rFonts w:ascii="Arial" w:hAnsi="Arial" w:cs="Arial"/>
        </w:rPr>
        <w:t>increase employee skills but</w:t>
      </w:r>
      <w:r w:rsidR="00A120FE">
        <w:rPr>
          <w:rFonts w:ascii="Arial" w:hAnsi="Arial" w:cs="Arial"/>
        </w:rPr>
        <w:t xml:space="preserve"> </w:t>
      </w:r>
      <w:r w:rsidR="00A120FE" w:rsidRPr="00A120FE">
        <w:rPr>
          <w:rFonts w:ascii="Arial" w:hAnsi="Arial" w:cs="Arial"/>
        </w:rPr>
        <w:t>there are some friendly components that can</w:t>
      </w:r>
      <w:r w:rsidR="00A120FE">
        <w:rPr>
          <w:rFonts w:ascii="Arial" w:hAnsi="Arial" w:cs="Arial"/>
        </w:rPr>
        <w:t>not</w:t>
      </w:r>
      <w:r w:rsidR="00A120FE" w:rsidRPr="00A120FE">
        <w:rPr>
          <w:rFonts w:ascii="Arial" w:hAnsi="Arial" w:cs="Arial"/>
        </w:rPr>
        <w:t xml:space="preserve"> be instructed. Those components are learned by the student by noticing his/her current </w:t>
      </w:r>
      <w:r w:rsidR="00A120FE" w:rsidRPr="00A120FE">
        <w:rPr>
          <w:rFonts w:ascii="Arial" w:hAnsi="Arial" w:cs="Arial"/>
        </w:rPr>
        <w:lastRenderedPageBreak/>
        <w:t>circumstance/environmental factors. The primary sort of learning characterized in this hypothesis is through perception</w:t>
      </w:r>
      <w:r w:rsidR="004B6344">
        <w:rPr>
          <w:rFonts w:ascii="Arial" w:hAnsi="Arial" w:cs="Arial"/>
        </w:rPr>
        <w:t xml:space="preserve">. This is because the organization environment/surroundings play pivotal role in employees’ career. </w:t>
      </w:r>
      <w:r w:rsidR="00346F6B" w:rsidRPr="00346F6B">
        <w:rPr>
          <w:rFonts w:ascii="Arial" w:hAnsi="Arial" w:cs="Arial"/>
        </w:rPr>
        <w:t xml:space="preserve">The climate ought to be extremely proficient so the employees (representatives) can gain from them </w:t>
      </w:r>
      <w:r w:rsidR="004B6344" w:rsidRPr="00346F6B">
        <w:rPr>
          <w:rFonts w:ascii="Arial" w:hAnsi="Arial" w:cs="Arial"/>
          <w:color w:val="000000" w:themeColor="text1"/>
        </w:rPr>
        <w:t>(Wikipedia).</w:t>
      </w:r>
    </w:p>
    <w:p w14:paraId="7B4065EA" w14:textId="67B52868" w:rsidR="00346F6B" w:rsidRDefault="00441535" w:rsidP="00240F50">
      <w:pPr>
        <w:jc w:val="both"/>
        <w:rPr>
          <w:rFonts w:ascii="Arial" w:hAnsi="Arial" w:cs="Arial"/>
        </w:rPr>
      </w:pPr>
      <w:r w:rsidRPr="00441535">
        <w:rPr>
          <w:rFonts w:ascii="Arial" w:hAnsi="Arial" w:cs="Arial"/>
        </w:rPr>
        <w:t>This theory recommends that it isn't needed that the lead is changed in the wake of getting the hang of something. It is typical that a person's direct changes in the wake of getting the hang of something yet not in all cases. The theory similarly explains that if the mental status of the understudy is negative, concerning any learning movement, he/she will pass on that learning connection; whether or not he/she is constrained to do accordingly, he/she can't get something specific from it. Bandura further communicates that in definitive planning programs, the mental state can be made positive as to the arrangement and progression programs by collaborating the prizes and benefits with such activities which will prod the agents and help to gather an inspirational perspective</w:t>
      </w:r>
      <w:r w:rsidR="00346F6B" w:rsidRPr="00346F6B">
        <w:rPr>
          <w:rFonts w:ascii="Arial" w:hAnsi="Arial" w:cs="Arial"/>
        </w:rPr>
        <w:t>. This unmistakably gives an air where representatives gain from their administrators, chiefs, and collaborators.</w:t>
      </w:r>
    </w:p>
    <w:p w14:paraId="76678237" w14:textId="79A99EDC" w:rsidR="0013067A" w:rsidRDefault="001551DF" w:rsidP="00240F50">
      <w:pPr>
        <w:jc w:val="both"/>
        <w:rPr>
          <w:rFonts w:ascii="Arial" w:hAnsi="Arial" w:cs="Arial"/>
        </w:rPr>
      </w:pPr>
      <w:r>
        <w:rPr>
          <w:rFonts w:ascii="Arial" w:hAnsi="Arial" w:cs="Arial"/>
        </w:rPr>
        <w:t xml:space="preserve">In other words, the organization enhances the skills of their workers through training and development but most times, </w:t>
      </w:r>
      <w:r w:rsidR="00FA327F">
        <w:rPr>
          <w:rFonts w:ascii="Arial" w:hAnsi="Arial" w:cs="Arial"/>
        </w:rPr>
        <w:t>employees’</w:t>
      </w:r>
      <w:r>
        <w:rPr>
          <w:rFonts w:ascii="Arial" w:hAnsi="Arial" w:cs="Arial"/>
        </w:rPr>
        <w:t xml:space="preserve"> skills are sharpened from the things they learnt from observing the environment. This kind of learning process help</w:t>
      </w:r>
      <w:r w:rsidR="00212854">
        <w:rPr>
          <w:rFonts w:ascii="Arial" w:hAnsi="Arial" w:cs="Arial"/>
        </w:rPr>
        <w:t>s a worker in setting and building his/her career path and path.</w:t>
      </w:r>
    </w:p>
    <w:p w14:paraId="7BFB6A51" w14:textId="77777777" w:rsidR="009E656E" w:rsidRPr="00E345A9" w:rsidRDefault="00BA38B9" w:rsidP="00240F50">
      <w:pPr>
        <w:jc w:val="both"/>
        <w:rPr>
          <w:rFonts w:ascii="Arial" w:hAnsi="Arial" w:cs="Arial"/>
          <w:b/>
        </w:rPr>
      </w:pPr>
      <w:r w:rsidRPr="00E345A9">
        <w:rPr>
          <w:rFonts w:ascii="Arial" w:hAnsi="Arial" w:cs="Arial"/>
          <w:b/>
        </w:rPr>
        <w:t>Employee Development Methods</w:t>
      </w:r>
      <w:r w:rsidR="00E345A9">
        <w:rPr>
          <w:rFonts w:ascii="Arial" w:hAnsi="Arial" w:cs="Arial"/>
          <w:b/>
        </w:rPr>
        <w:t>:</w:t>
      </w:r>
    </w:p>
    <w:p w14:paraId="772AACD1" w14:textId="43D27D3B" w:rsidR="00BA38B9" w:rsidRDefault="00BA38B9" w:rsidP="00240F50">
      <w:pPr>
        <w:jc w:val="both"/>
        <w:rPr>
          <w:rFonts w:ascii="Arial" w:hAnsi="Arial" w:cs="Arial"/>
        </w:rPr>
      </w:pPr>
      <w:r>
        <w:rPr>
          <w:rFonts w:ascii="Arial" w:hAnsi="Arial" w:cs="Arial"/>
        </w:rPr>
        <w:t xml:space="preserve">Employers and employees have several </w:t>
      </w:r>
      <w:r w:rsidR="00346F6B" w:rsidRPr="00346F6B">
        <w:rPr>
          <w:rFonts w:ascii="Arial" w:hAnsi="Arial" w:cs="Arial"/>
        </w:rPr>
        <w:t xml:space="preserve">approaches to trying representative abilities advancement. The point is to reinforce workers' </w:t>
      </w:r>
      <w:r w:rsidR="00441535" w:rsidRPr="00441535">
        <w:rPr>
          <w:rFonts w:ascii="Arial" w:hAnsi="Arial" w:cs="Arial"/>
        </w:rPr>
        <w:t>wide extent of capacities, whether or not it be progressive</w:t>
      </w:r>
      <w:r w:rsidR="00441535" w:rsidRPr="00441535">
        <w:rPr>
          <w:rFonts w:ascii="Arial" w:hAnsi="Arial" w:cs="Arial"/>
        </w:rPr>
        <w:t xml:space="preserve"> </w:t>
      </w:r>
      <w:r w:rsidR="00346F6B" w:rsidRPr="00346F6B">
        <w:rPr>
          <w:rFonts w:ascii="Arial" w:hAnsi="Arial" w:cs="Arial"/>
        </w:rPr>
        <w:t xml:space="preserve">imagination, adaptability, </w:t>
      </w:r>
      <w:r w:rsidR="00441535" w:rsidRPr="00346F6B">
        <w:rPr>
          <w:rFonts w:ascii="Arial" w:hAnsi="Arial" w:cs="Arial"/>
        </w:rPr>
        <w:t>communication</w:t>
      </w:r>
      <w:r w:rsidR="00346F6B" w:rsidRPr="00346F6B">
        <w:rPr>
          <w:rFonts w:ascii="Arial" w:hAnsi="Arial" w:cs="Arial"/>
        </w:rPr>
        <w:t xml:space="preserve">, or </w:t>
      </w:r>
      <w:r w:rsidR="00441535" w:rsidRPr="00346F6B">
        <w:rPr>
          <w:rFonts w:ascii="Arial" w:hAnsi="Arial" w:cs="Arial"/>
        </w:rPr>
        <w:t>power</w:t>
      </w:r>
      <w:r w:rsidR="00346F6B" w:rsidRPr="00346F6B">
        <w:rPr>
          <w:rFonts w:ascii="Arial" w:hAnsi="Arial" w:cs="Arial"/>
        </w:rPr>
        <w:t>. Coming up next are the strategies for the representative turn of events; Training, Task/work pivot, Coaching, Mentoring, Workshops, Simulations, Conferences, On-the-work improvement, Self-study, 360-certificate execution survey, profession arranging.</w:t>
      </w:r>
    </w:p>
    <w:p w14:paraId="3B34D6D2" w14:textId="334012AA" w:rsidR="00B47705" w:rsidRDefault="00BA38B9" w:rsidP="00240F50">
      <w:pPr>
        <w:jc w:val="both"/>
        <w:rPr>
          <w:rFonts w:ascii="Arial" w:hAnsi="Arial" w:cs="Arial"/>
        </w:rPr>
      </w:pPr>
      <w:r w:rsidRPr="00E345A9">
        <w:rPr>
          <w:rFonts w:ascii="Arial" w:hAnsi="Arial" w:cs="Arial"/>
          <w:b/>
        </w:rPr>
        <w:t>Training:</w:t>
      </w:r>
      <w:r>
        <w:rPr>
          <w:rFonts w:ascii="Arial" w:hAnsi="Arial" w:cs="Arial"/>
        </w:rPr>
        <w:t xml:space="preserve"> </w:t>
      </w:r>
      <w:r w:rsidR="00441535" w:rsidRPr="00441535">
        <w:rPr>
          <w:rFonts w:ascii="Arial" w:hAnsi="Arial" w:cs="Arial"/>
        </w:rPr>
        <w:t xml:space="preserve">This methodology fuses making laborer capacities through a mix of talks, including exercises, chronicles, advanced transmissions, propagations, and individual/bundle-based errands. It fuses both formal (study lobby-based, instructor drove, e-learning courses) and easygoing (watching YouTube, accounts, investigating educational online diaries and posts on peer-pack structures like LinkedIn or talk rooms, self-study) approaches to manage capacities headway. Each elective will be express to an affiliation's necessities and the current endeavor. For example, hand-on, instructor drove getting ready may be the best choice to show an unequivocal pattern of trade; an unusual gathering measure or setting up an imprint dish for a restaurant. </w:t>
      </w:r>
      <w:r w:rsidR="00F63763" w:rsidRPr="00441535">
        <w:rPr>
          <w:rFonts w:ascii="Arial" w:hAnsi="Arial" w:cs="Arial"/>
        </w:rPr>
        <w:t>Delegate’s</w:t>
      </w:r>
      <w:r w:rsidR="00441535" w:rsidRPr="00441535">
        <w:rPr>
          <w:rFonts w:ascii="Arial" w:hAnsi="Arial" w:cs="Arial"/>
        </w:rPr>
        <w:t xml:space="preserve"> ought to adequately go through getting ready (either paid for without assistance from any other person or by the affiliation) all through their livelihood to overhaul capacities they consider critical for the work they are performing.</w:t>
      </w:r>
      <w:r w:rsidR="00F63763">
        <w:rPr>
          <w:rFonts w:ascii="Arial" w:hAnsi="Arial" w:cs="Arial"/>
        </w:rPr>
        <w:t xml:space="preserve"> </w:t>
      </w:r>
      <w:r w:rsidR="00346F6B" w:rsidRPr="00346F6B">
        <w:rPr>
          <w:rFonts w:ascii="Arial" w:hAnsi="Arial" w:cs="Arial"/>
        </w:rPr>
        <w:t>This is done in counsel with their chiefs or directors.</w:t>
      </w:r>
    </w:p>
    <w:p w14:paraId="75220ABB" w14:textId="4353CC1C" w:rsidR="00B47705" w:rsidRDefault="00B47705" w:rsidP="00240F50">
      <w:pPr>
        <w:jc w:val="both"/>
        <w:rPr>
          <w:rFonts w:ascii="Arial" w:hAnsi="Arial" w:cs="Arial"/>
        </w:rPr>
      </w:pPr>
      <w:r w:rsidRPr="00E345A9">
        <w:rPr>
          <w:rFonts w:ascii="Arial" w:hAnsi="Arial" w:cs="Arial"/>
          <w:b/>
        </w:rPr>
        <w:t>Task/Job Rotations</w:t>
      </w:r>
      <w:r>
        <w:rPr>
          <w:rFonts w:ascii="Arial" w:hAnsi="Arial" w:cs="Arial"/>
        </w:rPr>
        <w:t xml:space="preserve">: </w:t>
      </w:r>
      <w:r w:rsidR="00AA64C5" w:rsidRPr="00AA64C5">
        <w:rPr>
          <w:rFonts w:ascii="Arial" w:hAnsi="Arial" w:cs="Arial"/>
        </w:rPr>
        <w:t xml:space="preserve">Bosses can </w:t>
      </w:r>
      <w:r w:rsidR="00F63763" w:rsidRPr="00F63763">
        <w:rPr>
          <w:rFonts w:ascii="Arial" w:hAnsi="Arial" w:cs="Arial"/>
        </w:rPr>
        <w:t xml:space="preserve">support work sharing as a methodology for agents who need to get sober-minded insight to develop some additional capacities. Laborers could in like manner choose to rotate occupations with accomplices on a shift/bunch, to consolidate a part of </w:t>
      </w:r>
      <w:r w:rsidR="00F63763" w:rsidRPr="00F63763">
        <w:rPr>
          <w:rFonts w:ascii="Arial" w:hAnsi="Arial" w:cs="Arial"/>
        </w:rPr>
        <w:lastRenderedPageBreak/>
        <w:t>those new capacities. The goal is to turn the tasks and responsibilities to acquire some new valuable information or get a chance to practice what has been realized.</w:t>
      </w:r>
    </w:p>
    <w:p w14:paraId="36029CF9" w14:textId="56507845" w:rsidR="00B47705" w:rsidRDefault="00B47705" w:rsidP="00240F50">
      <w:pPr>
        <w:jc w:val="both"/>
        <w:rPr>
          <w:rFonts w:ascii="Arial" w:hAnsi="Arial" w:cs="Arial"/>
        </w:rPr>
      </w:pPr>
      <w:r w:rsidRPr="00E345A9">
        <w:rPr>
          <w:rFonts w:ascii="Arial" w:hAnsi="Arial" w:cs="Arial"/>
          <w:b/>
        </w:rPr>
        <w:t>Coaching</w:t>
      </w:r>
      <w:r>
        <w:rPr>
          <w:rFonts w:ascii="Arial" w:hAnsi="Arial" w:cs="Arial"/>
        </w:rPr>
        <w:t xml:space="preserve">: </w:t>
      </w:r>
      <w:r w:rsidR="00F63763" w:rsidRPr="00F63763">
        <w:rPr>
          <w:rFonts w:ascii="Arial" w:hAnsi="Arial" w:cs="Arial"/>
        </w:rPr>
        <w:t>This method for capacities progression incorporates ranking staff individuals working one-on-one with less experienced individuals. This can rapidly follow a specialist's understanding of a grouping of focuses yet be cautious that this technique can be the on various occasions eating up and achieve close by data with respect to the matter as opposed to an agent learning the subject his/her way or through commitment from a wide extent of partners and mentors.</w:t>
      </w:r>
      <w:r w:rsidR="00F63763">
        <w:rPr>
          <w:rFonts w:ascii="Arial" w:hAnsi="Arial" w:cs="Arial"/>
        </w:rPr>
        <w:t xml:space="preserve"> </w:t>
      </w:r>
      <w:r w:rsidR="00D85BE8">
        <w:rPr>
          <w:rFonts w:ascii="Arial" w:hAnsi="Arial" w:cs="Arial"/>
        </w:rPr>
        <w:t>Coaching method helps employees polish their skills.</w:t>
      </w:r>
    </w:p>
    <w:p w14:paraId="1D4CCBCF" w14:textId="09408875" w:rsidR="00D85BE8" w:rsidRDefault="009D5337" w:rsidP="00240F50">
      <w:pPr>
        <w:jc w:val="both"/>
        <w:rPr>
          <w:rFonts w:ascii="Arial" w:hAnsi="Arial" w:cs="Arial"/>
        </w:rPr>
      </w:pPr>
      <w:r w:rsidRPr="00E345A9">
        <w:rPr>
          <w:rFonts w:ascii="Arial" w:hAnsi="Arial" w:cs="Arial"/>
          <w:b/>
        </w:rPr>
        <w:t>Mentoring:</w:t>
      </w:r>
      <w:r>
        <w:rPr>
          <w:rFonts w:ascii="Arial" w:hAnsi="Arial" w:cs="Arial"/>
        </w:rPr>
        <w:t xml:space="preserve"> </w:t>
      </w:r>
      <w:r w:rsidR="00F63763" w:rsidRPr="00F63763">
        <w:rPr>
          <w:rFonts w:ascii="Arial" w:hAnsi="Arial" w:cs="Arial"/>
        </w:rPr>
        <w:t>This system incorporates senior pioneers/the board urging junior staff to help make critical capacities that the trained individual may require. The more formal mentoring programs are used for senior boss/places of power, while less traditional developments might be completed among junior organization too.</w:t>
      </w:r>
    </w:p>
    <w:p w14:paraId="26338564" w14:textId="6C1636CC" w:rsidR="009D5337" w:rsidRDefault="009D5337" w:rsidP="00240F50">
      <w:pPr>
        <w:jc w:val="both"/>
        <w:rPr>
          <w:rFonts w:ascii="Arial" w:hAnsi="Arial" w:cs="Arial"/>
        </w:rPr>
      </w:pPr>
      <w:r w:rsidRPr="00E345A9">
        <w:rPr>
          <w:rFonts w:ascii="Arial" w:hAnsi="Arial" w:cs="Arial"/>
          <w:b/>
        </w:rPr>
        <w:t>Workshops/Committees/Working –Groups</w:t>
      </w:r>
      <w:r>
        <w:rPr>
          <w:rFonts w:ascii="Arial" w:hAnsi="Arial" w:cs="Arial"/>
        </w:rPr>
        <w:t xml:space="preserve">: </w:t>
      </w:r>
      <w:r w:rsidR="00F63763" w:rsidRPr="00F63763">
        <w:rPr>
          <w:rFonts w:ascii="Arial" w:hAnsi="Arial" w:cs="Arial"/>
        </w:rPr>
        <w:t>These are methodologies that offer agents an opportunity to interface with peers/partners from within and external to the affiliation. The upside of this technique is enabling rich permission to tantamount partners (inside) and different accomplices (external). This wide extent of data and data can be useful in gaining new pieces of information, researching, and opening correspondence on acknowledged methods. This is ideal for social capacities and joint effort yet can moreover be applied to whatever else.</w:t>
      </w:r>
    </w:p>
    <w:p w14:paraId="219101DB" w14:textId="50765F73" w:rsidR="009D5337" w:rsidRDefault="00DB1BD8" w:rsidP="00240F50">
      <w:pPr>
        <w:jc w:val="both"/>
        <w:rPr>
          <w:rFonts w:ascii="Arial" w:hAnsi="Arial" w:cs="Arial"/>
        </w:rPr>
      </w:pPr>
      <w:r w:rsidRPr="00E345A9">
        <w:rPr>
          <w:rFonts w:ascii="Arial" w:hAnsi="Arial" w:cs="Arial"/>
          <w:b/>
        </w:rPr>
        <w:t>Simulations</w:t>
      </w:r>
      <w:r>
        <w:rPr>
          <w:rFonts w:ascii="Arial" w:hAnsi="Arial" w:cs="Arial"/>
        </w:rPr>
        <w:t xml:space="preserve">: </w:t>
      </w:r>
      <w:r w:rsidR="003C7171" w:rsidRPr="003C7171">
        <w:rPr>
          <w:rFonts w:ascii="Arial" w:hAnsi="Arial" w:cs="Arial"/>
        </w:rPr>
        <w:t xml:space="preserve">This procedure accounts for imagining a customer care association. For example, sorting out some way to diffuse an angered and wild client eye to eye or responding to an emergency, for instance, mock crisis treatment circumstances. Reenactment at its most critical level can incorporate </w:t>
      </w:r>
      <w:r w:rsidR="003C7171" w:rsidRPr="003C7171">
        <w:rPr>
          <w:rFonts w:ascii="Arial" w:hAnsi="Arial" w:cs="Arial"/>
        </w:rPr>
        <w:t>virtual</w:t>
      </w:r>
      <w:r w:rsidR="003C7171" w:rsidRPr="003C7171">
        <w:rPr>
          <w:rFonts w:ascii="Arial" w:hAnsi="Arial" w:cs="Arial"/>
        </w:rPr>
        <w:t xml:space="preserve"> universes, for instance, fire rescue or flight planning where agents can acquire capability with the capacities required in a no extensive setting. This is exceptionally used in taking sensible or coursebook data and applying it to this current reality which gives the delegates the mastery similarly as the receptiveness and resemblance in dealing with such tasks.</w:t>
      </w:r>
    </w:p>
    <w:p w14:paraId="5300EEB2" w14:textId="6814EFC7" w:rsidR="006B2DDC" w:rsidRDefault="005A17C8" w:rsidP="00240F50">
      <w:pPr>
        <w:jc w:val="both"/>
        <w:rPr>
          <w:rFonts w:ascii="Arial" w:hAnsi="Arial" w:cs="Arial"/>
        </w:rPr>
      </w:pPr>
      <w:r w:rsidRPr="00E345A9">
        <w:rPr>
          <w:rFonts w:ascii="Arial" w:hAnsi="Arial" w:cs="Arial"/>
          <w:b/>
        </w:rPr>
        <w:t>Conferences:</w:t>
      </w:r>
      <w:r>
        <w:rPr>
          <w:rFonts w:ascii="Arial" w:hAnsi="Arial" w:cs="Arial"/>
        </w:rPr>
        <w:t xml:space="preserve"> </w:t>
      </w:r>
      <w:r w:rsidR="00C85D29" w:rsidRPr="00C85D29">
        <w:rPr>
          <w:rFonts w:ascii="Arial" w:hAnsi="Arial" w:cs="Arial"/>
        </w:rPr>
        <w:t xml:space="preserve">Gatherings are helpful approaches </w:t>
      </w:r>
      <w:r w:rsidR="003C7171" w:rsidRPr="003C7171">
        <w:rPr>
          <w:rFonts w:ascii="Arial" w:hAnsi="Arial" w:cs="Arial"/>
        </w:rPr>
        <w:t>to organize and gain receptiveness to a gigantic database of both interdisciplinary and outside</w:t>
      </w:r>
      <w:r w:rsidR="003C7171" w:rsidRPr="003C7171">
        <w:rPr>
          <w:rFonts w:ascii="Arial" w:hAnsi="Arial" w:cs="Arial"/>
        </w:rPr>
        <w:t xml:space="preserve"> </w:t>
      </w:r>
      <w:r w:rsidR="00C85D29" w:rsidRPr="00C85D29">
        <w:rPr>
          <w:rFonts w:ascii="Arial" w:hAnsi="Arial" w:cs="Arial"/>
        </w:rPr>
        <w:t xml:space="preserve">businesses </w:t>
      </w:r>
      <w:r w:rsidR="003C7171" w:rsidRPr="00C85D29">
        <w:rPr>
          <w:rFonts w:ascii="Arial" w:hAnsi="Arial" w:cs="Arial"/>
        </w:rPr>
        <w:t>like</w:t>
      </w:r>
      <w:r w:rsidR="00C85D29" w:rsidRPr="00C85D29">
        <w:rPr>
          <w:rFonts w:ascii="Arial" w:hAnsi="Arial" w:cs="Arial"/>
        </w:rPr>
        <w:t xml:space="preserve"> workshops and panels. </w:t>
      </w:r>
      <w:r w:rsidR="003C7171" w:rsidRPr="003C7171">
        <w:rPr>
          <w:rFonts w:ascii="Arial" w:hAnsi="Arial" w:cs="Arial"/>
        </w:rPr>
        <w:t>Unequivocal gatherings are by and generally open to construct care and planning of</w:t>
      </w:r>
      <w:r w:rsidR="003C7171" w:rsidRPr="003C7171">
        <w:rPr>
          <w:rFonts w:ascii="Arial" w:hAnsi="Arial" w:cs="Arial"/>
        </w:rPr>
        <w:t xml:space="preserve"> </w:t>
      </w:r>
      <w:r w:rsidR="00C85D29" w:rsidRPr="00C85D29">
        <w:rPr>
          <w:rFonts w:ascii="Arial" w:hAnsi="Arial" w:cs="Arial"/>
        </w:rPr>
        <w:t xml:space="preserve">important points, </w:t>
      </w:r>
      <w:r w:rsidR="003C7171" w:rsidRPr="003C7171">
        <w:rPr>
          <w:rFonts w:ascii="Arial" w:hAnsi="Arial" w:cs="Arial"/>
        </w:rPr>
        <w:t>consistently in a solitary out plan that can be of interest/handiness to subgroups inside an affiliation.</w:t>
      </w:r>
    </w:p>
    <w:p w14:paraId="65D20F15" w14:textId="577B3C34" w:rsidR="005A17C8" w:rsidRDefault="006B2DDC" w:rsidP="00240F50">
      <w:pPr>
        <w:jc w:val="both"/>
        <w:rPr>
          <w:rFonts w:ascii="Arial" w:hAnsi="Arial" w:cs="Arial"/>
        </w:rPr>
      </w:pPr>
      <w:r w:rsidRPr="00E345A9">
        <w:rPr>
          <w:rFonts w:ascii="Arial" w:hAnsi="Arial" w:cs="Arial"/>
          <w:b/>
        </w:rPr>
        <w:t>On-the-job development</w:t>
      </w:r>
      <w:r>
        <w:rPr>
          <w:rFonts w:ascii="Arial" w:hAnsi="Arial" w:cs="Arial"/>
        </w:rPr>
        <w:t xml:space="preserve">: </w:t>
      </w:r>
      <w:r w:rsidR="00C85D29" w:rsidRPr="00C85D29">
        <w:rPr>
          <w:rFonts w:ascii="Arial" w:hAnsi="Arial" w:cs="Arial"/>
        </w:rPr>
        <w:t xml:space="preserve">This is fundamentally learning by doing which done just after preparing. Representatives who have gone to </w:t>
      </w:r>
      <w:r w:rsidR="003C7171">
        <w:rPr>
          <w:rFonts w:ascii="Arial" w:hAnsi="Arial" w:cs="Arial"/>
        </w:rPr>
        <w:t>few</w:t>
      </w:r>
      <w:r w:rsidR="00C85D29" w:rsidRPr="00C85D29">
        <w:rPr>
          <w:rFonts w:ascii="Arial" w:hAnsi="Arial" w:cs="Arial"/>
        </w:rPr>
        <w:t xml:space="preserve"> fundamental </w:t>
      </w:r>
      <w:r w:rsidR="00B30262" w:rsidRPr="00C85D29">
        <w:rPr>
          <w:rFonts w:ascii="Arial" w:hAnsi="Arial" w:cs="Arial"/>
        </w:rPr>
        <w:t>preparations</w:t>
      </w:r>
      <w:r w:rsidR="00C85D29" w:rsidRPr="00C85D29">
        <w:rPr>
          <w:rFonts w:ascii="Arial" w:hAnsi="Arial" w:cs="Arial"/>
        </w:rPr>
        <w:t xml:space="preserve"> </w:t>
      </w:r>
      <w:r w:rsidR="00B30262" w:rsidRPr="00B30262">
        <w:rPr>
          <w:rFonts w:ascii="Arial" w:hAnsi="Arial" w:cs="Arial"/>
        </w:rPr>
        <w:t xml:space="preserve">on </w:t>
      </w:r>
      <w:r w:rsidR="00B30262" w:rsidRPr="00B30262">
        <w:rPr>
          <w:rFonts w:ascii="Arial" w:hAnsi="Arial" w:cs="Arial"/>
        </w:rPr>
        <w:t>capacities</w:t>
      </w:r>
      <w:r w:rsidR="00B30262" w:rsidRPr="00B30262">
        <w:rPr>
          <w:rFonts w:ascii="Arial" w:hAnsi="Arial" w:cs="Arial"/>
        </w:rPr>
        <w:t xml:space="preserve"> will routinely get on-the-position improvement a remarkable procedure to sharpen those capacities. The central goal of active improvement is to offer everything to the specialist to self-study while at work. Agents sort out some way to use something or apply the procedures as they complete the </w:t>
      </w:r>
      <w:r w:rsidR="00B30262" w:rsidRPr="00B30262">
        <w:rPr>
          <w:rFonts w:ascii="Arial" w:hAnsi="Arial" w:cs="Arial"/>
        </w:rPr>
        <w:t>given-out</w:t>
      </w:r>
      <w:r w:rsidR="00B30262" w:rsidRPr="00B30262">
        <w:rPr>
          <w:rFonts w:ascii="Arial" w:hAnsi="Arial" w:cs="Arial"/>
        </w:rPr>
        <w:t xml:space="preserve"> tasks.</w:t>
      </w:r>
      <w:r w:rsidR="00B30262">
        <w:rPr>
          <w:rFonts w:ascii="Arial" w:hAnsi="Arial" w:cs="Arial"/>
        </w:rPr>
        <w:t xml:space="preserve"> </w:t>
      </w:r>
      <w:r w:rsidR="00C85D29" w:rsidRPr="00C85D29">
        <w:rPr>
          <w:rFonts w:ascii="Arial" w:hAnsi="Arial" w:cs="Arial"/>
        </w:rPr>
        <w:t xml:space="preserve">This is a generally excellent way organizations build up their workers on each ability as they </w:t>
      </w:r>
      <w:r w:rsidR="00B30262" w:rsidRPr="00B30262">
        <w:rPr>
          <w:rFonts w:ascii="Arial" w:hAnsi="Arial" w:cs="Arial"/>
        </w:rPr>
        <w:t>try not to have the chance to set up every single agent.</w:t>
      </w:r>
    </w:p>
    <w:p w14:paraId="46999276" w14:textId="54AEE9E2" w:rsidR="006B2DDC" w:rsidRDefault="00F32278" w:rsidP="00240F50">
      <w:pPr>
        <w:jc w:val="both"/>
        <w:rPr>
          <w:rFonts w:ascii="Arial" w:hAnsi="Arial" w:cs="Arial"/>
        </w:rPr>
      </w:pPr>
      <w:r w:rsidRPr="00E345A9">
        <w:rPr>
          <w:rFonts w:ascii="Arial" w:hAnsi="Arial" w:cs="Arial"/>
          <w:b/>
        </w:rPr>
        <w:lastRenderedPageBreak/>
        <w:t>Self-Study</w:t>
      </w:r>
      <w:r w:rsidR="006B2DDC">
        <w:rPr>
          <w:rFonts w:ascii="Arial" w:hAnsi="Arial" w:cs="Arial"/>
        </w:rPr>
        <w:t xml:space="preserve">: </w:t>
      </w:r>
      <w:r w:rsidR="005230B7" w:rsidRPr="005230B7">
        <w:rPr>
          <w:rFonts w:ascii="Arial" w:hAnsi="Arial" w:cs="Arial"/>
        </w:rPr>
        <w:t>This can be developed through different methods; examining/researching, taking classes. outside of work hours. The subject doesn't for the most part relate to the capacities that an affiliation needs, however rather something new that they acknowledge will improve their presentation. In case a laborer purchases a course that will improve his show, the association should compensate him by paying for that course. The benefit is that the delegate picks what is of interest and seeks after it independently. It is routinely difficult to convince agents to contribute off-work energy committed to business-related endeavors.</w:t>
      </w:r>
    </w:p>
    <w:p w14:paraId="0C94A00C" w14:textId="2E8E370E" w:rsidR="00735BED" w:rsidRDefault="00735BED" w:rsidP="00240F50">
      <w:pPr>
        <w:jc w:val="both"/>
        <w:rPr>
          <w:rFonts w:ascii="Arial" w:hAnsi="Arial" w:cs="Arial"/>
        </w:rPr>
      </w:pPr>
      <w:r w:rsidRPr="00E345A9">
        <w:rPr>
          <w:rFonts w:ascii="Arial" w:hAnsi="Arial" w:cs="Arial"/>
          <w:b/>
        </w:rPr>
        <w:t>360-Degree Performance Review</w:t>
      </w:r>
      <w:r>
        <w:rPr>
          <w:rFonts w:ascii="Arial" w:hAnsi="Arial" w:cs="Arial"/>
        </w:rPr>
        <w:t xml:space="preserve">: </w:t>
      </w:r>
      <w:r w:rsidR="005230B7" w:rsidRPr="005230B7">
        <w:rPr>
          <w:rFonts w:ascii="Arial" w:hAnsi="Arial" w:cs="Arial"/>
        </w:rPr>
        <w:t>This procedure incorporates getting analysis about a specialist, from a cross-part of companions, subordinates, managers, and external vendors, and subsequently, perceiving capacities improvement openings reliant upon those information sources.</w:t>
      </w:r>
    </w:p>
    <w:p w14:paraId="3CCCA468" w14:textId="5DB7A573" w:rsidR="00735BED" w:rsidRDefault="00735BED" w:rsidP="00240F50">
      <w:pPr>
        <w:jc w:val="both"/>
        <w:rPr>
          <w:rFonts w:ascii="Arial" w:hAnsi="Arial" w:cs="Arial"/>
        </w:rPr>
      </w:pPr>
      <w:r w:rsidRPr="00E345A9">
        <w:rPr>
          <w:rFonts w:ascii="Arial" w:hAnsi="Arial" w:cs="Arial"/>
          <w:b/>
        </w:rPr>
        <w:t>Career Planning</w:t>
      </w:r>
      <w:r>
        <w:rPr>
          <w:rFonts w:ascii="Arial" w:hAnsi="Arial" w:cs="Arial"/>
        </w:rPr>
        <w:t xml:space="preserve">: </w:t>
      </w:r>
      <w:r w:rsidR="005230B7" w:rsidRPr="005230B7">
        <w:rPr>
          <w:rFonts w:ascii="Arial" w:hAnsi="Arial" w:cs="Arial"/>
        </w:rPr>
        <w:t>This procedure is manager driven where HR picks which laborers should fill which work. Laborers can similarly suggest elective employment ways for themselves, to their directors/bosses, and start proficient masterminding discussions. Considering a business objective, study, and progressive workforce evaluation, administrators can recognize existing capacities that ought to be redesigned across the affiliation or arranged new capacities that the business ought to acquire. Through discussions with the board, particular agents should then explore their own characteristics and shortcomings and volunteer to take on a bit of those position. An individual calling plan would then have the option to be illustrated in conversation with HR with unequivocal capacities headway accomplishments recognized for each work.</w:t>
      </w:r>
    </w:p>
    <w:p w14:paraId="11CBFE87" w14:textId="77777777" w:rsidR="00C66205" w:rsidRDefault="00C66205" w:rsidP="00240F50">
      <w:pPr>
        <w:jc w:val="both"/>
        <w:rPr>
          <w:rFonts w:ascii="Arial" w:hAnsi="Arial" w:cs="Arial"/>
        </w:rPr>
      </w:pPr>
      <w:r w:rsidRPr="00240F50">
        <w:rPr>
          <w:rFonts w:ascii="Arial" w:hAnsi="Arial" w:cs="Arial"/>
          <w:b/>
        </w:rPr>
        <w:t>Benefits of a Personal Development Plan in the workplace</w:t>
      </w:r>
      <w:r>
        <w:rPr>
          <w:rFonts w:ascii="Arial" w:hAnsi="Arial" w:cs="Arial"/>
        </w:rPr>
        <w:t>:</w:t>
      </w:r>
    </w:p>
    <w:p w14:paraId="6D2C844E" w14:textId="4DA27525" w:rsidR="00B02CE9" w:rsidRDefault="00B02CE9" w:rsidP="00240F50">
      <w:pPr>
        <w:jc w:val="both"/>
        <w:rPr>
          <w:rFonts w:ascii="Arial" w:hAnsi="Arial" w:cs="Arial"/>
        </w:rPr>
      </w:pPr>
      <w:r w:rsidRPr="00B02CE9">
        <w:rPr>
          <w:rFonts w:ascii="Arial" w:hAnsi="Arial" w:cs="Arial"/>
        </w:rPr>
        <w:t xml:space="preserve">Lifts representative inspiration: A self-improvement plan assists workers with beware of their </w:t>
      </w:r>
      <w:r w:rsidR="005230B7" w:rsidRPr="00B02CE9">
        <w:rPr>
          <w:rFonts w:ascii="Arial" w:hAnsi="Arial" w:cs="Arial"/>
        </w:rPr>
        <w:t>attributes</w:t>
      </w:r>
      <w:r w:rsidRPr="00B02CE9">
        <w:rPr>
          <w:rFonts w:ascii="Arial" w:hAnsi="Arial" w:cs="Arial"/>
        </w:rPr>
        <w:t xml:space="preserve"> and </w:t>
      </w:r>
      <w:r w:rsidR="005230B7" w:rsidRPr="00B02CE9">
        <w:rPr>
          <w:rFonts w:ascii="Arial" w:hAnsi="Arial" w:cs="Arial"/>
        </w:rPr>
        <w:t>weaknesses</w:t>
      </w:r>
      <w:r w:rsidRPr="00B02CE9">
        <w:rPr>
          <w:rFonts w:ascii="Arial" w:hAnsi="Arial" w:cs="Arial"/>
        </w:rPr>
        <w:t xml:space="preserve"> and what they mean for the </w:t>
      </w:r>
      <w:r w:rsidR="005230B7" w:rsidRPr="00B02CE9">
        <w:rPr>
          <w:rFonts w:ascii="Arial" w:hAnsi="Arial" w:cs="Arial"/>
        </w:rPr>
        <w:t>organization</w:t>
      </w:r>
      <w:r w:rsidRPr="00B02CE9">
        <w:rPr>
          <w:rFonts w:ascii="Arial" w:hAnsi="Arial" w:cs="Arial"/>
        </w:rPr>
        <w:t xml:space="preserve">. </w:t>
      </w:r>
      <w:r w:rsidR="005230B7" w:rsidRPr="005230B7">
        <w:rPr>
          <w:rFonts w:ascii="Arial" w:hAnsi="Arial" w:cs="Arial"/>
        </w:rPr>
        <w:t>With this data, agents can sort out the appropriate conduct even more gainfully. Seeing the positive aftereffect of their personal growth helps their sureness and motivates them to achieve significantly more.</w:t>
      </w:r>
    </w:p>
    <w:p w14:paraId="19DC8066" w14:textId="77777777" w:rsidR="009C0B67" w:rsidRPr="009C0B67" w:rsidRDefault="009C0B67" w:rsidP="00240F50">
      <w:pPr>
        <w:jc w:val="both"/>
        <w:rPr>
          <w:rFonts w:ascii="Arial" w:hAnsi="Arial" w:cs="Arial"/>
          <w:bCs/>
        </w:rPr>
      </w:pPr>
      <w:r w:rsidRPr="009C0B67">
        <w:rPr>
          <w:rFonts w:ascii="Arial" w:hAnsi="Arial" w:cs="Arial"/>
          <w:bCs/>
        </w:rPr>
        <w:t>Helps Advance Employees Skills: A mindfulness plan consolidates making a deep-rooted course of action and, meanwhile, recognizing regions that need improvement. With that, laborers can recognize which capacities they need to focus on, including upgrading existing ones or acquiring new capacities to achieve their destinations and affiliations targets.</w:t>
      </w:r>
    </w:p>
    <w:p w14:paraId="21C537EB" w14:textId="4D38728F" w:rsidR="00C66205" w:rsidRDefault="00240F50" w:rsidP="00240F50">
      <w:pPr>
        <w:jc w:val="both"/>
        <w:rPr>
          <w:rFonts w:ascii="Arial" w:hAnsi="Arial" w:cs="Arial"/>
        </w:rPr>
      </w:pPr>
      <w:r>
        <w:rPr>
          <w:rFonts w:ascii="Arial" w:hAnsi="Arial" w:cs="Arial"/>
          <w:b/>
        </w:rPr>
        <w:t xml:space="preserve">It </w:t>
      </w:r>
      <w:r w:rsidR="00471E1E" w:rsidRPr="00240F50">
        <w:rPr>
          <w:rFonts w:ascii="Arial" w:hAnsi="Arial" w:cs="Arial"/>
          <w:b/>
        </w:rPr>
        <w:t>Helps Employees Master Goal Setting</w:t>
      </w:r>
      <w:r w:rsidR="00471E1E">
        <w:rPr>
          <w:rFonts w:ascii="Arial" w:hAnsi="Arial" w:cs="Arial"/>
        </w:rPr>
        <w:t xml:space="preserve">: </w:t>
      </w:r>
      <w:r w:rsidR="00B02CE9" w:rsidRPr="00B02CE9">
        <w:rPr>
          <w:rFonts w:ascii="Arial" w:hAnsi="Arial" w:cs="Arial"/>
        </w:rPr>
        <w:t>Self-</w:t>
      </w:r>
      <w:r w:rsidR="009C0B67" w:rsidRPr="00B02CE9">
        <w:rPr>
          <w:rFonts w:ascii="Arial" w:hAnsi="Arial" w:cs="Arial"/>
        </w:rPr>
        <w:t>enhancement</w:t>
      </w:r>
      <w:r w:rsidR="00B02CE9" w:rsidRPr="00B02CE9">
        <w:rPr>
          <w:rFonts w:ascii="Arial" w:hAnsi="Arial" w:cs="Arial"/>
        </w:rPr>
        <w:t xml:space="preserve"> </w:t>
      </w:r>
      <w:r w:rsidR="009C0B67" w:rsidRPr="00B02CE9">
        <w:rPr>
          <w:rFonts w:ascii="Arial" w:hAnsi="Arial" w:cs="Arial"/>
        </w:rPr>
        <w:t>requires</w:t>
      </w:r>
      <w:r w:rsidR="00B02CE9" w:rsidRPr="00B02CE9">
        <w:rPr>
          <w:rFonts w:ascii="Arial" w:hAnsi="Arial" w:cs="Arial"/>
        </w:rPr>
        <w:t xml:space="preserve"> representatives to </w:t>
      </w:r>
      <w:r w:rsidR="009C0B67" w:rsidRPr="00B02CE9">
        <w:rPr>
          <w:rFonts w:ascii="Arial" w:hAnsi="Arial" w:cs="Arial"/>
        </w:rPr>
        <w:t>create</w:t>
      </w:r>
      <w:r w:rsidR="00B02CE9" w:rsidRPr="00B02CE9">
        <w:rPr>
          <w:rFonts w:ascii="Arial" w:hAnsi="Arial" w:cs="Arial"/>
        </w:rPr>
        <w:t xml:space="preserve"> designs that fuse </w:t>
      </w:r>
      <w:r w:rsidR="009C0B67" w:rsidRPr="00B02CE9">
        <w:rPr>
          <w:rFonts w:ascii="Arial" w:hAnsi="Arial" w:cs="Arial"/>
        </w:rPr>
        <w:t>equally</w:t>
      </w:r>
      <w:r w:rsidR="00B02CE9" w:rsidRPr="00B02CE9">
        <w:rPr>
          <w:rFonts w:ascii="Arial" w:hAnsi="Arial" w:cs="Arial"/>
        </w:rPr>
        <w:t xml:space="preserve"> </w:t>
      </w:r>
      <w:r w:rsidR="009C0B67" w:rsidRPr="00B02CE9">
        <w:rPr>
          <w:rFonts w:ascii="Arial" w:hAnsi="Arial" w:cs="Arial"/>
        </w:rPr>
        <w:t>current</w:t>
      </w:r>
      <w:r w:rsidR="00B02CE9" w:rsidRPr="00B02CE9">
        <w:rPr>
          <w:rFonts w:ascii="Arial" w:hAnsi="Arial" w:cs="Arial"/>
        </w:rPr>
        <w:t xml:space="preserve"> </w:t>
      </w:r>
      <w:r w:rsidR="009C0B67" w:rsidRPr="00B02CE9">
        <w:rPr>
          <w:rFonts w:ascii="Arial" w:hAnsi="Arial" w:cs="Arial"/>
        </w:rPr>
        <w:t>instant</w:t>
      </w:r>
      <w:r w:rsidR="00B02CE9" w:rsidRPr="00B02CE9">
        <w:rPr>
          <w:rFonts w:ascii="Arial" w:hAnsi="Arial" w:cs="Arial"/>
        </w:rPr>
        <w:t xml:space="preserve"> and </w:t>
      </w:r>
      <w:r w:rsidR="009C0B67" w:rsidRPr="00B02CE9">
        <w:rPr>
          <w:rFonts w:ascii="Arial" w:hAnsi="Arial" w:cs="Arial"/>
        </w:rPr>
        <w:t>lengthy</w:t>
      </w:r>
      <w:r w:rsidR="00B02CE9" w:rsidRPr="00B02CE9">
        <w:rPr>
          <w:rFonts w:ascii="Arial" w:hAnsi="Arial" w:cs="Arial"/>
        </w:rPr>
        <w:t>-</w:t>
      </w:r>
      <w:r w:rsidR="009C0B67" w:rsidRPr="00B02CE9">
        <w:rPr>
          <w:rFonts w:ascii="Arial" w:hAnsi="Arial" w:cs="Arial"/>
        </w:rPr>
        <w:t>tow</w:t>
      </w:r>
      <w:r w:rsidR="00B02CE9" w:rsidRPr="00B02CE9">
        <w:rPr>
          <w:rFonts w:ascii="Arial" w:hAnsi="Arial" w:cs="Arial"/>
        </w:rPr>
        <w:t xml:space="preserve"> feasible </w:t>
      </w:r>
      <w:r w:rsidR="009C0B67" w:rsidRPr="00B02CE9">
        <w:rPr>
          <w:rFonts w:ascii="Arial" w:hAnsi="Arial" w:cs="Arial"/>
        </w:rPr>
        <w:t>intentions</w:t>
      </w:r>
      <w:r w:rsidR="00B02CE9" w:rsidRPr="00B02CE9">
        <w:rPr>
          <w:rFonts w:ascii="Arial" w:hAnsi="Arial" w:cs="Arial"/>
        </w:rPr>
        <w:t xml:space="preserve">. </w:t>
      </w:r>
      <w:r w:rsidR="009C0B67" w:rsidRPr="009C0B67">
        <w:rPr>
          <w:rFonts w:ascii="Arial" w:hAnsi="Arial" w:cs="Arial"/>
        </w:rPr>
        <w:t>They will really need to break critical destinations into minimal achievable step-by-step obligations that influence the more unmistakable future.</w:t>
      </w:r>
    </w:p>
    <w:p w14:paraId="0CAB9CAB" w14:textId="322E780A" w:rsidR="00B02CE9" w:rsidRDefault="00B02CE9" w:rsidP="00240F50">
      <w:pPr>
        <w:jc w:val="both"/>
        <w:rPr>
          <w:rFonts w:ascii="Arial" w:hAnsi="Arial" w:cs="Arial"/>
        </w:rPr>
      </w:pPr>
      <w:r w:rsidRPr="00B02CE9">
        <w:rPr>
          <w:rFonts w:ascii="Arial" w:hAnsi="Arial" w:cs="Arial"/>
        </w:rPr>
        <w:t>A self-improvement plan offers continuous help and preparing which is fundamental for inspiration and worker maintenance. It guarantees that organizations' representatives stay up with the latest with the new improvement which is essential for continuous seriousness and development. In this way, the advantage of self-improvement plans in the work environment apply to both the representatives and bosses.</w:t>
      </w:r>
    </w:p>
    <w:p w14:paraId="05BFC169" w14:textId="77777777" w:rsidR="009B04FF" w:rsidRDefault="009B04FF" w:rsidP="00240F50">
      <w:pPr>
        <w:jc w:val="both"/>
        <w:rPr>
          <w:rFonts w:ascii="Arial" w:hAnsi="Arial" w:cs="Arial"/>
        </w:rPr>
      </w:pPr>
      <w:r w:rsidRPr="009B04FF">
        <w:rPr>
          <w:rFonts w:ascii="Arial" w:hAnsi="Arial" w:cs="Arial"/>
        </w:rPr>
        <w:lastRenderedPageBreak/>
        <w:t>Surely, self-awareness plans in the working environment help to guarantee that the objectives of businesses and representatives are adjusted. This is significant for resolve in any working environment. Another advantage of the self-improvement plan for associations is expanding the feeling of possession among workers.</w:t>
      </w:r>
    </w:p>
    <w:p w14:paraId="0FC88846" w14:textId="1BA1CCDA" w:rsidR="00C10864" w:rsidRDefault="00316A0E" w:rsidP="00240F50">
      <w:pPr>
        <w:jc w:val="both"/>
        <w:rPr>
          <w:rFonts w:ascii="Arial" w:hAnsi="Arial" w:cs="Arial"/>
        </w:rPr>
      </w:pPr>
      <w:r>
        <w:rPr>
          <w:rFonts w:ascii="Arial" w:hAnsi="Arial" w:cs="Arial"/>
        </w:rPr>
        <w:t xml:space="preserve">CIO Security Company uses Training, Coaching, Mentoring, </w:t>
      </w:r>
      <w:r w:rsidR="009B04FF" w:rsidRPr="009B04FF">
        <w:rPr>
          <w:rFonts w:ascii="Arial" w:hAnsi="Arial" w:cs="Arial"/>
        </w:rPr>
        <w:t xml:space="preserve">workshops, Simulations, Conferences, Self-study, On-the-work improvement, and Career Planning self-improvement </w:t>
      </w:r>
      <w:r>
        <w:rPr>
          <w:rFonts w:ascii="Arial" w:hAnsi="Arial" w:cs="Arial"/>
        </w:rPr>
        <w:t xml:space="preserve">methods in breeding their employees. This is because CIO Security company provides outfits that guarantee client safety and customer satisfaction. Therefore, they need a workforce that are professionally trained to meet </w:t>
      </w:r>
      <w:r w:rsidR="00F32278">
        <w:rPr>
          <w:rFonts w:ascii="Arial" w:hAnsi="Arial" w:cs="Arial"/>
        </w:rPr>
        <w:t>these objectives</w:t>
      </w:r>
      <w:r>
        <w:rPr>
          <w:rFonts w:ascii="Arial" w:hAnsi="Arial" w:cs="Arial"/>
        </w:rPr>
        <w:t xml:space="preserve">. In the last project executed by CIO Security </w:t>
      </w:r>
      <w:r w:rsidR="001A63ED">
        <w:rPr>
          <w:rFonts w:ascii="Arial" w:hAnsi="Arial" w:cs="Arial"/>
        </w:rPr>
        <w:t>Company</w:t>
      </w:r>
      <w:r>
        <w:rPr>
          <w:rFonts w:ascii="Arial" w:hAnsi="Arial" w:cs="Arial"/>
        </w:rPr>
        <w:t xml:space="preserve"> for Tesco Stores, it was this personal development methods that help the HR to assemble the best teams for the project execution.</w:t>
      </w:r>
    </w:p>
    <w:p w14:paraId="1B209BAE" w14:textId="77777777" w:rsidR="001A63ED" w:rsidRDefault="001A63ED" w:rsidP="00240F50">
      <w:pPr>
        <w:jc w:val="both"/>
        <w:rPr>
          <w:rFonts w:ascii="Arial" w:hAnsi="Arial" w:cs="Arial"/>
        </w:rPr>
      </w:pPr>
      <w:r>
        <w:rPr>
          <w:rFonts w:ascii="Arial" w:hAnsi="Arial" w:cs="Arial"/>
        </w:rPr>
        <w:t>The following individual needs have been identified which can be solve by the listed personal development methods mentioned above. The individual development needs are as follows, communication needs (Speaking and writing), analytical skills, flexibility/adaptability skills, decision making abilities, problem solving abilities, interpersonal abilities, planning, organizing and prioritizing ability, leadership abilities and management abilities etc.</w:t>
      </w:r>
    </w:p>
    <w:p w14:paraId="4D01292B" w14:textId="77777777" w:rsidR="00DE3F3C" w:rsidRDefault="00DE3F3C" w:rsidP="00240F50">
      <w:pPr>
        <w:jc w:val="both"/>
        <w:rPr>
          <w:rFonts w:ascii="Arial" w:hAnsi="Arial" w:cs="Arial"/>
        </w:rPr>
      </w:pPr>
    </w:p>
    <w:p w14:paraId="409530FC" w14:textId="77777777" w:rsidR="0097464E" w:rsidRDefault="0097464E" w:rsidP="00240F50">
      <w:pPr>
        <w:jc w:val="both"/>
        <w:rPr>
          <w:rFonts w:ascii="Arial" w:hAnsi="Arial" w:cs="Arial"/>
        </w:rPr>
      </w:pPr>
    </w:p>
    <w:p w14:paraId="36850FA2" w14:textId="77777777" w:rsidR="0097464E" w:rsidRDefault="0097464E" w:rsidP="00240F50">
      <w:pPr>
        <w:jc w:val="both"/>
        <w:rPr>
          <w:rFonts w:ascii="Arial" w:hAnsi="Arial" w:cs="Arial"/>
        </w:rPr>
      </w:pPr>
    </w:p>
    <w:p w14:paraId="29B59CC2" w14:textId="77777777" w:rsidR="0097464E" w:rsidRDefault="0097464E" w:rsidP="00240F50">
      <w:pPr>
        <w:jc w:val="both"/>
        <w:rPr>
          <w:rFonts w:ascii="Arial" w:hAnsi="Arial" w:cs="Arial"/>
        </w:rPr>
      </w:pPr>
    </w:p>
    <w:p w14:paraId="374B8F53" w14:textId="77777777" w:rsidR="0097464E" w:rsidRDefault="0097464E" w:rsidP="00240F50">
      <w:pPr>
        <w:jc w:val="both"/>
        <w:rPr>
          <w:rFonts w:ascii="Arial" w:hAnsi="Arial" w:cs="Arial"/>
        </w:rPr>
      </w:pPr>
    </w:p>
    <w:p w14:paraId="68C63C9D" w14:textId="77777777" w:rsidR="0097464E" w:rsidRDefault="0097464E" w:rsidP="00240F50">
      <w:pPr>
        <w:jc w:val="both"/>
        <w:rPr>
          <w:rFonts w:ascii="Arial" w:hAnsi="Arial" w:cs="Arial"/>
        </w:rPr>
      </w:pPr>
    </w:p>
    <w:p w14:paraId="18104E98" w14:textId="77777777" w:rsidR="0097464E" w:rsidRDefault="0097464E" w:rsidP="00240F50">
      <w:pPr>
        <w:jc w:val="both"/>
        <w:rPr>
          <w:rFonts w:ascii="Arial" w:hAnsi="Arial" w:cs="Arial"/>
        </w:rPr>
      </w:pPr>
    </w:p>
    <w:p w14:paraId="44A3E4DA" w14:textId="77777777" w:rsidR="0097464E" w:rsidRDefault="0097464E" w:rsidP="00240F50">
      <w:pPr>
        <w:jc w:val="both"/>
        <w:rPr>
          <w:rFonts w:ascii="Arial" w:hAnsi="Arial" w:cs="Arial"/>
        </w:rPr>
      </w:pPr>
    </w:p>
    <w:p w14:paraId="5E8F4B8C" w14:textId="77777777" w:rsidR="0097464E" w:rsidRDefault="0097464E" w:rsidP="00240F50">
      <w:pPr>
        <w:jc w:val="both"/>
        <w:rPr>
          <w:rFonts w:ascii="Arial" w:hAnsi="Arial" w:cs="Arial"/>
        </w:rPr>
      </w:pPr>
    </w:p>
    <w:p w14:paraId="3A521738" w14:textId="77777777" w:rsidR="0097464E" w:rsidRDefault="0097464E" w:rsidP="00240F50">
      <w:pPr>
        <w:jc w:val="both"/>
        <w:rPr>
          <w:rFonts w:ascii="Arial" w:hAnsi="Arial" w:cs="Arial"/>
        </w:rPr>
      </w:pPr>
    </w:p>
    <w:p w14:paraId="7A51A59E" w14:textId="77777777" w:rsidR="0097464E" w:rsidRDefault="0097464E" w:rsidP="00240F50">
      <w:pPr>
        <w:jc w:val="both"/>
        <w:rPr>
          <w:rFonts w:ascii="Arial" w:hAnsi="Arial" w:cs="Arial"/>
        </w:rPr>
      </w:pPr>
    </w:p>
    <w:p w14:paraId="294B9C48" w14:textId="77777777" w:rsidR="0097464E" w:rsidRDefault="0097464E" w:rsidP="00240F50">
      <w:pPr>
        <w:jc w:val="both"/>
        <w:rPr>
          <w:rFonts w:ascii="Arial" w:hAnsi="Arial" w:cs="Arial"/>
        </w:rPr>
      </w:pPr>
    </w:p>
    <w:p w14:paraId="54B72FA0" w14:textId="77777777" w:rsidR="0097464E" w:rsidRDefault="0097464E" w:rsidP="00240F50">
      <w:pPr>
        <w:jc w:val="both"/>
        <w:rPr>
          <w:rFonts w:ascii="Arial" w:hAnsi="Arial" w:cs="Arial"/>
        </w:rPr>
      </w:pPr>
    </w:p>
    <w:p w14:paraId="6A4B7587" w14:textId="77777777" w:rsidR="009B04FF" w:rsidRDefault="009B04FF" w:rsidP="00240F50">
      <w:pPr>
        <w:jc w:val="both"/>
        <w:rPr>
          <w:rFonts w:ascii="Arial" w:hAnsi="Arial" w:cs="Arial"/>
        </w:rPr>
      </w:pPr>
    </w:p>
    <w:p w14:paraId="3A35DBB0" w14:textId="31DC44E3" w:rsidR="009B04FF" w:rsidRPr="009B04FF" w:rsidRDefault="0097464E" w:rsidP="00240F50">
      <w:pPr>
        <w:jc w:val="both"/>
        <w:rPr>
          <w:rFonts w:ascii="Arial" w:hAnsi="Arial" w:cs="Arial"/>
        </w:rPr>
      </w:pPr>
      <w:r>
        <w:rPr>
          <w:rFonts w:ascii="Arial" w:hAnsi="Arial" w:cs="Arial"/>
        </w:rPr>
        <w:t xml:space="preserve"> </w:t>
      </w:r>
      <w:r w:rsidR="00DE3F3C" w:rsidRPr="0097464E">
        <w:rPr>
          <w:rFonts w:ascii="Arial" w:hAnsi="Arial" w:cs="Arial"/>
          <w:b/>
        </w:rPr>
        <w:t>References</w:t>
      </w:r>
    </w:p>
    <w:p w14:paraId="3E83F4EC" w14:textId="0C0F18C4" w:rsidR="0097464E" w:rsidRPr="009B04FF" w:rsidRDefault="0097464E" w:rsidP="00240F50">
      <w:pPr>
        <w:jc w:val="both"/>
        <w:rPr>
          <w:rFonts w:ascii="Arial" w:hAnsi="Arial" w:cs="Arial"/>
          <w:b/>
        </w:rPr>
      </w:pPr>
      <w:r>
        <w:rPr>
          <w:rFonts w:ascii="Arial" w:hAnsi="Arial" w:cs="Arial"/>
        </w:rPr>
        <w:t xml:space="preserve">Bandura, A. (1963) </w:t>
      </w:r>
      <w:r w:rsidRPr="00E0261D">
        <w:rPr>
          <w:rFonts w:ascii="Arial" w:hAnsi="Arial" w:cs="Arial"/>
          <w:i/>
        </w:rPr>
        <w:t>Social learning theory</w:t>
      </w:r>
      <w:r>
        <w:rPr>
          <w:rFonts w:ascii="Arial" w:hAnsi="Arial" w:cs="Arial"/>
        </w:rPr>
        <w:t>. Oxford, England; Prentice –Hall.</w:t>
      </w:r>
    </w:p>
    <w:p w14:paraId="6757E6E3" w14:textId="77777777" w:rsidR="00E0261D" w:rsidRDefault="00E0261D" w:rsidP="00240F50">
      <w:pPr>
        <w:jc w:val="both"/>
        <w:rPr>
          <w:rFonts w:ascii="Arial" w:hAnsi="Arial" w:cs="Arial"/>
        </w:rPr>
      </w:pPr>
      <w:r>
        <w:rPr>
          <w:rFonts w:ascii="Arial" w:hAnsi="Arial" w:cs="Arial"/>
        </w:rPr>
        <w:lastRenderedPageBreak/>
        <w:t xml:space="preserve">Blum, M. &amp; Naylor, J. (1976) </w:t>
      </w:r>
      <w:r w:rsidRPr="00E0261D">
        <w:rPr>
          <w:rFonts w:ascii="Arial" w:hAnsi="Arial" w:cs="Arial"/>
          <w:i/>
        </w:rPr>
        <w:t>Industrial Psychology</w:t>
      </w:r>
      <w:r>
        <w:rPr>
          <w:rFonts w:ascii="Arial" w:hAnsi="Arial" w:cs="Arial"/>
        </w:rPr>
        <w:t>. New York: Harper &amp; Row.</w:t>
      </w:r>
    </w:p>
    <w:p w14:paraId="3241748C" w14:textId="34275C2A" w:rsidR="005C0CD2" w:rsidRDefault="005C0CD2" w:rsidP="00240F50">
      <w:pPr>
        <w:jc w:val="both"/>
        <w:rPr>
          <w:rFonts w:ascii="Arial" w:hAnsi="Arial" w:cs="Arial"/>
        </w:rPr>
      </w:pPr>
      <w:proofErr w:type="spellStart"/>
      <w:r>
        <w:rPr>
          <w:rFonts w:ascii="Arial" w:hAnsi="Arial" w:cs="Arial"/>
        </w:rPr>
        <w:t>Criag</w:t>
      </w:r>
      <w:proofErr w:type="spellEnd"/>
      <w:r>
        <w:rPr>
          <w:rFonts w:ascii="Arial" w:hAnsi="Arial" w:cs="Arial"/>
        </w:rPr>
        <w:t xml:space="preserve">, R., L. &amp; </w:t>
      </w:r>
      <w:proofErr w:type="spellStart"/>
      <w:r>
        <w:rPr>
          <w:rFonts w:ascii="Arial" w:hAnsi="Arial" w:cs="Arial"/>
        </w:rPr>
        <w:t>Bittel</w:t>
      </w:r>
      <w:proofErr w:type="spellEnd"/>
      <w:r>
        <w:rPr>
          <w:rFonts w:ascii="Arial" w:hAnsi="Arial" w:cs="Arial"/>
        </w:rPr>
        <w:t xml:space="preserve">, L. </w:t>
      </w:r>
      <w:r w:rsidR="00F32278">
        <w:rPr>
          <w:rFonts w:ascii="Arial" w:hAnsi="Arial" w:cs="Arial"/>
        </w:rPr>
        <w:t>R. (</w:t>
      </w:r>
      <w:r>
        <w:rPr>
          <w:rFonts w:ascii="Arial" w:hAnsi="Arial" w:cs="Arial"/>
        </w:rPr>
        <w:t xml:space="preserve">1967) </w:t>
      </w:r>
      <w:r w:rsidRPr="005C0CD2">
        <w:rPr>
          <w:rFonts w:ascii="Arial" w:hAnsi="Arial" w:cs="Arial"/>
          <w:i/>
        </w:rPr>
        <w:t>Training and Development Handbook</w:t>
      </w:r>
      <w:r>
        <w:rPr>
          <w:rFonts w:ascii="Arial" w:hAnsi="Arial" w:cs="Arial"/>
        </w:rPr>
        <w:t>, New York: McGraw-Hill</w:t>
      </w:r>
    </w:p>
    <w:p w14:paraId="1420EFC9" w14:textId="77777777" w:rsidR="00DE3F3C" w:rsidRDefault="00DE3F3C" w:rsidP="00240F50">
      <w:pPr>
        <w:jc w:val="both"/>
        <w:rPr>
          <w:rFonts w:ascii="Arial" w:hAnsi="Arial" w:cs="Arial"/>
        </w:rPr>
      </w:pPr>
      <w:r>
        <w:rPr>
          <w:rFonts w:ascii="Arial" w:hAnsi="Arial" w:cs="Arial"/>
        </w:rPr>
        <w:t>French, W. (1978)</w:t>
      </w:r>
      <w:r w:rsidR="009A647C">
        <w:rPr>
          <w:rFonts w:ascii="Arial" w:hAnsi="Arial" w:cs="Arial"/>
        </w:rPr>
        <w:t xml:space="preserve"> </w:t>
      </w:r>
      <w:r w:rsidR="009A647C" w:rsidRPr="00E0261D">
        <w:rPr>
          <w:rFonts w:ascii="Arial" w:hAnsi="Arial" w:cs="Arial"/>
          <w:i/>
        </w:rPr>
        <w:t>The personnel management process</w:t>
      </w:r>
      <w:r w:rsidR="009A647C">
        <w:rPr>
          <w:rFonts w:ascii="Arial" w:hAnsi="Arial" w:cs="Arial"/>
        </w:rPr>
        <w:t>. Boston; Houghton Mifflin Company.</w:t>
      </w:r>
    </w:p>
    <w:p w14:paraId="4E9BAC17" w14:textId="77777777" w:rsidR="009A647C" w:rsidRDefault="009A647C" w:rsidP="00240F50">
      <w:pPr>
        <w:jc w:val="both"/>
        <w:rPr>
          <w:rFonts w:ascii="Arial" w:hAnsi="Arial" w:cs="Arial"/>
        </w:rPr>
      </w:pPr>
      <w:r>
        <w:rPr>
          <w:rFonts w:ascii="Arial" w:hAnsi="Arial" w:cs="Arial"/>
        </w:rPr>
        <w:t>Lynch, L., M. &amp; Black, S. (1995) Beyond the incidence of employer-provided training: evidence from a national survey, working papers, National Bureau of Economic Research, Cambridge, MA.</w:t>
      </w:r>
    </w:p>
    <w:p w14:paraId="4525BF6E" w14:textId="77777777" w:rsidR="009A647C" w:rsidRDefault="009A647C" w:rsidP="00240F50">
      <w:pPr>
        <w:jc w:val="both"/>
        <w:rPr>
          <w:rFonts w:ascii="Arial" w:hAnsi="Arial" w:cs="Arial"/>
        </w:rPr>
      </w:pPr>
      <w:proofErr w:type="spellStart"/>
      <w:r>
        <w:rPr>
          <w:rFonts w:ascii="Arial" w:hAnsi="Arial" w:cs="Arial"/>
        </w:rPr>
        <w:t>Novit</w:t>
      </w:r>
      <w:proofErr w:type="spellEnd"/>
      <w:r>
        <w:rPr>
          <w:rFonts w:ascii="Arial" w:hAnsi="Arial" w:cs="Arial"/>
        </w:rPr>
        <w:t xml:space="preserve">, M. S. (1979) </w:t>
      </w:r>
      <w:r w:rsidRPr="00E0261D">
        <w:rPr>
          <w:rFonts w:ascii="Arial" w:hAnsi="Arial" w:cs="Arial"/>
          <w:i/>
        </w:rPr>
        <w:t>Essentials of personnel management</w:t>
      </w:r>
      <w:r>
        <w:rPr>
          <w:rFonts w:ascii="Arial" w:hAnsi="Arial" w:cs="Arial"/>
        </w:rPr>
        <w:t>. New Jersey: Eaglewood Cliff.</w:t>
      </w:r>
    </w:p>
    <w:p w14:paraId="542DA6F7" w14:textId="77777777" w:rsidR="00B37872" w:rsidRDefault="00B37872" w:rsidP="00240F50">
      <w:pPr>
        <w:jc w:val="both"/>
        <w:rPr>
          <w:rFonts w:ascii="Arial" w:hAnsi="Arial" w:cs="Arial"/>
        </w:rPr>
      </w:pPr>
      <w:proofErr w:type="spellStart"/>
      <w:r>
        <w:rPr>
          <w:rFonts w:ascii="Arial" w:hAnsi="Arial" w:cs="Arial"/>
        </w:rPr>
        <w:t>Strayton</w:t>
      </w:r>
      <w:proofErr w:type="spellEnd"/>
      <w:r>
        <w:rPr>
          <w:rFonts w:ascii="Arial" w:hAnsi="Arial" w:cs="Arial"/>
        </w:rPr>
        <w:t xml:space="preserve">, R. (1977) </w:t>
      </w:r>
      <w:r w:rsidRPr="00E0261D">
        <w:rPr>
          <w:rFonts w:ascii="Arial" w:hAnsi="Arial" w:cs="Arial"/>
          <w:i/>
        </w:rPr>
        <w:t>Some basic thoughts on training for Industry and Commerce</w:t>
      </w:r>
      <w:r>
        <w:rPr>
          <w:rFonts w:ascii="Arial" w:hAnsi="Arial" w:cs="Arial"/>
        </w:rPr>
        <w:t>, Geneva, UNO Publications.</w:t>
      </w:r>
    </w:p>
    <w:p w14:paraId="766B40EC" w14:textId="6E0482AD" w:rsidR="009A647C" w:rsidRDefault="00283F4A" w:rsidP="00240F50">
      <w:pPr>
        <w:jc w:val="both"/>
        <w:rPr>
          <w:rFonts w:ascii="Arial" w:hAnsi="Arial" w:cs="Arial"/>
        </w:rPr>
      </w:pPr>
      <w:hyperlink r:id="rId7" w:history="1">
        <w:r w:rsidR="008A7BFA" w:rsidRPr="00931AC2">
          <w:rPr>
            <w:rStyle w:val="Hyperlink"/>
            <w:rFonts w:ascii="Arial" w:hAnsi="Arial" w:cs="Arial"/>
          </w:rPr>
          <w:t>https://www.en:wikipedia.org/wiki/social_learning_theory</w:t>
        </w:r>
      </w:hyperlink>
      <w:r w:rsidR="008A7BFA">
        <w:rPr>
          <w:rFonts w:ascii="Arial" w:hAnsi="Arial" w:cs="Arial"/>
        </w:rPr>
        <w:t xml:space="preserve"> (</w:t>
      </w:r>
      <w:r w:rsidR="0097464E">
        <w:rPr>
          <w:rFonts w:ascii="Arial" w:hAnsi="Arial" w:cs="Arial"/>
        </w:rPr>
        <w:t>Assessed</w:t>
      </w:r>
      <w:r w:rsidR="008A7BFA">
        <w:rPr>
          <w:rFonts w:ascii="Arial" w:hAnsi="Arial" w:cs="Arial"/>
        </w:rPr>
        <w:t xml:space="preserve">: 6th </w:t>
      </w:r>
      <w:r w:rsidR="00F32278">
        <w:rPr>
          <w:rFonts w:ascii="Arial" w:hAnsi="Arial" w:cs="Arial"/>
        </w:rPr>
        <w:t>May</w:t>
      </w:r>
      <w:r w:rsidR="008A7BFA">
        <w:rPr>
          <w:rFonts w:ascii="Arial" w:hAnsi="Arial" w:cs="Arial"/>
        </w:rPr>
        <w:t xml:space="preserve"> </w:t>
      </w:r>
      <w:r w:rsidR="0097464E">
        <w:rPr>
          <w:rFonts w:ascii="Arial" w:hAnsi="Arial" w:cs="Arial"/>
        </w:rPr>
        <w:t>2021</w:t>
      </w:r>
      <w:r w:rsidR="008A7BFA">
        <w:rPr>
          <w:rFonts w:ascii="Arial" w:hAnsi="Arial" w:cs="Arial"/>
        </w:rPr>
        <w:t>)</w:t>
      </w:r>
    </w:p>
    <w:p w14:paraId="0BA68CDB" w14:textId="77777777" w:rsidR="0097464E" w:rsidRDefault="00283F4A" w:rsidP="00240F50">
      <w:pPr>
        <w:jc w:val="both"/>
        <w:rPr>
          <w:rFonts w:ascii="Arial" w:hAnsi="Arial" w:cs="Arial"/>
        </w:rPr>
      </w:pPr>
      <w:hyperlink r:id="rId8" w:history="1">
        <w:r w:rsidR="008A7BFA" w:rsidRPr="00931AC2">
          <w:rPr>
            <w:rStyle w:val="Hyperlink"/>
            <w:rFonts w:ascii="Arial" w:hAnsi="Arial" w:cs="Arial"/>
          </w:rPr>
          <w:t>https://www.valamis.com/hub/employee-development-methods</w:t>
        </w:r>
      </w:hyperlink>
      <w:r w:rsidR="008A7BFA">
        <w:rPr>
          <w:rFonts w:ascii="Arial" w:hAnsi="Arial" w:cs="Arial"/>
        </w:rPr>
        <w:t xml:space="preserve"> (Assessed 10th May,2021)</w:t>
      </w:r>
    </w:p>
    <w:p w14:paraId="0F766F6D" w14:textId="6EBD5F51" w:rsidR="00E73C13" w:rsidRDefault="00283F4A" w:rsidP="00240F50">
      <w:pPr>
        <w:jc w:val="both"/>
        <w:rPr>
          <w:rFonts w:ascii="Arial" w:hAnsi="Arial" w:cs="Arial"/>
        </w:rPr>
      </w:pPr>
      <w:hyperlink r:id="rId9" w:history="1">
        <w:r w:rsidR="008A7BFA" w:rsidRPr="00931AC2">
          <w:rPr>
            <w:rStyle w:val="Hyperlink"/>
            <w:rFonts w:ascii="Arial" w:hAnsi="Arial" w:cs="Arial"/>
          </w:rPr>
          <w:t>https://www.profiletree.com/benefits-of-a-personnel-development-plan/</w:t>
        </w:r>
      </w:hyperlink>
      <w:r w:rsidR="008A7BFA">
        <w:rPr>
          <w:rFonts w:ascii="Arial" w:hAnsi="Arial" w:cs="Arial"/>
        </w:rPr>
        <w:t xml:space="preserve"> (Assessed: 10</w:t>
      </w:r>
      <w:r w:rsidR="008A7BFA" w:rsidRPr="008A7BFA">
        <w:rPr>
          <w:rFonts w:ascii="Arial" w:hAnsi="Arial" w:cs="Arial"/>
          <w:vertAlign w:val="superscript"/>
        </w:rPr>
        <w:t>th</w:t>
      </w:r>
      <w:r w:rsidR="008A7BFA">
        <w:rPr>
          <w:rFonts w:ascii="Arial" w:hAnsi="Arial" w:cs="Arial"/>
        </w:rPr>
        <w:t xml:space="preserve"> </w:t>
      </w:r>
      <w:r w:rsidR="00F32278">
        <w:rPr>
          <w:rFonts w:ascii="Arial" w:hAnsi="Arial" w:cs="Arial"/>
        </w:rPr>
        <w:t>May</w:t>
      </w:r>
      <w:r w:rsidR="008A7BFA">
        <w:rPr>
          <w:rFonts w:ascii="Arial" w:hAnsi="Arial" w:cs="Arial"/>
        </w:rPr>
        <w:t xml:space="preserve"> 2021).</w:t>
      </w:r>
    </w:p>
    <w:p w14:paraId="4D9D4F1C" w14:textId="50CFA5B8" w:rsidR="00E73C13" w:rsidRDefault="00283F4A" w:rsidP="00240F50">
      <w:pPr>
        <w:jc w:val="both"/>
        <w:rPr>
          <w:rFonts w:ascii="Arial" w:hAnsi="Arial" w:cs="Arial"/>
        </w:rPr>
      </w:pPr>
      <w:hyperlink r:id="rId10" w:history="1">
        <w:r w:rsidR="008A7BFA" w:rsidRPr="00931AC2">
          <w:rPr>
            <w:rStyle w:val="Hyperlink"/>
            <w:rFonts w:ascii="Arial" w:hAnsi="Arial" w:cs="Arial"/>
          </w:rPr>
          <w:t>https://www.Harappa.education/Harappa-diaries/career-planning-and-its-importance</w:t>
        </w:r>
      </w:hyperlink>
      <w:r w:rsidR="008A7BFA">
        <w:rPr>
          <w:rFonts w:ascii="Arial" w:hAnsi="Arial" w:cs="Arial"/>
        </w:rPr>
        <w:t xml:space="preserve"> (Assessed: 11th </w:t>
      </w:r>
      <w:r w:rsidR="00F32278">
        <w:rPr>
          <w:rFonts w:ascii="Arial" w:hAnsi="Arial" w:cs="Arial"/>
        </w:rPr>
        <w:t>May</w:t>
      </w:r>
      <w:r w:rsidR="008A7BFA">
        <w:rPr>
          <w:rFonts w:ascii="Arial" w:hAnsi="Arial" w:cs="Arial"/>
        </w:rPr>
        <w:t xml:space="preserve"> 2021)</w:t>
      </w:r>
    </w:p>
    <w:p w14:paraId="26F0CCF3" w14:textId="77777777" w:rsidR="0097464E" w:rsidRDefault="0097464E" w:rsidP="00240F50">
      <w:pPr>
        <w:jc w:val="both"/>
        <w:rPr>
          <w:rFonts w:ascii="Arial" w:hAnsi="Arial" w:cs="Arial"/>
        </w:rPr>
      </w:pPr>
    </w:p>
    <w:p w14:paraId="7EF34FB4" w14:textId="77777777" w:rsidR="009A647C" w:rsidRDefault="009A647C" w:rsidP="00240F50">
      <w:pPr>
        <w:jc w:val="both"/>
        <w:rPr>
          <w:rFonts w:ascii="Arial" w:hAnsi="Arial" w:cs="Arial"/>
        </w:rPr>
      </w:pPr>
    </w:p>
    <w:p w14:paraId="5745ACE4" w14:textId="77777777" w:rsidR="00C66205" w:rsidRDefault="00C66205" w:rsidP="00B47705">
      <w:pPr>
        <w:rPr>
          <w:rFonts w:ascii="Arial" w:hAnsi="Arial" w:cs="Arial"/>
        </w:rPr>
      </w:pPr>
    </w:p>
    <w:p w14:paraId="27069473" w14:textId="77777777" w:rsidR="00735BED" w:rsidRDefault="00735BED" w:rsidP="00B47705">
      <w:pPr>
        <w:rPr>
          <w:rFonts w:ascii="Arial" w:hAnsi="Arial" w:cs="Arial"/>
        </w:rPr>
      </w:pPr>
    </w:p>
    <w:p w14:paraId="4279CFA7" w14:textId="77777777" w:rsidR="005A17C8" w:rsidRDefault="005A17C8" w:rsidP="00B47705">
      <w:pPr>
        <w:rPr>
          <w:rFonts w:ascii="Arial" w:hAnsi="Arial" w:cs="Arial"/>
        </w:rPr>
      </w:pPr>
    </w:p>
    <w:p w14:paraId="56200545" w14:textId="77777777" w:rsidR="001551DF" w:rsidRDefault="001551DF" w:rsidP="00510846">
      <w:pPr>
        <w:rPr>
          <w:rFonts w:ascii="Arial" w:hAnsi="Arial" w:cs="Arial"/>
        </w:rPr>
      </w:pPr>
      <w:r>
        <w:rPr>
          <w:rFonts w:ascii="Arial" w:hAnsi="Arial" w:cs="Arial"/>
        </w:rPr>
        <w:t xml:space="preserve"> </w:t>
      </w:r>
    </w:p>
    <w:p w14:paraId="25770C79" w14:textId="77777777" w:rsidR="00B4455D" w:rsidRDefault="00B4455D"/>
    <w:sectPr w:rsidR="00B4455D" w:rsidSect="00B4455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A2432" w14:textId="77777777" w:rsidR="00283F4A" w:rsidRDefault="00283F4A" w:rsidP="00BB73E0">
      <w:pPr>
        <w:spacing w:after="0" w:line="240" w:lineRule="auto"/>
      </w:pPr>
      <w:r>
        <w:separator/>
      </w:r>
    </w:p>
  </w:endnote>
  <w:endnote w:type="continuationSeparator" w:id="0">
    <w:p w14:paraId="72DD5B76" w14:textId="77777777" w:rsidR="00283F4A" w:rsidRDefault="00283F4A" w:rsidP="00BB7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5789E" w14:textId="77777777" w:rsidR="00283F4A" w:rsidRDefault="00283F4A" w:rsidP="00BB73E0">
      <w:pPr>
        <w:spacing w:after="0" w:line="240" w:lineRule="auto"/>
      </w:pPr>
      <w:r>
        <w:separator/>
      </w:r>
    </w:p>
  </w:footnote>
  <w:footnote w:type="continuationSeparator" w:id="0">
    <w:p w14:paraId="579E34A3" w14:textId="77777777" w:rsidR="00283F4A" w:rsidRDefault="00283F4A" w:rsidP="00BB73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AA4E11"/>
    <w:multiLevelType w:val="hybridMultilevel"/>
    <w:tmpl w:val="B0788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10846"/>
    <w:rsid w:val="00010B25"/>
    <w:rsid w:val="0013067A"/>
    <w:rsid w:val="001551DF"/>
    <w:rsid w:val="001A63ED"/>
    <w:rsid w:val="001C43A5"/>
    <w:rsid w:val="00212854"/>
    <w:rsid w:val="00240F50"/>
    <w:rsid w:val="00283F4A"/>
    <w:rsid w:val="002A7D4B"/>
    <w:rsid w:val="00316A0E"/>
    <w:rsid w:val="00343AC1"/>
    <w:rsid w:val="00346F6B"/>
    <w:rsid w:val="00390A16"/>
    <w:rsid w:val="003A6F69"/>
    <w:rsid w:val="003C3412"/>
    <w:rsid w:val="003C7171"/>
    <w:rsid w:val="00403BB3"/>
    <w:rsid w:val="00441535"/>
    <w:rsid w:val="00471E1E"/>
    <w:rsid w:val="004B6344"/>
    <w:rsid w:val="00510846"/>
    <w:rsid w:val="005230B7"/>
    <w:rsid w:val="00560A32"/>
    <w:rsid w:val="005853AA"/>
    <w:rsid w:val="005A17C8"/>
    <w:rsid w:val="005C0CD2"/>
    <w:rsid w:val="006B2DDC"/>
    <w:rsid w:val="006B5F72"/>
    <w:rsid w:val="00735BED"/>
    <w:rsid w:val="00772ACB"/>
    <w:rsid w:val="0085549A"/>
    <w:rsid w:val="0089281E"/>
    <w:rsid w:val="008A0833"/>
    <w:rsid w:val="008A7BFA"/>
    <w:rsid w:val="008C272E"/>
    <w:rsid w:val="0097464E"/>
    <w:rsid w:val="009A647C"/>
    <w:rsid w:val="009B04FF"/>
    <w:rsid w:val="009C0B67"/>
    <w:rsid w:val="009D2D5D"/>
    <w:rsid w:val="009D5337"/>
    <w:rsid w:val="009E656E"/>
    <w:rsid w:val="009E6F5E"/>
    <w:rsid w:val="00A120FE"/>
    <w:rsid w:val="00A902C5"/>
    <w:rsid w:val="00AA64C5"/>
    <w:rsid w:val="00AC4DCF"/>
    <w:rsid w:val="00AD7AD8"/>
    <w:rsid w:val="00B02CE9"/>
    <w:rsid w:val="00B228F0"/>
    <w:rsid w:val="00B30262"/>
    <w:rsid w:val="00B33BCB"/>
    <w:rsid w:val="00B37872"/>
    <w:rsid w:val="00B4455D"/>
    <w:rsid w:val="00B47705"/>
    <w:rsid w:val="00B96AFB"/>
    <w:rsid w:val="00BA38B9"/>
    <w:rsid w:val="00BB73E0"/>
    <w:rsid w:val="00C10864"/>
    <w:rsid w:val="00C66205"/>
    <w:rsid w:val="00C85D29"/>
    <w:rsid w:val="00CF6FB6"/>
    <w:rsid w:val="00D85BE8"/>
    <w:rsid w:val="00DB1BD8"/>
    <w:rsid w:val="00DE3F3C"/>
    <w:rsid w:val="00E0261D"/>
    <w:rsid w:val="00E12552"/>
    <w:rsid w:val="00E345A9"/>
    <w:rsid w:val="00E73C13"/>
    <w:rsid w:val="00F32278"/>
    <w:rsid w:val="00F63763"/>
    <w:rsid w:val="00FA32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DA69D"/>
  <w15:docId w15:val="{1D8A4714-5615-421D-B851-8D0F54F8F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8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F5E"/>
    <w:pPr>
      <w:ind w:left="720"/>
      <w:contextualSpacing/>
    </w:pPr>
  </w:style>
  <w:style w:type="character" w:styleId="Hyperlink">
    <w:name w:val="Hyperlink"/>
    <w:basedOn w:val="DefaultParagraphFont"/>
    <w:uiPriority w:val="99"/>
    <w:unhideWhenUsed/>
    <w:rsid w:val="008A7BFA"/>
    <w:rPr>
      <w:color w:val="0000FF" w:themeColor="hyperlink"/>
      <w:u w:val="single"/>
    </w:rPr>
  </w:style>
  <w:style w:type="paragraph" w:styleId="NormalWeb">
    <w:name w:val="Normal (Web)"/>
    <w:basedOn w:val="Normal"/>
    <w:uiPriority w:val="99"/>
    <w:semiHidden/>
    <w:unhideWhenUsed/>
    <w:rsid w:val="00BB73E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BB73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3E0"/>
  </w:style>
  <w:style w:type="paragraph" w:styleId="Footer">
    <w:name w:val="footer"/>
    <w:basedOn w:val="Normal"/>
    <w:link w:val="FooterChar"/>
    <w:uiPriority w:val="99"/>
    <w:unhideWhenUsed/>
    <w:rsid w:val="00BB73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3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757835">
      <w:bodyDiv w:val="1"/>
      <w:marLeft w:val="0"/>
      <w:marRight w:val="0"/>
      <w:marTop w:val="0"/>
      <w:marBottom w:val="0"/>
      <w:divBdr>
        <w:top w:val="none" w:sz="0" w:space="0" w:color="auto"/>
        <w:left w:val="none" w:sz="0" w:space="0" w:color="auto"/>
        <w:bottom w:val="none" w:sz="0" w:space="0" w:color="auto"/>
        <w:right w:val="none" w:sz="0" w:space="0" w:color="auto"/>
      </w:divBdr>
    </w:div>
    <w:div w:id="889346632">
      <w:bodyDiv w:val="1"/>
      <w:marLeft w:val="0"/>
      <w:marRight w:val="0"/>
      <w:marTop w:val="0"/>
      <w:marBottom w:val="0"/>
      <w:divBdr>
        <w:top w:val="none" w:sz="0" w:space="0" w:color="auto"/>
        <w:left w:val="none" w:sz="0" w:space="0" w:color="auto"/>
        <w:bottom w:val="none" w:sz="0" w:space="0" w:color="auto"/>
        <w:right w:val="none" w:sz="0" w:space="0" w:color="auto"/>
      </w:divBdr>
    </w:div>
    <w:div w:id="128550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alamis.com/hub/employee-development-methods" TargetMode="External"/><Relationship Id="rId3" Type="http://schemas.openxmlformats.org/officeDocument/2006/relationships/settings" Target="settings.xml"/><Relationship Id="rId7" Type="http://schemas.openxmlformats.org/officeDocument/2006/relationships/hyperlink" Target="https://www.en:wikipedia.org/wiki/social_learning_theo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Harappa.education/Harappa-diaries/career-planning-and-its-importance" TargetMode="External"/><Relationship Id="rId4" Type="http://schemas.openxmlformats.org/officeDocument/2006/relationships/webSettings" Target="webSettings.xml"/><Relationship Id="rId9" Type="http://schemas.openxmlformats.org/officeDocument/2006/relationships/hyperlink" Target="https://www.profiletree.com/benefits-of-a-personnel-development-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1</Pages>
  <Words>2861</Words>
  <Characters>16312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mac-dera</dc:creator>
  <cp:lastModifiedBy>Ekene Onumonu (1816098)</cp:lastModifiedBy>
  <cp:revision>11</cp:revision>
  <dcterms:created xsi:type="dcterms:W3CDTF">2021-05-12T19:28:00Z</dcterms:created>
  <dcterms:modified xsi:type="dcterms:W3CDTF">2021-05-14T19:22:00Z</dcterms:modified>
</cp:coreProperties>
</file>