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697350518"/>
        <w:docPartObj>
          <w:docPartGallery w:val="Cover Pages"/>
          <w:docPartUnique/>
        </w:docPartObj>
      </w:sdtPr>
      <w:sdtEndPr>
        <w:rPr>
          <w:rFonts w:ascii="Times New Roman" w:hAnsi="Times New Roman" w:cs="Times New Roman"/>
          <w:sz w:val="22"/>
        </w:rPr>
      </w:sdtEndPr>
      <w:sdtContent>
        <w:p w14:paraId="12DDB10F" w14:textId="57EC06A7" w:rsidR="00836B5E" w:rsidRDefault="00836B5E">
          <w:pPr>
            <w:pStyle w:val="NoSpacing"/>
            <w:rPr>
              <w:sz w:val="2"/>
            </w:rPr>
          </w:pPr>
        </w:p>
        <w:p w14:paraId="5DDE4279" w14:textId="77777777" w:rsidR="00836B5E" w:rsidRDefault="00836B5E">
          <w:r>
            <w:rPr>
              <w:noProof/>
            </w:rPr>
            <mc:AlternateContent>
              <mc:Choice Requires="wps">
                <w:drawing>
                  <wp:anchor distT="0" distB="0" distL="114300" distR="114300" simplePos="0" relativeHeight="251661312" behindDoc="0" locked="0" layoutInCell="1" allowOverlap="1" wp14:anchorId="32A8F460" wp14:editId="16B3C73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BE71A" w14:textId="15347D7D" w:rsidR="00836B5E" w:rsidRPr="00281892" w:rsidRDefault="005B75A8" w:rsidP="00836B5E">
                                <w:pPr>
                                  <w:pStyle w:val="NoSpacing"/>
                                  <w:spacing w:before="120"/>
                                  <w:jc w:val="center"/>
                                  <w:rPr>
                                    <w:rFonts w:ascii="Times New Roman" w:hAnsi="Times New Roman" w:cs="Times New Roman"/>
                                    <w:color w:val="4472C4" w:themeColor="accent1"/>
                                    <w:sz w:val="44"/>
                                    <w:szCs w:val="36"/>
                                  </w:rPr>
                                </w:pPr>
                                <w:sdt>
                                  <w:sdtPr>
                                    <w:rPr>
                                      <w:rFonts w:ascii="Times New Roman" w:hAnsi="Times New Roman" w:cs="Times New Roman"/>
                                      <w:color w:val="4472C4" w:themeColor="accent1"/>
                                      <w:sz w:val="44"/>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133E">
                                      <w:rPr>
                                        <w:rFonts w:ascii="Times New Roman" w:hAnsi="Times New Roman" w:cs="Times New Roman"/>
                                        <w:color w:val="4472C4" w:themeColor="accent1"/>
                                        <w:sz w:val="44"/>
                                        <w:szCs w:val="36"/>
                                      </w:rPr>
                                      <w:t>The Hanoi Hat Company – Individual Report</w:t>
                                    </w:r>
                                  </w:sdtContent>
                                </w:sdt>
                              </w:p>
                              <w:p w14:paraId="53DDB3E0" w14:textId="77777777" w:rsidR="00836B5E" w:rsidRDefault="00836B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2A8F46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4DFBE71A" w14:textId="15347D7D" w:rsidR="00836B5E" w:rsidRPr="00281892" w:rsidRDefault="005B75A8" w:rsidP="00836B5E">
                          <w:pPr>
                            <w:pStyle w:val="NoSpacing"/>
                            <w:spacing w:before="120"/>
                            <w:jc w:val="center"/>
                            <w:rPr>
                              <w:rFonts w:ascii="Times New Roman" w:hAnsi="Times New Roman" w:cs="Times New Roman"/>
                              <w:color w:val="4472C4" w:themeColor="accent1"/>
                              <w:sz w:val="44"/>
                              <w:szCs w:val="36"/>
                            </w:rPr>
                          </w:pPr>
                          <w:sdt>
                            <w:sdtPr>
                              <w:rPr>
                                <w:rFonts w:ascii="Times New Roman" w:hAnsi="Times New Roman" w:cs="Times New Roman"/>
                                <w:color w:val="4472C4" w:themeColor="accent1"/>
                                <w:sz w:val="44"/>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133E">
                                <w:rPr>
                                  <w:rFonts w:ascii="Times New Roman" w:hAnsi="Times New Roman" w:cs="Times New Roman"/>
                                  <w:color w:val="4472C4" w:themeColor="accent1"/>
                                  <w:sz w:val="44"/>
                                  <w:szCs w:val="36"/>
                                </w:rPr>
                                <w:t>The Hanoi Hat Company – Individual Report</w:t>
                              </w:r>
                            </w:sdtContent>
                          </w:sdt>
                        </w:p>
                        <w:p w14:paraId="53DDB3E0" w14:textId="77777777" w:rsidR="00836B5E" w:rsidRDefault="00836B5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9EF4A20" wp14:editId="3BFB74B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846DC9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BA123C" wp14:editId="555A5BA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A73A2" w14:textId="79781ACE" w:rsidR="00836B5E" w:rsidRDefault="005B75A8">
                                <w:pPr>
                                  <w:pStyle w:val="NoSpacing"/>
                                  <w:jc w:val="right"/>
                                  <w:rPr>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1892" w:rsidRPr="00281892">
                                      <w:rPr>
                                        <w:rFonts w:ascii="Times New Roman" w:hAnsi="Times New Roman" w:cs="Times New Roman"/>
                                        <w:color w:val="4472C4" w:themeColor="accent1"/>
                                        <w:sz w:val="36"/>
                                        <w:szCs w:val="36"/>
                                      </w:rPr>
                                      <w:t>Mohamed Gelle</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2431731" w14:textId="566F7B22" w:rsidR="00836B5E" w:rsidRPr="00281892" w:rsidRDefault="00281892">
                                    <w:pPr>
                                      <w:pStyle w:val="NoSpacing"/>
                                      <w:jc w:val="right"/>
                                      <w:rPr>
                                        <w:rFonts w:ascii="Times New Roman" w:hAnsi="Times New Roman" w:cs="Times New Roman"/>
                                        <w:color w:val="4472C4" w:themeColor="accent1"/>
                                        <w:sz w:val="36"/>
                                        <w:szCs w:val="36"/>
                                      </w:rPr>
                                    </w:pPr>
                                    <w:r w:rsidRPr="00281892">
                                      <w:rPr>
                                        <w:rFonts w:ascii="Times New Roman" w:hAnsi="Times New Roman" w:cs="Times New Roman"/>
                                        <w:color w:val="4472C4" w:themeColor="accent1"/>
                                        <w:sz w:val="36"/>
                                        <w:szCs w:val="36"/>
                                      </w:rPr>
                                      <w:t>1813499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BA123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B4A73A2" w14:textId="79781ACE" w:rsidR="00836B5E" w:rsidRDefault="005B75A8">
                          <w:pPr>
                            <w:pStyle w:val="NoSpacing"/>
                            <w:jc w:val="right"/>
                            <w:rPr>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1892" w:rsidRPr="00281892">
                                <w:rPr>
                                  <w:rFonts w:ascii="Times New Roman" w:hAnsi="Times New Roman" w:cs="Times New Roman"/>
                                  <w:color w:val="4472C4" w:themeColor="accent1"/>
                                  <w:sz w:val="36"/>
                                  <w:szCs w:val="36"/>
                                </w:rPr>
                                <w:t>Mohamed Gelle</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2431731" w14:textId="566F7B22" w:rsidR="00836B5E" w:rsidRPr="00281892" w:rsidRDefault="00281892">
                              <w:pPr>
                                <w:pStyle w:val="NoSpacing"/>
                                <w:jc w:val="right"/>
                                <w:rPr>
                                  <w:rFonts w:ascii="Times New Roman" w:hAnsi="Times New Roman" w:cs="Times New Roman"/>
                                  <w:color w:val="4472C4" w:themeColor="accent1"/>
                                  <w:sz w:val="36"/>
                                  <w:szCs w:val="36"/>
                                </w:rPr>
                              </w:pPr>
                              <w:r w:rsidRPr="00281892">
                                <w:rPr>
                                  <w:rFonts w:ascii="Times New Roman" w:hAnsi="Times New Roman" w:cs="Times New Roman"/>
                                  <w:color w:val="4472C4" w:themeColor="accent1"/>
                                  <w:sz w:val="36"/>
                                  <w:szCs w:val="36"/>
                                </w:rPr>
                                <w:t>1813499</w:t>
                              </w:r>
                            </w:p>
                          </w:sdtContent>
                        </w:sdt>
                      </w:txbxContent>
                    </v:textbox>
                    <w10:wrap anchorx="page" anchory="margin"/>
                  </v:shape>
                </w:pict>
              </mc:Fallback>
            </mc:AlternateContent>
          </w:r>
        </w:p>
        <w:p w14:paraId="47B87F1F" w14:textId="29C16417" w:rsidR="00836B5E" w:rsidRDefault="00281892">
          <w:pPr>
            <w:rPr>
              <w:rFonts w:ascii="Times New Roman" w:eastAsiaTheme="majorEastAsia" w:hAnsi="Times New Roman" w:cs="Times New Roman"/>
              <w:color w:val="2F5496" w:themeColor="accent1" w:themeShade="BF"/>
              <w:sz w:val="32"/>
              <w:szCs w:val="32"/>
            </w:rPr>
          </w:pPr>
          <w:r w:rsidRPr="00281892">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7B299B52" wp14:editId="10FE8C4F">
                    <wp:simplePos x="0" y="0"/>
                    <wp:positionH relativeFrom="column">
                      <wp:posOffset>2175510</wp:posOffset>
                    </wp:positionH>
                    <wp:positionV relativeFrom="paragraph">
                      <wp:posOffset>582930</wp:posOffset>
                    </wp:positionV>
                    <wp:extent cx="1247775" cy="40767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407670"/>
                            </a:xfrm>
                            <a:prstGeom prst="rect">
                              <a:avLst/>
                            </a:prstGeom>
                            <a:solidFill>
                              <a:srgbClr val="FFFFFF"/>
                            </a:solidFill>
                            <a:ln w="9525">
                              <a:solidFill>
                                <a:srgbClr val="000000"/>
                              </a:solidFill>
                              <a:miter lim="800000"/>
                              <a:headEnd/>
                              <a:tailEnd/>
                            </a:ln>
                          </wps:spPr>
                          <wps:txbx>
                            <w:txbxContent>
                              <w:p w14:paraId="3B96F853" w14:textId="5E25BC18" w:rsidR="00281892" w:rsidRPr="00281892" w:rsidRDefault="00281892">
                                <w:pPr>
                                  <w:rPr>
                                    <w:rFonts w:ascii="Times New Roman" w:hAnsi="Times New Roman" w:cs="Times New Roman"/>
                                    <w:sz w:val="32"/>
                                    <w:szCs w:val="32"/>
                                  </w:rPr>
                                </w:pPr>
                                <w:r w:rsidRPr="00281892">
                                  <w:rPr>
                                    <w:rFonts w:ascii="Times New Roman" w:hAnsi="Times New Roman" w:cs="Times New Roman"/>
                                    <w:sz w:val="32"/>
                                    <w:szCs w:val="32"/>
                                  </w:rPr>
                                  <w:t>01/05/2019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99B52" id="Text Box 2" o:spid="_x0000_s1028" type="#_x0000_t202" style="position:absolute;margin-left:171.3pt;margin-top:45.9pt;width:98.25pt;height:3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">
                    <v:textbox>
                      <w:txbxContent>
                        <w:p w14:paraId="3B96F853" w14:textId="5E25BC18" w:rsidR="00281892" w:rsidRPr="00281892" w:rsidRDefault="00281892">
                          <w:pPr>
                            <w:rPr>
                              <w:rFonts w:ascii="Times New Roman" w:hAnsi="Times New Roman" w:cs="Times New Roman"/>
                              <w:sz w:val="32"/>
                              <w:szCs w:val="32"/>
                            </w:rPr>
                          </w:pPr>
                          <w:r w:rsidRPr="00281892">
                            <w:rPr>
                              <w:rFonts w:ascii="Times New Roman" w:hAnsi="Times New Roman" w:cs="Times New Roman"/>
                              <w:sz w:val="32"/>
                              <w:szCs w:val="32"/>
                            </w:rPr>
                            <w:t>01/05/2019</w:t>
                          </w:r>
                        </w:p>
                      </w:txbxContent>
                    </v:textbox>
                    <w10:wrap type="square"/>
                  </v:shape>
                </w:pict>
              </mc:Fallback>
            </mc:AlternateContent>
          </w:r>
          <w:r w:rsidR="00836B5E">
            <w:rPr>
              <w:rFonts w:ascii="Times New Roman" w:hAnsi="Times New Roman" w:cs="Times New Roman"/>
            </w:rPr>
            <w:br w:type="page"/>
          </w:r>
        </w:p>
      </w:sdtContent>
    </w:sdt>
    <w:p w14:paraId="2BABBD3B" w14:textId="293DECF7" w:rsidR="000352E7" w:rsidRPr="0069354F" w:rsidRDefault="000352E7" w:rsidP="0069354F">
      <w:pPr>
        <w:pStyle w:val="Heading1"/>
        <w:spacing w:before="0" w:line="360" w:lineRule="auto"/>
        <w:rPr>
          <w:rFonts w:ascii="Times New Roman" w:hAnsi="Times New Roman" w:cs="Times New Roman"/>
        </w:rPr>
      </w:pPr>
      <w:r w:rsidRPr="0069354F">
        <w:rPr>
          <w:rFonts w:ascii="Times New Roman" w:hAnsi="Times New Roman" w:cs="Times New Roman"/>
        </w:rPr>
        <w:lastRenderedPageBreak/>
        <w:t>Introduction</w:t>
      </w:r>
    </w:p>
    <w:p w14:paraId="40F288DD" w14:textId="3A94A948" w:rsidR="000352E7" w:rsidRDefault="000352E7" w:rsidP="000841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C6F1B">
        <w:rPr>
          <w:rFonts w:ascii="Times New Roman" w:hAnsi="Times New Roman" w:cs="Times New Roman"/>
          <w:sz w:val="24"/>
          <w:szCs w:val="24"/>
        </w:rPr>
        <w:t xml:space="preserve">Hanoi Hat Company makes hats and caps and is headquartered in Hanoi, Vietnam. Initially </w:t>
      </w:r>
      <w:r w:rsidR="00BC6F1B" w:rsidRPr="00BC6F1B">
        <w:rPr>
          <w:rFonts w:ascii="Times New Roman" w:hAnsi="Times New Roman" w:cs="Times New Roman"/>
          <w:sz w:val="24"/>
          <w:szCs w:val="24"/>
        </w:rPr>
        <w:t>it focussed on</w:t>
      </w:r>
      <w:r w:rsidR="00BC6F1B">
        <w:rPr>
          <w:rFonts w:ascii="Times New Roman" w:hAnsi="Times New Roman" w:cs="Times New Roman"/>
          <w:sz w:val="24"/>
          <w:szCs w:val="24"/>
        </w:rPr>
        <w:t xml:space="preserve"> </w:t>
      </w:r>
      <w:r w:rsidR="00BC6F1B" w:rsidRPr="00BC6F1B">
        <w:rPr>
          <w:rFonts w:ascii="Times New Roman" w:hAnsi="Times New Roman" w:cs="Times New Roman"/>
          <w:sz w:val="24"/>
          <w:szCs w:val="24"/>
        </w:rPr>
        <w:t>producing a limited range of basic models</w:t>
      </w:r>
      <w:r w:rsidR="00BC6F1B">
        <w:rPr>
          <w:rFonts w:ascii="Times New Roman" w:hAnsi="Times New Roman" w:cs="Times New Roman"/>
          <w:sz w:val="24"/>
          <w:szCs w:val="24"/>
        </w:rPr>
        <w:t xml:space="preserve"> and c</w:t>
      </w:r>
      <w:r w:rsidR="00BC6F1B" w:rsidRPr="00BC6F1B">
        <w:rPr>
          <w:rFonts w:ascii="Times New Roman" w:hAnsi="Times New Roman" w:cs="Times New Roman"/>
          <w:sz w:val="24"/>
          <w:szCs w:val="24"/>
        </w:rPr>
        <w:t>utters were paid on a piece-rate basis and developed skills to produce indefinite</w:t>
      </w:r>
      <w:r w:rsidR="00BC6F1B">
        <w:rPr>
          <w:rFonts w:ascii="Times New Roman" w:hAnsi="Times New Roman" w:cs="Times New Roman"/>
          <w:sz w:val="24"/>
          <w:szCs w:val="24"/>
        </w:rPr>
        <w:t xml:space="preserve"> </w:t>
      </w:r>
      <w:r w:rsidR="00BC6F1B" w:rsidRPr="00BC6F1B">
        <w:rPr>
          <w:rFonts w:ascii="Times New Roman" w:hAnsi="Times New Roman" w:cs="Times New Roman"/>
          <w:sz w:val="24"/>
          <w:szCs w:val="24"/>
        </w:rPr>
        <w:t>numbers of these models and hence earn</w:t>
      </w:r>
      <w:r w:rsidR="00BC6F1B">
        <w:rPr>
          <w:rFonts w:ascii="Times New Roman" w:hAnsi="Times New Roman" w:cs="Times New Roman"/>
          <w:sz w:val="24"/>
          <w:szCs w:val="24"/>
        </w:rPr>
        <w:t>ed</w:t>
      </w:r>
      <w:r w:rsidR="00BC6F1B" w:rsidRPr="00BC6F1B">
        <w:rPr>
          <w:rFonts w:ascii="Times New Roman" w:hAnsi="Times New Roman" w:cs="Times New Roman"/>
          <w:sz w:val="24"/>
          <w:szCs w:val="24"/>
        </w:rPr>
        <w:t xml:space="preserve"> good wages.</w:t>
      </w:r>
      <w:r w:rsidR="00BC6F1B">
        <w:rPr>
          <w:rFonts w:ascii="Times New Roman" w:hAnsi="Times New Roman" w:cs="Times New Roman"/>
          <w:sz w:val="24"/>
          <w:szCs w:val="24"/>
        </w:rPr>
        <w:t xml:space="preserve"> However, as the company grew and become successful it was contracted to produce</w:t>
      </w:r>
      <w:r w:rsidR="00BC6F1B" w:rsidRPr="00BC6F1B">
        <w:rPr>
          <w:rFonts w:ascii="Times New Roman" w:hAnsi="Times New Roman" w:cs="Times New Roman"/>
          <w:sz w:val="24"/>
          <w:szCs w:val="24"/>
        </w:rPr>
        <w:t xml:space="preserve"> special</w:t>
      </w:r>
      <w:r w:rsidR="00BC6F1B">
        <w:rPr>
          <w:rFonts w:ascii="Times New Roman" w:hAnsi="Times New Roman" w:cs="Times New Roman"/>
          <w:sz w:val="24"/>
          <w:szCs w:val="24"/>
        </w:rPr>
        <w:t xml:space="preserve"> </w:t>
      </w:r>
      <w:r w:rsidR="00BC6F1B" w:rsidRPr="00BC6F1B">
        <w:rPr>
          <w:rFonts w:ascii="Times New Roman" w:hAnsi="Times New Roman" w:cs="Times New Roman"/>
          <w:sz w:val="24"/>
          <w:szCs w:val="24"/>
        </w:rPr>
        <w:t xml:space="preserve">models </w:t>
      </w:r>
      <w:r w:rsidR="00BC6F1B">
        <w:rPr>
          <w:rFonts w:ascii="Times New Roman" w:hAnsi="Times New Roman" w:cs="Times New Roman"/>
          <w:sz w:val="24"/>
          <w:szCs w:val="24"/>
        </w:rPr>
        <w:t xml:space="preserve">which </w:t>
      </w:r>
      <w:r w:rsidR="00BC6F1B" w:rsidRPr="00BC6F1B">
        <w:rPr>
          <w:rFonts w:ascii="Times New Roman" w:hAnsi="Times New Roman" w:cs="Times New Roman"/>
          <w:sz w:val="24"/>
          <w:szCs w:val="24"/>
        </w:rPr>
        <w:t>were designed differently and so the cutters had to develop different skills to</w:t>
      </w:r>
      <w:r w:rsidR="00BC6F1B">
        <w:rPr>
          <w:rFonts w:ascii="Times New Roman" w:hAnsi="Times New Roman" w:cs="Times New Roman"/>
          <w:sz w:val="24"/>
          <w:szCs w:val="24"/>
        </w:rPr>
        <w:t xml:space="preserve"> </w:t>
      </w:r>
      <w:r w:rsidR="00BC6F1B" w:rsidRPr="00BC6F1B">
        <w:rPr>
          <w:rFonts w:ascii="Times New Roman" w:hAnsi="Times New Roman" w:cs="Times New Roman"/>
          <w:sz w:val="24"/>
          <w:szCs w:val="24"/>
        </w:rPr>
        <w:t>produce each order</w:t>
      </w:r>
      <w:r w:rsidR="00BC6F1B">
        <w:rPr>
          <w:rFonts w:ascii="Times New Roman" w:hAnsi="Times New Roman" w:cs="Times New Roman"/>
          <w:sz w:val="24"/>
          <w:szCs w:val="24"/>
        </w:rPr>
        <w:t xml:space="preserve">, which affected their earnings and reduced their production rate. This had led to dissatisfaction amongst the cutters and the line managers were </w:t>
      </w:r>
      <w:r w:rsidR="0008418B">
        <w:rPr>
          <w:rFonts w:ascii="Times New Roman" w:hAnsi="Times New Roman" w:cs="Times New Roman"/>
          <w:sz w:val="24"/>
          <w:szCs w:val="24"/>
        </w:rPr>
        <w:t xml:space="preserve">resistant to accept the general manager’s solution to the problem which was to appoint and HR specialist. Line managers </w:t>
      </w:r>
      <w:r w:rsidR="0008418B" w:rsidRPr="0008418B">
        <w:rPr>
          <w:rFonts w:ascii="Times New Roman" w:hAnsi="Times New Roman" w:cs="Times New Roman"/>
          <w:sz w:val="24"/>
          <w:szCs w:val="24"/>
        </w:rPr>
        <w:t xml:space="preserve">saw </w:t>
      </w:r>
      <w:r w:rsidR="0008418B">
        <w:rPr>
          <w:rFonts w:ascii="Times New Roman" w:hAnsi="Times New Roman" w:cs="Times New Roman"/>
          <w:sz w:val="24"/>
          <w:szCs w:val="24"/>
        </w:rPr>
        <w:t xml:space="preserve">this </w:t>
      </w:r>
      <w:r w:rsidR="0008418B" w:rsidRPr="0008418B">
        <w:rPr>
          <w:rFonts w:ascii="Times New Roman" w:hAnsi="Times New Roman" w:cs="Times New Roman"/>
          <w:sz w:val="24"/>
          <w:szCs w:val="24"/>
        </w:rPr>
        <w:t>as an unnecessary</w:t>
      </w:r>
      <w:r w:rsidR="0008418B">
        <w:rPr>
          <w:rFonts w:ascii="Times New Roman" w:hAnsi="Times New Roman" w:cs="Times New Roman"/>
          <w:sz w:val="24"/>
          <w:szCs w:val="24"/>
        </w:rPr>
        <w:t xml:space="preserve"> </w:t>
      </w:r>
      <w:r w:rsidR="0008418B" w:rsidRPr="0008418B">
        <w:rPr>
          <w:rFonts w:ascii="Times New Roman" w:hAnsi="Times New Roman" w:cs="Times New Roman"/>
          <w:sz w:val="24"/>
          <w:szCs w:val="24"/>
        </w:rPr>
        <w:t>expense and likely to weaken their own influence</w:t>
      </w:r>
      <w:sdt>
        <w:sdtPr>
          <w:rPr>
            <w:rFonts w:ascii="Times New Roman" w:hAnsi="Times New Roman" w:cs="Times New Roman"/>
            <w:sz w:val="24"/>
            <w:szCs w:val="24"/>
          </w:rPr>
          <w:id w:val="796342386"/>
          <w:citation/>
        </w:sdtPr>
        <w:sdtEndPr/>
        <w:sdtContent>
          <w:r w:rsidR="00FB6394">
            <w:rPr>
              <w:rFonts w:ascii="Times New Roman" w:hAnsi="Times New Roman" w:cs="Times New Roman"/>
              <w:sz w:val="24"/>
              <w:szCs w:val="24"/>
            </w:rPr>
            <w:fldChar w:fldCharType="begin"/>
          </w:r>
          <w:r w:rsidR="00FB6394">
            <w:rPr>
              <w:rFonts w:ascii="Times New Roman" w:hAnsi="Times New Roman" w:cs="Times New Roman"/>
              <w:sz w:val="24"/>
              <w:szCs w:val="24"/>
            </w:rPr>
            <w:instrText xml:space="preserve"> CITATION UWT19 \l 2057 </w:instrText>
          </w:r>
          <w:r w:rsidR="00FB6394">
            <w:rPr>
              <w:rFonts w:ascii="Times New Roman" w:hAnsi="Times New Roman" w:cs="Times New Roman"/>
              <w:sz w:val="24"/>
              <w:szCs w:val="24"/>
            </w:rPr>
            <w:fldChar w:fldCharType="separate"/>
          </w:r>
          <w:r w:rsidR="00FB6394">
            <w:rPr>
              <w:rFonts w:ascii="Times New Roman" w:hAnsi="Times New Roman" w:cs="Times New Roman"/>
              <w:noProof/>
              <w:sz w:val="24"/>
              <w:szCs w:val="24"/>
            </w:rPr>
            <w:t xml:space="preserve"> </w:t>
          </w:r>
          <w:r w:rsidR="00FB6394" w:rsidRPr="00FB6394">
            <w:rPr>
              <w:rFonts w:ascii="Times New Roman" w:hAnsi="Times New Roman" w:cs="Times New Roman"/>
              <w:noProof/>
              <w:sz w:val="24"/>
              <w:szCs w:val="24"/>
            </w:rPr>
            <w:t>(UWTSD, 2019)</w:t>
          </w:r>
          <w:r w:rsidR="00FB6394">
            <w:rPr>
              <w:rFonts w:ascii="Times New Roman" w:hAnsi="Times New Roman" w:cs="Times New Roman"/>
              <w:sz w:val="24"/>
              <w:szCs w:val="24"/>
            </w:rPr>
            <w:fldChar w:fldCharType="end"/>
          </w:r>
        </w:sdtContent>
      </w:sdt>
      <w:r w:rsidR="0008418B" w:rsidRPr="0008418B">
        <w:rPr>
          <w:rFonts w:ascii="Times New Roman" w:hAnsi="Times New Roman" w:cs="Times New Roman"/>
          <w:sz w:val="24"/>
          <w:szCs w:val="24"/>
        </w:rPr>
        <w:t>.</w:t>
      </w:r>
    </w:p>
    <w:p w14:paraId="71111C61" w14:textId="5D3EA486" w:rsidR="00703BA1" w:rsidRPr="0069354F" w:rsidRDefault="00703BA1" w:rsidP="0069354F">
      <w:pPr>
        <w:pStyle w:val="Heading1"/>
        <w:spacing w:line="360" w:lineRule="auto"/>
        <w:rPr>
          <w:rFonts w:ascii="Times New Roman" w:hAnsi="Times New Roman" w:cs="Times New Roman"/>
        </w:rPr>
      </w:pPr>
      <w:r w:rsidRPr="0069354F">
        <w:rPr>
          <w:rFonts w:ascii="Times New Roman" w:hAnsi="Times New Roman" w:cs="Times New Roman"/>
        </w:rPr>
        <w:t>Employee engagement</w:t>
      </w:r>
      <w:r w:rsidR="0069354F" w:rsidRPr="0069354F">
        <w:rPr>
          <w:rFonts w:ascii="Times New Roman" w:hAnsi="Times New Roman" w:cs="Times New Roman"/>
        </w:rPr>
        <w:t xml:space="preserve"> and Competing in a Global Market Place</w:t>
      </w:r>
    </w:p>
    <w:p w14:paraId="478DEB71" w14:textId="65EF8148" w:rsidR="00282DEE" w:rsidRDefault="00703BA1" w:rsidP="009C16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Hanoi </w:t>
      </w:r>
      <w:r w:rsidR="00BC6F1B">
        <w:rPr>
          <w:rFonts w:ascii="Times New Roman" w:hAnsi="Times New Roman" w:cs="Times New Roman"/>
          <w:sz w:val="24"/>
          <w:szCs w:val="24"/>
        </w:rPr>
        <w:t>H</w:t>
      </w:r>
      <w:r>
        <w:rPr>
          <w:rFonts w:ascii="Times New Roman" w:hAnsi="Times New Roman" w:cs="Times New Roman"/>
          <w:sz w:val="24"/>
          <w:szCs w:val="24"/>
        </w:rPr>
        <w:t xml:space="preserve">at </w:t>
      </w:r>
      <w:r w:rsidR="00BC6F1B">
        <w:rPr>
          <w:rFonts w:ascii="Times New Roman" w:hAnsi="Times New Roman" w:cs="Times New Roman"/>
          <w:sz w:val="24"/>
          <w:szCs w:val="24"/>
        </w:rPr>
        <w:t>C</w:t>
      </w:r>
      <w:r>
        <w:rPr>
          <w:rFonts w:ascii="Times New Roman" w:hAnsi="Times New Roman" w:cs="Times New Roman"/>
          <w:sz w:val="24"/>
          <w:szCs w:val="24"/>
        </w:rPr>
        <w:t xml:space="preserve">ompany becomes successful and grows, it </w:t>
      </w:r>
      <w:r w:rsidR="009C1668">
        <w:rPr>
          <w:rFonts w:ascii="Times New Roman" w:hAnsi="Times New Roman" w:cs="Times New Roman"/>
          <w:sz w:val="24"/>
          <w:szCs w:val="24"/>
        </w:rPr>
        <w:t>relies on the commitment of</w:t>
      </w:r>
      <w:r>
        <w:rPr>
          <w:rFonts w:ascii="Times New Roman" w:hAnsi="Times New Roman" w:cs="Times New Roman"/>
          <w:sz w:val="24"/>
          <w:szCs w:val="24"/>
        </w:rPr>
        <w:t xml:space="preserve"> its experienced employees particularly cutters more than ever as the company’s success relies on their contribution. Therefore, it is very important that the company ensures that it has a better employee engagement. </w:t>
      </w:r>
    </w:p>
    <w:p w14:paraId="6B336D8D" w14:textId="33F31CCD" w:rsidR="00574220" w:rsidRDefault="00574220" w:rsidP="009C166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Armstrong</w:t>
      </w:r>
      <w:r w:rsidR="00992C59">
        <w:rPr>
          <w:rFonts w:ascii="Times New Roman" w:hAnsi="Times New Roman" w:cs="Times New Roman"/>
          <w:sz w:val="24"/>
          <w:szCs w:val="24"/>
        </w:rPr>
        <w:t>,</w:t>
      </w:r>
      <w:r>
        <w:rPr>
          <w:rFonts w:ascii="Times New Roman" w:hAnsi="Times New Roman" w:cs="Times New Roman"/>
          <w:sz w:val="24"/>
          <w:szCs w:val="24"/>
        </w:rPr>
        <w:t xml:space="preserve"> employee engagement is a concept which affects work performance of employees. It t</w:t>
      </w:r>
      <w:r w:rsidRPr="00574220">
        <w:rPr>
          <w:rFonts w:ascii="Times New Roman" w:hAnsi="Times New Roman" w:cs="Times New Roman"/>
          <w:sz w:val="24"/>
          <w:szCs w:val="24"/>
        </w:rPr>
        <w:t>akes place when people at work are interested in and positive, even</w:t>
      </w:r>
      <w:r>
        <w:rPr>
          <w:rFonts w:ascii="Times New Roman" w:hAnsi="Times New Roman" w:cs="Times New Roman"/>
          <w:sz w:val="24"/>
          <w:szCs w:val="24"/>
        </w:rPr>
        <w:t xml:space="preserve"> </w:t>
      </w:r>
      <w:r w:rsidRPr="00574220">
        <w:rPr>
          <w:rFonts w:ascii="Times New Roman" w:hAnsi="Times New Roman" w:cs="Times New Roman"/>
          <w:sz w:val="24"/>
          <w:szCs w:val="24"/>
        </w:rPr>
        <w:t>excited about their jobs and are prepared to go the extra mile to get them done to the best of</w:t>
      </w:r>
      <w:r>
        <w:rPr>
          <w:rFonts w:ascii="Times New Roman" w:hAnsi="Times New Roman" w:cs="Times New Roman"/>
          <w:sz w:val="24"/>
          <w:szCs w:val="24"/>
        </w:rPr>
        <w:t xml:space="preserve"> </w:t>
      </w:r>
      <w:r w:rsidRPr="00574220">
        <w:rPr>
          <w:rFonts w:ascii="Times New Roman" w:hAnsi="Times New Roman" w:cs="Times New Roman"/>
          <w:sz w:val="24"/>
          <w:szCs w:val="24"/>
        </w:rPr>
        <w:t>their ability</w:t>
      </w:r>
      <w:sdt>
        <w:sdtPr>
          <w:rPr>
            <w:rFonts w:ascii="Times New Roman" w:hAnsi="Times New Roman" w:cs="Times New Roman"/>
            <w:sz w:val="24"/>
            <w:szCs w:val="24"/>
          </w:rPr>
          <w:id w:val="4653196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74220">
            <w:rPr>
              <w:rFonts w:ascii="Times New Roman" w:hAnsi="Times New Roman" w:cs="Times New Roman"/>
              <w:noProof/>
              <w:sz w:val="24"/>
              <w:szCs w:val="24"/>
            </w:rPr>
            <w:t>(Armstrong, 20019)</w:t>
          </w:r>
          <w:r>
            <w:rPr>
              <w:rFonts w:ascii="Times New Roman" w:hAnsi="Times New Roman" w:cs="Times New Roman"/>
              <w:sz w:val="24"/>
              <w:szCs w:val="24"/>
            </w:rPr>
            <w:fldChar w:fldCharType="end"/>
          </w:r>
        </w:sdtContent>
      </w:sdt>
      <w:r w:rsidRPr="00574220">
        <w:rPr>
          <w:rFonts w:ascii="Times New Roman" w:hAnsi="Times New Roman" w:cs="Times New Roman"/>
          <w:sz w:val="24"/>
          <w:szCs w:val="24"/>
        </w:rPr>
        <w:t>.</w:t>
      </w:r>
      <w:r>
        <w:rPr>
          <w:rFonts w:ascii="Times New Roman" w:hAnsi="Times New Roman" w:cs="Times New Roman"/>
          <w:sz w:val="24"/>
          <w:szCs w:val="24"/>
        </w:rPr>
        <w:t xml:space="preserve">  Therefore, since employee engagement is the heart of employment relationship, at a time when </w:t>
      </w:r>
      <w:r w:rsidR="00992C59">
        <w:rPr>
          <w:rFonts w:ascii="Times New Roman" w:hAnsi="Times New Roman" w:cs="Times New Roman"/>
          <w:sz w:val="24"/>
          <w:szCs w:val="24"/>
        </w:rPr>
        <w:t xml:space="preserve">the </w:t>
      </w:r>
      <w:r>
        <w:rPr>
          <w:rFonts w:ascii="Times New Roman" w:hAnsi="Times New Roman" w:cs="Times New Roman"/>
          <w:sz w:val="24"/>
          <w:szCs w:val="24"/>
        </w:rPr>
        <w:t xml:space="preserve">Hanoi </w:t>
      </w:r>
      <w:r w:rsidR="00992C59">
        <w:rPr>
          <w:rFonts w:ascii="Times New Roman" w:hAnsi="Times New Roman" w:cs="Times New Roman"/>
          <w:sz w:val="24"/>
          <w:szCs w:val="24"/>
        </w:rPr>
        <w:t>H</w:t>
      </w:r>
      <w:r>
        <w:rPr>
          <w:rFonts w:ascii="Times New Roman" w:hAnsi="Times New Roman" w:cs="Times New Roman"/>
          <w:sz w:val="24"/>
          <w:szCs w:val="24"/>
        </w:rPr>
        <w:t xml:space="preserve">at </w:t>
      </w:r>
      <w:r w:rsidR="00992C59">
        <w:rPr>
          <w:rFonts w:ascii="Times New Roman" w:hAnsi="Times New Roman" w:cs="Times New Roman"/>
          <w:sz w:val="24"/>
          <w:szCs w:val="24"/>
        </w:rPr>
        <w:t>C</w:t>
      </w:r>
      <w:r>
        <w:rPr>
          <w:rFonts w:ascii="Times New Roman" w:hAnsi="Times New Roman" w:cs="Times New Roman"/>
          <w:sz w:val="24"/>
          <w:szCs w:val="24"/>
        </w:rPr>
        <w:t xml:space="preserve">ompany is growing and tasting its success as </w:t>
      </w:r>
      <w:r w:rsidR="00992C59">
        <w:rPr>
          <w:rFonts w:ascii="Times New Roman" w:hAnsi="Times New Roman" w:cs="Times New Roman"/>
          <w:sz w:val="24"/>
          <w:szCs w:val="24"/>
        </w:rPr>
        <w:t xml:space="preserve">a </w:t>
      </w:r>
      <w:r>
        <w:rPr>
          <w:rFonts w:ascii="Times New Roman" w:hAnsi="Times New Roman" w:cs="Times New Roman"/>
          <w:sz w:val="24"/>
          <w:szCs w:val="24"/>
        </w:rPr>
        <w:t>company, the management needs to have a better judgement of the future and motivate their employees to the best they can</w:t>
      </w:r>
      <w:r w:rsidR="00992C59">
        <w:rPr>
          <w:rFonts w:ascii="Times New Roman" w:hAnsi="Times New Roman" w:cs="Times New Roman"/>
          <w:sz w:val="24"/>
          <w:szCs w:val="24"/>
        </w:rPr>
        <w:t>,</w:t>
      </w:r>
      <w:r>
        <w:rPr>
          <w:rFonts w:ascii="Times New Roman" w:hAnsi="Times New Roman" w:cs="Times New Roman"/>
          <w:sz w:val="24"/>
          <w:szCs w:val="24"/>
        </w:rPr>
        <w:t xml:space="preserve"> so that they have productive employees that are willing to go to the extra mile to achieve the organisation’s goals</w:t>
      </w:r>
      <w:r w:rsidR="00FB47FA">
        <w:rPr>
          <w:rFonts w:ascii="Times New Roman" w:hAnsi="Times New Roman" w:cs="Times New Roman"/>
          <w:sz w:val="24"/>
          <w:szCs w:val="24"/>
        </w:rPr>
        <w:t>, which will eventually enable the company to compete in a global market place</w:t>
      </w:r>
      <w:r>
        <w:rPr>
          <w:rFonts w:ascii="Times New Roman" w:hAnsi="Times New Roman" w:cs="Times New Roman"/>
          <w:sz w:val="24"/>
          <w:szCs w:val="24"/>
        </w:rPr>
        <w:t xml:space="preserve">. </w:t>
      </w:r>
    </w:p>
    <w:p w14:paraId="671FFE31" w14:textId="7E1148FD" w:rsidR="00703BA1" w:rsidRDefault="00B6561C" w:rsidP="001651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w:t>
      </w:r>
      <w:r w:rsidR="00992C59">
        <w:rPr>
          <w:rFonts w:ascii="Times New Roman" w:hAnsi="Times New Roman" w:cs="Times New Roman"/>
          <w:sz w:val="24"/>
          <w:szCs w:val="24"/>
        </w:rPr>
        <w:t xml:space="preserve">the </w:t>
      </w:r>
      <w:r>
        <w:rPr>
          <w:rFonts w:ascii="Times New Roman" w:hAnsi="Times New Roman" w:cs="Times New Roman"/>
          <w:sz w:val="24"/>
          <w:szCs w:val="24"/>
        </w:rPr>
        <w:t xml:space="preserve">Hanoi </w:t>
      </w:r>
      <w:r w:rsidR="00992C59">
        <w:rPr>
          <w:rFonts w:ascii="Times New Roman" w:hAnsi="Times New Roman" w:cs="Times New Roman"/>
          <w:sz w:val="24"/>
          <w:szCs w:val="24"/>
        </w:rPr>
        <w:t>H</w:t>
      </w:r>
      <w:r>
        <w:rPr>
          <w:rFonts w:ascii="Times New Roman" w:hAnsi="Times New Roman" w:cs="Times New Roman"/>
          <w:sz w:val="24"/>
          <w:szCs w:val="24"/>
        </w:rPr>
        <w:t xml:space="preserve">at </w:t>
      </w:r>
      <w:r w:rsidR="00992C59">
        <w:rPr>
          <w:rFonts w:ascii="Times New Roman" w:hAnsi="Times New Roman" w:cs="Times New Roman"/>
          <w:sz w:val="24"/>
          <w:szCs w:val="24"/>
        </w:rPr>
        <w:t>C</w:t>
      </w:r>
      <w:r>
        <w:rPr>
          <w:rFonts w:ascii="Times New Roman" w:hAnsi="Times New Roman" w:cs="Times New Roman"/>
          <w:sz w:val="24"/>
          <w:szCs w:val="24"/>
        </w:rPr>
        <w:t xml:space="preserve">ompany employees are paid on piece-rate basis and thus their earnings go down as the company grows and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produce different models with different designs that require employees to develop skills. This leads to a dissatisfaction </w:t>
      </w:r>
      <w:r w:rsidR="00165124">
        <w:rPr>
          <w:rFonts w:ascii="Times New Roman" w:hAnsi="Times New Roman" w:cs="Times New Roman"/>
          <w:sz w:val="24"/>
          <w:szCs w:val="24"/>
        </w:rPr>
        <w:t>amongst</w:t>
      </w:r>
      <w:r>
        <w:rPr>
          <w:rFonts w:ascii="Times New Roman" w:hAnsi="Times New Roman" w:cs="Times New Roman"/>
          <w:sz w:val="24"/>
          <w:szCs w:val="24"/>
        </w:rPr>
        <w:t xml:space="preserve"> employees</w:t>
      </w:r>
      <w:r w:rsidR="00165124">
        <w:rPr>
          <w:rFonts w:ascii="Times New Roman" w:hAnsi="Times New Roman" w:cs="Times New Roman"/>
          <w:sz w:val="24"/>
          <w:szCs w:val="24"/>
        </w:rPr>
        <w:t>, as stated by Armstrong</w:t>
      </w:r>
      <w:r>
        <w:rPr>
          <w:rFonts w:ascii="Times New Roman" w:hAnsi="Times New Roman" w:cs="Times New Roman"/>
          <w:sz w:val="24"/>
          <w:szCs w:val="24"/>
        </w:rPr>
        <w:t xml:space="preserve"> the work itself leads to i</w:t>
      </w:r>
      <w:r w:rsidRPr="00B6561C">
        <w:rPr>
          <w:rFonts w:ascii="Times New Roman" w:hAnsi="Times New Roman" w:cs="Times New Roman"/>
          <w:sz w:val="24"/>
          <w:szCs w:val="24"/>
        </w:rPr>
        <w:t>ntrinsic motivation</w:t>
      </w:r>
      <w:r>
        <w:rPr>
          <w:rFonts w:ascii="Times New Roman" w:hAnsi="Times New Roman" w:cs="Times New Roman"/>
          <w:sz w:val="24"/>
          <w:szCs w:val="24"/>
        </w:rPr>
        <w:t xml:space="preserve">, </w:t>
      </w:r>
      <w:r w:rsidRPr="00B6561C">
        <w:rPr>
          <w:rFonts w:ascii="Times New Roman" w:hAnsi="Times New Roman" w:cs="Times New Roman"/>
          <w:sz w:val="24"/>
          <w:szCs w:val="24"/>
        </w:rPr>
        <w:t>therefore engagement depends basically on</w:t>
      </w:r>
      <w:r>
        <w:rPr>
          <w:rFonts w:ascii="Times New Roman" w:hAnsi="Times New Roman" w:cs="Times New Roman"/>
          <w:sz w:val="24"/>
          <w:szCs w:val="24"/>
        </w:rPr>
        <w:t xml:space="preserve"> </w:t>
      </w:r>
      <w:r w:rsidRPr="00B6561C">
        <w:rPr>
          <w:rFonts w:ascii="Times New Roman" w:hAnsi="Times New Roman" w:cs="Times New Roman"/>
          <w:sz w:val="24"/>
          <w:szCs w:val="24"/>
        </w:rPr>
        <w:t>the way in which work, or jobs are designed</w:t>
      </w:r>
      <w:sdt>
        <w:sdtPr>
          <w:rPr>
            <w:rFonts w:ascii="Times New Roman" w:hAnsi="Times New Roman" w:cs="Times New Roman"/>
            <w:sz w:val="24"/>
            <w:szCs w:val="24"/>
          </w:rPr>
          <w:id w:val="-1263375182"/>
          <w:citation/>
        </w:sdtPr>
        <w:sdtEndPr/>
        <w:sdtContent>
          <w:r w:rsidR="00165124">
            <w:rPr>
              <w:rFonts w:ascii="Times New Roman" w:hAnsi="Times New Roman" w:cs="Times New Roman"/>
              <w:sz w:val="24"/>
              <w:szCs w:val="24"/>
            </w:rPr>
            <w:fldChar w:fldCharType="begin"/>
          </w:r>
          <w:r w:rsidR="00165124">
            <w:rPr>
              <w:rFonts w:ascii="Times New Roman" w:hAnsi="Times New Roman" w:cs="Times New Roman"/>
              <w:sz w:val="24"/>
              <w:szCs w:val="24"/>
            </w:rPr>
            <w:instrText xml:space="preserve"> CITATION Mic19 \l 2057 </w:instrText>
          </w:r>
          <w:r w:rsidR="00165124">
            <w:rPr>
              <w:rFonts w:ascii="Times New Roman" w:hAnsi="Times New Roman" w:cs="Times New Roman"/>
              <w:sz w:val="24"/>
              <w:szCs w:val="24"/>
            </w:rPr>
            <w:fldChar w:fldCharType="separate"/>
          </w:r>
          <w:r w:rsidR="00165124">
            <w:rPr>
              <w:rFonts w:ascii="Times New Roman" w:hAnsi="Times New Roman" w:cs="Times New Roman"/>
              <w:noProof/>
              <w:sz w:val="24"/>
              <w:szCs w:val="24"/>
            </w:rPr>
            <w:t xml:space="preserve"> </w:t>
          </w:r>
          <w:r w:rsidR="00165124" w:rsidRPr="00165124">
            <w:rPr>
              <w:rFonts w:ascii="Times New Roman" w:hAnsi="Times New Roman" w:cs="Times New Roman"/>
              <w:noProof/>
              <w:sz w:val="24"/>
              <w:szCs w:val="24"/>
            </w:rPr>
            <w:t>(Armstrong, 20019)</w:t>
          </w:r>
          <w:r w:rsidR="0016512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65124">
        <w:rPr>
          <w:rFonts w:ascii="Times New Roman" w:hAnsi="Times New Roman" w:cs="Times New Roman"/>
          <w:sz w:val="24"/>
          <w:szCs w:val="24"/>
        </w:rPr>
        <w:t xml:space="preserve">Hence, to have better employee engagement and to be able to compete in a global market place the company </w:t>
      </w:r>
      <w:proofErr w:type="gramStart"/>
      <w:r w:rsidR="00165124">
        <w:rPr>
          <w:rFonts w:ascii="Times New Roman" w:hAnsi="Times New Roman" w:cs="Times New Roman"/>
          <w:sz w:val="24"/>
          <w:szCs w:val="24"/>
        </w:rPr>
        <w:t>has to</w:t>
      </w:r>
      <w:proofErr w:type="gramEnd"/>
      <w:r w:rsidR="00165124">
        <w:rPr>
          <w:rFonts w:ascii="Times New Roman" w:hAnsi="Times New Roman" w:cs="Times New Roman"/>
          <w:sz w:val="24"/>
          <w:szCs w:val="24"/>
        </w:rPr>
        <w:t xml:space="preserve"> have an HR specialist </w:t>
      </w:r>
      <w:r w:rsidR="002630FB">
        <w:rPr>
          <w:rFonts w:ascii="Times New Roman" w:hAnsi="Times New Roman" w:cs="Times New Roman"/>
          <w:sz w:val="24"/>
          <w:szCs w:val="24"/>
        </w:rPr>
        <w:t xml:space="preserve">that can implement </w:t>
      </w:r>
      <w:r w:rsidR="00165124">
        <w:rPr>
          <w:rFonts w:ascii="Times New Roman" w:hAnsi="Times New Roman" w:cs="Times New Roman"/>
          <w:sz w:val="24"/>
          <w:szCs w:val="24"/>
        </w:rPr>
        <w:t>reward practic</w:t>
      </w:r>
      <w:r w:rsidR="002630FB">
        <w:rPr>
          <w:rFonts w:ascii="Times New Roman" w:hAnsi="Times New Roman" w:cs="Times New Roman"/>
          <w:sz w:val="24"/>
          <w:szCs w:val="24"/>
        </w:rPr>
        <w:t>es.</w:t>
      </w:r>
    </w:p>
    <w:p w14:paraId="1E88B326" w14:textId="3F3BB342" w:rsidR="00165124" w:rsidRPr="00FB6394" w:rsidRDefault="00165124" w:rsidP="00FB6394">
      <w:pPr>
        <w:pStyle w:val="Heading1"/>
        <w:spacing w:line="360" w:lineRule="auto"/>
        <w:rPr>
          <w:rFonts w:ascii="Times New Roman" w:hAnsi="Times New Roman" w:cs="Times New Roman"/>
        </w:rPr>
      </w:pPr>
      <w:r w:rsidRPr="00FB6394">
        <w:rPr>
          <w:rFonts w:ascii="Times New Roman" w:hAnsi="Times New Roman" w:cs="Times New Roman"/>
        </w:rPr>
        <w:lastRenderedPageBreak/>
        <w:t>Reward Strategies</w:t>
      </w:r>
      <w:r w:rsidR="0069354F" w:rsidRPr="00FB6394">
        <w:rPr>
          <w:rFonts w:ascii="Times New Roman" w:hAnsi="Times New Roman" w:cs="Times New Roman"/>
        </w:rPr>
        <w:t xml:space="preserve"> and Competing in a Global Market Place</w:t>
      </w:r>
    </w:p>
    <w:p w14:paraId="6BF697E9" w14:textId="2288D832" w:rsidR="00165124" w:rsidRDefault="000352E7" w:rsidP="00165124">
      <w:pPr>
        <w:spacing w:line="360" w:lineRule="auto"/>
        <w:jc w:val="both"/>
        <w:rPr>
          <w:rFonts w:ascii="Times New Roman" w:hAnsi="Times New Roman" w:cs="Times New Roman"/>
          <w:sz w:val="24"/>
          <w:szCs w:val="24"/>
        </w:rPr>
      </w:pPr>
      <w:r>
        <w:rPr>
          <w:rFonts w:ascii="Times New Roman" w:hAnsi="Times New Roman" w:cs="Times New Roman"/>
          <w:sz w:val="24"/>
          <w:szCs w:val="24"/>
        </w:rPr>
        <w:t>As</w:t>
      </w:r>
      <w:r w:rsidR="005B75A8">
        <w:rPr>
          <w:rFonts w:ascii="Times New Roman" w:hAnsi="Times New Roman" w:cs="Times New Roman"/>
          <w:sz w:val="24"/>
          <w:szCs w:val="24"/>
        </w:rPr>
        <w:t xml:space="preserve"> the</w:t>
      </w:r>
      <w:r>
        <w:rPr>
          <w:rFonts w:ascii="Times New Roman" w:hAnsi="Times New Roman" w:cs="Times New Roman"/>
          <w:sz w:val="24"/>
          <w:szCs w:val="24"/>
        </w:rPr>
        <w:t xml:space="preserve"> Hanoi </w:t>
      </w:r>
      <w:r w:rsidR="005B75A8">
        <w:rPr>
          <w:rFonts w:ascii="Times New Roman" w:hAnsi="Times New Roman" w:cs="Times New Roman"/>
          <w:sz w:val="24"/>
          <w:szCs w:val="24"/>
        </w:rPr>
        <w:t>H</w:t>
      </w:r>
      <w:r>
        <w:rPr>
          <w:rFonts w:ascii="Times New Roman" w:hAnsi="Times New Roman" w:cs="Times New Roman"/>
          <w:sz w:val="24"/>
          <w:szCs w:val="24"/>
        </w:rPr>
        <w:t xml:space="preserve">at </w:t>
      </w:r>
      <w:r w:rsidR="005B75A8">
        <w:rPr>
          <w:rFonts w:ascii="Times New Roman" w:hAnsi="Times New Roman" w:cs="Times New Roman"/>
          <w:sz w:val="24"/>
          <w:szCs w:val="24"/>
        </w:rPr>
        <w:t>C</w:t>
      </w:r>
      <w:r>
        <w:rPr>
          <w:rFonts w:ascii="Times New Roman" w:hAnsi="Times New Roman" w:cs="Times New Roman"/>
          <w:sz w:val="24"/>
          <w:szCs w:val="24"/>
        </w:rPr>
        <w:t xml:space="preserve">ompany grows its inevitable to have Human Resource </w:t>
      </w:r>
      <w:r w:rsidR="002D1D66">
        <w:rPr>
          <w:rFonts w:ascii="Times New Roman" w:hAnsi="Times New Roman" w:cs="Times New Roman"/>
          <w:sz w:val="24"/>
          <w:szCs w:val="24"/>
        </w:rPr>
        <w:t>Manager. Having HR specialist</w:t>
      </w:r>
      <w:r>
        <w:rPr>
          <w:rFonts w:ascii="Times New Roman" w:hAnsi="Times New Roman" w:cs="Times New Roman"/>
          <w:sz w:val="24"/>
          <w:szCs w:val="24"/>
        </w:rPr>
        <w:t xml:space="preserve"> will enable the company to motivate its employees particularly cutters who are dissatisfied with the changes that are affecting their wages,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implement its reward practices affectively. </w:t>
      </w:r>
    </w:p>
    <w:p w14:paraId="4E6A74AD" w14:textId="0790B272" w:rsidR="00123BDC" w:rsidRDefault="002D1D66" w:rsidP="001651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have cutters who are satisfied with their job and motivated, the HR specialist needs to develop reward practices. This can be done by understanding the culture of the employees. One </w:t>
      </w:r>
      <w:r w:rsidR="00FB47FA">
        <w:rPr>
          <w:rFonts w:ascii="Times New Roman" w:hAnsi="Times New Roman" w:cs="Times New Roman"/>
          <w:sz w:val="24"/>
          <w:szCs w:val="24"/>
        </w:rPr>
        <w:t>e</w:t>
      </w:r>
      <w:r>
        <w:rPr>
          <w:rFonts w:ascii="Times New Roman" w:hAnsi="Times New Roman" w:cs="Times New Roman"/>
          <w:sz w:val="24"/>
          <w:szCs w:val="24"/>
        </w:rPr>
        <w:t>ffective model that can be used to understand the culture of the employees is Hofstede’s Cultural Dimensions.</w:t>
      </w:r>
    </w:p>
    <w:p w14:paraId="4A60F6C1" w14:textId="76DAB361" w:rsidR="00703BA1" w:rsidRDefault="002D1D66" w:rsidP="00BC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company grows, gains more contracts and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produce a lot of different models with different designs each day</w:t>
      </w:r>
      <w:r w:rsidR="005B75A8">
        <w:rPr>
          <w:rFonts w:ascii="Times New Roman" w:hAnsi="Times New Roman" w:cs="Times New Roman"/>
          <w:sz w:val="24"/>
          <w:szCs w:val="24"/>
        </w:rPr>
        <w:t>,</w:t>
      </w:r>
      <w:r>
        <w:rPr>
          <w:rFonts w:ascii="Times New Roman" w:hAnsi="Times New Roman" w:cs="Times New Roman"/>
          <w:sz w:val="24"/>
          <w:szCs w:val="24"/>
        </w:rPr>
        <w:t xml:space="preserve"> the pay piece-rate model is </w:t>
      </w:r>
      <w:r w:rsidR="0069354F">
        <w:rPr>
          <w:rFonts w:ascii="Times New Roman" w:hAnsi="Times New Roman" w:cs="Times New Roman"/>
          <w:sz w:val="24"/>
          <w:szCs w:val="24"/>
        </w:rPr>
        <w:t xml:space="preserve">likely </w:t>
      </w:r>
      <w:r>
        <w:rPr>
          <w:rFonts w:ascii="Times New Roman" w:hAnsi="Times New Roman" w:cs="Times New Roman"/>
          <w:sz w:val="24"/>
          <w:szCs w:val="24"/>
        </w:rPr>
        <w:t xml:space="preserve">not going to be effective in the long run. According to Hofstede’s cultural dimensions, with a score of 20 in individualism, the Vietnamese are collectivist society. Therefore, to maintain the production level and motivate employees pay piece-rate should be replaced with </w:t>
      </w:r>
      <w:r w:rsidR="0069354F">
        <w:rPr>
          <w:rFonts w:ascii="Times New Roman" w:hAnsi="Times New Roman" w:cs="Times New Roman"/>
          <w:sz w:val="24"/>
          <w:szCs w:val="24"/>
        </w:rPr>
        <w:t>a base salary and a collective performance related pay such as team bonus</w:t>
      </w:r>
      <w:sdt>
        <w:sdtPr>
          <w:rPr>
            <w:rFonts w:ascii="Times New Roman" w:hAnsi="Times New Roman" w:cs="Times New Roman"/>
            <w:sz w:val="24"/>
            <w:szCs w:val="24"/>
          </w:rPr>
          <w:id w:val="-828671182"/>
          <w:citation/>
        </w:sdtPr>
        <w:sdtEndPr/>
        <w:sdtContent>
          <w:r w:rsidR="0069354F">
            <w:rPr>
              <w:rFonts w:ascii="Times New Roman" w:hAnsi="Times New Roman" w:cs="Times New Roman"/>
              <w:sz w:val="24"/>
              <w:szCs w:val="24"/>
            </w:rPr>
            <w:fldChar w:fldCharType="begin"/>
          </w:r>
          <w:r w:rsidR="0069354F">
            <w:rPr>
              <w:rFonts w:ascii="Times New Roman" w:hAnsi="Times New Roman" w:cs="Times New Roman"/>
              <w:sz w:val="24"/>
              <w:szCs w:val="24"/>
            </w:rPr>
            <w:instrText xml:space="preserve"> CITATION Gee19 \l 2057 </w:instrText>
          </w:r>
          <w:r w:rsidR="0069354F">
            <w:rPr>
              <w:rFonts w:ascii="Times New Roman" w:hAnsi="Times New Roman" w:cs="Times New Roman"/>
              <w:sz w:val="24"/>
              <w:szCs w:val="24"/>
            </w:rPr>
            <w:fldChar w:fldCharType="separate"/>
          </w:r>
          <w:r w:rsidR="0069354F">
            <w:rPr>
              <w:rFonts w:ascii="Times New Roman" w:hAnsi="Times New Roman" w:cs="Times New Roman"/>
              <w:noProof/>
              <w:sz w:val="24"/>
              <w:szCs w:val="24"/>
            </w:rPr>
            <w:t xml:space="preserve"> </w:t>
          </w:r>
          <w:r w:rsidR="0069354F" w:rsidRPr="0069354F">
            <w:rPr>
              <w:rFonts w:ascii="Times New Roman" w:hAnsi="Times New Roman" w:cs="Times New Roman"/>
              <w:noProof/>
              <w:sz w:val="24"/>
              <w:szCs w:val="24"/>
            </w:rPr>
            <w:t>(Hofstede, 2019)</w:t>
          </w:r>
          <w:r w:rsidR="0069354F">
            <w:rPr>
              <w:rFonts w:ascii="Times New Roman" w:hAnsi="Times New Roman" w:cs="Times New Roman"/>
              <w:sz w:val="24"/>
              <w:szCs w:val="24"/>
            </w:rPr>
            <w:fldChar w:fldCharType="end"/>
          </w:r>
        </w:sdtContent>
      </w:sdt>
      <w:r w:rsidR="0069354F">
        <w:rPr>
          <w:rFonts w:ascii="Times New Roman" w:hAnsi="Times New Roman" w:cs="Times New Roman"/>
          <w:sz w:val="24"/>
          <w:szCs w:val="24"/>
        </w:rPr>
        <w:t>.</w:t>
      </w:r>
    </w:p>
    <w:p w14:paraId="7805D544" w14:textId="77976770" w:rsidR="00FB6394" w:rsidRDefault="0069354F" w:rsidP="00BC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Vietnamese score low on masculinity which means that </w:t>
      </w:r>
      <w:r w:rsidRPr="0069354F">
        <w:rPr>
          <w:rFonts w:ascii="Times New Roman" w:hAnsi="Times New Roman" w:cs="Times New Roman"/>
          <w:sz w:val="24"/>
          <w:szCs w:val="24"/>
        </w:rPr>
        <w:t>dominant values in society are caring for others and quality of life.</w:t>
      </w:r>
      <w:r>
        <w:rPr>
          <w:rFonts w:ascii="Times New Roman" w:hAnsi="Times New Roman" w:cs="Times New Roman"/>
          <w:sz w:val="24"/>
          <w:szCs w:val="24"/>
        </w:rPr>
        <w:t xml:space="preserve"> A</w:t>
      </w:r>
      <w:r w:rsidR="00FB47FA">
        <w:rPr>
          <w:rFonts w:ascii="Times New Roman" w:hAnsi="Times New Roman" w:cs="Times New Roman"/>
          <w:sz w:val="24"/>
          <w:szCs w:val="24"/>
        </w:rPr>
        <w:t>s a feminine society a</w:t>
      </w:r>
      <w:r>
        <w:rPr>
          <w:rFonts w:ascii="Times New Roman" w:hAnsi="Times New Roman" w:cs="Times New Roman"/>
          <w:sz w:val="24"/>
          <w:szCs w:val="24"/>
        </w:rPr>
        <w:t xml:space="preserve"> non-financial reward that can be given to cutters is flexible work hours</w:t>
      </w:r>
      <w:sdt>
        <w:sdtPr>
          <w:rPr>
            <w:rFonts w:ascii="Times New Roman" w:hAnsi="Times New Roman" w:cs="Times New Roman"/>
            <w:sz w:val="24"/>
            <w:szCs w:val="24"/>
          </w:rPr>
          <w:id w:val="-2054932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Gee19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9354F">
            <w:rPr>
              <w:rFonts w:ascii="Times New Roman" w:hAnsi="Times New Roman" w:cs="Times New Roman"/>
              <w:noProof/>
              <w:sz w:val="24"/>
              <w:szCs w:val="24"/>
            </w:rPr>
            <w:t>(Hofstede,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B34C23D" w14:textId="4A8EAACF" w:rsidR="0069354F" w:rsidRPr="00FB6394" w:rsidRDefault="00FB6394" w:rsidP="00FB6394">
      <w:pPr>
        <w:pStyle w:val="Heading1"/>
        <w:spacing w:line="360" w:lineRule="auto"/>
        <w:rPr>
          <w:rFonts w:ascii="Times New Roman" w:hAnsi="Times New Roman" w:cs="Times New Roman"/>
        </w:rPr>
      </w:pPr>
      <w:r w:rsidRPr="00FB6394">
        <w:rPr>
          <w:rFonts w:ascii="Times New Roman" w:hAnsi="Times New Roman" w:cs="Times New Roman"/>
        </w:rPr>
        <w:t>Conclusion</w:t>
      </w:r>
    </w:p>
    <w:p w14:paraId="5E3B9BDE" w14:textId="5107D742" w:rsidR="00FB6394" w:rsidRDefault="00FB6394" w:rsidP="00BC5EDD">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Hofstede’s cultural dimension</w:t>
      </w:r>
      <w:r w:rsidR="00FB47FA">
        <w:rPr>
          <w:rFonts w:ascii="Times New Roman" w:hAnsi="Times New Roman" w:cs="Times New Roman"/>
          <w:sz w:val="24"/>
          <w:szCs w:val="24"/>
        </w:rPr>
        <w:t>,</w:t>
      </w:r>
      <w:r>
        <w:rPr>
          <w:rFonts w:ascii="Times New Roman" w:hAnsi="Times New Roman" w:cs="Times New Roman"/>
          <w:sz w:val="24"/>
          <w:szCs w:val="24"/>
        </w:rPr>
        <w:t xml:space="preserve"> the Vietnamese are a collectivist society, with a low score on masculine culture and a high score on long-term orientation. This means that they are more likely to be satisfied and have better employment engagement if they are rewarded collectively and given non-financial rewards as well such are flexible working hours. Considering they score high on long term orientation they are goal oriented and they will value those rewards</w:t>
      </w:r>
      <w:sdt>
        <w:sdtPr>
          <w:rPr>
            <w:rFonts w:ascii="Times New Roman" w:hAnsi="Times New Roman" w:cs="Times New Roman"/>
            <w:sz w:val="24"/>
            <w:szCs w:val="24"/>
          </w:rPr>
          <w:id w:val="585194178"/>
          <w:citation/>
        </w:sdtPr>
        <w:sdtEndPr/>
        <w:sdtContent>
          <w:r w:rsidR="00FB47FA">
            <w:rPr>
              <w:rFonts w:ascii="Times New Roman" w:hAnsi="Times New Roman" w:cs="Times New Roman"/>
              <w:sz w:val="24"/>
              <w:szCs w:val="24"/>
            </w:rPr>
            <w:fldChar w:fldCharType="begin"/>
          </w:r>
          <w:r w:rsidR="00FB47FA">
            <w:rPr>
              <w:rFonts w:ascii="Times New Roman" w:hAnsi="Times New Roman" w:cs="Times New Roman"/>
              <w:sz w:val="24"/>
              <w:szCs w:val="24"/>
            </w:rPr>
            <w:instrText xml:space="preserve"> CITATION Gee19 \l 2057 </w:instrText>
          </w:r>
          <w:r w:rsidR="00FB47FA">
            <w:rPr>
              <w:rFonts w:ascii="Times New Roman" w:hAnsi="Times New Roman" w:cs="Times New Roman"/>
              <w:sz w:val="24"/>
              <w:szCs w:val="24"/>
            </w:rPr>
            <w:fldChar w:fldCharType="separate"/>
          </w:r>
          <w:r w:rsidR="00FB47FA">
            <w:rPr>
              <w:rFonts w:ascii="Times New Roman" w:hAnsi="Times New Roman" w:cs="Times New Roman"/>
              <w:noProof/>
              <w:sz w:val="24"/>
              <w:szCs w:val="24"/>
            </w:rPr>
            <w:t xml:space="preserve"> </w:t>
          </w:r>
          <w:r w:rsidR="00FB47FA" w:rsidRPr="00FB47FA">
            <w:rPr>
              <w:rFonts w:ascii="Times New Roman" w:hAnsi="Times New Roman" w:cs="Times New Roman"/>
              <w:noProof/>
              <w:sz w:val="24"/>
              <w:szCs w:val="24"/>
            </w:rPr>
            <w:t>(Hofstede, 2019)</w:t>
          </w:r>
          <w:r w:rsidR="00FB47F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37FCC64" w14:textId="15092055" w:rsidR="00FB6394" w:rsidRDefault="00FB6394" w:rsidP="00BC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if the management understands the relevant cultural dimensions and thus, obtains a positive employee engagement and </w:t>
      </w:r>
      <w:r w:rsidR="00FB47FA">
        <w:rPr>
          <w:rFonts w:ascii="Times New Roman" w:hAnsi="Times New Roman" w:cs="Times New Roman"/>
          <w:sz w:val="24"/>
          <w:szCs w:val="24"/>
        </w:rPr>
        <w:t>i</w:t>
      </w:r>
      <w:r w:rsidR="005B75A8">
        <w:rPr>
          <w:rFonts w:ascii="Times New Roman" w:hAnsi="Times New Roman" w:cs="Times New Roman"/>
          <w:sz w:val="24"/>
          <w:szCs w:val="24"/>
        </w:rPr>
        <w:t>mplement</w:t>
      </w:r>
      <w:r w:rsidR="00FB47FA">
        <w:rPr>
          <w:rFonts w:ascii="Times New Roman" w:hAnsi="Times New Roman" w:cs="Times New Roman"/>
          <w:sz w:val="24"/>
          <w:szCs w:val="24"/>
        </w:rPr>
        <w:t xml:space="preserve">s practical </w:t>
      </w:r>
      <w:r>
        <w:rPr>
          <w:rFonts w:ascii="Times New Roman" w:hAnsi="Times New Roman" w:cs="Times New Roman"/>
          <w:sz w:val="24"/>
          <w:szCs w:val="24"/>
        </w:rPr>
        <w:t xml:space="preserve">rewards they are more likely to maintain the success of the company and compete in a global market place. </w:t>
      </w:r>
      <w:bookmarkStart w:id="0" w:name="_GoBack"/>
      <w:bookmarkEnd w:id="0"/>
    </w:p>
    <w:p w14:paraId="49ACD8FE" w14:textId="77777777" w:rsidR="0069354F" w:rsidRPr="00703BA1" w:rsidRDefault="0069354F" w:rsidP="00BC5EDD">
      <w:pPr>
        <w:spacing w:line="360" w:lineRule="auto"/>
        <w:jc w:val="both"/>
        <w:rPr>
          <w:rFonts w:ascii="Times New Roman" w:hAnsi="Times New Roman" w:cs="Times New Roman"/>
          <w:sz w:val="24"/>
          <w:szCs w:val="24"/>
        </w:rPr>
      </w:pPr>
    </w:p>
    <w:sectPr w:rsidR="0069354F" w:rsidRPr="00703BA1" w:rsidSect="00836B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9C"/>
    <w:rsid w:val="0000133E"/>
    <w:rsid w:val="000352E7"/>
    <w:rsid w:val="0008418B"/>
    <w:rsid w:val="00123BDC"/>
    <w:rsid w:val="00165124"/>
    <w:rsid w:val="002630FB"/>
    <w:rsid w:val="00281892"/>
    <w:rsid w:val="00282DEE"/>
    <w:rsid w:val="002D1D66"/>
    <w:rsid w:val="00574220"/>
    <w:rsid w:val="005B75A8"/>
    <w:rsid w:val="0069354F"/>
    <w:rsid w:val="00703BA1"/>
    <w:rsid w:val="00836B5E"/>
    <w:rsid w:val="008D2D9C"/>
    <w:rsid w:val="00923E0C"/>
    <w:rsid w:val="00992C59"/>
    <w:rsid w:val="009C1668"/>
    <w:rsid w:val="00B6561C"/>
    <w:rsid w:val="00BC5EDD"/>
    <w:rsid w:val="00BC6F1B"/>
    <w:rsid w:val="00F7730F"/>
    <w:rsid w:val="00FB47FA"/>
    <w:rsid w:val="00FB6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C00CF"/>
  <w15:chartTrackingRefBased/>
  <w15:docId w15:val="{FFA19A9B-B246-4058-B4F8-393F629C3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5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54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36B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6B5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123109">
      <w:bodyDiv w:val="1"/>
      <w:marLeft w:val="0"/>
      <w:marRight w:val="0"/>
      <w:marTop w:val="0"/>
      <w:marBottom w:val="0"/>
      <w:divBdr>
        <w:top w:val="none" w:sz="0" w:space="0" w:color="auto"/>
        <w:left w:val="none" w:sz="0" w:space="0" w:color="auto"/>
        <w:bottom w:val="none" w:sz="0" w:space="0" w:color="auto"/>
        <w:right w:val="none" w:sz="0" w:space="0" w:color="auto"/>
      </w:divBdr>
    </w:div>
    <w:div w:id="561864596">
      <w:bodyDiv w:val="1"/>
      <w:marLeft w:val="0"/>
      <w:marRight w:val="0"/>
      <w:marTop w:val="0"/>
      <w:marBottom w:val="0"/>
      <w:divBdr>
        <w:top w:val="none" w:sz="0" w:space="0" w:color="auto"/>
        <w:left w:val="none" w:sz="0" w:space="0" w:color="auto"/>
        <w:bottom w:val="none" w:sz="0" w:space="0" w:color="auto"/>
        <w:right w:val="none" w:sz="0" w:space="0" w:color="auto"/>
      </w:divBdr>
    </w:div>
    <w:div w:id="950014833">
      <w:bodyDiv w:val="1"/>
      <w:marLeft w:val="0"/>
      <w:marRight w:val="0"/>
      <w:marTop w:val="0"/>
      <w:marBottom w:val="0"/>
      <w:divBdr>
        <w:top w:val="none" w:sz="0" w:space="0" w:color="auto"/>
        <w:left w:val="none" w:sz="0" w:space="0" w:color="auto"/>
        <w:bottom w:val="none" w:sz="0" w:space="0" w:color="auto"/>
        <w:right w:val="none" w:sz="0" w:space="0" w:color="auto"/>
      </w:divBdr>
    </w:div>
    <w:div w:id="1547568795">
      <w:bodyDiv w:val="1"/>
      <w:marLeft w:val="0"/>
      <w:marRight w:val="0"/>
      <w:marTop w:val="0"/>
      <w:marBottom w:val="0"/>
      <w:divBdr>
        <w:top w:val="none" w:sz="0" w:space="0" w:color="auto"/>
        <w:left w:val="none" w:sz="0" w:space="0" w:color="auto"/>
        <w:bottom w:val="none" w:sz="0" w:space="0" w:color="auto"/>
        <w:right w:val="none" w:sz="0" w:space="0" w:color="auto"/>
      </w:divBdr>
    </w:div>
    <w:div w:id="1700860542">
      <w:bodyDiv w:val="1"/>
      <w:marLeft w:val="0"/>
      <w:marRight w:val="0"/>
      <w:marTop w:val="0"/>
      <w:marBottom w:val="0"/>
      <w:divBdr>
        <w:top w:val="none" w:sz="0" w:space="0" w:color="auto"/>
        <w:left w:val="none" w:sz="0" w:space="0" w:color="auto"/>
        <w:bottom w:val="none" w:sz="0" w:space="0" w:color="auto"/>
        <w:right w:val="none" w:sz="0" w:space="0" w:color="auto"/>
      </w:divBdr>
    </w:div>
    <w:div w:id="204585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Mic19</b:Tag>
    <b:SourceType>Book</b:SourceType>
    <b:Guid>{1E906B06-7E97-449C-A313-70C43E774A2A}</b:Guid>
    <b:Title>Armstrong’s handbook of human resource management practice</b:Title>
    <b:Year>20019</b:Year>
    <b:Author>
      <b:Author>
        <b:NameList>
          <b:Person>
            <b:Last>Armstrong</b:Last>
            <b:First>Michael</b:First>
          </b:Person>
        </b:NameList>
      </b:Author>
    </b:Author>
    <b:City>London</b:City>
    <b:Publisher>Kogan Page Limited</b:Publisher>
    <b:Edition>11th</b:Edition>
    <b:RefOrder>2</b:RefOrder>
  </b:Source>
  <b:Source>
    <b:Tag>Gee19</b:Tag>
    <b:SourceType>InternetSite</b:SourceType>
    <b:Guid>{A933CFAA-3A82-4AB9-8C00-DF2FD42D3D77}</b:Guid>
    <b:Title>www.hofstede-insights.com</b:Title>
    <b:Year>2019</b:Year>
    <b:Author>
      <b:Author>
        <b:NameList>
          <b:Person>
            <b:Last>Hofstede</b:Last>
            <b:First>Geert</b:First>
          </b:Person>
        </b:NameList>
      </b:Author>
    </b:Author>
    <b:YearAccessed>2019</b:YearAccessed>
    <b:URL>https://www.hofstede-insights.com/country-comparison/vietnam/</b:URL>
    <b:RefOrder>3</b:RefOrder>
  </b:Source>
  <b:Source>
    <b:Tag>UWT19</b:Tag>
    <b:SourceType>DocumentFromInternetSite</b:SourceType>
    <b:Guid>{5F1B5474-5576-436D-A397-A1EBF5839E52}</b:Guid>
    <b:Title>Moodle</b:Title>
    <b:Year>2019</b:Year>
    <b:URL>https://moodle.uwtsd.ac.uk/pluginfile.php/166790/mod_resource/content/16/LCMB7000%20-%20HRM%20A2%20-%20FEB%2019.pdf</b:URL>
    <b:Author>
      <b:Author>
        <b:NameList>
          <b:Person>
            <b:Last>UWTSD</b:Last>
          </b:Person>
        </b:NameList>
      </b:Author>
    </b:Author>
    <b:RefOrder>1</b:RefOrder>
  </b:Source>
</b:Sources>
</file>

<file path=customXml/itemProps1.xml><?xml version="1.0" encoding="utf-8"?>
<ds:datastoreItem xmlns:ds="http://schemas.openxmlformats.org/officeDocument/2006/customXml" ds:itemID="{9D2317F8-0677-471A-AB19-E15190C8B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3</Pages>
  <Words>744</Words>
  <Characters>4243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Mohamed Gelle</Company>
  <LinksUpToDate>false</LinksUpToDate>
  <CharactersWithSpaces>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Hanoi Hat Company – Individual Report</dc:subject>
  <dc:creator>Mr Gelle</dc:creator>
  <cp:keywords/>
  <dc:description/>
  <cp:lastModifiedBy>Mr Gelle</cp:lastModifiedBy>
  <cp:revision>15</cp:revision>
  <dcterms:created xsi:type="dcterms:W3CDTF">2019-05-01T08:03:00Z</dcterms:created>
  <dcterms:modified xsi:type="dcterms:W3CDTF">2019-05-01T10:46:00Z</dcterms:modified>
  <cp:category>1813499</cp:category>
</cp:coreProperties>
</file>