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8877EE" w14:textId="77777777" w:rsidR="00496BAF" w:rsidRPr="006271F0" w:rsidRDefault="00496BAF" w:rsidP="00F23D61">
      <w:pPr>
        <w:spacing w:after="0" w:line="360" w:lineRule="auto"/>
        <w:jc w:val="both"/>
        <w:rPr>
          <w:rFonts w:ascii="Times New Roman" w:hAnsi="Times New Roman" w:cs="Times New Roman"/>
        </w:rPr>
      </w:pPr>
    </w:p>
    <w:p w14:paraId="416DC4B2" w14:textId="77777777" w:rsidR="00496BAF" w:rsidRPr="006271F0" w:rsidRDefault="00496BAF" w:rsidP="00F23D61">
      <w:pPr>
        <w:spacing w:after="0" w:line="360" w:lineRule="auto"/>
        <w:jc w:val="both"/>
        <w:rPr>
          <w:rFonts w:ascii="Times New Roman" w:hAnsi="Times New Roman" w:cs="Times New Roman"/>
        </w:rPr>
      </w:pPr>
    </w:p>
    <w:p w14:paraId="2B1FB556" w14:textId="77777777" w:rsidR="00496BAF" w:rsidRPr="006271F0" w:rsidRDefault="00496BAF" w:rsidP="00F23D61">
      <w:pPr>
        <w:spacing w:after="0" w:line="360" w:lineRule="auto"/>
        <w:jc w:val="both"/>
        <w:rPr>
          <w:rFonts w:ascii="Times New Roman" w:hAnsi="Times New Roman" w:cs="Times New Roman"/>
        </w:rPr>
      </w:pPr>
    </w:p>
    <w:p w14:paraId="7A7C6175" w14:textId="51F5CF01" w:rsidR="00496BAF" w:rsidRPr="006271F0" w:rsidRDefault="00631F84" w:rsidP="00D56D38">
      <w:pPr>
        <w:spacing w:after="0" w:line="360" w:lineRule="auto"/>
        <w:jc w:val="center"/>
        <w:rPr>
          <w:rFonts w:ascii="Times New Roman" w:hAnsi="Times New Roman" w:cs="Times New Roman"/>
          <w:sz w:val="24"/>
          <w:szCs w:val="24"/>
        </w:rPr>
      </w:pPr>
      <w:r w:rsidRPr="006271F0">
        <w:rPr>
          <w:rFonts w:ascii="Times New Roman" w:hAnsi="Times New Roman" w:cs="Times New Roman"/>
          <w:sz w:val="24"/>
          <w:szCs w:val="24"/>
        </w:rPr>
        <w:t>Assessment 1</w:t>
      </w:r>
    </w:p>
    <w:p w14:paraId="10B3AEB5" w14:textId="77777777" w:rsidR="00496BAF" w:rsidRPr="006271F0" w:rsidRDefault="00496BAF" w:rsidP="00D56D38">
      <w:pPr>
        <w:spacing w:after="0" w:line="360" w:lineRule="auto"/>
        <w:jc w:val="center"/>
        <w:rPr>
          <w:rFonts w:ascii="Times New Roman" w:hAnsi="Times New Roman" w:cs="Times New Roman"/>
        </w:rPr>
      </w:pPr>
    </w:p>
    <w:p w14:paraId="58420A21" w14:textId="77777777" w:rsidR="00496BAF" w:rsidRPr="006271F0" w:rsidRDefault="00496BAF" w:rsidP="00D56D38">
      <w:pPr>
        <w:spacing w:after="0" w:line="360" w:lineRule="auto"/>
        <w:jc w:val="center"/>
        <w:rPr>
          <w:rFonts w:ascii="Times New Roman" w:hAnsi="Times New Roman" w:cs="Times New Roman"/>
        </w:rPr>
      </w:pPr>
    </w:p>
    <w:p w14:paraId="788B6C8D" w14:textId="77777777" w:rsidR="00496BAF" w:rsidRPr="006271F0" w:rsidRDefault="00496BAF" w:rsidP="00D56D38">
      <w:pPr>
        <w:spacing w:after="0" w:line="360" w:lineRule="auto"/>
        <w:jc w:val="center"/>
        <w:rPr>
          <w:rFonts w:ascii="Times New Roman" w:hAnsi="Times New Roman" w:cs="Times New Roman"/>
        </w:rPr>
      </w:pPr>
    </w:p>
    <w:p w14:paraId="17D051E4" w14:textId="77777777" w:rsidR="00496BAF" w:rsidRPr="006271F0" w:rsidRDefault="00496BAF" w:rsidP="00D56D38">
      <w:pPr>
        <w:spacing w:after="0" w:line="360" w:lineRule="auto"/>
        <w:jc w:val="center"/>
        <w:rPr>
          <w:rFonts w:ascii="Times New Roman" w:hAnsi="Times New Roman" w:cs="Times New Roman"/>
        </w:rPr>
      </w:pPr>
    </w:p>
    <w:p w14:paraId="2DE24443" w14:textId="77777777" w:rsidR="00496BAF" w:rsidRPr="006271F0" w:rsidRDefault="00496BAF" w:rsidP="00D56D38">
      <w:pPr>
        <w:spacing w:after="0" w:line="360" w:lineRule="auto"/>
        <w:jc w:val="center"/>
        <w:rPr>
          <w:rFonts w:ascii="Times New Roman" w:hAnsi="Times New Roman" w:cs="Times New Roman"/>
        </w:rPr>
      </w:pPr>
    </w:p>
    <w:p w14:paraId="5C618D2A" w14:textId="15673045" w:rsidR="00496BAF" w:rsidRPr="006271F0" w:rsidRDefault="00066B44" w:rsidP="00D56D38">
      <w:pPr>
        <w:pStyle w:val="Title"/>
        <w:spacing w:line="360" w:lineRule="auto"/>
        <w:jc w:val="center"/>
        <w:rPr>
          <w:rStyle w:val="Strong"/>
          <w:rFonts w:ascii="Times New Roman" w:hAnsi="Times New Roman" w:cs="Times New Roman"/>
        </w:rPr>
      </w:pPr>
      <w:r w:rsidRPr="006271F0">
        <w:rPr>
          <w:rStyle w:val="Strong"/>
          <w:rFonts w:ascii="Times New Roman" w:hAnsi="Times New Roman" w:cs="Times New Roman"/>
        </w:rPr>
        <w:t>Oxfam - Engaging communities in the fight against poverty</w:t>
      </w:r>
    </w:p>
    <w:p w14:paraId="798A548C" w14:textId="77777777" w:rsidR="009328F7" w:rsidRPr="006271F0" w:rsidRDefault="009328F7" w:rsidP="009328F7">
      <w:pPr>
        <w:spacing w:after="0" w:line="360" w:lineRule="auto"/>
        <w:jc w:val="center"/>
        <w:rPr>
          <w:rFonts w:ascii="Times New Roman" w:hAnsi="Times New Roman" w:cs="Times New Roman"/>
        </w:rPr>
      </w:pPr>
      <w:r w:rsidRPr="006271F0">
        <w:rPr>
          <w:rFonts w:ascii="Times New Roman" w:hAnsi="Times New Roman" w:cs="Times New Roman"/>
        </w:rPr>
        <w:t>Student ID: 2021007</w:t>
      </w:r>
    </w:p>
    <w:p w14:paraId="4ADA64E9" w14:textId="77777777" w:rsidR="009328F7" w:rsidRPr="006271F0" w:rsidRDefault="009328F7" w:rsidP="009328F7">
      <w:pPr>
        <w:spacing w:after="0" w:line="360" w:lineRule="auto"/>
        <w:jc w:val="center"/>
        <w:rPr>
          <w:rFonts w:ascii="Times New Roman" w:hAnsi="Times New Roman" w:cs="Times New Roman"/>
        </w:rPr>
      </w:pPr>
      <w:r w:rsidRPr="006271F0">
        <w:rPr>
          <w:rFonts w:ascii="Times New Roman" w:hAnsi="Times New Roman" w:cs="Times New Roman"/>
        </w:rPr>
        <w:t>BA Business Management</w:t>
      </w:r>
    </w:p>
    <w:p w14:paraId="375E27C5" w14:textId="77777777" w:rsidR="009328F7" w:rsidRPr="006271F0" w:rsidRDefault="009328F7" w:rsidP="009328F7">
      <w:pPr>
        <w:spacing w:after="0" w:line="360" w:lineRule="auto"/>
        <w:jc w:val="center"/>
        <w:rPr>
          <w:rFonts w:ascii="Times New Roman" w:hAnsi="Times New Roman" w:cs="Times New Roman"/>
        </w:rPr>
      </w:pPr>
      <w:r w:rsidRPr="006271F0">
        <w:rPr>
          <w:rFonts w:ascii="Times New Roman" w:hAnsi="Times New Roman" w:cs="Times New Roman"/>
        </w:rPr>
        <w:t>University of Wales</w:t>
      </w:r>
    </w:p>
    <w:p w14:paraId="32288456" w14:textId="77777777" w:rsidR="009328F7" w:rsidRPr="006271F0" w:rsidRDefault="009328F7" w:rsidP="009328F7">
      <w:pPr>
        <w:spacing w:after="0" w:line="360" w:lineRule="auto"/>
        <w:jc w:val="center"/>
        <w:rPr>
          <w:rFonts w:ascii="Times New Roman" w:hAnsi="Times New Roman" w:cs="Times New Roman"/>
        </w:rPr>
      </w:pPr>
    </w:p>
    <w:p w14:paraId="5769B3ED" w14:textId="77777777" w:rsidR="009328F7" w:rsidRPr="006271F0" w:rsidRDefault="009328F7" w:rsidP="009328F7">
      <w:pPr>
        <w:spacing w:after="0" w:line="360" w:lineRule="auto"/>
        <w:jc w:val="center"/>
        <w:rPr>
          <w:rFonts w:ascii="Times New Roman" w:hAnsi="Times New Roman" w:cs="Times New Roman"/>
        </w:rPr>
      </w:pPr>
    </w:p>
    <w:p w14:paraId="66EA6F5A" w14:textId="3F3D5585" w:rsidR="00E90992" w:rsidRPr="006271F0" w:rsidRDefault="009328F7" w:rsidP="009328F7">
      <w:pPr>
        <w:spacing w:after="0" w:line="360" w:lineRule="auto"/>
        <w:jc w:val="center"/>
        <w:rPr>
          <w:rFonts w:ascii="Times New Roman" w:hAnsi="Times New Roman" w:cs="Times New Roman"/>
        </w:rPr>
      </w:pPr>
      <w:r w:rsidRPr="006271F0">
        <w:rPr>
          <w:rFonts w:ascii="Times New Roman" w:hAnsi="Times New Roman" w:cs="Times New Roman"/>
        </w:rPr>
        <w:t xml:space="preserve">Date of Submission: </w:t>
      </w:r>
      <w:r w:rsidR="006271F0" w:rsidRPr="006271F0">
        <w:rPr>
          <w:rFonts w:ascii="Times New Roman" w:hAnsi="Times New Roman" w:cs="Times New Roman"/>
        </w:rPr>
        <w:t>11.05.2021</w:t>
      </w:r>
    </w:p>
    <w:p w14:paraId="4CE5DDD0" w14:textId="2F0D2E63" w:rsidR="00D74484" w:rsidRPr="006271F0" w:rsidRDefault="00D74484" w:rsidP="00D74484">
      <w:pPr>
        <w:spacing w:after="0" w:line="360" w:lineRule="auto"/>
        <w:jc w:val="center"/>
        <w:rPr>
          <w:rFonts w:ascii="Times New Roman" w:hAnsi="Times New Roman" w:cs="Times New Roman"/>
        </w:rPr>
      </w:pPr>
      <w:r w:rsidRPr="006271F0">
        <w:rPr>
          <w:rFonts w:ascii="Times New Roman" w:hAnsi="Times New Roman" w:cs="Times New Roman"/>
        </w:rPr>
        <w:t xml:space="preserve">Number of words: </w:t>
      </w:r>
      <w:r w:rsidR="006271F0">
        <w:rPr>
          <w:rFonts w:ascii="Times New Roman" w:hAnsi="Times New Roman" w:cs="Times New Roman"/>
        </w:rPr>
        <w:t>2184</w:t>
      </w:r>
      <w:bookmarkStart w:id="0" w:name="_GoBack"/>
      <w:bookmarkEnd w:id="0"/>
    </w:p>
    <w:p w14:paraId="12B0D975" w14:textId="77777777" w:rsidR="00E90992" w:rsidRPr="006271F0" w:rsidRDefault="00E90992" w:rsidP="00D56D38">
      <w:pPr>
        <w:spacing w:after="0" w:line="360" w:lineRule="auto"/>
        <w:jc w:val="center"/>
        <w:rPr>
          <w:rFonts w:ascii="Times New Roman" w:hAnsi="Times New Roman" w:cs="Times New Roman"/>
        </w:rPr>
      </w:pPr>
    </w:p>
    <w:p w14:paraId="25931B2C" w14:textId="65ABCF35" w:rsidR="00E90992" w:rsidRPr="006271F0" w:rsidRDefault="00E90992" w:rsidP="00D56D38">
      <w:pPr>
        <w:spacing w:after="0" w:line="360" w:lineRule="auto"/>
        <w:jc w:val="center"/>
        <w:rPr>
          <w:rFonts w:ascii="Times New Roman" w:hAnsi="Times New Roman" w:cs="Times New Roman"/>
        </w:rPr>
      </w:pPr>
    </w:p>
    <w:p w14:paraId="0B3900B8" w14:textId="77777777" w:rsidR="009328F7" w:rsidRPr="006271F0" w:rsidRDefault="009328F7" w:rsidP="00D56D38">
      <w:pPr>
        <w:spacing w:after="0" w:line="360" w:lineRule="auto"/>
        <w:jc w:val="center"/>
        <w:rPr>
          <w:rFonts w:ascii="Times New Roman" w:hAnsi="Times New Roman" w:cs="Times New Roman"/>
        </w:rPr>
      </w:pPr>
    </w:p>
    <w:p w14:paraId="17862D45" w14:textId="77777777" w:rsidR="00E90992" w:rsidRPr="006271F0" w:rsidRDefault="00E90992" w:rsidP="00D56D38">
      <w:pPr>
        <w:spacing w:after="0" w:line="360" w:lineRule="auto"/>
        <w:jc w:val="center"/>
        <w:rPr>
          <w:rFonts w:ascii="Times New Roman" w:hAnsi="Times New Roman" w:cs="Times New Roman"/>
        </w:rPr>
      </w:pPr>
    </w:p>
    <w:p w14:paraId="11837215" w14:textId="77777777" w:rsidR="00E90992" w:rsidRPr="006271F0" w:rsidRDefault="00E90992" w:rsidP="00D56D38">
      <w:pPr>
        <w:spacing w:after="0" w:line="360" w:lineRule="auto"/>
        <w:jc w:val="center"/>
        <w:rPr>
          <w:rFonts w:ascii="Times New Roman" w:hAnsi="Times New Roman" w:cs="Times New Roman"/>
        </w:rPr>
      </w:pPr>
    </w:p>
    <w:p w14:paraId="7ABC4413" w14:textId="77777777" w:rsidR="00E90992" w:rsidRPr="006271F0" w:rsidRDefault="00E90992" w:rsidP="00D56D38">
      <w:pPr>
        <w:spacing w:after="0" w:line="360" w:lineRule="auto"/>
        <w:jc w:val="center"/>
        <w:rPr>
          <w:rFonts w:ascii="Times New Roman" w:hAnsi="Times New Roman" w:cs="Times New Roman"/>
          <w:sz w:val="24"/>
          <w:szCs w:val="24"/>
        </w:rPr>
      </w:pPr>
      <w:r w:rsidRPr="006271F0">
        <w:rPr>
          <w:rFonts w:ascii="Times New Roman" w:hAnsi="Times New Roman" w:cs="Times New Roman"/>
          <w:sz w:val="24"/>
          <w:szCs w:val="24"/>
        </w:rPr>
        <w:t>I declare that this assignment is all my own work and that I have acknowledged all materials used from the published or unpublished works of other people. All references have been duly cited.</w:t>
      </w:r>
    </w:p>
    <w:p w14:paraId="238C92CD" w14:textId="77777777" w:rsidR="00496BAF" w:rsidRPr="006271F0" w:rsidRDefault="00496BAF" w:rsidP="00F23D61">
      <w:pPr>
        <w:spacing w:after="0" w:line="360" w:lineRule="auto"/>
        <w:jc w:val="both"/>
        <w:rPr>
          <w:rFonts w:ascii="Times New Roman" w:hAnsi="Times New Roman" w:cs="Times New Roman"/>
        </w:rPr>
      </w:pPr>
    </w:p>
    <w:p w14:paraId="62E88CBA" w14:textId="77777777" w:rsidR="00E90992" w:rsidRPr="006271F0" w:rsidRDefault="00E90992" w:rsidP="00F23D61">
      <w:pPr>
        <w:pStyle w:val="Title"/>
        <w:spacing w:line="360" w:lineRule="auto"/>
        <w:jc w:val="both"/>
        <w:rPr>
          <w:rFonts w:ascii="Times New Roman" w:hAnsi="Times New Roman" w:cs="Times New Roman"/>
        </w:rPr>
      </w:pPr>
    </w:p>
    <w:p w14:paraId="69DADF7D" w14:textId="77777777" w:rsidR="00D56D38" w:rsidRPr="006271F0" w:rsidRDefault="00D56D38" w:rsidP="00F23D61">
      <w:pPr>
        <w:pStyle w:val="Title"/>
        <w:spacing w:line="360" w:lineRule="auto"/>
        <w:jc w:val="both"/>
        <w:rPr>
          <w:rFonts w:ascii="Times New Roman" w:hAnsi="Times New Roman" w:cs="Times New Roman"/>
          <w:b/>
          <w:sz w:val="28"/>
          <w:szCs w:val="28"/>
        </w:rPr>
      </w:pPr>
    </w:p>
    <w:p w14:paraId="3DEC9599" w14:textId="77777777" w:rsidR="00D56D38" w:rsidRPr="006271F0" w:rsidRDefault="00D56D38" w:rsidP="00F23D61">
      <w:pPr>
        <w:pStyle w:val="Title"/>
        <w:spacing w:line="360" w:lineRule="auto"/>
        <w:jc w:val="both"/>
        <w:rPr>
          <w:rFonts w:ascii="Times New Roman" w:hAnsi="Times New Roman" w:cs="Times New Roman"/>
          <w:b/>
          <w:sz w:val="28"/>
          <w:szCs w:val="28"/>
        </w:rPr>
      </w:pPr>
    </w:p>
    <w:p w14:paraId="66C59EFC" w14:textId="77777777" w:rsidR="00E90992" w:rsidRPr="006271F0" w:rsidRDefault="00E90992" w:rsidP="00F23D61">
      <w:pPr>
        <w:spacing w:after="0" w:line="360" w:lineRule="auto"/>
        <w:jc w:val="both"/>
        <w:rPr>
          <w:rFonts w:ascii="Times New Roman" w:hAnsi="Times New Roman" w:cs="Times New Roman"/>
        </w:rPr>
      </w:pPr>
    </w:p>
    <w:sdt>
      <w:sdtPr>
        <w:rPr>
          <w:rFonts w:ascii="Times New Roman" w:eastAsiaTheme="minorHAnsi" w:hAnsi="Times New Roman" w:cs="Times New Roman"/>
          <w:b w:val="0"/>
          <w:bCs w:val="0"/>
          <w:color w:val="auto"/>
          <w:sz w:val="24"/>
          <w:szCs w:val="24"/>
          <w:lang w:val="en-GB"/>
        </w:rPr>
        <w:id w:val="7703533"/>
        <w:docPartObj>
          <w:docPartGallery w:val="Table of Contents"/>
          <w:docPartUnique/>
        </w:docPartObj>
      </w:sdtPr>
      <w:sdtEndPr/>
      <w:sdtContent>
        <w:p w14:paraId="109736F3" w14:textId="77777777" w:rsidR="009909E0" w:rsidRPr="006271F0" w:rsidRDefault="009909E0" w:rsidP="00F23D61">
          <w:pPr>
            <w:pStyle w:val="TOCHeading"/>
            <w:spacing w:before="0" w:line="360" w:lineRule="auto"/>
            <w:jc w:val="both"/>
            <w:rPr>
              <w:rFonts w:ascii="Times New Roman" w:hAnsi="Times New Roman" w:cs="Times New Roman"/>
              <w:sz w:val="24"/>
              <w:szCs w:val="24"/>
            </w:rPr>
          </w:pPr>
          <w:r w:rsidRPr="006271F0">
            <w:rPr>
              <w:rFonts w:ascii="Times New Roman" w:hAnsi="Times New Roman" w:cs="Times New Roman"/>
              <w:sz w:val="24"/>
              <w:szCs w:val="24"/>
            </w:rPr>
            <w:t>Table of Contents</w:t>
          </w:r>
        </w:p>
        <w:p w14:paraId="6F95F326" w14:textId="29DCAA32" w:rsidR="006271F0" w:rsidRDefault="00C628D7">
          <w:pPr>
            <w:pStyle w:val="TOC1"/>
            <w:tabs>
              <w:tab w:val="right" w:leader="dot" w:pos="9016"/>
            </w:tabs>
            <w:rPr>
              <w:rFonts w:eastAsiaTheme="minorEastAsia"/>
              <w:noProof/>
              <w:lang w:eastAsia="en-GB"/>
            </w:rPr>
          </w:pPr>
          <w:r w:rsidRPr="006271F0">
            <w:rPr>
              <w:rFonts w:ascii="Times New Roman" w:hAnsi="Times New Roman" w:cs="Times New Roman"/>
              <w:sz w:val="24"/>
              <w:szCs w:val="24"/>
            </w:rPr>
            <w:fldChar w:fldCharType="begin"/>
          </w:r>
          <w:r w:rsidR="009909E0" w:rsidRPr="006271F0">
            <w:rPr>
              <w:rFonts w:ascii="Times New Roman" w:hAnsi="Times New Roman" w:cs="Times New Roman"/>
              <w:sz w:val="24"/>
              <w:szCs w:val="24"/>
            </w:rPr>
            <w:instrText xml:space="preserve"> TOC \o "1-3" \h \z \u </w:instrText>
          </w:r>
          <w:r w:rsidRPr="006271F0">
            <w:rPr>
              <w:rFonts w:ascii="Times New Roman" w:hAnsi="Times New Roman" w:cs="Times New Roman"/>
              <w:sz w:val="24"/>
              <w:szCs w:val="24"/>
            </w:rPr>
            <w:fldChar w:fldCharType="separate"/>
          </w:r>
          <w:hyperlink w:anchor="_Toc71588637" w:history="1">
            <w:r w:rsidR="006271F0" w:rsidRPr="00AA501A">
              <w:rPr>
                <w:rStyle w:val="Hyperlink"/>
                <w:rFonts w:ascii="Times New Roman" w:hAnsi="Times New Roman" w:cs="Times New Roman"/>
                <w:noProof/>
              </w:rPr>
              <w:t>1.Introduction</w:t>
            </w:r>
            <w:r w:rsidR="006271F0">
              <w:rPr>
                <w:noProof/>
                <w:webHidden/>
              </w:rPr>
              <w:tab/>
            </w:r>
            <w:r w:rsidR="006271F0">
              <w:rPr>
                <w:noProof/>
                <w:webHidden/>
              </w:rPr>
              <w:fldChar w:fldCharType="begin"/>
            </w:r>
            <w:r w:rsidR="006271F0">
              <w:rPr>
                <w:noProof/>
                <w:webHidden/>
              </w:rPr>
              <w:instrText xml:space="preserve"> PAGEREF _Toc71588637 \h </w:instrText>
            </w:r>
            <w:r w:rsidR="006271F0">
              <w:rPr>
                <w:noProof/>
                <w:webHidden/>
              </w:rPr>
            </w:r>
            <w:r w:rsidR="006271F0">
              <w:rPr>
                <w:noProof/>
                <w:webHidden/>
              </w:rPr>
              <w:fldChar w:fldCharType="separate"/>
            </w:r>
            <w:r w:rsidR="006271F0">
              <w:rPr>
                <w:noProof/>
                <w:webHidden/>
              </w:rPr>
              <w:t>3</w:t>
            </w:r>
            <w:r w:rsidR="006271F0">
              <w:rPr>
                <w:noProof/>
                <w:webHidden/>
              </w:rPr>
              <w:fldChar w:fldCharType="end"/>
            </w:r>
          </w:hyperlink>
        </w:p>
        <w:p w14:paraId="669DE36D" w14:textId="258CDA5A" w:rsidR="006271F0" w:rsidRDefault="006271F0">
          <w:pPr>
            <w:pStyle w:val="TOC2"/>
            <w:tabs>
              <w:tab w:val="right" w:leader="dot" w:pos="9016"/>
            </w:tabs>
            <w:rPr>
              <w:rFonts w:eastAsiaTheme="minorEastAsia"/>
              <w:noProof/>
              <w:lang w:eastAsia="en-GB"/>
            </w:rPr>
          </w:pPr>
          <w:hyperlink w:anchor="_Toc71588638" w:history="1">
            <w:r w:rsidRPr="00AA501A">
              <w:rPr>
                <w:rStyle w:val="Hyperlink"/>
                <w:rFonts w:ascii="Times New Roman" w:hAnsi="Times New Roman" w:cs="Times New Roman"/>
                <w:noProof/>
              </w:rPr>
              <w:t>1.1. What is Community Engagement</w:t>
            </w:r>
            <w:r>
              <w:rPr>
                <w:noProof/>
                <w:webHidden/>
              </w:rPr>
              <w:tab/>
            </w:r>
            <w:r>
              <w:rPr>
                <w:noProof/>
                <w:webHidden/>
              </w:rPr>
              <w:fldChar w:fldCharType="begin"/>
            </w:r>
            <w:r>
              <w:rPr>
                <w:noProof/>
                <w:webHidden/>
              </w:rPr>
              <w:instrText xml:space="preserve"> PAGEREF _Toc71588638 \h </w:instrText>
            </w:r>
            <w:r>
              <w:rPr>
                <w:noProof/>
                <w:webHidden/>
              </w:rPr>
            </w:r>
            <w:r>
              <w:rPr>
                <w:noProof/>
                <w:webHidden/>
              </w:rPr>
              <w:fldChar w:fldCharType="separate"/>
            </w:r>
            <w:r>
              <w:rPr>
                <w:noProof/>
                <w:webHidden/>
              </w:rPr>
              <w:t>3</w:t>
            </w:r>
            <w:r>
              <w:rPr>
                <w:noProof/>
                <w:webHidden/>
              </w:rPr>
              <w:fldChar w:fldCharType="end"/>
            </w:r>
          </w:hyperlink>
        </w:p>
        <w:p w14:paraId="522AB8B8" w14:textId="775B5602" w:rsidR="006271F0" w:rsidRDefault="006271F0">
          <w:pPr>
            <w:pStyle w:val="TOC2"/>
            <w:tabs>
              <w:tab w:val="right" w:leader="dot" w:pos="9016"/>
            </w:tabs>
            <w:rPr>
              <w:rFonts w:eastAsiaTheme="minorEastAsia"/>
              <w:noProof/>
              <w:lang w:eastAsia="en-GB"/>
            </w:rPr>
          </w:pPr>
          <w:hyperlink w:anchor="_Toc71588639" w:history="1">
            <w:r w:rsidRPr="00AA501A">
              <w:rPr>
                <w:rStyle w:val="Hyperlink"/>
                <w:rFonts w:ascii="Times New Roman" w:hAnsi="Times New Roman" w:cs="Times New Roman"/>
                <w:noProof/>
              </w:rPr>
              <w:t>1.2. The main principles of Community Engagement</w:t>
            </w:r>
            <w:r>
              <w:rPr>
                <w:noProof/>
                <w:webHidden/>
              </w:rPr>
              <w:tab/>
            </w:r>
            <w:r>
              <w:rPr>
                <w:noProof/>
                <w:webHidden/>
              </w:rPr>
              <w:fldChar w:fldCharType="begin"/>
            </w:r>
            <w:r>
              <w:rPr>
                <w:noProof/>
                <w:webHidden/>
              </w:rPr>
              <w:instrText xml:space="preserve"> PAGEREF _Toc71588639 \h </w:instrText>
            </w:r>
            <w:r>
              <w:rPr>
                <w:noProof/>
                <w:webHidden/>
              </w:rPr>
            </w:r>
            <w:r>
              <w:rPr>
                <w:noProof/>
                <w:webHidden/>
              </w:rPr>
              <w:fldChar w:fldCharType="separate"/>
            </w:r>
            <w:r>
              <w:rPr>
                <w:noProof/>
                <w:webHidden/>
              </w:rPr>
              <w:t>3</w:t>
            </w:r>
            <w:r>
              <w:rPr>
                <w:noProof/>
                <w:webHidden/>
              </w:rPr>
              <w:fldChar w:fldCharType="end"/>
            </w:r>
          </w:hyperlink>
        </w:p>
        <w:p w14:paraId="4BFD48CE" w14:textId="322A5A8D" w:rsidR="006271F0" w:rsidRDefault="006271F0">
          <w:pPr>
            <w:pStyle w:val="TOC1"/>
            <w:tabs>
              <w:tab w:val="right" w:leader="dot" w:pos="9016"/>
            </w:tabs>
            <w:rPr>
              <w:rFonts w:eastAsiaTheme="minorEastAsia"/>
              <w:noProof/>
              <w:lang w:eastAsia="en-GB"/>
            </w:rPr>
          </w:pPr>
          <w:hyperlink w:anchor="_Toc71588640" w:history="1">
            <w:r w:rsidRPr="00AA501A">
              <w:rPr>
                <w:rStyle w:val="Hyperlink"/>
                <w:rFonts w:ascii="Times New Roman" w:hAnsi="Times New Roman" w:cs="Times New Roman"/>
                <w:noProof/>
              </w:rPr>
              <w:t>2. Oxfam International</w:t>
            </w:r>
            <w:r>
              <w:rPr>
                <w:noProof/>
                <w:webHidden/>
              </w:rPr>
              <w:tab/>
            </w:r>
            <w:r>
              <w:rPr>
                <w:noProof/>
                <w:webHidden/>
              </w:rPr>
              <w:fldChar w:fldCharType="begin"/>
            </w:r>
            <w:r>
              <w:rPr>
                <w:noProof/>
                <w:webHidden/>
              </w:rPr>
              <w:instrText xml:space="preserve"> PAGEREF _Toc71588640 \h </w:instrText>
            </w:r>
            <w:r>
              <w:rPr>
                <w:noProof/>
                <w:webHidden/>
              </w:rPr>
            </w:r>
            <w:r>
              <w:rPr>
                <w:noProof/>
                <w:webHidden/>
              </w:rPr>
              <w:fldChar w:fldCharType="separate"/>
            </w:r>
            <w:r>
              <w:rPr>
                <w:noProof/>
                <w:webHidden/>
              </w:rPr>
              <w:t>4</w:t>
            </w:r>
            <w:r>
              <w:rPr>
                <w:noProof/>
                <w:webHidden/>
              </w:rPr>
              <w:fldChar w:fldCharType="end"/>
            </w:r>
          </w:hyperlink>
        </w:p>
        <w:p w14:paraId="4EDED822" w14:textId="37267632" w:rsidR="006271F0" w:rsidRDefault="006271F0">
          <w:pPr>
            <w:pStyle w:val="TOC1"/>
            <w:tabs>
              <w:tab w:val="right" w:leader="dot" w:pos="9016"/>
            </w:tabs>
            <w:rPr>
              <w:rFonts w:eastAsiaTheme="minorEastAsia"/>
              <w:noProof/>
              <w:lang w:eastAsia="en-GB"/>
            </w:rPr>
          </w:pPr>
          <w:hyperlink w:anchor="_Toc71588641" w:history="1">
            <w:r w:rsidRPr="00AA501A">
              <w:rPr>
                <w:rStyle w:val="Hyperlink"/>
                <w:rFonts w:ascii="Times New Roman" w:hAnsi="Times New Roman" w:cs="Times New Roman"/>
                <w:noProof/>
              </w:rPr>
              <w:t>3. Case Study – Social Innovation – A BOOST for women in the United Kingdom</w:t>
            </w:r>
            <w:r>
              <w:rPr>
                <w:noProof/>
                <w:webHidden/>
              </w:rPr>
              <w:tab/>
            </w:r>
            <w:r>
              <w:rPr>
                <w:noProof/>
                <w:webHidden/>
              </w:rPr>
              <w:fldChar w:fldCharType="begin"/>
            </w:r>
            <w:r>
              <w:rPr>
                <w:noProof/>
                <w:webHidden/>
              </w:rPr>
              <w:instrText xml:space="preserve"> PAGEREF _Toc71588641 \h </w:instrText>
            </w:r>
            <w:r>
              <w:rPr>
                <w:noProof/>
                <w:webHidden/>
              </w:rPr>
            </w:r>
            <w:r>
              <w:rPr>
                <w:noProof/>
                <w:webHidden/>
              </w:rPr>
              <w:fldChar w:fldCharType="separate"/>
            </w:r>
            <w:r>
              <w:rPr>
                <w:noProof/>
                <w:webHidden/>
              </w:rPr>
              <w:t>4</w:t>
            </w:r>
            <w:r>
              <w:rPr>
                <w:noProof/>
                <w:webHidden/>
              </w:rPr>
              <w:fldChar w:fldCharType="end"/>
            </w:r>
          </w:hyperlink>
        </w:p>
        <w:p w14:paraId="56166D43" w14:textId="6172D342" w:rsidR="006271F0" w:rsidRDefault="006271F0">
          <w:pPr>
            <w:pStyle w:val="TOC2"/>
            <w:tabs>
              <w:tab w:val="right" w:leader="dot" w:pos="9016"/>
            </w:tabs>
            <w:rPr>
              <w:rFonts w:eastAsiaTheme="minorEastAsia"/>
              <w:noProof/>
              <w:lang w:eastAsia="en-GB"/>
            </w:rPr>
          </w:pPr>
          <w:hyperlink w:anchor="_Toc71588642" w:history="1">
            <w:r w:rsidRPr="00AA501A">
              <w:rPr>
                <w:rStyle w:val="Hyperlink"/>
                <w:rFonts w:ascii="Times New Roman" w:hAnsi="Times New Roman" w:cs="Times New Roman"/>
                <w:noProof/>
              </w:rPr>
              <w:t>3.1. Aims and objectives</w:t>
            </w:r>
            <w:r>
              <w:rPr>
                <w:noProof/>
                <w:webHidden/>
              </w:rPr>
              <w:tab/>
            </w:r>
            <w:r>
              <w:rPr>
                <w:noProof/>
                <w:webHidden/>
              </w:rPr>
              <w:fldChar w:fldCharType="begin"/>
            </w:r>
            <w:r>
              <w:rPr>
                <w:noProof/>
                <w:webHidden/>
              </w:rPr>
              <w:instrText xml:space="preserve"> PAGEREF _Toc71588642 \h </w:instrText>
            </w:r>
            <w:r>
              <w:rPr>
                <w:noProof/>
                <w:webHidden/>
              </w:rPr>
            </w:r>
            <w:r>
              <w:rPr>
                <w:noProof/>
                <w:webHidden/>
              </w:rPr>
              <w:fldChar w:fldCharType="separate"/>
            </w:r>
            <w:r>
              <w:rPr>
                <w:noProof/>
                <w:webHidden/>
              </w:rPr>
              <w:t>4</w:t>
            </w:r>
            <w:r>
              <w:rPr>
                <w:noProof/>
                <w:webHidden/>
              </w:rPr>
              <w:fldChar w:fldCharType="end"/>
            </w:r>
          </w:hyperlink>
        </w:p>
        <w:p w14:paraId="356A862C" w14:textId="3BCC5758" w:rsidR="006271F0" w:rsidRDefault="006271F0">
          <w:pPr>
            <w:pStyle w:val="TOC2"/>
            <w:tabs>
              <w:tab w:val="right" w:leader="dot" w:pos="9016"/>
            </w:tabs>
            <w:rPr>
              <w:rFonts w:eastAsiaTheme="minorEastAsia"/>
              <w:noProof/>
              <w:lang w:eastAsia="en-GB"/>
            </w:rPr>
          </w:pPr>
          <w:hyperlink w:anchor="_Toc71588643" w:history="1">
            <w:r w:rsidRPr="00AA501A">
              <w:rPr>
                <w:rStyle w:val="Hyperlink"/>
                <w:rFonts w:ascii="Times New Roman" w:hAnsi="Times New Roman" w:cs="Times New Roman"/>
                <w:noProof/>
              </w:rPr>
              <w:t>3.2. BOOST approach and background</w:t>
            </w:r>
            <w:r>
              <w:rPr>
                <w:noProof/>
                <w:webHidden/>
              </w:rPr>
              <w:tab/>
            </w:r>
            <w:r>
              <w:rPr>
                <w:noProof/>
                <w:webHidden/>
              </w:rPr>
              <w:fldChar w:fldCharType="begin"/>
            </w:r>
            <w:r>
              <w:rPr>
                <w:noProof/>
                <w:webHidden/>
              </w:rPr>
              <w:instrText xml:space="preserve"> PAGEREF _Toc71588643 \h </w:instrText>
            </w:r>
            <w:r>
              <w:rPr>
                <w:noProof/>
                <w:webHidden/>
              </w:rPr>
            </w:r>
            <w:r>
              <w:rPr>
                <w:noProof/>
                <w:webHidden/>
              </w:rPr>
              <w:fldChar w:fldCharType="separate"/>
            </w:r>
            <w:r>
              <w:rPr>
                <w:noProof/>
                <w:webHidden/>
              </w:rPr>
              <w:t>5</w:t>
            </w:r>
            <w:r>
              <w:rPr>
                <w:noProof/>
                <w:webHidden/>
              </w:rPr>
              <w:fldChar w:fldCharType="end"/>
            </w:r>
          </w:hyperlink>
        </w:p>
        <w:p w14:paraId="52AA0FDD" w14:textId="4BC918BA" w:rsidR="006271F0" w:rsidRDefault="006271F0">
          <w:pPr>
            <w:pStyle w:val="TOC2"/>
            <w:tabs>
              <w:tab w:val="right" w:leader="dot" w:pos="9016"/>
            </w:tabs>
            <w:rPr>
              <w:rFonts w:eastAsiaTheme="minorEastAsia"/>
              <w:noProof/>
              <w:lang w:eastAsia="en-GB"/>
            </w:rPr>
          </w:pPr>
          <w:hyperlink w:anchor="_Toc71588644" w:history="1">
            <w:r w:rsidRPr="00AA501A">
              <w:rPr>
                <w:rStyle w:val="Hyperlink"/>
                <w:rFonts w:ascii="Times New Roman" w:hAnsi="Times New Roman" w:cs="Times New Roman"/>
                <w:noProof/>
              </w:rPr>
              <w:t>3.3. BOOST model</w:t>
            </w:r>
            <w:r>
              <w:rPr>
                <w:noProof/>
                <w:webHidden/>
              </w:rPr>
              <w:tab/>
            </w:r>
            <w:r>
              <w:rPr>
                <w:noProof/>
                <w:webHidden/>
              </w:rPr>
              <w:fldChar w:fldCharType="begin"/>
            </w:r>
            <w:r>
              <w:rPr>
                <w:noProof/>
                <w:webHidden/>
              </w:rPr>
              <w:instrText xml:space="preserve"> PAGEREF _Toc71588644 \h </w:instrText>
            </w:r>
            <w:r>
              <w:rPr>
                <w:noProof/>
                <w:webHidden/>
              </w:rPr>
            </w:r>
            <w:r>
              <w:rPr>
                <w:noProof/>
                <w:webHidden/>
              </w:rPr>
              <w:fldChar w:fldCharType="separate"/>
            </w:r>
            <w:r>
              <w:rPr>
                <w:noProof/>
                <w:webHidden/>
              </w:rPr>
              <w:t>6</w:t>
            </w:r>
            <w:r>
              <w:rPr>
                <w:noProof/>
                <w:webHidden/>
              </w:rPr>
              <w:fldChar w:fldCharType="end"/>
            </w:r>
          </w:hyperlink>
        </w:p>
        <w:p w14:paraId="612F6EDE" w14:textId="3BAF10A1" w:rsidR="006271F0" w:rsidRDefault="006271F0">
          <w:pPr>
            <w:pStyle w:val="TOC2"/>
            <w:tabs>
              <w:tab w:val="right" w:leader="dot" w:pos="9016"/>
            </w:tabs>
            <w:rPr>
              <w:rFonts w:eastAsiaTheme="minorEastAsia"/>
              <w:noProof/>
              <w:lang w:eastAsia="en-GB"/>
            </w:rPr>
          </w:pPr>
          <w:hyperlink w:anchor="_Toc71588645" w:history="1">
            <w:r w:rsidRPr="00AA501A">
              <w:rPr>
                <w:rStyle w:val="Hyperlink"/>
                <w:rFonts w:ascii="Times New Roman" w:hAnsi="Times New Roman" w:cs="Times New Roman"/>
                <w:noProof/>
              </w:rPr>
              <w:t>3.4. Learning and feedback of the BOOST methodology and event</w:t>
            </w:r>
            <w:r>
              <w:rPr>
                <w:noProof/>
                <w:webHidden/>
              </w:rPr>
              <w:tab/>
            </w:r>
            <w:r>
              <w:rPr>
                <w:noProof/>
                <w:webHidden/>
              </w:rPr>
              <w:fldChar w:fldCharType="begin"/>
            </w:r>
            <w:r>
              <w:rPr>
                <w:noProof/>
                <w:webHidden/>
              </w:rPr>
              <w:instrText xml:space="preserve"> PAGEREF _Toc71588645 \h </w:instrText>
            </w:r>
            <w:r>
              <w:rPr>
                <w:noProof/>
                <w:webHidden/>
              </w:rPr>
            </w:r>
            <w:r>
              <w:rPr>
                <w:noProof/>
                <w:webHidden/>
              </w:rPr>
              <w:fldChar w:fldCharType="separate"/>
            </w:r>
            <w:r>
              <w:rPr>
                <w:noProof/>
                <w:webHidden/>
              </w:rPr>
              <w:t>6</w:t>
            </w:r>
            <w:r>
              <w:rPr>
                <w:noProof/>
                <w:webHidden/>
              </w:rPr>
              <w:fldChar w:fldCharType="end"/>
            </w:r>
          </w:hyperlink>
        </w:p>
        <w:p w14:paraId="73BD35D4" w14:textId="020A081D" w:rsidR="006271F0" w:rsidRDefault="006271F0">
          <w:pPr>
            <w:pStyle w:val="TOC1"/>
            <w:tabs>
              <w:tab w:val="right" w:leader="dot" w:pos="9016"/>
            </w:tabs>
            <w:rPr>
              <w:rFonts w:eastAsiaTheme="minorEastAsia"/>
              <w:noProof/>
              <w:lang w:eastAsia="en-GB"/>
            </w:rPr>
          </w:pPr>
          <w:hyperlink w:anchor="_Toc71588646" w:history="1">
            <w:r w:rsidRPr="00AA501A">
              <w:rPr>
                <w:rStyle w:val="Hyperlink"/>
                <w:rFonts w:ascii="Times New Roman" w:hAnsi="Times New Roman" w:cs="Times New Roman"/>
                <w:noProof/>
              </w:rPr>
              <w:t>4. Outcomes of the BOOST event</w:t>
            </w:r>
            <w:r>
              <w:rPr>
                <w:noProof/>
                <w:webHidden/>
              </w:rPr>
              <w:tab/>
            </w:r>
            <w:r>
              <w:rPr>
                <w:noProof/>
                <w:webHidden/>
              </w:rPr>
              <w:fldChar w:fldCharType="begin"/>
            </w:r>
            <w:r>
              <w:rPr>
                <w:noProof/>
                <w:webHidden/>
              </w:rPr>
              <w:instrText xml:space="preserve"> PAGEREF _Toc71588646 \h </w:instrText>
            </w:r>
            <w:r>
              <w:rPr>
                <w:noProof/>
                <w:webHidden/>
              </w:rPr>
            </w:r>
            <w:r>
              <w:rPr>
                <w:noProof/>
                <w:webHidden/>
              </w:rPr>
              <w:fldChar w:fldCharType="separate"/>
            </w:r>
            <w:r>
              <w:rPr>
                <w:noProof/>
                <w:webHidden/>
              </w:rPr>
              <w:t>9</w:t>
            </w:r>
            <w:r>
              <w:rPr>
                <w:noProof/>
                <w:webHidden/>
              </w:rPr>
              <w:fldChar w:fldCharType="end"/>
            </w:r>
          </w:hyperlink>
        </w:p>
        <w:p w14:paraId="3CC6F788" w14:textId="185C6E51" w:rsidR="006271F0" w:rsidRDefault="006271F0">
          <w:pPr>
            <w:pStyle w:val="TOC1"/>
            <w:tabs>
              <w:tab w:val="right" w:leader="dot" w:pos="9016"/>
            </w:tabs>
            <w:rPr>
              <w:rFonts w:eastAsiaTheme="minorEastAsia"/>
              <w:noProof/>
              <w:lang w:eastAsia="en-GB"/>
            </w:rPr>
          </w:pPr>
          <w:hyperlink w:anchor="_Toc71588647" w:history="1">
            <w:r w:rsidRPr="00AA501A">
              <w:rPr>
                <w:rStyle w:val="Hyperlink"/>
                <w:rFonts w:ascii="Times New Roman" w:hAnsi="Times New Roman" w:cs="Times New Roman"/>
                <w:noProof/>
              </w:rPr>
              <w:t>5. Conclusions and recommendations</w:t>
            </w:r>
            <w:r>
              <w:rPr>
                <w:noProof/>
                <w:webHidden/>
              </w:rPr>
              <w:tab/>
            </w:r>
            <w:r>
              <w:rPr>
                <w:noProof/>
                <w:webHidden/>
              </w:rPr>
              <w:fldChar w:fldCharType="begin"/>
            </w:r>
            <w:r>
              <w:rPr>
                <w:noProof/>
                <w:webHidden/>
              </w:rPr>
              <w:instrText xml:space="preserve"> PAGEREF _Toc71588647 \h </w:instrText>
            </w:r>
            <w:r>
              <w:rPr>
                <w:noProof/>
                <w:webHidden/>
              </w:rPr>
            </w:r>
            <w:r>
              <w:rPr>
                <w:noProof/>
                <w:webHidden/>
              </w:rPr>
              <w:fldChar w:fldCharType="separate"/>
            </w:r>
            <w:r>
              <w:rPr>
                <w:noProof/>
                <w:webHidden/>
              </w:rPr>
              <w:t>9</w:t>
            </w:r>
            <w:r>
              <w:rPr>
                <w:noProof/>
                <w:webHidden/>
              </w:rPr>
              <w:fldChar w:fldCharType="end"/>
            </w:r>
          </w:hyperlink>
        </w:p>
        <w:p w14:paraId="3812FD70" w14:textId="1A94D238" w:rsidR="006271F0" w:rsidRDefault="006271F0">
          <w:pPr>
            <w:pStyle w:val="TOC2"/>
            <w:tabs>
              <w:tab w:val="right" w:leader="dot" w:pos="9016"/>
            </w:tabs>
            <w:rPr>
              <w:rFonts w:eastAsiaTheme="minorEastAsia"/>
              <w:noProof/>
              <w:lang w:eastAsia="en-GB"/>
            </w:rPr>
          </w:pPr>
          <w:hyperlink w:anchor="_Toc71588648" w:history="1">
            <w:r w:rsidRPr="00AA501A">
              <w:rPr>
                <w:rStyle w:val="Hyperlink"/>
                <w:rFonts w:ascii="Times New Roman" w:hAnsi="Times New Roman" w:cs="Times New Roman"/>
                <w:noProof/>
              </w:rPr>
              <w:t>5.1. Conclusions</w:t>
            </w:r>
            <w:r>
              <w:rPr>
                <w:noProof/>
                <w:webHidden/>
              </w:rPr>
              <w:tab/>
            </w:r>
            <w:r>
              <w:rPr>
                <w:noProof/>
                <w:webHidden/>
              </w:rPr>
              <w:fldChar w:fldCharType="begin"/>
            </w:r>
            <w:r>
              <w:rPr>
                <w:noProof/>
                <w:webHidden/>
              </w:rPr>
              <w:instrText xml:space="preserve"> PAGEREF _Toc71588648 \h </w:instrText>
            </w:r>
            <w:r>
              <w:rPr>
                <w:noProof/>
                <w:webHidden/>
              </w:rPr>
            </w:r>
            <w:r>
              <w:rPr>
                <w:noProof/>
                <w:webHidden/>
              </w:rPr>
              <w:fldChar w:fldCharType="separate"/>
            </w:r>
            <w:r>
              <w:rPr>
                <w:noProof/>
                <w:webHidden/>
              </w:rPr>
              <w:t>9</w:t>
            </w:r>
            <w:r>
              <w:rPr>
                <w:noProof/>
                <w:webHidden/>
              </w:rPr>
              <w:fldChar w:fldCharType="end"/>
            </w:r>
          </w:hyperlink>
        </w:p>
        <w:p w14:paraId="4B919425" w14:textId="4D3C744C" w:rsidR="006271F0" w:rsidRDefault="006271F0">
          <w:pPr>
            <w:pStyle w:val="TOC2"/>
            <w:tabs>
              <w:tab w:val="right" w:leader="dot" w:pos="9016"/>
            </w:tabs>
            <w:rPr>
              <w:rFonts w:eastAsiaTheme="minorEastAsia"/>
              <w:noProof/>
              <w:lang w:eastAsia="en-GB"/>
            </w:rPr>
          </w:pPr>
          <w:hyperlink w:anchor="_Toc71588649" w:history="1">
            <w:r w:rsidRPr="00AA501A">
              <w:rPr>
                <w:rStyle w:val="Hyperlink"/>
                <w:rFonts w:ascii="Times New Roman" w:hAnsi="Times New Roman" w:cs="Times New Roman"/>
                <w:noProof/>
              </w:rPr>
              <w:t>5.2. Recommendations</w:t>
            </w:r>
            <w:r>
              <w:rPr>
                <w:noProof/>
                <w:webHidden/>
              </w:rPr>
              <w:tab/>
            </w:r>
            <w:r>
              <w:rPr>
                <w:noProof/>
                <w:webHidden/>
              </w:rPr>
              <w:fldChar w:fldCharType="begin"/>
            </w:r>
            <w:r>
              <w:rPr>
                <w:noProof/>
                <w:webHidden/>
              </w:rPr>
              <w:instrText xml:space="preserve"> PAGEREF _Toc71588649 \h </w:instrText>
            </w:r>
            <w:r>
              <w:rPr>
                <w:noProof/>
                <w:webHidden/>
              </w:rPr>
            </w:r>
            <w:r>
              <w:rPr>
                <w:noProof/>
                <w:webHidden/>
              </w:rPr>
              <w:fldChar w:fldCharType="separate"/>
            </w:r>
            <w:r>
              <w:rPr>
                <w:noProof/>
                <w:webHidden/>
              </w:rPr>
              <w:t>9</w:t>
            </w:r>
            <w:r>
              <w:rPr>
                <w:noProof/>
                <w:webHidden/>
              </w:rPr>
              <w:fldChar w:fldCharType="end"/>
            </w:r>
          </w:hyperlink>
        </w:p>
        <w:p w14:paraId="2AED1CD8" w14:textId="3A2AC9FD" w:rsidR="006271F0" w:rsidRDefault="006271F0">
          <w:pPr>
            <w:pStyle w:val="TOC1"/>
            <w:tabs>
              <w:tab w:val="right" w:leader="dot" w:pos="9016"/>
            </w:tabs>
            <w:rPr>
              <w:rFonts w:eastAsiaTheme="minorEastAsia"/>
              <w:noProof/>
              <w:lang w:eastAsia="en-GB"/>
            </w:rPr>
          </w:pPr>
          <w:hyperlink w:anchor="_Toc71588650" w:history="1">
            <w:r w:rsidRPr="00AA501A">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_Toc71588650 \h </w:instrText>
            </w:r>
            <w:r>
              <w:rPr>
                <w:noProof/>
                <w:webHidden/>
              </w:rPr>
            </w:r>
            <w:r>
              <w:rPr>
                <w:noProof/>
                <w:webHidden/>
              </w:rPr>
              <w:fldChar w:fldCharType="separate"/>
            </w:r>
            <w:r>
              <w:rPr>
                <w:noProof/>
                <w:webHidden/>
              </w:rPr>
              <w:t>10</w:t>
            </w:r>
            <w:r>
              <w:rPr>
                <w:noProof/>
                <w:webHidden/>
              </w:rPr>
              <w:fldChar w:fldCharType="end"/>
            </w:r>
          </w:hyperlink>
        </w:p>
        <w:p w14:paraId="58BC45FC" w14:textId="5B0BD277" w:rsidR="009909E0" w:rsidRPr="006271F0" w:rsidRDefault="00C628D7" w:rsidP="00F23D61">
          <w:pPr>
            <w:spacing w:after="0" w:line="360" w:lineRule="auto"/>
            <w:jc w:val="both"/>
            <w:rPr>
              <w:rFonts w:ascii="Times New Roman" w:hAnsi="Times New Roman" w:cs="Times New Roman"/>
              <w:sz w:val="24"/>
              <w:szCs w:val="24"/>
            </w:rPr>
          </w:pPr>
          <w:r w:rsidRPr="006271F0">
            <w:rPr>
              <w:rFonts w:ascii="Times New Roman" w:hAnsi="Times New Roman" w:cs="Times New Roman"/>
              <w:sz w:val="24"/>
              <w:szCs w:val="24"/>
            </w:rPr>
            <w:fldChar w:fldCharType="end"/>
          </w:r>
        </w:p>
      </w:sdtContent>
    </w:sdt>
    <w:p w14:paraId="49D5BA60" w14:textId="77777777" w:rsidR="00496BAF" w:rsidRPr="006271F0" w:rsidRDefault="00496BAF" w:rsidP="00F23D61">
      <w:pPr>
        <w:spacing w:after="0" w:line="360" w:lineRule="auto"/>
        <w:jc w:val="both"/>
        <w:rPr>
          <w:rFonts w:ascii="Times New Roman" w:hAnsi="Times New Roman" w:cs="Times New Roman"/>
          <w:sz w:val="24"/>
          <w:szCs w:val="24"/>
        </w:rPr>
      </w:pPr>
    </w:p>
    <w:p w14:paraId="275BC8F2" w14:textId="77777777" w:rsidR="00496BAF" w:rsidRPr="006271F0" w:rsidRDefault="00496BAF" w:rsidP="00F23D61">
      <w:pPr>
        <w:spacing w:after="0" w:line="360" w:lineRule="auto"/>
        <w:jc w:val="both"/>
        <w:rPr>
          <w:rFonts w:ascii="Times New Roman" w:hAnsi="Times New Roman" w:cs="Times New Roman"/>
          <w:sz w:val="24"/>
          <w:szCs w:val="24"/>
        </w:rPr>
      </w:pPr>
    </w:p>
    <w:p w14:paraId="0738BE1D" w14:textId="77777777" w:rsidR="00496BAF" w:rsidRPr="006271F0" w:rsidRDefault="00496BAF" w:rsidP="00F23D61">
      <w:pPr>
        <w:spacing w:after="0" w:line="360" w:lineRule="auto"/>
        <w:jc w:val="both"/>
        <w:rPr>
          <w:rFonts w:ascii="Times New Roman" w:hAnsi="Times New Roman" w:cs="Times New Roman"/>
          <w:sz w:val="24"/>
          <w:szCs w:val="24"/>
        </w:rPr>
      </w:pPr>
    </w:p>
    <w:p w14:paraId="26E21BFA" w14:textId="77777777" w:rsidR="00496BAF" w:rsidRPr="006271F0" w:rsidRDefault="00496BAF" w:rsidP="00F23D61">
      <w:pPr>
        <w:spacing w:after="0" w:line="360" w:lineRule="auto"/>
        <w:jc w:val="both"/>
        <w:rPr>
          <w:rFonts w:ascii="Times New Roman" w:hAnsi="Times New Roman" w:cs="Times New Roman"/>
          <w:sz w:val="24"/>
          <w:szCs w:val="24"/>
        </w:rPr>
      </w:pPr>
    </w:p>
    <w:p w14:paraId="4B581D90" w14:textId="77777777" w:rsidR="00496BAF" w:rsidRPr="006271F0" w:rsidRDefault="00496BAF" w:rsidP="00F23D61">
      <w:pPr>
        <w:spacing w:after="0" w:line="360" w:lineRule="auto"/>
        <w:jc w:val="both"/>
        <w:rPr>
          <w:rFonts w:ascii="Times New Roman" w:hAnsi="Times New Roman" w:cs="Times New Roman"/>
          <w:sz w:val="24"/>
          <w:szCs w:val="24"/>
        </w:rPr>
      </w:pPr>
    </w:p>
    <w:p w14:paraId="0E72EBB1" w14:textId="5F4EFD09" w:rsidR="00496BAF" w:rsidRPr="006271F0" w:rsidRDefault="00496BAF" w:rsidP="00F23D61">
      <w:pPr>
        <w:spacing w:after="0" w:line="360" w:lineRule="auto"/>
        <w:jc w:val="both"/>
        <w:rPr>
          <w:rFonts w:ascii="Times New Roman" w:hAnsi="Times New Roman" w:cs="Times New Roman"/>
          <w:sz w:val="24"/>
          <w:szCs w:val="24"/>
        </w:rPr>
      </w:pPr>
    </w:p>
    <w:p w14:paraId="744E2180" w14:textId="74682688" w:rsidR="00FD3FDD" w:rsidRPr="006271F0" w:rsidRDefault="00FD3FDD" w:rsidP="00F23D61">
      <w:pPr>
        <w:spacing w:after="0" w:line="360" w:lineRule="auto"/>
        <w:jc w:val="both"/>
        <w:rPr>
          <w:rFonts w:ascii="Times New Roman" w:hAnsi="Times New Roman" w:cs="Times New Roman"/>
          <w:sz w:val="24"/>
          <w:szCs w:val="24"/>
        </w:rPr>
      </w:pPr>
    </w:p>
    <w:p w14:paraId="5A9B1322" w14:textId="77777777" w:rsidR="00FD3FDD" w:rsidRPr="006271F0" w:rsidRDefault="00FD3FDD" w:rsidP="00F23D61">
      <w:pPr>
        <w:spacing w:after="0" w:line="360" w:lineRule="auto"/>
        <w:jc w:val="both"/>
        <w:rPr>
          <w:rFonts w:ascii="Times New Roman" w:hAnsi="Times New Roman" w:cs="Times New Roman"/>
          <w:sz w:val="24"/>
          <w:szCs w:val="24"/>
        </w:rPr>
      </w:pPr>
    </w:p>
    <w:p w14:paraId="69C898A0" w14:textId="70F6FF9E" w:rsidR="00496BAF" w:rsidRPr="006271F0" w:rsidRDefault="00496BAF" w:rsidP="00F23D61">
      <w:pPr>
        <w:spacing w:after="0" w:line="360" w:lineRule="auto"/>
        <w:jc w:val="both"/>
        <w:rPr>
          <w:rFonts w:ascii="Times New Roman" w:hAnsi="Times New Roman" w:cs="Times New Roman"/>
          <w:sz w:val="24"/>
          <w:szCs w:val="24"/>
        </w:rPr>
      </w:pPr>
    </w:p>
    <w:p w14:paraId="4EB94EE0" w14:textId="77777777" w:rsidR="00BB4179" w:rsidRPr="006271F0" w:rsidRDefault="00BB4179" w:rsidP="00F23D61">
      <w:pPr>
        <w:spacing w:after="0" w:line="360" w:lineRule="auto"/>
        <w:jc w:val="both"/>
        <w:rPr>
          <w:rFonts w:ascii="Times New Roman" w:hAnsi="Times New Roman" w:cs="Times New Roman"/>
          <w:sz w:val="24"/>
          <w:szCs w:val="24"/>
        </w:rPr>
      </w:pPr>
    </w:p>
    <w:p w14:paraId="4F941C39" w14:textId="27479037" w:rsidR="00496BAF" w:rsidRPr="006271F0" w:rsidRDefault="00496BAF" w:rsidP="00F23D61">
      <w:pPr>
        <w:spacing w:after="0" w:line="360" w:lineRule="auto"/>
        <w:jc w:val="both"/>
        <w:rPr>
          <w:rFonts w:ascii="Times New Roman" w:hAnsi="Times New Roman" w:cs="Times New Roman"/>
          <w:sz w:val="24"/>
          <w:szCs w:val="24"/>
        </w:rPr>
      </w:pPr>
    </w:p>
    <w:p w14:paraId="7F745D1A" w14:textId="57076593" w:rsidR="00FF1E39" w:rsidRPr="006271F0" w:rsidRDefault="00FF1E39" w:rsidP="00F23D61">
      <w:pPr>
        <w:spacing w:after="0" w:line="360" w:lineRule="auto"/>
        <w:jc w:val="both"/>
        <w:rPr>
          <w:rFonts w:ascii="Times New Roman" w:hAnsi="Times New Roman" w:cs="Times New Roman"/>
          <w:sz w:val="24"/>
          <w:szCs w:val="24"/>
        </w:rPr>
      </w:pPr>
    </w:p>
    <w:p w14:paraId="51D0AB44" w14:textId="4D473B00" w:rsidR="00FF1E39" w:rsidRPr="006271F0" w:rsidRDefault="00FF1E39" w:rsidP="00F23D61">
      <w:pPr>
        <w:spacing w:after="0" w:line="360" w:lineRule="auto"/>
        <w:jc w:val="both"/>
        <w:rPr>
          <w:rFonts w:ascii="Times New Roman" w:hAnsi="Times New Roman" w:cs="Times New Roman"/>
          <w:sz w:val="24"/>
          <w:szCs w:val="24"/>
        </w:rPr>
      </w:pPr>
    </w:p>
    <w:p w14:paraId="40AF4D09" w14:textId="43AA20BF" w:rsidR="00FF1E39" w:rsidRPr="006271F0" w:rsidRDefault="00FF1E39" w:rsidP="00F23D61">
      <w:pPr>
        <w:spacing w:after="0" w:line="360" w:lineRule="auto"/>
        <w:jc w:val="both"/>
        <w:rPr>
          <w:rFonts w:ascii="Times New Roman" w:hAnsi="Times New Roman" w:cs="Times New Roman"/>
          <w:sz w:val="24"/>
          <w:szCs w:val="24"/>
        </w:rPr>
      </w:pPr>
    </w:p>
    <w:p w14:paraId="70B70717" w14:textId="3897F70A" w:rsidR="002A1036" w:rsidRPr="006271F0" w:rsidRDefault="002A1036" w:rsidP="00F23D61">
      <w:pPr>
        <w:spacing w:after="0" w:line="360" w:lineRule="auto"/>
        <w:jc w:val="both"/>
        <w:rPr>
          <w:rFonts w:ascii="Times New Roman" w:hAnsi="Times New Roman" w:cs="Times New Roman"/>
          <w:sz w:val="24"/>
          <w:szCs w:val="24"/>
        </w:rPr>
      </w:pPr>
    </w:p>
    <w:p w14:paraId="38ED13E0" w14:textId="7A2038A9" w:rsidR="002A1036" w:rsidRPr="006271F0" w:rsidRDefault="002A1036" w:rsidP="00F23D61">
      <w:pPr>
        <w:spacing w:after="0" w:line="360" w:lineRule="auto"/>
        <w:jc w:val="both"/>
        <w:rPr>
          <w:rFonts w:ascii="Times New Roman" w:hAnsi="Times New Roman" w:cs="Times New Roman"/>
          <w:sz w:val="24"/>
          <w:szCs w:val="24"/>
        </w:rPr>
      </w:pPr>
    </w:p>
    <w:p w14:paraId="412AA5C1" w14:textId="1C25A86B" w:rsidR="002A1036" w:rsidRPr="006271F0" w:rsidRDefault="002A1036" w:rsidP="00F23D61">
      <w:pPr>
        <w:spacing w:after="0" w:line="360" w:lineRule="auto"/>
        <w:jc w:val="both"/>
        <w:rPr>
          <w:rFonts w:ascii="Times New Roman" w:hAnsi="Times New Roman" w:cs="Times New Roman"/>
          <w:sz w:val="24"/>
          <w:szCs w:val="24"/>
        </w:rPr>
      </w:pPr>
    </w:p>
    <w:p w14:paraId="6BBAD966" w14:textId="7A3317A9" w:rsidR="002A1036" w:rsidRPr="006271F0" w:rsidRDefault="002A1036" w:rsidP="00F23D61">
      <w:pPr>
        <w:spacing w:after="0" w:line="360" w:lineRule="auto"/>
        <w:jc w:val="both"/>
        <w:rPr>
          <w:rFonts w:ascii="Times New Roman" w:hAnsi="Times New Roman" w:cs="Times New Roman"/>
          <w:sz w:val="24"/>
          <w:szCs w:val="24"/>
        </w:rPr>
      </w:pPr>
    </w:p>
    <w:p w14:paraId="57E00F15" w14:textId="77777777" w:rsidR="00496BAF" w:rsidRPr="006271F0" w:rsidRDefault="00496BAF" w:rsidP="00F23D61">
      <w:pPr>
        <w:pStyle w:val="Heading1"/>
        <w:spacing w:before="0" w:line="360" w:lineRule="auto"/>
        <w:jc w:val="both"/>
        <w:rPr>
          <w:rFonts w:ascii="Times New Roman" w:hAnsi="Times New Roman" w:cs="Times New Roman"/>
        </w:rPr>
      </w:pPr>
      <w:bookmarkStart w:id="1" w:name="_Toc71588637"/>
      <w:r w:rsidRPr="006271F0">
        <w:rPr>
          <w:rFonts w:ascii="Times New Roman" w:hAnsi="Times New Roman" w:cs="Times New Roman"/>
        </w:rPr>
        <w:lastRenderedPageBreak/>
        <w:t>1.Introduction</w:t>
      </w:r>
      <w:bookmarkEnd w:id="1"/>
    </w:p>
    <w:p w14:paraId="341F63D3" w14:textId="5E23D88D" w:rsidR="0085638B" w:rsidRPr="006271F0" w:rsidRDefault="00D74484" w:rsidP="00F23D61">
      <w:pPr>
        <w:spacing w:after="0" w:line="360" w:lineRule="auto"/>
        <w:jc w:val="both"/>
        <w:rPr>
          <w:rFonts w:ascii="Times New Roman" w:hAnsi="Times New Roman" w:cs="Times New Roman"/>
          <w:sz w:val="24"/>
          <w:szCs w:val="24"/>
        </w:rPr>
      </w:pPr>
      <w:r w:rsidRPr="006271F0">
        <w:rPr>
          <w:rFonts w:ascii="Times New Roman" w:hAnsi="Times New Roman" w:cs="Times New Roman"/>
          <w:sz w:val="24"/>
          <w:szCs w:val="24"/>
        </w:rPr>
        <w:t>Communities exists everywhere, they are dynamic, constantly changing</w:t>
      </w:r>
      <w:r w:rsidR="008B6EAF" w:rsidRPr="006271F0">
        <w:rPr>
          <w:rFonts w:ascii="Times New Roman" w:hAnsi="Times New Roman" w:cs="Times New Roman"/>
          <w:sz w:val="24"/>
          <w:szCs w:val="24"/>
        </w:rPr>
        <w:t xml:space="preserve"> in time, and are established based on various circumstances such as beliefs, interests, places. When all stakeholders involved into a community start to collaborate together in order to achieve common goals and objectives based on respect and trust, sharing resources and ideas, shaping actions and decisions related to community issues and problems, the community will grow, evolve and improve</w:t>
      </w:r>
      <w:r w:rsidR="00747DBE" w:rsidRPr="006271F0">
        <w:rPr>
          <w:rFonts w:ascii="Times New Roman" w:hAnsi="Times New Roman" w:cs="Times New Roman"/>
          <w:sz w:val="24"/>
          <w:szCs w:val="24"/>
        </w:rPr>
        <w:t xml:space="preserve"> </w:t>
      </w:r>
      <w:sdt>
        <w:sdtPr>
          <w:rPr>
            <w:rFonts w:ascii="Times New Roman" w:hAnsi="Times New Roman" w:cs="Times New Roman"/>
            <w:sz w:val="24"/>
            <w:szCs w:val="24"/>
          </w:rPr>
          <w:id w:val="1961217498"/>
          <w:citation/>
        </w:sdtPr>
        <w:sdtContent>
          <w:r w:rsidR="00747DBE" w:rsidRPr="006271F0">
            <w:rPr>
              <w:rFonts w:ascii="Times New Roman" w:hAnsi="Times New Roman" w:cs="Times New Roman"/>
              <w:sz w:val="24"/>
              <w:szCs w:val="24"/>
            </w:rPr>
            <w:fldChar w:fldCharType="begin"/>
          </w:r>
          <w:r w:rsidR="00747DBE" w:rsidRPr="006271F0">
            <w:rPr>
              <w:rFonts w:ascii="Times New Roman" w:hAnsi="Times New Roman" w:cs="Times New Roman"/>
              <w:sz w:val="24"/>
              <w:szCs w:val="24"/>
            </w:rPr>
            <w:instrText xml:space="preserve"> CITATION Hus21 \l 2057 </w:instrText>
          </w:r>
          <w:r w:rsidR="00747DBE" w:rsidRPr="006271F0">
            <w:rPr>
              <w:rFonts w:ascii="Times New Roman" w:hAnsi="Times New Roman" w:cs="Times New Roman"/>
              <w:sz w:val="24"/>
              <w:szCs w:val="24"/>
            </w:rPr>
            <w:fldChar w:fldCharType="separate"/>
          </w:r>
          <w:r w:rsidR="00747DBE" w:rsidRPr="006271F0">
            <w:rPr>
              <w:rFonts w:ascii="Times New Roman" w:hAnsi="Times New Roman" w:cs="Times New Roman"/>
              <w:noProof/>
              <w:sz w:val="24"/>
              <w:szCs w:val="24"/>
            </w:rPr>
            <w:t>(Hussey, 2021)</w:t>
          </w:r>
          <w:r w:rsidR="00747DBE" w:rsidRPr="006271F0">
            <w:rPr>
              <w:rFonts w:ascii="Times New Roman" w:hAnsi="Times New Roman" w:cs="Times New Roman"/>
              <w:sz w:val="24"/>
              <w:szCs w:val="24"/>
            </w:rPr>
            <w:fldChar w:fldCharType="end"/>
          </w:r>
        </w:sdtContent>
      </w:sdt>
      <w:r w:rsidR="008B6EAF" w:rsidRPr="006271F0">
        <w:rPr>
          <w:rFonts w:ascii="Times New Roman" w:hAnsi="Times New Roman" w:cs="Times New Roman"/>
          <w:sz w:val="24"/>
          <w:szCs w:val="24"/>
        </w:rPr>
        <w:t>.</w:t>
      </w:r>
    </w:p>
    <w:p w14:paraId="38A7E07A" w14:textId="75E888BD" w:rsidR="00D74484" w:rsidRPr="006271F0" w:rsidRDefault="00D74484" w:rsidP="00D74484">
      <w:pPr>
        <w:pStyle w:val="Heading2"/>
        <w:rPr>
          <w:rFonts w:ascii="Times New Roman" w:hAnsi="Times New Roman" w:cs="Times New Roman"/>
          <w:sz w:val="24"/>
          <w:szCs w:val="24"/>
        </w:rPr>
      </w:pPr>
      <w:bookmarkStart w:id="2" w:name="_Toc71588638"/>
      <w:r w:rsidRPr="006271F0">
        <w:rPr>
          <w:rFonts w:ascii="Times New Roman" w:hAnsi="Times New Roman" w:cs="Times New Roman"/>
          <w:sz w:val="24"/>
          <w:szCs w:val="24"/>
        </w:rPr>
        <w:t>1.1. What is Community Engagement</w:t>
      </w:r>
      <w:bookmarkEnd w:id="2"/>
    </w:p>
    <w:p w14:paraId="589D767B" w14:textId="19416275" w:rsidR="00D74484" w:rsidRPr="006271F0" w:rsidRDefault="00BB7D62" w:rsidP="00F23D61">
      <w:pPr>
        <w:spacing w:after="0" w:line="360" w:lineRule="auto"/>
        <w:jc w:val="both"/>
        <w:rPr>
          <w:rFonts w:ascii="Times New Roman" w:hAnsi="Times New Roman" w:cs="Times New Roman"/>
          <w:sz w:val="24"/>
          <w:szCs w:val="24"/>
        </w:rPr>
      </w:pPr>
      <w:r w:rsidRPr="006271F0">
        <w:rPr>
          <w:rFonts w:ascii="Times New Roman" w:hAnsi="Times New Roman" w:cs="Times New Roman"/>
          <w:sz w:val="24"/>
          <w:szCs w:val="24"/>
        </w:rPr>
        <w:t>“</w:t>
      </w:r>
      <w:r w:rsidR="008B6EAF" w:rsidRPr="006271F0">
        <w:rPr>
          <w:rFonts w:ascii="Times New Roman" w:hAnsi="Times New Roman" w:cs="Times New Roman"/>
          <w:sz w:val="24"/>
          <w:szCs w:val="24"/>
        </w:rPr>
        <w:t>Community engagement seeks to engage community to achieve sustainable outcomes, equitable decision-making processes, and deepen relationships and trust between government organisations and communities</w:t>
      </w:r>
      <w:r w:rsidRPr="006271F0">
        <w:rPr>
          <w:rFonts w:ascii="Times New Roman" w:hAnsi="Times New Roman" w:cs="Times New Roman"/>
          <w:sz w:val="24"/>
          <w:szCs w:val="24"/>
        </w:rPr>
        <w:t xml:space="preserve">” </w:t>
      </w:r>
      <w:sdt>
        <w:sdtPr>
          <w:rPr>
            <w:rFonts w:ascii="Times New Roman" w:hAnsi="Times New Roman" w:cs="Times New Roman"/>
            <w:sz w:val="24"/>
            <w:szCs w:val="24"/>
          </w:rPr>
          <w:id w:val="-1739470228"/>
          <w:citation/>
        </w:sdtPr>
        <w:sdtEndPr/>
        <w:sdtContent>
          <w:r w:rsidRPr="006271F0">
            <w:rPr>
              <w:rFonts w:ascii="Times New Roman" w:hAnsi="Times New Roman" w:cs="Times New Roman"/>
              <w:sz w:val="24"/>
              <w:szCs w:val="24"/>
            </w:rPr>
            <w:fldChar w:fldCharType="begin"/>
          </w:r>
          <w:r w:rsidRPr="006271F0">
            <w:rPr>
              <w:rFonts w:ascii="Times New Roman" w:hAnsi="Times New Roman" w:cs="Times New Roman"/>
              <w:sz w:val="24"/>
              <w:szCs w:val="24"/>
            </w:rPr>
            <w:instrText xml:space="preserve"> CITATION Hus21 \l 2057 </w:instrText>
          </w:r>
          <w:r w:rsidRPr="006271F0">
            <w:rPr>
              <w:rFonts w:ascii="Times New Roman" w:hAnsi="Times New Roman" w:cs="Times New Roman"/>
              <w:sz w:val="24"/>
              <w:szCs w:val="24"/>
            </w:rPr>
            <w:fldChar w:fldCharType="separate"/>
          </w:r>
          <w:r w:rsidR="003A1CD9" w:rsidRPr="006271F0">
            <w:rPr>
              <w:rFonts w:ascii="Times New Roman" w:hAnsi="Times New Roman" w:cs="Times New Roman"/>
              <w:noProof/>
              <w:sz w:val="24"/>
              <w:szCs w:val="24"/>
            </w:rPr>
            <w:t>(Hussey, 2021)</w:t>
          </w:r>
          <w:r w:rsidRPr="006271F0">
            <w:rPr>
              <w:rFonts w:ascii="Times New Roman" w:hAnsi="Times New Roman" w:cs="Times New Roman"/>
              <w:sz w:val="24"/>
              <w:szCs w:val="24"/>
            </w:rPr>
            <w:fldChar w:fldCharType="end"/>
          </w:r>
        </w:sdtContent>
      </w:sdt>
      <w:r w:rsidRPr="006271F0">
        <w:rPr>
          <w:rFonts w:ascii="Times New Roman" w:hAnsi="Times New Roman" w:cs="Times New Roman"/>
          <w:sz w:val="24"/>
          <w:szCs w:val="24"/>
        </w:rPr>
        <w:t>. It is a pro-active collaboration between organizations, people and governments with the sole purpose of improving the life of the people within communities and improving the relations between all stakeholders involved. Because these relationships will determine actions and plans aimed at solving communities’ problems and issues by completing projects aimed at solving complex problems and issues of the communities.</w:t>
      </w:r>
    </w:p>
    <w:p w14:paraId="0E7D465F" w14:textId="0AD59B5A" w:rsidR="00D74484" w:rsidRPr="006271F0" w:rsidRDefault="00D74484" w:rsidP="00D74484">
      <w:pPr>
        <w:pStyle w:val="Heading2"/>
        <w:rPr>
          <w:rFonts w:ascii="Times New Roman" w:hAnsi="Times New Roman" w:cs="Times New Roman"/>
          <w:sz w:val="24"/>
          <w:szCs w:val="24"/>
        </w:rPr>
      </w:pPr>
      <w:bookmarkStart w:id="3" w:name="_Toc71588639"/>
      <w:r w:rsidRPr="006271F0">
        <w:rPr>
          <w:rFonts w:ascii="Times New Roman" w:hAnsi="Times New Roman" w:cs="Times New Roman"/>
          <w:sz w:val="24"/>
          <w:szCs w:val="24"/>
        </w:rPr>
        <w:t>1.2. The main principles of Community Engagement</w:t>
      </w:r>
      <w:bookmarkEnd w:id="3"/>
    </w:p>
    <w:p w14:paraId="77016A59" w14:textId="6A45546B" w:rsidR="00D74484" w:rsidRPr="006271F0" w:rsidRDefault="00BB7D62" w:rsidP="00D74484">
      <w:pPr>
        <w:spacing w:after="0" w:line="360" w:lineRule="auto"/>
        <w:jc w:val="both"/>
        <w:rPr>
          <w:rFonts w:ascii="Times New Roman" w:hAnsi="Times New Roman" w:cs="Times New Roman"/>
          <w:sz w:val="24"/>
          <w:szCs w:val="24"/>
        </w:rPr>
      </w:pPr>
      <w:r w:rsidRPr="006271F0">
        <w:rPr>
          <w:rFonts w:ascii="Times New Roman" w:hAnsi="Times New Roman" w:cs="Times New Roman"/>
          <w:sz w:val="24"/>
          <w:szCs w:val="24"/>
        </w:rPr>
        <w:t>The main principles of Community Engagement refer to:</w:t>
      </w:r>
    </w:p>
    <w:p w14:paraId="39AE7E68" w14:textId="1293FAA7" w:rsidR="00BB7D62" w:rsidRPr="006271F0" w:rsidRDefault="00BB7D62" w:rsidP="00BB7D62">
      <w:pPr>
        <w:pStyle w:val="ListParagraph"/>
        <w:numPr>
          <w:ilvl w:val="0"/>
          <w:numId w:val="5"/>
        </w:numPr>
        <w:spacing w:after="0" w:line="360" w:lineRule="auto"/>
        <w:jc w:val="both"/>
        <w:rPr>
          <w:rFonts w:ascii="Times New Roman" w:hAnsi="Times New Roman" w:cs="Times New Roman"/>
          <w:sz w:val="24"/>
          <w:szCs w:val="24"/>
        </w:rPr>
      </w:pPr>
      <w:r w:rsidRPr="006271F0">
        <w:rPr>
          <w:rFonts w:ascii="Times New Roman" w:hAnsi="Times New Roman" w:cs="Times New Roman"/>
          <w:b/>
          <w:sz w:val="24"/>
          <w:szCs w:val="24"/>
        </w:rPr>
        <w:t>Information</w:t>
      </w:r>
      <w:r w:rsidRPr="006271F0">
        <w:rPr>
          <w:rFonts w:ascii="Times New Roman" w:hAnsi="Times New Roman" w:cs="Times New Roman"/>
          <w:sz w:val="24"/>
          <w:szCs w:val="24"/>
        </w:rPr>
        <w:t>: In which all stakeholders come together in defining the aims and objectives of the projects,</w:t>
      </w:r>
      <w:r w:rsidR="00D40588" w:rsidRPr="006271F0">
        <w:rPr>
          <w:rFonts w:ascii="Times New Roman" w:hAnsi="Times New Roman" w:cs="Times New Roman"/>
          <w:sz w:val="24"/>
          <w:szCs w:val="24"/>
        </w:rPr>
        <w:t xml:space="preserve"> the resources needed (people, other organizations, materials, equipment, etc), the timeframe to complete the projects and the funds needed</w:t>
      </w:r>
      <w:r w:rsidR="00747DBE" w:rsidRPr="006271F0">
        <w:rPr>
          <w:rFonts w:ascii="Times New Roman" w:hAnsi="Times New Roman" w:cs="Times New Roman"/>
          <w:sz w:val="24"/>
          <w:szCs w:val="24"/>
        </w:rPr>
        <w:t xml:space="preserve"> </w:t>
      </w:r>
      <w:sdt>
        <w:sdtPr>
          <w:rPr>
            <w:rFonts w:ascii="Times New Roman" w:hAnsi="Times New Roman" w:cs="Times New Roman"/>
            <w:sz w:val="24"/>
            <w:szCs w:val="24"/>
          </w:rPr>
          <w:id w:val="442048237"/>
          <w:citation/>
        </w:sdtPr>
        <w:sdtContent>
          <w:r w:rsidR="00747DBE" w:rsidRPr="006271F0">
            <w:rPr>
              <w:rFonts w:ascii="Times New Roman" w:hAnsi="Times New Roman" w:cs="Times New Roman"/>
              <w:sz w:val="24"/>
              <w:szCs w:val="24"/>
            </w:rPr>
            <w:fldChar w:fldCharType="begin"/>
          </w:r>
          <w:r w:rsidR="00747DBE" w:rsidRPr="006271F0">
            <w:rPr>
              <w:rFonts w:ascii="Times New Roman" w:hAnsi="Times New Roman" w:cs="Times New Roman"/>
              <w:sz w:val="24"/>
              <w:szCs w:val="24"/>
            </w:rPr>
            <w:instrText xml:space="preserve"> CITATION Hus21 \l 2057 </w:instrText>
          </w:r>
          <w:r w:rsidR="00747DBE" w:rsidRPr="006271F0">
            <w:rPr>
              <w:rFonts w:ascii="Times New Roman" w:hAnsi="Times New Roman" w:cs="Times New Roman"/>
              <w:sz w:val="24"/>
              <w:szCs w:val="24"/>
            </w:rPr>
            <w:fldChar w:fldCharType="separate"/>
          </w:r>
          <w:r w:rsidR="00747DBE" w:rsidRPr="006271F0">
            <w:rPr>
              <w:rFonts w:ascii="Times New Roman" w:hAnsi="Times New Roman" w:cs="Times New Roman"/>
              <w:noProof/>
              <w:sz w:val="24"/>
              <w:szCs w:val="24"/>
            </w:rPr>
            <w:t>(Hussey, 2021)</w:t>
          </w:r>
          <w:r w:rsidR="00747DBE" w:rsidRPr="006271F0">
            <w:rPr>
              <w:rFonts w:ascii="Times New Roman" w:hAnsi="Times New Roman" w:cs="Times New Roman"/>
              <w:sz w:val="24"/>
              <w:szCs w:val="24"/>
            </w:rPr>
            <w:fldChar w:fldCharType="end"/>
          </w:r>
        </w:sdtContent>
      </w:sdt>
      <w:r w:rsidR="00D40588" w:rsidRPr="006271F0">
        <w:rPr>
          <w:rFonts w:ascii="Times New Roman" w:hAnsi="Times New Roman" w:cs="Times New Roman"/>
          <w:sz w:val="24"/>
          <w:szCs w:val="24"/>
        </w:rPr>
        <w:t>;</w:t>
      </w:r>
    </w:p>
    <w:p w14:paraId="5821E2A4" w14:textId="00B1B2BF" w:rsidR="00D40588" w:rsidRPr="006271F0" w:rsidRDefault="00D40588" w:rsidP="00BB7D62">
      <w:pPr>
        <w:pStyle w:val="ListParagraph"/>
        <w:numPr>
          <w:ilvl w:val="0"/>
          <w:numId w:val="5"/>
        </w:numPr>
        <w:spacing w:after="0" w:line="360" w:lineRule="auto"/>
        <w:jc w:val="both"/>
        <w:rPr>
          <w:rFonts w:ascii="Times New Roman" w:hAnsi="Times New Roman" w:cs="Times New Roman"/>
          <w:sz w:val="24"/>
          <w:szCs w:val="24"/>
        </w:rPr>
      </w:pPr>
      <w:r w:rsidRPr="006271F0">
        <w:rPr>
          <w:rFonts w:ascii="Times New Roman" w:hAnsi="Times New Roman" w:cs="Times New Roman"/>
          <w:b/>
          <w:sz w:val="24"/>
          <w:szCs w:val="24"/>
        </w:rPr>
        <w:t>Participation</w:t>
      </w:r>
      <w:r w:rsidRPr="006271F0">
        <w:rPr>
          <w:rFonts w:ascii="Times New Roman" w:hAnsi="Times New Roman" w:cs="Times New Roman"/>
          <w:sz w:val="24"/>
          <w:szCs w:val="24"/>
        </w:rPr>
        <w:t>: finding the mechanisms to control, report and document the projects, communicating the plans, evaluating all factors involved and determining the levels of engagements for all stakeholders</w:t>
      </w:r>
      <w:r w:rsidR="00747DBE" w:rsidRPr="006271F0">
        <w:rPr>
          <w:rFonts w:ascii="Times New Roman" w:hAnsi="Times New Roman" w:cs="Times New Roman"/>
          <w:sz w:val="24"/>
          <w:szCs w:val="24"/>
        </w:rPr>
        <w:t xml:space="preserve"> </w:t>
      </w:r>
      <w:sdt>
        <w:sdtPr>
          <w:rPr>
            <w:rFonts w:ascii="Times New Roman" w:hAnsi="Times New Roman" w:cs="Times New Roman"/>
            <w:sz w:val="24"/>
            <w:szCs w:val="24"/>
          </w:rPr>
          <w:id w:val="131689611"/>
          <w:citation/>
        </w:sdtPr>
        <w:sdtContent>
          <w:r w:rsidR="00747DBE" w:rsidRPr="006271F0">
            <w:rPr>
              <w:rFonts w:ascii="Times New Roman" w:hAnsi="Times New Roman" w:cs="Times New Roman"/>
              <w:sz w:val="24"/>
              <w:szCs w:val="24"/>
            </w:rPr>
            <w:fldChar w:fldCharType="begin"/>
          </w:r>
          <w:r w:rsidR="00747DBE" w:rsidRPr="006271F0">
            <w:rPr>
              <w:rFonts w:ascii="Times New Roman" w:hAnsi="Times New Roman" w:cs="Times New Roman"/>
              <w:sz w:val="24"/>
              <w:szCs w:val="24"/>
            </w:rPr>
            <w:instrText xml:space="preserve"> CITATION Hus21 \l 2057 </w:instrText>
          </w:r>
          <w:r w:rsidR="00747DBE" w:rsidRPr="006271F0">
            <w:rPr>
              <w:rFonts w:ascii="Times New Roman" w:hAnsi="Times New Roman" w:cs="Times New Roman"/>
              <w:sz w:val="24"/>
              <w:szCs w:val="24"/>
            </w:rPr>
            <w:fldChar w:fldCharType="separate"/>
          </w:r>
          <w:r w:rsidR="00747DBE" w:rsidRPr="006271F0">
            <w:rPr>
              <w:rFonts w:ascii="Times New Roman" w:hAnsi="Times New Roman" w:cs="Times New Roman"/>
              <w:noProof/>
              <w:sz w:val="24"/>
              <w:szCs w:val="24"/>
            </w:rPr>
            <w:t>(Hussey, 2021)</w:t>
          </w:r>
          <w:r w:rsidR="00747DBE" w:rsidRPr="006271F0">
            <w:rPr>
              <w:rFonts w:ascii="Times New Roman" w:hAnsi="Times New Roman" w:cs="Times New Roman"/>
              <w:sz w:val="24"/>
              <w:szCs w:val="24"/>
            </w:rPr>
            <w:fldChar w:fldCharType="end"/>
          </w:r>
        </w:sdtContent>
      </w:sdt>
      <w:r w:rsidRPr="006271F0">
        <w:rPr>
          <w:rFonts w:ascii="Times New Roman" w:hAnsi="Times New Roman" w:cs="Times New Roman"/>
          <w:sz w:val="24"/>
          <w:szCs w:val="24"/>
        </w:rPr>
        <w:t>;</w:t>
      </w:r>
    </w:p>
    <w:p w14:paraId="7BC90598" w14:textId="1E43AF7A" w:rsidR="00D40588" w:rsidRPr="006271F0" w:rsidRDefault="00D40588" w:rsidP="00BB7D62">
      <w:pPr>
        <w:pStyle w:val="ListParagraph"/>
        <w:numPr>
          <w:ilvl w:val="0"/>
          <w:numId w:val="5"/>
        </w:numPr>
        <w:spacing w:after="0" w:line="360" w:lineRule="auto"/>
        <w:jc w:val="both"/>
        <w:rPr>
          <w:rFonts w:ascii="Times New Roman" w:hAnsi="Times New Roman" w:cs="Times New Roman"/>
          <w:sz w:val="24"/>
          <w:szCs w:val="24"/>
        </w:rPr>
      </w:pPr>
      <w:r w:rsidRPr="006271F0">
        <w:rPr>
          <w:rFonts w:ascii="Times New Roman" w:hAnsi="Times New Roman" w:cs="Times New Roman"/>
          <w:b/>
          <w:sz w:val="24"/>
          <w:szCs w:val="24"/>
        </w:rPr>
        <w:t>Consultation</w:t>
      </w:r>
      <w:r w:rsidRPr="006271F0">
        <w:rPr>
          <w:rFonts w:ascii="Times New Roman" w:hAnsi="Times New Roman" w:cs="Times New Roman"/>
          <w:sz w:val="24"/>
          <w:szCs w:val="24"/>
        </w:rPr>
        <w:t>: it is the stage in which the projects are tracked, monitor and feedback and data are collected in order to adjust the projects and also review their sustainability and flexibility</w:t>
      </w:r>
      <w:r w:rsidR="00747DBE" w:rsidRPr="006271F0">
        <w:rPr>
          <w:rFonts w:ascii="Times New Roman" w:hAnsi="Times New Roman" w:cs="Times New Roman"/>
          <w:sz w:val="24"/>
          <w:szCs w:val="24"/>
        </w:rPr>
        <w:t xml:space="preserve"> </w:t>
      </w:r>
      <w:sdt>
        <w:sdtPr>
          <w:rPr>
            <w:rFonts w:ascii="Times New Roman" w:hAnsi="Times New Roman" w:cs="Times New Roman"/>
            <w:sz w:val="24"/>
            <w:szCs w:val="24"/>
          </w:rPr>
          <w:id w:val="266438366"/>
          <w:citation/>
        </w:sdtPr>
        <w:sdtContent>
          <w:r w:rsidR="00747DBE" w:rsidRPr="006271F0">
            <w:rPr>
              <w:rFonts w:ascii="Times New Roman" w:hAnsi="Times New Roman" w:cs="Times New Roman"/>
              <w:sz w:val="24"/>
              <w:szCs w:val="24"/>
            </w:rPr>
            <w:fldChar w:fldCharType="begin"/>
          </w:r>
          <w:r w:rsidR="00747DBE" w:rsidRPr="006271F0">
            <w:rPr>
              <w:rFonts w:ascii="Times New Roman" w:hAnsi="Times New Roman" w:cs="Times New Roman"/>
              <w:sz w:val="24"/>
              <w:szCs w:val="24"/>
            </w:rPr>
            <w:instrText xml:space="preserve"> CITATION Hus21 \l 2057 </w:instrText>
          </w:r>
          <w:r w:rsidR="00747DBE" w:rsidRPr="006271F0">
            <w:rPr>
              <w:rFonts w:ascii="Times New Roman" w:hAnsi="Times New Roman" w:cs="Times New Roman"/>
              <w:sz w:val="24"/>
              <w:szCs w:val="24"/>
            </w:rPr>
            <w:fldChar w:fldCharType="separate"/>
          </w:r>
          <w:r w:rsidR="00747DBE" w:rsidRPr="006271F0">
            <w:rPr>
              <w:rFonts w:ascii="Times New Roman" w:hAnsi="Times New Roman" w:cs="Times New Roman"/>
              <w:noProof/>
              <w:sz w:val="24"/>
              <w:szCs w:val="24"/>
            </w:rPr>
            <w:t>(Hussey, 2021)</w:t>
          </w:r>
          <w:r w:rsidR="00747DBE" w:rsidRPr="006271F0">
            <w:rPr>
              <w:rFonts w:ascii="Times New Roman" w:hAnsi="Times New Roman" w:cs="Times New Roman"/>
              <w:sz w:val="24"/>
              <w:szCs w:val="24"/>
            </w:rPr>
            <w:fldChar w:fldCharType="end"/>
          </w:r>
        </w:sdtContent>
      </w:sdt>
      <w:r w:rsidRPr="006271F0">
        <w:rPr>
          <w:rFonts w:ascii="Times New Roman" w:hAnsi="Times New Roman" w:cs="Times New Roman"/>
          <w:sz w:val="24"/>
          <w:szCs w:val="24"/>
        </w:rPr>
        <w:t>;</w:t>
      </w:r>
    </w:p>
    <w:p w14:paraId="104FD4F6" w14:textId="7E06E4DB" w:rsidR="00D40588" w:rsidRPr="006271F0" w:rsidRDefault="00D40588" w:rsidP="00BB7D62">
      <w:pPr>
        <w:pStyle w:val="ListParagraph"/>
        <w:numPr>
          <w:ilvl w:val="0"/>
          <w:numId w:val="5"/>
        </w:numPr>
        <w:spacing w:after="0" w:line="360" w:lineRule="auto"/>
        <w:jc w:val="both"/>
        <w:rPr>
          <w:rFonts w:ascii="Times New Roman" w:hAnsi="Times New Roman" w:cs="Times New Roman"/>
          <w:sz w:val="24"/>
          <w:szCs w:val="24"/>
        </w:rPr>
      </w:pPr>
      <w:r w:rsidRPr="006271F0">
        <w:rPr>
          <w:rFonts w:ascii="Times New Roman" w:hAnsi="Times New Roman" w:cs="Times New Roman"/>
          <w:b/>
          <w:sz w:val="24"/>
          <w:szCs w:val="24"/>
        </w:rPr>
        <w:t>Collaboration</w:t>
      </w:r>
      <w:r w:rsidRPr="006271F0">
        <w:rPr>
          <w:rFonts w:ascii="Times New Roman" w:hAnsi="Times New Roman" w:cs="Times New Roman"/>
          <w:sz w:val="24"/>
          <w:szCs w:val="24"/>
        </w:rPr>
        <w:t xml:space="preserve">: It is the stage </w:t>
      </w:r>
      <w:r w:rsidR="00AF25B0" w:rsidRPr="006271F0">
        <w:rPr>
          <w:rFonts w:ascii="Times New Roman" w:hAnsi="Times New Roman" w:cs="Times New Roman"/>
          <w:sz w:val="24"/>
          <w:szCs w:val="24"/>
        </w:rPr>
        <w:t>where recommendations are made, decision making process and decisions made are confirmed, lesson are learned and factors that lead to a successful project are evaluated and rectified</w:t>
      </w:r>
      <w:r w:rsidR="00747DBE" w:rsidRPr="006271F0">
        <w:rPr>
          <w:rFonts w:ascii="Times New Roman" w:hAnsi="Times New Roman" w:cs="Times New Roman"/>
          <w:sz w:val="24"/>
          <w:szCs w:val="24"/>
        </w:rPr>
        <w:t xml:space="preserve"> </w:t>
      </w:r>
      <w:sdt>
        <w:sdtPr>
          <w:rPr>
            <w:rFonts w:ascii="Times New Roman" w:hAnsi="Times New Roman" w:cs="Times New Roman"/>
            <w:sz w:val="24"/>
            <w:szCs w:val="24"/>
          </w:rPr>
          <w:id w:val="650717699"/>
          <w:citation/>
        </w:sdtPr>
        <w:sdtContent>
          <w:r w:rsidR="00747DBE" w:rsidRPr="006271F0">
            <w:rPr>
              <w:rFonts w:ascii="Times New Roman" w:hAnsi="Times New Roman" w:cs="Times New Roman"/>
              <w:sz w:val="24"/>
              <w:szCs w:val="24"/>
            </w:rPr>
            <w:fldChar w:fldCharType="begin"/>
          </w:r>
          <w:r w:rsidR="00747DBE" w:rsidRPr="006271F0">
            <w:rPr>
              <w:rFonts w:ascii="Times New Roman" w:hAnsi="Times New Roman" w:cs="Times New Roman"/>
              <w:sz w:val="24"/>
              <w:szCs w:val="24"/>
            </w:rPr>
            <w:instrText xml:space="preserve"> CITATION Hus21 \l 2057 </w:instrText>
          </w:r>
          <w:r w:rsidR="00747DBE" w:rsidRPr="006271F0">
            <w:rPr>
              <w:rFonts w:ascii="Times New Roman" w:hAnsi="Times New Roman" w:cs="Times New Roman"/>
              <w:sz w:val="24"/>
              <w:szCs w:val="24"/>
            </w:rPr>
            <w:fldChar w:fldCharType="separate"/>
          </w:r>
          <w:r w:rsidR="00747DBE" w:rsidRPr="006271F0">
            <w:rPr>
              <w:rFonts w:ascii="Times New Roman" w:hAnsi="Times New Roman" w:cs="Times New Roman"/>
              <w:noProof/>
              <w:sz w:val="24"/>
              <w:szCs w:val="24"/>
            </w:rPr>
            <w:t>(Hussey, 2021)</w:t>
          </w:r>
          <w:r w:rsidR="00747DBE" w:rsidRPr="006271F0">
            <w:rPr>
              <w:rFonts w:ascii="Times New Roman" w:hAnsi="Times New Roman" w:cs="Times New Roman"/>
              <w:sz w:val="24"/>
              <w:szCs w:val="24"/>
            </w:rPr>
            <w:fldChar w:fldCharType="end"/>
          </w:r>
        </w:sdtContent>
      </w:sdt>
      <w:r w:rsidR="00AF25B0" w:rsidRPr="006271F0">
        <w:rPr>
          <w:rFonts w:ascii="Times New Roman" w:hAnsi="Times New Roman" w:cs="Times New Roman"/>
          <w:sz w:val="24"/>
          <w:szCs w:val="24"/>
        </w:rPr>
        <w:t>;</w:t>
      </w:r>
    </w:p>
    <w:p w14:paraId="4F75881F" w14:textId="0B07EB3E" w:rsidR="00D40588" w:rsidRPr="006271F0" w:rsidRDefault="00D40588" w:rsidP="00BB7D62">
      <w:pPr>
        <w:pStyle w:val="ListParagraph"/>
        <w:numPr>
          <w:ilvl w:val="0"/>
          <w:numId w:val="5"/>
        </w:numPr>
        <w:spacing w:after="0" w:line="360" w:lineRule="auto"/>
        <w:jc w:val="both"/>
        <w:rPr>
          <w:rFonts w:ascii="Times New Roman" w:hAnsi="Times New Roman" w:cs="Times New Roman"/>
          <w:sz w:val="24"/>
          <w:szCs w:val="24"/>
        </w:rPr>
      </w:pPr>
      <w:r w:rsidRPr="006271F0">
        <w:rPr>
          <w:rFonts w:ascii="Times New Roman" w:hAnsi="Times New Roman" w:cs="Times New Roman"/>
          <w:b/>
          <w:sz w:val="24"/>
          <w:szCs w:val="24"/>
        </w:rPr>
        <w:lastRenderedPageBreak/>
        <w:t>Empowerment</w:t>
      </w:r>
      <w:r w:rsidRPr="006271F0">
        <w:rPr>
          <w:rFonts w:ascii="Times New Roman" w:hAnsi="Times New Roman" w:cs="Times New Roman"/>
          <w:sz w:val="24"/>
          <w:szCs w:val="24"/>
        </w:rPr>
        <w:t>:</w:t>
      </w:r>
      <w:r w:rsidR="00AF25B0" w:rsidRPr="006271F0">
        <w:rPr>
          <w:rFonts w:ascii="Times New Roman" w:hAnsi="Times New Roman" w:cs="Times New Roman"/>
          <w:sz w:val="24"/>
          <w:szCs w:val="24"/>
        </w:rPr>
        <w:t xml:space="preserve"> is it the final stage, in which evaluation is finalized and documentation reviewed, final evaluation is made (both informal and formal), teamwork is reviewed, results are communicated and success is celebrated</w:t>
      </w:r>
      <w:r w:rsidR="00747DBE" w:rsidRPr="006271F0">
        <w:rPr>
          <w:rFonts w:ascii="Times New Roman" w:hAnsi="Times New Roman" w:cs="Times New Roman"/>
          <w:sz w:val="24"/>
          <w:szCs w:val="24"/>
        </w:rPr>
        <w:t xml:space="preserve"> </w:t>
      </w:r>
      <w:sdt>
        <w:sdtPr>
          <w:rPr>
            <w:rFonts w:ascii="Times New Roman" w:hAnsi="Times New Roman" w:cs="Times New Roman"/>
            <w:sz w:val="24"/>
            <w:szCs w:val="24"/>
          </w:rPr>
          <w:id w:val="-723527644"/>
          <w:citation/>
        </w:sdtPr>
        <w:sdtContent>
          <w:r w:rsidR="00747DBE" w:rsidRPr="006271F0">
            <w:rPr>
              <w:rFonts w:ascii="Times New Roman" w:hAnsi="Times New Roman" w:cs="Times New Roman"/>
              <w:sz w:val="24"/>
              <w:szCs w:val="24"/>
            </w:rPr>
            <w:fldChar w:fldCharType="begin"/>
          </w:r>
          <w:r w:rsidR="00747DBE" w:rsidRPr="006271F0">
            <w:rPr>
              <w:rFonts w:ascii="Times New Roman" w:hAnsi="Times New Roman" w:cs="Times New Roman"/>
              <w:sz w:val="24"/>
              <w:szCs w:val="24"/>
            </w:rPr>
            <w:instrText xml:space="preserve"> CITATION Hus21 \l 2057 </w:instrText>
          </w:r>
          <w:r w:rsidR="00747DBE" w:rsidRPr="006271F0">
            <w:rPr>
              <w:rFonts w:ascii="Times New Roman" w:hAnsi="Times New Roman" w:cs="Times New Roman"/>
              <w:sz w:val="24"/>
              <w:szCs w:val="24"/>
            </w:rPr>
            <w:fldChar w:fldCharType="separate"/>
          </w:r>
          <w:r w:rsidR="00747DBE" w:rsidRPr="006271F0">
            <w:rPr>
              <w:rFonts w:ascii="Times New Roman" w:hAnsi="Times New Roman" w:cs="Times New Roman"/>
              <w:noProof/>
              <w:sz w:val="24"/>
              <w:szCs w:val="24"/>
            </w:rPr>
            <w:t>(Hussey, 2021)</w:t>
          </w:r>
          <w:r w:rsidR="00747DBE" w:rsidRPr="006271F0">
            <w:rPr>
              <w:rFonts w:ascii="Times New Roman" w:hAnsi="Times New Roman" w:cs="Times New Roman"/>
              <w:sz w:val="24"/>
              <w:szCs w:val="24"/>
            </w:rPr>
            <w:fldChar w:fldCharType="end"/>
          </w:r>
        </w:sdtContent>
      </w:sdt>
      <w:r w:rsidR="00AF25B0" w:rsidRPr="006271F0">
        <w:rPr>
          <w:rFonts w:ascii="Times New Roman" w:hAnsi="Times New Roman" w:cs="Times New Roman"/>
          <w:sz w:val="24"/>
          <w:szCs w:val="24"/>
        </w:rPr>
        <w:t>.</w:t>
      </w:r>
    </w:p>
    <w:p w14:paraId="49D86385" w14:textId="77777777" w:rsidR="00747DBE" w:rsidRPr="006271F0" w:rsidRDefault="00747DBE" w:rsidP="00747DBE">
      <w:pPr>
        <w:spacing w:after="0" w:line="360" w:lineRule="auto"/>
        <w:jc w:val="both"/>
        <w:rPr>
          <w:rFonts w:ascii="Times New Roman" w:hAnsi="Times New Roman" w:cs="Times New Roman"/>
          <w:sz w:val="24"/>
          <w:szCs w:val="24"/>
        </w:rPr>
      </w:pPr>
    </w:p>
    <w:p w14:paraId="0564E790" w14:textId="4BED1EA7" w:rsidR="00D74484" w:rsidRPr="006271F0" w:rsidRDefault="00AF25B0" w:rsidP="00D74484">
      <w:pPr>
        <w:pStyle w:val="Heading1"/>
        <w:spacing w:before="0" w:line="360" w:lineRule="auto"/>
        <w:jc w:val="both"/>
        <w:rPr>
          <w:rFonts w:ascii="Times New Roman" w:hAnsi="Times New Roman" w:cs="Times New Roman"/>
        </w:rPr>
      </w:pPr>
      <w:bookmarkStart w:id="4" w:name="_Hlk71577004"/>
      <w:bookmarkStart w:id="5" w:name="_Toc71588640"/>
      <w:r w:rsidRPr="006271F0">
        <w:rPr>
          <w:rFonts w:ascii="Times New Roman" w:hAnsi="Times New Roman" w:cs="Times New Roman"/>
        </w:rPr>
        <w:t>2</w:t>
      </w:r>
      <w:r w:rsidR="00D74484" w:rsidRPr="006271F0">
        <w:rPr>
          <w:rFonts w:ascii="Times New Roman" w:hAnsi="Times New Roman" w:cs="Times New Roman"/>
        </w:rPr>
        <w:t>.</w:t>
      </w:r>
      <w:r w:rsidRPr="006271F0">
        <w:rPr>
          <w:rFonts w:ascii="Times New Roman" w:hAnsi="Times New Roman" w:cs="Times New Roman"/>
        </w:rPr>
        <w:t xml:space="preserve"> Oxfam International</w:t>
      </w:r>
      <w:bookmarkEnd w:id="5"/>
    </w:p>
    <w:bookmarkEnd w:id="4"/>
    <w:p w14:paraId="1F3854B7" w14:textId="5F527A4F" w:rsidR="00D74484" w:rsidRPr="006271F0" w:rsidRDefault="00AF25B0" w:rsidP="00D74484">
      <w:pPr>
        <w:spacing w:after="0" w:line="360" w:lineRule="auto"/>
        <w:jc w:val="both"/>
        <w:rPr>
          <w:rFonts w:ascii="Times New Roman" w:hAnsi="Times New Roman" w:cs="Times New Roman"/>
          <w:sz w:val="24"/>
          <w:szCs w:val="24"/>
        </w:rPr>
      </w:pPr>
      <w:r w:rsidRPr="006271F0">
        <w:rPr>
          <w:rFonts w:ascii="Times New Roman" w:hAnsi="Times New Roman" w:cs="Times New Roman"/>
          <w:sz w:val="24"/>
          <w:szCs w:val="24"/>
        </w:rPr>
        <w:t xml:space="preserve">Oxfam International is </w:t>
      </w:r>
      <w:r w:rsidR="00E101BF" w:rsidRPr="006271F0">
        <w:rPr>
          <w:rFonts w:ascii="Times New Roman" w:hAnsi="Times New Roman" w:cs="Times New Roman"/>
          <w:sz w:val="24"/>
          <w:szCs w:val="24"/>
        </w:rPr>
        <w:t>an organization that helps communities around the world to fight against poverty</w:t>
      </w:r>
      <w:r w:rsidR="00747DBE" w:rsidRPr="006271F0">
        <w:rPr>
          <w:rFonts w:ascii="Times New Roman" w:hAnsi="Times New Roman" w:cs="Times New Roman"/>
          <w:sz w:val="24"/>
          <w:szCs w:val="24"/>
        </w:rPr>
        <w:t xml:space="preserve"> </w:t>
      </w:r>
      <w:sdt>
        <w:sdtPr>
          <w:rPr>
            <w:rFonts w:ascii="Times New Roman" w:hAnsi="Times New Roman" w:cs="Times New Roman"/>
            <w:sz w:val="24"/>
            <w:szCs w:val="24"/>
          </w:rPr>
          <w:id w:val="1163665975"/>
          <w:citation/>
        </w:sdtPr>
        <w:sdtContent>
          <w:r w:rsidR="00747DBE" w:rsidRPr="006271F0">
            <w:rPr>
              <w:rFonts w:ascii="Times New Roman" w:hAnsi="Times New Roman" w:cs="Times New Roman"/>
              <w:sz w:val="24"/>
              <w:szCs w:val="24"/>
            </w:rPr>
            <w:fldChar w:fldCharType="begin"/>
          </w:r>
          <w:r w:rsidR="00747DBE" w:rsidRPr="006271F0">
            <w:rPr>
              <w:rFonts w:ascii="Times New Roman" w:hAnsi="Times New Roman" w:cs="Times New Roman"/>
              <w:sz w:val="24"/>
              <w:szCs w:val="24"/>
            </w:rPr>
            <w:instrText xml:space="preserve"> CITATION Oxf21 \l 2057 </w:instrText>
          </w:r>
          <w:r w:rsidR="00747DBE" w:rsidRPr="006271F0">
            <w:rPr>
              <w:rFonts w:ascii="Times New Roman" w:hAnsi="Times New Roman" w:cs="Times New Roman"/>
              <w:sz w:val="24"/>
              <w:szCs w:val="24"/>
            </w:rPr>
            <w:fldChar w:fldCharType="separate"/>
          </w:r>
          <w:r w:rsidR="00747DBE" w:rsidRPr="006271F0">
            <w:rPr>
              <w:rFonts w:ascii="Times New Roman" w:hAnsi="Times New Roman" w:cs="Times New Roman"/>
              <w:noProof/>
              <w:sz w:val="24"/>
              <w:szCs w:val="24"/>
            </w:rPr>
            <w:t>(Oxfam, 2021)</w:t>
          </w:r>
          <w:r w:rsidR="00747DBE" w:rsidRPr="006271F0">
            <w:rPr>
              <w:rFonts w:ascii="Times New Roman" w:hAnsi="Times New Roman" w:cs="Times New Roman"/>
              <w:sz w:val="24"/>
              <w:szCs w:val="24"/>
            </w:rPr>
            <w:fldChar w:fldCharType="end"/>
          </w:r>
        </w:sdtContent>
      </w:sdt>
      <w:r w:rsidR="00E101BF" w:rsidRPr="006271F0">
        <w:rPr>
          <w:rFonts w:ascii="Times New Roman" w:hAnsi="Times New Roman" w:cs="Times New Roman"/>
          <w:sz w:val="24"/>
          <w:szCs w:val="24"/>
        </w:rPr>
        <w:t xml:space="preserve"> by developing programmes in partnership with local organizations and governments. It has been originally founded in Oxford, United Kingdom, but has now branches and organizations world-wide, being organized as a federation (Germany, France, USA, UK, Australia, Canada, India, Mexico, Japan, Spain, United States, Italy, New Zealand, Ireland, etc). Oxfam thinks that discrimination, poverty and social exclusions are actually denying people their human rights, as in being able to have a proper house, a proper education, access to healthcare, overall a decent living standard. Probably most affected by the poverty are the women, especially those with lower incomes</w:t>
      </w:r>
      <w:r w:rsidR="0062594F" w:rsidRPr="006271F0">
        <w:rPr>
          <w:rFonts w:ascii="Times New Roman" w:hAnsi="Times New Roman" w:cs="Times New Roman"/>
          <w:sz w:val="24"/>
          <w:szCs w:val="24"/>
        </w:rPr>
        <w:t>, who cannot afford jobs that can pay the living wage in an area, and struggle with the National Minimum Wage set by the Government, insufficient to cover all their needs and demands</w:t>
      </w:r>
      <w:r w:rsidR="00747DBE" w:rsidRPr="006271F0">
        <w:rPr>
          <w:rFonts w:ascii="Times New Roman" w:hAnsi="Times New Roman" w:cs="Times New Roman"/>
          <w:sz w:val="24"/>
          <w:szCs w:val="24"/>
        </w:rPr>
        <w:t xml:space="preserve"> </w:t>
      </w:r>
      <w:sdt>
        <w:sdtPr>
          <w:rPr>
            <w:rFonts w:ascii="Times New Roman" w:hAnsi="Times New Roman" w:cs="Times New Roman"/>
            <w:sz w:val="24"/>
            <w:szCs w:val="24"/>
          </w:rPr>
          <w:id w:val="-1394261789"/>
          <w:citation/>
        </w:sdtPr>
        <w:sdtContent>
          <w:r w:rsidR="00747DBE" w:rsidRPr="006271F0">
            <w:rPr>
              <w:rFonts w:ascii="Times New Roman" w:hAnsi="Times New Roman" w:cs="Times New Roman"/>
              <w:sz w:val="24"/>
              <w:szCs w:val="24"/>
            </w:rPr>
            <w:fldChar w:fldCharType="begin"/>
          </w:r>
          <w:r w:rsidR="00747DBE" w:rsidRPr="006271F0">
            <w:rPr>
              <w:rFonts w:ascii="Times New Roman" w:hAnsi="Times New Roman" w:cs="Times New Roman"/>
              <w:sz w:val="24"/>
              <w:szCs w:val="24"/>
            </w:rPr>
            <w:instrText xml:space="preserve"> CITATION Oxf21 \l 2057 </w:instrText>
          </w:r>
          <w:r w:rsidR="00747DBE" w:rsidRPr="006271F0">
            <w:rPr>
              <w:rFonts w:ascii="Times New Roman" w:hAnsi="Times New Roman" w:cs="Times New Roman"/>
              <w:sz w:val="24"/>
              <w:szCs w:val="24"/>
            </w:rPr>
            <w:fldChar w:fldCharType="separate"/>
          </w:r>
          <w:r w:rsidR="00747DBE" w:rsidRPr="006271F0">
            <w:rPr>
              <w:rFonts w:ascii="Times New Roman" w:hAnsi="Times New Roman" w:cs="Times New Roman"/>
              <w:noProof/>
              <w:sz w:val="24"/>
              <w:szCs w:val="24"/>
            </w:rPr>
            <w:t>(Oxfam, 2021)</w:t>
          </w:r>
          <w:r w:rsidR="00747DBE" w:rsidRPr="006271F0">
            <w:rPr>
              <w:rFonts w:ascii="Times New Roman" w:hAnsi="Times New Roman" w:cs="Times New Roman"/>
              <w:sz w:val="24"/>
              <w:szCs w:val="24"/>
            </w:rPr>
            <w:fldChar w:fldCharType="end"/>
          </w:r>
        </w:sdtContent>
      </w:sdt>
      <w:r w:rsidR="0062594F" w:rsidRPr="006271F0">
        <w:rPr>
          <w:rFonts w:ascii="Times New Roman" w:hAnsi="Times New Roman" w:cs="Times New Roman"/>
          <w:sz w:val="24"/>
          <w:szCs w:val="24"/>
        </w:rPr>
        <w:t>.</w:t>
      </w:r>
    </w:p>
    <w:p w14:paraId="4E0B9626" w14:textId="287AFD8F" w:rsidR="0062594F" w:rsidRPr="006271F0" w:rsidRDefault="0062594F" w:rsidP="001C5CE3">
      <w:pPr>
        <w:pStyle w:val="Heading1"/>
        <w:rPr>
          <w:rFonts w:ascii="Times New Roman" w:hAnsi="Times New Roman" w:cs="Times New Roman"/>
        </w:rPr>
      </w:pPr>
      <w:bookmarkStart w:id="6" w:name="_Toc71588641"/>
      <w:r w:rsidRPr="006271F0">
        <w:rPr>
          <w:rFonts w:ascii="Times New Roman" w:hAnsi="Times New Roman" w:cs="Times New Roman"/>
        </w:rPr>
        <w:t>3. Case Study – Social Innovation – A BOOST for women in the United Kingdom</w:t>
      </w:r>
      <w:bookmarkEnd w:id="6"/>
    </w:p>
    <w:p w14:paraId="5BB4800B" w14:textId="428F07C6" w:rsidR="0062594F" w:rsidRPr="006271F0" w:rsidRDefault="0062594F" w:rsidP="0062594F">
      <w:pPr>
        <w:spacing w:after="0" w:line="360" w:lineRule="auto"/>
        <w:jc w:val="both"/>
        <w:rPr>
          <w:rFonts w:ascii="Times New Roman" w:hAnsi="Times New Roman" w:cs="Times New Roman"/>
          <w:sz w:val="24"/>
          <w:szCs w:val="24"/>
        </w:rPr>
      </w:pPr>
      <w:r w:rsidRPr="006271F0">
        <w:rPr>
          <w:rFonts w:ascii="Times New Roman" w:hAnsi="Times New Roman" w:cs="Times New Roman"/>
          <w:sz w:val="24"/>
          <w:szCs w:val="24"/>
        </w:rPr>
        <w:t>This programme was created by Oxfam in 2016 and it was a 3 days collaborative event meant to find and develop projects that can improve the lives of women with lower income in United Kingdom.</w:t>
      </w:r>
      <w:r w:rsidR="001316B2" w:rsidRPr="006271F0">
        <w:rPr>
          <w:rFonts w:ascii="Times New Roman" w:hAnsi="Times New Roman" w:cs="Times New Roman"/>
          <w:sz w:val="24"/>
          <w:szCs w:val="24"/>
        </w:rPr>
        <w:t xml:space="preserve"> The event took place in London, at the headquarters of Microsoft, between 15 and 17 February 2016</w:t>
      </w:r>
      <w:r w:rsidR="00747DBE" w:rsidRPr="006271F0">
        <w:rPr>
          <w:rFonts w:ascii="Times New Roman" w:hAnsi="Times New Roman" w:cs="Times New Roman"/>
          <w:sz w:val="24"/>
          <w:szCs w:val="24"/>
        </w:rPr>
        <w:t xml:space="preserve"> </w:t>
      </w:r>
      <w:sdt>
        <w:sdtPr>
          <w:rPr>
            <w:rFonts w:ascii="Times New Roman" w:hAnsi="Times New Roman" w:cs="Times New Roman"/>
            <w:sz w:val="24"/>
            <w:szCs w:val="24"/>
          </w:rPr>
          <w:id w:val="-613057144"/>
          <w:citation/>
        </w:sdtPr>
        <w:sdtContent>
          <w:r w:rsidR="00747DBE" w:rsidRPr="006271F0">
            <w:rPr>
              <w:rFonts w:ascii="Times New Roman" w:hAnsi="Times New Roman" w:cs="Times New Roman"/>
              <w:sz w:val="24"/>
              <w:szCs w:val="24"/>
            </w:rPr>
            <w:fldChar w:fldCharType="begin"/>
          </w:r>
          <w:r w:rsidR="00747DBE" w:rsidRPr="006271F0">
            <w:rPr>
              <w:rFonts w:ascii="Times New Roman" w:hAnsi="Times New Roman" w:cs="Times New Roman"/>
              <w:sz w:val="24"/>
              <w:szCs w:val="24"/>
            </w:rPr>
            <w:instrText xml:space="preserve"> CITATION Int21 \l 2057 </w:instrText>
          </w:r>
          <w:r w:rsidR="00747DBE" w:rsidRPr="006271F0">
            <w:rPr>
              <w:rFonts w:ascii="Times New Roman" w:hAnsi="Times New Roman" w:cs="Times New Roman"/>
              <w:sz w:val="24"/>
              <w:szCs w:val="24"/>
            </w:rPr>
            <w:fldChar w:fldCharType="separate"/>
          </w:r>
          <w:r w:rsidR="00747DBE" w:rsidRPr="006271F0">
            <w:rPr>
              <w:rFonts w:ascii="Times New Roman" w:hAnsi="Times New Roman" w:cs="Times New Roman"/>
              <w:noProof/>
              <w:sz w:val="24"/>
              <w:szCs w:val="24"/>
            </w:rPr>
            <w:t>(Internews, 2021)</w:t>
          </w:r>
          <w:r w:rsidR="00747DBE" w:rsidRPr="006271F0">
            <w:rPr>
              <w:rFonts w:ascii="Times New Roman" w:hAnsi="Times New Roman" w:cs="Times New Roman"/>
              <w:sz w:val="24"/>
              <w:szCs w:val="24"/>
            </w:rPr>
            <w:fldChar w:fldCharType="end"/>
          </w:r>
        </w:sdtContent>
      </w:sdt>
      <w:r w:rsidR="001316B2" w:rsidRPr="006271F0">
        <w:rPr>
          <w:rFonts w:ascii="Times New Roman" w:hAnsi="Times New Roman" w:cs="Times New Roman"/>
          <w:sz w:val="24"/>
          <w:szCs w:val="24"/>
        </w:rPr>
        <w:t>.</w:t>
      </w:r>
    </w:p>
    <w:p w14:paraId="4F16B018" w14:textId="047BB2D7" w:rsidR="00D74484" w:rsidRPr="006271F0" w:rsidRDefault="0062594F" w:rsidP="00D74484">
      <w:pPr>
        <w:pStyle w:val="Heading2"/>
        <w:rPr>
          <w:rFonts w:ascii="Times New Roman" w:hAnsi="Times New Roman" w:cs="Times New Roman"/>
          <w:sz w:val="24"/>
          <w:szCs w:val="24"/>
        </w:rPr>
      </w:pPr>
      <w:bookmarkStart w:id="7" w:name="_Toc71588642"/>
      <w:r w:rsidRPr="006271F0">
        <w:rPr>
          <w:rFonts w:ascii="Times New Roman" w:hAnsi="Times New Roman" w:cs="Times New Roman"/>
          <w:sz w:val="24"/>
          <w:szCs w:val="24"/>
        </w:rPr>
        <w:t>3</w:t>
      </w:r>
      <w:r w:rsidR="00D74484" w:rsidRPr="006271F0">
        <w:rPr>
          <w:rFonts w:ascii="Times New Roman" w:hAnsi="Times New Roman" w:cs="Times New Roman"/>
          <w:sz w:val="24"/>
          <w:szCs w:val="24"/>
        </w:rPr>
        <w:t xml:space="preserve">.1. </w:t>
      </w:r>
      <w:r w:rsidRPr="006271F0">
        <w:rPr>
          <w:rFonts w:ascii="Times New Roman" w:hAnsi="Times New Roman" w:cs="Times New Roman"/>
          <w:sz w:val="24"/>
          <w:szCs w:val="24"/>
        </w:rPr>
        <w:t>Aims and objectives</w:t>
      </w:r>
      <w:bookmarkEnd w:id="7"/>
    </w:p>
    <w:p w14:paraId="4002E08F" w14:textId="47432C93" w:rsidR="0062594F" w:rsidRPr="006271F0" w:rsidRDefault="0062594F" w:rsidP="00D74484">
      <w:pPr>
        <w:spacing w:after="0" w:line="360" w:lineRule="auto"/>
        <w:jc w:val="both"/>
        <w:rPr>
          <w:rFonts w:ascii="Times New Roman" w:hAnsi="Times New Roman" w:cs="Times New Roman"/>
          <w:sz w:val="24"/>
          <w:szCs w:val="24"/>
        </w:rPr>
      </w:pPr>
      <w:r w:rsidRPr="006271F0">
        <w:rPr>
          <w:rFonts w:ascii="Times New Roman" w:hAnsi="Times New Roman" w:cs="Times New Roman"/>
          <w:sz w:val="24"/>
          <w:szCs w:val="24"/>
        </w:rPr>
        <w:t xml:space="preserve">The </w:t>
      </w:r>
      <w:r w:rsidRPr="006271F0">
        <w:rPr>
          <w:rFonts w:ascii="Times New Roman" w:hAnsi="Times New Roman" w:cs="Times New Roman"/>
          <w:b/>
          <w:sz w:val="24"/>
          <w:szCs w:val="24"/>
        </w:rPr>
        <w:t>primary objective</w:t>
      </w:r>
      <w:r w:rsidRPr="006271F0">
        <w:rPr>
          <w:rFonts w:ascii="Times New Roman" w:hAnsi="Times New Roman" w:cs="Times New Roman"/>
          <w:sz w:val="24"/>
          <w:szCs w:val="24"/>
        </w:rPr>
        <w:t xml:space="preserve"> of the BOOST programme was to gather participants from different sectors in order to </w:t>
      </w:r>
      <w:r w:rsidR="0002317B" w:rsidRPr="006271F0">
        <w:rPr>
          <w:rFonts w:ascii="Times New Roman" w:hAnsi="Times New Roman" w:cs="Times New Roman"/>
          <w:sz w:val="24"/>
          <w:szCs w:val="24"/>
        </w:rPr>
        <w:t>brainstorm ideas for innovative and highly efficient projects that can impact the lives of women struggling with poverty at their workplaces.</w:t>
      </w:r>
    </w:p>
    <w:p w14:paraId="7711D11A" w14:textId="0D2F01F5" w:rsidR="0002317B" w:rsidRPr="006271F0" w:rsidRDefault="0002317B" w:rsidP="00D74484">
      <w:pPr>
        <w:spacing w:after="0" w:line="360" w:lineRule="auto"/>
        <w:jc w:val="both"/>
        <w:rPr>
          <w:rFonts w:ascii="Times New Roman" w:hAnsi="Times New Roman" w:cs="Times New Roman"/>
          <w:sz w:val="24"/>
          <w:szCs w:val="24"/>
        </w:rPr>
      </w:pPr>
      <w:r w:rsidRPr="006271F0">
        <w:rPr>
          <w:rFonts w:ascii="Times New Roman" w:hAnsi="Times New Roman" w:cs="Times New Roman"/>
          <w:b/>
          <w:sz w:val="24"/>
          <w:szCs w:val="24"/>
        </w:rPr>
        <w:t>Secondary objective</w:t>
      </w:r>
      <w:r w:rsidRPr="006271F0">
        <w:rPr>
          <w:rFonts w:ascii="Times New Roman" w:hAnsi="Times New Roman" w:cs="Times New Roman"/>
          <w:sz w:val="24"/>
          <w:szCs w:val="24"/>
        </w:rPr>
        <w:t xml:space="preserve"> was to present their new methodology regarding social innovation and how to design and put in practice these small range of programmes. Also, a </w:t>
      </w:r>
      <w:r w:rsidRPr="006271F0">
        <w:rPr>
          <w:rFonts w:ascii="Times New Roman" w:hAnsi="Times New Roman" w:cs="Times New Roman"/>
          <w:b/>
          <w:sz w:val="24"/>
          <w:szCs w:val="24"/>
        </w:rPr>
        <w:t>secondary objective</w:t>
      </w:r>
      <w:r w:rsidRPr="006271F0">
        <w:rPr>
          <w:rFonts w:ascii="Times New Roman" w:hAnsi="Times New Roman" w:cs="Times New Roman"/>
          <w:sz w:val="24"/>
          <w:szCs w:val="24"/>
        </w:rPr>
        <w:t xml:space="preserve"> was to enhance, improve and create new relationships between various external stakeholders and organizations in order to have more support and further collaboration for future projects of Oxfam</w:t>
      </w:r>
      <w:r w:rsidR="00747DBE" w:rsidRPr="006271F0">
        <w:rPr>
          <w:rFonts w:ascii="Times New Roman" w:hAnsi="Times New Roman" w:cs="Times New Roman"/>
          <w:sz w:val="24"/>
          <w:szCs w:val="24"/>
        </w:rPr>
        <w:t xml:space="preserve"> </w:t>
      </w:r>
      <w:sdt>
        <w:sdtPr>
          <w:rPr>
            <w:rFonts w:ascii="Times New Roman" w:hAnsi="Times New Roman" w:cs="Times New Roman"/>
            <w:sz w:val="24"/>
            <w:szCs w:val="24"/>
          </w:rPr>
          <w:id w:val="-1698849140"/>
          <w:citation/>
        </w:sdtPr>
        <w:sdtContent>
          <w:r w:rsidR="00747DBE" w:rsidRPr="006271F0">
            <w:rPr>
              <w:rFonts w:ascii="Times New Roman" w:hAnsi="Times New Roman" w:cs="Times New Roman"/>
              <w:sz w:val="24"/>
              <w:szCs w:val="24"/>
            </w:rPr>
            <w:fldChar w:fldCharType="begin"/>
          </w:r>
          <w:r w:rsidR="00747DBE" w:rsidRPr="006271F0">
            <w:rPr>
              <w:rFonts w:ascii="Times New Roman" w:hAnsi="Times New Roman" w:cs="Times New Roman"/>
              <w:sz w:val="24"/>
              <w:szCs w:val="24"/>
            </w:rPr>
            <w:instrText xml:space="preserve"> CITATION Oxf21 \l 2057 </w:instrText>
          </w:r>
          <w:r w:rsidR="00747DBE" w:rsidRPr="006271F0">
            <w:rPr>
              <w:rFonts w:ascii="Times New Roman" w:hAnsi="Times New Roman" w:cs="Times New Roman"/>
              <w:sz w:val="24"/>
              <w:szCs w:val="24"/>
            </w:rPr>
            <w:fldChar w:fldCharType="separate"/>
          </w:r>
          <w:r w:rsidR="00747DBE" w:rsidRPr="006271F0">
            <w:rPr>
              <w:rFonts w:ascii="Times New Roman" w:hAnsi="Times New Roman" w:cs="Times New Roman"/>
              <w:noProof/>
              <w:sz w:val="24"/>
              <w:szCs w:val="24"/>
            </w:rPr>
            <w:t>(Oxfam, 2021)</w:t>
          </w:r>
          <w:r w:rsidR="00747DBE" w:rsidRPr="006271F0">
            <w:rPr>
              <w:rFonts w:ascii="Times New Roman" w:hAnsi="Times New Roman" w:cs="Times New Roman"/>
              <w:sz w:val="24"/>
              <w:szCs w:val="24"/>
            </w:rPr>
            <w:fldChar w:fldCharType="end"/>
          </w:r>
        </w:sdtContent>
      </w:sdt>
      <w:r w:rsidRPr="006271F0">
        <w:rPr>
          <w:rFonts w:ascii="Times New Roman" w:hAnsi="Times New Roman" w:cs="Times New Roman"/>
          <w:sz w:val="24"/>
          <w:szCs w:val="24"/>
        </w:rPr>
        <w:t>.</w:t>
      </w:r>
    </w:p>
    <w:p w14:paraId="46EF983C" w14:textId="220799FF" w:rsidR="00D74484" w:rsidRPr="006271F0" w:rsidRDefault="001C5CE3" w:rsidP="00D74484">
      <w:pPr>
        <w:pStyle w:val="Heading2"/>
        <w:rPr>
          <w:rFonts w:ascii="Times New Roman" w:hAnsi="Times New Roman" w:cs="Times New Roman"/>
          <w:sz w:val="24"/>
          <w:szCs w:val="24"/>
        </w:rPr>
      </w:pPr>
      <w:bookmarkStart w:id="8" w:name="_Toc71588643"/>
      <w:r w:rsidRPr="006271F0">
        <w:rPr>
          <w:rFonts w:ascii="Times New Roman" w:hAnsi="Times New Roman" w:cs="Times New Roman"/>
          <w:sz w:val="24"/>
          <w:szCs w:val="24"/>
        </w:rPr>
        <w:lastRenderedPageBreak/>
        <w:t>3</w:t>
      </w:r>
      <w:r w:rsidR="00D74484" w:rsidRPr="006271F0">
        <w:rPr>
          <w:rFonts w:ascii="Times New Roman" w:hAnsi="Times New Roman" w:cs="Times New Roman"/>
          <w:sz w:val="24"/>
          <w:szCs w:val="24"/>
        </w:rPr>
        <w:t xml:space="preserve">.2. </w:t>
      </w:r>
      <w:r w:rsidRPr="006271F0">
        <w:rPr>
          <w:rFonts w:ascii="Times New Roman" w:hAnsi="Times New Roman" w:cs="Times New Roman"/>
          <w:sz w:val="24"/>
          <w:szCs w:val="24"/>
        </w:rPr>
        <w:t>BOOST approach and background</w:t>
      </w:r>
      <w:bookmarkEnd w:id="8"/>
    </w:p>
    <w:p w14:paraId="70B0067E" w14:textId="307EA983" w:rsidR="00D74484" w:rsidRPr="006271F0" w:rsidRDefault="001C5CE3" w:rsidP="00D74484">
      <w:pPr>
        <w:spacing w:after="0" w:line="360" w:lineRule="auto"/>
        <w:jc w:val="both"/>
        <w:rPr>
          <w:rFonts w:ascii="Times New Roman" w:hAnsi="Times New Roman" w:cs="Times New Roman"/>
          <w:sz w:val="24"/>
          <w:szCs w:val="24"/>
        </w:rPr>
      </w:pPr>
      <w:r w:rsidRPr="006271F0">
        <w:rPr>
          <w:rFonts w:ascii="Times New Roman" w:hAnsi="Times New Roman" w:cs="Times New Roman"/>
          <w:sz w:val="24"/>
          <w:szCs w:val="24"/>
        </w:rPr>
        <w:t xml:space="preserve">The BOOST programme was initiated by Oxfam UK and it was implemented and run for almost 5 months, between November 2015 until March of 2016. It was a partnership with </w:t>
      </w:r>
      <w:proofErr w:type="spellStart"/>
      <w:r w:rsidRPr="006271F0">
        <w:rPr>
          <w:rFonts w:ascii="Times New Roman" w:hAnsi="Times New Roman" w:cs="Times New Roman"/>
          <w:sz w:val="24"/>
          <w:szCs w:val="24"/>
        </w:rPr>
        <w:t>Sappal</w:t>
      </w:r>
      <w:proofErr w:type="spellEnd"/>
      <w:r w:rsidRPr="006271F0">
        <w:rPr>
          <w:rFonts w:ascii="Times New Roman" w:hAnsi="Times New Roman" w:cs="Times New Roman"/>
          <w:sz w:val="24"/>
          <w:szCs w:val="24"/>
        </w:rPr>
        <w:t xml:space="preserve"> Consulting, the Social Innovation camp and the experts in innovation and service design from </w:t>
      </w:r>
      <w:proofErr w:type="spellStart"/>
      <w:r w:rsidRPr="006271F0">
        <w:rPr>
          <w:rFonts w:ascii="Times New Roman" w:hAnsi="Times New Roman" w:cs="Times New Roman"/>
          <w:sz w:val="24"/>
          <w:szCs w:val="24"/>
        </w:rPr>
        <w:t>commonground</w:t>
      </w:r>
      <w:proofErr w:type="spellEnd"/>
      <w:r w:rsidRPr="006271F0">
        <w:rPr>
          <w:rFonts w:ascii="Times New Roman" w:hAnsi="Times New Roman" w:cs="Times New Roman"/>
          <w:sz w:val="24"/>
          <w:szCs w:val="24"/>
        </w:rPr>
        <w:t>. It was an event that showed the benefits of the methodology suggested by BOOST, which use</w:t>
      </w:r>
      <w:r w:rsidR="00AA0867" w:rsidRPr="006271F0">
        <w:rPr>
          <w:rFonts w:ascii="Times New Roman" w:hAnsi="Times New Roman" w:cs="Times New Roman"/>
          <w:sz w:val="24"/>
          <w:szCs w:val="24"/>
        </w:rPr>
        <w:t>s</w:t>
      </w:r>
      <w:r w:rsidRPr="006271F0">
        <w:rPr>
          <w:rFonts w:ascii="Times New Roman" w:hAnsi="Times New Roman" w:cs="Times New Roman"/>
          <w:sz w:val="24"/>
          <w:szCs w:val="24"/>
        </w:rPr>
        <w:t xml:space="preserve"> the techniques and tools </w:t>
      </w:r>
      <w:r w:rsidR="00AA0867" w:rsidRPr="006271F0">
        <w:rPr>
          <w:rFonts w:ascii="Times New Roman" w:hAnsi="Times New Roman" w:cs="Times New Roman"/>
          <w:sz w:val="24"/>
          <w:szCs w:val="24"/>
        </w:rPr>
        <w:t>of “</w:t>
      </w:r>
      <w:r w:rsidRPr="006271F0">
        <w:rPr>
          <w:rFonts w:ascii="Times New Roman" w:hAnsi="Times New Roman" w:cs="Times New Roman"/>
          <w:sz w:val="24"/>
          <w:szCs w:val="24"/>
        </w:rPr>
        <w:t xml:space="preserve">social innovation” to find solutions to difficult social </w:t>
      </w:r>
      <w:r w:rsidR="00AA0867" w:rsidRPr="006271F0">
        <w:rPr>
          <w:rFonts w:ascii="Times New Roman" w:hAnsi="Times New Roman" w:cs="Times New Roman"/>
          <w:sz w:val="24"/>
          <w:szCs w:val="24"/>
        </w:rPr>
        <w:t>problems by involving multi-sector organizations and agencies from various fields of activity</w:t>
      </w:r>
      <w:r w:rsidR="00747DBE" w:rsidRPr="006271F0">
        <w:rPr>
          <w:rFonts w:ascii="Times New Roman" w:hAnsi="Times New Roman" w:cs="Times New Roman"/>
          <w:sz w:val="24"/>
          <w:szCs w:val="24"/>
        </w:rPr>
        <w:t xml:space="preserve"> </w:t>
      </w:r>
      <w:sdt>
        <w:sdtPr>
          <w:rPr>
            <w:rFonts w:ascii="Times New Roman" w:hAnsi="Times New Roman" w:cs="Times New Roman"/>
            <w:sz w:val="24"/>
            <w:szCs w:val="24"/>
          </w:rPr>
          <w:id w:val="-1787656026"/>
          <w:citation/>
        </w:sdtPr>
        <w:sdtContent>
          <w:r w:rsidR="00747DBE" w:rsidRPr="006271F0">
            <w:rPr>
              <w:rFonts w:ascii="Times New Roman" w:hAnsi="Times New Roman" w:cs="Times New Roman"/>
              <w:sz w:val="24"/>
              <w:szCs w:val="24"/>
            </w:rPr>
            <w:fldChar w:fldCharType="begin"/>
          </w:r>
          <w:r w:rsidR="00747DBE" w:rsidRPr="006271F0">
            <w:rPr>
              <w:rFonts w:ascii="Times New Roman" w:hAnsi="Times New Roman" w:cs="Times New Roman"/>
              <w:sz w:val="24"/>
              <w:szCs w:val="24"/>
            </w:rPr>
            <w:instrText xml:space="preserve"> CITATION Bon16 \l 2057 </w:instrText>
          </w:r>
          <w:r w:rsidR="00747DBE" w:rsidRPr="006271F0">
            <w:rPr>
              <w:rFonts w:ascii="Times New Roman" w:hAnsi="Times New Roman" w:cs="Times New Roman"/>
              <w:sz w:val="24"/>
              <w:szCs w:val="24"/>
            </w:rPr>
            <w:fldChar w:fldCharType="separate"/>
          </w:r>
          <w:r w:rsidR="00747DBE" w:rsidRPr="006271F0">
            <w:rPr>
              <w:rFonts w:ascii="Times New Roman" w:hAnsi="Times New Roman" w:cs="Times New Roman"/>
              <w:noProof/>
              <w:sz w:val="24"/>
              <w:szCs w:val="24"/>
            </w:rPr>
            <w:t>(Bond, 2016)</w:t>
          </w:r>
          <w:r w:rsidR="00747DBE" w:rsidRPr="006271F0">
            <w:rPr>
              <w:rFonts w:ascii="Times New Roman" w:hAnsi="Times New Roman" w:cs="Times New Roman"/>
              <w:sz w:val="24"/>
              <w:szCs w:val="24"/>
            </w:rPr>
            <w:fldChar w:fldCharType="end"/>
          </w:r>
        </w:sdtContent>
      </w:sdt>
      <w:r w:rsidR="00AA0867" w:rsidRPr="006271F0">
        <w:rPr>
          <w:rFonts w:ascii="Times New Roman" w:hAnsi="Times New Roman" w:cs="Times New Roman"/>
          <w:sz w:val="24"/>
          <w:szCs w:val="24"/>
        </w:rPr>
        <w:t>.</w:t>
      </w:r>
    </w:p>
    <w:p w14:paraId="1C223D90" w14:textId="55C604DA" w:rsidR="00AA0867" w:rsidRPr="006271F0" w:rsidRDefault="00AA0867" w:rsidP="00D74484">
      <w:pPr>
        <w:spacing w:after="0" w:line="360" w:lineRule="auto"/>
        <w:jc w:val="both"/>
        <w:rPr>
          <w:rFonts w:ascii="Times New Roman" w:hAnsi="Times New Roman" w:cs="Times New Roman"/>
          <w:sz w:val="24"/>
          <w:szCs w:val="24"/>
        </w:rPr>
      </w:pPr>
      <w:r w:rsidRPr="006271F0">
        <w:rPr>
          <w:rFonts w:ascii="Times New Roman" w:hAnsi="Times New Roman" w:cs="Times New Roman"/>
          <w:b/>
          <w:sz w:val="24"/>
          <w:szCs w:val="24"/>
        </w:rPr>
        <w:t>“Social innovation”</w:t>
      </w:r>
      <w:r w:rsidRPr="006271F0">
        <w:rPr>
          <w:rFonts w:ascii="Times New Roman" w:hAnsi="Times New Roman" w:cs="Times New Roman"/>
          <w:sz w:val="24"/>
          <w:szCs w:val="24"/>
        </w:rPr>
        <w:t xml:space="preserve"> is a more efficient, sustainable and effective solution that can provide greater benefits to whole society rather than just individuals and its principles rely on putting together different stakeholders and engaging them in a process that can generate ideas meant to solve social problems and issues</w:t>
      </w:r>
      <w:r w:rsidR="00747DBE" w:rsidRPr="006271F0">
        <w:rPr>
          <w:rFonts w:ascii="Times New Roman" w:hAnsi="Times New Roman" w:cs="Times New Roman"/>
          <w:sz w:val="24"/>
          <w:szCs w:val="24"/>
        </w:rPr>
        <w:t xml:space="preserve"> </w:t>
      </w:r>
      <w:sdt>
        <w:sdtPr>
          <w:rPr>
            <w:rFonts w:ascii="Times New Roman" w:hAnsi="Times New Roman" w:cs="Times New Roman"/>
            <w:sz w:val="24"/>
            <w:szCs w:val="24"/>
          </w:rPr>
          <w:id w:val="-1868740864"/>
          <w:citation/>
        </w:sdtPr>
        <w:sdtContent>
          <w:r w:rsidR="00747DBE" w:rsidRPr="006271F0">
            <w:rPr>
              <w:rFonts w:ascii="Times New Roman" w:hAnsi="Times New Roman" w:cs="Times New Roman"/>
              <w:sz w:val="24"/>
              <w:szCs w:val="24"/>
            </w:rPr>
            <w:fldChar w:fldCharType="begin"/>
          </w:r>
          <w:r w:rsidR="00747DBE" w:rsidRPr="006271F0">
            <w:rPr>
              <w:rFonts w:ascii="Times New Roman" w:hAnsi="Times New Roman" w:cs="Times New Roman"/>
              <w:sz w:val="24"/>
              <w:szCs w:val="24"/>
            </w:rPr>
            <w:instrText xml:space="preserve"> CITATION Int21 \l 2057 </w:instrText>
          </w:r>
          <w:r w:rsidR="00747DBE" w:rsidRPr="006271F0">
            <w:rPr>
              <w:rFonts w:ascii="Times New Roman" w:hAnsi="Times New Roman" w:cs="Times New Roman"/>
              <w:sz w:val="24"/>
              <w:szCs w:val="24"/>
            </w:rPr>
            <w:fldChar w:fldCharType="separate"/>
          </w:r>
          <w:r w:rsidR="00747DBE" w:rsidRPr="006271F0">
            <w:rPr>
              <w:rFonts w:ascii="Times New Roman" w:hAnsi="Times New Roman" w:cs="Times New Roman"/>
              <w:noProof/>
              <w:sz w:val="24"/>
              <w:szCs w:val="24"/>
            </w:rPr>
            <w:t>(Internews, 2021)</w:t>
          </w:r>
          <w:r w:rsidR="00747DBE" w:rsidRPr="006271F0">
            <w:rPr>
              <w:rFonts w:ascii="Times New Roman" w:hAnsi="Times New Roman" w:cs="Times New Roman"/>
              <w:sz w:val="24"/>
              <w:szCs w:val="24"/>
            </w:rPr>
            <w:fldChar w:fldCharType="end"/>
          </w:r>
        </w:sdtContent>
      </w:sdt>
      <w:r w:rsidRPr="006271F0">
        <w:rPr>
          <w:rFonts w:ascii="Times New Roman" w:hAnsi="Times New Roman" w:cs="Times New Roman"/>
          <w:sz w:val="24"/>
          <w:szCs w:val="24"/>
        </w:rPr>
        <w:t>. Through this process of collaboration and brainstorming they can identify best projects and/or products, test them and pick the ones that can benefit the most to the community targeted</w:t>
      </w:r>
      <w:r w:rsidR="006271F0" w:rsidRPr="006271F0">
        <w:rPr>
          <w:rFonts w:ascii="Times New Roman" w:hAnsi="Times New Roman" w:cs="Times New Roman"/>
          <w:sz w:val="24"/>
          <w:szCs w:val="24"/>
        </w:rPr>
        <w:t xml:space="preserve"> </w:t>
      </w:r>
      <w:sdt>
        <w:sdtPr>
          <w:rPr>
            <w:rFonts w:ascii="Times New Roman" w:hAnsi="Times New Roman" w:cs="Times New Roman"/>
            <w:sz w:val="24"/>
            <w:szCs w:val="24"/>
          </w:rPr>
          <w:id w:val="519745801"/>
          <w:citation/>
        </w:sdtPr>
        <w:sdtContent>
          <w:r w:rsidR="006271F0" w:rsidRPr="006271F0">
            <w:rPr>
              <w:rFonts w:ascii="Times New Roman" w:hAnsi="Times New Roman" w:cs="Times New Roman"/>
              <w:sz w:val="24"/>
              <w:szCs w:val="24"/>
            </w:rPr>
            <w:fldChar w:fldCharType="begin"/>
          </w:r>
          <w:r w:rsidR="006271F0" w:rsidRPr="006271F0">
            <w:rPr>
              <w:rFonts w:ascii="Times New Roman" w:hAnsi="Times New Roman" w:cs="Times New Roman"/>
              <w:sz w:val="24"/>
              <w:szCs w:val="24"/>
            </w:rPr>
            <w:instrText xml:space="preserve"> CITATION Bon16 \l 2057 </w:instrText>
          </w:r>
          <w:r w:rsidR="006271F0" w:rsidRPr="006271F0">
            <w:rPr>
              <w:rFonts w:ascii="Times New Roman" w:hAnsi="Times New Roman" w:cs="Times New Roman"/>
              <w:sz w:val="24"/>
              <w:szCs w:val="24"/>
            </w:rPr>
            <w:fldChar w:fldCharType="separate"/>
          </w:r>
          <w:r w:rsidR="006271F0" w:rsidRPr="006271F0">
            <w:rPr>
              <w:rFonts w:ascii="Times New Roman" w:hAnsi="Times New Roman" w:cs="Times New Roman"/>
              <w:noProof/>
              <w:sz w:val="24"/>
              <w:szCs w:val="24"/>
            </w:rPr>
            <w:t>(Bond, 2016)</w:t>
          </w:r>
          <w:r w:rsidR="006271F0" w:rsidRPr="006271F0">
            <w:rPr>
              <w:rFonts w:ascii="Times New Roman" w:hAnsi="Times New Roman" w:cs="Times New Roman"/>
              <w:sz w:val="24"/>
              <w:szCs w:val="24"/>
            </w:rPr>
            <w:fldChar w:fldCharType="end"/>
          </w:r>
        </w:sdtContent>
      </w:sdt>
      <w:r w:rsidRPr="006271F0">
        <w:rPr>
          <w:rFonts w:ascii="Times New Roman" w:hAnsi="Times New Roman" w:cs="Times New Roman"/>
          <w:sz w:val="24"/>
          <w:szCs w:val="24"/>
        </w:rPr>
        <w:t>.</w:t>
      </w:r>
    </w:p>
    <w:p w14:paraId="4FB70991" w14:textId="6993F49E" w:rsidR="00AA0867" w:rsidRPr="006271F0" w:rsidRDefault="00AA0867" w:rsidP="00D74484">
      <w:pPr>
        <w:spacing w:after="0" w:line="360" w:lineRule="auto"/>
        <w:jc w:val="both"/>
        <w:rPr>
          <w:rFonts w:ascii="Times New Roman" w:hAnsi="Times New Roman" w:cs="Times New Roman"/>
          <w:sz w:val="24"/>
          <w:szCs w:val="24"/>
        </w:rPr>
      </w:pPr>
      <w:r w:rsidRPr="006271F0">
        <w:rPr>
          <w:rFonts w:ascii="Times New Roman" w:hAnsi="Times New Roman" w:cs="Times New Roman"/>
          <w:sz w:val="24"/>
          <w:szCs w:val="24"/>
        </w:rPr>
        <w:t>The figure below suggest</w:t>
      </w:r>
      <w:r w:rsidR="00F444DF" w:rsidRPr="006271F0">
        <w:rPr>
          <w:rFonts w:ascii="Times New Roman" w:hAnsi="Times New Roman" w:cs="Times New Roman"/>
          <w:sz w:val="24"/>
          <w:szCs w:val="24"/>
        </w:rPr>
        <w:t>s</w:t>
      </w:r>
      <w:r w:rsidRPr="006271F0">
        <w:rPr>
          <w:rFonts w:ascii="Times New Roman" w:hAnsi="Times New Roman" w:cs="Times New Roman"/>
          <w:sz w:val="24"/>
          <w:szCs w:val="24"/>
        </w:rPr>
        <w:t xml:space="preserve"> the process of the social innovation technique:</w:t>
      </w:r>
    </w:p>
    <w:p w14:paraId="53B704D4" w14:textId="6C1C2EC2" w:rsidR="00AA0867" w:rsidRPr="006271F0" w:rsidRDefault="00F444DF" w:rsidP="00D74484">
      <w:pPr>
        <w:spacing w:after="0" w:line="360" w:lineRule="auto"/>
        <w:jc w:val="both"/>
        <w:rPr>
          <w:rFonts w:ascii="Times New Roman" w:hAnsi="Times New Roman" w:cs="Times New Roman"/>
          <w:sz w:val="24"/>
          <w:szCs w:val="24"/>
        </w:rPr>
      </w:pPr>
      <w:r w:rsidRPr="006271F0">
        <w:rPr>
          <w:rFonts w:ascii="Times New Roman" w:hAnsi="Times New Roman" w:cs="Times New Roman"/>
          <w:noProof/>
        </w:rPr>
        <w:drawing>
          <wp:anchor distT="0" distB="0" distL="0" distR="0" simplePos="0" relativeHeight="251659264" behindDoc="0" locked="0" layoutInCell="1" allowOverlap="1" wp14:anchorId="103AAEC2" wp14:editId="364EF9B5">
            <wp:simplePos x="0" y="0"/>
            <wp:positionH relativeFrom="page">
              <wp:posOffset>914400</wp:posOffset>
            </wp:positionH>
            <wp:positionV relativeFrom="paragraph">
              <wp:posOffset>266700</wp:posOffset>
            </wp:positionV>
            <wp:extent cx="4700520" cy="2977038"/>
            <wp:effectExtent l="0" t="0" r="0" b="0"/>
            <wp:wrapTopAndBottom/>
            <wp:docPr id="11" name="image6.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6.jpeg"/>
                    <pic:cNvPicPr/>
                  </pic:nvPicPr>
                  <pic:blipFill>
                    <a:blip r:embed="rId8" cstate="print"/>
                    <a:stretch>
                      <a:fillRect/>
                    </a:stretch>
                  </pic:blipFill>
                  <pic:spPr>
                    <a:xfrm>
                      <a:off x="0" y="0"/>
                      <a:ext cx="4700520" cy="2977038"/>
                    </a:xfrm>
                    <a:prstGeom prst="rect">
                      <a:avLst/>
                    </a:prstGeom>
                  </pic:spPr>
                </pic:pic>
              </a:graphicData>
            </a:graphic>
          </wp:anchor>
        </w:drawing>
      </w:r>
    </w:p>
    <w:p w14:paraId="76828526" w14:textId="77777777" w:rsidR="00F444DF" w:rsidRPr="006271F0" w:rsidRDefault="00F444DF" w:rsidP="00F276B1">
      <w:pPr>
        <w:spacing w:after="0" w:line="360" w:lineRule="auto"/>
        <w:jc w:val="both"/>
        <w:rPr>
          <w:rFonts w:ascii="Times New Roman" w:hAnsi="Times New Roman" w:cs="Times New Roman"/>
          <w:sz w:val="24"/>
          <w:szCs w:val="24"/>
        </w:rPr>
      </w:pPr>
    </w:p>
    <w:p w14:paraId="39650C78" w14:textId="7DE148A5" w:rsidR="00F276B1" w:rsidRPr="006271F0" w:rsidRDefault="00F444DF" w:rsidP="00F276B1">
      <w:pPr>
        <w:spacing w:after="0" w:line="360" w:lineRule="auto"/>
        <w:jc w:val="both"/>
        <w:rPr>
          <w:rFonts w:ascii="Times New Roman" w:hAnsi="Times New Roman" w:cs="Times New Roman"/>
        </w:rPr>
      </w:pPr>
      <w:r w:rsidRPr="006271F0">
        <w:rPr>
          <w:rFonts w:ascii="Times New Roman" w:hAnsi="Times New Roman" w:cs="Times New Roman"/>
        </w:rPr>
        <w:t xml:space="preserve">Figure 1 - An introduction to social innovation for NGOs </w:t>
      </w:r>
      <w:sdt>
        <w:sdtPr>
          <w:rPr>
            <w:rFonts w:ascii="Times New Roman" w:hAnsi="Times New Roman" w:cs="Times New Roman"/>
          </w:rPr>
          <w:id w:val="1332030191"/>
          <w:citation/>
        </w:sdtPr>
        <w:sdtEndPr/>
        <w:sdtContent>
          <w:r w:rsidRPr="006271F0">
            <w:rPr>
              <w:rFonts w:ascii="Times New Roman" w:hAnsi="Times New Roman" w:cs="Times New Roman"/>
            </w:rPr>
            <w:fldChar w:fldCharType="begin"/>
          </w:r>
          <w:r w:rsidRPr="006271F0">
            <w:rPr>
              <w:rFonts w:ascii="Times New Roman" w:hAnsi="Times New Roman" w:cs="Times New Roman"/>
            </w:rPr>
            <w:instrText xml:space="preserve"> CITATION Bon16 \l 2057 </w:instrText>
          </w:r>
          <w:r w:rsidRPr="006271F0">
            <w:rPr>
              <w:rFonts w:ascii="Times New Roman" w:hAnsi="Times New Roman" w:cs="Times New Roman"/>
            </w:rPr>
            <w:fldChar w:fldCharType="separate"/>
          </w:r>
          <w:r w:rsidR="003A1CD9" w:rsidRPr="006271F0">
            <w:rPr>
              <w:rFonts w:ascii="Times New Roman" w:hAnsi="Times New Roman" w:cs="Times New Roman"/>
              <w:noProof/>
            </w:rPr>
            <w:t>(Bond, 2016)</w:t>
          </w:r>
          <w:r w:rsidRPr="006271F0">
            <w:rPr>
              <w:rFonts w:ascii="Times New Roman" w:hAnsi="Times New Roman" w:cs="Times New Roman"/>
            </w:rPr>
            <w:fldChar w:fldCharType="end"/>
          </w:r>
        </w:sdtContent>
      </w:sdt>
    </w:p>
    <w:p w14:paraId="1CD74BE6" w14:textId="3A4A1EBA" w:rsidR="00F444DF" w:rsidRPr="006271F0" w:rsidRDefault="00F444DF" w:rsidP="00F276B1">
      <w:pPr>
        <w:spacing w:after="0" w:line="360" w:lineRule="auto"/>
        <w:jc w:val="both"/>
        <w:rPr>
          <w:rFonts w:ascii="Times New Roman" w:hAnsi="Times New Roman" w:cs="Times New Roman"/>
          <w:sz w:val="24"/>
          <w:szCs w:val="24"/>
        </w:rPr>
      </w:pPr>
    </w:p>
    <w:p w14:paraId="4889A4A7" w14:textId="5F75DBC1" w:rsidR="00AA04F1" w:rsidRPr="006271F0" w:rsidRDefault="00AA04F1" w:rsidP="00F276B1">
      <w:pPr>
        <w:spacing w:after="0" w:line="360" w:lineRule="auto"/>
        <w:jc w:val="both"/>
        <w:rPr>
          <w:rFonts w:ascii="Times New Roman" w:hAnsi="Times New Roman" w:cs="Times New Roman"/>
          <w:sz w:val="24"/>
          <w:szCs w:val="24"/>
        </w:rPr>
      </w:pPr>
      <w:r w:rsidRPr="006271F0">
        <w:rPr>
          <w:rFonts w:ascii="Times New Roman" w:hAnsi="Times New Roman" w:cs="Times New Roman"/>
          <w:sz w:val="24"/>
          <w:szCs w:val="24"/>
        </w:rPr>
        <w:t xml:space="preserve">Example of </w:t>
      </w:r>
      <w:r w:rsidRPr="006271F0">
        <w:rPr>
          <w:rFonts w:ascii="Times New Roman" w:hAnsi="Times New Roman" w:cs="Times New Roman"/>
          <w:b/>
          <w:sz w:val="24"/>
          <w:szCs w:val="24"/>
        </w:rPr>
        <w:t>social innovation (how a programme can have a bigger impact)</w:t>
      </w:r>
      <w:r w:rsidRPr="006271F0">
        <w:rPr>
          <w:rFonts w:ascii="Times New Roman" w:hAnsi="Times New Roman" w:cs="Times New Roman"/>
          <w:sz w:val="24"/>
          <w:szCs w:val="24"/>
        </w:rPr>
        <w:t xml:space="preserve">: Nigeria. Farmers had big difficulties in harvesting their lands, due to the lack of workers and machinery. A programme called </w:t>
      </w:r>
      <w:r w:rsidRPr="006271F0">
        <w:rPr>
          <w:rFonts w:ascii="Times New Roman" w:hAnsi="Times New Roman" w:cs="Times New Roman"/>
          <w:i/>
          <w:sz w:val="24"/>
          <w:szCs w:val="24"/>
        </w:rPr>
        <w:t>Hello Tractor</w:t>
      </w:r>
      <w:r w:rsidRPr="006271F0">
        <w:rPr>
          <w:rFonts w:ascii="Times New Roman" w:hAnsi="Times New Roman" w:cs="Times New Roman"/>
          <w:sz w:val="24"/>
          <w:szCs w:val="24"/>
        </w:rPr>
        <w:t xml:space="preserve"> is now in place that allows them to rent their tractors</w:t>
      </w:r>
      <w:r w:rsidR="001316B2" w:rsidRPr="006271F0">
        <w:rPr>
          <w:rFonts w:ascii="Times New Roman" w:hAnsi="Times New Roman" w:cs="Times New Roman"/>
          <w:sz w:val="24"/>
          <w:szCs w:val="24"/>
        </w:rPr>
        <w:t>,</w:t>
      </w:r>
      <w:r w:rsidRPr="006271F0">
        <w:rPr>
          <w:rFonts w:ascii="Times New Roman" w:hAnsi="Times New Roman" w:cs="Times New Roman"/>
          <w:sz w:val="24"/>
          <w:szCs w:val="24"/>
        </w:rPr>
        <w:t xml:space="preserve"> using just an SMS</w:t>
      </w:r>
      <w:r w:rsidR="001316B2" w:rsidRPr="006271F0">
        <w:rPr>
          <w:rFonts w:ascii="Times New Roman" w:hAnsi="Times New Roman" w:cs="Times New Roman"/>
          <w:sz w:val="24"/>
          <w:szCs w:val="24"/>
        </w:rPr>
        <w:t>,</w:t>
      </w:r>
      <w:r w:rsidRPr="006271F0">
        <w:rPr>
          <w:rFonts w:ascii="Times New Roman" w:hAnsi="Times New Roman" w:cs="Times New Roman"/>
          <w:sz w:val="24"/>
          <w:szCs w:val="24"/>
        </w:rPr>
        <w:t xml:space="preserve"> from a network of owners who offer their machinery at affordable hiring costs, </w:t>
      </w:r>
      <w:r w:rsidRPr="006271F0">
        <w:rPr>
          <w:rFonts w:ascii="Times New Roman" w:hAnsi="Times New Roman" w:cs="Times New Roman"/>
          <w:sz w:val="24"/>
          <w:szCs w:val="24"/>
        </w:rPr>
        <w:lastRenderedPageBreak/>
        <w:t xml:space="preserve">which allow land owners to harvest their crops up to 40 times faster. It is a very efficient </w:t>
      </w:r>
      <w:r w:rsidR="001316B2" w:rsidRPr="006271F0">
        <w:rPr>
          <w:rFonts w:ascii="Times New Roman" w:hAnsi="Times New Roman" w:cs="Times New Roman"/>
          <w:sz w:val="24"/>
          <w:szCs w:val="24"/>
        </w:rPr>
        <w:t xml:space="preserve">and </w:t>
      </w:r>
      <w:r w:rsidRPr="006271F0">
        <w:rPr>
          <w:rFonts w:ascii="Times New Roman" w:hAnsi="Times New Roman" w:cs="Times New Roman"/>
          <w:sz w:val="24"/>
          <w:szCs w:val="24"/>
        </w:rPr>
        <w:t>innovative solution, with multiples benefits to the farmers’ community, as opposed to the alternative of buying the tractors through risky and high interest loans</w:t>
      </w:r>
      <w:r w:rsidR="006271F0" w:rsidRPr="006271F0">
        <w:rPr>
          <w:rFonts w:ascii="Times New Roman" w:hAnsi="Times New Roman" w:cs="Times New Roman"/>
          <w:sz w:val="24"/>
          <w:szCs w:val="24"/>
        </w:rPr>
        <w:t xml:space="preserve"> </w:t>
      </w:r>
      <w:sdt>
        <w:sdtPr>
          <w:rPr>
            <w:rFonts w:ascii="Times New Roman" w:hAnsi="Times New Roman" w:cs="Times New Roman"/>
            <w:sz w:val="24"/>
            <w:szCs w:val="24"/>
          </w:rPr>
          <w:id w:val="-1940215519"/>
          <w:citation/>
        </w:sdtPr>
        <w:sdtContent>
          <w:r w:rsidR="006271F0" w:rsidRPr="006271F0">
            <w:rPr>
              <w:rFonts w:ascii="Times New Roman" w:hAnsi="Times New Roman" w:cs="Times New Roman"/>
              <w:sz w:val="24"/>
              <w:szCs w:val="24"/>
            </w:rPr>
            <w:fldChar w:fldCharType="begin"/>
          </w:r>
          <w:r w:rsidR="006271F0" w:rsidRPr="006271F0">
            <w:rPr>
              <w:rFonts w:ascii="Times New Roman" w:hAnsi="Times New Roman" w:cs="Times New Roman"/>
              <w:sz w:val="24"/>
              <w:szCs w:val="24"/>
            </w:rPr>
            <w:instrText xml:space="preserve"> CITATION Int21 \l 2057 </w:instrText>
          </w:r>
          <w:r w:rsidR="006271F0" w:rsidRPr="006271F0">
            <w:rPr>
              <w:rFonts w:ascii="Times New Roman" w:hAnsi="Times New Roman" w:cs="Times New Roman"/>
              <w:sz w:val="24"/>
              <w:szCs w:val="24"/>
            </w:rPr>
            <w:fldChar w:fldCharType="separate"/>
          </w:r>
          <w:r w:rsidR="006271F0" w:rsidRPr="006271F0">
            <w:rPr>
              <w:rFonts w:ascii="Times New Roman" w:hAnsi="Times New Roman" w:cs="Times New Roman"/>
              <w:noProof/>
              <w:sz w:val="24"/>
              <w:szCs w:val="24"/>
            </w:rPr>
            <w:t>(Internews, 2021)</w:t>
          </w:r>
          <w:r w:rsidR="006271F0" w:rsidRPr="006271F0">
            <w:rPr>
              <w:rFonts w:ascii="Times New Roman" w:hAnsi="Times New Roman" w:cs="Times New Roman"/>
              <w:sz w:val="24"/>
              <w:szCs w:val="24"/>
            </w:rPr>
            <w:fldChar w:fldCharType="end"/>
          </w:r>
        </w:sdtContent>
      </w:sdt>
      <w:r w:rsidRPr="006271F0">
        <w:rPr>
          <w:rFonts w:ascii="Times New Roman" w:hAnsi="Times New Roman" w:cs="Times New Roman"/>
          <w:sz w:val="24"/>
          <w:szCs w:val="24"/>
        </w:rPr>
        <w:t>.</w:t>
      </w:r>
    </w:p>
    <w:p w14:paraId="22A904FC" w14:textId="27DEE8BC" w:rsidR="003A1EED" w:rsidRPr="006271F0" w:rsidRDefault="003A1EED" w:rsidP="003A1EED">
      <w:pPr>
        <w:pStyle w:val="Heading2"/>
        <w:rPr>
          <w:rFonts w:ascii="Times New Roman" w:hAnsi="Times New Roman" w:cs="Times New Roman"/>
          <w:sz w:val="24"/>
          <w:szCs w:val="24"/>
        </w:rPr>
      </w:pPr>
      <w:bookmarkStart w:id="9" w:name="_Toc71588644"/>
      <w:r w:rsidRPr="006271F0">
        <w:rPr>
          <w:rFonts w:ascii="Times New Roman" w:hAnsi="Times New Roman" w:cs="Times New Roman"/>
          <w:sz w:val="24"/>
          <w:szCs w:val="24"/>
        </w:rPr>
        <w:t>3.3. BOOST model</w:t>
      </w:r>
      <w:bookmarkEnd w:id="9"/>
    </w:p>
    <w:p w14:paraId="70CA79A1" w14:textId="52929A47" w:rsidR="003A1EED" w:rsidRPr="006271F0" w:rsidRDefault="00B944F4" w:rsidP="003A1EED">
      <w:pPr>
        <w:spacing w:after="0" w:line="360" w:lineRule="auto"/>
        <w:jc w:val="both"/>
        <w:rPr>
          <w:rFonts w:ascii="Times New Roman" w:hAnsi="Times New Roman" w:cs="Times New Roman"/>
          <w:sz w:val="24"/>
          <w:szCs w:val="24"/>
        </w:rPr>
      </w:pPr>
      <w:r w:rsidRPr="006271F0">
        <w:rPr>
          <w:rFonts w:ascii="Times New Roman" w:hAnsi="Times New Roman" w:cs="Times New Roman"/>
          <w:sz w:val="24"/>
          <w:szCs w:val="24"/>
        </w:rPr>
        <w:t>The BOOST model involves the following methodology:</w:t>
      </w:r>
    </w:p>
    <w:p w14:paraId="5D3586DC" w14:textId="5CF43933" w:rsidR="00B944F4" w:rsidRPr="006271F0" w:rsidRDefault="00B944F4" w:rsidP="00B944F4">
      <w:pPr>
        <w:pStyle w:val="ListParagraph"/>
        <w:numPr>
          <w:ilvl w:val="0"/>
          <w:numId w:val="5"/>
        </w:numPr>
        <w:spacing w:after="0" w:line="360" w:lineRule="auto"/>
        <w:jc w:val="both"/>
        <w:rPr>
          <w:rFonts w:ascii="Times New Roman" w:hAnsi="Times New Roman" w:cs="Times New Roman"/>
          <w:sz w:val="24"/>
          <w:szCs w:val="24"/>
        </w:rPr>
      </w:pPr>
      <w:r w:rsidRPr="006271F0">
        <w:rPr>
          <w:rFonts w:ascii="Times New Roman" w:hAnsi="Times New Roman" w:cs="Times New Roman"/>
          <w:sz w:val="24"/>
          <w:szCs w:val="24"/>
        </w:rPr>
        <w:t xml:space="preserve">First, a </w:t>
      </w:r>
      <w:r w:rsidRPr="006271F0">
        <w:rPr>
          <w:rFonts w:ascii="Times New Roman" w:hAnsi="Times New Roman" w:cs="Times New Roman"/>
          <w:b/>
          <w:sz w:val="24"/>
          <w:szCs w:val="24"/>
        </w:rPr>
        <w:t>Steering Group</w:t>
      </w:r>
      <w:r w:rsidRPr="006271F0">
        <w:rPr>
          <w:rFonts w:ascii="Times New Roman" w:hAnsi="Times New Roman" w:cs="Times New Roman"/>
          <w:sz w:val="24"/>
          <w:szCs w:val="24"/>
        </w:rPr>
        <w:t xml:space="preserve"> </w:t>
      </w:r>
      <w:r w:rsidR="001316B2" w:rsidRPr="006271F0">
        <w:rPr>
          <w:rFonts w:ascii="Times New Roman" w:hAnsi="Times New Roman" w:cs="Times New Roman"/>
          <w:sz w:val="24"/>
          <w:szCs w:val="24"/>
        </w:rPr>
        <w:t>was</w:t>
      </w:r>
      <w:r w:rsidRPr="006271F0">
        <w:rPr>
          <w:rFonts w:ascii="Times New Roman" w:hAnsi="Times New Roman" w:cs="Times New Roman"/>
          <w:sz w:val="24"/>
          <w:szCs w:val="24"/>
        </w:rPr>
        <w:t xml:space="preserve"> set up. This group </w:t>
      </w:r>
      <w:r w:rsidR="001316B2" w:rsidRPr="006271F0">
        <w:rPr>
          <w:rFonts w:ascii="Times New Roman" w:hAnsi="Times New Roman" w:cs="Times New Roman"/>
          <w:sz w:val="24"/>
          <w:szCs w:val="24"/>
        </w:rPr>
        <w:t xml:space="preserve">was </w:t>
      </w:r>
      <w:r w:rsidRPr="006271F0">
        <w:rPr>
          <w:rFonts w:ascii="Times New Roman" w:hAnsi="Times New Roman" w:cs="Times New Roman"/>
          <w:sz w:val="24"/>
          <w:szCs w:val="24"/>
        </w:rPr>
        <w:t>comprised of leaders from various sectors and representing different stakeholders</w:t>
      </w:r>
      <w:r w:rsidR="006271F0" w:rsidRPr="006271F0">
        <w:rPr>
          <w:rFonts w:ascii="Times New Roman" w:hAnsi="Times New Roman" w:cs="Times New Roman"/>
          <w:sz w:val="24"/>
          <w:szCs w:val="24"/>
        </w:rPr>
        <w:t xml:space="preserve"> </w:t>
      </w:r>
      <w:sdt>
        <w:sdtPr>
          <w:rPr>
            <w:rFonts w:ascii="Times New Roman" w:hAnsi="Times New Roman" w:cs="Times New Roman"/>
            <w:sz w:val="24"/>
            <w:szCs w:val="24"/>
          </w:rPr>
          <w:id w:val="-763140862"/>
          <w:citation/>
        </w:sdtPr>
        <w:sdtContent>
          <w:r w:rsidR="006271F0" w:rsidRPr="006271F0">
            <w:rPr>
              <w:rFonts w:ascii="Times New Roman" w:hAnsi="Times New Roman" w:cs="Times New Roman"/>
              <w:sz w:val="24"/>
              <w:szCs w:val="24"/>
            </w:rPr>
            <w:fldChar w:fldCharType="begin"/>
          </w:r>
          <w:r w:rsidR="006271F0" w:rsidRPr="006271F0">
            <w:rPr>
              <w:rFonts w:ascii="Times New Roman" w:hAnsi="Times New Roman" w:cs="Times New Roman"/>
              <w:sz w:val="24"/>
              <w:szCs w:val="24"/>
            </w:rPr>
            <w:instrText xml:space="preserve"> CITATION Des21 \l 2057 </w:instrText>
          </w:r>
          <w:r w:rsidR="006271F0" w:rsidRPr="006271F0">
            <w:rPr>
              <w:rFonts w:ascii="Times New Roman" w:hAnsi="Times New Roman" w:cs="Times New Roman"/>
              <w:sz w:val="24"/>
              <w:szCs w:val="24"/>
            </w:rPr>
            <w:fldChar w:fldCharType="separate"/>
          </w:r>
          <w:r w:rsidR="006271F0" w:rsidRPr="006271F0">
            <w:rPr>
              <w:rFonts w:ascii="Times New Roman" w:hAnsi="Times New Roman" w:cs="Times New Roman"/>
              <w:noProof/>
              <w:sz w:val="24"/>
              <w:szCs w:val="24"/>
            </w:rPr>
            <w:t>(Design Council, 2021)</w:t>
          </w:r>
          <w:r w:rsidR="006271F0" w:rsidRPr="006271F0">
            <w:rPr>
              <w:rFonts w:ascii="Times New Roman" w:hAnsi="Times New Roman" w:cs="Times New Roman"/>
              <w:sz w:val="24"/>
              <w:szCs w:val="24"/>
            </w:rPr>
            <w:fldChar w:fldCharType="end"/>
          </w:r>
        </w:sdtContent>
      </w:sdt>
      <w:r w:rsidRPr="006271F0">
        <w:rPr>
          <w:rFonts w:ascii="Times New Roman" w:hAnsi="Times New Roman" w:cs="Times New Roman"/>
          <w:sz w:val="24"/>
          <w:szCs w:val="24"/>
        </w:rPr>
        <w:t>. 10-15 people were chosen from business environment, academic environment, voluntary organizations, public administration, banking. They were the governing body of the projects, deciding on the programmes, implementation and exit strategies;</w:t>
      </w:r>
    </w:p>
    <w:p w14:paraId="150058C3" w14:textId="6274C8C9" w:rsidR="00B944F4" w:rsidRPr="006271F0" w:rsidRDefault="00B944F4" w:rsidP="00B944F4">
      <w:pPr>
        <w:pStyle w:val="ListParagraph"/>
        <w:numPr>
          <w:ilvl w:val="0"/>
          <w:numId w:val="5"/>
        </w:numPr>
        <w:spacing w:after="0" w:line="360" w:lineRule="auto"/>
        <w:jc w:val="both"/>
        <w:rPr>
          <w:rFonts w:ascii="Times New Roman" w:hAnsi="Times New Roman" w:cs="Times New Roman"/>
          <w:sz w:val="24"/>
          <w:szCs w:val="24"/>
        </w:rPr>
      </w:pPr>
      <w:r w:rsidRPr="006271F0">
        <w:rPr>
          <w:rFonts w:ascii="Times New Roman" w:hAnsi="Times New Roman" w:cs="Times New Roman"/>
          <w:sz w:val="24"/>
          <w:szCs w:val="24"/>
        </w:rPr>
        <w:t xml:space="preserve">30-40 participants attended the 3 days event by taking part into sessions in the morning, </w:t>
      </w:r>
      <w:r w:rsidR="005B50EC" w:rsidRPr="006271F0">
        <w:rPr>
          <w:rFonts w:ascii="Times New Roman" w:hAnsi="Times New Roman" w:cs="Times New Roman"/>
          <w:sz w:val="24"/>
          <w:szCs w:val="24"/>
        </w:rPr>
        <w:t xml:space="preserve">suggesting solutions and ideas, </w:t>
      </w:r>
      <w:r w:rsidRPr="006271F0">
        <w:rPr>
          <w:rFonts w:ascii="Times New Roman" w:hAnsi="Times New Roman" w:cs="Times New Roman"/>
          <w:sz w:val="24"/>
          <w:szCs w:val="24"/>
        </w:rPr>
        <w:t>while in the evenings, the development of projects was continued by the service designers</w:t>
      </w:r>
      <w:r w:rsidR="006271F0" w:rsidRPr="006271F0">
        <w:rPr>
          <w:rFonts w:ascii="Times New Roman" w:hAnsi="Times New Roman" w:cs="Times New Roman"/>
          <w:sz w:val="24"/>
          <w:szCs w:val="24"/>
        </w:rPr>
        <w:t xml:space="preserve"> </w:t>
      </w:r>
      <w:sdt>
        <w:sdtPr>
          <w:rPr>
            <w:rFonts w:ascii="Times New Roman" w:hAnsi="Times New Roman" w:cs="Times New Roman"/>
            <w:sz w:val="24"/>
            <w:szCs w:val="24"/>
          </w:rPr>
          <w:id w:val="-1062175093"/>
          <w:citation/>
        </w:sdtPr>
        <w:sdtContent>
          <w:r w:rsidR="006271F0" w:rsidRPr="006271F0">
            <w:rPr>
              <w:rFonts w:ascii="Times New Roman" w:hAnsi="Times New Roman" w:cs="Times New Roman"/>
              <w:sz w:val="24"/>
              <w:szCs w:val="24"/>
            </w:rPr>
            <w:fldChar w:fldCharType="begin"/>
          </w:r>
          <w:r w:rsidR="006271F0" w:rsidRPr="006271F0">
            <w:rPr>
              <w:rFonts w:ascii="Times New Roman" w:hAnsi="Times New Roman" w:cs="Times New Roman"/>
              <w:sz w:val="24"/>
              <w:szCs w:val="24"/>
            </w:rPr>
            <w:instrText xml:space="preserve"> CITATION Des21 \l 2057 </w:instrText>
          </w:r>
          <w:r w:rsidR="006271F0" w:rsidRPr="006271F0">
            <w:rPr>
              <w:rFonts w:ascii="Times New Roman" w:hAnsi="Times New Roman" w:cs="Times New Roman"/>
              <w:sz w:val="24"/>
              <w:szCs w:val="24"/>
            </w:rPr>
            <w:fldChar w:fldCharType="separate"/>
          </w:r>
          <w:r w:rsidR="006271F0" w:rsidRPr="006271F0">
            <w:rPr>
              <w:rFonts w:ascii="Times New Roman" w:hAnsi="Times New Roman" w:cs="Times New Roman"/>
              <w:noProof/>
              <w:sz w:val="24"/>
              <w:szCs w:val="24"/>
            </w:rPr>
            <w:t>(Design Council, 2021)</w:t>
          </w:r>
          <w:r w:rsidR="006271F0" w:rsidRPr="006271F0">
            <w:rPr>
              <w:rFonts w:ascii="Times New Roman" w:hAnsi="Times New Roman" w:cs="Times New Roman"/>
              <w:sz w:val="24"/>
              <w:szCs w:val="24"/>
            </w:rPr>
            <w:fldChar w:fldCharType="end"/>
          </w:r>
        </w:sdtContent>
      </w:sdt>
      <w:r w:rsidRPr="006271F0">
        <w:rPr>
          <w:rFonts w:ascii="Times New Roman" w:hAnsi="Times New Roman" w:cs="Times New Roman"/>
          <w:sz w:val="24"/>
          <w:szCs w:val="24"/>
        </w:rPr>
        <w:t xml:space="preserve">. Techniques used were social innovation and design, in which the most efficient </w:t>
      </w:r>
      <w:r w:rsidR="005B50EC" w:rsidRPr="006271F0">
        <w:rPr>
          <w:rFonts w:ascii="Times New Roman" w:hAnsi="Times New Roman" w:cs="Times New Roman"/>
          <w:sz w:val="24"/>
          <w:szCs w:val="24"/>
        </w:rPr>
        <w:t>and thoroughly tested tools were involved in shaping the suggestions into viable projects;</w:t>
      </w:r>
    </w:p>
    <w:p w14:paraId="25D15270" w14:textId="06CFAE70" w:rsidR="005B50EC" w:rsidRPr="006271F0" w:rsidRDefault="005B50EC" w:rsidP="00B944F4">
      <w:pPr>
        <w:pStyle w:val="ListParagraph"/>
        <w:numPr>
          <w:ilvl w:val="0"/>
          <w:numId w:val="5"/>
        </w:numPr>
        <w:spacing w:after="0" w:line="360" w:lineRule="auto"/>
        <w:jc w:val="both"/>
        <w:rPr>
          <w:rFonts w:ascii="Times New Roman" w:hAnsi="Times New Roman" w:cs="Times New Roman"/>
          <w:sz w:val="24"/>
          <w:szCs w:val="24"/>
        </w:rPr>
      </w:pPr>
      <w:r w:rsidRPr="006271F0">
        <w:rPr>
          <w:rFonts w:ascii="Times New Roman" w:hAnsi="Times New Roman" w:cs="Times New Roman"/>
          <w:sz w:val="24"/>
          <w:szCs w:val="24"/>
        </w:rPr>
        <w:t>Once the list of projects has been finalized, they were submitted to the review of the experts from the Steering Group, outlining their potential, the impact of the innovative ideas and their potential, along with the resources needed to implement the project;</w:t>
      </w:r>
    </w:p>
    <w:p w14:paraId="6863A68C" w14:textId="4C4DE086" w:rsidR="005B50EC" w:rsidRPr="006271F0" w:rsidRDefault="005B50EC" w:rsidP="00B944F4">
      <w:pPr>
        <w:pStyle w:val="ListParagraph"/>
        <w:numPr>
          <w:ilvl w:val="0"/>
          <w:numId w:val="5"/>
        </w:numPr>
        <w:spacing w:after="0" w:line="360" w:lineRule="auto"/>
        <w:jc w:val="both"/>
        <w:rPr>
          <w:rFonts w:ascii="Times New Roman" w:hAnsi="Times New Roman" w:cs="Times New Roman"/>
          <w:sz w:val="24"/>
          <w:szCs w:val="24"/>
        </w:rPr>
      </w:pPr>
      <w:r w:rsidRPr="006271F0">
        <w:rPr>
          <w:rFonts w:ascii="Times New Roman" w:hAnsi="Times New Roman" w:cs="Times New Roman"/>
          <w:sz w:val="24"/>
          <w:szCs w:val="24"/>
        </w:rPr>
        <w:t xml:space="preserve">Once all projects </w:t>
      </w:r>
      <w:r w:rsidR="001316B2" w:rsidRPr="006271F0">
        <w:rPr>
          <w:rFonts w:ascii="Times New Roman" w:hAnsi="Times New Roman" w:cs="Times New Roman"/>
          <w:sz w:val="24"/>
          <w:szCs w:val="24"/>
        </w:rPr>
        <w:t>h</w:t>
      </w:r>
      <w:r w:rsidRPr="006271F0">
        <w:rPr>
          <w:rFonts w:ascii="Times New Roman" w:hAnsi="Times New Roman" w:cs="Times New Roman"/>
          <w:sz w:val="24"/>
          <w:szCs w:val="24"/>
        </w:rPr>
        <w:t xml:space="preserve">ave been reviewed, a winning project has been chosen </w:t>
      </w:r>
      <w:r w:rsidR="001316B2" w:rsidRPr="006271F0">
        <w:rPr>
          <w:rFonts w:ascii="Times New Roman" w:hAnsi="Times New Roman" w:cs="Times New Roman"/>
          <w:sz w:val="24"/>
          <w:szCs w:val="24"/>
        </w:rPr>
        <w:t>to be funded, tested and implemented on a smaller scale before being rolled out as the best solution</w:t>
      </w:r>
      <w:r w:rsidR="006271F0" w:rsidRPr="006271F0">
        <w:rPr>
          <w:rFonts w:ascii="Times New Roman" w:hAnsi="Times New Roman" w:cs="Times New Roman"/>
          <w:sz w:val="24"/>
          <w:szCs w:val="24"/>
        </w:rPr>
        <w:t xml:space="preserve"> </w:t>
      </w:r>
      <w:sdt>
        <w:sdtPr>
          <w:rPr>
            <w:rFonts w:ascii="Times New Roman" w:hAnsi="Times New Roman" w:cs="Times New Roman"/>
            <w:sz w:val="24"/>
            <w:szCs w:val="24"/>
          </w:rPr>
          <w:id w:val="-1795979809"/>
          <w:citation/>
        </w:sdtPr>
        <w:sdtContent>
          <w:r w:rsidR="006271F0" w:rsidRPr="006271F0">
            <w:rPr>
              <w:rFonts w:ascii="Times New Roman" w:hAnsi="Times New Roman" w:cs="Times New Roman"/>
              <w:sz w:val="24"/>
              <w:szCs w:val="24"/>
            </w:rPr>
            <w:fldChar w:fldCharType="begin"/>
          </w:r>
          <w:r w:rsidR="006271F0" w:rsidRPr="006271F0">
            <w:rPr>
              <w:rFonts w:ascii="Times New Roman" w:hAnsi="Times New Roman" w:cs="Times New Roman"/>
              <w:sz w:val="24"/>
              <w:szCs w:val="24"/>
            </w:rPr>
            <w:instrText xml:space="preserve"> CITATION Des21 \l 2057 </w:instrText>
          </w:r>
          <w:r w:rsidR="006271F0" w:rsidRPr="006271F0">
            <w:rPr>
              <w:rFonts w:ascii="Times New Roman" w:hAnsi="Times New Roman" w:cs="Times New Roman"/>
              <w:sz w:val="24"/>
              <w:szCs w:val="24"/>
            </w:rPr>
            <w:fldChar w:fldCharType="separate"/>
          </w:r>
          <w:r w:rsidR="006271F0" w:rsidRPr="006271F0">
            <w:rPr>
              <w:rFonts w:ascii="Times New Roman" w:hAnsi="Times New Roman" w:cs="Times New Roman"/>
              <w:noProof/>
              <w:sz w:val="24"/>
              <w:szCs w:val="24"/>
            </w:rPr>
            <w:t>(Design Council, 2021)</w:t>
          </w:r>
          <w:r w:rsidR="006271F0" w:rsidRPr="006271F0">
            <w:rPr>
              <w:rFonts w:ascii="Times New Roman" w:hAnsi="Times New Roman" w:cs="Times New Roman"/>
              <w:sz w:val="24"/>
              <w:szCs w:val="24"/>
            </w:rPr>
            <w:fldChar w:fldCharType="end"/>
          </w:r>
        </w:sdtContent>
      </w:sdt>
      <w:r w:rsidR="001316B2" w:rsidRPr="006271F0">
        <w:rPr>
          <w:rFonts w:ascii="Times New Roman" w:hAnsi="Times New Roman" w:cs="Times New Roman"/>
          <w:sz w:val="24"/>
          <w:szCs w:val="24"/>
        </w:rPr>
        <w:t>.</w:t>
      </w:r>
    </w:p>
    <w:p w14:paraId="25189EFF" w14:textId="7332AD8A" w:rsidR="001316B2" w:rsidRPr="006271F0" w:rsidRDefault="001316B2" w:rsidP="001316B2">
      <w:pPr>
        <w:pStyle w:val="Heading2"/>
        <w:rPr>
          <w:rFonts w:ascii="Times New Roman" w:hAnsi="Times New Roman" w:cs="Times New Roman"/>
          <w:sz w:val="24"/>
          <w:szCs w:val="24"/>
        </w:rPr>
      </w:pPr>
      <w:bookmarkStart w:id="10" w:name="_Toc71588645"/>
      <w:r w:rsidRPr="006271F0">
        <w:rPr>
          <w:rFonts w:ascii="Times New Roman" w:hAnsi="Times New Roman" w:cs="Times New Roman"/>
          <w:sz w:val="24"/>
          <w:szCs w:val="24"/>
        </w:rPr>
        <w:t>3.</w:t>
      </w:r>
      <w:r w:rsidR="00750FE0" w:rsidRPr="006271F0">
        <w:rPr>
          <w:rFonts w:ascii="Times New Roman" w:hAnsi="Times New Roman" w:cs="Times New Roman"/>
          <w:sz w:val="24"/>
          <w:szCs w:val="24"/>
        </w:rPr>
        <w:t>4</w:t>
      </w:r>
      <w:r w:rsidRPr="006271F0">
        <w:rPr>
          <w:rFonts w:ascii="Times New Roman" w:hAnsi="Times New Roman" w:cs="Times New Roman"/>
          <w:sz w:val="24"/>
          <w:szCs w:val="24"/>
        </w:rPr>
        <w:t>. Learning and feedback of the BOOST methodology and event</w:t>
      </w:r>
      <w:bookmarkEnd w:id="10"/>
    </w:p>
    <w:p w14:paraId="3C986F95" w14:textId="6AB48542" w:rsidR="001316B2" w:rsidRPr="006271F0" w:rsidRDefault="001316B2" w:rsidP="001316B2">
      <w:pPr>
        <w:spacing w:after="0" w:line="360" w:lineRule="auto"/>
        <w:jc w:val="both"/>
        <w:rPr>
          <w:rFonts w:ascii="Times New Roman" w:hAnsi="Times New Roman" w:cs="Times New Roman"/>
          <w:sz w:val="24"/>
          <w:szCs w:val="24"/>
        </w:rPr>
      </w:pPr>
      <w:r w:rsidRPr="006271F0">
        <w:rPr>
          <w:rFonts w:ascii="Times New Roman" w:hAnsi="Times New Roman" w:cs="Times New Roman"/>
          <w:sz w:val="24"/>
          <w:szCs w:val="24"/>
        </w:rPr>
        <w:t>In order to have a proper feedback of the BOOST methodology and how the event was perceived by participants and stakeholders, including their roles and responsibilities during the 3 days of the event, an evaluation questionnaire has been completed by all participants, a focus group and another questionnaire by the Steering group and interviews have been conduct</w:t>
      </w:r>
      <w:r w:rsidR="002C7BB6" w:rsidRPr="006271F0">
        <w:rPr>
          <w:rFonts w:ascii="Times New Roman" w:hAnsi="Times New Roman" w:cs="Times New Roman"/>
          <w:sz w:val="24"/>
          <w:szCs w:val="24"/>
        </w:rPr>
        <w:t>ed with Oxfam employees involved in the organization of the event</w:t>
      </w:r>
      <w:r w:rsidR="006271F0" w:rsidRPr="006271F0">
        <w:rPr>
          <w:rFonts w:ascii="Times New Roman" w:hAnsi="Times New Roman" w:cs="Times New Roman"/>
          <w:sz w:val="24"/>
          <w:szCs w:val="24"/>
        </w:rPr>
        <w:t xml:space="preserve"> </w:t>
      </w:r>
      <w:sdt>
        <w:sdtPr>
          <w:rPr>
            <w:rFonts w:ascii="Times New Roman" w:hAnsi="Times New Roman" w:cs="Times New Roman"/>
            <w:sz w:val="24"/>
            <w:szCs w:val="24"/>
          </w:rPr>
          <w:id w:val="-625550636"/>
          <w:citation/>
        </w:sdtPr>
        <w:sdtContent>
          <w:r w:rsidR="006271F0" w:rsidRPr="006271F0">
            <w:rPr>
              <w:rFonts w:ascii="Times New Roman" w:hAnsi="Times New Roman" w:cs="Times New Roman"/>
              <w:sz w:val="24"/>
              <w:szCs w:val="24"/>
            </w:rPr>
            <w:fldChar w:fldCharType="begin"/>
          </w:r>
          <w:r w:rsidR="006271F0" w:rsidRPr="006271F0">
            <w:rPr>
              <w:rFonts w:ascii="Times New Roman" w:hAnsi="Times New Roman" w:cs="Times New Roman"/>
              <w:sz w:val="24"/>
              <w:szCs w:val="24"/>
            </w:rPr>
            <w:instrText xml:space="preserve"> CITATION Oxf21 \l 2057 </w:instrText>
          </w:r>
          <w:r w:rsidR="006271F0" w:rsidRPr="006271F0">
            <w:rPr>
              <w:rFonts w:ascii="Times New Roman" w:hAnsi="Times New Roman" w:cs="Times New Roman"/>
              <w:sz w:val="24"/>
              <w:szCs w:val="24"/>
            </w:rPr>
            <w:fldChar w:fldCharType="separate"/>
          </w:r>
          <w:r w:rsidR="006271F0" w:rsidRPr="006271F0">
            <w:rPr>
              <w:rFonts w:ascii="Times New Roman" w:hAnsi="Times New Roman" w:cs="Times New Roman"/>
              <w:noProof/>
              <w:sz w:val="24"/>
              <w:szCs w:val="24"/>
            </w:rPr>
            <w:t>(Oxfam, 2021)</w:t>
          </w:r>
          <w:r w:rsidR="006271F0" w:rsidRPr="006271F0">
            <w:rPr>
              <w:rFonts w:ascii="Times New Roman" w:hAnsi="Times New Roman" w:cs="Times New Roman"/>
              <w:sz w:val="24"/>
              <w:szCs w:val="24"/>
            </w:rPr>
            <w:fldChar w:fldCharType="end"/>
          </w:r>
        </w:sdtContent>
      </w:sdt>
      <w:r w:rsidR="002C7BB6" w:rsidRPr="006271F0">
        <w:rPr>
          <w:rFonts w:ascii="Times New Roman" w:hAnsi="Times New Roman" w:cs="Times New Roman"/>
          <w:sz w:val="24"/>
          <w:szCs w:val="24"/>
        </w:rPr>
        <w:t>.</w:t>
      </w:r>
    </w:p>
    <w:p w14:paraId="6D66D5A6" w14:textId="28FED1A5" w:rsidR="002C7BB6" w:rsidRPr="006271F0" w:rsidRDefault="002C7BB6" w:rsidP="001316B2">
      <w:pPr>
        <w:spacing w:after="0" w:line="360" w:lineRule="auto"/>
        <w:jc w:val="both"/>
        <w:rPr>
          <w:rFonts w:ascii="Times New Roman" w:hAnsi="Times New Roman" w:cs="Times New Roman"/>
          <w:sz w:val="24"/>
          <w:szCs w:val="24"/>
        </w:rPr>
      </w:pPr>
      <w:r w:rsidRPr="006271F0">
        <w:rPr>
          <w:rFonts w:ascii="Times New Roman" w:hAnsi="Times New Roman" w:cs="Times New Roman"/>
          <w:sz w:val="24"/>
          <w:szCs w:val="24"/>
        </w:rPr>
        <w:t>It was just a review of the impact on short term of BOOST and its methodology, that was trying to find out how the things learned during the 3 days of the event have changed people’s perspective regarding decision making and problem solving. BOOST must also be evaluated at least twice a year, after each event of this scale</w:t>
      </w:r>
      <w:r w:rsidR="006271F0" w:rsidRPr="006271F0">
        <w:rPr>
          <w:rFonts w:ascii="Times New Roman" w:hAnsi="Times New Roman" w:cs="Times New Roman"/>
          <w:sz w:val="24"/>
          <w:szCs w:val="24"/>
        </w:rPr>
        <w:t xml:space="preserve"> </w:t>
      </w:r>
      <w:sdt>
        <w:sdtPr>
          <w:rPr>
            <w:rFonts w:ascii="Times New Roman" w:hAnsi="Times New Roman" w:cs="Times New Roman"/>
            <w:sz w:val="24"/>
            <w:szCs w:val="24"/>
          </w:rPr>
          <w:id w:val="-2045975508"/>
          <w:citation/>
        </w:sdtPr>
        <w:sdtContent>
          <w:r w:rsidR="006271F0" w:rsidRPr="006271F0">
            <w:rPr>
              <w:rFonts w:ascii="Times New Roman" w:hAnsi="Times New Roman" w:cs="Times New Roman"/>
              <w:sz w:val="24"/>
              <w:szCs w:val="24"/>
            </w:rPr>
            <w:fldChar w:fldCharType="begin"/>
          </w:r>
          <w:r w:rsidR="006271F0" w:rsidRPr="006271F0">
            <w:rPr>
              <w:rFonts w:ascii="Times New Roman" w:hAnsi="Times New Roman" w:cs="Times New Roman"/>
              <w:sz w:val="24"/>
              <w:szCs w:val="24"/>
            </w:rPr>
            <w:instrText xml:space="preserve"> CITATION Des21 \l 2057 </w:instrText>
          </w:r>
          <w:r w:rsidR="006271F0" w:rsidRPr="006271F0">
            <w:rPr>
              <w:rFonts w:ascii="Times New Roman" w:hAnsi="Times New Roman" w:cs="Times New Roman"/>
              <w:sz w:val="24"/>
              <w:szCs w:val="24"/>
            </w:rPr>
            <w:fldChar w:fldCharType="separate"/>
          </w:r>
          <w:r w:rsidR="006271F0" w:rsidRPr="006271F0">
            <w:rPr>
              <w:rFonts w:ascii="Times New Roman" w:hAnsi="Times New Roman" w:cs="Times New Roman"/>
              <w:noProof/>
              <w:sz w:val="24"/>
              <w:szCs w:val="24"/>
            </w:rPr>
            <w:t>(Design Council, 2021)</w:t>
          </w:r>
          <w:r w:rsidR="006271F0" w:rsidRPr="006271F0">
            <w:rPr>
              <w:rFonts w:ascii="Times New Roman" w:hAnsi="Times New Roman" w:cs="Times New Roman"/>
              <w:sz w:val="24"/>
              <w:szCs w:val="24"/>
            </w:rPr>
            <w:fldChar w:fldCharType="end"/>
          </w:r>
        </w:sdtContent>
      </w:sdt>
      <w:r w:rsidRPr="006271F0">
        <w:rPr>
          <w:rFonts w:ascii="Times New Roman" w:hAnsi="Times New Roman" w:cs="Times New Roman"/>
          <w:sz w:val="24"/>
          <w:szCs w:val="24"/>
        </w:rPr>
        <w:t>.</w:t>
      </w:r>
    </w:p>
    <w:p w14:paraId="702C7DF9" w14:textId="77777777" w:rsidR="002C7BB6" w:rsidRPr="006271F0" w:rsidRDefault="002C7BB6" w:rsidP="001316B2">
      <w:pPr>
        <w:spacing w:after="0" w:line="360" w:lineRule="auto"/>
        <w:jc w:val="both"/>
        <w:rPr>
          <w:rFonts w:ascii="Times New Roman" w:hAnsi="Times New Roman" w:cs="Times New Roman"/>
          <w:sz w:val="24"/>
          <w:szCs w:val="24"/>
        </w:rPr>
      </w:pPr>
    </w:p>
    <w:p w14:paraId="494AC92C" w14:textId="71B82A3A" w:rsidR="001316B2" w:rsidRPr="006271F0" w:rsidRDefault="00114DD5" w:rsidP="001316B2">
      <w:pPr>
        <w:spacing w:after="0" w:line="360" w:lineRule="auto"/>
        <w:jc w:val="both"/>
        <w:rPr>
          <w:rFonts w:ascii="Times New Roman" w:hAnsi="Times New Roman" w:cs="Times New Roman"/>
          <w:sz w:val="24"/>
          <w:szCs w:val="24"/>
        </w:rPr>
      </w:pPr>
      <w:r w:rsidRPr="006271F0">
        <w:rPr>
          <w:rFonts w:ascii="Times New Roman" w:hAnsi="Times New Roman" w:cs="Times New Roman"/>
          <w:sz w:val="24"/>
          <w:szCs w:val="24"/>
        </w:rPr>
        <w:lastRenderedPageBreak/>
        <w:t xml:space="preserve">There were at least 30 participants each day of the event, contributing with suggestions, ideas and solutions. They represented various sectors, such as the private sector (six), foundations and trusts (seven), participants from 10 UK charities, local council (two), and 10 women representing the target audience of the BOOST event (who experiences and lived through poverty in the UK). The chart below shows the percentages </w:t>
      </w:r>
      <w:r w:rsidR="006E6EF1" w:rsidRPr="006271F0">
        <w:rPr>
          <w:rFonts w:ascii="Times New Roman" w:hAnsi="Times New Roman" w:cs="Times New Roman"/>
          <w:sz w:val="24"/>
          <w:szCs w:val="24"/>
        </w:rPr>
        <w:t>of the stakeholders involved during the process</w:t>
      </w:r>
      <w:r w:rsidR="006271F0" w:rsidRPr="006271F0">
        <w:rPr>
          <w:rFonts w:ascii="Times New Roman" w:hAnsi="Times New Roman" w:cs="Times New Roman"/>
          <w:sz w:val="24"/>
          <w:szCs w:val="24"/>
        </w:rPr>
        <w:t xml:space="preserve"> </w:t>
      </w:r>
      <w:sdt>
        <w:sdtPr>
          <w:rPr>
            <w:rFonts w:ascii="Times New Roman" w:hAnsi="Times New Roman" w:cs="Times New Roman"/>
            <w:sz w:val="24"/>
            <w:szCs w:val="24"/>
          </w:rPr>
          <w:id w:val="1781595586"/>
          <w:citation/>
        </w:sdtPr>
        <w:sdtContent>
          <w:r w:rsidR="006271F0" w:rsidRPr="006271F0">
            <w:rPr>
              <w:rFonts w:ascii="Times New Roman" w:hAnsi="Times New Roman" w:cs="Times New Roman"/>
              <w:sz w:val="24"/>
              <w:szCs w:val="24"/>
            </w:rPr>
            <w:fldChar w:fldCharType="begin"/>
          </w:r>
          <w:r w:rsidR="006271F0" w:rsidRPr="006271F0">
            <w:rPr>
              <w:rFonts w:ascii="Times New Roman" w:hAnsi="Times New Roman" w:cs="Times New Roman"/>
              <w:sz w:val="24"/>
              <w:szCs w:val="24"/>
            </w:rPr>
            <w:instrText xml:space="preserve"> CITATION Oxf21 \l 2057 </w:instrText>
          </w:r>
          <w:r w:rsidR="006271F0" w:rsidRPr="006271F0">
            <w:rPr>
              <w:rFonts w:ascii="Times New Roman" w:hAnsi="Times New Roman" w:cs="Times New Roman"/>
              <w:sz w:val="24"/>
              <w:szCs w:val="24"/>
            </w:rPr>
            <w:fldChar w:fldCharType="separate"/>
          </w:r>
          <w:r w:rsidR="006271F0" w:rsidRPr="006271F0">
            <w:rPr>
              <w:rFonts w:ascii="Times New Roman" w:hAnsi="Times New Roman" w:cs="Times New Roman"/>
              <w:noProof/>
              <w:sz w:val="24"/>
              <w:szCs w:val="24"/>
            </w:rPr>
            <w:t>(Oxfam, 2021)</w:t>
          </w:r>
          <w:r w:rsidR="006271F0" w:rsidRPr="006271F0">
            <w:rPr>
              <w:rFonts w:ascii="Times New Roman" w:hAnsi="Times New Roman" w:cs="Times New Roman"/>
              <w:sz w:val="24"/>
              <w:szCs w:val="24"/>
            </w:rPr>
            <w:fldChar w:fldCharType="end"/>
          </w:r>
        </w:sdtContent>
      </w:sdt>
      <w:r w:rsidR="006E6EF1" w:rsidRPr="006271F0">
        <w:rPr>
          <w:rFonts w:ascii="Times New Roman" w:hAnsi="Times New Roman" w:cs="Times New Roman"/>
          <w:sz w:val="24"/>
          <w:szCs w:val="24"/>
        </w:rPr>
        <w:t>:</w:t>
      </w:r>
    </w:p>
    <w:p w14:paraId="4CBA546A" w14:textId="18E0C23F" w:rsidR="006E6EF1" w:rsidRPr="006271F0" w:rsidRDefault="006E6EF1" w:rsidP="001316B2">
      <w:pPr>
        <w:spacing w:after="0" w:line="360" w:lineRule="auto"/>
        <w:jc w:val="both"/>
        <w:rPr>
          <w:rFonts w:ascii="Times New Roman" w:hAnsi="Times New Roman" w:cs="Times New Roman"/>
          <w:sz w:val="24"/>
          <w:szCs w:val="24"/>
        </w:rPr>
      </w:pPr>
      <w:r w:rsidRPr="006271F0">
        <w:rPr>
          <w:rFonts w:ascii="Times New Roman" w:hAnsi="Times New Roman" w:cs="Times New Roman"/>
          <w:noProof/>
          <w:sz w:val="24"/>
          <w:szCs w:val="24"/>
        </w:rPr>
        <w:drawing>
          <wp:inline distT="0" distB="0" distL="0" distR="0" wp14:anchorId="0188BAD7" wp14:editId="0FEBBB5A">
            <wp:extent cx="3638550" cy="310515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articipants.jpg"/>
                    <pic:cNvPicPr/>
                  </pic:nvPicPr>
                  <pic:blipFill>
                    <a:blip r:embed="rId9">
                      <a:extLst>
                        <a:ext uri="{28A0092B-C50C-407E-A947-70E740481C1C}">
                          <a14:useLocalDpi xmlns:a14="http://schemas.microsoft.com/office/drawing/2010/main" val="0"/>
                        </a:ext>
                      </a:extLst>
                    </a:blip>
                    <a:stretch>
                      <a:fillRect/>
                    </a:stretch>
                  </pic:blipFill>
                  <pic:spPr>
                    <a:xfrm>
                      <a:off x="0" y="0"/>
                      <a:ext cx="3638550" cy="3105150"/>
                    </a:xfrm>
                    <a:prstGeom prst="rect">
                      <a:avLst/>
                    </a:prstGeom>
                  </pic:spPr>
                </pic:pic>
              </a:graphicData>
            </a:graphic>
          </wp:inline>
        </w:drawing>
      </w:r>
    </w:p>
    <w:p w14:paraId="3593E78B" w14:textId="61F60A0F" w:rsidR="006E6EF1" w:rsidRPr="006271F0" w:rsidRDefault="00F62968" w:rsidP="001316B2">
      <w:pPr>
        <w:spacing w:after="0" w:line="360" w:lineRule="auto"/>
        <w:jc w:val="both"/>
        <w:rPr>
          <w:rFonts w:ascii="Times New Roman" w:hAnsi="Times New Roman" w:cs="Times New Roman"/>
          <w:sz w:val="24"/>
          <w:szCs w:val="24"/>
        </w:rPr>
      </w:pPr>
      <w:r w:rsidRPr="006271F0">
        <w:rPr>
          <w:rFonts w:ascii="Times New Roman" w:hAnsi="Times New Roman" w:cs="Times New Roman"/>
          <w:sz w:val="24"/>
          <w:szCs w:val="24"/>
        </w:rPr>
        <w:t>The Steering Group was well represented as well, having members that represented Oxfam UK, HSBC, The Business Alliance from East London, Microsoft, Big Lottery Fund, several NGO’s and foundations, Imperial College, Skills Network and Comic Relief</w:t>
      </w:r>
      <w:r w:rsidR="006271F0" w:rsidRPr="006271F0">
        <w:rPr>
          <w:rFonts w:ascii="Times New Roman" w:hAnsi="Times New Roman" w:cs="Times New Roman"/>
          <w:sz w:val="24"/>
          <w:szCs w:val="24"/>
        </w:rPr>
        <w:t xml:space="preserve"> </w:t>
      </w:r>
      <w:sdt>
        <w:sdtPr>
          <w:rPr>
            <w:rFonts w:ascii="Times New Roman" w:hAnsi="Times New Roman" w:cs="Times New Roman"/>
            <w:sz w:val="24"/>
            <w:szCs w:val="24"/>
          </w:rPr>
          <w:id w:val="1288249836"/>
          <w:citation/>
        </w:sdtPr>
        <w:sdtContent>
          <w:r w:rsidR="006271F0" w:rsidRPr="006271F0">
            <w:rPr>
              <w:rFonts w:ascii="Times New Roman" w:hAnsi="Times New Roman" w:cs="Times New Roman"/>
              <w:sz w:val="24"/>
              <w:szCs w:val="24"/>
            </w:rPr>
            <w:fldChar w:fldCharType="begin"/>
          </w:r>
          <w:r w:rsidR="006271F0" w:rsidRPr="006271F0">
            <w:rPr>
              <w:rFonts w:ascii="Times New Roman" w:hAnsi="Times New Roman" w:cs="Times New Roman"/>
              <w:sz w:val="24"/>
              <w:szCs w:val="24"/>
            </w:rPr>
            <w:instrText xml:space="preserve"> CITATION Oxf21 \l 2057 </w:instrText>
          </w:r>
          <w:r w:rsidR="006271F0" w:rsidRPr="006271F0">
            <w:rPr>
              <w:rFonts w:ascii="Times New Roman" w:hAnsi="Times New Roman" w:cs="Times New Roman"/>
              <w:sz w:val="24"/>
              <w:szCs w:val="24"/>
            </w:rPr>
            <w:fldChar w:fldCharType="separate"/>
          </w:r>
          <w:r w:rsidR="006271F0" w:rsidRPr="006271F0">
            <w:rPr>
              <w:rFonts w:ascii="Times New Roman" w:hAnsi="Times New Roman" w:cs="Times New Roman"/>
              <w:noProof/>
              <w:sz w:val="24"/>
              <w:szCs w:val="24"/>
            </w:rPr>
            <w:t>(Oxfam, 2021)</w:t>
          </w:r>
          <w:r w:rsidR="006271F0" w:rsidRPr="006271F0">
            <w:rPr>
              <w:rFonts w:ascii="Times New Roman" w:hAnsi="Times New Roman" w:cs="Times New Roman"/>
              <w:sz w:val="24"/>
              <w:szCs w:val="24"/>
            </w:rPr>
            <w:fldChar w:fldCharType="end"/>
          </w:r>
        </w:sdtContent>
      </w:sdt>
      <w:r w:rsidRPr="006271F0">
        <w:rPr>
          <w:rFonts w:ascii="Times New Roman" w:hAnsi="Times New Roman" w:cs="Times New Roman"/>
          <w:sz w:val="24"/>
          <w:szCs w:val="24"/>
        </w:rPr>
        <w:t xml:space="preserve">. </w:t>
      </w:r>
    </w:p>
    <w:p w14:paraId="56F771D6" w14:textId="6DD7041E" w:rsidR="00F62968" w:rsidRPr="006271F0" w:rsidRDefault="00F62968" w:rsidP="001316B2">
      <w:pPr>
        <w:spacing w:after="0" w:line="360" w:lineRule="auto"/>
        <w:jc w:val="both"/>
        <w:rPr>
          <w:rFonts w:ascii="Times New Roman" w:hAnsi="Times New Roman" w:cs="Times New Roman"/>
          <w:sz w:val="24"/>
          <w:szCs w:val="24"/>
        </w:rPr>
      </w:pPr>
    </w:p>
    <w:p w14:paraId="6CC5E9E2" w14:textId="53077F39" w:rsidR="00F62968" w:rsidRPr="006271F0" w:rsidRDefault="00F62968" w:rsidP="001316B2">
      <w:pPr>
        <w:spacing w:after="0" w:line="360" w:lineRule="auto"/>
        <w:jc w:val="both"/>
        <w:rPr>
          <w:rFonts w:ascii="Times New Roman" w:hAnsi="Times New Roman" w:cs="Times New Roman"/>
          <w:b/>
          <w:sz w:val="24"/>
          <w:szCs w:val="24"/>
        </w:rPr>
      </w:pPr>
      <w:r w:rsidRPr="006271F0">
        <w:rPr>
          <w:rFonts w:ascii="Times New Roman" w:hAnsi="Times New Roman" w:cs="Times New Roman"/>
          <w:b/>
          <w:sz w:val="24"/>
          <w:szCs w:val="24"/>
        </w:rPr>
        <w:t>Steering Group Feedback:</w:t>
      </w:r>
    </w:p>
    <w:p w14:paraId="61A8982E" w14:textId="3118EBA0" w:rsidR="00F62968" w:rsidRPr="006271F0" w:rsidRDefault="00F62968" w:rsidP="001316B2">
      <w:pPr>
        <w:spacing w:after="0" w:line="360" w:lineRule="auto"/>
        <w:jc w:val="both"/>
        <w:rPr>
          <w:rFonts w:ascii="Times New Roman" w:hAnsi="Times New Roman" w:cs="Times New Roman"/>
          <w:sz w:val="24"/>
          <w:szCs w:val="24"/>
        </w:rPr>
      </w:pPr>
      <w:r w:rsidRPr="006271F0">
        <w:rPr>
          <w:rFonts w:ascii="Times New Roman" w:hAnsi="Times New Roman" w:cs="Times New Roman"/>
          <w:sz w:val="24"/>
          <w:szCs w:val="24"/>
        </w:rPr>
        <w:t xml:space="preserve">They have easily identified the main question of the event: </w:t>
      </w:r>
      <w:r w:rsidRPr="006271F0">
        <w:rPr>
          <w:rFonts w:ascii="Times New Roman" w:hAnsi="Times New Roman" w:cs="Times New Roman"/>
          <w:i/>
          <w:sz w:val="24"/>
          <w:szCs w:val="24"/>
        </w:rPr>
        <w:t>“</w:t>
      </w:r>
      <w:r w:rsidRPr="006271F0">
        <w:rPr>
          <w:rFonts w:ascii="Times New Roman" w:hAnsi="Times New Roman" w:cs="Times New Roman"/>
          <w:i/>
          <w:sz w:val="24"/>
          <w:szCs w:val="24"/>
        </w:rPr>
        <w:t>Over the next three years, how do we create the conditions for tens of thousands of women on low incomes to move into decent work that pays a Living Wage?</w:t>
      </w:r>
      <w:r w:rsidRPr="006271F0">
        <w:rPr>
          <w:rFonts w:ascii="Times New Roman" w:hAnsi="Times New Roman" w:cs="Times New Roman"/>
          <w:i/>
          <w:sz w:val="24"/>
          <w:szCs w:val="24"/>
        </w:rPr>
        <w:t>”</w:t>
      </w:r>
      <w:r w:rsidRPr="006271F0">
        <w:rPr>
          <w:rFonts w:ascii="Times New Roman" w:hAnsi="Times New Roman" w:cs="Times New Roman"/>
          <w:sz w:val="24"/>
          <w:szCs w:val="24"/>
        </w:rPr>
        <w:t xml:space="preserve">, thus clearly defining the aim and objective or the </w:t>
      </w:r>
      <w:r w:rsidR="00FA6A77" w:rsidRPr="006271F0">
        <w:rPr>
          <w:rFonts w:ascii="Times New Roman" w:hAnsi="Times New Roman" w:cs="Times New Roman"/>
          <w:sz w:val="24"/>
          <w:szCs w:val="24"/>
        </w:rPr>
        <w:t>community engagement project.</w:t>
      </w:r>
    </w:p>
    <w:p w14:paraId="24141478" w14:textId="2313A6AA" w:rsidR="00FA6A77" w:rsidRPr="006271F0" w:rsidRDefault="00FA6A77" w:rsidP="001316B2">
      <w:pPr>
        <w:spacing w:after="0" w:line="360" w:lineRule="auto"/>
        <w:jc w:val="both"/>
        <w:rPr>
          <w:rFonts w:ascii="Times New Roman" w:hAnsi="Times New Roman" w:cs="Times New Roman"/>
          <w:sz w:val="24"/>
          <w:szCs w:val="24"/>
        </w:rPr>
      </w:pPr>
      <w:r w:rsidRPr="006271F0">
        <w:rPr>
          <w:rFonts w:ascii="Times New Roman" w:hAnsi="Times New Roman" w:cs="Times New Roman"/>
          <w:sz w:val="24"/>
          <w:szCs w:val="24"/>
        </w:rPr>
        <w:t xml:space="preserve">They were happy to take part in this project and to offer their professional expertise, insight, funds, communication channels and networks. Some would have appreciated though to have a better knowledge of the subject in advance, in order to prepare their answers better. But they all agreed that even though their interests might differ in general, committing to alleviate poverty and especially protecting women’s right to a better living wage was a common goal. </w:t>
      </w:r>
      <w:r w:rsidRPr="006271F0">
        <w:rPr>
          <w:rFonts w:ascii="Times New Roman" w:hAnsi="Times New Roman" w:cs="Times New Roman"/>
          <w:sz w:val="24"/>
          <w:szCs w:val="24"/>
        </w:rPr>
        <w:lastRenderedPageBreak/>
        <w:t>They would have also needed more direct information about the situation from women involved in low paid positions, to have a clearer idea about their struggles</w:t>
      </w:r>
      <w:r w:rsidR="006271F0" w:rsidRPr="006271F0">
        <w:rPr>
          <w:rFonts w:ascii="Times New Roman" w:hAnsi="Times New Roman" w:cs="Times New Roman"/>
          <w:sz w:val="24"/>
          <w:szCs w:val="24"/>
        </w:rPr>
        <w:t xml:space="preserve"> </w:t>
      </w:r>
      <w:sdt>
        <w:sdtPr>
          <w:rPr>
            <w:rFonts w:ascii="Times New Roman" w:hAnsi="Times New Roman" w:cs="Times New Roman"/>
            <w:sz w:val="24"/>
            <w:szCs w:val="24"/>
          </w:rPr>
          <w:id w:val="1842580399"/>
          <w:citation/>
        </w:sdtPr>
        <w:sdtContent>
          <w:r w:rsidR="006271F0" w:rsidRPr="006271F0">
            <w:rPr>
              <w:rFonts w:ascii="Times New Roman" w:hAnsi="Times New Roman" w:cs="Times New Roman"/>
              <w:sz w:val="24"/>
              <w:szCs w:val="24"/>
            </w:rPr>
            <w:fldChar w:fldCharType="begin"/>
          </w:r>
          <w:r w:rsidR="006271F0" w:rsidRPr="006271F0">
            <w:rPr>
              <w:rFonts w:ascii="Times New Roman" w:hAnsi="Times New Roman" w:cs="Times New Roman"/>
              <w:sz w:val="24"/>
              <w:szCs w:val="24"/>
            </w:rPr>
            <w:instrText xml:space="preserve"> CITATION Oxf21 \l 2057 </w:instrText>
          </w:r>
          <w:r w:rsidR="006271F0" w:rsidRPr="006271F0">
            <w:rPr>
              <w:rFonts w:ascii="Times New Roman" w:hAnsi="Times New Roman" w:cs="Times New Roman"/>
              <w:sz w:val="24"/>
              <w:szCs w:val="24"/>
            </w:rPr>
            <w:fldChar w:fldCharType="separate"/>
          </w:r>
          <w:r w:rsidR="006271F0" w:rsidRPr="006271F0">
            <w:rPr>
              <w:rFonts w:ascii="Times New Roman" w:hAnsi="Times New Roman" w:cs="Times New Roman"/>
              <w:noProof/>
              <w:sz w:val="24"/>
              <w:szCs w:val="24"/>
            </w:rPr>
            <w:t>(Oxfam, 2021)</w:t>
          </w:r>
          <w:r w:rsidR="006271F0" w:rsidRPr="006271F0">
            <w:rPr>
              <w:rFonts w:ascii="Times New Roman" w:hAnsi="Times New Roman" w:cs="Times New Roman"/>
              <w:sz w:val="24"/>
              <w:szCs w:val="24"/>
            </w:rPr>
            <w:fldChar w:fldCharType="end"/>
          </w:r>
        </w:sdtContent>
      </w:sdt>
      <w:r w:rsidRPr="006271F0">
        <w:rPr>
          <w:rFonts w:ascii="Times New Roman" w:hAnsi="Times New Roman" w:cs="Times New Roman"/>
          <w:sz w:val="24"/>
          <w:szCs w:val="24"/>
        </w:rPr>
        <w:t>.</w:t>
      </w:r>
    </w:p>
    <w:p w14:paraId="75340A22" w14:textId="10B91184" w:rsidR="00FA6A77" w:rsidRPr="006271F0" w:rsidRDefault="00FA6A77" w:rsidP="001316B2">
      <w:pPr>
        <w:spacing w:after="0" w:line="360" w:lineRule="auto"/>
        <w:jc w:val="both"/>
        <w:rPr>
          <w:rFonts w:ascii="Times New Roman" w:hAnsi="Times New Roman" w:cs="Times New Roman"/>
          <w:sz w:val="24"/>
          <w:szCs w:val="24"/>
        </w:rPr>
      </w:pPr>
      <w:r w:rsidRPr="006271F0">
        <w:rPr>
          <w:rFonts w:ascii="Times New Roman" w:hAnsi="Times New Roman" w:cs="Times New Roman"/>
          <w:sz w:val="24"/>
          <w:szCs w:val="24"/>
        </w:rPr>
        <w:t xml:space="preserve"> </w:t>
      </w:r>
    </w:p>
    <w:p w14:paraId="26E1BCD0" w14:textId="5470CAA0" w:rsidR="00FA6A77" w:rsidRPr="006271F0" w:rsidRDefault="00FA6A77" w:rsidP="001316B2">
      <w:pPr>
        <w:spacing w:after="0" w:line="360" w:lineRule="auto"/>
        <w:jc w:val="both"/>
        <w:rPr>
          <w:rFonts w:ascii="Times New Roman" w:hAnsi="Times New Roman" w:cs="Times New Roman"/>
          <w:b/>
          <w:sz w:val="24"/>
          <w:szCs w:val="24"/>
        </w:rPr>
      </w:pPr>
      <w:r w:rsidRPr="006271F0">
        <w:rPr>
          <w:rFonts w:ascii="Times New Roman" w:hAnsi="Times New Roman" w:cs="Times New Roman"/>
          <w:b/>
          <w:sz w:val="24"/>
          <w:szCs w:val="24"/>
        </w:rPr>
        <w:t>Participants Feedback:</w:t>
      </w:r>
    </w:p>
    <w:p w14:paraId="40622608" w14:textId="266C79CA" w:rsidR="00FA6A77" w:rsidRPr="006271F0" w:rsidRDefault="00FA6A77" w:rsidP="001316B2">
      <w:pPr>
        <w:spacing w:after="0" w:line="360" w:lineRule="auto"/>
        <w:jc w:val="both"/>
        <w:rPr>
          <w:rFonts w:ascii="Times New Roman" w:hAnsi="Times New Roman" w:cs="Times New Roman"/>
          <w:sz w:val="24"/>
          <w:szCs w:val="24"/>
        </w:rPr>
      </w:pPr>
      <w:r w:rsidRPr="006271F0">
        <w:rPr>
          <w:rFonts w:ascii="Times New Roman" w:hAnsi="Times New Roman" w:cs="Times New Roman"/>
          <w:sz w:val="24"/>
          <w:szCs w:val="24"/>
        </w:rPr>
        <w:t xml:space="preserve">All of the participants shared the same common interest of ending poverty and finding solutions to end the inequality of genders. They have also been pleasantly surprised by the processes involved in social innovation and appreciated how new partnerships and collaborations can be created </w:t>
      </w:r>
      <w:r w:rsidR="00DB2998" w:rsidRPr="006271F0">
        <w:rPr>
          <w:rFonts w:ascii="Times New Roman" w:hAnsi="Times New Roman" w:cs="Times New Roman"/>
          <w:sz w:val="24"/>
          <w:szCs w:val="24"/>
        </w:rPr>
        <w:t>when innovation is the leading word of the event. They have also appreciated being involved directly into finding real solutions and being part of the team that puts those solutions into practice in the real life</w:t>
      </w:r>
      <w:r w:rsidR="006271F0" w:rsidRPr="006271F0">
        <w:rPr>
          <w:rFonts w:ascii="Times New Roman" w:hAnsi="Times New Roman" w:cs="Times New Roman"/>
          <w:sz w:val="24"/>
          <w:szCs w:val="24"/>
        </w:rPr>
        <w:t xml:space="preserve"> </w:t>
      </w:r>
      <w:sdt>
        <w:sdtPr>
          <w:rPr>
            <w:rFonts w:ascii="Times New Roman" w:hAnsi="Times New Roman" w:cs="Times New Roman"/>
            <w:sz w:val="24"/>
            <w:szCs w:val="24"/>
          </w:rPr>
          <w:id w:val="435717789"/>
          <w:citation/>
        </w:sdtPr>
        <w:sdtContent>
          <w:r w:rsidR="006271F0" w:rsidRPr="006271F0">
            <w:rPr>
              <w:rFonts w:ascii="Times New Roman" w:hAnsi="Times New Roman" w:cs="Times New Roman"/>
              <w:sz w:val="24"/>
              <w:szCs w:val="24"/>
            </w:rPr>
            <w:fldChar w:fldCharType="begin"/>
          </w:r>
          <w:r w:rsidR="006271F0" w:rsidRPr="006271F0">
            <w:rPr>
              <w:rFonts w:ascii="Times New Roman" w:hAnsi="Times New Roman" w:cs="Times New Roman"/>
              <w:sz w:val="24"/>
              <w:szCs w:val="24"/>
            </w:rPr>
            <w:instrText xml:space="preserve"> CITATION Oxf21 \l 2057 </w:instrText>
          </w:r>
          <w:r w:rsidR="006271F0" w:rsidRPr="006271F0">
            <w:rPr>
              <w:rFonts w:ascii="Times New Roman" w:hAnsi="Times New Roman" w:cs="Times New Roman"/>
              <w:sz w:val="24"/>
              <w:szCs w:val="24"/>
            </w:rPr>
            <w:fldChar w:fldCharType="separate"/>
          </w:r>
          <w:r w:rsidR="006271F0" w:rsidRPr="006271F0">
            <w:rPr>
              <w:rFonts w:ascii="Times New Roman" w:hAnsi="Times New Roman" w:cs="Times New Roman"/>
              <w:noProof/>
              <w:sz w:val="24"/>
              <w:szCs w:val="24"/>
            </w:rPr>
            <w:t>(Oxfam, 2021)</w:t>
          </w:r>
          <w:r w:rsidR="006271F0" w:rsidRPr="006271F0">
            <w:rPr>
              <w:rFonts w:ascii="Times New Roman" w:hAnsi="Times New Roman" w:cs="Times New Roman"/>
              <w:sz w:val="24"/>
              <w:szCs w:val="24"/>
            </w:rPr>
            <w:fldChar w:fldCharType="end"/>
          </w:r>
        </w:sdtContent>
      </w:sdt>
      <w:r w:rsidR="00DB2998" w:rsidRPr="006271F0">
        <w:rPr>
          <w:rFonts w:ascii="Times New Roman" w:hAnsi="Times New Roman" w:cs="Times New Roman"/>
          <w:sz w:val="24"/>
          <w:szCs w:val="24"/>
        </w:rPr>
        <w:t>.</w:t>
      </w:r>
    </w:p>
    <w:p w14:paraId="3667D8C2" w14:textId="0349B090" w:rsidR="00DB2998" w:rsidRPr="006271F0" w:rsidRDefault="00DB2998" w:rsidP="001316B2">
      <w:pPr>
        <w:spacing w:after="0" w:line="360" w:lineRule="auto"/>
        <w:jc w:val="both"/>
        <w:rPr>
          <w:rFonts w:ascii="Times New Roman" w:hAnsi="Times New Roman" w:cs="Times New Roman"/>
          <w:sz w:val="24"/>
          <w:szCs w:val="24"/>
        </w:rPr>
      </w:pPr>
      <w:r w:rsidRPr="006271F0">
        <w:rPr>
          <w:rFonts w:ascii="Times New Roman" w:hAnsi="Times New Roman" w:cs="Times New Roman"/>
          <w:sz w:val="24"/>
          <w:szCs w:val="24"/>
        </w:rPr>
        <w:t>Representing many sectors, participants were able to meet people from different environment and have built new connections that will be used beyond the three days of the BOOST event.</w:t>
      </w:r>
    </w:p>
    <w:p w14:paraId="3D0739E3" w14:textId="3F0272CB" w:rsidR="00984541" w:rsidRPr="006271F0" w:rsidRDefault="00984541" w:rsidP="001316B2">
      <w:pPr>
        <w:spacing w:after="0" w:line="360" w:lineRule="auto"/>
        <w:jc w:val="both"/>
        <w:rPr>
          <w:rFonts w:ascii="Times New Roman" w:hAnsi="Times New Roman" w:cs="Times New Roman"/>
          <w:sz w:val="24"/>
          <w:szCs w:val="24"/>
        </w:rPr>
      </w:pPr>
    </w:p>
    <w:p w14:paraId="28D50BC6" w14:textId="77777777" w:rsidR="00984541" w:rsidRPr="006271F0" w:rsidRDefault="00984541" w:rsidP="00984541">
      <w:pPr>
        <w:spacing w:after="0" w:line="360" w:lineRule="auto"/>
        <w:jc w:val="both"/>
        <w:rPr>
          <w:rFonts w:ascii="Times New Roman" w:hAnsi="Times New Roman" w:cs="Times New Roman"/>
          <w:b/>
          <w:sz w:val="24"/>
          <w:szCs w:val="24"/>
        </w:rPr>
      </w:pPr>
      <w:r w:rsidRPr="006271F0">
        <w:rPr>
          <w:rFonts w:ascii="Times New Roman" w:hAnsi="Times New Roman" w:cs="Times New Roman"/>
          <w:b/>
          <w:sz w:val="24"/>
          <w:szCs w:val="24"/>
        </w:rPr>
        <w:t>Oxfam Staff</w:t>
      </w:r>
      <w:r w:rsidRPr="006271F0">
        <w:rPr>
          <w:rFonts w:ascii="Times New Roman" w:hAnsi="Times New Roman" w:cs="Times New Roman"/>
          <w:b/>
          <w:sz w:val="24"/>
          <w:szCs w:val="24"/>
        </w:rPr>
        <w:t xml:space="preserve"> Feedback:</w:t>
      </w:r>
    </w:p>
    <w:p w14:paraId="5BFAA552" w14:textId="16D63FC1" w:rsidR="00984541" w:rsidRPr="006271F0" w:rsidRDefault="00984541" w:rsidP="00984541">
      <w:pPr>
        <w:spacing w:after="0" w:line="360" w:lineRule="auto"/>
        <w:jc w:val="both"/>
        <w:rPr>
          <w:rFonts w:ascii="Times New Roman" w:hAnsi="Times New Roman" w:cs="Times New Roman"/>
          <w:sz w:val="24"/>
          <w:szCs w:val="24"/>
        </w:rPr>
      </w:pPr>
      <w:r w:rsidRPr="006271F0">
        <w:rPr>
          <w:rFonts w:ascii="Times New Roman" w:hAnsi="Times New Roman" w:cs="Times New Roman"/>
          <w:sz w:val="24"/>
          <w:szCs w:val="24"/>
        </w:rPr>
        <w:t>Following the interviews with Oxfam representatives, the following conclusions have been drawn</w:t>
      </w:r>
      <w:r w:rsidR="006271F0" w:rsidRPr="006271F0">
        <w:rPr>
          <w:rFonts w:ascii="Times New Roman" w:hAnsi="Times New Roman" w:cs="Times New Roman"/>
          <w:sz w:val="24"/>
          <w:szCs w:val="24"/>
        </w:rPr>
        <w:t xml:space="preserve"> </w:t>
      </w:r>
      <w:sdt>
        <w:sdtPr>
          <w:rPr>
            <w:rFonts w:ascii="Times New Roman" w:hAnsi="Times New Roman" w:cs="Times New Roman"/>
            <w:sz w:val="24"/>
            <w:szCs w:val="24"/>
          </w:rPr>
          <w:id w:val="28148329"/>
          <w:citation/>
        </w:sdtPr>
        <w:sdtContent>
          <w:r w:rsidR="006271F0" w:rsidRPr="006271F0">
            <w:rPr>
              <w:rFonts w:ascii="Times New Roman" w:hAnsi="Times New Roman" w:cs="Times New Roman"/>
              <w:sz w:val="24"/>
              <w:szCs w:val="24"/>
            </w:rPr>
            <w:fldChar w:fldCharType="begin"/>
          </w:r>
          <w:r w:rsidR="006271F0" w:rsidRPr="006271F0">
            <w:rPr>
              <w:rFonts w:ascii="Times New Roman" w:hAnsi="Times New Roman" w:cs="Times New Roman"/>
              <w:sz w:val="24"/>
              <w:szCs w:val="24"/>
            </w:rPr>
            <w:instrText xml:space="preserve"> CITATION Oxf21 \l 2057 </w:instrText>
          </w:r>
          <w:r w:rsidR="006271F0" w:rsidRPr="006271F0">
            <w:rPr>
              <w:rFonts w:ascii="Times New Roman" w:hAnsi="Times New Roman" w:cs="Times New Roman"/>
              <w:sz w:val="24"/>
              <w:szCs w:val="24"/>
            </w:rPr>
            <w:fldChar w:fldCharType="separate"/>
          </w:r>
          <w:r w:rsidR="006271F0" w:rsidRPr="006271F0">
            <w:rPr>
              <w:rFonts w:ascii="Times New Roman" w:hAnsi="Times New Roman" w:cs="Times New Roman"/>
              <w:noProof/>
              <w:sz w:val="24"/>
              <w:szCs w:val="24"/>
            </w:rPr>
            <w:t>(Oxfam, 2021)</w:t>
          </w:r>
          <w:r w:rsidR="006271F0" w:rsidRPr="006271F0">
            <w:rPr>
              <w:rFonts w:ascii="Times New Roman" w:hAnsi="Times New Roman" w:cs="Times New Roman"/>
              <w:sz w:val="24"/>
              <w:szCs w:val="24"/>
            </w:rPr>
            <w:fldChar w:fldCharType="end"/>
          </w:r>
        </w:sdtContent>
      </w:sdt>
      <w:r w:rsidRPr="006271F0">
        <w:rPr>
          <w:rFonts w:ascii="Times New Roman" w:hAnsi="Times New Roman" w:cs="Times New Roman"/>
          <w:sz w:val="24"/>
          <w:szCs w:val="24"/>
        </w:rPr>
        <w:t>:</w:t>
      </w:r>
    </w:p>
    <w:p w14:paraId="2F91C392" w14:textId="2534FF46" w:rsidR="00984541" w:rsidRPr="006271F0" w:rsidRDefault="00984541" w:rsidP="00984541">
      <w:pPr>
        <w:pStyle w:val="ListParagraph"/>
        <w:numPr>
          <w:ilvl w:val="0"/>
          <w:numId w:val="5"/>
        </w:numPr>
        <w:spacing w:after="0" w:line="360" w:lineRule="auto"/>
        <w:jc w:val="both"/>
        <w:rPr>
          <w:rFonts w:ascii="Times New Roman" w:hAnsi="Times New Roman" w:cs="Times New Roman"/>
          <w:sz w:val="24"/>
          <w:szCs w:val="24"/>
        </w:rPr>
      </w:pPr>
      <w:r w:rsidRPr="006271F0">
        <w:rPr>
          <w:rFonts w:ascii="Times New Roman" w:hAnsi="Times New Roman" w:cs="Times New Roman"/>
          <w:sz w:val="24"/>
          <w:szCs w:val="24"/>
        </w:rPr>
        <w:t>Although the funding sector was used to receive final proposals and projects and proceed with their implementation, being part of the actual design process has changed their perspective, and made them consider a more collaborative approach towards social problems and community engagement;</w:t>
      </w:r>
    </w:p>
    <w:p w14:paraId="7D31ED74" w14:textId="43298D62" w:rsidR="00984541" w:rsidRPr="006271F0" w:rsidRDefault="00984541" w:rsidP="00984541">
      <w:pPr>
        <w:pStyle w:val="ListParagraph"/>
        <w:numPr>
          <w:ilvl w:val="0"/>
          <w:numId w:val="5"/>
        </w:numPr>
        <w:spacing w:after="0" w:line="360" w:lineRule="auto"/>
        <w:jc w:val="both"/>
        <w:rPr>
          <w:rFonts w:ascii="Times New Roman" w:hAnsi="Times New Roman" w:cs="Times New Roman"/>
          <w:sz w:val="24"/>
          <w:szCs w:val="24"/>
        </w:rPr>
      </w:pPr>
      <w:r w:rsidRPr="006271F0">
        <w:rPr>
          <w:rFonts w:ascii="Times New Roman" w:hAnsi="Times New Roman" w:cs="Times New Roman"/>
          <w:sz w:val="24"/>
          <w:szCs w:val="24"/>
        </w:rPr>
        <w:t xml:space="preserve">When </w:t>
      </w:r>
      <w:r w:rsidR="002D4D97" w:rsidRPr="006271F0">
        <w:rPr>
          <w:rFonts w:ascii="Times New Roman" w:hAnsi="Times New Roman" w:cs="Times New Roman"/>
          <w:sz w:val="24"/>
          <w:szCs w:val="24"/>
        </w:rPr>
        <w:t>all people involved in a project like this share the responsibility and involvement equally, it adds more value to the project;</w:t>
      </w:r>
    </w:p>
    <w:p w14:paraId="428A0201" w14:textId="485497F8" w:rsidR="002D4D97" w:rsidRPr="006271F0" w:rsidRDefault="002D4D97" w:rsidP="00984541">
      <w:pPr>
        <w:pStyle w:val="ListParagraph"/>
        <w:numPr>
          <w:ilvl w:val="0"/>
          <w:numId w:val="5"/>
        </w:numPr>
        <w:spacing w:after="0" w:line="360" w:lineRule="auto"/>
        <w:jc w:val="both"/>
        <w:rPr>
          <w:rFonts w:ascii="Times New Roman" w:hAnsi="Times New Roman" w:cs="Times New Roman"/>
          <w:sz w:val="24"/>
          <w:szCs w:val="24"/>
        </w:rPr>
      </w:pPr>
      <w:r w:rsidRPr="006271F0">
        <w:rPr>
          <w:rFonts w:ascii="Times New Roman" w:hAnsi="Times New Roman" w:cs="Times New Roman"/>
          <w:sz w:val="24"/>
          <w:szCs w:val="24"/>
        </w:rPr>
        <w:t>Working on a tight schedule was challenging but BOOST methodology can still be used more often in the future;</w:t>
      </w:r>
    </w:p>
    <w:p w14:paraId="7056DDA8" w14:textId="3C679D69" w:rsidR="002D4D97" w:rsidRPr="006271F0" w:rsidRDefault="002D4D97" w:rsidP="00984541">
      <w:pPr>
        <w:pStyle w:val="ListParagraph"/>
        <w:numPr>
          <w:ilvl w:val="0"/>
          <w:numId w:val="5"/>
        </w:numPr>
        <w:spacing w:after="0" w:line="360" w:lineRule="auto"/>
        <w:jc w:val="both"/>
        <w:rPr>
          <w:rFonts w:ascii="Times New Roman" w:hAnsi="Times New Roman" w:cs="Times New Roman"/>
          <w:sz w:val="24"/>
          <w:szCs w:val="24"/>
        </w:rPr>
      </w:pPr>
      <w:r w:rsidRPr="006271F0">
        <w:rPr>
          <w:rFonts w:ascii="Times New Roman" w:hAnsi="Times New Roman" w:cs="Times New Roman"/>
          <w:sz w:val="24"/>
          <w:szCs w:val="24"/>
        </w:rPr>
        <w:t>Projects are most sustainable and reliable when beneficiaries of the projects are part of the designing process, because the solutions chosen are based on solving real problems, not just theoretical situations;</w:t>
      </w:r>
    </w:p>
    <w:p w14:paraId="6E0EA700" w14:textId="2F069EF7" w:rsidR="002D4D97" w:rsidRPr="006271F0" w:rsidRDefault="002D4D97" w:rsidP="00984541">
      <w:pPr>
        <w:pStyle w:val="ListParagraph"/>
        <w:numPr>
          <w:ilvl w:val="0"/>
          <w:numId w:val="5"/>
        </w:numPr>
        <w:spacing w:after="0" w:line="360" w:lineRule="auto"/>
        <w:jc w:val="both"/>
        <w:rPr>
          <w:rFonts w:ascii="Times New Roman" w:hAnsi="Times New Roman" w:cs="Times New Roman"/>
          <w:sz w:val="24"/>
          <w:szCs w:val="24"/>
        </w:rPr>
      </w:pPr>
      <w:r w:rsidRPr="006271F0">
        <w:rPr>
          <w:rFonts w:ascii="Times New Roman" w:hAnsi="Times New Roman" w:cs="Times New Roman"/>
          <w:sz w:val="24"/>
          <w:szCs w:val="24"/>
        </w:rPr>
        <w:t>Design and development of projects can rely on the cycle suggested by social innovation techniques and tools, because it provides new approaches and thinking.</w:t>
      </w:r>
    </w:p>
    <w:p w14:paraId="2C0D46CB" w14:textId="6114C467" w:rsidR="006271F0" w:rsidRPr="006271F0" w:rsidRDefault="006271F0" w:rsidP="006271F0">
      <w:pPr>
        <w:spacing w:after="0" w:line="360" w:lineRule="auto"/>
        <w:jc w:val="both"/>
        <w:rPr>
          <w:rFonts w:ascii="Times New Roman" w:hAnsi="Times New Roman" w:cs="Times New Roman"/>
          <w:sz w:val="24"/>
          <w:szCs w:val="24"/>
        </w:rPr>
      </w:pPr>
    </w:p>
    <w:p w14:paraId="74BFA019" w14:textId="77777777" w:rsidR="006271F0" w:rsidRPr="006271F0" w:rsidRDefault="006271F0" w:rsidP="006271F0">
      <w:pPr>
        <w:spacing w:after="0" w:line="360" w:lineRule="auto"/>
        <w:jc w:val="both"/>
        <w:rPr>
          <w:rFonts w:ascii="Times New Roman" w:hAnsi="Times New Roman" w:cs="Times New Roman"/>
          <w:sz w:val="24"/>
          <w:szCs w:val="24"/>
        </w:rPr>
      </w:pPr>
    </w:p>
    <w:p w14:paraId="23C9F0F5" w14:textId="7B21ECDF" w:rsidR="00374A85" w:rsidRPr="006271F0" w:rsidRDefault="001C1640" w:rsidP="00374A85">
      <w:pPr>
        <w:pStyle w:val="Heading1"/>
        <w:rPr>
          <w:rFonts w:ascii="Times New Roman" w:hAnsi="Times New Roman" w:cs="Times New Roman"/>
        </w:rPr>
      </w:pPr>
      <w:bookmarkStart w:id="11" w:name="_Toc71588646"/>
      <w:r w:rsidRPr="006271F0">
        <w:rPr>
          <w:rFonts w:ascii="Times New Roman" w:hAnsi="Times New Roman" w:cs="Times New Roman"/>
        </w:rPr>
        <w:lastRenderedPageBreak/>
        <w:t>4</w:t>
      </w:r>
      <w:r w:rsidR="00374A85" w:rsidRPr="006271F0">
        <w:rPr>
          <w:rFonts w:ascii="Times New Roman" w:hAnsi="Times New Roman" w:cs="Times New Roman"/>
        </w:rPr>
        <w:t xml:space="preserve">. </w:t>
      </w:r>
      <w:r w:rsidRPr="006271F0">
        <w:rPr>
          <w:rFonts w:ascii="Times New Roman" w:hAnsi="Times New Roman" w:cs="Times New Roman"/>
        </w:rPr>
        <w:t>Outcomes of the BOOST event</w:t>
      </w:r>
      <w:bookmarkEnd w:id="11"/>
    </w:p>
    <w:p w14:paraId="7836B553" w14:textId="77777777" w:rsidR="008D3A6B" w:rsidRPr="006271F0" w:rsidRDefault="008D3A6B" w:rsidP="00374A85">
      <w:pPr>
        <w:spacing w:after="0" w:line="360" w:lineRule="auto"/>
        <w:jc w:val="both"/>
        <w:rPr>
          <w:rFonts w:ascii="Times New Roman" w:hAnsi="Times New Roman" w:cs="Times New Roman"/>
          <w:sz w:val="24"/>
          <w:szCs w:val="24"/>
        </w:rPr>
      </w:pPr>
      <w:r w:rsidRPr="006271F0">
        <w:rPr>
          <w:rFonts w:ascii="Times New Roman" w:hAnsi="Times New Roman" w:cs="Times New Roman"/>
          <w:sz w:val="24"/>
          <w:szCs w:val="24"/>
        </w:rPr>
        <w:t>The success of the BOOST event was also guaranteed by the outcomes, such as:</w:t>
      </w:r>
    </w:p>
    <w:p w14:paraId="485C9B98" w14:textId="4A2C41B9" w:rsidR="00374A85" w:rsidRPr="006271F0" w:rsidRDefault="008D3A6B" w:rsidP="008D3A6B">
      <w:pPr>
        <w:pStyle w:val="ListParagraph"/>
        <w:numPr>
          <w:ilvl w:val="0"/>
          <w:numId w:val="5"/>
        </w:numPr>
        <w:spacing w:after="0" w:line="360" w:lineRule="auto"/>
        <w:jc w:val="both"/>
        <w:rPr>
          <w:rFonts w:ascii="Times New Roman" w:hAnsi="Times New Roman" w:cs="Times New Roman"/>
          <w:b/>
          <w:sz w:val="24"/>
          <w:szCs w:val="24"/>
        </w:rPr>
      </w:pPr>
      <w:r w:rsidRPr="006271F0">
        <w:rPr>
          <w:rFonts w:ascii="Times New Roman" w:hAnsi="Times New Roman" w:cs="Times New Roman"/>
          <w:sz w:val="24"/>
          <w:szCs w:val="24"/>
        </w:rPr>
        <w:t xml:space="preserve">All projects suggested by participants will be further analysed, developed and implemented in the future. The final project chosen has been called: </w:t>
      </w:r>
      <w:r w:rsidRPr="006271F0">
        <w:rPr>
          <w:rFonts w:ascii="Times New Roman" w:hAnsi="Times New Roman" w:cs="Times New Roman"/>
          <w:b/>
          <w:sz w:val="24"/>
          <w:szCs w:val="24"/>
        </w:rPr>
        <w:t>“</w:t>
      </w:r>
      <w:r w:rsidRPr="006271F0">
        <w:rPr>
          <w:rFonts w:ascii="Times New Roman" w:hAnsi="Times New Roman" w:cs="Times New Roman"/>
          <w:b/>
          <w:sz w:val="24"/>
          <w:szCs w:val="24"/>
        </w:rPr>
        <w:t>Elevate: in-work progression for women in low-paid employment</w:t>
      </w:r>
      <w:r w:rsidRPr="006271F0">
        <w:rPr>
          <w:rFonts w:ascii="Times New Roman" w:hAnsi="Times New Roman" w:cs="Times New Roman"/>
          <w:b/>
          <w:sz w:val="24"/>
          <w:szCs w:val="24"/>
        </w:rPr>
        <w:t>”</w:t>
      </w:r>
      <w:r w:rsidRPr="006271F0">
        <w:rPr>
          <w:rFonts w:ascii="Times New Roman" w:hAnsi="Times New Roman" w:cs="Times New Roman"/>
          <w:sz w:val="24"/>
          <w:szCs w:val="24"/>
        </w:rPr>
        <w:t>;</w:t>
      </w:r>
    </w:p>
    <w:p w14:paraId="1EE22BA1" w14:textId="06FF9C7B" w:rsidR="008D3A6B" w:rsidRPr="006271F0" w:rsidRDefault="008D3A6B" w:rsidP="008D3A6B">
      <w:pPr>
        <w:pStyle w:val="ListParagraph"/>
        <w:numPr>
          <w:ilvl w:val="0"/>
          <w:numId w:val="5"/>
        </w:numPr>
        <w:spacing w:after="0" w:line="360" w:lineRule="auto"/>
        <w:jc w:val="both"/>
        <w:rPr>
          <w:rFonts w:ascii="Times New Roman" w:hAnsi="Times New Roman" w:cs="Times New Roman"/>
          <w:b/>
          <w:sz w:val="24"/>
          <w:szCs w:val="24"/>
        </w:rPr>
      </w:pPr>
      <w:r w:rsidRPr="006271F0">
        <w:rPr>
          <w:rFonts w:ascii="Times New Roman" w:hAnsi="Times New Roman" w:cs="Times New Roman"/>
          <w:sz w:val="24"/>
          <w:szCs w:val="24"/>
        </w:rPr>
        <w:t>Oxfam UK has managed to create new partnerships and also improved on the existing ones through this event, but more notable would be the new collaborative relationship with Microsoft, Timewise Foundation and City Gateway;</w:t>
      </w:r>
    </w:p>
    <w:p w14:paraId="1273ADA2" w14:textId="344B3CAF" w:rsidR="00AA04F1" w:rsidRPr="006271F0" w:rsidRDefault="008D3A6B" w:rsidP="00EA489B">
      <w:pPr>
        <w:pStyle w:val="ListParagraph"/>
        <w:numPr>
          <w:ilvl w:val="0"/>
          <w:numId w:val="5"/>
        </w:numPr>
        <w:spacing w:after="0" w:line="360" w:lineRule="auto"/>
        <w:jc w:val="both"/>
        <w:rPr>
          <w:rFonts w:ascii="Times New Roman" w:hAnsi="Times New Roman" w:cs="Times New Roman"/>
          <w:sz w:val="24"/>
          <w:szCs w:val="24"/>
        </w:rPr>
      </w:pPr>
      <w:r w:rsidRPr="006271F0">
        <w:rPr>
          <w:rFonts w:ascii="Times New Roman" w:hAnsi="Times New Roman" w:cs="Times New Roman"/>
          <w:sz w:val="24"/>
          <w:szCs w:val="24"/>
        </w:rPr>
        <w:t>The Steering Group members have agreed to further participate in the implementation of the final project and they have set up a group that will advise, oversee and if necessary, use their resources to ensure fulfilment of the project’s objectives.</w:t>
      </w:r>
    </w:p>
    <w:p w14:paraId="17B0A6B3" w14:textId="77777777" w:rsidR="008D3A6B" w:rsidRPr="006271F0" w:rsidRDefault="008D3A6B" w:rsidP="00EA489B">
      <w:pPr>
        <w:pStyle w:val="ListParagraph"/>
        <w:numPr>
          <w:ilvl w:val="0"/>
          <w:numId w:val="5"/>
        </w:numPr>
        <w:spacing w:after="0" w:line="360" w:lineRule="auto"/>
        <w:jc w:val="both"/>
        <w:rPr>
          <w:rFonts w:ascii="Times New Roman" w:hAnsi="Times New Roman" w:cs="Times New Roman"/>
          <w:sz w:val="24"/>
          <w:szCs w:val="24"/>
        </w:rPr>
      </w:pPr>
    </w:p>
    <w:p w14:paraId="13B50EFD" w14:textId="00A5BE5F" w:rsidR="00496BAF" w:rsidRPr="006271F0" w:rsidRDefault="001C1640" w:rsidP="00F23D61">
      <w:pPr>
        <w:pStyle w:val="Heading1"/>
        <w:spacing w:before="0" w:line="360" w:lineRule="auto"/>
        <w:jc w:val="both"/>
        <w:rPr>
          <w:rFonts w:ascii="Times New Roman" w:hAnsi="Times New Roman" w:cs="Times New Roman"/>
        </w:rPr>
      </w:pPr>
      <w:bookmarkStart w:id="12" w:name="_Toc71588647"/>
      <w:r w:rsidRPr="006271F0">
        <w:rPr>
          <w:rFonts w:ascii="Times New Roman" w:hAnsi="Times New Roman" w:cs="Times New Roman"/>
        </w:rPr>
        <w:t>5</w:t>
      </w:r>
      <w:r w:rsidR="00BA54E3" w:rsidRPr="006271F0">
        <w:rPr>
          <w:rFonts w:ascii="Times New Roman" w:hAnsi="Times New Roman" w:cs="Times New Roman"/>
        </w:rPr>
        <w:t xml:space="preserve">. </w:t>
      </w:r>
      <w:r w:rsidR="00496BAF" w:rsidRPr="006271F0">
        <w:rPr>
          <w:rFonts w:ascii="Times New Roman" w:hAnsi="Times New Roman" w:cs="Times New Roman"/>
        </w:rPr>
        <w:t>Conclusions</w:t>
      </w:r>
      <w:r w:rsidR="008D3A6B" w:rsidRPr="006271F0">
        <w:rPr>
          <w:rFonts w:ascii="Times New Roman" w:hAnsi="Times New Roman" w:cs="Times New Roman"/>
        </w:rPr>
        <w:t xml:space="preserve"> and recommendations</w:t>
      </w:r>
      <w:bookmarkEnd w:id="12"/>
    </w:p>
    <w:p w14:paraId="20E76724" w14:textId="6B8703DD" w:rsidR="00546F7B" w:rsidRPr="006271F0" w:rsidRDefault="00546F7B" w:rsidP="00546F7B">
      <w:pPr>
        <w:pStyle w:val="Heading2"/>
        <w:rPr>
          <w:rFonts w:ascii="Times New Roman" w:hAnsi="Times New Roman" w:cs="Times New Roman"/>
          <w:sz w:val="24"/>
          <w:szCs w:val="24"/>
        </w:rPr>
      </w:pPr>
      <w:bookmarkStart w:id="13" w:name="_Toc71588648"/>
      <w:r w:rsidRPr="006271F0">
        <w:rPr>
          <w:rFonts w:ascii="Times New Roman" w:hAnsi="Times New Roman" w:cs="Times New Roman"/>
          <w:sz w:val="24"/>
          <w:szCs w:val="24"/>
        </w:rPr>
        <w:t>5</w:t>
      </w:r>
      <w:r w:rsidRPr="006271F0">
        <w:rPr>
          <w:rFonts w:ascii="Times New Roman" w:hAnsi="Times New Roman" w:cs="Times New Roman"/>
          <w:sz w:val="24"/>
          <w:szCs w:val="24"/>
        </w:rPr>
        <w:t>.</w:t>
      </w:r>
      <w:r w:rsidRPr="006271F0">
        <w:rPr>
          <w:rFonts w:ascii="Times New Roman" w:hAnsi="Times New Roman" w:cs="Times New Roman"/>
          <w:sz w:val="24"/>
          <w:szCs w:val="24"/>
        </w:rPr>
        <w:t>1</w:t>
      </w:r>
      <w:r w:rsidRPr="006271F0">
        <w:rPr>
          <w:rFonts w:ascii="Times New Roman" w:hAnsi="Times New Roman" w:cs="Times New Roman"/>
          <w:sz w:val="24"/>
          <w:szCs w:val="24"/>
        </w:rPr>
        <w:t xml:space="preserve">. </w:t>
      </w:r>
      <w:r w:rsidRPr="006271F0">
        <w:rPr>
          <w:rFonts w:ascii="Times New Roman" w:hAnsi="Times New Roman" w:cs="Times New Roman"/>
          <w:sz w:val="24"/>
          <w:szCs w:val="24"/>
        </w:rPr>
        <w:t>Conclusions</w:t>
      </w:r>
      <w:bookmarkEnd w:id="13"/>
    </w:p>
    <w:p w14:paraId="6D58AEAC" w14:textId="27DB8C46" w:rsidR="00496BAF" w:rsidRPr="006271F0" w:rsidRDefault="00546F7B" w:rsidP="0085638B">
      <w:pPr>
        <w:spacing w:after="0" w:line="360" w:lineRule="auto"/>
        <w:jc w:val="both"/>
        <w:rPr>
          <w:rFonts w:ascii="Times New Roman" w:hAnsi="Times New Roman" w:cs="Times New Roman"/>
          <w:sz w:val="24"/>
          <w:szCs w:val="24"/>
        </w:rPr>
      </w:pPr>
      <w:r w:rsidRPr="006271F0">
        <w:rPr>
          <w:rFonts w:ascii="Times New Roman" w:hAnsi="Times New Roman" w:cs="Times New Roman"/>
          <w:sz w:val="24"/>
          <w:szCs w:val="24"/>
        </w:rPr>
        <w:t>Although the BOOST event was short, just 3 days, it managed to achieve the objectives set. It brought cross-sector stakeholders and also participants from various sectors in developing innovative projects, with a high and efficient impact on the communities or segments of population dealing with social issues and problems. The members of the Steering Group are key stakeholders who can change the ways projects are created and implemented. They are leading experts in changing systems and fast implementation of these type of projects, because they have the resources and funds to take the solutions forward. BOOST model can and will create more opportunities and solutions to social problems, though innovation and collaboration between the most representative stakeholders.</w:t>
      </w:r>
    </w:p>
    <w:p w14:paraId="22BDED65" w14:textId="0C8AC20B" w:rsidR="00546F7B" w:rsidRPr="006271F0" w:rsidRDefault="00546F7B" w:rsidP="00546F7B">
      <w:pPr>
        <w:pStyle w:val="Heading2"/>
        <w:rPr>
          <w:rFonts w:ascii="Times New Roman" w:hAnsi="Times New Roman" w:cs="Times New Roman"/>
          <w:sz w:val="24"/>
          <w:szCs w:val="24"/>
        </w:rPr>
      </w:pPr>
      <w:bookmarkStart w:id="14" w:name="_Toc71588649"/>
      <w:r w:rsidRPr="006271F0">
        <w:rPr>
          <w:rFonts w:ascii="Times New Roman" w:hAnsi="Times New Roman" w:cs="Times New Roman"/>
          <w:sz w:val="24"/>
          <w:szCs w:val="24"/>
        </w:rPr>
        <w:t>5.</w:t>
      </w:r>
      <w:r w:rsidRPr="006271F0">
        <w:rPr>
          <w:rFonts w:ascii="Times New Roman" w:hAnsi="Times New Roman" w:cs="Times New Roman"/>
          <w:sz w:val="24"/>
          <w:szCs w:val="24"/>
        </w:rPr>
        <w:t>2</w:t>
      </w:r>
      <w:r w:rsidRPr="006271F0">
        <w:rPr>
          <w:rFonts w:ascii="Times New Roman" w:hAnsi="Times New Roman" w:cs="Times New Roman"/>
          <w:sz w:val="24"/>
          <w:szCs w:val="24"/>
        </w:rPr>
        <w:t xml:space="preserve">. </w:t>
      </w:r>
      <w:r w:rsidRPr="006271F0">
        <w:rPr>
          <w:rFonts w:ascii="Times New Roman" w:hAnsi="Times New Roman" w:cs="Times New Roman"/>
          <w:sz w:val="24"/>
          <w:szCs w:val="24"/>
        </w:rPr>
        <w:t>Recommendations</w:t>
      </w:r>
      <w:bookmarkEnd w:id="14"/>
    </w:p>
    <w:p w14:paraId="1A64A941" w14:textId="5D0DD771" w:rsidR="00546F7B" w:rsidRPr="006271F0" w:rsidRDefault="00546F7B" w:rsidP="00546F7B">
      <w:pPr>
        <w:spacing w:after="0" w:line="360" w:lineRule="auto"/>
        <w:jc w:val="both"/>
        <w:rPr>
          <w:rFonts w:ascii="Times New Roman" w:hAnsi="Times New Roman" w:cs="Times New Roman"/>
          <w:sz w:val="24"/>
          <w:szCs w:val="24"/>
        </w:rPr>
      </w:pPr>
      <w:r w:rsidRPr="006271F0">
        <w:rPr>
          <w:rFonts w:ascii="Times New Roman" w:hAnsi="Times New Roman" w:cs="Times New Roman"/>
          <w:sz w:val="24"/>
          <w:szCs w:val="24"/>
        </w:rPr>
        <w:t xml:space="preserve">BOOST </w:t>
      </w:r>
      <w:r w:rsidRPr="006271F0">
        <w:rPr>
          <w:rFonts w:ascii="Times New Roman" w:hAnsi="Times New Roman" w:cs="Times New Roman"/>
          <w:sz w:val="24"/>
          <w:szCs w:val="24"/>
        </w:rPr>
        <w:t xml:space="preserve">model should be used on other sectors as well, or can be tested and implemented at an international level, looking at the models </w:t>
      </w:r>
      <w:r w:rsidR="00E1334E" w:rsidRPr="006271F0">
        <w:rPr>
          <w:rFonts w:ascii="Times New Roman" w:hAnsi="Times New Roman" w:cs="Times New Roman"/>
          <w:sz w:val="24"/>
          <w:szCs w:val="24"/>
        </w:rPr>
        <w:t>tested within UK. But it needs adjustments in terms of leading times and has to allow building the most efficient Steering Groups, with enough information provided in advance to all participants in order to analyse the main questions in dept and with enough time for researching the challenges posed by these questions.</w:t>
      </w:r>
    </w:p>
    <w:p w14:paraId="5F6A28A4" w14:textId="77777777" w:rsidR="00546F7B" w:rsidRPr="006271F0" w:rsidRDefault="00546F7B" w:rsidP="0085638B">
      <w:pPr>
        <w:spacing w:after="0" w:line="360" w:lineRule="auto"/>
        <w:jc w:val="both"/>
        <w:rPr>
          <w:rFonts w:ascii="Times New Roman" w:hAnsi="Times New Roman" w:cs="Times New Roman"/>
          <w:sz w:val="24"/>
          <w:szCs w:val="24"/>
        </w:rPr>
      </w:pPr>
    </w:p>
    <w:p w14:paraId="50400712" w14:textId="77777777" w:rsidR="00546F7B" w:rsidRPr="006271F0" w:rsidRDefault="00546F7B" w:rsidP="0085638B">
      <w:pPr>
        <w:spacing w:after="0" w:line="360" w:lineRule="auto"/>
        <w:jc w:val="both"/>
        <w:rPr>
          <w:rFonts w:ascii="Times New Roman" w:hAnsi="Times New Roman" w:cs="Times New Roman"/>
          <w:sz w:val="24"/>
          <w:szCs w:val="24"/>
        </w:rPr>
      </w:pPr>
    </w:p>
    <w:p w14:paraId="7E31E1EF" w14:textId="77777777" w:rsidR="00496BAF" w:rsidRPr="006271F0" w:rsidRDefault="00496BAF" w:rsidP="00F23D61">
      <w:pPr>
        <w:spacing w:after="0" w:line="360" w:lineRule="auto"/>
        <w:jc w:val="both"/>
        <w:rPr>
          <w:rFonts w:ascii="Times New Roman" w:hAnsi="Times New Roman" w:cs="Times New Roman"/>
          <w:sz w:val="24"/>
          <w:szCs w:val="24"/>
        </w:rPr>
      </w:pPr>
    </w:p>
    <w:p w14:paraId="5AB58BED" w14:textId="73CD0E43" w:rsidR="00496BAF" w:rsidRPr="006271F0" w:rsidRDefault="00496BAF" w:rsidP="00F23D61">
      <w:pPr>
        <w:spacing w:after="0" w:line="360" w:lineRule="auto"/>
        <w:jc w:val="both"/>
        <w:rPr>
          <w:rFonts w:ascii="Times New Roman" w:hAnsi="Times New Roman" w:cs="Times New Roman"/>
          <w:sz w:val="24"/>
          <w:szCs w:val="24"/>
        </w:rPr>
      </w:pPr>
    </w:p>
    <w:bookmarkStart w:id="15" w:name="_Toc71588650" w:displacedByCustomXml="next"/>
    <w:sdt>
      <w:sdtPr>
        <w:rPr>
          <w:rFonts w:ascii="Times New Roman" w:eastAsiaTheme="minorHAnsi" w:hAnsi="Times New Roman" w:cs="Times New Roman"/>
          <w:b w:val="0"/>
          <w:bCs w:val="0"/>
          <w:color w:val="auto"/>
          <w:sz w:val="22"/>
          <w:szCs w:val="22"/>
        </w:rPr>
        <w:id w:val="-625698746"/>
        <w:docPartObj>
          <w:docPartGallery w:val="Bibliographies"/>
          <w:docPartUnique/>
        </w:docPartObj>
      </w:sdtPr>
      <w:sdtEndPr/>
      <w:sdtContent>
        <w:p w14:paraId="51AC7460" w14:textId="3DE09FAE" w:rsidR="00F63AAC" w:rsidRPr="006271F0" w:rsidRDefault="00F63AAC">
          <w:pPr>
            <w:pStyle w:val="Heading1"/>
            <w:rPr>
              <w:rFonts w:ascii="Times New Roman" w:hAnsi="Times New Roman" w:cs="Times New Roman"/>
            </w:rPr>
          </w:pPr>
          <w:r w:rsidRPr="006271F0">
            <w:rPr>
              <w:rFonts w:ascii="Times New Roman" w:hAnsi="Times New Roman" w:cs="Times New Roman"/>
            </w:rPr>
            <w:t>References</w:t>
          </w:r>
          <w:bookmarkEnd w:id="15"/>
        </w:p>
        <w:sdt>
          <w:sdtPr>
            <w:rPr>
              <w:rFonts w:ascii="Times New Roman" w:hAnsi="Times New Roman" w:cs="Times New Roman"/>
            </w:rPr>
            <w:id w:val="-573587230"/>
            <w:bibliography/>
          </w:sdtPr>
          <w:sdtEndPr/>
          <w:sdtContent>
            <w:p w14:paraId="26375FAF" w14:textId="77777777" w:rsidR="003A1CD9" w:rsidRPr="006271F0" w:rsidRDefault="00F63AAC" w:rsidP="003A1CD9">
              <w:pPr>
                <w:pStyle w:val="Bibliography"/>
                <w:rPr>
                  <w:rFonts w:ascii="Times New Roman" w:hAnsi="Times New Roman" w:cs="Times New Roman"/>
                  <w:noProof/>
                  <w:sz w:val="24"/>
                  <w:szCs w:val="24"/>
                </w:rPr>
              </w:pPr>
              <w:r w:rsidRPr="006271F0">
                <w:rPr>
                  <w:rFonts w:ascii="Times New Roman" w:hAnsi="Times New Roman" w:cs="Times New Roman"/>
                </w:rPr>
                <w:fldChar w:fldCharType="begin"/>
              </w:r>
              <w:r w:rsidRPr="006271F0">
                <w:rPr>
                  <w:rFonts w:ascii="Times New Roman" w:hAnsi="Times New Roman" w:cs="Times New Roman"/>
                </w:rPr>
                <w:instrText xml:space="preserve"> BIBLIOGRAPHY </w:instrText>
              </w:r>
              <w:r w:rsidRPr="006271F0">
                <w:rPr>
                  <w:rFonts w:ascii="Times New Roman" w:hAnsi="Times New Roman" w:cs="Times New Roman"/>
                </w:rPr>
                <w:fldChar w:fldCharType="separate"/>
              </w:r>
              <w:r w:rsidR="003A1CD9" w:rsidRPr="006271F0">
                <w:rPr>
                  <w:rFonts w:ascii="Times New Roman" w:hAnsi="Times New Roman" w:cs="Times New Roman"/>
                  <w:noProof/>
                </w:rPr>
                <w:t xml:space="preserve">Bond, 2016. </w:t>
              </w:r>
              <w:r w:rsidR="003A1CD9" w:rsidRPr="006271F0">
                <w:rPr>
                  <w:rFonts w:ascii="Times New Roman" w:hAnsi="Times New Roman" w:cs="Times New Roman"/>
                  <w:i/>
                  <w:iCs/>
                  <w:noProof/>
                </w:rPr>
                <w:t xml:space="preserve">An introduction to social innovation for NGOs. </w:t>
              </w:r>
              <w:r w:rsidR="003A1CD9" w:rsidRPr="006271F0">
                <w:rPr>
                  <w:rFonts w:ascii="Times New Roman" w:hAnsi="Times New Roman" w:cs="Times New Roman"/>
                  <w:noProof/>
                </w:rPr>
                <w:t xml:space="preserve">[Online] </w:t>
              </w:r>
              <w:r w:rsidR="003A1CD9" w:rsidRPr="006271F0">
                <w:rPr>
                  <w:rFonts w:ascii="Times New Roman" w:hAnsi="Times New Roman" w:cs="Times New Roman"/>
                  <w:noProof/>
                </w:rPr>
                <w:br/>
                <w:t xml:space="preserve">Available at: </w:t>
              </w:r>
              <w:r w:rsidR="003A1CD9" w:rsidRPr="006271F0">
                <w:rPr>
                  <w:rFonts w:ascii="Times New Roman" w:hAnsi="Times New Roman" w:cs="Times New Roman"/>
                  <w:noProof/>
                  <w:u w:val="single"/>
                </w:rPr>
                <w:t>https://www.bond.org.uk/resources/an-introduction-to-social-innovation-for-ngos</w:t>
              </w:r>
              <w:r w:rsidR="003A1CD9" w:rsidRPr="006271F0">
                <w:rPr>
                  <w:rFonts w:ascii="Times New Roman" w:hAnsi="Times New Roman" w:cs="Times New Roman"/>
                  <w:noProof/>
                </w:rPr>
                <w:br/>
                <w:t>[Accessed 1 5 2021].</w:t>
              </w:r>
            </w:p>
            <w:p w14:paraId="355E936B" w14:textId="77777777" w:rsidR="003A1CD9" w:rsidRPr="006271F0" w:rsidRDefault="003A1CD9" w:rsidP="003A1CD9">
              <w:pPr>
                <w:pStyle w:val="Bibliography"/>
                <w:rPr>
                  <w:rFonts w:ascii="Times New Roman" w:hAnsi="Times New Roman" w:cs="Times New Roman"/>
                  <w:noProof/>
                </w:rPr>
              </w:pPr>
              <w:r w:rsidRPr="006271F0">
                <w:rPr>
                  <w:rFonts w:ascii="Times New Roman" w:hAnsi="Times New Roman" w:cs="Times New Roman"/>
                  <w:noProof/>
                </w:rPr>
                <w:t xml:space="preserve">Design Council, 2021. </w:t>
              </w:r>
              <w:r w:rsidRPr="006271F0">
                <w:rPr>
                  <w:rFonts w:ascii="Times New Roman" w:hAnsi="Times New Roman" w:cs="Times New Roman"/>
                  <w:i/>
                  <w:iCs/>
                  <w:noProof/>
                </w:rPr>
                <w:t xml:space="preserve">Design methods for developing services. </w:t>
              </w:r>
              <w:r w:rsidRPr="006271F0">
                <w:rPr>
                  <w:rFonts w:ascii="Times New Roman" w:hAnsi="Times New Roman" w:cs="Times New Roman"/>
                  <w:noProof/>
                </w:rPr>
                <w:t xml:space="preserve">[Online] </w:t>
              </w:r>
              <w:r w:rsidRPr="006271F0">
                <w:rPr>
                  <w:rFonts w:ascii="Times New Roman" w:hAnsi="Times New Roman" w:cs="Times New Roman"/>
                  <w:noProof/>
                </w:rPr>
                <w:br/>
                <w:t xml:space="preserve">Available at: </w:t>
              </w:r>
              <w:r w:rsidRPr="006271F0">
                <w:rPr>
                  <w:rFonts w:ascii="Times New Roman" w:hAnsi="Times New Roman" w:cs="Times New Roman"/>
                  <w:noProof/>
                  <w:u w:val="single"/>
                </w:rPr>
                <w:t>https://www.designcouncil.org.uk/sites/default/files/asset/document/Design%20methods%20for%20developing%20services.pdf</w:t>
              </w:r>
              <w:r w:rsidRPr="006271F0">
                <w:rPr>
                  <w:rFonts w:ascii="Times New Roman" w:hAnsi="Times New Roman" w:cs="Times New Roman"/>
                  <w:noProof/>
                </w:rPr>
                <w:br/>
                <w:t>[Accessed 1 5 2021].</w:t>
              </w:r>
            </w:p>
            <w:p w14:paraId="084A375B" w14:textId="77777777" w:rsidR="003A1CD9" w:rsidRPr="006271F0" w:rsidRDefault="003A1CD9" w:rsidP="003A1CD9">
              <w:pPr>
                <w:pStyle w:val="Bibliography"/>
                <w:rPr>
                  <w:rFonts w:ascii="Times New Roman" w:hAnsi="Times New Roman" w:cs="Times New Roman"/>
                  <w:noProof/>
                </w:rPr>
              </w:pPr>
              <w:r w:rsidRPr="006271F0">
                <w:rPr>
                  <w:rFonts w:ascii="Times New Roman" w:hAnsi="Times New Roman" w:cs="Times New Roman"/>
                  <w:noProof/>
                </w:rPr>
                <w:t xml:space="preserve">Hussey, S., 2021. </w:t>
              </w:r>
              <w:r w:rsidRPr="006271F0">
                <w:rPr>
                  <w:rFonts w:ascii="Times New Roman" w:hAnsi="Times New Roman" w:cs="Times New Roman"/>
                  <w:i/>
                  <w:iCs/>
                  <w:noProof/>
                </w:rPr>
                <w:t xml:space="preserve">What is Community Engagement?. </w:t>
              </w:r>
              <w:r w:rsidRPr="006271F0">
                <w:rPr>
                  <w:rFonts w:ascii="Times New Roman" w:hAnsi="Times New Roman" w:cs="Times New Roman"/>
                  <w:noProof/>
                </w:rPr>
                <w:t xml:space="preserve">[Online] </w:t>
              </w:r>
              <w:r w:rsidRPr="006271F0">
                <w:rPr>
                  <w:rFonts w:ascii="Times New Roman" w:hAnsi="Times New Roman" w:cs="Times New Roman"/>
                  <w:noProof/>
                </w:rPr>
                <w:br/>
                <w:t xml:space="preserve">Available at: </w:t>
              </w:r>
              <w:r w:rsidRPr="006271F0">
                <w:rPr>
                  <w:rFonts w:ascii="Times New Roman" w:hAnsi="Times New Roman" w:cs="Times New Roman"/>
                  <w:noProof/>
                  <w:u w:val="single"/>
                </w:rPr>
                <w:t>https://www.bangthetable.com/what-is-community-engagement/</w:t>
              </w:r>
              <w:r w:rsidRPr="006271F0">
                <w:rPr>
                  <w:rFonts w:ascii="Times New Roman" w:hAnsi="Times New Roman" w:cs="Times New Roman"/>
                  <w:noProof/>
                </w:rPr>
                <w:br/>
                <w:t>[Accessed 1 5 2021].</w:t>
              </w:r>
            </w:p>
            <w:p w14:paraId="223A5C7A" w14:textId="77777777" w:rsidR="003A1CD9" w:rsidRPr="006271F0" w:rsidRDefault="003A1CD9" w:rsidP="003A1CD9">
              <w:pPr>
                <w:pStyle w:val="Bibliography"/>
                <w:rPr>
                  <w:rFonts w:ascii="Times New Roman" w:hAnsi="Times New Roman" w:cs="Times New Roman"/>
                  <w:noProof/>
                </w:rPr>
              </w:pPr>
              <w:r w:rsidRPr="006271F0">
                <w:rPr>
                  <w:rFonts w:ascii="Times New Roman" w:hAnsi="Times New Roman" w:cs="Times New Roman"/>
                  <w:noProof/>
                </w:rPr>
                <w:t xml:space="preserve">Internews, 2021. </w:t>
              </w:r>
              <w:r w:rsidRPr="006271F0">
                <w:rPr>
                  <w:rFonts w:ascii="Times New Roman" w:hAnsi="Times New Roman" w:cs="Times New Roman"/>
                  <w:i/>
                  <w:iCs/>
                  <w:noProof/>
                </w:rPr>
                <w:t xml:space="preserve">SOCIAL INNOVATION CAMPS AND LABS: LESSONS FROM INTERNEWS’ EXPERIENCE. </w:t>
              </w:r>
              <w:r w:rsidRPr="006271F0">
                <w:rPr>
                  <w:rFonts w:ascii="Times New Roman" w:hAnsi="Times New Roman" w:cs="Times New Roman"/>
                  <w:noProof/>
                </w:rPr>
                <w:t xml:space="preserve">[Online] </w:t>
              </w:r>
              <w:r w:rsidRPr="006271F0">
                <w:rPr>
                  <w:rFonts w:ascii="Times New Roman" w:hAnsi="Times New Roman" w:cs="Times New Roman"/>
                  <w:noProof/>
                </w:rPr>
                <w:br/>
                <w:t xml:space="preserve">Available at: </w:t>
              </w:r>
              <w:r w:rsidRPr="006271F0">
                <w:rPr>
                  <w:rFonts w:ascii="Times New Roman" w:hAnsi="Times New Roman" w:cs="Times New Roman"/>
                  <w:noProof/>
                  <w:u w:val="single"/>
                </w:rPr>
                <w:t>https://internews.org/wp-content/uploads/legacy/resources/Internews-social-innovation-camps-labs_2014-01.pdf</w:t>
              </w:r>
              <w:r w:rsidRPr="006271F0">
                <w:rPr>
                  <w:rFonts w:ascii="Times New Roman" w:hAnsi="Times New Roman" w:cs="Times New Roman"/>
                  <w:noProof/>
                </w:rPr>
                <w:br/>
                <w:t>[Accessed 1 5 2021].</w:t>
              </w:r>
            </w:p>
            <w:p w14:paraId="33FA7390" w14:textId="77777777" w:rsidR="003A1CD9" w:rsidRPr="006271F0" w:rsidRDefault="003A1CD9" w:rsidP="003A1CD9">
              <w:pPr>
                <w:pStyle w:val="Bibliography"/>
                <w:rPr>
                  <w:rFonts w:ascii="Times New Roman" w:hAnsi="Times New Roman" w:cs="Times New Roman"/>
                  <w:noProof/>
                </w:rPr>
              </w:pPr>
              <w:r w:rsidRPr="006271F0">
                <w:rPr>
                  <w:rFonts w:ascii="Times New Roman" w:hAnsi="Times New Roman" w:cs="Times New Roman"/>
                  <w:noProof/>
                </w:rPr>
                <w:t xml:space="preserve">Oxfam, 2021. </w:t>
              </w:r>
              <w:r w:rsidRPr="006271F0">
                <w:rPr>
                  <w:rFonts w:ascii="Times New Roman" w:hAnsi="Times New Roman" w:cs="Times New Roman"/>
                  <w:i/>
                  <w:iCs/>
                  <w:noProof/>
                </w:rPr>
                <w:t xml:space="preserve">Oxfam Strategic Plan, 2013-2019. </w:t>
              </w:r>
              <w:r w:rsidRPr="006271F0">
                <w:rPr>
                  <w:rFonts w:ascii="Times New Roman" w:hAnsi="Times New Roman" w:cs="Times New Roman"/>
                  <w:noProof/>
                </w:rPr>
                <w:t xml:space="preserve">[Online] </w:t>
              </w:r>
              <w:r w:rsidRPr="006271F0">
                <w:rPr>
                  <w:rFonts w:ascii="Times New Roman" w:hAnsi="Times New Roman" w:cs="Times New Roman"/>
                  <w:noProof/>
                </w:rPr>
                <w:br/>
                <w:t xml:space="preserve">Available at: </w:t>
              </w:r>
              <w:r w:rsidRPr="006271F0">
                <w:rPr>
                  <w:rFonts w:ascii="Times New Roman" w:hAnsi="Times New Roman" w:cs="Times New Roman"/>
                  <w:noProof/>
                  <w:u w:val="single"/>
                </w:rPr>
                <w:t>https://oi-files-d8-prod.s3.eu-west-2.amazonaws.com/s3fs-public/file_attachments/story/oxfam-strategic-plan-2013-2019_0.pdf</w:t>
              </w:r>
              <w:r w:rsidRPr="006271F0">
                <w:rPr>
                  <w:rFonts w:ascii="Times New Roman" w:hAnsi="Times New Roman" w:cs="Times New Roman"/>
                  <w:noProof/>
                </w:rPr>
                <w:br/>
                <w:t>[Accessed 1 5 2021].</w:t>
              </w:r>
            </w:p>
            <w:p w14:paraId="2A301A7B" w14:textId="77777777" w:rsidR="003A1CD9" w:rsidRPr="006271F0" w:rsidRDefault="003A1CD9" w:rsidP="003A1CD9">
              <w:pPr>
                <w:pStyle w:val="Bibliography"/>
                <w:rPr>
                  <w:rFonts w:ascii="Times New Roman" w:hAnsi="Times New Roman" w:cs="Times New Roman"/>
                  <w:noProof/>
                </w:rPr>
              </w:pPr>
              <w:r w:rsidRPr="006271F0">
                <w:rPr>
                  <w:rFonts w:ascii="Times New Roman" w:hAnsi="Times New Roman" w:cs="Times New Roman"/>
                  <w:noProof/>
                </w:rPr>
                <w:t xml:space="preserve">The National Lottery Community Fund, 2021. </w:t>
              </w:r>
              <w:r w:rsidRPr="006271F0">
                <w:rPr>
                  <w:rFonts w:ascii="Times New Roman" w:hAnsi="Times New Roman" w:cs="Times New Roman"/>
                  <w:i/>
                  <w:iCs/>
                  <w:noProof/>
                </w:rPr>
                <w:t xml:space="preserve">The National Lottery Community Fund. </w:t>
              </w:r>
              <w:r w:rsidRPr="006271F0">
                <w:rPr>
                  <w:rFonts w:ascii="Times New Roman" w:hAnsi="Times New Roman" w:cs="Times New Roman"/>
                  <w:noProof/>
                </w:rPr>
                <w:t xml:space="preserve">[Online] </w:t>
              </w:r>
              <w:r w:rsidRPr="006271F0">
                <w:rPr>
                  <w:rFonts w:ascii="Times New Roman" w:hAnsi="Times New Roman" w:cs="Times New Roman"/>
                  <w:noProof/>
                </w:rPr>
                <w:br/>
                <w:t xml:space="preserve">Available at: </w:t>
              </w:r>
              <w:r w:rsidRPr="006271F0">
                <w:rPr>
                  <w:rFonts w:ascii="Times New Roman" w:hAnsi="Times New Roman" w:cs="Times New Roman"/>
                  <w:noProof/>
                  <w:u w:val="single"/>
                </w:rPr>
                <w:t>https://www.tnlcommunityfund.org.uk</w:t>
              </w:r>
              <w:r w:rsidRPr="006271F0">
                <w:rPr>
                  <w:rFonts w:ascii="Times New Roman" w:hAnsi="Times New Roman" w:cs="Times New Roman"/>
                  <w:noProof/>
                </w:rPr>
                <w:br/>
                <w:t>[Accessed 1 5 2021].</w:t>
              </w:r>
            </w:p>
            <w:p w14:paraId="5FF975EB" w14:textId="4453F4A9" w:rsidR="00F63AAC" w:rsidRPr="006271F0" w:rsidRDefault="00F63AAC" w:rsidP="003A1CD9">
              <w:pPr>
                <w:rPr>
                  <w:rFonts w:ascii="Times New Roman" w:hAnsi="Times New Roman" w:cs="Times New Roman"/>
                </w:rPr>
              </w:pPr>
              <w:r w:rsidRPr="006271F0">
                <w:rPr>
                  <w:rFonts w:ascii="Times New Roman" w:hAnsi="Times New Roman" w:cs="Times New Roman"/>
                  <w:b/>
                  <w:bCs/>
                  <w:noProof/>
                </w:rPr>
                <w:fldChar w:fldCharType="end"/>
              </w:r>
            </w:p>
          </w:sdtContent>
        </w:sdt>
      </w:sdtContent>
    </w:sdt>
    <w:p w14:paraId="55B487DD" w14:textId="77777777" w:rsidR="009A3424" w:rsidRPr="006271F0" w:rsidRDefault="009A3424" w:rsidP="00F23D61">
      <w:pPr>
        <w:spacing w:after="0" w:line="360" w:lineRule="auto"/>
        <w:jc w:val="both"/>
        <w:rPr>
          <w:rFonts w:ascii="Times New Roman" w:hAnsi="Times New Roman" w:cs="Times New Roman"/>
          <w:sz w:val="24"/>
          <w:szCs w:val="24"/>
        </w:rPr>
      </w:pPr>
    </w:p>
    <w:sectPr w:rsidR="009A3424" w:rsidRPr="006271F0" w:rsidSect="00C628D7">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2313CF" w14:textId="77777777" w:rsidR="00CB4C25" w:rsidRDefault="00CB4C25" w:rsidP="009909E0">
      <w:pPr>
        <w:spacing w:after="0" w:line="240" w:lineRule="auto"/>
      </w:pPr>
      <w:r>
        <w:separator/>
      </w:r>
    </w:p>
  </w:endnote>
  <w:endnote w:type="continuationSeparator" w:id="0">
    <w:p w14:paraId="43333919" w14:textId="77777777" w:rsidR="00CB4C25" w:rsidRDefault="00CB4C25" w:rsidP="009909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03538"/>
      <w:docPartObj>
        <w:docPartGallery w:val="Page Numbers (Bottom of Page)"/>
        <w:docPartUnique/>
      </w:docPartObj>
    </w:sdtPr>
    <w:sdtEndPr>
      <w:rPr>
        <w:color w:val="7F7F7F" w:themeColor="background1" w:themeShade="7F"/>
        <w:spacing w:val="60"/>
      </w:rPr>
    </w:sdtEndPr>
    <w:sdtContent>
      <w:p w14:paraId="4FAAEA1C" w14:textId="77777777" w:rsidR="009A6105" w:rsidRDefault="009A6105">
        <w:pPr>
          <w:pStyle w:val="Footer"/>
          <w:pBdr>
            <w:top w:val="single" w:sz="4" w:space="1" w:color="D9D9D9" w:themeColor="background1" w:themeShade="D9"/>
          </w:pBdr>
          <w:rPr>
            <w:b/>
          </w:rPr>
        </w:pPr>
        <w:r>
          <w:rPr>
            <w:b/>
            <w:noProof/>
          </w:rPr>
          <w:fldChar w:fldCharType="begin"/>
        </w:r>
        <w:r>
          <w:rPr>
            <w:b/>
            <w:noProof/>
          </w:rPr>
          <w:instrText xml:space="preserve"> PAGE   \* MERGEFORMAT </w:instrText>
        </w:r>
        <w:r>
          <w:rPr>
            <w:b/>
            <w:noProof/>
          </w:rPr>
          <w:fldChar w:fldCharType="separate"/>
        </w:r>
        <w:r>
          <w:rPr>
            <w:b/>
            <w:noProof/>
          </w:rPr>
          <w:t>8</w:t>
        </w:r>
        <w:r>
          <w:rPr>
            <w:b/>
            <w:noProof/>
          </w:rPr>
          <w:fldChar w:fldCharType="end"/>
        </w:r>
        <w:r>
          <w:rPr>
            <w:b/>
          </w:rPr>
          <w:t xml:space="preserve"> | </w:t>
        </w:r>
        <w:r>
          <w:rPr>
            <w:color w:val="7F7F7F" w:themeColor="background1" w:themeShade="7F"/>
            <w:spacing w:val="60"/>
          </w:rPr>
          <w:t>Page</w:t>
        </w:r>
      </w:p>
    </w:sdtContent>
  </w:sdt>
  <w:p w14:paraId="6AE40757" w14:textId="77777777" w:rsidR="009A6105" w:rsidRDefault="009A61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DED561" w14:textId="77777777" w:rsidR="00CB4C25" w:rsidRDefault="00CB4C25" w:rsidP="009909E0">
      <w:pPr>
        <w:spacing w:after="0" w:line="240" w:lineRule="auto"/>
      </w:pPr>
      <w:r>
        <w:separator/>
      </w:r>
    </w:p>
  </w:footnote>
  <w:footnote w:type="continuationSeparator" w:id="0">
    <w:p w14:paraId="7101D864" w14:textId="77777777" w:rsidR="00CB4C25" w:rsidRDefault="00CB4C25" w:rsidP="009909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07D9D8" w14:textId="60925A56" w:rsidR="009A6105" w:rsidRPr="00FD3FDD" w:rsidRDefault="000602DC">
    <w:pPr>
      <w:pStyle w:val="Header"/>
      <w:rPr>
        <w:rFonts w:ascii="Times New Roman" w:hAnsi="Times New Roman" w:cs="Times New Roman"/>
        <w:sz w:val="24"/>
        <w:szCs w:val="24"/>
      </w:rPr>
    </w:pPr>
    <w:r w:rsidRPr="000602DC">
      <w:rPr>
        <w:rFonts w:ascii="Times New Roman" w:hAnsi="Times New Roman" w:cs="Times New Roman"/>
        <w:sz w:val="24"/>
        <w:szCs w:val="24"/>
      </w:rPr>
      <w:t>BA Business Management</w:t>
    </w:r>
    <w:r w:rsidR="009A6105" w:rsidRPr="00FD3FDD">
      <w:rPr>
        <w:rFonts w:ascii="Times New Roman" w:hAnsi="Times New Roman" w:cs="Times New Roman"/>
        <w:sz w:val="24"/>
        <w:szCs w:val="24"/>
      </w:rPr>
      <w:ptab w:relativeTo="margin" w:alignment="center" w:leader="none"/>
    </w:r>
    <w:r w:rsidR="009A6105" w:rsidRPr="00FD3FDD">
      <w:rPr>
        <w:rFonts w:ascii="Times New Roman" w:hAnsi="Times New Roman" w:cs="Times New Roman"/>
        <w:sz w:val="24"/>
        <w:szCs w:val="24"/>
      </w:rPr>
      <w:t>U</w:t>
    </w:r>
    <w:r>
      <w:rPr>
        <w:rFonts w:ascii="Times New Roman" w:hAnsi="Times New Roman" w:cs="Times New Roman"/>
        <w:sz w:val="24"/>
        <w:szCs w:val="24"/>
      </w:rPr>
      <w:t>niversity of Wales</w:t>
    </w:r>
    <w:r w:rsidR="009A6105" w:rsidRPr="00FD3FDD">
      <w:rPr>
        <w:rFonts w:ascii="Times New Roman" w:hAnsi="Times New Roman" w:cs="Times New Roman"/>
        <w:sz w:val="24"/>
        <w:szCs w:val="24"/>
      </w:rPr>
      <w:ptab w:relativeTo="margin" w:alignment="right" w:leader="none"/>
    </w:r>
    <w:r w:rsidR="00066B44" w:rsidRPr="00066B44">
      <w:rPr>
        <w:rFonts w:ascii="Times New Roman" w:hAnsi="Times New Roman" w:cs="Times New Roman"/>
        <w:sz w:val="24"/>
        <w:szCs w:val="24"/>
      </w:rPr>
      <w:t>Community Engagement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1E6532"/>
    <w:multiLevelType w:val="hybridMultilevel"/>
    <w:tmpl w:val="C0CABF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955355"/>
    <w:multiLevelType w:val="hybridMultilevel"/>
    <w:tmpl w:val="3D9857FA"/>
    <w:lvl w:ilvl="0" w:tplc="8D00AA5C">
      <w:start w:val="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063AD7"/>
    <w:multiLevelType w:val="hybridMultilevel"/>
    <w:tmpl w:val="18DAC66A"/>
    <w:lvl w:ilvl="0" w:tplc="4CF49EC4">
      <w:start w:val="1"/>
      <w:numFmt w:val="bullet"/>
      <w:lvlText w:val=""/>
      <w:lvlJc w:val="left"/>
      <w:pPr>
        <w:ind w:left="720" w:hanging="360"/>
      </w:pPr>
      <w:rPr>
        <w:rFonts w:ascii="Symbol" w:hAnsi="Symbol" w:hint="default"/>
      </w:rPr>
    </w:lvl>
    <w:lvl w:ilvl="1" w:tplc="4068279A">
      <w:start w:val="1"/>
      <w:numFmt w:val="bullet"/>
      <w:lvlText w:val="o"/>
      <w:lvlJc w:val="left"/>
      <w:pPr>
        <w:ind w:left="1440" w:hanging="360"/>
      </w:pPr>
      <w:rPr>
        <w:rFonts w:ascii="Courier New" w:hAnsi="Courier New" w:hint="default"/>
      </w:rPr>
    </w:lvl>
    <w:lvl w:ilvl="2" w:tplc="B33C9B5C">
      <w:start w:val="1"/>
      <w:numFmt w:val="bullet"/>
      <w:lvlText w:val=""/>
      <w:lvlJc w:val="left"/>
      <w:pPr>
        <w:ind w:left="2160" w:hanging="360"/>
      </w:pPr>
      <w:rPr>
        <w:rFonts w:ascii="Wingdings" w:hAnsi="Wingdings" w:hint="default"/>
      </w:rPr>
    </w:lvl>
    <w:lvl w:ilvl="3" w:tplc="C322ABBC">
      <w:start w:val="1"/>
      <w:numFmt w:val="bullet"/>
      <w:lvlText w:val=""/>
      <w:lvlJc w:val="left"/>
      <w:pPr>
        <w:ind w:left="2880" w:hanging="360"/>
      </w:pPr>
      <w:rPr>
        <w:rFonts w:ascii="Symbol" w:hAnsi="Symbol" w:hint="default"/>
      </w:rPr>
    </w:lvl>
    <w:lvl w:ilvl="4" w:tplc="D88AD882">
      <w:start w:val="1"/>
      <w:numFmt w:val="bullet"/>
      <w:lvlText w:val="o"/>
      <w:lvlJc w:val="left"/>
      <w:pPr>
        <w:ind w:left="3600" w:hanging="360"/>
      </w:pPr>
      <w:rPr>
        <w:rFonts w:ascii="Courier New" w:hAnsi="Courier New" w:hint="default"/>
      </w:rPr>
    </w:lvl>
    <w:lvl w:ilvl="5" w:tplc="A16A129E">
      <w:start w:val="1"/>
      <w:numFmt w:val="bullet"/>
      <w:lvlText w:val=""/>
      <w:lvlJc w:val="left"/>
      <w:pPr>
        <w:ind w:left="4320" w:hanging="360"/>
      </w:pPr>
      <w:rPr>
        <w:rFonts w:ascii="Wingdings" w:hAnsi="Wingdings" w:hint="default"/>
      </w:rPr>
    </w:lvl>
    <w:lvl w:ilvl="6" w:tplc="95EC2BEE">
      <w:start w:val="1"/>
      <w:numFmt w:val="bullet"/>
      <w:lvlText w:val=""/>
      <w:lvlJc w:val="left"/>
      <w:pPr>
        <w:ind w:left="5040" w:hanging="360"/>
      </w:pPr>
      <w:rPr>
        <w:rFonts w:ascii="Symbol" w:hAnsi="Symbol" w:hint="default"/>
      </w:rPr>
    </w:lvl>
    <w:lvl w:ilvl="7" w:tplc="B9C8D554">
      <w:start w:val="1"/>
      <w:numFmt w:val="bullet"/>
      <w:lvlText w:val="o"/>
      <w:lvlJc w:val="left"/>
      <w:pPr>
        <w:ind w:left="5760" w:hanging="360"/>
      </w:pPr>
      <w:rPr>
        <w:rFonts w:ascii="Courier New" w:hAnsi="Courier New" w:hint="default"/>
      </w:rPr>
    </w:lvl>
    <w:lvl w:ilvl="8" w:tplc="B8EAA066">
      <w:start w:val="1"/>
      <w:numFmt w:val="bullet"/>
      <w:lvlText w:val=""/>
      <w:lvlJc w:val="left"/>
      <w:pPr>
        <w:ind w:left="6480" w:hanging="360"/>
      </w:pPr>
      <w:rPr>
        <w:rFonts w:ascii="Wingdings" w:hAnsi="Wingdings" w:hint="default"/>
      </w:rPr>
    </w:lvl>
  </w:abstractNum>
  <w:abstractNum w:abstractNumId="3" w15:restartNumberingAfterBreak="0">
    <w:nsid w:val="6ECF435E"/>
    <w:multiLevelType w:val="hybridMultilevel"/>
    <w:tmpl w:val="2DAC7088"/>
    <w:lvl w:ilvl="0" w:tplc="6F2A054A">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62F371F"/>
    <w:multiLevelType w:val="multilevel"/>
    <w:tmpl w:val="A61ADBC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0"/>
  </w:num>
  <w:num w:numId="2">
    <w:abstractNumId w:val="4"/>
  </w:num>
  <w:num w:numId="3">
    <w:abstractNumId w:val="2"/>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6BAF"/>
    <w:rsid w:val="0002317B"/>
    <w:rsid w:val="00030925"/>
    <w:rsid w:val="000602DC"/>
    <w:rsid w:val="00066B44"/>
    <w:rsid w:val="0007207A"/>
    <w:rsid w:val="00103729"/>
    <w:rsid w:val="00114DD5"/>
    <w:rsid w:val="001316B2"/>
    <w:rsid w:val="00155381"/>
    <w:rsid w:val="00170981"/>
    <w:rsid w:val="00185AFF"/>
    <w:rsid w:val="001B0B56"/>
    <w:rsid w:val="001B7B2C"/>
    <w:rsid w:val="001C1640"/>
    <w:rsid w:val="001C5CE3"/>
    <w:rsid w:val="00200848"/>
    <w:rsid w:val="002155EB"/>
    <w:rsid w:val="002216FD"/>
    <w:rsid w:val="00276217"/>
    <w:rsid w:val="002A1036"/>
    <w:rsid w:val="002C7BB6"/>
    <w:rsid w:val="002D3E95"/>
    <w:rsid w:val="002D4D97"/>
    <w:rsid w:val="002E4183"/>
    <w:rsid w:val="0030086E"/>
    <w:rsid w:val="00336D22"/>
    <w:rsid w:val="00340656"/>
    <w:rsid w:val="003453D8"/>
    <w:rsid w:val="00374A85"/>
    <w:rsid w:val="00392F4A"/>
    <w:rsid w:val="003A1CD9"/>
    <w:rsid w:val="003A1EED"/>
    <w:rsid w:val="003B2367"/>
    <w:rsid w:val="003E3EB7"/>
    <w:rsid w:val="0046116D"/>
    <w:rsid w:val="00483353"/>
    <w:rsid w:val="004949BF"/>
    <w:rsid w:val="00496BAF"/>
    <w:rsid w:val="004B4399"/>
    <w:rsid w:val="004C02A4"/>
    <w:rsid w:val="00505543"/>
    <w:rsid w:val="00546F7B"/>
    <w:rsid w:val="00567B27"/>
    <w:rsid w:val="00567C3B"/>
    <w:rsid w:val="005B50EC"/>
    <w:rsid w:val="005C5142"/>
    <w:rsid w:val="005D6031"/>
    <w:rsid w:val="005F4C49"/>
    <w:rsid w:val="00620DC3"/>
    <w:rsid w:val="0062594F"/>
    <w:rsid w:val="006271F0"/>
    <w:rsid w:val="00631F84"/>
    <w:rsid w:val="00682006"/>
    <w:rsid w:val="006A530F"/>
    <w:rsid w:val="006C0920"/>
    <w:rsid w:val="006D1063"/>
    <w:rsid w:val="006E6EF1"/>
    <w:rsid w:val="00710055"/>
    <w:rsid w:val="00711B56"/>
    <w:rsid w:val="00747DBE"/>
    <w:rsid w:val="00750FE0"/>
    <w:rsid w:val="00770584"/>
    <w:rsid w:val="00792F44"/>
    <w:rsid w:val="00796265"/>
    <w:rsid w:val="007E1071"/>
    <w:rsid w:val="00810E2F"/>
    <w:rsid w:val="00816029"/>
    <w:rsid w:val="0081669F"/>
    <w:rsid w:val="0085638B"/>
    <w:rsid w:val="008754E6"/>
    <w:rsid w:val="00876CB9"/>
    <w:rsid w:val="008874F3"/>
    <w:rsid w:val="008B5324"/>
    <w:rsid w:val="008B6EAF"/>
    <w:rsid w:val="008C2D28"/>
    <w:rsid w:val="008D3A6B"/>
    <w:rsid w:val="008D3B13"/>
    <w:rsid w:val="009328F7"/>
    <w:rsid w:val="00947924"/>
    <w:rsid w:val="0097100D"/>
    <w:rsid w:val="00984541"/>
    <w:rsid w:val="009909E0"/>
    <w:rsid w:val="009A03CE"/>
    <w:rsid w:val="009A3424"/>
    <w:rsid w:val="009A6105"/>
    <w:rsid w:val="009D2096"/>
    <w:rsid w:val="00A0737C"/>
    <w:rsid w:val="00A2570B"/>
    <w:rsid w:val="00A416AB"/>
    <w:rsid w:val="00A4524F"/>
    <w:rsid w:val="00A66F51"/>
    <w:rsid w:val="00A96CDC"/>
    <w:rsid w:val="00AA04F1"/>
    <w:rsid w:val="00AA0867"/>
    <w:rsid w:val="00AB7BFC"/>
    <w:rsid w:val="00AE3EFC"/>
    <w:rsid w:val="00AF25B0"/>
    <w:rsid w:val="00B065D1"/>
    <w:rsid w:val="00B175DC"/>
    <w:rsid w:val="00B7131A"/>
    <w:rsid w:val="00B944F4"/>
    <w:rsid w:val="00BA54E3"/>
    <w:rsid w:val="00BB4179"/>
    <w:rsid w:val="00BB7D62"/>
    <w:rsid w:val="00BF22AA"/>
    <w:rsid w:val="00C276C2"/>
    <w:rsid w:val="00C628D7"/>
    <w:rsid w:val="00C77698"/>
    <w:rsid w:val="00C94744"/>
    <w:rsid w:val="00CA5980"/>
    <w:rsid w:val="00CB4C25"/>
    <w:rsid w:val="00CC3A14"/>
    <w:rsid w:val="00D40588"/>
    <w:rsid w:val="00D512C7"/>
    <w:rsid w:val="00D56D38"/>
    <w:rsid w:val="00D74484"/>
    <w:rsid w:val="00DB2998"/>
    <w:rsid w:val="00DC133C"/>
    <w:rsid w:val="00DE4824"/>
    <w:rsid w:val="00DF419D"/>
    <w:rsid w:val="00E101BF"/>
    <w:rsid w:val="00E1334E"/>
    <w:rsid w:val="00E5181B"/>
    <w:rsid w:val="00E868BD"/>
    <w:rsid w:val="00E90992"/>
    <w:rsid w:val="00EA0372"/>
    <w:rsid w:val="00F16042"/>
    <w:rsid w:val="00F23D61"/>
    <w:rsid w:val="00F276B1"/>
    <w:rsid w:val="00F27EC2"/>
    <w:rsid w:val="00F444DF"/>
    <w:rsid w:val="00F52B71"/>
    <w:rsid w:val="00F53964"/>
    <w:rsid w:val="00F6195B"/>
    <w:rsid w:val="00F62968"/>
    <w:rsid w:val="00F63AAC"/>
    <w:rsid w:val="00F67E90"/>
    <w:rsid w:val="00F9595F"/>
    <w:rsid w:val="00FA6A77"/>
    <w:rsid w:val="00FD3FDD"/>
    <w:rsid w:val="00FD4849"/>
    <w:rsid w:val="00FE7250"/>
    <w:rsid w:val="00FF1E39"/>
    <w:rsid w:val="00FF79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0627E32"/>
  <w15:docId w15:val="{C9CB65F7-C285-47BF-9520-E6A82D83BA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594F"/>
  </w:style>
  <w:style w:type="paragraph" w:styleId="Heading1">
    <w:name w:val="heading 1"/>
    <w:basedOn w:val="Normal"/>
    <w:next w:val="Normal"/>
    <w:link w:val="Heading1Char"/>
    <w:uiPriority w:val="9"/>
    <w:qFormat/>
    <w:rsid w:val="00496BA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96BA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07207A"/>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96BAF"/>
    <w:pPr>
      <w:ind w:left="720"/>
      <w:contextualSpacing/>
    </w:pPr>
  </w:style>
  <w:style w:type="character" w:customStyle="1" w:styleId="Heading1Char">
    <w:name w:val="Heading 1 Char"/>
    <w:basedOn w:val="DefaultParagraphFont"/>
    <w:link w:val="Heading1"/>
    <w:uiPriority w:val="9"/>
    <w:rsid w:val="00496BA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496BA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07207A"/>
    <w:rPr>
      <w:rFonts w:asciiTheme="majorHAnsi" w:eastAsiaTheme="majorEastAsia" w:hAnsiTheme="majorHAnsi" w:cstheme="majorBidi"/>
      <w:b/>
      <w:bCs/>
      <w:color w:val="4F81BD" w:themeColor="accent1"/>
    </w:rPr>
  </w:style>
  <w:style w:type="paragraph" w:styleId="TOCHeading">
    <w:name w:val="TOC Heading"/>
    <w:basedOn w:val="Heading1"/>
    <w:next w:val="Normal"/>
    <w:uiPriority w:val="39"/>
    <w:semiHidden/>
    <w:unhideWhenUsed/>
    <w:qFormat/>
    <w:rsid w:val="009909E0"/>
    <w:pPr>
      <w:outlineLvl w:val="9"/>
    </w:pPr>
    <w:rPr>
      <w:lang w:val="en-US"/>
    </w:rPr>
  </w:style>
  <w:style w:type="paragraph" w:styleId="TOC1">
    <w:name w:val="toc 1"/>
    <w:basedOn w:val="Normal"/>
    <w:next w:val="Normal"/>
    <w:autoRedefine/>
    <w:uiPriority w:val="39"/>
    <w:unhideWhenUsed/>
    <w:rsid w:val="009909E0"/>
    <w:pPr>
      <w:spacing w:after="100"/>
    </w:pPr>
  </w:style>
  <w:style w:type="paragraph" w:styleId="TOC2">
    <w:name w:val="toc 2"/>
    <w:basedOn w:val="Normal"/>
    <w:next w:val="Normal"/>
    <w:autoRedefine/>
    <w:uiPriority w:val="39"/>
    <w:unhideWhenUsed/>
    <w:rsid w:val="009909E0"/>
    <w:pPr>
      <w:spacing w:after="100"/>
      <w:ind w:left="220"/>
    </w:pPr>
  </w:style>
  <w:style w:type="paragraph" w:styleId="TOC3">
    <w:name w:val="toc 3"/>
    <w:basedOn w:val="Normal"/>
    <w:next w:val="Normal"/>
    <w:autoRedefine/>
    <w:uiPriority w:val="39"/>
    <w:unhideWhenUsed/>
    <w:rsid w:val="009909E0"/>
    <w:pPr>
      <w:spacing w:after="100"/>
      <w:ind w:left="440"/>
    </w:pPr>
  </w:style>
  <w:style w:type="character" w:styleId="Hyperlink">
    <w:name w:val="Hyperlink"/>
    <w:basedOn w:val="DefaultParagraphFont"/>
    <w:uiPriority w:val="99"/>
    <w:unhideWhenUsed/>
    <w:rsid w:val="009909E0"/>
    <w:rPr>
      <w:color w:val="0000FF" w:themeColor="hyperlink"/>
      <w:u w:val="single"/>
    </w:rPr>
  </w:style>
  <w:style w:type="paragraph" w:styleId="BalloonText">
    <w:name w:val="Balloon Text"/>
    <w:basedOn w:val="Normal"/>
    <w:link w:val="BalloonTextChar"/>
    <w:uiPriority w:val="99"/>
    <w:semiHidden/>
    <w:unhideWhenUsed/>
    <w:rsid w:val="009909E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909E0"/>
    <w:rPr>
      <w:rFonts w:ascii="Tahoma" w:hAnsi="Tahoma" w:cs="Tahoma"/>
      <w:sz w:val="16"/>
      <w:szCs w:val="16"/>
    </w:rPr>
  </w:style>
  <w:style w:type="paragraph" w:styleId="Header">
    <w:name w:val="header"/>
    <w:basedOn w:val="Normal"/>
    <w:link w:val="HeaderChar"/>
    <w:uiPriority w:val="99"/>
    <w:unhideWhenUsed/>
    <w:rsid w:val="009909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09E0"/>
  </w:style>
  <w:style w:type="paragraph" w:styleId="Footer">
    <w:name w:val="footer"/>
    <w:basedOn w:val="Normal"/>
    <w:link w:val="FooterChar"/>
    <w:uiPriority w:val="99"/>
    <w:unhideWhenUsed/>
    <w:rsid w:val="009909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09E0"/>
  </w:style>
  <w:style w:type="paragraph" w:styleId="Bibliography">
    <w:name w:val="Bibliography"/>
    <w:basedOn w:val="Normal"/>
    <w:next w:val="Normal"/>
    <w:uiPriority w:val="37"/>
    <w:unhideWhenUsed/>
    <w:rsid w:val="009909E0"/>
  </w:style>
  <w:style w:type="paragraph" w:styleId="Title">
    <w:name w:val="Title"/>
    <w:basedOn w:val="Normal"/>
    <w:next w:val="Normal"/>
    <w:link w:val="TitleChar"/>
    <w:uiPriority w:val="10"/>
    <w:qFormat/>
    <w:rsid w:val="00F52B7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2B71"/>
    <w:rPr>
      <w:rFonts w:asciiTheme="majorHAnsi" w:eastAsiaTheme="majorEastAsia" w:hAnsiTheme="majorHAnsi" w:cstheme="majorBidi"/>
      <w:spacing w:val="-10"/>
      <w:kern w:val="28"/>
      <w:sz w:val="56"/>
      <w:szCs w:val="56"/>
    </w:rPr>
  </w:style>
  <w:style w:type="character" w:styleId="Strong">
    <w:name w:val="Strong"/>
    <w:basedOn w:val="DefaultParagraphFont"/>
    <w:uiPriority w:val="22"/>
    <w:qFormat/>
    <w:rsid w:val="00E9099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0960">
      <w:bodyDiv w:val="1"/>
      <w:marLeft w:val="0"/>
      <w:marRight w:val="0"/>
      <w:marTop w:val="0"/>
      <w:marBottom w:val="0"/>
      <w:divBdr>
        <w:top w:val="none" w:sz="0" w:space="0" w:color="auto"/>
        <w:left w:val="none" w:sz="0" w:space="0" w:color="auto"/>
        <w:bottom w:val="none" w:sz="0" w:space="0" w:color="auto"/>
        <w:right w:val="none" w:sz="0" w:space="0" w:color="auto"/>
      </w:divBdr>
    </w:div>
    <w:div w:id="2977896">
      <w:bodyDiv w:val="1"/>
      <w:marLeft w:val="0"/>
      <w:marRight w:val="0"/>
      <w:marTop w:val="0"/>
      <w:marBottom w:val="0"/>
      <w:divBdr>
        <w:top w:val="none" w:sz="0" w:space="0" w:color="auto"/>
        <w:left w:val="none" w:sz="0" w:space="0" w:color="auto"/>
        <w:bottom w:val="none" w:sz="0" w:space="0" w:color="auto"/>
        <w:right w:val="none" w:sz="0" w:space="0" w:color="auto"/>
      </w:divBdr>
    </w:div>
    <w:div w:id="3631098">
      <w:bodyDiv w:val="1"/>
      <w:marLeft w:val="0"/>
      <w:marRight w:val="0"/>
      <w:marTop w:val="0"/>
      <w:marBottom w:val="0"/>
      <w:divBdr>
        <w:top w:val="none" w:sz="0" w:space="0" w:color="auto"/>
        <w:left w:val="none" w:sz="0" w:space="0" w:color="auto"/>
        <w:bottom w:val="none" w:sz="0" w:space="0" w:color="auto"/>
        <w:right w:val="none" w:sz="0" w:space="0" w:color="auto"/>
      </w:divBdr>
    </w:div>
    <w:div w:id="14039687">
      <w:bodyDiv w:val="1"/>
      <w:marLeft w:val="0"/>
      <w:marRight w:val="0"/>
      <w:marTop w:val="0"/>
      <w:marBottom w:val="0"/>
      <w:divBdr>
        <w:top w:val="none" w:sz="0" w:space="0" w:color="auto"/>
        <w:left w:val="none" w:sz="0" w:space="0" w:color="auto"/>
        <w:bottom w:val="none" w:sz="0" w:space="0" w:color="auto"/>
        <w:right w:val="none" w:sz="0" w:space="0" w:color="auto"/>
      </w:divBdr>
    </w:div>
    <w:div w:id="48580186">
      <w:bodyDiv w:val="1"/>
      <w:marLeft w:val="0"/>
      <w:marRight w:val="0"/>
      <w:marTop w:val="0"/>
      <w:marBottom w:val="0"/>
      <w:divBdr>
        <w:top w:val="none" w:sz="0" w:space="0" w:color="auto"/>
        <w:left w:val="none" w:sz="0" w:space="0" w:color="auto"/>
        <w:bottom w:val="none" w:sz="0" w:space="0" w:color="auto"/>
        <w:right w:val="none" w:sz="0" w:space="0" w:color="auto"/>
      </w:divBdr>
    </w:div>
    <w:div w:id="68887381">
      <w:bodyDiv w:val="1"/>
      <w:marLeft w:val="0"/>
      <w:marRight w:val="0"/>
      <w:marTop w:val="0"/>
      <w:marBottom w:val="0"/>
      <w:divBdr>
        <w:top w:val="none" w:sz="0" w:space="0" w:color="auto"/>
        <w:left w:val="none" w:sz="0" w:space="0" w:color="auto"/>
        <w:bottom w:val="none" w:sz="0" w:space="0" w:color="auto"/>
        <w:right w:val="none" w:sz="0" w:space="0" w:color="auto"/>
      </w:divBdr>
    </w:div>
    <w:div w:id="70280033">
      <w:bodyDiv w:val="1"/>
      <w:marLeft w:val="0"/>
      <w:marRight w:val="0"/>
      <w:marTop w:val="0"/>
      <w:marBottom w:val="0"/>
      <w:divBdr>
        <w:top w:val="none" w:sz="0" w:space="0" w:color="auto"/>
        <w:left w:val="none" w:sz="0" w:space="0" w:color="auto"/>
        <w:bottom w:val="none" w:sz="0" w:space="0" w:color="auto"/>
        <w:right w:val="none" w:sz="0" w:space="0" w:color="auto"/>
      </w:divBdr>
    </w:div>
    <w:div w:id="120072502">
      <w:bodyDiv w:val="1"/>
      <w:marLeft w:val="0"/>
      <w:marRight w:val="0"/>
      <w:marTop w:val="0"/>
      <w:marBottom w:val="0"/>
      <w:divBdr>
        <w:top w:val="none" w:sz="0" w:space="0" w:color="auto"/>
        <w:left w:val="none" w:sz="0" w:space="0" w:color="auto"/>
        <w:bottom w:val="none" w:sz="0" w:space="0" w:color="auto"/>
        <w:right w:val="none" w:sz="0" w:space="0" w:color="auto"/>
      </w:divBdr>
    </w:div>
    <w:div w:id="144326476">
      <w:bodyDiv w:val="1"/>
      <w:marLeft w:val="0"/>
      <w:marRight w:val="0"/>
      <w:marTop w:val="0"/>
      <w:marBottom w:val="0"/>
      <w:divBdr>
        <w:top w:val="none" w:sz="0" w:space="0" w:color="auto"/>
        <w:left w:val="none" w:sz="0" w:space="0" w:color="auto"/>
        <w:bottom w:val="none" w:sz="0" w:space="0" w:color="auto"/>
        <w:right w:val="none" w:sz="0" w:space="0" w:color="auto"/>
      </w:divBdr>
    </w:div>
    <w:div w:id="147791743">
      <w:bodyDiv w:val="1"/>
      <w:marLeft w:val="0"/>
      <w:marRight w:val="0"/>
      <w:marTop w:val="0"/>
      <w:marBottom w:val="0"/>
      <w:divBdr>
        <w:top w:val="none" w:sz="0" w:space="0" w:color="auto"/>
        <w:left w:val="none" w:sz="0" w:space="0" w:color="auto"/>
        <w:bottom w:val="none" w:sz="0" w:space="0" w:color="auto"/>
        <w:right w:val="none" w:sz="0" w:space="0" w:color="auto"/>
      </w:divBdr>
    </w:div>
    <w:div w:id="187187628">
      <w:bodyDiv w:val="1"/>
      <w:marLeft w:val="0"/>
      <w:marRight w:val="0"/>
      <w:marTop w:val="0"/>
      <w:marBottom w:val="0"/>
      <w:divBdr>
        <w:top w:val="none" w:sz="0" w:space="0" w:color="auto"/>
        <w:left w:val="none" w:sz="0" w:space="0" w:color="auto"/>
        <w:bottom w:val="none" w:sz="0" w:space="0" w:color="auto"/>
        <w:right w:val="none" w:sz="0" w:space="0" w:color="auto"/>
      </w:divBdr>
    </w:div>
    <w:div w:id="217866785">
      <w:bodyDiv w:val="1"/>
      <w:marLeft w:val="0"/>
      <w:marRight w:val="0"/>
      <w:marTop w:val="0"/>
      <w:marBottom w:val="0"/>
      <w:divBdr>
        <w:top w:val="none" w:sz="0" w:space="0" w:color="auto"/>
        <w:left w:val="none" w:sz="0" w:space="0" w:color="auto"/>
        <w:bottom w:val="none" w:sz="0" w:space="0" w:color="auto"/>
        <w:right w:val="none" w:sz="0" w:space="0" w:color="auto"/>
      </w:divBdr>
    </w:div>
    <w:div w:id="234711056">
      <w:bodyDiv w:val="1"/>
      <w:marLeft w:val="0"/>
      <w:marRight w:val="0"/>
      <w:marTop w:val="0"/>
      <w:marBottom w:val="0"/>
      <w:divBdr>
        <w:top w:val="none" w:sz="0" w:space="0" w:color="auto"/>
        <w:left w:val="none" w:sz="0" w:space="0" w:color="auto"/>
        <w:bottom w:val="none" w:sz="0" w:space="0" w:color="auto"/>
        <w:right w:val="none" w:sz="0" w:space="0" w:color="auto"/>
      </w:divBdr>
    </w:div>
    <w:div w:id="235937201">
      <w:bodyDiv w:val="1"/>
      <w:marLeft w:val="0"/>
      <w:marRight w:val="0"/>
      <w:marTop w:val="0"/>
      <w:marBottom w:val="0"/>
      <w:divBdr>
        <w:top w:val="none" w:sz="0" w:space="0" w:color="auto"/>
        <w:left w:val="none" w:sz="0" w:space="0" w:color="auto"/>
        <w:bottom w:val="none" w:sz="0" w:space="0" w:color="auto"/>
        <w:right w:val="none" w:sz="0" w:space="0" w:color="auto"/>
      </w:divBdr>
    </w:div>
    <w:div w:id="244922959">
      <w:bodyDiv w:val="1"/>
      <w:marLeft w:val="0"/>
      <w:marRight w:val="0"/>
      <w:marTop w:val="0"/>
      <w:marBottom w:val="0"/>
      <w:divBdr>
        <w:top w:val="none" w:sz="0" w:space="0" w:color="auto"/>
        <w:left w:val="none" w:sz="0" w:space="0" w:color="auto"/>
        <w:bottom w:val="none" w:sz="0" w:space="0" w:color="auto"/>
        <w:right w:val="none" w:sz="0" w:space="0" w:color="auto"/>
      </w:divBdr>
    </w:div>
    <w:div w:id="284241746">
      <w:bodyDiv w:val="1"/>
      <w:marLeft w:val="0"/>
      <w:marRight w:val="0"/>
      <w:marTop w:val="0"/>
      <w:marBottom w:val="0"/>
      <w:divBdr>
        <w:top w:val="none" w:sz="0" w:space="0" w:color="auto"/>
        <w:left w:val="none" w:sz="0" w:space="0" w:color="auto"/>
        <w:bottom w:val="none" w:sz="0" w:space="0" w:color="auto"/>
        <w:right w:val="none" w:sz="0" w:space="0" w:color="auto"/>
      </w:divBdr>
    </w:div>
    <w:div w:id="301277771">
      <w:bodyDiv w:val="1"/>
      <w:marLeft w:val="0"/>
      <w:marRight w:val="0"/>
      <w:marTop w:val="0"/>
      <w:marBottom w:val="0"/>
      <w:divBdr>
        <w:top w:val="none" w:sz="0" w:space="0" w:color="auto"/>
        <w:left w:val="none" w:sz="0" w:space="0" w:color="auto"/>
        <w:bottom w:val="none" w:sz="0" w:space="0" w:color="auto"/>
        <w:right w:val="none" w:sz="0" w:space="0" w:color="auto"/>
      </w:divBdr>
    </w:div>
    <w:div w:id="345446382">
      <w:bodyDiv w:val="1"/>
      <w:marLeft w:val="0"/>
      <w:marRight w:val="0"/>
      <w:marTop w:val="0"/>
      <w:marBottom w:val="0"/>
      <w:divBdr>
        <w:top w:val="none" w:sz="0" w:space="0" w:color="auto"/>
        <w:left w:val="none" w:sz="0" w:space="0" w:color="auto"/>
        <w:bottom w:val="none" w:sz="0" w:space="0" w:color="auto"/>
        <w:right w:val="none" w:sz="0" w:space="0" w:color="auto"/>
      </w:divBdr>
    </w:div>
    <w:div w:id="365451753">
      <w:bodyDiv w:val="1"/>
      <w:marLeft w:val="0"/>
      <w:marRight w:val="0"/>
      <w:marTop w:val="0"/>
      <w:marBottom w:val="0"/>
      <w:divBdr>
        <w:top w:val="none" w:sz="0" w:space="0" w:color="auto"/>
        <w:left w:val="none" w:sz="0" w:space="0" w:color="auto"/>
        <w:bottom w:val="none" w:sz="0" w:space="0" w:color="auto"/>
        <w:right w:val="none" w:sz="0" w:space="0" w:color="auto"/>
      </w:divBdr>
    </w:div>
    <w:div w:id="420294038">
      <w:bodyDiv w:val="1"/>
      <w:marLeft w:val="0"/>
      <w:marRight w:val="0"/>
      <w:marTop w:val="0"/>
      <w:marBottom w:val="0"/>
      <w:divBdr>
        <w:top w:val="none" w:sz="0" w:space="0" w:color="auto"/>
        <w:left w:val="none" w:sz="0" w:space="0" w:color="auto"/>
        <w:bottom w:val="none" w:sz="0" w:space="0" w:color="auto"/>
        <w:right w:val="none" w:sz="0" w:space="0" w:color="auto"/>
      </w:divBdr>
    </w:div>
    <w:div w:id="453669848">
      <w:bodyDiv w:val="1"/>
      <w:marLeft w:val="0"/>
      <w:marRight w:val="0"/>
      <w:marTop w:val="0"/>
      <w:marBottom w:val="0"/>
      <w:divBdr>
        <w:top w:val="none" w:sz="0" w:space="0" w:color="auto"/>
        <w:left w:val="none" w:sz="0" w:space="0" w:color="auto"/>
        <w:bottom w:val="none" w:sz="0" w:space="0" w:color="auto"/>
        <w:right w:val="none" w:sz="0" w:space="0" w:color="auto"/>
      </w:divBdr>
    </w:div>
    <w:div w:id="510997290">
      <w:bodyDiv w:val="1"/>
      <w:marLeft w:val="0"/>
      <w:marRight w:val="0"/>
      <w:marTop w:val="0"/>
      <w:marBottom w:val="0"/>
      <w:divBdr>
        <w:top w:val="none" w:sz="0" w:space="0" w:color="auto"/>
        <w:left w:val="none" w:sz="0" w:space="0" w:color="auto"/>
        <w:bottom w:val="none" w:sz="0" w:space="0" w:color="auto"/>
        <w:right w:val="none" w:sz="0" w:space="0" w:color="auto"/>
      </w:divBdr>
    </w:div>
    <w:div w:id="517619298">
      <w:bodyDiv w:val="1"/>
      <w:marLeft w:val="0"/>
      <w:marRight w:val="0"/>
      <w:marTop w:val="0"/>
      <w:marBottom w:val="0"/>
      <w:divBdr>
        <w:top w:val="none" w:sz="0" w:space="0" w:color="auto"/>
        <w:left w:val="none" w:sz="0" w:space="0" w:color="auto"/>
        <w:bottom w:val="none" w:sz="0" w:space="0" w:color="auto"/>
        <w:right w:val="none" w:sz="0" w:space="0" w:color="auto"/>
      </w:divBdr>
    </w:div>
    <w:div w:id="520780853">
      <w:bodyDiv w:val="1"/>
      <w:marLeft w:val="0"/>
      <w:marRight w:val="0"/>
      <w:marTop w:val="0"/>
      <w:marBottom w:val="0"/>
      <w:divBdr>
        <w:top w:val="none" w:sz="0" w:space="0" w:color="auto"/>
        <w:left w:val="none" w:sz="0" w:space="0" w:color="auto"/>
        <w:bottom w:val="none" w:sz="0" w:space="0" w:color="auto"/>
        <w:right w:val="none" w:sz="0" w:space="0" w:color="auto"/>
      </w:divBdr>
    </w:div>
    <w:div w:id="561257736">
      <w:bodyDiv w:val="1"/>
      <w:marLeft w:val="0"/>
      <w:marRight w:val="0"/>
      <w:marTop w:val="0"/>
      <w:marBottom w:val="0"/>
      <w:divBdr>
        <w:top w:val="none" w:sz="0" w:space="0" w:color="auto"/>
        <w:left w:val="none" w:sz="0" w:space="0" w:color="auto"/>
        <w:bottom w:val="none" w:sz="0" w:space="0" w:color="auto"/>
        <w:right w:val="none" w:sz="0" w:space="0" w:color="auto"/>
      </w:divBdr>
    </w:div>
    <w:div w:id="562450369">
      <w:bodyDiv w:val="1"/>
      <w:marLeft w:val="0"/>
      <w:marRight w:val="0"/>
      <w:marTop w:val="0"/>
      <w:marBottom w:val="0"/>
      <w:divBdr>
        <w:top w:val="none" w:sz="0" w:space="0" w:color="auto"/>
        <w:left w:val="none" w:sz="0" w:space="0" w:color="auto"/>
        <w:bottom w:val="none" w:sz="0" w:space="0" w:color="auto"/>
        <w:right w:val="none" w:sz="0" w:space="0" w:color="auto"/>
      </w:divBdr>
    </w:div>
    <w:div w:id="568275087">
      <w:bodyDiv w:val="1"/>
      <w:marLeft w:val="0"/>
      <w:marRight w:val="0"/>
      <w:marTop w:val="0"/>
      <w:marBottom w:val="0"/>
      <w:divBdr>
        <w:top w:val="none" w:sz="0" w:space="0" w:color="auto"/>
        <w:left w:val="none" w:sz="0" w:space="0" w:color="auto"/>
        <w:bottom w:val="none" w:sz="0" w:space="0" w:color="auto"/>
        <w:right w:val="none" w:sz="0" w:space="0" w:color="auto"/>
      </w:divBdr>
    </w:div>
    <w:div w:id="585306210">
      <w:bodyDiv w:val="1"/>
      <w:marLeft w:val="0"/>
      <w:marRight w:val="0"/>
      <w:marTop w:val="0"/>
      <w:marBottom w:val="0"/>
      <w:divBdr>
        <w:top w:val="none" w:sz="0" w:space="0" w:color="auto"/>
        <w:left w:val="none" w:sz="0" w:space="0" w:color="auto"/>
        <w:bottom w:val="none" w:sz="0" w:space="0" w:color="auto"/>
        <w:right w:val="none" w:sz="0" w:space="0" w:color="auto"/>
      </w:divBdr>
    </w:div>
    <w:div w:id="611667097">
      <w:bodyDiv w:val="1"/>
      <w:marLeft w:val="0"/>
      <w:marRight w:val="0"/>
      <w:marTop w:val="0"/>
      <w:marBottom w:val="0"/>
      <w:divBdr>
        <w:top w:val="none" w:sz="0" w:space="0" w:color="auto"/>
        <w:left w:val="none" w:sz="0" w:space="0" w:color="auto"/>
        <w:bottom w:val="none" w:sz="0" w:space="0" w:color="auto"/>
        <w:right w:val="none" w:sz="0" w:space="0" w:color="auto"/>
      </w:divBdr>
    </w:div>
    <w:div w:id="629290027">
      <w:bodyDiv w:val="1"/>
      <w:marLeft w:val="0"/>
      <w:marRight w:val="0"/>
      <w:marTop w:val="0"/>
      <w:marBottom w:val="0"/>
      <w:divBdr>
        <w:top w:val="none" w:sz="0" w:space="0" w:color="auto"/>
        <w:left w:val="none" w:sz="0" w:space="0" w:color="auto"/>
        <w:bottom w:val="none" w:sz="0" w:space="0" w:color="auto"/>
        <w:right w:val="none" w:sz="0" w:space="0" w:color="auto"/>
      </w:divBdr>
    </w:div>
    <w:div w:id="630286255">
      <w:bodyDiv w:val="1"/>
      <w:marLeft w:val="0"/>
      <w:marRight w:val="0"/>
      <w:marTop w:val="0"/>
      <w:marBottom w:val="0"/>
      <w:divBdr>
        <w:top w:val="none" w:sz="0" w:space="0" w:color="auto"/>
        <w:left w:val="none" w:sz="0" w:space="0" w:color="auto"/>
        <w:bottom w:val="none" w:sz="0" w:space="0" w:color="auto"/>
        <w:right w:val="none" w:sz="0" w:space="0" w:color="auto"/>
      </w:divBdr>
    </w:div>
    <w:div w:id="694774844">
      <w:bodyDiv w:val="1"/>
      <w:marLeft w:val="0"/>
      <w:marRight w:val="0"/>
      <w:marTop w:val="0"/>
      <w:marBottom w:val="0"/>
      <w:divBdr>
        <w:top w:val="none" w:sz="0" w:space="0" w:color="auto"/>
        <w:left w:val="none" w:sz="0" w:space="0" w:color="auto"/>
        <w:bottom w:val="none" w:sz="0" w:space="0" w:color="auto"/>
        <w:right w:val="none" w:sz="0" w:space="0" w:color="auto"/>
      </w:divBdr>
    </w:div>
    <w:div w:id="711345640">
      <w:bodyDiv w:val="1"/>
      <w:marLeft w:val="0"/>
      <w:marRight w:val="0"/>
      <w:marTop w:val="0"/>
      <w:marBottom w:val="0"/>
      <w:divBdr>
        <w:top w:val="none" w:sz="0" w:space="0" w:color="auto"/>
        <w:left w:val="none" w:sz="0" w:space="0" w:color="auto"/>
        <w:bottom w:val="none" w:sz="0" w:space="0" w:color="auto"/>
        <w:right w:val="none" w:sz="0" w:space="0" w:color="auto"/>
      </w:divBdr>
    </w:div>
    <w:div w:id="777026587">
      <w:bodyDiv w:val="1"/>
      <w:marLeft w:val="0"/>
      <w:marRight w:val="0"/>
      <w:marTop w:val="0"/>
      <w:marBottom w:val="0"/>
      <w:divBdr>
        <w:top w:val="none" w:sz="0" w:space="0" w:color="auto"/>
        <w:left w:val="none" w:sz="0" w:space="0" w:color="auto"/>
        <w:bottom w:val="none" w:sz="0" w:space="0" w:color="auto"/>
        <w:right w:val="none" w:sz="0" w:space="0" w:color="auto"/>
      </w:divBdr>
    </w:div>
    <w:div w:id="850533738">
      <w:bodyDiv w:val="1"/>
      <w:marLeft w:val="0"/>
      <w:marRight w:val="0"/>
      <w:marTop w:val="0"/>
      <w:marBottom w:val="0"/>
      <w:divBdr>
        <w:top w:val="none" w:sz="0" w:space="0" w:color="auto"/>
        <w:left w:val="none" w:sz="0" w:space="0" w:color="auto"/>
        <w:bottom w:val="none" w:sz="0" w:space="0" w:color="auto"/>
        <w:right w:val="none" w:sz="0" w:space="0" w:color="auto"/>
      </w:divBdr>
    </w:div>
    <w:div w:id="863665871">
      <w:bodyDiv w:val="1"/>
      <w:marLeft w:val="0"/>
      <w:marRight w:val="0"/>
      <w:marTop w:val="0"/>
      <w:marBottom w:val="0"/>
      <w:divBdr>
        <w:top w:val="none" w:sz="0" w:space="0" w:color="auto"/>
        <w:left w:val="none" w:sz="0" w:space="0" w:color="auto"/>
        <w:bottom w:val="none" w:sz="0" w:space="0" w:color="auto"/>
        <w:right w:val="none" w:sz="0" w:space="0" w:color="auto"/>
      </w:divBdr>
    </w:div>
    <w:div w:id="885485267">
      <w:bodyDiv w:val="1"/>
      <w:marLeft w:val="0"/>
      <w:marRight w:val="0"/>
      <w:marTop w:val="0"/>
      <w:marBottom w:val="0"/>
      <w:divBdr>
        <w:top w:val="none" w:sz="0" w:space="0" w:color="auto"/>
        <w:left w:val="none" w:sz="0" w:space="0" w:color="auto"/>
        <w:bottom w:val="none" w:sz="0" w:space="0" w:color="auto"/>
        <w:right w:val="none" w:sz="0" w:space="0" w:color="auto"/>
      </w:divBdr>
    </w:div>
    <w:div w:id="886257929">
      <w:bodyDiv w:val="1"/>
      <w:marLeft w:val="0"/>
      <w:marRight w:val="0"/>
      <w:marTop w:val="0"/>
      <w:marBottom w:val="0"/>
      <w:divBdr>
        <w:top w:val="none" w:sz="0" w:space="0" w:color="auto"/>
        <w:left w:val="none" w:sz="0" w:space="0" w:color="auto"/>
        <w:bottom w:val="none" w:sz="0" w:space="0" w:color="auto"/>
        <w:right w:val="none" w:sz="0" w:space="0" w:color="auto"/>
      </w:divBdr>
    </w:div>
    <w:div w:id="926116344">
      <w:bodyDiv w:val="1"/>
      <w:marLeft w:val="0"/>
      <w:marRight w:val="0"/>
      <w:marTop w:val="0"/>
      <w:marBottom w:val="0"/>
      <w:divBdr>
        <w:top w:val="none" w:sz="0" w:space="0" w:color="auto"/>
        <w:left w:val="none" w:sz="0" w:space="0" w:color="auto"/>
        <w:bottom w:val="none" w:sz="0" w:space="0" w:color="auto"/>
        <w:right w:val="none" w:sz="0" w:space="0" w:color="auto"/>
      </w:divBdr>
    </w:div>
    <w:div w:id="961350045">
      <w:bodyDiv w:val="1"/>
      <w:marLeft w:val="0"/>
      <w:marRight w:val="0"/>
      <w:marTop w:val="0"/>
      <w:marBottom w:val="0"/>
      <w:divBdr>
        <w:top w:val="none" w:sz="0" w:space="0" w:color="auto"/>
        <w:left w:val="none" w:sz="0" w:space="0" w:color="auto"/>
        <w:bottom w:val="none" w:sz="0" w:space="0" w:color="auto"/>
        <w:right w:val="none" w:sz="0" w:space="0" w:color="auto"/>
      </w:divBdr>
    </w:div>
    <w:div w:id="1004821002">
      <w:bodyDiv w:val="1"/>
      <w:marLeft w:val="0"/>
      <w:marRight w:val="0"/>
      <w:marTop w:val="0"/>
      <w:marBottom w:val="0"/>
      <w:divBdr>
        <w:top w:val="none" w:sz="0" w:space="0" w:color="auto"/>
        <w:left w:val="none" w:sz="0" w:space="0" w:color="auto"/>
        <w:bottom w:val="none" w:sz="0" w:space="0" w:color="auto"/>
        <w:right w:val="none" w:sz="0" w:space="0" w:color="auto"/>
      </w:divBdr>
    </w:div>
    <w:div w:id="1020280354">
      <w:bodyDiv w:val="1"/>
      <w:marLeft w:val="0"/>
      <w:marRight w:val="0"/>
      <w:marTop w:val="0"/>
      <w:marBottom w:val="0"/>
      <w:divBdr>
        <w:top w:val="none" w:sz="0" w:space="0" w:color="auto"/>
        <w:left w:val="none" w:sz="0" w:space="0" w:color="auto"/>
        <w:bottom w:val="none" w:sz="0" w:space="0" w:color="auto"/>
        <w:right w:val="none" w:sz="0" w:space="0" w:color="auto"/>
      </w:divBdr>
    </w:div>
    <w:div w:id="1064182315">
      <w:bodyDiv w:val="1"/>
      <w:marLeft w:val="0"/>
      <w:marRight w:val="0"/>
      <w:marTop w:val="0"/>
      <w:marBottom w:val="0"/>
      <w:divBdr>
        <w:top w:val="none" w:sz="0" w:space="0" w:color="auto"/>
        <w:left w:val="none" w:sz="0" w:space="0" w:color="auto"/>
        <w:bottom w:val="none" w:sz="0" w:space="0" w:color="auto"/>
        <w:right w:val="none" w:sz="0" w:space="0" w:color="auto"/>
      </w:divBdr>
    </w:div>
    <w:div w:id="1081610093">
      <w:bodyDiv w:val="1"/>
      <w:marLeft w:val="0"/>
      <w:marRight w:val="0"/>
      <w:marTop w:val="0"/>
      <w:marBottom w:val="0"/>
      <w:divBdr>
        <w:top w:val="none" w:sz="0" w:space="0" w:color="auto"/>
        <w:left w:val="none" w:sz="0" w:space="0" w:color="auto"/>
        <w:bottom w:val="none" w:sz="0" w:space="0" w:color="auto"/>
        <w:right w:val="none" w:sz="0" w:space="0" w:color="auto"/>
      </w:divBdr>
    </w:div>
    <w:div w:id="1114251155">
      <w:bodyDiv w:val="1"/>
      <w:marLeft w:val="0"/>
      <w:marRight w:val="0"/>
      <w:marTop w:val="0"/>
      <w:marBottom w:val="0"/>
      <w:divBdr>
        <w:top w:val="none" w:sz="0" w:space="0" w:color="auto"/>
        <w:left w:val="none" w:sz="0" w:space="0" w:color="auto"/>
        <w:bottom w:val="none" w:sz="0" w:space="0" w:color="auto"/>
        <w:right w:val="none" w:sz="0" w:space="0" w:color="auto"/>
      </w:divBdr>
    </w:div>
    <w:div w:id="1121922867">
      <w:bodyDiv w:val="1"/>
      <w:marLeft w:val="0"/>
      <w:marRight w:val="0"/>
      <w:marTop w:val="0"/>
      <w:marBottom w:val="0"/>
      <w:divBdr>
        <w:top w:val="none" w:sz="0" w:space="0" w:color="auto"/>
        <w:left w:val="none" w:sz="0" w:space="0" w:color="auto"/>
        <w:bottom w:val="none" w:sz="0" w:space="0" w:color="auto"/>
        <w:right w:val="none" w:sz="0" w:space="0" w:color="auto"/>
      </w:divBdr>
    </w:div>
    <w:div w:id="1134787198">
      <w:bodyDiv w:val="1"/>
      <w:marLeft w:val="0"/>
      <w:marRight w:val="0"/>
      <w:marTop w:val="0"/>
      <w:marBottom w:val="0"/>
      <w:divBdr>
        <w:top w:val="none" w:sz="0" w:space="0" w:color="auto"/>
        <w:left w:val="none" w:sz="0" w:space="0" w:color="auto"/>
        <w:bottom w:val="none" w:sz="0" w:space="0" w:color="auto"/>
        <w:right w:val="none" w:sz="0" w:space="0" w:color="auto"/>
      </w:divBdr>
    </w:div>
    <w:div w:id="1136215458">
      <w:bodyDiv w:val="1"/>
      <w:marLeft w:val="0"/>
      <w:marRight w:val="0"/>
      <w:marTop w:val="0"/>
      <w:marBottom w:val="0"/>
      <w:divBdr>
        <w:top w:val="none" w:sz="0" w:space="0" w:color="auto"/>
        <w:left w:val="none" w:sz="0" w:space="0" w:color="auto"/>
        <w:bottom w:val="none" w:sz="0" w:space="0" w:color="auto"/>
        <w:right w:val="none" w:sz="0" w:space="0" w:color="auto"/>
      </w:divBdr>
    </w:div>
    <w:div w:id="1138449156">
      <w:bodyDiv w:val="1"/>
      <w:marLeft w:val="0"/>
      <w:marRight w:val="0"/>
      <w:marTop w:val="0"/>
      <w:marBottom w:val="0"/>
      <w:divBdr>
        <w:top w:val="none" w:sz="0" w:space="0" w:color="auto"/>
        <w:left w:val="none" w:sz="0" w:space="0" w:color="auto"/>
        <w:bottom w:val="none" w:sz="0" w:space="0" w:color="auto"/>
        <w:right w:val="none" w:sz="0" w:space="0" w:color="auto"/>
      </w:divBdr>
    </w:div>
    <w:div w:id="1143542705">
      <w:bodyDiv w:val="1"/>
      <w:marLeft w:val="0"/>
      <w:marRight w:val="0"/>
      <w:marTop w:val="0"/>
      <w:marBottom w:val="0"/>
      <w:divBdr>
        <w:top w:val="none" w:sz="0" w:space="0" w:color="auto"/>
        <w:left w:val="none" w:sz="0" w:space="0" w:color="auto"/>
        <w:bottom w:val="none" w:sz="0" w:space="0" w:color="auto"/>
        <w:right w:val="none" w:sz="0" w:space="0" w:color="auto"/>
      </w:divBdr>
    </w:div>
    <w:div w:id="1155335336">
      <w:bodyDiv w:val="1"/>
      <w:marLeft w:val="0"/>
      <w:marRight w:val="0"/>
      <w:marTop w:val="0"/>
      <w:marBottom w:val="0"/>
      <w:divBdr>
        <w:top w:val="none" w:sz="0" w:space="0" w:color="auto"/>
        <w:left w:val="none" w:sz="0" w:space="0" w:color="auto"/>
        <w:bottom w:val="none" w:sz="0" w:space="0" w:color="auto"/>
        <w:right w:val="none" w:sz="0" w:space="0" w:color="auto"/>
      </w:divBdr>
    </w:div>
    <w:div w:id="1201866885">
      <w:bodyDiv w:val="1"/>
      <w:marLeft w:val="0"/>
      <w:marRight w:val="0"/>
      <w:marTop w:val="0"/>
      <w:marBottom w:val="0"/>
      <w:divBdr>
        <w:top w:val="none" w:sz="0" w:space="0" w:color="auto"/>
        <w:left w:val="none" w:sz="0" w:space="0" w:color="auto"/>
        <w:bottom w:val="none" w:sz="0" w:space="0" w:color="auto"/>
        <w:right w:val="none" w:sz="0" w:space="0" w:color="auto"/>
      </w:divBdr>
    </w:div>
    <w:div w:id="1219633624">
      <w:bodyDiv w:val="1"/>
      <w:marLeft w:val="0"/>
      <w:marRight w:val="0"/>
      <w:marTop w:val="0"/>
      <w:marBottom w:val="0"/>
      <w:divBdr>
        <w:top w:val="none" w:sz="0" w:space="0" w:color="auto"/>
        <w:left w:val="none" w:sz="0" w:space="0" w:color="auto"/>
        <w:bottom w:val="none" w:sz="0" w:space="0" w:color="auto"/>
        <w:right w:val="none" w:sz="0" w:space="0" w:color="auto"/>
      </w:divBdr>
    </w:div>
    <w:div w:id="1235243589">
      <w:bodyDiv w:val="1"/>
      <w:marLeft w:val="0"/>
      <w:marRight w:val="0"/>
      <w:marTop w:val="0"/>
      <w:marBottom w:val="0"/>
      <w:divBdr>
        <w:top w:val="none" w:sz="0" w:space="0" w:color="auto"/>
        <w:left w:val="none" w:sz="0" w:space="0" w:color="auto"/>
        <w:bottom w:val="none" w:sz="0" w:space="0" w:color="auto"/>
        <w:right w:val="none" w:sz="0" w:space="0" w:color="auto"/>
      </w:divBdr>
    </w:div>
    <w:div w:id="1287656527">
      <w:bodyDiv w:val="1"/>
      <w:marLeft w:val="0"/>
      <w:marRight w:val="0"/>
      <w:marTop w:val="0"/>
      <w:marBottom w:val="0"/>
      <w:divBdr>
        <w:top w:val="none" w:sz="0" w:space="0" w:color="auto"/>
        <w:left w:val="none" w:sz="0" w:space="0" w:color="auto"/>
        <w:bottom w:val="none" w:sz="0" w:space="0" w:color="auto"/>
        <w:right w:val="none" w:sz="0" w:space="0" w:color="auto"/>
      </w:divBdr>
    </w:div>
    <w:div w:id="1315717820">
      <w:bodyDiv w:val="1"/>
      <w:marLeft w:val="0"/>
      <w:marRight w:val="0"/>
      <w:marTop w:val="0"/>
      <w:marBottom w:val="0"/>
      <w:divBdr>
        <w:top w:val="none" w:sz="0" w:space="0" w:color="auto"/>
        <w:left w:val="none" w:sz="0" w:space="0" w:color="auto"/>
        <w:bottom w:val="none" w:sz="0" w:space="0" w:color="auto"/>
        <w:right w:val="none" w:sz="0" w:space="0" w:color="auto"/>
      </w:divBdr>
    </w:div>
    <w:div w:id="1330643757">
      <w:bodyDiv w:val="1"/>
      <w:marLeft w:val="0"/>
      <w:marRight w:val="0"/>
      <w:marTop w:val="0"/>
      <w:marBottom w:val="0"/>
      <w:divBdr>
        <w:top w:val="none" w:sz="0" w:space="0" w:color="auto"/>
        <w:left w:val="none" w:sz="0" w:space="0" w:color="auto"/>
        <w:bottom w:val="none" w:sz="0" w:space="0" w:color="auto"/>
        <w:right w:val="none" w:sz="0" w:space="0" w:color="auto"/>
      </w:divBdr>
    </w:div>
    <w:div w:id="1332560033">
      <w:bodyDiv w:val="1"/>
      <w:marLeft w:val="0"/>
      <w:marRight w:val="0"/>
      <w:marTop w:val="0"/>
      <w:marBottom w:val="0"/>
      <w:divBdr>
        <w:top w:val="none" w:sz="0" w:space="0" w:color="auto"/>
        <w:left w:val="none" w:sz="0" w:space="0" w:color="auto"/>
        <w:bottom w:val="none" w:sz="0" w:space="0" w:color="auto"/>
        <w:right w:val="none" w:sz="0" w:space="0" w:color="auto"/>
      </w:divBdr>
    </w:div>
    <w:div w:id="1335576073">
      <w:bodyDiv w:val="1"/>
      <w:marLeft w:val="0"/>
      <w:marRight w:val="0"/>
      <w:marTop w:val="0"/>
      <w:marBottom w:val="0"/>
      <w:divBdr>
        <w:top w:val="none" w:sz="0" w:space="0" w:color="auto"/>
        <w:left w:val="none" w:sz="0" w:space="0" w:color="auto"/>
        <w:bottom w:val="none" w:sz="0" w:space="0" w:color="auto"/>
        <w:right w:val="none" w:sz="0" w:space="0" w:color="auto"/>
      </w:divBdr>
    </w:div>
    <w:div w:id="1384400479">
      <w:bodyDiv w:val="1"/>
      <w:marLeft w:val="0"/>
      <w:marRight w:val="0"/>
      <w:marTop w:val="0"/>
      <w:marBottom w:val="0"/>
      <w:divBdr>
        <w:top w:val="none" w:sz="0" w:space="0" w:color="auto"/>
        <w:left w:val="none" w:sz="0" w:space="0" w:color="auto"/>
        <w:bottom w:val="none" w:sz="0" w:space="0" w:color="auto"/>
        <w:right w:val="none" w:sz="0" w:space="0" w:color="auto"/>
      </w:divBdr>
    </w:div>
    <w:div w:id="1403453515">
      <w:bodyDiv w:val="1"/>
      <w:marLeft w:val="0"/>
      <w:marRight w:val="0"/>
      <w:marTop w:val="0"/>
      <w:marBottom w:val="0"/>
      <w:divBdr>
        <w:top w:val="none" w:sz="0" w:space="0" w:color="auto"/>
        <w:left w:val="none" w:sz="0" w:space="0" w:color="auto"/>
        <w:bottom w:val="none" w:sz="0" w:space="0" w:color="auto"/>
        <w:right w:val="none" w:sz="0" w:space="0" w:color="auto"/>
      </w:divBdr>
    </w:div>
    <w:div w:id="1409885927">
      <w:bodyDiv w:val="1"/>
      <w:marLeft w:val="0"/>
      <w:marRight w:val="0"/>
      <w:marTop w:val="0"/>
      <w:marBottom w:val="0"/>
      <w:divBdr>
        <w:top w:val="none" w:sz="0" w:space="0" w:color="auto"/>
        <w:left w:val="none" w:sz="0" w:space="0" w:color="auto"/>
        <w:bottom w:val="none" w:sz="0" w:space="0" w:color="auto"/>
        <w:right w:val="none" w:sz="0" w:space="0" w:color="auto"/>
      </w:divBdr>
    </w:div>
    <w:div w:id="1419134691">
      <w:bodyDiv w:val="1"/>
      <w:marLeft w:val="0"/>
      <w:marRight w:val="0"/>
      <w:marTop w:val="0"/>
      <w:marBottom w:val="0"/>
      <w:divBdr>
        <w:top w:val="none" w:sz="0" w:space="0" w:color="auto"/>
        <w:left w:val="none" w:sz="0" w:space="0" w:color="auto"/>
        <w:bottom w:val="none" w:sz="0" w:space="0" w:color="auto"/>
        <w:right w:val="none" w:sz="0" w:space="0" w:color="auto"/>
      </w:divBdr>
    </w:div>
    <w:div w:id="1421873969">
      <w:bodyDiv w:val="1"/>
      <w:marLeft w:val="0"/>
      <w:marRight w:val="0"/>
      <w:marTop w:val="0"/>
      <w:marBottom w:val="0"/>
      <w:divBdr>
        <w:top w:val="none" w:sz="0" w:space="0" w:color="auto"/>
        <w:left w:val="none" w:sz="0" w:space="0" w:color="auto"/>
        <w:bottom w:val="none" w:sz="0" w:space="0" w:color="auto"/>
        <w:right w:val="none" w:sz="0" w:space="0" w:color="auto"/>
      </w:divBdr>
    </w:div>
    <w:div w:id="1424916119">
      <w:bodyDiv w:val="1"/>
      <w:marLeft w:val="0"/>
      <w:marRight w:val="0"/>
      <w:marTop w:val="0"/>
      <w:marBottom w:val="0"/>
      <w:divBdr>
        <w:top w:val="none" w:sz="0" w:space="0" w:color="auto"/>
        <w:left w:val="none" w:sz="0" w:space="0" w:color="auto"/>
        <w:bottom w:val="none" w:sz="0" w:space="0" w:color="auto"/>
        <w:right w:val="none" w:sz="0" w:space="0" w:color="auto"/>
      </w:divBdr>
    </w:div>
    <w:div w:id="1450049982">
      <w:bodyDiv w:val="1"/>
      <w:marLeft w:val="0"/>
      <w:marRight w:val="0"/>
      <w:marTop w:val="0"/>
      <w:marBottom w:val="0"/>
      <w:divBdr>
        <w:top w:val="none" w:sz="0" w:space="0" w:color="auto"/>
        <w:left w:val="none" w:sz="0" w:space="0" w:color="auto"/>
        <w:bottom w:val="none" w:sz="0" w:space="0" w:color="auto"/>
        <w:right w:val="none" w:sz="0" w:space="0" w:color="auto"/>
      </w:divBdr>
    </w:div>
    <w:div w:id="1492260716">
      <w:bodyDiv w:val="1"/>
      <w:marLeft w:val="0"/>
      <w:marRight w:val="0"/>
      <w:marTop w:val="0"/>
      <w:marBottom w:val="0"/>
      <w:divBdr>
        <w:top w:val="none" w:sz="0" w:space="0" w:color="auto"/>
        <w:left w:val="none" w:sz="0" w:space="0" w:color="auto"/>
        <w:bottom w:val="none" w:sz="0" w:space="0" w:color="auto"/>
        <w:right w:val="none" w:sz="0" w:space="0" w:color="auto"/>
      </w:divBdr>
    </w:div>
    <w:div w:id="1526140445">
      <w:bodyDiv w:val="1"/>
      <w:marLeft w:val="0"/>
      <w:marRight w:val="0"/>
      <w:marTop w:val="0"/>
      <w:marBottom w:val="0"/>
      <w:divBdr>
        <w:top w:val="none" w:sz="0" w:space="0" w:color="auto"/>
        <w:left w:val="none" w:sz="0" w:space="0" w:color="auto"/>
        <w:bottom w:val="none" w:sz="0" w:space="0" w:color="auto"/>
        <w:right w:val="none" w:sz="0" w:space="0" w:color="auto"/>
      </w:divBdr>
    </w:div>
    <w:div w:id="1533299366">
      <w:bodyDiv w:val="1"/>
      <w:marLeft w:val="0"/>
      <w:marRight w:val="0"/>
      <w:marTop w:val="0"/>
      <w:marBottom w:val="0"/>
      <w:divBdr>
        <w:top w:val="none" w:sz="0" w:space="0" w:color="auto"/>
        <w:left w:val="none" w:sz="0" w:space="0" w:color="auto"/>
        <w:bottom w:val="none" w:sz="0" w:space="0" w:color="auto"/>
        <w:right w:val="none" w:sz="0" w:space="0" w:color="auto"/>
      </w:divBdr>
    </w:div>
    <w:div w:id="1570118176">
      <w:bodyDiv w:val="1"/>
      <w:marLeft w:val="0"/>
      <w:marRight w:val="0"/>
      <w:marTop w:val="0"/>
      <w:marBottom w:val="0"/>
      <w:divBdr>
        <w:top w:val="none" w:sz="0" w:space="0" w:color="auto"/>
        <w:left w:val="none" w:sz="0" w:space="0" w:color="auto"/>
        <w:bottom w:val="none" w:sz="0" w:space="0" w:color="auto"/>
        <w:right w:val="none" w:sz="0" w:space="0" w:color="auto"/>
      </w:divBdr>
    </w:div>
    <w:div w:id="1579712192">
      <w:bodyDiv w:val="1"/>
      <w:marLeft w:val="0"/>
      <w:marRight w:val="0"/>
      <w:marTop w:val="0"/>
      <w:marBottom w:val="0"/>
      <w:divBdr>
        <w:top w:val="none" w:sz="0" w:space="0" w:color="auto"/>
        <w:left w:val="none" w:sz="0" w:space="0" w:color="auto"/>
        <w:bottom w:val="none" w:sz="0" w:space="0" w:color="auto"/>
        <w:right w:val="none" w:sz="0" w:space="0" w:color="auto"/>
      </w:divBdr>
    </w:div>
    <w:div w:id="1597590170">
      <w:bodyDiv w:val="1"/>
      <w:marLeft w:val="0"/>
      <w:marRight w:val="0"/>
      <w:marTop w:val="0"/>
      <w:marBottom w:val="0"/>
      <w:divBdr>
        <w:top w:val="none" w:sz="0" w:space="0" w:color="auto"/>
        <w:left w:val="none" w:sz="0" w:space="0" w:color="auto"/>
        <w:bottom w:val="none" w:sz="0" w:space="0" w:color="auto"/>
        <w:right w:val="none" w:sz="0" w:space="0" w:color="auto"/>
      </w:divBdr>
    </w:div>
    <w:div w:id="1607076452">
      <w:bodyDiv w:val="1"/>
      <w:marLeft w:val="0"/>
      <w:marRight w:val="0"/>
      <w:marTop w:val="0"/>
      <w:marBottom w:val="0"/>
      <w:divBdr>
        <w:top w:val="none" w:sz="0" w:space="0" w:color="auto"/>
        <w:left w:val="none" w:sz="0" w:space="0" w:color="auto"/>
        <w:bottom w:val="none" w:sz="0" w:space="0" w:color="auto"/>
        <w:right w:val="none" w:sz="0" w:space="0" w:color="auto"/>
      </w:divBdr>
    </w:div>
    <w:div w:id="1617713718">
      <w:bodyDiv w:val="1"/>
      <w:marLeft w:val="0"/>
      <w:marRight w:val="0"/>
      <w:marTop w:val="0"/>
      <w:marBottom w:val="0"/>
      <w:divBdr>
        <w:top w:val="none" w:sz="0" w:space="0" w:color="auto"/>
        <w:left w:val="none" w:sz="0" w:space="0" w:color="auto"/>
        <w:bottom w:val="none" w:sz="0" w:space="0" w:color="auto"/>
        <w:right w:val="none" w:sz="0" w:space="0" w:color="auto"/>
      </w:divBdr>
    </w:div>
    <w:div w:id="1671909729">
      <w:bodyDiv w:val="1"/>
      <w:marLeft w:val="0"/>
      <w:marRight w:val="0"/>
      <w:marTop w:val="0"/>
      <w:marBottom w:val="0"/>
      <w:divBdr>
        <w:top w:val="none" w:sz="0" w:space="0" w:color="auto"/>
        <w:left w:val="none" w:sz="0" w:space="0" w:color="auto"/>
        <w:bottom w:val="none" w:sz="0" w:space="0" w:color="auto"/>
        <w:right w:val="none" w:sz="0" w:space="0" w:color="auto"/>
      </w:divBdr>
    </w:div>
    <w:div w:id="1737774427">
      <w:bodyDiv w:val="1"/>
      <w:marLeft w:val="0"/>
      <w:marRight w:val="0"/>
      <w:marTop w:val="0"/>
      <w:marBottom w:val="0"/>
      <w:divBdr>
        <w:top w:val="none" w:sz="0" w:space="0" w:color="auto"/>
        <w:left w:val="none" w:sz="0" w:space="0" w:color="auto"/>
        <w:bottom w:val="none" w:sz="0" w:space="0" w:color="auto"/>
        <w:right w:val="none" w:sz="0" w:space="0" w:color="auto"/>
      </w:divBdr>
    </w:div>
    <w:div w:id="1755664553">
      <w:bodyDiv w:val="1"/>
      <w:marLeft w:val="0"/>
      <w:marRight w:val="0"/>
      <w:marTop w:val="0"/>
      <w:marBottom w:val="0"/>
      <w:divBdr>
        <w:top w:val="none" w:sz="0" w:space="0" w:color="auto"/>
        <w:left w:val="none" w:sz="0" w:space="0" w:color="auto"/>
        <w:bottom w:val="none" w:sz="0" w:space="0" w:color="auto"/>
        <w:right w:val="none" w:sz="0" w:space="0" w:color="auto"/>
      </w:divBdr>
    </w:div>
    <w:div w:id="1766611328">
      <w:bodyDiv w:val="1"/>
      <w:marLeft w:val="0"/>
      <w:marRight w:val="0"/>
      <w:marTop w:val="0"/>
      <w:marBottom w:val="0"/>
      <w:divBdr>
        <w:top w:val="none" w:sz="0" w:space="0" w:color="auto"/>
        <w:left w:val="none" w:sz="0" w:space="0" w:color="auto"/>
        <w:bottom w:val="none" w:sz="0" w:space="0" w:color="auto"/>
        <w:right w:val="none" w:sz="0" w:space="0" w:color="auto"/>
      </w:divBdr>
    </w:div>
    <w:div w:id="1800371405">
      <w:bodyDiv w:val="1"/>
      <w:marLeft w:val="0"/>
      <w:marRight w:val="0"/>
      <w:marTop w:val="0"/>
      <w:marBottom w:val="0"/>
      <w:divBdr>
        <w:top w:val="none" w:sz="0" w:space="0" w:color="auto"/>
        <w:left w:val="none" w:sz="0" w:space="0" w:color="auto"/>
        <w:bottom w:val="none" w:sz="0" w:space="0" w:color="auto"/>
        <w:right w:val="none" w:sz="0" w:space="0" w:color="auto"/>
      </w:divBdr>
    </w:div>
    <w:div w:id="1865169940">
      <w:bodyDiv w:val="1"/>
      <w:marLeft w:val="0"/>
      <w:marRight w:val="0"/>
      <w:marTop w:val="0"/>
      <w:marBottom w:val="0"/>
      <w:divBdr>
        <w:top w:val="none" w:sz="0" w:space="0" w:color="auto"/>
        <w:left w:val="none" w:sz="0" w:space="0" w:color="auto"/>
        <w:bottom w:val="none" w:sz="0" w:space="0" w:color="auto"/>
        <w:right w:val="none" w:sz="0" w:space="0" w:color="auto"/>
      </w:divBdr>
    </w:div>
    <w:div w:id="1879975916">
      <w:bodyDiv w:val="1"/>
      <w:marLeft w:val="0"/>
      <w:marRight w:val="0"/>
      <w:marTop w:val="0"/>
      <w:marBottom w:val="0"/>
      <w:divBdr>
        <w:top w:val="none" w:sz="0" w:space="0" w:color="auto"/>
        <w:left w:val="none" w:sz="0" w:space="0" w:color="auto"/>
        <w:bottom w:val="none" w:sz="0" w:space="0" w:color="auto"/>
        <w:right w:val="none" w:sz="0" w:space="0" w:color="auto"/>
      </w:divBdr>
    </w:div>
    <w:div w:id="1893999244">
      <w:bodyDiv w:val="1"/>
      <w:marLeft w:val="0"/>
      <w:marRight w:val="0"/>
      <w:marTop w:val="0"/>
      <w:marBottom w:val="0"/>
      <w:divBdr>
        <w:top w:val="none" w:sz="0" w:space="0" w:color="auto"/>
        <w:left w:val="none" w:sz="0" w:space="0" w:color="auto"/>
        <w:bottom w:val="none" w:sz="0" w:space="0" w:color="auto"/>
        <w:right w:val="none" w:sz="0" w:space="0" w:color="auto"/>
      </w:divBdr>
    </w:div>
    <w:div w:id="1926260382">
      <w:bodyDiv w:val="1"/>
      <w:marLeft w:val="0"/>
      <w:marRight w:val="0"/>
      <w:marTop w:val="0"/>
      <w:marBottom w:val="0"/>
      <w:divBdr>
        <w:top w:val="none" w:sz="0" w:space="0" w:color="auto"/>
        <w:left w:val="none" w:sz="0" w:space="0" w:color="auto"/>
        <w:bottom w:val="none" w:sz="0" w:space="0" w:color="auto"/>
        <w:right w:val="none" w:sz="0" w:space="0" w:color="auto"/>
      </w:divBdr>
    </w:div>
    <w:div w:id="1980308087">
      <w:bodyDiv w:val="1"/>
      <w:marLeft w:val="0"/>
      <w:marRight w:val="0"/>
      <w:marTop w:val="0"/>
      <w:marBottom w:val="0"/>
      <w:divBdr>
        <w:top w:val="none" w:sz="0" w:space="0" w:color="auto"/>
        <w:left w:val="none" w:sz="0" w:space="0" w:color="auto"/>
        <w:bottom w:val="none" w:sz="0" w:space="0" w:color="auto"/>
        <w:right w:val="none" w:sz="0" w:space="0" w:color="auto"/>
      </w:divBdr>
    </w:div>
    <w:div w:id="2014525135">
      <w:bodyDiv w:val="1"/>
      <w:marLeft w:val="0"/>
      <w:marRight w:val="0"/>
      <w:marTop w:val="0"/>
      <w:marBottom w:val="0"/>
      <w:divBdr>
        <w:top w:val="none" w:sz="0" w:space="0" w:color="auto"/>
        <w:left w:val="none" w:sz="0" w:space="0" w:color="auto"/>
        <w:bottom w:val="none" w:sz="0" w:space="0" w:color="auto"/>
        <w:right w:val="none" w:sz="0" w:space="0" w:color="auto"/>
      </w:divBdr>
    </w:div>
    <w:div w:id="2067021485">
      <w:bodyDiv w:val="1"/>
      <w:marLeft w:val="0"/>
      <w:marRight w:val="0"/>
      <w:marTop w:val="0"/>
      <w:marBottom w:val="0"/>
      <w:divBdr>
        <w:top w:val="none" w:sz="0" w:space="0" w:color="auto"/>
        <w:left w:val="none" w:sz="0" w:space="0" w:color="auto"/>
        <w:bottom w:val="none" w:sz="0" w:space="0" w:color="auto"/>
        <w:right w:val="none" w:sz="0" w:space="0" w:color="auto"/>
      </w:divBdr>
    </w:div>
    <w:div w:id="20796722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Hus21</b:Tag>
    <b:SourceType>InternetSite</b:SourceType>
    <b:Guid>{7ECBE0FF-CCFF-4495-BFAA-F38EB6A50528}</b:Guid>
    <b:Title>What is Community Engagement?</b:Title>
    <b:Year>2021</b:Year>
    <b:YearAccessed>2021</b:YearAccessed>
    <b:MonthAccessed>5</b:MonthAccessed>
    <b:DayAccessed>1</b:DayAccessed>
    <b:URL>https://www.bangthetable.com/what-is-community-engagement/</b:URL>
    <b:Author>
      <b:Author>
        <b:NameList>
          <b:Person>
            <b:Last>Hussey</b:Last>
            <b:First>Sally</b:First>
          </b:Person>
        </b:NameList>
      </b:Author>
    </b:Author>
    <b:RefOrder>1</b:RefOrder>
  </b:Source>
  <b:Source>
    <b:Tag>Bon16</b:Tag>
    <b:SourceType>InternetSite</b:SourceType>
    <b:Guid>{C54CF9BE-503B-4D49-A13F-250D0A688602}</b:Guid>
    <b:Author>
      <b:Author>
        <b:Corporate>Bond</b:Corporate>
      </b:Author>
    </b:Author>
    <b:Title>An introduction to social innovation for NGOs</b:Title>
    <b:Year>2016</b:Year>
    <b:YearAccessed>2021</b:YearAccessed>
    <b:MonthAccessed>5</b:MonthAccessed>
    <b:DayAccessed>1</b:DayAccessed>
    <b:URL>https://www.bond.org.uk/resources/an-introduction-to-social-innovation-for-ngos</b:URL>
    <b:RefOrder>4</b:RefOrder>
  </b:Source>
  <b:Source>
    <b:Tag>Oxf21</b:Tag>
    <b:SourceType>InternetSite</b:SourceType>
    <b:Guid>{0E35F0DC-1529-4AAB-81A5-B9EB04608016}</b:Guid>
    <b:Author>
      <b:Author>
        <b:Corporate>Oxfam</b:Corporate>
      </b:Author>
    </b:Author>
    <b:Title>Oxfam Strategic Plan, 2013-2019</b:Title>
    <b:Year>2021</b:Year>
    <b:YearAccessed>2021</b:YearAccessed>
    <b:MonthAccessed>5</b:MonthAccessed>
    <b:DayAccessed>1</b:DayAccessed>
    <b:URL>https://oi-files-d8-prod.s3.eu-west-2.amazonaws.com/s3fs-public/file_attachments/story/oxfam-strategic-plan-2013-2019_0.pdf</b:URL>
    <b:RefOrder>2</b:RefOrder>
  </b:Source>
  <b:Source>
    <b:Tag>The21</b:Tag>
    <b:SourceType>InternetSite</b:SourceType>
    <b:Guid>{9A441B5E-3BDA-4987-9C3D-DAD536EB3AAF}</b:Guid>
    <b:Author>
      <b:Author>
        <b:Corporate>The National Lottery Community Fund</b:Corporate>
      </b:Author>
    </b:Author>
    <b:Title>The National Lottery Community Fund</b:Title>
    <b:Year>2021</b:Year>
    <b:YearAccessed>2021</b:YearAccessed>
    <b:MonthAccessed>5</b:MonthAccessed>
    <b:DayAccessed>1</b:DayAccessed>
    <b:URL>https://www.tnlcommunityfund.org.uk</b:URL>
    <b:RefOrder>6</b:RefOrder>
  </b:Source>
  <b:Source>
    <b:Tag>Int21</b:Tag>
    <b:SourceType>InternetSite</b:SourceType>
    <b:Guid>{4DE19D34-1310-462B-8F75-573FAE9563E5}</b:Guid>
    <b:Author>
      <b:Author>
        <b:Corporate>Internews</b:Corporate>
      </b:Author>
    </b:Author>
    <b:Title>SOCIAL INNOVATION CAMPS AND LABS: LESSONS FROM INTERNEWS’ EXPERIENCE</b:Title>
    <b:Year>2021</b:Year>
    <b:YearAccessed>2021</b:YearAccessed>
    <b:MonthAccessed>5</b:MonthAccessed>
    <b:DayAccessed>1</b:DayAccessed>
    <b:URL>https://internews.org/wp-content/uploads/legacy/resources/Internews-social-innovation-camps-labs_2014-01.pdf</b:URL>
    <b:RefOrder>3</b:RefOrder>
  </b:Source>
  <b:Source>
    <b:Tag>Des21</b:Tag>
    <b:SourceType>InternetSite</b:SourceType>
    <b:Guid>{63E343D4-83BC-43F0-A39E-42486545B0C1}</b:Guid>
    <b:Author>
      <b:Author>
        <b:Corporate>Design Council</b:Corporate>
      </b:Author>
    </b:Author>
    <b:Title>Design methods for developing services</b:Title>
    <b:Year>2021</b:Year>
    <b:YearAccessed>2021</b:YearAccessed>
    <b:MonthAccessed>5</b:MonthAccessed>
    <b:DayAccessed>1</b:DayAccessed>
    <b:URL>https://www.designcouncil.org.uk/sites/default/files/asset/document/Design%20methods%20for%20developing%20services.pdf</b:URL>
    <b:RefOrder>5</b:RefOrder>
  </b:Source>
</b:Sources>
</file>

<file path=customXml/itemProps1.xml><?xml version="1.0" encoding="utf-8"?>
<ds:datastoreItem xmlns:ds="http://schemas.openxmlformats.org/officeDocument/2006/customXml" ds:itemID="{F3CBCC40-9DC4-4A91-84BE-6F3B29181D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1099</TotalTime>
  <Pages>10</Pages>
  <Words>2682</Words>
  <Characters>15288</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chandranna.rayadurg</dc:creator>
  <cp:lastModifiedBy>Radu Bogdan</cp:lastModifiedBy>
  <cp:revision>67</cp:revision>
  <dcterms:created xsi:type="dcterms:W3CDTF">2019-07-01T13:38:00Z</dcterms:created>
  <dcterms:modified xsi:type="dcterms:W3CDTF">2021-05-11T00:24:00Z</dcterms:modified>
</cp:coreProperties>
</file>