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19A559" w14:textId="50F31B07" w:rsidR="004C5FA1" w:rsidRPr="00590798" w:rsidRDefault="001331CA"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 xml:space="preserve">A magistrate, </w:t>
      </w:r>
      <w:r w:rsidR="004C5FA1" w:rsidRPr="00590798">
        <w:rPr>
          <w:rFonts w:ascii="Arial" w:hAnsi="Arial" w:cs="Arial"/>
          <w:color w:val="000000" w:themeColor="text1"/>
          <w:sz w:val="24"/>
          <w:szCs w:val="24"/>
        </w:rPr>
        <w:t>also call</w:t>
      </w:r>
      <w:r w:rsidRPr="00590798">
        <w:rPr>
          <w:rFonts w:ascii="Arial" w:hAnsi="Arial" w:cs="Arial"/>
          <w:color w:val="000000" w:themeColor="text1"/>
          <w:sz w:val="24"/>
          <w:szCs w:val="24"/>
        </w:rPr>
        <w:t>ed</w:t>
      </w:r>
      <w:r w:rsidR="004C5FA1" w:rsidRPr="00590798">
        <w:rPr>
          <w:rFonts w:ascii="Arial" w:hAnsi="Arial" w:cs="Arial"/>
          <w:color w:val="000000" w:themeColor="text1"/>
          <w:sz w:val="24"/>
          <w:szCs w:val="24"/>
        </w:rPr>
        <w:t xml:space="preserve"> “justice of the peace”, it is a member of the society with no required connection with the law, who volunteer for a minimum of 13 days per year for 5 years  hearing cases that can be spec</w:t>
      </w:r>
      <w:r w:rsidRPr="00590798">
        <w:rPr>
          <w:rFonts w:ascii="Arial" w:hAnsi="Arial" w:cs="Arial"/>
          <w:color w:val="000000" w:themeColor="text1"/>
          <w:sz w:val="24"/>
          <w:szCs w:val="24"/>
        </w:rPr>
        <w:t>ifically to criminal or family C</w:t>
      </w:r>
      <w:r w:rsidR="004C5FA1" w:rsidRPr="00590798">
        <w:rPr>
          <w:rFonts w:ascii="Arial" w:hAnsi="Arial" w:cs="Arial"/>
          <w:color w:val="000000" w:themeColor="text1"/>
          <w:sz w:val="24"/>
          <w:szCs w:val="24"/>
        </w:rPr>
        <w:t xml:space="preserve">ourt, </w:t>
      </w:r>
      <w:bookmarkStart w:id="0" w:name="_GoBack"/>
      <w:bookmarkEnd w:id="0"/>
      <w:r w:rsidR="004C5FA1" w:rsidRPr="00590798">
        <w:rPr>
          <w:rFonts w:ascii="Arial" w:hAnsi="Arial" w:cs="Arial"/>
          <w:color w:val="000000" w:themeColor="text1"/>
          <w:sz w:val="24"/>
          <w:szCs w:val="24"/>
        </w:rPr>
        <w:t>depe</w:t>
      </w:r>
      <w:r w:rsidRPr="00590798">
        <w:rPr>
          <w:rFonts w:ascii="Arial" w:hAnsi="Arial" w:cs="Arial"/>
          <w:color w:val="000000" w:themeColor="text1"/>
          <w:sz w:val="24"/>
          <w:szCs w:val="24"/>
        </w:rPr>
        <w:t xml:space="preserve">nding on </w:t>
      </w:r>
      <w:proofErr w:type="spellStart"/>
      <w:r w:rsidRPr="00590798">
        <w:rPr>
          <w:rFonts w:ascii="Arial" w:hAnsi="Arial" w:cs="Arial"/>
          <w:color w:val="000000" w:themeColor="text1"/>
          <w:sz w:val="24"/>
          <w:szCs w:val="24"/>
        </w:rPr>
        <w:t>wich</w:t>
      </w:r>
      <w:proofErr w:type="spellEnd"/>
      <w:r w:rsidRPr="00590798">
        <w:rPr>
          <w:rFonts w:ascii="Arial" w:hAnsi="Arial" w:cs="Arial"/>
          <w:color w:val="000000" w:themeColor="text1"/>
          <w:sz w:val="24"/>
          <w:szCs w:val="24"/>
        </w:rPr>
        <w:t xml:space="preserve"> one </w:t>
      </w:r>
      <w:r w:rsidR="004C5FA1" w:rsidRPr="00590798">
        <w:rPr>
          <w:rFonts w:ascii="Arial" w:hAnsi="Arial" w:cs="Arial"/>
          <w:color w:val="000000" w:themeColor="text1"/>
          <w:sz w:val="24"/>
          <w:szCs w:val="24"/>
        </w:rPr>
        <w:t>decided to work for.</w:t>
      </w:r>
    </w:p>
    <w:p w14:paraId="02E9237F" w14:textId="77777777" w:rsidR="004C5FA1" w:rsidRPr="00590798" w:rsidRDefault="004C5FA1"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 xml:space="preserve">The hearing will be held by three magistrates and one </w:t>
      </w:r>
      <w:proofErr w:type="spellStart"/>
      <w:r w:rsidRPr="00590798">
        <w:rPr>
          <w:rFonts w:ascii="Arial" w:hAnsi="Arial" w:cs="Arial"/>
          <w:color w:val="000000" w:themeColor="text1"/>
          <w:sz w:val="24"/>
          <w:szCs w:val="24"/>
        </w:rPr>
        <w:t>consulent</w:t>
      </w:r>
      <w:proofErr w:type="spellEnd"/>
      <w:r w:rsidRPr="00590798">
        <w:rPr>
          <w:rFonts w:ascii="Arial" w:hAnsi="Arial" w:cs="Arial"/>
          <w:color w:val="000000" w:themeColor="text1"/>
          <w:sz w:val="24"/>
          <w:szCs w:val="24"/>
        </w:rPr>
        <w:t xml:space="preserve"> with a Law background.</w:t>
      </w:r>
    </w:p>
    <w:p w14:paraId="7E471145" w14:textId="227D3413" w:rsidR="004C5FA1" w:rsidRPr="00590798" w:rsidRDefault="004C5FA1" w:rsidP="00785F54">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The magistrate is a person that want</w:t>
      </w:r>
      <w:r w:rsidR="001331CA" w:rsidRPr="00590798">
        <w:rPr>
          <w:rFonts w:ascii="Arial" w:hAnsi="Arial" w:cs="Arial"/>
          <w:color w:val="000000" w:themeColor="text1"/>
          <w:sz w:val="24"/>
          <w:szCs w:val="24"/>
        </w:rPr>
        <w:t>s</w:t>
      </w:r>
      <w:r w:rsidRPr="00590798">
        <w:rPr>
          <w:rFonts w:ascii="Arial" w:hAnsi="Arial" w:cs="Arial"/>
          <w:color w:val="000000" w:themeColor="text1"/>
          <w:sz w:val="24"/>
          <w:szCs w:val="24"/>
        </w:rPr>
        <w:t xml:space="preserve"> to be active in his community and help vulnerable kids or </w:t>
      </w:r>
      <w:r w:rsidR="001331CA" w:rsidRPr="00590798">
        <w:rPr>
          <w:rFonts w:ascii="Arial" w:hAnsi="Arial" w:cs="Arial"/>
          <w:color w:val="000000" w:themeColor="text1"/>
          <w:sz w:val="24"/>
          <w:szCs w:val="24"/>
        </w:rPr>
        <w:t xml:space="preserve">adults to </w:t>
      </w:r>
      <w:proofErr w:type="spellStart"/>
      <w:r w:rsidR="001331CA" w:rsidRPr="00590798">
        <w:rPr>
          <w:rFonts w:ascii="Arial" w:hAnsi="Arial" w:cs="Arial"/>
          <w:color w:val="000000" w:themeColor="text1"/>
          <w:sz w:val="24"/>
          <w:szCs w:val="24"/>
        </w:rPr>
        <w:t>protecte</w:t>
      </w:r>
      <w:proofErr w:type="spellEnd"/>
      <w:r w:rsidR="001331CA" w:rsidRPr="00590798">
        <w:rPr>
          <w:rFonts w:ascii="Arial" w:hAnsi="Arial" w:cs="Arial"/>
          <w:color w:val="000000" w:themeColor="text1"/>
          <w:sz w:val="24"/>
          <w:szCs w:val="24"/>
        </w:rPr>
        <w:t xml:space="preserve"> them</w:t>
      </w:r>
      <w:r w:rsidRPr="00590798">
        <w:rPr>
          <w:rFonts w:ascii="Arial" w:hAnsi="Arial" w:cs="Arial"/>
          <w:color w:val="000000" w:themeColor="text1"/>
          <w:sz w:val="24"/>
          <w:szCs w:val="24"/>
        </w:rPr>
        <w:t xml:space="preserve"> and guara</w:t>
      </w:r>
      <w:r w:rsidR="001331CA" w:rsidRPr="00590798">
        <w:rPr>
          <w:rFonts w:ascii="Arial" w:hAnsi="Arial" w:cs="Arial"/>
          <w:color w:val="000000" w:themeColor="text1"/>
          <w:sz w:val="24"/>
          <w:szCs w:val="24"/>
        </w:rPr>
        <w:t>ntee</w:t>
      </w:r>
      <w:r w:rsidRPr="00590798">
        <w:rPr>
          <w:rFonts w:ascii="Arial" w:hAnsi="Arial" w:cs="Arial"/>
          <w:color w:val="000000" w:themeColor="text1"/>
          <w:sz w:val="24"/>
          <w:szCs w:val="24"/>
        </w:rPr>
        <w:t xml:space="preserve"> their rights.</w:t>
      </w:r>
    </w:p>
    <w:p w14:paraId="076E7895" w14:textId="77777777" w:rsidR="004C5FA1" w:rsidRPr="00590798" w:rsidRDefault="004C5FA1" w:rsidP="00590798">
      <w:pPr>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The magistrates are in charge to relieve the weight of the offences from the Courts of Justices but for the citizen too that can have their issues sort way faster.</w:t>
      </w:r>
    </w:p>
    <w:p w14:paraId="3414B0FD" w14:textId="2B0BEC10" w:rsidR="004C5FA1" w:rsidRPr="00590798" w:rsidRDefault="004C5FA1"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The system allow</w:t>
      </w:r>
      <w:r w:rsidR="003E71E5" w:rsidRPr="00590798">
        <w:rPr>
          <w:rFonts w:ascii="Arial" w:hAnsi="Arial" w:cs="Arial"/>
          <w:color w:val="000000" w:themeColor="text1"/>
          <w:sz w:val="24"/>
          <w:szCs w:val="24"/>
        </w:rPr>
        <w:t>s</w:t>
      </w:r>
      <w:r w:rsidR="00AB39C4" w:rsidRPr="00590798">
        <w:rPr>
          <w:rFonts w:ascii="Arial" w:hAnsi="Arial" w:cs="Arial"/>
          <w:color w:val="000000" w:themeColor="text1"/>
          <w:sz w:val="24"/>
          <w:szCs w:val="24"/>
        </w:rPr>
        <w:t xml:space="preserve"> every citizen of</w:t>
      </w:r>
      <w:r w:rsidRPr="00590798">
        <w:rPr>
          <w:rFonts w:ascii="Arial" w:hAnsi="Arial" w:cs="Arial"/>
          <w:color w:val="000000" w:themeColor="text1"/>
          <w:sz w:val="24"/>
          <w:szCs w:val="24"/>
        </w:rPr>
        <w:t xml:space="preserve"> the community to have such a role</w:t>
      </w:r>
      <w:r w:rsidR="00AB39C4" w:rsidRPr="00590798">
        <w:rPr>
          <w:rFonts w:ascii="Arial" w:hAnsi="Arial" w:cs="Arial"/>
          <w:color w:val="000000" w:themeColor="text1"/>
          <w:sz w:val="24"/>
          <w:szCs w:val="24"/>
        </w:rPr>
        <w:t>, that</w:t>
      </w:r>
      <w:r w:rsidRPr="00590798">
        <w:rPr>
          <w:rFonts w:ascii="Arial" w:hAnsi="Arial" w:cs="Arial"/>
          <w:color w:val="000000" w:themeColor="text1"/>
          <w:sz w:val="24"/>
          <w:szCs w:val="24"/>
        </w:rPr>
        <w:t xml:space="preserve"> is a positive way to engage people in the society as </w:t>
      </w:r>
      <w:r w:rsidR="00AB39C4" w:rsidRPr="00590798">
        <w:rPr>
          <w:rFonts w:ascii="Arial" w:hAnsi="Arial" w:cs="Arial"/>
          <w:color w:val="000000" w:themeColor="text1"/>
          <w:sz w:val="24"/>
          <w:szCs w:val="24"/>
        </w:rPr>
        <w:t xml:space="preserve">belonging to </w:t>
      </w:r>
      <w:r w:rsidRPr="00590798">
        <w:rPr>
          <w:rFonts w:ascii="Arial" w:hAnsi="Arial" w:cs="Arial"/>
          <w:color w:val="000000" w:themeColor="text1"/>
          <w:sz w:val="24"/>
          <w:szCs w:val="24"/>
        </w:rPr>
        <w:t>a group of individuals and not just</w:t>
      </w:r>
      <w:r w:rsidR="00AB39C4" w:rsidRPr="00590798">
        <w:rPr>
          <w:rFonts w:ascii="Arial" w:hAnsi="Arial" w:cs="Arial"/>
          <w:color w:val="000000" w:themeColor="text1"/>
          <w:sz w:val="24"/>
          <w:szCs w:val="24"/>
        </w:rPr>
        <w:t xml:space="preserve"> as</w:t>
      </w:r>
      <w:r w:rsidRPr="00590798">
        <w:rPr>
          <w:rFonts w:ascii="Arial" w:hAnsi="Arial" w:cs="Arial"/>
          <w:color w:val="000000" w:themeColor="text1"/>
          <w:sz w:val="24"/>
          <w:szCs w:val="24"/>
        </w:rPr>
        <w:t xml:space="preserve"> individuals.</w:t>
      </w:r>
    </w:p>
    <w:p w14:paraId="18D6B0FB" w14:textId="737520F3" w:rsidR="004C5FA1" w:rsidRPr="00590798" w:rsidRDefault="00AB39C4"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 xml:space="preserve">But there is also a risk, although there is a </w:t>
      </w:r>
      <w:proofErr w:type="spellStart"/>
      <w:r w:rsidRPr="00590798">
        <w:rPr>
          <w:rFonts w:ascii="Arial" w:hAnsi="Arial" w:cs="Arial"/>
          <w:color w:val="000000" w:themeColor="text1"/>
          <w:sz w:val="24"/>
          <w:szCs w:val="24"/>
        </w:rPr>
        <w:t>counselor</w:t>
      </w:r>
      <w:proofErr w:type="spellEnd"/>
      <w:r w:rsidRPr="00590798">
        <w:rPr>
          <w:rFonts w:ascii="Arial" w:hAnsi="Arial" w:cs="Arial"/>
          <w:color w:val="000000" w:themeColor="text1"/>
          <w:sz w:val="24"/>
          <w:szCs w:val="24"/>
        </w:rPr>
        <w:t xml:space="preserve"> that helps in the listening and judgement process,</w:t>
      </w:r>
      <w:r w:rsidR="004C5FA1" w:rsidRPr="00590798">
        <w:rPr>
          <w:rFonts w:ascii="Arial" w:hAnsi="Arial" w:cs="Arial"/>
          <w:color w:val="000000" w:themeColor="text1"/>
          <w:sz w:val="24"/>
          <w:szCs w:val="24"/>
        </w:rPr>
        <w:t xml:space="preserve"> that anyone can be in charge of deciding for people’s future without having enough skills.</w:t>
      </w:r>
    </w:p>
    <w:p w14:paraId="7F504334" w14:textId="2D438E48" w:rsidR="004C5FA1" w:rsidRPr="00590798" w:rsidRDefault="004C5FA1"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There are req</w:t>
      </w:r>
      <w:r w:rsidR="00AB39C4" w:rsidRPr="00590798">
        <w:rPr>
          <w:rFonts w:ascii="Arial" w:hAnsi="Arial" w:cs="Arial"/>
          <w:color w:val="000000" w:themeColor="text1"/>
          <w:sz w:val="24"/>
          <w:szCs w:val="24"/>
        </w:rPr>
        <w:t>uired skills like `’fairness, c</w:t>
      </w:r>
      <w:r w:rsidRPr="00590798">
        <w:rPr>
          <w:rFonts w:ascii="Arial" w:hAnsi="Arial" w:cs="Arial"/>
          <w:color w:val="000000" w:themeColor="text1"/>
          <w:sz w:val="24"/>
          <w:szCs w:val="24"/>
        </w:rPr>
        <w:t xml:space="preserve">apability to listen, sympathy and compassion”  in order to apply to become volunteer, but this is not enough as when in Court before Magistrates you are vulnerable as </w:t>
      </w:r>
      <w:r w:rsidR="00AB39C4" w:rsidRPr="00590798">
        <w:rPr>
          <w:rFonts w:ascii="Arial" w:hAnsi="Arial" w:cs="Arial"/>
          <w:color w:val="000000" w:themeColor="text1"/>
          <w:sz w:val="24"/>
          <w:szCs w:val="24"/>
        </w:rPr>
        <w:t xml:space="preserve">it happens to </w:t>
      </w:r>
      <w:r w:rsidRPr="00590798">
        <w:rPr>
          <w:rFonts w:ascii="Arial" w:hAnsi="Arial" w:cs="Arial"/>
          <w:color w:val="000000" w:themeColor="text1"/>
          <w:sz w:val="24"/>
          <w:szCs w:val="24"/>
        </w:rPr>
        <w:t xml:space="preserve">a child or woman </w:t>
      </w:r>
      <w:r w:rsidR="00AB39C4" w:rsidRPr="00590798">
        <w:rPr>
          <w:rFonts w:ascii="Arial" w:hAnsi="Arial" w:cs="Arial"/>
          <w:color w:val="000000" w:themeColor="text1"/>
          <w:sz w:val="24"/>
          <w:szCs w:val="24"/>
        </w:rPr>
        <w:t xml:space="preserve">in case of </w:t>
      </w:r>
      <w:r w:rsidRPr="00590798">
        <w:rPr>
          <w:rFonts w:ascii="Arial" w:hAnsi="Arial" w:cs="Arial"/>
          <w:color w:val="000000" w:themeColor="text1"/>
          <w:sz w:val="24"/>
          <w:szCs w:val="24"/>
        </w:rPr>
        <w:t xml:space="preserve">domestic violence or </w:t>
      </w:r>
      <w:r w:rsidR="00AB39C4" w:rsidRPr="00590798">
        <w:rPr>
          <w:rFonts w:ascii="Arial" w:hAnsi="Arial" w:cs="Arial"/>
          <w:color w:val="000000" w:themeColor="text1"/>
          <w:sz w:val="24"/>
          <w:szCs w:val="24"/>
        </w:rPr>
        <w:t xml:space="preserve">to a </w:t>
      </w:r>
      <w:r w:rsidRPr="00590798">
        <w:rPr>
          <w:rFonts w:ascii="Arial" w:hAnsi="Arial" w:cs="Arial"/>
          <w:color w:val="000000" w:themeColor="text1"/>
          <w:sz w:val="24"/>
          <w:szCs w:val="24"/>
        </w:rPr>
        <w:t xml:space="preserve">man if accused of rape in </w:t>
      </w:r>
      <w:r w:rsidR="00EA3358" w:rsidRPr="00590798">
        <w:rPr>
          <w:rFonts w:ascii="Arial" w:hAnsi="Arial" w:cs="Arial"/>
          <w:color w:val="000000" w:themeColor="text1"/>
          <w:sz w:val="24"/>
          <w:szCs w:val="24"/>
        </w:rPr>
        <w:t xml:space="preserve">a case of Criminal Justice. In </w:t>
      </w:r>
      <w:r w:rsidRPr="00590798">
        <w:rPr>
          <w:rFonts w:ascii="Arial" w:hAnsi="Arial" w:cs="Arial"/>
          <w:color w:val="000000" w:themeColor="text1"/>
          <w:sz w:val="24"/>
          <w:szCs w:val="24"/>
        </w:rPr>
        <w:t>all cases, als</w:t>
      </w:r>
      <w:r w:rsidR="00EA3358" w:rsidRPr="00590798">
        <w:rPr>
          <w:rFonts w:ascii="Arial" w:hAnsi="Arial" w:cs="Arial"/>
          <w:color w:val="000000" w:themeColor="text1"/>
          <w:sz w:val="24"/>
          <w:szCs w:val="24"/>
        </w:rPr>
        <w:t>o if labelled as “minor”</w:t>
      </w:r>
      <w:r w:rsidRPr="00590798">
        <w:rPr>
          <w:rFonts w:ascii="Arial" w:hAnsi="Arial" w:cs="Arial"/>
          <w:color w:val="000000" w:themeColor="text1"/>
          <w:sz w:val="24"/>
          <w:szCs w:val="24"/>
        </w:rPr>
        <w:t xml:space="preserve"> just because they are involving a </w:t>
      </w:r>
      <w:r w:rsidR="00EA3358" w:rsidRPr="00590798">
        <w:rPr>
          <w:rFonts w:ascii="Arial" w:hAnsi="Arial" w:cs="Arial"/>
          <w:color w:val="000000" w:themeColor="text1"/>
          <w:sz w:val="24"/>
          <w:szCs w:val="24"/>
        </w:rPr>
        <w:t>human life, Magistrates need</w:t>
      </w:r>
      <w:r w:rsidRPr="00590798">
        <w:rPr>
          <w:rFonts w:ascii="Arial" w:hAnsi="Arial" w:cs="Arial"/>
          <w:color w:val="000000" w:themeColor="text1"/>
          <w:sz w:val="24"/>
          <w:szCs w:val="24"/>
        </w:rPr>
        <w:t xml:space="preserve"> not only sensibility but also a specific academic path to be abl</w:t>
      </w:r>
      <w:r w:rsidR="00EA3358" w:rsidRPr="00590798">
        <w:rPr>
          <w:rFonts w:ascii="Arial" w:hAnsi="Arial" w:cs="Arial"/>
          <w:color w:val="000000" w:themeColor="text1"/>
          <w:sz w:val="24"/>
          <w:szCs w:val="24"/>
        </w:rPr>
        <w:t xml:space="preserve">e to balance all the </w:t>
      </w:r>
      <w:proofErr w:type="spellStart"/>
      <w:r w:rsidR="00EA3358" w:rsidRPr="00590798">
        <w:rPr>
          <w:rFonts w:ascii="Arial" w:hAnsi="Arial" w:cs="Arial"/>
          <w:color w:val="000000" w:themeColor="text1"/>
          <w:sz w:val="24"/>
          <w:szCs w:val="24"/>
        </w:rPr>
        <w:t>carachteristics</w:t>
      </w:r>
      <w:proofErr w:type="spellEnd"/>
      <w:r w:rsidR="00EA3358" w:rsidRPr="00590798">
        <w:rPr>
          <w:rFonts w:ascii="Arial" w:hAnsi="Arial" w:cs="Arial"/>
          <w:color w:val="000000" w:themeColor="text1"/>
          <w:sz w:val="24"/>
          <w:szCs w:val="24"/>
        </w:rPr>
        <w:t xml:space="preserve"> that should belong to </w:t>
      </w:r>
      <w:r w:rsidRPr="00590798">
        <w:rPr>
          <w:rFonts w:ascii="Arial" w:hAnsi="Arial" w:cs="Arial"/>
          <w:color w:val="000000" w:themeColor="text1"/>
          <w:sz w:val="24"/>
          <w:szCs w:val="24"/>
        </w:rPr>
        <w:t>every human being together mixed with a scientific preparation.</w:t>
      </w:r>
    </w:p>
    <w:p w14:paraId="452F20AB" w14:textId="77777777" w:rsidR="004C5FA1" w:rsidRPr="00590798" w:rsidRDefault="004C5FA1"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 xml:space="preserve">However comparing with the European system the </w:t>
      </w:r>
      <w:proofErr w:type="spellStart"/>
      <w:r w:rsidRPr="00590798">
        <w:rPr>
          <w:rFonts w:ascii="Arial" w:hAnsi="Arial" w:cs="Arial"/>
          <w:color w:val="000000" w:themeColor="text1"/>
          <w:sz w:val="24"/>
          <w:szCs w:val="24"/>
        </w:rPr>
        <w:t>Uk</w:t>
      </w:r>
      <w:proofErr w:type="spellEnd"/>
      <w:r w:rsidRPr="00590798">
        <w:rPr>
          <w:rFonts w:ascii="Arial" w:hAnsi="Arial" w:cs="Arial"/>
          <w:color w:val="000000" w:themeColor="text1"/>
          <w:sz w:val="24"/>
          <w:szCs w:val="24"/>
        </w:rPr>
        <w:t xml:space="preserve"> ones it is more doable, faster reactive, against an old and heavy and too academic system that often alienates from the reality.</w:t>
      </w:r>
    </w:p>
    <w:p w14:paraId="7DD9B236" w14:textId="12DB9080" w:rsidR="004C5FA1" w:rsidRPr="00590798" w:rsidRDefault="004C5FA1" w:rsidP="00590798">
      <w:pPr>
        <w:spacing w:line="360" w:lineRule="auto"/>
        <w:ind w:left="850" w:right="850" w:firstLine="10"/>
        <w:jc w:val="both"/>
        <w:rPr>
          <w:rFonts w:ascii="Arial" w:hAnsi="Arial" w:cs="Arial"/>
          <w:color w:val="000000" w:themeColor="text1"/>
          <w:sz w:val="24"/>
          <w:szCs w:val="24"/>
        </w:rPr>
      </w:pPr>
      <w:r w:rsidRPr="00590798">
        <w:rPr>
          <w:rFonts w:ascii="Arial" w:hAnsi="Arial" w:cs="Arial"/>
          <w:color w:val="000000" w:themeColor="text1"/>
          <w:sz w:val="24"/>
          <w:szCs w:val="24"/>
        </w:rPr>
        <w:t>The main responsibilities of the Magistrates in United Kingdom is to hear criminal and civil cases.</w:t>
      </w:r>
    </w:p>
    <w:p w14:paraId="2396D048" w14:textId="77777777" w:rsidR="004C5FA1" w:rsidRPr="00590798" w:rsidRDefault="004C5FA1"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97% of these cases are concluded in the Magistrate’s Court.</w:t>
      </w:r>
    </w:p>
    <w:p w14:paraId="6BC12E00" w14:textId="77777777" w:rsidR="004C5FA1" w:rsidRPr="00590798" w:rsidRDefault="004C5FA1"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The so called “indictable-only offences” which are the most serious cases such a murder or rape still will be first heard before the Magistrate’s Court in order to decide bail and then send the cases to the Crown Court.</w:t>
      </w:r>
    </w:p>
    <w:p w14:paraId="28EC272D" w14:textId="77777777" w:rsidR="004C5FA1" w:rsidRPr="00590798" w:rsidRDefault="004C5FA1" w:rsidP="00590798">
      <w:pPr>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The most important advantage is the money saved to the tax payers, as the Magistrate’s role is for free and it is the first step for any criminal and civil case and the majority of the cases are resolved in Magistrates Courts saving precious time to the Crown Court.</w:t>
      </w:r>
    </w:p>
    <w:p w14:paraId="06A7C105" w14:textId="77777777" w:rsidR="004C5FA1" w:rsidRPr="00590798" w:rsidRDefault="004C5FA1"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lastRenderedPageBreak/>
        <w:t>Involvement of each individual to the participation of the life of the community</w:t>
      </w:r>
    </w:p>
    <w:p w14:paraId="6CA47DDB" w14:textId="34CB0E6F" w:rsidR="004C5FA1" w:rsidRPr="00590798" w:rsidRDefault="004C5FA1"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 xml:space="preserve">Better knowledge of the Local cases and more inclusivity. Including all races and sex without discriminations that gives a wider spectrum to the understanding of a case. A woman, and more of half of Magistrates are women, has a more </w:t>
      </w:r>
      <w:r w:rsidR="00A50384" w:rsidRPr="00590798">
        <w:rPr>
          <w:rFonts w:ascii="Arial" w:hAnsi="Arial" w:cs="Arial"/>
          <w:color w:val="000000" w:themeColor="text1"/>
          <w:sz w:val="24"/>
          <w:szCs w:val="24"/>
        </w:rPr>
        <w:t>empathic approach on judging an</w:t>
      </w:r>
      <w:r w:rsidRPr="00590798">
        <w:rPr>
          <w:rFonts w:ascii="Arial" w:hAnsi="Arial" w:cs="Arial"/>
          <w:color w:val="000000" w:themeColor="text1"/>
          <w:sz w:val="24"/>
          <w:szCs w:val="24"/>
        </w:rPr>
        <w:t xml:space="preserve"> eve</w:t>
      </w:r>
      <w:r w:rsidR="00A50384" w:rsidRPr="00590798">
        <w:rPr>
          <w:rFonts w:ascii="Arial" w:hAnsi="Arial" w:cs="Arial"/>
          <w:color w:val="000000" w:themeColor="text1"/>
          <w:sz w:val="24"/>
          <w:szCs w:val="24"/>
        </w:rPr>
        <w:t>nt than a man that</w:t>
      </w:r>
      <w:r w:rsidRPr="00590798">
        <w:rPr>
          <w:rFonts w:ascii="Arial" w:hAnsi="Arial" w:cs="Arial"/>
          <w:color w:val="000000" w:themeColor="text1"/>
          <w:sz w:val="24"/>
          <w:szCs w:val="24"/>
        </w:rPr>
        <w:t xml:space="preserve"> focus</w:t>
      </w:r>
      <w:r w:rsidR="00A50384" w:rsidRPr="00590798">
        <w:rPr>
          <w:rFonts w:ascii="Arial" w:hAnsi="Arial" w:cs="Arial"/>
          <w:color w:val="000000" w:themeColor="text1"/>
          <w:sz w:val="24"/>
          <w:szCs w:val="24"/>
        </w:rPr>
        <w:t>es</w:t>
      </w:r>
      <w:r w:rsidRPr="00590798">
        <w:rPr>
          <w:rFonts w:ascii="Arial" w:hAnsi="Arial" w:cs="Arial"/>
          <w:color w:val="000000" w:themeColor="text1"/>
          <w:sz w:val="24"/>
          <w:szCs w:val="24"/>
        </w:rPr>
        <w:t xml:space="preserve"> on facts.</w:t>
      </w:r>
    </w:p>
    <w:p w14:paraId="7D7D3EBB" w14:textId="4E7D6EF6" w:rsidR="004C5FA1" w:rsidRPr="00590798" w:rsidRDefault="00A50384"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 xml:space="preserve">Among the magistrates there is more diversity than </w:t>
      </w:r>
      <w:proofErr w:type="spellStart"/>
      <w:r w:rsidRPr="00590798">
        <w:rPr>
          <w:rFonts w:ascii="Arial" w:hAnsi="Arial" w:cs="Arial"/>
          <w:color w:val="000000" w:themeColor="text1"/>
          <w:sz w:val="24"/>
          <w:szCs w:val="24"/>
        </w:rPr>
        <w:t>amongJudges</w:t>
      </w:r>
      <w:proofErr w:type="spellEnd"/>
      <w:r w:rsidRPr="00590798">
        <w:rPr>
          <w:rFonts w:ascii="Arial" w:hAnsi="Arial" w:cs="Arial"/>
          <w:color w:val="000000" w:themeColor="text1"/>
          <w:sz w:val="24"/>
          <w:szCs w:val="24"/>
        </w:rPr>
        <w:t xml:space="preserve"> who mostly belong</w:t>
      </w:r>
      <w:r w:rsidR="004C5FA1" w:rsidRPr="00590798">
        <w:rPr>
          <w:rFonts w:ascii="Arial" w:hAnsi="Arial" w:cs="Arial"/>
          <w:color w:val="000000" w:themeColor="text1"/>
          <w:sz w:val="24"/>
          <w:szCs w:val="24"/>
        </w:rPr>
        <w:t xml:space="preserve"> to an elite, white and normally from a wealthy familiar background.</w:t>
      </w:r>
    </w:p>
    <w:p w14:paraId="48DC75A8" w14:textId="4DB414CF" w:rsidR="004C5FA1" w:rsidRPr="00590798" w:rsidRDefault="004C5FA1"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The problem is that</w:t>
      </w:r>
      <w:r w:rsidR="00A50384" w:rsidRPr="00590798">
        <w:rPr>
          <w:rFonts w:ascii="Arial" w:hAnsi="Arial" w:cs="Arial"/>
          <w:color w:val="000000" w:themeColor="text1"/>
          <w:sz w:val="24"/>
          <w:szCs w:val="24"/>
        </w:rPr>
        <w:t xml:space="preserve"> Magistrates not being payed, </w:t>
      </w:r>
      <w:r w:rsidRPr="00590798">
        <w:rPr>
          <w:rFonts w:ascii="Arial" w:hAnsi="Arial" w:cs="Arial"/>
          <w:color w:val="000000" w:themeColor="text1"/>
          <w:sz w:val="24"/>
          <w:szCs w:val="24"/>
        </w:rPr>
        <w:t>only wealthy people or people with free time can afford to do it. The gap between the Magistrate and the defendant is about 30 years, where the Magistrate is more likely retired and plus 50.</w:t>
      </w:r>
    </w:p>
    <w:p w14:paraId="4C9A9342" w14:textId="12CE9E96" w:rsidR="004C5FA1" w:rsidRPr="00590798" w:rsidRDefault="00A50384" w:rsidP="004C5FA1">
      <w:pPr>
        <w:pStyle w:val="ListParagraph"/>
        <w:spacing w:line="360" w:lineRule="auto"/>
        <w:ind w:left="850" w:right="850"/>
        <w:jc w:val="both"/>
        <w:rPr>
          <w:rFonts w:ascii="Arial" w:hAnsi="Arial" w:cs="Arial"/>
          <w:color w:val="000000" w:themeColor="text1"/>
          <w:sz w:val="24"/>
          <w:szCs w:val="24"/>
        </w:rPr>
      </w:pPr>
      <w:proofErr w:type="spellStart"/>
      <w:r w:rsidRPr="00590798">
        <w:rPr>
          <w:rFonts w:ascii="Arial" w:hAnsi="Arial" w:cs="Arial"/>
          <w:color w:val="000000" w:themeColor="text1"/>
          <w:sz w:val="24"/>
          <w:szCs w:val="24"/>
        </w:rPr>
        <w:t>More over</w:t>
      </w:r>
      <w:proofErr w:type="spellEnd"/>
      <w:r w:rsidRPr="00590798">
        <w:rPr>
          <w:rFonts w:ascii="Arial" w:hAnsi="Arial" w:cs="Arial"/>
          <w:color w:val="000000" w:themeColor="text1"/>
          <w:sz w:val="24"/>
          <w:szCs w:val="24"/>
        </w:rPr>
        <w:t xml:space="preserve">, not being requested </w:t>
      </w:r>
      <w:r w:rsidR="004C5FA1" w:rsidRPr="00590798">
        <w:rPr>
          <w:rFonts w:ascii="Arial" w:hAnsi="Arial" w:cs="Arial"/>
          <w:color w:val="000000" w:themeColor="text1"/>
          <w:sz w:val="24"/>
          <w:szCs w:val="24"/>
        </w:rPr>
        <w:t>an Academic background</w:t>
      </w:r>
      <w:r w:rsidRPr="00590798">
        <w:rPr>
          <w:rFonts w:ascii="Arial" w:hAnsi="Arial" w:cs="Arial"/>
          <w:color w:val="000000" w:themeColor="text1"/>
          <w:sz w:val="24"/>
          <w:szCs w:val="24"/>
        </w:rPr>
        <w:t xml:space="preserve">, a magistrate’s </w:t>
      </w:r>
      <w:proofErr w:type="spellStart"/>
      <w:r w:rsidRPr="00590798">
        <w:rPr>
          <w:rFonts w:ascii="Arial" w:hAnsi="Arial" w:cs="Arial"/>
          <w:color w:val="000000" w:themeColor="text1"/>
          <w:sz w:val="24"/>
          <w:szCs w:val="24"/>
        </w:rPr>
        <w:t>authonomy</w:t>
      </w:r>
      <w:proofErr w:type="spellEnd"/>
      <w:r w:rsidRPr="00590798">
        <w:rPr>
          <w:rFonts w:ascii="Arial" w:hAnsi="Arial" w:cs="Arial"/>
          <w:color w:val="000000" w:themeColor="text1"/>
          <w:sz w:val="24"/>
          <w:szCs w:val="24"/>
        </w:rPr>
        <w:t xml:space="preserve"> and independence of reasoning is at risk and</w:t>
      </w:r>
      <w:r w:rsidR="004C5FA1" w:rsidRPr="00590798">
        <w:rPr>
          <w:rFonts w:ascii="Arial" w:hAnsi="Arial" w:cs="Arial"/>
          <w:color w:val="000000" w:themeColor="text1"/>
          <w:sz w:val="24"/>
          <w:szCs w:val="24"/>
        </w:rPr>
        <w:t xml:space="preserve"> Magistrates can be more influenced </w:t>
      </w:r>
      <w:r w:rsidR="00003BB4" w:rsidRPr="00590798">
        <w:rPr>
          <w:rFonts w:ascii="Arial" w:hAnsi="Arial" w:cs="Arial"/>
          <w:color w:val="000000" w:themeColor="text1"/>
          <w:sz w:val="24"/>
          <w:szCs w:val="24"/>
        </w:rPr>
        <w:t>by the environment where they have grown up and by social opinion more than a regular judge</w:t>
      </w:r>
      <w:r w:rsidR="004C5FA1" w:rsidRPr="00590798">
        <w:rPr>
          <w:rFonts w:ascii="Arial" w:hAnsi="Arial" w:cs="Arial"/>
          <w:color w:val="000000" w:themeColor="text1"/>
          <w:sz w:val="24"/>
          <w:szCs w:val="24"/>
        </w:rPr>
        <w:t xml:space="preserve">. </w:t>
      </w:r>
    </w:p>
    <w:p w14:paraId="61103406" w14:textId="77777777" w:rsidR="004C5FA1" w:rsidRPr="00590798" w:rsidRDefault="004C5FA1"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Magistrates in Kilburn might have a different approach to police than Magistrates in Westminster.</w:t>
      </w:r>
    </w:p>
    <w:p w14:paraId="45A8BD58" w14:textId="31ED3492" w:rsidR="004C5FA1" w:rsidRPr="00590798" w:rsidRDefault="004C5FA1"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The other risk it is the lack of self-confidence and easier to be influenced by the Legal Advisor required in Court. A person without an academic background might be easier to be influenced or change mind as costumes change. The Legal Advisor is a person who studied Law and so developed a</w:t>
      </w:r>
      <w:r w:rsidR="00003BB4" w:rsidRPr="00590798">
        <w:rPr>
          <w:rFonts w:ascii="Arial" w:hAnsi="Arial" w:cs="Arial"/>
          <w:color w:val="000000" w:themeColor="text1"/>
          <w:sz w:val="24"/>
          <w:szCs w:val="24"/>
        </w:rPr>
        <w:t xml:space="preserve"> rhetorical</w:t>
      </w:r>
      <w:r w:rsidRPr="00590798">
        <w:rPr>
          <w:rFonts w:ascii="Arial" w:hAnsi="Arial" w:cs="Arial"/>
          <w:color w:val="000000" w:themeColor="text1"/>
          <w:sz w:val="24"/>
          <w:szCs w:val="24"/>
        </w:rPr>
        <w:t xml:space="preserve"> speech</w:t>
      </w:r>
      <w:r w:rsidR="00003BB4" w:rsidRPr="00590798">
        <w:rPr>
          <w:rFonts w:ascii="Arial" w:hAnsi="Arial" w:cs="Arial"/>
          <w:color w:val="000000" w:themeColor="text1"/>
          <w:sz w:val="24"/>
          <w:szCs w:val="24"/>
        </w:rPr>
        <w:t xml:space="preserve"> with the possibility to manipulate a Magistrate with different education  p</w:t>
      </w:r>
      <w:r w:rsidRPr="00590798">
        <w:rPr>
          <w:rFonts w:ascii="Arial" w:hAnsi="Arial" w:cs="Arial"/>
          <w:color w:val="000000" w:themeColor="text1"/>
          <w:sz w:val="24"/>
          <w:szCs w:val="24"/>
        </w:rPr>
        <w:t xml:space="preserve">utting at risk the fairness of the judgment </w:t>
      </w:r>
      <w:r w:rsidR="00003BB4" w:rsidRPr="00590798">
        <w:rPr>
          <w:rFonts w:ascii="Arial" w:hAnsi="Arial" w:cs="Arial"/>
          <w:color w:val="000000" w:themeColor="text1"/>
          <w:sz w:val="24"/>
          <w:szCs w:val="24"/>
        </w:rPr>
        <w:t xml:space="preserve">and </w:t>
      </w:r>
      <w:r w:rsidRPr="00590798">
        <w:rPr>
          <w:rFonts w:ascii="Arial" w:hAnsi="Arial" w:cs="Arial"/>
          <w:color w:val="000000" w:themeColor="text1"/>
          <w:sz w:val="24"/>
          <w:szCs w:val="24"/>
        </w:rPr>
        <w:t>just focus</w:t>
      </w:r>
      <w:r w:rsidR="00003BB4" w:rsidRPr="00590798">
        <w:rPr>
          <w:rFonts w:ascii="Arial" w:hAnsi="Arial" w:cs="Arial"/>
          <w:color w:val="000000" w:themeColor="text1"/>
          <w:sz w:val="24"/>
          <w:szCs w:val="24"/>
        </w:rPr>
        <w:t>ing</w:t>
      </w:r>
      <w:r w:rsidRPr="00590798">
        <w:rPr>
          <w:rFonts w:ascii="Arial" w:hAnsi="Arial" w:cs="Arial"/>
          <w:color w:val="000000" w:themeColor="text1"/>
          <w:sz w:val="24"/>
          <w:szCs w:val="24"/>
        </w:rPr>
        <w:t xml:space="preserve"> on facts.</w:t>
      </w:r>
    </w:p>
    <w:p w14:paraId="7574B9C6" w14:textId="7406962F" w:rsidR="004C5FA1" w:rsidRPr="00590798" w:rsidRDefault="004C5FA1"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The fact that to be Magistrate you are only required to volunteer 13 days per year it can lead to a lack of consistency on judging cases.</w:t>
      </w:r>
    </w:p>
    <w:p w14:paraId="397D3C4F" w14:textId="0B3E4C76" w:rsidR="004C5FA1" w:rsidRPr="00590798" w:rsidRDefault="004C5FA1" w:rsidP="00590798">
      <w:pPr>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The case of the Court C</w:t>
      </w:r>
      <w:r w:rsidR="00003BB4" w:rsidRPr="00590798">
        <w:rPr>
          <w:rFonts w:ascii="Arial" w:hAnsi="Arial" w:cs="Arial"/>
          <w:color w:val="000000" w:themeColor="text1"/>
          <w:sz w:val="24"/>
          <w:szCs w:val="24"/>
        </w:rPr>
        <w:t>losures it is depending first on</w:t>
      </w:r>
      <w:r w:rsidRPr="00590798">
        <w:rPr>
          <w:rFonts w:ascii="Arial" w:hAnsi="Arial" w:cs="Arial"/>
          <w:color w:val="000000" w:themeColor="text1"/>
          <w:sz w:val="24"/>
          <w:szCs w:val="24"/>
        </w:rPr>
        <w:t xml:space="preserve"> the cost of the Estate all over the Country.</w:t>
      </w:r>
    </w:p>
    <w:p w14:paraId="147F7460" w14:textId="77777777" w:rsidR="004C5FA1" w:rsidRPr="00590798" w:rsidRDefault="004C5FA1"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Physically closing Courts to move it to Digital is going to save millions to the Tax Payers, on maintenance and Staff too.</w:t>
      </w:r>
    </w:p>
    <w:p w14:paraId="78A039E6" w14:textId="77777777" w:rsidR="004C5FA1" w:rsidRPr="00590798" w:rsidRDefault="004C5FA1"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 xml:space="preserve">But are we sure that the Cost need to be prioritize on Legal matters? </w:t>
      </w:r>
    </w:p>
    <w:p w14:paraId="35DA2125" w14:textId="77777777" w:rsidR="004C5FA1" w:rsidRPr="00590798" w:rsidRDefault="004C5FA1"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Will this replacement give a better service to the Tax Payers?</w:t>
      </w:r>
    </w:p>
    <w:p w14:paraId="0C365433" w14:textId="71819E85" w:rsidR="004C5FA1" w:rsidRPr="00590798" w:rsidRDefault="004C5FA1"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 xml:space="preserve">For sure the advantage is going to be immediate for the “pockets of the Government”. </w:t>
      </w:r>
    </w:p>
    <w:p w14:paraId="1B48CE25" w14:textId="77777777" w:rsidR="004C5FA1" w:rsidRPr="00590798" w:rsidRDefault="004C5FA1"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Another advantage it might be the speediness of the cases before an Online Court.</w:t>
      </w:r>
    </w:p>
    <w:p w14:paraId="53191BF6" w14:textId="14AB4C34" w:rsidR="004C5FA1" w:rsidRPr="00590798" w:rsidRDefault="004C5FA1"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Or move to farther Courts, which might be difficult to reach and more expensive too and this might be harder for some people to get access to justice.</w:t>
      </w:r>
    </w:p>
    <w:p w14:paraId="0A973259" w14:textId="434B8085" w:rsidR="004C5FA1" w:rsidRPr="00590798" w:rsidRDefault="004C5FA1"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Centrali</w:t>
      </w:r>
      <w:r w:rsidR="0065456F" w:rsidRPr="00590798">
        <w:rPr>
          <w:rFonts w:ascii="Arial" w:hAnsi="Arial" w:cs="Arial"/>
          <w:color w:val="000000" w:themeColor="text1"/>
          <w:sz w:val="24"/>
          <w:szCs w:val="24"/>
        </w:rPr>
        <w:t>sation of Courts risks to get the</w:t>
      </w:r>
      <w:r w:rsidRPr="00590798">
        <w:rPr>
          <w:rFonts w:ascii="Arial" w:hAnsi="Arial" w:cs="Arial"/>
          <w:color w:val="000000" w:themeColor="text1"/>
          <w:sz w:val="24"/>
          <w:szCs w:val="24"/>
        </w:rPr>
        <w:t xml:space="preserve"> opposite of the intention and overwhelm a Court with already lack of people working.</w:t>
      </w:r>
    </w:p>
    <w:p w14:paraId="3EC84007" w14:textId="18C9348F" w:rsidR="004C5FA1" w:rsidRPr="00590798" w:rsidRDefault="004C5FA1"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lastRenderedPageBreak/>
        <w:t xml:space="preserve">On yearly basis we can see that </w:t>
      </w:r>
      <w:r w:rsidR="0065456F" w:rsidRPr="00590798">
        <w:rPr>
          <w:rFonts w:ascii="Arial" w:hAnsi="Arial" w:cs="Arial"/>
          <w:color w:val="000000" w:themeColor="text1"/>
          <w:sz w:val="24"/>
          <w:szCs w:val="24"/>
        </w:rPr>
        <w:t>it is</w:t>
      </w:r>
      <w:r w:rsidRPr="00590798">
        <w:rPr>
          <w:rFonts w:ascii="Arial" w:hAnsi="Arial" w:cs="Arial"/>
          <w:color w:val="000000" w:themeColor="text1"/>
          <w:sz w:val="24"/>
          <w:szCs w:val="24"/>
        </w:rPr>
        <w:t xml:space="preserve"> dif</w:t>
      </w:r>
      <w:r w:rsidR="0065456F" w:rsidRPr="00590798">
        <w:rPr>
          <w:rFonts w:ascii="Arial" w:hAnsi="Arial" w:cs="Arial"/>
          <w:color w:val="000000" w:themeColor="text1"/>
          <w:sz w:val="24"/>
          <w:szCs w:val="24"/>
        </w:rPr>
        <w:t xml:space="preserve">ficult to have </w:t>
      </w:r>
      <w:proofErr w:type="spellStart"/>
      <w:r w:rsidR="0065456F" w:rsidRPr="00590798">
        <w:rPr>
          <w:rFonts w:ascii="Arial" w:hAnsi="Arial" w:cs="Arial"/>
          <w:color w:val="000000" w:themeColor="text1"/>
          <w:sz w:val="24"/>
          <w:szCs w:val="24"/>
        </w:rPr>
        <w:t>Volonteers</w:t>
      </w:r>
      <w:proofErr w:type="spellEnd"/>
      <w:r w:rsidR="0065456F" w:rsidRPr="00590798">
        <w:rPr>
          <w:rFonts w:ascii="Arial" w:hAnsi="Arial" w:cs="Arial"/>
          <w:color w:val="000000" w:themeColor="text1"/>
          <w:sz w:val="24"/>
          <w:szCs w:val="24"/>
        </w:rPr>
        <w:t xml:space="preserve"> and fo</w:t>
      </w:r>
      <w:r w:rsidRPr="00590798">
        <w:rPr>
          <w:rFonts w:ascii="Arial" w:hAnsi="Arial" w:cs="Arial"/>
          <w:color w:val="000000" w:themeColor="text1"/>
          <w:sz w:val="24"/>
          <w:szCs w:val="24"/>
        </w:rPr>
        <w:t>r</w:t>
      </w:r>
      <w:r w:rsidR="0065456F" w:rsidRPr="00590798">
        <w:rPr>
          <w:rFonts w:ascii="Arial" w:hAnsi="Arial" w:cs="Arial"/>
          <w:color w:val="000000" w:themeColor="text1"/>
          <w:sz w:val="24"/>
          <w:szCs w:val="24"/>
        </w:rPr>
        <w:t xml:space="preserve"> each case are requested</w:t>
      </w:r>
      <w:r w:rsidRPr="00590798">
        <w:rPr>
          <w:rFonts w:ascii="Arial" w:hAnsi="Arial" w:cs="Arial"/>
          <w:color w:val="000000" w:themeColor="text1"/>
          <w:sz w:val="24"/>
          <w:szCs w:val="24"/>
        </w:rPr>
        <w:t xml:space="preserve"> three plus an expert, to give guides and directions to people that did not studied Law and that can be out of practice</w:t>
      </w:r>
      <w:r w:rsidR="00DA0D10" w:rsidRPr="00590798">
        <w:rPr>
          <w:rFonts w:ascii="Arial" w:hAnsi="Arial" w:cs="Arial"/>
          <w:color w:val="000000" w:themeColor="text1"/>
          <w:sz w:val="24"/>
          <w:szCs w:val="24"/>
        </w:rPr>
        <w:t xml:space="preserve">. In fact, </w:t>
      </w:r>
      <w:r w:rsidRPr="00590798">
        <w:rPr>
          <w:rFonts w:ascii="Arial" w:hAnsi="Arial" w:cs="Arial"/>
          <w:color w:val="000000" w:themeColor="text1"/>
          <w:sz w:val="24"/>
          <w:szCs w:val="24"/>
        </w:rPr>
        <w:t>to validate their role it</w:t>
      </w:r>
      <w:r w:rsidR="00DA0D10" w:rsidRPr="00590798">
        <w:rPr>
          <w:rFonts w:ascii="Arial" w:hAnsi="Arial" w:cs="Arial"/>
          <w:color w:val="000000" w:themeColor="text1"/>
          <w:sz w:val="24"/>
          <w:szCs w:val="24"/>
        </w:rPr>
        <w:t xml:space="preserve"> just needed 13 days per year. But it is not sure that moving all the cases to just one Court that </w:t>
      </w:r>
      <w:proofErr w:type="spellStart"/>
      <w:r w:rsidR="00DA0D10" w:rsidRPr="00590798">
        <w:rPr>
          <w:rFonts w:ascii="Arial" w:hAnsi="Arial" w:cs="Arial"/>
          <w:color w:val="000000" w:themeColor="text1"/>
          <w:sz w:val="24"/>
          <w:szCs w:val="24"/>
        </w:rPr>
        <w:t>wilh</w:t>
      </w:r>
      <w:proofErr w:type="spellEnd"/>
      <w:r w:rsidRPr="00590798">
        <w:rPr>
          <w:rFonts w:ascii="Arial" w:hAnsi="Arial" w:cs="Arial"/>
          <w:color w:val="000000" w:themeColor="text1"/>
          <w:sz w:val="24"/>
          <w:szCs w:val="24"/>
        </w:rPr>
        <w:t xml:space="preserve"> the same number of empl</w:t>
      </w:r>
      <w:r w:rsidR="00DA0D10" w:rsidRPr="00590798">
        <w:rPr>
          <w:rFonts w:ascii="Arial" w:hAnsi="Arial" w:cs="Arial"/>
          <w:color w:val="000000" w:themeColor="text1"/>
          <w:sz w:val="24"/>
          <w:szCs w:val="24"/>
        </w:rPr>
        <w:t>oyees will make the process easier</w:t>
      </w:r>
      <w:r w:rsidRPr="00590798">
        <w:rPr>
          <w:rFonts w:ascii="Arial" w:hAnsi="Arial" w:cs="Arial"/>
          <w:color w:val="000000" w:themeColor="text1"/>
          <w:sz w:val="24"/>
          <w:szCs w:val="24"/>
        </w:rPr>
        <w:t xml:space="preserve"> and faster.</w:t>
      </w:r>
    </w:p>
    <w:p w14:paraId="7B2E2154" w14:textId="4C3A847B" w:rsidR="004C5FA1" w:rsidRPr="00590798" w:rsidRDefault="004C5FA1"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There are fields in Public Life where the Money shouldn’t weight as much.</w:t>
      </w:r>
    </w:p>
    <w:p w14:paraId="2A03467E" w14:textId="0F3FEB78" w:rsidR="004F7AE9" w:rsidRPr="00590798" w:rsidRDefault="004F7AE9" w:rsidP="00DA0D10">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 xml:space="preserve">Decide to go “online”, as result of the Covid19 worldwide pandemic and restr5ictions, that trained the whole society to </w:t>
      </w:r>
      <w:r w:rsidR="00DA0D10" w:rsidRPr="00590798">
        <w:rPr>
          <w:rFonts w:ascii="Arial" w:hAnsi="Arial" w:cs="Arial"/>
          <w:color w:val="000000" w:themeColor="text1"/>
          <w:sz w:val="24"/>
          <w:szCs w:val="24"/>
        </w:rPr>
        <w:t>a ‘virtual’ life, has from a point of view the advantage of smart working</w:t>
      </w:r>
      <w:r w:rsidRPr="00590798">
        <w:rPr>
          <w:rFonts w:ascii="Arial" w:hAnsi="Arial" w:cs="Arial"/>
          <w:color w:val="000000" w:themeColor="text1"/>
          <w:sz w:val="24"/>
          <w:szCs w:val="24"/>
        </w:rPr>
        <w:t xml:space="preserve">, so it is zero cost, but, at the same time the disadvantages of checking if “home” </w:t>
      </w:r>
      <w:r w:rsidR="00DA0D10" w:rsidRPr="00590798">
        <w:rPr>
          <w:rFonts w:ascii="Arial" w:hAnsi="Arial" w:cs="Arial"/>
          <w:color w:val="000000" w:themeColor="text1"/>
          <w:sz w:val="24"/>
          <w:szCs w:val="24"/>
        </w:rPr>
        <w:t xml:space="preserve">it is </w:t>
      </w:r>
      <w:proofErr w:type="spellStart"/>
      <w:r w:rsidR="00DA0D10" w:rsidRPr="00590798">
        <w:rPr>
          <w:rFonts w:ascii="Arial" w:hAnsi="Arial" w:cs="Arial"/>
          <w:color w:val="000000" w:themeColor="text1"/>
          <w:sz w:val="24"/>
          <w:szCs w:val="24"/>
        </w:rPr>
        <w:t>adeguate</w:t>
      </w:r>
      <w:proofErr w:type="spellEnd"/>
      <w:r w:rsidR="00DA0D10" w:rsidRPr="00590798">
        <w:rPr>
          <w:rFonts w:ascii="Arial" w:hAnsi="Arial" w:cs="Arial"/>
          <w:color w:val="000000" w:themeColor="text1"/>
          <w:sz w:val="24"/>
          <w:szCs w:val="24"/>
        </w:rPr>
        <w:t xml:space="preserve"> to host a Court requiring</w:t>
      </w:r>
      <w:r w:rsidRPr="00590798">
        <w:rPr>
          <w:rFonts w:ascii="Arial" w:hAnsi="Arial" w:cs="Arial"/>
          <w:color w:val="000000" w:themeColor="text1"/>
          <w:sz w:val="24"/>
          <w:szCs w:val="24"/>
        </w:rPr>
        <w:t xml:space="preserve"> Privacy, Secrecy, Professionalism, Concentration and attention to details and witnesses.</w:t>
      </w:r>
    </w:p>
    <w:p w14:paraId="580CE90F" w14:textId="11C1D70A" w:rsidR="004F7AE9" w:rsidRPr="00590798" w:rsidRDefault="00DA0D10"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Non appointed people can have a</w:t>
      </w:r>
      <w:r w:rsidR="004F7AE9" w:rsidRPr="00590798">
        <w:rPr>
          <w:rFonts w:ascii="Arial" w:hAnsi="Arial" w:cs="Arial"/>
          <w:color w:val="000000" w:themeColor="text1"/>
          <w:sz w:val="24"/>
          <w:szCs w:val="24"/>
        </w:rPr>
        <w:t>ccess to documents, access to colleagues to have or Share opinions.</w:t>
      </w:r>
    </w:p>
    <w:p w14:paraId="392F14A6" w14:textId="5D1F03B5" w:rsidR="004F7AE9" w:rsidRPr="00590798" w:rsidRDefault="004F7AE9"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For the defendant first of all the accessibility, as it needs to have a computer, a knowledge of programs and Apps, such Zoom, it needs to have a fast and stable internet connection.</w:t>
      </w:r>
    </w:p>
    <w:p w14:paraId="09DE3084" w14:textId="0242711D" w:rsidR="004F7AE9" w:rsidRPr="00590798" w:rsidRDefault="004F7AE9" w:rsidP="004C5FA1">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 xml:space="preserve">The risk is that from willing to save money and give more accessibility to </w:t>
      </w:r>
      <w:r w:rsidR="00343F45" w:rsidRPr="00590798">
        <w:rPr>
          <w:rFonts w:ascii="Arial" w:hAnsi="Arial" w:cs="Arial"/>
          <w:color w:val="000000" w:themeColor="text1"/>
          <w:sz w:val="24"/>
          <w:szCs w:val="24"/>
        </w:rPr>
        <w:t>the Law risks to extend the times to have an hearing and compromise the accessibility to whom doesn’t have access to the tools required by technology.</w:t>
      </w:r>
    </w:p>
    <w:p w14:paraId="1811B647" w14:textId="775E4F64" w:rsidR="00343F45" w:rsidRPr="00590798" w:rsidRDefault="00343F45" w:rsidP="00590798">
      <w:pPr>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There are continuous debates about the Re</w:t>
      </w:r>
      <w:r w:rsidR="00D87F49" w:rsidRPr="00590798">
        <w:rPr>
          <w:rFonts w:ascii="Arial" w:hAnsi="Arial" w:cs="Arial"/>
          <w:color w:val="000000" w:themeColor="text1"/>
          <w:sz w:val="24"/>
          <w:szCs w:val="24"/>
        </w:rPr>
        <w:t xml:space="preserve">form of the Law </w:t>
      </w:r>
      <w:r w:rsidRPr="00590798">
        <w:rPr>
          <w:rFonts w:ascii="Arial" w:hAnsi="Arial" w:cs="Arial"/>
          <w:color w:val="000000" w:themeColor="text1"/>
          <w:sz w:val="24"/>
          <w:szCs w:val="24"/>
        </w:rPr>
        <w:t xml:space="preserve"> </w:t>
      </w:r>
      <w:r w:rsidR="00D87F49" w:rsidRPr="00590798">
        <w:rPr>
          <w:rFonts w:ascii="Arial" w:hAnsi="Arial" w:cs="Arial"/>
          <w:color w:val="000000" w:themeColor="text1"/>
          <w:sz w:val="24"/>
          <w:szCs w:val="24"/>
        </w:rPr>
        <w:t xml:space="preserve">but </w:t>
      </w:r>
      <w:r w:rsidRPr="00590798">
        <w:rPr>
          <w:rFonts w:ascii="Arial" w:hAnsi="Arial" w:cs="Arial"/>
          <w:color w:val="000000" w:themeColor="text1"/>
          <w:sz w:val="24"/>
          <w:szCs w:val="24"/>
        </w:rPr>
        <w:t xml:space="preserve">at the moment </w:t>
      </w:r>
      <w:r w:rsidR="00D87F49" w:rsidRPr="00590798">
        <w:rPr>
          <w:rFonts w:ascii="Arial" w:hAnsi="Arial" w:cs="Arial"/>
          <w:color w:val="000000" w:themeColor="text1"/>
          <w:sz w:val="24"/>
          <w:szCs w:val="24"/>
        </w:rPr>
        <w:t>there are not satisfactory proposals to speed the outstanding files</w:t>
      </w:r>
      <w:r w:rsidRPr="00590798">
        <w:rPr>
          <w:rFonts w:ascii="Arial" w:hAnsi="Arial" w:cs="Arial"/>
          <w:color w:val="000000" w:themeColor="text1"/>
          <w:sz w:val="24"/>
          <w:szCs w:val="24"/>
        </w:rPr>
        <w:t xml:space="preserve"> “sleeping’ in Magistrates Courts for months.</w:t>
      </w:r>
    </w:p>
    <w:p w14:paraId="0B18E0F6" w14:textId="27A32840" w:rsidR="00343F45" w:rsidRPr="00590798" w:rsidRDefault="00343F45" w:rsidP="00343F45">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Having</w:t>
      </w:r>
      <w:r w:rsidR="00D87F49" w:rsidRPr="00590798">
        <w:rPr>
          <w:rFonts w:ascii="Arial" w:hAnsi="Arial" w:cs="Arial"/>
          <w:color w:val="000000" w:themeColor="text1"/>
          <w:sz w:val="24"/>
          <w:szCs w:val="24"/>
        </w:rPr>
        <w:t xml:space="preserve"> Magistrates helps in theory, to streamlines practices</w:t>
      </w:r>
      <w:r w:rsidRPr="00590798">
        <w:rPr>
          <w:rFonts w:ascii="Arial" w:hAnsi="Arial" w:cs="Arial"/>
          <w:color w:val="000000" w:themeColor="text1"/>
          <w:sz w:val="24"/>
          <w:szCs w:val="24"/>
        </w:rPr>
        <w:t xml:space="preserve">, but </w:t>
      </w:r>
      <w:r w:rsidR="003C219A" w:rsidRPr="00590798">
        <w:rPr>
          <w:rFonts w:ascii="Arial" w:hAnsi="Arial" w:cs="Arial"/>
          <w:color w:val="000000" w:themeColor="text1"/>
          <w:sz w:val="24"/>
          <w:szCs w:val="24"/>
        </w:rPr>
        <w:t>de facto</w:t>
      </w:r>
      <w:r w:rsidR="00D87F49" w:rsidRPr="00590798">
        <w:rPr>
          <w:rFonts w:ascii="Arial" w:hAnsi="Arial" w:cs="Arial"/>
          <w:color w:val="000000" w:themeColor="text1"/>
          <w:sz w:val="24"/>
          <w:szCs w:val="24"/>
        </w:rPr>
        <w:t xml:space="preserve"> they have very, limited powers which does</w:t>
      </w:r>
      <w:r w:rsidR="003C219A" w:rsidRPr="00590798">
        <w:rPr>
          <w:rFonts w:ascii="Arial" w:hAnsi="Arial" w:cs="Arial"/>
          <w:color w:val="000000" w:themeColor="text1"/>
          <w:sz w:val="24"/>
          <w:szCs w:val="24"/>
        </w:rPr>
        <w:t xml:space="preserve"> not help.</w:t>
      </w:r>
    </w:p>
    <w:p w14:paraId="26272C3B" w14:textId="7C066CD9" w:rsidR="003C219A" w:rsidRPr="00590798" w:rsidRDefault="003C219A" w:rsidP="00343F45">
      <w:pPr>
        <w:pStyle w:val="ListParagraph"/>
        <w:spacing w:line="360" w:lineRule="auto"/>
        <w:ind w:left="850" w:right="850"/>
        <w:jc w:val="both"/>
        <w:rPr>
          <w:rFonts w:ascii="Arial" w:hAnsi="Arial" w:cs="Arial"/>
          <w:color w:val="000000" w:themeColor="text1"/>
          <w:sz w:val="24"/>
          <w:szCs w:val="24"/>
        </w:rPr>
      </w:pPr>
      <w:proofErr w:type="spellStart"/>
      <w:r w:rsidRPr="00590798">
        <w:rPr>
          <w:rFonts w:ascii="Arial" w:hAnsi="Arial" w:cs="Arial"/>
          <w:color w:val="000000" w:themeColor="text1"/>
          <w:sz w:val="24"/>
          <w:szCs w:val="24"/>
        </w:rPr>
        <w:t>Infact</w:t>
      </w:r>
      <w:proofErr w:type="spellEnd"/>
      <w:r w:rsidRPr="00590798">
        <w:rPr>
          <w:rFonts w:ascii="Arial" w:hAnsi="Arial" w:cs="Arial"/>
          <w:color w:val="000000" w:themeColor="text1"/>
          <w:sz w:val="24"/>
          <w:szCs w:val="24"/>
        </w:rPr>
        <w:t xml:space="preserve"> even though the Magistrate can sentence the defenda</w:t>
      </w:r>
      <w:r w:rsidR="00D87F49" w:rsidRPr="00590798">
        <w:rPr>
          <w:rFonts w:ascii="Arial" w:hAnsi="Arial" w:cs="Arial"/>
          <w:color w:val="000000" w:themeColor="text1"/>
          <w:sz w:val="24"/>
          <w:szCs w:val="24"/>
        </w:rPr>
        <w:t>n</w:t>
      </w:r>
      <w:r w:rsidRPr="00590798">
        <w:rPr>
          <w:rFonts w:ascii="Arial" w:hAnsi="Arial" w:cs="Arial"/>
          <w:color w:val="000000" w:themeColor="text1"/>
          <w:sz w:val="24"/>
          <w:szCs w:val="24"/>
        </w:rPr>
        <w:t>t up to a maximum of 12 months in prison, he can’t force the sentence, that will be appeal</w:t>
      </w:r>
      <w:r w:rsidR="00D87F49" w:rsidRPr="00590798">
        <w:rPr>
          <w:rFonts w:ascii="Arial" w:hAnsi="Arial" w:cs="Arial"/>
          <w:color w:val="000000" w:themeColor="text1"/>
          <w:sz w:val="24"/>
          <w:szCs w:val="24"/>
        </w:rPr>
        <w:t>ed</w:t>
      </w:r>
      <w:r w:rsidRPr="00590798">
        <w:rPr>
          <w:rFonts w:ascii="Arial" w:hAnsi="Arial" w:cs="Arial"/>
          <w:color w:val="000000" w:themeColor="text1"/>
          <w:sz w:val="24"/>
          <w:szCs w:val="24"/>
        </w:rPr>
        <w:t xml:space="preserve"> to be discuss</w:t>
      </w:r>
      <w:r w:rsidR="00D87F49" w:rsidRPr="00590798">
        <w:rPr>
          <w:rFonts w:ascii="Arial" w:hAnsi="Arial" w:cs="Arial"/>
          <w:color w:val="000000" w:themeColor="text1"/>
          <w:sz w:val="24"/>
          <w:szCs w:val="24"/>
        </w:rPr>
        <w:t>ed</w:t>
      </w:r>
      <w:r w:rsidRPr="00590798">
        <w:rPr>
          <w:rFonts w:ascii="Arial" w:hAnsi="Arial" w:cs="Arial"/>
          <w:color w:val="000000" w:themeColor="text1"/>
          <w:sz w:val="24"/>
          <w:szCs w:val="24"/>
        </w:rPr>
        <w:t xml:space="preserve"> in the Crown Court.</w:t>
      </w:r>
    </w:p>
    <w:p w14:paraId="520FC5AD" w14:textId="755198E9" w:rsidR="003C219A" w:rsidRPr="00590798" w:rsidRDefault="00342C45" w:rsidP="00343F45">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 xml:space="preserve">I think that it is necessary not to concentrate everything in one big Central Court in big cities, for it would leave many people out of justice, due to distance and due to lack of employees. What has happened in Italy, e.g., in the last 20 years, with the concentration of the offices in charge, clearly shows how a previously well working system becomes a </w:t>
      </w:r>
      <w:r w:rsidR="00590798" w:rsidRPr="00590798">
        <w:rPr>
          <w:rFonts w:ascii="Arial" w:hAnsi="Arial" w:cs="Arial"/>
          <w:color w:val="000000" w:themeColor="text1"/>
          <w:sz w:val="24"/>
          <w:szCs w:val="24"/>
        </w:rPr>
        <w:t>paralyzed</w:t>
      </w:r>
      <w:r w:rsidRPr="00590798">
        <w:rPr>
          <w:rFonts w:ascii="Arial" w:hAnsi="Arial" w:cs="Arial"/>
          <w:color w:val="000000" w:themeColor="text1"/>
          <w:sz w:val="24"/>
          <w:szCs w:val="24"/>
        </w:rPr>
        <w:t xml:space="preserve"> one, unable to </w:t>
      </w:r>
      <w:proofErr w:type="spellStart"/>
      <w:r w:rsidR="00590798" w:rsidRPr="00590798">
        <w:rPr>
          <w:rFonts w:ascii="Arial" w:hAnsi="Arial" w:cs="Arial"/>
          <w:color w:val="000000" w:themeColor="text1"/>
          <w:sz w:val="24"/>
          <w:szCs w:val="24"/>
        </w:rPr>
        <w:t>satisfie</w:t>
      </w:r>
      <w:proofErr w:type="spellEnd"/>
      <w:r w:rsidR="00590798" w:rsidRPr="00590798">
        <w:rPr>
          <w:rFonts w:ascii="Arial" w:hAnsi="Arial" w:cs="Arial"/>
          <w:color w:val="000000" w:themeColor="text1"/>
          <w:sz w:val="24"/>
          <w:szCs w:val="24"/>
        </w:rPr>
        <w:t xml:space="preserve"> </w:t>
      </w:r>
      <w:r w:rsidRPr="00590798">
        <w:rPr>
          <w:rFonts w:ascii="Arial" w:hAnsi="Arial" w:cs="Arial"/>
          <w:color w:val="000000" w:themeColor="text1"/>
          <w:sz w:val="24"/>
          <w:szCs w:val="24"/>
        </w:rPr>
        <w:t>citizen’s requests.</w:t>
      </w:r>
    </w:p>
    <w:p w14:paraId="483079C3" w14:textId="60AC8BC8" w:rsidR="000A556F" w:rsidRPr="00590798" w:rsidRDefault="000A556F" w:rsidP="00343F45">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 xml:space="preserve">I think that, to maintain the </w:t>
      </w:r>
      <w:r w:rsidR="00590798" w:rsidRPr="00590798">
        <w:rPr>
          <w:rFonts w:ascii="Arial" w:hAnsi="Arial" w:cs="Arial"/>
          <w:color w:val="000000" w:themeColor="text1"/>
          <w:sz w:val="24"/>
          <w:szCs w:val="24"/>
        </w:rPr>
        <w:t>system, which</w:t>
      </w:r>
      <w:r w:rsidRPr="00590798">
        <w:rPr>
          <w:rFonts w:ascii="Arial" w:hAnsi="Arial" w:cs="Arial"/>
          <w:color w:val="000000" w:themeColor="text1"/>
          <w:sz w:val="24"/>
          <w:szCs w:val="24"/>
        </w:rPr>
        <w:t xml:space="preserve"> is great for involving the population and which only a democratic country could conceive, a clear distinction between minor and </w:t>
      </w:r>
      <w:r w:rsidR="00590798" w:rsidRPr="00590798">
        <w:rPr>
          <w:rFonts w:ascii="Arial" w:hAnsi="Arial" w:cs="Arial"/>
          <w:color w:val="000000" w:themeColor="text1"/>
          <w:sz w:val="24"/>
          <w:szCs w:val="24"/>
        </w:rPr>
        <w:t>major</w:t>
      </w:r>
      <w:r w:rsidRPr="00590798">
        <w:rPr>
          <w:rFonts w:ascii="Arial" w:hAnsi="Arial" w:cs="Arial"/>
          <w:color w:val="000000" w:themeColor="text1"/>
          <w:sz w:val="24"/>
          <w:szCs w:val="24"/>
        </w:rPr>
        <w:t xml:space="preserve"> offences is needed</w:t>
      </w:r>
      <w:r w:rsidR="00351196" w:rsidRPr="00590798">
        <w:rPr>
          <w:rFonts w:ascii="Arial" w:hAnsi="Arial" w:cs="Arial"/>
          <w:color w:val="000000" w:themeColor="text1"/>
          <w:sz w:val="24"/>
          <w:szCs w:val="24"/>
        </w:rPr>
        <w:t xml:space="preserve">, leaving to the Magistrates the simplest cases, which are also the most common in a civil society. By ‘simple cases’ we mean disputes </w:t>
      </w:r>
      <w:r w:rsidR="00351196" w:rsidRPr="00590798">
        <w:rPr>
          <w:rFonts w:ascii="Arial" w:hAnsi="Arial" w:cs="Arial"/>
          <w:color w:val="000000" w:themeColor="text1"/>
          <w:sz w:val="24"/>
          <w:szCs w:val="24"/>
        </w:rPr>
        <w:lastRenderedPageBreak/>
        <w:t>between neighbours over property boundaries, disputes between heirs, disputes over fines or unpaid fines or taxes, requests for compensation under a certain amount etc. Murders, the</w:t>
      </w:r>
      <w:r w:rsidR="00A76BF3" w:rsidRPr="00590798">
        <w:rPr>
          <w:rFonts w:ascii="Arial" w:hAnsi="Arial" w:cs="Arial"/>
          <w:color w:val="000000" w:themeColor="text1"/>
          <w:sz w:val="24"/>
          <w:szCs w:val="24"/>
        </w:rPr>
        <w:t xml:space="preserve">fts, robberies, violence of all kinds must be referred directly to the Crown Court. In this way, neither the Magistrates nor the Court would be oppressed and </w:t>
      </w:r>
      <w:r w:rsidR="00590798" w:rsidRPr="00590798">
        <w:rPr>
          <w:rFonts w:ascii="Arial" w:hAnsi="Arial" w:cs="Arial"/>
          <w:color w:val="000000" w:themeColor="text1"/>
          <w:sz w:val="24"/>
          <w:szCs w:val="24"/>
        </w:rPr>
        <w:t>paralyzed</w:t>
      </w:r>
      <w:r w:rsidR="00A76BF3" w:rsidRPr="00590798">
        <w:rPr>
          <w:rFonts w:ascii="Arial" w:hAnsi="Arial" w:cs="Arial"/>
          <w:color w:val="000000" w:themeColor="text1"/>
          <w:sz w:val="24"/>
          <w:szCs w:val="24"/>
        </w:rPr>
        <w:t xml:space="preserve"> by the amount of cases.</w:t>
      </w:r>
    </w:p>
    <w:p w14:paraId="0A87954E" w14:textId="1C0000BF" w:rsidR="00A76BF3" w:rsidRPr="00590798" w:rsidRDefault="00A76BF3" w:rsidP="00343F45">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In addition to this, I believe that many law students should be involved in the r</w:t>
      </w:r>
      <w:r w:rsidR="00590798" w:rsidRPr="00590798">
        <w:rPr>
          <w:rFonts w:ascii="Arial" w:hAnsi="Arial" w:cs="Arial"/>
          <w:color w:val="000000" w:themeColor="text1"/>
          <w:sz w:val="24"/>
          <w:szCs w:val="24"/>
        </w:rPr>
        <w:t>ole</w:t>
      </w:r>
      <w:r w:rsidRPr="00590798">
        <w:rPr>
          <w:rFonts w:ascii="Arial" w:hAnsi="Arial" w:cs="Arial"/>
          <w:color w:val="000000" w:themeColor="text1"/>
          <w:sz w:val="24"/>
          <w:szCs w:val="24"/>
        </w:rPr>
        <w:t xml:space="preserve"> of magistrate. In fact, </w:t>
      </w:r>
      <w:r w:rsidR="00590798" w:rsidRPr="00590798">
        <w:rPr>
          <w:rFonts w:ascii="Arial" w:hAnsi="Arial" w:cs="Arial"/>
          <w:color w:val="000000" w:themeColor="text1"/>
          <w:sz w:val="24"/>
          <w:szCs w:val="24"/>
        </w:rPr>
        <w:t>followed</w:t>
      </w:r>
      <w:r w:rsidRPr="00590798">
        <w:rPr>
          <w:rFonts w:ascii="Arial" w:hAnsi="Arial" w:cs="Arial"/>
          <w:color w:val="000000" w:themeColor="text1"/>
          <w:sz w:val="24"/>
          <w:szCs w:val="24"/>
        </w:rPr>
        <w:t xml:space="preserve"> by the other Magistrates as </w:t>
      </w:r>
      <w:r w:rsidR="00590798" w:rsidRPr="00590798">
        <w:rPr>
          <w:rFonts w:ascii="Arial" w:hAnsi="Arial" w:cs="Arial"/>
          <w:color w:val="000000" w:themeColor="text1"/>
          <w:sz w:val="24"/>
          <w:szCs w:val="24"/>
        </w:rPr>
        <w:t>tutors</w:t>
      </w:r>
      <w:r w:rsidRPr="00590798">
        <w:rPr>
          <w:rFonts w:ascii="Arial" w:hAnsi="Arial" w:cs="Arial"/>
          <w:color w:val="000000" w:themeColor="text1"/>
          <w:sz w:val="24"/>
          <w:szCs w:val="24"/>
        </w:rPr>
        <w:t>, they could directly</w:t>
      </w:r>
      <w:r w:rsidR="00C20FC2" w:rsidRPr="00590798">
        <w:rPr>
          <w:rFonts w:ascii="Arial" w:hAnsi="Arial" w:cs="Arial"/>
          <w:color w:val="000000" w:themeColor="text1"/>
          <w:sz w:val="24"/>
          <w:szCs w:val="24"/>
        </w:rPr>
        <w:t xml:space="preserve"> evaluate the effectiveness of the laws and acquire the sensitivity necessary to issue fair sentences.</w:t>
      </w:r>
      <w:r w:rsidR="00190DDD" w:rsidRPr="00590798">
        <w:rPr>
          <w:rFonts w:ascii="Arial" w:hAnsi="Arial" w:cs="Arial"/>
          <w:color w:val="000000" w:themeColor="text1"/>
          <w:sz w:val="24"/>
          <w:szCs w:val="24"/>
        </w:rPr>
        <w:t xml:space="preserve"> At the same time, the gap </w:t>
      </w:r>
      <w:r w:rsidR="00590798" w:rsidRPr="00590798">
        <w:rPr>
          <w:rFonts w:ascii="Arial" w:hAnsi="Arial" w:cs="Arial"/>
          <w:color w:val="000000" w:themeColor="text1"/>
          <w:sz w:val="24"/>
          <w:szCs w:val="24"/>
        </w:rPr>
        <w:t>between</w:t>
      </w:r>
      <w:r w:rsidR="00190DDD" w:rsidRPr="00590798">
        <w:rPr>
          <w:rFonts w:ascii="Arial" w:hAnsi="Arial" w:cs="Arial"/>
          <w:color w:val="000000" w:themeColor="text1"/>
          <w:sz w:val="24"/>
          <w:szCs w:val="24"/>
        </w:rPr>
        <w:t xml:space="preserve"> Common and Civil Law would be reduced, without altering the healthy pragmatism the characterizes the British system.</w:t>
      </w:r>
    </w:p>
    <w:p w14:paraId="2E8EDD6C" w14:textId="32D6D1AD" w:rsidR="00190DDD" w:rsidRPr="00590798" w:rsidRDefault="00190DDD" w:rsidP="00343F45">
      <w:pPr>
        <w:pStyle w:val="ListParagraph"/>
        <w:spacing w:line="360" w:lineRule="auto"/>
        <w:ind w:left="850" w:right="850"/>
        <w:jc w:val="both"/>
        <w:rPr>
          <w:rFonts w:ascii="Arial" w:hAnsi="Arial" w:cs="Arial"/>
          <w:color w:val="000000" w:themeColor="text1"/>
          <w:sz w:val="24"/>
          <w:szCs w:val="24"/>
        </w:rPr>
      </w:pPr>
      <w:r w:rsidRPr="00590798">
        <w:rPr>
          <w:rFonts w:ascii="Arial" w:hAnsi="Arial" w:cs="Arial"/>
          <w:color w:val="000000" w:themeColor="text1"/>
          <w:sz w:val="24"/>
          <w:szCs w:val="24"/>
        </w:rPr>
        <w:t>In summary: a) maintain and increase decentralisation, define competences on the basis of predetermined eval</w:t>
      </w:r>
      <w:r w:rsidR="00B11F01" w:rsidRPr="00590798">
        <w:rPr>
          <w:rFonts w:ascii="Arial" w:hAnsi="Arial" w:cs="Arial"/>
          <w:color w:val="000000" w:themeColor="text1"/>
          <w:sz w:val="24"/>
          <w:szCs w:val="24"/>
        </w:rPr>
        <w:t>uation and involve Law students to train new judges.</w:t>
      </w:r>
    </w:p>
    <w:p w14:paraId="52498487" w14:textId="0EDEE38B" w:rsidR="008B6651" w:rsidRPr="00590798" w:rsidRDefault="008B6651" w:rsidP="00343F45">
      <w:pPr>
        <w:pStyle w:val="ListParagraph"/>
        <w:spacing w:line="360" w:lineRule="auto"/>
        <w:ind w:left="850" w:right="850"/>
        <w:jc w:val="both"/>
        <w:rPr>
          <w:rFonts w:ascii="Arial" w:hAnsi="Arial" w:cs="Arial"/>
          <w:color w:val="000000" w:themeColor="text1"/>
          <w:sz w:val="24"/>
          <w:szCs w:val="24"/>
        </w:rPr>
      </w:pPr>
    </w:p>
    <w:p w14:paraId="17CBF9CE" w14:textId="073B110E" w:rsidR="00785F54" w:rsidRPr="00590798" w:rsidRDefault="00785F54" w:rsidP="00343F45">
      <w:pPr>
        <w:pStyle w:val="ListParagraph"/>
        <w:spacing w:line="360" w:lineRule="auto"/>
        <w:ind w:left="850" w:right="850"/>
        <w:jc w:val="both"/>
        <w:rPr>
          <w:rFonts w:ascii="Arial" w:hAnsi="Arial" w:cs="Arial"/>
          <w:color w:val="000000" w:themeColor="text1"/>
          <w:sz w:val="24"/>
          <w:szCs w:val="24"/>
        </w:rPr>
      </w:pPr>
    </w:p>
    <w:p w14:paraId="000A08ED" w14:textId="1C05207A" w:rsidR="00785F54" w:rsidRPr="00590798" w:rsidRDefault="00785F54" w:rsidP="00343F45">
      <w:pPr>
        <w:pStyle w:val="ListParagraph"/>
        <w:spacing w:line="360" w:lineRule="auto"/>
        <w:ind w:left="850" w:right="850"/>
        <w:jc w:val="both"/>
        <w:rPr>
          <w:rFonts w:ascii="Arial" w:hAnsi="Arial" w:cs="Arial"/>
          <w:color w:val="000000" w:themeColor="text1"/>
          <w:sz w:val="24"/>
          <w:szCs w:val="24"/>
        </w:rPr>
      </w:pPr>
    </w:p>
    <w:p w14:paraId="0BBB9A87" w14:textId="3723E29E" w:rsidR="00785F54" w:rsidRPr="00590798" w:rsidRDefault="00785F54" w:rsidP="00343F45">
      <w:pPr>
        <w:pStyle w:val="ListParagraph"/>
        <w:spacing w:line="360" w:lineRule="auto"/>
        <w:ind w:left="850" w:right="850"/>
        <w:jc w:val="both"/>
        <w:rPr>
          <w:rFonts w:ascii="Arial" w:hAnsi="Arial" w:cs="Arial"/>
          <w:color w:val="000000" w:themeColor="text1"/>
          <w:sz w:val="24"/>
          <w:szCs w:val="24"/>
        </w:rPr>
      </w:pPr>
    </w:p>
    <w:p w14:paraId="76B99C5D" w14:textId="49B09B3D" w:rsidR="00785F54" w:rsidRPr="00590798" w:rsidRDefault="00785F54" w:rsidP="00343F45">
      <w:pPr>
        <w:pStyle w:val="ListParagraph"/>
        <w:spacing w:line="360" w:lineRule="auto"/>
        <w:ind w:left="850" w:right="850"/>
        <w:jc w:val="both"/>
        <w:rPr>
          <w:rFonts w:ascii="Arial" w:hAnsi="Arial" w:cs="Arial"/>
          <w:color w:val="000000" w:themeColor="text1"/>
          <w:sz w:val="24"/>
          <w:szCs w:val="24"/>
        </w:rPr>
      </w:pPr>
    </w:p>
    <w:p w14:paraId="17404BF4" w14:textId="18AE8C7C" w:rsidR="00785F54" w:rsidRPr="00590798" w:rsidRDefault="00785F54" w:rsidP="00343F45">
      <w:pPr>
        <w:pStyle w:val="ListParagraph"/>
        <w:spacing w:line="360" w:lineRule="auto"/>
        <w:ind w:left="850" w:right="850"/>
        <w:jc w:val="both"/>
        <w:rPr>
          <w:rFonts w:ascii="Arial" w:hAnsi="Arial" w:cs="Arial"/>
          <w:color w:val="000000" w:themeColor="text1"/>
          <w:sz w:val="24"/>
          <w:szCs w:val="24"/>
        </w:rPr>
      </w:pPr>
    </w:p>
    <w:p w14:paraId="7B503767" w14:textId="4F6A59C3" w:rsidR="00785F54" w:rsidRDefault="00785F54" w:rsidP="00343F45">
      <w:pPr>
        <w:pStyle w:val="ListParagraph"/>
        <w:spacing w:line="360" w:lineRule="auto"/>
        <w:ind w:left="850" w:right="850"/>
        <w:jc w:val="both"/>
        <w:rPr>
          <w:rFonts w:ascii="Arial" w:hAnsi="Arial" w:cs="Arial"/>
          <w:sz w:val="24"/>
          <w:szCs w:val="24"/>
        </w:rPr>
      </w:pPr>
    </w:p>
    <w:p w14:paraId="3E0264AF" w14:textId="7CDD550D" w:rsidR="00785F54" w:rsidRDefault="00785F54" w:rsidP="00343F45">
      <w:pPr>
        <w:pStyle w:val="ListParagraph"/>
        <w:spacing w:line="360" w:lineRule="auto"/>
        <w:ind w:left="850" w:right="850"/>
        <w:jc w:val="both"/>
        <w:rPr>
          <w:rFonts w:ascii="Arial" w:hAnsi="Arial" w:cs="Arial"/>
          <w:sz w:val="24"/>
          <w:szCs w:val="24"/>
        </w:rPr>
      </w:pPr>
    </w:p>
    <w:p w14:paraId="5214DEDD" w14:textId="05B6A9F7" w:rsidR="00785F54" w:rsidRDefault="00785F54" w:rsidP="00343F45">
      <w:pPr>
        <w:pStyle w:val="ListParagraph"/>
        <w:spacing w:line="360" w:lineRule="auto"/>
        <w:ind w:left="850" w:right="850"/>
        <w:jc w:val="both"/>
        <w:rPr>
          <w:rFonts w:ascii="Arial" w:hAnsi="Arial" w:cs="Arial"/>
          <w:sz w:val="24"/>
          <w:szCs w:val="24"/>
        </w:rPr>
      </w:pPr>
    </w:p>
    <w:p w14:paraId="4BA32EDD" w14:textId="4E49AEB9" w:rsidR="00785F54" w:rsidRDefault="00785F54" w:rsidP="00343F45">
      <w:pPr>
        <w:pStyle w:val="ListParagraph"/>
        <w:spacing w:line="360" w:lineRule="auto"/>
        <w:ind w:left="850" w:right="850"/>
        <w:jc w:val="both"/>
        <w:rPr>
          <w:rFonts w:ascii="Arial" w:hAnsi="Arial" w:cs="Arial"/>
          <w:sz w:val="24"/>
          <w:szCs w:val="24"/>
        </w:rPr>
      </w:pPr>
    </w:p>
    <w:p w14:paraId="3893F1A5" w14:textId="246E5578" w:rsidR="00785F54" w:rsidRDefault="00785F54" w:rsidP="00785F54">
      <w:pPr>
        <w:pStyle w:val="ListParagraph"/>
        <w:spacing w:line="360" w:lineRule="auto"/>
        <w:ind w:left="850" w:right="850"/>
        <w:jc w:val="both"/>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HYPERLINK "</w:instrText>
      </w:r>
      <w:r w:rsidRPr="00785F54">
        <w:rPr>
          <w:rFonts w:ascii="Arial" w:hAnsi="Arial" w:cs="Arial"/>
          <w:sz w:val="24"/>
          <w:szCs w:val="24"/>
        </w:rPr>
        <w:instrText>https://magistrates.judiciary.uk/what-is-a-magistrate/</w:instrText>
      </w:r>
      <w:r>
        <w:rPr>
          <w:rFonts w:ascii="Arial" w:hAnsi="Arial" w:cs="Arial"/>
          <w:sz w:val="24"/>
          <w:szCs w:val="24"/>
        </w:rPr>
        <w:instrText xml:space="preserve">" </w:instrText>
      </w:r>
      <w:r>
        <w:rPr>
          <w:rFonts w:ascii="Arial" w:hAnsi="Arial" w:cs="Arial"/>
          <w:sz w:val="24"/>
          <w:szCs w:val="24"/>
        </w:rPr>
        <w:fldChar w:fldCharType="separate"/>
      </w:r>
      <w:r w:rsidRPr="0034689C">
        <w:rPr>
          <w:rStyle w:val="Hyperlink"/>
          <w:rFonts w:ascii="Arial" w:hAnsi="Arial" w:cs="Arial"/>
          <w:sz w:val="24"/>
          <w:szCs w:val="24"/>
        </w:rPr>
        <w:t>https://magistrates.judiciary.uk/what-is-a-magistrate/</w:t>
      </w:r>
      <w:r>
        <w:rPr>
          <w:rFonts w:ascii="Arial" w:hAnsi="Arial" w:cs="Arial"/>
          <w:sz w:val="24"/>
          <w:szCs w:val="24"/>
        </w:rPr>
        <w:fldChar w:fldCharType="end"/>
      </w:r>
    </w:p>
    <w:p w14:paraId="1EAA29C6" w14:textId="1F9A821D" w:rsidR="00785F54" w:rsidRDefault="00785F54" w:rsidP="00785F54">
      <w:pPr>
        <w:pStyle w:val="ListParagraph"/>
        <w:spacing w:line="360" w:lineRule="auto"/>
        <w:ind w:left="850" w:right="850"/>
        <w:jc w:val="both"/>
        <w:rPr>
          <w:rStyle w:val="Hyperlink"/>
          <w:rFonts w:ascii="Arial" w:hAnsi="Arial" w:cs="Arial"/>
          <w:sz w:val="24"/>
          <w:szCs w:val="24"/>
        </w:rPr>
      </w:pPr>
      <w:hyperlink r:id="rId6" w:history="1">
        <w:r w:rsidRPr="0034689C">
          <w:rPr>
            <w:rStyle w:val="Hyperlink"/>
            <w:rFonts w:ascii="Arial" w:hAnsi="Arial" w:cs="Arial"/>
            <w:sz w:val="24"/>
            <w:szCs w:val="24"/>
          </w:rPr>
          <w:t>https://magistrates.judiciary.uk/inside-our-courts/?sType=magistrates_website</w:t>
        </w:r>
      </w:hyperlink>
    </w:p>
    <w:p w14:paraId="58A9CEC0" w14:textId="0E9C3134" w:rsidR="00785F54" w:rsidRDefault="00785F54" w:rsidP="00785F54">
      <w:pPr>
        <w:pStyle w:val="ListParagraph"/>
        <w:spacing w:line="360" w:lineRule="auto"/>
        <w:ind w:left="850" w:right="850"/>
        <w:jc w:val="both"/>
        <w:rPr>
          <w:rFonts w:ascii="Arial" w:hAnsi="Arial" w:cs="Arial"/>
          <w:sz w:val="24"/>
          <w:szCs w:val="24"/>
        </w:rPr>
      </w:pPr>
      <w:hyperlink r:id="rId7" w:history="1">
        <w:r w:rsidRPr="0034689C">
          <w:rPr>
            <w:rStyle w:val="Hyperlink"/>
            <w:rFonts w:ascii="Arial" w:hAnsi="Arial" w:cs="Arial"/>
            <w:sz w:val="24"/>
            <w:szCs w:val="24"/>
          </w:rPr>
          <w:t>https://en.wikipedia.org/wiki/Magistrate_(England_and_Wales)</w:t>
        </w:r>
      </w:hyperlink>
    </w:p>
    <w:p w14:paraId="53E228E3" w14:textId="3CD06A03" w:rsidR="00785F54" w:rsidRDefault="00785F54" w:rsidP="00785F54">
      <w:pPr>
        <w:pStyle w:val="ListParagraph"/>
        <w:spacing w:line="360" w:lineRule="auto"/>
        <w:ind w:left="850" w:right="850"/>
        <w:jc w:val="both"/>
        <w:rPr>
          <w:rFonts w:ascii="Arial" w:hAnsi="Arial" w:cs="Arial"/>
          <w:sz w:val="24"/>
          <w:szCs w:val="24"/>
        </w:rPr>
      </w:pPr>
      <w:hyperlink r:id="rId8" w:history="1">
        <w:r w:rsidRPr="0034689C">
          <w:rPr>
            <w:rStyle w:val="Hyperlink"/>
            <w:rFonts w:ascii="Arial" w:hAnsi="Arial" w:cs="Arial"/>
            <w:sz w:val="24"/>
            <w:szCs w:val="24"/>
          </w:rPr>
          <w:t>https://www.lawsociety.org.uk/campaigns/court-reform/whats-changing/court-closures</w:t>
        </w:r>
      </w:hyperlink>
    </w:p>
    <w:p w14:paraId="1D60248E" w14:textId="77777777" w:rsidR="00785F54" w:rsidRDefault="00785F54" w:rsidP="00785F54">
      <w:pPr>
        <w:pStyle w:val="ListParagraph"/>
        <w:spacing w:line="360" w:lineRule="auto"/>
        <w:ind w:left="850" w:right="850"/>
        <w:jc w:val="both"/>
        <w:rPr>
          <w:rFonts w:ascii="Arial" w:hAnsi="Arial" w:cs="Arial"/>
          <w:sz w:val="24"/>
          <w:szCs w:val="24"/>
        </w:rPr>
      </w:pPr>
      <w:hyperlink r:id="rId9" w:history="1">
        <w:r w:rsidRPr="0034689C">
          <w:rPr>
            <w:rStyle w:val="Hyperlink"/>
            <w:rFonts w:ascii="Arial" w:hAnsi="Arial" w:cs="Arial"/>
            <w:sz w:val="24"/>
            <w:szCs w:val="24"/>
          </w:rPr>
          <w:t>https://amp.theguardian.com/law/2021/oct/10/dont-extend-magistrates-powers-theres-a-better-way-to-reform-the-court-system</w:t>
        </w:r>
      </w:hyperlink>
    </w:p>
    <w:p w14:paraId="227FD6CC" w14:textId="77777777" w:rsidR="00785F54" w:rsidRDefault="00785F54" w:rsidP="00785F54">
      <w:pPr>
        <w:pStyle w:val="ListParagraph"/>
        <w:spacing w:line="360" w:lineRule="auto"/>
        <w:ind w:left="850" w:right="850"/>
        <w:jc w:val="both"/>
        <w:rPr>
          <w:rStyle w:val="Hyperlink"/>
          <w:rFonts w:ascii="Arial" w:hAnsi="Arial" w:cs="Arial"/>
          <w:sz w:val="24"/>
          <w:szCs w:val="24"/>
        </w:rPr>
      </w:pPr>
    </w:p>
    <w:p w14:paraId="4C9175A0" w14:textId="77777777" w:rsidR="00785F54" w:rsidRDefault="00785F54" w:rsidP="00785F54">
      <w:pPr>
        <w:pStyle w:val="ListParagraph"/>
        <w:spacing w:line="360" w:lineRule="auto"/>
        <w:ind w:left="850" w:right="850"/>
        <w:jc w:val="both"/>
        <w:rPr>
          <w:rFonts w:ascii="Arial" w:hAnsi="Arial" w:cs="Arial"/>
          <w:sz w:val="24"/>
          <w:szCs w:val="24"/>
        </w:rPr>
      </w:pPr>
    </w:p>
    <w:p w14:paraId="19184A2C" w14:textId="77777777" w:rsidR="00785F54" w:rsidRDefault="00785F54" w:rsidP="00785F54">
      <w:pPr>
        <w:pStyle w:val="ListParagraph"/>
        <w:spacing w:line="360" w:lineRule="auto"/>
        <w:ind w:left="850" w:right="850"/>
        <w:jc w:val="both"/>
        <w:rPr>
          <w:rStyle w:val="Hyperlink"/>
          <w:rFonts w:ascii="Arial" w:hAnsi="Arial" w:cs="Arial"/>
          <w:sz w:val="24"/>
          <w:szCs w:val="24"/>
        </w:rPr>
      </w:pPr>
    </w:p>
    <w:p w14:paraId="248DE382" w14:textId="77777777" w:rsidR="00785F54" w:rsidRDefault="00785F54" w:rsidP="00785F54">
      <w:pPr>
        <w:pStyle w:val="ListParagraph"/>
        <w:spacing w:line="360" w:lineRule="auto"/>
        <w:ind w:left="850" w:right="850"/>
        <w:jc w:val="both"/>
        <w:rPr>
          <w:rFonts w:ascii="Arial" w:hAnsi="Arial" w:cs="Arial"/>
          <w:sz w:val="24"/>
          <w:szCs w:val="24"/>
        </w:rPr>
      </w:pPr>
    </w:p>
    <w:p w14:paraId="057E4856" w14:textId="77777777" w:rsidR="00785F54" w:rsidRDefault="00785F54" w:rsidP="00785F54">
      <w:pPr>
        <w:pStyle w:val="ListParagraph"/>
        <w:spacing w:line="360" w:lineRule="auto"/>
        <w:ind w:left="850" w:right="850"/>
        <w:jc w:val="both"/>
        <w:rPr>
          <w:rStyle w:val="Hyperlink"/>
          <w:rFonts w:ascii="Arial" w:hAnsi="Arial" w:cs="Arial"/>
          <w:sz w:val="24"/>
          <w:szCs w:val="24"/>
        </w:rPr>
      </w:pPr>
    </w:p>
    <w:p w14:paraId="7DE71054" w14:textId="77777777" w:rsidR="00785F54" w:rsidRDefault="00785F54" w:rsidP="00785F54">
      <w:pPr>
        <w:pStyle w:val="ListParagraph"/>
        <w:spacing w:line="360" w:lineRule="auto"/>
        <w:ind w:left="850" w:right="850"/>
        <w:jc w:val="both"/>
        <w:rPr>
          <w:rFonts w:ascii="Arial" w:hAnsi="Arial" w:cs="Arial"/>
          <w:sz w:val="24"/>
          <w:szCs w:val="24"/>
        </w:rPr>
      </w:pPr>
    </w:p>
    <w:p w14:paraId="0C6923ED" w14:textId="77777777" w:rsidR="00785F54" w:rsidRDefault="00785F54" w:rsidP="00343F45">
      <w:pPr>
        <w:pStyle w:val="ListParagraph"/>
        <w:spacing w:line="360" w:lineRule="auto"/>
        <w:ind w:left="850" w:right="850"/>
        <w:jc w:val="both"/>
        <w:rPr>
          <w:rFonts w:ascii="Arial" w:hAnsi="Arial" w:cs="Arial"/>
          <w:sz w:val="24"/>
          <w:szCs w:val="24"/>
        </w:rPr>
      </w:pPr>
    </w:p>
    <w:p w14:paraId="37C961A5" w14:textId="77777777" w:rsidR="00342C45" w:rsidRDefault="00342C45" w:rsidP="00343F45">
      <w:pPr>
        <w:pStyle w:val="ListParagraph"/>
        <w:spacing w:line="360" w:lineRule="auto"/>
        <w:ind w:left="850" w:right="850"/>
        <w:jc w:val="both"/>
        <w:rPr>
          <w:rFonts w:ascii="Arial" w:hAnsi="Arial" w:cs="Arial"/>
          <w:sz w:val="24"/>
          <w:szCs w:val="24"/>
        </w:rPr>
      </w:pPr>
    </w:p>
    <w:p w14:paraId="3D841C99" w14:textId="77777777" w:rsidR="003C219A" w:rsidRDefault="003C219A" w:rsidP="00343F45">
      <w:pPr>
        <w:pStyle w:val="ListParagraph"/>
        <w:spacing w:line="360" w:lineRule="auto"/>
        <w:ind w:left="850" w:right="850"/>
        <w:jc w:val="both"/>
        <w:rPr>
          <w:rFonts w:ascii="Arial" w:hAnsi="Arial" w:cs="Arial"/>
          <w:sz w:val="24"/>
          <w:szCs w:val="24"/>
        </w:rPr>
      </w:pPr>
    </w:p>
    <w:p w14:paraId="57435635" w14:textId="77777777" w:rsidR="003C219A" w:rsidRPr="00343F45" w:rsidRDefault="003C219A" w:rsidP="00343F45">
      <w:pPr>
        <w:pStyle w:val="ListParagraph"/>
        <w:spacing w:line="360" w:lineRule="auto"/>
        <w:ind w:left="850" w:right="850"/>
        <w:jc w:val="both"/>
        <w:rPr>
          <w:rFonts w:ascii="Arial" w:hAnsi="Arial" w:cs="Arial"/>
          <w:sz w:val="24"/>
          <w:szCs w:val="24"/>
        </w:rPr>
      </w:pPr>
    </w:p>
    <w:p w14:paraId="65CE1415" w14:textId="77777777" w:rsidR="00B14DA2" w:rsidRDefault="00590798" w:rsidP="004C5FA1">
      <w:pPr>
        <w:ind w:left="850" w:right="850"/>
      </w:pPr>
    </w:p>
    <w:sectPr w:rsidR="00B14DA2" w:rsidSect="004C5FA1">
      <w:pgSz w:w="11894" w:h="16834"/>
      <w:pgMar w:top="720" w:right="720" w:bottom="720" w:left="720" w:header="706" w:footer="706"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3C0D6E"/>
    <w:multiLevelType w:val="hybridMultilevel"/>
    <w:tmpl w:val="2A3E0C2A"/>
    <w:lvl w:ilvl="0" w:tplc="A4D4D4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defaultTabStop w:val="720"/>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5FA1"/>
    <w:rsid w:val="00003BB4"/>
    <w:rsid w:val="000A556F"/>
    <w:rsid w:val="001331CA"/>
    <w:rsid w:val="00190DDD"/>
    <w:rsid w:val="00342C45"/>
    <w:rsid w:val="00343F45"/>
    <w:rsid w:val="00351196"/>
    <w:rsid w:val="003C219A"/>
    <w:rsid w:val="003E71E5"/>
    <w:rsid w:val="004C5FA1"/>
    <w:rsid w:val="004F7AE9"/>
    <w:rsid w:val="00590798"/>
    <w:rsid w:val="0065456F"/>
    <w:rsid w:val="006865E8"/>
    <w:rsid w:val="00785F54"/>
    <w:rsid w:val="007D6C75"/>
    <w:rsid w:val="008B6651"/>
    <w:rsid w:val="00A50384"/>
    <w:rsid w:val="00A76BF3"/>
    <w:rsid w:val="00AB39C4"/>
    <w:rsid w:val="00AD761C"/>
    <w:rsid w:val="00B11F01"/>
    <w:rsid w:val="00C20FC2"/>
    <w:rsid w:val="00C534CA"/>
    <w:rsid w:val="00D87F49"/>
    <w:rsid w:val="00D87FA2"/>
    <w:rsid w:val="00DA0D10"/>
    <w:rsid w:val="00E92BEF"/>
    <w:rsid w:val="00EA3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34041"/>
  <w15:chartTrackingRefBased/>
  <w15:docId w15:val="{367ECCE9-0BE9-0846-B197-BED011F88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C5FA1"/>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4C5FA1"/>
    <w:rPr>
      <w:color w:val="0000FF"/>
      <w:u w:val="single"/>
    </w:rPr>
  </w:style>
  <w:style w:type="paragraph" w:styleId="ListParagraph">
    <w:name w:val="List Paragraph"/>
    <w:basedOn w:val="Normal"/>
    <w:uiPriority w:val="34"/>
    <w:qFormat/>
    <w:rsid w:val="004C5FA1"/>
    <w:pPr>
      <w:ind w:left="720"/>
      <w:contextualSpacing/>
    </w:pPr>
  </w:style>
  <w:style w:type="character" w:customStyle="1" w:styleId="UnresolvedMention1">
    <w:name w:val="Unresolved Mention1"/>
    <w:basedOn w:val="DefaultParagraphFont"/>
    <w:uiPriority w:val="99"/>
    <w:semiHidden/>
    <w:unhideWhenUsed/>
    <w:rsid w:val="00343F45"/>
    <w:rPr>
      <w:color w:val="605E5C"/>
      <w:shd w:val="clear" w:color="auto" w:fill="E1DFDD"/>
    </w:rPr>
  </w:style>
  <w:style w:type="character" w:styleId="FollowedHyperlink">
    <w:name w:val="FollowedHyperlink"/>
    <w:basedOn w:val="DefaultParagraphFont"/>
    <w:uiPriority w:val="99"/>
    <w:semiHidden/>
    <w:unhideWhenUsed/>
    <w:rsid w:val="003C219A"/>
    <w:rPr>
      <w:color w:val="954F72" w:themeColor="followedHyperlink"/>
      <w:u w:val="single"/>
    </w:rPr>
  </w:style>
  <w:style w:type="character" w:styleId="UnresolvedMention">
    <w:name w:val="Unresolved Mention"/>
    <w:basedOn w:val="DefaultParagraphFont"/>
    <w:uiPriority w:val="99"/>
    <w:semiHidden/>
    <w:unhideWhenUsed/>
    <w:rsid w:val="00785F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society.org.uk/campaigns/court-reform/whats-changing/court-closures" TargetMode="External"/><Relationship Id="rId3" Type="http://schemas.openxmlformats.org/officeDocument/2006/relationships/styles" Target="styles.xml"/><Relationship Id="rId7" Type="http://schemas.openxmlformats.org/officeDocument/2006/relationships/hyperlink" Target="https://en.wikipedia.org/wiki/Magistrate_(England_and_Wal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magistrates.judiciary.uk/inside-our-courts/?sType=magistrates_website"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mp.theguardian.com/law/2021/oct/10/dont-extend-magistrates-powers-theres-a-better-way-to-reform-the-court-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6F9EE2-F803-E34F-A4E7-261485964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5</Pages>
  <Words>1430</Words>
  <Characters>8152</Characters>
  <Application>Microsoft Office Word</Application>
  <DocSecurity>0</DocSecurity>
  <Lines>67</Lines>
  <Paragraphs>19</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9563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Syed</dc:creator>
  <cp:keywords/>
  <dc:description/>
  <cp:lastModifiedBy>Amina Syed</cp:lastModifiedBy>
  <cp:revision>4</cp:revision>
  <dcterms:created xsi:type="dcterms:W3CDTF">2023-04-24T08:36:00Z</dcterms:created>
  <dcterms:modified xsi:type="dcterms:W3CDTF">2023-04-24T08:44:00Z</dcterms:modified>
</cp:coreProperties>
</file>