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5994410"/>
        <w:docPartObj>
          <w:docPartGallery w:val="Cover Pages"/>
          <w:docPartUnique/>
        </w:docPartObj>
      </w:sdtPr>
      <w:sdtContent>
        <w:p w14:paraId="552665A1" w14:textId="63B84931" w:rsidR="00EF1647" w:rsidRDefault="00EF1647">
          <w:r>
            <w:rPr>
              <w:noProof/>
            </w:rPr>
            <mc:AlternateContent>
              <mc:Choice Requires="wps">
                <w:drawing>
                  <wp:anchor distT="0" distB="0" distL="114300" distR="114300" simplePos="0" relativeHeight="251659264" behindDoc="0" locked="0" layoutInCell="1" allowOverlap="1" wp14:anchorId="1E5C355F" wp14:editId="52783927">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EF1647" w14:paraId="1C5C665B" w14:textId="77777777">
                                  <w:trPr>
                                    <w:jc w:val="center"/>
                                  </w:trPr>
                                  <w:tc>
                                    <w:tcPr>
                                      <w:tcW w:w="2568" w:type="pct"/>
                                      <w:vAlign w:val="center"/>
                                    </w:tcPr>
                                    <w:p w14:paraId="44F5AFA9" w14:textId="77777777" w:rsidR="00EF1647" w:rsidRDefault="00EF164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60CC00" w14:textId="7504A5B3" w:rsidR="00EF1647" w:rsidRDefault="00532434" w:rsidP="00EF1647">
                                          <w:pPr>
                                            <w:pStyle w:val="NoSpacing"/>
                                            <w:spacing w:line="312" w:lineRule="auto"/>
                                            <w:jc w:val="center"/>
                                            <w:rPr>
                                              <w:caps/>
                                              <w:color w:val="191919" w:themeColor="text1" w:themeTint="E6"/>
                                              <w:sz w:val="72"/>
                                              <w:szCs w:val="72"/>
                                            </w:rPr>
                                          </w:pPr>
                                          <w:r>
                                            <w:rPr>
                                              <w:caps/>
                                              <w:color w:val="191919" w:themeColor="text1" w:themeTint="E6"/>
                                              <w:sz w:val="72"/>
                                              <w:szCs w:val="72"/>
                                            </w:rPr>
                                            <w:t>The gateway to employment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7EDB2A" w14:textId="27991B60" w:rsidR="00EF1647" w:rsidRDefault="00532434">
                                          <w:pPr>
                                            <w:jc w:val="right"/>
                                          </w:pPr>
                                          <w:r>
                                            <w:rPr>
                                              <w:color w:val="000000" w:themeColor="text1"/>
                                            </w:rPr>
                                            <w:t>BMLC5005</w:t>
                                          </w:r>
                                        </w:p>
                                      </w:sdtContent>
                                    </w:sdt>
                                  </w:tc>
                                  <w:tc>
                                    <w:tcPr>
                                      <w:tcW w:w="2432" w:type="pct"/>
                                      <w:vAlign w:val="center"/>
                                    </w:tcPr>
                                    <w:p w14:paraId="69AAB8D1" w14:textId="053F9FE7" w:rsidR="00EF1647" w:rsidRDefault="00EF1647">
                                      <w:pPr>
                                        <w:pStyle w:val="NoSpacing"/>
                                        <w:rPr>
                                          <w:caps/>
                                          <w:color w:val="E97132" w:themeColor="accent2"/>
                                          <w:sz w:val="26"/>
                                          <w:szCs w:val="26"/>
                                        </w:rPr>
                                      </w:pPr>
                                      <w:r>
                                        <w:rPr>
                                          <w:caps/>
                                          <w:color w:val="E97132" w:themeColor="accent2"/>
                                          <w:sz w:val="26"/>
                                          <w:szCs w:val="26"/>
                                        </w:rPr>
                                        <w:t>Student name;</w:t>
                                      </w:r>
                                      <w:r w:rsidR="00532434">
                                        <w:rPr>
                                          <w:caps/>
                                          <w:color w:val="E97132" w:themeColor="accent2"/>
                                          <w:sz w:val="26"/>
                                          <w:szCs w:val="26"/>
                                        </w:rPr>
                                        <w:t xml:space="preserve"> Amber mole</w:t>
                                      </w:r>
                                    </w:p>
                                    <w:p w14:paraId="55810C9B" w14:textId="40A1D110" w:rsidR="00EF1647" w:rsidRDefault="00EF1647">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D789D" w14:textId="41B46863" w:rsidR="00EF1647" w:rsidRDefault="00EF1647">
                                          <w:pPr>
                                            <w:pStyle w:val="NoSpacing"/>
                                            <w:rPr>
                                              <w:color w:val="E97132" w:themeColor="accent2"/>
                                              <w:sz w:val="26"/>
                                              <w:szCs w:val="26"/>
                                            </w:rPr>
                                          </w:pPr>
                                          <w:r>
                                            <w:rPr>
                                              <w:color w:val="E97132" w:themeColor="accent2"/>
                                              <w:sz w:val="26"/>
                                              <w:szCs w:val="26"/>
                                            </w:rPr>
                                            <w:t>Student Number;</w:t>
                                          </w:r>
                                          <w:r w:rsidR="00532434">
                                            <w:rPr>
                                              <w:color w:val="E97132" w:themeColor="accent2"/>
                                              <w:sz w:val="26"/>
                                              <w:szCs w:val="26"/>
                                            </w:rPr>
                                            <w:t xml:space="preserve"> 2403613</w:t>
                                          </w:r>
                                        </w:p>
                                      </w:sdtContent>
                                    </w:sdt>
                                    <w:p w14:paraId="2F9904DD" w14:textId="0F09D9AE" w:rsidR="00EF1647"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EF1647">
                                            <w:rPr>
                                              <w:color w:val="0E2841" w:themeColor="text2"/>
                                            </w:rPr>
                                            <w:t xml:space="preserve">     </w:t>
                                          </w:r>
                                        </w:sdtContent>
                                      </w:sdt>
                                    </w:p>
                                  </w:tc>
                                </w:tr>
                              </w:tbl>
                              <w:p w14:paraId="1FCF8342" w14:textId="77777777" w:rsidR="00EF1647" w:rsidRDefault="00EF164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E5C355F"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EF1647" w14:paraId="1C5C665B" w14:textId="77777777">
                            <w:trPr>
                              <w:jc w:val="center"/>
                            </w:trPr>
                            <w:tc>
                              <w:tcPr>
                                <w:tcW w:w="2568" w:type="pct"/>
                                <w:vAlign w:val="center"/>
                              </w:tcPr>
                              <w:p w14:paraId="44F5AFA9" w14:textId="77777777" w:rsidR="00EF1647" w:rsidRDefault="00EF164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60CC00" w14:textId="7504A5B3" w:rsidR="00EF1647" w:rsidRDefault="00532434" w:rsidP="00EF1647">
                                    <w:pPr>
                                      <w:pStyle w:val="NoSpacing"/>
                                      <w:spacing w:line="312" w:lineRule="auto"/>
                                      <w:jc w:val="center"/>
                                      <w:rPr>
                                        <w:caps/>
                                        <w:color w:val="191919" w:themeColor="text1" w:themeTint="E6"/>
                                        <w:sz w:val="72"/>
                                        <w:szCs w:val="72"/>
                                      </w:rPr>
                                    </w:pPr>
                                    <w:r>
                                      <w:rPr>
                                        <w:caps/>
                                        <w:color w:val="191919" w:themeColor="text1" w:themeTint="E6"/>
                                        <w:sz w:val="72"/>
                                        <w:szCs w:val="72"/>
                                      </w:rPr>
                                      <w:t>The gateway to employment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7EDB2A" w14:textId="27991B60" w:rsidR="00EF1647" w:rsidRDefault="00532434">
                                    <w:pPr>
                                      <w:jc w:val="right"/>
                                    </w:pPr>
                                    <w:r>
                                      <w:rPr>
                                        <w:color w:val="000000" w:themeColor="text1"/>
                                      </w:rPr>
                                      <w:t>BMLC5005</w:t>
                                    </w:r>
                                  </w:p>
                                </w:sdtContent>
                              </w:sdt>
                            </w:tc>
                            <w:tc>
                              <w:tcPr>
                                <w:tcW w:w="2432" w:type="pct"/>
                                <w:vAlign w:val="center"/>
                              </w:tcPr>
                              <w:p w14:paraId="69AAB8D1" w14:textId="053F9FE7" w:rsidR="00EF1647" w:rsidRDefault="00EF1647">
                                <w:pPr>
                                  <w:pStyle w:val="NoSpacing"/>
                                  <w:rPr>
                                    <w:caps/>
                                    <w:color w:val="E97132" w:themeColor="accent2"/>
                                    <w:sz w:val="26"/>
                                    <w:szCs w:val="26"/>
                                  </w:rPr>
                                </w:pPr>
                                <w:r>
                                  <w:rPr>
                                    <w:caps/>
                                    <w:color w:val="E97132" w:themeColor="accent2"/>
                                    <w:sz w:val="26"/>
                                    <w:szCs w:val="26"/>
                                  </w:rPr>
                                  <w:t>Student name;</w:t>
                                </w:r>
                                <w:r w:rsidR="00532434">
                                  <w:rPr>
                                    <w:caps/>
                                    <w:color w:val="E97132" w:themeColor="accent2"/>
                                    <w:sz w:val="26"/>
                                    <w:szCs w:val="26"/>
                                  </w:rPr>
                                  <w:t xml:space="preserve"> Amber mole</w:t>
                                </w:r>
                              </w:p>
                              <w:p w14:paraId="55810C9B" w14:textId="40A1D110" w:rsidR="00EF1647" w:rsidRDefault="00EF1647">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D789D" w14:textId="41B46863" w:rsidR="00EF1647" w:rsidRDefault="00EF1647">
                                    <w:pPr>
                                      <w:pStyle w:val="NoSpacing"/>
                                      <w:rPr>
                                        <w:color w:val="E97132" w:themeColor="accent2"/>
                                        <w:sz w:val="26"/>
                                        <w:szCs w:val="26"/>
                                      </w:rPr>
                                    </w:pPr>
                                    <w:r>
                                      <w:rPr>
                                        <w:color w:val="E97132" w:themeColor="accent2"/>
                                        <w:sz w:val="26"/>
                                        <w:szCs w:val="26"/>
                                      </w:rPr>
                                      <w:t>Student Number;</w:t>
                                    </w:r>
                                    <w:r w:rsidR="00532434">
                                      <w:rPr>
                                        <w:color w:val="E97132" w:themeColor="accent2"/>
                                        <w:sz w:val="26"/>
                                        <w:szCs w:val="26"/>
                                      </w:rPr>
                                      <w:t xml:space="preserve"> 2403613</w:t>
                                    </w:r>
                                  </w:p>
                                </w:sdtContent>
                              </w:sdt>
                              <w:p w14:paraId="2F9904DD" w14:textId="0F09D9AE" w:rsidR="00EF1647"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EF1647">
                                      <w:rPr>
                                        <w:color w:val="0E2841" w:themeColor="text2"/>
                                      </w:rPr>
                                      <w:t xml:space="preserve">     </w:t>
                                    </w:r>
                                  </w:sdtContent>
                                </w:sdt>
                              </w:p>
                            </w:tc>
                          </w:tr>
                        </w:tbl>
                        <w:p w14:paraId="1FCF8342" w14:textId="77777777" w:rsidR="00EF1647" w:rsidRDefault="00EF1647"/>
                      </w:txbxContent>
                    </v:textbox>
                    <w10:wrap anchorx="page" anchory="page"/>
                  </v:shape>
                </w:pict>
              </mc:Fallback>
            </mc:AlternateContent>
          </w:r>
          <w: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807630836"/>
        <w:docPartObj>
          <w:docPartGallery w:val="Table of Contents"/>
          <w:docPartUnique/>
        </w:docPartObj>
      </w:sdtPr>
      <w:sdtEndPr>
        <w:rPr>
          <w:b/>
          <w:bCs/>
          <w:noProof/>
        </w:rPr>
      </w:sdtEndPr>
      <w:sdtContent>
        <w:p w14:paraId="56C9EBEA" w14:textId="21C54AA7" w:rsidR="00EF1647" w:rsidRPr="00EF1647" w:rsidRDefault="00EF1647" w:rsidP="00EF1647">
          <w:pPr>
            <w:pStyle w:val="TOCHeading"/>
            <w:jc w:val="center"/>
            <w:rPr>
              <w:i/>
              <w:iCs/>
              <w:sz w:val="36"/>
              <w:szCs w:val="36"/>
              <w:u w:val="single"/>
            </w:rPr>
          </w:pPr>
          <w:r w:rsidRPr="00EF1647">
            <w:rPr>
              <w:i/>
              <w:iCs/>
              <w:sz w:val="36"/>
              <w:szCs w:val="36"/>
              <w:u w:val="single"/>
            </w:rPr>
            <w:t>Table of</w:t>
          </w:r>
          <w:r w:rsidRPr="00EF1647">
            <w:rPr>
              <w:sz w:val="36"/>
              <w:szCs w:val="36"/>
            </w:rPr>
            <w:t xml:space="preserve"> </w:t>
          </w:r>
          <w:r w:rsidRPr="00EF1647">
            <w:rPr>
              <w:i/>
              <w:iCs/>
              <w:sz w:val="36"/>
              <w:szCs w:val="36"/>
              <w:u w:val="single"/>
            </w:rPr>
            <w:t>Contents</w:t>
          </w:r>
        </w:p>
        <w:p w14:paraId="2D2FF8AC" w14:textId="77777777" w:rsidR="00EF1647" w:rsidRPr="00EF1647" w:rsidRDefault="00EF1647" w:rsidP="00EF1647">
          <w:pPr>
            <w:rPr>
              <w:lang w:val="en-US" w:eastAsia="en-US"/>
            </w:rPr>
          </w:pPr>
        </w:p>
        <w:p w14:paraId="22D72BEB" w14:textId="26B94195" w:rsidR="002E4C80" w:rsidRDefault="00EF1647">
          <w:pPr>
            <w:pStyle w:val="TOC1"/>
            <w:tabs>
              <w:tab w:val="right" w:leader="dot" w:pos="9016"/>
            </w:tabs>
            <w:rPr>
              <w:noProof/>
            </w:rPr>
          </w:pPr>
          <w:r>
            <w:fldChar w:fldCharType="begin"/>
          </w:r>
          <w:r>
            <w:instrText xml:space="preserve"> TOC \o "1-3" \h \z \u </w:instrText>
          </w:r>
          <w:r>
            <w:fldChar w:fldCharType="separate"/>
          </w:r>
          <w:hyperlink w:anchor="_Toc205807103" w:history="1">
            <w:r w:rsidR="002E4C80" w:rsidRPr="00BD322C">
              <w:rPr>
                <w:rStyle w:val="Hyperlink"/>
                <w:noProof/>
              </w:rPr>
              <w:t>Placement hours log</w:t>
            </w:r>
            <w:r w:rsidR="002E4C80">
              <w:rPr>
                <w:noProof/>
                <w:webHidden/>
              </w:rPr>
              <w:tab/>
            </w:r>
            <w:r w:rsidR="002E4C80">
              <w:rPr>
                <w:noProof/>
                <w:webHidden/>
              </w:rPr>
              <w:fldChar w:fldCharType="begin"/>
            </w:r>
            <w:r w:rsidR="002E4C80">
              <w:rPr>
                <w:noProof/>
                <w:webHidden/>
              </w:rPr>
              <w:instrText xml:space="preserve"> PAGEREF _Toc205807103 \h </w:instrText>
            </w:r>
            <w:r w:rsidR="002E4C80">
              <w:rPr>
                <w:noProof/>
                <w:webHidden/>
              </w:rPr>
            </w:r>
            <w:r w:rsidR="002E4C80">
              <w:rPr>
                <w:noProof/>
                <w:webHidden/>
              </w:rPr>
              <w:fldChar w:fldCharType="separate"/>
            </w:r>
            <w:r w:rsidR="00337F94">
              <w:rPr>
                <w:noProof/>
                <w:webHidden/>
              </w:rPr>
              <w:t>2</w:t>
            </w:r>
            <w:r w:rsidR="002E4C80">
              <w:rPr>
                <w:noProof/>
                <w:webHidden/>
              </w:rPr>
              <w:fldChar w:fldCharType="end"/>
            </w:r>
          </w:hyperlink>
        </w:p>
        <w:p w14:paraId="33BC97B6" w14:textId="4AB2B5A2" w:rsidR="002E4C80" w:rsidRDefault="002E4C80">
          <w:pPr>
            <w:pStyle w:val="TOC1"/>
            <w:tabs>
              <w:tab w:val="right" w:leader="dot" w:pos="9016"/>
            </w:tabs>
            <w:rPr>
              <w:noProof/>
            </w:rPr>
          </w:pPr>
          <w:hyperlink w:anchor="_Toc205807104" w:history="1">
            <w:r w:rsidRPr="00BD322C">
              <w:rPr>
                <w:rStyle w:val="Hyperlink"/>
                <w:noProof/>
              </w:rPr>
              <w:t>First 40 hours; A Reflection</w:t>
            </w:r>
            <w:r>
              <w:rPr>
                <w:noProof/>
                <w:webHidden/>
              </w:rPr>
              <w:tab/>
            </w:r>
            <w:r>
              <w:rPr>
                <w:noProof/>
                <w:webHidden/>
              </w:rPr>
              <w:fldChar w:fldCharType="begin"/>
            </w:r>
            <w:r>
              <w:rPr>
                <w:noProof/>
                <w:webHidden/>
              </w:rPr>
              <w:instrText xml:space="preserve"> PAGEREF _Toc205807104 \h </w:instrText>
            </w:r>
            <w:r>
              <w:rPr>
                <w:noProof/>
                <w:webHidden/>
              </w:rPr>
            </w:r>
            <w:r>
              <w:rPr>
                <w:noProof/>
                <w:webHidden/>
              </w:rPr>
              <w:fldChar w:fldCharType="separate"/>
            </w:r>
            <w:r w:rsidR="00337F94">
              <w:rPr>
                <w:noProof/>
                <w:webHidden/>
              </w:rPr>
              <w:t>4</w:t>
            </w:r>
            <w:r>
              <w:rPr>
                <w:noProof/>
                <w:webHidden/>
              </w:rPr>
              <w:fldChar w:fldCharType="end"/>
            </w:r>
          </w:hyperlink>
        </w:p>
        <w:p w14:paraId="6514E394" w14:textId="18D413BF" w:rsidR="002E4C80" w:rsidRDefault="002E4C80">
          <w:pPr>
            <w:pStyle w:val="TOC1"/>
            <w:tabs>
              <w:tab w:val="right" w:leader="dot" w:pos="9016"/>
            </w:tabs>
            <w:rPr>
              <w:noProof/>
            </w:rPr>
          </w:pPr>
          <w:hyperlink w:anchor="_Toc205807105" w:history="1">
            <w:r w:rsidRPr="00BD322C">
              <w:rPr>
                <w:rStyle w:val="Hyperlink"/>
                <w:noProof/>
              </w:rPr>
              <w:t>Overall reflection</w:t>
            </w:r>
            <w:r>
              <w:rPr>
                <w:noProof/>
                <w:webHidden/>
              </w:rPr>
              <w:tab/>
            </w:r>
            <w:r>
              <w:rPr>
                <w:noProof/>
                <w:webHidden/>
              </w:rPr>
              <w:fldChar w:fldCharType="begin"/>
            </w:r>
            <w:r>
              <w:rPr>
                <w:noProof/>
                <w:webHidden/>
              </w:rPr>
              <w:instrText xml:space="preserve"> PAGEREF _Toc205807105 \h </w:instrText>
            </w:r>
            <w:r>
              <w:rPr>
                <w:noProof/>
                <w:webHidden/>
              </w:rPr>
            </w:r>
            <w:r>
              <w:rPr>
                <w:noProof/>
                <w:webHidden/>
              </w:rPr>
              <w:fldChar w:fldCharType="separate"/>
            </w:r>
            <w:r w:rsidR="00337F94">
              <w:rPr>
                <w:noProof/>
                <w:webHidden/>
              </w:rPr>
              <w:t>6</w:t>
            </w:r>
            <w:r>
              <w:rPr>
                <w:noProof/>
                <w:webHidden/>
              </w:rPr>
              <w:fldChar w:fldCharType="end"/>
            </w:r>
          </w:hyperlink>
        </w:p>
        <w:p w14:paraId="6D6B8306" w14:textId="04641C56" w:rsidR="002E4C80" w:rsidRDefault="002E4C80">
          <w:pPr>
            <w:pStyle w:val="TOC1"/>
            <w:tabs>
              <w:tab w:val="right" w:leader="dot" w:pos="9016"/>
            </w:tabs>
            <w:rPr>
              <w:noProof/>
            </w:rPr>
          </w:pPr>
          <w:hyperlink w:anchor="_Toc205807106" w:history="1">
            <w:r w:rsidRPr="00BD322C">
              <w:rPr>
                <w:rStyle w:val="Hyperlink"/>
                <w:noProof/>
              </w:rPr>
              <w:t>Specific questions</w:t>
            </w:r>
            <w:r>
              <w:rPr>
                <w:noProof/>
                <w:webHidden/>
              </w:rPr>
              <w:tab/>
            </w:r>
            <w:r>
              <w:rPr>
                <w:noProof/>
                <w:webHidden/>
              </w:rPr>
              <w:fldChar w:fldCharType="begin"/>
            </w:r>
            <w:r>
              <w:rPr>
                <w:noProof/>
                <w:webHidden/>
              </w:rPr>
              <w:instrText xml:space="preserve"> PAGEREF _Toc205807106 \h </w:instrText>
            </w:r>
            <w:r>
              <w:rPr>
                <w:noProof/>
                <w:webHidden/>
              </w:rPr>
            </w:r>
            <w:r>
              <w:rPr>
                <w:noProof/>
                <w:webHidden/>
              </w:rPr>
              <w:fldChar w:fldCharType="separate"/>
            </w:r>
            <w:r w:rsidR="00337F94">
              <w:rPr>
                <w:noProof/>
                <w:webHidden/>
              </w:rPr>
              <w:t>8</w:t>
            </w:r>
            <w:r>
              <w:rPr>
                <w:noProof/>
                <w:webHidden/>
              </w:rPr>
              <w:fldChar w:fldCharType="end"/>
            </w:r>
          </w:hyperlink>
        </w:p>
        <w:p w14:paraId="508E6A59" w14:textId="267DE252" w:rsidR="002E4C80" w:rsidRDefault="002E4C80">
          <w:pPr>
            <w:pStyle w:val="TOC1"/>
            <w:tabs>
              <w:tab w:val="right" w:leader="dot" w:pos="9016"/>
            </w:tabs>
            <w:rPr>
              <w:noProof/>
            </w:rPr>
          </w:pPr>
          <w:hyperlink w:anchor="_Toc205807107" w:history="1">
            <w:r w:rsidRPr="00BD322C">
              <w:rPr>
                <w:rStyle w:val="Hyperlink"/>
                <w:noProof/>
              </w:rPr>
              <w:t>Reference list</w:t>
            </w:r>
            <w:r>
              <w:rPr>
                <w:noProof/>
                <w:webHidden/>
              </w:rPr>
              <w:tab/>
            </w:r>
            <w:r>
              <w:rPr>
                <w:noProof/>
                <w:webHidden/>
              </w:rPr>
              <w:fldChar w:fldCharType="begin"/>
            </w:r>
            <w:r>
              <w:rPr>
                <w:noProof/>
                <w:webHidden/>
              </w:rPr>
              <w:instrText xml:space="preserve"> PAGEREF _Toc205807107 \h </w:instrText>
            </w:r>
            <w:r>
              <w:rPr>
                <w:noProof/>
                <w:webHidden/>
              </w:rPr>
            </w:r>
            <w:r>
              <w:rPr>
                <w:noProof/>
                <w:webHidden/>
              </w:rPr>
              <w:fldChar w:fldCharType="separate"/>
            </w:r>
            <w:r w:rsidR="00337F94">
              <w:rPr>
                <w:noProof/>
                <w:webHidden/>
              </w:rPr>
              <w:t>10</w:t>
            </w:r>
            <w:r>
              <w:rPr>
                <w:noProof/>
                <w:webHidden/>
              </w:rPr>
              <w:fldChar w:fldCharType="end"/>
            </w:r>
          </w:hyperlink>
        </w:p>
        <w:p w14:paraId="0292CB34" w14:textId="74E35409" w:rsidR="002E4C80" w:rsidRDefault="002E4C80">
          <w:pPr>
            <w:pStyle w:val="TOC1"/>
            <w:tabs>
              <w:tab w:val="right" w:leader="dot" w:pos="9016"/>
            </w:tabs>
            <w:rPr>
              <w:noProof/>
            </w:rPr>
          </w:pPr>
          <w:hyperlink w:anchor="_Toc205807108" w:history="1">
            <w:r w:rsidRPr="00BD322C">
              <w:rPr>
                <w:rStyle w:val="Hyperlink"/>
                <w:noProof/>
              </w:rPr>
              <w:t>End Page</w:t>
            </w:r>
            <w:r>
              <w:rPr>
                <w:noProof/>
                <w:webHidden/>
              </w:rPr>
              <w:tab/>
            </w:r>
            <w:r>
              <w:rPr>
                <w:noProof/>
                <w:webHidden/>
              </w:rPr>
              <w:fldChar w:fldCharType="begin"/>
            </w:r>
            <w:r>
              <w:rPr>
                <w:noProof/>
                <w:webHidden/>
              </w:rPr>
              <w:instrText xml:space="preserve"> PAGEREF _Toc205807108 \h </w:instrText>
            </w:r>
            <w:r>
              <w:rPr>
                <w:noProof/>
                <w:webHidden/>
              </w:rPr>
            </w:r>
            <w:r>
              <w:rPr>
                <w:noProof/>
                <w:webHidden/>
              </w:rPr>
              <w:fldChar w:fldCharType="separate"/>
            </w:r>
            <w:r w:rsidR="00337F94">
              <w:rPr>
                <w:noProof/>
                <w:webHidden/>
              </w:rPr>
              <w:t>12</w:t>
            </w:r>
            <w:r>
              <w:rPr>
                <w:noProof/>
                <w:webHidden/>
              </w:rPr>
              <w:fldChar w:fldCharType="end"/>
            </w:r>
          </w:hyperlink>
        </w:p>
        <w:p w14:paraId="1B6C4760" w14:textId="548A2876" w:rsidR="00EF1647" w:rsidRDefault="00EF1647">
          <w:r>
            <w:rPr>
              <w:b/>
              <w:bCs/>
              <w:noProof/>
            </w:rPr>
            <w:fldChar w:fldCharType="end"/>
          </w:r>
        </w:p>
      </w:sdtContent>
    </w:sdt>
    <w:p w14:paraId="5F7E9E2D" w14:textId="77777777" w:rsidR="00EF1647" w:rsidRDefault="00EF1647"/>
    <w:p w14:paraId="313124D8" w14:textId="77777777" w:rsidR="00EF1647" w:rsidRDefault="00EF1647"/>
    <w:p w14:paraId="70CC093A" w14:textId="77777777" w:rsidR="00EF1647" w:rsidRDefault="00EF1647"/>
    <w:p w14:paraId="11CF275C" w14:textId="486A5307" w:rsidR="00EF1647" w:rsidRDefault="002E4C80" w:rsidP="002E4C80">
      <w:pPr>
        <w:tabs>
          <w:tab w:val="left" w:pos="6924"/>
        </w:tabs>
      </w:pPr>
      <w:r>
        <w:tab/>
      </w:r>
    </w:p>
    <w:p w14:paraId="657921CE" w14:textId="77777777" w:rsidR="00EF1647" w:rsidRDefault="00EF1647"/>
    <w:p w14:paraId="315A4DCE" w14:textId="77777777" w:rsidR="00EF1647" w:rsidRDefault="00EF1647"/>
    <w:p w14:paraId="50EABBA1" w14:textId="77777777" w:rsidR="00EF1647" w:rsidRDefault="00EF1647"/>
    <w:p w14:paraId="4DBB104A" w14:textId="77777777" w:rsidR="00EF1647" w:rsidRDefault="00EF1647"/>
    <w:p w14:paraId="166BE561" w14:textId="77777777" w:rsidR="00EF1647" w:rsidRDefault="00EF1647"/>
    <w:p w14:paraId="1BCB6205" w14:textId="77777777" w:rsidR="00EF1647" w:rsidRDefault="00EF1647"/>
    <w:p w14:paraId="06280725" w14:textId="77777777" w:rsidR="00EF1647" w:rsidRDefault="00EF1647"/>
    <w:p w14:paraId="4396F748" w14:textId="77777777" w:rsidR="00EF1647" w:rsidRDefault="00EF1647"/>
    <w:p w14:paraId="4456E8E0" w14:textId="77777777" w:rsidR="00EF1647" w:rsidRDefault="00EF1647"/>
    <w:p w14:paraId="4B157719" w14:textId="77777777" w:rsidR="00EF1647" w:rsidRDefault="00EF1647"/>
    <w:p w14:paraId="7B352525" w14:textId="77777777" w:rsidR="00EF1647" w:rsidRDefault="00EF1647"/>
    <w:p w14:paraId="46E8082B" w14:textId="77777777" w:rsidR="00EF1647" w:rsidRDefault="00EF1647"/>
    <w:p w14:paraId="41F4150C" w14:textId="77777777" w:rsidR="00EF1647" w:rsidRDefault="00EF1647"/>
    <w:p w14:paraId="410B39E7" w14:textId="77777777" w:rsidR="00EF1647" w:rsidRDefault="00EF1647"/>
    <w:p w14:paraId="661FA0DE" w14:textId="77777777" w:rsidR="00EF1647" w:rsidRDefault="00EF1647"/>
    <w:p w14:paraId="3C3D6817" w14:textId="77777777" w:rsidR="00EF1647" w:rsidRDefault="00EF1647"/>
    <w:p w14:paraId="682D3684" w14:textId="73FE9D24" w:rsidR="00191D3B" w:rsidRDefault="00EF1647" w:rsidP="00EF1647">
      <w:pPr>
        <w:pStyle w:val="Heading1"/>
      </w:pPr>
      <w:bookmarkStart w:id="0" w:name="_Toc205807103"/>
      <w:r>
        <w:lastRenderedPageBreak/>
        <w:t>Placement hours log</w:t>
      </w:r>
      <w:bookmarkEnd w:id="0"/>
      <w:r>
        <w:t xml:space="preserve"> </w:t>
      </w:r>
    </w:p>
    <w:p w14:paraId="32858D11" w14:textId="07FDDF96" w:rsidR="002E4C80" w:rsidRPr="002E4C80" w:rsidRDefault="002E4C80" w:rsidP="002E4C80">
      <w:r>
        <w:t xml:space="preserve">In this </w:t>
      </w:r>
      <w:proofErr w:type="gramStart"/>
      <w:r>
        <w:t>section</w:t>
      </w:r>
      <w:proofErr w:type="gramEnd"/>
      <w:r>
        <w:t xml:space="preserve"> please record </w:t>
      </w:r>
      <w:proofErr w:type="gramStart"/>
      <w:r>
        <w:t>you</w:t>
      </w:r>
      <w:proofErr w:type="gramEnd"/>
      <w:r>
        <w:t xml:space="preserve"> placement hours, including dates and the </w:t>
      </w:r>
      <w:proofErr w:type="gramStart"/>
      <w:r>
        <w:t>amount</w:t>
      </w:r>
      <w:proofErr w:type="gramEnd"/>
      <w:r>
        <w:t xml:space="preserve"> of hours completed on each day. Please note that this should also be signed by your placement provider to confirm that the recorded hours are correct. </w:t>
      </w:r>
    </w:p>
    <w:p w14:paraId="7239602D" w14:textId="77777777" w:rsidR="00EF1647" w:rsidRDefault="00EF1647"/>
    <w:tbl>
      <w:tblPr>
        <w:tblStyle w:val="TableGrid"/>
        <w:tblW w:w="9054" w:type="dxa"/>
        <w:tblLook w:val="04A0" w:firstRow="1" w:lastRow="0" w:firstColumn="1" w:lastColumn="0" w:noHBand="0" w:noVBand="1"/>
      </w:tblPr>
      <w:tblGrid>
        <w:gridCol w:w="4527"/>
        <w:gridCol w:w="4527"/>
      </w:tblGrid>
      <w:tr w:rsidR="002E4C80" w14:paraId="7AB795CD" w14:textId="77777777" w:rsidTr="00273151">
        <w:trPr>
          <w:trHeight w:val="296"/>
        </w:trPr>
        <w:tc>
          <w:tcPr>
            <w:tcW w:w="4527" w:type="dxa"/>
          </w:tcPr>
          <w:p w14:paraId="196F8C6A" w14:textId="02508180" w:rsidR="002E4C80" w:rsidRPr="002E4C80" w:rsidRDefault="002E4C80" w:rsidP="002E4C80">
            <w:pPr>
              <w:jc w:val="center"/>
              <w:rPr>
                <w:u w:val="single"/>
              </w:rPr>
            </w:pPr>
            <w:r w:rsidRPr="002E4C80">
              <w:rPr>
                <w:u w:val="single"/>
              </w:rPr>
              <w:t>Date</w:t>
            </w:r>
          </w:p>
        </w:tc>
        <w:tc>
          <w:tcPr>
            <w:tcW w:w="4527" w:type="dxa"/>
          </w:tcPr>
          <w:p w14:paraId="676A792D" w14:textId="572FA2A0" w:rsidR="002E4C80" w:rsidRPr="002E4C80" w:rsidRDefault="002E4C80" w:rsidP="002E4C80">
            <w:pPr>
              <w:jc w:val="center"/>
              <w:rPr>
                <w:u w:val="single"/>
              </w:rPr>
            </w:pPr>
            <w:r w:rsidRPr="002E4C80">
              <w:rPr>
                <w:u w:val="single"/>
              </w:rPr>
              <w:t>Hours completed</w:t>
            </w:r>
          </w:p>
        </w:tc>
      </w:tr>
      <w:tr w:rsidR="002E4C80" w14:paraId="3BEB64CD" w14:textId="77777777" w:rsidTr="00273151">
        <w:trPr>
          <w:trHeight w:val="296"/>
        </w:trPr>
        <w:tc>
          <w:tcPr>
            <w:tcW w:w="4527" w:type="dxa"/>
          </w:tcPr>
          <w:p w14:paraId="6FFACD3C" w14:textId="3C1501FB" w:rsidR="002E4C80" w:rsidRDefault="00F6581A">
            <w:r>
              <w:t>26</w:t>
            </w:r>
            <w:r w:rsidRPr="00F6581A">
              <w:rPr>
                <w:vertAlign w:val="superscript"/>
              </w:rPr>
              <w:t>th</w:t>
            </w:r>
            <w:r>
              <w:t xml:space="preserve"> March 2026</w:t>
            </w:r>
          </w:p>
        </w:tc>
        <w:tc>
          <w:tcPr>
            <w:tcW w:w="4527" w:type="dxa"/>
          </w:tcPr>
          <w:p w14:paraId="03A06911" w14:textId="0061F159" w:rsidR="002E4C80" w:rsidRDefault="00B83CD3">
            <w:r>
              <w:t>3hrs</w:t>
            </w:r>
          </w:p>
        </w:tc>
      </w:tr>
      <w:tr w:rsidR="002E4C80" w14:paraId="38A64B45" w14:textId="77777777" w:rsidTr="00273151">
        <w:trPr>
          <w:trHeight w:val="296"/>
        </w:trPr>
        <w:tc>
          <w:tcPr>
            <w:tcW w:w="4527" w:type="dxa"/>
          </w:tcPr>
          <w:p w14:paraId="5086EC15" w14:textId="16EC6747" w:rsidR="002E4C80" w:rsidRDefault="00F6581A">
            <w:r>
              <w:t>10</w:t>
            </w:r>
            <w:r w:rsidRPr="00F6581A">
              <w:rPr>
                <w:vertAlign w:val="superscript"/>
              </w:rPr>
              <w:t>th</w:t>
            </w:r>
            <w:r>
              <w:t xml:space="preserve"> April 2026</w:t>
            </w:r>
          </w:p>
        </w:tc>
        <w:tc>
          <w:tcPr>
            <w:tcW w:w="4527" w:type="dxa"/>
          </w:tcPr>
          <w:p w14:paraId="631BB2C6" w14:textId="4EF54B5F" w:rsidR="002E4C80" w:rsidRDefault="00F6581A">
            <w:r>
              <w:t>4hrs</w:t>
            </w:r>
          </w:p>
        </w:tc>
      </w:tr>
      <w:tr w:rsidR="002E4C80" w14:paraId="1C840CDE" w14:textId="77777777" w:rsidTr="00273151">
        <w:trPr>
          <w:trHeight w:val="318"/>
        </w:trPr>
        <w:tc>
          <w:tcPr>
            <w:tcW w:w="4527" w:type="dxa"/>
          </w:tcPr>
          <w:p w14:paraId="5EA25AC6" w14:textId="1DE278AD" w:rsidR="002E4C80" w:rsidRDefault="00B37A36">
            <w:r>
              <w:t>14</w:t>
            </w:r>
            <w:r w:rsidRPr="00B37A36">
              <w:rPr>
                <w:vertAlign w:val="superscript"/>
              </w:rPr>
              <w:t>th</w:t>
            </w:r>
            <w:r>
              <w:t xml:space="preserve"> April 2026</w:t>
            </w:r>
          </w:p>
        </w:tc>
        <w:tc>
          <w:tcPr>
            <w:tcW w:w="4527" w:type="dxa"/>
          </w:tcPr>
          <w:p w14:paraId="15814D6D" w14:textId="27B4E473" w:rsidR="002E4C80" w:rsidRDefault="0003405F">
            <w:r>
              <w:t>3hrs</w:t>
            </w:r>
          </w:p>
        </w:tc>
      </w:tr>
      <w:tr w:rsidR="002E4C80" w14:paraId="7AF63B2B" w14:textId="77777777" w:rsidTr="00273151">
        <w:trPr>
          <w:trHeight w:val="296"/>
        </w:trPr>
        <w:tc>
          <w:tcPr>
            <w:tcW w:w="4527" w:type="dxa"/>
          </w:tcPr>
          <w:p w14:paraId="10EE51F4" w14:textId="64AE1DA3" w:rsidR="002E4C80" w:rsidRDefault="00C55710">
            <w:r>
              <w:t>6</w:t>
            </w:r>
            <w:r w:rsidRPr="00C55710">
              <w:rPr>
                <w:vertAlign w:val="superscript"/>
              </w:rPr>
              <w:t>th</w:t>
            </w:r>
            <w:r>
              <w:t xml:space="preserve"> May 2026</w:t>
            </w:r>
          </w:p>
        </w:tc>
        <w:tc>
          <w:tcPr>
            <w:tcW w:w="4527" w:type="dxa"/>
          </w:tcPr>
          <w:p w14:paraId="21CAC50D" w14:textId="2A674271" w:rsidR="002E4C80" w:rsidRDefault="00C55710">
            <w:r>
              <w:t>6hrs</w:t>
            </w:r>
          </w:p>
        </w:tc>
      </w:tr>
      <w:tr w:rsidR="002E4C80" w14:paraId="29F4A237" w14:textId="77777777" w:rsidTr="00273151">
        <w:trPr>
          <w:trHeight w:val="296"/>
        </w:trPr>
        <w:tc>
          <w:tcPr>
            <w:tcW w:w="4527" w:type="dxa"/>
          </w:tcPr>
          <w:p w14:paraId="5348CA58" w14:textId="596D667B" w:rsidR="002E4C80" w:rsidRDefault="00C55710">
            <w:r>
              <w:t>8</w:t>
            </w:r>
            <w:r w:rsidRPr="00C55710">
              <w:rPr>
                <w:vertAlign w:val="superscript"/>
              </w:rPr>
              <w:t>th</w:t>
            </w:r>
            <w:r>
              <w:t xml:space="preserve"> May 2026</w:t>
            </w:r>
          </w:p>
        </w:tc>
        <w:tc>
          <w:tcPr>
            <w:tcW w:w="4527" w:type="dxa"/>
          </w:tcPr>
          <w:p w14:paraId="2A877733" w14:textId="190B200C" w:rsidR="002E4C80" w:rsidRDefault="005C6860">
            <w:r>
              <w:t>6hrs</w:t>
            </w:r>
          </w:p>
        </w:tc>
      </w:tr>
      <w:tr w:rsidR="002E4C80" w14:paraId="03C31D26" w14:textId="77777777" w:rsidTr="00273151">
        <w:trPr>
          <w:trHeight w:val="296"/>
        </w:trPr>
        <w:tc>
          <w:tcPr>
            <w:tcW w:w="4527" w:type="dxa"/>
          </w:tcPr>
          <w:p w14:paraId="73D2E9D0" w14:textId="3A5FE091" w:rsidR="002E4C80" w:rsidRDefault="005C6860">
            <w:r>
              <w:t>12</w:t>
            </w:r>
            <w:r w:rsidRPr="005C6860">
              <w:rPr>
                <w:vertAlign w:val="superscript"/>
              </w:rPr>
              <w:t>th</w:t>
            </w:r>
            <w:r>
              <w:t xml:space="preserve"> May 2026</w:t>
            </w:r>
          </w:p>
        </w:tc>
        <w:tc>
          <w:tcPr>
            <w:tcW w:w="4527" w:type="dxa"/>
          </w:tcPr>
          <w:p w14:paraId="7D60C06D" w14:textId="3C72CB2A" w:rsidR="002E4C80" w:rsidRDefault="005C6860">
            <w:r>
              <w:t>6hrs</w:t>
            </w:r>
          </w:p>
        </w:tc>
      </w:tr>
      <w:tr w:rsidR="002E4C80" w14:paraId="391623FE" w14:textId="77777777" w:rsidTr="00273151">
        <w:trPr>
          <w:trHeight w:val="296"/>
        </w:trPr>
        <w:tc>
          <w:tcPr>
            <w:tcW w:w="4527" w:type="dxa"/>
          </w:tcPr>
          <w:p w14:paraId="1778EE5E" w14:textId="5F6E49D6" w:rsidR="002E4C80" w:rsidRDefault="005C6860">
            <w:r>
              <w:t>13</w:t>
            </w:r>
            <w:r w:rsidRPr="005C6860">
              <w:rPr>
                <w:vertAlign w:val="superscript"/>
              </w:rPr>
              <w:t>th</w:t>
            </w:r>
            <w:r>
              <w:t xml:space="preserve"> May 2026</w:t>
            </w:r>
          </w:p>
        </w:tc>
        <w:tc>
          <w:tcPr>
            <w:tcW w:w="4527" w:type="dxa"/>
          </w:tcPr>
          <w:p w14:paraId="155D586E" w14:textId="6E9B6D41" w:rsidR="002E4C80" w:rsidRDefault="005C6860">
            <w:r>
              <w:t>6hrs</w:t>
            </w:r>
          </w:p>
        </w:tc>
      </w:tr>
      <w:tr w:rsidR="002E4C80" w14:paraId="3794B212" w14:textId="77777777" w:rsidTr="00273151">
        <w:trPr>
          <w:trHeight w:val="296"/>
        </w:trPr>
        <w:tc>
          <w:tcPr>
            <w:tcW w:w="4527" w:type="dxa"/>
          </w:tcPr>
          <w:p w14:paraId="6C051775" w14:textId="32E20BF3" w:rsidR="002E4C80" w:rsidRDefault="005C6860">
            <w:r>
              <w:t>19</w:t>
            </w:r>
            <w:r w:rsidRPr="005C6860">
              <w:rPr>
                <w:vertAlign w:val="superscript"/>
              </w:rPr>
              <w:t>th</w:t>
            </w:r>
            <w:r>
              <w:t xml:space="preserve"> May 2026</w:t>
            </w:r>
          </w:p>
        </w:tc>
        <w:tc>
          <w:tcPr>
            <w:tcW w:w="4527" w:type="dxa"/>
          </w:tcPr>
          <w:p w14:paraId="1A61DE2A" w14:textId="5CEE9D2D" w:rsidR="002E4C80" w:rsidRDefault="005C6860">
            <w:r>
              <w:t>6hrs</w:t>
            </w:r>
          </w:p>
        </w:tc>
      </w:tr>
      <w:tr w:rsidR="002E4C80" w14:paraId="05DACC38" w14:textId="77777777" w:rsidTr="00273151">
        <w:trPr>
          <w:trHeight w:val="296"/>
        </w:trPr>
        <w:tc>
          <w:tcPr>
            <w:tcW w:w="4527" w:type="dxa"/>
          </w:tcPr>
          <w:p w14:paraId="6ECB175D" w14:textId="7F54CE3C" w:rsidR="002E4C80" w:rsidRDefault="002A486C">
            <w:r>
              <w:t>20</w:t>
            </w:r>
            <w:r w:rsidRPr="002A486C">
              <w:rPr>
                <w:vertAlign w:val="superscript"/>
              </w:rPr>
              <w:t>th</w:t>
            </w:r>
            <w:r>
              <w:t xml:space="preserve"> May 2026</w:t>
            </w:r>
          </w:p>
        </w:tc>
        <w:tc>
          <w:tcPr>
            <w:tcW w:w="4527" w:type="dxa"/>
          </w:tcPr>
          <w:p w14:paraId="004C3004" w14:textId="472D5BA6" w:rsidR="002E4C80" w:rsidRDefault="002A486C">
            <w:r>
              <w:t>6hrs</w:t>
            </w:r>
          </w:p>
        </w:tc>
      </w:tr>
      <w:tr w:rsidR="002E4C80" w14:paraId="7782AABF" w14:textId="77777777" w:rsidTr="00273151">
        <w:trPr>
          <w:trHeight w:val="318"/>
        </w:trPr>
        <w:tc>
          <w:tcPr>
            <w:tcW w:w="4527" w:type="dxa"/>
          </w:tcPr>
          <w:p w14:paraId="5CB24AF5" w14:textId="44DB5D6E" w:rsidR="002E4C80" w:rsidRDefault="002A486C">
            <w:r>
              <w:t>21</w:t>
            </w:r>
            <w:r w:rsidRPr="002A486C">
              <w:rPr>
                <w:vertAlign w:val="superscript"/>
              </w:rPr>
              <w:t>st</w:t>
            </w:r>
            <w:r>
              <w:t xml:space="preserve"> May 2026</w:t>
            </w:r>
          </w:p>
        </w:tc>
        <w:tc>
          <w:tcPr>
            <w:tcW w:w="4527" w:type="dxa"/>
          </w:tcPr>
          <w:p w14:paraId="3EF27BC3" w14:textId="1FF63CC2" w:rsidR="002E4C80" w:rsidRDefault="002A486C">
            <w:r>
              <w:t>6hrs</w:t>
            </w:r>
          </w:p>
        </w:tc>
      </w:tr>
      <w:tr w:rsidR="002E4C80" w14:paraId="3DF37B9C" w14:textId="77777777" w:rsidTr="00273151">
        <w:trPr>
          <w:trHeight w:val="275"/>
        </w:trPr>
        <w:tc>
          <w:tcPr>
            <w:tcW w:w="4527" w:type="dxa"/>
          </w:tcPr>
          <w:p w14:paraId="2C3D1607" w14:textId="77777777" w:rsidR="00684037" w:rsidRDefault="00684037"/>
        </w:tc>
        <w:tc>
          <w:tcPr>
            <w:tcW w:w="4527" w:type="dxa"/>
          </w:tcPr>
          <w:p w14:paraId="3E82E0B6" w14:textId="77777777" w:rsidR="002E4C80" w:rsidRDefault="002E4C80"/>
        </w:tc>
      </w:tr>
    </w:tbl>
    <w:p w14:paraId="0452E795" w14:textId="184BC37A" w:rsidR="002E4C80" w:rsidRDefault="002E4C80"/>
    <w:p w14:paraId="5474E0C5" w14:textId="70D1305A" w:rsidR="002E4C80" w:rsidRDefault="000D6F34">
      <w:r>
        <w:rPr>
          <w:noProof/>
        </w:rPr>
        <w:drawing>
          <wp:inline distT="0" distB="0" distL="0" distR="0" wp14:anchorId="2438E675" wp14:editId="7CF0C760">
            <wp:extent cx="3636157" cy="1425944"/>
            <wp:effectExtent l="0" t="0" r="0" b="0"/>
            <wp:docPr id="4289129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912968" name="Picture 428912968"/>
                    <pic:cNvPicPr/>
                  </pic:nvPicPr>
                  <pic:blipFill>
                    <a:blip r:embed="rId10">
                      <a:extLst>
                        <a:ext uri="{28A0092B-C50C-407E-A947-70E740481C1C}">
                          <a14:useLocalDpi xmlns:a14="http://schemas.microsoft.com/office/drawing/2010/main" val="0"/>
                        </a:ext>
                      </a:extLst>
                    </a:blip>
                    <a:stretch>
                      <a:fillRect/>
                    </a:stretch>
                  </pic:blipFill>
                  <pic:spPr>
                    <a:xfrm>
                      <a:off x="0" y="0"/>
                      <a:ext cx="3693718" cy="1448517"/>
                    </a:xfrm>
                    <a:prstGeom prst="rect">
                      <a:avLst/>
                    </a:prstGeom>
                  </pic:spPr>
                </pic:pic>
              </a:graphicData>
            </a:graphic>
          </wp:inline>
        </w:drawing>
      </w:r>
    </w:p>
    <w:p w14:paraId="7E59D7F5" w14:textId="32C02C7C" w:rsidR="002E4C80" w:rsidRDefault="002E4C80"/>
    <w:p w14:paraId="4C6E05A0" w14:textId="5E74BA2B" w:rsidR="002E4C80" w:rsidRDefault="002E4C80"/>
    <w:p w14:paraId="68DFE7E8" w14:textId="5C947091" w:rsidR="002E4C80" w:rsidRDefault="002E4C80"/>
    <w:p w14:paraId="0D6885CA" w14:textId="4E1052DC" w:rsidR="002E4C80" w:rsidRDefault="002E4C80" w:rsidP="002E4C80">
      <w:r>
        <w:t xml:space="preserve"> </w:t>
      </w:r>
    </w:p>
    <w:p w14:paraId="478AA6B4" w14:textId="5A0E5514" w:rsidR="002E4C80" w:rsidRDefault="002E4C80" w:rsidP="002E4C80"/>
    <w:p w14:paraId="46CD8923" w14:textId="4567DFDB" w:rsidR="002E4C80" w:rsidRDefault="002E4C80" w:rsidP="002E4C80"/>
    <w:p w14:paraId="2C5D272C" w14:textId="29C4967D" w:rsidR="002E4C80" w:rsidRDefault="002E4C80" w:rsidP="002E4C80"/>
    <w:p w14:paraId="085897AC" w14:textId="77980571" w:rsidR="002E4C80" w:rsidRDefault="002E4C80" w:rsidP="002E4C80"/>
    <w:p w14:paraId="4CDD6B05" w14:textId="4155F30B" w:rsidR="002E4C80" w:rsidRDefault="002E4C80" w:rsidP="002E4C80"/>
    <w:p w14:paraId="1FBC30FC" w14:textId="77777777" w:rsidR="00FA0192" w:rsidRDefault="00FA0192" w:rsidP="002E4C80">
      <w:pPr>
        <w:jc w:val="center"/>
        <w:rPr>
          <w:u w:val="single"/>
        </w:rPr>
      </w:pPr>
    </w:p>
    <w:p w14:paraId="2618ED84" w14:textId="77777777" w:rsidR="00FA0192" w:rsidRDefault="00FA0192" w:rsidP="002E4C80">
      <w:pPr>
        <w:jc w:val="center"/>
        <w:rPr>
          <w:u w:val="single"/>
        </w:rPr>
      </w:pPr>
    </w:p>
    <w:tbl>
      <w:tblPr>
        <w:tblStyle w:val="TableGrid"/>
        <w:tblpPr w:leftFromText="180" w:rightFromText="180" w:vertAnchor="text" w:horzAnchor="margin" w:tblpY="289"/>
        <w:tblW w:w="0" w:type="auto"/>
        <w:tblLook w:val="04A0" w:firstRow="1" w:lastRow="0" w:firstColumn="1" w:lastColumn="0" w:noHBand="0" w:noVBand="1"/>
      </w:tblPr>
      <w:tblGrid>
        <w:gridCol w:w="4508"/>
        <w:gridCol w:w="4508"/>
      </w:tblGrid>
      <w:tr w:rsidR="00FA0192" w14:paraId="4C17CE55" w14:textId="77777777" w:rsidTr="00FA0192">
        <w:tc>
          <w:tcPr>
            <w:tcW w:w="4508" w:type="dxa"/>
          </w:tcPr>
          <w:p w14:paraId="26581908" w14:textId="77777777" w:rsidR="00FA0192" w:rsidRPr="00273151" w:rsidRDefault="00FA0192" w:rsidP="00FA0192">
            <w:pPr>
              <w:jc w:val="center"/>
              <w:rPr>
                <w:u w:val="single"/>
              </w:rPr>
            </w:pPr>
            <w:r w:rsidRPr="00273151">
              <w:rPr>
                <w:u w:val="single"/>
              </w:rPr>
              <w:t>Date</w:t>
            </w:r>
          </w:p>
        </w:tc>
        <w:tc>
          <w:tcPr>
            <w:tcW w:w="4508" w:type="dxa"/>
          </w:tcPr>
          <w:p w14:paraId="1CC4FC82" w14:textId="77777777" w:rsidR="00FA0192" w:rsidRPr="00273151" w:rsidRDefault="00FA0192" w:rsidP="00FA0192">
            <w:pPr>
              <w:jc w:val="center"/>
              <w:rPr>
                <w:u w:val="single"/>
              </w:rPr>
            </w:pPr>
            <w:r w:rsidRPr="00273151">
              <w:rPr>
                <w:u w:val="single"/>
              </w:rPr>
              <w:t>Hours Completed</w:t>
            </w:r>
          </w:p>
        </w:tc>
      </w:tr>
      <w:tr w:rsidR="00FA0192" w14:paraId="0EF6963E" w14:textId="77777777" w:rsidTr="00FA0192">
        <w:trPr>
          <w:trHeight w:val="435"/>
        </w:trPr>
        <w:tc>
          <w:tcPr>
            <w:tcW w:w="4508" w:type="dxa"/>
          </w:tcPr>
          <w:p w14:paraId="48537B2E" w14:textId="77777777" w:rsidR="00FA0192" w:rsidRDefault="00FA0192" w:rsidP="00FA0192">
            <w:r>
              <w:t>2</w:t>
            </w:r>
            <w:r w:rsidRPr="00042D07">
              <w:rPr>
                <w:vertAlign w:val="superscript"/>
              </w:rPr>
              <w:t>nd</w:t>
            </w:r>
            <w:r>
              <w:t xml:space="preserve"> February 2026</w:t>
            </w:r>
          </w:p>
        </w:tc>
        <w:tc>
          <w:tcPr>
            <w:tcW w:w="4508" w:type="dxa"/>
          </w:tcPr>
          <w:p w14:paraId="45A9678E" w14:textId="77777777" w:rsidR="00FA0192" w:rsidRDefault="00FA0192" w:rsidP="00FA0192">
            <w:r>
              <w:t>3hrs 45 min</w:t>
            </w:r>
          </w:p>
        </w:tc>
      </w:tr>
      <w:tr w:rsidR="00FA0192" w14:paraId="48972C4B" w14:textId="77777777" w:rsidTr="00FA0192">
        <w:tc>
          <w:tcPr>
            <w:tcW w:w="4508" w:type="dxa"/>
          </w:tcPr>
          <w:p w14:paraId="24EE9254" w14:textId="77777777" w:rsidR="00FA0192" w:rsidRDefault="00FA0192" w:rsidP="00FA0192">
            <w:r>
              <w:t>5</w:t>
            </w:r>
            <w:r w:rsidRPr="001A61DB">
              <w:rPr>
                <w:vertAlign w:val="superscript"/>
              </w:rPr>
              <w:t>th</w:t>
            </w:r>
            <w:r>
              <w:t xml:space="preserve"> February 2026</w:t>
            </w:r>
          </w:p>
        </w:tc>
        <w:tc>
          <w:tcPr>
            <w:tcW w:w="4508" w:type="dxa"/>
          </w:tcPr>
          <w:p w14:paraId="6F707721" w14:textId="77777777" w:rsidR="00FA0192" w:rsidRDefault="00FA0192" w:rsidP="00FA0192">
            <w:r>
              <w:t>6hrs 30mins</w:t>
            </w:r>
          </w:p>
        </w:tc>
      </w:tr>
      <w:tr w:rsidR="00FA0192" w14:paraId="2E850D04" w14:textId="77777777" w:rsidTr="00FA0192">
        <w:tc>
          <w:tcPr>
            <w:tcW w:w="4508" w:type="dxa"/>
          </w:tcPr>
          <w:p w14:paraId="6A8B0419" w14:textId="77777777" w:rsidR="00FA0192" w:rsidRDefault="00FA0192" w:rsidP="00FA0192">
            <w:r>
              <w:t>11</w:t>
            </w:r>
            <w:r w:rsidRPr="001A61DB">
              <w:rPr>
                <w:vertAlign w:val="superscript"/>
              </w:rPr>
              <w:t>th</w:t>
            </w:r>
            <w:r>
              <w:t xml:space="preserve"> February 2026</w:t>
            </w:r>
          </w:p>
        </w:tc>
        <w:tc>
          <w:tcPr>
            <w:tcW w:w="4508" w:type="dxa"/>
          </w:tcPr>
          <w:p w14:paraId="72291E87" w14:textId="77777777" w:rsidR="00FA0192" w:rsidRDefault="00FA0192" w:rsidP="00FA0192">
            <w:r>
              <w:t>2hrs 6mins</w:t>
            </w:r>
          </w:p>
        </w:tc>
      </w:tr>
      <w:tr w:rsidR="00FA0192" w14:paraId="0F76ECFA" w14:textId="77777777" w:rsidTr="00FA0192">
        <w:tc>
          <w:tcPr>
            <w:tcW w:w="4508" w:type="dxa"/>
          </w:tcPr>
          <w:p w14:paraId="4151228D" w14:textId="77777777" w:rsidR="00FA0192" w:rsidRDefault="00FA0192" w:rsidP="00FA0192">
            <w:r>
              <w:t>19</w:t>
            </w:r>
            <w:r w:rsidRPr="004844B4">
              <w:rPr>
                <w:vertAlign w:val="superscript"/>
              </w:rPr>
              <w:t>th</w:t>
            </w:r>
            <w:r>
              <w:t xml:space="preserve"> February 2026</w:t>
            </w:r>
          </w:p>
        </w:tc>
        <w:tc>
          <w:tcPr>
            <w:tcW w:w="4508" w:type="dxa"/>
          </w:tcPr>
          <w:p w14:paraId="60A75BBB" w14:textId="77777777" w:rsidR="00FA0192" w:rsidRDefault="00FA0192" w:rsidP="00FA0192">
            <w:r>
              <w:t>2hrs 30mins</w:t>
            </w:r>
          </w:p>
        </w:tc>
      </w:tr>
      <w:tr w:rsidR="00FA0192" w14:paraId="5415109A" w14:textId="77777777" w:rsidTr="00FA0192">
        <w:tc>
          <w:tcPr>
            <w:tcW w:w="4508" w:type="dxa"/>
          </w:tcPr>
          <w:p w14:paraId="606DF6B4" w14:textId="77777777" w:rsidR="00FA0192" w:rsidRDefault="00FA0192" w:rsidP="00FA0192">
            <w:r>
              <w:t>27</w:t>
            </w:r>
            <w:r w:rsidRPr="008017A5">
              <w:rPr>
                <w:vertAlign w:val="superscript"/>
              </w:rPr>
              <w:t>th</w:t>
            </w:r>
            <w:r>
              <w:t xml:space="preserve"> February 2026</w:t>
            </w:r>
          </w:p>
        </w:tc>
        <w:tc>
          <w:tcPr>
            <w:tcW w:w="4508" w:type="dxa"/>
          </w:tcPr>
          <w:p w14:paraId="759E46F5" w14:textId="77777777" w:rsidR="00FA0192" w:rsidRDefault="00FA0192" w:rsidP="00FA0192">
            <w:r>
              <w:t>1hr 56mins</w:t>
            </w:r>
          </w:p>
        </w:tc>
      </w:tr>
      <w:tr w:rsidR="00FA0192" w14:paraId="1B5D35E1" w14:textId="77777777" w:rsidTr="00FA0192">
        <w:tc>
          <w:tcPr>
            <w:tcW w:w="4508" w:type="dxa"/>
          </w:tcPr>
          <w:p w14:paraId="472AB77E" w14:textId="77777777" w:rsidR="00FA0192" w:rsidRDefault="00FA0192" w:rsidP="00FA0192">
            <w:r>
              <w:t>4</w:t>
            </w:r>
            <w:r w:rsidRPr="00751C78">
              <w:rPr>
                <w:vertAlign w:val="superscript"/>
              </w:rPr>
              <w:t>th</w:t>
            </w:r>
            <w:r>
              <w:t xml:space="preserve"> March 2026</w:t>
            </w:r>
          </w:p>
        </w:tc>
        <w:tc>
          <w:tcPr>
            <w:tcW w:w="4508" w:type="dxa"/>
          </w:tcPr>
          <w:p w14:paraId="4CCE248E" w14:textId="77777777" w:rsidR="00FA0192" w:rsidRDefault="00FA0192" w:rsidP="00FA0192">
            <w:r>
              <w:t>4hrs 8mins</w:t>
            </w:r>
          </w:p>
        </w:tc>
      </w:tr>
      <w:tr w:rsidR="00FA0192" w14:paraId="695D4FF2" w14:textId="77777777" w:rsidTr="00FA0192">
        <w:tc>
          <w:tcPr>
            <w:tcW w:w="4508" w:type="dxa"/>
          </w:tcPr>
          <w:p w14:paraId="61E8A77E" w14:textId="77777777" w:rsidR="00FA0192" w:rsidRDefault="00FA0192" w:rsidP="00FA0192">
            <w:r>
              <w:t>11</w:t>
            </w:r>
            <w:r w:rsidRPr="007F2731">
              <w:rPr>
                <w:vertAlign w:val="superscript"/>
              </w:rPr>
              <w:t>th</w:t>
            </w:r>
            <w:r>
              <w:t xml:space="preserve"> March 2026</w:t>
            </w:r>
          </w:p>
        </w:tc>
        <w:tc>
          <w:tcPr>
            <w:tcW w:w="4508" w:type="dxa"/>
          </w:tcPr>
          <w:p w14:paraId="356E73CD" w14:textId="77777777" w:rsidR="00FA0192" w:rsidRDefault="00FA0192" w:rsidP="00FA0192">
            <w:r>
              <w:t>3hr 10mins</w:t>
            </w:r>
          </w:p>
        </w:tc>
      </w:tr>
      <w:tr w:rsidR="00FA0192" w14:paraId="137350D2" w14:textId="77777777" w:rsidTr="00FA0192">
        <w:tc>
          <w:tcPr>
            <w:tcW w:w="4508" w:type="dxa"/>
          </w:tcPr>
          <w:p w14:paraId="3BD0D3E7" w14:textId="77777777" w:rsidR="00FA0192" w:rsidRDefault="00FA0192" w:rsidP="00FA0192">
            <w:r>
              <w:t>18</w:t>
            </w:r>
            <w:r w:rsidRPr="00445E18">
              <w:rPr>
                <w:vertAlign w:val="superscript"/>
              </w:rPr>
              <w:t>th</w:t>
            </w:r>
            <w:r>
              <w:t xml:space="preserve"> March 2026</w:t>
            </w:r>
          </w:p>
        </w:tc>
        <w:tc>
          <w:tcPr>
            <w:tcW w:w="4508" w:type="dxa"/>
          </w:tcPr>
          <w:p w14:paraId="555E085A" w14:textId="77777777" w:rsidR="00FA0192" w:rsidRDefault="00FA0192" w:rsidP="00FA0192">
            <w:r>
              <w:t>1hr 25mins</w:t>
            </w:r>
          </w:p>
        </w:tc>
      </w:tr>
      <w:tr w:rsidR="00FA0192" w14:paraId="5BEFEDC0" w14:textId="77777777" w:rsidTr="00FA0192">
        <w:tc>
          <w:tcPr>
            <w:tcW w:w="4508" w:type="dxa"/>
          </w:tcPr>
          <w:p w14:paraId="49F03FE3" w14:textId="77777777" w:rsidR="00FA0192" w:rsidRDefault="00FA0192" w:rsidP="00FA0192">
            <w:r>
              <w:t>25</w:t>
            </w:r>
            <w:r w:rsidRPr="0093629B">
              <w:rPr>
                <w:vertAlign w:val="superscript"/>
              </w:rPr>
              <w:t>th</w:t>
            </w:r>
            <w:r>
              <w:t xml:space="preserve"> March 2026</w:t>
            </w:r>
          </w:p>
        </w:tc>
        <w:tc>
          <w:tcPr>
            <w:tcW w:w="4508" w:type="dxa"/>
          </w:tcPr>
          <w:p w14:paraId="20CFB8C4" w14:textId="77777777" w:rsidR="00FA0192" w:rsidRDefault="00FA0192" w:rsidP="00FA0192">
            <w:r>
              <w:t>1hr 20mins</w:t>
            </w:r>
          </w:p>
        </w:tc>
      </w:tr>
      <w:tr w:rsidR="00FA0192" w14:paraId="2DD79950" w14:textId="77777777" w:rsidTr="00FA0192">
        <w:trPr>
          <w:trHeight w:val="342"/>
        </w:trPr>
        <w:tc>
          <w:tcPr>
            <w:tcW w:w="4508" w:type="dxa"/>
          </w:tcPr>
          <w:p w14:paraId="1E80C195" w14:textId="77777777" w:rsidR="00FA0192" w:rsidRDefault="00FA0192" w:rsidP="00FA0192">
            <w:r>
              <w:t>2</w:t>
            </w:r>
            <w:r w:rsidRPr="00C703AE">
              <w:rPr>
                <w:vertAlign w:val="superscript"/>
              </w:rPr>
              <w:t>nd</w:t>
            </w:r>
            <w:r>
              <w:t xml:space="preserve"> April 2026</w:t>
            </w:r>
          </w:p>
        </w:tc>
        <w:tc>
          <w:tcPr>
            <w:tcW w:w="4508" w:type="dxa"/>
          </w:tcPr>
          <w:p w14:paraId="4C8F3B02" w14:textId="77777777" w:rsidR="00FA0192" w:rsidRDefault="00FA0192" w:rsidP="00FA0192">
            <w:r>
              <w:t>1hr 42mins</w:t>
            </w:r>
          </w:p>
        </w:tc>
      </w:tr>
      <w:tr w:rsidR="00FA0192" w14:paraId="5FA71992" w14:textId="77777777" w:rsidTr="00FA0192">
        <w:trPr>
          <w:trHeight w:val="177"/>
        </w:trPr>
        <w:tc>
          <w:tcPr>
            <w:tcW w:w="4508" w:type="dxa"/>
          </w:tcPr>
          <w:p w14:paraId="432166E2" w14:textId="77777777" w:rsidR="00FA0192" w:rsidRDefault="00FA0192" w:rsidP="00FA0192">
            <w:r>
              <w:t>16</w:t>
            </w:r>
            <w:r w:rsidRPr="00434C40">
              <w:rPr>
                <w:vertAlign w:val="superscript"/>
              </w:rPr>
              <w:t>th</w:t>
            </w:r>
            <w:r>
              <w:t xml:space="preserve"> April 2026</w:t>
            </w:r>
          </w:p>
        </w:tc>
        <w:tc>
          <w:tcPr>
            <w:tcW w:w="4508" w:type="dxa"/>
          </w:tcPr>
          <w:p w14:paraId="7374B740" w14:textId="77777777" w:rsidR="00FA0192" w:rsidRDefault="00FA0192" w:rsidP="00FA0192">
            <w:r>
              <w:t>2hrs 50mins</w:t>
            </w:r>
          </w:p>
        </w:tc>
      </w:tr>
    </w:tbl>
    <w:p w14:paraId="6D3B202C" w14:textId="77777777" w:rsidR="00FA0192" w:rsidRDefault="00FA0192" w:rsidP="002E4C80">
      <w:pPr>
        <w:jc w:val="center"/>
        <w:rPr>
          <w:u w:val="single"/>
        </w:rPr>
      </w:pPr>
    </w:p>
    <w:p w14:paraId="20DA5D20" w14:textId="77777777" w:rsidR="00FA0192" w:rsidRDefault="00FA0192" w:rsidP="002E4C80">
      <w:pPr>
        <w:jc w:val="center"/>
        <w:rPr>
          <w:u w:val="single"/>
        </w:rPr>
      </w:pPr>
    </w:p>
    <w:p w14:paraId="6FC36F35" w14:textId="77777777" w:rsidR="00FA0192" w:rsidRDefault="00FA0192" w:rsidP="002E4C80">
      <w:pPr>
        <w:jc w:val="center"/>
        <w:rPr>
          <w:u w:val="single"/>
        </w:rPr>
      </w:pPr>
    </w:p>
    <w:p w14:paraId="5FA447A3" w14:textId="77777777" w:rsidR="00011A55" w:rsidRPr="00011A55" w:rsidRDefault="00011A55" w:rsidP="00011A55">
      <w:pPr>
        <w:shd w:val="clear" w:color="auto" w:fill="FFFFFF"/>
        <w:spacing w:line="224" w:lineRule="atLeast"/>
        <w:jc w:val="center"/>
        <w:rPr>
          <w:rFonts w:ascii="Arial" w:eastAsia="Times New Roman" w:hAnsi="Arial" w:cs="Arial"/>
          <w:color w:val="222222"/>
          <w:kern w:val="0"/>
          <w:lang w:eastAsia="en-GB"/>
          <w14:ligatures w14:val="none"/>
        </w:rPr>
      </w:pPr>
      <w:r w:rsidRPr="00011A55">
        <w:rPr>
          <w:rFonts w:ascii="Arial" w:eastAsia="Times New Roman" w:hAnsi="Arial" w:cs="Arial"/>
          <w:color w:val="222222"/>
          <w:kern w:val="0"/>
          <w:u w:val="single"/>
          <w:lang w:eastAsia="en-GB"/>
          <w14:ligatures w14:val="none"/>
        </w:rPr>
        <w:t>Confirmation of hours completed</w:t>
      </w:r>
    </w:p>
    <w:p w14:paraId="3C5D10A1" w14:textId="77777777" w:rsidR="00011A55" w:rsidRPr="00011A55" w:rsidRDefault="00011A55" w:rsidP="00011A55">
      <w:pPr>
        <w:shd w:val="clear" w:color="auto" w:fill="FFFFFF"/>
        <w:spacing w:line="224" w:lineRule="atLeast"/>
        <w:rPr>
          <w:rFonts w:ascii="Arial" w:eastAsia="Times New Roman" w:hAnsi="Arial" w:cs="Arial"/>
          <w:color w:val="222222"/>
          <w:kern w:val="0"/>
          <w:lang w:eastAsia="en-GB"/>
          <w14:ligatures w14:val="none"/>
        </w:rPr>
      </w:pPr>
      <w:r w:rsidRPr="00011A55">
        <w:rPr>
          <w:rFonts w:ascii="Arial" w:eastAsia="Times New Roman" w:hAnsi="Arial" w:cs="Arial"/>
          <w:color w:val="222222"/>
          <w:kern w:val="0"/>
          <w:lang w:eastAsia="en-GB"/>
          <w14:ligatures w14:val="none"/>
        </w:rPr>
        <w:t> Placement provider signature; L. Cannings</w:t>
      </w:r>
    </w:p>
    <w:p w14:paraId="5953D737" w14:textId="77777777" w:rsidR="00011A55" w:rsidRPr="00011A55" w:rsidRDefault="00011A55" w:rsidP="00011A55">
      <w:pPr>
        <w:shd w:val="clear" w:color="auto" w:fill="FFFFFF"/>
        <w:spacing w:after="0" w:line="240" w:lineRule="auto"/>
        <w:rPr>
          <w:rFonts w:ascii="Arial" w:eastAsia="Times New Roman" w:hAnsi="Arial" w:cs="Arial"/>
          <w:color w:val="222222"/>
          <w:kern w:val="0"/>
          <w:lang w:eastAsia="en-GB"/>
          <w14:ligatures w14:val="none"/>
        </w:rPr>
      </w:pPr>
      <w:r w:rsidRPr="00011A55">
        <w:rPr>
          <w:rFonts w:ascii="Arial" w:eastAsia="Times New Roman" w:hAnsi="Arial" w:cs="Arial"/>
          <w:color w:val="222222"/>
          <w:kern w:val="0"/>
          <w:lang w:eastAsia="en-GB"/>
          <w14:ligatures w14:val="none"/>
        </w:rPr>
        <w:t> Date signed; 22/05/2026</w:t>
      </w:r>
    </w:p>
    <w:p w14:paraId="0A68993B" w14:textId="12A5FC70" w:rsidR="00EF1647" w:rsidRDefault="00EF1647" w:rsidP="002E4C80">
      <w:r>
        <w:br w:type="page"/>
      </w:r>
    </w:p>
    <w:p w14:paraId="147782B5" w14:textId="15E914BF" w:rsidR="00EF1647" w:rsidRPr="003023F7" w:rsidRDefault="002E4C80" w:rsidP="00EF1647">
      <w:pPr>
        <w:pStyle w:val="Heading1"/>
        <w:rPr>
          <w:u w:val="single"/>
        </w:rPr>
      </w:pPr>
      <w:bookmarkStart w:id="1" w:name="_Toc205807104"/>
      <w:r w:rsidRPr="003023F7">
        <w:rPr>
          <w:u w:val="single"/>
        </w:rPr>
        <w:lastRenderedPageBreak/>
        <w:t xml:space="preserve">First </w:t>
      </w:r>
      <w:r w:rsidR="00EF1647" w:rsidRPr="003023F7">
        <w:rPr>
          <w:u w:val="single"/>
        </w:rPr>
        <w:t>40 hours</w:t>
      </w:r>
      <w:r w:rsidRPr="003023F7">
        <w:rPr>
          <w:u w:val="single"/>
        </w:rPr>
        <w:t>; A R</w:t>
      </w:r>
      <w:r w:rsidR="00EF1647" w:rsidRPr="003023F7">
        <w:rPr>
          <w:u w:val="single"/>
        </w:rPr>
        <w:t>eflection</w:t>
      </w:r>
      <w:bookmarkEnd w:id="1"/>
      <w:r w:rsidR="00EF1647" w:rsidRPr="003023F7">
        <w:rPr>
          <w:u w:val="single"/>
        </w:rPr>
        <w:t xml:space="preserve"> </w:t>
      </w:r>
    </w:p>
    <w:p w14:paraId="4DD6DCD4" w14:textId="6B2D096D" w:rsidR="002E4C80" w:rsidRDefault="002E4C80" w:rsidP="003023F7">
      <w:pPr>
        <w:spacing w:line="360" w:lineRule="auto"/>
      </w:pPr>
      <w:r w:rsidRPr="00955040">
        <w:rPr>
          <w:highlight w:val="yellow"/>
        </w:rPr>
        <w:t xml:space="preserve">In this section, you are to reflect on the first 40 hours of your placement. You are to utilise the Gibbs Reflective cycle </w:t>
      </w:r>
      <w:proofErr w:type="gramStart"/>
      <w:r w:rsidRPr="00955040">
        <w:rPr>
          <w:highlight w:val="yellow"/>
        </w:rPr>
        <w:t>in order to</w:t>
      </w:r>
      <w:proofErr w:type="gramEnd"/>
      <w:r w:rsidRPr="00955040">
        <w:rPr>
          <w:highlight w:val="yellow"/>
        </w:rPr>
        <w:t xml:space="preserve"> do so. The word count for this section is 750 words.</w:t>
      </w:r>
    </w:p>
    <w:p w14:paraId="2C2D90F9" w14:textId="77777777" w:rsidR="000B07F9" w:rsidRDefault="000B07F9" w:rsidP="003023F7">
      <w:pPr>
        <w:spacing w:line="360" w:lineRule="auto"/>
      </w:pPr>
    </w:p>
    <w:p w14:paraId="69591FE9" w14:textId="23B9163B" w:rsidR="002E4C80" w:rsidRDefault="005C2934" w:rsidP="003023F7">
      <w:pPr>
        <w:spacing w:line="360" w:lineRule="auto"/>
      </w:pPr>
      <w:r>
        <w:t xml:space="preserve">To discuss the </w:t>
      </w:r>
      <w:r w:rsidR="00834631">
        <w:t xml:space="preserve">reflection of my volunteering experience I will be using </w:t>
      </w:r>
      <w:r w:rsidR="0072153F">
        <w:t xml:space="preserve">Gibbs Reflective Cycle (1988). </w:t>
      </w:r>
      <w:r w:rsidR="001C58E8">
        <w:t xml:space="preserve">I followed the </w:t>
      </w:r>
      <w:r w:rsidR="00D466B4">
        <w:t>diagram provided by The University of Edinburgh (</w:t>
      </w:r>
      <w:r w:rsidR="009D1804">
        <w:t>2024).</w:t>
      </w:r>
    </w:p>
    <w:p w14:paraId="2D90163A" w14:textId="358364FB" w:rsidR="000B07F9" w:rsidRDefault="00EC4689" w:rsidP="003023F7">
      <w:pPr>
        <w:spacing w:line="360" w:lineRule="auto"/>
      </w:pPr>
      <w:r>
        <w:t>For a placement assignment</w:t>
      </w:r>
      <w:r w:rsidR="004E4BA4">
        <w:t xml:space="preserve"> </w:t>
      </w:r>
      <w:r w:rsidR="004552E9">
        <w:t xml:space="preserve">I had sent emails </w:t>
      </w:r>
      <w:r w:rsidR="00B11449">
        <w:t xml:space="preserve">to the volunteer coordinators, </w:t>
      </w:r>
      <w:r w:rsidR="004552E9">
        <w:t xml:space="preserve">regarding my aim with the charities and </w:t>
      </w:r>
      <w:r w:rsidR="0086470E">
        <w:t xml:space="preserve">disclosed that I was interested </w:t>
      </w:r>
      <w:r w:rsidR="00123BE8">
        <w:t>around</w:t>
      </w:r>
      <w:r w:rsidR="00346689">
        <w:t xml:space="preserve"> support the charity offer. </w:t>
      </w:r>
      <w:r w:rsidR="00770469">
        <w:t xml:space="preserve">My emails were </w:t>
      </w:r>
      <w:r w:rsidR="00DD00A7">
        <w:t>answered;</w:t>
      </w:r>
      <w:r w:rsidR="00770469">
        <w:t xml:space="preserve"> </w:t>
      </w:r>
      <w:r w:rsidR="00DD00A7">
        <w:t>however,</w:t>
      </w:r>
      <w:r w:rsidR="00770469">
        <w:t xml:space="preserve"> </w:t>
      </w:r>
      <w:r w:rsidR="00FD4FB3">
        <w:t>Women’s</w:t>
      </w:r>
      <w:r w:rsidR="008625CC">
        <w:t xml:space="preserve"> Aid were unable to provide me with the hours necessary to fulfil my assignment brief and </w:t>
      </w:r>
      <w:r w:rsidR="00FD4FB3">
        <w:t>Age Cymru</w:t>
      </w:r>
      <w:r w:rsidR="008625CC">
        <w:t xml:space="preserve"> were happy to offer me a placement which would provide me with the </w:t>
      </w:r>
      <w:r w:rsidR="00FD4FB3">
        <w:t xml:space="preserve">hours necessary. I had </w:t>
      </w:r>
      <w:r w:rsidR="00A56E24">
        <w:t xml:space="preserve">a phone call with a member of the charity to discuss what jobs I would be able to </w:t>
      </w:r>
      <w:r w:rsidR="00A540E7">
        <w:t>complete and the training on offer to me. I</w:t>
      </w:r>
      <w:r w:rsidR="00C2217A">
        <w:t xml:space="preserve"> then</w:t>
      </w:r>
      <w:r w:rsidR="00A540E7">
        <w:t xml:space="preserve"> received an email from </w:t>
      </w:r>
      <w:r w:rsidR="003A2C9E">
        <w:t xml:space="preserve">the charity </w:t>
      </w:r>
      <w:r w:rsidR="00A540E7">
        <w:t xml:space="preserve">regarding a DBS check. Once this was </w:t>
      </w:r>
      <w:r w:rsidR="00DD00A7">
        <w:t>completed,</w:t>
      </w:r>
      <w:r w:rsidR="00A540E7">
        <w:t xml:space="preserve"> I was offered training </w:t>
      </w:r>
      <w:r w:rsidR="006E6B10">
        <w:t xml:space="preserve">courses and began these. </w:t>
      </w:r>
      <w:r w:rsidR="002E5B68">
        <w:t xml:space="preserve">Once I had completed half my </w:t>
      </w:r>
      <w:r w:rsidR="00DD00A7">
        <w:t>training,</w:t>
      </w:r>
      <w:r w:rsidR="002E5B68">
        <w:t xml:space="preserve"> I was made aware that Age Cymru were unable to sign the necessary paperwork for me to be able to continue my placement with them however I was still able to continue my training. I began to search for another placement whe</w:t>
      </w:r>
      <w:r w:rsidR="00021E2C">
        <w:t>n</w:t>
      </w:r>
      <w:r w:rsidR="002E5B68">
        <w:t xml:space="preserve"> I </w:t>
      </w:r>
      <w:r w:rsidR="00DD00A7">
        <w:t>encountered</w:t>
      </w:r>
      <w:r w:rsidR="002E5B68">
        <w:t xml:space="preserve"> Faith in Families. I was originally in contact </w:t>
      </w:r>
      <w:r w:rsidR="00E75449">
        <w:t>with a volunteer coordinator regarding community volunteering with activities such as after school clubs</w:t>
      </w:r>
      <w:r w:rsidR="00CE4994">
        <w:t xml:space="preserve">, however due to </w:t>
      </w:r>
      <w:r w:rsidR="005C6297">
        <w:t xml:space="preserve">personal circumstances I was </w:t>
      </w:r>
      <w:r w:rsidR="00CE4994">
        <w:t xml:space="preserve">unable to volunteer with the community side of the charity. I was then referred </w:t>
      </w:r>
      <w:r w:rsidR="0096641D">
        <w:t>to ‘Cwtch Mawr</w:t>
      </w:r>
      <w:r w:rsidR="004F6793">
        <w:t>’</w:t>
      </w:r>
      <w:r w:rsidR="0096641D">
        <w:t xml:space="preserve">. I had a meeting with the volunteer coordinator and was shown around the warehouse. </w:t>
      </w:r>
      <w:r w:rsidR="00EA1A86">
        <w:t>I</w:t>
      </w:r>
      <w:r w:rsidR="004F6793">
        <w:t xml:space="preserve"> then</w:t>
      </w:r>
      <w:r w:rsidR="00EA1A86">
        <w:t xml:space="preserve"> had my first volunteering shift </w:t>
      </w:r>
      <w:r w:rsidR="00FF7721">
        <w:t xml:space="preserve">where I helped volunteers and colleagues to sort through boxes of </w:t>
      </w:r>
      <w:r w:rsidR="000E64FA">
        <w:t>apparel and labelled the</w:t>
      </w:r>
      <w:r w:rsidR="00F3356D">
        <w:t xml:space="preserve"> objects</w:t>
      </w:r>
      <w:r w:rsidR="000E64FA">
        <w:t xml:space="preserve"> that w</w:t>
      </w:r>
      <w:r w:rsidR="00F3356D">
        <w:t>ere</w:t>
      </w:r>
      <w:r w:rsidR="000E64FA">
        <w:t xml:space="preserve"> being kept </w:t>
      </w:r>
      <w:r w:rsidR="00281E28">
        <w:t>being</w:t>
      </w:r>
      <w:r w:rsidR="00DD00A7">
        <w:t xml:space="preserve"> sent </w:t>
      </w:r>
      <w:r w:rsidR="000E64FA">
        <w:t>out</w:t>
      </w:r>
      <w:r w:rsidR="00DD00A7">
        <w:t xml:space="preserve"> for</w:t>
      </w:r>
      <w:r w:rsidR="000E64FA">
        <w:t xml:space="preserve"> </w:t>
      </w:r>
      <w:r w:rsidR="00DD00A7">
        <w:t>referrals</w:t>
      </w:r>
      <w:r w:rsidR="000E64FA">
        <w:t xml:space="preserve"> from the charity. </w:t>
      </w:r>
    </w:p>
    <w:p w14:paraId="72AF65CF" w14:textId="506D4F36" w:rsidR="00E21431" w:rsidRDefault="00E21431" w:rsidP="003023F7">
      <w:pPr>
        <w:spacing w:line="360" w:lineRule="auto"/>
      </w:pPr>
      <w:r>
        <w:t xml:space="preserve">When I began searching for volunteering placements, I initially felt quite stressed and tense as I was worried that I would not be able to find a volunteering placement in time or the fact that I </w:t>
      </w:r>
      <w:r w:rsidR="00E03D31">
        <w:t xml:space="preserve">slightly anxious when socialising with new people. According to </w:t>
      </w:r>
      <w:r w:rsidR="0032228D">
        <w:t>Youth Are Awesome (2025),</w:t>
      </w:r>
      <w:r w:rsidR="00E94246">
        <w:t xml:space="preserve"> feeling nervous before starting something new such as volunteering is extremely normal</w:t>
      </w:r>
      <w:r w:rsidR="007B31D7">
        <w:t xml:space="preserve"> and that by feeling this way</w:t>
      </w:r>
      <w:r w:rsidR="00D6272B">
        <w:t>,</w:t>
      </w:r>
      <w:r w:rsidR="007B31D7">
        <w:t xml:space="preserve"> you are stepping out of </w:t>
      </w:r>
      <w:r w:rsidR="007B31D7">
        <w:lastRenderedPageBreak/>
        <w:t>your comfort zone making a great opportunity for self-growth.</w:t>
      </w:r>
      <w:r w:rsidR="007C4321">
        <w:t xml:space="preserve"> </w:t>
      </w:r>
      <w:r w:rsidR="003648AB">
        <w:t>Continuing</w:t>
      </w:r>
      <w:r w:rsidR="007C4321">
        <w:t xml:space="preserve">, when I had found a placement with Age Cymru I felt relieved as I had somewhere to gain my hours however this feeling did not stay for long </w:t>
      </w:r>
      <w:r w:rsidR="00D45457">
        <w:t xml:space="preserve">as when I found out I was not able to continue my placement with them I was frustrated and anxious all over again. When I had found my </w:t>
      </w:r>
      <w:r w:rsidR="005A057D">
        <w:t>placement with</w:t>
      </w:r>
      <w:r w:rsidR="003648AB">
        <w:t xml:space="preserve"> Faith in Families</w:t>
      </w:r>
      <w:r w:rsidR="008F02DB">
        <w:t>,</w:t>
      </w:r>
      <w:r w:rsidR="003648AB">
        <w:t xml:space="preserve"> I was excited as the focus points of the charity was something I was really interested in and was something I was </w:t>
      </w:r>
      <w:r w:rsidR="00281E28">
        <w:t>grateful</w:t>
      </w:r>
      <w:r w:rsidR="003648AB">
        <w:t xml:space="preserve"> to be a part of. </w:t>
      </w:r>
    </w:p>
    <w:p w14:paraId="5660FC8F" w14:textId="59342A33" w:rsidR="004F1A86" w:rsidRDefault="004F1A86" w:rsidP="003023F7">
      <w:pPr>
        <w:spacing w:line="360" w:lineRule="auto"/>
      </w:pPr>
      <w:r>
        <w:t xml:space="preserve">The things that were good and worked well was that I managed to find a placement in </w:t>
      </w:r>
      <w:r w:rsidR="00244400">
        <w:t xml:space="preserve">the deadline that had been given to us. Furthermore, the fact that the charity I have gained a volunteering placement with is one that I am extremely interested in and grateful to be a part of. </w:t>
      </w:r>
      <w:r w:rsidR="005F3074">
        <w:t>The experience overall was good as I h</w:t>
      </w:r>
      <w:r w:rsidR="00AF49F9">
        <w:t xml:space="preserve">ave contributed to a charity which provides for those in need. </w:t>
      </w:r>
      <w:r w:rsidR="007420CA">
        <w:t xml:space="preserve">Something that evidently did not work is the communication between myself and </w:t>
      </w:r>
      <w:r w:rsidR="005A057D">
        <w:t xml:space="preserve">Age Cymru as there was miscommunication regarding what I was volunteering for. </w:t>
      </w:r>
    </w:p>
    <w:p w14:paraId="6112F6C1" w14:textId="17411E08" w:rsidR="005A057D" w:rsidRDefault="00037DF8" w:rsidP="003023F7">
      <w:pPr>
        <w:spacing w:line="360" w:lineRule="auto"/>
      </w:pPr>
      <w:r>
        <w:t xml:space="preserve">I think the reason that </w:t>
      </w:r>
      <w:r w:rsidR="005F3074">
        <w:t xml:space="preserve">things went well </w:t>
      </w:r>
      <w:r w:rsidR="00AF49F9">
        <w:t xml:space="preserve">is because I was under a form of time pressure which means I had to </w:t>
      </w:r>
      <w:r w:rsidR="00372482">
        <w:t xml:space="preserve">be continuously communicating and searching for volunteering placements. </w:t>
      </w:r>
      <w:r w:rsidR="0064668D">
        <w:t xml:space="preserve">According to </w:t>
      </w:r>
      <w:proofErr w:type="spellStart"/>
      <w:r w:rsidR="00DD2E37">
        <w:t>Ahead</w:t>
      </w:r>
      <w:proofErr w:type="spellEnd"/>
      <w:r w:rsidR="00DD2E37">
        <w:t xml:space="preserve"> (2025</w:t>
      </w:r>
      <w:r w:rsidR="005C0635">
        <w:t>), 23</w:t>
      </w:r>
      <w:r w:rsidR="001A2481">
        <w:t xml:space="preserve">% of people who are under a form of moderate time constraint solve problems in a faster manner and </w:t>
      </w:r>
      <w:r w:rsidR="00823FD6">
        <w:t xml:space="preserve">are more creative.  However, </w:t>
      </w:r>
      <w:r w:rsidR="00E27621">
        <w:t>due to me emailing many organisations and charities at one time my focus on clearly communicating th</w:t>
      </w:r>
      <w:r w:rsidR="00056530">
        <w:t xml:space="preserve">e aim of my volunteering with themselves. </w:t>
      </w:r>
      <w:r w:rsidR="00BA074B">
        <w:t>Coming from NVS awareness (2026)</w:t>
      </w:r>
      <w:r w:rsidR="00FD2233">
        <w:t xml:space="preserve">, during times of </w:t>
      </w:r>
      <w:r w:rsidR="00190066">
        <w:t>high-pressure people</w:t>
      </w:r>
      <w:r w:rsidR="00FD2233">
        <w:t xml:space="preserve"> send emails with less clarity and less contextual which can lead to misunderstandings. </w:t>
      </w:r>
    </w:p>
    <w:p w14:paraId="1FBA7BC8" w14:textId="5F487DCF" w:rsidR="008F02DB" w:rsidRDefault="008F02DB" w:rsidP="003023F7">
      <w:pPr>
        <w:spacing w:line="360" w:lineRule="auto"/>
      </w:pPr>
      <w:r>
        <w:t xml:space="preserve">To conclude, </w:t>
      </w:r>
      <w:r w:rsidR="00C57765">
        <w:t>I could have been more efficient in my communication between myself and Age Cymru</w:t>
      </w:r>
      <w:r w:rsidR="00654AD1">
        <w:t xml:space="preserve"> regarding the aim of my time with them and what I needed from them officially </w:t>
      </w:r>
      <w:r w:rsidR="0019729F">
        <w:t>regarding</w:t>
      </w:r>
      <w:r w:rsidR="00654AD1">
        <w:t xml:space="preserve"> paperwork. </w:t>
      </w:r>
    </w:p>
    <w:p w14:paraId="798131A5" w14:textId="6EF24B8F" w:rsidR="00190066" w:rsidRDefault="00190066" w:rsidP="003023F7">
      <w:pPr>
        <w:spacing w:line="360" w:lineRule="auto"/>
      </w:pPr>
      <w:r>
        <w:t xml:space="preserve">If I </w:t>
      </w:r>
      <w:r w:rsidR="0019729F">
        <w:t xml:space="preserve">were to conduct this module again, </w:t>
      </w:r>
      <w:r w:rsidR="008D0299">
        <w:t xml:space="preserve">I would be more efficient when looking for volunteering placements </w:t>
      </w:r>
      <w:r w:rsidR="00EC7BAF">
        <w:t xml:space="preserve">in regards of timing as I began to feel rushed and stressed when </w:t>
      </w:r>
      <w:r w:rsidR="00123BE8">
        <w:t xml:space="preserve">I did not have confirmation of my placement. </w:t>
      </w:r>
    </w:p>
    <w:p w14:paraId="3B225B88" w14:textId="77777777" w:rsidR="002E4C80" w:rsidRPr="002E4C80" w:rsidRDefault="002E4C80" w:rsidP="003023F7">
      <w:pPr>
        <w:spacing w:line="360" w:lineRule="auto"/>
      </w:pPr>
    </w:p>
    <w:p w14:paraId="14F385FC" w14:textId="77777777" w:rsidR="002E4C80" w:rsidRDefault="002E4C80" w:rsidP="003023F7">
      <w:pPr>
        <w:spacing w:line="360" w:lineRule="auto"/>
      </w:pPr>
    </w:p>
    <w:p w14:paraId="60E434D3" w14:textId="14F4C068" w:rsidR="00EF1647" w:rsidRPr="0038287F" w:rsidRDefault="00EF1647" w:rsidP="003023F7">
      <w:pPr>
        <w:pStyle w:val="Heading1"/>
        <w:spacing w:line="360" w:lineRule="auto"/>
        <w:rPr>
          <w:u w:val="single"/>
        </w:rPr>
      </w:pPr>
      <w:bookmarkStart w:id="2" w:name="_Toc205807105"/>
      <w:r w:rsidRPr="0038287F">
        <w:rPr>
          <w:u w:val="single"/>
        </w:rPr>
        <w:lastRenderedPageBreak/>
        <w:t>Overall reflection</w:t>
      </w:r>
      <w:bookmarkEnd w:id="2"/>
      <w:r w:rsidRPr="0038287F">
        <w:rPr>
          <w:u w:val="single"/>
        </w:rPr>
        <w:t xml:space="preserve"> </w:t>
      </w:r>
    </w:p>
    <w:p w14:paraId="4EAA7A0B" w14:textId="1A1CB0FD" w:rsidR="00EF1647" w:rsidRDefault="0038287F" w:rsidP="003023F7">
      <w:pPr>
        <w:spacing w:line="360" w:lineRule="auto"/>
      </w:pPr>
      <w:r w:rsidRPr="00955040">
        <w:rPr>
          <w:highlight w:val="yellow"/>
        </w:rPr>
        <w:t>In this section, using the Gibbs Reflective Cycle you are to reflect on your placement after it has been completed. It is important to ensure that this reflection is not a direct copy of the one in the previous section. But it is understandable and acceptable for you to mention/discuss some of the same elements.</w:t>
      </w:r>
      <w:r w:rsidR="002E4C80" w:rsidRPr="00955040">
        <w:rPr>
          <w:highlight w:val="yellow"/>
        </w:rPr>
        <w:t xml:space="preserve"> The word count for this section is 750 words.</w:t>
      </w:r>
    </w:p>
    <w:p w14:paraId="0102104D" w14:textId="77777777" w:rsidR="003277C3" w:rsidRDefault="003277C3" w:rsidP="003023F7">
      <w:pPr>
        <w:spacing w:line="360" w:lineRule="auto"/>
      </w:pPr>
    </w:p>
    <w:p w14:paraId="09B94FD3" w14:textId="77777777" w:rsidR="009D1804" w:rsidRDefault="003277C3" w:rsidP="003023F7">
      <w:pPr>
        <w:spacing w:line="360" w:lineRule="auto"/>
      </w:pPr>
      <w:r>
        <w:t xml:space="preserve">To discuss the reflection of my volunteering experience I will be using Gibbs Reflective Cycle (1988). </w:t>
      </w:r>
      <w:r w:rsidR="009D1804">
        <w:t>I followed the diagram provided by The University of Edinburgh (2024).</w:t>
      </w:r>
    </w:p>
    <w:p w14:paraId="4D7B214A" w14:textId="2537FDC9" w:rsidR="003277C3" w:rsidRDefault="003277C3" w:rsidP="003023F7">
      <w:pPr>
        <w:spacing w:line="360" w:lineRule="auto"/>
      </w:pPr>
    </w:p>
    <w:p w14:paraId="34054F4A" w14:textId="02552F70" w:rsidR="00485738" w:rsidRDefault="00085BDD" w:rsidP="003023F7">
      <w:pPr>
        <w:spacing w:line="360" w:lineRule="auto"/>
      </w:pPr>
      <w:r>
        <w:t xml:space="preserve">For this volunteering </w:t>
      </w:r>
      <w:r w:rsidR="00244F54">
        <w:t xml:space="preserve">module, I had communicated with volunteering </w:t>
      </w:r>
      <w:r w:rsidR="00EB709E">
        <w:t xml:space="preserve">coordinators for Women’s Aid, Age Cymru and Faith in Families. </w:t>
      </w:r>
      <w:r w:rsidR="00AE5C58">
        <w:t>My initial plan was to complete my 80 hours with Age Cymru however I was told shortly after I be</w:t>
      </w:r>
      <w:r w:rsidR="00100833">
        <w:t xml:space="preserve">gan my training </w:t>
      </w:r>
      <w:r w:rsidR="00A54536">
        <w:t xml:space="preserve">that I would not be able to complete my hours with them which is when I became in contact with Faith </w:t>
      </w:r>
      <w:r w:rsidR="004A230D">
        <w:t>in</w:t>
      </w:r>
      <w:r w:rsidR="00A54536">
        <w:t xml:space="preserve"> Families. After meeting with the volunteering </w:t>
      </w:r>
      <w:r w:rsidR="00F42BA6">
        <w:t>coordinator,</w:t>
      </w:r>
      <w:r w:rsidR="00A54536">
        <w:t xml:space="preserve"> I began my first shift where </w:t>
      </w:r>
      <w:r w:rsidR="00771ED8">
        <w:t xml:space="preserve">I helped volunteers and colleagues </w:t>
      </w:r>
      <w:r w:rsidR="00905A4F">
        <w:t xml:space="preserve">unpackage apparel and place it in to bags to be </w:t>
      </w:r>
      <w:r w:rsidR="004A230D">
        <w:t>distributed to families in need.</w:t>
      </w:r>
      <w:r w:rsidR="00045E58">
        <w:t xml:space="preserve"> After this initial first shift, I continued to go back to the warehouse where I helped with referrals </w:t>
      </w:r>
      <w:r w:rsidR="00F701D5">
        <w:t xml:space="preserve">for companies, schools and families, helped </w:t>
      </w:r>
      <w:r w:rsidR="006F1A97">
        <w:t xml:space="preserve">compile </w:t>
      </w:r>
      <w:r w:rsidR="008D5BAA">
        <w:t>pallets and unbox packages</w:t>
      </w:r>
      <w:r w:rsidR="00FF51D7">
        <w:t>.</w:t>
      </w:r>
      <w:r w:rsidR="00D745F5">
        <w:t xml:space="preserve"> I continued </w:t>
      </w:r>
      <w:r w:rsidR="007048A9">
        <w:t xml:space="preserve">to volunteer and grow my friendships and understandings with the </w:t>
      </w:r>
      <w:r w:rsidR="008A6225">
        <w:t>colleagues in the warehouse.</w:t>
      </w:r>
    </w:p>
    <w:p w14:paraId="15559643" w14:textId="68F208E1" w:rsidR="00024571" w:rsidRDefault="008A6225" w:rsidP="003023F7">
      <w:pPr>
        <w:spacing w:line="360" w:lineRule="auto"/>
      </w:pPr>
      <w:r>
        <w:t xml:space="preserve">When I began </w:t>
      </w:r>
      <w:r w:rsidR="008F6B56">
        <w:t>volunteering,</w:t>
      </w:r>
      <w:r w:rsidR="00BC1A1A">
        <w:t xml:space="preserve"> I felt anxious </w:t>
      </w:r>
      <w:r w:rsidR="006E17B2">
        <w:t>as I had to s</w:t>
      </w:r>
      <w:r w:rsidR="00024571">
        <w:t xml:space="preserve">ocialise with new people as well as work in environments I have never had to work in before. According to Youth Are Awesome (2025), feeling nervous before starting something new such as volunteering is extremely normal and that by feeling this way, you are stepping out of your comfort zone making a great opportunity for self-growth. After my first 40 hours I had found that a lot of the anxiety had left and I began feeling interested and excited to </w:t>
      </w:r>
      <w:r w:rsidR="008F6B56">
        <w:t xml:space="preserve">go to my volunteering shifts as the atmosphere felt calm and friendly and I was also proud and grateful due to giving my time to a successful and useful charity. </w:t>
      </w:r>
      <w:r w:rsidR="00135AA9">
        <w:t xml:space="preserve">According to </w:t>
      </w:r>
      <w:r w:rsidR="00A57CA3">
        <w:t xml:space="preserve">research conducted by </w:t>
      </w:r>
      <w:proofErr w:type="spellStart"/>
      <w:r w:rsidR="00135AA9">
        <w:t>Zhen</w:t>
      </w:r>
      <w:r w:rsidR="00D35380">
        <w:t>jing</w:t>
      </w:r>
      <w:proofErr w:type="spellEnd"/>
      <w:r w:rsidR="00D35380">
        <w:t xml:space="preserve"> et al (2022</w:t>
      </w:r>
      <w:r w:rsidR="00623566">
        <w:t>), a</w:t>
      </w:r>
      <w:r w:rsidR="00A57CA3">
        <w:t xml:space="preserve"> positive association between workpla</w:t>
      </w:r>
      <w:r w:rsidR="00721A4F">
        <w:t xml:space="preserve">ce environment </w:t>
      </w:r>
      <w:r w:rsidR="0008325B">
        <w:t xml:space="preserve">and the </w:t>
      </w:r>
      <w:r w:rsidR="00075DF5">
        <w:lastRenderedPageBreak/>
        <w:t xml:space="preserve">aspiration of the employees increases. </w:t>
      </w:r>
      <w:r w:rsidR="00672897">
        <w:t xml:space="preserve">I believe this is why I felt more comfortable </w:t>
      </w:r>
      <w:r w:rsidR="00660BE7">
        <w:t xml:space="preserve">due to a positive workplace environment. </w:t>
      </w:r>
    </w:p>
    <w:p w14:paraId="18928B52" w14:textId="5A46C234" w:rsidR="00774B47" w:rsidRDefault="00774B47" w:rsidP="003023F7">
      <w:pPr>
        <w:spacing w:line="360" w:lineRule="auto"/>
      </w:pPr>
      <w:r>
        <w:t>Th</w:t>
      </w:r>
      <w:r w:rsidR="00137D0B">
        <w:t xml:space="preserve">e things that worked well and were good during this placement </w:t>
      </w:r>
      <w:r w:rsidR="009D0438">
        <w:t xml:space="preserve">were that I had managed to find a placement in </w:t>
      </w:r>
      <w:r w:rsidR="00A90B67">
        <w:t xml:space="preserve">the time frame given to us and the fact that the </w:t>
      </w:r>
      <w:r w:rsidR="00D04BC2">
        <w:t>charity I had found to volunteer with</w:t>
      </w:r>
      <w:r w:rsidR="009426B6">
        <w:t xml:space="preserve"> had aims that I was extremely interested in delivering for the public. Furthermore, what also went well was the skills it has</w:t>
      </w:r>
      <w:r w:rsidR="00FF75AB">
        <w:t xml:space="preserve"> increased of mine but </w:t>
      </w:r>
      <w:r w:rsidR="00517912">
        <w:t>also the skills I have learnt since taking part in a volunteering placement</w:t>
      </w:r>
      <w:r w:rsidR="00121152">
        <w:t xml:space="preserve">. </w:t>
      </w:r>
      <w:r w:rsidR="00645208">
        <w:t>Finally,</w:t>
      </w:r>
      <w:r w:rsidR="00121152">
        <w:t xml:space="preserve"> the relationships I have built with those who also volunteer and work in the warehouse </w:t>
      </w:r>
      <w:r w:rsidR="005832AF">
        <w:t xml:space="preserve">have helped me </w:t>
      </w:r>
      <w:r w:rsidR="00DA04D9">
        <w:t xml:space="preserve">further learn how to deal with my anxiety relating to </w:t>
      </w:r>
      <w:r w:rsidR="00035779">
        <w:t xml:space="preserve">socialising with new people. </w:t>
      </w:r>
    </w:p>
    <w:p w14:paraId="216CB066" w14:textId="15C7B80E" w:rsidR="00903552" w:rsidRDefault="00B940F8" w:rsidP="003023F7">
      <w:pPr>
        <w:spacing w:line="360" w:lineRule="auto"/>
      </w:pPr>
      <w:r>
        <w:t xml:space="preserve">I think the reason that things went well is because I was under a form of time pressure which means I had to be continuously communicating and searching for volunteering placements. According to </w:t>
      </w:r>
      <w:r w:rsidR="00DF3B0D">
        <w:t>Thompson</w:t>
      </w:r>
      <w:r>
        <w:t xml:space="preserve"> (2025), 23% of people who are under a form of moderate time constraint solve problems in a faster manner and are more creative.  M</w:t>
      </w:r>
      <w:r w:rsidR="00D14056">
        <w:t>oreover</w:t>
      </w:r>
      <w:r w:rsidR="00F11A24">
        <w:t xml:space="preserve">, </w:t>
      </w:r>
      <w:r w:rsidR="00DB13CA">
        <w:t xml:space="preserve">I believe the volunteering </w:t>
      </w:r>
      <w:r w:rsidR="004754D9">
        <w:t xml:space="preserve">was successful as I </w:t>
      </w:r>
      <w:r w:rsidR="00410077">
        <w:t xml:space="preserve">was taking part in the volunteer programme for a purpose. Having </w:t>
      </w:r>
      <w:r w:rsidR="0005091D">
        <w:t xml:space="preserve">a purpose made it easier to turn up for volunteering </w:t>
      </w:r>
      <w:r w:rsidR="00F82446">
        <w:t xml:space="preserve">as I needed to complete my hours to move on with my </w:t>
      </w:r>
      <w:r w:rsidR="009B2C9E">
        <w:t>course. Unfortunately</w:t>
      </w:r>
      <w:r>
        <w:t>, due to me emailing many organisations and charities at one time my focus on clearly communicating the aim of my volunteering with themselves. Coming from NVS awareness (2026), during times of high-pressure people send emails with less clarity and less contextual which can lead to misunderstandings.</w:t>
      </w:r>
      <w:r w:rsidR="009B2C9E">
        <w:t xml:space="preserve"> This </w:t>
      </w:r>
      <w:r w:rsidR="00645208">
        <w:t>led</w:t>
      </w:r>
      <w:r w:rsidR="009B2C9E">
        <w:t xml:space="preserve"> to problems further down the </w:t>
      </w:r>
      <w:r w:rsidR="007A67A7">
        <w:t xml:space="preserve">line as I had to find a new placement far into the time frame given to </w:t>
      </w:r>
      <w:r w:rsidR="009A3B63">
        <w:t>complete the hours.</w:t>
      </w:r>
      <w:r>
        <w:t xml:space="preserve"> </w:t>
      </w:r>
      <w:r w:rsidR="00131DA0">
        <w:t>Also,</w:t>
      </w:r>
      <w:r w:rsidR="009E3511">
        <w:t xml:space="preserve"> I believe what could have gone better was </w:t>
      </w:r>
      <w:r w:rsidR="000B5057">
        <w:t>how</w:t>
      </w:r>
      <w:r w:rsidR="003B457C">
        <w:t xml:space="preserve"> I organised the days I was choosing to volunteer </w:t>
      </w:r>
      <w:r w:rsidR="00645208">
        <w:t>to create better structure for the charity and myself.</w:t>
      </w:r>
      <w:r w:rsidR="006B4503">
        <w:t xml:space="preserve"> </w:t>
      </w:r>
    </w:p>
    <w:p w14:paraId="0FD48F6C" w14:textId="1FCE6C64" w:rsidR="00DC372D" w:rsidRDefault="00DC372D" w:rsidP="003023F7">
      <w:pPr>
        <w:spacing w:line="360" w:lineRule="auto"/>
      </w:pPr>
      <w:r>
        <w:t xml:space="preserve">To conclude, I could have been more efficient in my communication between myself and Age Cymru regarding the aim of my time with them and what I needed from them officially regarding paperwork. </w:t>
      </w:r>
      <w:r w:rsidR="008726BA" w:rsidRPr="008726BA">
        <w:t xml:space="preserve"> </w:t>
      </w:r>
      <w:r w:rsidR="008726BA">
        <w:t xml:space="preserve">Furthermore, volunteering taught me how important it is to have volunteers and how much people can do just by offering a few hours of their time. This experienced mattered as it helped me understand a potential workplace direction as well as how willing I am to volunteer further in the future. </w:t>
      </w:r>
      <w:r w:rsidR="00066C9D">
        <w:t xml:space="preserve"> </w:t>
      </w:r>
    </w:p>
    <w:p w14:paraId="510614E5" w14:textId="07E37214" w:rsidR="000C555D" w:rsidRDefault="000C555D" w:rsidP="003023F7">
      <w:pPr>
        <w:spacing w:line="360" w:lineRule="auto"/>
      </w:pPr>
      <w:r>
        <w:lastRenderedPageBreak/>
        <w:t xml:space="preserve">If this situation were to arise again, I would ensure that I began researching </w:t>
      </w:r>
      <w:r w:rsidR="002D776A">
        <w:t xml:space="preserve">potential charities </w:t>
      </w:r>
      <w:r w:rsidR="00ED582A">
        <w:t xml:space="preserve">immediately after receiving the assignment brief as I believe that would make it easier to manage my time and effectively plan when work </w:t>
      </w:r>
      <w:r w:rsidR="003F1F6F">
        <w:t xml:space="preserve">can be done. </w:t>
      </w:r>
      <w:r w:rsidR="00F61E7D">
        <w:t xml:space="preserve">Moreover, I would ensure that my communication with the volunteer coordinators is clear to avoid any form of confusion when discussing my needs with the placement. </w:t>
      </w:r>
    </w:p>
    <w:p w14:paraId="0AC5ABE0" w14:textId="6F14D780" w:rsidR="009C0F89" w:rsidRDefault="009C0F89" w:rsidP="003023F7">
      <w:pPr>
        <w:spacing w:line="360" w:lineRule="auto"/>
      </w:pPr>
    </w:p>
    <w:p w14:paraId="6C55926B" w14:textId="77777777" w:rsidR="00E50851" w:rsidRDefault="00E50851" w:rsidP="003023F7">
      <w:pPr>
        <w:spacing w:line="360" w:lineRule="auto"/>
      </w:pPr>
    </w:p>
    <w:p w14:paraId="0F8F2127" w14:textId="6BF6896E" w:rsidR="00EF1647" w:rsidRPr="00AB1891" w:rsidRDefault="00EF1647" w:rsidP="003023F7">
      <w:pPr>
        <w:pStyle w:val="Heading1"/>
        <w:spacing w:line="360" w:lineRule="auto"/>
        <w:rPr>
          <w:u w:val="single"/>
        </w:rPr>
      </w:pPr>
      <w:bookmarkStart w:id="3" w:name="_Toc205807106"/>
      <w:r w:rsidRPr="00AB1891">
        <w:rPr>
          <w:u w:val="single"/>
        </w:rPr>
        <w:t>Specific questions</w:t>
      </w:r>
      <w:bookmarkEnd w:id="3"/>
      <w:r w:rsidRPr="00AB1891">
        <w:rPr>
          <w:u w:val="single"/>
        </w:rPr>
        <w:t xml:space="preserve"> </w:t>
      </w:r>
    </w:p>
    <w:p w14:paraId="378B7AB7" w14:textId="56CBFD11" w:rsidR="0038287F" w:rsidRDefault="0038287F" w:rsidP="003023F7">
      <w:pPr>
        <w:spacing w:line="360" w:lineRule="auto"/>
      </w:pPr>
      <w:r w:rsidRPr="00955040">
        <w:rPr>
          <w:highlight w:val="yellow"/>
        </w:rPr>
        <w:t xml:space="preserve">In this section you are to answer the following questions. Please note that the word count for these questions overall is 500 words, it is </w:t>
      </w:r>
      <w:r w:rsidR="00353AD8" w:rsidRPr="00955040">
        <w:rPr>
          <w:highlight w:val="yellow"/>
        </w:rPr>
        <w:t>your</w:t>
      </w:r>
      <w:r w:rsidRPr="00955040">
        <w:rPr>
          <w:highlight w:val="yellow"/>
        </w:rPr>
        <w:t xml:space="preserve"> choice how many words you afford to each question.</w:t>
      </w:r>
      <w:r>
        <w:t xml:space="preserve"> </w:t>
      </w:r>
    </w:p>
    <w:p w14:paraId="601DE490" w14:textId="77777777" w:rsidR="0038287F" w:rsidRDefault="0038287F" w:rsidP="003023F7">
      <w:pPr>
        <w:spacing w:line="360" w:lineRule="auto"/>
      </w:pPr>
    </w:p>
    <w:p w14:paraId="61640DD4" w14:textId="55BA3B02" w:rsidR="0038287F" w:rsidRPr="00955040" w:rsidRDefault="0038287F" w:rsidP="003023F7">
      <w:pPr>
        <w:pStyle w:val="ListParagraph"/>
        <w:numPr>
          <w:ilvl w:val="0"/>
          <w:numId w:val="1"/>
        </w:numPr>
        <w:spacing w:line="360" w:lineRule="auto"/>
        <w:rPr>
          <w:highlight w:val="yellow"/>
        </w:rPr>
      </w:pPr>
      <w:r w:rsidRPr="00955040">
        <w:rPr>
          <w:highlight w:val="yellow"/>
        </w:rPr>
        <w:t xml:space="preserve">Explain a situation during your placement </w:t>
      </w:r>
      <w:r w:rsidR="00353AD8" w:rsidRPr="00955040">
        <w:rPr>
          <w:highlight w:val="yellow"/>
        </w:rPr>
        <w:t>where</w:t>
      </w:r>
      <w:r w:rsidRPr="00955040">
        <w:rPr>
          <w:highlight w:val="yellow"/>
        </w:rPr>
        <w:t xml:space="preserve"> you demonstrated resilience.</w:t>
      </w:r>
    </w:p>
    <w:p w14:paraId="303A52AB" w14:textId="77777777" w:rsidR="00842508" w:rsidRDefault="00842508" w:rsidP="003023F7">
      <w:pPr>
        <w:pStyle w:val="ListParagraph"/>
        <w:spacing w:line="360" w:lineRule="auto"/>
      </w:pPr>
    </w:p>
    <w:p w14:paraId="5618F94A" w14:textId="1A128EBA" w:rsidR="002D6451" w:rsidRDefault="002D6451" w:rsidP="003023F7">
      <w:pPr>
        <w:pStyle w:val="ListParagraph"/>
        <w:spacing w:line="360" w:lineRule="auto"/>
      </w:pPr>
      <w:r>
        <w:t>During my placement</w:t>
      </w:r>
      <w:r w:rsidR="00432203">
        <w:t xml:space="preserve"> there was a situation </w:t>
      </w:r>
      <w:r w:rsidR="00C84C3A">
        <w:t xml:space="preserve">where the volunteer staff had a large order to package and send off, however </w:t>
      </w:r>
      <w:r w:rsidR="00267C1C">
        <w:t xml:space="preserve">there were only two of us in the warehouse at the time. I believe I showed resilience </w:t>
      </w:r>
      <w:r w:rsidR="00777A66">
        <w:t xml:space="preserve">when I was </w:t>
      </w:r>
      <w:r w:rsidR="00FA7C89">
        <w:t xml:space="preserve">searching around the warehouse for the products that were part of the order as I was still unsure of where </w:t>
      </w:r>
      <w:r w:rsidR="00842508">
        <w:t>these</w:t>
      </w:r>
      <w:r w:rsidR="00FA7C89">
        <w:t xml:space="preserve"> products were stored and doing this under time pressure it became extremely stressful. </w:t>
      </w:r>
      <w:r w:rsidR="00842508">
        <w:t xml:space="preserve">I overcame this situation by persevering and being determined to find the products I needed when I needed them. </w:t>
      </w:r>
      <w:r w:rsidR="006C1BCA">
        <w:t xml:space="preserve">Moreover, I showed </w:t>
      </w:r>
      <w:r w:rsidR="00FB4E9D">
        <w:t xml:space="preserve">resilience when dealing with order regarding products for younger girls, I feel I displayed resilience in these situations as I resonate with these situations due to my personal history but also due to being pregnant with my first baby which is a baby girl. I feel I showed resilience as there were multiple times where I was not able to fulfil the orders for these families as we did not have in stock what was required which I found extremely hard as it is upsetting and difficult to know these families are going without however I was resilient as I continued with </w:t>
      </w:r>
      <w:r w:rsidR="00FB4E9D">
        <w:lastRenderedPageBreak/>
        <w:t>the order and substituted where I could to ensure they had as similar to what they needed and asked for.</w:t>
      </w:r>
    </w:p>
    <w:p w14:paraId="5E6F1E84" w14:textId="77777777" w:rsidR="0038287F" w:rsidRDefault="0038287F" w:rsidP="003023F7">
      <w:pPr>
        <w:spacing w:line="360" w:lineRule="auto"/>
      </w:pPr>
    </w:p>
    <w:p w14:paraId="631BB132" w14:textId="77777777" w:rsidR="0038287F" w:rsidRDefault="0038287F" w:rsidP="003023F7">
      <w:pPr>
        <w:spacing w:line="360" w:lineRule="auto"/>
      </w:pPr>
    </w:p>
    <w:p w14:paraId="489B4125" w14:textId="77777777" w:rsidR="0038287F" w:rsidRDefault="0038287F" w:rsidP="003023F7">
      <w:pPr>
        <w:spacing w:line="360" w:lineRule="auto"/>
      </w:pPr>
    </w:p>
    <w:p w14:paraId="761C9766" w14:textId="77777777" w:rsidR="0038287F" w:rsidRPr="00955040" w:rsidRDefault="0038287F" w:rsidP="003023F7">
      <w:pPr>
        <w:pStyle w:val="ListParagraph"/>
        <w:numPr>
          <w:ilvl w:val="0"/>
          <w:numId w:val="1"/>
        </w:numPr>
        <w:spacing w:line="360" w:lineRule="auto"/>
        <w:rPr>
          <w:highlight w:val="yellow"/>
        </w:rPr>
      </w:pPr>
      <w:r w:rsidRPr="00955040">
        <w:rPr>
          <w:highlight w:val="yellow"/>
        </w:rPr>
        <w:t xml:space="preserve">Explain a situation during your placement where you were required to be honest and open. </w:t>
      </w:r>
    </w:p>
    <w:p w14:paraId="0BA4ACD7" w14:textId="77777777" w:rsidR="001D43D2" w:rsidRDefault="001D43D2" w:rsidP="003023F7">
      <w:pPr>
        <w:pStyle w:val="ListParagraph"/>
        <w:spacing w:line="360" w:lineRule="auto"/>
      </w:pPr>
    </w:p>
    <w:p w14:paraId="471475F2" w14:textId="096F3DDB" w:rsidR="00842508" w:rsidRDefault="008F6C84" w:rsidP="003023F7">
      <w:pPr>
        <w:pStyle w:val="ListParagraph"/>
        <w:spacing w:line="360" w:lineRule="auto"/>
      </w:pPr>
      <w:r>
        <w:t xml:space="preserve">A situation in my placement where I was required to be open and honest was during my </w:t>
      </w:r>
      <w:r w:rsidR="00982CAA">
        <w:t xml:space="preserve">meeting regarding becoming a volunteer with the volunteer coordinator. I was required to be open and honest about my </w:t>
      </w:r>
      <w:r w:rsidR="000C273F">
        <w:t xml:space="preserve">reasoning for wanting to volunteer with the charity and be open about what I needed for them </w:t>
      </w:r>
      <w:r w:rsidR="00EF0FB0">
        <w:t>to</w:t>
      </w:r>
      <w:r w:rsidR="000C273F">
        <w:t xml:space="preserve"> meet the requirements of my assignment. Furthermore, I was required to be extremely open and honest with my volunteer coordinator as well as all the volunteers and staff regarding </w:t>
      </w:r>
      <w:r w:rsidR="00EF0FB0">
        <w:t xml:space="preserve">my pregnancy and when I have reached the limits in terms of my physical abilities. </w:t>
      </w:r>
      <w:r w:rsidR="006C1BCA">
        <w:t xml:space="preserve"> </w:t>
      </w:r>
    </w:p>
    <w:p w14:paraId="4FE41528" w14:textId="77777777" w:rsidR="0038287F" w:rsidRDefault="0038287F" w:rsidP="003023F7">
      <w:pPr>
        <w:spacing w:line="360" w:lineRule="auto"/>
      </w:pPr>
    </w:p>
    <w:p w14:paraId="0FCE37A3" w14:textId="77777777" w:rsidR="0038287F" w:rsidRDefault="0038287F" w:rsidP="003023F7">
      <w:pPr>
        <w:spacing w:line="360" w:lineRule="auto"/>
      </w:pPr>
    </w:p>
    <w:p w14:paraId="3891F9E2" w14:textId="3DECA4E8" w:rsidR="0038287F" w:rsidRPr="00955040" w:rsidRDefault="0038287F" w:rsidP="003023F7">
      <w:pPr>
        <w:pStyle w:val="ListParagraph"/>
        <w:numPr>
          <w:ilvl w:val="0"/>
          <w:numId w:val="1"/>
        </w:numPr>
        <w:spacing w:line="360" w:lineRule="auto"/>
        <w:rPr>
          <w:highlight w:val="yellow"/>
        </w:rPr>
      </w:pPr>
      <w:r w:rsidRPr="00955040">
        <w:rPr>
          <w:highlight w:val="yellow"/>
        </w:rPr>
        <w:t xml:space="preserve">How did you demonstrate professionalism during your </w:t>
      </w:r>
      <w:r w:rsidR="00353AD8" w:rsidRPr="00955040">
        <w:rPr>
          <w:highlight w:val="yellow"/>
        </w:rPr>
        <w:t>placement?</w:t>
      </w:r>
    </w:p>
    <w:p w14:paraId="3A5FD4B0" w14:textId="77777777" w:rsidR="001D43D2" w:rsidRDefault="001D43D2" w:rsidP="003023F7">
      <w:pPr>
        <w:pStyle w:val="ListParagraph"/>
        <w:spacing w:line="360" w:lineRule="auto"/>
      </w:pPr>
    </w:p>
    <w:p w14:paraId="786C9F51" w14:textId="0CB5ED5E" w:rsidR="00210D59" w:rsidRDefault="00210D59" w:rsidP="003023F7">
      <w:pPr>
        <w:pStyle w:val="ListParagraph"/>
        <w:spacing w:line="360" w:lineRule="auto"/>
      </w:pPr>
      <w:r>
        <w:t xml:space="preserve">I demonstrated professionalism during my placement when I was working with new </w:t>
      </w:r>
      <w:r w:rsidR="004C5B92">
        <w:t>colleagues,</w:t>
      </w:r>
      <w:r>
        <w:t xml:space="preserve"> and I ensured I was polite and offered my help in any way that I could. I also displayed professionalism </w:t>
      </w:r>
      <w:r w:rsidR="007574F6">
        <w:t>when us as volunteers were working alongside companies and handing over referrals where we had to be professional and a happy and kind face</w:t>
      </w:r>
      <w:r w:rsidR="00C06F9D">
        <w:t xml:space="preserve"> of the company. This required professionalism as you want to make </w:t>
      </w:r>
      <w:r w:rsidR="004F2308">
        <w:t xml:space="preserve">the company proud but also make people or are having to use these types of charities feel they are free of judgement and that they </w:t>
      </w:r>
      <w:proofErr w:type="gramStart"/>
      <w:r w:rsidR="004F2308">
        <w:t>are able to</w:t>
      </w:r>
      <w:proofErr w:type="gramEnd"/>
      <w:r w:rsidR="004F2308">
        <w:t xml:space="preserve"> </w:t>
      </w:r>
      <w:r w:rsidR="00093641">
        <w:t xml:space="preserve">return if they are in need. Furthermore, I demonstrated professionalism </w:t>
      </w:r>
      <w:r w:rsidR="006C1BCA">
        <w:t xml:space="preserve">when </w:t>
      </w:r>
      <w:r w:rsidR="006C1BCA">
        <w:lastRenderedPageBreak/>
        <w:t xml:space="preserve">reading the orders and seeing what families and companies needed. I ensure that there was no judgement from myself or any of my colleagues. </w:t>
      </w:r>
    </w:p>
    <w:p w14:paraId="1C8C8420" w14:textId="77777777" w:rsidR="002E4C80" w:rsidRDefault="002E4C80" w:rsidP="002E4C80"/>
    <w:p w14:paraId="1236282A" w14:textId="77777777" w:rsidR="002E4C80" w:rsidRDefault="002E4C80" w:rsidP="002E4C80"/>
    <w:p w14:paraId="4BBF0A56" w14:textId="59B877A2" w:rsidR="002E4C80" w:rsidRPr="00DD47D8" w:rsidRDefault="002E4C80" w:rsidP="002E4C80">
      <w:pPr>
        <w:pStyle w:val="Heading1"/>
        <w:rPr>
          <w:u w:val="single"/>
        </w:rPr>
      </w:pPr>
      <w:bookmarkStart w:id="4" w:name="_Toc205807107"/>
      <w:r w:rsidRPr="00DD47D8">
        <w:rPr>
          <w:u w:val="single"/>
        </w:rPr>
        <w:t>Reference list</w:t>
      </w:r>
      <w:bookmarkEnd w:id="4"/>
      <w:r w:rsidRPr="00DD47D8">
        <w:rPr>
          <w:u w:val="single"/>
        </w:rPr>
        <w:t xml:space="preserve"> </w:t>
      </w:r>
    </w:p>
    <w:p w14:paraId="66457AD4" w14:textId="77777777" w:rsidR="003023F7" w:rsidRPr="003023F7" w:rsidRDefault="003023F7" w:rsidP="003023F7">
      <w:pPr>
        <w:spacing w:after="240" w:line="360" w:lineRule="auto"/>
        <w:rPr>
          <w:rFonts w:eastAsia="Times New Roman" w:cs="Times New Roman"/>
          <w:kern w:val="0"/>
          <w:lang w:eastAsia="en-GB"/>
          <w14:ligatures w14:val="none"/>
        </w:rPr>
      </w:pPr>
      <w:r w:rsidRPr="003023F7">
        <w:rPr>
          <w:rFonts w:eastAsia="Times New Roman" w:cs="Times New Roman"/>
          <w:kern w:val="0"/>
          <w:lang w:eastAsia="en-GB"/>
          <w14:ligatures w14:val="none"/>
        </w:rPr>
        <w:t xml:space="preserve">Gibbs, G. (1988). </w:t>
      </w:r>
      <w:r w:rsidRPr="003023F7">
        <w:rPr>
          <w:rFonts w:eastAsia="Times New Roman" w:cs="Times New Roman"/>
          <w:i/>
          <w:iCs/>
          <w:kern w:val="0"/>
          <w:lang w:eastAsia="en-GB"/>
          <w14:ligatures w14:val="none"/>
        </w:rPr>
        <w:t xml:space="preserve">Learning by </w:t>
      </w:r>
      <w:proofErr w:type="gramStart"/>
      <w:r w:rsidRPr="003023F7">
        <w:rPr>
          <w:rFonts w:eastAsia="Times New Roman" w:cs="Times New Roman"/>
          <w:i/>
          <w:iCs/>
          <w:kern w:val="0"/>
          <w:lang w:eastAsia="en-GB"/>
          <w14:ligatures w14:val="none"/>
        </w:rPr>
        <w:t>doing,</w:t>
      </w:r>
      <w:proofErr w:type="gramEnd"/>
      <w:r w:rsidRPr="003023F7">
        <w:rPr>
          <w:rFonts w:eastAsia="Times New Roman" w:cs="Times New Roman"/>
          <w:i/>
          <w:iCs/>
          <w:kern w:val="0"/>
          <w:lang w:eastAsia="en-GB"/>
          <w14:ligatures w14:val="none"/>
        </w:rPr>
        <w:t xml:space="preserve"> a guide to teaching and learning methods</w:t>
      </w:r>
      <w:r w:rsidRPr="003023F7">
        <w:rPr>
          <w:rFonts w:eastAsia="Times New Roman" w:cs="Times New Roman"/>
          <w:kern w:val="0"/>
          <w:lang w:eastAsia="en-GB"/>
          <w14:ligatures w14:val="none"/>
        </w:rPr>
        <w:t>. [online] Oxford Brookes University. Available at: https://thoughtsmostlyaboutlearning.wordpress.com/wp-content/uploads/2015/12/learning-by-doing-graham-gibbs.pdf.</w:t>
      </w:r>
    </w:p>
    <w:p w14:paraId="128602B1" w14:textId="77777777" w:rsidR="003023F7" w:rsidRPr="003023F7" w:rsidRDefault="003023F7" w:rsidP="003023F7">
      <w:pPr>
        <w:spacing w:after="240" w:line="360" w:lineRule="auto"/>
        <w:rPr>
          <w:rFonts w:eastAsia="Times New Roman" w:cs="Times New Roman"/>
          <w:kern w:val="0"/>
          <w:lang w:eastAsia="en-GB"/>
          <w14:ligatures w14:val="none"/>
        </w:rPr>
      </w:pPr>
      <w:r w:rsidRPr="003023F7">
        <w:rPr>
          <w:rFonts w:eastAsia="Times New Roman" w:cs="Times New Roman"/>
          <w:kern w:val="0"/>
          <w:lang w:eastAsia="en-GB"/>
          <w14:ligatures w14:val="none"/>
        </w:rPr>
        <w:t xml:space="preserve">NVC Awareness (2026). </w:t>
      </w:r>
      <w:r w:rsidRPr="003023F7">
        <w:rPr>
          <w:rFonts w:eastAsia="Times New Roman" w:cs="Times New Roman"/>
          <w:i/>
          <w:iCs/>
          <w:kern w:val="0"/>
          <w:lang w:eastAsia="en-GB"/>
          <w14:ligatures w14:val="none"/>
        </w:rPr>
        <w:t>The Email Effect: Why Miscommunication Peaks in Busy Periods</w:t>
      </w:r>
      <w:r w:rsidRPr="003023F7">
        <w:rPr>
          <w:rFonts w:eastAsia="Times New Roman" w:cs="Times New Roman"/>
          <w:kern w:val="0"/>
          <w:lang w:eastAsia="en-GB"/>
          <w14:ligatures w14:val="none"/>
        </w:rPr>
        <w:t>. [online] Nvcawareness.co.uk. Available at: https://nvcawareness.co.uk/2026/02/25/the-email-effect-why-miscommunication-peaks-in-busy-periods/ [Accessed 25 May 2026].</w:t>
      </w:r>
    </w:p>
    <w:p w14:paraId="3A21F474" w14:textId="77777777" w:rsidR="003023F7" w:rsidRPr="003023F7" w:rsidRDefault="003023F7" w:rsidP="003023F7">
      <w:pPr>
        <w:spacing w:after="240" w:line="360" w:lineRule="auto"/>
        <w:rPr>
          <w:rFonts w:eastAsia="Times New Roman" w:cs="Times New Roman"/>
          <w:kern w:val="0"/>
          <w:lang w:eastAsia="en-GB"/>
          <w14:ligatures w14:val="none"/>
        </w:rPr>
      </w:pPr>
      <w:r w:rsidRPr="003023F7">
        <w:rPr>
          <w:rFonts w:eastAsia="Times New Roman" w:cs="Times New Roman"/>
          <w:kern w:val="0"/>
          <w:lang w:eastAsia="en-GB"/>
          <w14:ligatures w14:val="none"/>
        </w:rPr>
        <w:t xml:space="preserve">Suha Arvapalli (2025). </w:t>
      </w:r>
      <w:r w:rsidRPr="003023F7">
        <w:rPr>
          <w:rFonts w:eastAsia="Times New Roman" w:cs="Times New Roman"/>
          <w:i/>
          <w:iCs/>
          <w:kern w:val="0"/>
          <w:lang w:eastAsia="en-GB"/>
          <w14:ligatures w14:val="none"/>
        </w:rPr>
        <w:t>First Time Volunteering? Here’s What No One Tells You - Youth Are Awesome</w:t>
      </w:r>
      <w:r w:rsidRPr="003023F7">
        <w:rPr>
          <w:rFonts w:eastAsia="Times New Roman" w:cs="Times New Roman"/>
          <w:kern w:val="0"/>
          <w:lang w:eastAsia="en-GB"/>
          <w14:ligatures w14:val="none"/>
        </w:rPr>
        <w:t>. [online] Youthareawesome.com. Available at: https://youthareawesome.com/first-time-volunteering-heres-what-no-one-tells-you/.</w:t>
      </w:r>
    </w:p>
    <w:p w14:paraId="43ABC9CD" w14:textId="77777777" w:rsidR="003023F7" w:rsidRPr="003023F7" w:rsidRDefault="003023F7" w:rsidP="003023F7">
      <w:pPr>
        <w:spacing w:after="240" w:line="360" w:lineRule="auto"/>
        <w:rPr>
          <w:rFonts w:eastAsia="Times New Roman" w:cs="Times New Roman"/>
          <w:kern w:val="0"/>
          <w:lang w:eastAsia="en-GB"/>
          <w14:ligatures w14:val="none"/>
        </w:rPr>
      </w:pPr>
      <w:r w:rsidRPr="003023F7">
        <w:rPr>
          <w:rFonts w:eastAsia="Times New Roman" w:cs="Times New Roman"/>
          <w:kern w:val="0"/>
          <w:lang w:eastAsia="en-GB"/>
          <w14:ligatures w14:val="none"/>
        </w:rPr>
        <w:t xml:space="preserve">The University of Edinburgh (2024). </w:t>
      </w:r>
      <w:r w:rsidRPr="003023F7">
        <w:rPr>
          <w:rFonts w:eastAsia="Times New Roman" w:cs="Times New Roman"/>
          <w:i/>
          <w:iCs/>
          <w:kern w:val="0"/>
          <w:lang w:eastAsia="en-GB"/>
          <w14:ligatures w14:val="none"/>
        </w:rPr>
        <w:t>Gibbs’ Reflective Cycle</w:t>
      </w:r>
      <w:r w:rsidRPr="003023F7">
        <w:rPr>
          <w:rFonts w:eastAsia="Times New Roman" w:cs="Times New Roman"/>
          <w:kern w:val="0"/>
          <w:lang w:eastAsia="en-GB"/>
          <w14:ligatures w14:val="none"/>
        </w:rPr>
        <w:t>. [online] The University of Edinburgh. Available at: https://reflection.ed.ac.uk/reflectors-toolkit/reflecting-on-experience/gibbs-reflective-cycle.</w:t>
      </w:r>
    </w:p>
    <w:p w14:paraId="30699823" w14:textId="77777777" w:rsidR="003023F7" w:rsidRPr="003023F7" w:rsidRDefault="003023F7" w:rsidP="003023F7">
      <w:pPr>
        <w:spacing w:after="240" w:line="360" w:lineRule="auto"/>
        <w:rPr>
          <w:rFonts w:eastAsia="Times New Roman" w:cs="Times New Roman"/>
          <w:kern w:val="0"/>
          <w:lang w:eastAsia="en-GB"/>
          <w14:ligatures w14:val="none"/>
        </w:rPr>
      </w:pPr>
      <w:r w:rsidRPr="003023F7">
        <w:rPr>
          <w:rFonts w:eastAsia="Times New Roman" w:cs="Times New Roman"/>
          <w:kern w:val="0"/>
          <w:lang w:eastAsia="en-GB"/>
          <w14:ligatures w14:val="none"/>
        </w:rPr>
        <w:t xml:space="preserve">Thompson, S. (2025). </w:t>
      </w:r>
      <w:r w:rsidRPr="003023F7">
        <w:rPr>
          <w:rFonts w:eastAsia="Times New Roman" w:cs="Times New Roman"/>
          <w:i/>
          <w:iCs/>
          <w:kern w:val="0"/>
          <w:lang w:eastAsia="en-GB"/>
          <w14:ligatures w14:val="none"/>
        </w:rPr>
        <w:t>The Science of Time Pressure: Turn Deadline Stress into Peak Performance | Ahead App Blog</w:t>
      </w:r>
      <w:r w:rsidRPr="003023F7">
        <w:rPr>
          <w:rFonts w:eastAsia="Times New Roman" w:cs="Times New Roman"/>
          <w:kern w:val="0"/>
          <w:lang w:eastAsia="en-GB"/>
          <w14:ligatures w14:val="none"/>
        </w:rPr>
        <w:t>. [online] Ahead-app.com. Available at: https://ahead-app.com/blog/anxiety/the-science-of-time-pressure-turn-deadline-stress-into-peak-performance-20250106-205027.</w:t>
      </w:r>
    </w:p>
    <w:p w14:paraId="5DFE484F" w14:textId="77777777" w:rsidR="003023F7" w:rsidRPr="003023F7" w:rsidRDefault="003023F7" w:rsidP="003023F7">
      <w:pPr>
        <w:spacing w:after="240" w:line="360" w:lineRule="auto"/>
        <w:rPr>
          <w:rFonts w:eastAsia="Times New Roman" w:cs="Times New Roman"/>
          <w:kern w:val="0"/>
          <w:lang w:eastAsia="en-GB"/>
          <w14:ligatures w14:val="none"/>
        </w:rPr>
      </w:pPr>
      <w:proofErr w:type="spellStart"/>
      <w:r w:rsidRPr="003023F7">
        <w:rPr>
          <w:rFonts w:eastAsia="Times New Roman" w:cs="Times New Roman"/>
          <w:kern w:val="0"/>
          <w:lang w:eastAsia="en-GB"/>
          <w14:ligatures w14:val="none"/>
        </w:rPr>
        <w:t>Zhenjing</w:t>
      </w:r>
      <w:proofErr w:type="spellEnd"/>
      <w:r w:rsidRPr="003023F7">
        <w:rPr>
          <w:rFonts w:eastAsia="Times New Roman" w:cs="Times New Roman"/>
          <w:kern w:val="0"/>
          <w:lang w:eastAsia="en-GB"/>
          <w14:ligatures w14:val="none"/>
        </w:rPr>
        <w:t xml:space="preserve">, G., </w:t>
      </w:r>
      <w:proofErr w:type="spellStart"/>
      <w:r w:rsidRPr="003023F7">
        <w:rPr>
          <w:rFonts w:eastAsia="Times New Roman" w:cs="Times New Roman"/>
          <w:kern w:val="0"/>
          <w:lang w:eastAsia="en-GB"/>
          <w14:ligatures w14:val="none"/>
        </w:rPr>
        <w:t>Chupradit</w:t>
      </w:r>
      <w:proofErr w:type="spellEnd"/>
      <w:r w:rsidRPr="003023F7">
        <w:rPr>
          <w:rFonts w:eastAsia="Times New Roman" w:cs="Times New Roman"/>
          <w:kern w:val="0"/>
          <w:lang w:eastAsia="en-GB"/>
          <w14:ligatures w14:val="none"/>
        </w:rPr>
        <w:t xml:space="preserve">, S., Ku, K.Y., </w:t>
      </w:r>
      <w:proofErr w:type="spellStart"/>
      <w:r w:rsidRPr="003023F7">
        <w:rPr>
          <w:rFonts w:eastAsia="Times New Roman" w:cs="Times New Roman"/>
          <w:kern w:val="0"/>
          <w:lang w:eastAsia="en-GB"/>
          <w14:ligatures w14:val="none"/>
        </w:rPr>
        <w:t>Nassani</w:t>
      </w:r>
      <w:proofErr w:type="spellEnd"/>
      <w:r w:rsidRPr="003023F7">
        <w:rPr>
          <w:rFonts w:eastAsia="Times New Roman" w:cs="Times New Roman"/>
          <w:kern w:val="0"/>
          <w:lang w:eastAsia="en-GB"/>
          <w14:ligatures w14:val="none"/>
        </w:rPr>
        <w:t xml:space="preserve">, A.A. and Haffar, M. (2022). Impact of employees’ Workplace Environment on employees’ performance: a multi-mediation Model. </w:t>
      </w:r>
      <w:r w:rsidRPr="003023F7">
        <w:rPr>
          <w:rFonts w:eastAsia="Times New Roman" w:cs="Times New Roman"/>
          <w:i/>
          <w:iCs/>
          <w:kern w:val="0"/>
          <w:lang w:eastAsia="en-GB"/>
          <w14:ligatures w14:val="none"/>
        </w:rPr>
        <w:t>Frontiers in Public Health</w:t>
      </w:r>
      <w:r w:rsidRPr="003023F7">
        <w:rPr>
          <w:rFonts w:eastAsia="Times New Roman" w:cs="Times New Roman"/>
          <w:kern w:val="0"/>
          <w:lang w:eastAsia="en-GB"/>
          <w14:ligatures w14:val="none"/>
        </w:rPr>
        <w:t>, [online] 10(890400). Available at: https://pmc.ncbi.nlm.nih.gov/articles/PMC9136218/.</w:t>
      </w:r>
    </w:p>
    <w:p w14:paraId="3030166A" w14:textId="02E95CE4" w:rsidR="003023F7" w:rsidRPr="005378F5" w:rsidRDefault="00D94095" w:rsidP="00D94095">
      <w:pPr>
        <w:pStyle w:val="Heading1"/>
        <w:rPr>
          <w:u w:val="single"/>
        </w:rPr>
      </w:pPr>
      <w:r w:rsidRPr="005378F5">
        <w:rPr>
          <w:u w:val="single"/>
        </w:rPr>
        <w:lastRenderedPageBreak/>
        <w:t>AI Acknowledgement:</w:t>
      </w:r>
    </w:p>
    <w:p w14:paraId="274977BA" w14:textId="3F6959F5" w:rsidR="00D94095" w:rsidRDefault="00C71BE5" w:rsidP="00D94095">
      <w:r>
        <w:t xml:space="preserve">I acknowledge the use of </w:t>
      </w:r>
      <w:r w:rsidR="00EE47F3">
        <w:t>My Bib (</w:t>
      </w:r>
      <w:hyperlink r:id="rId11" w:history="1">
        <w:r w:rsidR="00EE47F3" w:rsidRPr="00917A27">
          <w:rPr>
            <w:rStyle w:val="Hyperlink"/>
          </w:rPr>
          <w:t>https://www.mybib.com/#/projects/g6OaOg/citations</w:t>
        </w:r>
      </w:hyperlink>
      <w:r w:rsidR="00EE47F3">
        <w:t>) to create my reference list, using the prompts:</w:t>
      </w:r>
    </w:p>
    <w:p w14:paraId="4EF78145" w14:textId="27D16ECE" w:rsidR="00EE47F3" w:rsidRDefault="00EE47F3" w:rsidP="00EE47F3">
      <w:pPr>
        <w:pStyle w:val="ListParagraph"/>
        <w:numPr>
          <w:ilvl w:val="0"/>
          <w:numId w:val="2"/>
        </w:numPr>
      </w:pPr>
      <w:r>
        <w:t>Inputting my references into the website in order for them to be organised alphabetically.</w:t>
      </w:r>
    </w:p>
    <w:p w14:paraId="450062F0" w14:textId="3E9087CF" w:rsidR="005378F5" w:rsidRPr="00D94095" w:rsidRDefault="005378F5" w:rsidP="005378F5">
      <w:r>
        <w:t>I confirm that I have not presented any AI generated text as my own work. I confirm I have copies of my drafts, notes, and other resources I used before, and after the use of AI tools which I may be asked to provide in evidence.</w:t>
      </w:r>
    </w:p>
    <w:p w14:paraId="67A6A95B" w14:textId="77777777" w:rsidR="002E4C80" w:rsidRDefault="002E4C80" w:rsidP="002E4C80"/>
    <w:p w14:paraId="68120C7D" w14:textId="77777777" w:rsidR="002E4C80" w:rsidRDefault="002E4C80" w:rsidP="002E4C80"/>
    <w:p w14:paraId="263B8D51" w14:textId="77777777" w:rsidR="002E4C80" w:rsidRDefault="002E4C80" w:rsidP="002E4C80"/>
    <w:p w14:paraId="534F5185" w14:textId="77777777" w:rsidR="002E4C80" w:rsidRDefault="002E4C80" w:rsidP="002E4C80"/>
    <w:p w14:paraId="39A55DE1" w14:textId="77777777" w:rsidR="002E4C80" w:rsidRDefault="002E4C80" w:rsidP="002E4C80"/>
    <w:p w14:paraId="1D49D183" w14:textId="77777777" w:rsidR="002E4C80" w:rsidRDefault="002E4C80" w:rsidP="002E4C80"/>
    <w:p w14:paraId="334BEE35" w14:textId="77777777" w:rsidR="002E4C80" w:rsidRDefault="002E4C80" w:rsidP="002E4C80"/>
    <w:p w14:paraId="6B9EAF38" w14:textId="77777777" w:rsidR="002E4C80" w:rsidRDefault="002E4C80" w:rsidP="002E4C80"/>
    <w:p w14:paraId="56F6D99E" w14:textId="77777777" w:rsidR="002E4C80" w:rsidRDefault="002E4C80" w:rsidP="002E4C80"/>
    <w:p w14:paraId="54445579" w14:textId="77777777" w:rsidR="002E4C80" w:rsidRDefault="002E4C80" w:rsidP="002E4C80"/>
    <w:p w14:paraId="16E82658" w14:textId="77777777" w:rsidR="002E4C80" w:rsidRDefault="002E4C80" w:rsidP="002E4C80"/>
    <w:p w14:paraId="0662CA64" w14:textId="77777777" w:rsidR="002E4C80" w:rsidRDefault="002E4C80" w:rsidP="002E4C80"/>
    <w:p w14:paraId="38824209" w14:textId="77777777" w:rsidR="002E4C80" w:rsidRDefault="002E4C80" w:rsidP="002E4C80"/>
    <w:p w14:paraId="50588D87" w14:textId="77777777" w:rsidR="002E4C80" w:rsidRDefault="002E4C80" w:rsidP="002E4C80"/>
    <w:p w14:paraId="06EA72DD" w14:textId="77777777" w:rsidR="002E4C80" w:rsidRDefault="002E4C80" w:rsidP="002E4C80"/>
    <w:p w14:paraId="5C2EE132" w14:textId="77777777" w:rsidR="002E4C80" w:rsidRDefault="002E4C80" w:rsidP="002E4C80"/>
    <w:p w14:paraId="57016445" w14:textId="77777777" w:rsidR="002E4C80" w:rsidRDefault="002E4C80" w:rsidP="002E4C80"/>
    <w:p w14:paraId="57933F59" w14:textId="77777777" w:rsidR="002E4C80" w:rsidRDefault="002E4C80" w:rsidP="002E4C80"/>
    <w:p w14:paraId="50DEC4C2" w14:textId="77777777" w:rsidR="002E4C80" w:rsidRDefault="002E4C80" w:rsidP="002E4C80"/>
    <w:p w14:paraId="6492CE1D" w14:textId="77777777" w:rsidR="002E4C80" w:rsidRDefault="002E4C80" w:rsidP="002E4C80"/>
    <w:p w14:paraId="0A341023" w14:textId="77777777" w:rsidR="002E4C80" w:rsidRDefault="002E4C80" w:rsidP="002E4C80"/>
    <w:p w14:paraId="7B5E38AE" w14:textId="77777777" w:rsidR="002E4C80" w:rsidRDefault="002E4C80" w:rsidP="002E4C80"/>
    <w:p w14:paraId="772DED60" w14:textId="77777777" w:rsidR="002E4C80" w:rsidRDefault="002E4C80" w:rsidP="002E4C80"/>
    <w:p w14:paraId="51FC459A" w14:textId="77777777" w:rsidR="002E4C80" w:rsidRDefault="002E4C80" w:rsidP="002E4C80"/>
    <w:p w14:paraId="667A4A67" w14:textId="77777777" w:rsidR="002E4C80" w:rsidRDefault="002E4C80" w:rsidP="002E4C80"/>
    <w:p w14:paraId="205A00CA" w14:textId="77777777" w:rsidR="002E4C80" w:rsidRDefault="002E4C80" w:rsidP="002E4C80"/>
    <w:p w14:paraId="38852512" w14:textId="77777777" w:rsidR="002E4C80" w:rsidRDefault="002E4C80" w:rsidP="002E4C80"/>
    <w:p w14:paraId="04C096CC" w14:textId="77777777" w:rsidR="002E4C80" w:rsidRDefault="002E4C80" w:rsidP="002E4C80"/>
    <w:p w14:paraId="382A38E4" w14:textId="77777777" w:rsidR="002E4C80" w:rsidRDefault="002E4C80" w:rsidP="002E4C80"/>
    <w:p w14:paraId="028A5B36" w14:textId="77777777" w:rsidR="002E4C80" w:rsidRDefault="002E4C80" w:rsidP="002E4C80"/>
    <w:p w14:paraId="0FA4E700" w14:textId="77777777" w:rsidR="002E4C80" w:rsidRDefault="002E4C80" w:rsidP="002E4C80"/>
    <w:p w14:paraId="339A05BD" w14:textId="77777777" w:rsidR="002E4C80" w:rsidRDefault="002E4C80" w:rsidP="002E4C80"/>
    <w:p w14:paraId="0B473D26" w14:textId="77777777" w:rsidR="002E4C80" w:rsidRDefault="002E4C80" w:rsidP="002E4C80"/>
    <w:p w14:paraId="21B951F6" w14:textId="77777777" w:rsidR="002E4C80" w:rsidRDefault="002E4C80" w:rsidP="002E4C80"/>
    <w:p w14:paraId="1268F2CF" w14:textId="77777777" w:rsidR="002E4C80" w:rsidRDefault="002E4C80" w:rsidP="002E4C80"/>
    <w:p w14:paraId="72D34AC0" w14:textId="77777777" w:rsidR="002E4C80" w:rsidRDefault="002E4C80" w:rsidP="002E4C80"/>
    <w:p w14:paraId="08E96465" w14:textId="77777777" w:rsidR="002E4C80" w:rsidRDefault="002E4C80" w:rsidP="002E4C80"/>
    <w:p w14:paraId="7D97C15A" w14:textId="205D9E43" w:rsidR="002E4C80" w:rsidRPr="0038287F" w:rsidRDefault="002E4C80" w:rsidP="002E4C80">
      <w:pPr>
        <w:pStyle w:val="Heading1"/>
      </w:pPr>
      <w:r>
        <w:t xml:space="preserve">                                               </w:t>
      </w:r>
      <w:bookmarkStart w:id="5" w:name="_Toc205807108"/>
      <w:r>
        <w:t>End Page</w:t>
      </w:r>
      <w:bookmarkEnd w:id="5"/>
      <w:r>
        <w:t xml:space="preserve"> </w:t>
      </w:r>
    </w:p>
    <w:sectPr w:rsidR="002E4C80" w:rsidRPr="0038287F" w:rsidSect="00EF16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0518A"/>
    <w:multiLevelType w:val="hybridMultilevel"/>
    <w:tmpl w:val="340C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6F0C6E"/>
    <w:multiLevelType w:val="hybridMultilevel"/>
    <w:tmpl w:val="D3D8A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6450551">
    <w:abstractNumId w:val="0"/>
  </w:num>
  <w:num w:numId="2" w16cid:durableId="1634599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47"/>
    <w:rsid w:val="00011A55"/>
    <w:rsid w:val="00021E2C"/>
    <w:rsid w:val="00024571"/>
    <w:rsid w:val="0003405F"/>
    <w:rsid w:val="00035779"/>
    <w:rsid w:val="00037DF8"/>
    <w:rsid w:val="00042D07"/>
    <w:rsid w:val="00044200"/>
    <w:rsid w:val="00045E58"/>
    <w:rsid w:val="0005091D"/>
    <w:rsid w:val="00056530"/>
    <w:rsid w:val="00066C9D"/>
    <w:rsid w:val="00075DF5"/>
    <w:rsid w:val="0008325B"/>
    <w:rsid w:val="00085BDD"/>
    <w:rsid w:val="00093641"/>
    <w:rsid w:val="000B07F9"/>
    <w:rsid w:val="000B5057"/>
    <w:rsid w:val="000C273F"/>
    <w:rsid w:val="000C555D"/>
    <w:rsid w:val="000D6F34"/>
    <w:rsid w:val="000E64FA"/>
    <w:rsid w:val="00100833"/>
    <w:rsid w:val="00121152"/>
    <w:rsid w:val="00123BE8"/>
    <w:rsid w:val="00131DA0"/>
    <w:rsid w:val="00135AA9"/>
    <w:rsid w:val="00137D0B"/>
    <w:rsid w:val="00154217"/>
    <w:rsid w:val="00157ABC"/>
    <w:rsid w:val="00190066"/>
    <w:rsid w:val="00191D3B"/>
    <w:rsid w:val="0019729F"/>
    <w:rsid w:val="001A2481"/>
    <w:rsid w:val="001A61DB"/>
    <w:rsid w:val="001C58E8"/>
    <w:rsid w:val="001D43D2"/>
    <w:rsid w:val="001E415C"/>
    <w:rsid w:val="00210D59"/>
    <w:rsid w:val="00244400"/>
    <w:rsid w:val="00244F54"/>
    <w:rsid w:val="00267C1C"/>
    <w:rsid w:val="00273151"/>
    <w:rsid w:val="00274D30"/>
    <w:rsid w:val="00281E28"/>
    <w:rsid w:val="00286E29"/>
    <w:rsid w:val="002A01E9"/>
    <w:rsid w:val="002A486C"/>
    <w:rsid w:val="002D6451"/>
    <w:rsid w:val="002D776A"/>
    <w:rsid w:val="002E4552"/>
    <w:rsid w:val="002E4C80"/>
    <w:rsid w:val="002E5B68"/>
    <w:rsid w:val="003023F7"/>
    <w:rsid w:val="0032228D"/>
    <w:rsid w:val="003277C3"/>
    <w:rsid w:val="0033437B"/>
    <w:rsid w:val="00336B9F"/>
    <w:rsid w:val="00337F94"/>
    <w:rsid w:val="00346689"/>
    <w:rsid w:val="00346718"/>
    <w:rsid w:val="00353AD8"/>
    <w:rsid w:val="003648AB"/>
    <w:rsid w:val="00372482"/>
    <w:rsid w:val="0038287F"/>
    <w:rsid w:val="003A2C9E"/>
    <w:rsid w:val="003B457C"/>
    <w:rsid w:val="003E7279"/>
    <w:rsid w:val="003F1F6F"/>
    <w:rsid w:val="00410077"/>
    <w:rsid w:val="00432203"/>
    <w:rsid w:val="00434C40"/>
    <w:rsid w:val="00441A0F"/>
    <w:rsid w:val="00445E18"/>
    <w:rsid w:val="004552E9"/>
    <w:rsid w:val="0046081E"/>
    <w:rsid w:val="004754D9"/>
    <w:rsid w:val="004824CD"/>
    <w:rsid w:val="004844B4"/>
    <w:rsid w:val="00485738"/>
    <w:rsid w:val="004A230D"/>
    <w:rsid w:val="004C5B92"/>
    <w:rsid w:val="004E4BA4"/>
    <w:rsid w:val="004F1A86"/>
    <w:rsid w:val="004F2308"/>
    <w:rsid w:val="004F6793"/>
    <w:rsid w:val="00503ACF"/>
    <w:rsid w:val="00517912"/>
    <w:rsid w:val="00532434"/>
    <w:rsid w:val="005378F5"/>
    <w:rsid w:val="005832AF"/>
    <w:rsid w:val="0058700A"/>
    <w:rsid w:val="005A057D"/>
    <w:rsid w:val="005C0635"/>
    <w:rsid w:val="005C2934"/>
    <w:rsid w:val="005C6297"/>
    <w:rsid w:val="005C6860"/>
    <w:rsid w:val="005F3074"/>
    <w:rsid w:val="0061473A"/>
    <w:rsid w:val="00623566"/>
    <w:rsid w:val="00645208"/>
    <w:rsid w:val="0064668D"/>
    <w:rsid w:val="00654AD1"/>
    <w:rsid w:val="00660BE7"/>
    <w:rsid w:val="00672897"/>
    <w:rsid w:val="006808E9"/>
    <w:rsid w:val="00684037"/>
    <w:rsid w:val="006963E3"/>
    <w:rsid w:val="006B4503"/>
    <w:rsid w:val="006C1BCA"/>
    <w:rsid w:val="006D1297"/>
    <w:rsid w:val="006D744E"/>
    <w:rsid w:val="006E17B2"/>
    <w:rsid w:val="006E6B10"/>
    <w:rsid w:val="006F1A97"/>
    <w:rsid w:val="007048A9"/>
    <w:rsid w:val="0072153F"/>
    <w:rsid w:val="00721A4F"/>
    <w:rsid w:val="007420CA"/>
    <w:rsid w:val="00751C78"/>
    <w:rsid w:val="007530C8"/>
    <w:rsid w:val="007574F6"/>
    <w:rsid w:val="00770469"/>
    <w:rsid w:val="00771ED8"/>
    <w:rsid w:val="00774B47"/>
    <w:rsid w:val="00777A66"/>
    <w:rsid w:val="00784E28"/>
    <w:rsid w:val="0079724F"/>
    <w:rsid w:val="007A67A7"/>
    <w:rsid w:val="007B31D7"/>
    <w:rsid w:val="007C4321"/>
    <w:rsid w:val="007C6000"/>
    <w:rsid w:val="007F2731"/>
    <w:rsid w:val="007F6B0A"/>
    <w:rsid w:val="008017A5"/>
    <w:rsid w:val="00823FD6"/>
    <w:rsid w:val="00834631"/>
    <w:rsid w:val="00842508"/>
    <w:rsid w:val="008625CC"/>
    <w:rsid w:val="0086470E"/>
    <w:rsid w:val="008726BA"/>
    <w:rsid w:val="00891EF3"/>
    <w:rsid w:val="008A6225"/>
    <w:rsid w:val="008A7FAA"/>
    <w:rsid w:val="008B5B83"/>
    <w:rsid w:val="008C7960"/>
    <w:rsid w:val="008D0299"/>
    <w:rsid w:val="008D5BAA"/>
    <w:rsid w:val="008F02DB"/>
    <w:rsid w:val="008F6B56"/>
    <w:rsid w:val="008F6C84"/>
    <w:rsid w:val="00903552"/>
    <w:rsid w:val="00905A4F"/>
    <w:rsid w:val="00916065"/>
    <w:rsid w:val="0092711F"/>
    <w:rsid w:val="0093629B"/>
    <w:rsid w:val="009426B6"/>
    <w:rsid w:val="00955040"/>
    <w:rsid w:val="0096641D"/>
    <w:rsid w:val="00982CAA"/>
    <w:rsid w:val="009A3B63"/>
    <w:rsid w:val="009B2C9E"/>
    <w:rsid w:val="009C0F89"/>
    <w:rsid w:val="009C57DD"/>
    <w:rsid w:val="009D0438"/>
    <w:rsid w:val="009D158C"/>
    <w:rsid w:val="009D1804"/>
    <w:rsid w:val="009E3511"/>
    <w:rsid w:val="009E6C3F"/>
    <w:rsid w:val="00A540E7"/>
    <w:rsid w:val="00A54536"/>
    <w:rsid w:val="00A56E24"/>
    <w:rsid w:val="00A57CA3"/>
    <w:rsid w:val="00A90B67"/>
    <w:rsid w:val="00AB1891"/>
    <w:rsid w:val="00AE5C58"/>
    <w:rsid w:val="00AF49F9"/>
    <w:rsid w:val="00B11449"/>
    <w:rsid w:val="00B37A36"/>
    <w:rsid w:val="00B83CD3"/>
    <w:rsid w:val="00B940F8"/>
    <w:rsid w:val="00BA074B"/>
    <w:rsid w:val="00BC1A1A"/>
    <w:rsid w:val="00BF609A"/>
    <w:rsid w:val="00C06F9D"/>
    <w:rsid w:val="00C2217A"/>
    <w:rsid w:val="00C55710"/>
    <w:rsid w:val="00C57765"/>
    <w:rsid w:val="00C703AE"/>
    <w:rsid w:val="00C71BE5"/>
    <w:rsid w:val="00C84C3A"/>
    <w:rsid w:val="00C90124"/>
    <w:rsid w:val="00CA3F9D"/>
    <w:rsid w:val="00CE4994"/>
    <w:rsid w:val="00CE4C52"/>
    <w:rsid w:val="00D04BC2"/>
    <w:rsid w:val="00D14056"/>
    <w:rsid w:val="00D35380"/>
    <w:rsid w:val="00D45457"/>
    <w:rsid w:val="00D466B4"/>
    <w:rsid w:val="00D5181A"/>
    <w:rsid w:val="00D6272B"/>
    <w:rsid w:val="00D745F5"/>
    <w:rsid w:val="00D94095"/>
    <w:rsid w:val="00D9722C"/>
    <w:rsid w:val="00DA04D9"/>
    <w:rsid w:val="00DB13CA"/>
    <w:rsid w:val="00DB6731"/>
    <w:rsid w:val="00DC372D"/>
    <w:rsid w:val="00DD00A7"/>
    <w:rsid w:val="00DD2E37"/>
    <w:rsid w:val="00DD3F28"/>
    <w:rsid w:val="00DD47D8"/>
    <w:rsid w:val="00DF3B0D"/>
    <w:rsid w:val="00E03D31"/>
    <w:rsid w:val="00E04456"/>
    <w:rsid w:val="00E21431"/>
    <w:rsid w:val="00E27621"/>
    <w:rsid w:val="00E50851"/>
    <w:rsid w:val="00E75449"/>
    <w:rsid w:val="00E94246"/>
    <w:rsid w:val="00EA1A86"/>
    <w:rsid w:val="00EB709E"/>
    <w:rsid w:val="00EC4689"/>
    <w:rsid w:val="00EC7BAF"/>
    <w:rsid w:val="00ED582A"/>
    <w:rsid w:val="00EE47F3"/>
    <w:rsid w:val="00EF0FB0"/>
    <w:rsid w:val="00EF1647"/>
    <w:rsid w:val="00F11A24"/>
    <w:rsid w:val="00F3356D"/>
    <w:rsid w:val="00F42BA6"/>
    <w:rsid w:val="00F61E7D"/>
    <w:rsid w:val="00F6581A"/>
    <w:rsid w:val="00F701D5"/>
    <w:rsid w:val="00F82446"/>
    <w:rsid w:val="00FA0192"/>
    <w:rsid w:val="00FA7C89"/>
    <w:rsid w:val="00FB2675"/>
    <w:rsid w:val="00FB4E9D"/>
    <w:rsid w:val="00FC6536"/>
    <w:rsid w:val="00FD2233"/>
    <w:rsid w:val="00FD4FB3"/>
    <w:rsid w:val="00FE7ADA"/>
    <w:rsid w:val="00FF51D7"/>
    <w:rsid w:val="00FF75AB"/>
    <w:rsid w:val="00FF77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2DC1"/>
  <w15:chartTrackingRefBased/>
  <w15:docId w15:val="{9EAB1E80-464E-4156-805D-A9E99D2E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647"/>
    <w:rPr>
      <w:rFonts w:eastAsiaTheme="majorEastAsia" w:cstheme="majorBidi"/>
      <w:color w:val="272727" w:themeColor="text1" w:themeTint="D8"/>
    </w:rPr>
  </w:style>
  <w:style w:type="paragraph" w:styleId="Title">
    <w:name w:val="Title"/>
    <w:basedOn w:val="Normal"/>
    <w:next w:val="Normal"/>
    <w:link w:val="TitleChar"/>
    <w:uiPriority w:val="10"/>
    <w:qFormat/>
    <w:rsid w:val="00EF1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647"/>
    <w:pPr>
      <w:spacing w:before="160"/>
      <w:jc w:val="center"/>
    </w:pPr>
    <w:rPr>
      <w:i/>
      <w:iCs/>
      <w:color w:val="404040" w:themeColor="text1" w:themeTint="BF"/>
    </w:rPr>
  </w:style>
  <w:style w:type="character" w:customStyle="1" w:styleId="QuoteChar">
    <w:name w:val="Quote Char"/>
    <w:basedOn w:val="DefaultParagraphFont"/>
    <w:link w:val="Quote"/>
    <w:uiPriority w:val="29"/>
    <w:rsid w:val="00EF1647"/>
    <w:rPr>
      <w:i/>
      <w:iCs/>
      <w:color w:val="404040" w:themeColor="text1" w:themeTint="BF"/>
    </w:rPr>
  </w:style>
  <w:style w:type="paragraph" w:styleId="ListParagraph">
    <w:name w:val="List Paragraph"/>
    <w:basedOn w:val="Normal"/>
    <w:uiPriority w:val="34"/>
    <w:qFormat/>
    <w:rsid w:val="00EF1647"/>
    <w:pPr>
      <w:ind w:left="720"/>
      <w:contextualSpacing/>
    </w:pPr>
  </w:style>
  <w:style w:type="character" w:styleId="IntenseEmphasis">
    <w:name w:val="Intense Emphasis"/>
    <w:basedOn w:val="DefaultParagraphFont"/>
    <w:uiPriority w:val="21"/>
    <w:qFormat/>
    <w:rsid w:val="00EF1647"/>
    <w:rPr>
      <w:i/>
      <w:iCs/>
      <w:color w:val="0F4761" w:themeColor="accent1" w:themeShade="BF"/>
    </w:rPr>
  </w:style>
  <w:style w:type="paragraph" w:styleId="IntenseQuote">
    <w:name w:val="Intense Quote"/>
    <w:basedOn w:val="Normal"/>
    <w:next w:val="Normal"/>
    <w:link w:val="IntenseQuoteChar"/>
    <w:uiPriority w:val="30"/>
    <w:qFormat/>
    <w:rsid w:val="00EF1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647"/>
    <w:rPr>
      <w:i/>
      <w:iCs/>
      <w:color w:val="0F4761" w:themeColor="accent1" w:themeShade="BF"/>
    </w:rPr>
  </w:style>
  <w:style w:type="character" w:styleId="IntenseReference">
    <w:name w:val="Intense Reference"/>
    <w:basedOn w:val="DefaultParagraphFont"/>
    <w:uiPriority w:val="32"/>
    <w:qFormat/>
    <w:rsid w:val="00EF1647"/>
    <w:rPr>
      <w:b/>
      <w:bCs/>
      <w:smallCaps/>
      <w:color w:val="0F4761" w:themeColor="accent1" w:themeShade="BF"/>
      <w:spacing w:val="5"/>
    </w:rPr>
  </w:style>
  <w:style w:type="paragraph" w:styleId="NoSpacing">
    <w:name w:val="No Spacing"/>
    <w:link w:val="NoSpacingChar"/>
    <w:uiPriority w:val="1"/>
    <w:qFormat/>
    <w:rsid w:val="00EF164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F1647"/>
    <w:rPr>
      <w:kern w:val="0"/>
      <w:sz w:val="22"/>
      <w:szCs w:val="22"/>
      <w:lang w:val="en-US" w:eastAsia="en-US"/>
      <w14:ligatures w14:val="none"/>
    </w:rPr>
  </w:style>
  <w:style w:type="paragraph" w:styleId="TOCHeading">
    <w:name w:val="TOC Heading"/>
    <w:basedOn w:val="Heading1"/>
    <w:next w:val="Normal"/>
    <w:uiPriority w:val="39"/>
    <w:unhideWhenUsed/>
    <w:qFormat/>
    <w:rsid w:val="00EF16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F1647"/>
    <w:pPr>
      <w:spacing w:after="100"/>
    </w:pPr>
  </w:style>
  <w:style w:type="character" w:styleId="Hyperlink">
    <w:name w:val="Hyperlink"/>
    <w:basedOn w:val="DefaultParagraphFont"/>
    <w:uiPriority w:val="99"/>
    <w:unhideWhenUsed/>
    <w:rsid w:val="00EF1647"/>
    <w:rPr>
      <w:color w:val="467886" w:themeColor="hyperlink"/>
      <w:u w:val="single"/>
    </w:rPr>
  </w:style>
  <w:style w:type="table" w:styleId="TableGrid">
    <w:name w:val="Table Grid"/>
    <w:basedOn w:val="TableNormal"/>
    <w:uiPriority w:val="39"/>
    <w:rsid w:val="002E4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54217"/>
    <w:rPr>
      <w:color w:val="605E5C"/>
      <w:shd w:val="clear" w:color="auto" w:fill="E1DFDD"/>
    </w:rPr>
  </w:style>
  <w:style w:type="character" w:styleId="FollowedHyperlink">
    <w:name w:val="FollowedHyperlink"/>
    <w:basedOn w:val="DefaultParagraphFont"/>
    <w:uiPriority w:val="99"/>
    <w:semiHidden/>
    <w:unhideWhenUsed/>
    <w:rsid w:val="00C90124"/>
    <w:rPr>
      <w:color w:val="96607D" w:themeColor="followedHyperlink"/>
      <w:u w:val="single"/>
    </w:rPr>
  </w:style>
  <w:style w:type="paragraph" w:styleId="NormalWeb">
    <w:name w:val="Normal (Web)"/>
    <w:basedOn w:val="Normal"/>
    <w:uiPriority w:val="99"/>
    <w:semiHidden/>
    <w:unhideWhenUsed/>
    <w:rsid w:val="003023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ybib.com/#/projects/g6OaOg/citations"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FE69B-D261-421E-A1D7-0BC418C34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1BF259-578D-4468-B2FB-B9F71FCC6CD2}">
  <ds:schemaRefs>
    <ds:schemaRef ds:uri="http://schemas.microsoft.com/sharepoint/v3/contenttype/forms"/>
  </ds:schemaRefs>
</ds:datastoreItem>
</file>

<file path=customXml/itemProps3.xml><?xml version="1.0" encoding="utf-8"?>
<ds:datastoreItem xmlns:ds="http://schemas.openxmlformats.org/officeDocument/2006/customXml" ds:itemID="{D475310C-4478-496F-89E4-7DDE07394582}">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4.xml><?xml version="1.0" encoding="utf-8"?>
<ds:datastoreItem xmlns:ds="http://schemas.openxmlformats.org/officeDocument/2006/customXml" ds:itemID="{7277566A-BF24-4CAD-867E-18EBE8CFE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13</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gateway to employment</dc:title>
  <dc:subject>BMLC5005</dc:subject>
  <dc:creator>Student Number; 2403613</dc:creator>
  <cp:keywords/>
  <dc:description/>
  <cp:lastModifiedBy>Amber Mole (2403613)</cp:lastModifiedBy>
  <cp:revision>234</cp:revision>
  <dcterms:created xsi:type="dcterms:W3CDTF">2026-05-06T09:20:00Z</dcterms:created>
  <dcterms:modified xsi:type="dcterms:W3CDTF">2026-05-28T12:53:00Z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ies>
</file>