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D0AD0" w14:textId="3909290E" w:rsidR="00466BE3" w:rsidRDefault="004D33EA" w:rsidP="00457987">
      <w:pPr>
        <w:pStyle w:val="Title"/>
      </w:pPr>
      <w:r w:rsidRPr="004D33EA">
        <w:t>Improving Staff Training in the Food and Beverage Department at Hilton DoubleTree Southampton Hotel to Achieve Excellence in Fine Dining</w:t>
      </w:r>
    </w:p>
    <w:p w14:paraId="09032DC8" w14:textId="77777777" w:rsidR="004D33EA" w:rsidRDefault="004D33EA" w:rsidP="004D33EA"/>
    <w:p w14:paraId="4F52E9B1" w14:textId="03B41826" w:rsidR="004D33EA" w:rsidRPr="000A4EA8" w:rsidRDefault="004D33EA" w:rsidP="006A39BB">
      <w:pPr>
        <w:spacing w:line="480" w:lineRule="auto"/>
        <w:rPr>
          <w:b/>
          <w:bCs/>
        </w:rPr>
      </w:pPr>
      <w:r w:rsidRPr="006A39BB">
        <w:rPr>
          <w:b/>
          <w:bCs/>
        </w:rPr>
        <w:t xml:space="preserve">Student’s Name: </w:t>
      </w:r>
      <w:r w:rsidR="000A4EA8" w:rsidRPr="000A4EA8">
        <w:rPr>
          <w:b/>
          <w:bCs/>
        </w:rPr>
        <w:t>Mihaela-Ioana Fazecas</w:t>
      </w:r>
    </w:p>
    <w:p w14:paraId="72D5DBEC" w14:textId="12033116" w:rsidR="004D33EA" w:rsidRPr="000A4EA8" w:rsidRDefault="004D33EA" w:rsidP="006A39BB">
      <w:pPr>
        <w:spacing w:line="480" w:lineRule="auto"/>
        <w:rPr>
          <w:b/>
          <w:bCs/>
        </w:rPr>
      </w:pPr>
      <w:r w:rsidRPr="006A39BB">
        <w:rPr>
          <w:b/>
          <w:bCs/>
        </w:rPr>
        <w:t xml:space="preserve">Student’s ID: </w:t>
      </w:r>
      <w:r w:rsidR="000A4EA8" w:rsidRPr="000A4EA8">
        <w:rPr>
          <w:b/>
          <w:bCs/>
        </w:rPr>
        <w:t>2107707</w:t>
      </w:r>
    </w:p>
    <w:p w14:paraId="3F69914D" w14:textId="59C92F1E" w:rsidR="004D33EA" w:rsidRPr="000A4EA8" w:rsidRDefault="004D33EA" w:rsidP="006A39BB">
      <w:pPr>
        <w:spacing w:line="480" w:lineRule="auto"/>
        <w:rPr>
          <w:b/>
          <w:bCs/>
          <w:lang w:val="en-GB"/>
        </w:rPr>
      </w:pPr>
      <w:r w:rsidRPr="006A39BB">
        <w:rPr>
          <w:b/>
          <w:bCs/>
        </w:rPr>
        <w:t xml:space="preserve">Lecturer’s Name: </w:t>
      </w:r>
      <w:r w:rsidR="000A4EA8" w:rsidRPr="000A4EA8">
        <w:rPr>
          <w:b/>
          <w:bCs/>
        </w:rPr>
        <w:t>E</w:t>
      </w:r>
      <w:proofErr w:type="spellStart"/>
      <w:r w:rsidR="000A4EA8">
        <w:rPr>
          <w:b/>
          <w:bCs/>
          <w:lang w:val="en-GB"/>
        </w:rPr>
        <w:t>rnest</w:t>
      </w:r>
      <w:proofErr w:type="spellEnd"/>
      <w:r w:rsidR="000A4EA8">
        <w:rPr>
          <w:b/>
          <w:bCs/>
          <w:lang w:val="en-GB"/>
        </w:rPr>
        <w:t xml:space="preserve"> Wavei</w:t>
      </w:r>
    </w:p>
    <w:p w14:paraId="2DA179CE" w14:textId="77777777" w:rsidR="006A39BB" w:rsidRDefault="006A39BB" w:rsidP="006A39BB">
      <w:pPr>
        <w:spacing w:line="480" w:lineRule="auto"/>
        <w:rPr>
          <w:b/>
          <w:bCs/>
        </w:rPr>
      </w:pPr>
    </w:p>
    <w:p w14:paraId="48D47340" w14:textId="77777777" w:rsidR="006A39BB" w:rsidRDefault="006A39BB" w:rsidP="006A39BB">
      <w:pPr>
        <w:spacing w:line="480" w:lineRule="auto"/>
        <w:rPr>
          <w:b/>
          <w:bCs/>
        </w:rPr>
      </w:pPr>
    </w:p>
    <w:p w14:paraId="1E3F1EAC" w14:textId="77777777" w:rsidR="006A39BB" w:rsidRDefault="006A39BB" w:rsidP="006A39BB">
      <w:pPr>
        <w:spacing w:line="480" w:lineRule="auto"/>
        <w:rPr>
          <w:b/>
          <w:bCs/>
        </w:rPr>
      </w:pPr>
    </w:p>
    <w:p w14:paraId="6C4E6A13" w14:textId="77777777" w:rsidR="006A39BB" w:rsidRDefault="006A39BB" w:rsidP="006A39BB">
      <w:pPr>
        <w:spacing w:line="480" w:lineRule="auto"/>
        <w:rPr>
          <w:b/>
          <w:bCs/>
        </w:rPr>
      </w:pPr>
    </w:p>
    <w:p w14:paraId="4CB0FA01" w14:textId="77777777" w:rsidR="006A39BB" w:rsidRDefault="006A39BB" w:rsidP="006A39BB">
      <w:pPr>
        <w:spacing w:line="480" w:lineRule="auto"/>
        <w:rPr>
          <w:b/>
          <w:bCs/>
        </w:rPr>
      </w:pPr>
    </w:p>
    <w:p w14:paraId="444AEFEE" w14:textId="77777777" w:rsidR="006A39BB" w:rsidRDefault="006A39BB" w:rsidP="006A39BB">
      <w:pPr>
        <w:spacing w:line="480" w:lineRule="auto"/>
        <w:rPr>
          <w:b/>
          <w:bCs/>
        </w:rPr>
      </w:pPr>
    </w:p>
    <w:p w14:paraId="72AFCA19" w14:textId="77777777" w:rsidR="006A39BB" w:rsidRDefault="006A39BB" w:rsidP="006A39BB">
      <w:pPr>
        <w:spacing w:line="480" w:lineRule="auto"/>
        <w:rPr>
          <w:b/>
          <w:bCs/>
        </w:rPr>
      </w:pPr>
    </w:p>
    <w:p w14:paraId="74337BC5" w14:textId="77777777" w:rsidR="006A39BB" w:rsidRDefault="006A39BB" w:rsidP="006A39BB">
      <w:pPr>
        <w:spacing w:line="480" w:lineRule="auto"/>
        <w:rPr>
          <w:b/>
          <w:bCs/>
        </w:rPr>
      </w:pPr>
    </w:p>
    <w:p w14:paraId="4B05AD37" w14:textId="77777777" w:rsidR="006A39BB" w:rsidRDefault="006A39BB" w:rsidP="006A39BB">
      <w:pPr>
        <w:spacing w:line="480" w:lineRule="auto"/>
        <w:rPr>
          <w:b/>
          <w:bCs/>
        </w:rPr>
      </w:pPr>
    </w:p>
    <w:p w14:paraId="3DFA7F22" w14:textId="77777777" w:rsidR="006A39BB" w:rsidRDefault="006A39BB" w:rsidP="006A39BB">
      <w:pPr>
        <w:spacing w:line="480" w:lineRule="auto"/>
        <w:rPr>
          <w:b/>
          <w:bCs/>
        </w:rPr>
      </w:pPr>
    </w:p>
    <w:p w14:paraId="76997797" w14:textId="77777777" w:rsidR="006A39BB" w:rsidRDefault="006A39BB" w:rsidP="006A39BB">
      <w:pPr>
        <w:spacing w:line="480" w:lineRule="auto"/>
        <w:rPr>
          <w:b/>
          <w:bCs/>
        </w:rPr>
      </w:pPr>
    </w:p>
    <w:p w14:paraId="7140AB3C" w14:textId="77777777" w:rsidR="006A39BB" w:rsidRDefault="006A39BB" w:rsidP="006A39BB">
      <w:pPr>
        <w:spacing w:line="480" w:lineRule="auto"/>
        <w:rPr>
          <w:b/>
          <w:bCs/>
        </w:rPr>
      </w:pPr>
    </w:p>
    <w:p w14:paraId="7165018B" w14:textId="77777777" w:rsidR="006A39BB" w:rsidRPr="006A39BB" w:rsidRDefault="006A39BB" w:rsidP="006A39BB">
      <w:pPr>
        <w:spacing w:line="480" w:lineRule="auto"/>
        <w:rPr>
          <w:b/>
          <w:bCs/>
        </w:rPr>
      </w:pPr>
    </w:p>
    <w:p w14:paraId="6BA3E4C1" w14:textId="77777777" w:rsidR="004D33EA" w:rsidRDefault="004D33EA" w:rsidP="004D33EA"/>
    <w:p w14:paraId="51AE318D" w14:textId="77777777" w:rsidR="004D33EA" w:rsidRDefault="004D33EA" w:rsidP="004D33EA"/>
    <w:p w14:paraId="7994DEA0" w14:textId="77777777" w:rsidR="00D65B7A" w:rsidRDefault="00D65B7A" w:rsidP="004D33EA"/>
    <w:p w14:paraId="731397C7" w14:textId="5E888A70" w:rsidR="00D65B7A" w:rsidRPr="006A39BB" w:rsidRDefault="00D65B7A" w:rsidP="006A39BB">
      <w:pPr>
        <w:spacing w:line="360" w:lineRule="auto"/>
        <w:jc w:val="both"/>
        <w:rPr>
          <w:rFonts w:ascii="Arial" w:hAnsi="Arial" w:cs="Arial"/>
          <w:b/>
          <w:bCs/>
          <w:sz w:val="24"/>
          <w:szCs w:val="24"/>
        </w:rPr>
      </w:pPr>
      <w:r w:rsidRPr="006A39BB">
        <w:rPr>
          <w:rFonts w:ascii="Arial" w:hAnsi="Arial" w:cs="Arial"/>
          <w:b/>
          <w:bCs/>
          <w:sz w:val="24"/>
          <w:szCs w:val="24"/>
        </w:rPr>
        <w:t xml:space="preserve">Summary </w:t>
      </w:r>
    </w:p>
    <w:p w14:paraId="011951CC" w14:textId="3F1928F5" w:rsidR="005A3D32" w:rsidRPr="006A39BB" w:rsidRDefault="005A3D32" w:rsidP="006A39BB">
      <w:pPr>
        <w:spacing w:line="360" w:lineRule="auto"/>
        <w:jc w:val="both"/>
        <w:rPr>
          <w:rFonts w:ascii="Arial" w:hAnsi="Arial" w:cs="Arial"/>
          <w:sz w:val="24"/>
          <w:szCs w:val="24"/>
        </w:rPr>
      </w:pPr>
      <w:r w:rsidRPr="006A39BB">
        <w:rPr>
          <w:rFonts w:ascii="Arial" w:hAnsi="Arial" w:cs="Arial"/>
          <w:sz w:val="24"/>
          <w:szCs w:val="24"/>
        </w:rPr>
        <w:t xml:space="preserve">Summary This paper explores the current training techniques used in the Food and Beverage Department at Hilton DoubleTree Southampton Hotel, aiming to enhance service quality in the upscale dining industry as in order to excel in the hospitality industry, professionals must possess the necessary skills and competence to meet and exceed client expectations while it is crucial due to the industry's increasing emphasis on personalised service and exceptional dining experiences. </w:t>
      </w:r>
    </w:p>
    <w:p w14:paraId="647BE281" w14:textId="77777777" w:rsidR="005A3D32" w:rsidRPr="006A39BB" w:rsidRDefault="005A3D32" w:rsidP="006A39BB">
      <w:pPr>
        <w:spacing w:line="360" w:lineRule="auto"/>
        <w:jc w:val="both"/>
        <w:rPr>
          <w:rFonts w:ascii="Arial" w:hAnsi="Arial" w:cs="Arial"/>
          <w:sz w:val="24"/>
          <w:szCs w:val="24"/>
        </w:rPr>
      </w:pPr>
    </w:p>
    <w:p w14:paraId="3B4E5390" w14:textId="7CAD1839" w:rsidR="005A3D32" w:rsidRPr="006A39BB" w:rsidRDefault="005A3D32" w:rsidP="006A39BB">
      <w:pPr>
        <w:spacing w:line="360" w:lineRule="auto"/>
        <w:jc w:val="both"/>
        <w:rPr>
          <w:rFonts w:ascii="Arial" w:hAnsi="Arial" w:cs="Arial"/>
          <w:sz w:val="24"/>
          <w:szCs w:val="24"/>
        </w:rPr>
      </w:pPr>
      <w:r w:rsidRPr="006A39BB">
        <w:rPr>
          <w:rFonts w:ascii="Arial" w:hAnsi="Arial" w:cs="Arial"/>
          <w:sz w:val="24"/>
          <w:szCs w:val="24"/>
        </w:rPr>
        <w:t xml:space="preserve">The primary goal of this study is to identify shortcomings in current training programmes and provide tailored solutions that address the specific needs of upscale dining establishments and this research involves a comprehensive analysis of current training approaches, evaluating their effectiveness in real-life service situations. The project is focused on enhancing employee engagement and the learning process through the integration of cutting-edge training technology and techniques as this includes the use of virtual reality simulations and interactive workshops. </w:t>
      </w:r>
    </w:p>
    <w:p w14:paraId="6518FA8B" w14:textId="77777777" w:rsidR="005A3D32" w:rsidRPr="006A39BB" w:rsidRDefault="005A3D32" w:rsidP="006A39BB">
      <w:pPr>
        <w:spacing w:line="360" w:lineRule="auto"/>
        <w:jc w:val="both"/>
        <w:rPr>
          <w:rFonts w:ascii="Arial" w:hAnsi="Arial" w:cs="Arial"/>
          <w:sz w:val="24"/>
          <w:szCs w:val="24"/>
        </w:rPr>
      </w:pPr>
    </w:p>
    <w:p w14:paraId="4FF316E9" w14:textId="5CEEE5F1" w:rsidR="005A3D32" w:rsidRPr="006A39BB" w:rsidRDefault="005A3D32" w:rsidP="006A39BB">
      <w:pPr>
        <w:spacing w:line="360" w:lineRule="auto"/>
        <w:jc w:val="both"/>
        <w:rPr>
          <w:rFonts w:ascii="Arial" w:hAnsi="Arial" w:cs="Arial"/>
          <w:sz w:val="24"/>
          <w:szCs w:val="24"/>
        </w:rPr>
      </w:pPr>
      <w:r w:rsidRPr="006A39BB">
        <w:rPr>
          <w:rFonts w:ascii="Arial" w:hAnsi="Arial" w:cs="Arial"/>
          <w:sz w:val="24"/>
          <w:szCs w:val="24"/>
        </w:rPr>
        <w:t xml:space="preserve">The findings indicate that the training programmes at Hilton DoubleTree Southampton have a strong foundation, but they lack the advanced, practical methods needed to achieve exceptional fine dining standards and there are certain aspects that could be enhanced, such as providing more personalised visitor encounters, improving service methodologies, and being more proactive in problem-solving. To address these shortcomings, the research proposes implementing a thorough training programme that includes cutting-edge training tools and continuous educational opportunities while the purpose of this framework is to foster a culture of ongoing professional development, ensuring that employees are able to consistently deliver exceptional service and adapt to evolving guest needs. </w:t>
      </w:r>
    </w:p>
    <w:p w14:paraId="3A0D9C53" w14:textId="77777777" w:rsidR="005A3D32" w:rsidRPr="006A39BB" w:rsidRDefault="005A3D32" w:rsidP="006A39BB">
      <w:pPr>
        <w:spacing w:line="360" w:lineRule="auto"/>
        <w:jc w:val="both"/>
        <w:rPr>
          <w:rFonts w:ascii="Arial" w:hAnsi="Arial" w:cs="Arial"/>
          <w:sz w:val="24"/>
          <w:szCs w:val="24"/>
        </w:rPr>
      </w:pPr>
    </w:p>
    <w:p w14:paraId="5BB3366D" w14:textId="4D4CD9AE" w:rsidR="00D65B7A" w:rsidRPr="006A39BB" w:rsidRDefault="005A3D32" w:rsidP="006A39BB">
      <w:pPr>
        <w:spacing w:line="360" w:lineRule="auto"/>
        <w:jc w:val="both"/>
        <w:rPr>
          <w:rFonts w:ascii="Arial" w:hAnsi="Arial" w:cs="Arial"/>
          <w:sz w:val="24"/>
          <w:szCs w:val="24"/>
        </w:rPr>
      </w:pPr>
      <w:r w:rsidRPr="006A39BB">
        <w:rPr>
          <w:rFonts w:ascii="Arial" w:hAnsi="Arial" w:cs="Arial"/>
          <w:sz w:val="24"/>
          <w:szCs w:val="24"/>
        </w:rPr>
        <w:t xml:space="preserve">The proposed modifications strive to enhance the employees' expertise and elevate the guests' satisfaction, solidifying Hilton DoubleTree Southampton's position as a leader in exceptional dining hospitality so, the study employs a blend of qualitative and </w:t>
      </w:r>
      <w:r w:rsidRPr="006A39BB">
        <w:rPr>
          <w:rFonts w:ascii="Arial" w:hAnsi="Arial" w:cs="Arial"/>
          <w:sz w:val="24"/>
          <w:szCs w:val="24"/>
        </w:rPr>
        <w:lastRenderedPageBreak/>
        <w:t>quantitative methods to produce practical insights, aiming to enhance the hotel's operational performance and reputation in the fiercely competitive hospitality industry.</w:t>
      </w:r>
    </w:p>
    <w:p w14:paraId="160E65D3" w14:textId="77777777" w:rsidR="005A3D32" w:rsidRDefault="005A3D32" w:rsidP="006A39BB">
      <w:pPr>
        <w:spacing w:line="360" w:lineRule="auto"/>
        <w:jc w:val="both"/>
        <w:rPr>
          <w:rFonts w:ascii="Arial" w:hAnsi="Arial" w:cs="Arial"/>
          <w:sz w:val="24"/>
          <w:szCs w:val="24"/>
        </w:rPr>
      </w:pPr>
    </w:p>
    <w:p w14:paraId="517C39A9" w14:textId="77777777" w:rsidR="006A39BB" w:rsidRDefault="006A39BB" w:rsidP="006A39BB">
      <w:pPr>
        <w:spacing w:line="360" w:lineRule="auto"/>
        <w:jc w:val="both"/>
        <w:rPr>
          <w:rFonts w:ascii="Arial" w:hAnsi="Arial" w:cs="Arial"/>
          <w:sz w:val="24"/>
          <w:szCs w:val="24"/>
        </w:rPr>
      </w:pPr>
    </w:p>
    <w:p w14:paraId="5B4B3D71" w14:textId="77777777" w:rsidR="006A39BB" w:rsidRDefault="006A39BB" w:rsidP="006A39BB">
      <w:pPr>
        <w:spacing w:line="360" w:lineRule="auto"/>
        <w:jc w:val="both"/>
        <w:rPr>
          <w:rFonts w:ascii="Arial" w:hAnsi="Arial" w:cs="Arial"/>
          <w:sz w:val="24"/>
          <w:szCs w:val="24"/>
        </w:rPr>
      </w:pPr>
    </w:p>
    <w:p w14:paraId="1DC9A9A2" w14:textId="77777777" w:rsidR="006A39BB" w:rsidRDefault="006A39BB" w:rsidP="006A39BB">
      <w:pPr>
        <w:spacing w:line="360" w:lineRule="auto"/>
        <w:jc w:val="both"/>
        <w:rPr>
          <w:rFonts w:ascii="Arial" w:hAnsi="Arial" w:cs="Arial"/>
          <w:sz w:val="24"/>
          <w:szCs w:val="24"/>
        </w:rPr>
      </w:pPr>
    </w:p>
    <w:p w14:paraId="514EA4B8" w14:textId="77777777" w:rsidR="006A39BB" w:rsidRDefault="006A39BB" w:rsidP="006A39BB">
      <w:pPr>
        <w:spacing w:line="360" w:lineRule="auto"/>
        <w:jc w:val="both"/>
        <w:rPr>
          <w:rFonts w:ascii="Arial" w:hAnsi="Arial" w:cs="Arial"/>
          <w:sz w:val="24"/>
          <w:szCs w:val="24"/>
        </w:rPr>
      </w:pPr>
    </w:p>
    <w:p w14:paraId="3E3D6261" w14:textId="77777777" w:rsidR="006A39BB" w:rsidRDefault="006A39BB" w:rsidP="006A39BB">
      <w:pPr>
        <w:spacing w:line="360" w:lineRule="auto"/>
        <w:jc w:val="both"/>
        <w:rPr>
          <w:rFonts w:ascii="Arial" w:hAnsi="Arial" w:cs="Arial"/>
          <w:sz w:val="24"/>
          <w:szCs w:val="24"/>
        </w:rPr>
      </w:pPr>
    </w:p>
    <w:p w14:paraId="527FF717" w14:textId="77777777" w:rsidR="006A39BB" w:rsidRDefault="006A39BB" w:rsidP="006A39BB">
      <w:pPr>
        <w:spacing w:line="360" w:lineRule="auto"/>
        <w:jc w:val="both"/>
        <w:rPr>
          <w:rFonts w:ascii="Arial" w:hAnsi="Arial" w:cs="Arial"/>
          <w:sz w:val="24"/>
          <w:szCs w:val="24"/>
        </w:rPr>
      </w:pPr>
    </w:p>
    <w:p w14:paraId="67B3B173" w14:textId="77777777" w:rsidR="006A39BB" w:rsidRDefault="006A39BB" w:rsidP="006A39BB">
      <w:pPr>
        <w:spacing w:line="360" w:lineRule="auto"/>
        <w:jc w:val="both"/>
        <w:rPr>
          <w:rFonts w:ascii="Arial" w:hAnsi="Arial" w:cs="Arial"/>
          <w:sz w:val="24"/>
          <w:szCs w:val="24"/>
        </w:rPr>
      </w:pPr>
    </w:p>
    <w:p w14:paraId="1479B077" w14:textId="77777777" w:rsidR="006A39BB" w:rsidRDefault="006A39BB" w:rsidP="006A39BB">
      <w:pPr>
        <w:spacing w:line="360" w:lineRule="auto"/>
        <w:jc w:val="both"/>
        <w:rPr>
          <w:rFonts w:ascii="Arial" w:hAnsi="Arial" w:cs="Arial"/>
          <w:sz w:val="24"/>
          <w:szCs w:val="24"/>
        </w:rPr>
      </w:pPr>
    </w:p>
    <w:p w14:paraId="3965F85B" w14:textId="77777777" w:rsidR="006A39BB" w:rsidRDefault="006A39BB" w:rsidP="006A39BB">
      <w:pPr>
        <w:spacing w:line="360" w:lineRule="auto"/>
        <w:jc w:val="both"/>
        <w:rPr>
          <w:rFonts w:ascii="Arial" w:hAnsi="Arial" w:cs="Arial"/>
          <w:sz w:val="24"/>
          <w:szCs w:val="24"/>
        </w:rPr>
      </w:pPr>
    </w:p>
    <w:p w14:paraId="424459E7" w14:textId="77777777" w:rsidR="006A39BB" w:rsidRDefault="006A39BB" w:rsidP="006A39BB">
      <w:pPr>
        <w:spacing w:line="360" w:lineRule="auto"/>
        <w:jc w:val="both"/>
        <w:rPr>
          <w:rFonts w:ascii="Arial" w:hAnsi="Arial" w:cs="Arial"/>
          <w:sz w:val="24"/>
          <w:szCs w:val="24"/>
        </w:rPr>
      </w:pPr>
    </w:p>
    <w:p w14:paraId="68A82038" w14:textId="77777777" w:rsidR="006A39BB" w:rsidRDefault="006A39BB" w:rsidP="006A39BB">
      <w:pPr>
        <w:spacing w:line="360" w:lineRule="auto"/>
        <w:jc w:val="both"/>
        <w:rPr>
          <w:rFonts w:ascii="Arial" w:hAnsi="Arial" w:cs="Arial"/>
          <w:sz w:val="24"/>
          <w:szCs w:val="24"/>
        </w:rPr>
      </w:pPr>
    </w:p>
    <w:p w14:paraId="483E191A" w14:textId="77777777" w:rsidR="006A39BB" w:rsidRDefault="006A39BB" w:rsidP="006A39BB">
      <w:pPr>
        <w:spacing w:line="360" w:lineRule="auto"/>
        <w:jc w:val="both"/>
        <w:rPr>
          <w:rFonts w:ascii="Arial" w:hAnsi="Arial" w:cs="Arial"/>
          <w:sz w:val="24"/>
          <w:szCs w:val="24"/>
        </w:rPr>
      </w:pPr>
    </w:p>
    <w:p w14:paraId="27082BD0" w14:textId="77777777" w:rsidR="006A39BB" w:rsidRDefault="006A39BB" w:rsidP="006A39BB">
      <w:pPr>
        <w:spacing w:line="360" w:lineRule="auto"/>
        <w:jc w:val="both"/>
        <w:rPr>
          <w:rFonts w:ascii="Arial" w:hAnsi="Arial" w:cs="Arial"/>
          <w:sz w:val="24"/>
          <w:szCs w:val="24"/>
        </w:rPr>
      </w:pPr>
    </w:p>
    <w:p w14:paraId="3FAE5264" w14:textId="77777777" w:rsidR="006A39BB" w:rsidRDefault="006A39BB" w:rsidP="006A39BB">
      <w:pPr>
        <w:spacing w:line="360" w:lineRule="auto"/>
        <w:jc w:val="both"/>
        <w:rPr>
          <w:rFonts w:ascii="Arial" w:hAnsi="Arial" w:cs="Arial"/>
          <w:sz w:val="24"/>
          <w:szCs w:val="24"/>
        </w:rPr>
      </w:pPr>
    </w:p>
    <w:p w14:paraId="75D2697F" w14:textId="77777777" w:rsidR="006A39BB" w:rsidRDefault="006A39BB" w:rsidP="006A39BB">
      <w:pPr>
        <w:spacing w:line="360" w:lineRule="auto"/>
        <w:jc w:val="both"/>
        <w:rPr>
          <w:rFonts w:ascii="Arial" w:hAnsi="Arial" w:cs="Arial"/>
          <w:sz w:val="24"/>
          <w:szCs w:val="24"/>
        </w:rPr>
      </w:pPr>
    </w:p>
    <w:p w14:paraId="687AEAC8" w14:textId="77777777" w:rsidR="006A39BB" w:rsidRDefault="006A39BB" w:rsidP="006A39BB">
      <w:pPr>
        <w:spacing w:line="360" w:lineRule="auto"/>
        <w:jc w:val="both"/>
        <w:rPr>
          <w:rFonts w:ascii="Arial" w:hAnsi="Arial" w:cs="Arial"/>
          <w:sz w:val="24"/>
          <w:szCs w:val="24"/>
        </w:rPr>
      </w:pPr>
    </w:p>
    <w:p w14:paraId="3362AF32" w14:textId="77777777" w:rsidR="006A39BB" w:rsidRDefault="006A39BB" w:rsidP="006A39BB">
      <w:pPr>
        <w:spacing w:line="360" w:lineRule="auto"/>
        <w:jc w:val="both"/>
        <w:rPr>
          <w:rFonts w:ascii="Arial" w:hAnsi="Arial" w:cs="Arial"/>
          <w:sz w:val="24"/>
          <w:szCs w:val="24"/>
        </w:rPr>
      </w:pPr>
    </w:p>
    <w:p w14:paraId="3A5200FE" w14:textId="77777777" w:rsidR="006A39BB" w:rsidRDefault="006A39BB" w:rsidP="006A39BB">
      <w:pPr>
        <w:spacing w:line="360" w:lineRule="auto"/>
        <w:jc w:val="both"/>
        <w:rPr>
          <w:rFonts w:ascii="Arial" w:hAnsi="Arial" w:cs="Arial"/>
          <w:sz w:val="24"/>
          <w:szCs w:val="24"/>
        </w:rPr>
      </w:pPr>
    </w:p>
    <w:p w14:paraId="612F5AE0" w14:textId="77777777" w:rsidR="006A39BB" w:rsidRDefault="006A39BB" w:rsidP="006A39BB">
      <w:pPr>
        <w:spacing w:line="360" w:lineRule="auto"/>
        <w:jc w:val="both"/>
        <w:rPr>
          <w:rFonts w:ascii="Arial" w:hAnsi="Arial" w:cs="Arial"/>
          <w:sz w:val="24"/>
          <w:szCs w:val="24"/>
        </w:rPr>
      </w:pPr>
    </w:p>
    <w:p w14:paraId="4BDD7156" w14:textId="77777777" w:rsidR="006A39BB" w:rsidRDefault="006A39BB" w:rsidP="006A39BB">
      <w:pPr>
        <w:spacing w:line="360" w:lineRule="auto"/>
        <w:jc w:val="both"/>
        <w:rPr>
          <w:rFonts w:ascii="Arial" w:hAnsi="Arial" w:cs="Arial"/>
          <w:sz w:val="24"/>
          <w:szCs w:val="24"/>
        </w:rPr>
      </w:pPr>
    </w:p>
    <w:p w14:paraId="23AB0351" w14:textId="77777777" w:rsidR="006A39BB" w:rsidRDefault="006A39BB" w:rsidP="006A39BB">
      <w:pPr>
        <w:spacing w:line="360" w:lineRule="auto"/>
        <w:jc w:val="both"/>
        <w:rPr>
          <w:rFonts w:ascii="Arial" w:hAnsi="Arial" w:cs="Arial"/>
          <w:sz w:val="24"/>
          <w:szCs w:val="24"/>
        </w:rPr>
      </w:pPr>
    </w:p>
    <w:p w14:paraId="26A2D87C" w14:textId="77777777" w:rsidR="006A39BB" w:rsidRDefault="006A39BB" w:rsidP="006A39BB">
      <w:pPr>
        <w:spacing w:line="360" w:lineRule="auto"/>
        <w:jc w:val="both"/>
        <w:rPr>
          <w:rFonts w:ascii="Arial" w:hAnsi="Arial" w:cs="Arial"/>
          <w:sz w:val="24"/>
          <w:szCs w:val="24"/>
        </w:rPr>
      </w:pPr>
    </w:p>
    <w:p w14:paraId="51A9E48A" w14:textId="77777777" w:rsidR="006A39BB" w:rsidRDefault="006A39BB" w:rsidP="006A39BB">
      <w:pPr>
        <w:spacing w:line="360" w:lineRule="auto"/>
        <w:jc w:val="both"/>
        <w:rPr>
          <w:rFonts w:ascii="Arial" w:hAnsi="Arial" w:cs="Arial"/>
          <w:sz w:val="24"/>
          <w:szCs w:val="24"/>
        </w:rPr>
      </w:pPr>
    </w:p>
    <w:p w14:paraId="1AEB110F" w14:textId="77777777" w:rsidR="006A39BB" w:rsidRDefault="006A39BB" w:rsidP="006A39BB">
      <w:pPr>
        <w:spacing w:line="360" w:lineRule="auto"/>
        <w:jc w:val="both"/>
        <w:rPr>
          <w:rFonts w:ascii="Arial" w:hAnsi="Arial" w:cs="Arial"/>
          <w:sz w:val="24"/>
          <w:szCs w:val="24"/>
        </w:rPr>
      </w:pPr>
    </w:p>
    <w:p w14:paraId="06A741C1" w14:textId="77777777" w:rsidR="006A39BB" w:rsidRDefault="006A39BB" w:rsidP="006A39BB">
      <w:pPr>
        <w:spacing w:line="360" w:lineRule="auto"/>
        <w:jc w:val="both"/>
        <w:rPr>
          <w:rFonts w:ascii="Arial" w:hAnsi="Arial" w:cs="Arial"/>
          <w:sz w:val="24"/>
          <w:szCs w:val="24"/>
        </w:rPr>
      </w:pPr>
    </w:p>
    <w:p w14:paraId="5967C752" w14:textId="77777777" w:rsidR="006A39BB" w:rsidRDefault="006A39BB" w:rsidP="006A39BB">
      <w:pPr>
        <w:spacing w:line="360" w:lineRule="auto"/>
        <w:jc w:val="both"/>
        <w:rPr>
          <w:rFonts w:ascii="Arial" w:hAnsi="Arial" w:cs="Arial"/>
          <w:sz w:val="24"/>
          <w:szCs w:val="24"/>
        </w:rPr>
      </w:pPr>
    </w:p>
    <w:p w14:paraId="798E14C2" w14:textId="77777777" w:rsidR="006A39BB" w:rsidRDefault="006A39BB" w:rsidP="006A39BB">
      <w:pPr>
        <w:spacing w:line="360" w:lineRule="auto"/>
        <w:jc w:val="both"/>
        <w:rPr>
          <w:rFonts w:ascii="Arial" w:hAnsi="Arial" w:cs="Arial"/>
          <w:sz w:val="24"/>
          <w:szCs w:val="24"/>
        </w:rPr>
      </w:pPr>
    </w:p>
    <w:p w14:paraId="78B52B3B" w14:textId="77777777" w:rsidR="006A39BB" w:rsidRDefault="006A39BB" w:rsidP="006A39BB">
      <w:pPr>
        <w:spacing w:line="360" w:lineRule="auto"/>
        <w:jc w:val="both"/>
        <w:rPr>
          <w:rFonts w:ascii="Arial" w:hAnsi="Arial" w:cs="Arial"/>
          <w:sz w:val="24"/>
          <w:szCs w:val="24"/>
        </w:rPr>
      </w:pPr>
    </w:p>
    <w:sdt>
      <w:sdtPr>
        <w:rPr>
          <w:rFonts w:asciiTheme="minorHAnsi" w:eastAsiaTheme="minorEastAsia" w:hAnsiTheme="minorHAnsi" w:cstheme="minorBidi"/>
          <w:b w:val="0"/>
          <w:bCs w:val="0"/>
          <w:color w:val="auto"/>
          <w:sz w:val="22"/>
          <w:szCs w:val="22"/>
        </w:rPr>
        <w:id w:val="696041610"/>
        <w:docPartObj>
          <w:docPartGallery w:val="Table of Contents"/>
          <w:docPartUnique/>
        </w:docPartObj>
      </w:sdtPr>
      <w:sdtEndPr>
        <w:rPr>
          <w:noProof/>
        </w:rPr>
      </w:sdtEndPr>
      <w:sdtContent>
        <w:p w14:paraId="34B35CB3" w14:textId="3E77CB47" w:rsidR="006A39BB" w:rsidRDefault="006A39BB">
          <w:pPr>
            <w:pStyle w:val="TOCHeading"/>
          </w:pPr>
          <w:r>
            <w:t>Table of Contents</w:t>
          </w:r>
        </w:p>
        <w:p w14:paraId="18353F10" w14:textId="16A3CD30" w:rsidR="006A39BB" w:rsidRDefault="006A39BB">
          <w:pPr>
            <w:pStyle w:val="TOC1"/>
            <w:tabs>
              <w:tab w:val="right" w:leader="dot" w:pos="9350"/>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7996935" w:history="1">
            <w:r w:rsidRPr="007C02F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_Toc167996935 \h </w:instrText>
            </w:r>
            <w:r>
              <w:rPr>
                <w:noProof/>
                <w:webHidden/>
              </w:rPr>
            </w:r>
            <w:r>
              <w:rPr>
                <w:noProof/>
                <w:webHidden/>
              </w:rPr>
              <w:fldChar w:fldCharType="separate"/>
            </w:r>
            <w:r>
              <w:rPr>
                <w:noProof/>
                <w:webHidden/>
              </w:rPr>
              <w:t>5</w:t>
            </w:r>
            <w:r>
              <w:rPr>
                <w:noProof/>
                <w:webHidden/>
              </w:rPr>
              <w:fldChar w:fldCharType="end"/>
            </w:r>
          </w:hyperlink>
        </w:p>
        <w:p w14:paraId="4DC10F8B" w14:textId="5FADA3FF" w:rsidR="006A39BB" w:rsidRDefault="000A4EA8">
          <w:pPr>
            <w:pStyle w:val="TOC1"/>
            <w:tabs>
              <w:tab w:val="right" w:leader="dot" w:pos="9350"/>
            </w:tabs>
            <w:rPr>
              <w:b w:val="0"/>
              <w:bCs w:val="0"/>
              <w:i w:val="0"/>
              <w:iCs w:val="0"/>
              <w:noProof/>
              <w:kern w:val="2"/>
              <w:lang w:eastAsia="en-GB"/>
              <w14:ligatures w14:val="standardContextual"/>
            </w:rPr>
          </w:pPr>
          <w:hyperlink w:anchor="_Toc167996936" w:history="1">
            <w:r w:rsidR="006A39BB" w:rsidRPr="007C02F2">
              <w:rPr>
                <w:rStyle w:val="Hyperlink"/>
                <w:rFonts w:ascii="Arial" w:hAnsi="Arial" w:cs="Arial"/>
                <w:noProof/>
              </w:rPr>
              <w:t>Literature Review</w:t>
            </w:r>
            <w:r w:rsidR="006A39BB">
              <w:rPr>
                <w:noProof/>
                <w:webHidden/>
              </w:rPr>
              <w:tab/>
            </w:r>
            <w:r w:rsidR="006A39BB">
              <w:rPr>
                <w:noProof/>
                <w:webHidden/>
              </w:rPr>
              <w:fldChar w:fldCharType="begin"/>
            </w:r>
            <w:r w:rsidR="006A39BB">
              <w:rPr>
                <w:noProof/>
                <w:webHidden/>
              </w:rPr>
              <w:instrText xml:space="preserve"> PAGEREF _Toc167996936 \h </w:instrText>
            </w:r>
            <w:r w:rsidR="006A39BB">
              <w:rPr>
                <w:noProof/>
                <w:webHidden/>
              </w:rPr>
            </w:r>
            <w:r w:rsidR="006A39BB">
              <w:rPr>
                <w:noProof/>
                <w:webHidden/>
              </w:rPr>
              <w:fldChar w:fldCharType="separate"/>
            </w:r>
            <w:r w:rsidR="006A39BB">
              <w:rPr>
                <w:noProof/>
                <w:webHidden/>
              </w:rPr>
              <w:t>6</w:t>
            </w:r>
            <w:r w:rsidR="006A39BB">
              <w:rPr>
                <w:noProof/>
                <w:webHidden/>
              </w:rPr>
              <w:fldChar w:fldCharType="end"/>
            </w:r>
          </w:hyperlink>
        </w:p>
        <w:p w14:paraId="027E3352" w14:textId="61CDD293" w:rsidR="006A39BB" w:rsidRDefault="000A4EA8">
          <w:pPr>
            <w:pStyle w:val="TOC1"/>
            <w:tabs>
              <w:tab w:val="right" w:leader="dot" w:pos="9350"/>
            </w:tabs>
            <w:rPr>
              <w:b w:val="0"/>
              <w:bCs w:val="0"/>
              <w:i w:val="0"/>
              <w:iCs w:val="0"/>
              <w:noProof/>
              <w:kern w:val="2"/>
              <w:lang w:eastAsia="en-GB"/>
              <w14:ligatures w14:val="standardContextual"/>
            </w:rPr>
          </w:pPr>
          <w:hyperlink w:anchor="_Toc167996937" w:history="1">
            <w:r w:rsidR="006A39BB" w:rsidRPr="007C02F2">
              <w:rPr>
                <w:rStyle w:val="Hyperlink"/>
                <w:rFonts w:ascii="Arial" w:hAnsi="Arial" w:cs="Arial"/>
                <w:noProof/>
              </w:rPr>
              <w:t>Methods</w:t>
            </w:r>
            <w:r w:rsidR="006A39BB">
              <w:rPr>
                <w:noProof/>
                <w:webHidden/>
              </w:rPr>
              <w:tab/>
            </w:r>
            <w:r w:rsidR="006A39BB">
              <w:rPr>
                <w:noProof/>
                <w:webHidden/>
              </w:rPr>
              <w:fldChar w:fldCharType="begin"/>
            </w:r>
            <w:r w:rsidR="006A39BB">
              <w:rPr>
                <w:noProof/>
                <w:webHidden/>
              </w:rPr>
              <w:instrText xml:space="preserve"> PAGEREF _Toc167996937 \h </w:instrText>
            </w:r>
            <w:r w:rsidR="006A39BB">
              <w:rPr>
                <w:noProof/>
                <w:webHidden/>
              </w:rPr>
            </w:r>
            <w:r w:rsidR="006A39BB">
              <w:rPr>
                <w:noProof/>
                <w:webHidden/>
              </w:rPr>
              <w:fldChar w:fldCharType="separate"/>
            </w:r>
            <w:r w:rsidR="006A39BB">
              <w:rPr>
                <w:noProof/>
                <w:webHidden/>
              </w:rPr>
              <w:t>9</w:t>
            </w:r>
            <w:r w:rsidR="006A39BB">
              <w:rPr>
                <w:noProof/>
                <w:webHidden/>
              </w:rPr>
              <w:fldChar w:fldCharType="end"/>
            </w:r>
          </w:hyperlink>
        </w:p>
        <w:p w14:paraId="3E8392E0" w14:textId="5D54B135" w:rsidR="006A39BB" w:rsidRDefault="000A4EA8">
          <w:pPr>
            <w:pStyle w:val="TOC1"/>
            <w:tabs>
              <w:tab w:val="right" w:leader="dot" w:pos="9350"/>
            </w:tabs>
            <w:rPr>
              <w:b w:val="0"/>
              <w:bCs w:val="0"/>
              <w:i w:val="0"/>
              <w:iCs w:val="0"/>
              <w:noProof/>
              <w:kern w:val="2"/>
              <w:lang w:eastAsia="en-GB"/>
              <w14:ligatures w14:val="standardContextual"/>
            </w:rPr>
          </w:pPr>
          <w:hyperlink w:anchor="_Toc167996938" w:history="1">
            <w:r w:rsidR="006A39BB" w:rsidRPr="007C02F2">
              <w:rPr>
                <w:rStyle w:val="Hyperlink"/>
                <w:rFonts w:ascii="Arial" w:hAnsi="Arial" w:cs="Arial"/>
                <w:noProof/>
              </w:rPr>
              <w:t>Discussions on the Case Study</w:t>
            </w:r>
            <w:r w:rsidR="006A39BB">
              <w:rPr>
                <w:noProof/>
                <w:webHidden/>
              </w:rPr>
              <w:tab/>
            </w:r>
            <w:r w:rsidR="006A39BB">
              <w:rPr>
                <w:noProof/>
                <w:webHidden/>
              </w:rPr>
              <w:fldChar w:fldCharType="begin"/>
            </w:r>
            <w:r w:rsidR="006A39BB">
              <w:rPr>
                <w:noProof/>
                <w:webHidden/>
              </w:rPr>
              <w:instrText xml:space="preserve"> PAGEREF _Toc167996938 \h </w:instrText>
            </w:r>
            <w:r w:rsidR="006A39BB">
              <w:rPr>
                <w:noProof/>
                <w:webHidden/>
              </w:rPr>
            </w:r>
            <w:r w:rsidR="006A39BB">
              <w:rPr>
                <w:noProof/>
                <w:webHidden/>
              </w:rPr>
              <w:fldChar w:fldCharType="separate"/>
            </w:r>
            <w:r w:rsidR="006A39BB">
              <w:rPr>
                <w:noProof/>
                <w:webHidden/>
              </w:rPr>
              <w:t>11</w:t>
            </w:r>
            <w:r w:rsidR="006A39BB">
              <w:rPr>
                <w:noProof/>
                <w:webHidden/>
              </w:rPr>
              <w:fldChar w:fldCharType="end"/>
            </w:r>
          </w:hyperlink>
        </w:p>
        <w:p w14:paraId="58A67D28" w14:textId="4BBF0F19" w:rsidR="006A39BB" w:rsidRDefault="000A4EA8">
          <w:pPr>
            <w:pStyle w:val="TOC1"/>
            <w:tabs>
              <w:tab w:val="right" w:leader="dot" w:pos="9350"/>
            </w:tabs>
            <w:rPr>
              <w:b w:val="0"/>
              <w:bCs w:val="0"/>
              <w:i w:val="0"/>
              <w:iCs w:val="0"/>
              <w:noProof/>
              <w:kern w:val="2"/>
              <w:lang w:eastAsia="en-GB"/>
              <w14:ligatures w14:val="standardContextual"/>
            </w:rPr>
          </w:pPr>
          <w:hyperlink w:anchor="_Toc167996939" w:history="1">
            <w:r w:rsidR="006A39BB" w:rsidRPr="007C02F2">
              <w:rPr>
                <w:rStyle w:val="Hyperlink"/>
                <w:rFonts w:ascii="Arial" w:hAnsi="Arial" w:cs="Arial"/>
                <w:noProof/>
              </w:rPr>
              <w:t>Theme Exploration</w:t>
            </w:r>
            <w:r w:rsidR="006A39BB">
              <w:rPr>
                <w:noProof/>
                <w:webHidden/>
              </w:rPr>
              <w:tab/>
            </w:r>
            <w:r w:rsidR="006A39BB">
              <w:rPr>
                <w:noProof/>
                <w:webHidden/>
              </w:rPr>
              <w:fldChar w:fldCharType="begin"/>
            </w:r>
            <w:r w:rsidR="006A39BB">
              <w:rPr>
                <w:noProof/>
                <w:webHidden/>
              </w:rPr>
              <w:instrText xml:space="preserve"> PAGEREF _Toc167996939 \h </w:instrText>
            </w:r>
            <w:r w:rsidR="006A39BB">
              <w:rPr>
                <w:noProof/>
                <w:webHidden/>
              </w:rPr>
            </w:r>
            <w:r w:rsidR="006A39BB">
              <w:rPr>
                <w:noProof/>
                <w:webHidden/>
              </w:rPr>
              <w:fldChar w:fldCharType="separate"/>
            </w:r>
            <w:r w:rsidR="006A39BB">
              <w:rPr>
                <w:noProof/>
                <w:webHidden/>
              </w:rPr>
              <w:t>20</w:t>
            </w:r>
            <w:r w:rsidR="006A39BB">
              <w:rPr>
                <w:noProof/>
                <w:webHidden/>
              </w:rPr>
              <w:fldChar w:fldCharType="end"/>
            </w:r>
          </w:hyperlink>
        </w:p>
        <w:p w14:paraId="061C59F3" w14:textId="35DE9D14" w:rsidR="006A39BB" w:rsidRDefault="000A4EA8">
          <w:pPr>
            <w:pStyle w:val="TOC1"/>
            <w:tabs>
              <w:tab w:val="right" w:leader="dot" w:pos="9350"/>
            </w:tabs>
            <w:rPr>
              <w:b w:val="0"/>
              <w:bCs w:val="0"/>
              <w:i w:val="0"/>
              <w:iCs w:val="0"/>
              <w:noProof/>
              <w:kern w:val="2"/>
              <w:lang w:eastAsia="en-GB"/>
              <w14:ligatures w14:val="standardContextual"/>
            </w:rPr>
          </w:pPr>
          <w:hyperlink w:anchor="_Toc167996940" w:history="1">
            <w:r w:rsidR="006A39BB" w:rsidRPr="007C02F2">
              <w:rPr>
                <w:rStyle w:val="Hyperlink"/>
                <w:rFonts w:ascii="Arial" w:hAnsi="Arial" w:cs="Arial"/>
                <w:noProof/>
              </w:rPr>
              <w:t>Conclusions &amp; Recommendations</w:t>
            </w:r>
            <w:r w:rsidR="006A39BB">
              <w:rPr>
                <w:noProof/>
                <w:webHidden/>
              </w:rPr>
              <w:tab/>
            </w:r>
            <w:r w:rsidR="006A39BB">
              <w:rPr>
                <w:noProof/>
                <w:webHidden/>
              </w:rPr>
              <w:fldChar w:fldCharType="begin"/>
            </w:r>
            <w:r w:rsidR="006A39BB">
              <w:rPr>
                <w:noProof/>
                <w:webHidden/>
              </w:rPr>
              <w:instrText xml:space="preserve"> PAGEREF _Toc167996940 \h </w:instrText>
            </w:r>
            <w:r w:rsidR="006A39BB">
              <w:rPr>
                <w:noProof/>
                <w:webHidden/>
              </w:rPr>
            </w:r>
            <w:r w:rsidR="006A39BB">
              <w:rPr>
                <w:noProof/>
                <w:webHidden/>
              </w:rPr>
              <w:fldChar w:fldCharType="separate"/>
            </w:r>
            <w:r w:rsidR="006A39BB">
              <w:rPr>
                <w:noProof/>
                <w:webHidden/>
              </w:rPr>
              <w:t>26</w:t>
            </w:r>
            <w:r w:rsidR="006A39BB">
              <w:rPr>
                <w:noProof/>
                <w:webHidden/>
              </w:rPr>
              <w:fldChar w:fldCharType="end"/>
            </w:r>
          </w:hyperlink>
        </w:p>
        <w:p w14:paraId="08B380C5" w14:textId="35B9ECFE" w:rsidR="006A39BB" w:rsidRDefault="000A4EA8">
          <w:pPr>
            <w:pStyle w:val="TOC1"/>
            <w:tabs>
              <w:tab w:val="right" w:leader="dot" w:pos="9350"/>
            </w:tabs>
            <w:rPr>
              <w:b w:val="0"/>
              <w:bCs w:val="0"/>
              <w:i w:val="0"/>
              <w:iCs w:val="0"/>
              <w:noProof/>
              <w:kern w:val="2"/>
              <w:lang w:eastAsia="en-GB"/>
              <w14:ligatures w14:val="standardContextual"/>
            </w:rPr>
          </w:pPr>
          <w:hyperlink w:anchor="_Toc167996941" w:history="1">
            <w:r w:rsidR="006A39BB" w:rsidRPr="007C02F2">
              <w:rPr>
                <w:rStyle w:val="Hyperlink"/>
                <w:rFonts w:ascii="Arial" w:hAnsi="Arial" w:cs="Arial"/>
                <w:noProof/>
              </w:rPr>
              <w:t>Reflective Account</w:t>
            </w:r>
            <w:r w:rsidR="006A39BB">
              <w:rPr>
                <w:noProof/>
                <w:webHidden/>
              </w:rPr>
              <w:tab/>
            </w:r>
            <w:r w:rsidR="006A39BB">
              <w:rPr>
                <w:noProof/>
                <w:webHidden/>
              </w:rPr>
              <w:fldChar w:fldCharType="begin"/>
            </w:r>
            <w:r w:rsidR="006A39BB">
              <w:rPr>
                <w:noProof/>
                <w:webHidden/>
              </w:rPr>
              <w:instrText xml:space="preserve"> PAGEREF _Toc167996941 \h </w:instrText>
            </w:r>
            <w:r w:rsidR="006A39BB">
              <w:rPr>
                <w:noProof/>
                <w:webHidden/>
              </w:rPr>
            </w:r>
            <w:r w:rsidR="006A39BB">
              <w:rPr>
                <w:noProof/>
                <w:webHidden/>
              </w:rPr>
              <w:fldChar w:fldCharType="separate"/>
            </w:r>
            <w:r w:rsidR="006A39BB">
              <w:rPr>
                <w:noProof/>
                <w:webHidden/>
              </w:rPr>
              <w:t>29</w:t>
            </w:r>
            <w:r w:rsidR="006A39BB">
              <w:rPr>
                <w:noProof/>
                <w:webHidden/>
              </w:rPr>
              <w:fldChar w:fldCharType="end"/>
            </w:r>
          </w:hyperlink>
        </w:p>
        <w:p w14:paraId="695FAF99" w14:textId="59949F33" w:rsidR="006A39BB" w:rsidRDefault="000A4EA8">
          <w:pPr>
            <w:pStyle w:val="TOC1"/>
            <w:tabs>
              <w:tab w:val="right" w:leader="dot" w:pos="9350"/>
            </w:tabs>
            <w:rPr>
              <w:b w:val="0"/>
              <w:bCs w:val="0"/>
              <w:i w:val="0"/>
              <w:iCs w:val="0"/>
              <w:noProof/>
              <w:kern w:val="2"/>
              <w:lang w:eastAsia="en-GB"/>
              <w14:ligatures w14:val="standardContextual"/>
            </w:rPr>
          </w:pPr>
          <w:hyperlink w:anchor="_Toc167996942" w:history="1">
            <w:r w:rsidR="006A39BB" w:rsidRPr="007C02F2">
              <w:rPr>
                <w:rStyle w:val="Hyperlink"/>
                <w:rFonts w:ascii="Arial" w:hAnsi="Arial" w:cs="Arial"/>
                <w:noProof/>
              </w:rPr>
              <w:t>References</w:t>
            </w:r>
            <w:r w:rsidR="006A39BB">
              <w:rPr>
                <w:noProof/>
                <w:webHidden/>
              </w:rPr>
              <w:tab/>
            </w:r>
            <w:r w:rsidR="006A39BB">
              <w:rPr>
                <w:noProof/>
                <w:webHidden/>
              </w:rPr>
              <w:fldChar w:fldCharType="begin"/>
            </w:r>
            <w:r w:rsidR="006A39BB">
              <w:rPr>
                <w:noProof/>
                <w:webHidden/>
              </w:rPr>
              <w:instrText xml:space="preserve"> PAGEREF _Toc167996942 \h </w:instrText>
            </w:r>
            <w:r w:rsidR="006A39BB">
              <w:rPr>
                <w:noProof/>
                <w:webHidden/>
              </w:rPr>
            </w:r>
            <w:r w:rsidR="006A39BB">
              <w:rPr>
                <w:noProof/>
                <w:webHidden/>
              </w:rPr>
              <w:fldChar w:fldCharType="separate"/>
            </w:r>
            <w:r w:rsidR="006A39BB">
              <w:rPr>
                <w:noProof/>
                <w:webHidden/>
              </w:rPr>
              <w:t>32</w:t>
            </w:r>
            <w:r w:rsidR="006A39BB">
              <w:rPr>
                <w:noProof/>
                <w:webHidden/>
              </w:rPr>
              <w:fldChar w:fldCharType="end"/>
            </w:r>
          </w:hyperlink>
        </w:p>
        <w:p w14:paraId="5FF7FD4B" w14:textId="16E07CF7" w:rsidR="006A39BB" w:rsidRDefault="006A39BB">
          <w:r>
            <w:rPr>
              <w:b/>
              <w:bCs/>
              <w:noProof/>
            </w:rPr>
            <w:fldChar w:fldCharType="end"/>
          </w:r>
        </w:p>
      </w:sdtContent>
    </w:sdt>
    <w:p w14:paraId="4C3E39E9" w14:textId="77777777" w:rsidR="006A39BB" w:rsidRDefault="006A39BB" w:rsidP="006A39BB">
      <w:pPr>
        <w:spacing w:line="360" w:lineRule="auto"/>
        <w:jc w:val="both"/>
        <w:rPr>
          <w:rFonts w:ascii="Arial" w:hAnsi="Arial" w:cs="Arial"/>
          <w:sz w:val="24"/>
          <w:szCs w:val="24"/>
        </w:rPr>
      </w:pPr>
    </w:p>
    <w:p w14:paraId="6A3C3ABE" w14:textId="77777777" w:rsidR="006A39BB" w:rsidRDefault="006A39BB" w:rsidP="006A39BB">
      <w:pPr>
        <w:spacing w:line="360" w:lineRule="auto"/>
        <w:jc w:val="both"/>
        <w:rPr>
          <w:rFonts w:ascii="Arial" w:hAnsi="Arial" w:cs="Arial"/>
          <w:sz w:val="24"/>
          <w:szCs w:val="24"/>
        </w:rPr>
      </w:pPr>
    </w:p>
    <w:p w14:paraId="4691493E" w14:textId="77777777" w:rsidR="006A39BB" w:rsidRDefault="006A39BB" w:rsidP="006A39BB">
      <w:pPr>
        <w:spacing w:line="360" w:lineRule="auto"/>
        <w:jc w:val="both"/>
        <w:rPr>
          <w:rFonts w:ascii="Arial" w:hAnsi="Arial" w:cs="Arial"/>
          <w:sz w:val="24"/>
          <w:szCs w:val="24"/>
        </w:rPr>
      </w:pPr>
    </w:p>
    <w:p w14:paraId="22A437F4" w14:textId="77777777" w:rsidR="006A39BB" w:rsidRDefault="006A39BB" w:rsidP="006A39BB">
      <w:pPr>
        <w:spacing w:line="360" w:lineRule="auto"/>
        <w:jc w:val="both"/>
        <w:rPr>
          <w:rFonts w:ascii="Arial" w:hAnsi="Arial" w:cs="Arial"/>
          <w:sz w:val="24"/>
          <w:szCs w:val="24"/>
        </w:rPr>
      </w:pPr>
    </w:p>
    <w:p w14:paraId="7A4FB454" w14:textId="77777777" w:rsidR="006A39BB" w:rsidRDefault="006A39BB" w:rsidP="006A39BB">
      <w:pPr>
        <w:spacing w:line="360" w:lineRule="auto"/>
        <w:jc w:val="both"/>
        <w:rPr>
          <w:rFonts w:ascii="Arial" w:hAnsi="Arial" w:cs="Arial"/>
          <w:sz w:val="24"/>
          <w:szCs w:val="24"/>
        </w:rPr>
      </w:pPr>
    </w:p>
    <w:p w14:paraId="41568FF4" w14:textId="77777777" w:rsidR="006A39BB" w:rsidRDefault="006A39BB" w:rsidP="006A39BB">
      <w:pPr>
        <w:spacing w:line="360" w:lineRule="auto"/>
        <w:jc w:val="both"/>
        <w:rPr>
          <w:rFonts w:ascii="Arial" w:hAnsi="Arial" w:cs="Arial"/>
          <w:sz w:val="24"/>
          <w:szCs w:val="24"/>
        </w:rPr>
      </w:pPr>
    </w:p>
    <w:p w14:paraId="6BE6B7A9" w14:textId="77777777" w:rsidR="006A39BB" w:rsidRDefault="006A39BB" w:rsidP="006A39BB">
      <w:pPr>
        <w:spacing w:line="360" w:lineRule="auto"/>
        <w:jc w:val="both"/>
        <w:rPr>
          <w:rFonts w:ascii="Arial" w:hAnsi="Arial" w:cs="Arial"/>
          <w:sz w:val="24"/>
          <w:szCs w:val="24"/>
        </w:rPr>
      </w:pPr>
    </w:p>
    <w:p w14:paraId="4A5D5179" w14:textId="77777777" w:rsidR="006A39BB" w:rsidRDefault="006A39BB" w:rsidP="006A39BB">
      <w:pPr>
        <w:spacing w:line="360" w:lineRule="auto"/>
        <w:jc w:val="both"/>
        <w:rPr>
          <w:rFonts w:ascii="Arial" w:hAnsi="Arial" w:cs="Arial"/>
          <w:sz w:val="24"/>
          <w:szCs w:val="24"/>
        </w:rPr>
      </w:pPr>
    </w:p>
    <w:p w14:paraId="7B9647AC" w14:textId="77777777" w:rsidR="006A39BB" w:rsidRDefault="006A39BB" w:rsidP="006A39BB">
      <w:pPr>
        <w:spacing w:line="360" w:lineRule="auto"/>
        <w:jc w:val="both"/>
        <w:rPr>
          <w:rFonts w:ascii="Arial" w:hAnsi="Arial" w:cs="Arial"/>
          <w:sz w:val="24"/>
          <w:szCs w:val="24"/>
        </w:rPr>
      </w:pPr>
    </w:p>
    <w:p w14:paraId="28BF9482" w14:textId="77777777" w:rsidR="006A39BB" w:rsidRDefault="006A39BB" w:rsidP="006A39BB">
      <w:pPr>
        <w:spacing w:line="360" w:lineRule="auto"/>
        <w:jc w:val="both"/>
        <w:rPr>
          <w:rFonts w:ascii="Arial" w:hAnsi="Arial" w:cs="Arial"/>
          <w:sz w:val="24"/>
          <w:szCs w:val="24"/>
        </w:rPr>
      </w:pPr>
    </w:p>
    <w:p w14:paraId="50D4153C" w14:textId="77777777" w:rsidR="006A39BB" w:rsidRDefault="006A39BB" w:rsidP="006A39BB">
      <w:pPr>
        <w:spacing w:line="360" w:lineRule="auto"/>
        <w:jc w:val="both"/>
        <w:rPr>
          <w:rFonts w:ascii="Arial" w:hAnsi="Arial" w:cs="Arial"/>
          <w:sz w:val="24"/>
          <w:szCs w:val="24"/>
        </w:rPr>
      </w:pPr>
    </w:p>
    <w:p w14:paraId="303314B0" w14:textId="77777777" w:rsidR="006A39BB" w:rsidRDefault="006A39BB" w:rsidP="006A39BB">
      <w:pPr>
        <w:spacing w:line="360" w:lineRule="auto"/>
        <w:jc w:val="both"/>
        <w:rPr>
          <w:rFonts w:ascii="Arial" w:hAnsi="Arial" w:cs="Arial"/>
          <w:sz w:val="24"/>
          <w:szCs w:val="24"/>
        </w:rPr>
      </w:pPr>
    </w:p>
    <w:p w14:paraId="673C6827" w14:textId="77777777" w:rsidR="006A39BB" w:rsidRDefault="006A39BB" w:rsidP="006A39BB">
      <w:pPr>
        <w:spacing w:line="360" w:lineRule="auto"/>
        <w:jc w:val="both"/>
        <w:rPr>
          <w:rFonts w:ascii="Arial" w:hAnsi="Arial" w:cs="Arial"/>
          <w:sz w:val="24"/>
          <w:szCs w:val="24"/>
        </w:rPr>
      </w:pPr>
    </w:p>
    <w:p w14:paraId="0DE381C0" w14:textId="77777777" w:rsidR="006A39BB" w:rsidRDefault="006A39BB" w:rsidP="006A39BB">
      <w:pPr>
        <w:spacing w:line="360" w:lineRule="auto"/>
        <w:jc w:val="both"/>
        <w:rPr>
          <w:rFonts w:ascii="Arial" w:hAnsi="Arial" w:cs="Arial"/>
          <w:sz w:val="24"/>
          <w:szCs w:val="24"/>
        </w:rPr>
      </w:pPr>
    </w:p>
    <w:p w14:paraId="6D86D1B5" w14:textId="77777777" w:rsidR="006A39BB" w:rsidRDefault="006A39BB" w:rsidP="006A39BB">
      <w:pPr>
        <w:spacing w:line="360" w:lineRule="auto"/>
        <w:jc w:val="both"/>
        <w:rPr>
          <w:rFonts w:ascii="Arial" w:hAnsi="Arial" w:cs="Arial"/>
          <w:sz w:val="24"/>
          <w:szCs w:val="24"/>
        </w:rPr>
      </w:pPr>
    </w:p>
    <w:p w14:paraId="764DB18D" w14:textId="77777777" w:rsidR="006A39BB" w:rsidRDefault="006A39BB" w:rsidP="006A39BB">
      <w:pPr>
        <w:spacing w:line="360" w:lineRule="auto"/>
        <w:jc w:val="both"/>
        <w:rPr>
          <w:rFonts w:ascii="Arial" w:hAnsi="Arial" w:cs="Arial"/>
          <w:sz w:val="24"/>
          <w:szCs w:val="24"/>
        </w:rPr>
      </w:pPr>
    </w:p>
    <w:p w14:paraId="3C3ECD04" w14:textId="77777777" w:rsidR="006A39BB" w:rsidRDefault="006A39BB" w:rsidP="006A39BB">
      <w:pPr>
        <w:spacing w:line="360" w:lineRule="auto"/>
        <w:jc w:val="both"/>
        <w:rPr>
          <w:rFonts w:ascii="Arial" w:hAnsi="Arial" w:cs="Arial"/>
          <w:sz w:val="24"/>
          <w:szCs w:val="24"/>
        </w:rPr>
      </w:pPr>
    </w:p>
    <w:p w14:paraId="79F34048" w14:textId="77777777" w:rsidR="006A39BB" w:rsidRDefault="006A39BB" w:rsidP="006A39BB">
      <w:pPr>
        <w:spacing w:line="360" w:lineRule="auto"/>
        <w:jc w:val="both"/>
        <w:rPr>
          <w:rFonts w:ascii="Arial" w:hAnsi="Arial" w:cs="Arial"/>
          <w:sz w:val="24"/>
          <w:szCs w:val="24"/>
        </w:rPr>
      </w:pPr>
    </w:p>
    <w:p w14:paraId="0481DCBE" w14:textId="77777777" w:rsidR="006A39BB" w:rsidRDefault="006A39BB" w:rsidP="006A39BB">
      <w:pPr>
        <w:spacing w:line="360" w:lineRule="auto"/>
        <w:jc w:val="both"/>
        <w:rPr>
          <w:rFonts w:ascii="Arial" w:hAnsi="Arial" w:cs="Arial"/>
          <w:sz w:val="24"/>
          <w:szCs w:val="24"/>
        </w:rPr>
      </w:pPr>
    </w:p>
    <w:p w14:paraId="70780177" w14:textId="77777777" w:rsidR="006A39BB" w:rsidRPr="006A39BB" w:rsidRDefault="006A39BB" w:rsidP="006A39BB">
      <w:pPr>
        <w:spacing w:line="360" w:lineRule="auto"/>
        <w:jc w:val="both"/>
        <w:rPr>
          <w:rFonts w:ascii="Arial" w:hAnsi="Arial" w:cs="Arial"/>
          <w:sz w:val="24"/>
          <w:szCs w:val="24"/>
        </w:rPr>
      </w:pPr>
    </w:p>
    <w:p w14:paraId="5E88B461" w14:textId="4FF5D64D" w:rsidR="005A3D32" w:rsidRPr="006A39BB" w:rsidRDefault="00D65D60" w:rsidP="006A39BB">
      <w:pPr>
        <w:pStyle w:val="Heading1"/>
        <w:spacing w:line="360" w:lineRule="auto"/>
        <w:jc w:val="both"/>
        <w:rPr>
          <w:rFonts w:ascii="Arial" w:hAnsi="Arial" w:cs="Arial"/>
        </w:rPr>
      </w:pPr>
      <w:bookmarkStart w:id="0" w:name="_Toc167996935"/>
      <w:r w:rsidRPr="006A39BB">
        <w:rPr>
          <w:rFonts w:ascii="Arial" w:hAnsi="Arial" w:cs="Arial"/>
        </w:rPr>
        <w:lastRenderedPageBreak/>
        <w:t>Introduction</w:t>
      </w:r>
      <w:bookmarkEnd w:id="0"/>
      <w:r w:rsidRPr="006A39BB">
        <w:rPr>
          <w:rFonts w:ascii="Arial" w:hAnsi="Arial" w:cs="Arial"/>
        </w:rPr>
        <w:t xml:space="preserve"> </w:t>
      </w:r>
    </w:p>
    <w:p w14:paraId="392C6A37" w14:textId="6F3C480F" w:rsidR="00035894" w:rsidRPr="006A39BB" w:rsidRDefault="007E75B5" w:rsidP="006A39BB">
      <w:pPr>
        <w:spacing w:line="360" w:lineRule="auto"/>
        <w:jc w:val="both"/>
        <w:rPr>
          <w:rFonts w:ascii="Arial" w:hAnsi="Arial" w:cs="Arial"/>
          <w:sz w:val="24"/>
          <w:szCs w:val="24"/>
        </w:rPr>
      </w:pPr>
      <w:r w:rsidRPr="006A39BB">
        <w:rPr>
          <w:rFonts w:ascii="Arial" w:hAnsi="Arial" w:cs="Arial"/>
          <w:sz w:val="24"/>
          <w:szCs w:val="24"/>
        </w:rPr>
        <w:t>The hotel industry is currently undergoing a significant transformation, with an increasing emphasis on personalised service and exceptional dining experiences</w:t>
      </w:r>
      <w:r w:rsidR="00035894" w:rsidRPr="006A39BB">
        <w:rPr>
          <w:rFonts w:ascii="Arial" w:hAnsi="Arial" w:cs="Arial"/>
          <w:sz w:val="24"/>
          <w:szCs w:val="24"/>
        </w:rPr>
        <w:t xml:space="preserve"> so, the </w:t>
      </w:r>
      <w:r w:rsidRPr="006A39BB">
        <w:rPr>
          <w:rFonts w:ascii="Arial" w:hAnsi="Arial" w:cs="Arial"/>
          <w:sz w:val="24"/>
          <w:szCs w:val="24"/>
        </w:rPr>
        <w:t>Food and Beverage Department at Hilton DoubleTree Southampton Hotel is instrumental in delivering exceptional fine dining experiences. The aim of this study is to enhance the training methods employed in this department, with a particular emphasis on elevating the level of service to exceed the expectations of guests</w:t>
      </w:r>
      <w:r w:rsidR="00035894" w:rsidRPr="006A39BB">
        <w:rPr>
          <w:rFonts w:ascii="Arial" w:hAnsi="Arial" w:cs="Arial"/>
          <w:sz w:val="24"/>
          <w:szCs w:val="24"/>
        </w:rPr>
        <w:t xml:space="preserve"> while the </w:t>
      </w:r>
      <w:r w:rsidRPr="006A39BB">
        <w:rPr>
          <w:rFonts w:ascii="Arial" w:hAnsi="Arial" w:cs="Arial"/>
          <w:sz w:val="24"/>
          <w:szCs w:val="24"/>
        </w:rPr>
        <w:t xml:space="preserve">primary objectives are to pinpoint any shortcomings in the current staff training, propose tailored solutions to address these shortcomings, and establish a comprehensive training framework. </w:t>
      </w:r>
      <w:r w:rsidR="00175F5B" w:rsidRPr="006A39BB">
        <w:rPr>
          <w:rFonts w:ascii="Arial" w:hAnsi="Arial" w:cs="Arial"/>
          <w:sz w:val="24"/>
          <w:szCs w:val="24"/>
        </w:rPr>
        <w:t xml:space="preserve">(Hotelintel, </w:t>
      </w:r>
      <w:r w:rsidR="006A36F1" w:rsidRPr="006A39BB">
        <w:rPr>
          <w:rFonts w:ascii="Arial" w:hAnsi="Arial" w:cs="Arial"/>
          <w:sz w:val="24"/>
          <w:szCs w:val="24"/>
        </w:rPr>
        <w:t>2021)</w:t>
      </w:r>
    </w:p>
    <w:p w14:paraId="5441C2EA" w14:textId="77777777" w:rsidR="00035894" w:rsidRPr="006A39BB" w:rsidRDefault="00035894" w:rsidP="006A39BB">
      <w:pPr>
        <w:spacing w:line="360" w:lineRule="auto"/>
        <w:jc w:val="both"/>
        <w:rPr>
          <w:rFonts w:ascii="Arial" w:hAnsi="Arial" w:cs="Arial"/>
          <w:sz w:val="24"/>
          <w:szCs w:val="24"/>
        </w:rPr>
      </w:pPr>
    </w:p>
    <w:p w14:paraId="09523456" w14:textId="4BA42A49" w:rsidR="00035894" w:rsidRPr="006A39BB" w:rsidRDefault="007E75B5" w:rsidP="006A39BB">
      <w:pPr>
        <w:spacing w:line="360" w:lineRule="auto"/>
        <w:jc w:val="both"/>
        <w:rPr>
          <w:rFonts w:ascii="Arial" w:hAnsi="Arial" w:cs="Arial"/>
          <w:sz w:val="24"/>
          <w:szCs w:val="24"/>
        </w:rPr>
      </w:pPr>
      <w:r w:rsidRPr="006A39BB">
        <w:rPr>
          <w:rFonts w:ascii="Arial" w:hAnsi="Arial" w:cs="Arial"/>
          <w:sz w:val="24"/>
          <w:szCs w:val="24"/>
        </w:rPr>
        <w:t>This framework strives to incorporate cutting-edge training technology and methodologies to enhance learning outcomes and foster greater employee engagement</w:t>
      </w:r>
      <w:r w:rsidR="00035894" w:rsidRPr="006A39BB">
        <w:rPr>
          <w:rFonts w:ascii="Arial" w:hAnsi="Arial" w:cs="Arial"/>
          <w:sz w:val="24"/>
          <w:szCs w:val="24"/>
        </w:rPr>
        <w:t xml:space="preserve"> and the </w:t>
      </w:r>
      <w:r w:rsidRPr="006A39BB">
        <w:rPr>
          <w:rFonts w:ascii="Arial" w:hAnsi="Arial" w:cs="Arial"/>
          <w:sz w:val="24"/>
          <w:szCs w:val="24"/>
        </w:rPr>
        <w:t>Hilton DoubleTree Southampton is part of the esteemed Hilton brand, recognised for its commitment to providing exceptional hospitality services. This hotel is located in the delightful city of Southampton and welcomes a diverse range of guests, including business travellers, tourists, and local residents</w:t>
      </w:r>
      <w:r w:rsidR="00035894" w:rsidRPr="006A39BB">
        <w:rPr>
          <w:rFonts w:ascii="Arial" w:hAnsi="Arial" w:cs="Arial"/>
          <w:sz w:val="24"/>
          <w:szCs w:val="24"/>
        </w:rPr>
        <w:t xml:space="preserve"> so, the </w:t>
      </w:r>
      <w:r w:rsidRPr="006A39BB">
        <w:rPr>
          <w:rFonts w:ascii="Arial" w:hAnsi="Arial" w:cs="Arial"/>
          <w:sz w:val="24"/>
          <w:szCs w:val="24"/>
        </w:rPr>
        <w:t>hotel's high-end dining division is a vital component of its service offerings, and maintaining exceptional quality in this area is crucial for maintaining its competitive edge. The current training programmes, while already strong, could benefit from incorporating modern, practical methods that specifically address the needs of upscale dining</w:t>
      </w:r>
      <w:r w:rsidR="006E27E5" w:rsidRPr="006A39BB">
        <w:rPr>
          <w:rFonts w:ascii="Arial" w:hAnsi="Arial" w:cs="Arial"/>
          <w:sz w:val="24"/>
          <w:szCs w:val="24"/>
        </w:rPr>
        <w:t xml:space="preserve"> and this </w:t>
      </w:r>
      <w:r w:rsidRPr="006A39BB">
        <w:rPr>
          <w:rFonts w:ascii="Arial" w:hAnsi="Arial" w:cs="Arial"/>
          <w:sz w:val="24"/>
          <w:szCs w:val="24"/>
        </w:rPr>
        <w:t xml:space="preserve">research effort aims to identify these issues and provide practical ideas for improvement. </w:t>
      </w:r>
      <w:r w:rsidR="006A36F1" w:rsidRPr="006A39BB">
        <w:rPr>
          <w:rFonts w:ascii="Arial" w:hAnsi="Arial" w:cs="Arial"/>
          <w:sz w:val="24"/>
          <w:szCs w:val="24"/>
        </w:rPr>
        <w:t>(Landmark Hotel Group, 2019)</w:t>
      </w:r>
    </w:p>
    <w:p w14:paraId="0E86EC6E" w14:textId="77777777" w:rsidR="00035894" w:rsidRPr="006A39BB" w:rsidRDefault="00035894" w:rsidP="006A39BB">
      <w:pPr>
        <w:spacing w:line="360" w:lineRule="auto"/>
        <w:jc w:val="both"/>
        <w:rPr>
          <w:rFonts w:ascii="Arial" w:hAnsi="Arial" w:cs="Arial"/>
          <w:sz w:val="24"/>
          <w:szCs w:val="24"/>
        </w:rPr>
      </w:pPr>
    </w:p>
    <w:p w14:paraId="04B9C359" w14:textId="09733755" w:rsidR="00D65D60" w:rsidRPr="006A39BB" w:rsidRDefault="007E75B5" w:rsidP="006A39BB">
      <w:pPr>
        <w:spacing w:line="360" w:lineRule="auto"/>
        <w:jc w:val="both"/>
        <w:rPr>
          <w:rFonts w:ascii="Arial" w:hAnsi="Arial" w:cs="Arial"/>
          <w:sz w:val="24"/>
          <w:szCs w:val="24"/>
        </w:rPr>
      </w:pPr>
      <w:r w:rsidRPr="006A39BB">
        <w:rPr>
          <w:rFonts w:ascii="Arial" w:hAnsi="Arial" w:cs="Arial"/>
          <w:sz w:val="24"/>
          <w:szCs w:val="24"/>
        </w:rPr>
        <w:t>The project explores the integration of state-of-the-art training technologies, including virtual reality simulations and interactive workshops, to create a holistic training strategy that fosters continuous learning and progress</w:t>
      </w:r>
      <w:r w:rsidR="006E27E5" w:rsidRPr="006A39BB">
        <w:rPr>
          <w:rFonts w:ascii="Arial" w:hAnsi="Arial" w:cs="Arial"/>
          <w:sz w:val="24"/>
          <w:szCs w:val="24"/>
        </w:rPr>
        <w:t xml:space="preserve"> while the </w:t>
      </w:r>
      <w:r w:rsidRPr="006A39BB">
        <w:rPr>
          <w:rFonts w:ascii="Arial" w:hAnsi="Arial" w:cs="Arial"/>
          <w:sz w:val="24"/>
          <w:szCs w:val="24"/>
        </w:rPr>
        <w:t>paper aims to generate practical insights that can be effectively implemented to improve service delivery by using both qualitative and quantitative research approaches. Our main goal is to position Hilton DoubleTree Southampton as a leader in delivering exceptional dining hospitality, which will ultimately enhance its operational performance and reputation</w:t>
      </w:r>
      <w:r w:rsidR="006E27E5" w:rsidRPr="006A39BB">
        <w:rPr>
          <w:rFonts w:ascii="Arial" w:hAnsi="Arial" w:cs="Arial"/>
          <w:sz w:val="24"/>
          <w:szCs w:val="24"/>
        </w:rPr>
        <w:t xml:space="preserve"> and for this reason, the </w:t>
      </w:r>
      <w:r w:rsidRPr="006A39BB">
        <w:rPr>
          <w:rFonts w:ascii="Arial" w:hAnsi="Arial" w:cs="Arial"/>
          <w:sz w:val="24"/>
          <w:szCs w:val="24"/>
        </w:rPr>
        <w:t xml:space="preserve">research will contribute to the broader field of hospitality management by providing a </w:t>
      </w:r>
      <w:r w:rsidRPr="006A39BB">
        <w:rPr>
          <w:rFonts w:ascii="Arial" w:hAnsi="Arial" w:cs="Arial"/>
          <w:sz w:val="24"/>
          <w:szCs w:val="24"/>
        </w:rPr>
        <w:lastRenderedPageBreak/>
        <w:t>comprehensive case study on improving staff training in a demanding, customer-focused environment.</w:t>
      </w:r>
      <w:r w:rsidR="006A36F1" w:rsidRPr="006A39BB">
        <w:rPr>
          <w:rFonts w:ascii="Arial" w:hAnsi="Arial" w:cs="Arial"/>
          <w:sz w:val="24"/>
          <w:szCs w:val="24"/>
        </w:rPr>
        <w:t xml:space="preserve"> (Booking Master, 2020)</w:t>
      </w:r>
    </w:p>
    <w:p w14:paraId="4DF7C129" w14:textId="77777777" w:rsidR="006E27E5" w:rsidRPr="006A39BB" w:rsidRDefault="006E27E5" w:rsidP="006A39BB">
      <w:pPr>
        <w:spacing w:line="360" w:lineRule="auto"/>
        <w:jc w:val="both"/>
        <w:rPr>
          <w:rFonts w:ascii="Arial" w:hAnsi="Arial" w:cs="Arial"/>
          <w:sz w:val="24"/>
          <w:szCs w:val="24"/>
        </w:rPr>
      </w:pPr>
    </w:p>
    <w:p w14:paraId="639E6344" w14:textId="63FB9D76" w:rsidR="006E27E5" w:rsidRPr="006A39BB" w:rsidRDefault="00041526" w:rsidP="006A39BB">
      <w:pPr>
        <w:pStyle w:val="Heading1"/>
        <w:spacing w:line="360" w:lineRule="auto"/>
        <w:jc w:val="both"/>
        <w:rPr>
          <w:rFonts w:ascii="Arial" w:hAnsi="Arial" w:cs="Arial"/>
        </w:rPr>
      </w:pPr>
      <w:bookmarkStart w:id="1" w:name="_Toc167996936"/>
      <w:r w:rsidRPr="006A39BB">
        <w:rPr>
          <w:rFonts w:ascii="Arial" w:hAnsi="Arial" w:cs="Arial"/>
        </w:rPr>
        <w:t>Literature Review</w:t>
      </w:r>
      <w:bookmarkEnd w:id="1"/>
    </w:p>
    <w:p w14:paraId="68D485A6" w14:textId="0D4C0787" w:rsidR="00041526" w:rsidRPr="006A39BB" w:rsidRDefault="008A4C96" w:rsidP="006A39BB">
      <w:pPr>
        <w:spacing w:line="360" w:lineRule="auto"/>
        <w:jc w:val="both"/>
        <w:rPr>
          <w:rFonts w:ascii="Arial" w:hAnsi="Arial" w:cs="Arial"/>
          <w:b/>
          <w:bCs/>
          <w:sz w:val="24"/>
          <w:szCs w:val="24"/>
        </w:rPr>
      </w:pPr>
      <w:r w:rsidRPr="006A39BB">
        <w:rPr>
          <w:rFonts w:ascii="Arial" w:hAnsi="Arial" w:cs="Arial"/>
          <w:b/>
          <w:bCs/>
          <w:sz w:val="24"/>
          <w:szCs w:val="24"/>
        </w:rPr>
        <w:t>The Importance of Training in The Hospitality Industry</w:t>
      </w:r>
    </w:p>
    <w:p w14:paraId="6BC878C7" w14:textId="281756C1" w:rsidR="00665117" w:rsidRPr="006A39BB" w:rsidRDefault="00665117" w:rsidP="006A39BB">
      <w:pPr>
        <w:spacing w:line="360" w:lineRule="auto"/>
        <w:jc w:val="both"/>
        <w:rPr>
          <w:rFonts w:ascii="Arial" w:hAnsi="Arial" w:cs="Arial"/>
          <w:sz w:val="24"/>
          <w:szCs w:val="24"/>
        </w:rPr>
      </w:pPr>
      <w:r w:rsidRPr="006A39BB">
        <w:rPr>
          <w:rFonts w:ascii="Arial" w:hAnsi="Arial" w:cs="Arial"/>
          <w:sz w:val="24"/>
          <w:szCs w:val="24"/>
        </w:rPr>
        <w:t xml:space="preserve">Training is of utmost importance in the hospitality industry as for maintaining high standards of service, particularly in the realm of fine dining so, implementing effective training programmes ensure that staff members possess the necessary skills and knowledge to consistently deliver exceptional service. Comprehensive training enhances staff's understanding of service protocols, menu details, and techniques for engaging with customers while establishing a strong foundation is essential for creating a seamless and memorable dining experience, which sets you apart in the highly competitive hospitality industry. Without proper training, the staff may struggle to meet the high expectations of fine dining customers, leading to a decline in service quality and customer satisfaction as the  distinct demands of the high-end dining sector heighten the need for specialised training. </w:t>
      </w:r>
      <w:r w:rsidR="006A36F1" w:rsidRPr="006A39BB">
        <w:rPr>
          <w:rFonts w:ascii="Arial" w:hAnsi="Arial" w:cs="Arial"/>
          <w:sz w:val="24"/>
          <w:szCs w:val="24"/>
        </w:rPr>
        <w:t xml:space="preserve"> (</w:t>
      </w:r>
      <w:r w:rsidR="007A2B6D" w:rsidRPr="006A39BB">
        <w:rPr>
          <w:rFonts w:ascii="Arial" w:hAnsi="Arial" w:cs="Arial"/>
          <w:sz w:val="24"/>
          <w:szCs w:val="24"/>
        </w:rPr>
        <w:t>Cimso, 2024)</w:t>
      </w:r>
    </w:p>
    <w:p w14:paraId="7A7FC26B" w14:textId="77777777" w:rsidR="00665117" w:rsidRPr="006A39BB" w:rsidRDefault="00665117" w:rsidP="006A39BB">
      <w:pPr>
        <w:spacing w:line="360" w:lineRule="auto"/>
        <w:jc w:val="both"/>
        <w:rPr>
          <w:rFonts w:ascii="Arial" w:hAnsi="Arial" w:cs="Arial"/>
          <w:sz w:val="24"/>
          <w:szCs w:val="24"/>
        </w:rPr>
      </w:pPr>
    </w:p>
    <w:p w14:paraId="2BB81AA0" w14:textId="1F9E2076" w:rsidR="00665117" w:rsidRPr="006A39BB" w:rsidRDefault="00665117" w:rsidP="006A39BB">
      <w:pPr>
        <w:spacing w:line="360" w:lineRule="auto"/>
        <w:jc w:val="both"/>
        <w:rPr>
          <w:rFonts w:ascii="Arial" w:hAnsi="Arial" w:cs="Arial"/>
          <w:sz w:val="24"/>
          <w:szCs w:val="24"/>
        </w:rPr>
      </w:pPr>
      <w:r w:rsidRPr="006A39BB">
        <w:rPr>
          <w:rFonts w:ascii="Arial" w:hAnsi="Arial" w:cs="Arial"/>
          <w:sz w:val="24"/>
          <w:szCs w:val="24"/>
        </w:rPr>
        <w:t xml:space="preserve">Discerning patrons of upscale dining establishments expect more than just exceptional cuisine; they also desire impeccable service and this includes a thorough knowledge of the menu, skillful suggestions for wine pairings, and a sophisticated presentation of dishes. Skilled staff can significantly elevate the dining experience by anticipating the needs of guests and providing personalised service while having a strong understanding of hospitality principles and how to apply them is crucial for delivering this level of service. </w:t>
      </w:r>
      <w:r w:rsidR="007A2B6D" w:rsidRPr="006A39BB">
        <w:rPr>
          <w:rFonts w:ascii="Arial" w:hAnsi="Arial" w:cs="Arial"/>
          <w:sz w:val="24"/>
          <w:szCs w:val="24"/>
        </w:rPr>
        <w:t>(Tryotter, 2018)</w:t>
      </w:r>
    </w:p>
    <w:p w14:paraId="11640045" w14:textId="77777777" w:rsidR="00665117" w:rsidRPr="006A39BB" w:rsidRDefault="00665117" w:rsidP="006A39BB">
      <w:pPr>
        <w:spacing w:line="360" w:lineRule="auto"/>
        <w:jc w:val="both"/>
        <w:rPr>
          <w:rFonts w:ascii="Arial" w:hAnsi="Arial" w:cs="Arial"/>
          <w:sz w:val="24"/>
          <w:szCs w:val="24"/>
        </w:rPr>
      </w:pPr>
    </w:p>
    <w:p w14:paraId="7491F5F0" w14:textId="3C73238F" w:rsidR="00665117" w:rsidRPr="006A39BB" w:rsidRDefault="00665117" w:rsidP="006A39BB">
      <w:pPr>
        <w:spacing w:line="360" w:lineRule="auto"/>
        <w:jc w:val="both"/>
        <w:rPr>
          <w:rFonts w:ascii="Arial" w:hAnsi="Arial" w:cs="Arial"/>
          <w:sz w:val="24"/>
          <w:szCs w:val="24"/>
        </w:rPr>
      </w:pPr>
      <w:r w:rsidRPr="006A39BB">
        <w:rPr>
          <w:rFonts w:ascii="Arial" w:hAnsi="Arial" w:cs="Arial"/>
          <w:sz w:val="24"/>
          <w:szCs w:val="24"/>
        </w:rPr>
        <w:t>Therefore, it is crucial to create training programmes that meet these specific requirements, ensuring that employees can deliver the sophisticated and polished service that discerning fine dining customers expect and in addition, the impact of training on staff satisfaction and retention is a vital consideration for hospitality management as well-</w:t>
      </w:r>
      <w:r w:rsidRPr="006A39BB">
        <w:rPr>
          <w:rFonts w:ascii="Arial" w:hAnsi="Arial" w:cs="Arial"/>
          <w:sz w:val="24"/>
          <w:szCs w:val="24"/>
        </w:rPr>
        <w:lastRenderedPageBreak/>
        <w:t xml:space="preserve">structured training programmes have a positive impact on job satisfaction as they provide employees with the skills and confidence needed to excel in their roles. Extensive training fosters a sense of appreciation and motivation among employees, leading to reduced turnover rates as when it comes to upscale dining, maintaining a high level of service and quality is of utmost importance so, is crucial to have experienced staff members on board to ensure excellence. </w:t>
      </w:r>
      <w:r w:rsidR="007A2B6D" w:rsidRPr="006A39BB">
        <w:rPr>
          <w:rFonts w:ascii="Arial" w:hAnsi="Arial" w:cs="Arial"/>
          <w:sz w:val="24"/>
          <w:szCs w:val="24"/>
        </w:rPr>
        <w:t>(The Best Chefs Awards, 2024)</w:t>
      </w:r>
    </w:p>
    <w:p w14:paraId="5354CE26" w14:textId="77777777" w:rsidR="00665117" w:rsidRPr="006A39BB" w:rsidRDefault="00665117" w:rsidP="006A39BB">
      <w:pPr>
        <w:spacing w:line="360" w:lineRule="auto"/>
        <w:jc w:val="both"/>
        <w:rPr>
          <w:rFonts w:ascii="Arial" w:hAnsi="Arial" w:cs="Arial"/>
          <w:sz w:val="24"/>
          <w:szCs w:val="24"/>
        </w:rPr>
      </w:pPr>
    </w:p>
    <w:p w14:paraId="36DF6C7C" w14:textId="1926F2DD" w:rsidR="00665117" w:rsidRPr="006A39BB" w:rsidRDefault="00665117" w:rsidP="006A39BB">
      <w:pPr>
        <w:spacing w:line="360" w:lineRule="auto"/>
        <w:jc w:val="both"/>
        <w:rPr>
          <w:rFonts w:ascii="Arial" w:hAnsi="Arial" w:cs="Arial"/>
          <w:sz w:val="24"/>
          <w:szCs w:val="24"/>
        </w:rPr>
      </w:pPr>
      <w:r w:rsidRPr="006A39BB">
        <w:rPr>
          <w:rFonts w:ascii="Arial" w:hAnsi="Arial" w:cs="Arial"/>
          <w:sz w:val="24"/>
          <w:szCs w:val="24"/>
        </w:rPr>
        <w:t xml:space="preserve">By investing in comprehensive training programmes, service quality can be improved while also boosting staff morale and retention and this will ultimately lead to a more stable and skilled workforce as is crucial to constantly update and improve training programmes in order to meet the evolving expectations of clients in the fine dining sector. With the rise of personalised and experiential dining, customers now seek unique and memorable dining experiences so, staying current with these changes requires ongoing professional development and adaptability in training methods. </w:t>
      </w:r>
      <w:r w:rsidR="007A2B6D" w:rsidRPr="006A39BB">
        <w:rPr>
          <w:rFonts w:ascii="Arial" w:hAnsi="Arial" w:cs="Arial"/>
          <w:sz w:val="24"/>
          <w:szCs w:val="24"/>
        </w:rPr>
        <w:t>(</w:t>
      </w:r>
      <w:r w:rsidR="00B2698E" w:rsidRPr="006A39BB">
        <w:rPr>
          <w:rFonts w:ascii="Arial" w:hAnsi="Arial" w:cs="Arial"/>
          <w:sz w:val="24"/>
          <w:szCs w:val="24"/>
        </w:rPr>
        <w:t>Nishat Htels, 2019)</w:t>
      </w:r>
    </w:p>
    <w:p w14:paraId="3B3B21F7" w14:textId="77777777" w:rsidR="00665117" w:rsidRPr="006A39BB" w:rsidRDefault="00665117" w:rsidP="006A39BB">
      <w:pPr>
        <w:spacing w:line="360" w:lineRule="auto"/>
        <w:jc w:val="both"/>
        <w:rPr>
          <w:rFonts w:ascii="Arial" w:hAnsi="Arial" w:cs="Arial"/>
          <w:sz w:val="24"/>
          <w:szCs w:val="24"/>
        </w:rPr>
      </w:pPr>
    </w:p>
    <w:p w14:paraId="25644830" w14:textId="2DBC7B8C" w:rsidR="008A4C96" w:rsidRPr="006A39BB" w:rsidRDefault="00665117" w:rsidP="006A39BB">
      <w:pPr>
        <w:spacing w:line="360" w:lineRule="auto"/>
        <w:jc w:val="both"/>
        <w:rPr>
          <w:rFonts w:ascii="Arial" w:hAnsi="Arial" w:cs="Arial"/>
          <w:sz w:val="24"/>
          <w:szCs w:val="24"/>
        </w:rPr>
      </w:pPr>
      <w:r w:rsidRPr="006A39BB">
        <w:rPr>
          <w:rFonts w:ascii="Arial" w:hAnsi="Arial" w:cs="Arial"/>
          <w:sz w:val="24"/>
          <w:szCs w:val="24"/>
        </w:rPr>
        <w:t>This forward-thinking approach ensures that employees not only excel in traditional service methods, but also have the capacity to think creatively and tailor their service to meet the evolving needs of clients as consistently investing in training is essential to maintain the significance and superiority of fine dining venues in a rapidly changing hospitality environment.</w:t>
      </w:r>
      <w:r w:rsidR="00B2698E" w:rsidRPr="006A39BB">
        <w:rPr>
          <w:rFonts w:ascii="Arial" w:hAnsi="Arial" w:cs="Arial"/>
          <w:sz w:val="24"/>
          <w:szCs w:val="24"/>
        </w:rPr>
        <w:t xml:space="preserve"> (The Lixury Travel Expert, 2018)</w:t>
      </w:r>
    </w:p>
    <w:p w14:paraId="5C37E8DF" w14:textId="77777777" w:rsidR="00665117" w:rsidRPr="006A39BB" w:rsidRDefault="00665117" w:rsidP="006A39BB">
      <w:pPr>
        <w:spacing w:line="360" w:lineRule="auto"/>
        <w:jc w:val="both"/>
        <w:rPr>
          <w:rFonts w:ascii="Arial" w:hAnsi="Arial" w:cs="Arial"/>
          <w:sz w:val="24"/>
          <w:szCs w:val="24"/>
        </w:rPr>
      </w:pPr>
    </w:p>
    <w:p w14:paraId="1F35D963" w14:textId="6A202E62" w:rsidR="00665117" w:rsidRPr="006A39BB" w:rsidRDefault="00494D65" w:rsidP="006A39BB">
      <w:pPr>
        <w:spacing w:line="360" w:lineRule="auto"/>
        <w:jc w:val="both"/>
        <w:rPr>
          <w:rFonts w:ascii="Arial" w:hAnsi="Arial" w:cs="Arial"/>
          <w:sz w:val="24"/>
          <w:szCs w:val="24"/>
        </w:rPr>
      </w:pPr>
      <w:r w:rsidRPr="006A39BB">
        <w:rPr>
          <w:rFonts w:ascii="Arial" w:hAnsi="Arial" w:cs="Arial"/>
          <w:b/>
          <w:bCs/>
          <w:sz w:val="24"/>
          <w:szCs w:val="24"/>
        </w:rPr>
        <w:t xml:space="preserve">Innovative Training Methods and Technologies </w:t>
      </w:r>
    </w:p>
    <w:p w14:paraId="092BFC29" w14:textId="48F50BA2" w:rsidR="00195F57" w:rsidRPr="006A39BB" w:rsidRDefault="00195F57" w:rsidP="006A39BB">
      <w:pPr>
        <w:spacing w:line="360" w:lineRule="auto"/>
        <w:jc w:val="both"/>
        <w:rPr>
          <w:rFonts w:ascii="Arial" w:hAnsi="Arial" w:cs="Arial"/>
          <w:sz w:val="24"/>
          <w:szCs w:val="24"/>
        </w:rPr>
      </w:pPr>
      <w:r w:rsidRPr="006A39BB">
        <w:rPr>
          <w:rFonts w:ascii="Arial" w:hAnsi="Arial" w:cs="Arial"/>
          <w:sz w:val="24"/>
          <w:szCs w:val="24"/>
        </w:rPr>
        <w:t>The integration of modern training methods and technologies is transforming the landscape of staff development in the hospitality industry, particularly in the realm of upscale dining establishments</w:t>
      </w:r>
      <w:r w:rsidR="00A10377" w:rsidRPr="006A39BB">
        <w:rPr>
          <w:rFonts w:ascii="Arial" w:hAnsi="Arial" w:cs="Arial"/>
          <w:sz w:val="24"/>
          <w:szCs w:val="24"/>
        </w:rPr>
        <w:t xml:space="preserve"> so, the V</w:t>
      </w:r>
      <w:r w:rsidRPr="006A39BB">
        <w:rPr>
          <w:rFonts w:ascii="Arial" w:hAnsi="Arial" w:cs="Arial"/>
          <w:sz w:val="24"/>
          <w:szCs w:val="24"/>
        </w:rPr>
        <w:t>irtual reality (VR) simulations offer cutting-edge training tools that offer workers immersive experiences to practise and improve their skills in a controlled environment. These simulators are capable of accurately replicating eating scenarios, enabling personnel to interact with virtual customers and effectively handle various service circumstances</w:t>
      </w:r>
      <w:r w:rsidR="00A10377" w:rsidRPr="006A39BB">
        <w:rPr>
          <w:rFonts w:ascii="Arial" w:hAnsi="Arial" w:cs="Arial"/>
          <w:sz w:val="24"/>
          <w:szCs w:val="24"/>
        </w:rPr>
        <w:t xml:space="preserve"> and this </w:t>
      </w:r>
      <w:r w:rsidRPr="006A39BB">
        <w:rPr>
          <w:rFonts w:ascii="Arial" w:hAnsi="Arial" w:cs="Arial"/>
          <w:sz w:val="24"/>
          <w:szCs w:val="24"/>
        </w:rPr>
        <w:t xml:space="preserve">approach enhances educational outcomes and boosts self-confidence by providing practical experience without the pressure of real-time </w:t>
      </w:r>
      <w:r w:rsidRPr="006A39BB">
        <w:rPr>
          <w:rFonts w:ascii="Arial" w:hAnsi="Arial" w:cs="Arial"/>
          <w:sz w:val="24"/>
          <w:szCs w:val="24"/>
        </w:rPr>
        <w:lastRenderedPageBreak/>
        <w:t xml:space="preserve">service. Interactive workshops and e-learning platforms elevate traditional training methods by providing flexible and readily accessible learning options. </w:t>
      </w:r>
      <w:r w:rsidR="00B2698E" w:rsidRPr="006A39BB">
        <w:rPr>
          <w:rFonts w:ascii="Arial" w:hAnsi="Arial" w:cs="Arial"/>
          <w:sz w:val="24"/>
          <w:szCs w:val="24"/>
        </w:rPr>
        <w:t>(Forbes, 2019)</w:t>
      </w:r>
    </w:p>
    <w:p w14:paraId="6C173383" w14:textId="77777777" w:rsidR="00195F57" w:rsidRPr="006A39BB" w:rsidRDefault="00195F57" w:rsidP="006A39BB">
      <w:pPr>
        <w:spacing w:line="360" w:lineRule="auto"/>
        <w:jc w:val="both"/>
        <w:rPr>
          <w:rFonts w:ascii="Arial" w:hAnsi="Arial" w:cs="Arial"/>
          <w:sz w:val="24"/>
          <w:szCs w:val="24"/>
        </w:rPr>
      </w:pPr>
    </w:p>
    <w:p w14:paraId="3ED71E65" w14:textId="028A2D23" w:rsidR="00195F57" w:rsidRPr="006A39BB" w:rsidRDefault="00195F57" w:rsidP="006A39BB">
      <w:pPr>
        <w:spacing w:line="360" w:lineRule="auto"/>
        <w:jc w:val="both"/>
        <w:rPr>
          <w:rFonts w:ascii="Arial" w:hAnsi="Arial" w:cs="Arial"/>
          <w:sz w:val="24"/>
          <w:szCs w:val="24"/>
        </w:rPr>
      </w:pPr>
      <w:r w:rsidRPr="006A39BB">
        <w:rPr>
          <w:rFonts w:ascii="Arial" w:hAnsi="Arial" w:cs="Arial"/>
          <w:sz w:val="24"/>
          <w:szCs w:val="24"/>
        </w:rPr>
        <w:t>Engaging workshops encourage employees to actively participate, fostering a sense of teamwork and the development of practical skills in a collaborative setting</w:t>
      </w:r>
      <w:r w:rsidR="00A10377" w:rsidRPr="006A39BB">
        <w:rPr>
          <w:rFonts w:ascii="Arial" w:hAnsi="Arial" w:cs="Arial"/>
          <w:sz w:val="24"/>
          <w:szCs w:val="24"/>
        </w:rPr>
        <w:t xml:space="preserve"> and e</w:t>
      </w:r>
      <w:r w:rsidRPr="006A39BB">
        <w:rPr>
          <w:rFonts w:ascii="Arial" w:hAnsi="Arial" w:cs="Arial"/>
          <w:sz w:val="24"/>
          <w:szCs w:val="24"/>
        </w:rPr>
        <w:t>-learning solutions offer a wide range of programmes that employees can easily access, covering topics from customer service etiquette to advanced wine expertise</w:t>
      </w:r>
      <w:r w:rsidR="00A10377" w:rsidRPr="006A39BB">
        <w:rPr>
          <w:rFonts w:ascii="Arial" w:hAnsi="Arial" w:cs="Arial"/>
          <w:sz w:val="24"/>
          <w:szCs w:val="24"/>
        </w:rPr>
        <w:t xml:space="preserve"> as the </w:t>
      </w:r>
      <w:r w:rsidRPr="006A39BB">
        <w:rPr>
          <w:rFonts w:ascii="Arial" w:hAnsi="Arial" w:cs="Arial"/>
          <w:sz w:val="24"/>
          <w:szCs w:val="24"/>
        </w:rPr>
        <w:t xml:space="preserve">flexibility of this system allows employees to learn at their own pace and revisit information as needed, ensuring a thorough understanding of the principles of fine dining. </w:t>
      </w:r>
      <w:r w:rsidR="00B2698E" w:rsidRPr="006A39BB">
        <w:rPr>
          <w:rFonts w:ascii="Arial" w:hAnsi="Arial" w:cs="Arial"/>
          <w:sz w:val="24"/>
          <w:szCs w:val="24"/>
        </w:rPr>
        <w:t xml:space="preserve"> </w:t>
      </w:r>
      <w:r w:rsidR="009E5167" w:rsidRPr="006A39BB">
        <w:rPr>
          <w:rFonts w:ascii="Arial" w:hAnsi="Arial" w:cs="Arial"/>
          <w:sz w:val="24"/>
          <w:szCs w:val="24"/>
        </w:rPr>
        <w:t>(ResearchGate, 2017)</w:t>
      </w:r>
    </w:p>
    <w:p w14:paraId="246493BB" w14:textId="77777777" w:rsidR="00195F57" w:rsidRPr="006A39BB" w:rsidRDefault="00195F57" w:rsidP="006A39BB">
      <w:pPr>
        <w:spacing w:line="360" w:lineRule="auto"/>
        <w:jc w:val="both"/>
        <w:rPr>
          <w:rFonts w:ascii="Arial" w:hAnsi="Arial" w:cs="Arial"/>
          <w:sz w:val="24"/>
          <w:szCs w:val="24"/>
        </w:rPr>
      </w:pPr>
    </w:p>
    <w:p w14:paraId="73639010" w14:textId="170CC63B" w:rsidR="00494D65" w:rsidRPr="006A39BB" w:rsidRDefault="00195F57" w:rsidP="006A39BB">
      <w:pPr>
        <w:spacing w:line="360" w:lineRule="auto"/>
        <w:jc w:val="both"/>
        <w:rPr>
          <w:rFonts w:ascii="Arial" w:hAnsi="Arial" w:cs="Arial"/>
          <w:sz w:val="24"/>
          <w:szCs w:val="24"/>
        </w:rPr>
      </w:pPr>
      <w:r w:rsidRPr="006A39BB">
        <w:rPr>
          <w:rFonts w:ascii="Arial" w:hAnsi="Arial" w:cs="Arial"/>
          <w:sz w:val="24"/>
          <w:szCs w:val="24"/>
        </w:rPr>
        <w:t>Ongoing professional development is crucial for maintaining excellent service standards and adapting to evolving client needs</w:t>
      </w:r>
      <w:r w:rsidR="00FC21A9" w:rsidRPr="006A39BB">
        <w:rPr>
          <w:rFonts w:ascii="Arial" w:hAnsi="Arial" w:cs="Arial"/>
          <w:sz w:val="24"/>
          <w:szCs w:val="24"/>
        </w:rPr>
        <w:t xml:space="preserve"> and it </w:t>
      </w:r>
      <w:r w:rsidRPr="006A39BB">
        <w:rPr>
          <w:rFonts w:ascii="Arial" w:hAnsi="Arial" w:cs="Arial"/>
          <w:sz w:val="24"/>
          <w:szCs w:val="24"/>
        </w:rPr>
        <w:t>is important to consistently update training approaches to include the latest industry trends and best practices. This approach ensures that the team remains knowledgeable in traditional techniques while also being ready to deliver personalised and memorable dining experiences</w:t>
      </w:r>
      <w:r w:rsidR="00FC21A9" w:rsidRPr="006A39BB">
        <w:rPr>
          <w:rFonts w:ascii="Arial" w:hAnsi="Arial" w:cs="Arial"/>
          <w:sz w:val="24"/>
          <w:szCs w:val="24"/>
        </w:rPr>
        <w:t xml:space="preserve"> while through </w:t>
      </w:r>
      <w:r w:rsidRPr="006A39BB">
        <w:rPr>
          <w:rFonts w:ascii="Arial" w:hAnsi="Arial" w:cs="Arial"/>
          <w:sz w:val="24"/>
          <w:szCs w:val="24"/>
        </w:rPr>
        <w:t>the implementation of advanced training techniques and modern methodologies, high-end dining establishments have the opportunity to cultivate a skilled and adaptable workforce that can exceed customer expectations and maintain a strong competitive edge in the hospitality industry.</w:t>
      </w:r>
      <w:r w:rsidR="009E5167" w:rsidRPr="006A39BB">
        <w:rPr>
          <w:rFonts w:ascii="Arial" w:hAnsi="Arial" w:cs="Arial"/>
          <w:sz w:val="24"/>
          <w:szCs w:val="24"/>
        </w:rPr>
        <w:t xml:space="preserve"> (</w:t>
      </w:r>
      <w:r w:rsidR="00FA7207" w:rsidRPr="006A39BB">
        <w:rPr>
          <w:rFonts w:ascii="Arial" w:hAnsi="Arial" w:cs="Arial"/>
          <w:sz w:val="24"/>
          <w:szCs w:val="24"/>
        </w:rPr>
        <w:t>Coast Hotels, 2033)</w:t>
      </w:r>
    </w:p>
    <w:p w14:paraId="039809C8" w14:textId="77777777" w:rsidR="006E27E5" w:rsidRPr="006A39BB" w:rsidRDefault="006E27E5" w:rsidP="006A39BB">
      <w:pPr>
        <w:spacing w:line="360" w:lineRule="auto"/>
        <w:jc w:val="both"/>
        <w:rPr>
          <w:rFonts w:ascii="Arial" w:hAnsi="Arial" w:cs="Arial"/>
          <w:sz w:val="24"/>
          <w:szCs w:val="24"/>
        </w:rPr>
      </w:pPr>
    </w:p>
    <w:p w14:paraId="3F45BC45" w14:textId="24512D00" w:rsidR="00FC21A9" w:rsidRPr="006A39BB" w:rsidRDefault="007773CB" w:rsidP="006A39BB">
      <w:pPr>
        <w:spacing w:line="360" w:lineRule="auto"/>
        <w:jc w:val="both"/>
        <w:rPr>
          <w:rFonts w:ascii="Arial" w:hAnsi="Arial" w:cs="Arial"/>
          <w:sz w:val="24"/>
          <w:szCs w:val="24"/>
        </w:rPr>
      </w:pPr>
      <w:r w:rsidRPr="006A39BB">
        <w:rPr>
          <w:rFonts w:ascii="Arial" w:hAnsi="Arial" w:cs="Arial"/>
          <w:b/>
          <w:bCs/>
          <w:sz w:val="24"/>
          <w:szCs w:val="24"/>
        </w:rPr>
        <w:t>Identifying Gaps and Porposing Solutions</w:t>
      </w:r>
    </w:p>
    <w:p w14:paraId="3B018119" w14:textId="5619002B" w:rsidR="009A6EF7" w:rsidRPr="006A39BB" w:rsidRDefault="009A6EF7" w:rsidP="006A39BB">
      <w:pPr>
        <w:spacing w:line="360" w:lineRule="auto"/>
        <w:jc w:val="both"/>
        <w:rPr>
          <w:rFonts w:ascii="Arial" w:hAnsi="Arial" w:cs="Arial"/>
          <w:sz w:val="24"/>
          <w:szCs w:val="24"/>
        </w:rPr>
      </w:pPr>
      <w:r w:rsidRPr="006A39BB">
        <w:rPr>
          <w:rFonts w:ascii="Arial" w:hAnsi="Arial" w:cs="Arial"/>
          <w:sz w:val="24"/>
          <w:szCs w:val="24"/>
        </w:rPr>
        <w:t>To improve the level of service at Hilton DoubleTree Southampton, it is important to carefully evaluate the existing training programmes and identify specific areas that need improvement</w:t>
      </w:r>
      <w:r w:rsidR="00D210CC" w:rsidRPr="006A39BB">
        <w:rPr>
          <w:rFonts w:ascii="Arial" w:hAnsi="Arial" w:cs="Arial"/>
          <w:sz w:val="24"/>
          <w:szCs w:val="24"/>
        </w:rPr>
        <w:t xml:space="preserve"> as current </w:t>
      </w:r>
      <w:r w:rsidRPr="006A39BB">
        <w:rPr>
          <w:rFonts w:ascii="Arial" w:hAnsi="Arial" w:cs="Arial"/>
          <w:sz w:val="24"/>
          <w:szCs w:val="24"/>
        </w:rPr>
        <w:t>training methods, while providing a fundamental understanding of hospitality principles, may not cover the advanced, hands-on skills required to meet the highest standards of fine dining. Areas that could benefit from improvement include enhancing the capacity for personalised interactions with guests, adopting advanced service approaches, and developing proactive problem-solving skills</w:t>
      </w:r>
      <w:r w:rsidR="00D210CC" w:rsidRPr="006A39BB">
        <w:rPr>
          <w:rFonts w:ascii="Arial" w:hAnsi="Arial" w:cs="Arial"/>
          <w:sz w:val="24"/>
          <w:szCs w:val="24"/>
        </w:rPr>
        <w:t xml:space="preserve"> and addressing </w:t>
      </w:r>
      <w:r w:rsidRPr="006A39BB">
        <w:rPr>
          <w:rFonts w:ascii="Arial" w:hAnsi="Arial" w:cs="Arial"/>
          <w:sz w:val="24"/>
          <w:szCs w:val="24"/>
        </w:rPr>
        <w:t xml:space="preserve">these deficiencies is crucial to aligning the staff's skills with the high standards expected by fine dining customers. </w:t>
      </w:r>
      <w:r w:rsidR="00FA7207" w:rsidRPr="006A39BB">
        <w:rPr>
          <w:rFonts w:ascii="Arial" w:hAnsi="Arial" w:cs="Arial"/>
          <w:sz w:val="24"/>
          <w:szCs w:val="24"/>
        </w:rPr>
        <w:t xml:space="preserve"> (Aperitif, 2022)</w:t>
      </w:r>
    </w:p>
    <w:p w14:paraId="13A90DA3" w14:textId="77777777" w:rsidR="009A6EF7" w:rsidRPr="006A39BB" w:rsidRDefault="009A6EF7" w:rsidP="006A39BB">
      <w:pPr>
        <w:spacing w:line="360" w:lineRule="auto"/>
        <w:jc w:val="both"/>
        <w:rPr>
          <w:rFonts w:ascii="Arial" w:hAnsi="Arial" w:cs="Arial"/>
          <w:sz w:val="24"/>
          <w:szCs w:val="24"/>
        </w:rPr>
      </w:pPr>
    </w:p>
    <w:p w14:paraId="6D3F1B62" w14:textId="5E3DC9BD" w:rsidR="009A6EF7" w:rsidRPr="006A39BB" w:rsidRDefault="009A6EF7" w:rsidP="006A39BB">
      <w:pPr>
        <w:spacing w:line="360" w:lineRule="auto"/>
        <w:jc w:val="both"/>
        <w:rPr>
          <w:rFonts w:ascii="Arial" w:hAnsi="Arial" w:cs="Arial"/>
          <w:sz w:val="24"/>
          <w:szCs w:val="24"/>
        </w:rPr>
      </w:pPr>
      <w:r w:rsidRPr="006A39BB">
        <w:rPr>
          <w:rFonts w:ascii="Arial" w:hAnsi="Arial" w:cs="Arial"/>
          <w:sz w:val="24"/>
          <w:szCs w:val="24"/>
        </w:rPr>
        <w:t>Through the implementation of advanced training techniques tailored to the specific needs of Hilton DoubleTree Southampton, significant enhancements can be made to the quality of service provided</w:t>
      </w:r>
      <w:r w:rsidR="00D210CC" w:rsidRPr="006A39BB">
        <w:rPr>
          <w:rFonts w:ascii="Arial" w:hAnsi="Arial" w:cs="Arial"/>
          <w:sz w:val="24"/>
          <w:szCs w:val="24"/>
        </w:rPr>
        <w:t xml:space="preserve"> while through </w:t>
      </w:r>
      <w:r w:rsidRPr="006A39BB">
        <w:rPr>
          <w:rFonts w:ascii="Arial" w:hAnsi="Arial" w:cs="Arial"/>
          <w:sz w:val="24"/>
          <w:szCs w:val="24"/>
        </w:rPr>
        <w:t>the integration of virtual reality simulations, organisations can offer personnel the chance to participate in immersive and hands-on experiences. This allows them to practise complex service scenarios in a secure environment, free from any potential risks</w:t>
      </w:r>
      <w:r w:rsidR="00D210CC" w:rsidRPr="006A39BB">
        <w:rPr>
          <w:rFonts w:ascii="Arial" w:hAnsi="Arial" w:cs="Arial"/>
          <w:sz w:val="24"/>
          <w:szCs w:val="24"/>
        </w:rPr>
        <w:t xml:space="preserve"> so, the option of engaging </w:t>
      </w:r>
      <w:r w:rsidRPr="006A39BB">
        <w:rPr>
          <w:rFonts w:ascii="Arial" w:hAnsi="Arial" w:cs="Arial"/>
          <w:sz w:val="24"/>
          <w:szCs w:val="24"/>
        </w:rPr>
        <w:t xml:space="preserve">courses that focus on the nuances of fine dining, such as wine pairing and intricate dish presentations, can elevate and refine employees' skills. </w:t>
      </w:r>
      <w:r w:rsidR="00FA7207" w:rsidRPr="006A39BB">
        <w:rPr>
          <w:rFonts w:ascii="Arial" w:hAnsi="Arial" w:cs="Arial"/>
          <w:sz w:val="24"/>
          <w:szCs w:val="24"/>
        </w:rPr>
        <w:t>(Warehouse Hotel, 2018)</w:t>
      </w:r>
    </w:p>
    <w:p w14:paraId="0F1D5FB6" w14:textId="77777777" w:rsidR="009A6EF7" w:rsidRPr="006A39BB" w:rsidRDefault="009A6EF7" w:rsidP="006A39BB">
      <w:pPr>
        <w:spacing w:line="360" w:lineRule="auto"/>
        <w:jc w:val="both"/>
        <w:rPr>
          <w:rFonts w:ascii="Arial" w:hAnsi="Arial" w:cs="Arial"/>
          <w:sz w:val="24"/>
          <w:szCs w:val="24"/>
        </w:rPr>
      </w:pPr>
    </w:p>
    <w:p w14:paraId="596851C8" w14:textId="3EF7D2F0" w:rsidR="007773CB" w:rsidRPr="006A39BB" w:rsidRDefault="009A6EF7" w:rsidP="006A39BB">
      <w:pPr>
        <w:spacing w:line="360" w:lineRule="auto"/>
        <w:jc w:val="both"/>
        <w:rPr>
          <w:rFonts w:ascii="Arial" w:hAnsi="Arial" w:cs="Arial"/>
          <w:sz w:val="24"/>
          <w:szCs w:val="24"/>
        </w:rPr>
      </w:pPr>
      <w:r w:rsidRPr="006A39BB">
        <w:rPr>
          <w:rFonts w:ascii="Arial" w:hAnsi="Arial" w:cs="Arial"/>
          <w:sz w:val="24"/>
          <w:szCs w:val="24"/>
        </w:rPr>
        <w:t>Furthermore, e-learning platforms that offer extensive and easily accessible training modules ensure ongoing professional development and keep individuals informed about industry trends and best practices</w:t>
      </w:r>
      <w:r w:rsidR="00D210CC" w:rsidRPr="006A39BB">
        <w:rPr>
          <w:rFonts w:ascii="Arial" w:hAnsi="Arial" w:cs="Arial"/>
          <w:sz w:val="24"/>
          <w:szCs w:val="24"/>
        </w:rPr>
        <w:t xml:space="preserve"> and i</w:t>
      </w:r>
      <w:r w:rsidRPr="006A39BB">
        <w:rPr>
          <w:rFonts w:ascii="Arial" w:hAnsi="Arial" w:cs="Arial"/>
          <w:sz w:val="24"/>
          <w:szCs w:val="24"/>
        </w:rPr>
        <w:t xml:space="preserve">mplementing these advanced training techniques will not only improve the performance of individual staff members but also foster a culture of continuous learning and growth within the hotel. </w:t>
      </w:r>
      <w:r w:rsidR="007C1E07" w:rsidRPr="006A39BB">
        <w:rPr>
          <w:rFonts w:ascii="Arial" w:hAnsi="Arial" w:cs="Arial"/>
          <w:sz w:val="24"/>
          <w:szCs w:val="24"/>
        </w:rPr>
        <w:t>(</w:t>
      </w:r>
      <w:r w:rsidR="00A55CC4" w:rsidRPr="006A39BB">
        <w:rPr>
          <w:rFonts w:ascii="Arial" w:hAnsi="Arial" w:cs="Arial"/>
          <w:sz w:val="24"/>
          <w:szCs w:val="24"/>
        </w:rPr>
        <w:t xml:space="preserve">TripAdvisor, 2019). </w:t>
      </w:r>
      <w:r w:rsidRPr="006A39BB">
        <w:rPr>
          <w:rFonts w:ascii="Arial" w:hAnsi="Arial" w:cs="Arial"/>
          <w:sz w:val="24"/>
          <w:szCs w:val="24"/>
        </w:rPr>
        <w:t>The Hilton DoubleTree Southampton has the opportunity to enhance its service quality and ensure guest satisfaction by implementing focused and creative training methods to address any areas of improvement that have been identified</w:t>
      </w:r>
      <w:r w:rsidR="00D210CC" w:rsidRPr="006A39BB">
        <w:rPr>
          <w:rFonts w:ascii="Arial" w:hAnsi="Arial" w:cs="Arial"/>
          <w:sz w:val="24"/>
          <w:szCs w:val="24"/>
        </w:rPr>
        <w:t xml:space="preserve"> and with </w:t>
      </w:r>
      <w:r w:rsidRPr="006A39BB">
        <w:rPr>
          <w:rFonts w:ascii="Arial" w:hAnsi="Arial" w:cs="Arial"/>
          <w:sz w:val="24"/>
          <w:szCs w:val="24"/>
        </w:rPr>
        <w:t>the implementation of this forward-thinking approach, the hotel is poised to become a leader in the world of top-notch dining experiences. This will attract sophisticated customers and solidify its reputation for unparalleled excellence</w:t>
      </w:r>
      <w:r w:rsidR="00547EF4" w:rsidRPr="006A39BB">
        <w:rPr>
          <w:rFonts w:ascii="Arial" w:hAnsi="Arial" w:cs="Arial"/>
          <w:sz w:val="24"/>
          <w:szCs w:val="24"/>
        </w:rPr>
        <w:t xml:space="preserve"> as</w:t>
      </w:r>
      <w:r w:rsidRPr="006A39BB">
        <w:rPr>
          <w:rFonts w:ascii="Arial" w:hAnsi="Arial" w:cs="Arial"/>
          <w:sz w:val="24"/>
          <w:szCs w:val="24"/>
        </w:rPr>
        <w:t>, these improvements will boost the hotel's operational efficiency and strengthen its</w:t>
      </w:r>
      <w:r w:rsidR="00547EF4" w:rsidRPr="006A39BB">
        <w:rPr>
          <w:rFonts w:ascii="Arial" w:hAnsi="Arial" w:cs="Arial"/>
          <w:sz w:val="24"/>
          <w:szCs w:val="24"/>
        </w:rPr>
        <w:t xml:space="preserve"> </w:t>
      </w:r>
      <w:r w:rsidRPr="006A39BB">
        <w:rPr>
          <w:rFonts w:ascii="Arial" w:hAnsi="Arial" w:cs="Arial"/>
          <w:sz w:val="24"/>
          <w:szCs w:val="24"/>
        </w:rPr>
        <w:t>competitive standing in the hospitality sector.</w:t>
      </w:r>
      <w:r w:rsidR="00FA7207" w:rsidRPr="006A39BB">
        <w:rPr>
          <w:rFonts w:ascii="Arial" w:hAnsi="Arial" w:cs="Arial"/>
          <w:sz w:val="24"/>
          <w:szCs w:val="24"/>
        </w:rPr>
        <w:t xml:space="preserve"> (</w:t>
      </w:r>
      <w:r w:rsidR="007C1E07" w:rsidRPr="006A39BB">
        <w:rPr>
          <w:rFonts w:ascii="Arial" w:hAnsi="Arial" w:cs="Arial"/>
          <w:sz w:val="24"/>
          <w:szCs w:val="24"/>
        </w:rPr>
        <w:t>Aremorch, 2020)</w:t>
      </w:r>
    </w:p>
    <w:p w14:paraId="6043DF27" w14:textId="77777777" w:rsidR="00547EF4" w:rsidRPr="006A39BB" w:rsidRDefault="00547EF4" w:rsidP="006A39BB">
      <w:pPr>
        <w:spacing w:line="360" w:lineRule="auto"/>
        <w:jc w:val="both"/>
        <w:rPr>
          <w:rFonts w:ascii="Arial" w:hAnsi="Arial" w:cs="Arial"/>
          <w:sz w:val="24"/>
          <w:szCs w:val="24"/>
        </w:rPr>
      </w:pPr>
    </w:p>
    <w:p w14:paraId="4A4D7298" w14:textId="3CC600E3" w:rsidR="00547EF4" w:rsidRPr="006A39BB" w:rsidRDefault="00417EBF" w:rsidP="006A39BB">
      <w:pPr>
        <w:pStyle w:val="Heading1"/>
        <w:spacing w:line="360" w:lineRule="auto"/>
        <w:jc w:val="both"/>
        <w:rPr>
          <w:rFonts w:ascii="Arial" w:hAnsi="Arial" w:cs="Arial"/>
        </w:rPr>
      </w:pPr>
      <w:bookmarkStart w:id="2" w:name="_Toc167996937"/>
      <w:r w:rsidRPr="006A39BB">
        <w:rPr>
          <w:rFonts w:ascii="Arial" w:hAnsi="Arial" w:cs="Arial"/>
        </w:rPr>
        <w:t>Methods</w:t>
      </w:r>
      <w:bookmarkEnd w:id="2"/>
      <w:r w:rsidRPr="006A39BB">
        <w:rPr>
          <w:rFonts w:ascii="Arial" w:hAnsi="Arial" w:cs="Arial"/>
        </w:rPr>
        <w:t xml:space="preserve"> </w:t>
      </w:r>
    </w:p>
    <w:p w14:paraId="2559E7FB" w14:textId="6A3BA745" w:rsidR="00FA50DE" w:rsidRPr="006A39BB" w:rsidRDefault="007B1691" w:rsidP="006A39BB">
      <w:pPr>
        <w:spacing w:line="360" w:lineRule="auto"/>
        <w:jc w:val="both"/>
        <w:rPr>
          <w:rFonts w:ascii="Arial" w:hAnsi="Arial" w:cs="Arial"/>
          <w:sz w:val="24"/>
          <w:szCs w:val="24"/>
        </w:rPr>
      </w:pPr>
      <w:r w:rsidRPr="006A39BB">
        <w:rPr>
          <w:rFonts w:ascii="Arial" w:hAnsi="Arial" w:cs="Arial"/>
          <w:sz w:val="24"/>
          <w:szCs w:val="24"/>
        </w:rPr>
        <w:t>This section outlines the method employed to improve staff training in the Food and Beverage Department at Hilton DoubleTree Southampton Hotel, with a particular focus on achieving outstanding standards in fine dining</w:t>
      </w:r>
      <w:r w:rsidR="00FA50DE" w:rsidRPr="006A39BB">
        <w:rPr>
          <w:rFonts w:ascii="Arial" w:hAnsi="Arial" w:cs="Arial"/>
          <w:sz w:val="24"/>
          <w:szCs w:val="24"/>
        </w:rPr>
        <w:t xml:space="preserve"> and the </w:t>
      </w:r>
      <w:r w:rsidRPr="006A39BB">
        <w:rPr>
          <w:rFonts w:ascii="Arial" w:hAnsi="Arial" w:cs="Arial"/>
          <w:sz w:val="24"/>
          <w:szCs w:val="24"/>
        </w:rPr>
        <w:t xml:space="preserve">main approaches used are observational and analytical techniques, allowing for a comprehensive understanding of </w:t>
      </w:r>
      <w:r w:rsidRPr="006A39BB">
        <w:rPr>
          <w:rFonts w:ascii="Arial" w:hAnsi="Arial" w:cs="Arial"/>
          <w:sz w:val="24"/>
          <w:szCs w:val="24"/>
        </w:rPr>
        <w:lastRenderedPageBreak/>
        <w:t xml:space="preserve">existing training processes and identifying areas that could be improved. </w:t>
      </w:r>
      <w:r w:rsidR="00A55CC4" w:rsidRPr="006A39BB">
        <w:rPr>
          <w:rFonts w:ascii="Arial" w:hAnsi="Arial" w:cs="Arial"/>
          <w:sz w:val="24"/>
          <w:szCs w:val="24"/>
        </w:rPr>
        <w:t>(The Hans India, 2024)</w:t>
      </w:r>
    </w:p>
    <w:p w14:paraId="05BE36E6" w14:textId="77777777" w:rsidR="00FA50DE" w:rsidRPr="006A39BB" w:rsidRDefault="00FA50DE" w:rsidP="006A39BB">
      <w:pPr>
        <w:spacing w:line="360" w:lineRule="auto"/>
        <w:jc w:val="both"/>
        <w:rPr>
          <w:rFonts w:ascii="Arial" w:hAnsi="Arial" w:cs="Arial"/>
          <w:sz w:val="24"/>
          <w:szCs w:val="24"/>
        </w:rPr>
      </w:pPr>
    </w:p>
    <w:p w14:paraId="36CE9DCF" w14:textId="1127C8DF" w:rsidR="00FA50DE" w:rsidRPr="006A39BB" w:rsidRDefault="007B1691" w:rsidP="006A39BB">
      <w:pPr>
        <w:spacing w:line="360" w:lineRule="auto"/>
        <w:jc w:val="both"/>
        <w:rPr>
          <w:rFonts w:ascii="Arial" w:hAnsi="Arial" w:cs="Arial"/>
          <w:sz w:val="24"/>
          <w:szCs w:val="24"/>
        </w:rPr>
      </w:pPr>
      <w:r w:rsidRPr="006A39BB">
        <w:rPr>
          <w:rFonts w:ascii="Arial" w:hAnsi="Arial" w:cs="Arial"/>
          <w:sz w:val="24"/>
          <w:szCs w:val="24"/>
        </w:rPr>
        <w:t>The use of the case study technique, involving a comprehensive investigation of a specific subject in its real-life context, offers significant benefits for this research</w:t>
      </w:r>
      <w:r w:rsidR="00FA50DE" w:rsidRPr="006A39BB">
        <w:rPr>
          <w:rFonts w:ascii="Arial" w:hAnsi="Arial" w:cs="Arial"/>
          <w:sz w:val="24"/>
          <w:szCs w:val="24"/>
        </w:rPr>
        <w:t xml:space="preserve"> and the </w:t>
      </w:r>
      <w:r w:rsidRPr="006A39BB">
        <w:rPr>
          <w:rFonts w:ascii="Arial" w:hAnsi="Arial" w:cs="Arial"/>
          <w:sz w:val="24"/>
          <w:szCs w:val="24"/>
        </w:rPr>
        <w:t>study explores the training processes of Hilton DoubleTree Southampton and the specific challenges faced in delivering exceptional dining service. This methodology allows for a thorough analysis of specific training methods, offering ample qualitative information</w:t>
      </w:r>
      <w:r w:rsidR="00FA50DE" w:rsidRPr="006A39BB">
        <w:rPr>
          <w:rFonts w:ascii="Arial" w:hAnsi="Arial" w:cs="Arial"/>
          <w:sz w:val="24"/>
          <w:szCs w:val="24"/>
        </w:rPr>
        <w:t xml:space="preserve"> and it </w:t>
      </w:r>
      <w:r w:rsidRPr="006A39BB">
        <w:rPr>
          <w:rFonts w:ascii="Arial" w:hAnsi="Arial" w:cs="Arial"/>
          <w:sz w:val="24"/>
          <w:szCs w:val="24"/>
        </w:rPr>
        <w:t>allows for a thorough understanding of the intricacies involved in staff training, covering both the initial onboarding process and ongoing professional development. However, the findings from a single case study may not be relevant to other situations</w:t>
      </w:r>
      <w:r w:rsidR="00FA50DE" w:rsidRPr="006A39BB">
        <w:rPr>
          <w:rFonts w:ascii="Arial" w:hAnsi="Arial" w:cs="Arial"/>
          <w:sz w:val="24"/>
          <w:szCs w:val="24"/>
        </w:rPr>
        <w:t xml:space="preserve"> while in order to </w:t>
      </w:r>
      <w:r w:rsidRPr="006A39BB">
        <w:rPr>
          <w:rFonts w:ascii="Arial" w:hAnsi="Arial" w:cs="Arial"/>
          <w:sz w:val="24"/>
          <w:szCs w:val="24"/>
        </w:rPr>
        <w:t xml:space="preserve">address this constraint, the study incorporates multiple data sources and employs rigorous analytical methods to ensure impartiality and reliability. </w:t>
      </w:r>
      <w:r w:rsidR="00A55CC4" w:rsidRPr="006A39BB">
        <w:rPr>
          <w:rFonts w:ascii="Arial" w:hAnsi="Arial" w:cs="Arial"/>
          <w:sz w:val="24"/>
          <w:szCs w:val="24"/>
        </w:rPr>
        <w:t>(Hospitality Insights, 2021)</w:t>
      </w:r>
    </w:p>
    <w:p w14:paraId="3376CB14" w14:textId="77777777" w:rsidR="00FA50DE" w:rsidRPr="006A39BB" w:rsidRDefault="00FA50DE" w:rsidP="006A39BB">
      <w:pPr>
        <w:spacing w:line="360" w:lineRule="auto"/>
        <w:jc w:val="both"/>
        <w:rPr>
          <w:rFonts w:ascii="Arial" w:hAnsi="Arial" w:cs="Arial"/>
          <w:sz w:val="24"/>
          <w:szCs w:val="24"/>
        </w:rPr>
      </w:pPr>
    </w:p>
    <w:p w14:paraId="5C2A0A19" w14:textId="46AD3B8F" w:rsidR="00FA50DE" w:rsidRPr="006A39BB" w:rsidRDefault="007B1691" w:rsidP="006A39BB">
      <w:pPr>
        <w:spacing w:line="360" w:lineRule="auto"/>
        <w:jc w:val="both"/>
        <w:rPr>
          <w:rFonts w:ascii="Arial" w:hAnsi="Arial" w:cs="Arial"/>
          <w:sz w:val="24"/>
          <w:szCs w:val="24"/>
        </w:rPr>
      </w:pPr>
      <w:r w:rsidRPr="006A39BB">
        <w:rPr>
          <w:rFonts w:ascii="Arial" w:hAnsi="Arial" w:cs="Arial"/>
          <w:sz w:val="24"/>
          <w:szCs w:val="24"/>
        </w:rPr>
        <w:t>Observational approaches involve carefully observing and documenting behaviours and events as they occur in their natural environment</w:t>
      </w:r>
      <w:r w:rsidR="00FA50DE" w:rsidRPr="006A39BB">
        <w:rPr>
          <w:rFonts w:ascii="Arial" w:hAnsi="Arial" w:cs="Arial"/>
          <w:sz w:val="24"/>
          <w:szCs w:val="24"/>
        </w:rPr>
        <w:t xml:space="preserve"> and this </w:t>
      </w:r>
      <w:r w:rsidRPr="006A39BB">
        <w:rPr>
          <w:rFonts w:ascii="Arial" w:hAnsi="Arial" w:cs="Arial"/>
          <w:sz w:val="24"/>
          <w:szCs w:val="24"/>
        </w:rPr>
        <w:t>study required conducting direct observations in various dining scenarios at Hilton DoubleTree Southampton. The purpose was to gain firsthand insights into the effectiveness of existing training programmes and identify specific areas that need improvement</w:t>
      </w:r>
      <w:r w:rsidR="00FA50DE" w:rsidRPr="006A39BB">
        <w:rPr>
          <w:rFonts w:ascii="Arial" w:hAnsi="Arial" w:cs="Arial"/>
          <w:sz w:val="24"/>
          <w:szCs w:val="24"/>
        </w:rPr>
        <w:t xml:space="preserve"> so, the placement project</w:t>
      </w:r>
      <w:r w:rsidRPr="006A39BB">
        <w:rPr>
          <w:rFonts w:ascii="Arial" w:hAnsi="Arial" w:cs="Arial"/>
          <w:sz w:val="24"/>
          <w:szCs w:val="24"/>
        </w:rPr>
        <w:t xml:space="preserve"> utilised a combination of participant observation, where the researcher actively engages in the observed environment, and non-participant observation, where the researcher maintains an external observer role. </w:t>
      </w:r>
      <w:r w:rsidR="00A55CC4" w:rsidRPr="006A39BB">
        <w:rPr>
          <w:rFonts w:ascii="Arial" w:hAnsi="Arial" w:cs="Arial"/>
          <w:sz w:val="24"/>
          <w:szCs w:val="24"/>
        </w:rPr>
        <w:t>(</w:t>
      </w:r>
      <w:r w:rsidR="0082143C" w:rsidRPr="006A39BB">
        <w:rPr>
          <w:rFonts w:ascii="Arial" w:hAnsi="Arial" w:cs="Arial"/>
          <w:sz w:val="24"/>
          <w:szCs w:val="24"/>
        </w:rPr>
        <w:t>Typeset, 2018)</w:t>
      </w:r>
    </w:p>
    <w:p w14:paraId="463EDDF9" w14:textId="77777777" w:rsidR="00FA50DE" w:rsidRPr="006A39BB" w:rsidRDefault="00FA50DE" w:rsidP="006A39BB">
      <w:pPr>
        <w:spacing w:line="360" w:lineRule="auto"/>
        <w:jc w:val="both"/>
        <w:rPr>
          <w:rFonts w:ascii="Arial" w:hAnsi="Arial" w:cs="Arial"/>
          <w:sz w:val="24"/>
          <w:szCs w:val="24"/>
        </w:rPr>
      </w:pPr>
    </w:p>
    <w:p w14:paraId="5F8299C4" w14:textId="74B32C4B" w:rsidR="00FA50DE" w:rsidRPr="006A39BB" w:rsidRDefault="007B1691" w:rsidP="006A39BB">
      <w:pPr>
        <w:spacing w:line="360" w:lineRule="auto"/>
        <w:jc w:val="both"/>
        <w:rPr>
          <w:rFonts w:ascii="Arial" w:hAnsi="Arial" w:cs="Arial"/>
          <w:sz w:val="24"/>
          <w:szCs w:val="24"/>
        </w:rPr>
      </w:pPr>
      <w:r w:rsidRPr="006A39BB">
        <w:rPr>
          <w:rFonts w:ascii="Arial" w:hAnsi="Arial" w:cs="Arial"/>
          <w:sz w:val="24"/>
          <w:szCs w:val="24"/>
        </w:rPr>
        <w:t>These methodologies allowed for a comprehensive grasp of the training procedures and their practical applications in real-time service scenarios</w:t>
      </w:r>
      <w:r w:rsidR="00FA50DE" w:rsidRPr="006A39BB">
        <w:rPr>
          <w:rFonts w:ascii="Arial" w:hAnsi="Arial" w:cs="Arial"/>
          <w:sz w:val="24"/>
          <w:szCs w:val="24"/>
        </w:rPr>
        <w:t xml:space="preserve"> while o</w:t>
      </w:r>
      <w:r w:rsidRPr="006A39BB">
        <w:rPr>
          <w:rFonts w:ascii="Arial" w:hAnsi="Arial" w:cs="Arial"/>
          <w:sz w:val="24"/>
          <w:szCs w:val="24"/>
        </w:rPr>
        <w:t>bservational approaches capture genuine, unmodified behaviours and interactions, offering valuable insights into how staff apply their training in real-life scenarios. To minimise the potential impact of observer bias, multiple observations were conducted and several observers were enlisted to validate the findings</w:t>
      </w:r>
      <w:r w:rsidR="00FA50DE" w:rsidRPr="006A39BB">
        <w:rPr>
          <w:rFonts w:ascii="Arial" w:hAnsi="Arial" w:cs="Arial"/>
          <w:sz w:val="24"/>
          <w:szCs w:val="24"/>
        </w:rPr>
        <w:t xml:space="preserve"> and analytical </w:t>
      </w:r>
      <w:r w:rsidRPr="006A39BB">
        <w:rPr>
          <w:rFonts w:ascii="Arial" w:hAnsi="Arial" w:cs="Arial"/>
          <w:sz w:val="24"/>
          <w:szCs w:val="24"/>
        </w:rPr>
        <w:t xml:space="preserve">approaches involve a systematic </w:t>
      </w:r>
      <w:r w:rsidRPr="006A39BB">
        <w:rPr>
          <w:rFonts w:ascii="Arial" w:hAnsi="Arial" w:cs="Arial"/>
          <w:sz w:val="24"/>
          <w:szCs w:val="24"/>
        </w:rPr>
        <w:lastRenderedPageBreak/>
        <w:t xml:space="preserve">examination of data to identify patterns, correlations, and cause-and-effect relationships. </w:t>
      </w:r>
      <w:r w:rsidR="0082143C" w:rsidRPr="006A39BB">
        <w:rPr>
          <w:rFonts w:ascii="Arial" w:hAnsi="Arial" w:cs="Arial"/>
          <w:sz w:val="24"/>
          <w:szCs w:val="24"/>
        </w:rPr>
        <w:t>(</w:t>
      </w:r>
      <w:r w:rsidR="00D81D37" w:rsidRPr="006A39BB">
        <w:rPr>
          <w:rFonts w:ascii="Arial" w:hAnsi="Arial" w:cs="Arial"/>
          <w:sz w:val="24"/>
          <w:szCs w:val="24"/>
        </w:rPr>
        <w:t>Quality Inn, 2017)</w:t>
      </w:r>
    </w:p>
    <w:p w14:paraId="501D6DDA" w14:textId="77777777" w:rsidR="00FA50DE" w:rsidRPr="006A39BB" w:rsidRDefault="00FA50DE" w:rsidP="006A39BB">
      <w:pPr>
        <w:spacing w:line="360" w:lineRule="auto"/>
        <w:jc w:val="both"/>
        <w:rPr>
          <w:rFonts w:ascii="Arial" w:hAnsi="Arial" w:cs="Arial"/>
          <w:sz w:val="24"/>
          <w:szCs w:val="24"/>
        </w:rPr>
      </w:pPr>
    </w:p>
    <w:p w14:paraId="6059F5C9" w14:textId="111E33D4" w:rsidR="00FA50DE" w:rsidRPr="006A39BB" w:rsidRDefault="007B1691" w:rsidP="006A39BB">
      <w:pPr>
        <w:spacing w:line="360" w:lineRule="auto"/>
        <w:jc w:val="both"/>
        <w:rPr>
          <w:rFonts w:ascii="Arial" w:hAnsi="Arial" w:cs="Arial"/>
          <w:sz w:val="24"/>
          <w:szCs w:val="24"/>
        </w:rPr>
      </w:pPr>
      <w:r w:rsidRPr="006A39BB">
        <w:rPr>
          <w:rFonts w:ascii="Arial" w:hAnsi="Arial" w:cs="Arial"/>
          <w:sz w:val="24"/>
          <w:szCs w:val="24"/>
        </w:rPr>
        <w:t>The study utilised qualitative content analysis to examine observational data, with the goal of identifying significant themes and areas for improvement in staff training</w:t>
      </w:r>
      <w:r w:rsidR="00FA50DE" w:rsidRPr="006A39BB">
        <w:rPr>
          <w:rFonts w:ascii="Arial" w:hAnsi="Arial" w:cs="Arial"/>
          <w:sz w:val="24"/>
          <w:szCs w:val="24"/>
        </w:rPr>
        <w:t xml:space="preserve"> and this </w:t>
      </w:r>
      <w:r w:rsidRPr="006A39BB">
        <w:rPr>
          <w:rFonts w:ascii="Arial" w:hAnsi="Arial" w:cs="Arial"/>
          <w:sz w:val="24"/>
          <w:szCs w:val="24"/>
        </w:rPr>
        <w:t>required encoding observed behaviours and interactions, categorising them into relevant themes, and analysing the frequency and context of these themes. The analytical approach was marked by a meticulous process of iteration, involving multiple assessments of the data to ensure accuracy and a thorough understanding</w:t>
      </w:r>
      <w:r w:rsidR="00FA50DE" w:rsidRPr="006A39BB">
        <w:rPr>
          <w:rFonts w:ascii="Arial" w:hAnsi="Arial" w:cs="Arial"/>
          <w:sz w:val="24"/>
          <w:szCs w:val="24"/>
        </w:rPr>
        <w:t xml:space="preserve"> while using </w:t>
      </w:r>
      <w:r w:rsidRPr="006A39BB">
        <w:rPr>
          <w:rFonts w:ascii="Arial" w:hAnsi="Arial" w:cs="Arial"/>
          <w:sz w:val="24"/>
          <w:szCs w:val="24"/>
        </w:rPr>
        <w:t xml:space="preserve">analytical approaches allows for a systematic and structured approach to data interpretation, resulting in valuable and applicable insights. This technique enhances the ability to pinpoint specific training deficiencies and provides targeted solutions to enhance staff performance and service quality. </w:t>
      </w:r>
      <w:r w:rsidR="00D81D37" w:rsidRPr="006A39BB">
        <w:rPr>
          <w:rFonts w:ascii="Arial" w:hAnsi="Arial" w:cs="Arial"/>
          <w:sz w:val="24"/>
          <w:szCs w:val="24"/>
        </w:rPr>
        <w:t>(Kabayan Hotel, 2023)</w:t>
      </w:r>
    </w:p>
    <w:p w14:paraId="62628AEC" w14:textId="77777777" w:rsidR="00FA50DE" w:rsidRPr="006A39BB" w:rsidRDefault="00FA50DE" w:rsidP="006A39BB">
      <w:pPr>
        <w:spacing w:line="360" w:lineRule="auto"/>
        <w:jc w:val="both"/>
        <w:rPr>
          <w:rFonts w:ascii="Arial" w:hAnsi="Arial" w:cs="Arial"/>
          <w:sz w:val="24"/>
          <w:szCs w:val="24"/>
        </w:rPr>
      </w:pPr>
    </w:p>
    <w:p w14:paraId="1C588850" w14:textId="64524784" w:rsidR="00FA50DE" w:rsidRPr="006A39BB" w:rsidRDefault="00841602" w:rsidP="006A39BB">
      <w:pPr>
        <w:pStyle w:val="Heading1"/>
        <w:spacing w:line="360" w:lineRule="auto"/>
        <w:jc w:val="both"/>
        <w:rPr>
          <w:rFonts w:ascii="Arial" w:hAnsi="Arial" w:cs="Arial"/>
        </w:rPr>
      </w:pPr>
      <w:bookmarkStart w:id="3" w:name="_Toc167996938"/>
      <w:r w:rsidRPr="006A39BB">
        <w:rPr>
          <w:rFonts w:ascii="Arial" w:hAnsi="Arial" w:cs="Arial"/>
        </w:rPr>
        <w:t>Discussions on the Case Study</w:t>
      </w:r>
      <w:bookmarkEnd w:id="3"/>
    </w:p>
    <w:p w14:paraId="4E5186FB" w14:textId="59B52CEC" w:rsidR="00841602" w:rsidRPr="006A39BB" w:rsidRDefault="00DF4833" w:rsidP="006A39BB">
      <w:pPr>
        <w:spacing w:line="360" w:lineRule="auto"/>
        <w:jc w:val="both"/>
        <w:rPr>
          <w:rFonts w:ascii="Arial" w:hAnsi="Arial" w:cs="Arial"/>
          <w:sz w:val="24"/>
          <w:szCs w:val="24"/>
        </w:rPr>
      </w:pPr>
      <w:r w:rsidRPr="006A39BB">
        <w:rPr>
          <w:rFonts w:ascii="Arial" w:hAnsi="Arial" w:cs="Arial"/>
          <w:b/>
          <w:bCs/>
          <w:sz w:val="24"/>
          <w:szCs w:val="24"/>
        </w:rPr>
        <w:t>Hotel Overview</w:t>
      </w:r>
    </w:p>
    <w:p w14:paraId="481CDB14" w14:textId="77777777" w:rsidR="00AA5801" w:rsidRPr="006A39BB" w:rsidRDefault="00AA5801" w:rsidP="006A39BB">
      <w:pPr>
        <w:spacing w:line="360" w:lineRule="auto"/>
        <w:jc w:val="both"/>
        <w:rPr>
          <w:rFonts w:ascii="Arial" w:hAnsi="Arial" w:cs="Arial"/>
          <w:sz w:val="24"/>
          <w:szCs w:val="24"/>
        </w:rPr>
      </w:pPr>
    </w:p>
    <w:p w14:paraId="6390191D" w14:textId="7E0633A8" w:rsidR="00AA5801" w:rsidRPr="006A39BB" w:rsidRDefault="00AA5801" w:rsidP="006A39BB">
      <w:pPr>
        <w:spacing w:line="360" w:lineRule="auto"/>
        <w:jc w:val="both"/>
        <w:rPr>
          <w:rFonts w:ascii="Arial" w:hAnsi="Arial" w:cs="Arial"/>
          <w:sz w:val="24"/>
          <w:szCs w:val="24"/>
        </w:rPr>
      </w:pPr>
      <w:r w:rsidRPr="006A39BB">
        <w:rPr>
          <w:rFonts w:ascii="Arial" w:hAnsi="Arial" w:cs="Arial"/>
          <w:sz w:val="24"/>
          <w:szCs w:val="24"/>
        </w:rPr>
        <w:t xml:space="preserve">The Hilton DoubleTree Southampton is a remarkable hotel that belongs to the globally recognised Hilton brand and while being tuated in a prime location, the hotel boasts a rich historical background and a steadfast commitment to providing exceptional service to its guests. The hotel prioritises Hilton's core principles of hospitality, integrity, leadership, teamwork, and ownership and it has demonstrated impressive financial performance, boasting a substantial annual revenue while this is a clear testament to its ability to attract a steady flow of both corporate and recreational visitors. The hotel's strategic location near key transportation hubs and popular tourist destinations significantly boosts its financial success and attractiveness. </w:t>
      </w:r>
      <w:r w:rsidR="009769A3" w:rsidRPr="006A39BB">
        <w:rPr>
          <w:rFonts w:ascii="Arial" w:hAnsi="Arial" w:cs="Arial"/>
          <w:sz w:val="24"/>
          <w:szCs w:val="24"/>
        </w:rPr>
        <w:t>(Restaurant Hospitality</w:t>
      </w:r>
      <w:r w:rsidR="004621F7" w:rsidRPr="006A39BB">
        <w:rPr>
          <w:rFonts w:ascii="Arial" w:hAnsi="Arial" w:cs="Arial"/>
          <w:sz w:val="24"/>
          <w:szCs w:val="24"/>
        </w:rPr>
        <w:t>, 2022)</w:t>
      </w:r>
    </w:p>
    <w:p w14:paraId="3487123A" w14:textId="77777777" w:rsidR="00AA5801" w:rsidRPr="006A39BB" w:rsidRDefault="00AA5801" w:rsidP="006A39BB">
      <w:pPr>
        <w:spacing w:line="360" w:lineRule="auto"/>
        <w:jc w:val="both"/>
        <w:rPr>
          <w:rFonts w:ascii="Arial" w:hAnsi="Arial" w:cs="Arial"/>
          <w:sz w:val="24"/>
          <w:szCs w:val="24"/>
        </w:rPr>
      </w:pPr>
    </w:p>
    <w:p w14:paraId="2A8EE8ED" w14:textId="23D8FB7E" w:rsidR="00DF4833" w:rsidRPr="006A39BB" w:rsidRDefault="00AA5801" w:rsidP="006A39BB">
      <w:pPr>
        <w:spacing w:line="360" w:lineRule="auto"/>
        <w:jc w:val="both"/>
        <w:rPr>
          <w:rFonts w:ascii="Arial" w:hAnsi="Arial" w:cs="Arial"/>
          <w:sz w:val="24"/>
          <w:szCs w:val="24"/>
        </w:rPr>
      </w:pPr>
      <w:r w:rsidRPr="006A39BB">
        <w:rPr>
          <w:rFonts w:ascii="Arial" w:hAnsi="Arial" w:cs="Arial"/>
          <w:sz w:val="24"/>
          <w:szCs w:val="24"/>
        </w:rPr>
        <w:t>The staffing at Hilton DoubleTree Southampton consists of a diverse group of professionals dedicated to delivering exceptional guest experiences while the hotel's well-</w:t>
      </w:r>
      <w:r w:rsidRPr="006A39BB">
        <w:rPr>
          <w:rFonts w:ascii="Arial" w:hAnsi="Arial" w:cs="Arial"/>
          <w:sz w:val="24"/>
          <w:szCs w:val="24"/>
        </w:rPr>
        <w:lastRenderedPageBreak/>
        <w:t>structured organisation enables efficient operations and maintains high service standards, with dedicated roles in management, customer service, culinary arts, and housekeeping. As a member of the Hilton network, the Southampton branch benefits from the brand's extensive global presence, granting access to over 600 locations worldwide so, the hotel's appeal is heightened by Southampton's geographical and cultural surroundings, celebrated for its rich maritime heritage and vibrant cultural scene. The hotel's location is presented as easily accessible and visually attractive, with the use of maps and photos that create an appealing backdrop for its hospitality offerings.</w:t>
      </w:r>
      <w:r w:rsidR="004621F7" w:rsidRPr="006A39BB">
        <w:rPr>
          <w:rFonts w:ascii="Arial" w:hAnsi="Arial" w:cs="Arial"/>
          <w:sz w:val="24"/>
          <w:szCs w:val="24"/>
        </w:rPr>
        <w:t xml:space="preserve"> (eHotelier, 2023)</w:t>
      </w:r>
    </w:p>
    <w:p w14:paraId="2637E637" w14:textId="77777777" w:rsidR="00AA5801" w:rsidRPr="006A39BB" w:rsidRDefault="00AA5801" w:rsidP="006A39BB">
      <w:pPr>
        <w:spacing w:line="360" w:lineRule="auto"/>
        <w:jc w:val="both"/>
        <w:rPr>
          <w:rFonts w:ascii="Arial" w:hAnsi="Arial" w:cs="Arial"/>
          <w:sz w:val="24"/>
          <w:szCs w:val="24"/>
        </w:rPr>
      </w:pPr>
    </w:p>
    <w:p w14:paraId="70CC5F2B" w14:textId="7FAA9F4A" w:rsidR="00AA5801" w:rsidRPr="006A39BB" w:rsidRDefault="00E261C6" w:rsidP="006A39BB">
      <w:pPr>
        <w:spacing w:line="360" w:lineRule="auto"/>
        <w:jc w:val="both"/>
        <w:rPr>
          <w:rFonts w:ascii="Arial" w:hAnsi="Arial" w:cs="Arial"/>
          <w:sz w:val="24"/>
          <w:szCs w:val="24"/>
        </w:rPr>
      </w:pPr>
      <w:r w:rsidRPr="006A39BB">
        <w:rPr>
          <w:rFonts w:ascii="Arial" w:hAnsi="Arial" w:cs="Arial"/>
          <w:b/>
          <w:bCs/>
          <w:sz w:val="24"/>
          <w:szCs w:val="24"/>
        </w:rPr>
        <w:t>SWOT Analysis</w:t>
      </w:r>
    </w:p>
    <w:p w14:paraId="562E35A3" w14:textId="77777777" w:rsidR="00C44ACC" w:rsidRPr="006A39BB" w:rsidRDefault="00C44ACC" w:rsidP="006A39BB">
      <w:pPr>
        <w:spacing w:line="360" w:lineRule="auto"/>
        <w:jc w:val="both"/>
        <w:rPr>
          <w:rFonts w:ascii="Arial" w:hAnsi="Arial" w:cs="Arial"/>
          <w:sz w:val="24"/>
          <w:szCs w:val="24"/>
        </w:rPr>
      </w:pPr>
    </w:p>
    <w:p w14:paraId="472AE2AA" w14:textId="7FF5CBAA" w:rsidR="00EF4F1E" w:rsidRPr="006A39BB" w:rsidRDefault="00C44ACC" w:rsidP="006A39BB">
      <w:pPr>
        <w:spacing w:line="360" w:lineRule="auto"/>
        <w:jc w:val="both"/>
        <w:rPr>
          <w:rFonts w:ascii="Arial" w:hAnsi="Arial" w:cs="Arial"/>
          <w:sz w:val="24"/>
          <w:szCs w:val="24"/>
        </w:rPr>
      </w:pPr>
      <w:r w:rsidRPr="006A39BB">
        <w:rPr>
          <w:rFonts w:ascii="Arial" w:hAnsi="Arial" w:cs="Arial"/>
          <w:sz w:val="24"/>
          <w:szCs w:val="24"/>
        </w:rPr>
        <w:t>The SWOT analysis framework is a strategic tool used to identify and evaluate the various factors that impact an organisatio</w:t>
      </w:r>
      <w:r w:rsidR="00EF4F1E" w:rsidRPr="006A39BB">
        <w:rPr>
          <w:rFonts w:ascii="Arial" w:hAnsi="Arial" w:cs="Arial"/>
          <w:sz w:val="24"/>
          <w:szCs w:val="24"/>
        </w:rPr>
        <w:t>n and</w:t>
      </w:r>
      <w:r w:rsidRPr="006A39BB">
        <w:rPr>
          <w:rFonts w:ascii="Arial" w:hAnsi="Arial" w:cs="Arial"/>
          <w:sz w:val="24"/>
          <w:szCs w:val="24"/>
        </w:rPr>
        <w:t xml:space="preserve"> </w:t>
      </w:r>
      <w:r w:rsidR="00EF4F1E" w:rsidRPr="006A39BB">
        <w:rPr>
          <w:rFonts w:ascii="Arial" w:hAnsi="Arial" w:cs="Arial"/>
          <w:sz w:val="24"/>
          <w:szCs w:val="24"/>
        </w:rPr>
        <w:t>i</w:t>
      </w:r>
      <w:r w:rsidRPr="006A39BB">
        <w:rPr>
          <w:rFonts w:ascii="Arial" w:hAnsi="Arial" w:cs="Arial"/>
          <w:sz w:val="24"/>
          <w:szCs w:val="24"/>
        </w:rPr>
        <w:t xml:space="preserve">t helps in understanding the strengths, weaknesses, opportunities, and threats that the organisation faces. </w:t>
      </w:r>
      <w:r w:rsidR="004621F7" w:rsidRPr="006A39BB">
        <w:rPr>
          <w:rFonts w:ascii="Arial" w:hAnsi="Arial" w:cs="Arial"/>
          <w:sz w:val="24"/>
          <w:szCs w:val="24"/>
        </w:rPr>
        <w:t>(WebrrstaurantStore, 2019)</w:t>
      </w:r>
    </w:p>
    <w:p w14:paraId="52937979" w14:textId="77777777" w:rsidR="00EF4F1E" w:rsidRPr="006A39BB" w:rsidRDefault="00EF4F1E" w:rsidP="006A39BB">
      <w:pPr>
        <w:spacing w:line="360" w:lineRule="auto"/>
        <w:jc w:val="both"/>
        <w:rPr>
          <w:rFonts w:ascii="Arial" w:hAnsi="Arial" w:cs="Arial"/>
          <w:sz w:val="24"/>
          <w:szCs w:val="24"/>
        </w:rPr>
      </w:pPr>
    </w:p>
    <w:p w14:paraId="03AB2411" w14:textId="3FF8254F" w:rsidR="003723F4" w:rsidRPr="006A39BB" w:rsidRDefault="00EF4F1E" w:rsidP="006A39BB">
      <w:pPr>
        <w:spacing w:line="360" w:lineRule="auto"/>
        <w:jc w:val="both"/>
        <w:rPr>
          <w:rFonts w:ascii="Arial" w:hAnsi="Arial" w:cs="Arial"/>
          <w:sz w:val="24"/>
          <w:szCs w:val="24"/>
        </w:rPr>
      </w:pPr>
      <w:r w:rsidRPr="006A39BB">
        <w:rPr>
          <w:rFonts w:ascii="Arial" w:hAnsi="Arial" w:cs="Arial"/>
          <w:b/>
          <w:bCs/>
          <w:sz w:val="24"/>
          <w:szCs w:val="24"/>
        </w:rPr>
        <w:t>Strengths</w:t>
      </w:r>
      <w:r w:rsidR="00C44ACC" w:rsidRPr="006A39BB">
        <w:rPr>
          <w:rFonts w:ascii="Arial" w:hAnsi="Arial" w:cs="Arial"/>
          <w:sz w:val="24"/>
          <w:szCs w:val="24"/>
        </w:rPr>
        <w:t>:</w:t>
      </w:r>
      <w:r w:rsidRPr="006A39BB">
        <w:rPr>
          <w:rFonts w:ascii="Arial" w:hAnsi="Arial" w:cs="Arial"/>
          <w:sz w:val="24"/>
          <w:szCs w:val="24"/>
        </w:rPr>
        <w:t xml:space="preserve"> </w:t>
      </w:r>
      <w:r w:rsidR="00C44ACC" w:rsidRPr="006A39BB">
        <w:rPr>
          <w:rFonts w:ascii="Arial" w:hAnsi="Arial" w:cs="Arial"/>
          <w:sz w:val="24"/>
          <w:szCs w:val="24"/>
        </w:rPr>
        <w:t>The Hilton DoubleTree Southampton is well-known for its outstanding service standards, which align with Hilton's global reputation for excellence</w:t>
      </w:r>
      <w:r w:rsidR="003723F4" w:rsidRPr="006A39BB">
        <w:rPr>
          <w:rFonts w:ascii="Arial" w:hAnsi="Arial" w:cs="Arial"/>
          <w:sz w:val="24"/>
          <w:szCs w:val="24"/>
        </w:rPr>
        <w:t xml:space="preserve"> and the </w:t>
      </w:r>
      <w:r w:rsidR="00C44ACC" w:rsidRPr="006A39BB">
        <w:rPr>
          <w:rFonts w:ascii="Arial" w:hAnsi="Arial" w:cs="Arial"/>
          <w:sz w:val="24"/>
          <w:szCs w:val="24"/>
        </w:rPr>
        <w:t>hotel's prime location in Southampton, a dynamic maritime city with rich cultural and historical significance, attracts a diverse array of guests, including tourists and business travellers. In addition, Hilton's strong brand name, known for its luxury and reliability, enhances customer trust and loyalty</w:t>
      </w:r>
      <w:r w:rsidR="003723F4" w:rsidRPr="006A39BB">
        <w:rPr>
          <w:rFonts w:ascii="Arial" w:hAnsi="Arial" w:cs="Arial"/>
          <w:sz w:val="24"/>
          <w:szCs w:val="24"/>
        </w:rPr>
        <w:t xml:space="preserve"> while these </w:t>
      </w:r>
      <w:r w:rsidR="00C44ACC" w:rsidRPr="006A39BB">
        <w:rPr>
          <w:rFonts w:ascii="Arial" w:hAnsi="Arial" w:cs="Arial"/>
          <w:sz w:val="24"/>
          <w:szCs w:val="24"/>
        </w:rPr>
        <w:t xml:space="preserve">variables contribute to the hotel's competitive advantage in the local market. </w:t>
      </w:r>
      <w:r w:rsidR="004621F7" w:rsidRPr="006A39BB">
        <w:rPr>
          <w:rFonts w:ascii="Arial" w:hAnsi="Arial" w:cs="Arial"/>
          <w:sz w:val="24"/>
          <w:szCs w:val="24"/>
        </w:rPr>
        <w:t xml:space="preserve"> (</w:t>
      </w:r>
      <w:r w:rsidR="00B44CFB" w:rsidRPr="006A39BB">
        <w:rPr>
          <w:rFonts w:ascii="Arial" w:hAnsi="Arial" w:cs="Arial"/>
          <w:sz w:val="24"/>
          <w:szCs w:val="24"/>
        </w:rPr>
        <w:t>FHA FNB, 2018)</w:t>
      </w:r>
    </w:p>
    <w:p w14:paraId="4A30BD03" w14:textId="77777777" w:rsidR="003723F4" w:rsidRPr="006A39BB" w:rsidRDefault="003723F4" w:rsidP="006A39BB">
      <w:pPr>
        <w:spacing w:line="360" w:lineRule="auto"/>
        <w:jc w:val="both"/>
        <w:rPr>
          <w:rFonts w:ascii="Arial" w:hAnsi="Arial" w:cs="Arial"/>
          <w:sz w:val="24"/>
          <w:szCs w:val="24"/>
        </w:rPr>
      </w:pPr>
    </w:p>
    <w:p w14:paraId="50443AAA" w14:textId="15134048" w:rsidR="003723F4" w:rsidRPr="006A39BB" w:rsidRDefault="003723F4" w:rsidP="006A39BB">
      <w:pPr>
        <w:spacing w:line="360" w:lineRule="auto"/>
        <w:jc w:val="both"/>
        <w:rPr>
          <w:rFonts w:ascii="Arial" w:hAnsi="Arial" w:cs="Arial"/>
          <w:sz w:val="24"/>
          <w:szCs w:val="24"/>
        </w:rPr>
      </w:pPr>
      <w:r w:rsidRPr="006A39BB">
        <w:rPr>
          <w:rFonts w:ascii="Arial" w:hAnsi="Arial" w:cs="Arial"/>
          <w:b/>
          <w:bCs/>
          <w:sz w:val="24"/>
          <w:szCs w:val="24"/>
        </w:rPr>
        <w:t>Weaknesses</w:t>
      </w:r>
      <w:r w:rsidR="00C44ACC" w:rsidRPr="006A39BB">
        <w:rPr>
          <w:rFonts w:ascii="Arial" w:hAnsi="Arial" w:cs="Arial"/>
          <w:sz w:val="24"/>
          <w:szCs w:val="24"/>
        </w:rPr>
        <w:t>: While Hilton DoubleTree Southampton boasts impressive strengths, it also faces certain internal challenges</w:t>
      </w:r>
      <w:r w:rsidRPr="006A39BB">
        <w:rPr>
          <w:rFonts w:ascii="Arial" w:hAnsi="Arial" w:cs="Arial"/>
          <w:sz w:val="24"/>
          <w:szCs w:val="24"/>
        </w:rPr>
        <w:t xml:space="preserve"> and there </w:t>
      </w:r>
      <w:r w:rsidR="00C44ACC" w:rsidRPr="006A39BB">
        <w:rPr>
          <w:rFonts w:ascii="Arial" w:hAnsi="Arial" w:cs="Arial"/>
          <w:sz w:val="24"/>
          <w:szCs w:val="24"/>
        </w:rPr>
        <w:t>is a clear need for improvement in staff training, particularly in the area of fine dining. While the hotel does provide a satisfactory level of service, there is room for improvement in the training provided to meet the expectations of discerning dining patrons</w:t>
      </w:r>
      <w:r w:rsidRPr="006A39BB">
        <w:rPr>
          <w:rFonts w:ascii="Arial" w:hAnsi="Arial" w:cs="Arial"/>
          <w:sz w:val="24"/>
          <w:szCs w:val="24"/>
        </w:rPr>
        <w:t xml:space="preserve"> and another </w:t>
      </w:r>
      <w:r w:rsidR="00C44ACC" w:rsidRPr="006A39BB">
        <w:rPr>
          <w:rFonts w:ascii="Arial" w:hAnsi="Arial" w:cs="Arial"/>
          <w:sz w:val="24"/>
          <w:szCs w:val="24"/>
        </w:rPr>
        <w:t xml:space="preserve">potential vulnerability lies in the risk of facing a significant employee turnover, which can adversely impact the reliability of service and the effectiveness of operations. In order to uphold and enhance the hotel's </w:t>
      </w:r>
      <w:r w:rsidR="00C44ACC" w:rsidRPr="006A39BB">
        <w:rPr>
          <w:rFonts w:ascii="Arial" w:hAnsi="Arial" w:cs="Arial"/>
          <w:sz w:val="24"/>
          <w:szCs w:val="24"/>
        </w:rPr>
        <w:lastRenderedPageBreak/>
        <w:t xml:space="preserve">esteemed reputation for excellence, it is imperative to rectify these shortcomings. </w:t>
      </w:r>
      <w:r w:rsidR="00B44CFB" w:rsidRPr="006A39BB">
        <w:rPr>
          <w:rFonts w:ascii="Arial" w:hAnsi="Arial" w:cs="Arial"/>
          <w:sz w:val="24"/>
          <w:szCs w:val="24"/>
        </w:rPr>
        <w:t>(Hotelier Academy, 2021)</w:t>
      </w:r>
    </w:p>
    <w:p w14:paraId="52D6AF7A" w14:textId="77777777" w:rsidR="003723F4" w:rsidRPr="006A39BB" w:rsidRDefault="003723F4" w:rsidP="006A39BB">
      <w:pPr>
        <w:spacing w:line="360" w:lineRule="auto"/>
        <w:jc w:val="both"/>
        <w:rPr>
          <w:rFonts w:ascii="Arial" w:hAnsi="Arial" w:cs="Arial"/>
          <w:sz w:val="24"/>
          <w:szCs w:val="24"/>
        </w:rPr>
      </w:pPr>
    </w:p>
    <w:p w14:paraId="10D585D7" w14:textId="144D01E2" w:rsidR="003723F4" w:rsidRPr="006A39BB" w:rsidRDefault="003723F4" w:rsidP="006A39BB">
      <w:pPr>
        <w:spacing w:line="360" w:lineRule="auto"/>
        <w:jc w:val="both"/>
        <w:rPr>
          <w:rFonts w:ascii="Arial" w:hAnsi="Arial" w:cs="Arial"/>
          <w:sz w:val="24"/>
          <w:szCs w:val="24"/>
        </w:rPr>
      </w:pPr>
      <w:r w:rsidRPr="006A39BB">
        <w:rPr>
          <w:rFonts w:ascii="Arial" w:hAnsi="Arial" w:cs="Arial"/>
          <w:b/>
          <w:bCs/>
          <w:sz w:val="24"/>
          <w:szCs w:val="24"/>
        </w:rPr>
        <w:t>Opportunities</w:t>
      </w:r>
      <w:r w:rsidR="00C44ACC" w:rsidRPr="006A39BB">
        <w:rPr>
          <w:rFonts w:ascii="Arial" w:hAnsi="Arial" w:cs="Arial"/>
          <w:sz w:val="24"/>
          <w:szCs w:val="24"/>
        </w:rPr>
        <w:t>: Hilton DoubleTree Southampton has the ability to capitalise on the evolving landscape in the hospitality industry and explore various opportunities</w:t>
      </w:r>
      <w:r w:rsidRPr="006A39BB">
        <w:rPr>
          <w:rFonts w:ascii="Arial" w:hAnsi="Arial" w:cs="Arial"/>
          <w:sz w:val="24"/>
          <w:szCs w:val="24"/>
        </w:rPr>
        <w:t xml:space="preserve"> and a</w:t>
      </w:r>
      <w:r w:rsidR="00C44ACC" w:rsidRPr="006A39BB">
        <w:rPr>
          <w:rFonts w:ascii="Arial" w:hAnsi="Arial" w:cs="Arial"/>
          <w:sz w:val="24"/>
          <w:szCs w:val="24"/>
        </w:rPr>
        <w:t xml:space="preserve"> promising opportunity lies in the expansion of top-notch dining services, which can attract a wealthier clientele and enhance the overall satisfaction of guests. By incorporating innovative training methods like virtual reality simulations and interactive workshops, employee competence and engagement can be significantly improved</w:t>
      </w:r>
      <w:r w:rsidRPr="006A39BB">
        <w:rPr>
          <w:rFonts w:ascii="Arial" w:hAnsi="Arial" w:cs="Arial"/>
          <w:sz w:val="24"/>
          <w:szCs w:val="24"/>
        </w:rPr>
        <w:t xml:space="preserve"> while</w:t>
      </w:r>
      <w:r w:rsidR="00C44ACC" w:rsidRPr="006A39BB">
        <w:rPr>
          <w:rFonts w:ascii="Arial" w:hAnsi="Arial" w:cs="Arial"/>
          <w:sz w:val="24"/>
          <w:szCs w:val="24"/>
        </w:rPr>
        <w:t xml:space="preserve">, incorporating digital marketing and social media can enhance brand visibility and attract a broader audience. These opportunities align with the hotel's strategic objectives of achieving service excellence and maintaining a competitive edge. </w:t>
      </w:r>
      <w:r w:rsidR="00B44CFB" w:rsidRPr="006A39BB">
        <w:rPr>
          <w:rFonts w:ascii="Arial" w:hAnsi="Arial" w:cs="Arial"/>
          <w:sz w:val="24"/>
          <w:szCs w:val="24"/>
        </w:rPr>
        <w:t>(</w:t>
      </w:r>
      <w:r w:rsidR="008A2E75" w:rsidRPr="006A39BB">
        <w:rPr>
          <w:rFonts w:ascii="Arial" w:hAnsi="Arial" w:cs="Arial"/>
          <w:sz w:val="24"/>
          <w:szCs w:val="24"/>
        </w:rPr>
        <w:t>Hospitality Net, 2024)</w:t>
      </w:r>
    </w:p>
    <w:p w14:paraId="3A389CCB" w14:textId="77777777" w:rsidR="003723F4" w:rsidRPr="006A39BB" w:rsidRDefault="003723F4" w:rsidP="006A39BB">
      <w:pPr>
        <w:spacing w:line="360" w:lineRule="auto"/>
        <w:jc w:val="both"/>
        <w:rPr>
          <w:rFonts w:ascii="Arial" w:hAnsi="Arial" w:cs="Arial"/>
          <w:sz w:val="24"/>
          <w:szCs w:val="24"/>
        </w:rPr>
      </w:pPr>
    </w:p>
    <w:p w14:paraId="617F9277" w14:textId="5B00233B" w:rsidR="003723F4" w:rsidRPr="006A39BB" w:rsidRDefault="003723F4" w:rsidP="006A39BB">
      <w:pPr>
        <w:spacing w:line="360" w:lineRule="auto"/>
        <w:jc w:val="both"/>
        <w:rPr>
          <w:rFonts w:ascii="Arial" w:hAnsi="Arial" w:cs="Arial"/>
          <w:sz w:val="24"/>
          <w:szCs w:val="24"/>
        </w:rPr>
      </w:pPr>
      <w:r w:rsidRPr="006A39BB">
        <w:rPr>
          <w:rFonts w:ascii="Arial" w:hAnsi="Arial" w:cs="Arial"/>
          <w:b/>
          <w:bCs/>
          <w:sz w:val="24"/>
          <w:szCs w:val="24"/>
        </w:rPr>
        <w:t>Threats</w:t>
      </w:r>
      <w:r w:rsidRPr="006A39BB">
        <w:rPr>
          <w:rFonts w:ascii="Arial" w:hAnsi="Arial" w:cs="Arial"/>
          <w:sz w:val="24"/>
          <w:szCs w:val="24"/>
        </w:rPr>
        <w:t>:</w:t>
      </w:r>
      <w:r w:rsidR="00C44ACC" w:rsidRPr="006A39BB">
        <w:rPr>
          <w:rFonts w:ascii="Arial" w:hAnsi="Arial" w:cs="Arial"/>
          <w:sz w:val="24"/>
          <w:szCs w:val="24"/>
        </w:rPr>
        <w:t xml:space="preserve"> The hotel operates in a highly competitive local market, facing off against numerous other high-end hotels and dining establishments for the same clientele</w:t>
      </w:r>
      <w:r w:rsidRPr="006A39BB">
        <w:rPr>
          <w:rFonts w:ascii="Arial" w:hAnsi="Arial" w:cs="Arial"/>
          <w:sz w:val="24"/>
          <w:szCs w:val="24"/>
        </w:rPr>
        <w:t xml:space="preserve"> as the </w:t>
      </w:r>
      <w:r w:rsidR="00C44ACC" w:rsidRPr="006A39BB">
        <w:rPr>
          <w:rFonts w:ascii="Arial" w:hAnsi="Arial" w:cs="Arial"/>
          <w:sz w:val="24"/>
          <w:szCs w:val="24"/>
        </w:rPr>
        <w:t>hotel's revenue streams can be impacted by changes in tourism patterns or economic downturns, which can pose challenges. In addition, changes in regulations, particularly those related to employment and health and safety, could impact the costs and procedures of operations</w:t>
      </w:r>
      <w:r w:rsidRPr="006A39BB">
        <w:rPr>
          <w:rFonts w:ascii="Arial" w:hAnsi="Arial" w:cs="Arial"/>
          <w:sz w:val="24"/>
          <w:szCs w:val="24"/>
        </w:rPr>
        <w:t xml:space="preserve"> while in order to </w:t>
      </w:r>
      <w:r w:rsidR="00C44ACC" w:rsidRPr="006A39BB">
        <w:rPr>
          <w:rFonts w:ascii="Arial" w:hAnsi="Arial" w:cs="Arial"/>
          <w:sz w:val="24"/>
          <w:szCs w:val="24"/>
        </w:rPr>
        <w:t xml:space="preserve">effectively address these risks, Hilton DoubleTree Southampton must remain adaptable, continuously adapting its strategies to external factors while capitalising on its strengths and opportunities. </w:t>
      </w:r>
      <w:r w:rsidR="008A2E75" w:rsidRPr="006A39BB">
        <w:rPr>
          <w:rFonts w:ascii="Arial" w:hAnsi="Arial" w:cs="Arial"/>
          <w:sz w:val="24"/>
          <w:szCs w:val="24"/>
        </w:rPr>
        <w:t>(Easygoband, 2017)</w:t>
      </w:r>
    </w:p>
    <w:p w14:paraId="2CE37C0F" w14:textId="77777777" w:rsidR="003723F4" w:rsidRPr="006A39BB" w:rsidRDefault="003723F4" w:rsidP="006A39BB">
      <w:pPr>
        <w:spacing w:line="360" w:lineRule="auto"/>
        <w:jc w:val="both"/>
        <w:rPr>
          <w:rFonts w:ascii="Arial" w:hAnsi="Arial" w:cs="Arial"/>
          <w:sz w:val="24"/>
          <w:szCs w:val="24"/>
        </w:rPr>
      </w:pPr>
    </w:p>
    <w:p w14:paraId="5C99E3E5" w14:textId="14017E47" w:rsidR="00E261C6" w:rsidRPr="006A39BB" w:rsidRDefault="00C44ACC" w:rsidP="006A39BB">
      <w:pPr>
        <w:spacing w:line="360" w:lineRule="auto"/>
        <w:jc w:val="both"/>
        <w:rPr>
          <w:rFonts w:ascii="Arial" w:hAnsi="Arial" w:cs="Arial"/>
          <w:sz w:val="24"/>
          <w:szCs w:val="24"/>
        </w:rPr>
      </w:pPr>
      <w:r w:rsidRPr="006A39BB">
        <w:rPr>
          <w:rFonts w:ascii="Arial" w:hAnsi="Arial" w:cs="Arial"/>
          <w:sz w:val="24"/>
          <w:szCs w:val="24"/>
        </w:rPr>
        <w:t>Summarising the SWOT analysis of Hilton DoubleTree Southampton, it highlights the hotel's exceptional service standards and strategic advantages, along with areas that require improvement and potential external challenges</w:t>
      </w:r>
      <w:r w:rsidR="003723F4" w:rsidRPr="006A39BB">
        <w:rPr>
          <w:rFonts w:ascii="Arial" w:hAnsi="Arial" w:cs="Arial"/>
          <w:sz w:val="24"/>
          <w:szCs w:val="24"/>
        </w:rPr>
        <w:t xml:space="preserve"> and by </w:t>
      </w:r>
      <w:r w:rsidRPr="006A39BB">
        <w:rPr>
          <w:rFonts w:ascii="Arial" w:hAnsi="Arial" w:cs="Arial"/>
          <w:sz w:val="24"/>
          <w:szCs w:val="24"/>
        </w:rPr>
        <w:t>leveraging its strengths, addressing weaknesses, and taking advantage of favourable conditions, the hotel can successfully navigate potential risks and sustain its exceptional performance in the highly competitive hospitality industry.</w:t>
      </w:r>
      <w:r w:rsidR="008A2E75" w:rsidRPr="006A39BB">
        <w:rPr>
          <w:rFonts w:ascii="Arial" w:hAnsi="Arial" w:cs="Arial"/>
          <w:sz w:val="24"/>
          <w:szCs w:val="24"/>
        </w:rPr>
        <w:t xml:space="preserve"> (Revolution Ordering, 2017)</w:t>
      </w:r>
    </w:p>
    <w:p w14:paraId="36B64EAE" w14:textId="77777777" w:rsidR="00FA50DE" w:rsidRDefault="00FA50DE" w:rsidP="006A39BB">
      <w:pPr>
        <w:spacing w:line="360" w:lineRule="auto"/>
        <w:jc w:val="both"/>
        <w:rPr>
          <w:rFonts w:ascii="Arial" w:hAnsi="Arial" w:cs="Arial"/>
          <w:sz w:val="24"/>
          <w:szCs w:val="24"/>
        </w:rPr>
      </w:pPr>
    </w:p>
    <w:p w14:paraId="38B40A7F" w14:textId="77777777" w:rsidR="006A39BB" w:rsidRDefault="006A39BB" w:rsidP="006A39BB">
      <w:pPr>
        <w:spacing w:line="360" w:lineRule="auto"/>
        <w:jc w:val="both"/>
        <w:rPr>
          <w:rFonts w:ascii="Arial" w:hAnsi="Arial" w:cs="Arial"/>
          <w:sz w:val="24"/>
          <w:szCs w:val="24"/>
        </w:rPr>
      </w:pPr>
    </w:p>
    <w:p w14:paraId="15447E04" w14:textId="77777777" w:rsidR="006A39BB" w:rsidRPr="006A39BB" w:rsidRDefault="006A39BB" w:rsidP="006A39BB">
      <w:pPr>
        <w:spacing w:line="360" w:lineRule="auto"/>
        <w:jc w:val="both"/>
        <w:rPr>
          <w:rFonts w:ascii="Arial" w:hAnsi="Arial" w:cs="Arial"/>
          <w:sz w:val="24"/>
          <w:szCs w:val="24"/>
        </w:rPr>
      </w:pPr>
    </w:p>
    <w:p w14:paraId="0996F164" w14:textId="21ED046F" w:rsidR="003723F4" w:rsidRPr="006A39BB" w:rsidRDefault="003723F4" w:rsidP="006A39BB">
      <w:pPr>
        <w:spacing w:line="360" w:lineRule="auto"/>
        <w:jc w:val="both"/>
        <w:rPr>
          <w:rFonts w:ascii="Arial" w:hAnsi="Arial" w:cs="Arial"/>
          <w:sz w:val="24"/>
          <w:szCs w:val="24"/>
        </w:rPr>
      </w:pPr>
      <w:r w:rsidRPr="006A39BB">
        <w:rPr>
          <w:rFonts w:ascii="Arial" w:hAnsi="Arial" w:cs="Arial"/>
          <w:b/>
          <w:bCs/>
          <w:sz w:val="24"/>
          <w:szCs w:val="24"/>
        </w:rPr>
        <w:lastRenderedPageBreak/>
        <w:t>PESTLE Analysis</w:t>
      </w:r>
    </w:p>
    <w:p w14:paraId="4C807611" w14:textId="1235AA41" w:rsidR="00A534E0" w:rsidRPr="006A39BB" w:rsidRDefault="00A534E0" w:rsidP="006A39BB">
      <w:pPr>
        <w:spacing w:line="360" w:lineRule="auto"/>
        <w:jc w:val="both"/>
        <w:rPr>
          <w:rFonts w:ascii="Arial" w:hAnsi="Arial" w:cs="Arial"/>
          <w:sz w:val="24"/>
          <w:szCs w:val="24"/>
        </w:rPr>
      </w:pPr>
      <w:r w:rsidRPr="006A39BB">
        <w:rPr>
          <w:rFonts w:ascii="Arial" w:hAnsi="Arial" w:cs="Arial"/>
          <w:b/>
          <w:bCs/>
          <w:sz w:val="24"/>
          <w:szCs w:val="24"/>
        </w:rPr>
        <w:t>Political</w:t>
      </w:r>
    </w:p>
    <w:p w14:paraId="2C040A3E" w14:textId="2AB08955" w:rsidR="00BA1255" w:rsidRPr="006A39BB" w:rsidRDefault="00A534E0" w:rsidP="006A39BB">
      <w:pPr>
        <w:spacing w:line="360" w:lineRule="auto"/>
        <w:jc w:val="both"/>
        <w:rPr>
          <w:rFonts w:ascii="Arial" w:hAnsi="Arial" w:cs="Arial"/>
          <w:sz w:val="24"/>
          <w:szCs w:val="24"/>
        </w:rPr>
      </w:pPr>
      <w:r w:rsidRPr="006A39BB">
        <w:rPr>
          <w:rFonts w:ascii="Arial" w:hAnsi="Arial" w:cs="Arial"/>
          <w:sz w:val="24"/>
          <w:szCs w:val="24"/>
        </w:rPr>
        <w:t>The political landscape in the United Kingdom has significant implications for the hotel industry while the hotel's workforce costs and practices are shaped by employment regulations, which encompass legislation on minimum pay and labour rights. Furthermore, the issue of Brexit has introduced a level of uncertainty regarding the availability of labour, particularly from EU countries, which have historically played a crucial role in the hospitality industry</w:t>
      </w:r>
      <w:r w:rsidR="00BA1255" w:rsidRPr="006A39BB">
        <w:rPr>
          <w:rFonts w:ascii="Arial" w:hAnsi="Arial" w:cs="Arial"/>
          <w:sz w:val="24"/>
          <w:szCs w:val="24"/>
        </w:rPr>
        <w:t xml:space="preserve"> and in order to </w:t>
      </w:r>
      <w:r w:rsidRPr="006A39BB">
        <w:rPr>
          <w:rFonts w:ascii="Arial" w:hAnsi="Arial" w:cs="Arial"/>
          <w:sz w:val="24"/>
          <w:szCs w:val="24"/>
        </w:rPr>
        <w:t xml:space="preserve">meet government standards and satisfy visitor expectations for sustainability, the hotel must implement eco-friendly practices, including reducing waste and conserving energy. </w:t>
      </w:r>
      <w:r w:rsidR="008A2E75" w:rsidRPr="006A39BB">
        <w:rPr>
          <w:rFonts w:ascii="Arial" w:hAnsi="Arial" w:cs="Arial"/>
          <w:sz w:val="24"/>
          <w:szCs w:val="24"/>
        </w:rPr>
        <w:t>(</w:t>
      </w:r>
      <w:r w:rsidR="00ED00B5" w:rsidRPr="006A39BB">
        <w:rPr>
          <w:rFonts w:ascii="Arial" w:hAnsi="Arial" w:cs="Arial"/>
          <w:sz w:val="24"/>
          <w:szCs w:val="24"/>
        </w:rPr>
        <w:t>PSU, 2019)</w:t>
      </w:r>
    </w:p>
    <w:p w14:paraId="44C925AB" w14:textId="77777777" w:rsidR="00BA1255" w:rsidRPr="006A39BB" w:rsidRDefault="00BA1255" w:rsidP="006A39BB">
      <w:pPr>
        <w:spacing w:line="360" w:lineRule="auto"/>
        <w:jc w:val="both"/>
        <w:rPr>
          <w:rFonts w:ascii="Arial" w:hAnsi="Arial" w:cs="Arial"/>
          <w:sz w:val="24"/>
          <w:szCs w:val="24"/>
        </w:rPr>
      </w:pPr>
    </w:p>
    <w:p w14:paraId="3B56979B" w14:textId="11181D44" w:rsidR="00BA1255" w:rsidRPr="006A39BB" w:rsidRDefault="00BA1255" w:rsidP="006A39BB">
      <w:pPr>
        <w:spacing w:line="360" w:lineRule="auto"/>
        <w:jc w:val="both"/>
        <w:rPr>
          <w:rFonts w:ascii="Arial" w:hAnsi="Arial" w:cs="Arial"/>
          <w:sz w:val="24"/>
          <w:szCs w:val="24"/>
        </w:rPr>
      </w:pPr>
      <w:r w:rsidRPr="006A39BB">
        <w:rPr>
          <w:rFonts w:ascii="Arial" w:hAnsi="Arial" w:cs="Arial"/>
          <w:b/>
          <w:bCs/>
          <w:sz w:val="24"/>
          <w:szCs w:val="24"/>
        </w:rPr>
        <w:t>Economical</w:t>
      </w:r>
      <w:r w:rsidR="00A534E0" w:rsidRPr="006A39BB">
        <w:rPr>
          <w:rFonts w:ascii="Arial" w:hAnsi="Arial" w:cs="Arial"/>
          <w:sz w:val="24"/>
          <w:szCs w:val="24"/>
        </w:rPr>
        <w:t xml:space="preserve">: </w:t>
      </w:r>
    </w:p>
    <w:p w14:paraId="790F6B1A" w14:textId="15BC5802" w:rsidR="00BA1255" w:rsidRPr="006A39BB" w:rsidRDefault="00A534E0" w:rsidP="006A39BB">
      <w:pPr>
        <w:spacing w:line="360" w:lineRule="auto"/>
        <w:jc w:val="both"/>
        <w:rPr>
          <w:rFonts w:ascii="Arial" w:hAnsi="Arial" w:cs="Arial"/>
          <w:sz w:val="24"/>
          <w:szCs w:val="24"/>
        </w:rPr>
      </w:pPr>
      <w:r w:rsidRPr="006A39BB">
        <w:rPr>
          <w:rFonts w:ascii="Arial" w:hAnsi="Arial" w:cs="Arial"/>
          <w:sz w:val="24"/>
          <w:szCs w:val="24"/>
        </w:rPr>
        <w:t>The performance of Hilton DoubleTree Southampton is greatly influenced by the economic conditions</w:t>
      </w:r>
      <w:r w:rsidR="00BA1255" w:rsidRPr="006A39BB">
        <w:rPr>
          <w:rFonts w:ascii="Arial" w:hAnsi="Arial" w:cs="Arial"/>
          <w:sz w:val="24"/>
          <w:szCs w:val="24"/>
        </w:rPr>
        <w:t xml:space="preserve"> whole the </w:t>
      </w:r>
      <w:r w:rsidRPr="006A39BB">
        <w:rPr>
          <w:rFonts w:ascii="Arial" w:hAnsi="Arial" w:cs="Arial"/>
          <w:sz w:val="24"/>
          <w:szCs w:val="24"/>
        </w:rPr>
        <w:t>local economy plays a crucial role in determining the success of hotels, as it directly affects factors like employment rates and consumer purchasing power, which in turn impact occupancy and revenue. During times of economic growth, there is usually an increase in discretionary spending on travel and dining, which in turn has a positive impact on the hotel industry</w:t>
      </w:r>
      <w:r w:rsidR="00BA1255" w:rsidRPr="006A39BB">
        <w:rPr>
          <w:rFonts w:ascii="Arial" w:hAnsi="Arial" w:cs="Arial"/>
          <w:sz w:val="24"/>
          <w:szCs w:val="24"/>
        </w:rPr>
        <w:t xml:space="preserve"> and on </w:t>
      </w:r>
      <w:r w:rsidRPr="006A39BB">
        <w:rPr>
          <w:rFonts w:ascii="Arial" w:hAnsi="Arial" w:cs="Arial"/>
          <w:sz w:val="24"/>
          <w:szCs w:val="24"/>
        </w:rPr>
        <w:t>the other hand, during times of economic downturn, the hotel might experience a drop in both bookings and revenue. In addition, fluctuations in currency exchange rates can have an impact on the hotel's worldwide operations</w:t>
      </w:r>
      <w:r w:rsidR="00BA1255" w:rsidRPr="006A39BB">
        <w:rPr>
          <w:rFonts w:ascii="Arial" w:hAnsi="Arial" w:cs="Arial"/>
          <w:sz w:val="24"/>
          <w:szCs w:val="24"/>
        </w:rPr>
        <w:t xml:space="preserve"> and t</w:t>
      </w:r>
      <w:r w:rsidRPr="006A39BB">
        <w:rPr>
          <w:rFonts w:ascii="Arial" w:hAnsi="Arial" w:cs="Arial"/>
          <w:sz w:val="24"/>
          <w:szCs w:val="24"/>
        </w:rPr>
        <w:t xml:space="preserve">his involves prioritising local markets when faced with economic downturns. </w:t>
      </w:r>
      <w:r w:rsidR="00ED00B5" w:rsidRPr="006A39BB">
        <w:rPr>
          <w:rFonts w:ascii="Arial" w:hAnsi="Arial" w:cs="Arial"/>
          <w:sz w:val="24"/>
          <w:szCs w:val="24"/>
        </w:rPr>
        <w:t>(Scribd, 2018)</w:t>
      </w:r>
    </w:p>
    <w:p w14:paraId="364FA6D4" w14:textId="77777777" w:rsidR="00BA1255" w:rsidRPr="006A39BB" w:rsidRDefault="00BA1255" w:rsidP="006A39BB">
      <w:pPr>
        <w:spacing w:line="360" w:lineRule="auto"/>
        <w:jc w:val="both"/>
        <w:rPr>
          <w:rFonts w:ascii="Arial" w:hAnsi="Arial" w:cs="Arial"/>
          <w:sz w:val="24"/>
          <w:szCs w:val="24"/>
        </w:rPr>
      </w:pPr>
    </w:p>
    <w:p w14:paraId="3880DE70" w14:textId="272044FB" w:rsidR="00BA1255" w:rsidRPr="006A39BB" w:rsidRDefault="00BA1255" w:rsidP="006A39BB">
      <w:pPr>
        <w:spacing w:line="360" w:lineRule="auto"/>
        <w:jc w:val="both"/>
        <w:rPr>
          <w:rFonts w:ascii="Arial" w:hAnsi="Arial" w:cs="Arial"/>
          <w:b/>
          <w:bCs/>
          <w:sz w:val="24"/>
          <w:szCs w:val="24"/>
        </w:rPr>
      </w:pPr>
      <w:r w:rsidRPr="006A39BB">
        <w:rPr>
          <w:rFonts w:ascii="Arial" w:hAnsi="Arial" w:cs="Arial"/>
          <w:b/>
          <w:bCs/>
          <w:sz w:val="24"/>
          <w:szCs w:val="24"/>
        </w:rPr>
        <w:t xml:space="preserve">Social </w:t>
      </w:r>
    </w:p>
    <w:p w14:paraId="5B6482CC" w14:textId="150CEFBA" w:rsidR="00BA1255" w:rsidRPr="006A39BB" w:rsidRDefault="00A534E0" w:rsidP="006A39BB">
      <w:pPr>
        <w:spacing w:line="360" w:lineRule="auto"/>
        <w:jc w:val="both"/>
        <w:rPr>
          <w:rFonts w:ascii="Arial" w:hAnsi="Arial" w:cs="Arial"/>
          <w:sz w:val="24"/>
          <w:szCs w:val="24"/>
        </w:rPr>
      </w:pPr>
      <w:r w:rsidRPr="006A39BB">
        <w:rPr>
          <w:rFonts w:ascii="Arial" w:hAnsi="Arial" w:cs="Arial"/>
          <w:sz w:val="24"/>
          <w:szCs w:val="24"/>
        </w:rPr>
        <w:t>The hospitality sector is heavily impacted by evolving social trends and shifts in demographics</w:t>
      </w:r>
      <w:r w:rsidR="00BA1255" w:rsidRPr="006A39BB">
        <w:rPr>
          <w:rFonts w:ascii="Arial" w:hAnsi="Arial" w:cs="Arial"/>
          <w:sz w:val="24"/>
          <w:szCs w:val="24"/>
        </w:rPr>
        <w:t xml:space="preserve"> while the </w:t>
      </w:r>
      <w:r w:rsidRPr="006A39BB">
        <w:rPr>
          <w:rFonts w:ascii="Arial" w:hAnsi="Arial" w:cs="Arial"/>
          <w:sz w:val="24"/>
          <w:szCs w:val="24"/>
        </w:rPr>
        <w:t>demand for customised and one-of-a-kind experiences is increasing as customer preferences continue to evolve</w:t>
      </w:r>
      <w:r w:rsidR="00BA1255" w:rsidRPr="006A39BB">
        <w:rPr>
          <w:rFonts w:ascii="Arial" w:hAnsi="Arial" w:cs="Arial"/>
          <w:sz w:val="24"/>
          <w:szCs w:val="24"/>
        </w:rPr>
        <w:t xml:space="preserve"> as d</w:t>
      </w:r>
      <w:r w:rsidRPr="006A39BB">
        <w:rPr>
          <w:rFonts w:ascii="Arial" w:hAnsi="Arial" w:cs="Arial"/>
          <w:sz w:val="24"/>
          <w:szCs w:val="24"/>
        </w:rPr>
        <w:t>iscerning guests of today seek more than just a mere accommodation. They crave extraordinary experiences that encompass delectable cuisine, wellness facilities, and chances for cultural immersion</w:t>
      </w:r>
      <w:r w:rsidR="00BA1255" w:rsidRPr="006A39BB">
        <w:rPr>
          <w:rFonts w:ascii="Arial" w:hAnsi="Arial" w:cs="Arial"/>
          <w:sz w:val="24"/>
          <w:szCs w:val="24"/>
        </w:rPr>
        <w:t xml:space="preserve"> so, </w:t>
      </w:r>
      <w:r w:rsidRPr="006A39BB">
        <w:rPr>
          <w:rFonts w:ascii="Arial" w:hAnsi="Arial" w:cs="Arial"/>
          <w:sz w:val="24"/>
          <w:szCs w:val="24"/>
        </w:rPr>
        <w:t xml:space="preserve">Hilton DoubleTree Southampton is poised to capitalise on this growing trend by enhancing its already exceptional dining offerings and creating personalised experiences </w:t>
      </w:r>
      <w:r w:rsidRPr="006A39BB">
        <w:rPr>
          <w:rFonts w:ascii="Arial" w:hAnsi="Arial" w:cs="Arial"/>
          <w:sz w:val="24"/>
          <w:szCs w:val="24"/>
        </w:rPr>
        <w:lastRenderedPageBreak/>
        <w:t xml:space="preserve">for its guests. In addition, the changing demographics, including a rising number of elderly individuals and more people travelling solo, require the use of tailored marketing and service strategies to effectively meet the unique needs of different customer groups. </w:t>
      </w:r>
      <w:r w:rsidR="00ED00B5" w:rsidRPr="006A39BB">
        <w:rPr>
          <w:rFonts w:ascii="Arial" w:hAnsi="Arial" w:cs="Arial"/>
          <w:sz w:val="24"/>
          <w:szCs w:val="24"/>
        </w:rPr>
        <w:t>(Article Cube, 2021)</w:t>
      </w:r>
    </w:p>
    <w:p w14:paraId="625DCEAF" w14:textId="77777777" w:rsidR="00BA1255" w:rsidRPr="006A39BB" w:rsidRDefault="00BA1255" w:rsidP="006A39BB">
      <w:pPr>
        <w:spacing w:line="360" w:lineRule="auto"/>
        <w:jc w:val="both"/>
        <w:rPr>
          <w:rFonts w:ascii="Arial" w:hAnsi="Arial" w:cs="Arial"/>
          <w:sz w:val="24"/>
          <w:szCs w:val="24"/>
        </w:rPr>
      </w:pPr>
    </w:p>
    <w:p w14:paraId="78C2A0CA" w14:textId="585C30FD" w:rsidR="00BA1255" w:rsidRPr="006A39BB" w:rsidRDefault="00A534E0" w:rsidP="006A39BB">
      <w:pPr>
        <w:spacing w:line="360" w:lineRule="auto"/>
        <w:jc w:val="both"/>
        <w:rPr>
          <w:rFonts w:ascii="Arial" w:hAnsi="Arial" w:cs="Arial"/>
          <w:b/>
          <w:bCs/>
          <w:sz w:val="24"/>
          <w:szCs w:val="24"/>
        </w:rPr>
      </w:pPr>
      <w:r w:rsidRPr="006A39BB">
        <w:rPr>
          <w:rFonts w:ascii="Arial" w:hAnsi="Arial" w:cs="Arial"/>
          <w:sz w:val="24"/>
          <w:szCs w:val="24"/>
        </w:rPr>
        <w:t xml:space="preserve"> </w:t>
      </w:r>
      <w:r w:rsidRPr="006A39BB">
        <w:rPr>
          <w:rFonts w:ascii="Arial" w:hAnsi="Arial" w:cs="Arial"/>
          <w:b/>
          <w:bCs/>
          <w:sz w:val="24"/>
          <w:szCs w:val="24"/>
        </w:rPr>
        <w:t xml:space="preserve">Technological </w:t>
      </w:r>
    </w:p>
    <w:p w14:paraId="51755E75" w14:textId="77777777" w:rsidR="00372B08" w:rsidRPr="006A39BB" w:rsidRDefault="00A534E0" w:rsidP="006A39BB">
      <w:pPr>
        <w:spacing w:line="360" w:lineRule="auto"/>
        <w:jc w:val="both"/>
        <w:rPr>
          <w:rFonts w:ascii="Arial" w:hAnsi="Arial" w:cs="Arial"/>
          <w:sz w:val="24"/>
          <w:szCs w:val="24"/>
        </w:rPr>
      </w:pPr>
      <w:r w:rsidRPr="006A39BB">
        <w:rPr>
          <w:rFonts w:ascii="Arial" w:hAnsi="Arial" w:cs="Arial"/>
          <w:sz w:val="24"/>
          <w:szCs w:val="24"/>
        </w:rPr>
        <w:t xml:space="preserve"> The Hilton DoubleTree Southampton is faced with both advantages and challenges due to technological advancements</w:t>
      </w:r>
      <w:r w:rsidR="00BA1255" w:rsidRPr="006A39BB">
        <w:rPr>
          <w:rFonts w:ascii="Arial" w:hAnsi="Arial" w:cs="Arial"/>
          <w:sz w:val="24"/>
          <w:szCs w:val="24"/>
        </w:rPr>
        <w:t xml:space="preserve"> while by </w:t>
      </w:r>
      <w:r w:rsidRPr="006A39BB">
        <w:rPr>
          <w:rFonts w:ascii="Arial" w:hAnsi="Arial" w:cs="Arial"/>
          <w:sz w:val="24"/>
          <w:szCs w:val="24"/>
        </w:rPr>
        <w:t>incorporating advanced technologies into operations, productivity can be enhanced and customer satisfaction can be boosted. By incorporating online booking systems, mobile check-ins, and personalised guest apps, businesses can streamline operations and elevate the visitor experience to new heights</w:t>
      </w:r>
      <w:r w:rsidR="008275C2" w:rsidRPr="006A39BB">
        <w:rPr>
          <w:rFonts w:ascii="Arial" w:hAnsi="Arial" w:cs="Arial"/>
          <w:sz w:val="24"/>
          <w:szCs w:val="24"/>
        </w:rPr>
        <w:t xml:space="preserve"> and in </w:t>
      </w:r>
      <w:r w:rsidRPr="006A39BB">
        <w:rPr>
          <w:rFonts w:ascii="Arial" w:hAnsi="Arial" w:cs="Arial"/>
          <w:sz w:val="24"/>
          <w:szCs w:val="24"/>
        </w:rPr>
        <w:t xml:space="preserve">addition, incorporating virtual reality (VR) into staff training can provide immersive and interactive learning experiences, ultimately improving the quality of service. </w:t>
      </w:r>
      <w:r w:rsidR="00ED00B5" w:rsidRPr="006A39BB">
        <w:rPr>
          <w:rFonts w:ascii="Arial" w:hAnsi="Arial" w:cs="Arial"/>
          <w:sz w:val="24"/>
          <w:szCs w:val="24"/>
        </w:rPr>
        <w:t>(</w:t>
      </w:r>
      <w:r w:rsidR="00372B08" w:rsidRPr="006A39BB">
        <w:rPr>
          <w:rFonts w:ascii="Arial" w:hAnsi="Arial" w:cs="Arial"/>
          <w:sz w:val="24"/>
          <w:szCs w:val="24"/>
        </w:rPr>
        <w:t>Epos Now, 2023)</w:t>
      </w:r>
    </w:p>
    <w:p w14:paraId="414E9AAD" w14:textId="64DF8A52" w:rsidR="00F300F6" w:rsidRPr="006A39BB" w:rsidRDefault="00A534E0" w:rsidP="006A39BB">
      <w:pPr>
        <w:spacing w:line="360" w:lineRule="auto"/>
        <w:jc w:val="both"/>
        <w:rPr>
          <w:rFonts w:ascii="Arial" w:hAnsi="Arial" w:cs="Arial"/>
          <w:sz w:val="24"/>
          <w:szCs w:val="24"/>
        </w:rPr>
      </w:pPr>
      <w:r w:rsidRPr="006A39BB">
        <w:rPr>
          <w:rFonts w:ascii="Arial" w:hAnsi="Arial" w:cs="Arial"/>
          <w:sz w:val="24"/>
          <w:szCs w:val="24"/>
        </w:rPr>
        <w:t xml:space="preserve">However, staying updated with the latest technology advancements requires ongoing investment and training. Hotels should place a high emphasis on implementing robust data protection measures because of their management of vast amounts of personal data, which poses a considerable cybersecurity threat. Utilising data analytics and customer relationship management (CRM) systems can greatly improve service personalisation and enhance marketing targeting. </w:t>
      </w:r>
      <w:r w:rsidR="00372B08" w:rsidRPr="006A39BB">
        <w:rPr>
          <w:rFonts w:ascii="Arial" w:hAnsi="Arial" w:cs="Arial"/>
          <w:sz w:val="24"/>
          <w:szCs w:val="24"/>
        </w:rPr>
        <w:t>(Crafty Thinking, 2020)</w:t>
      </w:r>
    </w:p>
    <w:p w14:paraId="6D189478" w14:textId="77777777" w:rsidR="00F300F6" w:rsidRPr="006A39BB" w:rsidRDefault="00F300F6" w:rsidP="006A39BB">
      <w:pPr>
        <w:spacing w:line="360" w:lineRule="auto"/>
        <w:jc w:val="both"/>
        <w:rPr>
          <w:rFonts w:ascii="Arial" w:hAnsi="Arial" w:cs="Arial"/>
          <w:sz w:val="24"/>
          <w:szCs w:val="24"/>
        </w:rPr>
      </w:pPr>
    </w:p>
    <w:p w14:paraId="6AAB8D13" w14:textId="725BC4DA" w:rsidR="003723F4" w:rsidRPr="006A39BB" w:rsidRDefault="00A534E0" w:rsidP="006A39BB">
      <w:pPr>
        <w:spacing w:line="360" w:lineRule="auto"/>
        <w:jc w:val="both"/>
        <w:rPr>
          <w:rFonts w:ascii="Arial" w:hAnsi="Arial" w:cs="Arial"/>
          <w:sz w:val="24"/>
          <w:szCs w:val="24"/>
        </w:rPr>
      </w:pPr>
      <w:r w:rsidRPr="006A39BB">
        <w:rPr>
          <w:rFonts w:ascii="Arial" w:hAnsi="Arial" w:cs="Arial"/>
          <w:sz w:val="24"/>
          <w:szCs w:val="24"/>
        </w:rPr>
        <w:t>Political factors, such as legislative changes and Brexit, require careful adjustments in staffing and compliance. Flexible pricing and a variety of services are essential to accommodate economic factors like the state of the local economy and changes in currency values</w:t>
      </w:r>
      <w:r w:rsidR="00F300F6" w:rsidRPr="006A39BB">
        <w:rPr>
          <w:rFonts w:ascii="Arial" w:hAnsi="Arial" w:cs="Arial"/>
          <w:sz w:val="24"/>
          <w:szCs w:val="24"/>
        </w:rPr>
        <w:t xml:space="preserve"> while the </w:t>
      </w:r>
      <w:r w:rsidRPr="006A39BB">
        <w:rPr>
          <w:rFonts w:ascii="Arial" w:hAnsi="Arial" w:cs="Arial"/>
          <w:sz w:val="24"/>
          <w:szCs w:val="24"/>
        </w:rPr>
        <w:t>evolving social landscape and shifting demographics necessitate tailored offerings and marketing strategies to meet the demands of today's consumers. Technological progress presents opportunities for enhanced operational efficiency and elevated guest experiences, necessitating continuous investment and robust cybersecurity measures. Overall, the PEST analysis highlights the significance of Hilton DoubleTree Southampton being flexible and responsive to the external environment</w:t>
      </w:r>
      <w:r w:rsidR="00070727" w:rsidRPr="006A39BB">
        <w:rPr>
          <w:rFonts w:ascii="Arial" w:hAnsi="Arial" w:cs="Arial"/>
          <w:sz w:val="24"/>
          <w:szCs w:val="24"/>
        </w:rPr>
        <w:t xml:space="preserve"> and b</w:t>
      </w:r>
      <w:r w:rsidRPr="006A39BB">
        <w:rPr>
          <w:rFonts w:ascii="Arial" w:hAnsi="Arial" w:cs="Arial"/>
          <w:sz w:val="24"/>
          <w:szCs w:val="24"/>
        </w:rPr>
        <w:t xml:space="preserve">y understanding and addressing these factors, the hotel can improve </w:t>
      </w:r>
      <w:r w:rsidRPr="006A39BB">
        <w:rPr>
          <w:rFonts w:ascii="Arial" w:hAnsi="Arial" w:cs="Arial"/>
          <w:sz w:val="24"/>
          <w:szCs w:val="24"/>
        </w:rPr>
        <w:lastRenderedPageBreak/>
        <w:t>its strategic positioning to take advantage of opportunities and mitigate potential risks.</w:t>
      </w:r>
      <w:r w:rsidR="00372B08" w:rsidRPr="006A39BB">
        <w:rPr>
          <w:rFonts w:ascii="Arial" w:hAnsi="Arial" w:cs="Arial"/>
          <w:sz w:val="24"/>
          <w:szCs w:val="24"/>
        </w:rPr>
        <w:t xml:space="preserve"> (Hospitality Insights, 2021)</w:t>
      </w:r>
    </w:p>
    <w:p w14:paraId="38E2BF01" w14:textId="77777777" w:rsidR="00070727" w:rsidRPr="006A39BB" w:rsidRDefault="00070727" w:rsidP="006A39BB">
      <w:pPr>
        <w:spacing w:line="360" w:lineRule="auto"/>
        <w:jc w:val="both"/>
        <w:rPr>
          <w:rFonts w:ascii="Arial" w:hAnsi="Arial" w:cs="Arial"/>
          <w:sz w:val="24"/>
          <w:szCs w:val="24"/>
        </w:rPr>
      </w:pPr>
    </w:p>
    <w:p w14:paraId="6E9396AA" w14:textId="003DE9C6" w:rsidR="00070727" w:rsidRPr="006A39BB" w:rsidRDefault="00E7082B" w:rsidP="006A39BB">
      <w:pPr>
        <w:spacing w:line="360" w:lineRule="auto"/>
        <w:jc w:val="both"/>
        <w:rPr>
          <w:rFonts w:ascii="Arial" w:hAnsi="Arial" w:cs="Arial"/>
          <w:sz w:val="24"/>
          <w:szCs w:val="24"/>
        </w:rPr>
      </w:pPr>
      <w:r w:rsidRPr="006A39BB">
        <w:rPr>
          <w:rFonts w:ascii="Arial" w:hAnsi="Arial" w:cs="Arial"/>
          <w:b/>
          <w:bCs/>
          <w:sz w:val="24"/>
          <w:szCs w:val="24"/>
        </w:rPr>
        <w:t>Competitor Analysis</w:t>
      </w:r>
      <w:r w:rsidR="00A97899" w:rsidRPr="006A39BB">
        <w:rPr>
          <w:rFonts w:ascii="Arial" w:hAnsi="Arial" w:cs="Arial"/>
          <w:b/>
          <w:bCs/>
          <w:sz w:val="24"/>
          <w:szCs w:val="24"/>
        </w:rPr>
        <w:t xml:space="preserve"> (</w:t>
      </w:r>
      <w:r w:rsidR="00102C53" w:rsidRPr="006A39BB">
        <w:rPr>
          <w:rFonts w:ascii="Arial" w:hAnsi="Arial" w:cs="Arial"/>
          <w:b/>
          <w:bCs/>
          <w:sz w:val="24"/>
          <w:szCs w:val="24"/>
        </w:rPr>
        <w:t>Price vs. Quality)</w:t>
      </w:r>
    </w:p>
    <w:p w14:paraId="730C02B7" w14:textId="77777777" w:rsidR="00BF05EC" w:rsidRPr="006A39BB" w:rsidRDefault="00BF05EC" w:rsidP="006A39BB">
      <w:pPr>
        <w:spacing w:line="360" w:lineRule="auto"/>
        <w:jc w:val="both"/>
        <w:rPr>
          <w:rFonts w:ascii="Arial" w:hAnsi="Arial" w:cs="Arial"/>
          <w:sz w:val="24"/>
          <w:szCs w:val="24"/>
        </w:rPr>
      </w:pPr>
    </w:p>
    <w:p w14:paraId="28F6B70D" w14:textId="6B275592" w:rsidR="00BF05EC" w:rsidRPr="006A39BB" w:rsidRDefault="00BF05EC" w:rsidP="006A39BB">
      <w:pPr>
        <w:spacing w:line="360" w:lineRule="auto"/>
        <w:jc w:val="both"/>
        <w:rPr>
          <w:rFonts w:ascii="Arial" w:hAnsi="Arial" w:cs="Arial"/>
          <w:sz w:val="24"/>
          <w:szCs w:val="24"/>
        </w:rPr>
      </w:pPr>
      <w:r w:rsidRPr="006A39BB">
        <w:rPr>
          <w:rFonts w:ascii="Arial" w:hAnsi="Arial" w:cs="Arial"/>
          <w:sz w:val="24"/>
          <w:szCs w:val="24"/>
        </w:rPr>
        <w:t xml:space="preserve">Understanding the position of Hilton DoubleTree Southampton in the local market compared to its competitors is crucial, and competitor analysis is a valuable technique for achieving this and by conducting a comprehensive evaluation of competitors' pricing and quality, the hotel can identify its own strengths and areas for improvement. This allows the hotel to optimise its strategic approach to attract and retain customers. </w:t>
      </w:r>
      <w:r w:rsidR="00372B08" w:rsidRPr="006A39BB">
        <w:rPr>
          <w:rFonts w:ascii="Arial" w:hAnsi="Arial" w:cs="Arial"/>
          <w:sz w:val="24"/>
          <w:szCs w:val="24"/>
        </w:rPr>
        <w:t>(</w:t>
      </w:r>
      <w:r w:rsidR="00B35E26" w:rsidRPr="006A39BB">
        <w:rPr>
          <w:rFonts w:ascii="Arial" w:hAnsi="Arial" w:cs="Arial"/>
          <w:sz w:val="24"/>
          <w:szCs w:val="24"/>
        </w:rPr>
        <w:t>Easygoband, 2022)</w:t>
      </w:r>
    </w:p>
    <w:p w14:paraId="74CA0876" w14:textId="77777777" w:rsidR="00BF05EC" w:rsidRPr="006A39BB" w:rsidRDefault="00BF05EC" w:rsidP="006A39BB">
      <w:pPr>
        <w:spacing w:line="360" w:lineRule="auto"/>
        <w:jc w:val="both"/>
        <w:rPr>
          <w:rFonts w:ascii="Arial" w:hAnsi="Arial" w:cs="Arial"/>
          <w:sz w:val="24"/>
          <w:szCs w:val="24"/>
        </w:rPr>
      </w:pPr>
    </w:p>
    <w:p w14:paraId="28146AD7" w14:textId="72307C8B" w:rsidR="0053796E" w:rsidRPr="006A39BB" w:rsidRDefault="0053796E" w:rsidP="006A39BB">
      <w:pPr>
        <w:spacing w:line="360" w:lineRule="auto"/>
        <w:jc w:val="both"/>
        <w:rPr>
          <w:rFonts w:ascii="Arial" w:hAnsi="Arial" w:cs="Arial"/>
          <w:sz w:val="24"/>
          <w:szCs w:val="24"/>
        </w:rPr>
      </w:pPr>
      <w:r w:rsidRPr="006A39BB">
        <w:rPr>
          <w:rFonts w:ascii="Arial" w:hAnsi="Arial" w:cs="Arial"/>
          <w:b/>
          <w:bCs/>
          <w:sz w:val="24"/>
          <w:szCs w:val="24"/>
        </w:rPr>
        <w:t>Competitors</w:t>
      </w:r>
      <w:r w:rsidR="00BF05EC" w:rsidRPr="006A39BB">
        <w:rPr>
          <w:rFonts w:ascii="Arial" w:hAnsi="Arial" w:cs="Arial"/>
          <w:b/>
          <w:bCs/>
          <w:sz w:val="24"/>
          <w:szCs w:val="24"/>
        </w:rPr>
        <w:t xml:space="preserve"> in Southampton</w:t>
      </w:r>
      <w:r w:rsidR="00BF05EC" w:rsidRPr="006A39BB">
        <w:rPr>
          <w:rFonts w:ascii="Arial" w:hAnsi="Arial" w:cs="Arial"/>
          <w:sz w:val="24"/>
          <w:szCs w:val="24"/>
        </w:rPr>
        <w:t>: Prominent competitors in the Southampton hospitality industry include high-end establishments like the Southampton Harbour Hotel, the Grand Harbour Hotel, and the Mercure Southampton Centre Dolphin Hotel</w:t>
      </w:r>
      <w:r w:rsidRPr="006A39BB">
        <w:rPr>
          <w:rFonts w:ascii="Arial" w:hAnsi="Arial" w:cs="Arial"/>
          <w:sz w:val="24"/>
          <w:szCs w:val="24"/>
        </w:rPr>
        <w:t xml:space="preserve"> Ana these </w:t>
      </w:r>
      <w:r w:rsidR="00BF05EC" w:rsidRPr="006A39BB">
        <w:rPr>
          <w:rFonts w:ascii="Arial" w:hAnsi="Arial" w:cs="Arial"/>
          <w:sz w:val="24"/>
          <w:szCs w:val="24"/>
        </w:rPr>
        <w:t>establishments offer similar services and amenities, positioning themselves as direct competitors to Hilton DoubleTree Southampton. Each participant utilises distinct pricing strategies and levels of service quality to cater to various market segments.</w:t>
      </w:r>
      <w:r w:rsidR="00B35E26" w:rsidRPr="006A39BB">
        <w:rPr>
          <w:rFonts w:ascii="Arial" w:hAnsi="Arial" w:cs="Arial"/>
          <w:sz w:val="24"/>
          <w:szCs w:val="24"/>
        </w:rPr>
        <w:t xml:space="preserve"> (Typsy, 2017)</w:t>
      </w:r>
      <w:r w:rsidR="00BF05EC" w:rsidRPr="006A39BB">
        <w:rPr>
          <w:rFonts w:ascii="Arial" w:hAnsi="Arial" w:cs="Arial"/>
          <w:sz w:val="24"/>
          <w:szCs w:val="24"/>
        </w:rPr>
        <w:t xml:space="preserve"> </w:t>
      </w:r>
    </w:p>
    <w:p w14:paraId="4B0380B9" w14:textId="77777777" w:rsidR="0053796E" w:rsidRPr="006A39BB" w:rsidRDefault="0053796E" w:rsidP="006A39BB">
      <w:pPr>
        <w:spacing w:line="360" w:lineRule="auto"/>
        <w:jc w:val="both"/>
        <w:rPr>
          <w:rFonts w:ascii="Arial" w:hAnsi="Arial" w:cs="Arial"/>
          <w:sz w:val="24"/>
          <w:szCs w:val="24"/>
        </w:rPr>
      </w:pPr>
    </w:p>
    <w:p w14:paraId="42FF23E8" w14:textId="77777777" w:rsidR="00C16093" w:rsidRPr="006A39BB" w:rsidRDefault="00C16093" w:rsidP="006A39BB">
      <w:pPr>
        <w:spacing w:line="360" w:lineRule="auto"/>
        <w:jc w:val="both"/>
        <w:rPr>
          <w:rFonts w:ascii="Arial" w:hAnsi="Arial" w:cs="Arial"/>
          <w:sz w:val="24"/>
          <w:szCs w:val="24"/>
        </w:rPr>
      </w:pPr>
    </w:p>
    <w:p w14:paraId="3208A5A8" w14:textId="53F79981" w:rsidR="007058C8" w:rsidRPr="006A39BB" w:rsidRDefault="00BF05EC" w:rsidP="006A39BB">
      <w:pPr>
        <w:spacing w:line="360" w:lineRule="auto"/>
        <w:jc w:val="both"/>
        <w:rPr>
          <w:rFonts w:ascii="Arial" w:hAnsi="Arial" w:cs="Arial"/>
          <w:sz w:val="24"/>
          <w:szCs w:val="24"/>
        </w:rPr>
      </w:pPr>
      <w:r w:rsidRPr="006A39BB">
        <w:rPr>
          <w:rFonts w:ascii="Arial" w:hAnsi="Arial" w:cs="Arial"/>
          <w:b/>
          <w:bCs/>
          <w:sz w:val="24"/>
          <w:szCs w:val="24"/>
        </w:rPr>
        <w:t xml:space="preserve"> Price and Quality</w:t>
      </w:r>
      <w:r w:rsidR="00C16093" w:rsidRPr="006A39BB">
        <w:rPr>
          <w:rFonts w:ascii="Arial" w:hAnsi="Arial" w:cs="Arial"/>
          <w:b/>
          <w:bCs/>
          <w:sz w:val="24"/>
          <w:szCs w:val="24"/>
        </w:rPr>
        <w:t xml:space="preserve"> Analysis</w:t>
      </w:r>
      <w:r w:rsidRPr="006A39BB">
        <w:rPr>
          <w:rFonts w:ascii="Arial" w:hAnsi="Arial" w:cs="Arial"/>
          <w:sz w:val="24"/>
          <w:szCs w:val="24"/>
        </w:rPr>
        <w:t>:</w:t>
      </w:r>
      <w:r w:rsidR="0053796E" w:rsidRPr="006A39BB">
        <w:rPr>
          <w:rFonts w:ascii="Arial" w:hAnsi="Arial" w:cs="Arial"/>
          <w:sz w:val="24"/>
          <w:szCs w:val="24"/>
        </w:rPr>
        <w:t xml:space="preserve"> </w:t>
      </w:r>
      <w:r w:rsidRPr="006A39BB">
        <w:rPr>
          <w:rFonts w:ascii="Arial" w:hAnsi="Arial" w:cs="Arial"/>
          <w:sz w:val="24"/>
          <w:szCs w:val="24"/>
        </w:rPr>
        <w:t xml:space="preserve"> Evaluating Hilton DoubleTree Southampton in comparison to its competitors involves examining the pricing of accommodations, dining costs, and the standard of service offere</w:t>
      </w:r>
      <w:r w:rsidR="007058C8" w:rsidRPr="006A39BB">
        <w:rPr>
          <w:rFonts w:ascii="Arial" w:hAnsi="Arial" w:cs="Arial"/>
          <w:sz w:val="24"/>
          <w:szCs w:val="24"/>
        </w:rPr>
        <w:t>d and t</w:t>
      </w:r>
      <w:r w:rsidRPr="006A39BB">
        <w:rPr>
          <w:rFonts w:ascii="Arial" w:hAnsi="Arial" w:cs="Arial"/>
          <w:sz w:val="24"/>
          <w:szCs w:val="24"/>
        </w:rPr>
        <w:t>ake the Southampton Harbour Hotel, for instance</w:t>
      </w:r>
      <w:r w:rsidR="007058C8" w:rsidRPr="006A39BB">
        <w:rPr>
          <w:rFonts w:ascii="Arial" w:hAnsi="Arial" w:cs="Arial"/>
          <w:sz w:val="24"/>
          <w:szCs w:val="24"/>
        </w:rPr>
        <w:t xml:space="preserve"> as it </w:t>
      </w:r>
      <w:r w:rsidRPr="006A39BB">
        <w:rPr>
          <w:rFonts w:ascii="Arial" w:hAnsi="Arial" w:cs="Arial"/>
          <w:sz w:val="24"/>
          <w:szCs w:val="24"/>
        </w:rPr>
        <w:t>consistently sets higher prices for its rooms, but it does so with good reason. The hotel prides itself on providing lavish amenities and unparalleled service. However, the Mercure Southampton Centre Dolphin Hotel is known for offering budget-friendly rates, making it a popular choice among price-conscious tourists</w:t>
      </w:r>
      <w:r w:rsidR="007058C8" w:rsidRPr="006A39BB">
        <w:rPr>
          <w:rFonts w:ascii="Arial" w:hAnsi="Arial" w:cs="Arial"/>
          <w:sz w:val="24"/>
          <w:szCs w:val="24"/>
        </w:rPr>
        <w:t xml:space="preserve"> while the </w:t>
      </w:r>
      <w:r w:rsidRPr="006A39BB">
        <w:rPr>
          <w:rFonts w:ascii="Arial" w:hAnsi="Arial" w:cs="Arial"/>
          <w:sz w:val="24"/>
          <w:szCs w:val="24"/>
        </w:rPr>
        <w:t xml:space="preserve">Hilton DoubleTree Southampton offers a perfect blend of affordable and premium pricing, showcasing a dedication to exceptional service and brand reliability. This strategic approach allows the hotel to appeal to a wide range of travellers, including those seeking a combination of value and quality. </w:t>
      </w:r>
      <w:r w:rsidR="00B35E26" w:rsidRPr="006A39BB">
        <w:rPr>
          <w:rFonts w:ascii="Arial" w:hAnsi="Arial" w:cs="Arial"/>
          <w:sz w:val="24"/>
          <w:szCs w:val="24"/>
        </w:rPr>
        <w:t>(</w:t>
      </w:r>
      <w:r w:rsidR="00AF3546" w:rsidRPr="006A39BB">
        <w:rPr>
          <w:rFonts w:ascii="Arial" w:hAnsi="Arial" w:cs="Arial"/>
          <w:sz w:val="24"/>
          <w:szCs w:val="24"/>
        </w:rPr>
        <w:t>Red Carpet Academy, 2018)</w:t>
      </w:r>
    </w:p>
    <w:p w14:paraId="60F60945" w14:textId="77777777" w:rsidR="007058C8" w:rsidRPr="006A39BB" w:rsidRDefault="007058C8" w:rsidP="006A39BB">
      <w:pPr>
        <w:spacing w:line="360" w:lineRule="auto"/>
        <w:jc w:val="both"/>
        <w:rPr>
          <w:rFonts w:ascii="Arial" w:hAnsi="Arial" w:cs="Arial"/>
          <w:sz w:val="24"/>
          <w:szCs w:val="24"/>
        </w:rPr>
      </w:pPr>
    </w:p>
    <w:p w14:paraId="052C23A2" w14:textId="044904A3" w:rsidR="00C16093" w:rsidRPr="006A39BB" w:rsidRDefault="00C16093" w:rsidP="006A39BB">
      <w:pPr>
        <w:spacing w:line="360" w:lineRule="auto"/>
        <w:jc w:val="both"/>
        <w:rPr>
          <w:rFonts w:ascii="Arial" w:hAnsi="Arial" w:cs="Arial"/>
          <w:sz w:val="24"/>
          <w:szCs w:val="24"/>
        </w:rPr>
      </w:pPr>
      <w:r w:rsidRPr="006A39BB">
        <w:rPr>
          <w:rFonts w:ascii="Arial" w:hAnsi="Arial" w:cs="Arial"/>
          <w:b/>
          <w:bCs/>
          <w:sz w:val="24"/>
          <w:szCs w:val="24"/>
        </w:rPr>
        <w:t>Competitive Advantages</w:t>
      </w:r>
      <w:r w:rsidR="00BF05EC" w:rsidRPr="006A39BB">
        <w:rPr>
          <w:rFonts w:ascii="Arial" w:hAnsi="Arial" w:cs="Arial"/>
          <w:sz w:val="24"/>
          <w:szCs w:val="24"/>
        </w:rPr>
        <w:t>: The Hilton DoubleTree Southampton stands out for its strong brand reputation and consistent service standards</w:t>
      </w:r>
      <w:r w:rsidRPr="006A39BB">
        <w:rPr>
          <w:rFonts w:ascii="Arial" w:hAnsi="Arial" w:cs="Arial"/>
          <w:sz w:val="24"/>
          <w:szCs w:val="24"/>
        </w:rPr>
        <w:t xml:space="preserve"> as the </w:t>
      </w:r>
      <w:r w:rsidR="00BF05EC" w:rsidRPr="006A39BB">
        <w:rPr>
          <w:rFonts w:ascii="Arial" w:hAnsi="Arial" w:cs="Arial"/>
          <w:sz w:val="24"/>
          <w:szCs w:val="24"/>
        </w:rPr>
        <w:t>Hilton brand is well-known for its exceptional quality and unwavering dependability, fostering a strong sense of trust and loyalty among customers. In addition, the hotel's strategic location near major transportation hubs and popular local landmarks enhances its appeal to a diverse range of potential customers</w:t>
      </w:r>
      <w:r w:rsidRPr="006A39BB">
        <w:rPr>
          <w:rFonts w:ascii="Arial" w:hAnsi="Arial" w:cs="Arial"/>
          <w:sz w:val="24"/>
          <w:szCs w:val="24"/>
        </w:rPr>
        <w:t xml:space="preserve"> and the </w:t>
      </w:r>
      <w:r w:rsidR="00BF05EC" w:rsidRPr="006A39BB">
        <w:rPr>
          <w:rFonts w:ascii="Arial" w:hAnsi="Arial" w:cs="Arial"/>
          <w:sz w:val="24"/>
          <w:szCs w:val="24"/>
        </w:rPr>
        <w:t xml:space="preserve">hotel's focus on creating personalised guest experiences, particularly in its gourmet dining offerings, distinguishes it from competitors who may not place as much importance on this aspect. </w:t>
      </w:r>
      <w:r w:rsidR="00AF3546" w:rsidRPr="006A39BB">
        <w:rPr>
          <w:rFonts w:ascii="Arial" w:hAnsi="Arial" w:cs="Arial"/>
          <w:sz w:val="24"/>
          <w:szCs w:val="24"/>
        </w:rPr>
        <w:t>(Educational Travel Asia, 2020)</w:t>
      </w:r>
    </w:p>
    <w:p w14:paraId="347C53B6" w14:textId="77777777" w:rsidR="00C16093" w:rsidRPr="006A39BB" w:rsidRDefault="00C16093" w:rsidP="006A39BB">
      <w:pPr>
        <w:spacing w:line="360" w:lineRule="auto"/>
        <w:jc w:val="both"/>
        <w:rPr>
          <w:rFonts w:ascii="Arial" w:hAnsi="Arial" w:cs="Arial"/>
          <w:sz w:val="24"/>
          <w:szCs w:val="24"/>
        </w:rPr>
      </w:pPr>
    </w:p>
    <w:p w14:paraId="78FFA631" w14:textId="3D63FBBC" w:rsidR="00B57C88" w:rsidRPr="006A39BB" w:rsidRDefault="00BF05EC" w:rsidP="006A39BB">
      <w:pPr>
        <w:spacing w:line="360" w:lineRule="auto"/>
        <w:jc w:val="both"/>
        <w:rPr>
          <w:rFonts w:ascii="Arial" w:hAnsi="Arial" w:cs="Arial"/>
          <w:sz w:val="24"/>
          <w:szCs w:val="24"/>
        </w:rPr>
      </w:pPr>
      <w:r w:rsidRPr="006A39BB">
        <w:rPr>
          <w:rFonts w:ascii="Arial" w:hAnsi="Arial" w:cs="Arial"/>
          <w:b/>
          <w:bCs/>
          <w:sz w:val="24"/>
          <w:szCs w:val="24"/>
        </w:rPr>
        <w:t xml:space="preserve">Areas </w:t>
      </w:r>
      <w:r w:rsidR="00FE6FC1" w:rsidRPr="006A39BB">
        <w:rPr>
          <w:rFonts w:ascii="Arial" w:hAnsi="Arial" w:cs="Arial"/>
          <w:b/>
          <w:bCs/>
          <w:sz w:val="24"/>
          <w:szCs w:val="24"/>
        </w:rPr>
        <w:t>for improvement</w:t>
      </w:r>
      <w:r w:rsidRPr="006A39BB">
        <w:rPr>
          <w:rFonts w:ascii="Arial" w:hAnsi="Arial" w:cs="Arial"/>
          <w:sz w:val="24"/>
          <w:szCs w:val="24"/>
        </w:rPr>
        <w:t>: To enhance its competitive standing, Hilton DoubleTree Southampton should prioritise improvements in specific areas</w:t>
      </w:r>
      <w:r w:rsidR="00FE6FC1" w:rsidRPr="006A39BB">
        <w:rPr>
          <w:rFonts w:ascii="Arial" w:hAnsi="Arial" w:cs="Arial"/>
          <w:sz w:val="24"/>
          <w:szCs w:val="24"/>
        </w:rPr>
        <w:t xml:space="preserve"> so, first </w:t>
      </w:r>
      <w:r w:rsidRPr="006A39BB">
        <w:rPr>
          <w:rFonts w:ascii="Arial" w:hAnsi="Arial" w:cs="Arial"/>
          <w:sz w:val="24"/>
          <w:szCs w:val="24"/>
        </w:rPr>
        <w:t>and foremost, enhancing and expanding its high-end dining options can attract well-off customers and enhance the overall quality of the guest experience. In addition, by incorporating advanced training methods like virtual reality simulations and interactive workshops, the quality of service offered can be greatly improved, particularly in the fine dining sector</w:t>
      </w:r>
      <w:r w:rsidR="00B57C88" w:rsidRPr="006A39BB">
        <w:rPr>
          <w:rFonts w:ascii="Arial" w:hAnsi="Arial" w:cs="Arial"/>
          <w:sz w:val="24"/>
          <w:szCs w:val="24"/>
        </w:rPr>
        <w:t xml:space="preserve"> and</w:t>
      </w:r>
      <w:r w:rsidRPr="006A39BB">
        <w:rPr>
          <w:rFonts w:ascii="Arial" w:hAnsi="Arial" w:cs="Arial"/>
          <w:sz w:val="24"/>
          <w:szCs w:val="24"/>
        </w:rPr>
        <w:t xml:space="preserve">, by optimising digital marketing strategies and leveraging social media platforms effectively, brands can increase their visibility and engagement, attracting a tech-savvy, younger demographic. </w:t>
      </w:r>
      <w:r w:rsidR="00AF3546" w:rsidRPr="006A39BB">
        <w:rPr>
          <w:rFonts w:ascii="Arial" w:hAnsi="Arial" w:cs="Arial"/>
          <w:sz w:val="24"/>
          <w:szCs w:val="24"/>
        </w:rPr>
        <w:t>(Glion, 2023)</w:t>
      </w:r>
    </w:p>
    <w:p w14:paraId="0BC02908" w14:textId="77777777" w:rsidR="00B57C88" w:rsidRPr="006A39BB" w:rsidRDefault="00B57C88" w:rsidP="006A39BB">
      <w:pPr>
        <w:spacing w:line="360" w:lineRule="auto"/>
        <w:jc w:val="both"/>
        <w:rPr>
          <w:rFonts w:ascii="Arial" w:hAnsi="Arial" w:cs="Arial"/>
          <w:sz w:val="24"/>
          <w:szCs w:val="24"/>
        </w:rPr>
      </w:pPr>
    </w:p>
    <w:p w14:paraId="00D154BC" w14:textId="2BFC7CA1" w:rsidR="00102C53" w:rsidRPr="006A39BB" w:rsidRDefault="00BF05EC" w:rsidP="006A39BB">
      <w:pPr>
        <w:spacing w:line="360" w:lineRule="auto"/>
        <w:jc w:val="both"/>
        <w:rPr>
          <w:rFonts w:ascii="Arial" w:hAnsi="Arial" w:cs="Arial"/>
          <w:sz w:val="24"/>
          <w:szCs w:val="24"/>
        </w:rPr>
      </w:pPr>
      <w:r w:rsidRPr="006A39BB">
        <w:rPr>
          <w:rFonts w:ascii="Arial" w:hAnsi="Arial" w:cs="Arial"/>
          <w:sz w:val="24"/>
          <w:szCs w:val="24"/>
        </w:rPr>
        <w:t>With a focus on these specific areas, Hilton DoubleTree Southampton is working diligently to improve its competitiveness in terms of pricing and quality</w:t>
      </w:r>
      <w:r w:rsidR="00B57C88" w:rsidRPr="006A39BB">
        <w:rPr>
          <w:rFonts w:ascii="Arial" w:hAnsi="Arial" w:cs="Arial"/>
          <w:sz w:val="24"/>
          <w:szCs w:val="24"/>
        </w:rPr>
        <w:t xml:space="preserve"> and this </w:t>
      </w:r>
      <w:r w:rsidRPr="006A39BB">
        <w:rPr>
          <w:rFonts w:ascii="Arial" w:hAnsi="Arial" w:cs="Arial"/>
          <w:sz w:val="24"/>
          <w:szCs w:val="24"/>
        </w:rPr>
        <w:t>strategic approach seeks to establish itself as the top choice for travellers in Southampton. This analysis of competitors underscores the importance of maintaining a competitive edge by skillfully managing pricing strategies and delivering high-quality service</w:t>
      </w:r>
      <w:r w:rsidR="00B57C88" w:rsidRPr="006A39BB">
        <w:rPr>
          <w:rFonts w:ascii="Arial" w:hAnsi="Arial" w:cs="Arial"/>
          <w:sz w:val="24"/>
          <w:szCs w:val="24"/>
        </w:rPr>
        <w:t xml:space="preserve"> so, </w:t>
      </w:r>
      <w:r w:rsidRPr="006A39BB">
        <w:rPr>
          <w:rFonts w:ascii="Arial" w:hAnsi="Arial" w:cs="Arial"/>
          <w:sz w:val="24"/>
          <w:szCs w:val="24"/>
        </w:rPr>
        <w:t>Hilton DoubleTree Southampton has the potential to establish itself as a leader in the local hospitality industry by continuously evaluating its market position and enhancing its offerings</w:t>
      </w:r>
      <w:r w:rsidR="00B57C88" w:rsidRPr="006A39BB">
        <w:rPr>
          <w:rFonts w:ascii="Arial" w:hAnsi="Arial" w:cs="Arial"/>
          <w:sz w:val="24"/>
          <w:szCs w:val="24"/>
        </w:rPr>
        <w:t xml:space="preserve"> as it </w:t>
      </w:r>
      <w:r w:rsidRPr="006A39BB">
        <w:rPr>
          <w:rFonts w:ascii="Arial" w:hAnsi="Arial" w:cs="Arial"/>
          <w:sz w:val="24"/>
          <w:szCs w:val="24"/>
        </w:rPr>
        <w:t>will greatly benefit the hotel by improving its brand and attracting a diverse range of customers.</w:t>
      </w:r>
      <w:r w:rsidR="00AF3546" w:rsidRPr="006A39BB">
        <w:rPr>
          <w:rFonts w:ascii="Arial" w:hAnsi="Arial" w:cs="Arial"/>
          <w:sz w:val="24"/>
          <w:szCs w:val="24"/>
        </w:rPr>
        <w:t xml:space="preserve"> (</w:t>
      </w:r>
      <w:r w:rsidR="0073413A" w:rsidRPr="006A39BB">
        <w:rPr>
          <w:rFonts w:ascii="Arial" w:hAnsi="Arial" w:cs="Arial"/>
          <w:sz w:val="24"/>
          <w:szCs w:val="24"/>
        </w:rPr>
        <w:t>ScienceDirect, 2019)</w:t>
      </w:r>
    </w:p>
    <w:p w14:paraId="66D52115" w14:textId="77777777" w:rsidR="00FA50DE" w:rsidRPr="006A39BB" w:rsidRDefault="00FA50DE" w:rsidP="006A39BB">
      <w:pPr>
        <w:spacing w:line="360" w:lineRule="auto"/>
        <w:jc w:val="both"/>
        <w:rPr>
          <w:rFonts w:ascii="Arial" w:hAnsi="Arial" w:cs="Arial"/>
          <w:sz w:val="24"/>
          <w:szCs w:val="24"/>
        </w:rPr>
      </w:pPr>
    </w:p>
    <w:p w14:paraId="36B7059B" w14:textId="77777777" w:rsidR="00B57C88" w:rsidRPr="006A39BB" w:rsidRDefault="00B57C88" w:rsidP="006A39BB">
      <w:pPr>
        <w:spacing w:line="360" w:lineRule="auto"/>
        <w:jc w:val="both"/>
        <w:rPr>
          <w:rFonts w:ascii="Arial" w:hAnsi="Arial" w:cs="Arial"/>
          <w:sz w:val="24"/>
          <w:szCs w:val="24"/>
        </w:rPr>
      </w:pPr>
    </w:p>
    <w:p w14:paraId="22448C13" w14:textId="69AC9DBC" w:rsidR="00B57C88" w:rsidRPr="006A39BB" w:rsidRDefault="00481A48" w:rsidP="006A39BB">
      <w:pPr>
        <w:spacing w:line="360" w:lineRule="auto"/>
        <w:jc w:val="both"/>
        <w:rPr>
          <w:rFonts w:ascii="Arial" w:hAnsi="Arial" w:cs="Arial"/>
          <w:sz w:val="24"/>
          <w:szCs w:val="24"/>
        </w:rPr>
      </w:pPr>
      <w:r w:rsidRPr="006A39BB">
        <w:rPr>
          <w:rFonts w:ascii="Arial" w:hAnsi="Arial" w:cs="Arial"/>
          <w:b/>
          <w:bCs/>
          <w:sz w:val="24"/>
          <w:szCs w:val="24"/>
        </w:rPr>
        <w:lastRenderedPageBreak/>
        <w:t>Netnography</w:t>
      </w:r>
    </w:p>
    <w:p w14:paraId="6E7DA908" w14:textId="0824D24F" w:rsidR="002843FA" w:rsidRPr="006A39BB" w:rsidRDefault="002843FA" w:rsidP="006A39BB">
      <w:pPr>
        <w:spacing w:line="360" w:lineRule="auto"/>
        <w:jc w:val="both"/>
        <w:rPr>
          <w:rFonts w:ascii="Arial" w:hAnsi="Arial" w:cs="Arial"/>
          <w:sz w:val="24"/>
          <w:szCs w:val="24"/>
        </w:rPr>
      </w:pPr>
      <w:r w:rsidRPr="006A39BB">
        <w:rPr>
          <w:rFonts w:ascii="Arial" w:hAnsi="Arial" w:cs="Arial"/>
          <w:sz w:val="24"/>
          <w:szCs w:val="24"/>
        </w:rPr>
        <w:t>Netnography is a field of research that delves into the analysis of online communities and digital communications to offer valuable insights into customer behaviours, preferences, and experiences</w:t>
      </w:r>
      <w:r w:rsidR="00055614" w:rsidRPr="006A39BB">
        <w:rPr>
          <w:rFonts w:ascii="Arial" w:hAnsi="Arial" w:cs="Arial"/>
          <w:sz w:val="24"/>
          <w:szCs w:val="24"/>
        </w:rPr>
        <w:t xml:space="preserve"> </w:t>
      </w:r>
      <w:r w:rsidRPr="006A39BB">
        <w:rPr>
          <w:rFonts w:ascii="Arial" w:hAnsi="Arial" w:cs="Arial"/>
          <w:sz w:val="24"/>
          <w:szCs w:val="24"/>
        </w:rPr>
        <w:t>while at Hilton DoubleTree Southampton, we utilise netnography to analyse internet evaluations, social media interactions, and travel forums</w:t>
      </w:r>
      <w:r w:rsidR="00055614" w:rsidRPr="006A39BB">
        <w:rPr>
          <w:rFonts w:ascii="Arial" w:hAnsi="Arial" w:cs="Arial"/>
          <w:sz w:val="24"/>
          <w:szCs w:val="24"/>
        </w:rPr>
        <w:t xml:space="preserve"> as this </w:t>
      </w:r>
      <w:r w:rsidRPr="006A39BB">
        <w:rPr>
          <w:rFonts w:ascii="Arial" w:hAnsi="Arial" w:cs="Arial"/>
          <w:sz w:val="24"/>
          <w:szCs w:val="24"/>
        </w:rPr>
        <w:t>helps gain valuable insights into how our guests perceive the hotel and identify areas where we can make improvements.</w:t>
      </w:r>
      <w:r w:rsidR="000855E1" w:rsidRPr="006A39BB">
        <w:rPr>
          <w:rFonts w:ascii="Arial" w:hAnsi="Arial" w:cs="Arial"/>
          <w:sz w:val="24"/>
          <w:szCs w:val="24"/>
        </w:rPr>
        <w:t xml:space="preserve"> (</w:t>
      </w:r>
      <w:r w:rsidR="00EE2431" w:rsidRPr="006A39BB">
        <w:rPr>
          <w:rFonts w:ascii="Arial" w:hAnsi="Arial" w:cs="Arial"/>
          <w:sz w:val="24"/>
          <w:szCs w:val="24"/>
        </w:rPr>
        <w:t>Emory Wheel, 2021)</w:t>
      </w:r>
    </w:p>
    <w:p w14:paraId="284B7B25" w14:textId="77777777" w:rsidR="002843FA" w:rsidRPr="006A39BB" w:rsidRDefault="002843FA" w:rsidP="006A39BB">
      <w:pPr>
        <w:spacing w:line="360" w:lineRule="auto"/>
        <w:jc w:val="both"/>
        <w:rPr>
          <w:rFonts w:ascii="Arial" w:hAnsi="Arial" w:cs="Arial"/>
          <w:sz w:val="24"/>
          <w:szCs w:val="24"/>
        </w:rPr>
      </w:pPr>
    </w:p>
    <w:p w14:paraId="1049A93C" w14:textId="47652EAE" w:rsidR="001C75E0" w:rsidRPr="006A39BB" w:rsidRDefault="002843FA" w:rsidP="006A39BB">
      <w:pPr>
        <w:spacing w:line="360" w:lineRule="auto"/>
        <w:jc w:val="both"/>
        <w:rPr>
          <w:rFonts w:ascii="Arial" w:hAnsi="Arial" w:cs="Arial"/>
          <w:sz w:val="24"/>
          <w:szCs w:val="24"/>
        </w:rPr>
      </w:pPr>
      <w:r w:rsidRPr="006A39BB">
        <w:rPr>
          <w:rFonts w:ascii="Arial" w:hAnsi="Arial" w:cs="Arial"/>
          <w:sz w:val="24"/>
          <w:szCs w:val="24"/>
        </w:rPr>
        <w:t xml:space="preserve"> </w:t>
      </w:r>
      <w:r w:rsidRPr="006A39BB">
        <w:rPr>
          <w:rFonts w:ascii="Arial" w:hAnsi="Arial" w:cs="Arial"/>
          <w:b/>
          <w:bCs/>
          <w:sz w:val="24"/>
          <w:szCs w:val="24"/>
        </w:rPr>
        <w:t>Method</w:t>
      </w:r>
      <w:r w:rsidR="001C75E0" w:rsidRPr="006A39BB">
        <w:rPr>
          <w:rFonts w:ascii="Arial" w:hAnsi="Arial" w:cs="Arial"/>
          <w:b/>
          <w:bCs/>
          <w:sz w:val="24"/>
          <w:szCs w:val="24"/>
        </w:rPr>
        <w:t>ology</w:t>
      </w:r>
      <w:r w:rsidRPr="006A39BB">
        <w:rPr>
          <w:rFonts w:ascii="Arial" w:hAnsi="Arial" w:cs="Arial"/>
          <w:sz w:val="24"/>
          <w:szCs w:val="24"/>
        </w:rPr>
        <w:t>: The netnographic strategy utilised by Hilton DoubleTree Southampton involves the methodical collection of data from well-known platforms like TripAdvisor, Google Reviews, and social media sites such as Facebook and Instagram</w:t>
      </w:r>
      <w:r w:rsidR="001C75E0" w:rsidRPr="006A39BB">
        <w:rPr>
          <w:rFonts w:ascii="Arial" w:hAnsi="Arial" w:cs="Arial"/>
          <w:sz w:val="24"/>
          <w:szCs w:val="24"/>
        </w:rPr>
        <w:t xml:space="preserve"> and this </w:t>
      </w:r>
      <w:r w:rsidRPr="006A39BB">
        <w:rPr>
          <w:rFonts w:ascii="Arial" w:hAnsi="Arial" w:cs="Arial"/>
          <w:sz w:val="24"/>
          <w:szCs w:val="24"/>
        </w:rPr>
        <w:t xml:space="preserve">procedure entails gathering qualitative data from client reviews and comments, which are then organised into categories such as service quality, dining experiences, room comfort, and overall satisfaction. The qualitative data is enriched by incorporating quantitative measures, such as average ratings and review frequency, to provide a comprehensive understanding of visitor input. </w:t>
      </w:r>
      <w:r w:rsidR="00EE2431" w:rsidRPr="006A39BB">
        <w:rPr>
          <w:rFonts w:ascii="Arial" w:hAnsi="Arial" w:cs="Arial"/>
          <w:sz w:val="24"/>
          <w:szCs w:val="24"/>
        </w:rPr>
        <w:t>(Fine Dining Lovers, 2019)</w:t>
      </w:r>
    </w:p>
    <w:p w14:paraId="6DED40AF" w14:textId="77777777" w:rsidR="001C75E0" w:rsidRPr="006A39BB" w:rsidRDefault="001C75E0" w:rsidP="006A39BB">
      <w:pPr>
        <w:spacing w:line="360" w:lineRule="auto"/>
        <w:jc w:val="both"/>
        <w:rPr>
          <w:rFonts w:ascii="Arial" w:hAnsi="Arial" w:cs="Arial"/>
          <w:sz w:val="24"/>
          <w:szCs w:val="24"/>
        </w:rPr>
      </w:pPr>
    </w:p>
    <w:p w14:paraId="76B01558" w14:textId="0C25A6AB" w:rsidR="001C75E0" w:rsidRPr="006A39BB" w:rsidRDefault="002843FA" w:rsidP="006A39BB">
      <w:pPr>
        <w:spacing w:line="360" w:lineRule="auto"/>
        <w:jc w:val="both"/>
        <w:rPr>
          <w:rFonts w:ascii="Arial" w:hAnsi="Arial" w:cs="Arial"/>
          <w:sz w:val="24"/>
          <w:szCs w:val="24"/>
        </w:rPr>
      </w:pPr>
      <w:r w:rsidRPr="006A39BB">
        <w:rPr>
          <w:rFonts w:ascii="Arial" w:hAnsi="Arial" w:cs="Arial"/>
          <w:b/>
          <w:bCs/>
          <w:sz w:val="24"/>
          <w:szCs w:val="24"/>
        </w:rPr>
        <w:t>Customer Behaviour Analysis</w:t>
      </w:r>
      <w:r w:rsidRPr="006A39BB">
        <w:rPr>
          <w:rFonts w:ascii="Arial" w:hAnsi="Arial" w:cs="Arial"/>
          <w:sz w:val="24"/>
          <w:szCs w:val="24"/>
        </w:rPr>
        <w:t>: A thorough analysis of online comments reveals several important insights into visitor experiences at Hilton DoubleTree Southampton</w:t>
      </w:r>
      <w:r w:rsidR="001C75E0" w:rsidRPr="006A39BB">
        <w:rPr>
          <w:rFonts w:ascii="Arial" w:hAnsi="Arial" w:cs="Arial"/>
          <w:sz w:val="24"/>
          <w:szCs w:val="24"/>
        </w:rPr>
        <w:t xml:space="preserve"> while the </w:t>
      </w:r>
      <w:r w:rsidRPr="006A39BB">
        <w:rPr>
          <w:rFonts w:ascii="Arial" w:hAnsi="Arial" w:cs="Arial"/>
          <w:sz w:val="24"/>
          <w:szCs w:val="24"/>
        </w:rPr>
        <w:t>hotel consistently receives high praise for its outstanding customer service, comfortable accommodations, and convenient location in many positive reviews. Guests often commend the friendly and knowledgeable staff, as well as the exceptional dining options, particularly in the upscale restaurant</w:t>
      </w:r>
      <w:r w:rsidR="001C75E0" w:rsidRPr="006A39BB">
        <w:rPr>
          <w:rFonts w:ascii="Arial" w:hAnsi="Arial" w:cs="Arial"/>
          <w:sz w:val="24"/>
          <w:szCs w:val="24"/>
        </w:rPr>
        <w:t xml:space="preserve"> while in the other hand </w:t>
      </w:r>
      <w:r w:rsidRPr="006A39BB">
        <w:rPr>
          <w:rFonts w:ascii="Arial" w:hAnsi="Arial" w:cs="Arial"/>
          <w:sz w:val="24"/>
          <w:szCs w:val="24"/>
        </w:rPr>
        <w:t>, several evaluations have pointed out certain areas that could be improved at the hotel. These include longer wait times during check-in, occasional concerns about room maintenance, and a desire for more dining options</w:t>
      </w:r>
      <w:r w:rsidR="001C75E0" w:rsidRPr="006A39BB">
        <w:rPr>
          <w:rFonts w:ascii="Arial" w:hAnsi="Arial" w:cs="Arial"/>
          <w:sz w:val="24"/>
          <w:szCs w:val="24"/>
        </w:rPr>
        <w:t xml:space="preserve"> as these </w:t>
      </w:r>
      <w:r w:rsidRPr="006A39BB">
        <w:rPr>
          <w:rFonts w:ascii="Arial" w:hAnsi="Arial" w:cs="Arial"/>
          <w:sz w:val="24"/>
          <w:szCs w:val="24"/>
        </w:rPr>
        <w:t xml:space="preserve">are crucial for identifying specific aspects of the guest experience that require enhancement. </w:t>
      </w:r>
      <w:r w:rsidR="00EE2431" w:rsidRPr="006A39BB">
        <w:rPr>
          <w:rFonts w:ascii="Arial" w:hAnsi="Arial" w:cs="Arial"/>
          <w:sz w:val="24"/>
          <w:szCs w:val="24"/>
        </w:rPr>
        <w:t>(Taste of Luxury, 2023)</w:t>
      </w:r>
    </w:p>
    <w:p w14:paraId="306FE2A1" w14:textId="77777777" w:rsidR="001C75E0" w:rsidRPr="006A39BB" w:rsidRDefault="001C75E0" w:rsidP="006A39BB">
      <w:pPr>
        <w:spacing w:line="360" w:lineRule="auto"/>
        <w:jc w:val="both"/>
        <w:rPr>
          <w:rFonts w:ascii="Arial" w:hAnsi="Arial" w:cs="Arial"/>
          <w:sz w:val="24"/>
          <w:szCs w:val="24"/>
        </w:rPr>
      </w:pPr>
    </w:p>
    <w:p w14:paraId="3DD26583" w14:textId="44A4B989" w:rsidR="001C75E0" w:rsidRPr="006A39BB" w:rsidRDefault="002843FA" w:rsidP="006A39BB">
      <w:pPr>
        <w:spacing w:line="360" w:lineRule="auto"/>
        <w:jc w:val="both"/>
        <w:rPr>
          <w:rFonts w:ascii="Arial" w:hAnsi="Arial" w:cs="Arial"/>
          <w:sz w:val="24"/>
          <w:szCs w:val="24"/>
        </w:rPr>
      </w:pPr>
      <w:r w:rsidRPr="006A39BB">
        <w:rPr>
          <w:rFonts w:ascii="Arial" w:hAnsi="Arial" w:cs="Arial"/>
          <w:b/>
          <w:bCs/>
          <w:sz w:val="24"/>
          <w:szCs w:val="24"/>
        </w:rPr>
        <w:t>Summary of Key Features</w:t>
      </w:r>
      <w:r w:rsidRPr="006A39BB">
        <w:rPr>
          <w:rFonts w:ascii="Arial" w:hAnsi="Arial" w:cs="Arial"/>
          <w:sz w:val="24"/>
          <w:szCs w:val="24"/>
        </w:rPr>
        <w:t>:</w:t>
      </w:r>
      <w:r w:rsidR="001C75E0" w:rsidRPr="006A39BB">
        <w:rPr>
          <w:rFonts w:ascii="Arial" w:hAnsi="Arial" w:cs="Arial"/>
          <w:sz w:val="24"/>
          <w:szCs w:val="24"/>
        </w:rPr>
        <w:t xml:space="preserve"> </w:t>
      </w:r>
      <w:r w:rsidRPr="006A39BB">
        <w:rPr>
          <w:rFonts w:ascii="Arial" w:hAnsi="Arial" w:cs="Arial"/>
          <w:sz w:val="24"/>
          <w:szCs w:val="24"/>
        </w:rPr>
        <w:t xml:space="preserve"> The insights gained from netnographic analysis prove to be highly valuable for Hilton DoubleTree Southampton</w:t>
      </w:r>
      <w:r w:rsidR="001C75E0" w:rsidRPr="006A39BB">
        <w:rPr>
          <w:rFonts w:ascii="Arial" w:hAnsi="Arial" w:cs="Arial"/>
          <w:sz w:val="24"/>
          <w:szCs w:val="24"/>
        </w:rPr>
        <w:t xml:space="preserve"> while positive </w:t>
      </w:r>
      <w:r w:rsidRPr="006A39BB">
        <w:rPr>
          <w:rFonts w:ascii="Arial" w:hAnsi="Arial" w:cs="Arial"/>
          <w:sz w:val="24"/>
          <w:szCs w:val="24"/>
        </w:rPr>
        <w:t xml:space="preserve">feedback emphasises the importance of maintaining high standards in customer service and dining, </w:t>
      </w:r>
      <w:r w:rsidRPr="006A39BB">
        <w:rPr>
          <w:rFonts w:ascii="Arial" w:hAnsi="Arial" w:cs="Arial"/>
          <w:sz w:val="24"/>
          <w:szCs w:val="24"/>
        </w:rPr>
        <w:lastRenderedPageBreak/>
        <w:t>which greatly enhance the overall guest experience. To optimise client satisfaction, it is essential to tackle the identified concerns, including streamlining the check-in process and enhancing room maintenanc</w:t>
      </w:r>
      <w:r w:rsidR="001C75E0" w:rsidRPr="006A39BB">
        <w:rPr>
          <w:rFonts w:ascii="Arial" w:hAnsi="Arial" w:cs="Arial"/>
          <w:sz w:val="24"/>
          <w:szCs w:val="24"/>
        </w:rPr>
        <w:t>e as well as</w:t>
      </w:r>
      <w:r w:rsidRPr="006A39BB">
        <w:rPr>
          <w:rFonts w:ascii="Arial" w:hAnsi="Arial" w:cs="Arial"/>
          <w:sz w:val="24"/>
          <w:szCs w:val="24"/>
        </w:rPr>
        <w:t>, the broadening of dining options caters to a diverse array of tastes and preferences, thus appealing to a larger clientele. Hilton DoubleTree Southampton can further improve its services by carefully considering and addressing both positive and negative feedback</w:t>
      </w:r>
      <w:r w:rsidR="001C75E0" w:rsidRPr="006A39BB">
        <w:rPr>
          <w:rFonts w:ascii="Arial" w:hAnsi="Arial" w:cs="Arial"/>
          <w:sz w:val="24"/>
          <w:szCs w:val="24"/>
        </w:rPr>
        <w:t xml:space="preserve"> and this </w:t>
      </w:r>
      <w:r w:rsidRPr="006A39BB">
        <w:rPr>
          <w:rFonts w:ascii="Arial" w:hAnsi="Arial" w:cs="Arial"/>
          <w:sz w:val="24"/>
          <w:szCs w:val="24"/>
        </w:rPr>
        <w:t xml:space="preserve">approach enables the hotel to enhance and exceed client expectations, thus fostering loyalty and positive word-of-mouth in the digital era. </w:t>
      </w:r>
      <w:r w:rsidR="00EE2431" w:rsidRPr="006A39BB">
        <w:rPr>
          <w:rFonts w:ascii="Arial" w:hAnsi="Arial" w:cs="Arial"/>
          <w:sz w:val="24"/>
          <w:szCs w:val="24"/>
        </w:rPr>
        <w:t>(ResDiary, 2020)</w:t>
      </w:r>
    </w:p>
    <w:p w14:paraId="7F3C68AB" w14:textId="77777777" w:rsidR="001C75E0" w:rsidRPr="006A39BB" w:rsidRDefault="001C75E0" w:rsidP="006A39BB">
      <w:pPr>
        <w:spacing w:line="360" w:lineRule="auto"/>
        <w:jc w:val="both"/>
        <w:rPr>
          <w:rFonts w:ascii="Arial" w:hAnsi="Arial" w:cs="Arial"/>
          <w:sz w:val="24"/>
          <w:szCs w:val="24"/>
        </w:rPr>
      </w:pPr>
    </w:p>
    <w:p w14:paraId="1C3658EA" w14:textId="3347AA05" w:rsidR="00481A48" w:rsidRPr="006A39BB" w:rsidRDefault="002843FA" w:rsidP="006A39BB">
      <w:pPr>
        <w:spacing w:line="360" w:lineRule="auto"/>
        <w:jc w:val="both"/>
        <w:rPr>
          <w:rFonts w:ascii="Arial" w:hAnsi="Arial" w:cs="Arial"/>
          <w:sz w:val="24"/>
          <w:szCs w:val="24"/>
        </w:rPr>
      </w:pPr>
      <w:r w:rsidRPr="006A39BB">
        <w:rPr>
          <w:rFonts w:ascii="Arial" w:hAnsi="Arial" w:cs="Arial"/>
          <w:sz w:val="24"/>
          <w:szCs w:val="24"/>
        </w:rPr>
        <w:t>The Hilton DoubleTree Southampton is able to stay in tune with client demands and preferences by consistently monitoring and analysing internet feedback</w:t>
      </w:r>
      <w:r w:rsidR="001C75E0" w:rsidRPr="006A39BB">
        <w:rPr>
          <w:rFonts w:ascii="Arial" w:hAnsi="Arial" w:cs="Arial"/>
          <w:sz w:val="24"/>
          <w:szCs w:val="24"/>
        </w:rPr>
        <w:t xml:space="preserve"> while through </w:t>
      </w:r>
      <w:r w:rsidRPr="006A39BB">
        <w:rPr>
          <w:rFonts w:ascii="Arial" w:hAnsi="Arial" w:cs="Arial"/>
          <w:sz w:val="24"/>
          <w:szCs w:val="24"/>
        </w:rPr>
        <w:t>a forward-thinking approach, the hotel successfully implements targeted improvements that enhance visitor satisfaction and solidify its reputation for top-notch quality and exceptional service. Netnography enables the ongoing improvement of services and fosters innovation by providing real-time monitoring of customer sentiment and valuable data.</w:t>
      </w:r>
      <w:r w:rsidR="00EE2431" w:rsidRPr="006A39BB">
        <w:rPr>
          <w:rFonts w:ascii="Arial" w:hAnsi="Arial" w:cs="Arial"/>
          <w:sz w:val="24"/>
          <w:szCs w:val="24"/>
        </w:rPr>
        <w:t xml:space="preserve"> (</w:t>
      </w:r>
      <w:r w:rsidR="004A0727" w:rsidRPr="006A39BB">
        <w:rPr>
          <w:rFonts w:ascii="Arial" w:hAnsi="Arial" w:cs="Arial"/>
          <w:sz w:val="24"/>
          <w:szCs w:val="24"/>
        </w:rPr>
        <w:t>Medium, 2018)</w:t>
      </w:r>
    </w:p>
    <w:p w14:paraId="0A9DFE2B" w14:textId="77777777" w:rsidR="00FA50DE" w:rsidRPr="006A39BB" w:rsidRDefault="00FA50DE" w:rsidP="006A39BB">
      <w:pPr>
        <w:spacing w:line="360" w:lineRule="auto"/>
        <w:jc w:val="both"/>
        <w:rPr>
          <w:rFonts w:ascii="Arial" w:hAnsi="Arial" w:cs="Arial"/>
          <w:sz w:val="24"/>
          <w:szCs w:val="24"/>
        </w:rPr>
      </w:pPr>
    </w:p>
    <w:p w14:paraId="2E6121AF" w14:textId="09CA7F7F" w:rsidR="001C75E0" w:rsidRPr="006A39BB" w:rsidRDefault="005C5F6B" w:rsidP="006A39BB">
      <w:pPr>
        <w:spacing w:line="360" w:lineRule="auto"/>
        <w:jc w:val="both"/>
        <w:rPr>
          <w:rFonts w:ascii="Arial" w:hAnsi="Arial" w:cs="Arial"/>
          <w:sz w:val="24"/>
          <w:szCs w:val="24"/>
        </w:rPr>
      </w:pPr>
      <w:r w:rsidRPr="006A39BB">
        <w:rPr>
          <w:rFonts w:ascii="Arial" w:hAnsi="Arial" w:cs="Arial"/>
          <w:sz w:val="24"/>
          <w:szCs w:val="24"/>
        </w:rPr>
        <w:t xml:space="preserve">Table: </w:t>
      </w:r>
    </w:p>
    <w:tbl>
      <w:tblPr>
        <w:tblStyle w:val="PlainTable1"/>
        <w:tblW w:w="0" w:type="auto"/>
        <w:tblLook w:val="04A0" w:firstRow="1" w:lastRow="0" w:firstColumn="1" w:lastColumn="0" w:noHBand="0" w:noVBand="1"/>
      </w:tblPr>
      <w:tblGrid>
        <w:gridCol w:w="3116"/>
        <w:gridCol w:w="3117"/>
        <w:gridCol w:w="3117"/>
      </w:tblGrid>
      <w:tr w:rsidR="005C5F6B" w:rsidRPr="006A39BB" w14:paraId="417F1138" w14:textId="77777777" w:rsidTr="006A39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F4DA392" w14:textId="571D4C4F" w:rsidR="005C5F6B" w:rsidRPr="006A39BB" w:rsidRDefault="005C5F6B" w:rsidP="006A39BB">
            <w:pPr>
              <w:spacing w:line="360" w:lineRule="auto"/>
              <w:jc w:val="both"/>
              <w:rPr>
                <w:rFonts w:ascii="Arial" w:hAnsi="Arial" w:cs="Arial"/>
                <w:sz w:val="24"/>
                <w:szCs w:val="24"/>
              </w:rPr>
            </w:pPr>
            <w:r w:rsidRPr="006A39BB">
              <w:rPr>
                <w:rFonts w:ascii="Arial" w:hAnsi="Arial" w:cs="Arial"/>
                <w:sz w:val="24"/>
                <w:szCs w:val="24"/>
              </w:rPr>
              <w:t>Feedback Category</w:t>
            </w:r>
          </w:p>
        </w:tc>
        <w:tc>
          <w:tcPr>
            <w:tcW w:w="3117" w:type="dxa"/>
          </w:tcPr>
          <w:p w14:paraId="7088EDFB" w14:textId="3B20096D" w:rsidR="005C5F6B" w:rsidRPr="006A39BB" w:rsidRDefault="005C5F6B" w:rsidP="006A39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Positive Mentions</w:t>
            </w:r>
          </w:p>
        </w:tc>
        <w:tc>
          <w:tcPr>
            <w:tcW w:w="3117" w:type="dxa"/>
          </w:tcPr>
          <w:p w14:paraId="501E9D22" w14:textId="63ADF235" w:rsidR="005C5F6B" w:rsidRPr="006A39BB" w:rsidRDefault="00CB2294" w:rsidP="006A39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Negative Mentions</w:t>
            </w:r>
          </w:p>
        </w:tc>
      </w:tr>
      <w:tr w:rsidR="00CB2294" w:rsidRPr="006A39BB" w14:paraId="1BB0F870" w14:textId="77777777" w:rsidTr="006A3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EE61615" w14:textId="218AB64A" w:rsidR="00CB2294" w:rsidRPr="006A39BB" w:rsidRDefault="00CB2294" w:rsidP="006A39BB">
            <w:pPr>
              <w:spacing w:line="360" w:lineRule="auto"/>
              <w:jc w:val="both"/>
              <w:rPr>
                <w:rFonts w:ascii="Arial" w:hAnsi="Arial" w:cs="Arial"/>
                <w:sz w:val="24"/>
                <w:szCs w:val="24"/>
              </w:rPr>
            </w:pPr>
            <w:r w:rsidRPr="006A39BB">
              <w:rPr>
                <w:rFonts w:ascii="Arial" w:hAnsi="Arial" w:cs="Arial"/>
                <w:sz w:val="24"/>
                <w:szCs w:val="24"/>
              </w:rPr>
              <w:t xml:space="preserve">Customer Service </w:t>
            </w:r>
          </w:p>
        </w:tc>
        <w:tc>
          <w:tcPr>
            <w:tcW w:w="3117" w:type="dxa"/>
          </w:tcPr>
          <w:p w14:paraId="6BEA0422" w14:textId="5E9A4D25" w:rsidR="00CB2294" w:rsidRPr="006A39BB" w:rsidRDefault="00CB2294" w:rsidP="006A39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9BB">
              <w:rPr>
                <w:rFonts w:ascii="Arial" w:hAnsi="Arial" w:cs="Arial"/>
                <w:sz w:val="24"/>
                <w:szCs w:val="24"/>
              </w:rPr>
              <w:t>150</w:t>
            </w:r>
          </w:p>
        </w:tc>
        <w:tc>
          <w:tcPr>
            <w:tcW w:w="3117" w:type="dxa"/>
          </w:tcPr>
          <w:p w14:paraId="0BAD8AC2" w14:textId="5178D9AE" w:rsidR="00CB2294" w:rsidRPr="006A39BB" w:rsidRDefault="00CB2294" w:rsidP="006A39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9BB">
              <w:rPr>
                <w:rFonts w:ascii="Arial" w:hAnsi="Arial" w:cs="Arial"/>
                <w:sz w:val="24"/>
                <w:szCs w:val="24"/>
              </w:rPr>
              <w:t>20</w:t>
            </w:r>
          </w:p>
        </w:tc>
      </w:tr>
      <w:tr w:rsidR="00CB2294" w:rsidRPr="006A39BB" w14:paraId="4D23D2BE" w14:textId="77777777" w:rsidTr="006A39BB">
        <w:tc>
          <w:tcPr>
            <w:cnfStyle w:val="001000000000" w:firstRow="0" w:lastRow="0" w:firstColumn="1" w:lastColumn="0" w:oddVBand="0" w:evenVBand="0" w:oddHBand="0" w:evenHBand="0" w:firstRowFirstColumn="0" w:firstRowLastColumn="0" w:lastRowFirstColumn="0" w:lastRowLastColumn="0"/>
            <w:tcW w:w="3116" w:type="dxa"/>
          </w:tcPr>
          <w:p w14:paraId="73D0CDF3" w14:textId="72D9A3CF" w:rsidR="00CB2294" w:rsidRPr="006A39BB" w:rsidRDefault="00CB2294" w:rsidP="006A39BB">
            <w:pPr>
              <w:spacing w:line="360" w:lineRule="auto"/>
              <w:jc w:val="both"/>
              <w:rPr>
                <w:rFonts w:ascii="Arial" w:hAnsi="Arial" w:cs="Arial"/>
                <w:sz w:val="24"/>
                <w:szCs w:val="24"/>
              </w:rPr>
            </w:pPr>
            <w:r w:rsidRPr="006A39BB">
              <w:rPr>
                <w:rFonts w:ascii="Arial" w:hAnsi="Arial" w:cs="Arial"/>
                <w:sz w:val="24"/>
                <w:szCs w:val="24"/>
              </w:rPr>
              <w:t xml:space="preserve">Room Comfort </w:t>
            </w:r>
          </w:p>
        </w:tc>
        <w:tc>
          <w:tcPr>
            <w:tcW w:w="3117" w:type="dxa"/>
          </w:tcPr>
          <w:p w14:paraId="2C79CB34" w14:textId="16A0E750" w:rsidR="00CB2294" w:rsidRPr="006A39BB" w:rsidRDefault="00BD58C4" w:rsidP="006A39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120</w:t>
            </w:r>
          </w:p>
        </w:tc>
        <w:tc>
          <w:tcPr>
            <w:tcW w:w="3117" w:type="dxa"/>
          </w:tcPr>
          <w:p w14:paraId="57756155" w14:textId="0880C79F" w:rsidR="00CB2294" w:rsidRPr="006A39BB" w:rsidRDefault="00BD58C4" w:rsidP="006A39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30</w:t>
            </w:r>
          </w:p>
        </w:tc>
      </w:tr>
      <w:tr w:rsidR="00CB2294" w:rsidRPr="006A39BB" w14:paraId="406A8B80" w14:textId="77777777" w:rsidTr="006A3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198401F" w14:textId="643FDFDA" w:rsidR="00CB2294" w:rsidRPr="006A39BB" w:rsidRDefault="00BD58C4" w:rsidP="006A39BB">
            <w:pPr>
              <w:spacing w:line="360" w:lineRule="auto"/>
              <w:jc w:val="both"/>
              <w:rPr>
                <w:rFonts w:ascii="Arial" w:hAnsi="Arial" w:cs="Arial"/>
                <w:sz w:val="24"/>
                <w:szCs w:val="24"/>
              </w:rPr>
            </w:pPr>
            <w:r w:rsidRPr="006A39BB">
              <w:rPr>
                <w:rFonts w:ascii="Arial" w:hAnsi="Arial" w:cs="Arial"/>
                <w:sz w:val="24"/>
                <w:szCs w:val="24"/>
              </w:rPr>
              <w:t xml:space="preserve">Fine Dininv Experience </w:t>
            </w:r>
          </w:p>
        </w:tc>
        <w:tc>
          <w:tcPr>
            <w:tcW w:w="3117" w:type="dxa"/>
          </w:tcPr>
          <w:p w14:paraId="08E0B091" w14:textId="01B07E86" w:rsidR="00CB2294" w:rsidRPr="006A39BB" w:rsidRDefault="00BD58C4" w:rsidP="006A39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9BB">
              <w:rPr>
                <w:rFonts w:ascii="Arial" w:hAnsi="Arial" w:cs="Arial"/>
                <w:sz w:val="24"/>
                <w:szCs w:val="24"/>
              </w:rPr>
              <w:t>100</w:t>
            </w:r>
          </w:p>
        </w:tc>
        <w:tc>
          <w:tcPr>
            <w:tcW w:w="3117" w:type="dxa"/>
          </w:tcPr>
          <w:p w14:paraId="2EE27335" w14:textId="7508346E" w:rsidR="00CB2294" w:rsidRPr="006A39BB" w:rsidRDefault="00BD58C4" w:rsidP="006A39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9BB">
              <w:rPr>
                <w:rFonts w:ascii="Arial" w:hAnsi="Arial" w:cs="Arial"/>
                <w:sz w:val="24"/>
                <w:szCs w:val="24"/>
              </w:rPr>
              <w:t>15</w:t>
            </w:r>
          </w:p>
        </w:tc>
      </w:tr>
      <w:tr w:rsidR="00CB2294" w:rsidRPr="006A39BB" w14:paraId="1C602025" w14:textId="77777777" w:rsidTr="006A39BB">
        <w:tc>
          <w:tcPr>
            <w:cnfStyle w:val="001000000000" w:firstRow="0" w:lastRow="0" w:firstColumn="1" w:lastColumn="0" w:oddVBand="0" w:evenVBand="0" w:oddHBand="0" w:evenHBand="0" w:firstRowFirstColumn="0" w:firstRowLastColumn="0" w:lastRowFirstColumn="0" w:lastRowLastColumn="0"/>
            <w:tcW w:w="3116" w:type="dxa"/>
          </w:tcPr>
          <w:p w14:paraId="5FD333D1" w14:textId="72E80AD4" w:rsidR="00CB2294" w:rsidRPr="006A39BB" w:rsidRDefault="00BD58C4" w:rsidP="006A39BB">
            <w:pPr>
              <w:spacing w:line="360" w:lineRule="auto"/>
              <w:jc w:val="both"/>
              <w:rPr>
                <w:rFonts w:ascii="Arial" w:hAnsi="Arial" w:cs="Arial"/>
                <w:sz w:val="24"/>
                <w:szCs w:val="24"/>
              </w:rPr>
            </w:pPr>
            <w:r w:rsidRPr="006A39BB">
              <w:rPr>
                <w:rFonts w:ascii="Arial" w:hAnsi="Arial" w:cs="Arial"/>
                <w:sz w:val="24"/>
                <w:szCs w:val="24"/>
              </w:rPr>
              <w:t>Check-in Process</w:t>
            </w:r>
          </w:p>
        </w:tc>
        <w:tc>
          <w:tcPr>
            <w:tcW w:w="3117" w:type="dxa"/>
          </w:tcPr>
          <w:p w14:paraId="4477D575" w14:textId="18D8D2C1" w:rsidR="00CB2294" w:rsidRPr="006A39BB" w:rsidRDefault="00BD58C4" w:rsidP="006A39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80</w:t>
            </w:r>
          </w:p>
        </w:tc>
        <w:tc>
          <w:tcPr>
            <w:tcW w:w="3117" w:type="dxa"/>
          </w:tcPr>
          <w:p w14:paraId="4444BEFF" w14:textId="6C8D1BB8" w:rsidR="00CB2294" w:rsidRPr="006A39BB" w:rsidRDefault="00BD58C4" w:rsidP="006A39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40</w:t>
            </w:r>
          </w:p>
        </w:tc>
      </w:tr>
      <w:tr w:rsidR="005C5F6B" w:rsidRPr="006A39BB" w14:paraId="63676F2F" w14:textId="77777777" w:rsidTr="006A3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2C47273" w14:textId="1D7B6623" w:rsidR="005C5F6B" w:rsidRPr="006A39BB" w:rsidRDefault="006A214C" w:rsidP="006A39BB">
            <w:pPr>
              <w:spacing w:line="360" w:lineRule="auto"/>
              <w:jc w:val="both"/>
              <w:rPr>
                <w:rFonts w:ascii="Arial" w:hAnsi="Arial" w:cs="Arial"/>
                <w:sz w:val="24"/>
                <w:szCs w:val="24"/>
              </w:rPr>
            </w:pPr>
            <w:r w:rsidRPr="006A39BB">
              <w:rPr>
                <w:rFonts w:ascii="Arial" w:hAnsi="Arial" w:cs="Arial"/>
                <w:sz w:val="24"/>
                <w:szCs w:val="24"/>
              </w:rPr>
              <w:t>Room Maintenance</w:t>
            </w:r>
          </w:p>
        </w:tc>
        <w:tc>
          <w:tcPr>
            <w:tcW w:w="3117" w:type="dxa"/>
          </w:tcPr>
          <w:p w14:paraId="05678F35" w14:textId="75430322" w:rsidR="005C5F6B" w:rsidRPr="006A39BB" w:rsidRDefault="006A214C" w:rsidP="006A39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9BB">
              <w:rPr>
                <w:rFonts w:ascii="Arial" w:hAnsi="Arial" w:cs="Arial"/>
                <w:sz w:val="24"/>
                <w:szCs w:val="24"/>
              </w:rPr>
              <w:t>70</w:t>
            </w:r>
          </w:p>
        </w:tc>
        <w:tc>
          <w:tcPr>
            <w:tcW w:w="3117" w:type="dxa"/>
          </w:tcPr>
          <w:p w14:paraId="70ED872B" w14:textId="6683DE7E" w:rsidR="005C5F6B" w:rsidRPr="006A39BB" w:rsidRDefault="006A214C" w:rsidP="006A39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A39BB">
              <w:rPr>
                <w:rFonts w:ascii="Arial" w:hAnsi="Arial" w:cs="Arial"/>
                <w:sz w:val="24"/>
                <w:szCs w:val="24"/>
              </w:rPr>
              <w:t>50</w:t>
            </w:r>
          </w:p>
        </w:tc>
      </w:tr>
      <w:tr w:rsidR="005C5F6B" w:rsidRPr="006A39BB" w14:paraId="03DD4F02" w14:textId="77777777" w:rsidTr="006A39BB">
        <w:tc>
          <w:tcPr>
            <w:cnfStyle w:val="001000000000" w:firstRow="0" w:lastRow="0" w:firstColumn="1" w:lastColumn="0" w:oddVBand="0" w:evenVBand="0" w:oddHBand="0" w:evenHBand="0" w:firstRowFirstColumn="0" w:firstRowLastColumn="0" w:lastRowFirstColumn="0" w:lastRowLastColumn="0"/>
            <w:tcW w:w="3116" w:type="dxa"/>
          </w:tcPr>
          <w:p w14:paraId="122153F1" w14:textId="31295882" w:rsidR="005C5F6B" w:rsidRPr="006A39BB" w:rsidRDefault="006A214C" w:rsidP="006A39BB">
            <w:pPr>
              <w:spacing w:line="360" w:lineRule="auto"/>
              <w:jc w:val="both"/>
              <w:rPr>
                <w:rFonts w:ascii="Arial" w:hAnsi="Arial" w:cs="Arial"/>
                <w:sz w:val="24"/>
                <w:szCs w:val="24"/>
              </w:rPr>
            </w:pPr>
            <w:r w:rsidRPr="006A39BB">
              <w:rPr>
                <w:rFonts w:ascii="Arial" w:hAnsi="Arial" w:cs="Arial"/>
                <w:sz w:val="24"/>
                <w:szCs w:val="24"/>
              </w:rPr>
              <w:t>Dining Variety</w:t>
            </w:r>
          </w:p>
        </w:tc>
        <w:tc>
          <w:tcPr>
            <w:tcW w:w="3117" w:type="dxa"/>
          </w:tcPr>
          <w:p w14:paraId="239DED50" w14:textId="0A7E2F7B" w:rsidR="005C5F6B" w:rsidRPr="006A39BB" w:rsidRDefault="006A214C" w:rsidP="006A39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60</w:t>
            </w:r>
          </w:p>
        </w:tc>
        <w:tc>
          <w:tcPr>
            <w:tcW w:w="3117" w:type="dxa"/>
          </w:tcPr>
          <w:p w14:paraId="7CA5E8B4" w14:textId="0A6DE07E" w:rsidR="005C5F6B" w:rsidRPr="006A39BB" w:rsidRDefault="006A214C" w:rsidP="006A39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9BB">
              <w:rPr>
                <w:rFonts w:ascii="Arial" w:hAnsi="Arial" w:cs="Arial"/>
                <w:sz w:val="24"/>
                <w:szCs w:val="24"/>
              </w:rPr>
              <w:t>45</w:t>
            </w:r>
          </w:p>
        </w:tc>
      </w:tr>
    </w:tbl>
    <w:p w14:paraId="1DF42A47" w14:textId="200EE673" w:rsidR="005C5F6B" w:rsidRPr="006A39BB" w:rsidRDefault="004A0727" w:rsidP="006A39BB">
      <w:pPr>
        <w:spacing w:line="360" w:lineRule="auto"/>
        <w:jc w:val="both"/>
        <w:rPr>
          <w:rFonts w:ascii="Arial" w:hAnsi="Arial" w:cs="Arial"/>
          <w:sz w:val="24"/>
          <w:szCs w:val="24"/>
        </w:rPr>
      </w:pPr>
      <w:r w:rsidRPr="006A39BB">
        <w:rPr>
          <w:rFonts w:ascii="Arial" w:hAnsi="Arial" w:cs="Arial"/>
          <w:sz w:val="24"/>
          <w:szCs w:val="24"/>
        </w:rPr>
        <w:t>(Trip Advisor, 2024)</w:t>
      </w:r>
    </w:p>
    <w:p w14:paraId="169FAF6A" w14:textId="77777777" w:rsidR="006A214C" w:rsidRDefault="006A214C" w:rsidP="006A39BB">
      <w:pPr>
        <w:spacing w:line="360" w:lineRule="auto"/>
        <w:jc w:val="both"/>
        <w:rPr>
          <w:rFonts w:ascii="Arial" w:hAnsi="Arial" w:cs="Arial"/>
          <w:sz w:val="24"/>
          <w:szCs w:val="24"/>
        </w:rPr>
      </w:pPr>
    </w:p>
    <w:p w14:paraId="3B2F0D88" w14:textId="77777777" w:rsidR="006A39BB" w:rsidRDefault="006A39BB" w:rsidP="006A39BB">
      <w:pPr>
        <w:spacing w:line="360" w:lineRule="auto"/>
        <w:jc w:val="both"/>
        <w:rPr>
          <w:rFonts w:ascii="Arial" w:hAnsi="Arial" w:cs="Arial"/>
          <w:sz w:val="24"/>
          <w:szCs w:val="24"/>
        </w:rPr>
      </w:pPr>
    </w:p>
    <w:p w14:paraId="4A80BD10" w14:textId="77777777" w:rsidR="006A39BB" w:rsidRPr="006A39BB" w:rsidRDefault="006A39BB" w:rsidP="006A39BB">
      <w:pPr>
        <w:spacing w:line="360" w:lineRule="auto"/>
        <w:jc w:val="both"/>
        <w:rPr>
          <w:rFonts w:ascii="Arial" w:hAnsi="Arial" w:cs="Arial"/>
          <w:sz w:val="24"/>
          <w:szCs w:val="24"/>
        </w:rPr>
      </w:pPr>
    </w:p>
    <w:p w14:paraId="3D2011B2" w14:textId="334BB811" w:rsidR="0052582D" w:rsidRPr="006A39BB" w:rsidRDefault="0052582D" w:rsidP="006A39BB">
      <w:pPr>
        <w:pStyle w:val="Heading1"/>
        <w:spacing w:line="360" w:lineRule="auto"/>
        <w:jc w:val="both"/>
        <w:rPr>
          <w:rFonts w:ascii="Arial" w:hAnsi="Arial" w:cs="Arial"/>
        </w:rPr>
      </w:pPr>
      <w:bookmarkStart w:id="4" w:name="_Toc167996939"/>
      <w:r w:rsidRPr="006A39BB">
        <w:rPr>
          <w:rFonts w:ascii="Arial" w:hAnsi="Arial" w:cs="Arial"/>
        </w:rPr>
        <w:lastRenderedPageBreak/>
        <w:t>Theme Exploration</w:t>
      </w:r>
      <w:bookmarkEnd w:id="4"/>
    </w:p>
    <w:p w14:paraId="29CAE287" w14:textId="5E98A0FE" w:rsidR="0052582D" w:rsidRPr="006A39BB" w:rsidRDefault="008D6D51" w:rsidP="006A39BB">
      <w:pPr>
        <w:spacing w:line="360" w:lineRule="auto"/>
        <w:jc w:val="both"/>
        <w:rPr>
          <w:rFonts w:ascii="Arial" w:hAnsi="Arial" w:cs="Arial"/>
          <w:sz w:val="24"/>
          <w:szCs w:val="24"/>
        </w:rPr>
      </w:pPr>
      <w:r w:rsidRPr="006A39BB">
        <w:rPr>
          <w:rFonts w:ascii="Arial" w:hAnsi="Arial" w:cs="Arial"/>
          <w:b/>
          <w:bCs/>
          <w:sz w:val="24"/>
          <w:szCs w:val="24"/>
        </w:rPr>
        <w:t>Introduction to the Theme and Its Relevance</w:t>
      </w:r>
    </w:p>
    <w:p w14:paraId="287B7C6A" w14:textId="7DEE3C87" w:rsidR="005B30F0" w:rsidRPr="006A39BB" w:rsidRDefault="005B30F0" w:rsidP="006A39BB">
      <w:pPr>
        <w:spacing w:line="360" w:lineRule="auto"/>
        <w:jc w:val="both"/>
        <w:rPr>
          <w:rFonts w:ascii="Arial" w:hAnsi="Arial" w:cs="Arial"/>
          <w:sz w:val="24"/>
          <w:szCs w:val="24"/>
        </w:rPr>
      </w:pPr>
      <w:r w:rsidRPr="006A39BB">
        <w:rPr>
          <w:rFonts w:ascii="Arial" w:hAnsi="Arial" w:cs="Arial"/>
          <w:sz w:val="24"/>
          <w:szCs w:val="24"/>
        </w:rPr>
        <w:t xml:space="preserve">This entails delivering exceptional dining experiences that encompass top-notch food, impeccable service, and an inviting ambiance an the importance of this matter is rooted in the impact that quality dining has on guest satisfaction, brand image, and overall business success. In a time of increasing competition in the hospitality industry, hotels need to distinguish themselves by offering outstanding culinary experiences and delivering excellent service to attract and retain discerning guests while at Hilton DoubleTree Southampton, it should be prioritised the pursuit of culinary excellence as an essential part of our strategy. </w:t>
      </w:r>
      <w:r w:rsidR="004A0727" w:rsidRPr="006A39BB">
        <w:rPr>
          <w:rFonts w:ascii="Arial" w:hAnsi="Arial" w:cs="Arial"/>
          <w:sz w:val="24"/>
          <w:szCs w:val="24"/>
        </w:rPr>
        <w:t>(Robin Waite, 2024)</w:t>
      </w:r>
    </w:p>
    <w:p w14:paraId="2F2F58CD" w14:textId="77777777" w:rsidR="005B30F0" w:rsidRPr="006A39BB" w:rsidRDefault="005B30F0" w:rsidP="006A39BB">
      <w:pPr>
        <w:spacing w:line="360" w:lineRule="auto"/>
        <w:jc w:val="both"/>
        <w:rPr>
          <w:rFonts w:ascii="Arial" w:hAnsi="Arial" w:cs="Arial"/>
          <w:sz w:val="24"/>
          <w:szCs w:val="24"/>
        </w:rPr>
      </w:pPr>
    </w:p>
    <w:p w14:paraId="32ED21EC" w14:textId="75AD3EC8" w:rsidR="005B30F0" w:rsidRPr="006A39BB" w:rsidRDefault="005B30F0" w:rsidP="006A39BB">
      <w:pPr>
        <w:spacing w:line="360" w:lineRule="auto"/>
        <w:jc w:val="both"/>
        <w:rPr>
          <w:rFonts w:ascii="Arial" w:hAnsi="Arial" w:cs="Arial"/>
          <w:sz w:val="24"/>
          <w:szCs w:val="24"/>
        </w:rPr>
      </w:pPr>
      <w:r w:rsidRPr="006A39BB">
        <w:rPr>
          <w:rFonts w:ascii="Arial" w:hAnsi="Arial" w:cs="Arial"/>
          <w:sz w:val="24"/>
          <w:szCs w:val="24"/>
        </w:rPr>
        <w:t xml:space="preserve">The hotel operates in a highly competitive sector where customers have exceptionally high expectations for their dining experiences and achieving outstanding performance in this field can significantly enhance the hotel's reputation, leading to increased guest loyalty and revenue growth. The Hilton DoubleTree Southampton stands out from its competitors with its impressive selection of dining options, attracting both local customers and foreign visitors and this focus aligns with Hilton's dedication to delivering exceptional hospitality and memorable experiences. </w:t>
      </w:r>
      <w:r w:rsidR="004A0727" w:rsidRPr="006A39BB">
        <w:rPr>
          <w:rFonts w:ascii="Arial" w:hAnsi="Arial" w:cs="Arial"/>
          <w:sz w:val="24"/>
          <w:szCs w:val="24"/>
        </w:rPr>
        <w:t>(It’s A Veg World After All, 2019)</w:t>
      </w:r>
    </w:p>
    <w:p w14:paraId="49692E83" w14:textId="77777777" w:rsidR="005B30F0" w:rsidRPr="006A39BB" w:rsidRDefault="005B30F0" w:rsidP="006A39BB">
      <w:pPr>
        <w:spacing w:line="360" w:lineRule="auto"/>
        <w:jc w:val="both"/>
        <w:rPr>
          <w:rFonts w:ascii="Arial" w:hAnsi="Arial" w:cs="Arial"/>
          <w:sz w:val="24"/>
          <w:szCs w:val="24"/>
        </w:rPr>
      </w:pPr>
    </w:p>
    <w:p w14:paraId="41C82D7B" w14:textId="0428179F" w:rsidR="000D5B47" w:rsidRPr="006A39BB" w:rsidRDefault="005B30F0" w:rsidP="006A39BB">
      <w:pPr>
        <w:spacing w:line="360" w:lineRule="auto"/>
        <w:jc w:val="both"/>
        <w:rPr>
          <w:rFonts w:ascii="Arial" w:hAnsi="Arial" w:cs="Arial"/>
          <w:sz w:val="24"/>
          <w:szCs w:val="24"/>
        </w:rPr>
      </w:pPr>
      <w:r w:rsidRPr="006A39BB">
        <w:rPr>
          <w:rFonts w:ascii="Arial" w:hAnsi="Arial" w:cs="Arial"/>
          <w:sz w:val="24"/>
          <w:szCs w:val="24"/>
        </w:rPr>
        <w:t>The importance of this concept for Hilton DoubleTree Southampton goes beyond just financial benefits and it involves cultivating a culture of continuous improvement and innovation in the delivery of services while by prioritising excellence in fine dining, the hotel can implement a thorough training and development programme for its employees. This ensures that they have the required knowledge and skills to consistently exceed guest expectations and the focus not only enhances the satisfaction of the guests but also fosters the engagement and satisfaction of the employees, thereby contributing to a positive and productive work environment. Exploring this topic provides a deep understanding of the strategic and operational measures needed to achieve and uphold exceptional quality in fine dining at Hilton DoubleTree Southampton.</w:t>
      </w:r>
      <w:r w:rsidR="004A0727" w:rsidRPr="006A39BB">
        <w:rPr>
          <w:rFonts w:ascii="Arial" w:hAnsi="Arial" w:cs="Arial"/>
          <w:sz w:val="24"/>
          <w:szCs w:val="24"/>
        </w:rPr>
        <w:t xml:space="preserve"> (SEO of Restaurants, </w:t>
      </w:r>
      <w:r w:rsidR="00DB1BD7" w:rsidRPr="006A39BB">
        <w:rPr>
          <w:rFonts w:ascii="Arial" w:hAnsi="Arial" w:cs="Arial"/>
          <w:sz w:val="24"/>
          <w:szCs w:val="24"/>
        </w:rPr>
        <w:t>2021)</w:t>
      </w:r>
    </w:p>
    <w:p w14:paraId="128DA251" w14:textId="77777777" w:rsidR="005B30F0" w:rsidRPr="006A39BB" w:rsidRDefault="005B30F0" w:rsidP="006A39BB">
      <w:pPr>
        <w:spacing w:line="360" w:lineRule="auto"/>
        <w:jc w:val="both"/>
        <w:rPr>
          <w:rFonts w:ascii="Arial" w:hAnsi="Arial" w:cs="Arial"/>
          <w:sz w:val="24"/>
          <w:szCs w:val="24"/>
        </w:rPr>
      </w:pPr>
    </w:p>
    <w:p w14:paraId="2168AF5F" w14:textId="4353E015" w:rsidR="005B30F0" w:rsidRPr="006A39BB" w:rsidRDefault="00E64C96" w:rsidP="006A39BB">
      <w:pPr>
        <w:spacing w:line="360" w:lineRule="auto"/>
        <w:jc w:val="both"/>
        <w:rPr>
          <w:rFonts w:ascii="Arial" w:hAnsi="Arial" w:cs="Arial"/>
          <w:sz w:val="24"/>
          <w:szCs w:val="24"/>
        </w:rPr>
      </w:pPr>
      <w:r w:rsidRPr="006A39BB">
        <w:rPr>
          <w:rFonts w:ascii="Arial" w:hAnsi="Arial" w:cs="Arial"/>
          <w:b/>
          <w:bCs/>
          <w:sz w:val="24"/>
          <w:szCs w:val="24"/>
        </w:rPr>
        <w:lastRenderedPageBreak/>
        <w:t xml:space="preserve">The Concept and Importance of </w:t>
      </w:r>
      <w:r w:rsidR="00B54CEA" w:rsidRPr="006A39BB">
        <w:rPr>
          <w:rFonts w:ascii="Arial" w:hAnsi="Arial" w:cs="Arial"/>
          <w:b/>
          <w:bCs/>
          <w:sz w:val="24"/>
          <w:szCs w:val="24"/>
        </w:rPr>
        <w:t>Excellence in Fine Dining</w:t>
      </w:r>
    </w:p>
    <w:p w14:paraId="05B5B8C6" w14:textId="78CA7989" w:rsidR="00264262" w:rsidRPr="006A39BB" w:rsidRDefault="00264262" w:rsidP="006A39BB">
      <w:pPr>
        <w:spacing w:line="360" w:lineRule="auto"/>
        <w:jc w:val="both"/>
        <w:rPr>
          <w:rFonts w:ascii="Arial" w:hAnsi="Arial" w:cs="Arial"/>
          <w:sz w:val="24"/>
          <w:szCs w:val="24"/>
        </w:rPr>
      </w:pPr>
      <w:r w:rsidRPr="006A39BB">
        <w:rPr>
          <w:rFonts w:ascii="Arial" w:hAnsi="Arial" w:cs="Arial"/>
          <w:sz w:val="24"/>
          <w:szCs w:val="24"/>
        </w:rPr>
        <w:t xml:space="preserve">The epitome of refined dining is marked by a harmonious blend of various elements that together create an exceptional culinary experience while this eating experience is a perfect blend of exquisite gastronomy, exceptional customer service, a thoughtfully designed atmosphere, and an unwavering commitment to perfection in every aspect. Exemplary cuisine goes beyond just the taste and presentation of the food and it involves sourcing high-quality ingredients and employing creative culinary techniques while outstanding service is characterised by a team of highly skilled and perceptive professionals who effortlessly anticipate and meet the needs of clients. </w:t>
      </w:r>
      <w:r w:rsidR="00DB1BD7" w:rsidRPr="006A39BB">
        <w:rPr>
          <w:rFonts w:ascii="Arial" w:hAnsi="Arial" w:cs="Arial"/>
          <w:sz w:val="24"/>
          <w:szCs w:val="24"/>
        </w:rPr>
        <w:t>(</w:t>
      </w:r>
      <w:r w:rsidR="00631F85" w:rsidRPr="006A39BB">
        <w:rPr>
          <w:rFonts w:ascii="Arial" w:hAnsi="Arial" w:cs="Arial"/>
          <w:sz w:val="24"/>
          <w:szCs w:val="24"/>
        </w:rPr>
        <w:t>Gubistronomy, 2022)</w:t>
      </w:r>
    </w:p>
    <w:p w14:paraId="2E2F18D4" w14:textId="77777777" w:rsidR="00264262" w:rsidRPr="006A39BB" w:rsidRDefault="00264262" w:rsidP="006A39BB">
      <w:pPr>
        <w:spacing w:line="360" w:lineRule="auto"/>
        <w:jc w:val="both"/>
        <w:rPr>
          <w:rFonts w:ascii="Arial" w:hAnsi="Arial" w:cs="Arial"/>
          <w:sz w:val="24"/>
          <w:szCs w:val="24"/>
        </w:rPr>
      </w:pPr>
    </w:p>
    <w:p w14:paraId="07135D8E" w14:textId="66CBB1B8" w:rsidR="00264262" w:rsidRPr="006A39BB" w:rsidRDefault="00264262" w:rsidP="006A39BB">
      <w:pPr>
        <w:spacing w:line="360" w:lineRule="auto"/>
        <w:jc w:val="both"/>
        <w:rPr>
          <w:rFonts w:ascii="Arial" w:hAnsi="Arial" w:cs="Arial"/>
          <w:sz w:val="24"/>
          <w:szCs w:val="24"/>
        </w:rPr>
      </w:pPr>
      <w:r w:rsidRPr="006A39BB">
        <w:rPr>
          <w:rFonts w:ascii="Arial" w:hAnsi="Arial" w:cs="Arial"/>
          <w:sz w:val="24"/>
          <w:szCs w:val="24"/>
        </w:rPr>
        <w:t xml:space="preserve">The ambiance encompasses several elements such as the decor, lighting, table settings, and music, all thoughtfully selected to enhance the dining experience and in the hospitality sector, fine dining establishments are highly regarded for their exceptional standards of excellence and distinction. Hotels can distinguish themselves by offering unique and memorable experiences that go beyond the typical dining choices so, excellent cuisine is essential for a hotel to establish its reputation and attract both guests and local customers who appreciate exceptional dining experiences and it attracts a high-end clientele, leading to increased revenue and profitability. </w:t>
      </w:r>
      <w:r w:rsidR="00631F85" w:rsidRPr="006A39BB">
        <w:rPr>
          <w:rFonts w:ascii="Arial" w:hAnsi="Arial" w:cs="Arial"/>
          <w:sz w:val="24"/>
          <w:szCs w:val="24"/>
        </w:rPr>
        <w:t xml:space="preserve"> (Push Operations, 2018)</w:t>
      </w:r>
    </w:p>
    <w:p w14:paraId="417A6979" w14:textId="77777777" w:rsidR="00264262" w:rsidRPr="006A39BB" w:rsidRDefault="00264262" w:rsidP="006A39BB">
      <w:pPr>
        <w:spacing w:line="360" w:lineRule="auto"/>
        <w:jc w:val="both"/>
        <w:rPr>
          <w:rFonts w:ascii="Arial" w:hAnsi="Arial" w:cs="Arial"/>
          <w:sz w:val="24"/>
          <w:szCs w:val="24"/>
        </w:rPr>
      </w:pPr>
    </w:p>
    <w:p w14:paraId="2CCBF53E" w14:textId="516A68D6" w:rsidR="00264262" w:rsidRPr="006A39BB" w:rsidRDefault="00264262" w:rsidP="006A39BB">
      <w:pPr>
        <w:spacing w:line="360" w:lineRule="auto"/>
        <w:jc w:val="both"/>
        <w:rPr>
          <w:rFonts w:ascii="Arial" w:hAnsi="Arial" w:cs="Arial"/>
          <w:sz w:val="24"/>
          <w:szCs w:val="24"/>
        </w:rPr>
      </w:pPr>
      <w:r w:rsidRPr="006A39BB">
        <w:rPr>
          <w:rFonts w:ascii="Arial" w:hAnsi="Arial" w:cs="Arial"/>
          <w:sz w:val="24"/>
          <w:szCs w:val="24"/>
        </w:rPr>
        <w:t xml:space="preserve">In addition, a strong reputation in the world of fine dining can enhance other aspects of the hotel industry, such as hosting events and offering catering services and this helps to broaden the hotel's appeal and expand its reach in the market. The impact of exceptional dining experiences on visitor satisfaction and the reputation of a hotel cannot be overstated so, hotel guests often associate their overall hotel experience with their dining experiences, making it a significant aspect in satisfaction surveys and evaluations. A remarkable gourmet dining experience can lead to positive word-of-mouth and outstanding ratings on review platforms, which are crucial for attracting new customers. </w:t>
      </w:r>
      <w:r w:rsidR="00631F85" w:rsidRPr="006A39BB">
        <w:rPr>
          <w:rFonts w:ascii="Arial" w:hAnsi="Arial" w:cs="Arial"/>
          <w:sz w:val="24"/>
          <w:szCs w:val="24"/>
        </w:rPr>
        <w:t>(Clover, 2017)</w:t>
      </w:r>
    </w:p>
    <w:p w14:paraId="4393F436" w14:textId="77777777" w:rsidR="00264262" w:rsidRPr="006A39BB" w:rsidRDefault="00264262" w:rsidP="006A39BB">
      <w:pPr>
        <w:spacing w:line="360" w:lineRule="auto"/>
        <w:jc w:val="both"/>
        <w:rPr>
          <w:rFonts w:ascii="Arial" w:hAnsi="Arial" w:cs="Arial"/>
          <w:sz w:val="24"/>
          <w:szCs w:val="24"/>
        </w:rPr>
      </w:pPr>
    </w:p>
    <w:p w14:paraId="63F3D97E" w14:textId="6D36C663" w:rsidR="00264262" w:rsidRPr="006A39BB" w:rsidRDefault="00264262"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However, any shortcomings in the dining experience can have a significant impact on the hotel's reputation, leading to negative reviews and potentially fewer bookings but therefore, it is vital to maintain outstanding standards in gourmet dining to ensure high levels of customer satisfaction and secure repeat business. The fine dining sector thrives on staying ahead of the curve and embracing the latest trends and innovations to maintain its unwavering dedication to excellence and there is a growing emphasis on sustainability and the utilisation of locally sourced ingredients, which appeals to customers who prioritise environmental consciousness. Enhancing the sensory elements of dining through the use of technology is gaining popularity as immersive eating experiences. </w:t>
      </w:r>
      <w:r w:rsidR="00631F85" w:rsidRPr="006A39BB">
        <w:rPr>
          <w:rFonts w:ascii="Arial" w:hAnsi="Arial" w:cs="Arial"/>
          <w:sz w:val="24"/>
          <w:szCs w:val="24"/>
        </w:rPr>
        <w:t>(</w:t>
      </w:r>
      <w:r w:rsidR="00BD1AE3" w:rsidRPr="006A39BB">
        <w:rPr>
          <w:rFonts w:ascii="Arial" w:hAnsi="Arial" w:cs="Arial"/>
          <w:sz w:val="24"/>
          <w:szCs w:val="24"/>
        </w:rPr>
        <w:t>ProBlogger, 2020)</w:t>
      </w:r>
    </w:p>
    <w:p w14:paraId="177EA186" w14:textId="77777777" w:rsidR="00264262" w:rsidRPr="006A39BB" w:rsidRDefault="00264262" w:rsidP="006A39BB">
      <w:pPr>
        <w:spacing w:line="360" w:lineRule="auto"/>
        <w:jc w:val="both"/>
        <w:rPr>
          <w:rFonts w:ascii="Arial" w:hAnsi="Arial" w:cs="Arial"/>
          <w:sz w:val="24"/>
          <w:szCs w:val="24"/>
        </w:rPr>
      </w:pPr>
    </w:p>
    <w:p w14:paraId="389BD4EC" w14:textId="2D23E9B6" w:rsidR="00B54CEA" w:rsidRPr="006A39BB" w:rsidRDefault="00264262" w:rsidP="006A39BB">
      <w:pPr>
        <w:spacing w:line="360" w:lineRule="auto"/>
        <w:jc w:val="both"/>
        <w:rPr>
          <w:rFonts w:ascii="Arial" w:hAnsi="Arial" w:cs="Arial"/>
          <w:sz w:val="24"/>
          <w:szCs w:val="24"/>
        </w:rPr>
      </w:pPr>
      <w:r w:rsidRPr="006A39BB">
        <w:rPr>
          <w:rFonts w:ascii="Arial" w:hAnsi="Arial" w:cs="Arial"/>
          <w:sz w:val="24"/>
          <w:szCs w:val="24"/>
        </w:rPr>
        <w:t>In addition, there is a growing trend of personalised dining experiences, where menus are carefully crafted to accommodate the individual preferences and dietary requirements of every guest while in order to keep its fine dining experience fresh and captivating for modern guests, Hilton DoubleTree Southampton strives to stay current with the latest trends and incorporate them into their offerings. Through the implementation of this forward-thinking approach, the hotel not only meets the desires of its guests but also positions itself as a leader in the field of cutting-edge fine dining.</w:t>
      </w:r>
      <w:r w:rsidR="00BD1AE3" w:rsidRPr="006A39BB">
        <w:rPr>
          <w:rFonts w:ascii="Arial" w:hAnsi="Arial" w:cs="Arial"/>
          <w:sz w:val="24"/>
          <w:szCs w:val="24"/>
        </w:rPr>
        <w:t xml:space="preserve"> (Eat App, 2023)</w:t>
      </w:r>
    </w:p>
    <w:p w14:paraId="0C79EF8A" w14:textId="77777777" w:rsidR="00264262" w:rsidRPr="006A39BB" w:rsidRDefault="00264262" w:rsidP="006A39BB">
      <w:pPr>
        <w:spacing w:line="360" w:lineRule="auto"/>
        <w:jc w:val="both"/>
        <w:rPr>
          <w:rFonts w:ascii="Arial" w:hAnsi="Arial" w:cs="Arial"/>
          <w:sz w:val="24"/>
          <w:szCs w:val="24"/>
        </w:rPr>
      </w:pPr>
    </w:p>
    <w:p w14:paraId="0B75A662" w14:textId="2E04D148" w:rsidR="00264262" w:rsidRPr="006A39BB" w:rsidRDefault="00890024" w:rsidP="006A39BB">
      <w:pPr>
        <w:spacing w:line="360" w:lineRule="auto"/>
        <w:jc w:val="both"/>
        <w:rPr>
          <w:rFonts w:ascii="Arial" w:hAnsi="Arial" w:cs="Arial"/>
          <w:sz w:val="24"/>
          <w:szCs w:val="24"/>
        </w:rPr>
      </w:pPr>
      <w:r w:rsidRPr="006A39BB">
        <w:rPr>
          <w:rFonts w:ascii="Arial" w:hAnsi="Arial" w:cs="Arial"/>
          <w:b/>
          <w:bCs/>
          <w:sz w:val="24"/>
          <w:szCs w:val="24"/>
        </w:rPr>
        <w:t xml:space="preserve">Analysis of Current Practices </w:t>
      </w:r>
      <w:r w:rsidR="009E45AD" w:rsidRPr="006A39BB">
        <w:rPr>
          <w:rFonts w:ascii="Arial" w:hAnsi="Arial" w:cs="Arial"/>
          <w:b/>
          <w:bCs/>
          <w:sz w:val="24"/>
          <w:szCs w:val="24"/>
        </w:rPr>
        <w:t xml:space="preserve">at Hilton DoubleTree Southampton </w:t>
      </w:r>
    </w:p>
    <w:p w14:paraId="6CC13CE0" w14:textId="1D5D67B0" w:rsidR="00B26A29" w:rsidRPr="006A39BB" w:rsidRDefault="00B26A29" w:rsidP="006A39BB">
      <w:pPr>
        <w:spacing w:line="360" w:lineRule="auto"/>
        <w:jc w:val="both"/>
        <w:rPr>
          <w:rFonts w:ascii="Arial" w:hAnsi="Arial" w:cs="Arial"/>
          <w:sz w:val="24"/>
          <w:szCs w:val="24"/>
        </w:rPr>
      </w:pPr>
      <w:r w:rsidRPr="006A39BB">
        <w:rPr>
          <w:rFonts w:ascii="Arial" w:hAnsi="Arial" w:cs="Arial"/>
          <w:sz w:val="24"/>
          <w:szCs w:val="24"/>
        </w:rPr>
        <w:t xml:space="preserve">The excellent dining options now available at Hilton DoubleTree Southampton showcase a steadfast commitment to achieving excellence and assuring the complete satisfaction of guests while the hotel's restaurant is famous for its diverse menu, featuring locally sourced ingredients and innovative cooking techniques and the ambiance is carefully designed to provide a comfortable yet sophisticated dining environment. </w:t>
      </w:r>
      <w:r w:rsidR="00BD1AE3" w:rsidRPr="006A39BB">
        <w:rPr>
          <w:rFonts w:ascii="Arial" w:hAnsi="Arial" w:cs="Arial"/>
          <w:sz w:val="24"/>
          <w:szCs w:val="24"/>
        </w:rPr>
        <w:t>(Revolution Ordering, 2022)</w:t>
      </w:r>
    </w:p>
    <w:p w14:paraId="33E89BEA" w14:textId="77777777" w:rsidR="00B26A29" w:rsidRPr="006A39BB" w:rsidRDefault="00B26A29" w:rsidP="006A39BB">
      <w:pPr>
        <w:spacing w:line="360" w:lineRule="auto"/>
        <w:jc w:val="both"/>
        <w:rPr>
          <w:rFonts w:ascii="Arial" w:hAnsi="Arial" w:cs="Arial"/>
          <w:sz w:val="24"/>
          <w:szCs w:val="24"/>
        </w:rPr>
      </w:pPr>
    </w:p>
    <w:p w14:paraId="35431AF8" w14:textId="09438C6A" w:rsidR="00B26A29" w:rsidRPr="006A39BB" w:rsidRDefault="00B26A29" w:rsidP="006A39BB">
      <w:pPr>
        <w:spacing w:line="360" w:lineRule="auto"/>
        <w:jc w:val="both"/>
        <w:rPr>
          <w:rFonts w:ascii="Arial" w:hAnsi="Arial" w:cs="Arial"/>
          <w:sz w:val="24"/>
          <w:szCs w:val="24"/>
        </w:rPr>
      </w:pPr>
      <w:r w:rsidRPr="006A39BB">
        <w:rPr>
          <w:rFonts w:ascii="Arial" w:hAnsi="Arial" w:cs="Arial"/>
          <w:sz w:val="24"/>
          <w:szCs w:val="24"/>
        </w:rPr>
        <w:t>Upon closer inspection, it becomes evident that while the hotel excels in certain areas, there are opportunities for improvement in order to achieve the highest standards of fine dining perfection</w:t>
      </w:r>
      <w:r w:rsidR="001556EE" w:rsidRPr="006A39BB">
        <w:rPr>
          <w:rFonts w:ascii="Arial" w:hAnsi="Arial" w:cs="Arial"/>
          <w:sz w:val="24"/>
          <w:szCs w:val="24"/>
        </w:rPr>
        <w:t xml:space="preserve"> and the </w:t>
      </w:r>
      <w:r w:rsidRPr="006A39BB">
        <w:rPr>
          <w:rFonts w:ascii="Arial" w:hAnsi="Arial" w:cs="Arial"/>
          <w:sz w:val="24"/>
          <w:szCs w:val="24"/>
        </w:rPr>
        <w:t xml:space="preserve">current training standards for food and beverage professionals at Hilton DoubleTree Southampton consist of traditional hospitality training programmes </w:t>
      </w:r>
      <w:r w:rsidRPr="006A39BB">
        <w:rPr>
          <w:rFonts w:ascii="Arial" w:hAnsi="Arial" w:cs="Arial"/>
          <w:sz w:val="24"/>
          <w:szCs w:val="24"/>
        </w:rPr>
        <w:lastRenderedPageBreak/>
        <w:t xml:space="preserve">that cover essential service etiquette, menu knowledge, and customer interaction skills. While these programmes offer a solid foundation, they may not be sufficiently comprehensive to meet the complex demands of high-end dining service. </w:t>
      </w:r>
      <w:r w:rsidR="00BD1AE3" w:rsidRPr="006A39BB">
        <w:rPr>
          <w:rFonts w:ascii="Arial" w:hAnsi="Arial" w:cs="Arial"/>
          <w:sz w:val="24"/>
          <w:szCs w:val="24"/>
        </w:rPr>
        <w:t>(Elite Traveler, 2018)</w:t>
      </w:r>
    </w:p>
    <w:p w14:paraId="2750CA4C" w14:textId="77777777" w:rsidR="00B26A29" w:rsidRPr="006A39BB" w:rsidRDefault="00B26A29" w:rsidP="006A39BB">
      <w:pPr>
        <w:spacing w:line="360" w:lineRule="auto"/>
        <w:jc w:val="both"/>
        <w:rPr>
          <w:rFonts w:ascii="Arial" w:hAnsi="Arial" w:cs="Arial"/>
          <w:sz w:val="24"/>
          <w:szCs w:val="24"/>
        </w:rPr>
      </w:pPr>
    </w:p>
    <w:p w14:paraId="41074470" w14:textId="47A14C42" w:rsidR="00B26A29" w:rsidRPr="006A39BB" w:rsidRDefault="00B26A29" w:rsidP="006A39BB">
      <w:pPr>
        <w:spacing w:line="360" w:lineRule="auto"/>
        <w:jc w:val="both"/>
        <w:rPr>
          <w:rFonts w:ascii="Arial" w:hAnsi="Arial" w:cs="Arial"/>
          <w:sz w:val="24"/>
          <w:szCs w:val="24"/>
        </w:rPr>
      </w:pPr>
      <w:r w:rsidRPr="006A39BB">
        <w:rPr>
          <w:rFonts w:ascii="Arial" w:hAnsi="Arial" w:cs="Arial"/>
          <w:sz w:val="24"/>
          <w:szCs w:val="24"/>
        </w:rPr>
        <w:t>Mastery of upscale dining requires a deep understanding of refined service techniques, such as the skill of pairing wines, intricate plating, and personalised interactions with guests</w:t>
      </w:r>
      <w:r w:rsidR="001556EE" w:rsidRPr="006A39BB">
        <w:rPr>
          <w:rFonts w:ascii="Arial" w:hAnsi="Arial" w:cs="Arial"/>
          <w:sz w:val="24"/>
          <w:szCs w:val="24"/>
        </w:rPr>
        <w:t xml:space="preserve"> so, o</w:t>
      </w:r>
      <w:r w:rsidRPr="006A39BB">
        <w:rPr>
          <w:rFonts w:ascii="Arial" w:hAnsi="Arial" w:cs="Arial"/>
          <w:sz w:val="24"/>
          <w:szCs w:val="24"/>
        </w:rPr>
        <w:t>ntegrating these characteristics throughout the training programmes can significantly improve the level of service. Customer feedback and reviews provide valuable insights into the dining experiences at Hilton DoubleTree Southampton</w:t>
      </w:r>
      <w:r w:rsidR="001556EE" w:rsidRPr="006A39BB">
        <w:rPr>
          <w:rFonts w:ascii="Arial" w:hAnsi="Arial" w:cs="Arial"/>
          <w:sz w:val="24"/>
          <w:szCs w:val="24"/>
        </w:rPr>
        <w:t xml:space="preserve"> while f</w:t>
      </w:r>
      <w:r w:rsidRPr="006A39BB">
        <w:rPr>
          <w:rFonts w:ascii="Arial" w:hAnsi="Arial" w:cs="Arial"/>
          <w:sz w:val="24"/>
          <w:szCs w:val="24"/>
        </w:rPr>
        <w:t xml:space="preserve">avourable evaluations frequently emphasise the food's exceptional quality and the staff's diligent service. </w:t>
      </w:r>
      <w:r w:rsidR="00BD1AE3" w:rsidRPr="006A39BB">
        <w:rPr>
          <w:rFonts w:ascii="Arial" w:hAnsi="Arial" w:cs="Arial"/>
          <w:sz w:val="24"/>
          <w:szCs w:val="24"/>
        </w:rPr>
        <w:t>(The Waiter’s Academy, 2024)</w:t>
      </w:r>
    </w:p>
    <w:p w14:paraId="03D63F57" w14:textId="77777777" w:rsidR="00B26A29" w:rsidRPr="006A39BB" w:rsidRDefault="00B26A29" w:rsidP="006A39BB">
      <w:pPr>
        <w:spacing w:line="360" w:lineRule="auto"/>
        <w:jc w:val="both"/>
        <w:rPr>
          <w:rFonts w:ascii="Arial" w:hAnsi="Arial" w:cs="Arial"/>
          <w:sz w:val="24"/>
          <w:szCs w:val="24"/>
        </w:rPr>
      </w:pPr>
    </w:p>
    <w:p w14:paraId="7385F614" w14:textId="7145A8B2" w:rsidR="00B26A29" w:rsidRPr="006A39BB" w:rsidRDefault="00B26A29" w:rsidP="006A39BB">
      <w:pPr>
        <w:spacing w:line="360" w:lineRule="auto"/>
        <w:jc w:val="both"/>
        <w:rPr>
          <w:rFonts w:ascii="Arial" w:hAnsi="Arial" w:cs="Arial"/>
          <w:sz w:val="24"/>
          <w:szCs w:val="24"/>
        </w:rPr>
      </w:pPr>
      <w:r w:rsidRPr="006A39BB">
        <w:rPr>
          <w:rFonts w:ascii="Arial" w:hAnsi="Arial" w:cs="Arial"/>
          <w:sz w:val="24"/>
          <w:szCs w:val="24"/>
        </w:rPr>
        <w:t>However, some customers have identified specific areas for improvement, such as prolonged waiting times during peak hours and occasional variations in the level of service quality</w:t>
      </w:r>
      <w:r w:rsidR="001556EE" w:rsidRPr="006A39BB">
        <w:rPr>
          <w:rFonts w:ascii="Arial" w:hAnsi="Arial" w:cs="Arial"/>
          <w:sz w:val="24"/>
          <w:szCs w:val="24"/>
        </w:rPr>
        <w:t xml:space="preserve"> and these </w:t>
      </w:r>
      <w:r w:rsidRPr="006A39BB">
        <w:rPr>
          <w:rFonts w:ascii="Arial" w:hAnsi="Arial" w:cs="Arial"/>
          <w:sz w:val="24"/>
          <w:szCs w:val="24"/>
        </w:rPr>
        <w:t>comments indicate that while the hotel's dining alternatives of superior quality are generally well-received, there are certain areas that need to be addressed in order to ensure a consistently exceptional dining experience. It is crucial to assess the advantages and drawbacks of the current approach in order to continuously enhance it</w:t>
      </w:r>
      <w:r w:rsidR="001556EE" w:rsidRPr="006A39BB">
        <w:rPr>
          <w:rFonts w:ascii="Arial" w:hAnsi="Arial" w:cs="Arial"/>
          <w:sz w:val="24"/>
          <w:szCs w:val="24"/>
        </w:rPr>
        <w:t xml:space="preserve"> and the </w:t>
      </w:r>
      <w:r w:rsidRPr="006A39BB">
        <w:rPr>
          <w:rFonts w:ascii="Arial" w:hAnsi="Arial" w:cs="Arial"/>
          <w:sz w:val="24"/>
          <w:szCs w:val="24"/>
        </w:rPr>
        <w:t xml:space="preserve">hotel demonstrates exceptional commitment to utilising premium ingredients, providing a distinctive menu, and establishing an artfully designed dining ambiance. </w:t>
      </w:r>
      <w:r w:rsidR="00BD1AE3" w:rsidRPr="006A39BB">
        <w:rPr>
          <w:rFonts w:ascii="Arial" w:hAnsi="Arial" w:cs="Arial"/>
          <w:sz w:val="24"/>
          <w:szCs w:val="24"/>
        </w:rPr>
        <w:t>(</w:t>
      </w:r>
      <w:r w:rsidR="0028077B" w:rsidRPr="006A39BB">
        <w:rPr>
          <w:rFonts w:ascii="Arial" w:hAnsi="Arial" w:cs="Arial"/>
          <w:sz w:val="24"/>
          <w:szCs w:val="24"/>
        </w:rPr>
        <w:t>Typsy, 2019)</w:t>
      </w:r>
    </w:p>
    <w:p w14:paraId="720533D3" w14:textId="77777777" w:rsidR="00B26A29" w:rsidRPr="006A39BB" w:rsidRDefault="00B26A29" w:rsidP="006A39BB">
      <w:pPr>
        <w:spacing w:line="360" w:lineRule="auto"/>
        <w:jc w:val="both"/>
        <w:rPr>
          <w:rFonts w:ascii="Arial" w:hAnsi="Arial" w:cs="Arial"/>
          <w:sz w:val="24"/>
          <w:szCs w:val="24"/>
        </w:rPr>
      </w:pPr>
    </w:p>
    <w:p w14:paraId="0F8CCC4D" w14:textId="164D56C5" w:rsidR="009E45AD" w:rsidRPr="006A39BB" w:rsidRDefault="00B26A29" w:rsidP="006A39BB">
      <w:pPr>
        <w:spacing w:line="360" w:lineRule="auto"/>
        <w:jc w:val="both"/>
        <w:rPr>
          <w:rFonts w:ascii="Arial" w:hAnsi="Arial" w:cs="Arial"/>
          <w:sz w:val="24"/>
          <w:szCs w:val="24"/>
        </w:rPr>
      </w:pPr>
      <w:r w:rsidRPr="006A39BB">
        <w:rPr>
          <w:rFonts w:ascii="Arial" w:hAnsi="Arial" w:cs="Arial"/>
          <w:sz w:val="24"/>
          <w:szCs w:val="24"/>
        </w:rPr>
        <w:t>However, shortcomings such as inconsistent service and the need for more specialised staff training highlight the necessity for enhancement</w:t>
      </w:r>
      <w:r w:rsidR="001556EE" w:rsidRPr="006A39BB">
        <w:rPr>
          <w:rFonts w:ascii="Arial" w:hAnsi="Arial" w:cs="Arial"/>
          <w:sz w:val="24"/>
          <w:szCs w:val="24"/>
        </w:rPr>
        <w:t xml:space="preserve"> so, </w:t>
      </w:r>
      <w:r w:rsidRPr="006A39BB">
        <w:rPr>
          <w:rFonts w:ascii="Arial" w:hAnsi="Arial" w:cs="Arial"/>
          <w:sz w:val="24"/>
          <w:szCs w:val="24"/>
        </w:rPr>
        <w:t>Hilton DoubleTree Southampton can optimise its fine dining experience by focusing on four distinct areas. By implementing this, the hotel will guarantee the attainment of superior standards of excellence and meet the exacting demands of its discerning clientele</w:t>
      </w:r>
      <w:r w:rsidR="001556EE" w:rsidRPr="006A39BB">
        <w:rPr>
          <w:rFonts w:ascii="Arial" w:hAnsi="Arial" w:cs="Arial"/>
          <w:sz w:val="24"/>
          <w:szCs w:val="24"/>
        </w:rPr>
        <w:t xml:space="preserve"> and in </w:t>
      </w:r>
      <w:r w:rsidRPr="006A39BB">
        <w:rPr>
          <w:rFonts w:ascii="Arial" w:hAnsi="Arial" w:cs="Arial"/>
          <w:sz w:val="24"/>
          <w:szCs w:val="24"/>
        </w:rPr>
        <w:t>order to sustain its competitive edge in the upscale dining sector, the hotel might adopt advanced training initiatives and proactively respond to customer feedback.</w:t>
      </w:r>
      <w:r w:rsidR="0028077B" w:rsidRPr="006A39BB">
        <w:rPr>
          <w:rFonts w:ascii="Arial" w:hAnsi="Arial" w:cs="Arial"/>
          <w:sz w:val="24"/>
          <w:szCs w:val="24"/>
        </w:rPr>
        <w:t xml:space="preserve"> (FasterCapital, 2021)</w:t>
      </w:r>
    </w:p>
    <w:p w14:paraId="06B13FD9" w14:textId="77777777" w:rsidR="001556EE" w:rsidRPr="006A39BB" w:rsidRDefault="001556EE" w:rsidP="006A39BB">
      <w:pPr>
        <w:spacing w:line="360" w:lineRule="auto"/>
        <w:jc w:val="both"/>
        <w:rPr>
          <w:rFonts w:ascii="Arial" w:hAnsi="Arial" w:cs="Arial"/>
          <w:sz w:val="24"/>
          <w:szCs w:val="24"/>
        </w:rPr>
      </w:pPr>
    </w:p>
    <w:p w14:paraId="4BDA3605" w14:textId="3D2AC544" w:rsidR="001556EE" w:rsidRPr="006A39BB" w:rsidRDefault="001712CD" w:rsidP="006A39BB">
      <w:pPr>
        <w:spacing w:line="360" w:lineRule="auto"/>
        <w:jc w:val="both"/>
        <w:rPr>
          <w:rFonts w:ascii="Arial" w:hAnsi="Arial" w:cs="Arial"/>
          <w:sz w:val="24"/>
          <w:szCs w:val="24"/>
        </w:rPr>
      </w:pPr>
      <w:r w:rsidRPr="006A39BB">
        <w:rPr>
          <w:rFonts w:ascii="Arial" w:hAnsi="Arial" w:cs="Arial"/>
          <w:b/>
          <w:bCs/>
          <w:sz w:val="24"/>
          <w:szCs w:val="24"/>
        </w:rPr>
        <w:lastRenderedPageBreak/>
        <w:t xml:space="preserve">Case Study Examples </w:t>
      </w:r>
      <w:r w:rsidR="004F3602" w:rsidRPr="006A39BB">
        <w:rPr>
          <w:rFonts w:ascii="Arial" w:hAnsi="Arial" w:cs="Arial"/>
          <w:b/>
          <w:bCs/>
          <w:sz w:val="24"/>
          <w:szCs w:val="24"/>
        </w:rPr>
        <w:t>and Evidence from Hilton DoubleTree by Southampton</w:t>
      </w:r>
    </w:p>
    <w:p w14:paraId="27645B85" w14:textId="44AE2932" w:rsidR="00883930" w:rsidRPr="006A39BB" w:rsidRDefault="007E6119" w:rsidP="006A39BB">
      <w:pPr>
        <w:spacing w:line="360" w:lineRule="auto"/>
        <w:jc w:val="both"/>
        <w:rPr>
          <w:rFonts w:ascii="Arial" w:hAnsi="Arial" w:cs="Arial"/>
          <w:sz w:val="24"/>
          <w:szCs w:val="24"/>
        </w:rPr>
      </w:pPr>
      <w:r w:rsidRPr="006A39BB">
        <w:rPr>
          <w:rFonts w:ascii="Arial" w:hAnsi="Arial" w:cs="Arial"/>
          <w:sz w:val="24"/>
          <w:szCs w:val="24"/>
        </w:rPr>
        <w:t>A thorough examination of particular occurrences and the accompanying evidence from Hilton DoubleTree Southampton enables a more holistic comprehension of the hotel's present strategy in delivering a top-notch dining experience</w:t>
      </w:r>
      <w:r w:rsidR="00883930" w:rsidRPr="006A39BB">
        <w:rPr>
          <w:rFonts w:ascii="Arial" w:hAnsi="Arial" w:cs="Arial"/>
          <w:sz w:val="24"/>
          <w:szCs w:val="24"/>
        </w:rPr>
        <w:t xml:space="preserve"> while one</w:t>
      </w:r>
      <w:r w:rsidRPr="006A39BB">
        <w:rPr>
          <w:rFonts w:ascii="Arial" w:hAnsi="Arial" w:cs="Arial"/>
          <w:sz w:val="24"/>
          <w:szCs w:val="24"/>
        </w:rPr>
        <w:t xml:space="preserve"> remarkable accomplishment is the hotel's annual New Year's Eve gala dinner. This event is often praised for its outstanding meal, meticulously prepared by the executive chef, and the exceptional service provided by the crew.</w:t>
      </w:r>
      <w:r w:rsidR="00883930" w:rsidRPr="006A39BB">
        <w:rPr>
          <w:rFonts w:ascii="Arial" w:hAnsi="Arial" w:cs="Arial"/>
          <w:sz w:val="24"/>
          <w:szCs w:val="24"/>
        </w:rPr>
        <w:t xml:space="preserve">m and guests </w:t>
      </w:r>
      <w:r w:rsidRPr="006A39BB">
        <w:rPr>
          <w:rFonts w:ascii="Arial" w:hAnsi="Arial" w:cs="Arial"/>
          <w:sz w:val="24"/>
          <w:szCs w:val="24"/>
        </w:rPr>
        <w:t xml:space="preserve">often commend the refined ambiance, the captivating live music, and the attention to detail in the culinary presentation. This event showcases the hotel's ability to deliver an exceptional fine dining experience that goes above and beyond the expectations of its guests. </w:t>
      </w:r>
      <w:r w:rsidR="0028077B" w:rsidRPr="006A39BB">
        <w:rPr>
          <w:rFonts w:ascii="Arial" w:hAnsi="Arial" w:cs="Arial"/>
          <w:sz w:val="24"/>
          <w:szCs w:val="24"/>
        </w:rPr>
        <w:t>(Bartendo, 2020)</w:t>
      </w:r>
    </w:p>
    <w:p w14:paraId="3A3372E8" w14:textId="77777777" w:rsidR="00883930" w:rsidRPr="006A39BB" w:rsidRDefault="00883930" w:rsidP="006A39BB">
      <w:pPr>
        <w:spacing w:line="360" w:lineRule="auto"/>
        <w:jc w:val="both"/>
        <w:rPr>
          <w:rFonts w:ascii="Arial" w:hAnsi="Arial" w:cs="Arial"/>
          <w:sz w:val="24"/>
          <w:szCs w:val="24"/>
        </w:rPr>
      </w:pPr>
    </w:p>
    <w:p w14:paraId="4EE5E23A" w14:textId="4B3FAD95" w:rsidR="00883930" w:rsidRPr="006A39BB" w:rsidRDefault="007E6119" w:rsidP="006A39BB">
      <w:pPr>
        <w:spacing w:line="360" w:lineRule="auto"/>
        <w:jc w:val="both"/>
        <w:rPr>
          <w:rFonts w:ascii="Arial" w:hAnsi="Arial" w:cs="Arial"/>
          <w:sz w:val="24"/>
          <w:szCs w:val="24"/>
        </w:rPr>
      </w:pPr>
      <w:r w:rsidRPr="006A39BB">
        <w:rPr>
          <w:rFonts w:ascii="Arial" w:hAnsi="Arial" w:cs="Arial"/>
          <w:sz w:val="24"/>
          <w:szCs w:val="24"/>
        </w:rPr>
        <w:t>However, not all events and typical dining experiences meet the same high quality standards</w:t>
      </w:r>
      <w:r w:rsidR="00883930" w:rsidRPr="006A39BB">
        <w:rPr>
          <w:rFonts w:ascii="Arial" w:hAnsi="Arial" w:cs="Arial"/>
          <w:sz w:val="24"/>
          <w:szCs w:val="24"/>
        </w:rPr>
        <w:t xml:space="preserve"> as there </w:t>
      </w:r>
      <w:r w:rsidRPr="006A39BB">
        <w:rPr>
          <w:rFonts w:ascii="Arial" w:hAnsi="Arial" w:cs="Arial"/>
          <w:sz w:val="24"/>
          <w:szCs w:val="24"/>
        </w:rPr>
        <w:t>have been instances when the service fell short of expectations, particularly during busy periods</w:t>
      </w:r>
      <w:r w:rsidR="00883930" w:rsidRPr="006A39BB">
        <w:rPr>
          <w:rFonts w:ascii="Arial" w:hAnsi="Arial" w:cs="Arial"/>
          <w:sz w:val="24"/>
          <w:szCs w:val="24"/>
        </w:rPr>
        <w:t xml:space="preserve">, for </w:t>
      </w:r>
      <w:r w:rsidRPr="006A39BB">
        <w:rPr>
          <w:rFonts w:ascii="Arial" w:hAnsi="Arial" w:cs="Arial"/>
          <w:sz w:val="24"/>
          <w:szCs w:val="24"/>
        </w:rPr>
        <w:t>example, some customers have voiced their frustration about the longer wait times for lunch and the perceived lack of attention from staff during busy times. The causes of these issues are often attributed to a shortage of personnel and inadequate training, which can compromise the overall excellence of the dining experience</w:t>
      </w:r>
      <w:r w:rsidR="00883930" w:rsidRPr="006A39BB">
        <w:rPr>
          <w:rFonts w:ascii="Arial" w:hAnsi="Arial" w:cs="Arial"/>
          <w:sz w:val="24"/>
          <w:szCs w:val="24"/>
        </w:rPr>
        <w:t xml:space="preserve"> and this </w:t>
      </w:r>
      <w:r w:rsidRPr="006A39BB">
        <w:rPr>
          <w:rFonts w:ascii="Arial" w:hAnsi="Arial" w:cs="Arial"/>
          <w:sz w:val="24"/>
          <w:szCs w:val="24"/>
        </w:rPr>
        <w:t>critique highlights the need for the hotel to enhance its operational efficiency and ensure that its staff is well-prepared, especially during busy periods.</w:t>
      </w:r>
      <w:r w:rsidR="0028077B" w:rsidRPr="006A39BB">
        <w:rPr>
          <w:rFonts w:ascii="Arial" w:hAnsi="Arial" w:cs="Arial"/>
          <w:sz w:val="24"/>
          <w:szCs w:val="24"/>
        </w:rPr>
        <w:t xml:space="preserve"> (TouchBistro, 2017)</w:t>
      </w:r>
      <w:r w:rsidRPr="006A39BB">
        <w:rPr>
          <w:rFonts w:ascii="Arial" w:hAnsi="Arial" w:cs="Arial"/>
          <w:sz w:val="24"/>
          <w:szCs w:val="24"/>
        </w:rPr>
        <w:t xml:space="preserve"> </w:t>
      </w:r>
    </w:p>
    <w:p w14:paraId="6B14049E" w14:textId="77777777" w:rsidR="00883930" w:rsidRPr="006A39BB" w:rsidRDefault="00883930" w:rsidP="006A39BB">
      <w:pPr>
        <w:spacing w:line="360" w:lineRule="auto"/>
        <w:jc w:val="both"/>
        <w:rPr>
          <w:rFonts w:ascii="Arial" w:hAnsi="Arial" w:cs="Arial"/>
          <w:sz w:val="24"/>
          <w:szCs w:val="24"/>
        </w:rPr>
      </w:pPr>
    </w:p>
    <w:p w14:paraId="45688EBD" w14:textId="20281F93" w:rsidR="00883930" w:rsidRPr="006A39BB" w:rsidRDefault="007E6119" w:rsidP="006A39BB">
      <w:pPr>
        <w:spacing w:line="360" w:lineRule="auto"/>
        <w:jc w:val="both"/>
        <w:rPr>
          <w:rFonts w:ascii="Arial" w:hAnsi="Arial" w:cs="Arial"/>
          <w:sz w:val="24"/>
          <w:szCs w:val="24"/>
        </w:rPr>
      </w:pPr>
      <w:r w:rsidRPr="006A39BB">
        <w:rPr>
          <w:rFonts w:ascii="Arial" w:hAnsi="Arial" w:cs="Arial"/>
          <w:sz w:val="24"/>
          <w:szCs w:val="24"/>
        </w:rPr>
        <w:t>Customer evaluations have also highlighted the inconsistency in the quality and presentation of the meal as an area of concern</w:t>
      </w:r>
      <w:r w:rsidR="00883930" w:rsidRPr="006A39BB">
        <w:rPr>
          <w:rFonts w:ascii="Arial" w:hAnsi="Arial" w:cs="Arial"/>
          <w:sz w:val="24"/>
          <w:szCs w:val="24"/>
        </w:rPr>
        <w:t xml:space="preserve"> and while </w:t>
      </w:r>
      <w:r w:rsidRPr="006A39BB">
        <w:rPr>
          <w:rFonts w:ascii="Arial" w:hAnsi="Arial" w:cs="Arial"/>
          <w:sz w:val="24"/>
          <w:szCs w:val="24"/>
        </w:rPr>
        <w:t>the hotel's restaurant is frequently commended for its inventive and delectable cuisine, some customers have expressed occasional concerns regarding inconsistencies in the taste and presentation. The inconsistency in the dining experience can have a negative impact on the hotel's reputation and diminish the overall quality of the dining experience</w:t>
      </w:r>
      <w:r w:rsidR="00883930" w:rsidRPr="006A39BB">
        <w:rPr>
          <w:rFonts w:ascii="Arial" w:hAnsi="Arial" w:cs="Arial"/>
          <w:sz w:val="24"/>
          <w:szCs w:val="24"/>
        </w:rPr>
        <w:t xml:space="preserve"> and in </w:t>
      </w:r>
      <w:r w:rsidRPr="006A39BB">
        <w:rPr>
          <w:rFonts w:ascii="Arial" w:hAnsi="Arial" w:cs="Arial"/>
          <w:sz w:val="24"/>
          <w:szCs w:val="24"/>
        </w:rPr>
        <w:t>order to address these issues, it is crucial to establish a more rigorous quality control process and offer continuous training to the culinary team to consistently maintain exceptional standards.</w:t>
      </w:r>
      <w:r w:rsidR="002A5A18" w:rsidRPr="006A39BB">
        <w:rPr>
          <w:rFonts w:ascii="Arial" w:hAnsi="Arial" w:cs="Arial"/>
          <w:sz w:val="24"/>
          <w:szCs w:val="24"/>
        </w:rPr>
        <w:t xml:space="preserve"> (ECPI, 2019$</w:t>
      </w:r>
      <w:r w:rsidRPr="006A39BB">
        <w:rPr>
          <w:rFonts w:ascii="Arial" w:hAnsi="Arial" w:cs="Arial"/>
          <w:sz w:val="24"/>
          <w:szCs w:val="24"/>
        </w:rPr>
        <w:t xml:space="preserve"> </w:t>
      </w:r>
    </w:p>
    <w:p w14:paraId="36768697" w14:textId="77777777" w:rsidR="00883930" w:rsidRPr="006A39BB" w:rsidRDefault="00883930" w:rsidP="006A39BB">
      <w:pPr>
        <w:spacing w:line="360" w:lineRule="auto"/>
        <w:jc w:val="both"/>
        <w:rPr>
          <w:rFonts w:ascii="Arial" w:hAnsi="Arial" w:cs="Arial"/>
          <w:sz w:val="24"/>
          <w:szCs w:val="24"/>
        </w:rPr>
      </w:pPr>
    </w:p>
    <w:p w14:paraId="72191FA4" w14:textId="3B5A0A49" w:rsidR="004F3602" w:rsidRPr="006A39BB" w:rsidRDefault="007E6119" w:rsidP="006A39BB">
      <w:pPr>
        <w:spacing w:line="360" w:lineRule="auto"/>
        <w:jc w:val="both"/>
        <w:rPr>
          <w:rFonts w:ascii="Arial" w:hAnsi="Arial" w:cs="Arial"/>
          <w:sz w:val="24"/>
          <w:szCs w:val="24"/>
        </w:rPr>
      </w:pPr>
      <w:r w:rsidRPr="006A39BB">
        <w:rPr>
          <w:rFonts w:ascii="Arial" w:hAnsi="Arial" w:cs="Arial"/>
          <w:sz w:val="24"/>
          <w:szCs w:val="24"/>
        </w:rPr>
        <w:lastRenderedPageBreak/>
        <w:t>Overall, the data from Hilton DoubleTree Southampton highlights the challenges and achievements in achieving exceptional standards in fine dining</w:t>
      </w:r>
      <w:r w:rsidR="00883930" w:rsidRPr="006A39BB">
        <w:rPr>
          <w:rFonts w:ascii="Arial" w:hAnsi="Arial" w:cs="Arial"/>
          <w:sz w:val="24"/>
          <w:szCs w:val="24"/>
        </w:rPr>
        <w:t xml:space="preserve"> while the </w:t>
      </w:r>
      <w:r w:rsidRPr="006A39BB">
        <w:rPr>
          <w:rFonts w:ascii="Arial" w:hAnsi="Arial" w:cs="Arial"/>
          <w:sz w:val="24"/>
          <w:szCs w:val="24"/>
        </w:rPr>
        <w:t>New Year's Eve gala supper showcases the hotel's impressive achievements when all elements seamlessly converge. On the other hand, places that show shortcomings in service and food quality suggest opportunities for improvement</w:t>
      </w:r>
      <w:r w:rsidR="00883930" w:rsidRPr="006A39BB">
        <w:rPr>
          <w:rFonts w:ascii="Arial" w:hAnsi="Arial" w:cs="Arial"/>
          <w:sz w:val="24"/>
          <w:szCs w:val="24"/>
        </w:rPr>
        <w:t xml:space="preserve"> and by </w:t>
      </w:r>
      <w:r w:rsidRPr="006A39BB">
        <w:rPr>
          <w:rFonts w:ascii="Arial" w:hAnsi="Arial" w:cs="Arial"/>
          <w:sz w:val="24"/>
          <w:szCs w:val="24"/>
        </w:rPr>
        <w:t>thoroughly analysing these examples, the hotel can identify the best practices and areas that need improvement, ensuring that all dining experiences meet the high expectations of discerning fine dining customers. Through the implementation of targeted improvements discovered in this investigation, Hilton DoubleTree Southampton can offer a consistently exceptional dining experience.</w:t>
      </w:r>
      <w:r w:rsidR="002A5A18" w:rsidRPr="006A39BB">
        <w:rPr>
          <w:rFonts w:ascii="Arial" w:hAnsi="Arial" w:cs="Arial"/>
          <w:sz w:val="24"/>
          <w:szCs w:val="24"/>
        </w:rPr>
        <w:t xml:space="preserve"> (LightSpeed HQ, 2021)</w:t>
      </w:r>
    </w:p>
    <w:p w14:paraId="59FF1134" w14:textId="77777777" w:rsidR="00883930" w:rsidRPr="006A39BB" w:rsidRDefault="00883930" w:rsidP="006A39BB">
      <w:pPr>
        <w:spacing w:line="360" w:lineRule="auto"/>
        <w:jc w:val="both"/>
        <w:rPr>
          <w:rFonts w:ascii="Arial" w:hAnsi="Arial" w:cs="Arial"/>
          <w:sz w:val="24"/>
          <w:szCs w:val="24"/>
        </w:rPr>
      </w:pPr>
    </w:p>
    <w:p w14:paraId="5BA4566C" w14:textId="3B4D9A6E" w:rsidR="005E2927" w:rsidRPr="006A39BB" w:rsidRDefault="00AF4595" w:rsidP="006A39BB">
      <w:pPr>
        <w:spacing w:line="360" w:lineRule="auto"/>
        <w:jc w:val="both"/>
        <w:rPr>
          <w:rFonts w:ascii="Arial" w:hAnsi="Arial" w:cs="Arial"/>
          <w:sz w:val="24"/>
          <w:szCs w:val="24"/>
        </w:rPr>
      </w:pPr>
      <w:r w:rsidRPr="006A39BB">
        <w:rPr>
          <w:rFonts w:ascii="Arial" w:hAnsi="Arial" w:cs="Arial"/>
          <w:b/>
          <w:bCs/>
          <w:sz w:val="24"/>
          <w:szCs w:val="24"/>
        </w:rPr>
        <w:t xml:space="preserve">Challenges and Opportunities </w:t>
      </w:r>
      <w:r w:rsidR="005E2927" w:rsidRPr="006A39BB">
        <w:rPr>
          <w:rFonts w:ascii="Arial" w:hAnsi="Arial" w:cs="Arial"/>
          <w:b/>
          <w:bCs/>
          <w:sz w:val="24"/>
          <w:szCs w:val="24"/>
        </w:rPr>
        <w:t>in Achieving Fine Dining Excellence</w:t>
      </w:r>
    </w:p>
    <w:p w14:paraId="1604112F" w14:textId="77777777" w:rsidR="007A7E86" w:rsidRPr="006A39BB" w:rsidRDefault="007A7E86" w:rsidP="006A39BB">
      <w:pPr>
        <w:spacing w:line="360" w:lineRule="auto"/>
        <w:jc w:val="both"/>
        <w:rPr>
          <w:rFonts w:ascii="Arial" w:hAnsi="Arial" w:cs="Arial"/>
          <w:sz w:val="24"/>
          <w:szCs w:val="24"/>
        </w:rPr>
      </w:pPr>
    </w:p>
    <w:p w14:paraId="46E851C1" w14:textId="0C43AF6A" w:rsidR="00BA0AB5" w:rsidRPr="006A39BB" w:rsidRDefault="007A7E86" w:rsidP="006A39BB">
      <w:pPr>
        <w:spacing w:line="360" w:lineRule="auto"/>
        <w:jc w:val="both"/>
        <w:rPr>
          <w:rFonts w:ascii="Arial" w:hAnsi="Arial" w:cs="Arial"/>
          <w:sz w:val="24"/>
          <w:szCs w:val="24"/>
        </w:rPr>
      </w:pPr>
      <w:r w:rsidRPr="006A39BB">
        <w:rPr>
          <w:rFonts w:ascii="Arial" w:hAnsi="Arial" w:cs="Arial"/>
          <w:sz w:val="24"/>
          <w:szCs w:val="24"/>
        </w:rPr>
        <w:t xml:space="preserve"> The Hilton DoubleTree Southampton faces several challenges in its quest to establish exceptional standards in fine dining</w:t>
      </w:r>
      <w:r w:rsidR="00BA0AB5" w:rsidRPr="006A39BB">
        <w:rPr>
          <w:rFonts w:ascii="Arial" w:hAnsi="Arial" w:cs="Arial"/>
          <w:sz w:val="24"/>
          <w:szCs w:val="24"/>
        </w:rPr>
        <w:t xml:space="preserve"> as a</w:t>
      </w:r>
      <w:r w:rsidRPr="006A39BB">
        <w:rPr>
          <w:rFonts w:ascii="Arial" w:hAnsi="Arial" w:cs="Arial"/>
          <w:sz w:val="24"/>
          <w:szCs w:val="24"/>
        </w:rPr>
        <w:t xml:space="preserve"> major challenge in the hotel industry is the recurring issue of workforce turnover</w:t>
      </w:r>
      <w:r w:rsidR="00BA0AB5" w:rsidRPr="006A39BB">
        <w:rPr>
          <w:rFonts w:ascii="Arial" w:hAnsi="Arial" w:cs="Arial"/>
          <w:sz w:val="24"/>
          <w:szCs w:val="24"/>
        </w:rPr>
        <w:t xml:space="preserve"> which</w:t>
      </w:r>
      <w:r w:rsidRPr="006A39BB">
        <w:rPr>
          <w:rFonts w:ascii="Arial" w:hAnsi="Arial" w:cs="Arial"/>
          <w:sz w:val="24"/>
          <w:szCs w:val="24"/>
        </w:rPr>
        <w:t xml:space="preserve"> can lead to service disruptions and inconsistent customer experiences. The issue is exacerbated by a shortage of personnel during peak hours, resulting in difficulties in maintaining the desired level of service excellence in a sophisticated dining setting</w:t>
      </w:r>
      <w:r w:rsidR="00BA0AB5" w:rsidRPr="006A39BB">
        <w:rPr>
          <w:rFonts w:ascii="Arial" w:hAnsi="Arial" w:cs="Arial"/>
          <w:sz w:val="24"/>
          <w:szCs w:val="24"/>
        </w:rPr>
        <w:t xml:space="preserve"> while in </w:t>
      </w:r>
      <w:r w:rsidRPr="006A39BB">
        <w:rPr>
          <w:rFonts w:ascii="Arial" w:hAnsi="Arial" w:cs="Arial"/>
          <w:sz w:val="24"/>
          <w:szCs w:val="24"/>
        </w:rPr>
        <w:t xml:space="preserve">addition, disturbances in the supply chain can affect the availability of top-notch products, leading to a decline in the consistency and quality of the menu offerings. </w:t>
      </w:r>
      <w:r w:rsidR="002A5A18" w:rsidRPr="006A39BB">
        <w:rPr>
          <w:rFonts w:ascii="Arial" w:hAnsi="Arial" w:cs="Arial"/>
          <w:sz w:val="24"/>
          <w:szCs w:val="24"/>
        </w:rPr>
        <w:t>(FinModelsLab, 2020)</w:t>
      </w:r>
    </w:p>
    <w:p w14:paraId="4A71DC17" w14:textId="77777777" w:rsidR="00BA0AB5" w:rsidRPr="006A39BB" w:rsidRDefault="00BA0AB5" w:rsidP="006A39BB">
      <w:pPr>
        <w:spacing w:line="360" w:lineRule="auto"/>
        <w:jc w:val="both"/>
        <w:rPr>
          <w:rFonts w:ascii="Arial" w:hAnsi="Arial" w:cs="Arial"/>
          <w:sz w:val="24"/>
          <w:szCs w:val="24"/>
        </w:rPr>
      </w:pPr>
    </w:p>
    <w:p w14:paraId="10FCA5C6" w14:textId="510275A7" w:rsidR="00BA0AB5" w:rsidRPr="006A39BB" w:rsidRDefault="007A7E86" w:rsidP="006A39BB">
      <w:pPr>
        <w:spacing w:line="360" w:lineRule="auto"/>
        <w:jc w:val="both"/>
        <w:rPr>
          <w:rFonts w:ascii="Arial" w:hAnsi="Arial" w:cs="Arial"/>
          <w:sz w:val="24"/>
          <w:szCs w:val="24"/>
        </w:rPr>
      </w:pPr>
      <w:r w:rsidRPr="006A39BB">
        <w:rPr>
          <w:rFonts w:ascii="Arial" w:hAnsi="Arial" w:cs="Arial"/>
          <w:sz w:val="24"/>
          <w:szCs w:val="24"/>
        </w:rPr>
        <w:t>Despite the challenges, Hilton DoubleTree Southampton shows promise in enhancing its exceptional dining offerings</w:t>
      </w:r>
      <w:r w:rsidR="00BA0AB5" w:rsidRPr="006A39BB">
        <w:rPr>
          <w:rFonts w:ascii="Arial" w:hAnsi="Arial" w:cs="Arial"/>
          <w:sz w:val="24"/>
          <w:szCs w:val="24"/>
        </w:rPr>
        <w:t xml:space="preserve"> and by </w:t>
      </w:r>
      <w:r w:rsidRPr="006A39BB">
        <w:rPr>
          <w:rFonts w:ascii="Arial" w:hAnsi="Arial" w:cs="Arial"/>
          <w:sz w:val="24"/>
          <w:szCs w:val="24"/>
        </w:rPr>
        <w:t xml:space="preserve">embracing current gastronomic trends, like incorporating sustainable and locally sourced ingredients, the hotel can attract environmentally conscious customers and set itself apart from competitors. Through the use of cutting-edge technology like advanced reservation systems and mobile ordering, businesses can streamline their operations and reduce wait times, resulting in improved customer satisfaction. </w:t>
      </w:r>
      <w:r w:rsidR="002A5A18" w:rsidRPr="006A39BB">
        <w:rPr>
          <w:rFonts w:ascii="Arial" w:hAnsi="Arial" w:cs="Arial"/>
          <w:sz w:val="24"/>
          <w:szCs w:val="24"/>
        </w:rPr>
        <w:t>(OpenTable, 2022)</w:t>
      </w:r>
    </w:p>
    <w:p w14:paraId="3B2E12ED" w14:textId="77777777" w:rsidR="00BA0AB5" w:rsidRPr="006A39BB" w:rsidRDefault="00BA0AB5" w:rsidP="006A39BB">
      <w:pPr>
        <w:spacing w:line="360" w:lineRule="auto"/>
        <w:jc w:val="both"/>
        <w:rPr>
          <w:rFonts w:ascii="Arial" w:hAnsi="Arial" w:cs="Arial"/>
          <w:sz w:val="24"/>
          <w:szCs w:val="24"/>
        </w:rPr>
      </w:pPr>
    </w:p>
    <w:p w14:paraId="2C5117DD" w14:textId="0A266C5C" w:rsidR="00BA0AB5" w:rsidRPr="006A39BB" w:rsidRDefault="007A7E86" w:rsidP="006A39BB">
      <w:pPr>
        <w:spacing w:line="360" w:lineRule="auto"/>
        <w:jc w:val="both"/>
        <w:rPr>
          <w:rFonts w:ascii="Arial" w:hAnsi="Arial" w:cs="Arial"/>
          <w:sz w:val="24"/>
          <w:szCs w:val="24"/>
        </w:rPr>
      </w:pPr>
      <w:r w:rsidRPr="006A39BB">
        <w:rPr>
          <w:rFonts w:ascii="Arial" w:hAnsi="Arial" w:cs="Arial"/>
          <w:sz w:val="24"/>
          <w:szCs w:val="24"/>
        </w:rPr>
        <w:lastRenderedPageBreak/>
        <w:t>Furthermore, virtual reality and interactive training sessions provide employees with immersive learning experiences that equip them with the skills needed to deliver exceptional service</w:t>
      </w:r>
      <w:r w:rsidR="00BA0AB5" w:rsidRPr="006A39BB">
        <w:rPr>
          <w:rFonts w:ascii="Arial" w:hAnsi="Arial" w:cs="Arial"/>
          <w:sz w:val="24"/>
          <w:szCs w:val="24"/>
        </w:rPr>
        <w:t xml:space="preserve"> and continual </w:t>
      </w:r>
      <w:r w:rsidRPr="006A39BB">
        <w:rPr>
          <w:rFonts w:ascii="Arial" w:hAnsi="Arial" w:cs="Arial"/>
          <w:sz w:val="24"/>
          <w:szCs w:val="24"/>
        </w:rPr>
        <w:t>personnel training and development are crucial for effectively addressing challenges and maximising potential advantages. The Hilton DoubleTree Southampton ensures that its staff is well-prepared to meet the exacting demands of fine dining through comprehensive training programmes that cover advanced service techniques and personalised customer interactions</w:t>
      </w:r>
      <w:r w:rsidR="00BA0AB5" w:rsidRPr="006A39BB">
        <w:rPr>
          <w:rFonts w:ascii="Arial" w:hAnsi="Arial" w:cs="Arial"/>
          <w:sz w:val="24"/>
          <w:szCs w:val="24"/>
        </w:rPr>
        <w:t xml:space="preserve"> while consistent </w:t>
      </w:r>
      <w:r w:rsidRPr="006A39BB">
        <w:rPr>
          <w:rFonts w:ascii="Arial" w:hAnsi="Arial" w:cs="Arial"/>
          <w:sz w:val="24"/>
          <w:szCs w:val="24"/>
        </w:rPr>
        <w:t>and methodical training has a positive impact on service quality, as well as employee morale and retention</w:t>
      </w:r>
      <w:r w:rsidR="00BA0AB5" w:rsidRPr="006A39BB">
        <w:rPr>
          <w:rFonts w:ascii="Arial" w:hAnsi="Arial" w:cs="Arial"/>
          <w:sz w:val="24"/>
          <w:szCs w:val="24"/>
        </w:rPr>
        <w:t xml:space="preserve"> as it </w:t>
      </w:r>
      <w:r w:rsidRPr="006A39BB">
        <w:rPr>
          <w:rFonts w:ascii="Arial" w:hAnsi="Arial" w:cs="Arial"/>
          <w:sz w:val="24"/>
          <w:szCs w:val="24"/>
        </w:rPr>
        <w:t xml:space="preserve">helps to tackle the problem of high employee turnover. </w:t>
      </w:r>
      <w:r w:rsidR="002A5A18" w:rsidRPr="006A39BB">
        <w:rPr>
          <w:rFonts w:ascii="Arial" w:hAnsi="Arial" w:cs="Arial"/>
          <w:sz w:val="24"/>
          <w:szCs w:val="24"/>
        </w:rPr>
        <w:t>(Hungry Hub, 2018)</w:t>
      </w:r>
    </w:p>
    <w:p w14:paraId="1E1E5C9D" w14:textId="77777777" w:rsidR="00BA0AB5" w:rsidRPr="006A39BB" w:rsidRDefault="00BA0AB5" w:rsidP="006A39BB">
      <w:pPr>
        <w:spacing w:line="360" w:lineRule="auto"/>
        <w:jc w:val="both"/>
        <w:rPr>
          <w:rFonts w:ascii="Arial" w:hAnsi="Arial" w:cs="Arial"/>
          <w:sz w:val="24"/>
          <w:szCs w:val="24"/>
        </w:rPr>
      </w:pPr>
    </w:p>
    <w:p w14:paraId="0DAD10B2" w14:textId="10D7E438" w:rsidR="005E2927" w:rsidRPr="006A39BB" w:rsidRDefault="007A7E86" w:rsidP="006A39BB">
      <w:pPr>
        <w:spacing w:line="360" w:lineRule="auto"/>
        <w:jc w:val="both"/>
        <w:rPr>
          <w:rFonts w:ascii="Arial" w:hAnsi="Arial" w:cs="Arial"/>
          <w:sz w:val="24"/>
          <w:szCs w:val="24"/>
        </w:rPr>
      </w:pPr>
      <w:r w:rsidRPr="006A39BB">
        <w:rPr>
          <w:rFonts w:ascii="Arial" w:hAnsi="Arial" w:cs="Arial"/>
          <w:sz w:val="24"/>
          <w:szCs w:val="24"/>
        </w:rPr>
        <w:t>In addition, through a focus on quality control and a proactive approach to gathering client feedback, the hotel can make informed improvements to ensure that every dining experience meets the high expectations of its guests</w:t>
      </w:r>
      <w:r w:rsidR="00BA0AB5" w:rsidRPr="006A39BB">
        <w:rPr>
          <w:rFonts w:ascii="Arial" w:hAnsi="Arial" w:cs="Arial"/>
          <w:sz w:val="24"/>
          <w:szCs w:val="24"/>
        </w:rPr>
        <w:t xml:space="preserve"> and through </w:t>
      </w:r>
      <w:r w:rsidRPr="006A39BB">
        <w:rPr>
          <w:rFonts w:ascii="Arial" w:hAnsi="Arial" w:cs="Arial"/>
          <w:sz w:val="24"/>
          <w:szCs w:val="24"/>
        </w:rPr>
        <w:t>the implementation of these techniques, Hilton DoubleTree Southampton can effectively overcome challenges and capitalise on opportunities to achieve and sustain a superior level of quality in their fine dining offerings.</w:t>
      </w:r>
      <w:r w:rsidR="002A5A18" w:rsidRPr="006A39BB">
        <w:rPr>
          <w:rFonts w:ascii="Arial" w:hAnsi="Arial" w:cs="Arial"/>
          <w:sz w:val="24"/>
          <w:szCs w:val="24"/>
        </w:rPr>
        <w:t xml:space="preserve"> (</w:t>
      </w:r>
      <w:r w:rsidR="00C47843" w:rsidRPr="006A39BB">
        <w:rPr>
          <w:rFonts w:ascii="Arial" w:hAnsi="Arial" w:cs="Arial"/>
          <w:sz w:val="24"/>
          <w:szCs w:val="24"/>
        </w:rPr>
        <w:t xml:space="preserve">WebstaurantStore, </w:t>
      </w:r>
      <w:r w:rsidR="005C6210" w:rsidRPr="006A39BB">
        <w:rPr>
          <w:rFonts w:ascii="Arial" w:hAnsi="Arial" w:cs="Arial"/>
          <w:sz w:val="24"/>
          <w:szCs w:val="24"/>
        </w:rPr>
        <w:t>2023)</w:t>
      </w:r>
    </w:p>
    <w:p w14:paraId="2C6A1643" w14:textId="77777777" w:rsidR="00335F2A" w:rsidRPr="006A39BB" w:rsidRDefault="00335F2A" w:rsidP="006A39BB">
      <w:pPr>
        <w:spacing w:line="360" w:lineRule="auto"/>
        <w:jc w:val="both"/>
        <w:rPr>
          <w:rFonts w:ascii="Arial" w:hAnsi="Arial" w:cs="Arial"/>
          <w:sz w:val="24"/>
          <w:szCs w:val="24"/>
        </w:rPr>
      </w:pPr>
    </w:p>
    <w:p w14:paraId="13EF800B" w14:textId="1605F1B9" w:rsidR="006951F1" w:rsidRPr="006A39BB" w:rsidRDefault="006951F1" w:rsidP="006A39BB">
      <w:pPr>
        <w:pStyle w:val="Heading1"/>
        <w:spacing w:line="360" w:lineRule="auto"/>
        <w:jc w:val="both"/>
        <w:rPr>
          <w:rFonts w:ascii="Arial" w:hAnsi="Arial" w:cs="Arial"/>
        </w:rPr>
      </w:pPr>
      <w:bookmarkStart w:id="5" w:name="_Toc167996940"/>
      <w:r w:rsidRPr="006A39BB">
        <w:rPr>
          <w:rFonts w:ascii="Arial" w:hAnsi="Arial" w:cs="Arial"/>
        </w:rPr>
        <w:t>Conclusions &amp; Recommendations</w:t>
      </w:r>
      <w:bookmarkEnd w:id="5"/>
      <w:r w:rsidRPr="006A39BB">
        <w:rPr>
          <w:rFonts w:ascii="Arial" w:hAnsi="Arial" w:cs="Arial"/>
        </w:rPr>
        <w:t xml:space="preserve"> </w:t>
      </w:r>
    </w:p>
    <w:p w14:paraId="5C2965EF" w14:textId="3C524309" w:rsidR="006951F1" w:rsidRPr="006A39BB" w:rsidRDefault="006951F1" w:rsidP="006A39BB">
      <w:pPr>
        <w:spacing w:line="360" w:lineRule="auto"/>
        <w:jc w:val="both"/>
        <w:rPr>
          <w:rFonts w:ascii="Arial" w:hAnsi="Arial" w:cs="Arial"/>
          <w:sz w:val="24"/>
          <w:szCs w:val="24"/>
        </w:rPr>
      </w:pPr>
      <w:r w:rsidRPr="006A39BB">
        <w:rPr>
          <w:rFonts w:ascii="Arial" w:hAnsi="Arial" w:cs="Arial"/>
          <w:b/>
          <w:bCs/>
          <w:sz w:val="24"/>
          <w:szCs w:val="24"/>
        </w:rPr>
        <w:t>Conclusions</w:t>
      </w:r>
    </w:p>
    <w:p w14:paraId="446AEB8E" w14:textId="5429774E" w:rsidR="00594C14" w:rsidRPr="006A39BB" w:rsidRDefault="00E12E1B" w:rsidP="006A39BB">
      <w:pPr>
        <w:spacing w:line="360" w:lineRule="auto"/>
        <w:jc w:val="both"/>
        <w:rPr>
          <w:rFonts w:ascii="Arial" w:hAnsi="Arial" w:cs="Arial"/>
          <w:sz w:val="24"/>
          <w:szCs w:val="24"/>
        </w:rPr>
      </w:pPr>
      <w:r w:rsidRPr="006A39BB">
        <w:rPr>
          <w:rFonts w:ascii="Arial" w:hAnsi="Arial" w:cs="Arial"/>
          <w:sz w:val="24"/>
          <w:szCs w:val="24"/>
        </w:rPr>
        <w:t xml:space="preserve">In order to deliver an outstanding dining experience at Hilton DoubleTree Southampton, a holistic approach is required, covering all aspects of service delivery, from operations to strategy and the analysis suggests that while the hotel is known for its exceptional dining experiences, there are certain areas where enhancements can be made to consistently exceed guest expectations and elevate the overall standard. </w:t>
      </w:r>
      <w:r w:rsidR="00191758" w:rsidRPr="006A39BB">
        <w:rPr>
          <w:rFonts w:ascii="Arial" w:hAnsi="Arial" w:cs="Arial"/>
          <w:sz w:val="24"/>
          <w:szCs w:val="24"/>
        </w:rPr>
        <w:t>(</w:t>
      </w:r>
      <w:r w:rsidR="001C263C" w:rsidRPr="006A39BB">
        <w:rPr>
          <w:rFonts w:ascii="Arial" w:hAnsi="Arial" w:cs="Arial"/>
          <w:sz w:val="24"/>
          <w:szCs w:val="24"/>
        </w:rPr>
        <w:t>Cimso, 2024)</w:t>
      </w:r>
    </w:p>
    <w:p w14:paraId="04E31B60" w14:textId="77777777" w:rsidR="00594C14" w:rsidRPr="006A39BB" w:rsidRDefault="00594C14" w:rsidP="006A39BB">
      <w:pPr>
        <w:spacing w:line="360" w:lineRule="auto"/>
        <w:jc w:val="both"/>
        <w:rPr>
          <w:rFonts w:ascii="Arial" w:hAnsi="Arial" w:cs="Arial"/>
          <w:sz w:val="24"/>
          <w:szCs w:val="24"/>
        </w:rPr>
      </w:pPr>
    </w:p>
    <w:p w14:paraId="1A3B2DF3" w14:textId="022307EA" w:rsidR="00594C14" w:rsidRPr="006A39BB" w:rsidRDefault="00E12E1B" w:rsidP="006A39BB">
      <w:pPr>
        <w:spacing w:line="360" w:lineRule="auto"/>
        <w:jc w:val="both"/>
        <w:rPr>
          <w:rFonts w:ascii="Arial" w:hAnsi="Arial" w:cs="Arial"/>
          <w:sz w:val="24"/>
          <w:szCs w:val="24"/>
        </w:rPr>
      </w:pPr>
      <w:r w:rsidRPr="006A39BB">
        <w:rPr>
          <w:rFonts w:ascii="Arial" w:hAnsi="Arial" w:cs="Arial"/>
          <w:sz w:val="24"/>
          <w:szCs w:val="24"/>
        </w:rPr>
        <w:t>A crucial matter is the need for comprehensive and continuous personnel training</w:t>
      </w:r>
      <w:r w:rsidR="00594C14" w:rsidRPr="006A39BB">
        <w:rPr>
          <w:rFonts w:ascii="Arial" w:hAnsi="Arial" w:cs="Arial"/>
          <w:sz w:val="24"/>
          <w:szCs w:val="24"/>
        </w:rPr>
        <w:t xml:space="preserve"> and in </w:t>
      </w:r>
      <w:r w:rsidRPr="006A39BB">
        <w:rPr>
          <w:rFonts w:ascii="Arial" w:hAnsi="Arial" w:cs="Arial"/>
          <w:sz w:val="24"/>
          <w:szCs w:val="24"/>
        </w:rPr>
        <w:t xml:space="preserve">order to ensure a consistently exceptional level of service, the hotel is able to offer its </w:t>
      </w:r>
      <w:r w:rsidRPr="006A39BB">
        <w:rPr>
          <w:rFonts w:ascii="Arial" w:hAnsi="Arial" w:cs="Arial"/>
          <w:sz w:val="24"/>
          <w:szCs w:val="24"/>
        </w:rPr>
        <w:lastRenderedPageBreak/>
        <w:t>staff members with advanced service skills and extensive culinary expertise.</w:t>
      </w:r>
      <w:r w:rsidR="00594C14" w:rsidRPr="006A39BB">
        <w:rPr>
          <w:rFonts w:ascii="Arial" w:hAnsi="Arial" w:cs="Arial"/>
          <w:sz w:val="24"/>
          <w:szCs w:val="24"/>
        </w:rPr>
        <w:t xml:space="preserve"> And through </w:t>
      </w:r>
      <w:r w:rsidRPr="006A39BB">
        <w:rPr>
          <w:rFonts w:ascii="Arial" w:hAnsi="Arial" w:cs="Arial"/>
          <w:sz w:val="24"/>
          <w:szCs w:val="24"/>
        </w:rPr>
        <w:t>the utilisation of advanced training methods like virtual reality simulations and interactive workshops, the learning experience can be significantly improved, leading to more engaging and impactful training sessions. This training equips individuals to effectively navigate various dining situations with ease</w:t>
      </w:r>
      <w:r w:rsidR="00191758" w:rsidRPr="006A39BB">
        <w:rPr>
          <w:rFonts w:ascii="Arial" w:hAnsi="Arial" w:cs="Arial"/>
          <w:sz w:val="24"/>
          <w:szCs w:val="24"/>
        </w:rPr>
        <w:t xml:space="preserve"> (SoteMinder, 2024)</w:t>
      </w:r>
      <w:r w:rsidRPr="006A39BB">
        <w:rPr>
          <w:rFonts w:ascii="Arial" w:hAnsi="Arial" w:cs="Arial"/>
          <w:sz w:val="24"/>
          <w:szCs w:val="24"/>
        </w:rPr>
        <w:t xml:space="preserve">. </w:t>
      </w:r>
    </w:p>
    <w:p w14:paraId="216082E6" w14:textId="77777777" w:rsidR="00594C14" w:rsidRPr="006A39BB" w:rsidRDefault="00594C14" w:rsidP="006A39BB">
      <w:pPr>
        <w:spacing w:line="360" w:lineRule="auto"/>
        <w:jc w:val="both"/>
        <w:rPr>
          <w:rFonts w:ascii="Arial" w:hAnsi="Arial" w:cs="Arial"/>
          <w:sz w:val="24"/>
          <w:szCs w:val="24"/>
        </w:rPr>
      </w:pPr>
    </w:p>
    <w:p w14:paraId="4FE43F63" w14:textId="6F967908" w:rsidR="00594C14" w:rsidRPr="006A39BB" w:rsidRDefault="00E12E1B" w:rsidP="006A39BB">
      <w:pPr>
        <w:spacing w:line="360" w:lineRule="auto"/>
        <w:jc w:val="both"/>
        <w:rPr>
          <w:rFonts w:ascii="Arial" w:hAnsi="Arial" w:cs="Arial"/>
          <w:sz w:val="24"/>
          <w:szCs w:val="24"/>
        </w:rPr>
      </w:pPr>
      <w:r w:rsidRPr="006A39BB">
        <w:rPr>
          <w:rFonts w:ascii="Arial" w:hAnsi="Arial" w:cs="Arial"/>
          <w:sz w:val="24"/>
          <w:szCs w:val="24"/>
        </w:rPr>
        <w:t>Improving operational efficiency is a crucial aspect that necessitates growth</w:t>
      </w:r>
      <w:r w:rsidR="00594C14" w:rsidRPr="006A39BB">
        <w:rPr>
          <w:rFonts w:ascii="Arial" w:hAnsi="Arial" w:cs="Arial"/>
          <w:sz w:val="24"/>
          <w:szCs w:val="24"/>
        </w:rPr>
        <w:t xml:space="preserve"> and by </w:t>
      </w:r>
      <w:r w:rsidRPr="006A39BB">
        <w:rPr>
          <w:rFonts w:ascii="Arial" w:hAnsi="Arial" w:cs="Arial"/>
          <w:sz w:val="24"/>
          <w:szCs w:val="24"/>
        </w:rPr>
        <w:t>incorporating advanced reservation systems and implementing real-time order tracking, businesses can effectively manage busy periods, leading to shorter wait times and enhanced dining experiences</w:t>
      </w:r>
      <w:r w:rsidR="00594C14" w:rsidRPr="006A39BB">
        <w:rPr>
          <w:rFonts w:ascii="Arial" w:hAnsi="Arial" w:cs="Arial"/>
          <w:sz w:val="24"/>
          <w:szCs w:val="24"/>
        </w:rPr>
        <w:t xml:space="preserve"> while </w:t>
      </w:r>
      <w:r w:rsidRPr="006A39BB">
        <w:rPr>
          <w:rFonts w:ascii="Arial" w:hAnsi="Arial" w:cs="Arial"/>
          <w:sz w:val="24"/>
          <w:szCs w:val="24"/>
        </w:rPr>
        <w:t xml:space="preserve">emphasising sustainability through the practice of sourcing locally and ethically, hotels not only meet the growing demand for environmentally responsible methods but also support the well-being of local communities and enhance their reputation among environmentally conscious customers. </w:t>
      </w:r>
      <w:r w:rsidR="00001DD8" w:rsidRPr="006A39BB">
        <w:rPr>
          <w:rFonts w:ascii="Arial" w:hAnsi="Arial" w:cs="Arial"/>
          <w:sz w:val="24"/>
          <w:szCs w:val="24"/>
        </w:rPr>
        <w:t>(</w:t>
      </w:r>
      <w:r w:rsidR="00191758" w:rsidRPr="006A39BB">
        <w:rPr>
          <w:rFonts w:ascii="Arial" w:hAnsi="Arial" w:cs="Arial"/>
          <w:sz w:val="24"/>
          <w:szCs w:val="24"/>
        </w:rPr>
        <w:t>Food &amp; Wine, 2020)</w:t>
      </w:r>
    </w:p>
    <w:p w14:paraId="50008295" w14:textId="77777777" w:rsidR="00594C14" w:rsidRPr="006A39BB" w:rsidRDefault="00594C14" w:rsidP="006A39BB">
      <w:pPr>
        <w:spacing w:line="360" w:lineRule="auto"/>
        <w:jc w:val="both"/>
        <w:rPr>
          <w:rFonts w:ascii="Arial" w:hAnsi="Arial" w:cs="Arial"/>
          <w:sz w:val="24"/>
          <w:szCs w:val="24"/>
        </w:rPr>
      </w:pPr>
    </w:p>
    <w:p w14:paraId="413ED840" w14:textId="48F2A660" w:rsidR="00594C14" w:rsidRPr="006A39BB" w:rsidRDefault="00E12E1B" w:rsidP="006A39BB">
      <w:pPr>
        <w:spacing w:line="360" w:lineRule="auto"/>
        <w:jc w:val="both"/>
        <w:rPr>
          <w:rFonts w:ascii="Arial" w:hAnsi="Arial" w:cs="Arial"/>
          <w:sz w:val="24"/>
          <w:szCs w:val="24"/>
        </w:rPr>
      </w:pPr>
      <w:r w:rsidRPr="006A39BB">
        <w:rPr>
          <w:rFonts w:ascii="Arial" w:hAnsi="Arial" w:cs="Arial"/>
          <w:sz w:val="24"/>
          <w:szCs w:val="24"/>
        </w:rPr>
        <w:t>In addition, it is essential to foster a culture that values continuous improvement and creativity</w:t>
      </w:r>
      <w:r w:rsidR="00594C14" w:rsidRPr="006A39BB">
        <w:rPr>
          <w:rFonts w:ascii="Arial" w:hAnsi="Arial" w:cs="Arial"/>
          <w:sz w:val="24"/>
          <w:szCs w:val="24"/>
        </w:rPr>
        <w:t xml:space="preserve"> so regularly </w:t>
      </w:r>
      <w:r w:rsidRPr="006A39BB">
        <w:rPr>
          <w:rFonts w:ascii="Arial" w:hAnsi="Arial" w:cs="Arial"/>
          <w:sz w:val="24"/>
          <w:szCs w:val="24"/>
        </w:rPr>
        <w:t>collecting and analysing guest feedback provides valuable insights into what is working well and areas that could be improved. Encouraging employees to actively contribute their ideas can lead to creative solutions and a motivated, involved workforce</w:t>
      </w:r>
      <w:r w:rsidR="00594C14" w:rsidRPr="006A39BB">
        <w:rPr>
          <w:rFonts w:ascii="Arial" w:hAnsi="Arial" w:cs="Arial"/>
          <w:sz w:val="24"/>
          <w:szCs w:val="24"/>
        </w:rPr>
        <w:t xml:space="preserve"> and organizing </w:t>
      </w:r>
      <w:r w:rsidRPr="006A39BB">
        <w:rPr>
          <w:rFonts w:ascii="Arial" w:hAnsi="Arial" w:cs="Arial"/>
          <w:sz w:val="24"/>
          <w:szCs w:val="24"/>
        </w:rPr>
        <w:t xml:space="preserve">exclusive events and curated dining experiences can captivate new customers and provide unique, unforgettable moments for loyal clientele. </w:t>
      </w:r>
      <w:r w:rsidR="00001DD8" w:rsidRPr="006A39BB">
        <w:rPr>
          <w:rFonts w:ascii="Arial" w:hAnsi="Arial" w:cs="Arial"/>
          <w:sz w:val="24"/>
          <w:szCs w:val="24"/>
        </w:rPr>
        <w:t>(Lanzerac, 2017)</w:t>
      </w:r>
    </w:p>
    <w:p w14:paraId="0F512315" w14:textId="77777777" w:rsidR="00594C14" w:rsidRPr="006A39BB" w:rsidRDefault="00594C14" w:rsidP="006A39BB">
      <w:pPr>
        <w:spacing w:line="360" w:lineRule="auto"/>
        <w:jc w:val="both"/>
        <w:rPr>
          <w:rFonts w:ascii="Arial" w:hAnsi="Arial" w:cs="Arial"/>
          <w:sz w:val="24"/>
          <w:szCs w:val="24"/>
        </w:rPr>
      </w:pPr>
    </w:p>
    <w:p w14:paraId="1D1045EB" w14:textId="3C3AA206" w:rsidR="006951F1" w:rsidRPr="006A39BB" w:rsidRDefault="00E12E1B" w:rsidP="006A39BB">
      <w:pPr>
        <w:spacing w:line="360" w:lineRule="auto"/>
        <w:jc w:val="both"/>
        <w:rPr>
          <w:rFonts w:ascii="Arial" w:hAnsi="Arial" w:cs="Arial"/>
          <w:sz w:val="24"/>
          <w:szCs w:val="24"/>
        </w:rPr>
      </w:pPr>
      <w:r w:rsidRPr="006A39BB">
        <w:rPr>
          <w:rFonts w:ascii="Arial" w:hAnsi="Arial" w:cs="Arial"/>
          <w:sz w:val="24"/>
          <w:szCs w:val="24"/>
        </w:rPr>
        <w:t>In order to establish and maintain excellence in fine dining, Hilton DoubleTree Southampton should focus on comprehensive training, operational efficiency, sustainability, and continuous innovation</w:t>
      </w:r>
      <w:r w:rsidR="00594C14" w:rsidRPr="006A39BB">
        <w:rPr>
          <w:rFonts w:ascii="Arial" w:hAnsi="Arial" w:cs="Arial"/>
          <w:sz w:val="24"/>
          <w:szCs w:val="24"/>
        </w:rPr>
        <w:t xml:space="preserve"> and this </w:t>
      </w:r>
      <w:r w:rsidRPr="006A39BB">
        <w:rPr>
          <w:rFonts w:ascii="Arial" w:hAnsi="Arial" w:cs="Arial"/>
          <w:sz w:val="24"/>
          <w:szCs w:val="24"/>
        </w:rPr>
        <w:t>strategic initiatives will not only enhance customer satisfaction but also strengthen the hotel's position in the highly competitive hospitality industry, ensuring long-term success and a stellar reputation for unforgettable dining experiences.</w:t>
      </w:r>
      <w:r w:rsidR="00001DD8" w:rsidRPr="006A39BB">
        <w:rPr>
          <w:rFonts w:ascii="Arial" w:hAnsi="Arial" w:cs="Arial"/>
          <w:sz w:val="24"/>
          <w:szCs w:val="24"/>
        </w:rPr>
        <w:t xml:space="preserve"> (Avero, 2018)</w:t>
      </w:r>
    </w:p>
    <w:p w14:paraId="6BA61BDC" w14:textId="77777777" w:rsidR="006951F1" w:rsidRDefault="006951F1" w:rsidP="006A39BB">
      <w:pPr>
        <w:spacing w:line="360" w:lineRule="auto"/>
        <w:jc w:val="both"/>
        <w:rPr>
          <w:rFonts w:ascii="Arial" w:hAnsi="Arial" w:cs="Arial"/>
          <w:sz w:val="24"/>
          <w:szCs w:val="24"/>
        </w:rPr>
      </w:pPr>
    </w:p>
    <w:p w14:paraId="0A748225" w14:textId="77777777" w:rsidR="006A39BB" w:rsidRPr="006A39BB" w:rsidRDefault="006A39BB" w:rsidP="006A39BB">
      <w:pPr>
        <w:spacing w:line="360" w:lineRule="auto"/>
        <w:jc w:val="both"/>
        <w:rPr>
          <w:rFonts w:ascii="Arial" w:hAnsi="Arial" w:cs="Arial"/>
          <w:sz w:val="24"/>
          <w:szCs w:val="24"/>
        </w:rPr>
      </w:pPr>
    </w:p>
    <w:p w14:paraId="16799035" w14:textId="6385867F" w:rsidR="006951F1" w:rsidRPr="006A39BB" w:rsidRDefault="006951F1" w:rsidP="006A39BB">
      <w:pPr>
        <w:spacing w:line="360" w:lineRule="auto"/>
        <w:jc w:val="both"/>
        <w:rPr>
          <w:rFonts w:ascii="Arial" w:hAnsi="Arial" w:cs="Arial"/>
          <w:sz w:val="24"/>
          <w:szCs w:val="24"/>
        </w:rPr>
      </w:pPr>
      <w:r w:rsidRPr="006A39BB">
        <w:rPr>
          <w:rFonts w:ascii="Arial" w:hAnsi="Arial" w:cs="Arial"/>
          <w:b/>
          <w:bCs/>
          <w:sz w:val="24"/>
          <w:szCs w:val="24"/>
        </w:rPr>
        <w:lastRenderedPageBreak/>
        <w:t>Recommendations</w:t>
      </w:r>
    </w:p>
    <w:p w14:paraId="644EEA9D" w14:textId="2884AE9F" w:rsidR="005C6210" w:rsidRPr="006A39BB" w:rsidRDefault="004F6F82" w:rsidP="006A39BB">
      <w:pPr>
        <w:spacing w:line="360" w:lineRule="auto"/>
        <w:jc w:val="both"/>
        <w:rPr>
          <w:rFonts w:ascii="Arial" w:hAnsi="Arial" w:cs="Arial"/>
          <w:sz w:val="24"/>
          <w:szCs w:val="24"/>
        </w:rPr>
      </w:pPr>
      <w:r w:rsidRPr="006A39BB">
        <w:rPr>
          <w:rFonts w:ascii="Arial" w:hAnsi="Arial" w:cs="Arial"/>
          <w:sz w:val="24"/>
          <w:szCs w:val="24"/>
        </w:rPr>
        <w:t xml:space="preserve">To achieve a superior level of excellence in the field of fine dining, Hilton DoubleTree Southampton should consider implementing a series of strategic recommendations so, first and foremost, enhancing worker training programmes is of utmost importance and a comprehensive training programme should include advanced service tactics, culinary expertise, and the skill to connect with guests on a personal level. </w:t>
      </w:r>
      <w:r w:rsidR="005C6210" w:rsidRPr="006A39BB">
        <w:rPr>
          <w:rFonts w:ascii="Arial" w:hAnsi="Arial" w:cs="Arial"/>
          <w:sz w:val="24"/>
          <w:szCs w:val="24"/>
        </w:rPr>
        <w:t xml:space="preserve"> (GW Hospitality Consult, 2021)</w:t>
      </w:r>
    </w:p>
    <w:p w14:paraId="7B98D7CC" w14:textId="77777777" w:rsidR="005C6210" w:rsidRPr="006A39BB" w:rsidRDefault="005C6210" w:rsidP="006A39BB">
      <w:pPr>
        <w:spacing w:line="360" w:lineRule="auto"/>
        <w:jc w:val="both"/>
        <w:rPr>
          <w:rFonts w:ascii="Arial" w:hAnsi="Arial" w:cs="Arial"/>
          <w:sz w:val="24"/>
          <w:szCs w:val="24"/>
        </w:rPr>
      </w:pPr>
    </w:p>
    <w:p w14:paraId="2E7853C8" w14:textId="428B7874" w:rsidR="00381EC7" w:rsidRPr="006A39BB" w:rsidRDefault="004F6F82" w:rsidP="006A39BB">
      <w:pPr>
        <w:spacing w:line="360" w:lineRule="auto"/>
        <w:jc w:val="both"/>
        <w:rPr>
          <w:rFonts w:ascii="Arial" w:hAnsi="Arial" w:cs="Arial"/>
          <w:sz w:val="24"/>
          <w:szCs w:val="24"/>
        </w:rPr>
      </w:pPr>
      <w:r w:rsidRPr="006A39BB">
        <w:rPr>
          <w:rFonts w:ascii="Arial" w:hAnsi="Arial" w:cs="Arial"/>
          <w:sz w:val="24"/>
          <w:szCs w:val="24"/>
        </w:rPr>
        <w:t>Using advanced technology such as virtual reality, we can create highly immersive training scenarios that effectively prepare staff members to handle various eating situations</w:t>
      </w:r>
      <w:r w:rsidR="00381EC7" w:rsidRPr="006A39BB">
        <w:rPr>
          <w:rFonts w:ascii="Arial" w:hAnsi="Arial" w:cs="Arial"/>
          <w:sz w:val="24"/>
          <w:szCs w:val="24"/>
        </w:rPr>
        <w:t xml:space="preserve"> while regula</w:t>
      </w:r>
      <w:r w:rsidRPr="006A39BB">
        <w:rPr>
          <w:rFonts w:ascii="Arial" w:hAnsi="Arial" w:cs="Arial"/>
          <w:sz w:val="24"/>
          <w:szCs w:val="24"/>
        </w:rPr>
        <w:t xml:space="preserve">seminars and refresher courses will ensure continuous education and a strong dedication to providing exceptional service standards, resulting in increased visitor satisfaction. </w:t>
      </w:r>
      <w:r w:rsidR="005C6210" w:rsidRPr="006A39BB">
        <w:rPr>
          <w:rFonts w:ascii="Arial" w:hAnsi="Arial" w:cs="Arial"/>
          <w:sz w:val="24"/>
          <w:szCs w:val="24"/>
        </w:rPr>
        <w:t>(The Waiter’s Academy, 2019)</w:t>
      </w:r>
    </w:p>
    <w:p w14:paraId="14410750" w14:textId="77777777" w:rsidR="00381EC7" w:rsidRPr="006A39BB" w:rsidRDefault="00381EC7" w:rsidP="006A39BB">
      <w:pPr>
        <w:spacing w:line="360" w:lineRule="auto"/>
        <w:jc w:val="both"/>
        <w:rPr>
          <w:rFonts w:ascii="Arial" w:hAnsi="Arial" w:cs="Arial"/>
          <w:sz w:val="24"/>
          <w:szCs w:val="24"/>
        </w:rPr>
      </w:pPr>
    </w:p>
    <w:p w14:paraId="3131F052" w14:textId="65924C57" w:rsidR="00381EC7" w:rsidRPr="006A39BB" w:rsidRDefault="004F6F82" w:rsidP="006A39BB">
      <w:pPr>
        <w:spacing w:line="360" w:lineRule="auto"/>
        <w:jc w:val="both"/>
        <w:rPr>
          <w:rFonts w:ascii="Arial" w:hAnsi="Arial" w:cs="Arial"/>
          <w:sz w:val="24"/>
          <w:szCs w:val="24"/>
        </w:rPr>
      </w:pPr>
      <w:r w:rsidRPr="006A39BB">
        <w:rPr>
          <w:rFonts w:ascii="Arial" w:hAnsi="Arial" w:cs="Arial"/>
          <w:sz w:val="24"/>
          <w:szCs w:val="24"/>
        </w:rPr>
        <w:t>Moreover, prioritising operational efficiency is crucial</w:t>
      </w:r>
      <w:r w:rsidR="00381EC7" w:rsidRPr="006A39BB">
        <w:rPr>
          <w:rFonts w:ascii="Arial" w:hAnsi="Arial" w:cs="Arial"/>
          <w:sz w:val="24"/>
          <w:szCs w:val="24"/>
        </w:rPr>
        <w:t xml:space="preserve"> whole by </w:t>
      </w:r>
      <w:r w:rsidRPr="006A39BB">
        <w:rPr>
          <w:rFonts w:ascii="Arial" w:hAnsi="Arial" w:cs="Arial"/>
          <w:sz w:val="24"/>
          <w:szCs w:val="24"/>
        </w:rPr>
        <w:t>incorporating advanced reservation systems and implementing real-time order tracking, the management of busy periods can be significantly improved</w:t>
      </w:r>
      <w:r w:rsidR="00381EC7" w:rsidRPr="006A39BB">
        <w:rPr>
          <w:rFonts w:ascii="Arial" w:hAnsi="Arial" w:cs="Arial"/>
          <w:sz w:val="24"/>
          <w:szCs w:val="24"/>
        </w:rPr>
        <w:t xml:space="preserve"> as this </w:t>
      </w:r>
      <w:r w:rsidRPr="006A39BB">
        <w:rPr>
          <w:rFonts w:ascii="Arial" w:hAnsi="Arial" w:cs="Arial"/>
          <w:sz w:val="24"/>
          <w:szCs w:val="24"/>
        </w:rPr>
        <w:t>leads to reduced waiting times and a smoother dining experience for customers. Furthermore, incorporating sustainable practices by sourcing products locally and ethically can help attract environmentally conscious customers and enhance the hotel's reputation</w:t>
      </w:r>
      <w:r w:rsidR="00381EC7" w:rsidRPr="006A39BB">
        <w:rPr>
          <w:rFonts w:ascii="Arial" w:hAnsi="Arial" w:cs="Arial"/>
          <w:sz w:val="24"/>
          <w:szCs w:val="24"/>
        </w:rPr>
        <w:t xml:space="preserve"> and in </w:t>
      </w:r>
      <w:r w:rsidRPr="006A39BB">
        <w:rPr>
          <w:rFonts w:ascii="Arial" w:hAnsi="Arial" w:cs="Arial"/>
          <w:sz w:val="24"/>
          <w:szCs w:val="24"/>
        </w:rPr>
        <w:t xml:space="preserve">order to guarantee that every meal meets the highest standards of quality, it is crucial to establish a meticulous quality control procedure that upholds uniformity in both food preparation and presentation. </w:t>
      </w:r>
      <w:r w:rsidR="005C6210" w:rsidRPr="006A39BB">
        <w:rPr>
          <w:rFonts w:ascii="Arial" w:hAnsi="Arial" w:cs="Arial"/>
          <w:sz w:val="24"/>
          <w:szCs w:val="24"/>
        </w:rPr>
        <w:t>(Toast, 2022)</w:t>
      </w:r>
    </w:p>
    <w:p w14:paraId="3AAAB282" w14:textId="77777777" w:rsidR="00381EC7" w:rsidRPr="006A39BB" w:rsidRDefault="00381EC7" w:rsidP="006A39BB">
      <w:pPr>
        <w:spacing w:line="360" w:lineRule="auto"/>
        <w:jc w:val="both"/>
        <w:rPr>
          <w:rFonts w:ascii="Arial" w:hAnsi="Arial" w:cs="Arial"/>
          <w:sz w:val="24"/>
          <w:szCs w:val="24"/>
        </w:rPr>
      </w:pPr>
    </w:p>
    <w:p w14:paraId="67BF9B24" w14:textId="32CEE5C4" w:rsidR="006951F1" w:rsidRPr="006A39BB" w:rsidRDefault="004F6F82" w:rsidP="006A39BB">
      <w:pPr>
        <w:spacing w:line="360" w:lineRule="auto"/>
        <w:jc w:val="both"/>
        <w:rPr>
          <w:rFonts w:ascii="Arial" w:hAnsi="Arial" w:cs="Arial"/>
          <w:sz w:val="24"/>
          <w:szCs w:val="24"/>
        </w:rPr>
      </w:pPr>
      <w:r w:rsidRPr="006A39BB">
        <w:rPr>
          <w:rFonts w:ascii="Arial" w:hAnsi="Arial" w:cs="Arial"/>
          <w:sz w:val="24"/>
          <w:szCs w:val="24"/>
        </w:rPr>
        <w:t>Ultimately, it is essential to foster a culture that values continuous improvement and innovation</w:t>
      </w:r>
      <w:r w:rsidR="00381EC7" w:rsidRPr="006A39BB">
        <w:rPr>
          <w:rFonts w:ascii="Arial" w:hAnsi="Arial" w:cs="Arial"/>
          <w:sz w:val="24"/>
          <w:szCs w:val="24"/>
        </w:rPr>
        <w:t xml:space="preserve"> while c</w:t>
      </w:r>
      <w:r w:rsidRPr="006A39BB">
        <w:rPr>
          <w:rFonts w:ascii="Arial" w:hAnsi="Arial" w:cs="Arial"/>
          <w:sz w:val="24"/>
          <w:szCs w:val="24"/>
        </w:rPr>
        <w:t>onsistently seeking and evaluating guest input can provide valuable insights into areas that can be improved</w:t>
      </w:r>
      <w:r w:rsidR="00381EC7" w:rsidRPr="006A39BB">
        <w:rPr>
          <w:rFonts w:ascii="Arial" w:hAnsi="Arial" w:cs="Arial"/>
          <w:sz w:val="24"/>
          <w:szCs w:val="24"/>
        </w:rPr>
        <w:t xml:space="preserve"> and e</w:t>
      </w:r>
      <w:r w:rsidRPr="006A39BB">
        <w:rPr>
          <w:rFonts w:ascii="Arial" w:hAnsi="Arial" w:cs="Arial"/>
          <w:sz w:val="24"/>
          <w:szCs w:val="24"/>
        </w:rPr>
        <w:t>ncouraging and motivating employees to contribute their ideas for improving service and menu options can lead to creative solutions and a highly engaged workforce. Organising exclusive events and curated dining experiences can attract new patrons and provide a dynamic and captivating dining experience for loyal clientele</w:t>
      </w:r>
      <w:r w:rsidR="00381EC7" w:rsidRPr="006A39BB">
        <w:rPr>
          <w:rFonts w:ascii="Arial" w:hAnsi="Arial" w:cs="Arial"/>
          <w:sz w:val="24"/>
          <w:szCs w:val="24"/>
        </w:rPr>
        <w:t xml:space="preserve"> and by </w:t>
      </w:r>
      <w:r w:rsidRPr="006A39BB">
        <w:rPr>
          <w:rFonts w:ascii="Arial" w:hAnsi="Arial" w:cs="Arial"/>
          <w:sz w:val="24"/>
          <w:szCs w:val="24"/>
        </w:rPr>
        <w:t xml:space="preserve">implementing these strategic suggestions, Hilton </w:t>
      </w:r>
      <w:r w:rsidRPr="006A39BB">
        <w:rPr>
          <w:rFonts w:ascii="Arial" w:hAnsi="Arial" w:cs="Arial"/>
          <w:sz w:val="24"/>
          <w:szCs w:val="24"/>
        </w:rPr>
        <w:lastRenderedPageBreak/>
        <w:t>DoubleTree Southampton can position itself as a leader in the realm of gourmet cuisine, offering exceptional dining experiences that exceed guest expectations and set a high standard of excellence in the hospitality industry.</w:t>
      </w:r>
      <w:r w:rsidR="005C6210" w:rsidRPr="006A39BB">
        <w:rPr>
          <w:rFonts w:ascii="Arial" w:hAnsi="Arial" w:cs="Arial"/>
          <w:sz w:val="24"/>
          <w:szCs w:val="24"/>
        </w:rPr>
        <w:t xml:space="preserve"> (</w:t>
      </w:r>
      <w:r w:rsidR="00001DD8" w:rsidRPr="006A39BB">
        <w:rPr>
          <w:rFonts w:ascii="Arial" w:hAnsi="Arial" w:cs="Arial"/>
          <w:sz w:val="24"/>
          <w:szCs w:val="24"/>
        </w:rPr>
        <w:t>How To Be A Good Server, 2020)</w:t>
      </w:r>
    </w:p>
    <w:p w14:paraId="33214B38" w14:textId="77777777" w:rsidR="00594C14" w:rsidRPr="006A39BB" w:rsidRDefault="00594C14" w:rsidP="006A39BB">
      <w:pPr>
        <w:spacing w:line="360" w:lineRule="auto"/>
        <w:jc w:val="both"/>
        <w:rPr>
          <w:rFonts w:ascii="Arial" w:hAnsi="Arial" w:cs="Arial"/>
          <w:sz w:val="24"/>
          <w:szCs w:val="24"/>
        </w:rPr>
      </w:pPr>
    </w:p>
    <w:p w14:paraId="432CB7AA" w14:textId="412224BE" w:rsidR="00594C14" w:rsidRPr="006A39BB" w:rsidRDefault="00A23870" w:rsidP="006A39BB">
      <w:pPr>
        <w:pStyle w:val="Heading1"/>
        <w:spacing w:line="360" w:lineRule="auto"/>
        <w:jc w:val="both"/>
        <w:rPr>
          <w:rFonts w:ascii="Arial" w:hAnsi="Arial" w:cs="Arial"/>
        </w:rPr>
      </w:pPr>
      <w:bookmarkStart w:id="6" w:name="_Toc167996941"/>
      <w:r w:rsidRPr="006A39BB">
        <w:rPr>
          <w:rFonts w:ascii="Arial" w:hAnsi="Arial" w:cs="Arial"/>
        </w:rPr>
        <w:t>Reflective Account</w:t>
      </w:r>
      <w:bookmarkEnd w:id="6"/>
      <w:r w:rsidRPr="006A39BB">
        <w:rPr>
          <w:rFonts w:ascii="Arial" w:hAnsi="Arial" w:cs="Arial"/>
        </w:rPr>
        <w:t xml:space="preserve"> </w:t>
      </w:r>
    </w:p>
    <w:p w14:paraId="5BA06F7D" w14:textId="2995CC41" w:rsidR="00BF5344" w:rsidRPr="006A39BB" w:rsidRDefault="00BF5344" w:rsidP="006A39BB">
      <w:pPr>
        <w:spacing w:line="360" w:lineRule="auto"/>
        <w:jc w:val="both"/>
        <w:rPr>
          <w:rFonts w:ascii="Arial" w:hAnsi="Arial" w:cs="Arial"/>
          <w:sz w:val="24"/>
          <w:szCs w:val="24"/>
        </w:rPr>
      </w:pPr>
      <w:r w:rsidRPr="006A39BB">
        <w:rPr>
          <w:rFonts w:ascii="Arial" w:hAnsi="Arial" w:cs="Arial"/>
          <w:sz w:val="24"/>
          <w:szCs w:val="24"/>
        </w:rPr>
        <w:t>Starting my internship at Hilton DoubleTree Southampton, I felt a strong desire to immerse myself in the world of gourmet cuisine</w:t>
      </w:r>
      <w:r w:rsidR="00127E3D" w:rsidRPr="006A39BB">
        <w:rPr>
          <w:rFonts w:ascii="Arial" w:hAnsi="Arial" w:cs="Arial"/>
          <w:sz w:val="24"/>
          <w:szCs w:val="24"/>
        </w:rPr>
        <w:t xml:space="preserve"> and as </w:t>
      </w:r>
      <w:r w:rsidRPr="006A39BB">
        <w:rPr>
          <w:rFonts w:ascii="Arial" w:hAnsi="Arial" w:cs="Arial"/>
          <w:sz w:val="24"/>
          <w:szCs w:val="24"/>
        </w:rPr>
        <w:t xml:space="preserve">I have a deep passion for this field, which has allowed me to approach every experience as an opportunity for personal growth and learning. </w:t>
      </w:r>
    </w:p>
    <w:p w14:paraId="5E323BE6" w14:textId="77777777" w:rsidR="00BF5344" w:rsidRPr="006A39BB" w:rsidRDefault="00BF5344" w:rsidP="006A39BB">
      <w:pPr>
        <w:spacing w:line="360" w:lineRule="auto"/>
        <w:jc w:val="both"/>
        <w:rPr>
          <w:rFonts w:ascii="Arial" w:hAnsi="Arial" w:cs="Arial"/>
          <w:sz w:val="24"/>
          <w:szCs w:val="24"/>
        </w:rPr>
      </w:pPr>
    </w:p>
    <w:p w14:paraId="6D86287E" w14:textId="77777777" w:rsidR="00CA49C7" w:rsidRPr="006A39BB" w:rsidRDefault="00BF5344" w:rsidP="006A39BB">
      <w:pPr>
        <w:spacing w:line="360" w:lineRule="auto"/>
        <w:jc w:val="both"/>
        <w:rPr>
          <w:rFonts w:ascii="Arial" w:hAnsi="Arial" w:cs="Arial"/>
          <w:sz w:val="24"/>
          <w:szCs w:val="24"/>
        </w:rPr>
      </w:pPr>
      <w:r w:rsidRPr="006A39BB">
        <w:rPr>
          <w:rFonts w:ascii="Arial" w:hAnsi="Arial" w:cs="Arial"/>
          <w:sz w:val="24"/>
          <w:szCs w:val="24"/>
        </w:rPr>
        <w:t>One of the first things I noticed was the importance of paying close attention to detail in the world of fine dining</w:t>
      </w:r>
      <w:r w:rsidR="00127E3D" w:rsidRPr="006A39BB">
        <w:rPr>
          <w:rFonts w:ascii="Arial" w:hAnsi="Arial" w:cs="Arial"/>
          <w:sz w:val="24"/>
          <w:szCs w:val="24"/>
        </w:rPr>
        <w:t xml:space="preserve"> and this </w:t>
      </w:r>
      <w:r w:rsidRPr="006A39BB">
        <w:rPr>
          <w:rFonts w:ascii="Arial" w:hAnsi="Arial" w:cs="Arial"/>
          <w:sz w:val="24"/>
          <w:szCs w:val="24"/>
        </w:rPr>
        <w:t>includes things like carefully arranging the food on the plate and having subtle interactions between the staff and customers. I have come to the realisation that these components are what set apart exceptional dining and create memorable experiences for customer</w:t>
      </w:r>
      <w:r w:rsidR="00127E3D" w:rsidRPr="006A39BB">
        <w:rPr>
          <w:rFonts w:ascii="Arial" w:hAnsi="Arial" w:cs="Arial"/>
          <w:sz w:val="24"/>
          <w:szCs w:val="24"/>
        </w:rPr>
        <w:t xml:space="preserve"> while t</w:t>
      </w:r>
      <w:r w:rsidRPr="006A39BB">
        <w:rPr>
          <w:rFonts w:ascii="Arial" w:hAnsi="Arial" w:cs="Arial"/>
          <w:sz w:val="24"/>
          <w:szCs w:val="24"/>
        </w:rPr>
        <w:t xml:space="preserve">hanks to my deep knowledge and passion for gourmet cuisine, I easily grasped and appreciated the intricacies of the restaurant's operations. </w:t>
      </w:r>
    </w:p>
    <w:p w14:paraId="11E25AD1" w14:textId="77777777" w:rsidR="00CA49C7" w:rsidRPr="006A39BB" w:rsidRDefault="00CA49C7" w:rsidP="006A39BB">
      <w:pPr>
        <w:spacing w:line="360" w:lineRule="auto"/>
        <w:jc w:val="both"/>
        <w:rPr>
          <w:rFonts w:ascii="Arial" w:hAnsi="Arial" w:cs="Arial"/>
          <w:sz w:val="24"/>
          <w:szCs w:val="24"/>
        </w:rPr>
      </w:pPr>
    </w:p>
    <w:p w14:paraId="4AFD8B84" w14:textId="4ECC6242" w:rsidR="00BF5344" w:rsidRPr="006A39BB" w:rsidRDefault="00127E3D" w:rsidP="006A39BB">
      <w:pPr>
        <w:spacing w:line="360" w:lineRule="auto"/>
        <w:jc w:val="both"/>
        <w:rPr>
          <w:rFonts w:ascii="Arial" w:hAnsi="Arial" w:cs="Arial"/>
          <w:sz w:val="24"/>
          <w:szCs w:val="24"/>
        </w:rPr>
      </w:pPr>
      <w:r w:rsidRPr="006A39BB">
        <w:rPr>
          <w:rFonts w:ascii="Arial" w:hAnsi="Arial" w:cs="Arial"/>
          <w:sz w:val="24"/>
          <w:szCs w:val="24"/>
        </w:rPr>
        <w:t xml:space="preserve">I have </w:t>
      </w:r>
      <w:r w:rsidR="00BF5344" w:rsidRPr="006A39BB">
        <w:rPr>
          <w:rFonts w:ascii="Arial" w:hAnsi="Arial" w:cs="Arial"/>
          <w:sz w:val="24"/>
          <w:szCs w:val="24"/>
        </w:rPr>
        <w:t xml:space="preserve"> noticed that maintaining high standards relies heavily on the seamless coordination between the kitchen and front-of-house team</w:t>
      </w:r>
      <w:r w:rsidRPr="006A39BB">
        <w:rPr>
          <w:rFonts w:ascii="Arial" w:hAnsi="Arial" w:cs="Arial"/>
          <w:sz w:val="24"/>
          <w:szCs w:val="24"/>
        </w:rPr>
        <w:t xml:space="preserve"> as for </w:t>
      </w:r>
      <w:r w:rsidR="00BF5344" w:rsidRPr="006A39BB">
        <w:rPr>
          <w:rFonts w:ascii="Arial" w:hAnsi="Arial" w:cs="Arial"/>
          <w:sz w:val="24"/>
          <w:szCs w:val="24"/>
        </w:rPr>
        <w:t>instance, I was truly amazed by the way chefs effectively communicated specific instructions and how servers accurately anticipated the needs of guests. The establishment of this balance is crucial in order to provide the exceptional service that is expected in fine dining</w:t>
      </w:r>
      <w:r w:rsidRPr="006A39BB">
        <w:rPr>
          <w:rFonts w:ascii="Arial" w:hAnsi="Arial" w:cs="Arial"/>
          <w:sz w:val="24"/>
          <w:szCs w:val="24"/>
        </w:rPr>
        <w:t xml:space="preserve"> while by </w:t>
      </w:r>
      <w:r w:rsidR="00BF5344" w:rsidRPr="006A39BB">
        <w:rPr>
          <w:rFonts w:ascii="Arial" w:hAnsi="Arial" w:cs="Arial"/>
          <w:sz w:val="24"/>
          <w:szCs w:val="24"/>
        </w:rPr>
        <w:t xml:space="preserve">observing these techniques, I gained a deeper understanding of the importance of collaboration and effective communication in the hospitality sector. </w:t>
      </w:r>
    </w:p>
    <w:p w14:paraId="14F00E29" w14:textId="77777777" w:rsidR="00BF5344" w:rsidRPr="006A39BB" w:rsidRDefault="00BF5344" w:rsidP="006A39BB">
      <w:pPr>
        <w:spacing w:line="360" w:lineRule="auto"/>
        <w:jc w:val="both"/>
        <w:rPr>
          <w:rFonts w:ascii="Arial" w:hAnsi="Arial" w:cs="Arial"/>
          <w:sz w:val="24"/>
          <w:szCs w:val="24"/>
        </w:rPr>
      </w:pPr>
    </w:p>
    <w:p w14:paraId="52262248" w14:textId="62A13790" w:rsidR="00A23870" w:rsidRPr="006A39BB" w:rsidRDefault="00BF5344" w:rsidP="006A39BB">
      <w:pPr>
        <w:spacing w:line="360" w:lineRule="auto"/>
        <w:jc w:val="both"/>
        <w:rPr>
          <w:rFonts w:ascii="Arial" w:hAnsi="Arial" w:cs="Arial"/>
          <w:sz w:val="24"/>
          <w:szCs w:val="24"/>
        </w:rPr>
      </w:pPr>
      <w:r w:rsidRPr="006A39BB">
        <w:rPr>
          <w:rFonts w:ascii="Arial" w:hAnsi="Arial" w:cs="Arial"/>
          <w:sz w:val="24"/>
          <w:szCs w:val="24"/>
        </w:rPr>
        <w:t>Throughout my internship, I came across numerous instances that highlighted the importance of delivering exceptional service and striving for culinary excellence</w:t>
      </w:r>
      <w:r w:rsidR="00CA49C7" w:rsidRPr="006A39BB">
        <w:rPr>
          <w:rFonts w:ascii="Arial" w:hAnsi="Arial" w:cs="Arial"/>
          <w:sz w:val="24"/>
          <w:szCs w:val="24"/>
        </w:rPr>
        <w:t xml:space="preserve"> and a</w:t>
      </w:r>
      <w:r w:rsidRPr="006A39BB">
        <w:rPr>
          <w:rFonts w:ascii="Arial" w:hAnsi="Arial" w:cs="Arial"/>
          <w:sz w:val="24"/>
          <w:szCs w:val="24"/>
        </w:rPr>
        <w:t xml:space="preserve"> notable occurrence took place during a significant event where every detail, from the </w:t>
      </w:r>
      <w:r w:rsidRPr="006A39BB">
        <w:rPr>
          <w:rFonts w:ascii="Arial" w:hAnsi="Arial" w:cs="Arial"/>
          <w:sz w:val="24"/>
          <w:szCs w:val="24"/>
        </w:rPr>
        <w:lastRenderedPageBreak/>
        <w:t>selection of dishes to the arrangement of the tables, was executed flawlessly. The staff's exceptional dedication to excellence and their skill in handling high-stress scenarios with composure was truly impressive</w:t>
      </w:r>
      <w:r w:rsidR="00CA49C7" w:rsidRPr="006A39BB">
        <w:rPr>
          <w:rFonts w:ascii="Arial" w:hAnsi="Arial" w:cs="Arial"/>
          <w:sz w:val="24"/>
          <w:szCs w:val="24"/>
        </w:rPr>
        <w:t xml:space="preserve"> so, these </w:t>
      </w:r>
      <w:r w:rsidRPr="006A39BB">
        <w:rPr>
          <w:rFonts w:ascii="Arial" w:hAnsi="Arial" w:cs="Arial"/>
          <w:sz w:val="24"/>
          <w:szCs w:val="24"/>
        </w:rPr>
        <w:t>experiences truly deepened my appreciation for gourmet cuisine and also helped me realise the immense commitment and passion required to thrive in this industry. The experiences I gained during my placement greatly expanded my professional vision and goals.</w:t>
      </w:r>
    </w:p>
    <w:p w14:paraId="159E663C" w14:textId="77777777" w:rsidR="00CA49C7" w:rsidRPr="006A39BB" w:rsidRDefault="00CA49C7" w:rsidP="006A39BB">
      <w:pPr>
        <w:spacing w:line="360" w:lineRule="auto"/>
        <w:jc w:val="both"/>
        <w:rPr>
          <w:rFonts w:ascii="Arial" w:hAnsi="Arial" w:cs="Arial"/>
          <w:sz w:val="24"/>
          <w:szCs w:val="24"/>
        </w:rPr>
      </w:pPr>
    </w:p>
    <w:p w14:paraId="17766BCF" w14:textId="77777777" w:rsidR="00F07BB0" w:rsidRPr="006A39BB" w:rsidRDefault="00467082" w:rsidP="006A39BB">
      <w:pPr>
        <w:spacing w:line="360" w:lineRule="auto"/>
        <w:jc w:val="both"/>
        <w:rPr>
          <w:rFonts w:ascii="Arial" w:hAnsi="Arial" w:cs="Arial"/>
          <w:sz w:val="24"/>
          <w:szCs w:val="24"/>
        </w:rPr>
      </w:pPr>
      <w:r w:rsidRPr="006A39BB">
        <w:rPr>
          <w:rFonts w:ascii="Arial" w:hAnsi="Arial" w:cs="Arial"/>
          <w:sz w:val="24"/>
          <w:szCs w:val="24"/>
        </w:rPr>
        <w:t>During my internship at Hilton DoubleTree Southampton, I gained valuable expertise and knowledge that have significantly improved my professional growth</w:t>
      </w:r>
      <w:r w:rsidR="00F07BB0" w:rsidRPr="006A39BB">
        <w:rPr>
          <w:rFonts w:ascii="Arial" w:hAnsi="Arial" w:cs="Arial"/>
          <w:sz w:val="24"/>
          <w:szCs w:val="24"/>
        </w:rPr>
        <w:t xml:space="preserve"> ans a</w:t>
      </w:r>
      <w:r w:rsidRPr="006A39BB">
        <w:rPr>
          <w:rFonts w:ascii="Arial" w:hAnsi="Arial" w:cs="Arial"/>
          <w:sz w:val="24"/>
          <w:szCs w:val="24"/>
        </w:rPr>
        <w:t xml:space="preserve"> valuable lesson I learned was the crucial importance of effective communication in the world of gourmet cuisine. I observed a seamless and efficient communication between the kitchen and front-of-house staff, leading to the prompt delivery of every meal and meeting the guests' expectation</w:t>
      </w:r>
      <w:r w:rsidR="00F07BB0" w:rsidRPr="006A39BB">
        <w:rPr>
          <w:rFonts w:ascii="Arial" w:hAnsi="Arial" w:cs="Arial"/>
          <w:sz w:val="24"/>
          <w:szCs w:val="24"/>
        </w:rPr>
        <w:t xml:space="preserve"> ans fhis </w:t>
      </w:r>
      <w:r w:rsidRPr="006A39BB">
        <w:rPr>
          <w:rFonts w:ascii="Arial" w:hAnsi="Arial" w:cs="Arial"/>
          <w:sz w:val="24"/>
          <w:szCs w:val="24"/>
        </w:rPr>
        <w:t xml:space="preserve">experience has taught me the importance of working together and cooperating to maintain high service standards. </w:t>
      </w:r>
    </w:p>
    <w:p w14:paraId="299BA81E" w14:textId="77777777" w:rsidR="00F07BB0" w:rsidRPr="006A39BB" w:rsidRDefault="00F07BB0" w:rsidP="006A39BB">
      <w:pPr>
        <w:spacing w:line="360" w:lineRule="auto"/>
        <w:jc w:val="both"/>
        <w:rPr>
          <w:rFonts w:ascii="Arial" w:hAnsi="Arial" w:cs="Arial"/>
          <w:sz w:val="24"/>
          <w:szCs w:val="24"/>
        </w:rPr>
      </w:pPr>
    </w:p>
    <w:p w14:paraId="222914C5" w14:textId="77777777" w:rsidR="00F07BB0" w:rsidRPr="006A39BB" w:rsidRDefault="00467082" w:rsidP="006A39BB">
      <w:pPr>
        <w:spacing w:line="360" w:lineRule="auto"/>
        <w:jc w:val="both"/>
        <w:rPr>
          <w:rFonts w:ascii="Arial" w:hAnsi="Arial" w:cs="Arial"/>
          <w:sz w:val="24"/>
          <w:szCs w:val="24"/>
        </w:rPr>
      </w:pPr>
      <w:r w:rsidRPr="006A39BB">
        <w:rPr>
          <w:rFonts w:ascii="Arial" w:hAnsi="Arial" w:cs="Arial"/>
          <w:sz w:val="24"/>
          <w:szCs w:val="24"/>
        </w:rPr>
        <w:t xml:space="preserve">Throughout my time at </w:t>
      </w:r>
      <w:r w:rsidR="00F07BB0" w:rsidRPr="006A39BB">
        <w:rPr>
          <w:rFonts w:ascii="Arial" w:hAnsi="Arial" w:cs="Arial"/>
          <w:sz w:val="24"/>
          <w:szCs w:val="24"/>
        </w:rPr>
        <w:t>placement</w:t>
      </w:r>
      <w:r w:rsidRPr="006A39BB">
        <w:rPr>
          <w:rFonts w:ascii="Arial" w:hAnsi="Arial" w:cs="Arial"/>
          <w:sz w:val="24"/>
          <w:szCs w:val="24"/>
        </w:rPr>
        <w:t>, I faced several challenges, particularly in adapting to the ever-changing environment of the fine dining industry</w:t>
      </w:r>
      <w:r w:rsidR="00F07BB0" w:rsidRPr="006A39BB">
        <w:rPr>
          <w:rFonts w:ascii="Arial" w:hAnsi="Arial" w:cs="Arial"/>
          <w:sz w:val="24"/>
          <w:szCs w:val="24"/>
        </w:rPr>
        <w:t xml:space="preserve"> as i</w:t>
      </w:r>
      <w:r w:rsidRPr="006A39BB">
        <w:rPr>
          <w:rFonts w:ascii="Arial" w:hAnsi="Arial" w:cs="Arial"/>
          <w:sz w:val="24"/>
          <w:szCs w:val="24"/>
        </w:rPr>
        <w:t>nitially, the challenges of meeting the high expectations of customers and navigating the intricate details of delivering top-notch dining service were quite daunting. However, through perseverance and guidance from experienced individuals, I learned how to effectively overcome these challenges</w:t>
      </w:r>
      <w:r w:rsidR="00F07BB0" w:rsidRPr="006A39BB">
        <w:rPr>
          <w:rFonts w:ascii="Arial" w:hAnsi="Arial" w:cs="Arial"/>
          <w:sz w:val="24"/>
          <w:szCs w:val="24"/>
        </w:rPr>
        <w:t xml:space="preserve"> and I</w:t>
      </w:r>
      <w:r w:rsidRPr="006A39BB">
        <w:rPr>
          <w:rFonts w:ascii="Arial" w:hAnsi="Arial" w:cs="Arial"/>
          <w:sz w:val="24"/>
          <w:szCs w:val="24"/>
        </w:rPr>
        <w:t xml:space="preserve"> have developed the skill to anticipate and fulfil the needs of guests, efficiently handle my schedule, and maintain a composed demeanour even in stressful circumstances. These experiences have not only enhanced my practical skills but also boosted my confidence in handling complex service problems. </w:t>
      </w:r>
    </w:p>
    <w:p w14:paraId="539D159A" w14:textId="77777777" w:rsidR="00F07BB0" w:rsidRPr="006A39BB" w:rsidRDefault="00F07BB0" w:rsidP="006A39BB">
      <w:pPr>
        <w:spacing w:line="360" w:lineRule="auto"/>
        <w:jc w:val="both"/>
        <w:rPr>
          <w:rFonts w:ascii="Arial" w:hAnsi="Arial" w:cs="Arial"/>
          <w:sz w:val="24"/>
          <w:szCs w:val="24"/>
        </w:rPr>
      </w:pPr>
    </w:p>
    <w:p w14:paraId="3B72941D" w14:textId="77777777" w:rsidR="00F07BB0" w:rsidRPr="006A39BB" w:rsidRDefault="00467082" w:rsidP="006A39BB">
      <w:pPr>
        <w:spacing w:line="360" w:lineRule="auto"/>
        <w:jc w:val="both"/>
        <w:rPr>
          <w:rFonts w:ascii="Arial" w:hAnsi="Arial" w:cs="Arial"/>
          <w:sz w:val="24"/>
          <w:szCs w:val="24"/>
        </w:rPr>
      </w:pPr>
      <w:r w:rsidRPr="006A39BB">
        <w:rPr>
          <w:rFonts w:ascii="Arial" w:hAnsi="Arial" w:cs="Arial"/>
          <w:sz w:val="24"/>
          <w:szCs w:val="24"/>
        </w:rPr>
        <w:t>Interacting with the hotel staff was instrumental in advancing my professional development</w:t>
      </w:r>
      <w:r w:rsidR="00F07BB0" w:rsidRPr="006A39BB">
        <w:rPr>
          <w:rFonts w:ascii="Arial" w:hAnsi="Arial" w:cs="Arial"/>
          <w:sz w:val="24"/>
          <w:szCs w:val="24"/>
        </w:rPr>
        <w:t xml:space="preserve"> and by </w:t>
      </w:r>
      <w:r w:rsidRPr="006A39BB">
        <w:rPr>
          <w:rFonts w:ascii="Arial" w:hAnsi="Arial" w:cs="Arial"/>
          <w:sz w:val="24"/>
          <w:szCs w:val="24"/>
        </w:rPr>
        <w:t>closely observing and actively learning, I gained a deeper understanding of the complexities and nuances of the art of fine dining. The mentorship I received greatly improved my skills and deepened my understanding of the importance of continuous learning and adaptability in this field</w:t>
      </w:r>
      <w:r w:rsidR="00F07BB0" w:rsidRPr="006A39BB">
        <w:rPr>
          <w:rFonts w:ascii="Arial" w:hAnsi="Arial" w:cs="Arial"/>
          <w:sz w:val="24"/>
          <w:szCs w:val="24"/>
        </w:rPr>
        <w:t xml:space="preserve"> so, this placement </w:t>
      </w:r>
      <w:r w:rsidRPr="006A39BB">
        <w:rPr>
          <w:rFonts w:ascii="Arial" w:hAnsi="Arial" w:cs="Arial"/>
          <w:sz w:val="24"/>
          <w:szCs w:val="24"/>
        </w:rPr>
        <w:t xml:space="preserve"> has solidified my </w:t>
      </w:r>
      <w:r w:rsidRPr="006A39BB">
        <w:rPr>
          <w:rFonts w:ascii="Arial" w:hAnsi="Arial" w:cs="Arial"/>
          <w:sz w:val="24"/>
          <w:szCs w:val="24"/>
        </w:rPr>
        <w:lastRenderedPageBreak/>
        <w:t xml:space="preserve">professional aspirations and provided a strong foundation for my future in the hospitality industry. </w:t>
      </w:r>
    </w:p>
    <w:p w14:paraId="2DEC7374" w14:textId="77777777" w:rsidR="00F07BB0" w:rsidRPr="006A39BB" w:rsidRDefault="00F07BB0" w:rsidP="006A39BB">
      <w:pPr>
        <w:spacing w:line="360" w:lineRule="auto"/>
        <w:jc w:val="both"/>
        <w:rPr>
          <w:rFonts w:ascii="Arial" w:hAnsi="Arial" w:cs="Arial"/>
          <w:sz w:val="24"/>
          <w:szCs w:val="24"/>
        </w:rPr>
      </w:pPr>
    </w:p>
    <w:p w14:paraId="6C85F3C1" w14:textId="77777777" w:rsidR="00F07BB0" w:rsidRPr="006A39BB" w:rsidRDefault="00467082" w:rsidP="006A39BB">
      <w:pPr>
        <w:spacing w:line="360" w:lineRule="auto"/>
        <w:jc w:val="both"/>
        <w:rPr>
          <w:rFonts w:ascii="Arial" w:hAnsi="Arial" w:cs="Arial"/>
          <w:sz w:val="24"/>
          <w:szCs w:val="24"/>
        </w:rPr>
      </w:pPr>
      <w:r w:rsidRPr="006A39BB">
        <w:rPr>
          <w:rFonts w:ascii="Arial" w:hAnsi="Arial" w:cs="Arial"/>
          <w:sz w:val="24"/>
          <w:szCs w:val="24"/>
        </w:rPr>
        <w:t xml:space="preserve"> This </w:t>
      </w:r>
      <w:r w:rsidR="00F07BB0" w:rsidRPr="006A39BB">
        <w:rPr>
          <w:rFonts w:ascii="Arial" w:hAnsi="Arial" w:cs="Arial"/>
          <w:sz w:val="24"/>
          <w:szCs w:val="24"/>
        </w:rPr>
        <w:t>placement</w:t>
      </w:r>
      <w:r w:rsidRPr="006A39BB">
        <w:rPr>
          <w:rFonts w:ascii="Arial" w:hAnsi="Arial" w:cs="Arial"/>
          <w:sz w:val="24"/>
          <w:szCs w:val="24"/>
        </w:rPr>
        <w:t xml:space="preserve"> has deepened my passion for the fine dining industry and highlighted the importance of continuous improvement</w:t>
      </w:r>
      <w:r w:rsidR="00F07BB0" w:rsidRPr="006A39BB">
        <w:rPr>
          <w:rFonts w:ascii="Arial" w:hAnsi="Arial" w:cs="Arial"/>
          <w:sz w:val="24"/>
          <w:szCs w:val="24"/>
        </w:rPr>
        <w:t xml:space="preserve"> and observing </w:t>
      </w:r>
      <w:r w:rsidRPr="006A39BB">
        <w:rPr>
          <w:rFonts w:ascii="Arial" w:hAnsi="Arial" w:cs="Arial"/>
          <w:sz w:val="24"/>
          <w:szCs w:val="24"/>
        </w:rPr>
        <w:t>the dedication and hard work required to achieve outstanding service has been incredibly motivating. I have developed a deep admiration for the experts who consistently strive to exceed the expectations of guests on a daily basis</w:t>
      </w:r>
      <w:r w:rsidR="00F07BB0" w:rsidRPr="006A39BB">
        <w:rPr>
          <w:rFonts w:ascii="Arial" w:hAnsi="Arial" w:cs="Arial"/>
          <w:sz w:val="24"/>
          <w:szCs w:val="24"/>
        </w:rPr>
        <w:t xml:space="preserve"> and the </w:t>
      </w:r>
      <w:r w:rsidRPr="006A39BB">
        <w:rPr>
          <w:rFonts w:ascii="Arial" w:hAnsi="Arial" w:cs="Arial"/>
          <w:sz w:val="24"/>
          <w:szCs w:val="24"/>
        </w:rPr>
        <w:t xml:space="preserve">experience has further fueled my passion for pursuing a career in this profession and continuously seeking ways to enhance my skills and knowledge. </w:t>
      </w:r>
    </w:p>
    <w:p w14:paraId="167338AE" w14:textId="77777777" w:rsidR="00F07BB0" w:rsidRPr="006A39BB" w:rsidRDefault="00F07BB0" w:rsidP="006A39BB">
      <w:pPr>
        <w:spacing w:line="360" w:lineRule="auto"/>
        <w:jc w:val="both"/>
        <w:rPr>
          <w:rFonts w:ascii="Arial" w:hAnsi="Arial" w:cs="Arial"/>
          <w:sz w:val="24"/>
          <w:szCs w:val="24"/>
        </w:rPr>
      </w:pPr>
    </w:p>
    <w:p w14:paraId="6BF886F9" w14:textId="77777777" w:rsidR="00F07BB0" w:rsidRPr="006A39BB" w:rsidRDefault="00467082" w:rsidP="006A39BB">
      <w:pPr>
        <w:spacing w:line="360" w:lineRule="auto"/>
        <w:jc w:val="both"/>
        <w:rPr>
          <w:rFonts w:ascii="Arial" w:hAnsi="Arial" w:cs="Arial"/>
          <w:sz w:val="24"/>
          <w:szCs w:val="24"/>
        </w:rPr>
      </w:pPr>
      <w:r w:rsidRPr="006A39BB">
        <w:rPr>
          <w:rFonts w:ascii="Arial" w:hAnsi="Arial" w:cs="Arial"/>
          <w:sz w:val="24"/>
          <w:szCs w:val="24"/>
        </w:rPr>
        <w:t>After careful consideration of my position, I have realised the significance of staying informed about industry developments and advancements</w:t>
      </w:r>
      <w:r w:rsidR="00F07BB0" w:rsidRPr="006A39BB">
        <w:rPr>
          <w:rFonts w:ascii="Arial" w:hAnsi="Arial" w:cs="Arial"/>
          <w:sz w:val="24"/>
          <w:szCs w:val="24"/>
        </w:rPr>
        <w:t xml:space="preserve"> while in order to </w:t>
      </w:r>
      <w:r w:rsidRPr="006A39BB">
        <w:rPr>
          <w:rFonts w:ascii="Arial" w:hAnsi="Arial" w:cs="Arial"/>
          <w:sz w:val="24"/>
          <w:szCs w:val="24"/>
        </w:rPr>
        <w:t>excel in the dynamic world of fine dining, one must have a strong commitment to ongoing education and the capacity to adjust to new circumstances. This realisation has had a profound impact on my perspective towards my professional life. It has emphasised the significance of actively seeking out new educational opportunities and staying informed about the latest advancements in the field</w:t>
      </w:r>
      <w:r w:rsidR="00F07BB0" w:rsidRPr="006A39BB">
        <w:rPr>
          <w:rFonts w:ascii="Arial" w:hAnsi="Arial" w:cs="Arial"/>
          <w:sz w:val="24"/>
          <w:szCs w:val="24"/>
        </w:rPr>
        <w:t xml:space="preserve"> and I</w:t>
      </w:r>
      <w:r w:rsidRPr="006A39BB">
        <w:rPr>
          <w:rFonts w:ascii="Arial" w:hAnsi="Arial" w:cs="Arial"/>
          <w:sz w:val="24"/>
          <w:szCs w:val="24"/>
        </w:rPr>
        <w:t xml:space="preserve"> have come to understand that achieving success in this particular field requires not only the mastery of existing skills, but also the ability to anticipate and embrace future changes. </w:t>
      </w:r>
    </w:p>
    <w:p w14:paraId="2BB3554E" w14:textId="77777777" w:rsidR="00F07BB0" w:rsidRDefault="00F07BB0" w:rsidP="006A39BB">
      <w:pPr>
        <w:spacing w:line="360" w:lineRule="auto"/>
        <w:jc w:val="both"/>
        <w:rPr>
          <w:rFonts w:ascii="Arial" w:hAnsi="Arial" w:cs="Arial"/>
          <w:sz w:val="24"/>
          <w:szCs w:val="24"/>
        </w:rPr>
      </w:pPr>
    </w:p>
    <w:p w14:paraId="2AEE47BB" w14:textId="77777777" w:rsidR="006A39BB" w:rsidRDefault="006A39BB" w:rsidP="006A39BB">
      <w:pPr>
        <w:spacing w:line="360" w:lineRule="auto"/>
        <w:jc w:val="both"/>
        <w:rPr>
          <w:rFonts w:ascii="Arial" w:hAnsi="Arial" w:cs="Arial"/>
          <w:sz w:val="24"/>
          <w:szCs w:val="24"/>
        </w:rPr>
      </w:pPr>
    </w:p>
    <w:p w14:paraId="21175131" w14:textId="77777777" w:rsidR="006A39BB" w:rsidRDefault="006A39BB" w:rsidP="006A39BB">
      <w:pPr>
        <w:spacing w:line="360" w:lineRule="auto"/>
        <w:jc w:val="both"/>
        <w:rPr>
          <w:rFonts w:ascii="Arial" w:hAnsi="Arial" w:cs="Arial"/>
          <w:sz w:val="24"/>
          <w:szCs w:val="24"/>
        </w:rPr>
      </w:pPr>
    </w:p>
    <w:p w14:paraId="3CEE8093" w14:textId="77777777" w:rsidR="006A39BB" w:rsidRDefault="006A39BB" w:rsidP="006A39BB">
      <w:pPr>
        <w:spacing w:line="360" w:lineRule="auto"/>
        <w:jc w:val="both"/>
        <w:rPr>
          <w:rFonts w:ascii="Arial" w:hAnsi="Arial" w:cs="Arial"/>
          <w:sz w:val="24"/>
          <w:szCs w:val="24"/>
        </w:rPr>
      </w:pPr>
    </w:p>
    <w:p w14:paraId="3714A0D2" w14:textId="77777777" w:rsidR="006A39BB" w:rsidRDefault="006A39BB" w:rsidP="006A39BB">
      <w:pPr>
        <w:spacing w:line="360" w:lineRule="auto"/>
        <w:jc w:val="both"/>
        <w:rPr>
          <w:rFonts w:ascii="Arial" w:hAnsi="Arial" w:cs="Arial"/>
          <w:sz w:val="24"/>
          <w:szCs w:val="24"/>
        </w:rPr>
      </w:pPr>
    </w:p>
    <w:p w14:paraId="3EDE70E2" w14:textId="77777777" w:rsidR="006A39BB" w:rsidRDefault="006A39BB" w:rsidP="006A39BB">
      <w:pPr>
        <w:spacing w:line="360" w:lineRule="auto"/>
        <w:jc w:val="both"/>
        <w:rPr>
          <w:rFonts w:ascii="Arial" w:hAnsi="Arial" w:cs="Arial"/>
          <w:sz w:val="24"/>
          <w:szCs w:val="24"/>
        </w:rPr>
      </w:pPr>
    </w:p>
    <w:p w14:paraId="77D605BA" w14:textId="77777777" w:rsidR="006A39BB" w:rsidRDefault="006A39BB" w:rsidP="006A39BB">
      <w:pPr>
        <w:spacing w:line="360" w:lineRule="auto"/>
        <w:jc w:val="both"/>
        <w:rPr>
          <w:rFonts w:ascii="Arial" w:hAnsi="Arial" w:cs="Arial"/>
          <w:sz w:val="24"/>
          <w:szCs w:val="24"/>
        </w:rPr>
      </w:pPr>
    </w:p>
    <w:p w14:paraId="297718C0" w14:textId="77777777" w:rsidR="006A39BB" w:rsidRDefault="006A39BB" w:rsidP="006A39BB">
      <w:pPr>
        <w:spacing w:line="360" w:lineRule="auto"/>
        <w:jc w:val="both"/>
        <w:rPr>
          <w:rFonts w:ascii="Arial" w:hAnsi="Arial" w:cs="Arial"/>
          <w:sz w:val="24"/>
          <w:szCs w:val="24"/>
        </w:rPr>
      </w:pPr>
    </w:p>
    <w:p w14:paraId="2D991418" w14:textId="77777777" w:rsidR="006A39BB" w:rsidRDefault="006A39BB" w:rsidP="006A39BB">
      <w:pPr>
        <w:spacing w:line="360" w:lineRule="auto"/>
        <w:jc w:val="both"/>
        <w:rPr>
          <w:rFonts w:ascii="Arial" w:hAnsi="Arial" w:cs="Arial"/>
          <w:sz w:val="24"/>
          <w:szCs w:val="24"/>
        </w:rPr>
      </w:pPr>
    </w:p>
    <w:p w14:paraId="367453DE" w14:textId="77777777" w:rsidR="006A39BB" w:rsidRPr="006A39BB" w:rsidRDefault="006A39BB" w:rsidP="006A39BB">
      <w:pPr>
        <w:spacing w:line="360" w:lineRule="auto"/>
        <w:jc w:val="both"/>
        <w:rPr>
          <w:rFonts w:ascii="Arial" w:hAnsi="Arial" w:cs="Arial"/>
          <w:sz w:val="24"/>
          <w:szCs w:val="24"/>
        </w:rPr>
      </w:pPr>
    </w:p>
    <w:p w14:paraId="6BD8874E" w14:textId="66F178F6" w:rsidR="00883930" w:rsidRPr="006A39BB" w:rsidRDefault="00F07BB0" w:rsidP="006A39BB">
      <w:pPr>
        <w:pStyle w:val="Heading1"/>
        <w:spacing w:line="360" w:lineRule="auto"/>
        <w:jc w:val="both"/>
        <w:rPr>
          <w:rFonts w:ascii="Arial" w:hAnsi="Arial" w:cs="Arial"/>
        </w:rPr>
      </w:pPr>
      <w:bookmarkStart w:id="7" w:name="_Toc167996942"/>
      <w:r w:rsidRPr="006A39BB">
        <w:rPr>
          <w:rFonts w:ascii="Arial" w:hAnsi="Arial" w:cs="Arial"/>
        </w:rPr>
        <w:lastRenderedPageBreak/>
        <w:t>References</w:t>
      </w:r>
      <w:bookmarkEnd w:id="7"/>
      <w:r w:rsidRPr="006A39BB">
        <w:rPr>
          <w:rFonts w:ascii="Arial" w:hAnsi="Arial" w:cs="Arial"/>
        </w:rPr>
        <w:t xml:space="preserve"> </w:t>
      </w:r>
    </w:p>
    <w:p w14:paraId="43FBD18F"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Aperitif, (2022). </w:t>
      </w:r>
      <w:r w:rsidRPr="006A39BB">
        <w:rPr>
          <w:rFonts w:ascii="Arial" w:hAnsi="Arial" w:cs="Arial"/>
          <w:i/>
          <w:iCs/>
          <w:sz w:val="24"/>
          <w:szCs w:val="24"/>
        </w:rPr>
        <w:t xml:space="preserve">What is fine dining etiquette. </w:t>
      </w:r>
      <w:r w:rsidRPr="006A39BB">
        <w:rPr>
          <w:rFonts w:ascii="Arial" w:hAnsi="Arial" w:cs="Arial"/>
          <w:sz w:val="24"/>
          <w:szCs w:val="24"/>
        </w:rPr>
        <w:t xml:space="preserve">[online] Available at: </w:t>
      </w:r>
      <w:hyperlink r:id="rId7" w:history="1">
        <w:r w:rsidRPr="006A39BB">
          <w:rPr>
            <w:rStyle w:val="Hyperlink"/>
            <w:rFonts w:ascii="Arial" w:hAnsi="Arial" w:cs="Arial"/>
            <w:sz w:val="24"/>
            <w:szCs w:val="24"/>
          </w:rPr>
          <w:t>https://www.aperitif.com/news/what-is-fine-dining-etiquette/</w:t>
        </w:r>
      </w:hyperlink>
      <w:r w:rsidRPr="006A39BB">
        <w:rPr>
          <w:rFonts w:ascii="Arial" w:hAnsi="Arial" w:cs="Arial"/>
          <w:sz w:val="24"/>
          <w:szCs w:val="24"/>
        </w:rPr>
        <w:t xml:space="preserve">  [Accessed 22 May 2024].</w:t>
      </w:r>
    </w:p>
    <w:p w14:paraId="2EA32EB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Aremorch, (2020). </w:t>
      </w:r>
      <w:r w:rsidRPr="006A39BB">
        <w:rPr>
          <w:rFonts w:ascii="Arial" w:hAnsi="Arial" w:cs="Arial"/>
          <w:i/>
          <w:iCs/>
          <w:sz w:val="24"/>
          <w:szCs w:val="24"/>
        </w:rPr>
        <w:t>3 benefits of staying at a hotel with an on-site restaurant</w:t>
      </w:r>
      <w:r w:rsidRPr="006A39BB">
        <w:rPr>
          <w:rFonts w:ascii="Arial" w:hAnsi="Arial" w:cs="Arial"/>
          <w:sz w:val="24"/>
          <w:szCs w:val="24"/>
        </w:rPr>
        <w:t xml:space="preserve">. [online] Available at: </w:t>
      </w:r>
      <w:hyperlink r:id="rId8" w:history="1">
        <w:r w:rsidRPr="006A39BB">
          <w:rPr>
            <w:rStyle w:val="Hyperlink"/>
            <w:rFonts w:ascii="Arial" w:hAnsi="Arial" w:cs="Arial"/>
            <w:sz w:val="24"/>
            <w:szCs w:val="24"/>
          </w:rPr>
          <w:t>https://aremorch.com/3-benefits-of-staying-at-a-hotel-with-an-on-site-restaurant/</w:t>
        </w:r>
      </w:hyperlink>
      <w:r w:rsidRPr="006A39BB">
        <w:rPr>
          <w:rFonts w:ascii="Arial" w:hAnsi="Arial" w:cs="Arial"/>
          <w:sz w:val="24"/>
          <w:szCs w:val="24"/>
        </w:rPr>
        <w:t xml:space="preserve">  [Accessed 22 May 2024].</w:t>
      </w:r>
    </w:p>
    <w:p w14:paraId="4544258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Article Cube, (2021). </w:t>
      </w:r>
      <w:r w:rsidRPr="006A39BB">
        <w:rPr>
          <w:rFonts w:ascii="Arial" w:hAnsi="Arial" w:cs="Arial"/>
          <w:i/>
          <w:iCs/>
          <w:sz w:val="24"/>
          <w:szCs w:val="24"/>
        </w:rPr>
        <w:t>Importance of hospitality restaurants.</w:t>
      </w:r>
      <w:r w:rsidRPr="006A39BB">
        <w:rPr>
          <w:rFonts w:ascii="Arial" w:hAnsi="Arial" w:cs="Arial"/>
          <w:sz w:val="24"/>
          <w:szCs w:val="24"/>
        </w:rPr>
        <w:t xml:space="preserve"> [online] Available at: </w:t>
      </w:r>
      <w:hyperlink r:id="rId9" w:history="1">
        <w:r w:rsidRPr="006A39BB">
          <w:rPr>
            <w:rStyle w:val="Hyperlink"/>
            <w:rFonts w:ascii="Arial" w:hAnsi="Arial" w:cs="Arial"/>
            <w:sz w:val="24"/>
            <w:szCs w:val="24"/>
          </w:rPr>
          <w:t>https://www.articlecube.com/importance-hospitality-restaurants</w:t>
        </w:r>
      </w:hyperlink>
      <w:r w:rsidRPr="006A39BB">
        <w:rPr>
          <w:rFonts w:ascii="Arial" w:hAnsi="Arial" w:cs="Arial"/>
          <w:sz w:val="24"/>
          <w:szCs w:val="24"/>
        </w:rPr>
        <w:t xml:space="preserve">  [Accessed 22 May 2024].</w:t>
      </w:r>
    </w:p>
    <w:p w14:paraId="6260A054"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Avero, (2018).</w:t>
      </w:r>
      <w:r w:rsidRPr="006A39BB">
        <w:rPr>
          <w:rFonts w:ascii="Arial" w:hAnsi="Arial" w:cs="Arial"/>
          <w:i/>
          <w:iCs/>
          <w:sz w:val="24"/>
          <w:szCs w:val="24"/>
        </w:rPr>
        <w:t xml:space="preserve"> 4 ways to turn your hotel’s restaurant into a culinary destination.</w:t>
      </w:r>
      <w:r w:rsidRPr="006A39BB">
        <w:rPr>
          <w:rFonts w:ascii="Arial" w:hAnsi="Arial" w:cs="Arial"/>
          <w:sz w:val="24"/>
          <w:szCs w:val="24"/>
        </w:rPr>
        <w:t xml:space="preserve"> [online] Available at: </w:t>
      </w:r>
      <w:hyperlink r:id="rId10" w:history="1">
        <w:r w:rsidRPr="006A39BB">
          <w:rPr>
            <w:rStyle w:val="Hyperlink"/>
            <w:rFonts w:ascii="Arial" w:hAnsi="Arial" w:cs="Arial"/>
            <w:sz w:val="24"/>
            <w:szCs w:val="24"/>
          </w:rPr>
          <w:t>https://averoinc.com/4-ways-to-turn-your-hotels-restaurant-into-a-culinary-destination/</w:t>
        </w:r>
      </w:hyperlink>
      <w:r w:rsidRPr="006A39BB">
        <w:rPr>
          <w:rFonts w:ascii="Arial" w:hAnsi="Arial" w:cs="Arial"/>
          <w:sz w:val="24"/>
          <w:szCs w:val="24"/>
        </w:rPr>
        <w:t xml:space="preserve"> [Accessed 22 May 2024].</w:t>
      </w:r>
    </w:p>
    <w:p w14:paraId="2FF3B31F"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Bartendo, (2020).</w:t>
      </w:r>
      <w:r w:rsidRPr="006A39BB">
        <w:rPr>
          <w:rFonts w:ascii="Arial" w:hAnsi="Arial" w:cs="Arial"/>
          <w:i/>
          <w:iCs/>
          <w:sz w:val="24"/>
          <w:szCs w:val="24"/>
        </w:rPr>
        <w:t xml:space="preserve"> 4 tips to give guests a fine dining experience. </w:t>
      </w:r>
      <w:r w:rsidRPr="006A39BB">
        <w:rPr>
          <w:rFonts w:ascii="Arial" w:hAnsi="Arial" w:cs="Arial"/>
          <w:sz w:val="24"/>
          <w:szCs w:val="24"/>
        </w:rPr>
        <w:t xml:space="preserve">[online] Available at: </w:t>
      </w:r>
      <w:hyperlink r:id="rId11" w:history="1">
        <w:r w:rsidRPr="006A39BB">
          <w:rPr>
            <w:rStyle w:val="Hyperlink"/>
            <w:rFonts w:ascii="Arial" w:hAnsi="Arial" w:cs="Arial"/>
            <w:sz w:val="24"/>
            <w:szCs w:val="24"/>
          </w:rPr>
          <w:t>https://bartendo.ca/4-tips-give-guests-fine-dining-experience/</w:t>
        </w:r>
      </w:hyperlink>
      <w:r w:rsidRPr="006A39BB">
        <w:rPr>
          <w:rFonts w:ascii="Arial" w:hAnsi="Arial" w:cs="Arial"/>
          <w:sz w:val="24"/>
          <w:szCs w:val="24"/>
        </w:rPr>
        <w:t xml:space="preserve">  [Accessed 22 May 2024].</w:t>
      </w:r>
    </w:p>
    <w:p w14:paraId="332B88B9"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Booking Master, (2020). </w:t>
      </w:r>
      <w:r w:rsidRPr="006A39BB">
        <w:rPr>
          <w:rFonts w:ascii="Arial" w:hAnsi="Arial" w:cs="Arial"/>
          <w:i/>
          <w:iCs/>
          <w:sz w:val="24"/>
          <w:szCs w:val="24"/>
        </w:rPr>
        <w:t>The crucial role of culinary excellence in hotels: a recipe for success.</w:t>
      </w:r>
      <w:r w:rsidRPr="006A39BB">
        <w:rPr>
          <w:rFonts w:ascii="Arial" w:hAnsi="Arial" w:cs="Arial"/>
          <w:sz w:val="24"/>
          <w:szCs w:val="24"/>
        </w:rPr>
        <w:t xml:space="preserve"> [online] Available at: </w:t>
      </w:r>
      <w:hyperlink r:id="rId12" w:history="1">
        <w:r w:rsidRPr="006A39BB">
          <w:rPr>
            <w:rStyle w:val="Hyperlink"/>
            <w:rFonts w:ascii="Arial" w:hAnsi="Arial" w:cs="Arial"/>
            <w:sz w:val="24"/>
            <w:szCs w:val="24"/>
          </w:rPr>
          <w:t>https://www.bookingmaster.in/the-crucial-role-of-culinary-excellence-in-hotels-a-recipe-for-success/</w:t>
        </w:r>
      </w:hyperlink>
      <w:r w:rsidRPr="006A39BB">
        <w:rPr>
          <w:rFonts w:ascii="Arial" w:hAnsi="Arial" w:cs="Arial"/>
          <w:sz w:val="24"/>
          <w:szCs w:val="24"/>
        </w:rPr>
        <w:t xml:space="preserve">  [Accessed 22 May 2024].</w:t>
      </w:r>
    </w:p>
    <w:p w14:paraId="2829009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Cimso, (2024). </w:t>
      </w:r>
      <w:r w:rsidRPr="006A39BB">
        <w:rPr>
          <w:rFonts w:ascii="Arial" w:hAnsi="Arial" w:cs="Arial"/>
          <w:i/>
          <w:iCs/>
          <w:sz w:val="24"/>
          <w:szCs w:val="24"/>
        </w:rPr>
        <w:t>Exploring the dynamic hospitality landscape of 2024</w:t>
      </w:r>
      <w:r w:rsidRPr="006A39BB">
        <w:rPr>
          <w:rFonts w:ascii="Arial" w:hAnsi="Arial" w:cs="Arial"/>
          <w:sz w:val="24"/>
          <w:szCs w:val="24"/>
        </w:rPr>
        <w:t xml:space="preserve">. [online] Available at: </w:t>
      </w:r>
      <w:hyperlink r:id="rId13" w:history="1">
        <w:r w:rsidRPr="006A39BB">
          <w:rPr>
            <w:rStyle w:val="Hyperlink"/>
            <w:rFonts w:ascii="Arial" w:hAnsi="Arial" w:cs="Arial"/>
            <w:sz w:val="24"/>
            <w:szCs w:val="24"/>
          </w:rPr>
          <w:t>https://www.cimso.com/exploring-the-dynamic-hospitality-landscape-of-2024/</w:t>
        </w:r>
      </w:hyperlink>
      <w:r w:rsidRPr="006A39BB">
        <w:rPr>
          <w:rFonts w:ascii="Arial" w:hAnsi="Arial" w:cs="Arial"/>
          <w:sz w:val="24"/>
          <w:szCs w:val="24"/>
        </w:rPr>
        <w:t xml:space="preserve">  [Accessed 22 May 2024].</w:t>
      </w:r>
    </w:p>
    <w:p w14:paraId="4808837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Clover, (2017). </w:t>
      </w:r>
      <w:r w:rsidRPr="006A39BB">
        <w:rPr>
          <w:rFonts w:ascii="Arial" w:hAnsi="Arial" w:cs="Arial"/>
          <w:i/>
          <w:iCs/>
          <w:sz w:val="24"/>
          <w:szCs w:val="24"/>
        </w:rPr>
        <w:t>Dining excellence: how to improve restaurant operations</w:t>
      </w:r>
      <w:r w:rsidRPr="006A39BB">
        <w:rPr>
          <w:rFonts w:ascii="Arial" w:hAnsi="Arial" w:cs="Arial"/>
          <w:sz w:val="24"/>
          <w:szCs w:val="24"/>
        </w:rPr>
        <w:t xml:space="preserve">. [online] Available at: </w:t>
      </w:r>
      <w:hyperlink r:id="rId14" w:history="1">
        <w:r w:rsidRPr="006A39BB">
          <w:rPr>
            <w:rStyle w:val="Hyperlink"/>
            <w:rFonts w:ascii="Arial" w:hAnsi="Arial" w:cs="Arial"/>
            <w:sz w:val="24"/>
            <w:szCs w:val="24"/>
          </w:rPr>
          <w:t>https://blog.clover.com/dining-excellence-how-to-improve-restaurant-operations/</w:t>
        </w:r>
      </w:hyperlink>
      <w:r w:rsidRPr="006A39BB">
        <w:rPr>
          <w:rFonts w:ascii="Arial" w:hAnsi="Arial" w:cs="Arial"/>
          <w:sz w:val="24"/>
          <w:szCs w:val="24"/>
        </w:rPr>
        <w:t xml:space="preserve">  [Accessed 22 May 2024].</w:t>
      </w:r>
    </w:p>
    <w:p w14:paraId="09A82135"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Coast Hotels, (2023). </w:t>
      </w:r>
      <w:r w:rsidRPr="006A39BB">
        <w:rPr>
          <w:rFonts w:ascii="Arial" w:hAnsi="Arial" w:cs="Arial"/>
          <w:i/>
          <w:iCs/>
          <w:sz w:val="24"/>
          <w:szCs w:val="24"/>
        </w:rPr>
        <w:t>Top 5 reasons select hotel onsite dining.</w:t>
      </w:r>
      <w:r w:rsidRPr="006A39BB">
        <w:rPr>
          <w:rFonts w:ascii="Arial" w:hAnsi="Arial" w:cs="Arial"/>
          <w:sz w:val="24"/>
          <w:szCs w:val="24"/>
        </w:rPr>
        <w:t xml:space="preserve"> [online] Available at: </w:t>
      </w:r>
      <w:hyperlink r:id="rId15" w:history="1">
        <w:r w:rsidRPr="006A39BB">
          <w:rPr>
            <w:rStyle w:val="Hyperlink"/>
            <w:rFonts w:ascii="Arial" w:hAnsi="Arial" w:cs="Arial"/>
            <w:sz w:val="24"/>
            <w:szCs w:val="24"/>
          </w:rPr>
          <w:t>https://www.coasthotels.com/blog/top-5-reasons-select-hotel-onsite-dining</w:t>
        </w:r>
      </w:hyperlink>
      <w:r w:rsidRPr="006A39BB">
        <w:rPr>
          <w:rFonts w:ascii="Arial" w:hAnsi="Arial" w:cs="Arial"/>
          <w:sz w:val="24"/>
          <w:szCs w:val="24"/>
        </w:rPr>
        <w:t xml:space="preserve">  [Accessed 22 May 2024].</w:t>
      </w:r>
    </w:p>
    <w:p w14:paraId="120EB1D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Crafty Thinking, (2020). </w:t>
      </w:r>
      <w:r w:rsidRPr="006A39BB">
        <w:rPr>
          <w:rFonts w:ascii="Arial" w:hAnsi="Arial" w:cs="Arial"/>
          <w:i/>
          <w:iCs/>
          <w:sz w:val="24"/>
          <w:szCs w:val="24"/>
        </w:rPr>
        <w:t xml:space="preserve">What is the importance of F&amp;B service in hotel industry? </w:t>
      </w:r>
      <w:r w:rsidRPr="006A39BB">
        <w:rPr>
          <w:rFonts w:ascii="Arial" w:hAnsi="Arial" w:cs="Arial"/>
          <w:sz w:val="24"/>
          <w:szCs w:val="24"/>
        </w:rPr>
        <w:t xml:space="preserve">[online] Available at: </w:t>
      </w:r>
      <w:hyperlink r:id="rId16" w:history="1">
        <w:r w:rsidRPr="006A39BB">
          <w:rPr>
            <w:rStyle w:val="Hyperlink"/>
            <w:rFonts w:ascii="Arial" w:hAnsi="Arial" w:cs="Arial"/>
            <w:sz w:val="24"/>
            <w:szCs w:val="24"/>
          </w:rPr>
          <w:t>https://craftythinking.com/what-is-the-importance-of-fb-service-in-hotel-industry/</w:t>
        </w:r>
      </w:hyperlink>
      <w:r w:rsidRPr="006A39BB">
        <w:rPr>
          <w:rFonts w:ascii="Arial" w:hAnsi="Arial" w:cs="Arial"/>
          <w:sz w:val="24"/>
          <w:szCs w:val="24"/>
        </w:rPr>
        <w:t xml:space="preserve">  [Accessed 22 May 2024].</w:t>
      </w:r>
    </w:p>
    <w:p w14:paraId="58C958CD"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Easygoband, (2017). </w:t>
      </w:r>
      <w:r w:rsidRPr="006A39BB">
        <w:rPr>
          <w:rFonts w:ascii="Arial" w:hAnsi="Arial" w:cs="Arial"/>
          <w:i/>
          <w:iCs/>
          <w:sz w:val="24"/>
          <w:szCs w:val="24"/>
        </w:rPr>
        <w:t>The importance of in-room dining for a hotel</w:t>
      </w:r>
      <w:r w:rsidRPr="006A39BB">
        <w:rPr>
          <w:rFonts w:ascii="Arial" w:hAnsi="Arial" w:cs="Arial"/>
          <w:sz w:val="24"/>
          <w:szCs w:val="24"/>
        </w:rPr>
        <w:t xml:space="preserve">. [online] Available at: </w:t>
      </w:r>
      <w:hyperlink r:id="rId17" w:history="1">
        <w:r w:rsidRPr="006A39BB">
          <w:rPr>
            <w:rStyle w:val="Hyperlink"/>
            <w:rFonts w:ascii="Arial" w:hAnsi="Arial" w:cs="Arial"/>
            <w:sz w:val="24"/>
            <w:szCs w:val="24"/>
          </w:rPr>
          <w:t>https://www.easygoband.com/blog/the-importance-of-in-room-dining-for-a-hotel/</w:t>
        </w:r>
      </w:hyperlink>
      <w:r w:rsidRPr="006A39BB">
        <w:rPr>
          <w:rFonts w:ascii="Arial" w:hAnsi="Arial" w:cs="Arial"/>
          <w:sz w:val="24"/>
          <w:szCs w:val="24"/>
        </w:rPr>
        <w:t xml:space="preserve">  [Accessed 22 May 2024].</w:t>
      </w:r>
    </w:p>
    <w:p w14:paraId="3F608631"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Easygoband, (2022). </w:t>
      </w:r>
      <w:r w:rsidRPr="006A39BB">
        <w:rPr>
          <w:rFonts w:ascii="Arial" w:hAnsi="Arial" w:cs="Arial"/>
          <w:i/>
          <w:iCs/>
          <w:sz w:val="24"/>
          <w:szCs w:val="24"/>
        </w:rPr>
        <w:t>Food and beverage in the hospitality industry.</w:t>
      </w:r>
      <w:r w:rsidRPr="006A39BB">
        <w:rPr>
          <w:rFonts w:ascii="Arial" w:hAnsi="Arial" w:cs="Arial"/>
          <w:sz w:val="24"/>
          <w:szCs w:val="24"/>
        </w:rPr>
        <w:t xml:space="preserve"> [online] Available at: </w:t>
      </w:r>
      <w:hyperlink r:id="rId18" w:history="1">
        <w:r w:rsidRPr="006A39BB">
          <w:rPr>
            <w:rStyle w:val="Hyperlink"/>
            <w:rFonts w:ascii="Arial" w:hAnsi="Arial" w:cs="Arial"/>
            <w:sz w:val="24"/>
            <w:szCs w:val="24"/>
          </w:rPr>
          <w:t>https://www.easygoband.com/blog/food-and-beverage-in-the-hospitality-industry/</w:t>
        </w:r>
      </w:hyperlink>
      <w:r w:rsidRPr="006A39BB">
        <w:rPr>
          <w:rFonts w:ascii="Arial" w:hAnsi="Arial" w:cs="Arial"/>
          <w:sz w:val="24"/>
          <w:szCs w:val="24"/>
        </w:rPr>
        <w:t xml:space="preserve">  [Accessed 22 May 2024].</w:t>
      </w:r>
    </w:p>
    <w:p w14:paraId="7508D7D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Eat App, (2023). </w:t>
      </w:r>
      <w:r w:rsidRPr="006A39BB">
        <w:rPr>
          <w:rFonts w:ascii="Arial" w:hAnsi="Arial" w:cs="Arial"/>
          <w:i/>
          <w:iCs/>
          <w:sz w:val="24"/>
          <w:szCs w:val="24"/>
        </w:rPr>
        <w:t>A guide to improving the steps of fine dining service</w:t>
      </w:r>
      <w:r w:rsidRPr="006A39BB">
        <w:rPr>
          <w:rFonts w:ascii="Arial" w:hAnsi="Arial" w:cs="Arial"/>
          <w:sz w:val="24"/>
          <w:szCs w:val="24"/>
        </w:rPr>
        <w:t xml:space="preserve">. [online] Available at: </w:t>
      </w:r>
      <w:hyperlink r:id="rId19" w:history="1">
        <w:r w:rsidRPr="006A39BB">
          <w:rPr>
            <w:rStyle w:val="Hyperlink"/>
            <w:rFonts w:ascii="Arial" w:hAnsi="Arial" w:cs="Arial"/>
            <w:sz w:val="24"/>
            <w:szCs w:val="24"/>
          </w:rPr>
          <w:t>https://restaurant.eatapp.co/blog/a-guide-to-improving-the-steps-of-fine-dining-service</w:t>
        </w:r>
      </w:hyperlink>
      <w:r w:rsidRPr="006A39BB">
        <w:rPr>
          <w:rFonts w:ascii="Arial" w:hAnsi="Arial" w:cs="Arial"/>
          <w:sz w:val="24"/>
          <w:szCs w:val="24"/>
        </w:rPr>
        <w:t xml:space="preserve">  [Accessed 22 May 2024].</w:t>
      </w:r>
    </w:p>
    <w:p w14:paraId="6F4D75B3"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ECPI, (2019). </w:t>
      </w:r>
      <w:r w:rsidRPr="006A39BB">
        <w:rPr>
          <w:rFonts w:ascii="Arial" w:hAnsi="Arial" w:cs="Arial"/>
          <w:i/>
          <w:iCs/>
          <w:sz w:val="24"/>
          <w:szCs w:val="24"/>
        </w:rPr>
        <w:t>How do you become a fine dining chef.</w:t>
      </w:r>
      <w:r w:rsidRPr="006A39BB">
        <w:rPr>
          <w:rFonts w:ascii="Arial" w:hAnsi="Arial" w:cs="Arial"/>
          <w:sz w:val="24"/>
          <w:szCs w:val="24"/>
        </w:rPr>
        <w:t xml:space="preserve"> [online] Available at: </w:t>
      </w:r>
      <w:hyperlink r:id="rId20" w:history="1">
        <w:r w:rsidRPr="006A39BB">
          <w:rPr>
            <w:rStyle w:val="Hyperlink"/>
            <w:rFonts w:ascii="Arial" w:hAnsi="Arial" w:cs="Arial"/>
            <w:sz w:val="24"/>
            <w:szCs w:val="24"/>
          </w:rPr>
          <w:t>https://www.ecpi.edu/blog/how-do-you-become-a-fine-dining-chef</w:t>
        </w:r>
      </w:hyperlink>
      <w:r w:rsidRPr="006A39BB">
        <w:rPr>
          <w:rFonts w:ascii="Arial" w:hAnsi="Arial" w:cs="Arial"/>
          <w:sz w:val="24"/>
          <w:szCs w:val="24"/>
        </w:rPr>
        <w:t xml:space="preserve">  [Accessed 22 May 2024].</w:t>
      </w:r>
    </w:p>
    <w:p w14:paraId="09A93404"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Educational Travel Asia, (2020). </w:t>
      </w:r>
      <w:r w:rsidRPr="006A39BB">
        <w:rPr>
          <w:rFonts w:ascii="Arial" w:hAnsi="Arial" w:cs="Arial"/>
          <w:i/>
          <w:iCs/>
          <w:sz w:val="24"/>
          <w:szCs w:val="24"/>
        </w:rPr>
        <w:t>Food and beverage department: responsibilities, services, and prospects.</w:t>
      </w:r>
      <w:r w:rsidRPr="006A39BB">
        <w:rPr>
          <w:rFonts w:ascii="Arial" w:hAnsi="Arial" w:cs="Arial"/>
          <w:sz w:val="24"/>
          <w:szCs w:val="24"/>
        </w:rPr>
        <w:t xml:space="preserve"> [online] Available at: </w:t>
      </w:r>
      <w:hyperlink r:id="rId21" w:history="1">
        <w:r w:rsidRPr="006A39BB">
          <w:rPr>
            <w:rStyle w:val="Hyperlink"/>
            <w:rFonts w:ascii="Arial" w:hAnsi="Arial" w:cs="Arial"/>
            <w:sz w:val="24"/>
            <w:szCs w:val="24"/>
          </w:rPr>
          <w:t>https://www.educationaltravelasia.org/food-and-beverage-department-responsibilities-services-and-prospects/</w:t>
        </w:r>
      </w:hyperlink>
      <w:r w:rsidRPr="006A39BB">
        <w:rPr>
          <w:rFonts w:ascii="Arial" w:hAnsi="Arial" w:cs="Arial"/>
          <w:sz w:val="24"/>
          <w:szCs w:val="24"/>
        </w:rPr>
        <w:t xml:space="preserve">  [Accessed 22 May 2024].</w:t>
      </w:r>
    </w:p>
    <w:p w14:paraId="3B3D24CB"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eHotelier, (2023). </w:t>
      </w:r>
      <w:r w:rsidRPr="006A39BB">
        <w:rPr>
          <w:rFonts w:ascii="Arial" w:hAnsi="Arial" w:cs="Arial"/>
          <w:i/>
          <w:iCs/>
          <w:sz w:val="24"/>
          <w:szCs w:val="24"/>
        </w:rPr>
        <w:t>Quality in the hotel and restaurant experience</w:t>
      </w:r>
      <w:r w:rsidRPr="006A39BB">
        <w:rPr>
          <w:rFonts w:ascii="Arial" w:hAnsi="Arial" w:cs="Arial"/>
          <w:sz w:val="24"/>
          <w:szCs w:val="24"/>
        </w:rPr>
        <w:t xml:space="preserve">. [online] Available at: </w:t>
      </w:r>
      <w:hyperlink r:id="rId22" w:history="1">
        <w:r w:rsidRPr="006A39BB">
          <w:rPr>
            <w:rStyle w:val="Hyperlink"/>
            <w:rFonts w:ascii="Arial" w:hAnsi="Arial" w:cs="Arial"/>
            <w:sz w:val="24"/>
            <w:szCs w:val="24"/>
          </w:rPr>
          <w:t>https://insights.ehotelier.com/insights/2023/03/08/quality-in-the-hotel-and-restaurant-experience/</w:t>
        </w:r>
      </w:hyperlink>
      <w:r w:rsidRPr="006A39BB">
        <w:rPr>
          <w:rFonts w:ascii="Arial" w:hAnsi="Arial" w:cs="Arial"/>
          <w:sz w:val="24"/>
          <w:szCs w:val="24"/>
        </w:rPr>
        <w:t xml:space="preserve">  [Accessed 22 May 2024].</w:t>
      </w:r>
    </w:p>
    <w:p w14:paraId="33B9411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Elite Traveler, (2018). </w:t>
      </w:r>
      <w:r w:rsidRPr="006A39BB">
        <w:rPr>
          <w:rFonts w:ascii="Arial" w:hAnsi="Arial" w:cs="Arial"/>
          <w:i/>
          <w:iCs/>
          <w:sz w:val="24"/>
          <w:szCs w:val="24"/>
        </w:rPr>
        <w:t>How the prestigious Michelin star system really works</w:t>
      </w:r>
      <w:r w:rsidRPr="006A39BB">
        <w:rPr>
          <w:rFonts w:ascii="Arial" w:hAnsi="Arial" w:cs="Arial"/>
          <w:sz w:val="24"/>
          <w:szCs w:val="24"/>
        </w:rPr>
        <w:t xml:space="preserve">. [online] Available at: </w:t>
      </w:r>
      <w:hyperlink r:id="rId23" w:history="1">
        <w:r w:rsidRPr="006A39BB">
          <w:rPr>
            <w:rStyle w:val="Hyperlink"/>
            <w:rFonts w:ascii="Arial" w:hAnsi="Arial" w:cs="Arial"/>
            <w:sz w:val="24"/>
            <w:szCs w:val="24"/>
          </w:rPr>
          <w:t>https://elitetraveler.com/finest-dining/restaurants-finest-dining/how-the-prestigious-michelin-star-system-really-works</w:t>
        </w:r>
      </w:hyperlink>
      <w:r w:rsidRPr="006A39BB">
        <w:rPr>
          <w:rFonts w:ascii="Arial" w:hAnsi="Arial" w:cs="Arial"/>
          <w:sz w:val="24"/>
          <w:szCs w:val="24"/>
        </w:rPr>
        <w:t xml:space="preserve">  [Accessed 22 May 2024].</w:t>
      </w:r>
    </w:p>
    <w:p w14:paraId="6502AB74"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Emory Wheel, (2021). </w:t>
      </w:r>
      <w:r w:rsidRPr="006A39BB">
        <w:rPr>
          <w:rFonts w:ascii="Arial" w:hAnsi="Arial" w:cs="Arial"/>
          <w:i/>
          <w:iCs/>
          <w:sz w:val="24"/>
          <w:szCs w:val="24"/>
        </w:rPr>
        <w:t xml:space="preserve">The recipe for success: what fine dining can teach us about business excellence. </w:t>
      </w:r>
      <w:r w:rsidRPr="006A39BB">
        <w:rPr>
          <w:rFonts w:ascii="Arial" w:hAnsi="Arial" w:cs="Arial"/>
          <w:sz w:val="24"/>
          <w:szCs w:val="24"/>
        </w:rPr>
        <w:t xml:space="preserve">[online] Available at: </w:t>
      </w:r>
      <w:hyperlink r:id="rId24" w:anchor=":~:text=The%20meticulous%20preparation%2C%20attention%20to,a%20brand%20above%20the%20competition" w:history="1">
        <w:r w:rsidRPr="006A39BB">
          <w:rPr>
            <w:rStyle w:val="Hyperlink"/>
            <w:rFonts w:ascii="Arial" w:hAnsi="Arial" w:cs="Arial"/>
            <w:sz w:val="24"/>
            <w:szCs w:val="24"/>
          </w:rPr>
          <w:t>https://emorywheel.com/the-recipe-for-success-what-fine-dining-can-teach-us-about-business-excellence/#:~:text=The%20meticulous%20preparation%2C%20attention%20to,a%20brand%20above%20the%20competition</w:t>
        </w:r>
      </w:hyperlink>
      <w:r w:rsidRPr="006A39BB">
        <w:rPr>
          <w:rFonts w:ascii="Arial" w:hAnsi="Arial" w:cs="Arial"/>
          <w:sz w:val="24"/>
          <w:szCs w:val="24"/>
        </w:rPr>
        <w:t xml:space="preserve">  [Accessed 22 May 2024].</w:t>
      </w:r>
    </w:p>
    <w:p w14:paraId="32785F67"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Epos Now, (2023). </w:t>
      </w:r>
      <w:r w:rsidRPr="006A39BB">
        <w:rPr>
          <w:rFonts w:ascii="Arial" w:hAnsi="Arial" w:cs="Arial"/>
          <w:i/>
          <w:iCs/>
          <w:sz w:val="24"/>
          <w:szCs w:val="24"/>
        </w:rPr>
        <w:t>Importance of the hospitality industry.</w:t>
      </w:r>
      <w:r w:rsidRPr="006A39BB">
        <w:rPr>
          <w:rFonts w:ascii="Arial" w:hAnsi="Arial" w:cs="Arial"/>
          <w:sz w:val="24"/>
          <w:szCs w:val="24"/>
        </w:rPr>
        <w:t xml:space="preserve"> [online] Available at: </w:t>
      </w:r>
      <w:hyperlink r:id="rId25" w:history="1">
        <w:r w:rsidRPr="006A39BB">
          <w:rPr>
            <w:rStyle w:val="Hyperlink"/>
            <w:rFonts w:ascii="Arial" w:hAnsi="Arial" w:cs="Arial"/>
            <w:sz w:val="24"/>
            <w:szCs w:val="24"/>
          </w:rPr>
          <w:t>https://www.eposnow.com/us/resources/importance-of-the-hospitality-industry/</w:t>
        </w:r>
      </w:hyperlink>
      <w:r w:rsidRPr="006A39BB">
        <w:rPr>
          <w:rFonts w:ascii="Arial" w:hAnsi="Arial" w:cs="Arial"/>
          <w:sz w:val="24"/>
          <w:szCs w:val="24"/>
        </w:rPr>
        <w:t xml:space="preserve">  [Accessed 22 May 2024].</w:t>
      </w:r>
    </w:p>
    <w:p w14:paraId="4EF0B93A"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FasterCapital, (2021). </w:t>
      </w:r>
      <w:r w:rsidRPr="006A39BB">
        <w:rPr>
          <w:rFonts w:ascii="Arial" w:hAnsi="Arial" w:cs="Arial"/>
          <w:i/>
          <w:iCs/>
          <w:sz w:val="24"/>
          <w:szCs w:val="24"/>
        </w:rPr>
        <w:t>Fine dining excellence.</w:t>
      </w:r>
      <w:r w:rsidRPr="006A39BB">
        <w:rPr>
          <w:rFonts w:ascii="Arial" w:hAnsi="Arial" w:cs="Arial"/>
          <w:sz w:val="24"/>
          <w:szCs w:val="24"/>
        </w:rPr>
        <w:t xml:space="preserve"> [online] Available at: </w:t>
      </w:r>
      <w:hyperlink r:id="rId26" w:history="1">
        <w:r w:rsidRPr="006A39BB">
          <w:rPr>
            <w:rStyle w:val="Hyperlink"/>
            <w:rFonts w:ascii="Arial" w:hAnsi="Arial" w:cs="Arial"/>
            <w:sz w:val="24"/>
            <w:szCs w:val="24"/>
          </w:rPr>
          <w:t>https://fastercapital.com/keyword/fine-dining-excellence.html</w:t>
        </w:r>
      </w:hyperlink>
      <w:r w:rsidRPr="006A39BB">
        <w:rPr>
          <w:rFonts w:ascii="Arial" w:hAnsi="Arial" w:cs="Arial"/>
          <w:sz w:val="24"/>
          <w:szCs w:val="24"/>
        </w:rPr>
        <w:t xml:space="preserve">  [Accessed 22 May 2024]</w:t>
      </w:r>
    </w:p>
    <w:p w14:paraId="03FEB28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FHA FNB, (2018). </w:t>
      </w:r>
      <w:r w:rsidRPr="006A39BB">
        <w:rPr>
          <w:rFonts w:ascii="Arial" w:hAnsi="Arial" w:cs="Arial"/>
          <w:i/>
          <w:iCs/>
          <w:sz w:val="24"/>
          <w:szCs w:val="24"/>
        </w:rPr>
        <w:t>Types of services in food and beverage. [</w:t>
      </w:r>
      <w:r w:rsidRPr="006A39BB">
        <w:rPr>
          <w:rFonts w:ascii="Arial" w:hAnsi="Arial" w:cs="Arial"/>
          <w:sz w:val="24"/>
          <w:szCs w:val="24"/>
        </w:rPr>
        <w:t xml:space="preserve">online] Available at: </w:t>
      </w:r>
      <w:hyperlink r:id="rId27" w:history="1">
        <w:r w:rsidRPr="006A39BB">
          <w:rPr>
            <w:rStyle w:val="Hyperlink"/>
            <w:rFonts w:ascii="Arial" w:hAnsi="Arial" w:cs="Arial"/>
            <w:sz w:val="24"/>
            <w:szCs w:val="24"/>
          </w:rPr>
          <w:t>https://fhafnb.com/blog/types-of-services-in-food-and-beverage/</w:t>
        </w:r>
      </w:hyperlink>
      <w:r w:rsidRPr="006A39BB">
        <w:rPr>
          <w:rFonts w:ascii="Arial" w:hAnsi="Arial" w:cs="Arial"/>
          <w:sz w:val="24"/>
          <w:szCs w:val="24"/>
        </w:rPr>
        <w:t xml:space="preserve">  [Accessed 22 May 2024].</w:t>
      </w:r>
    </w:p>
    <w:p w14:paraId="5D129677"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Fine Dining Lovers, (2019). </w:t>
      </w:r>
      <w:r w:rsidRPr="006A39BB">
        <w:rPr>
          <w:rFonts w:ascii="Arial" w:hAnsi="Arial" w:cs="Arial"/>
          <w:i/>
          <w:iCs/>
          <w:sz w:val="24"/>
          <w:szCs w:val="24"/>
        </w:rPr>
        <w:t xml:space="preserve">11 steps to excellence in the kitchen. </w:t>
      </w:r>
      <w:r w:rsidRPr="006A39BB">
        <w:rPr>
          <w:rFonts w:ascii="Arial" w:hAnsi="Arial" w:cs="Arial"/>
          <w:sz w:val="24"/>
          <w:szCs w:val="24"/>
        </w:rPr>
        <w:t xml:space="preserve">[online] Available at: </w:t>
      </w:r>
      <w:hyperlink r:id="rId28" w:history="1">
        <w:r w:rsidRPr="006A39BB">
          <w:rPr>
            <w:rStyle w:val="Hyperlink"/>
            <w:rFonts w:ascii="Arial" w:hAnsi="Arial" w:cs="Arial"/>
            <w:sz w:val="24"/>
            <w:szCs w:val="24"/>
          </w:rPr>
          <w:t>https://www.finedininglovers.com/article/11-steps-excellence-kitchen?amp</w:t>
        </w:r>
      </w:hyperlink>
      <w:r w:rsidRPr="006A39BB">
        <w:rPr>
          <w:rFonts w:ascii="Arial" w:hAnsi="Arial" w:cs="Arial"/>
          <w:sz w:val="24"/>
          <w:szCs w:val="24"/>
        </w:rPr>
        <w:t xml:space="preserve">  [Accessed 22 May 2024].</w:t>
      </w:r>
    </w:p>
    <w:p w14:paraId="2D233563"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FinModelsLab, (2020). </w:t>
      </w:r>
      <w:r w:rsidRPr="006A39BB">
        <w:rPr>
          <w:rFonts w:ascii="Arial" w:hAnsi="Arial" w:cs="Arial"/>
          <w:i/>
          <w:iCs/>
          <w:sz w:val="24"/>
          <w:szCs w:val="24"/>
        </w:rPr>
        <w:t>Fine dining restaurant profitability.</w:t>
      </w:r>
      <w:r w:rsidRPr="006A39BB">
        <w:rPr>
          <w:rFonts w:ascii="Arial" w:hAnsi="Arial" w:cs="Arial"/>
          <w:sz w:val="24"/>
          <w:szCs w:val="24"/>
        </w:rPr>
        <w:t xml:space="preserve"> [online] Available at: </w:t>
      </w:r>
      <w:hyperlink r:id="rId29" w:history="1">
        <w:r w:rsidRPr="006A39BB">
          <w:rPr>
            <w:rStyle w:val="Hyperlink"/>
            <w:rFonts w:ascii="Arial" w:hAnsi="Arial" w:cs="Arial"/>
            <w:sz w:val="24"/>
            <w:szCs w:val="24"/>
          </w:rPr>
          <w:t>https://finmodelslab.com/blogs/profitability/fine-dining-restaurant-profitability</w:t>
        </w:r>
      </w:hyperlink>
      <w:r w:rsidRPr="006A39BB">
        <w:rPr>
          <w:rFonts w:ascii="Arial" w:hAnsi="Arial" w:cs="Arial"/>
          <w:sz w:val="24"/>
          <w:szCs w:val="24"/>
        </w:rPr>
        <w:t xml:space="preserve">  [Accessed 22 May 2024].</w:t>
      </w:r>
    </w:p>
    <w:p w14:paraId="3AC3EEDB"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Food &amp; Wine, (2020). </w:t>
      </w:r>
      <w:r w:rsidRPr="006A39BB">
        <w:rPr>
          <w:rFonts w:ascii="Arial" w:hAnsi="Arial" w:cs="Arial"/>
          <w:i/>
          <w:iCs/>
          <w:sz w:val="24"/>
          <w:szCs w:val="24"/>
        </w:rPr>
        <w:t>Fine dining etiquette rules you’ve broken</w:t>
      </w:r>
      <w:r w:rsidRPr="006A39BB">
        <w:rPr>
          <w:rFonts w:ascii="Arial" w:hAnsi="Arial" w:cs="Arial"/>
          <w:sz w:val="24"/>
          <w:szCs w:val="24"/>
        </w:rPr>
        <w:t xml:space="preserve">. [online] Available at: </w:t>
      </w:r>
      <w:hyperlink r:id="rId30" w:history="1">
        <w:r w:rsidRPr="006A39BB">
          <w:rPr>
            <w:rStyle w:val="Hyperlink"/>
            <w:rFonts w:ascii="Arial" w:hAnsi="Arial" w:cs="Arial"/>
            <w:sz w:val="24"/>
            <w:szCs w:val="24"/>
          </w:rPr>
          <w:t>https://www.foodandwine.com/news/fine-dining-etiquette-rules-youve-broken</w:t>
        </w:r>
      </w:hyperlink>
      <w:r w:rsidRPr="006A39BB">
        <w:rPr>
          <w:rFonts w:ascii="Arial" w:hAnsi="Arial" w:cs="Arial"/>
          <w:sz w:val="24"/>
          <w:szCs w:val="24"/>
        </w:rPr>
        <w:t xml:space="preserve">  [Accessed 22 May 2024].</w:t>
      </w:r>
    </w:p>
    <w:p w14:paraId="09AF23E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Forbes, (2019). </w:t>
      </w:r>
      <w:r w:rsidRPr="006A39BB">
        <w:rPr>
          <w:rFonts w:ascii="Arial" w:hAnsi="Arial" w:cs="Arial"/>
          <w:i/>
          <w:iCs/>
          <w:sz w:val="24"/>
          <w:szCs w:val="24"/>
        </w:rPr>
        <w:t>The symbiotic relationship between hotels and on-site restaurants</w:t>
      </w:r>
      <w:r w:rsidRPr="006A39BB">
        <w:rPr>
          <w:rFonts w:ascii="Arial" w:hAnsi="Arial" w:cs="Arial"/>
          <w:sz w:val="24"/>
          <w:szCs w:val="24"/>
        </w:rPr>
        <w:t xml:space="preserve">. [online] Available at: </w:t>
      </w:r>
      <w:hyperlink r:id="rId31" w:history="1">
        <w:r w:rsidRPr="006A39BB">
          <w:rPr>
            <w:rStyle w:val="Hyperlink"/>
            <w:rFonts w:ascii="Arial" w:hAnsi="Arial" w:cs="Arial"/>
            <w:sz w:val="24"/>
            <w:szCs w:val="24"/>
          </w:rPr>
          <w:t>https://www.forbes.com/sites/abigailabesamis/2019/02/22/the-symbiotic-relationship-between-hotels-and-on-site-restaurants/</w:t>
        </w:r>
      </w:hyperlink>
      <w:r w:rsidRPr="006A39BB">
        <w:rPr>
          <w:rFonts w:ascii="Arial" w:hAnsi="Arial" w:cs="Arial"/>
          <w:sz w:val="24"/>
          <w:szCs w:val="24"/>
        </w:rPr>
        <w:t xml:space="preserve">  [Accessed 22 May 2024].</w:t>
      </w:r>
    </w:p>
    <w:p w14:paraId="1EFFF37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Glion, (2023). </w:t>
      </w:r>
      <w:r w:rsidRPr="006A39BB">
        <w:rPr>
          <w:rFonts w:ascii="Arial" w:hAnsi="Arial" w:cs="Arial"/>
          <w:i/>
          <w:iCs/>
          <w:sz w:val="24"/>
          <w:szCs w:val="24"/>
        </w:rPr>
        <w:t xml:space="preserve">Food and beverage service. </w:t>
      </w:r>
      <w:r w:rsidRPr="006A39BB">
        <w:rPr>
          <w:rFonts w:ascii="Arial" w:hAnsi="Arial" w:cs="Arial"/>
          <w:sz w:val="24"/>
          <w:szCs w:val="24"/>
        </w:rPr>
        <w:t xml:space="preserve">[online] Available at: </w:t>
      </w:r>
      <w:hyperlink r:id="rId32" w:history="1">
        <w:r w:rsidRPr="006A39BB">
          <w:rPr>
            <w:rStyle w:val="Hyperlink"/>
            <w:rFonts w:ascii="Arial" w:hAnsi="Arial" w:cs="Arial"/>
            <w:sz w:val="24"/>
            <w:szCs w:val="24"/>
          </w:rPr>
          <w:t>https://www.glion.edu/magazine/food-beverage-service/</w:t>
        </w:r>
      </w:hyperlink>
      <w:r w:rsidRPr="006A39BB">
        <w:rPr>
          <w:rFonts w:ascii="Arial" w:hAnsi="Arial" w:cs="Arial"/>
          <w:sz w:val="24"/>
          <w:szCs w:val="24"/>
        </w:rPr>
        <w:t xml:space="preserve">  [Accessed 22 May 2024].</w:t>
      </w:r>
    </w:p>
    <w:p w14:paraId="5C2BBA5A"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Gubistronomy, (2022). </w:t>
      </w:r>
      <w:r w:rsidRPr="006A39BB">
        <w:rPr>
          <w:rFonts w:ascii="Arial" w:hAnsi="Arial" w:cs="Arial"/>
          <w:i/>
          <w:iCs/>
          <w:sz w:val="24"/>
          <w:szCs w:val="24"/>
        </w:rPr>
        <w:t>What makes a fine dining restaurant.</w:t>
      </w:r>
      <w:r w:rsidRPr="006A39BB">
        <w:rPr>
          <w:rFonts w:ascii="Arial" w:hAnsi="Arial" w:cs="Arial"/>
          <w:sz w:val="24"/>
          <w:szCs w:val="24"/>
        </w:rPr>
        <w:t xml:space="preserve"> [online] Available at: </w:t>
      </w:r>
      <w:hyperlink r:id="rId33" w:history="1">
        <w:r w:rsidRPr="006A39BB">
          <w:rPr>
            <w:rStyle w:val="Hyperlink"/>
            <w:rFonts w:ascii="Arial" w:hAnsi="Arial" w:cs="Arial"/>
            <w:sz w:val="24"/>
            <w:szCs w:val="24"/>
          </w:rPr>
          <w:t>https://gubistronomy.com/en/blog-gu/what-makes-a-fine-dining-restaurant/</w:t>
        </w:r>
      </w:hyperlink>
      <w:r w:rsidRPr="006A39BB">
        <w:rPr>
          <w:rFonts w:ascii="Arial" w:hAnsi="Arial" w:cs="Arial"/>
          <w:sz w:val="24"/>
          <w:szCs w:val="24"/>
        </w:rPr>
        <w:t xml:space="preserve"> [Accessed 22 May 2024].</w:t>
      </w:r>
    </w:p>
    <w:p w14:paraId="1498E949"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GW Hospitality Consult, (2021). [online] Available at: </w:t>
      </w:r>
      <w:hyperlink r:id="rId34" w:history="1">
        <w:r w:rsidRPr="006A39BB">
          <w:rPr>
            <w:rStyle w:val="Hyperlink"/>
            <w:rFonts w:ascii="Arial" w:hAnsi="Arial" w:cs="Arial"/>
            <w:sz w:val="24"/>
            <w:szCs w:val="24"/>
          </w:rPr>
          <w:t>https://blog.gwhospitalityconsult.com/author/admin/</w:t>
        </w:r>
      </w:hyperlink>
      <w:r w:rsidRPr="006A39BB">
        <w:rPr>
          <w:rFonts w:ascii="Arial" w:hAnsi="Arial" w:cs="Arial"/>
          <w:sz w:val="24"/>
          <w:szCs w:val="24"/>
        </w:rPr>
        <w:t xml:space="preserve">  [Accessed 22 May 2024].</w:t>
      </w:r>
    </w:p>
    <w:p w14:paraId="493A602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Hospitality Insights, (2021). </w:t>
      </w:r>
      <w:r w:rsidRPr="006A39BB">
        <w:rPr>
          <w:rFonts w:ascii="Arial" w:hAnsi="Arial" w:cs="Arial"/>
          <w:i/>
          <w:iCs/>
          <w:sz w:val="24"/>
          <w:szCs w:val="24"/>
        </w:rPr>
        <w:t>Food service industry: all your questions answered.</w:t>
      </w:r>
      <w:r w:rsidRPr="006A39BB">
        <w:rPr>
          <w:rFonts w:ascii="Arial" w:hAnsi="Arial" w:cs="Arial"/>
          <w:sz w:val="24"/>
          <w:szCs w:val="24"/>
        </w:rPr>
        <w:t xml:space="preserve"> [online] Available at: </w:t>
      </w:r>
      <w:hyperlink r:id="rId35" w:history="1">
        <w:r w:rsidRPr="006A39BB">
          <w:rPr>
            <w:rStyle w:val="Hyperlink"/>
            <w:rFonts w:ascii="Arial" w:hAnsi="Arial" w:cs="Arial"/>
            <w:sz w:val="24"/>
            <w:szCs w:val="24"/>
          </w:rPr>
          <w:t>https://hospitalityinsights.ehl.edu/food-service-industry-all-your-questions-answered?hs_amp=true</w:t>
        </w:r>
      </w:hyperlink>
      <w:r w:rsidRPr="006A39BB">
        <w:rPr>
          <w:rFonts w:ascii="Arial" w:hAnsi="Arial" w:cs="Arial"/>
          <w:sz w:val="24"/>
          <w:szCs w:val="24"/>
        </w:rPr>
        <w:t xml:space="preserve">  [Accessed 22 May 2024].</w:t>
      </w:r>
    </w:p>
    <w:p w14:paraId="5F87685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Hospitality Insights, (2021). </w:t>
      </w:r>
      <w:r w:rsidRPr="006A39BB">
        <w:rPr>
          <w:rFonts w:ascii="Arial" w:hAnsi="Arial" w:cs="Arial"/>
          <w:i/>
          <w:iCs/>
          <w:sz w:val="24"/>
          <w:szCs w:val="24"/>
        </w:rPr>
        <w:t xml:space="preserve">Recipes for success. </w:t>
      </w:r>
      <w:r w:rsidRPr="006A39BB">
        <w:rPr>
          <w:rFonts w:ascii="Arial" w:hAnsi="Arial" w:cs="Arial"/>
          <w:sz w:val="24"/>
          <w:szCs w:val="24"/>
        </w:rPr>
        <w:t xml:space="preserve">[online] Available at: </w:t>
      </w:r>
      <w:hyperlink r:id="rId36" w:history="1">
        <w:r w:rsidRPr="006A39BB">
          <w:rPr>
            <w:rStyle w:val="Hyperlink"/>
            <w:rFonts w:ascii="Arial" w:hAnsi="Arial" w:cs="Arial"/>
            <w:sz w:val="24"/>
            <w:szCs w:val="24"/>
          </w:rPr>
          <w:t>https://hospitalityinsights.ehl.edu/recipes-success</w:t>
        </w:r>
      </w:hyperlink>
      <w:r w:rsidRPr="006A39BB">
        <w:rPr>
          <w:rFonts w:ascii="Arial" w:hAnsi="Arial" w:cs="Arial"/>
          <w:sz w:val="24"/>
          <w:szCs w:val="24"/>
        </w:rPr>
        <w:t xml:space="preserve">  [Accessed 22 May 2024].</w:t>
      </w:r>
    </w:p>
    <w:p w14:paraId="68BAF04D"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Hospitality Net, (2024). </w:t>
      </w:r>
      <w:r w:rsidRPr="006A39BB">
        <w:rPr>
          <w:rFonts w:ascii="Arial" w:hAnsi="Arial" w:cs="Arial"/>
          <w:i/>
          <w:iCs/>
          <w:sz w:val="24"/>
          <w:szCs w:val="24"/>
        </w:rPr>
        <w:t>Opinion</w:t>
      </w:r>
      <w:r w:rsidRPr="006A39BB">
        <w:rPr>
          <w:rFonts w:ascii="Arial" w:hAnsi="Arial" w:cs="Arial"/>
          <w:sz w:val="24"/>
          <w:szCs w:val="24"/>
        </w:rPr>
        <w:t xml:space="preserve">. [online] Available at: </w:t>
      </w:r>
      <w:hyperlink r:id="rId37" w:history="1">
        <w:r w:rsidRPr="006A39BB">
          <w:rPr>
            <w:rStyle w:val="Hyperlink"/>
            <w:rFonts w:ascii="Arial" w:hAnsi="Arial" w:cs="Arial"/>
            <w:sz w:val="24"/>
            <w:szCs w:val="24"/>
          </w:rPr>
          <w:t>https://www.hospitalitynet.org/opinion/4117806.html</w:t>
        </w:r>
      </w:hyperlink>
      <w:r w:rsidRPr="006A39BB">
        <w:rPr>
          <w:rFonts w:ascii="Arial" w:hAnsi="Arial" w:cs="Arial"/>
          <w:sz w:val="24"/>
          <w:szCs w:val="24"/>
        </w:rPr>
        <w:t xml:space="preserve">  [Accessed 22 May 2024].</w:t>
      </w:r>
    </w:p>
    <w:p w14:paraId="66A1AF3C"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Hotelier Academy, (2021). </w:t>
      </w:r>
      <w:r w:rsidRPr="006A39BB">
        <w:rPr>
          <w:rFonts w:ascii="Arial" w:hAnsi="Arial" w:cs="Arial"/>
          <w:i/>
          <w:iCs/>
          <w:sz w:val="24"/>
          <w:szCs w:val="24"/>
        </w:rPr>
        <w:t>Hotel restaurant tips.</w:t>
      </w:r>
      <w:r w:rsidRPr="006A39BB">
        <w:rPr>
          <w:rFonts w:ascii="Arial" w:hAnsi="Arial" w:cs="Arial"/>
          <w:sz w:val="24"/>
          <w:szCs w:val="24"/>
        </w:rPr>
        <w:t xml:space="preserve"> [online] Available at: </w:t>
      </w:r>
      <w:hyperlink r:id="rId38" w:history="1">
        <w:r w:rsidRPr="006A39BB">
          <w:rPr>
            <w:rStyle w:val="Hyperlink"/>
            <w:rFonts w:ascii="Arial" w:hAnsi="Arial" w:cs="Arial"/>
            <w:sz w:val="24"/>
            <w:szCs w:val="24"/>
          </w:rPr>
          <w:t>https://www.hotelieracademy.org/hotel-restaurant-tips/</w:t>
        </w:r>
      </w:hyperlink>
      <w:r w:rsidRPr="006A39BB">
        <w:rPr>
          <w:rFonts w:ascii="Arial" w:hAnsi="Arial" w:cs="Arial"/>
          <w:sz w:val="24"/>
          <w:szCs w:val="24"/>
        </w:rPr>
        <w:t xml:space="preserve">  [Accessed 22 May 2024].</w:t>
      </w:r>
    </w:p>
    <w:p w14:paraId="63CC74E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Hotelintel, (2021). </w:t>
      </w:r>
      <w:r w:rsidRPr="006A39BB">
        <w:rPr>
          <w:rFonts w:ascii="Arial" w:hAnsi="Arial" w:cs="Arial"/>
          <w:i/>
          <w:iCs/>
          <w:sz w:val="24"/>
          <w:szCs w:val="24"/>
        </w:rPr>
        <w:t>Exquisite elegance: discovering the pinnacle of fine dining in world-class hotels.</w:t>
      </w:r>
      <w:r w:rsidRPr="006A39BB">
        <w:rPr>
          <w:rFonts w:ascii="Arial" w:hAnsi="Arial" w:cs="Arial"/>
          <w:sz w:val="24"/>
          <w:szCs w:val="24"/>
        </w:rPr>
        <w:t xml:space="preserve"> [online] Available at: </w:t>
      </w:r>
      <w:hyperlink r:id="rId39" w:history="1">
        <w:r w:rsidRPr="006A39BB">
          <w:rPr>
            <w:rStyle w:val="Hyperlink"/>
            <w:rFonts w:ascii="Arial" w:hAnsi="Arial" w:cs="Arial"/>
            <w:sz w:val="24"/>
            <w:szCs w:val="24"/>
          </w:rPr>
          <w:t>https://hotelintel.co/exquisite-elegance-discovering-the-pinnacle-of-fine-dining-in-world-class-hotels/amp/</w:t>
        </w:r>
      </w:hyperlink>
      <w:r w:rsidRPr="006A39BB">
        <w:rPr>
          <w:rFonts w:ascii="Arial" w:hAnsi="Arial" w:cs="Arial"/>
          <w:sz w:val="24"/>
          <w:szCs w:val="24"/>
        </w:rPr>
        <w:t xml:space="preserve">  [Accessed 22 May 2024].</w:t>
      </w:r>
    </w:p>
    <w:p w14:paraId="35AD8F2C"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How to Be a Good Server, (2020). </w:t>
      </w:r>
      <w:r w:rsidRPr="006A39BB">
        <w:rPr>
          <w:rFonts w:ascii="Arial" w:hAnsi="Arial" w:cs="Arial"/>
          <w:i/>
          <w:iCs/>
          <w:sz w:val="24"/>
          <w:szCs w:val="24"/>
        </w:rPr>
        <w:t>Order of steps of service in fine dining.</w:t>
      </w:r>
      <w:r w:rsidRPr="006A39BB">
        <w:rPr>
          <w:rFonts w:ascii="Arial" w:hAnsi="Arial" w:cs="Arial"/>
          <w:sz w:val="24"/>
          <w:szCs w:val="24"/>
        </w:rPr>
        <w:t xml:space="preserve"> [online] Available at: </w:t>
      </w:r>
      <w:hyperlink r:id="rId40" w:history="1">
        <w:r w:rsidRPr="006A39BB">
          <w:rPr>
            <w:rStyle w:val="Hyperlink"/>
            <w:rFonts w:ascii="Arial" w:hAnsi="Arial" w:cs="Arial"/>
            <w:sz w:val="24"/>
            <w:szCs w:val="24"/>
          </w:rPr>
          <w:t>https://howtobeagoodserver.com/order-of-steps-of-service-in-fine-dining/</w:t>
        </w:r>
      </w:hyperlink>
      <w:r w:rsidRPr="006A39BB">
        <w:rPr>
          <w:rFonts w:ascii="Arial" w:hAnsi="Arial" w:cs="Arial"/>
          <w:sz w:val="24"/>
          <w:szCs w:val="24"/>
        </w:rPr>
        <w:t xml:space="preserve">  [Accessed 22 May 2024].</w:t>
      </w:r>
    </w:p>
    <w:p w14:paraId="5E5A48E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Hungry Hub, (2018). </w:t>
      </w:r>
      <w:r w:rsidRPr="006A39BB">
        <w:rPr>
          <w:rFonts w:ascii="Arial" w:hAnsi="Arial" w:cs="Arial"/>
          <w:i/>
          <w:iCs/>
          <w:sz w:val="24"/>
          <w:szCs w:val="24"/>
        </w:rPr>
        <w:t xml:space="preserve">What is fine dining? </w:t>
      </w:r>
      <w:r w:rsidRPr="006A39BB">
        <w:rPr>
          <w:rFonts w:ascii="Arial" w:hAnsi="Arial" w:cs="Arial"/>
          <w:sz w:val="24"/>
          <w:szCs w:val="24"/>
        </w:rPr>
        <w:t xml:space="preserve">[online] Available at: </w:t>
      </w:r>
      <w:hyperlink r:id="rId41" w:history="1">
        <w:r w:rsidRPr="006A39BB">
          <w:rPr>
            <w:rStyle w:val="Hyperlink"/>
            <w:rFonts w:ascii="Arial" w:hAnsi="Arial" w:cs="Arial"/>
            <w:sz w:val="24"/>
            <w:szCs w:val="24"/>
          </w:rPr>
          <w:t>https://blog.hungryhub.com/en/what-is-fine-dining/</w:t>
        </w:r>
      </w:hyperlink>
      <w:r w:rsidRPr="006A39BB">
        <w:rPr>
          <w:rFonts w:ascii="Arial" w:hAnsi="Arial" w:cs="Arial"/>
          <w:sz w:val="24"/>
          <w:szCs w:val="24"/>
        </w:rPr>
        <w:t xml:space="preserve"> [Accessed 22 May 2024].</w:t>
      </w:r>
    </w:p>
    <w:p w14:paraId="48AA949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It’s a Veg World After All, (2019). </w:t>
      </w:r>
      <w:r w:rsidRPr="006A39BB">
        <w:rPr>
          <w:rFonts w:ascii="Arial" w:hAnsi="Arial" w:cs="Arial"/>
          <w:i/>
          <w:iCs/>
          <w:sz w:val="24"/>
          <w:szCs w:val="24"/>
        </w:rPr>
        <w:t xml:space="preserve">Fine dining at home. </w:t>
      </w:r>
      <w:r w:rsidRPr="006A39BB">
        <w:rPr>
          <w:rFonts w:ascii="Arial" w:hAnsi="Arial" w:cs="Arial"/>
          <w:sz w:val="24"/>
          <w:szCs w:val="24"/>
        </w:rPr>
        <w:t xml:space="preserve">[online] Available at: </w:t>
      </w:r>
      <w:hyperlink r:id="rId42" w:history="1">
        <w:r w:rsidRPr="006A39BB">
          <w:rPr>
            <w:rStyle w:val="Hyperlink"/>
            <w:rFonts w:ascii="Arial" w:hAnsi="Arial" w:cs="Arial"/>
            <w:sz w:val="24"/>
            <w:szCs w:val="24"/>
          </w:rPr>
          <w:t>https://itsavegworldafterall.com/fine-dining-at-home/</w:t>
        </w:r>
      </w:hyperlink>
      <w:r w:rsidRPr="006A39BB">
        <w:rPr>
          <w:rFonts w:ascii="Arial" w:hAnsi="Arial" w:cs="Arial"/>
          <w:sz w:val="24"/>
          <w:szCs w:val="24"/>
        </w:rPr>
        <w:t xml:space="preserve">  [Accessed 22 May 2024].</w:t>
      </w:r>
    </w:p>
    <w:p w14:paraId="53123453"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Kabayan Hotel, (2023). </w:t>
      </w:r>
      <w:r w:rsidRPr="006A39BB">
        <w:rPr>
          <w:rFonts w:ascii="Arial" w:hAnsi="Arial" w:cs="Arial"/>
          <w:i/>
          <w:iCs/>
          <w:sz w:val="24"/>
          <w:szCs w:val="24"/>
        </w:rPr>
        <w:t>11 reasons why hotels should invest in a good in-house restaurant.</w:t>
      </w:r>
      <w:r w:rsidRPr="006A39BB">
        <w:rPr>
          <w:rFonts w:ascii="Arial" w:hAnsi="Arial" w:cs="Arial"/>
          <w:sz w:val="24"/>
          <w:szCs w:val="24"/>
        </w:rPr>
        <w:t xml:space="preserve"> [online] Available at: </w:t>
      </w:r>
      <w:hyperlink r:id="rId43" w:history="1">
        <w:r w:rsidRPr="006A39BB">
          <w:rPr>
            <w:rStyle w:val="Hyperlink"/>
            <w:rFonts w:ascii="Arial" w:hAnsi="Arial" w:cs="Arial"/>
            <w:sz w:val="24"/>
            <w:szCs w:val="24"/>
          </w:rPr>
          <w:t>https://www.kabayanhotel.com.ph/blogs/11-reasons-why-hotels-should-invest-in-a-good-in-house-restaurant/</w:t>
        </w:r>
      </w:hyperlink>
      <w:r w:rsidRPr="006A39BB">
        <w:rPr>
          <w:rFonts w:ascii="Arial" w:hAnsi="Arial" w:cs="Arial"/>
          <w:sz w:val="24"/>
          <w:szCs w:val="24"/>
        </w:rPr>
        <w:t xml:space="preserve">  [Accessed 22 May 2024].</w:t>
      </w:r>
    </w:p>
    <w:p w14:paraId="7C6E301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Landmark Hotel Group, (2019). </w:t>
      </w:r>
      <w:r w:rsidRPr="006A39BB">
        <w:rPr>
          <w:rFonts w:ascii="Arial" w:hAnsi="Arial" w:cs="Arial"/>
          <w:i/>
          <w:iCs/>
          <w:sz w:val="24"/>
          <w:szCs w:val="24"/>
        </w:rPr>
        <w:t>The fine art of dining: elevating culinary experiences in hotels</w:t>
      </w:r>
      <w:r w:rsidRPr="006A39BB">
        <w:rPr>
          <w:rFonts w:ascii="Arial" w:hAnsi="Arial" w:cs="Arial"/>
          <w:sz w:val="24"/>
          <w:szCs w:val="24"/>
        </w:rPr>
        <w:t xml:space="preserve">. [online] Available at: </w:t>
      </w:r>
      <w:hyperlink r:id="rId44" w:history="1">
        <w:r w:rsidRPr="006A39BB">
          <w:rPr>
            <w:rStyle w:val="Hyperlink"/>
            <w:rFonts w:ascii="Arial" w:hAnsi="Arial" w:cs="Arial"/>
            <w:sz w:val="24"/>
            <w:szCs w:val="24"/>
          </w:rPr>
          <w:t>https://www.landmarkhotelgroup.com/blog/the-fine-art-of-dining-elevating-culinary-experiences-in-hotels/</w:t>
        </w:r>
      </w:hyperlink>
      <w:r w:rsidRPr="006A39BB">
        <w:rPr>
          <w:rFonts w:ascii="Arial" w:hAnsi="Arial" w:cs="Arial"/>
          <w:sz w:val="24"/>
          <w:szCs w:val="24"/>
        </w:rPr>
        <w:t xml:space="preserve">  [Accessed 22 May 2024].</w:t>
      </w:r>
    </w:p>
    <w:p w14:paraId="2A37B753"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Lanzerac, (2017). </w:t>
      </w:r>
      <w:r w:rsidRPr="006A39BB">
        <w:rPr>
          <w:rFonts w:ascii="Arial" w:hAnsi="Arial" w:cs="Arial"/>
          <w:i/>
          <w:iCs/>
          <w:sz w:val="24"/>
          <w:szCs w:val="24"/>
        </w:rPr>
        <w:t xml:space="preserve">Fine dining etiquette guide. </w:t>
      </w:r>
      <w:r w:rsidRPr="006A39BB">
        <w:rPr>
          <w:rFonts w:ascii="Arial" w:hAnsi="Arial" w:cs="Arial"/>
          <w:sz w:val="24"/>
          <w:szCs w:val="24"/>
        </w:rPr>
        <w:t xml:space="preserve">[online] Available at: </w:t>
      </w:r>
      <w:hyperlink r:id="rId45" w:history="1">
        <w:r w:rsidRPr="006A39BB">
          <w:rPr>
            <w:rStyle w:val="Hyperlink"/>
            <w:rFonts w:ascii="Arial" w:hAnsi="Arial" w:cs="Arial"/>
            <w:sz w:val="24"/>
            <w:szCs w:val="24"/>
          </w:rPr>
          <w:t>https://lanzerac.co.za/fine-dining-etiquette-guide/</w:t>
        </w:r>
      </w:hyperlink>
      <w:r w:rsidRPr="006A39BB">
        <w:rPr>
          <w:rFonts w:ascii="Arial" w:hAnsi="Arial" w:cs="Arial"/>
          <w:sz w:val="24"/>
          <w:szCs w:val="24"/>
        </w:rPr>
        <w:t xml:space="preserve">  [Accessed 22 May 2024].</w:t>
      </w:r>
    </w:p>
    <w:p w14:paraId="3680C43E"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Lightspeed HQ, (2021). </w:t>
      </w:r>
      <w:r w:rsidRPr="006A39BB">
        <w:rPr>
          <w:rFonts w:ascii="Arial" w:hAnsi="Arial" w:cs="Arial"/>
          <w:i/>
          <w:iCs/>
          <w:sz w:val="24"/>
          <w:szCs w:val="24"/>
        </w:rPr>
        <w:t>What do customers look for in a restaurant experience? [</w:t>
      </w:r>
      <w:r w:rsidRPr="006A39BB">
        <w:rPr>
          <w:rFonts w:ascii="Arial" w:hAnsi="Arial" w:cs="Arial"/>
          <w:sz w:val="24"/>
          <w:szCs w:val="24"/>
        </w:rPr>
        <w:t xml:space="preserve">online] Available at: </w:t>
      </w:r>
      <w:hyperlink r:id="rId46" w:history="1">
        <w:r w:rsidRPr="006A39BB">
          <w:rPr>
            <w:rStyle w:val="Hyperlink"/>
            <w:rFonts w:ascii="Arial" w:hAnsi="Arial" w:cs="Arial"/>
            <w:sz w:val="24"/>
            <w:szCs w:val="24"/>
          </w:rPr>
          <w:t>https://www.lightspeedhq.com/blog/what-do-customers-look-for-in-a-restaurant-experience/</w:t>
        </w:r>
      </w:hyperlink>
      <w:r w:rsidRPr="006A39BB">
        <w:rPr>
          <w:rFonts w:ascii="Arial" w:hAnsi="Arial" w:cs="Arial"/>
          <w:sz w:val="24"/>
          <w:szCs w:val="24"/>
        </w:rPr>
        <w:t xml:space="preserve">  [Accessed 22 May 2024].</w:t>
      </w:r>
    </w:p>
    <w:p w14:paraId="04F5573E"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Medium, (2018). </w:t>
      </w:r>
      <w:r w:rsidRPr="006A39BB">
        <w:rPr>
          <w:rFonts w:ascii="Arial" w:hAnsi="Arial" w:cs="Arial"/>
          <w:i/>
          <w:iCs/>
          <w:sz w:val="24"/>
          <w:szCs w:val="24"/>
        </w:rPr>
        <w:t>What is fine dining: an expert’s guide to upscale eating</w:t>
      </w:r>
      <w:r w:rsidRPr="006A39BB">
        <w:rPr>
          <w:rFonts w:ascii="Arial" w:hAnsi="Arial" w:cs="Arial"/>
          <w:sz w:val="24"/>
          <w:szCs w:val="24"/>
        </w:rPr>
        <w:t xml:space="preserve">. [online] Available at: </w:t>
      </w:r>
      <w:hyperlink r:id="rId47" w:history="1">
        <w:r w:rsidRPr="006A39BB">
          <w:rPr>
            <w:rStyle w:val="Hyperlink"/>
            <w:rFonts w:ascii="Arial" w:hAnsi="Arial" w:cs="Arial"/>
            <w:sz w:val="24"/>
            <w:szCs w:val="24"/>
          </w:rPr>
          <w:t>https://medium.com/@christinisitalianrestaurant/what-is-fine-dining-an-experts-guide-to-upscale-eating-7b52145ecfc1</w:t>
        </w:r>
      </w:hyperlink>
      <w:r w:rsidRPr="006A39BB">
        <w:rPr>
          <w:rFonts w:ascii="Arial" w:hAnsi="Arial" w:cs="Arial"/>
          <w:sz w:val="24"/>
          <w:szCs w:val="24"/>
        </w:rPr>
        <w:t xml:space="preserve">  [Accessed 22 May 2024].</w:t>
      </w:r>
    </w:p>
    <w:p w14:paraId="53209B65"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Nishat Hotels, (2019). </w:t>
      </w:r>
      <w:r w:rsidRPr="006A39BB">
        <w:rPr>
          <w:rFonts w:ascii="Arial" w:hAnsi="Arial" w:cs="Arial"/>
          <w:i/>
          <w:iCs/>
          <w:sz w:val="24"/>
          <w:szCs w:val="24"/>
        </w:rPr>
        <w:t>Luxurious hotel restaurants.</w:t>
      </w:r>
      <w:r w:rsidRPr="006A39BB">
        <w:rPr>
          <w:rFonts w:ascii="Arial" w:hAnsi="Arial" w:cs="Arial"/>
          <w:sz w:val="24"/>
          <w:szCs w:val="24"/>
        </w:rPr>
        <w:t xml:space="preserve"> [online] Available at: </w:t>
      </w:r>
      <w:hyperlink r:id="rId48" w:history="1">
        <w:r w:rsidRPr="006A39BB">
          <w:rPr>
            <w:rStyle w:val="Hyperlink"/>
            <w:rFonts w:ascii="Arial" w:hAnsi="Arial" w:cs="Arial"/>
            <w:sz w:val="24"/>
            <w:szCs w:val="24"/>
          </w:rPr>
          <w:t>https://nishathotels.com/blog/luxurious-hotel-restaurants/</w:t>
        </w:r>
      </w:hyperlink>
      <w:r w:rsidRPr="006A39BB">
        <w:rPr>
          <w:rFonts w:ascii="Arial" w:hAnsi="Arial" w:cs="Arial"/>
          <w:sz w:val="24"/>
          <w:szCs w:val="24"/>
        </w:rPr>
        <w:t xml:space="preserve">  [Accessed 22 May 2024].</w:t>
      </w:r>
    </w:p>
    <w:p w14:paraId="24F66289"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OpenTable, (2019). </w:t>
      </w:r>
      <w:r w:rsidRPr="006A39BB">
        <w:rPr>
          <w:rFonts w:ascii="Arial" w:hAnsi="Arial" w:cs="Arial"/>
          <w:i/>
          <w:iCs/>
          <w:sz w:val="24"/>
          <w:szCs w:val="24"/>
        </w:rPr>
        <w:t>How to make a hotel restaurant stand out.</w:t>
      </w:r>
      <w:r w:rsidRPr="006A39BB">
        <w:rPr>
          <w:rFonts w:ascii="Arial" w:hAnsi="Arial" w:cs="Arial"/>
          <w:sz w:val="24"/>
          <w:szCs w:val="24"/>
        </w:rPr>
        <w:t xml:space="preserve"> [online] Available at: </w:t>
      </w:r>
      <w:hyperlink r:id="rId49" w:history="1">
        <w:r w:rsidRPr="006A39BB">
          <w:rPr>
            <w:rStyle w:val="Hyperlink"/>
            <w:rFonts w:ascii="Arial" w:hAnsi="Arial" w:cs="Arial"/>
            <w:sz w:val="24"/>
            <w:szCs w:val="24"/>
          </w:rPr>
          <w:t>https://restaurant.opentable.com.au/resources/how-to-make-a-hotel-restaurant-stand-out/</w:t>
        </w:r>
      </w:hyperlink>
      <w:r w:rsidRPr="006A39BB">
        <w:rPr>
          <w:rFonts w:ascii="Arial" w:hAnsi="Arial" w:cs="Arial"/>
          <w:sz w:val="24"/>
          <w:szCs w:val="24"/>
        </w:rPr>
        <w:t xml:space="preserve">  [Accessed 22 May 2024].</w:t>
      </w:r>
    </w:p>
    <w:p w14:paraId="1B2EEA61"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OpenTable, (2022). </w:t>
      </w:r>
      <w:r w:rsidRPr="006A39BB">
        <w:rPr>
          <w:rFonts w:ascii="Arial" w:hAnsi="Arial" w:cs="Arial"/>
          <w:i/>
          <w:iCs/>
          <w:sz w:val="24"/>
          <w:szCs w:val="24"/>
        </w:rPr>
        <w:t>Difference between Michelin star and Michelin recommended.</w:t>
      </w:r>
      <w:r w:rsidRPr="006A39BB">
        <w:rPr>
          <w:rFonts w:ascii="Arial" w:hAnsi="Arial" w:cs="Arial"/>
          <w:sz w:val="24"/>
          <w:szCs w:val="24"/>
        </w:rPr>
        <w:t xml:space="preserve"> [online] Available at: </w:t>
      </w:r>
      <w:hyperlink r:id="rId50" w:history="1">
        <w:r w:rsidRPr="006A39BB">
          <w:rPr>
            <w:rStyle w:val="Hyperlink"/>
            <w:rFonts w:ascii="Arial" w:hAnsi="Arial" w:cs="Arial"/>
            <w:sz w:val="24"/>
            <w:szCs w:val="24"/>
          </w:rPr>
          <w:t>https://restaurant.opentable.com/resources/difference-between-michelin-star-and-michelin-recommended/</w:t>
        </w:r>
      </w:hyperlink>
      <w:r w:rsidRPr="006A39BB">
        <w:rPr>
          <w:rFonts w:ascii="Arial" w:hAnsi="Arial" w:cs="Arial"/>
          <w:sz w:val="24"/>
          <w:szCs w:val="24"/>
        </w:rPr>
        <w:t xml:space="preserve">  [Accessed 22 May 2024].</w:t>
      </w:r>
    </w:p>
    <w:p w14:paraId="71E23F1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ProBlogger, (2020). </w:t>
      </w:r>
      <w:r w:rsidRPr="006A39BB">
        <w:rPr>
          <w:rFonts w:ascii="Arial" w:hAnsi="Arial" w:cs="Arial"/>
          <w:i/>
          <w:iCs/>
          <w:sz w:val="24"/>
          <w:szCs w:val="24"/>
        </w:rPr>
        <w:t>Lessons from a fine dining experience</w:t>
      </w:r>
      <w:r w:rsidRPr="006A39BB">
        <w:rPr>
          <w:rFonts w:ascii="Arial" w:hAnsi="Arial" w:cs="Arial"/>
          <w:sz w:val="24"/>
          <w:szCs w:val="24"/>
        </w:rPr>
        <w:t xml:space="preserve">. [online] Available at: </w:t>
      </w:r>
      <w:hyperlink r:id="rId51" w:history="1">
        <w:r w:rsidRPr="006A39BB">
          <w:rPr>
            <w:rStyle w:val="Hyperlink"/>
            <w:rFonts w:ascii="Arial" w:hAnsi="Arial" w:cs="Arial"/>
            <w:sz w:val="24"/>
            <w:szCs w:val="24"/>
          </w:rPr>
          <w:t>https://problogger.com/lessons-from-a-fine-dining-experience/?amp</w:t>
        </w:r>
      </w:hyperlink>
      <w:r w:rsidRPr="006A39BB">
        <w:rPr>
          <w:rFonts w:ascii="Arial" w:hAnsi="Arial" w:cs="Arial"/>
          <w:sz w:val="24"/>
          <w:szCs w:val="24"/>
        </w:rPr>
        <w:t xml:space="preserve">  [Accessed 22 May 2024].</w:t>
      </w:r>
    </w:p>
    <w:p w14:paraId="0F9B2382"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PSU, (2019). </w:t>
      </w:r>
      <w:r w:rsidRPr="006A39BB">
        <w:rPr>
          <w:rFonts w:ascii="Arial" w:hAnsi="Arial" w:cs="Arial"/>
          <w:i/>
          <w:iCs/>
          <w:sz w:val="24"/>
          <w:szCs w:val="24"/>
        </w:rPr>
        <w:t>Chapter</w:t>
      </w:r>
      <w:r w:rsidRPr="006A39BB">
        <w:rPr>
          <w:rFonts w:ascii="Arial" w:hAnsi="Arial" w:cs="Arial"/>
          <w:sz w:val="24"/>
          <w:szCs w:val="24"/>
        </w:rPr>
        <w:t xml:space="preserve"> 1. [online] Available at: </w:t>
      </w:r>
      <w:hyperlink r:id="rId52" w:history="1">
        <w:r w:rsidRPr="006A39BB">
          <w:rPr>
            <w:rStyle w:val="Hyperlink"/>
            <w:rFonts w:ascii="Arial" w:hAnsi="Arial" w:cs="Arial"/>
            <w:sz w:val="24"/>
            <w:szCs w:val="24"/>
          </w:rPr>
          <w:t>https://psu.pb.unizin.org/hmd329/chapter/ch1/</w:t>
        </w:r>
      </w:hyperlink>
      <w:r w:rsidRPr="006A39BB">
        <w:rPr>
          <w:rFonts w:ascii="Arial" w:hAnsi="Arial" w:cs="Arial"/>
          <w:sz w:val="24"/>
          <w:szCs w:val="24"/>
        </w:rPr>
        <w:t xml:space="preserve">  [Accessed 22 May 2024].</w:t>
      </w:r>
    </w:p>
    <w:p w14:paraId="4DADF71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Push Operations, (2018). </w:t>
      </w:r>
      <w:r w:rsidRPr="006A39BB">
        <w:rPr>
          <w:rFonts w:ascii="Arial" w:hAnsi="Arial" w:cs="Arial"/>
          <w:i/>
          <w:iCs/>
          <w:sz w:val="24"/>
          <w:szCs w:val="24"/>
        </w:rPr>
        <w:t>5 ways to elevate your fine dining restaurant</w:t>
      </w:r>
      <w:r w:rsidRPr="006A39BB">
        <w:rPr>
          <w:rFonts w:ascii="Arial" w:hAnsi="Arial" w:cs="Arial"/>
          <w:sz w:val="24"/>
          <w:szCs w:val="24"/>
        </w:rPr>
        <w:t xml:space="preserve">. [online] Available at: </w:t>
      </w:r>
      <w:hyperlink r:id="rId53" w:history="1">
        <w:r w:rsidRPr="006A39BB">
          <w:rPr>
            <w:rStyle w:val="Hyperlink"/>
            <w:rFonts w:ascii="Arial" w:hAnsi="Arial" w:cs="Arial"/>
            <w:sz w:val="24"/>
            <w:szCs w:val="24"/>
          </w:rPr>
          <w:t>https://www.pushoperations.com/blog/5-ways-to-elevate-your-fine-dining-restaurant</w:t>
        </w:r>
      </w:hyperlink>
      <w:r w:rsidRPr="006A39BB">
        <w:rPr>
          <w:rFonts w:ascii="Arial" w:hAnsi="Arial" w:cs="Arial"/>
          <w:sz w:val="24"/>
          <w:szCs w:val="24"/>
        </w:rPr>
        <w:t xml:space="preserve">  [Accessed 22 May 2024].</w:t>
      </w:r>
    </w:p>
    <w:p w14:paraId="25ECDE1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Quality Inn, (2017). </w:t>
      </w:r>
      <w:r w:rsidRPr="006A39BB">
        <w:rPr>
          <w:rFonts w:ascii="Arial" w:hAnsi="Arial" w:cs="Arial"/>
          <w:i/>
          <w:iCs/>
          <w:sz w:val="24"/>
          <w:szCs w:val="24"/>
        </w:rPr>
        <w:t>Pick a hotel with restaurant.</w:t>
      </w:r>
      <w:r w:rsidRPr="006A39BB">
        <w:rPr>
          <w:rFonts w:ascii="Arial" w:hAnsi="Arial" w:cs="Arial"/>
          <w:sz w:val="24"/>
          <w:szCs w:val="24"/>
        </w:rPr>
        <w:t xml:space="preserve"> [online] Available at: </w:t>
      </w:r>
      <w:hyperlink r:id="rId54" w:history="1">
        <w:r w:rsidRPr="006A39BB">
          <w:rPr>
            <w:rStyle w:val="Hyperlink"/>
            <w:rFonts w:ascii="Arial" w:hAnsi="Arial" w:cs="Arial"/>
            <w:sz w:val="24"/>
            <w:szCs w:val="24"/>
          </w:rPr>
          <w:t>https://qualityinnsudbury.com/pick-a-hotel-with-restaurant/</w:t>
        </w:r>
      </w:hyperlink>
      <w:r w:rsidRPr="006A39BB">
        <w:rPr>
          <w:rFonts w:ascii="Arial" w:hAnsi="Arial" w:cs="Arial"/>
          <w:sz w:val="24"/>
          <w:szCs w:val="24"/>
        </w:rPr>
        <w:t xml:space="preserve">  [Accessed 22 May 2024].</w:t>
      </w:r>
    </w:p>
    <w:p w14:paraId="0B0FC1D7"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Red Carpet Academy, (2018). </w:t>
      </w:r>
      <w:r w:rsidRPr="006A39BB">
        <w:rPr>
          <w:rFonts w:ascii="Arial" w:hAnsi="Arial" w:cs="Arial"/>
          <w:i/>
          <w:iCs/>
          <w:sz w:val="24"/>
          <w:szCs w:val="24"/>
        </w:rPr>
        <w:t>Importance of F&amp;B department in a hotel</w:t>
      </w:r>
      <w:r w:rsidRPr="006A39BB">
        <w:rPr>
          <w:rFonts w:ascii="Arial" w:hAnsi="Arial" w:cs="Arial"/>
          <w:sz w:val="24"/>
          <w:szCs w:val="24"/>
        </w:rPr>
        <w:t xml:space="preserve">. [online] Available at: </w:t>
      </w:r>
      <w:hyperlink r:id="rId55" w:history="1">
        <w:r w:rsidRPr="006A39BB">
          <w:rPr>
            <w:rStyle w:val="Hyperlink"/>
            <w:rFonts w:ascii="Arial" w:hAnsi="Arial" w:cs="Arial"/>
            <w:sz w:val="24"/>
            <w:szCs w:val="24"/>
          </w:rPr>
          <w:t>https://redcarpetacademy.wordpress.com/2010/05/13/importance-of-f-b-department-in-a-hotel/</w:t>
        </w:r>
      </w:hyperlink>
      <w:r w:rsidRPr="006A39BB">
        <w:rPr>
          <w:rFonts w:ascii="Arial" w:hAnsi="Arial" w:cs="Arial"/>
          <w:sz w:val="24"/>
          <w:szCs w:val="24"/>
        </w:rPr>
        <w:t xml:space="preserve">  [Accessed 22 May 2024].</w:t>
      </w:r>
    </w:p>
    <w:p w14:paraId="768C072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ResDiary, (2020). </w:t>
      </w:r>
      <w:r w:rsidRPr="006A39BB">
        <w:rPr>
          <w:rFonts w:ascii="Arial" w:hAnsi="Arial" w:cs="Arial"/>
          <w:i/>
          <w:iCs/>
          <w:sz w:val="24"/>
          <w:szCs w:val="24"/>
        </w:rPr>
        <w:t>What makes a restaurant 5-star.</w:t>
      </w:r>
      <w:r w:rsidRPr="006A39BB">
        <w:rPr>
          <w:rFonts w:ascii="Arial" w:hAnsi="Arial" w:cs="Arial"/>
          <w:sz w:val="24"/>
          <w:szCs w:val="24"/>
        </w:rPr>
        <w:t xml:space="preserve"> [online] Available at: </w:t>
      </w:r>
      <w:hyperlink r:id="rId56" w:history="1">
        <w:r w:rsidRPr="006A39BB">
          <w:rPr>
            <w:rStyle w:val="Hyperlink"/>
            <w:rFonts w:ascii="Arial" w:hAnsi="Arial" w:cs="Arial"/>
            <w:sz w:val="24"/>
            <w:szCs w:val="24"/>
          </w:rPr>
          <w:t>https://resdiary.com/blog/what-makes-a-restaurant-5-star</w:t>
        </w:r>
      </w:hyperlink>
      <w:r w:rsidRPr="006A39BB">
        <w:rPr>
          <w:rFonts w:ascii="Arial" w:hAnsi="Arial" w:cs="Arial"/>
          <w:sz w:val="24"/>
          <w:szCs w:val="24"/>
        </w:rPr>
        <w:t xml:space="preserve">  [Accessed 22 May 2024].</w:t>
      </w:r>
    </w:p>
    <w:p w14:paraId="74FB7041"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ResearchGate, (2017). </w:t>
      </w:r>
      <w:r w:rsidRPr="006A39BB">
        <w:rPr>
          <w:rFonts w:ascii="Arial" w:hAnsi="Arial" w:cs="Arial"/>
          <w:i/>
          <w:iCs/>
          <w:sz w:val="24"/>
          <w:szCs w:val="24"/>
        </w:rPr>
        <w:t xml:space="preserve">Importance and satisfaction of fine dining restaurant functions. </w:t>
      </w:r>
      <w:r w:rsidRPr="006A39BB">
        <w:rPr>
          <w:rFonts w:ascii="Arial" w:hAnsi="Arial" w:cs="Arial"/>
          <w:sz w:val="24"/>
          <w:szCs w:val="24"/>
        </w:rPr>
        <w:t xml:space="preserve">[online] Available at: </w:t>
      </w:r>
      <w:hyperlink r:id="rId57" w:history="1">
        <w:r w:rsidRPr="006A39BB">
          <w:rPr>
            <w:rStyle w:val="Hyperlink"/>
            <w:rFonts w:ascii="Arial" w:hAnsi="Arial" w:cs="Arial"/>
            <w:sz w:val="24"/>
            <w:szCs w:val="24"/>
          </w:rPr>
          <w:t>https://www.researchgate.net/figure/Importance-and-satisfaction-of-fine-dining-restaurant-functions_tbl2_324467054</w:t>
        </w:r>
      </w:hyperlink>
      <w:r w:rsidRPr="006A39BB">
        <w:rPr>
          <w:rFonts w:ascii="Arial" w:hAnsi="Arial" w:cs="Arial"/>
          <w:sz w:val="24"/>
          <w:szCs w:val="24"/>
        </w:rPr>
        <w:t xml:space="preserve">  [Accessed 22 May 2024].</w:t>
      </w:r>
    </w:p>
    <w:p w14:paraId="6D0E6F03"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Restaurant Hospitality, (2022). </w:t>
      </w:r>
      <w:r w:rsidRPr="006A39BB">
        <w:rPr>
          <w:rFonts w:ascii="Arial" w:hAnsi="Arial" w:cs="Arial"/>
          <w:i/>
          <w:iCs/>
          <w:sz w:val="24"/>
          <w:szCs w:val="24"/>
        </w:rPr>
        <w:t xml:space="preserve">5 ways fine dining has changed. </w:t>
      </w:r>
      <w:r w:rsidRPr="006A39BB">
        <w:rPr>
          <w:rFonts w:ascii="Arial" w:hAnsi="Arial" w:cs="Arial"/>
          <w:sz w:val="24"/>
          <w:szCs w:val="24"/>
        </w:rPr>
        <w:t xml:space="preserve">[online] Available at: </w:t>
      </w:r>
      <w:hyperlink r:id="rId58" w:history="1">
        <w:r w:rsidRPr="006A39BB">
          <w:rPr>
            <w:rStyle w:val="Hyperlink"/>
            <w:rFonts w:ascii="Arial" w:hAnsi="Arial" w:cs="Arial"/>
            <w:sz w:val="24"/>
            <w:szCs w:val="24"/>
          </w:rPr>
          <w:t>https://www.restaurant-hospitality.com/chefs/5-ways-fine-dining-has-changed</w:t>
        </w:r>
      </w:hyperlink>
      <w:r w:rsidRPr="006A39BB">
        <w:rPr>
          <w:rFonts w:ascii="Arial" w:hAnsi="Arial" w:cs="Arial"/>
          <w:sz w:val="24"/>
          <w:szCs w:val="24"/>
        </w:rPr>
        <w:t xml:space="preserve">  [Accessed 22 May 2024].</w:t>
      </w:r>
    </w:p>
    <w:p w14:paraId="5DC5BA9A"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Revolution Ordering, (2020). </w:t>
      </w:r>
      <w:r w:rsidRPr="006A39BB">
        <w:rPr>
          <w:rFonts w:ascii="Arial" w:hAnsi="Arial" w:cs="Arial"/>
          <w:i/>
          <w:iCs/>
          <w:sz w:val="24"/>
          <w:szCs w:val="24"/>
        </w:rPr>
        <w:t>Luxury hospitality guide</w:t>
      </w:r>
      <w:r w:rsidRPr="006A39BB">
        <w:rPr>
          <w:rFonts w:ascii="Arial" w:hAnsi="Arial" w:cs="Arial"/>
          <w:sz w:val="24"/>
          <w:szCs w:val="24"/>
        </w:rPr>
        <w:t xml:space="preserve">. [online] Available at: </w:t>
      </w:r>
      <w:hyperlink r:id="rId59" w:history="1">
        <w:r w:rsidRPr="006A39BB">
          <w:rPr>
            <w:rStyle w:val="Hyperlink"/>
            <w:rFonts w:ascii="Arial" w:hAnsi="Arial" w:cs="Arial"/>
            <w:sz w:val="24"/>
            <w:szCs w:val="24"/>
          </w:rPr>
          <w:t>https://www.revolutionordering.com/guides/luxury-hospitality-guide</w:t>
        </w:r>
      </w:hyperlink>
      <w:r w:rsidRPr="006A39BB">
        <w:rPr>
          <w:rFonts w:ascii="Arial" w:hAnsi="Arial" w:cs="Arial"/>
          <w:sz w:val="24"/>
          <w:szCs w:val="24"/>
        </w:rPr>
        <w:t xml:space="preserve">  [Accessed 22 May 2024].</w:t>
      </w:r>
    </w:p>
    <w:p w14:paraId="0594912C"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Revolution Ordering, (2022). </w:t>
      </w:r>
      <w:r w:rsidRPr="006A39BB">
        <w:rPr>
          <w:rFonts w:ascii="Arial" w:hAnsi="Arial" w:cs="Arial"/>
          <w:i/>
          <w:iCs/>
          <w:sz w:val="24"/>
          <w:szCs w:val="24"/>
        </w:rPr>
        <w:t>Fine dining</w:t>
      </w:r>
      <w:r w:rsidRPr="006A39BB">
        <w:rPr>
          <w:rFonts w:ascii="Arial" w:hAnsi="Arial" w:cs="Arial"/>
          <w:sz w:val="24"/>
          <w:szCs w:val="24"/>
        </w:rPr>
        <w:t xml:space="preserve">. [online] Available at: </w:t>
      </w:r>
      <w:hyperlink r:id="rId60" w:history="1">
        <w:r w:rsidRPr="006A39BB">
          <w:rPr>
            <w:rStyle w:val="Hyperlink"/>
            <w:rFonts w:ascii="Arial" w:hAnsi="Arial" w:cs="Arial"/>
            <w:sz w:val="24"/>
            <w:szCs w:val="24"/>
          </w:rPr>
          <w:t>https://www.revolutionordering.com/fine-dining</w:t>
        </w:r>
      </w:hyperlink>
      <w:r w:rsidRPr="006A39BB">
        <w:rPr>
          <w:rFonts w:ascii="Arial" w:hAnsi="Arial" w:cs="Arial"/>
          <w:sz w:val="24"/>
          <w:szCs w:val="24"/>
        </w:rPr>
        <w:t xml:space="preserve">  [Accessed 22 May 2024].</w:t>
      </w:r>
    </w:p>
    <w:p w14:paraId="2F91F5B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Robin Waite, (2024). </w:t>
      </w:r>
      <w:r w:rsidRPr="006A39BB">
        <w:rPr>
          <w:rFonts w:ascii="Arial" w:hAnsi="Arial" w:cs="Arial"/>
          <w:i/>
          <w:iCs/>
          <w:sz w:val="24"/>
          <w:szCs w:val="24"/>
        </w:rPr>
        <w:t xml:space="preserve">Creating fine dining experiences: how to set your restaurant business apart. </w:t>
      </w:r>
      <w:r w:rsidRPr="006A39BB">
        <w:rPr>
          <w:rFonts w:ascii="Arial" w:hAnsi="Arial" w:cs="Arial"/>
          <w:sz w:val="24"/>
          <w:szCs w:val="24"/>
        </w:rPr>
        <w:t xml:space="preserve">[online] Available at: </w:t>
      </w:r>
      <w:hyperlink r:id="rId61" w:history="1">
        <w:r w:rsidRPr="006A39BB">
          <w:rPr>
            <w:rStyle w:val="Hyperlink"/>
            <w:rFonts w:ascii="Arial" w:hAnsi="Arial" w:cs="Arial"/>
            <w:sz w:val="24"/>
            <w:szCs w:val="24"/>
          </w:rPr>
          <w:t>https://www.robinwaite.com/blog/creating-fine-dining-experiences-how-to-set-your-restaurant-business-apart</w:t>
        </w:r>
      </w:hyperlink>
      <w:r w:rsidRPr="006A39BB">
        <w:rPr>
          <w:rFonts w:ascii="Arial" w:hAnsi="Arial" w:cs="Arial"/>
          <w:sz w:val="24"/>
          <w:szCs w:val="24"/>
        </w:rPr>
        <w:t xml:space="preserve">  [Accessed 22 May 2024].</w:t>
      </w:r>
    </w:p>
    <w:p w14:paraId="0D8B3D54"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ScienceDirect, (2019). </w:t>
      </w:r>
      <w:r w:rsidRPr="006A39BB">
        <w:rPr>
          <w:rFonts w:ascii="Arial" w:hAnsi="Arial" w:cs="Arial"/>
          <w:i/>
          <w:iCs/>
          <w:sz w:val="24"/>
          <w:szCs w:val="24"/>
        </w:rPr>
        <w:t>How important is F&amp;B operation in the hotel industry?</w:t>
      </w:r>
      <w:r w:rsidRPr="006A39BB">
        <w:rPr>
          <w:rFonts w:ascii="Arial" w:hAnsi="Arial" w:cs="Arial"/>
          <w:sz w:val="24"/>
          <w:szCs w:val="24"/>
        </w:rPr>
        <w:t xml:space="preserve"> [online] Available at: </w:t>
      </w:r>
      <w:hyperlink r:id="rId62" w:history="1">
        <w:r w:rsidRPr="006A39BB">
          <w:rPr>
            <w:rStyle w:val="Hyperlink"/>
            <w:rFonts w:ascii="Arial" w:hAnsi="Arial" w:cs="Arial"/>
            <w:sz w:val="24"/>
            <w:szCs w:val="24"/>
          </w:rPr>
          <w:t>https://www.sciencedirect.com/science/article/abs/pii/S0261517719300597</w:t>
        </w:r>
      </w:hyperlink>
      <w:r w:rsidRPr="006A39BB">
        <w:rPr>
          <w:rFonts w:ascii="Arial" w:hAnsi="Arial" w:cs="Arial"/>
          <w:sz w:val="24"/>
          <w:szCs w:val="24"/>
        </w:rPr>
        <w:t xml:space="preserve">  [Accessed 22 May 2024].</w:t>
      </w:r>
    </w:p>
    <w:p w14:paraId="31BC7192"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Scribd, (2018). </w:t>
      </w:r>
      <w:r w:rsidRPr="006A39BB">
        <w:rPr>
          <w:rFonts w:ascii="Arial" w:hAnsi="Arial" w:cs="Arial"/>
          <w:i/>
          <w:iCs/>
          <w:sz w:val="24"/>
          <w:szCs w:val="24"/>
        </w:rPr>
        <w:t>An introduction to the hotel and food service industry</w:t>
      </w:r>
      <w:r w:rsidRPr="006A39BB">
        <w:rPr>
          <w:rFonts w:ascii="Arial" w:hAnsi="Arial" w:cs="Arial"/>
          <w:sz w:val="24"/>
          <w:szCs w:val="24"/>
        </w:rPr>
        <w:t xml:space="preserve">. [online] Available at: </w:t>
      </w:r>
      <w:hyperlink r:id="rId63" w:history="1">
        <w:r w:rsidRPr="006A39BB">
          <w:rPr>
            <w:rStyle w:val="Hyperlink"/>
            <w:rFonts w:ascii="Arial" w:hAnsi="Arial" w:cs="Arial"/>
            <w:sz w:val="24"/>
            <w:szCs w:val="24"/>
          </w:rPr>
          <w:t>https://www.scribd.com/document/94018485/An-Introduction-to-the-Hotel-and-Food-Service-Industry</w:t>
        </w:r>
      </w:hyperlink>
      <w:r w:rsidRPr="006A39BB">
        <w:rPr>
          <w:rFonts w:ascii="Arial" w:hAnsi="Arial" w:cs="Arial"/>
          <w:sz w:val="24"/>
          <w:szCs w:val="24"/>
        </w:rPr>
        <w:t xml:space="preserve">  [Accessed 22 May 2024].</w:t>
      </w:r>
    </w:p>
    <w:p w14:paraId="255DAE6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SEO for Restaurants, (2021). </w:t>
      </w:r>
      <w:r w:rsidRPr="006A39BB">
        <w:rPr>
          <w:rFonts w:ascii="Arial" w:hAnsi="Arial" w:cs="Arial"/>
          <w:i/>
          <w:iCs/>
          <w:sz w:val="24"/>
          <w:szCs w:val="24"/>
        </w:rPr>
        <w:t xml:space="preserve">Michelin star. </w:t>
      </w:r>
      <w:r w:rsidRPr="006A39BB">
        <w:rPr>
          <w:rFonts w:ascii="Arial" w:hAnsi="Arial" w:cs="Arial"/>
          <w:sz w:val="24"/>
          <w:szCs w:val="24"/>
        </w:rPr>
        <w:t xml:space="preserve">[online] Available at: </w:t>
      </w:r>
      <w:hyperlink r:id="rId64" w:history="1">
        <w:r w:rsidRPr="006A39BB">
          <w:rPr>
            <w:rStyle w:val="Hyperlink"/>
            <w:rFonts w:ascii="Arial" w:hAnsi="Arial" w:cs="Arial"/>
            <w:sz w:val="24"/>
            <w:szCs w:val="24"/>
          </w:rPr>
          <w:t>https://seoforestaurants.com/michelin-star/</w:t>
        </w:r>
      </w:hyperlink>
      <w:r w:rsidRPr="006A39BB">
        <w:rPr>
          <w:rFonts w:ascii="Arial" w:hAnsi="Arial" w:cs="Arial"/>
          <w:sz w:val="24"/>
          <w:szCs w:val="24"/>
        </w:rPr>
        <w:t xml:space="preserve">  [Accessed 22 May 2024].</w:t>
      </w:r>
    </w:p>
    <w:p w14:paraId="15F88062"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SiteMinder, (2024). </w:t>
      </w:r>
      <w:r w:rsidRPr="006A39BB">
        <w:rPr>
          <w:rFonts w:ascii="Arial" w:hAnsi="Arial" w:cs="Arial"/>
          <w:i/>
          <w:iCs/>
          <w:sz w:val="24"/>
          <w:szCs w:val="24"/>
        </w:rPr>
        <w:t>Hotel restaurant management</w:t>
      </w:r>
      <w:r w:rsidRPr="006A39BB">
        <w:rPr>
          <w:rFonts w:ascii="Arial" w:hAnsi="Arial" w:cs="Arial"/>
          <w:sz w:val="24"/>
          <w:szCs w:val="24"/>
        </w:rPr>
        <w:t xml:space="preserve">. [online] Available at: </w:t>
      </w:r>
      <w:hyperlink r:id="rId65" w:history="1">
        <w:r w:rsidRPr="006A39BB">
          <w:rPr>
            <w:rStyle w:val="Hyperlink"/>
            <w:rFonts w:ascii="Arial" w:hAnsi="Arial" w:cs="Arial"/>
            <w:sz w:val="24"/>
            <w:szCs w:val="24"/>
          </w:rPr>
          <w:t>https://www.siteminder.com/r/hotel-restaurant-management/</w:t>
        </w:r>
      </w:hyperlink>
      <w:r w:rsidRPr="006A39BB">
        <w:rPr>
          <w:rFonts w:ascii="Arial" w:hAnsi="Arial" w:cs="Arial"/>
          <w:sz w:val="24"/>
          <w:szCs w:val="24"/>
        </w:rPr>
        <w:t xml:space="preserve">  [Accessed 22 May 2024].</w:t>
      </w:r>
    </w:p>
    <w:p w14:paraId="7961F6B5"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Taste of Luxury, (2023). </w:t>
      </w:r>
      <w:r w:rsidRPr="006A39BB">
        <w:rPr>
          <w:rFonts w:ascii="Arial" w:hAnsi="Arial" w:cs="Arial"/>
          <w:i/>
          <w:iCs/>
          <w:sz w:val="24"/>
          <w:szCs w:val="24"/>
        </w:rPr>
        <w:t>The art of fine dining: a guide to experiencing culinary excellence</w:t>
      </w:r>
      <w:r w:rsidRPr="006A39BB">
        <w:rPr>
          <w:rFonts w:ascii="Arial" w:hAnsi="Arial" w:cs="Arial"/>
          <w:sz w:val="24"/>
          <w:szCs w:val="24"/>
        </w:rPr>
        <w:t xml:space="preserve">. [online] Available at: </w:t>
      </w:r>
      <w:hyperlink r:id="rId66" w:history="1">
        <w:r w:rsidRPr="006A39BB">
          <w:rPr>
            <w:rStyle w:val="Hyperlink"/>
            <w:rFonts w:ascii="Arial" w:hAnsi="Arial" w:cs="Arial"/>
            <w:sz w:val="24"/>
            <w:szCs w:val="24"/>
          </w:rPr>
          <w:t>https://tasteofluxury.ca/2023/04/17/the-art-of-fine-dining-a-guide-to-experiencing-culinary-excellence/</w:t>
        </w:r>
      </w:hyperlink>
      <w:r w:rsidRPr="006A39BB">
        <w:rPr>
          <w:rFonts w:ascii="Arial" w:hAnsi="Arial" w:cs="Arial"/>
          <w:sz w:val="24"/>
          <w:szCs w:val="24"/>
        </w:rPr>
        <w:t xml:space="preserve">  [Accessed 22 May 2024].</w:t>
      </w:r>
    </w:p>
    <w:p w14:paraId="3E42660E"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The Best Chef Awards, (2024). </w:t>
      </w:r>
      <w:r w:rsidRPr="006A39BB">
        <w:rPr>
          <w:rFonts w:ascii="Arial" w:hAnsi="Arial" w:cs="Arial"/>
          <w:i/>
          <w:iCs/>
          <w:sz w:val="24"/>
          <w:szCs w:val="24"/>
        </w:rPr>
        <w:t>Evolution of fine dining.</w:t>
      </w:r>
      <w:r w:rsidRPr="006A39BB">
        <w:rPr>
          <w:rFonts w:ascii="Arial" w:hAnsi="Arial" w:cs="Arial"/>
          <w:sz w:val="24"/>
          <w:szCs w:val="24"/>
        </w:rPr>
        <w:t xml:space="preserve"> [online] Available at: </w:t>
      </w:r>
      <w:hyperlink r:id="rId67" w:history="1">
        <w:r w:rsidRPr="006A39BB">
          <w:rPr>
            <w:rStyle w:val="Hyperlink"/>
            <w:rFonts w:ascii="Arial" w:hAnsi="Arial" w:cs="Arial"/>
            <w:sz w:val="24"/>
            <w:szCs w:val="24"/>
          </w:rPr>
          <w:t>https://thebestchefawards.com/2024/01/18/evolution-of-fine-dining/</w:t>
        </w:r>
      </w:hyperlink>
      <w:r w:rsidRPr="006A39BB">
        <w:rPr>
          <w:rFonts w:ascii="Arial" w:hAnsi="Arial" w:cs="Arial"/>
          <w:sz w:val="24"/>
          <w:szCs w:val="24"/>
        </w:rPr>
        <w:t xml:space="preserve"> [Accessed 22 May 2024].</w:t>
      </w:r>
    </w:p>
    <w:p w14:paraId="1451FAEF"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The Hans India, (2024). </w:t>
      </w:r>
      <w:r w:rsidRPr="006A39BB">
        <w:rPr>
          <w:rFonts w:ascii="Arial" w:hAnsi="Arial" w:cs="Arial"/>
          <w:i/>
          <w:iCs/>
          <w:sz w:val="24"/>
          <w:szCs w:val="24"/>
        </w:rPr>
        <w:t>Sanjeev Nanda's gourmet philosophy: the role of fine dining in hospitality.</w:t>
      </w:r>
      <w:r w:rsidRPr="006A39BB">
        <w:rPr>
          <w:rFonts w:ascii="Arial" w:hAnsi="Arial" w:cs="Arial"/>
          <w:sz w:val="24"/>
          <w:szCs w:val="24"/>
        </w:rPr>
        <w:t xml:space="preserve"> [online] Available at: </w:t>
      </w:r>
      <w:hyperlink r:id="rId68" w:history="1">
        <w:r w:rsidRPr="006A39BB">
          <w:rPr>
            <w:rStyle w:val="Hyperlink"/>
            <w:rFonts w:ascii="Arial" w:hAnsi="Arial" w:cs="Arial"/>
            <w:sz w:val="24"/>
            <w:szCs w:val="24"/>
          </w:rPr>
          <w:t>https://www.thehansindia.com/amp/life-style/food/sanjeev-nandas-gourmet-philosophy-the-role-of-fine-dining-in-hospitality-832543</w:t>
        </w:r>
      </w:hyperlink>
      <w:r w:rsidRPr="006A39BB">
        <w:rPr>
          <w:rFonts w:ascii="Arial" w:hAnsi="Arial" w:cs="Arial"/>
          <w:sz w:val="24"/>
          <w:szCs w:val="24"/>
        </w:rPr>
        <w:t xml:space="preserve">  [Accessed 22 May 2024].</w:t>
      </w:r>
    </w:p>
    <w:p w14:paraId="2814601E"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The Luxury Travel Expert, (2018). </w:t>
      </w:r>
      <w:r w:rsidRPr="006A39BB">
        <w:rPr>
          <w:rFonts w:ascii="Arial" w:hAnsi="Arial" w:cs="Arial"/>
          <w:i/>
          <w:iCs/>
          <w:sz w:val="24"/>
          <w:szCs w:val="24"/>
        </w:rPr>
        <w:t xml:space="preserve">Top 10 best hotel restaurants world. </w:t>
      </w:r>
      <w:r w:rsidRPr="006A39BB">
        <w:rPr>
          <w:rFonts w:ascii="Arial" w:hAnsi="Arial" w:cs="Arial"/>
          <w:sz w:val="24"/>
          <w:szCs w:val="24"/>
        </w:rPr>
        <w:t xml:space="preserve">[online] Available at: </w:t>
      </w:r>
      <w:hyperlink r:id="rId69" w:history="1">
        <w:r w:rsidRPr="006A39BB">
          <w:rPr>
            <w:rStyle w:val="Hyperlink"/>
            <w:rFonts w:ascii="Arial" w:hAnsi="Arial" w:cs="Arial"/>
            <w:sz w:val="24"/>
            <w:szCs w:val="24"/>
          </w:rPr>
          <w:t>https://theluxurytravelexpert.com/2018/10/15/top-10-best-hotel-restaurants-world/</w:t>
        </w:r>
      </w:hyperlink>
      <w:r w:rsidRPr="006A39BB">
        <w:rPr>
          <w:rFonts w:ascii="Arial" w:hAnsi="Arial" w:cs="Arial"/>
          <w:sz w:val="24"/>
          <w:szCs w:val="24"/>
        </w:rPr>
        <w:t xml:space="preserve">  [Accessed 22 May 2024].</w:t>
      </w:r>
    </w:p>
    <w:p w14:paraId="30B828B4"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The Waiter's Academy, (2019). </w:t>
      </w:r>
      <w:r w:rsidRPr="006A39BB">
        <w:rPr>
          <w:rFonts w:ascii="Arial" w:hAnsi="Arial" w:cs="Arial"/>
          <w:i/>
          <w:iCs/>
          <w:sz w:val="24"/>
          <w:szCs w:val="24"/>
        </w:rPr>
        <w:t>Food service.</w:t>
      </w:r>
      <w:r w:rsidRPr="006A39BB">
        <w:rPr>
          <w:rFonts w:ascii="Arial" w:hAnsi="Arial" w:cs="Arial"/>
          <w:sz w:val="24"/>
          <w:szCs w:val="24"/>
        </w:rPr>
        <w:t xml:space="preserve"> [online] Available at: </w:t>
      </w:r>
      <w:hyperlink r:id="rId70" w:history="1">
        <w:r w:rsidRPr="006A39BB">
          <w:rPr>
            <w:rStyle w:val="Hyperlink"/>
            <w:rFonts w:ascii="Arial" w:hAnsi="Arial" w:cs="Arial"/>
            <w:sz w:val="24"/>
            <w:szCs w:val="24"/>
          </w:rPr>
          <w:t>https://www.thewaitersacademy.com/2019/07/food-service/</w:t>
        </w:r>
      </w:hyperlink>
      <w:r w:rsidRPr="006A39BB">
        <w:rPr>
          <w:rFonts w:ascii="Arial" w:hAnsi="Arial" w:cs="Arial"/>
          <w:sz w:val="24"/>
          <w:szCs w:val="24"/>
        </w:rPr>
        <w:t xml:space="preserve"> [Accessed 22 May 2024].</w:t>
      </w:r>
    </w:p>
    <w:p w14:paraId="23FE5803"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The Waiter's Academy, (2024). </w:t>
      </w:r>
      <w:r w:rsidRPr="006A39BB">
        <w:rPr>
          <w:rFonts w:ascii="Arial" w:hAnsi="Arial" w:cs="Arial"/>
          <w:i/>
          <w:iCs/>
          <w:sz w:val="24"/>
          <w:szCs w:val="24"/>
        </w:rPr>
        <w:t>Fine dining guests. [</w:t>
      </w:r>
      <w:r w:rsidRPr="006A39BB">
        <w:rPr>
          <w:rFonts w:ascii="Arial" w:hAnsi="Arial" w:cs="Arial"/>
          <w:sz w:val="24"/>
          <w:szCs w:val="24"/>
        </w:rPr>
        <w:t xml:space="preserve">online] Available at: </w:t>
      </w:r>
      <w:hyperlink r:id="rId71" w:history="1">
        <w:r w:rsidRPr="006A39BB">
          <w:rPr>
            <w:rStyle w:val="Hyperlink"/>
            <w:rFonts w:ascii="Arial" w:hAnsi="Arial" w:cs="Arial"/>
            <w:sz w:val="24"/>
            <w:szCs w:val="24"/>
          </w:rPr>
          <w:t>https://www.thewaitersacademy.com/2024/03/fine-dining-guests/</w:t>
        </w:r>
      </w:hyperlink>
      <w:r w:rsidRPr="006A39BB">
        <w:rPr>
          <w:rFonts w:ascii="Arial" w:hAnsi="Arial" w:cs="Arial"/>
          <w:sz w:val="24"/>
          <w:szCs w:val="24"/>
        </w:rPr>
        <w:t xml:space="preserve">  [Accessed 22 May 2024].</w:t>
      </w:r>
    </w:p>
    <w:p w14:paraId="6F831DAA"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lastRenderedPageBreak/>
        <w:t xml:space="preserve">Toast, (2022). </w:t>
      </w:r>
      <w:r w:rsidRPr="006A39BB">
        <w:rPr>
          <w:rFonts w:ascii="Arial" w:hAnsi="Arial" w:cs="Arial"/>
          <w:i/>
          <w:iCs/>
          <w:sz w:val="24"/>
          <w:szCs w:val="24"/>
        </w:rPr>
        <w:t>How to serve in a fine dining restaurant</w:t>
      </w:r>
      <w:r w:rsidRPr="006A39BB">
        <w:rPr>
          <w:rFonts w:ascii="Arial" w:hAnsi="Arial" w:cs="Arial"/>
          <w:sz w:val="24"/>
          <w:szCs w:val="24"/>
        </w:rPr>
        <w:t xml:space="preserve">. [online] Available at: </w:t>
      </w:r>
      <w:hyperlink r:id="rId72" w:history="1">
        <w:r w:rsidRPr="006A39BB">
          <w:rPr>
            <w:rStyle w:val="Hyperlink"/>
            <w:rFonts w:ascii="Arial" w:hAnsi="Arial" w:cs="Arial"/>
            <w:sz w:val="24"/>
            <w:szCs w:val="24"/>
          </w:rPr>
          <w:t>https://pos.toasttab.com/blog/on-the-line/how-to-serve-in-a-fine-dining-restaurant</w:t>
        </w:r>
      </w:hyperlink>
      <w:r w:rsidRPr="006A39BB">
        <w:rPr>
          <w:rFonts w:ascii="Arial" w:hAnsi="Arial" w:cs="Arial"/>
          <w:sz w:val="24"/>
          <w:szCs w:val="24"/>
        </w:rPr>
        <w:t xml:space="preserve">  [Accessed 22 May 2024].</w:t>
      </w:r>
    </w:p>
    <w:p w14:paraId="1415F3E7"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TouchBistro, (2017). </w:t>
      </w:r>
      <w:r w:rsidRPr="006A39BB">
        <w:rPr>
          <w:rFonts w:ascii="Arial" w:hAnsi="Arial" w:cs="Arial"/>
          <w:i/>
          <w:iCs/>
          <w:sz w:val="24"/>
          <w:szCs w:val="24"/>
        </w:rPr>
        <w:t>How to get a Michelin star. [</w:t>
      </w:r>
      <w:r w:rsidRPr="006A39BB">
        <w:rPr>
          <w:rFonts w:ascii="Arial" w:hAnsi="Arial" w:cs="Arial"/>
          <w:sz w:val="24"/>
          <w:szCs w:val="24"/>
        </w:rPr>
        <w:t xml:space="preserve">online] Available at: </w:t>
      </w:r>
      <w:hyperlink r:id="rId73" w:history="1">
        <w:r w:rsidRPr="006A39BB">
          <w:rPr>
            <w:rStyle w:val="Hyperlink"/>
            <w:rFonts w:ascii="Arial" w:hAnsi="Arial" w:cs="Arial"/>
            <w:sz w:val="24"/>
            <w:szCs w:val="24"/>
          </w:rPr>
          <w:t>https://www.touchbistro.com/blog/how-to-get-a-michelin-star/</w:t>
        </w:r>
      </w:hyperlink>
      <w:r w:rsidRPr="006A39BB">
        <w:rPr>
          <w:rFonts w:ascii="Arial" w:hAnsi="Arial" w:cs="Arial"/>
          <w:sz w:val="24"/>
          <w:szCs w:val="24"/>
        </w:rPr>
        <w:t xml:space="preserve">  [Accessed 22 May 2024].</w:t>
      </w:r>
    </w:p>
    <w:p w14:paraId="293AA309"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Tripadvisor, (2019). </w:t>
      </w:r>
      <w:r w:rsidRPr="006A39BB">
        <w:rPr>
          <w:rFonts w:ascii="Arial" w:hAnsi="Arial" w:cs="Arial"/>
          <w:i/>
          <w:iCs/>
          <w:sz w:val="24"/>
          <w:szCs w:val="24"/>
        </w:rPr>
        <w:t>Importance of dining in hotel reviews.</w:t>
      </w:r>
      <w:r w:rsidRPr="006A39BB">
        <w:rPr>
          <w:rFonts w:ascii="Arial" w:hAnsi="Arial" w:cs="Arial"/>
          <w:sz w:val="24"/>
          <w:szCs w:val="24"/>
        </w:rPr>
        <w:t xml:space="preserve"> [online] Available at: </w:t>
      </w:r>
      <w:hyperlink r:id="rId74" w:history="1">
        <w:r w:rsidRPr="006A39BB">
          <w:rPr>
            <w:rStyle w:val="Hyperlink"/>
            <w:rFonts w:ascii="Arial" w:hAnsi="Arial" w:cs="Arial"/>
            <w:sz w:val="24"/>
            <w:szCs w:val="24"/>
          </w:rPr>
          <w:t>https://www.tripadvisor.com/ShowTopic-g1-i12105-k5755460-Importance_of_Dining_in_Hotel_Reviews-Tripadvisor_Support.html</w:t>
        </w:r>
      </w:hyperlink>
      <w:r w:rsidRPr="006A39BB">
        <w:rPr>
          <w:rFonts w:ascii="Arial" w:hAnsi="Arial" w:cs="Arial"/>
          <w:sz w:val="24"/>
          <w:szCs w:val="24"/>
        </w:rPr>
        <w:t xml:space="preserve">  [Accessed 22 May 2024].</w:t>
      </w:r>
    </w:p>
    <w:p w14:paraId="498D5A00"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Tryotter, (2018). </w:t>
      </w:r>
      <w:r w:rsidRPr="006A39BB">
        <w:rPr>
          <w:rFonts w:ascii="Arial" w:hAnsi="Arial" w:cs="Arial"/>
          <w:i/>
          <w:iCs/>
          <w:sz w:val="24"/>
          <w:szCs w:val="24"/>
        </w:rPr>
        <w:t>What is a fine dining restaurant.</w:t>
      </w:r>
      <w:r w:rsidRPr="006A39BB">
        <w:rPr>
          <w:rFonts w:ascii="Arial" w:hAnsi="Arial" w:cs="Arial"/>
          <w:sz w:val="24"/>
          <w:szCs w:val="24"/>
        </w:rPr>
        <w:t xml:space="preserve"> [online] Available at: </w:t>
      </w:r>
      <w:hyperlink r:id="rId75" w:history="1">
        <w:r w:rsidRPr="006A39BB">
          <w:rPr>
            <w:rStyle w:val="Hyperlink"/>
            <w:rFonts w:ascii="Arial" w:hAnsi="Arial" w:cs="Arial"/>
            <w:sz w:val="24"/>
            <w:szCs w:val="24"/>
          </w:rPr>
          <w:t>https://tryotter.com/resource/wiki/what-is-a-fine-dining-restaurant</w:t>
        </w:r>
      </w:hyperlink>
      <w:r w:rsidRPr="006A39BB">
        <w:rPr>
          <w:rFonts w:ascii="Arial" w:hAnsi="Arial" w:cs="Arial"/>
          <w:sz w:val="24"/>
          <w:szCs w:val="24"/>
        </w:rPr>
        <w:t xml:space="preserve">  [Accessed 22 May 2024].</w:t>
      </w:r>
    </w:p>
    <w:p w14:paraId="4EC281A6"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Typeset, (2018). </w:t>
      </w:r>
      <w:r w:rsidRPr="006A39BB">
        <w:rPr>
          <w:rFonts w:ascii="Arial" w:hAnsi="Arial" w:cs="Arial"/>
          <w:i/>
          <w:iCs/>
          <w:sz w:val="24"/>
          <w:szCs w:val="24"/>
        </w:rPr>
        <w:t>Why luxury accommodation and dining experience are important</w:t>
      </w:r>
      <w:r w:rsidRPr="006A39BB">
        <w:rPr>
          <w:rFonts w:ascii="Arial" w:hAnsi="Arial" w:cs="Arial"/>
          <w:sz w:val="24"/>
          <w:szCs w:val="24"/>
        </w:rPr>
        <w:t xml:space="preserve">. [online] Available at: </w:t>
      </w:r>
      <w:hyperlink r:id="rId76" w:history="1">
        <w:r w:rsidRPr="006A39BB">
          <w:rPr>
            <w:rStyle w:val="Hyperlink"/>
            <w:rFonts w:ascii="Arial" w:hAnsi="Arial" w:cs="Arial"/>
            <w:sz w:val="24"/>
            <w:szCs w:val="24"/>
          </w:rPr>
          <w:t>https://typeset.io/questions/why-luxury-accommodation-and-dining-experience-are-important-7f26d52a-35ff-d709-0f1d-372817c49550</w:t>
        </w:r>
      </w:hyperlink>
      <w:r w:rsidRPr="006A39BB">
        <w:rPr>
          <w:rFonts w:ascii="Arial" w:hAnsi="Arial" w:cs="Arial"/>
          <w:sz w:val="24"/>
          <w:szCs w:val="24"/>
        </w:rPr>
        <w:t xml:space="preserve">  [Accessed 22 May 2024].</w:t>
      </w:r>
    </w:p>
    <w:p w14:paraId="16F49A5E"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Typsy, (2017). </w:t>
      </w:r>
      <w:r w:rsidRPr="006A39BB">
        <w:rPr>
          <w:rFonts w:ascii="Arial" w:hAnsi="Arial" w:cs="Arial"/>
          <w:i/>
          <w:iCs/>
          <w:sz w:val="24"/>
          <w:szCs w:val="24"/>
        </w:rPr>
        <w:t xml:space="preserve">Attention to detail in fine dining service. </w:t>
      </w:r>
      <w:r w:rsidRPr="006A39BB">
        <w:rPr>
          <w:rFonts w:ascii="Arial" w:hAnsi="Arial" w:cs="Arial"/>
          <w:sz w:val="24"/>
          <w:szCs w:val="24"/>
        </w:rPr>
        <w:t xml:space="preserve">[online] Available at: </w:t>
      </w:r>
      <w:hyperlink r:id="rId77" w:history="1">
        <w:r w:rsidRPr="006A39BB">
          <w:rPr>
            <w:rStyle w:val="Hyperlink"/>
            <w:rFonts w:ascii="Arial" w:hAnsi="Arial" w:cs="Arial"/>
            <w:sz w:val="24"/>
            <w:szCs w:val="24"/>
          </w:rPr>
          <w:t>https://www.typsy.com/lessons/attention-to-detail-in-fine-dining-service</w:t>
        </w:r>
      </w:hyperlink>
      <w:r w:rsidRPr="006A39BB">
        <w:rPr>
          <w:rFonts w:ascii="Arial" w:hAnsi="Arial" w:cs="Arial"/>
          <w:sz w:val="24"/>
          <w:szCs w:val="24"/>
        </w:rPr>
        <w:t xml:space="preserve">  [Accessed 22 May 2024].</w:t>
      </w:r>
    </w:p>
    <w:p w14:paraId="40D2D28D"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Typsy, (2019). </w:t>
      </w:r>
      <w:r w:rsidRPr="006A39BB">
        <w:rPr>
          <w:rFonts w:ascii="Arial" w:hAnsi="Arial" w:cs="Arial"/>
          <w:i/>
          <w:iCs/>
          <w:sz w:val="24"/>
          <w:szCs w:val="24"/>
        </w:rPr>
        <w:t>Challenges and benefits of fine dining.</w:t>
      </w:r>
      <w:r w:rsidRPr="006A39BB">
        <w:rPr>
          <w:rFonts w:ascii="Arial" w:hAnsi="Arial" w:cs="Arial"/>
          <w:sz w:val="24"/>
          <w:szCs w:val="24"/>
        </w:rPr>
        <w:t xml:space="preserve"> [online] Available at: </w:t>
      </w:r>
      <w:hyperlink r:id="rId78" w:history="1">
        <w:r w:rsidRPr="006A39BB">
          <w:rPr>
            <w:rStyle w:val="Hyperlink"/>
            <w:rFonts w:ascii="Arial" w:hAnsi="Arial" w:cs="Arial"/>
            <w:sz w:val="24"/>
            <w:szCs w:val="24"/>
          </w:rPr>
          <w:t>https://www.typsy.com/lessons/challenges-and-benefits-of-fine-dining</w:t>
        </w:r>
      </w:hyperlink>
      <w:r w:rsidRPr="006A39BB">
        <w:rPr>
          <w:rFonts w:ascii="Arial" w:hAnsi="Arial" w:cs="Arial"/>
          <w:sz w:val="24"/>
          <w:szCs w:val="24"/>
        </w:rPr>
        <w:t xml:space="preserve">  [Accessed 22 May 2024].</w:t>
      </w:r>
    </w:p>
    <w:p w14:paraId="72E45338"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Warehouse Hotel, (2018). </w:t>
      </w:r>
      <w:r w:rsidRPr="006A39BB">
        <w:rPr>
          <w:rFonts w:ascii="Arial" w:hAnsi="Arial" w:cs="Arial"/>
          <w:i/>
          <w:iCs/>
          <w:sz w:val="24"/>
          <w:szCs w:val="24"/>
        </w:rPr>
        <w:t>Benefits of hotel with on-site restaurant.</w:t>
      </w:r>
      <w:r w:rsidRPr="006A39BB">
        <w:rPr>
          <w:rFonts w:ascii="Arial" w:hAnsi="Arial" w:cs="Arial"/>
          <w:sz w:val="24"/>
          <w:szCs w:val="24"/>
        </w:rPr>
        <w:t xml:space="preserve"> [online] Available at: </w:t>
      </w:r>
      <w:hyperlink r:id="rId79" w:history="1">
        <w:r w:rsidRPr="006A39BB">
          <w:rPr>
            <w:rStyle w:val="Hyperlink"/>
            <w:rFonts w:ascii="Arial" w:hAnsi="Arial" w:cs="Arial"/>
            <w:sz w:val="24"/>
            <w:szCs w:val="24"/>
          </w:rPr>
          <w:t>https://www.warehousehotel.com/manheim/blog/benefits-of-hotel-with-on-site-restaurant</w:t>
        </w:r>
      </w:hyperlink>
      <w:r w:rsidRPr="006A39BB">
        <w:rPr>
          <w:rFonts w:ascii="Arial" w:hAnsi="Arial" w:cs="Arial"/>
          <w:sz w:val="24"/>
          <w:szCs w:val="24"/>
        </w:rPr>
        <w:t xml:space="preserve">  [Accessed 22 May 2024].</w:t>
      </w:r>
    </w:p>
    <w:p w14:paraId="3C59900B"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WebstaurantStore, (2019). </w:t>
      </w:r>
      <w:r w:rsidRPr="006A39BB">
        <w:rPr>
          <w:rFonts w:ascii="Arial" w:hAnsi="Arial" w:cs="Arial"/>
          <w:i/>
          <w:iCs/>
          <w:sz w:val="24"/>
          <w:szCs w:val="24"/>
        </w:rPr>
        <w:t>Fine dining etiquette for servers</w:t>
      </w:r>
      <w:r w:rsidRPr="006A39BB">
        <w:rPr>
          <w:rFonts w:ascii="Arial" w:hAnsi="Arial" w:cs="Arial"/>
          <w:sz w:val="24"/>
          <w:szCs w:val="24"/>
        </w:rPr>
        <w:t xml:space="preserve">. [online] Available at: </w:t>
      </w:r>
      <w:hyperlink r:id="rId80" w:history="1">
        <w:r w:rsidRPr="006A39BB">
          <w:rPr>
            <w:rStyle w:val="Hyperlink"/>
            <w:rFonts w:ascii="Arial" w:hAnsi="Arial" w:cs="Arial"/>
            <w:sz w:val="24"/>
            <w:szCs w:val="24"/>
          </w:rPr>
          <w:t>https://www.webstaurantstore.com/article/90/fine-dining-etiquette-for-servers.html</w:t>
        </w:r>
      </w:hyperlink>
      <w:r w:rsidRPr="006A39BB">
        <w:rPr>
          <w:rFonts w:ascii="Arial" w:hAnsi="Arial" w:cs="Arial"/>
          <w:sz w:val="24"/>
          <w:szCs w:val="24"/>
        </w:rPr>
        <w:t xml:space="preserve">  [Accessed 22 May 2024].</w:t>
      </w:r>
    </w:p>
    <w:p w14:paraId="52F7C3D9" w14:textId="77777777" w:rsidR="006A39BB" w:rsidRPr="006A39BB" w:rsidRDefault="006A39BB" w:rsidP="006A39BB">
      <w:pPr>
        <w:spacing w:line="360" w:lineRule="auto"/>
        <w:jc w:val="both"/>
        <w:rPr>
          <w:rFonts w:ascii="Arial" w:hAnsi="Arial" w:cs="Arial"/>
          <w:sz w:val="24"/>
          <w:szCs w:val="24"/>
        </w:rPr>
      </w:pPr>
      <w:r w:rsidRPr="006A39BB">
        <w:rPr>
          <w:rFonts w:ascii="Arial" w:hAnsi="Arial" w:cs="Arial"/>
          <w:sz w:val="24"/>
          <w:szCs w:val="24"/>
        </w:rPr>
        <w:t xml:space="preserve">WebstaurantStore, (2023). </w:t>
      </w:r>
      <w:r w:rsidRPr="006A39BB">
        <w:rPr>
          <w:rFonts w:ascii="Arial" w:hAnsi="Arial" w:cs="Arial"/>
          <w:i/>
          <w:iCs/>
          <w:sz w:val="24"/>
          <w:szCs w:val="24"/>
        </w:rPr>
        <w:t xml:space="preserve">Michelin star guide. </w:t>
      </w:r>
      <w:r w:rsidRPr="006A39BB">
        <w:rPr>
          <w:rFonts w:ascii="Arial" w:hAnsi="Arial" w:cs="Arial"/>
          <w:sz w:val="24"/>
          <w:szCs w:val="24"/>
        </w:rPr>
        <w:t xml:space="preserve">[online] Available at: </w:t>
      </w:r>
      <w:hyperlink r:id="rId81" w:history="1">
        <w:r w:rsidRPr="006A39BB">
          <w:rPr>
            <w:rStyle w:val="Hyperlink"/>
            <w:rFonts w:ascii="Arial" w:hAnsi="Arial" w:cs="Arial"/>
            <w:sz w:val="24"/>
            <w:szCs w:val="24"/>
          </w:rPr>
          <w:t>https://www.webstaurantstore.com/article/889/michelin-star-guide.html</w:t>
        </w:r>
      </w:hyperlink>
      <w:r w:rsidRPr="006A39BB">
        <w:rPr>
          <w:rFonts w:ascii="Arial" w:hAnsi="Arial" w:cs="Arial"/>
          <w:sz w:val="24"/>
          <w:szCs w:val="24"/>
        </w:rPr>
        <w:t xml:space="preserve">  [Accessed 22 May 2024].</w:t>
      </w:r>
    </w:p>
    <w:sectPr w:rsidR="006A39BB" w:rsidRPr="006A39BB">
      <w:footerReference w:type="default" r:id="rId8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046D9" w14:textId="77777777" w:rsidR="006A39BB" w:rsidRDefault="006A39BB" w:rsidP="006A39BB">
      <w:r>
        <w:separator/>
      </w:r>
    </w:p>
  </w:endnote>
  <w:endnote w:type="continuationSeparator" w:id="0">
    <w:p w14:paraId="73F07DD5" w14:textId="77777777" w:rsidR="006A39BB" w:rsidRDefault="006A39BB" w:rsidP="006A39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CCE34D" w14:textId="77777777" w:rsidR="006A39BB" w:rsidRDefault="006A39B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B0BAB07" w14:textId="77777777" w:rsidR="006A39BB" w:rsidRDefault="006A3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5DF19" w14:textId="77777777" w:rsidR="006A39BB" w:rsidRDefault="006A39BB" w:rsidP="006A39BB">
      <w:r>
        <w:separator/>
      </w:r>
    </w:p>
  </w:footnote>
  <w:footnote w:type="continuationSeparator" w:id="0">
    <w:p w14:paraId="45254946" w14:textId="77777777" w:rsidR="006A39BB" w:rsidRDefault="006A39BB" w:rsidP="006A39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E3"/>
    <w:rsid w:val="00001DD8"/>
    <w:rsid w:val="00035894"/>
    <w:rsid w:val="00041526"/>
    <w:rsid w:val="00055614"/>
    <w:rsid w:val="00070727"/>
    <w:rsid w:val="000855E1"/>
    <w:rsid w:val="000A4EA8"/>
    <w:rsid w:val="000D5B47"/>
    <w:rsid w:val="00102C53"/>
    <w:rsid w:val="00121953"/>
    <w:rsid w:val="00127E3D"/>
    <w:rsid w:val="001556EE"/>
    <w:rsid w:val="001712CD"/>
    <w:rsid w:val="00175F5B"/>
    <w:rsid w:val="00191758"/>
    <w:rsid w:val="00195F57"/>
    <w:rsid w:val="001C263C"/>
    <w:rsid w:val="001C75E0"/>
    <w:rsid w:val="00264262"/>
    <w:rsid w:val="0028077B"/>
    <w:rsid w:val="002843FA"/>
    <w:rsid w:val="002A5A18"/>
    <w:rsid w:val="002E66A9"/>
    <w:rsid w:val="00335F2A"/>
    <w:rsid w:val="003723F4"/>
    <w:rsid w:val="00372B08"/>
    <w:rsid w:val="00381EC7"/>
    <w:rsid w:val="00417EBF"/>
    <w:rsid w:val="00437765"/>
    <w:rsid w:val="00457987"/>
    <w:rsid w:val="004621F7"/>
    <w:rsid w:val="00466BE3"/>
    <w:rsid w:val="00467082"/>
    <w:rsid w:val="00481A48"/>
    <w:rsid w:val="00494D65"/>
    <w:rsid w:val="004A0727"/>
    <w:rsid w:val="004D33EA"/>
    <w:rsid w:val="004F3602"/>
    <w:rsid w:val="004F6F82"/>
    <w:rsid w:val="00506EC6"/>
    <w:rsid w:val="0051504F"/>
    <w:rsid w:val="0052582D"/>
    <w:rsid w:val="0053796E"/>
    <w:rsid w:val="00547EF4"/>
    <w:rsid w:val="00594C14"/>
    <w:rsid w:val="005A3D32"/>
    <w:rsid w:val="005B30F0"/>
    <w:rsid w:val="005C5F6B"/>
    <w:rsid w:val="005C6210"/>
    <w:rsid w:val="005E2927"/>
    <w:rsid w:val="00631F85"/>
    <w:rsid w:val="00665117"/>
    <w:rsid w:val="00671E0A"/>
    <w:rsid w:val="006951F1"/>
    <w:rsid w:val="006A214C"/>
    <w:rsid w:val="006A36F1"/>
    <w:rsid w:val="006A39BB"/>
    <w:rsid w:val="006D20B1"/>
    <w:rsid w:val="006E27E5"/>
    <w:rsid w:val="007058C8"/>
    <w:rsid w:val="0073413A"/>
    <w:rsid w:val="007773CB"/>
    <w:rsid w:val="007A2B6D"/>
    <w:rsid w:val="007A7E86"/>
    <w:rsid w:val="007B1691"/>
    <w:rsid w:val="007C1E07"/>
    <w:rsid w:val="007E6119"/>
    <w:rsid w:val="007E75B5"/>
    <w:rsid w:val="0082143C"/>
    <w:rsid w:val="008275C2"/>
    <w:rsid w:val="00841602"/>
    <w:rsid w:val="00883930"/>
    <w:rsid w:val="00890024"/>
    <w:rsid w:val="008A2E75"/>
    <w:rsid w:val="008A4C96"/>
    <w:rsid w:val="008C1347"/>
    <w:rsid w:val="008D6D51"/>
    <w:rsid w:val="009769A3"/>
    <w:rsid w:val="009A6EF7"/>
    <w:rsid w:val="009E45AD"/>
    <w:rsid w:val="009E5167"/>
    <w:rsid w:val="00A10377"/>
    <w:rsid w:val="00A23870"/>
    <w:rsid w:val="00A534E0"/>
    <w:rsid w:val="00A55CC4"/>
    <w:rsid w:val="00A56752"/>
    <w:rsid w:val="00A9465E"/>
    <w:rsid w:val="00A97899"/>
    <w:rsid w:val="00AA5801"/>
    <w:rsid w:val="00AF3546"/>
    <w:rsid w:val="00AF4595"/>
    <w:rsid w:val="00B2698E"/>
    <w:rsid w:val="00B26A29"/>
    <w:rsid w:val="00B35E26"/>
    <w:rsid w:val="00B44CFB"/>
    <w:rsid w:val="00B54CEA"/>
    <w:rsid w:val="00B57C88"/>
    <w:rsid w:val="00BA0AB5"/>
    <w:rsid w:val="00BA1255"/>
    <w:rsid w:val="00BD1AE3"/>
    <w:rsid w:val="00BD58C4"/>
    <w:rsid w:val="00BF05EC"/>
    <w:rsid w:val="00BF5344"/>
    <w:rsid w:val="00C16093"/>
    <w:rsid w:val="00C44ACC"/>
    <w:rsid w:val="00C47843"/>
    <w:rsid w:val="00CA49C7"/>
    <w:rsid w:val="00CB2294"/>
    <w:rsid w:val="00D17C43"/>
    <w:rsid w:val="00D210CC"/>
    <w:rsid w:val="00D65B7A"/>
    <w:rsid w:val="00D65D60"/>
    <w:rsid w:val="00D81D37"/>
    <w:rsid w:val="00DB1BD7"/>
    <w:rsid w:val="00DF4833"/>
    <w:rsid w:val="00E12E1B"/>
    <w:rsid w:val="00E24ABD"/>
    <w:rsid w:val="00E261C6"/>
    <w:rsid w:val="00E64C96"/>
    <w:rsid w:val="00E7082B"/>
    <w:rsid w:val="00ED00B5"/>
    <w:rsid w:val="00EE2431"/>
    <w:rsid w:val="00EF4F1E"/>
    <w:rsid w:val="00EF6055"/>
    <w:rsid w:val="00F07BB0"/>
    <w:rsid w:val="00F300F6"/>
    <w:rsid w:val="00F50AF7"/>
    <w:rsid w:val="00FA50DE"/>
    <w:rsid w:val="00FA7207"/>
    <w:rsid w:val="00FC0533"/>
    <w:rsid w:val="00FC21A9"/>
    <w:rsid w:val="00FE6FC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B2622"/>
  <w15:chartTrackingRefBased/>
  <w15:docId w15:val="{CA960BC9-63DF-E84C-98CC-6D4CCD61A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eastAsia="zh-TW"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9BB"/>
  </w:style>
  <w:style w:type="paragraph" w:styleId="Heading1">
    <w:name w:val="heading 1"/>
    <w:basedOn w:val="Normal"/>
    <w:next w:val="Normal"/>
    <w:link w:val="Heading1Char"/>
    <w:uiPriority w:val="9"/>
    <w:qFormat/>
    <w:rsid w:val="006A39BB"/>
    <w:pPr>
      <w:pBdr>
        <w:bottom w:val="single" w:sz="12" w:space="1" w:color="0F4761" w:themeColor="accent1" w:themeShade="BF"/>
      </w:pBdr>
      <w:spacing w:before="600" w:after="80"/>
      <w:ind w:firstLine="0"/>
      <w:outlineLvl w:val="0"/>
    </w:pPr>
    <w:rPr>
      <w:rFonts w:asciiTheme="majorHAnsi" w:eastAsiaTheme="majorEastAsia" w:hAnsiTheme="majorHAnsi" w:cstheme="majorBidi"/>
      <w:b/>
      <w:bCs/>
      <w:color w:val="0F4761" w:themeColor="accent1" w:themeShade="BF"/>
      <w:sz w:val="24"/>
      <w:szCs w:val="24"/>
    </w:rPr>
  </w:style>
  <w:style w:type="paragraph" w:styleId="Heading2">
    <w:name w:val="heading 2"/>
    <w:basedOn w:val="Normal"/>
    <w:next w:val="Normal"/>
    <w:link w:val="Heading2Char"/>
    <w:uiPriority w:val="9"/>
    <w:semiHidden/>
    <w:unhideWhenUsed/>
    <w:qFormat/>
    <w:rsid w:val="006A39BB"/>
    <w:pPr>
      <w:pBdr>
        <w:bottom w:val="single" w:sz="8" w:space="1" w:color="156082" w:themeColor="accent1"/>
      </w:pBdr>
      <w:spacing w:before="200" w:after="80"/>
      <w:ind w:firstLine="0"/>
      <w:outlineLvl w:val="1"/>
    </w:pPr>
    <w:rPr>
      <w:rFonts w:asciiTheme="majorHAnsi" w:eastAsiaTheme="majorEastAsia" w:hAnsiTheme="majorHAnsi" w:cstheme="majorBidi"/>
      <w:color w:val="0F4761" w:themeColor="accent1" w:themeShade="BF"/>
      <w:sz w:val="24"/>
      <w:szCs w:val="24"/>
    </w:rPr>
  </w:style>
  <w:style w:type="paragraph" w:styleId="Heading3">
    <w:name w:val="heading 3"/>
    <w:basedOn w:val="Normal"/>
    <w:next w:val="Normal"/>
    <w:link w:val="Heading3Char"/>
    <w:uiPriority w:val="9"/>
    <w:semiHidden/>
    <w:unhideWhenUsed/>
    <w:qFormat/>
    <w:rsid w:val="006A39BB"/>
    <w:pPr>
      <w:pBdr>
        <w:bottom w:val="single" w:sz="4" w:space="1" w:color="45B0E1" w:themeColor="accent1" w:themeTint="99"/>
      </w:pBdr>
      <w:spacing w:before="200" w:after="80"/>
      <w:ind w:firstLine="0"/>
      <w:outlineLvl w:val="2"/>
    </w:pPr>
    <w:rPr>
      <w:rFonts w:asciiTheme="majorHAnsi" w:eastAsiaTheme="majorEastAsia" w:hAnsiTheme="majorHAnsi" w:cstheme="majorBidi"/>
      <w:color w:val="156082" w:themeColor="accent1"/>
      <w:sz w:val="24"/>
      <w:szCs w:val="24"/>
    </w:rPr>
  </w:style>
  <w:style w:type="paragraph" w:styleId="Heading4">
    <w:name w:val="heading 4"/>
    <w:basedOn w:val="Normal"/>
    <w:next w:val="Normal"/>
    <w:link w:val="Heading4Char"/>
    <w:uiPriority w:val="9"/>
    <w:semiHidden/>
    <w:unhideWhenUsed/>
    <w:qFormat/>
    <w:rsid w:val="006A39BB"/>
    <w:pPr>
      <w:pBdr>
        <w:bottom w:val="single" w:sz="4" w:space="2" w:color="83CAEB" w:themeColor="accent1" w:themeTint="66"/>
      </w:pBdr>
      <w:spacing w:before="200" w:after="80"/>
      <w:ind w:firstLine="0"/>
      <w:outlineLvl w:val="3"/>
    </w:pPr>
    <w:rPr>
      <w:rFonts w:asciiTheme="majorHAnsi" w:eastAsiaTheme="majorEastAsia" w:hAnsiTheme="majorHAnsi" w:cstheme="majorBidi"/>
      <w:i/>
      <w:iCs/>
      <w:color w:val="156082" w:themeColor="accent1"/>
      <w:sz w:val="24"/>
      <w:szCs w:val="24"/>
    </w:rPr>
  </w:style>
  <w:style w:type="paragraph" w:styleId="Heading5">
    <w:name w:val="heading 5"/>
    <w:basedOn w:val="Normal"/>
    <w:next w:val="Normal"/>
    <w:link w:val="Heading5Char"/>
    <w:uiPriority w:val="9"/>
    <w:semiHidden/>
    <w:unhideWhenUsed/>
    <w:qFormat/>
    <w:rsid w:val="006A39BB"/>
    <w:pPr>
      <w:spacing w:before="200" w:after="80"/>
      <w:ind w:firstLine="0"/>
      <w:outlineLvl w:val="4"/>
    </w:pPr>
    <w:rPr>
      <w:rFonts w:asciiTheme="majorHAnsi" w:eastAsiaTheme="majorEastAsia" w:hAnsiTheme="majorHAnsi" w:cstheme="majorBidi"/>
      <w:color w:val="156082" w:themeColor="accent1"/>
    </w:rPr>
  </w:style>
  <w:style w:type="paragraph" w:styleId="Heading6">
    <w:name w:val="heading 6"/>
    <w:basedOn w:val="Normal"/>
    <w:next w:val="Normal"/>
    <w:link w:val="Heading6Char"/>
    <w:uiPriority w:val="9"/>
    <w:semiHidden/>
    <w:unhideWhenUsed/>
    <w:qFormat/>
    <w:rsid w:val="006A39BB"/>
    <w:pPr>
      <w:spacing w:before="280" w:after="100"/>
      <w:ind w:firstLine="0"/>
      <w:outlineLvl w:val="5"/>
    </w:pPr>
    <w:rPr>
      <w:rFonts w:asciiTheme="majorHAnsi" w:eastAsiaTheme="majorEastAsia" w:hAnsiTheme="majorHAnsi" w:cstheme="majorBidi"/>
      <w:i/>
      <w:iCs/>
      <w:color w:val="156082" w:themeColor="accent1"/>
    </w:rPr>
  </w:style>
  <w:style w:type="paragraph" w:styleId="Heading7">
    <w:name w:val="heading 7"/>
    <w:basedOn w:val="Normal"/>
    <w:next w:val="Normal"/>
    <w:link w:val="Heading7Char"/>
    <w:uiPriority w:val="9"/>
    <w:semiHidden/>
    <w:unhideWhenUsed/>
    <w:qFormat/>
    <w:rsid w:val="006A39BB"/>
    <w:pPr>
      <w:spacing w:before="320" w:after="100"/>
      <w:ind w:firstLine="0"/>
      <w:outlineLvl w:val="6"/>
    </w:pPr>
    <w:rPr>
      <w:rFonts w:asciiTheme="majorHAnsi" w:eastAsiaTheme="majorEastAsia" w:hAnsiTheme="majorHAnsi" w:cstheme="majorBidi"/>
      <w:b/>
      <w:bCs/>
      <w:color w:val="196B24" w:themeColor="accent3"/>
      <w:sz w:val="20"/>
      <w:szCs w:val="20"/>
    </w:rPr>
  </w:style>
  <w:style w:type="paragraph" w:styleId="Heading8">
    <w:name w:val="heading 8"/>
    <w:basedOn w:val="Normal"/>
    <w:next w:val="Normal"/>
    <w:link w:val="Heading8Char"/>
    <w:uiPriority w:val="9"/>
    <w:semiHidden/>
    <w:unhideWhenUsed/>
    <w:qFormat/>
    <w:rsid w:val="006A39BB"/>
    <w:pPr>
      <w:spacing w:before="320" w:after="100"/>
      <w:ind w:firstLine="0"/>
      <w:outlineLvl w:val="7"/>
    </w:pPr>
    <w:rPr>
      <w:rFonts w:asciiTheme="majorHAnsi" w:eastAsiaTheme="majorEastAsia" w:hAnsiTheme="majorHAnsi" w:cstheme="majorBidi"/>
      <w:b/>
      <w:bCs/>
      <w:i/>
      <w:iCs/>
      <w:color w:val="196B24" w:themeColor="accent3"/>
      <w:sz w:val="20"/>
      <w:szCs w:val="20"/>
    </w:rPr>
  </w:style>
  <w:style w:type="paragraph" w:styleId="Heading9">
    <w:name w:val="heading 9"/>
    <w:basedOn w:val="Normal"/>
    <w:next w:val="Normal"/>
    <w:link w:val="Heading9Char"/>
    <w:uiPriority w:val="9"/>
    <w:semiHidden/>
    <w:unhideWhenUsed/>
    <w:qFormat/>
    <w:rsid w:val="006A39BB"/>
    <w:pPr>
      <w:spacing w:before="320" w:after="100"/>
      <w:ind w:firstLine="0"/>
      <w:outlineLvl w:val="8"/>
    </w:pPr>
    <w:rPr>
      <w:rFonts w:asciiTheme="majorHAnsi" w:eastAsiaTheme="majorEastAsia" w:hAnsiTheme="majorHAnsi" w:cstheme="majorBidi"/>
      <w:i/>
      <w:iCs/>
      <w:color w:val="196B24"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9BB"/>
    <w:rPr>
      <w:rFonts w:asciiTheme="majorHAnsi" w:eastAsiaTheme="majorEastAsia" w:hAnsiTheme="majorHAnsi" w:cstheme="majorBidi"/>
      <w:b/>
      <w:bCs/>
      <w:color w:val="0F4761" w:themeColor="accent1" w:themeShade="BF"/>
      <w:sz w:val="24"/>
      <w:szCs w:val="24"/>
    </w:rPr>
  </w:style>
  <w:style w:type="character" w:customStyle="1" w:styleId="Heading2Char">
    <w:name w:val="Heading 2 Char"/>
    <w:basedOn w:val="DefaultParagraphFont"/>
    <w:link w:val="Heading2"/>
    <w:uiPriority w:val="9"/>
    <w:semiHidden/>
    <w:rsid w:val="006A39BB"/>
    <w:rPr>
      <w:rFonts w:asciiTheme="majorHAnsi" w:eastAsiaTheme="majorEastAsia" w:hAnsiTheme="majorHAnsi"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6A39BB"/>
    <w:rPr>
      <w:rFonts w:asciiTheme="majorHAnsi" w:eastAsiaTheme="majorEastAsia" w:hAnsiTheme="majorHAnsi" w:cstheme="majorBidi"/>
      <w:color w:val="156082" w:themeColor="accent1"/>
      <w:sz w:val="24"/>
      <w:szCs w:val="24"/>
    </w:rPr>
  </w:style>
  <w:style w:type="character" w:customStyle="1" w:styleId="Heading4Char">
    <w:name w:val="Heading 4 Char"/>
    <w:basedOn w:val="DefaultParagraphFont"/>
    <w:link w:val="Heading4"/>
    <w:uiPriority w:val="9"/>
    <w:semiHidden/>
    <w:rsid w:val="006A39BB"/>
    <w:rPr>
      <w:rFonts w:asciiTheme="majorHAnsi" w:eastAsiaTheme="majorEastAsia" w:hAnsiTheme="majorHAnsi" w:cstheme="majorBidi"/>
      <w:i/>
      <w:iCs/>
      <w:color w:val="156082" w:themeColor="accent1"/>
      <w:sz w:val="24"/>
      <w:szCs w:val="24"/>
    </w:rPr>
  </w:style>
  <w:style w:type="character" w:customStyle="1" w:styleId="Heading5Char">
    <w:name w:val="Heading 5 Char"/>
    <w:basedOn w:val="DefaultParagraphFont"/>
    <w:link w:val="Heading5"/>
    <w:uiPriority w:val="9"/>
    <w:semiHidden/>
    <w:rsid w:val="006A39BB"/>
    <w:rPr>
      <w:rFonts w:asciiTheme="majorHAnsi" w:eastAsiaTheme="majorEastAsia" w:hAnsiTheme="majorHAnsi" w:cstheme="majorBidi"/>
      <w:color w:val="156082" w:themeColor="accent1"/>
    </w:rPr>
  </w:style>
  <w:style w:type="character" w:customStyle="1" w:styleId="Heading6Char">
    <w:name w:val="Heading 6 Char"/>
    <w:basedOn w:val="DefaultParagraphFont"/>
    <w:link w:val="Heading6"/>
    <w:uiPriority w:val="9"/>
    <w:semiHidden/>
    <w:rsid w:val="006A39BB"/>
    <w:rPr>
      <w:rFonts w:asciiTheme="majorHAnsi" w:eastAsiaTheme="majorEastAsia" w:hAnsiTheme="majorHAnsi" w:cstheme="majorBidi"/>
      <w:i/>
      <w:iCs/>
      <w:color w:val="156082" w:themeColor="accent1"/>
    </w:rPr>
  </w:style>
  <w:style w:type="character" w:customStyle="1" w:styleId="Heading7Char">
    <w:name w:val="Heading 7 Char"/>
    <w:basedOn w:val="DefaultParagraphFont"/>
    <w:link w:val="Heading7"/>
    <w:uiPriority w:val="9"/>
    <w:semiHidden/>
    <w:rsid w:val="006A39BB"/>
    <w:rPr>
      <w:rFonts w:asciiTheme="majorHAnsi" w:eastAsiaTheme="majorEastAsia" w:hAnsiTheme="majorHAnsi" w:cstheme="majorBidi"/>
      <w:b/>
      <w:bCs/>
      <w:color w:val="196B24" w:themeColor="accent3"/>
      <w:sz w:val="20"/>
      <w:szCs w:val="20"/>
    </w:rPr>
  </w:style>
  <w:style w:type="character" w:customStyle="1" w:styleId="Heading8Char">
    <w:name w:val="Heading 8 Char"/>
    <w:basedOn w:val="DefaultParagraphFont"/>
    <w:link w:val="Heading8"/>
    <w:uiPriority w:val="9"/>
    <w:semiHidden/>
    <w:rsid w:val="006A39BB"/>
    <w:rPr>
      <w:rFonts w:asciiTheme="majorHAnsi" w:eastAsiaTheme="majorEastAsia" w:hAnsiTheme="majorHAnsi" w:cstheme="majorBidi"/>
      <w:b/>
      <w:bCs/>
      <w:i/>
      <w:iCs/>
      <w:color w:val="196B24" w:themeColor="accent3"/>
      <w:sz w:val="20"/>
      <w:szCs w:val="20"/>
    </w:rPr>
  </w:style>
  <w:style w:type="character" w:customStyle="1" w:styleId="Heading9Char">
    <w:name w:val="Heading 9 Char"/>
    <w:basedOn w:val="DefaultParagraphFont"/>
    <w:link w:val="Heading9"/>
    <w:uiPriority w:val="9"/>
    <w:semiHidden/>
    <w:rsid w:val="006A39BB"/>
    <w:rPr>
      <w:rFonts w:asciiTheme="majorHAnsi" w:eastAsiaTheme="majorEastAsia" w:hAnsiTheme="majorHAnsi" w:cstheme="majorBidi"/>
      <w:i/>
      <w:iCs/>
      <w:color w:val="196B24" w:themeColor="accent3"/>
      <w:sz w:val="20"/>
      <w:szCs w:val="20"/>
    </w:rPr>
  </w:style>
  <w:style w:type="paragraph" w:styleId="Title">
    <w:name w:val="Title"/>
    <w:basedOn w:val="Normal"/>
    <w:next w:val="Normal"/>
    <w:link w:val="TitleChar"/>
    <w:uiPriority w:val="10"/>
    <w:qFormat/>
    <w:rsid w:val="006A39BB"/>
    <w:pPr>
      <w:pBdr>
        <w:top w:val="single" w:sz="8" w:space="10" w:color="64BDE6" w:themeColor="accent1" w:themeTint="7F"/>
        <w:bottom w:val="single" w:sz="24" w:space="15" w:color="196B24" w:themeColor="accent3"/>
      </w:pBdr>
      <w:ind w:firstLine="0"/>
      <w:jc w:val="center"/>
    </w:pPr>
    <w:rPr>
      <w:rFonts w:asciiTheme="majorHAnsi" w:eastAsiaTheme="majorEastAsia" w:hAnsiTheme="majorHAnsi" w:cstheme="majorBidi"/>
      <w:i/>
      <w:iCs/>
      <w:color w:val="0A2F40" w:themeColor="accent1" w:themeShade="7F"/>
      <w:sz w:val="60"/>
      <w:szCs w:val="60"/>
    </w:rPr>
  </w:style>
  <w:style w:type="character" w:customStyle="1" w:styleId="TitleChar">
    <w:name w:val="Title Char"/>
    <w:basedOn w:val="DefaultParagraphFont"/>
    <w:link w:val="Title"/>
    <w:uiPriority w:val="10"/>
    <w:rsid w:val="006A39BB"/>
    <w:rPr>
      <w:rFonts w:asciiTheme="majorHAnsi" w:eastAsiaTheme="majorEastAsia" w:hAnsiTheme="majorHAnsi" w:cstheme="majorBidi"/>
      <w:i/>
      <w:iCs/>
      <w:color w:val="0A2F40" w:themeColor="accent1" w:themeShade="7F"/>
      <w:sz w:val="60"/>
      <w:szCs w:val="60"/>
    </w:rPr>
  </w:style>
  <w:style w:type="paragraph" w:styleId="Subtitle">
    <w:name w:val="Subtitle"/>
    <w:basedOn w:val="Normal"/>
    <w:next w:val="Normal"/>
    <w:link w:val="SubtitleChar"/>
    <w:uiPriority w:val="11"/>
    <w:qFormat/>
    <w:rsid w:val="006A39BB"/>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6A39BB"/>
    <w:rPr>
      <w:i/>
      <w:iCs/>
      <w:sz w:val="24"/>
      <w:szCs w:val="24"/>
    </w:rPr>
  </w:style>
  <w:style w:type="paragraph" w:styleId="Quote">
    <w:name w:val="Quote"/>
    <w:basedOn w:val="Normal"/>
    <w:next w:val="Normal"/>
    <w:link w:val="QuoteChar"/>
    <w:uiPriority w:val="29"/>
    <w:qFormat/>
    <w:rsid w:val="006A39BB"/>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6A39BB"/>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6A39BB"/>
    <w:pPr>
      <w:ind w:left="720"/>
      <w:contextualSpacing/>
    </w:pPr>
  </w:style>
  <w:style w:type="character" w:styleId="IntenseEmphasis">
    <w:name w:val="Intense Emphasis"/>
    <w:uiPriority w:val="21"/>
    <w:qFormat/>
    <w:rsid w:val="006A39BB"/>
    <w:rPr>
      <w:b/>
      <w:bCs/>
      <w:i/>
      <w:iCs/>
      <w:color w:val="156082" w:themeColor="accent1"/>
      <w:sz w:val="22"/>
      <w:szCs w:val="22"/>
    </w:rPr>
  </w:style>
  <w:style w:type="paragraph" w:styleId="IntenseQuote">
    <w:name w:val="Intense Quote"/>
    <w:basedOn w:val="Normal"/>
    <w:next w:val="Normal"/>
    <w:link w:val="IntenseQuoteChar"/>
    <w:uiPriority w:val="30"/>
    <w:qFormat/>
    <w:rsid w:val="006A39BB"/>
    <w:pPr>
      <w:pBdr>
        <w:top w:val="single" w:sz="12" w:space="10" w:color="83CAEB" w:themeColor="accent1" w:themeTint="66"/>
        <w:left w:val="single" w:sz="36" w:space="4" w:color="156082" w:themeColor="accent1"/>
        <w:bottom w:val="single" w:sz="24" w:space="10" w:color="196B24" w:themeColor="accent3"/>
        <w:right w:val="single" w:sz="36" w:space="4" w:color="156082" w:themeColor="accent1"/>
      </w:pBdr>
      <w:shd w:val="clear" w:color="auto" w:fill="156082"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6A39BB"/>
    <w:rPr>
      <w:rFonts w:asciiTheme="majorHAnsi" w:eastAsiaTheme="majorEastAsia" w:hAnsiTheme="majorHAnsi" w:cstheme="majorBidi"/>
      <w:i/>
      <w:iCs/>
      <w:color w:val="FFFFFF" w:themeColor="background1"/>
      <w:sz w:val="24"/>
      <w:szCs w:val="24"/>
      <w:shd w:val="clear" w:color="auto" w:fill="156082" w:themeFill="accent1"/>
    </w:rPr>
  </w:style>
  <w:style w:type="character" w:styleId="IntenseReference">
    <w:name w:val="Intense Reference"/>
    <w:basedOn w:val="DefaultParagraphFont"/>
    <w:uiPriority w:val="32"/>
    <w:qFormat/>
    <w:rsid w:val="006A39BB"/>
    <w:rPr>
      <w:b/>
      <w:bCs/>
      <w:color w:val="124F1A" w:themeColor="accent3" w:themeShade="BF"/>
      <w:u w:val="single" w:color="196B24" w:themeColor="accent3"/>
    </w:rPr>
  </w:style>
  <w:style w:type="table" w:styleId="TableGrid">
    <w:name w:val="Table Grid"/>
    <w:basedOn w:val="TableNormal"/>
    <w:uiPriority w:val="39"/>
    <w:rsid w:val="005C5F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7C43"/>
    <w:rPr>
      <w:color w:val="467886" w:themeColor="hyperlink"/>
      <w:u w:val="single"/>
    </w:rPr>
  </w:style>
  <w:style w:type="character" w:styleId="UnresolvedMention">
    <w:name w:val="Unresolved Mention"/>
    <w:basedOn w:val="DefaultParagraphFont"/>
    <w:uiPriority w:val="99"/>
    <w:semiHidden/>
    <w:unhideWhenUsed/>
    <w:rsid w:val="00D17C43"/>
    <w:rPr>
      <w:color w:val="605E5C"/>
      <w:shd w:val="clear" w:color="auto" w:fill="E1DFDD"/>
    </w:rPr>
  </w:style>
  <w:style w:type="character" w:styleId="FollowedHyperlink">
    <w:name w:val="FollowedHyperlink"/>
    <w:basedOn w:val="DefaultParagraphFont"/>
    <w:uiPriority w:val="99"/>
    <w:semiHidden/>
    <w:unhideWhenUsed/>
    <w:rsid w:val="0051504F"/>
    <w:rPr>
      <w:color w:val="96607D" w:themeColor="followedHyperlink"/>
      <w:u w:val="single"/>
    </w:rPr>
  </w:style>
  <w:style w:type="paragraph" w:styleId="Caption">
    <w:name w:val="caption"/>
    <w:basedOn w:val="Normal"/>
    <w:next w:val="Normal"/>
    <w:uiPriority w:val="35"/>
    <w:semiHidden/>
    <w:unhideWhenUsed/>
    <w:qFormat/>
    <w:rsid w:val="006A39BB"/>
    <w:rPr>
      <w:b/>
      <w:bCs/>
      <w:sz w:val="18"/>
      <w:szCs w:val="18"/>
    </w:rPr>
  </w:style>
  <w:style w:type="character" w:styleId="Strong">
    <w:name w:val="Strong"/>
    <w:basedOn w:val="DefaultParagraphFont"/>
    <w:uiPriority w:val="22"/>
    <w:qFormat/>
    <w:rsid w:val="006A39BB"/>
    <w:rPr>
      <w:b/>
      <w:bCs/>
      <w:spacing w:val="0"/>
    </w:rPr>
  </w:style>
  <w:style w:type="character" w:styleId="Emphasis">
    <w:name w:val="Emphasis"/>
    <w:uiPriority w:val="20"/>
    <w:qFormat/>
    <w:rsid w:val="006A39BB"/>
    <w:rPr>
      <w:b/>
      <w:bCs/>
      <w:i/>
      <w:iCs/>
      <w:color w:val="5A5A5A" w:themeColor="text1" w:themeTint="A5"/>
    </w:rPr>
  </w:style>
  <w:style w:type="paragraph" w:styleId="NoSpacing">
    <w:name w:val="No Spacing"/>
    <w:basedOn w:val="Normal"/>
    <w:link w:val="NoSpacingChar"/>
    <w:uiPriority w:val="1"/>
    <w:qFormat/>
    <w:rsid w:val="006A39BB"/>
    <w:pPr>
      <w:ind w:firstLine="0"/>
    </w:pPr>
  </w:style>
  <w:style w:type="character" w:customStyle="1" w:styleId="NoSpacingChar">
    <w:name w:val="No Spacing Char"/>
    <w:basedOn w:val="DefaultParagraphFont"/>
    <w:link w:val="NoSpacing"/>
    <w:uiPriority w:val="1"/>
    <w:rsid w:val="006A39BB"/>
  </w:style>
  <w:style w:type="character" w:styleId="SubtleEmphasis">
    <w:name w:val="Subtle Emphasis"/>
    <w:uiPriority w:val="19"/>
    <w:qFormat/>
    <w:rsid w:val="006A39BB"/>
    <w:rPr>
      <w:i/>
      <w:iCs/>
      <w:color w:val="5A5A5A" w:themeColor="text1" w:themeTint="A5"/>
    </w:rPr>
  </w:style>
  <w:style w:type="character" w:styleId="SubtleReference">
    <w:name w:val="Subtle Reference"/>
    <w:uiPriority w:val="31"/>
    <w:qFormat/>
    <w:rsid w:val="006A39BB"/>
    <w:rPr>
      <w:color w:val="auto"/>
      <w:u w:val="single" w:color="196B24" w:themeColor="accent3"/>
    </w:rPr>
  </w:style>
  <w:style w:type="character" w:styleId="BookTitle">
    <w:name w:val="Book Title"/>
    <w:basedOn w:val="DefaultParagraphFont"/>
    <w:uiPriority w:val="33"/>
    <w:qFormat/>
    <w:rsid w:val="006A39BB"/>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6A39BB"/>
    <w:pPr>
      <w:outlineLvl w:val="9"/>
    </w:pPr>
  </w:style>
  <w:style w:type="paragraph" w:styleId="TOC1">
    <w:name w:val="toc 1"/>
    <w:basedOn w:val="Normal"/>
    <w:next w:val="Normal"/>
    <w:autoRedefine/>
    <w:uiPriority w:val="39"/>
    <w:unhideWhenUsed/>
    <w:rsid w:val="006A39BB"/>
    <w:pPr>
      <w:spacing w:before="120"/>
    </w:pPr>
    <w:rPr>
      <w:b/>
      <w:bCs/>
      <w:i/>
      <w:iCs/>
      <w:sz w:val="24"/>
      <w:szCs w:val="24"/>
    </w:rPr>
  </w:style>
  <w:style w:type="paragraph" w:styleId="TOC2">
    <w:name w:val="toc 2"/>
    <w:basedOn w:val="Normal"/>
    <w:next w:val="Normal"/>
    <w:autoRedefine/>
    <w:uiPriority w:val="39"/>
    <w:semiHidden/>
    <w:unhideWhenUsed/>
    <w:rsid w:val="006A39BB"/>
    <w:pPr>
      <w:spacing w:before="120"/>
      <w:ind w:left="220"/>
    </w:pPr>
    <w:rPr>
      <w:b/>
      <w:bCs/>
    </w:rPr>
  </w:style>
  <w:style w:type="paragraph" w:styleId="TOC3">
    <w:name w:val="toc 3"/>
    <w:basedOn w:val="Normal"/>
    <w:next w:val="Normal"/>
    <w:autoRedefine/>
    <w:uiPriority w:val="39"/>
    <w:semiHidden/>
    <w:unhideWhenUsed/>
    <w:rsid w:val="006A39BB"/>
    <w:pPr>
      <w:ind w:left="440"/>
    </w:pPr>
    <w:rPr>
      <w:sz w:val="20"/>
      <w:szCs w:val="20"/>
    </w:rPr>
  </w:style>
  <w:style w:type="paragraph" w:styleId="TOC4">
    <w:name w:val="toc 4"/>
    <w:basedOn w:val="Normal"/>
    <w:next w:val="Normal"/>
    <w:autoRedefine/>
    <w:uiPriority w:val="39"/>
    <w:semiHidden/>
    <w:unhideWhenUsed/>
    <w:rsid w:val="006A39BB"/>
    <w:pPr>
      <w:ind w:left="660"/>
    </w:pPr>
    <w:rPr>
      <w:sz w:val="20"/>
      <w:szCs w:val="20"/>
    </w:rPr>
  </w:style>
  <w:style w:type="paragraph" w:styleId="TOC5">
    <w:name w:val="toc 5"/>
    <w:basedOn w:val="Normal"/>
    <w:next w:val="Normal"/>
    <w:autoRedefine/>
    <w:uiPriority w:val="39"/>
    <w:semiHidden/>
    <w:unhideWhenUsed/>
    <w:rsid w:val="006A39BB"/>
    <w:pPr>
      <w:ind w:left="880"/>
    </w:pPr>
    <w:rPr>
      <w:sz w:val="20"/>
      <w:szCs w:val="20"/>
    </w:rPr>
  </w:style>
  <w:style w:type="paragraph" w:styleId="TOC6">
    <w:name w:val="toc 6"/>
    <w:basedOn w:val="Normal"/>
    <w:next w:val="Normal"/>
    <w:autoRedefine/>
    <w:uiPriority w:val="39"/>
    <w:semiHidden/>
    <w:unhideWhenUsed/>
    <w:rsid w:val="006A39BB"/>
    <w:pPr>
      <w:ind w:left="1100"/>
    </w:pPr>
    <w:rPr>
      <w:sz w:val="20"/>
      <w:szCs w:val="20"/>
    </w:rPr>
  </w:style>
  <w:style w:type="paragraph" w:styleId="TOC7">
    <w:name w:val="toc 7"/>
    <w:basedOn w:val="Normal"/>
    <w:next w:val="Normal"/>
    <w:autoRedefine/>
    <w:uiPriority w:val="39"/>
    <w:semiHidden/>
    <w:unhideWhenUsed/>
    <w:rsid w:val="006A39BB"/>
    <w:pPr>
      <w:ind w:left="1320"/>
    </w:pPr>
    <w:rPr>
      <w:sz w:val="20"/>
      <w:szCs w:val="20"/>
    </w:rPr>
  </w:style>
  <w:style w:type="paragraph" w:styleId="TOC8">
    <w:name w:val="toc 8"/>
    <w:basedOn w:val="Normal"/>
    <w:next w:val="Normal"/>
    <w:autoRedefine/>
    <w:uiPriority w:val="39"/>
    <w:semiHidden/>
    <w:unhideWhenUsed/>
    <w:rsid w:val="006A39BB"/>
    <w:pPr>
      <w:ind w:left="1540"/>
    </w:pPr>
    <w:rPr>
      <w:sz w:val="20"/>
      <w:szCs w:val="20"/>
    </w:rPr>
  </w:style>
  <w:style w:type="paragraph" w:styleId="TOC9">
    <w:name w:val="toc 9"/>
    <w:basedOn w:val="Normal"/>
    <w:next w:val="Normal"/>
    <w:autoRedefine/>
    <w:uiPriority w:val="39"/>
    <w:semiHidden/>
    <w:unhideWhenUsed/>
    <w:rsid w:val="006A39BB"/>
    <w:pPr>
      <w:ind w:left="1760"/>
    </w:pPr>
    <w:rPr>
      <w:sz w:val="20"/>
      <w:szCs w:val="20"/>
    </w:rPr>
  </w:style>
  <w:style w:type="paragraph" w:styleId="Header">
    <w:name w:val="header"/>
    <w:basedOn w:val="Normal"/>
    <w:link w:val="HeaderChar"/>
    <w:uiPriority w:val="99"/>
    <w:unhideWhenUsed/>
    <w:rsid w:val="006A39BB"/>
    <w:pPr>
      <w:tabs>
        <w:tab w:val="center" w:pos="4513"/>
        <w:tab w:val="right" w:pos="9026"/>
      </w:tabs>
    </w:pPr>
  </w:style>
  <w:style w:type="character" w:customStyle="1" w:styleId="HeaderChar">
    <w:name w:val="Header Char"/>
    <w:basedOn w:val="DefaultParagraphFont"/>
    <w:link w:val="Header"/>
    <w:uiPriority w:val="99"/>
    <w:rsid w:val="006A39BB"/>
  </w:style>
  <w:style w:type="paragraph" w:styleId="Footer">
    <w:name w:val="footer"/>
    <w:basedOn w:val="Normal"/>
    <w:link w:val="FooterChar"/>
    <w:uiPriority w:val="99"/>
    <w:unhideWhenUsed/>
    <w:rsid w:val="006A39BB"/>
    <w:pPr>
      <w:tabs>
        <w:tab w:val="center" w:pos="4513"/>
        <w:tab w:val="right" w:pos="9026"/>
      </w:tabs>
    </w:pPr>
  </w:style>
  <w:style w:type="character" w:customStyle="1" w:styleId="FooterChar">
    <w:name w:val="Footer Char"/>
    <w:basedOn w:val="DefaultParagraphFont"/>
    <w:link w:val="Footer"/>
    <w:uiPriority w:val="99"/>
    <w:rsid w:val="006A39BB"/>
  </w:style>
  <w:style w:type="table" w:styleId="PlainTable1">
    <w:name w:val="Plain Table 1"/>
    <w:basedOn w:val="TableNormal"/>
    <w:uiPriority w:val="41"/>
    <w:rsid w:val="006A39B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59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astercapital.com/keyword/fine-dining-excellence.html" TargetMode="External"/><Relationship Id="rId21" Type="http://schemas.openxmlformats.org/officeDocument/2006/relationships/hyperlink" Target="https://www.educationaltravelasia.org/food-and-beverage-department-responsibilities-services-and-prospects/" TargetMode="External"/><Relationship Id="rId42" Type="http://schemas.openxmlformats.org/officeDocument/2006/relationships/hyperlink" Target="https://itsavegworldafterall.com/fine-dining-at-home/" TargetMode="External"/><Relationship Id="rId47" Type="http://schemas.openxmlformats.org/officeDocument/2006/relationships/hyperlink" Target="https://medium.com/@christinisitalianrestaurant/what-is-fine-dining-an-experts-guide-to-upscale-eating-7b52145ecfc1" TargetMode="External"/><Relationship Id="rId63" Type="http://schemas.openxmlformats.org/officeDocument/2006/relationships/hyperlink" Target="https://www.scribd.com/document/94018485/An-Introduction-to-the-Hotel-and-Food-Service-Industry" TargetMode="External"/><Relationship Id="rId68" Type="http://schemas.openxmlformats.org/officeDocument/2006/relationships/hyperlink" Target="https://www.thehansindia.com/amp/life-style/food/sanjeev-nandas-gourmet-philosophy-the-role-of-fine-dining-in-hospitality-832543" TargetMode="External"/><Relationship Id="rId84" Type="http://schemas.openxmlformats.org/officeDocument/2006/relationships/theme" Target="theme/theme1.xml"/><Relationship Id="rId16" Type="http://schemas.openxmlformats.org/officeDocument/2006/relationships/hyperlink" Target="https://craftythinking.com/what-is-the-importance-of-fb-service-in-hotel-industry/" TargetMode="External"/><Relationship Id="rId11" Type="http://schemas.openxmlformats.org/officeDocument/2006/relationships/hyperlink" Target="https://bartendo.ca/4-tips-give-guests-fine-dining-experience/" TargetMode="External"/><Relationship Id="rId32" Type="http://schemas.openxmlformats.org/officeDocument/2006/relationships/hyperlink" Target="https://www.glion.edu/magazine/food-beverage-service/" TargetMode="External"/><Relationship Id="rId37" Type="http://schemas.openxmlformats.org/officeDocument/2006/relationships/hyperlink" Target="https://www.hospitalitynet.org/opinion/4117806.html" TargetMode="External"/><Relationship Id="rId53" Type="http://schemas.openxmlformats.org/officeDocument/2006/relationships/hyperlink" Target="https://www.pushoperations.com/blog/5-ways-to-elevate-your-fine-dining-restaurant" TargetMode="External"/><Relationship Id="rId58" Type="http://schemas.openxmlformats.org/officeDocument/2006/relationships/hyperlink" Target="https://www.restaurant-hospitality.com/chefs/5-ways-fine-dining-has-changed" TargetMode="External"/><Relationship Id="rId74" Type="http://schemas.openxmlformats.org/officeDocument/2006/relationships/hyperlink" Target="https://www.tripadvisor.com/ShowTopic-g1-i12105-k5755460-Importance_of_Dining_in_Hotel_Reviews-Tripadvisor_Support.html" TargetMode="External"/><Relationship Id="rId79" Type="http://schemas.openxmlformats.org/officeDocument/2006/relationships/hyperlink" Target="https://www.warehousehotel.com/manheim/blog/benefits-of-hotel-with-on-site-restaurant" TargetMode="External"/><Relationship Id="rId5" Type="http://schemas.openxmlformats.org/officeDocument/2006/relationships/footnotes" Target="footnotes.xml"/><Relationship Id="rId61" Type="http://schemas.openxmlformats.org/officeDocument/2006/relationships/hyperlink" Target="https://www.robinwaite.com/blog/creating-fine-dining-experiences-how-to-set-your-restaurant-business-apart" TargetMode="External"/><Relationship Id="rId82" Type="http://schemas.openxmlformats.org/officeDocument/2006/relationships/footer" Target="footer1.xml"/><Relationship Id="rId19" Type="http://schemas.openxmlformats.org/officeDocument/2006/relationships/hyperlink" Target="https://restaurant.eatapp.co/blog/a-guide-to-improving-the-steps-of-fine-dining-service" TargetMode="External"/><Relationship Id="rId14" Type="http://schemas.openxmlformats.org/officeDocument/2006/relationships/hyperlink" Target="https://blog.clover.com/dining-excellence-how-to-improve-restaurant-operations/" TargetMode="External"/><Relationship Id="rId22" Type="http://schemas.openxmlformats.org/officeDocument/2006/relationships/hyperlink" Target="https://insights.ehotelier.com/insights/2023/03/08/quality-in-the-hotel-and-restaurant-experience/" TargetMode="External"/><Relationship Id="rId27" Type="http://schemas.openxmlformats.org/officeDocument/2006/relationships/hyperlink" Target="https://fhafnb.com/blog/types-of-services-in-food-and-beverage/" TargetMode="External"/><Relationship Id="rId30" Type="http://schemas.openxmlformats.org/officeDocument/2006/relationships/hyperlink" Target="https://www.foodandwine.com/news/fine-dining-etiquette-rules-youve-broken" TargetMode="External"/><Relationship Id="rId35" Type="http://schemas.openxmlformats.org/officeDocument/2006/relationships/hyperlink" Target="https://hospitalityinsights.ehl.edu/food-service-industry-all-your-questions-answered?hs_amp=true" TargetMode="External"/><Relationship Id="rId43" Type="http://schemas.openxmlformats.org/officeDocument/2006/relationships/hyperlink" Target="https://www.kabayanhotel.com.ph/blogs/11-reasons-why-hotels-should-invest-in-a-good-in-house-restaurant/" TargetMode="External"/><Relationship Id="rId48" Type="http://schemas.openxmlformats.org/officeDocument/2006/relationships/hyperlink" Target="https://nishathotels.com/blog/luxurious-hotel-restaurants/" TargetMode="External"/><Relationship Id="rId56" Type="http://schemas.openxmlformats.org/officeDocument/2006/relationships/hyperlink" Target="https://resdiary.com/blog/what-makes-a-restaurant-5-star" TargetMode="External"/><Relationship Id="rId64" Type="http://schemas.openxmlformats.org/officeDocument/2006/relationships/hyperlink" Target="https://seoforestaurants.com/michelin-star/" TargetMode="External"/><Relationship Id="rId69" Type="http://schemas.openxmlformats.org/officeDocument/2006/relationships/hyperlink" Target="https://theluxurytravelexpert.com/2018/10/15/top-10-best-hotel-restaurants-world/" TargetMode="External"/><Relationship Id="rId77" Type="http://schemas.openxmlformats.org/officeDocument/2006/relationships/hyperlink" Target="https://www.typsy.com/lessons/attention-to-detail-in-fine-dining-service" TargetMode="External"/><Relationship Id="rId8" Type="http://schemas.openxmlformats.org/officeDocument/2006/relationships/hyperlink" Target="https://aremorch.com/3-benefits-of-staying-at-a-hotel-with-an-on-site-restaurant/" TargetMode="External"/><Relationship Id="rId51" Type="http://schemas.openxmlformats.org/officeDocument/2006/relationships/hyperlink" Target="https://problogger.com/lessons-from-a-fine-dining-experience/?amp" TargetMode="External"/><Relationship Id="rId72" Type="http://schemas.openxmlformats.org/officeDocument/2006/relationships/hyperlink" Target="https://pos.toasttab.com/blog/on-the-line/how-to-serve-in-a-fine-dining-restaurant" TargetMode="External"/><Relationship Id="rId80" Type="http://schemas.openxmlformats.org/officeDocument/2006/relationships/hyperlink" Target="https://www.webstaurantstore.com/article/90/fine-dining-etiquette-for-servers.html" TargetMode="External"/><Relationship Id="rId3" Type="http://schemas.openxmlformats.org/officeDocument/2006/relationships/settings" Target="settings.xml"/><Relationship Id="rId12" Type="http://schemas.openxmlformats.org/officeDocument/2006/relationships/hyperlink" Target="https://www.bookingmaster.in/the-crucial-role-of-culinary-excellence-in-hotels-a-recipe-for-success/" TargetMode="External"/><Relationship Id="rId17" Type="http://schemas.openxmlformats.org/officeDocument/2006/relationships/hyperlink" Target="https://www.easygoband.com/blog/the-importance-of-in-room-dining-for-a-hotel/" TargetMode="External"/><Relationship Id="rId25" Type="http://schemas.openxmlformats.org/officeDocument/2006/relationships/hyperlink" Target="https://www.eposnow.com/us/resources/importance-of-the-hospitality-industry/" TargetMode="External"/><Relationship Id="rId33" Type="http://schemas.openxmlformats.org/officeDocument/2006/relationships/hyperlink" Target="https://gubistronomy.com/en/blog-gu/what-makes-a-fine-dining-restaurant/" TargetMode="External"/><Relationship Id="rId38" Type="http://schemas.openxmlformats.org/officeDocument/2006/relationships/hyperlink" Target="https://www.hotelieracademy.org/hotel-restaurant-tips/" TargetMode="External"/><Relationship Id="rId46" Type="http://schemas.openxmlformats.org/officeDocument/2006/relationships/hyperlink" Target="https://www.lightspeedhq.com/blog/what-do-customers-look-for-in-a-restaurant-experience/" TargetMode="External"/><Relationship Id="rId59" Type="http://schemas.openxmlformats.org/officeDocument/2006/relationships/hyperlink" Target="https://www.revolutionordering.com/guides/luxury-hospitality-guide" TargetMode="External"/><Relationship Id="rId67" Type="http://schemas.openxmlformats.org/officeDocument/2006/relationships/hyperlink" Target="https://thebestchefawards.com/2024/01/18/evolution-of-fine-dining/" TargetMode="External"/><Relationship Id="rId20" Type="http://schemas.openxmlformats.org/officeDocument/2006/relationships/hyperlink" Target="https://www.ecpi.edu/blog/how-do-you-become-a-fine-dining-chef" TargetMode="External"/><Relationship Id="rId41" Type="http://schemas.openxmlformats.org/officeDocument/2006/relationships/hyperlink" Target="https://blog.hungryhub.com/en/what-is-fine-dining/" TargetMode="External"/><Relationship Id="rId54" Type="http://schemas.openxmlformats.org/officeDocument/2006/relationships/hyperlink" Target="https://qualityinnsudbury.com/pick-a-hotel-with-restaurant/" TargetMode="External"/><Relationship Id="rId62" Type="http://schemas.openxmlformats.org/officeDocument/2006/relationships/hyperlink" Target="https://www.sciencedirect.com/science/article/abs/pii/S0261517719300597" TargetMode="External"/><Relationship Id="rId70" Type="http://schemas.openxmlformats.org/officeDocument/2006/relationships/hyperlink" Target="https://www.thewaitersacademy.com/2019/07/food-service/" TargetMode="External"/><Relationship Id="rId75" Type="http://schemas.openxmlformats.org/officeDocument/2006/relationships/hyperlink" Target="https://tryotter.com/resource/wiki/what-is-a-fine-dining-restaurant"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oasthotels.com/blog/top-5-reasons-select-hotel-onsite-dining" TargetMode="External"/><Relationship Id="rId23" Type="http://schemas.openxmlformats.org/officeDocument/2006/relationships/hyperlink" Target="https://elitetraveler.com/finest-dining/restaurants-finest-dining/how-the-prestigious-michelin-star-system-really-works" TargetMode="External"/><Relationship Id="rId28" Type="http://schemas.openxmlformats.org/officeDocument/2006/relationships/hyperlink" Target="https://www.finedininglovers.com/article/11-steps-excellence-kitchen?amp" TargetMode="External"/><Relationship Id="rId36" Type="http://schemas.openxmlformats.org/officeDocument/2006/relationships/hyperlink" Target="https://hospitalityinsights.ehl.edu/recipes-success" TargetMode="External"/><Relationship Id="rId49" Type="http://schemas.openxmlformats.org/officeDocument/2006/relationships/hyperlink" Target="https://restaurant.opentable.com.au/resources/how-to-make-a-hotel-restaurant-stand-out/" TargetMode="External"/><Relationship Id="rId57" Type="http://schemas.openxmlformats.org/officeDocument/2006/relationships/hyperlink" Target="https://www.researchgate.net/figure/Importance-and-satisfaction-of-fine-dining-restaurant-functions_tbl2_324467054" TargetMode="External"/><Relationship Id="rId10" Type="http://schemas.openxmlformats.org/officeDocument/2006/relationships/hyperlink" Target="https://averoinc.com/4-ways-to-turn-your-hotels-restaurant-into-a-culinary-destination/" TargetMode="External"/><Relationship Id="rId31" Type="http://schemas.openxmlformats.org/officeDocument/2006/relationships/hyperlink" Target="https://www.forbes.com/sites/abigailabesamis/2019/02/22/the-symbiotic-relationship-between-hotels-and-on-site-restaurants/" TargetMode="External"/><Relationship Id="rId44" Type="http://schemas.openxmlformats.org/officeDocument/2006/relationships/hyperlink" Target="https://www.landmarkhotelgroup.com/blog/the-fine-art-of-dining-elevating-culinary-experiences-in-hotels/" TargetMode="External"/><Relationship Id="rId52" Type="http://schemas.openxmlformats.org/officeDocument/2006/relationships/hyperlink" Target="https://psu.pb.unizin.org/hmd329/chapter/ch1/" TargetMode="External"/><Relationship Id="rId60" Type="http://schemas.openxmlformats.org/officeDocument/2006/relationships/hyperlink" Target="https://www.revolutionordering.com/fine-dining" TargetMode="External"/><Relationship Id="rId65" Type="http://schemas.openxmlformats.org/officeDocument/2006/relationships/hyperlink" Target="https://www.siteminder.com/r/hotel-restaurant-management/" TargetMode="External"/><Relationship Id="rId73" Type="http://schemas.openxmlformats.org/officeDocument/2006/relationships/hyperlink" Target="https://www.touchbistro.com/blog/how-to-get-a-michelin-star/" TargetMode="External"/><Relationship Id="rId78" Type="http://schemas.openxmlformats.org/officeDocument/2006/relationships/hyperlink" Target="https://www.typsy.com/lessons/challenges-and-benefits-of-fine-dining" TargetMode="External"/><Relationship Id="rId81" Type="http://schemas.openxmlformats.org/officeDocument/2006/relationships/hyperlink" Target="https://www.webstaurantstore.com/article/889/michelin-star-guide.html" TargetMode="External"/><Relationship Id="rId4" Type="http://schemas.openxmlformats.org/officeDocument/2006/relationships/webSettings" Target="webSettings.xml"/><Relationship Id="rId9" Type="http://schemas.openxmlformats.org/officeDocument/2006/relationships/hyperlink" Target="https://www.articlecube.com/importance-hospitality-restaurants" TargetMode="External"/><Relationship Id="rId13" Type="http://schemas.openxmlformats.org/officeDocument/2006/relationships/hyperlink" Target="https://www.cimso.com/exploring-the-dynamic-hospitality-landscape-of-2024/" TargetMode="External"/><Relationship Id="rId18" Type="http://schemas.openxmlformats.org/officeDocument/2006/relationships/hyperlink" Target="https://www.easygoband.com/blog/food-and-beverage-in-the-hospitality-industry/" TargetMode="External"/><Relationship Id="rId39" Type="http://schemas.openxmlformats.org/officeDocument/2006/relationships/hyperlink" Target="https://hotelintel.co/exquisite-elegance-discovering-the-pinnacle-of-fine-dining-in-world-class-hotels/amp/" TargetMode="External"/><Relationship Id="rId34" Type="http://schemas.openxmlformats.org/officeDocument/2006/relationships/hyperlink" Target="https://blog.gwhospitalityconsult.com/author/admin/" TargetMode="External"/><Relationship Id="rId50" Type="http://schemas.openxmlformats.org/officeDocument/2006/relationships/hyperlink" Target="https://restaurant.opentable.com/resources/difference-between-michelin-star-and-michelin-recommended/" TargetMode="External"/><Relationship Id="rId55" Type="http://schemas.openxmlformats.org/officeDocument/2006/relationships/hyperlink" Target="https://redcarpetacademy.wordpress.com/2010/05/13/importance-of-f-b-department-in-a-hotel/" TargetMode="External"/><Relationship Id="rId76" Type="http://schemas.openxmlformats.org/officeDocument/2006/relationships/hyperlink" Target="https://typeset.io/questions/why-luxury-accommodation-and-dining-experience-are-important-7f26d52a-35ff-d709-0f1d-372817c49550" TargetMode="External"/><Relationship Id="rId7" Type="http://schemas.openxmlformats.org/officeDocument/2006/relationships/hyperlink" Target="https://www.aperitif.com/news/what-is-fine-dining-etiquette/" TargetMode="External"/><Relationship Id="rId71" Type="http://schemas.openxmlformats.org/officeDocument/2006/relationships/hyperlink" Target="https://www.thewaitersacademy.com/2024/03/fine-dining-guests/" TargetMode="External"/><Relationship Id="rId2" Type="http://schemas.openxmlformats.org/officeDocument/2006/relationships/styles" Target="styles.xml"/><Relationship Id="rId29" Type="http://schemas.openxmlformats.org/officeDocument/2006/relationships/hyperlink" Target="https://finmodelslab.com/blogs/profitability/fine-dining-restaurant-profitability" TargetMode="External"/><Relationship Id="rId24" Type="http://schemas.openxmlformats.org/officeDocument/2006/relationships/hyperlink" Target="https://emorywheel.com/the-recipe-for-success-what-fine-dining-can-teach-us-about-business-excellence/" TargetMode="External"/><Relationship Id="rId40" Type="http://schemas.openxmlformats.org/officeDocument/2006/relationships/hyperlink" Target="https://howtobeagoodserver.com/order-of-steps-of-service-in-fine-dining/" TargetMode="External"/><Relationship Id="rId45" Type="http://schemas.openxmlformats.org/officeDocument/2006/relationships/hyperlink" Target="https://lanzerac.co.za/fine-dining-etiquette-guide/" TargetMode="External"/><Relationship Id="rId66" Type="http://schemas.openxmlformats.org/officeDocument/2006/relationships/hyperlink" Target="https://tasteofluxury.ca/2023/04/17/the-art-of-fine-dining-a-guide-to-experiencing-culinary-excel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189FE-2A90-EE40-AF10-5BE87353C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12117</Words>
  <Characters>69067</Characters>
  <Application>Microsoft Office Word</Application>
  <DocSecurity>0</DocSecurity>
  <Lines>575</Lines>
  <Paragraphs>162</Paragraphs>
  <ScaleCrop>false</ScaleCrop>
  <Company/>
  <LinksUpToDate>false</LinksUpToDate>
  <CharactersWithSpaces>81022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Mihaela Ioana Fazecas</cp:lastModifiedBy>
  <cp:revision>2</cp:revision>
  <dcterms:created xsi:type="dcterms:W3CDTF">2024-05-31T18:19:00Z</dcterms:created>
  <dcterms:modified xsi:type="dcterms:W3CDTF">2024-05-31T18:19:00Z</dcterms:modified>
</cp:coreProperties>
</file>