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DE4A3" w14:textId="5AA982A7" w:rsidR="00EB10BE" w:rsidRPr="0086192A" w:rsidRDefault="006D62BD" w:rsidP="0086192A">
      <w:pPr>
        <w:spacing w:line="360" w:lineRule="auto"/>
        <w:jc w:val="center"/>
        <w:rPr>
          <w:rFonts w:cstheme="minorHAnsi"/>
          <w:b/>
          <w:sz w:val="24"/>
          <w:szCs w:val="24"/>
          <w:u w:val="single"/>
        </w:rPr>
      </w:pPr>
      <w:r w:rsidRPr="0086192A">
        <w:rPr>
          <w:rFonts w:cstheme="minorHAnsi"/>
          <w:b/>
          <w:sz w:val="24"/>
          <w:szCs w:val="24"/>
          <w:u w:val="single"/>
        </w:rPr>
        <w:t>Gobbet.</w:t>
      </w:r>
    </w:p>
    <w:p w14:paraId="17B8FF4B" w14:textId="328CBA3D" w:rsidR="008E734F" w:rsidRDefault="008E734F" w:rsidP="0086192A">
      <w:pPr>
        <w:spacing w:line="360" w:lineRule="auto"/>
        <w:jc w:val="center"/>
        <w:rPr>
          <w:rFonts w:cstheme="minorHAnsi"/>
          <w:b/>
          <w:sz w:val="24"/>
          <w:szCs w:val="24"/>
          <w:u w:val="single"/>
        </w:rPr>
      </w:pPr>
      <w:r w:rsidRPr="0086192A">
        <w:rPr>
          <w:rFonts w:cstheme="minorHAnsi"/>
          <w:b/>
          <w:sz w:val="24"/>
          <w:szCs w:val="24"/>
          <w:u w:val="single"/>
        </w:rPr>
        <w:t xml:space="preserve">Daniel </w:t>
      </w:r>
      <w:r w:rsidR="0092075A" w:rsidRPr="0086192A">
        <w:rPr>
          <w:rFonts w:cstheme="minorHAnsi"/>
          <w:b/>
          <w:sz w:val="24"/>
          <w:szCs w:val="24"/>
          <w:u w:val="single"/>
        </w:rPr>
        <w:t>G</w:t>
      </w:r>
      <w:r w:rsidRPr="0086192A">
        <w:rPr>
          <w:rFonts w:cstheme="minorHAnsi"/>
          <w:b/>
          <w:sz w:val="24"/>
          <w:szCs w:val="24"/>
          <w:u w:val="single"/>
        </w:rPr>
        <w:t>william – 1603402.</w:t>
      </w:r>
    </w:p>
    <w:p w14:paraId="5BD18DD3" w14:textId="113AC56D" w:rsidR="00580BA4" w:rsidRDefault="00580BA4" w:rsidP="0086192A">
      <w:pPr>
        <w:spacing w:line="360" w:lineRule="auto"/>
        <w:jc w:val="center"/>
        <w:rPr>
          <w:rFonts w:cstheme="minorHAnsi"/>
          <w:b/>
          <w:sz w:val="24"/>
          <w:szCs w:val="24"/>
          <w:u w:val="single"/>
        </w:rPr>
      </w:pPr>
    </w:p>
    <w:p w14:paraId="16B49E0C" w14:textId="77777777" w:rsidR="00580BA4" w:rsidRPr="0086192A" w:rsidRDefault="00580BA4" w:rsidP="0086192A">
      <w:pPr>
        <w:spacing w:line="360" w:lineRule="auto"/>
        <w:jc w:val="center"/>
        <w:rPr>
          <w:rFonts w:cstheme="minorHAnsi"/>
          <w:b/>
          <w:sz w:val="24"/>
          <w:szCs w:val="24"/>
          <w:u w:val="single"/>
        </w:rPr>
      </w:pPr>
    </w:p>
    <w:p w14:paraId="41E30749" w14:textId="7E76E600" w:rsidR="008E734F" w:rsidRPr="0086192A" w:rsidRDefault="008E734F" w:rsidP="0086192A">
      <w:pPr>
        <w:spacing w:line="360" w:lineRule="auto"/>
        <w:rPr>
          <w:rFonts w:cstheme="minorHAnsi"/>
          <w:b/>
          <w:sz w:val="24"/>
          <w:szCs w:val="24"/>
          <w:u w:val="single"/>
        </w:rPr>
      </w:pPr>
      <w:r w:rsidRPr="0086192A">
        <w:rPr>
          <w:rFonts w:cstheme="minorHAnsi"/>
          <w:b/>
          <w:sz w:val="24"/>
          <w:szCs w:val="24"/>
          <w:u w:val="single"/>
        </w:rPr>
        <w:t>Introduction:</w:t>
      </w:r>
    </w:p>
    <w:p w14:paraId="32627F11" w14:textId="5F0002B2" w:rsidR="00F939AA" w:rsidRPr="0086192A" w:rsidRDefault="00917F50" w:rsidP="0086192A">
      <w:pPr>
        <w:spacing w:line="360" w:lineRule="auto"/>
        <w:rPr>
          <w:rFonts w:cstheme="minorHAnsi"/>
          <w:sz w:val="24"/>
          <w:szCs w:val="24"/>
        </w:rPr>
      </w:pPr>
      <w:r w:rsidRPr="0086192A">
        <w:rPr>
          <w:rFonts w:cstheme="minorHAnsi"/>
          <w:sz w:val="24"/>
          <w:szCs w:val="24"/>
        </w:rPr>
        <w:t>For this gobbet I will be critiquing a video on BBC iPlayer. The video is entitled, ‘when will we stop stereotyping people?’ it is</w:t>
      </w:r>
      <w:r w:rsidR="00801B36" w:rsidRPr="0086192A">
        <w:rPr>
          <w:rFonts w:cstheme="minorHAnsi"/>
          <w:sz w:val="24"/>
          <w:szCs w:val="24"/>
        </w:rPr>
        <w:t xml:space="preserve"> part</w:t>
      </w:r>
      <w:r w:rsidRPr="0086192A">
        <w:rPr>
          <w:rFonts w:cstheme="minorHAnsi"/>
          <w:sz w:val="24"/>
          <w:szCs w:val="24"/>
        </w:rPr>
        <w:t xml:space="preserve"> in a collection of short films on the BBC iPlayer called ‘the A-Z of isms’</w:t>
      </w:r>
      <w:r w:rsidR="00CE4717" w:rsidRPr="0086192A">
        <w:rPr>
          <w:rFonts w:cstheme="minorHAnsi"/>
          <w:sz w:val="24"/>
          <w:szCs w:val="24"/>
        </w:rPr>
        <w:t>, the ‘ism’ this film is focussing on is ‘orientalism’</w:t>
      </w:r>
      <w:r w:rsidRPr="0086192A">
        <w:rPr>
          <w:rFonts w:cstheme="minorHAnsi"/>
          <w:sz w:val="24"/>
          <w:szCs w:val="24"/>
        </w:rPr>
        <w:t>.</w:t>
      </w:r>
      <w:r w:rsidR="005A0518" w:rsidRPr="0086192A">
        <w:rPr>
          <w:rFonts w:cstheme="minorHAnsi"/>
          <w:sz w:val="24"/>
          <w:szCs w:val="24"/>
        </w:rPr>
        <w:t xml:space="preserve"> It was made as part of a collection of </w:t>
      </w:r>
      <w:r w:rsidR="00E30BF4" w:rsidRPr="0086192A">
        <w:rPr>
          <w:rFonts w:cstheme="minorHAnsi"/>
          <w:sz w:val="24"/>
          <w:szCs w:val="24"/>
        </w:rPr>
        <w:t>information and educational videos created by the BBC</w:t>
      </w:r>
      <w:r w:rsidR="00E678B1" w:rsidRPr="0086192A">
        <w:rPr>
          <w:rFonts w:cstheme="minorHAnsi"/>
          <w:sz w:val="24"/>
          <w:szCs w:val="24"/>
        </w:rPr>
        <w:t>.</w:t>
      </w:r>
      <w:r w:rsidR="00FB7FE2">
        <w:rPr>
          <w:rFonts w:cstheme="minorHAnsi"/>
          <w:sz w:val="24"/>
          <w:szCs w:val="24"/>
        </w:rPr>
        <w:t xml:space="preserve"> </w:t>
      </w:r>
    </w:p>
    <w:p w14:paraId="4171E9A9" w14:textId="2E61A2C0" w:rsidR="00F939AA" w:rsidRPr="0086192A" w:rsidRDefault="0092075A" w:rsidP="0086192A">
      <w:pPr>
        <w:spacing w:line="360" w:lineRule="auto"/>
        <w:rPr>
          <w:rFonts w:cstheme="minorHAnsi"/>
          <w:sz w:val="24"/>
          <w:szCs w:val="24"/>
        </w:rPr>
      </w:pPr>
      <w:r w:rsidRPr="0086192A">
        <w:rPr>
          <w:rFonts w:cstheme="minorHAnsi"/>
          <w:sz w:val="24"/>
          <w:szCs w:val="24"/>
        </w:rPr>
        <w:t>The film</w:t>
      </w:r>
      <w:r w:rsidR="00917F50" w:rsidRPr="0086192A">
        <w:rPr>
          <w:rFonts w:cstheme="minorHAnsi"/>
          <w:sz w:val="24"/>
          <w:szCs w:val="24"/>
        </w:rPr>
        <w:t xml:space="preserve"> is narrated by professor Evelyn Asultany, she is an expert on the history of the representation of Arabs and Muslims in the </w:t>
      </w:r>
      <w:r w:rsidRPr="0086192A">
        <w:rPr>
          <w:rFonts w:cstheme="minorHAnsi"/>
          <w:sz w:val="24"/>
          <w:szCs w:val="24"/>
        </w:rPr>
        <w:t xml:space="preserve">United States </w:t>
      </w:r>
      <w:r w:rsidR="00917F50" w:rsidRPr="0086192A">
        <w:rPr>
          <w:rFonts w:cstheme="minorHAnsi"/>
          <w:sz w:val="24"/>
          <w:szCs w:val="24"/>
        </w:rPr>
        <w:t>of America</w:t>
      </w:r>
      <w:r w:rsidR="00152F4C" w:rsidRPr="0086192A">
        <w:rPr>
          <w:rFonts w:cstheme="minorHAnsi"/>
          <w:sz w:val="24"/>
          <w:szCs w:val="24"/>
        </w:rPr>
        <w:t>,</w:t>
      </w:r>
      <w:r w:rsidR="00917F50" w:rsidRPr="0086192A">
        <w:rPr>
          <w:rFonts w:cstheme="minorHAnsi"/>
          <w:sz w:val="24"/>
          <w:szCs w:val="24"/>
        </w:rPr>
        <w:t xml:space="preserve"> including the media and anti-Arab and Muslim racism. She is also the </w:t>
      </w:r>
      <w:r w:rsidR="00883D97" w:rsidRPr="0086192A">
        <w:rPr>
          <w:rFonts w:cstheme="minorHAnsi"/>
          <w:sz w:val="24"/>
          <w:szCs w:val="24"/>
        </w:rPr>
        <w:t>associate</w:t>
      </w:r>
      <w:r w:rsidR="00917F50" w:rsidRPr="0086192A">
        <w:rPr>
          <w:rFonts w:cstheme="minorHAnsi"/>
          <w:sz w:val="24"/>
          <w:szCs w:val="24"/>
        </w:rPr>
        <w:t xml:space="preserve"> </w:t>
      </w:r>
      <w:r w:rsidR="00883D97" w:rsidRPr="0086192A">
        <w:rPr>
          <w:rFonts w:cstheme="minorHAnsi"/>
          <w:sz w:val="24"/>
          <w:szCs w:val="24"/>
        </w:rPr>
        <w:t>professor</w:t>
      </w:r>
      <w:r w:rsidR="00917F50" w:rsidRPr="0086192A">
        <w:rPr>
          <w:rFonts w:cstheme="minorHAnsi"/>
          <w:sz w:val="24"/>
          <w:szCs w:val="24"/>
        </w:rPr>
        <w:t xml:space="preserve"> at </w:t>
      </w:r>
      <w:r w:rsidR="00883D97" w:rsidRPr="0086192A">
        <w:rPr>
          <w:rFonts w:cstheme="minorHAnsi"/>
          <w:sz w:val="24"/>
          <w:szCs w:val="24"/>
        </w:rPr>
        <w:t xml:space="preserve">the </w:t>
      </w:r>
      <w:r w:rsidR="008276A6" w:rsidRPr="0086192A">
        <w:rPr>
          <w:rFonts w:cstheme="minorHAnsi"/>
          <w:sz w:val="24"/>
          <w:szCs w:val="24"/>
        </w:rPr>
        <w:t>U</w:t>
      </w:r>
      <w:r w:rsidR="00883D97" w:rsidRPr="0086192A">
        <w:rPr>
          <w:rFonts w:cstheme="minorHAnsi"/>
          <w:sz w:val="24"/>
          <w:szCs w:val="24"/>
        </w:rPr>
        <w:t xml:space="preserve">niversity of </w:t>
      </w:r>
      <w:r w:rsidR="008276A6" w:rsidRPr="0086192A">
        <w:rPr>
          <w:rFonts w:cstheme="minorHAnsi"/>
          <w:sz w:val="24"/>
          <w:szCs w:val="24"/>
        </w:rPr>
        <w:t>S</w:t>
      </w:r>
      <w:r w:rsidR="00883D97" w:rsidRPr="0086192A">
        <w:rPr>
          <w:rFonts w:cstheme="minorHAnsi"/>
          <w:sz w:val="24"/>
          <w:szCs w:val="24"/>
        </w:rPr>
        <w:t xml:space="preserve">outhern California in the </w:t>
      </w:r>
      <w:r w:rsidR="008276A6" w:rsidRPr="0086192A">
        <w:rPr>
          <w:rFonts w:cstheme="minorHAnsi"/>
          <w:sz w:val="24"/>
          <w:szCs w:val="24"/>
        </w:rPr>
        <w:t>D</w:t>
      </w:r>
      <w:r w:rsidR="00883D97" w:rsidRPr="0086192A">
        <w:rPr>
          <w:rFonts w:cstheme="minorHAnsi"/>
          <w:sz w:val="24"/>
          <w:szCs w:val="24"/>
        </w:rPr>
        <w:t xml:space="preserve">epartment of American </w:t>
      </w:r>
      <w:r w:rsidR="008276A6" w:rsidRPr="0086192A">
        <w:rPr>
          <w:rFonts w:cstheme="minorHAnsi"/>
          <w:sz w:val="24"/>
          <w:szCs w:val="24"/>
        </w:rPr>
        <w:t>S</w:t>
      </w:r>
      <w:r w:rsidR="00883D97" w:rsidRPr="0086192A">
        <w:rPr>
          <w:rFonts w:cstheme="minorHAnsi"/>
          <w:sz w:val="24"/>
          <w:szCs w:val="24"/>
        </w:rPr>
        <w:t xml:space="preserve">tudies and </w:t>
      </w:r>
      <w:r w:rsidR="008276A6" w:rsidRPr="0086192A">
        <w:rPr>
          <w:rFonts w:cstheme="minorHAnsi"/>
          <w:sz w:val="24"/>
          <w:szCs w:val="24"/>
        </w:rPr>
        <w:t>E</w:t>
      </w:r>
      <w:r w:rsidR="00883D97" w:rsidRPr="0086192A">
        <w:rPr>
          <w:rFonts w:cstheme="minorHAnsi"/>
          <w:sz w:val="24"/>
          <w:szCs w:val="24"/>
        </w:rPr>
        <w:t>thnicity.</w:t>
      </w:r>
    </w:p>
    <w:p w14:paraId="2028D49E" w14:textId="46EDA004" w:rsidR="00883D97" w:rsidRPr="0086192A" w:rsidRDefault="00883D97" w:rsidP="0086192A">
      <w:pPr>
        <w:spacing w:line="360" w:lineRule="auto"/>
        <w:rPr>
          <w:rFonts w:cstheme="minorHAnsi"/>
          <w:sz w:val="24"/>
          <w:szCs w:val="24"/>
        </w:rPr>
      </w:pPr>
      <w:r w:rsidRPr="0086192A">
        <w:rPr>
          <w:rFonts w:cstheme="minorHAnsi"/>
          <w:sz w:val="24"/>
          <w:szCs w:val="24"/>
        </w:rPr>
        <w:t xml:space="preserve">The short film focuses on </w:t>
      </w:r>
      <w:r w:rsidR="00660DC2" w:rsidRPr="0086192A">
        <w:rPr>
          <w:rFonts w:cstheme="minorHAnsi"/>
          <w:sz w:val="24"/>
          <w:szCs w:val="24"/>
        </w:rPr>
        <w:t>‘</w:t>
      </w:r>
      <w:r w:rsidRPr="0086192A">
        <w:rPr>
          <w:rFonts w:cstheme="minorHAnsi"/>
          <w:sz w:val="24"/>
          <w:szCs w:val="24"/>
        </w:rPr>
        <w:t>orientalism</w:t>
      </w:r>
      <w:r w:rsidR="00660DC2" w:rsidRPr="0086192A">
        <w:rPr>
          <w:rFonts w:cstheme="minorHAnsi"/>
          <w:sz w:val="24"/>
          <w:szCs w:val="24"/>
        </w:rPr>
        <w:t>’</w:t>
      </w:r>
      <w:r w:rsidRPr="0086192A">
        <w:rPr>
          <w:rFonts w:cstheme="minorHAnsi"/>
          <w:sz w:val="24"/>
          <w:szCs w:val="24"/>
        </w:rPr>
        <w:t xml:space="preserve">, a term first created by Edward </w:t>
      </w:r>
      <w:r w:rsidRPr="00580BA4">
        <w:rPr>
          <w:rFonts w:cstheme="minorHAnsi"/>
          <w:sz w:val="24"/>
          <w:szCs w:val="24"/>
        </w:rPr>
        <w:t>Said</w:t>
      </w:r>
      <w:r w:rsidR="00660DC2" w:rsidRPr="00580BA4">
        <w:rPr>
          <w:rFonts w:cstheme="minorHAnsi"/>
          <w:sz w:val="24"/>
          <w:szCs w:val="24"/>
        </w:rPr>
        <w:t xml:space="preserve"> (</w:t>
      </w:r>
      <w:r w:rsidR="00580BA4" w:rsidRPr="00580BA4">
        <w:rPr>
          <w:rFonts w:cstheme="minorHAnsi"/>
          <w:sz w:val="24"/>
          <w:szCs w:val="24"/>
        </w:rPr>
        <w:t>1978</w:t>
      </w:r>
      <w:r w:rsidR="00660DC2" w:rsidRPr="00580BA4">
        <w:rPr>
          <w:rFonts w:cstheme="minorHAnsi"/>
          <w:sz w:val="24"/>
          <w:szCs w:val="24"/>
        </w:rPr>
        <w:t>)</w:t>
      </w:r>
      <w:r w:rsidRPr="00580BA4">
        <w:rPr>
          <w:rFonts w:cstheme="minorHAnsi"/>
          <w:sz w:val="24"/>
          <w:szCs w:val="24"/>
        </w:rPr>
        <w:t>.</w:t>
      </w:r>
      <w:r w:rsidRPr="0086192A">
        <w:rPr>
          <w:rFonts w:cstheme="minorHAnsi"/>
          <w:sz w:val="24"/>
          <w:szCs w:val="24"/>
        </w:rPr>
        <w:t xml:space="preserve"> Orientalism is used to describe the typical ‘</w:t>
      </w:r>
      <w:r w:rsidR="000F5E13" w:rsidRPr="0086192A">
        <w:rPr>
          <w:rFonts w:cstheme="minorHAnsi"/>
          <w:sz w:val="24"/>
          <w:szCs w:val="24"/>
        </w:rPr>
        <w:t>E</w:t>
      </w:r>
      <w:r w:rsidRPr="0086192A">
        <w:rPr>
          <w:rFonts w:cstheme="minorHAnsi"/>
          <w:sz w:val="24"/>
          <w:szCs w:val="24"/>
        </w:rPr>
        <w:t>astern’ world</w:t>
      </w:r>
      <w:r w:rsidR="006B61EE" w:rsidRPr="0086192A">
        <w:rPr>
          <w:rFonts w:cstheme="minorHAnsi"/>
          <w:sz w:val="24"/>
          <w:szCs w:val="24"/>
        </w:rPr>
        <w:t xml:space="preserve"> in the way that it is seen</w:t>
      </w:r>
      <w:r w:rsidRPr="0086192A">
        <w:rPr>
          <w:rFonts w:cstheme="minorHAnsi"/>
          <w:sz w:val="24"/>
          <w:szCs w:val="24"/>
        </w:rPr>
        <w:t xml:space="preserve"> by the ‘</w:t>
      </w:r>
      <w:r w:rsidR="000F5E13" w:rsidRPr="0086192A">
        <w:rPr>
          <w:rFonts w:cstheme="minorHAnsi"/>
          <w:sz w:val="24"/>
          <w:szCs w:val="24"/>
        </w:rPr>
        <w:t>W</w:t>
      </w:r>
      <w:r w:rsidRPr="0086192A">
        <w:rPr>
          <w:rFonts w:cstheme="minorHAnsi"/>
          <w:sz w:val="24"/>
          <w:szCs w:val="24"/>
        </w:rPr>
        <w:t xml:space="preserve">estern’ world. It is often seen </w:t>
      </w:r>
      <w:r w:rsidR="00166F11" w:rsidRPr="0086192A">
        <w:rPr>
          <w:rFonts w:cstheme="minorHAnsi"/>
          <w:sz w:val="24"/>
          <w:szCs w:val="24"/>
        </w:rPr>
        <w:t>from</w:t>
      </w:r>
      <w:r w:rsidRPr="0086192A">
        <w:rPr>
          <w:rFonts w:cstheme="minorHAnsi"/>
          <w:sz w:val="24"/>
          <w:szCs w:val="24"/>
        </w:rPr>
        <w:t xml:space="preserve"> a colonial and almost racist </w:t>
      </w:r>
      <w:r w:rsidR="00166F11" w:rsidRPr="0086192A">
        <w:rPr>
          <w:rFonts w:cstheme="minorHAnsi"/>
          <w:sz w:val="24"/>
          <w:szCs w:val="24"/>
        </w:rPr>
        <w:t>viewpoint and used</w:t>
      </w:r>
      <w:r w:rsidRPr="0086192A">
        <w:rPr>
          <w:rFonts w:cstheme="minorHAnsi"/>
          <w:sz w:val="24"/>
          <w:szCs w:val="24"/>
        </w:rPr>
        <w:t xml:space="preserve"> to view the </w:t>
      </w:r>
      <w:r w:rsidR="000F5E13" w:rsidRPr="0086192A">
        <w:rPr>
          <w:rFonts w:cstheme="minorHAnsi"/>
          <w:sz w:val="24"/>
          <w:szCs w:val="24"/>
        </w:rPr>
        <w:t>E</w:t>
      </w:r>
      <w:r w:rsidRPr="0086192A">
        <w:rPr>
          <w:rFonts w:cstheme="minorHAnsi"/>
          <w:sz w:val="24"/>
          <w:szCs w:val="24"/>
        </w:rPr>
        <w:t>astern world</w:t>
      </w:r>
      <w:r w:rsidR="00166F11" w:rsidRPr="0086192A">
        <w:rPr>
          <w:rFonts w:cstheme="minorHAnsi"/>
          <w:sz w:val="24"/>
          <w:szCs w:val="24"/>
        </w:rPr>
        <w:t xml:space="preserve"> in a way where t</w:t>
      </w:r>
      <w:r w:rsidRPr="0086192A">
        <w:rPr>
          <w:rFonts w:cstheme="minorHAnsi"/>
          <w:sz w:val="24"/>
          <w:szCs w:val="24"/>
        </w:rPr>
        <w:t xml:space="preserve">he </w:t>
      </w:r>
      <w:r w:rsidR="00D34A33" w:rsidRPr="0086192A">
        <w:rPr>
          <w:rFonts w:cstheme="minorHAnsi"/>
          <w:sz w:val="24"/>
          <w:szCs w:val="24"/>
        </w:rPr>
        <w:t>W</w:t>
      </w:r>
      <w:r w:rsidRPr="0086192A">
        <w:rPr>
          <w:rFonts w:cstheme="minorHAnsi"/>
          <w:sz w:val="24"/>
          <w:szCs w:val="24"/>
        </w:rPr>
        <w:t xml:space="preserve">est </w:t>
      </w:r>
      <w:r w:rsidR="00166F11" w:rsidRPr="0086192A">
        <w:rPr>
          <w:rFonts w:cstheme="minorHAnsi"/>
          <w:sz w:val="24"/>
          <w:szCs w:val="24"/>
        </w:rPr>
        <w:t xml:space="preserve">are </w:t>
      </w:r>
      <w:r w:rsidRPr="0086192A">
        <w:rPr>
          <w:rFonts w:cstheme="minorHAnsi"/>
          <w:sz w:val="24"/>
          <w:szCs w:val="24"/>
        </w:rPr>
        <w:t xml:space="preserve">patronizing the </w:t>
      </w:r>
      <w:r w:rsidR="00D34A33" w:rsidRPr="0086192A">
        <w:rPr>
          <w:rFonts w:cstheme="minorHAnsi"/>
          <w:sz w:val="24"/>
          <w:szCs w:val="24"/>
        </w:rPr>
        <w:t>E</w:t>
      </w:r>
      <w:r w:rsidRPr="0086192A">
        <w:rPr>
          <w:rFonts w:cstheme="minorHAnsi"/>
          <w:sz w:val="24"/>
          <w:szCs w:val="24"/>
        </w:rPr>
        <w:t>ast.</w:t>
      </w:r>
    </w:p>
    <w:p w14:paraId="2E223ECE" w14:textId="16B3BF64" w:rsidR="00E30BF4" w:rsidRPr="0086192A" w:rsidRDefault="00E30BF4" w:rsidP="0086192A">
      <w:pPr>
        <w:spacing w:line="360" w:lineRule="auto"/>
        <w:rPr>
          <w:rFonts w:cstheme="minorHAnsi"/>
          <w:b/>
          <w:sz w:val="24"/>
          <w:szCs w:val="24"/>
          <w:u w:val="single"/>
        </w:rPr>
      </w:pPr>
      <w:r w:rsidRPr="0086192A">
        <w:rPr>
          <w:rFonts w:cstheme="minorHAnsi"/>
          <w:b/>
          <w:sz w:val="24"/>
          <w:szCs w:val="24"/>
          <w:u w:val="single"/>
        </w:rPr>
        <w:t>Content:</w:t>
      </w:r>
    </w:p>
    <w:p w14:paraId="08C21967" w14:textId="5CA765F4" w:rsidR="00E30BF4" w:rsidRDefault="00E30BF4" w:rsidP="0086192A">
      <w:pPr>
        <w:spacing w:line="360" w:lineRule="auto"/>
        <w:rPr>
          <w:rFonts w:cstheme="minorHAnsi"/>
          <w:sz w:val="24"/>
          <w:szCs w:val="24"/>
        </w:rPr>
      </w:pPr>
      <w:r w:rsidRPr="0086192A">
        <w:rPr>
          <w:rFonts w:cstheme="minorHAnsi"/>
          <w:sz w:val="24"/>
          <w:szCs w:val="24"/>
        </w:rPr>
        <w:t xml:space="preserve">The content of the video </w:t>
      </w:r>
      <w:r w:rsidR="00C70D82" w:rsidRPr="0086192A">
        <w:rPr>
          <w:rFonts w:cstheme="minorHAnsi"/>
          <w:sz w:val="24"/>
          <w:szCs w:val="24"/>
        </w:rPr>
        <w:t>appears</w:t>
      </w:r>
      <w:r w:rsidRPr="0086192A">
        <w:rPr>
          <w:rFonts w:cstheme="minorHAnsi"/>
          <w:sz w:val="24"/>
          <w:szCs w:val="24"/>
        </w:rPr>
        <w:t xml:space="preserve"> to be very biased; in favour of </w:t>
      </w:r>
      <w:r w:rsidR="00FC7354" w:rsidRPr="0086192A">
        <w:rPr>
          <w:rFonts w:cstheme="minorHAnsi"/>
          <w:sz w:val="24"/>
          <w:szCs w:val="24"/>
        </w:rPr>
        <w:t xml:space="preserve">Middle Eastern </w:t>
      </w:r>
      <w:r w:rsidRPr="0086192A">
        <w:rPr>
          <w:rFonts w:cstheme="minorHAnsi"/>
          <w:sz w:val="24"/>
          <w:szCs w:val="24"/>
        </w:rPr>
        <w:t xml:space="preserve">people </w:t>
      </w:r>
      <w:r w:rsidR="00EA6149" w:rsidRPr="0086192A">
        <w:rPr>
          <w:rFonts w:cstheme="minorHAnsi"/>
          <w:sz w:val="24"/>
          <w:szCs w:val="24"/>
        </w:rPr>
        <w:t>being scapegoated by the West, whether they live in the Middle East, or in the Western world</w:t>
      </w:r>
      <w:r w:rsidRPr="0086192A">
        <w:rPr>
          <w:rFonts w:cstheme="minorHAnsi"/>
          <w:sz w:val="24"/>
          <w:szCs w:val="24"/>
        </w:rPr>
        <w:t xml:space="preserve">. </w:t>
      </w:r>
      <w:r w:rsidR="007F7AFF" w:rsidRPr="0086192A">
        <w:rPr>
          <w:rFonts w:cstheme="minorHAnsi"/>
          <w:sz w:val="24"/>
          <w:szCs w:val="24"/>
        </w:rPr>
        <w:t>T</w:t>
      </w:r>
      <w:r w:rsidR="0038685B" w:rsidRPr="0086192A">
        <w:rPr>
          <w:rFonts w:cstheme="minorHAnsi"/>
          <w:sz w:val="24"/>
          <w:szCs w:val="24"/>
        </w:rPr>
        <w:t xml:space="preserve">his </w:t>
      </w:r>
      <w:r w:rsidR="00D66A66" w:rsidRPr="0086192A">
        <w:rPr>
          <w:rFonts w:cstheme="minorHAnsi"/>
          <w:sz w:val="24"/>
          <w:szCs w:val="24"/>
        </w:rPr>
        <w:t>could be</w:t>
      </w:r>
      <w:r w:rsidR="0038685B" w:rsidRPr="0086192A">
        <w:rPr>
          <w:rFonts w:cstheme="minorHAnsi"/>
          <w:sz w:val="24"/>
          <w:szCs w:val="24"/>
        </w:rPr>
        <w:t xml:space="preserve"> because the narrator is </w:t>
      </w:r>
      <w:r w:rsidR="00952AD9" w:rsidRPr="0086192A">
        <w:rPr>
          <w:rFonts w:cstheme="minorHAnsi"/>
          <w:sz w:val="24"/>
          <w:szCs w:val="24"/>
        </w:rPr>
        <w:t xml:space="preserve">of </w:t>
      </w:r>
      <w:r w:rsidR="00A902CC" w:rsidRPr="0086192A">
        <w:rPr>
          <w:rFonts w:cstheme="minorHAnsi"/>
          <w:sz w:val="24"/>
          <w:szCs w:val="24"/>
        </w:rPr>
        <w:t xml:space="preserve">Middle Eastern </w:t>
      </w:r>
      <w:r w:rsidR="006C1150" w:rsidRPr="0086192A">
        <w:rPr>
          <w:rFonts w:cstheme="minorHAnsi"/>
          <w:sz w:val="24"/>
          <w:szCs w:val="24"/>
        </w:rPr>
        <w:t>descent</w:t>
      </w:r>
      <w:r w:rsidR="00A902CC" w:rsidRPr="0086192A">
        <w:rPr>
          <w:rFonts w:cstheme="minorHAnsi"/>
          <w:sz w:val="24"/>
          <w:szCs w:val="24"/>
        </w:rPr>
        <w:t>, yet</w:t>
      </w:r>
      <w:r w:rsidR="00952AD9" w:rsidRPr="0086192A">
        <w:rPr>
          <w:rFonts w:cstheme="minorHAnsi"/>
          <w:sz w:val="24"/>
          <w:szCs w:val="24"/>
        </w:rPr>
        <w:t xml:space="preserve"> has grown up in the </w:t>
      </w:r>
      <w:r w:rsidR="00A902CC" w:rsidRPr="0086192A">
        <w:rPr>
          <w:rFonts w:cstheme="minorHAnsi"/>
          <w:sz w:val="24"/>
          <w:szCs w:val="24"/>
        </w:rPr>
        <w:t>W</w:t>
      </w:r>
      <w:r w:rsidR="00952AD9" w:rsidRPr="0086192A">
        <w:rPr>
          <w:rFonts w:cstheme="minorHAnsi"/>
          <w:sz w:val="24"/>
          <w:szCs w:val="24"/>
        </w:rPr>
        <w:t xml:space="preserve">estern world, </w:t>
      </w:r>
      <w:r w:rsidR="00ED433E" w:rsidRPr="0086192A">
        <w:rPr>
          <w:rFonts w:cstheme="minorHAnsi"/>
          <w:sz w:val="24"/>
          <w:szCs w:val="24"/>
        </w:rPr>
        <w:t xml:space="preserve">and has experienced the kind of racism </w:t>
      </w:r>
      <w:r w:rsidR="00A31734" w:rsidRPr="0086192A">
        <w:rPr>
          <w:rFonts w:cstheme="minorHAnsi"/>
          <w:sz w:val="24"/>
          <w:szCs w:val="24"/>
        </w:rPr>
        <w:t xml:space="preserve">that orientalism is talking about. </w:t>
      </w:r>
      <w:r w:rsidR="00C97034" w:rsidRPr="0086192A">
        <w:rPr>
          <w:rFonts w:cstheme="minorHAnsi"/>
          <w:sz w:val="24"/>
          <w:szCs w:val="24"/>
        </w:rPr>
        <w:t>S</w:t>
      </w:r>
      <w:r w:rsidR="00952AD9" w:rsidRPr="0086192A">
        <w:rPr>
          <w:rFonts w:cstheme="minorHAnsi"/>
          <w:sz w:val="24"/>
          <w:szCs w:val="24"/>
        </w:rPr>
        <w:t xml:space="preserve">he </w:t>
      </w:r>
      <w:r w:rsidR="00C97034" w:rsidRPr="0086192A">
        <w:rPr>
          <w:rFonts w:cstheme="minorHAnsi"/>
          <w:sz w:val="24"/>
          <w:szCs w:val="24"/>
        </w:rPr>
        <w:t>ha</w:t>
      </w:r>
      <w:r w:rsidR="00952AD9" w:rsidRPr="0086192A">
        <w:rPr>
          <w:rFonts w:cstheme="minorHAnsi"/>
          <w:sz w:val="24"/>
          <w:szCs w:val="24"/>
        </w:rPr>
        <w:t xml:space="preserve">s </w:t>
      </w:r>
      <w:r w:rsidR="00C97034" w:rsidRPr="0086192A">
        <w:rPr>
          <w:rFonts w:cstheme="minorHAnsi"/>
          <w:sz w:val="24"/>
          <w:szCs w:val="24"/>
        </w:rPr>
        <w:t xml:space="preserve">become </w:t>
      </w:r>
      <w:r w:rsidR="00952AD9" w:rsidRPr="0086192A">
        <w:rPr>
          <w:rFonts w:cstheme="minorHAnsi"/>
          <w:sz w:val="24"/>
          <w:szCs w:val="24"/>
        </w:rPr>
        <w:t>a</w:t>
      </w:r>
      <w:r w:rsidR="00C97034" w:rsidRPr="0086192A">
        <w:rPr>
          <w:rFonts w:cstheme="minorHAnsi"/>
          <w:sz w:val="24"/>
          <w:szCs w:val="24"/>
        </w:rPr>
        <w:t>n</w:t>
      </w:r>
      <w:r w:rsidR="00952AD9" w:rsidRPr="0086192A">
        <w:rPr>
          <w:rFonts w:cstheme="minorHAnsi"/>
          <w:sz w:val="24"/>
          <w:szCs w:val="24"/>
        </w:rPr>
        <w:t xml:space="preserve"> expert on </w:t>
      </w:r>
      <w:r w:rsidR="006C1150" w:rsidRPr="0086192A">
        <w:rPr>
          <w:rFonts w:cstheme="minorHAnsi"/>
          <w:sz w:val="24"/>
          <w:szCs w:val="24"/>
        </w:rPr>
        <w:t xml:space="preserve">racism towards </w:t>
      </w:r>
      <w:r w:rsidR="000B0E31" w:rsidRPr="0086192A">
        <w:rPr>
          <w:rFonts w:cstheme="minorHAnsi"/>
          <w:sz w:val="24"/>
          <w:szCs w:val="24"/>
        </w:rPr>
        <w:t>E</w:t>
      </w:r>
      <w:r w:rsidR="006C1150" w:rsidRPr="0086192A">
        <w:rPr>
          <w:rFonts w:cstheme="minorHAnsi"/>
          <w:sz w:val="24"/>
          <w:szCs w:val="24"/>
        </w:rPr>
        <w:t xml:space="preserve">astern people in the </w:t>
      </w:r>
      <w:r w:rsidR="000B0E31" w:rsidRPr="0086192A">
        <w:rPr>
          <w:rFonts w:cstheme="minorHAnsi"/>
          <w:sz w:val="24"/>
          <w:szCs w:val="24"/>
        </w:rPr>
        <w:t>W</w:t>
      </w:r>
      <w:r w:rsidR="006C1150" w:rsidRPr="0086192A">
        <w:rPr>
          <w:rFonts w:cstheme="minorHAnsi"/>
          <w:sz w:val="24"/>
          <w:szCs w:val="24"/>
        </w:rPr>
        <w:t>est</w:t>
      </w:r>
      <w:r w:rsidR="000B0E31" w:rsidRPr="0086192A">
        <w:rPr>
          <w:rFonts w:cstheme="minorHAnsi"/>
          <w:sz w:val="24"/>
          <w:szCs w:val="24"/>
        </w:rPr>
        <w:t xml:space="preserve"> as a result of her experiences (</w:t>
      </w:r>
      <w:r w:rsidR="008F41B0" w:rsidRPr="0086192A">
        <w:rPr>
          <w:rFonts w:cstheme="minorHAnsi"/>
          <w:sz w:val="24"/>
          <w:szCs w:val="24"/>
        </w:rPr>
        <w:t>Asultany, 2013</w:t>
      </w:r>
      <w:r w:rsidR="008225CF" w:rsidRPr="0086192A">
        <w:rPr>
          <w:rFonts w:cstheme="minorHAnsi"/>
          <w:sz w:val="24"/>
          <w:szCs w:val="24"/>
        </w:rPr>
        <w:t>)</w:t>
      </w:r>
      <w:r w:rsidR="006C1150" w:rsidRPr="0086192A">
        <w:rPr>
          <w:rFonts w:cstheme="minorHAnsi"/>
          <w:sz w:val="24"/>
          <w:szCs w:val="24"/>
        </w:rPr>
        <w:t>.</w:t>
      </w:r>
    </w:p>
    <w:p w14:paraId="1CFF3795" w14:textId="0C770A79" w:rsidR="00E93BA5" w:rsidRDefault="00CA5B23" w:rsidP="0086192A">
      <w:pPr>
        <w:spacing w:line="360" w:lineRule="auto"/>
        <w:rPr>
          <w:rFonts w:cstheme="minorHAnsi"/>
          <w:sz w:val="24"/>
          <w:szCs w:val="24"/>
        </w:rPr>
      </w:pPr>
      <w:r>
        <w:rPr>
          <w:rFonts w:cstheme="minorHAnsi"/>
          <w:sz w:val="24"/>
          <w:szCs w:val="24"/>
        </w:rPr>
        <w:t xml:space="preserve">Despite Asultany appearing to be biased in what she </w:t>
      </w:r>
      <w:r w:rsidR="00505A7B">
        <w:rPr>
          <w:rFonts w:cstheme="minorHAnsi"/>
          <w:sz w:val="24"/>
          <w:szCs w:val="24"/>
        </w:rPr>
        <w:t xml:space="preserve">presents in </w:t>
      </w:r>
      <w:r>
        <w:rPr>
          <w:rFonts w:cstheme="minorHAnsi"/>
          <w:sz w:val="24"/>
          <w:szCs w:val="24"/>
        </w:rPr>
        <w:t>this film</w:t>
      </w:r>
      <w:r w:rsidR="00505A7B">
        <w:rPr>
          <w:rFonts w:cstheme="minorHAnsi"/>
          <w:sz w:val="24"/>
          <w:szCs w:val="24"/>
        </w:rPr>
        <w:t xml:space="preserve">, she does seem to be giving us a fair representation of what Said </w:t>
      </w:r>
      <w:r w:rsidR="0025021A">
        <w:rPr>
          <w:rFonts w:cstheme="minorHAnsi"/>
          <w:sz w:val="24"/>
          <w:szCs w:val="24"/>
        </w:rPr>
        <w:t xml:space="preserve">discusses in relation to orientalism. </w:t>
      </w:r>
    </w:p>
    <w:p w14:paraId="4DD96E97" w14:textId="053EDA52" w:rsidR="0025021A" w:rsidRPr="007E497D" w:rsidRDefault="007E497D" w:rsidP="0086192A">
      <w:pPr>
        <w:spacing w:line="360" w:lineRule="auto"/>
        <w:rPr>
          <w:rFonts w:cstheme="minorHAnsi"/>
          <w:sz w:val="24"/>
          <w:szCs w:val="24"/>
        </w:rPr>
      </w:pPr>
      <w:r>
        <w:rPr>
          <w:rFonts w:cstheme="minorHAnsi"/>
          <w:sz w:val="24"/>
          <w:szCs w:val="24"/>
        </w:rPr>
        <w:t xml:space="preserve">Orientalism is the theory coined by Edward Said in 1978, seen in his book by the same name. the theory is defined as the ‘west patronizing representations of the East’, meaning </w:t>
      </w:r>
      <w:r>
        <w:rPr>
          <w:rFonts w:cstheme="minorHAnsi"/>
          <w:sz w:val="24"/>
          <w:szCs w:val="24"/>
        </w:rPr>
        <w:lastRenderedPageBreak/>
        <w:t>the people, races, cultures and ethnicities that live there. There being Africa, Asia, the middle East, China and Japan and everything in between. The idea that the ‘Arab’ elites have romanticised the Arab culture which was created by colonial and imperialistic influenced orientalists.</w:t>
      </w:r>
    </w:p>
    <w:p w14:paraId="66945908" w14:textId="18724E69" w:rsidR="0080299A" w:rsidRPr="007E497D" w:rsidRDefault="007E497D" w:rsidP="0086192A">
      <w:pPr>
        <w:spacing w:line="360" w:lineRule="auto"/>
        <w:rPr>
          <w:rFonts w:cstheme="minorHAnsi"/>
          <w:sz w:val="24"/>
          <w:szCs w:val="24"/>
        </w:rPr>
      </w:pPr>
      <w:r>
        <w:rPr>
          <w:rFonts w:cstheme="minorHAnsi"/>
          <w:sz w:val="24"/>
          <w:szCs w:val="24"/>
        </w:rPr>
        <w:t>Said’s origins are</w:t>
      </w:r>
      <w:r w:rsidR="0080299A" w:rsidRPr="007E497D">
        <w:rPr>
          <w:rFonts w:cstheme="minorHAnsi"/>
          <w:sz w:val="24"/>
          <w:szCs w:val="24"/>
        </w:rPr>
        <w:t xml:space="preserve"> similar to Asultany</w:t>
      </w:r>
      <w:r w:rsidR="00C96725">
        <w:rPr>
          <w:rFonts w:cstheme="minorHAnsi"/>
          <w:sz w:val="24"/>
          <w:szCs w:val="24"/>
        </w:rPr>
        <w:t xml:space="preserve">, he was of Palestinian decent and of the united states by his father who was a war veteran he was educated in British and American schools, and was professor of literature at Columbia university, he applied his cultural experiences and learnings to help give light to the political and cultural gaps between the West and East, especially the conflict between Israel and Palestine. This shows us </w:t>
      </w:r>
      <w:proofErr w:type="gramStart"/>
      <w:r w:rsidR="00C96725">
        <w:rPr>
          <w:rFonts w:cstheme="minorHAnsi"/>
          <w:sz w:val="24"/>
          <w:szCs w:val="24"/>
        </w:rPr>
        <w:t>a</w:t>
      </w:r>
      <w:proofErr w:type="gramEnd"/>
      <w:r w:rsidR="00C96725">
        <w:rPr>
          <w:rFonts w:cstheme="minorHAnsi"/>
          <w:sz w:val="24"/>
          <w:szCs w:val="24"/>
        </w:rPr>
        <w:t xml:space="preserve"> equal diversity and knowledge of the differences between the east and west within the two, Said and Sultany.</w:t>
      </w:r>
    </w:p>
    <w:p w14:paraId="4FB34C88" w14:textId="39FEECA1" w:rsidR="0080299A" w:rsidRDefault="00C96725" w:rsidP="0086192A">
      <w:pPr>
        <w:spacing w:line="360" w:lineRule="auto"/>
        <w:rPr>
          <w:rFonts w:cstheme="minorHAnsi"/>
          <w:sz w:val="24"/>
          <w:szCs w:val="24"/>
        </w:rPr>
      </w:pPr>
      <w:r>
        <w:rPr>
          <w:rFonts w:cstheme="minorHAnsi"/>
          <w:sz w:val="24"/>
          <w:szCs w:val="24"/>
        </w:rPr>
        <w:t>The film tends to use the term ‘the middle east’ quite a lot, this makes us naturally think of the geographic middle east, Syria, Iraq etc. thus disregarding the rest of ‘the East’. Does she mean to do this? Or is it just her cultural background and that is what she is used to saying to describe the east.</w:t>
      </w:r>
      <w:r w:rsidR="00EB6A54">
        <w:rPr>
          <w:rFonts w:cstheme="minorHAnsi"/>
          <w:sz w:val="24"/>
          <w:szCs w:val="24"/>
        </w:rPr>
        <w:t xml:space="preserve"> </w:t>
      </w:r>
    </w:p>
    <w:p w14:paraId="252617A8" w14:textId="707D70EB" w:rsidR="00514ACA" w:rsidRDefault="00514ACA" w:rsidP="0086192A">
      <w:pPr>
        <w:spacing w:line="360" w:lineRule="auto"/>
        <w:rPr>
          <w:rFonts w:cstheme="minorHAnsi"/>
          <w:sz w:val="24"/>
          <w:szCs w:val="24"/>
        </w:rPr>
      </w:pPr>
      <w:r>
        <w:rPr>
          <w:rFonts w:cstheme="minorHAnsi"/>
          <w:sz w:val="24"/>
          <w:szCs w:val="24"/>
        </w:rPr>
        <w:t xml:space="preserve">Asultany says in the film that the middle East is in the middle of the East, but it rally seems to be </w:t>
      </w:r>
      <w:r w:rsidR="0024734D">
        <w:rPr>
          <w:rFonts w:cstheme="minorHAnsi"/>
          <w:sz w:val="24"/>
          <w:szCs w:val="24"/>
        </w:rPr>
        <w:t>close to the Western world so is perhaps getting more reaction from a Western viewpoint because of this</w:t>
      </w:r>
      <w:r w:rsidR="00EC4960">
        <w:rPr>
          <w:rFonts w:cstheme="minorHAnsi"/>
          <w:sz w:val="24"/>
          <w:szCs w:val="24"/>
        </w:rPr>
        <w:t xml:space="preserve">, particularly related to the ‘fanatical and hateful’ </w:t>
      </w:r>
      <w:r w:rsidR="007F2919">
        <w:rPr>
          <w:rFonts w:cstheme="minorHAnsi"/>
          <w:sz w:val="24"/>
          <w:szCs w:val="24"/>
        </w:rPr>
        <w:t>ways that are listed in the film. In comparison, the</w:t>
      </w:r>
      <w:r w:rsidR="0024734D">
        <w:rPr>
          <w:rFonts w:cstheme="minorHAnsi"/>
          <w:sz w:val="24"/>
          <w:szCs w:val="24"/>
        </w:rPr>
        <w:t xml:space="preserve"> more distant Eastern cultures </w:t>
      </w:r>
      <w:r w:rsidR="0057512D">
        <w:rPr>
          <w:rFonts w:cstheme="minorHAnsi"/>
          <w:sz w:val="24"/>
          <w:szCs w:val="24"/>
        </w:rPr>
        <w:t>perhaps gain more of the romantic, exotic views</w:t>
      </w:r>
      <w:r w:rsidR="007F2919">
        <w:rPr>
          <w:rFonts w:cstheme="minorHAnsi"/>
          <w:sz w:val="24"/>
          <w:szCs w:val="24"/>
        </w:rPr>
        <w:t>, which were briefly talked about in the film</w:t>
      </w:r>
      <w:r w:rsidR="006377CA">
        <w:rPr>
          <w:rFonts w:cstheme="minorHAnsi"/>
          <w:sz w:val="24"/>
          <w:szCs w:val="24"/>
        </w:rPr>
        <w:t xml:space="preserve">. </w:t>
      </w:r>
    </w:p>
    <w:p w14:paraId="1761E507" w14:textId="5ED6BB3B" w:rsidR="006377CA" w:rsidRDefault="006377CA" w:rsidP="0086192A">
      <w:pPr>
        <w:spacing w:line="360" w:lineRule="auto"/>
        <w:rPr>
          <w:rFonts w:cstheme="minorHAnsi"/>
          <w:sz w:val="24"/>
          <w:szCs w:val="24"/>
        </w:rPr>
      </w:pPr>
      <w:r>
        <w:rPr>
          <w:rFonts w:cstheme="minorHAnsi"/>
          <w:sz w:val="24"/>
          <w:szCs w:val="24"/>
        </w:rPr>
        <w:t>The film was heavily weighted towards the negative results of orientalism and hardly mentioned the potential positive elements</w:t>
      </w:r>
      <w:r w:rsidR="000D5505">
        <w:rPr>
          <w:rFonts w:cstheme="minorHAnsi"/>
          <w:sz w:val="24"/>
          <w:szCs w:val="24"/>
        </w:rPr>
        <w:t>, in fact even the ‘romantic and exotic’ was stated in a very negative way.</w:t>
      </w:r>
    </w:p>
    <w:p w14:paraId="751C76ED" w14:textId="600B50D7" w:rsidR="0025021A" w:rsidRDefault="0025021A" w:rsidP="0086192A">
      <w:pPr>
        <w:spacing w:line="360" w:lineRule="auto"/>
        <w:rPr>
          <w:rFonts w:cstheme="minorHAnsi"/>
          <w:sz w:val="24"/>
          <w:szCs w:val="24"/>
        </w:rPr>
      </w:pPr>
    </w:p>
    <w:p w14:paraId="2D2933EE" w14:textId="2EBEA93E" w:rsidR="0025021A" w:rsidRDefault="008746EF" w:rsidP="0086192A">
      <w:pPr>
        <w:spacing w:line="360" w:lineRule="auto"/>
        <w:rPr>
          <w:rFonts w:cstheme="minorHAnsi"/>
          <w:sz w:val="24"/>
          <w:szCs w:val="24"/>
        </w:rPr>
      </w:pPr>
      <w:r>
        <w:rPr>
          <w:rFonts w:cstheme="minorHAnsi"/>
          <w:sz w:val="24"/>
          <w:szCs w:val="24"/>
        </w:rPr>
        <w:t xml:space="preserve">It is worth </w:t>
      </w:r>
      <w:r w:rsidR="00463BBE">
        <w:rPr>
          <w:rFonts w:cstheme="minorHAnsi"/>
          <w:sz w:val="24"/>
          <w:szCs w:val="24"/>
        </w:rPr>
        <w:t>thinking about why the BBC have put forward this film as part of their A</w:t>
      </w:r>
      <w:r w:rsidR="00215B2E">
        <w:rPr>
          <w:rFonts w:cstheme="minorHAnsi"/>
          <w:sz w:val="24"/>
          <w:szCs w:val="24"/>
        </w:rPr>
        <w:t xml:space="preserve">-Z of -isms. </w:t>
      </w:r>
      <w:r w:rsidR="00D67E28">
        <w:rPr>
          <w:rFonts w:cstheme="minorHAnsi"/>
          <w:sz w:val="24"/>
          <w:szCs w:val="24"/>
        </w:rPr>
        <w:t>This film was only made last year and so clearly is dealing with a very current issue</w:t>
      </w:r>
      <w:r w:rsidR="00C96725">
        <w:rPr>
          <w:rFonts w:cstheme="minorHAnsi"/>
          <w:sz w:val="24"/>
          <w:szCs w:val="24"/>
        </w:rPr>
        <w:t xml:space="preserve">, ISIS and </w:t>
      </w:r>
      <w:proofErr w:type="gramStart"/>
      <w:r w:rsidR="00C96725">
        <w:rPr>
          <w:rFonts w:cstheme="minorHAnsi"/>
          <w:sz w:val="24"/>
          <w:szCs w:val="24"/>
        </w:rPr>
        <w:t>there</w:t>
      </w:r>
      <w:proofErr w:type="gramEnd"/>
      <w:r w:rsidR="00C96725">
        <w:rPr>
          <w:rFonts w:cstheme="minorHAnsi"/>
          <w:sz w:val="24"/>
          <w:szCs w:val="24"/>
        </w:rPr>
        <w:t xml:space="preserve"> war of terror on the world, including attacks in Manchester and London, this will naturally give rise to </w:t>
      </w:r>
      <w:r w:rsidR="00AF5056">
        <w:rPr>
          <w:rFonts w:cstheme="minorHAnsi"/>
          <w:sz w:val="24"/>
          <w:szCs w:val="24"/>
        </w:rPr>
        <w:t>negativity</w:t>
      </w:r>
      <w:r w:rsidR="00C96725">
        <w:rPr>
          <w:rFonts w:cstheme="minorHAnsi"/>
          <w:sz w:val="24"/>
          <w:szCs w:val="24"/>
        </w:rPr>
        <w:t xml:space="preserve"> towards people from the east</w:t>
      </w:r>
      <w:r w:rsidR="00AF5056">
        <w:rPr>
          <w:rFonts w:cstheme="minorHAnsi"/>
          <w:sz w:val="24"/>
          <w:szCs w:val="24"/>
        </w:rPr>
        <w:t>, perhaps the BBC is trying to give the public a better view of this issue.</w:t>
      </w:r>
    </w:p>
    <w:p w14:paraId="4BD04C49" w14:textId="110B7AE4" w:rsidR="008746EF" w:rsidRDefault="008746EF" w:rsidP="0086192A">
      <w:pPr>
        <w:spacing w:line="360" w:lineRule="auto"/>
        <w:rPr>
          <w:rFonts w:cstheme="minorHAnsi"/>
          <w:sz w:val="24"/>
          <w:szCs w:val="24"/>
        </w:rPr>
      </w:pPr>
    </w:p>
    <w:p w14:paraId="007645AA" w14:textId="77777777" w:rsidR="008746EF" w:rsidRPr="0086192A" w:rsidRDefault="008746EF" w:rsidP="0086192A">
      <w:pPr>
        <w:spacing w:line="360" w:lineRule="auto"/>
        <w:rPr>
          <w:rFonts w:cstheme="minorHAnsi"/>
          <w:sz w:val="24"/>
          <w:szCs w:val="24"/>
        </w:rPr>
      </w:pPr>
    </w:p>
    <w:p w14:paraId="2099EAD0" w14:textId="3EF30B7A" w:rsidR="00911334" w:rsidRDefault="00DE4AC3" w:rsidP="0086192A">
      <w:pPr>
        <w:spacing w:line="360" w:lineRule="auto"/>
        <w:rPr>
          <w:rFonts w:cstheme="minorHAnsi"/>
          <w:sz w:val="24"/>
          <w:szCs w:val="24"/>
        </w:rPr>
      </w:pPr>
      <w:r w:rsidRPr="0086192A">
        <w:rPr>
          <w:rFonts w:cstheme="minorHAnsi"/>
          <w:sz w:val="24"/>
          <w:szCs w:val="24"/>
        </w:rPr>
        <w:t>In political anthropology</w:t>
      </w:r>
      <w:r w:rsidR="008125FC">
        <w:rPr>
          <w:rFonts w:cstheme="minorHAnsi"/>
          <w:sz w:val="24"/>
          <w:szCs w:val="24"/>
        </w:rPr>
        <w:t>,</w:t>
      </w:r>
      <w:r w:rsidRPr="0086192A">
        <w:rPr>
          <w:rFonts w:cstheme="minorHAnsi"/>
          <w:sz w:val="24"/>
          <w:szCs w:val="24"/>
        </w:rPr>
        <w:t xml:space="preserve"> orientalism </w:t>
      </w:r>
      <w:r w:rsidR="00825A85" w:rsidRPr="0086192A">
        <w:rPr>
          <w:rFonts w:cstheme="minorHAnsi"/>
          <w:sz w:val="24"/>
          <w:szCs w:val="24"/>
        </w:rPr>
        <w:t>is important because it</w:t>
      </w:r>
      <w:r w:rsidR="008125FC">
        <w:rPr>
          <w:rFonts w:cstheme="minorHAnsi"/>
          <w:sz w:val="24"/>
          <w:szCs w:val="24"/>
        </w:rPr>
        <w:t xml:space="preserve"> i</w:t>
      </w:r>
      <w:r w:rsidR="00825A85" w:rsidRPr="0086192A">
        <w:rPr>
          <w:rFonts w:cstheme="minorHAnsi"/>
          <w:sz w:val="24"/>
          <w:szCs w:val="24"/>
        </w:rPr>
        <w:t xml:space="preserve">s a certain </w:t>
      </w:r>
      <w:r w:rsidR="00D23501" w:rsidRPr="0086192A">
        <w:rPr>
          <w:rFonts w:cstheme="minorHAnsi"/>
          <w:sz w:val="24"/>
          <w:szCs w:val="24"/>
        </w:rPr>
        <w:t>part of the world</w:t>
      </w:r>
      <w:r w:rsidR="0005623A">
        <w:rPr>
          <w:rFonts w:cstheme="minorHAnsi"/>
          <w:sz w:val="24"/>
          <w:szCs w:val="24"/>
        </w:rPr>
        <w:t>’</w:t>
      </w:r>
      <w:r w:rsidR="00D23501" w:rsidRPr="0086192A">
        <w:rPr>
          <w:rFonts w:cstheme="minorHAnsi"/>
          <w:sz w:val="24"/>
          <w:szCs w:val="24"/>
        </w:rPr>
        <w:t>s and certain culture</w:t>
      </w:r>
      <w:r w:rsidR="0005623A">
        <w:rPr>
          <w:rFonts w:cstheme="minorHAnsi"/>
          <w:sz w:val="24"/>
          <w:szCs w:val="24"/>
        </w:rPr>
        <w:t>’</w:t>
      </w:r>
      <w:r w:rsidR="00D23501" w:rsidRPr="0086192A">
        <w:rPr>
          <w:rFonts w:cstheme="minorHAnsi"/>
          <w:sz w:val="24"/>
          <w:szCs w:val="24"/>
        </w:rPr>
        <w:t>s way of seeing another part of the world and other cultures</w:t>
      </w:r>
      <w:r w:rsidR="00C2043B">
        <w:rPr>
          <w:rFonts w:cstheme="minorHAnsi"/>
          <w:sz w:val="24"/>
          <w:szCs w:val="24"/>
        </w:rPr>
        <w:t xml:space="preserve">. </w:t>
      </w:r>
      <w:r w:rsidR="006D627B">
        <w:rPr>
          <w:rFonts w:cstheme="minorHAnsi"/>
          <w:sz w:val="24"/>
          <w:szCs w:val="24"/>
        </w:rPr>
        <w:t>Ultimately understanding these differences</w:t>
      </w:r>
      <w:r w:rsidR="008451F8">
        <w:rPr>
          <w:rFonts w:cstheme="minorHAnsi"/>
          <w:sz w:val="24"/>
          <w:szCs w:val="24"/>
        </w:rPr>
        <w:t xml:space="preserve"> are important</w:t>
      </w:r>
      <w:r w:rsidR="001A0E22">
        <w:rPr>
          <w:rFonts w:cstheme="minorHAnsi"/>
          <w:sz w:val="24"/>
          <w:szCs w:val="24"/>
        </w:rPr>
        <w:t xml:space="preserve">, especially at this time of globalisation, when trade and political </w:t>
      </w:r>
      <w:r w:rsidR="00433F48">
        <w:rPr>
          <w:rFonts w:cstheme="minorHAnsi"/>
          <w:sz w:val="24"/>
          <w:szCs w:val="24"/>
        </w:rPr>
        <w:t xml:space="preserve">interaction is ongoing, because </w:t>
      </w:r>
      <w:r w:rsidR="00991934">
        <w:rPr>
          <w:rFonts w:cstheme="minorHAnsi"/>
          <w:sz w:val="24"/>
          <w:szCs w:val="24"/>
        </w:rPr>
        <w:t>otherwise misunderstanding and disagreements would be happening all the time.</w:t>
      </w:r>
      <w:r w:rsidR="00C33B1C">
        <w:rPr>
          <w:rFonts w:cstheme="minorHAnsi"/>
          <w:sz w:val="24"/>
          <w:szCs w:val="24"/>
        </w:rPr>
        <w:t xml:space="preserve"> Political anthropology is </w:t>
      </w:r>
      <w:r w:rsidR="00544FE4">
        <w:rPr>
          <w:rFonts w:cstheme="minorHAnsi"/>
          <w:sz w:val="24"/>
          <w:szCs w:val="24"/>
        </w:rPr>
        <w:t xml:space="preserve">particularly interested in such issues as it informs politicians on how to </w:t>
      </w:r>
      <w:r w:rsidR="00544FE4" w:rsidRPr="00D0561E">
        <w:rPr>
          <w:rFonts w:cstheme="minorHAnsi"/>
          <w:sz w:val="24"/>
          <w:szCs w:val="24"/>
        </w:rPr>
        <w:t>act appropriately (</w:t>
      </w:r>
      <w:r w:rsidR="00D0561E" w:rsidRPr="00D0561E">
        <w:rPr>
          <w:rStyle w:val="Strong"/>
          <w:rFonts w:cstheme="minorHAnsi"/>
          <w:b w:val="0"/>
        </w:rPr>
        <w:t>Clemens and Cook, 1999</w:t>
      </w:r>
      <w:r w:rsidR="00544FE4" w:rsidRPr="00D0561E">
        <w:rPr>
          <w:rFonts w:cstheme="minorHAnsi"/>
          <w:sz w:val="24"/>
          <w:szCs w:val="24"/>
        </w:rPr>
        <w:t>).</w:t>
      </w:r>
    </w:p>
    <w:p w14:paraId="4C93C0FB" w14:textId="735A8676" w:rsidR="001B3A83" w:rsidRPr="00233A23" w:rsidRDefault="00C2043B" w:rsidP="0086192A">
      <w:pPr>
        <w:spacing w:line="360" w:lineRule="auto"/>
        <w:rPr>
          <w:rFonts w:cstheme="minorHAnsi"/>
          <w:sz w:val="24"/>
          <w:szCs w:val="24"/>
        </w:rPr>
      </w:pPr>
      <w:r>
        <w:rPr>
          <w:rFonts w:cstheme="minorHAnsi"/>
          <w:sz w:val="24"/>
          <w:szCs w:val="24"/>
        </w:rPr>
        <w:t>I</w:t>
      </w:r>
      <w:r w:rsidR="00715264" w:rsidRPr="0086192A">
        <w:rPr>
          <w:rFonts w:cstheme="minorHAnsi"/>
          <w:sz w:val="24"/>
          <w:szCs w:val="24"/>
        </w:rPr>
        <w:t>t</w:t>
      </w:r>
      <w:r>
        <w:rPr>
          <w:rFonts w:cstheme="minorHAnsi"/>
          <w:sz w:val="24"/>
          <w:szCs w:val="24"/>
        </w:rPr>
        <w:t xml:space="preserve"> i</w:t>
      </w:r>
      <w:r w:rsidR="00715264" w:rsidRPr="0086192A">
        <w:rPr>
          <w:rFonts w:cstheme="minorHAnsi"/>
          <w:sz w:val="24"/>
          <w:szCs w:val="24"/>
        </w:rPr>
        <w:t xml:space="preserve">s also important </w:t>
      </w:r>
      <w:r w:rsidR="003141F1">
        <w:rPr>
          <w:rFonts w:cstheme="minorHAnsi"/>
          <w:sz w:val="24"/>
          <w:szCs w:val="24"/>
        </w:rPr>
        <w:t xml:space="preserve">for political anthropologists to consider, </w:t>
      </w:r>
      <w:r w:rsidR="00715264" w:rsidRPr="0086192A">
        <w:rPr>
          <w:rFonts w:cstheme="minorHAnsi"/>
          <w:sz w:val="24"/>
          <w:szCs w:val="24"/>
        </w:rPr>
        <w:t xml:space="preserve">because it is </w:t>
      </w:r>
      <w:r w:rsidR="003A7EAB">
        <w:rPr>
          <w:rFonts w:cstheme="minorHAnsi"/>
          <w:sz w:val="24"/>
          <w:szCs w:val="24"/>
        </w:rPr>
        <w:t>a</w:t>
      </w:r>
      <w:r w:rsidR="00715264" w:rsidRPr="0086192A">
        <w:rPr>
          <w:rFonts w:cstheme="minorHAnsi"/>
          <w:sz w:val="24"/>
          <w:szCs w:val="24"/>
        </w:rPr>
        <w:t xml:space="preserve"> very outdated and stereotyped </w:t>
      </w:r>
      <w:r w:rsidR="000131EC" w:rsidRPr="0086192A">
        <w:rPr>
          <w:rFonts w:cstheme="minorHAnsi"/>
          <w:sz w:val="24"/>
          <w:szCs w:val="24"/>
        </w:rPr>
        <w:t xml:space="preserve">way of viewing the </w:t>
      </w:r>
      <w:r w:rsidR="008125FC">
        <w:rPr>
          <w:rFonts w:cstheme="minorHAnsi"/>
          <w:sz w:val="24"/>
          <w:szCs w:val="24"/>
        </w:rPr>
        <w:t>E</w:t>
      </w:r>
      <w:r w:rsidR="000131EC" w:rsidRPr="0086192A">
        <w:rPr>
          <w:rFonts w:cstheme="minorHAnsi"/>
          <w:sz w:val="24"/>
          <w:szCs w:val="24"/>
        </w:rPr>
        <w:t>astern world.</w:t>
      </w:r>
      <w:r w:rsidR="003141F1">
        <w:rPr>
          <w:rFonts w:cstheme="minorHAnsi"/>
          <w:sz w:val="24"/>
          <w:szCs w:val="24"/>
        </w:rPr>
        <w:t xml:space="preserve"> This means that </w:t>
      </w:r>
      <w:r w:rsidR="00734BD8">
        <w:rPr>
          <w:rFonts w:cstheme="minorHAnsi"/>
          <w:sz w:val="24"/>
          <w:szCs w:val="24"/>
        </w:rPr>
        <w:t xml:space="preserve">the researcher can consider how slowly cultures change their beliefs, and it could be said that such </w:t>
      </w:r>
      <w:r w:rsidR="00620933">
        <w:rPr>
          <w:rFonts w:cstheme="minorHAnsi"/>
          <w:sz w:val="24"/>
          <w:szCs w:val="24"/>
        </w:rPr>
        <w:t xml:space="preserve">ways of seeing people with views different to our own has always been the case for most human beings </w:t>
      </w:r>
      <w:r w:rsidR="00620933" w:rsidRPr="00E54193">
        <w:rPr>
          <w:rFonts w:cstheme="minorHAnsi"/>
          <w:sz w:val="24"/>
          <w:szCs w:val="24"/>
        </w:rPr>
        <w:t>(</w:t>
      </w:r>
      <w:r w:rsidR="00234E15">
        <w:rPr>
          <w:rFonts w:cstheme="minorHAnsi"/>
          <w:sz w:val="24"/>
          <w:szCs w:val="24"/>
        </w:rPr>
        <w:t>Green, 1994</w:t>
      </w:r>
      <w:r w:rsidR="00620933" w:rsidRPr="00E54193">
        <w:rPr>
          <w:rFonts w:cstheme="minorHAnsi"/>
          <w:sz w:val="24"/>
          <w:szCs w:val="24"/>
        </w:rPr>
        <w:t>).</w:t>
      </w:r>
      <w:r w:rsidR="00620933">
        <w:rPr>
          <w:rFonts w:cstheme="minorHAnsi"/>
          <w:sz w:val="24"/>
          <w:szCs w:val="24"/>
        </w:rPr>
        <w:t xml:space="preserve"> </w:t>
      </w:r>
    </w:p>
    <w:p w14:paraId="27D3A645" w14:textId="73F9584A" w:rsidR="00D47A77" w:rsidRPr="00AF5056" w:rsidRDefault="00AF5056" w:rsidP="0086192A">
      <w:pPr>
        <w:spacing w:line="360" w:lineRule="auto"/>
        <w:rPr>
          <w:rFonts w:cstheme="minorHAnsi"/>
          <w:sz w:val="24"/>
          <w:szCs w:val="24"/>
        </w:rPr>
      </w:pPr>
      <w:r>
        <w:rPr>
          <w:rFonts w:cstheme="minorHAnsi"/>
          <w:sz w:val="24"/>
          <w:szCs w:val="24"/>
        </w:rPr>
        <w:t>in one way having different cultures, eastern people living in Britain for example, it brings diversity to the nation, which can bring better understanding, from such simple things like Chinese or Indian take ways, or living near a mosque and suffering a death in the family, perhaps a different religion can bring comfort in those times.</w:t>
      </w:r>
    </w:p>
    <w:p w14:paraId="1B5BBBED" w14:textId="77777777" w:rsidR="00156544" w:rsidRDefault="00156544" w:rsidP="0086192A">
      <w:pPr>
        <w:spacing w:line="360" w:lineRule="auto"/>
        <w:rPr>
          <w:rFonts w:cstheme="minorHAnsi"/>
          <w:b/>
          <w:sz w:val="24"/>
          <w:szCs w:val="24"/>
          <w:u w:val="single"/>
        </w:rPr>
      </w:pPr>
    </w:p>
    <w:p w14:paraId="7F70EDAC" w14:textId="7876ECEE" w:rsidR="00CD1C03" w:rsidRDefault="00D47A77" w:rsidP="00D0561E">
      <w:pPr>
        <w:spacing w:line="360" w:lineRule="auto"/>
        <w:rPr>
          <w:rFonts w:cstheme="minorHAnsi"/>
          <w:b/>
          <w:sz w:val="24"/>
          <w:szCs w:val="24"/>
          <w:u w:val="single"/>
        </w:rPr>
      </w:pPr>
      <w:r>
        <w:rPr>
          <w:rFonts w:cstheme="minorHAnsi"/>
          <w:b/>
          <w:sz w:val="24"/>
          <w:szCs w:val="24"/>
          <w:u w:val="single"/>
        </w:rPr>
        <w:t xml:space="preserve">References: </w:t>
      </w:r>
    </w:p>
    <w:p w14:paraId="6C587A82" w14:textId="77777777" w:rsidR="000328E0" w:rsidRPr="00D47A77" w:rsidRDefault="000328E0" w:rsidP="00D0561E">
      <w:pPr>
        <w:spacing w:line="360" w:lineRule="auto"/>
        <w:rPr>
          <w:rFonts w:cstheme="minorHAnsi"/>
          <w:sz w:val="24"/>
          <w:szCs w:val="24"/>
        </w:rPr>
      </w:pPr>
      <w:r w:rsidRPr="00D47A77">
        <w:rPr>
          <w:rStyle w:val="Strong"/>
          <w:rFonts w:cstheme="minorHAnsi"/>
          <w:b w:val="0"/>
          <w:sz w:val="24"/>
          <w:szCs w:val="24"/>
        </w:rPr>
        <w:t xml:space="preserve">Asultany, E. 2013. Untapped Stereotypes, </w:t>
      </w:r>
      <w:proofErr w:type="spellStart"/>
      <w:r w:rsidRPr="00D47A77">
        <w:rPr>
          <w:rStyle w:val="Emphasis"/>
          <w:rFonts w:cstheme="minorHAnsi"/>
          <w:bCs/>
          <w:sz w:val="24"/>
          <w:szCs w:val="24"/>
        </w:rPr>
        <w:t>TEDxUofM</w:t>
      </w:r>
      <w:proofErr w:type="spellEnd"/>
      <w:r w:rsidRPr="00D47A77">
        <w:rPr>
          <w:rStyle w:val="Strong"/>
          <w:rFonts w:cstheme="minorHAnsi"/>
          <w:b w:val="0"/>
          <w:sz w:val="24"/>
          <w:szCs w:val="24"/>
        </w:rPr>
        <w:t>. [Available at: https://www.youtube.com/watch?v=r4J1Gaz3ByU] (accessed: 25/02/19)</w:t>
      </w:r>
    </w:p>
    <w:p w14:paraId="1960CEEE" w14:textId="72E55F51" w:rsidR="000328E0" w:rsidRDefault="000328E0" w:rsidP="00D0561E">
      <w:pPr>
        <w:pStyle w:val="NormalWeb"/>
        <w:spacing w:after="160" w:afterAutospacing="0" w:line="360" w:lineRule="auto"/>
        <w:rPr>
          <w:rStyle w:val="Strong"/>
          <w:rFonts w:asciiTheme="minorHAnsi" w:hAnsiTheme="minorHAnsi" w:cstheme="minorHAnsi"/>
          <w:b w:val="0"/>
        </w:rPr>
      </w:pPr>
      <w:r w:rsidRPr="00EF0757">
        <w:rPr>
          <w:rStyle w:val="Strong"/>
          <w:rFonts w:asciiTheme="minorHAnsi" w:hAnsiTheme="minorHAnsi" w:cstheme="minorHAnsi"/>
          <w:b w:val="0"/>
        </w:rPr>
        <w:t>Clemens</w:t>
      </w:r>
      <w:r>
        <w:rPr>
          <w:rStyle w:val="Strong"/>
          <w:rFonts w:asciiTheme="minorHAnsi" w:hAnsiTheme="minorHAnsi" w:cstheme="minorHAnsi"/>
          <w:b w:val="0"/>
        </w:rPr>
        <w:t>, E.J.</w:t>
      </w:r>
      <w:r w:rsidRPr="00EF0757">
        <w:rPr>
          <w:rStyle w:val="Strong"/>
          <w:rFonts w:asciiTheme="minorHAnsi" w:hAnsiTheme="minorHAnsi" w:cstheme="minorHAnsi"/>
          <w:b w:val="0"/>
        </w:rPr>
        <w:t xml:space="preserve"> and Cook</w:t>
      </w:r>
      <w:r>
        <w:rPr>
          <w:rStyle w:val="Strong"/>
          <w:rFonts w:asciiTheme="minorHAnsi" w:hAnsiTheme="minorHAnsi" w:cstheme="minorHAnsi"/>
          <w:b w:val="0"/>
        </w:rPr>
        <w:t xml:space="preserve">, J.M. 1999. </w:t>
      </w:r>
      <w:r w:rsidRPr="005232C1">
        <w:rPr>
          <w:rStyle w:val="Strong"/>
          <w:rFonts w:asciiTheme="minorHAnsi" w:hAnsiTheme="minorHAnsi" w:cstheme="minorHAnsi"/>
          <w:b w:val="0"/>
        </w:rPr>
        <w:t xml:space="preserve">Politics </w:t>
      </w:r>
      <w:r>
        <w:rPr>
          <w:rStyle w:val="Strong"/>
          <w:rFonts w:asciiTheme="minorHAnsi" w:hAnsiTheme="minorHAnsi" w:cstheme="minorHAnsi"/>
          <w:b w:val="0"/>
        </w:rPr>
        <w:t>a</w:t>
      </w:r>
      <w:r w:rsidRPr="005232C1">
        <w:rPr>
          <w:rStyle w:val="Strong"/>
          <w:rFonts w:asciiTheme="minorHAnsi" w:hAnsiTheme="minorHAnsi" w:cstheme="minorHAnsi"/>
          <w:b w:val="0"/>
        </w:rPr>
        <w:t>nd Institutionalism: Explaining Durability and Change</w:t>
      </w:r>
      <w:r>
        <w:rPr>
          <w:rStyle w:val="Strong"/>
          <w:rFonts w:asciiTheme="minorHAnsi" w:hAnsiTheme="minorHAnsi" w:cstheme="minorHAnsi"/>
          <w:b w:val="0"/>
        </w:rPr>
        <w:t xml:space="preserve">. </w:t>
      </w:r>
      <w:r w:rsidRPr="005232C1">
        <w:rPr>
          <w:rStyle w:val="Strong"/>
          <w:rFonts w:asciiTheme="minorHAnsi" w:hAnsiTheme="minorHAnsi" w:cstheme="minorHAnsi"/>
          <w:b w:val="0"/>
          <w:i/>
        </w:rPr>
        <w:t>Annual Review of Sociology</w:t>
      </w:r>
      <w:r>
        <w:rPr>
          <w:rStyle w:val="Strong"/>
          <w:rFonts w:asciiTheme="minorHAnsi" w:hAnsiTheme="minorHAnsi" w:cstheme="minorHAnsi"/>
          <w:b w:val="0"/>
          <w:i/>
        </w:rPr>
        <w:t xml:space="preserve">, </w:t>
      </w:r>
      <w:r w:rsidRPr="005232C1">
        <w:rPr>
          <w:rStyle w:val="Strong"/>
          <w:rFonts w:asciiTheme="minorHAnsi" w:hAnsiTheme="minorHAnsi" w:cstheme="minorHAnsi"/>
          <w:b w:val="0"/>
        </w:rPr>
        <w:t xml:space="preserve">25:441-466 </w:t>
      </w:r>
    </w:p>
    <w:p w14:paraId="64868967" w14:textId="78FD692D" w:rsidR="00234E15" w:rsidRPr="005232C1" w:rsidRDefault="00B20631" w:rsidP="00D0561E">
      <w:pPr>
        <w:pStyle w:val="NormalWeb"/>
        <w:spacing w:after="160" w:afterAutospacing="0" w:line="360" w:lineRule="auto"/>
        <w:rPr>
          <w:rStyle w:val="Strong"/>
          <w:rFonts w:asciiTheme="minorHAnsi" w:hAnsiTheme="minorHAnsi" w:cstheme="minorHAnsi"/>
          <w:b w:val="0"/>
        </w:rPr>
      </w:pPr>
      <w:r w:rsidRPr="00B20631">
        <w:rPr>
          <w:rStyle w:val="Strong"/>
          <w:rFonts w:asciiTheme="minorHAnsi" w:hAnsiTheme="minorHAnsi" w:cstheme="minorHAnsi"/>
          <w:b w:val="0"/>
        </w:rPr>
        <w:t>Green, L. 1994. Fear as a Way of Life. Cultural Anthropology, 9:2, pp. 227-256</w:t>
      </w:r>
    </w:p>
    <w:p w14:paraId="31EF441F" w14:textId="24C49772" w:rsidR="000328E0" w:rsidRDefault="000328E0" w:rsidP="00D0561E">
      <w:pPr>
        <w:pStyle w:val="NormalWeb"/>
        <w:spacing w:before="0" w:beforeAutospacing="0" w:after="160" w:afterAutospacing="0" w:line="360" w:lineRule="auto"/>
        <w:rPr>
          <w:rStyle w:val="Strong"/>
          <w:rFonts w:asciiTheme="minorHAnsi" w:hAnsiTheme="minorHAnsi" w:cstheme="minorHAnsi"/>
          <w:b w:val="0"/>
        </w:rPr>
      </w:pPr>
      <w:r w:rsidRPr="00D47A77">
        <w:rPr>
          <w:rStyle w:val="Strong"/>
          <w:rFonts w:asciiTheme="minorHAnsi" w:hAnsiTheme="minorHAnsi" w:cstheme="minorHAnsi"/>
          <w:b w:val="0"/>
        </w:rPr>
        <w:t xml:space="preserve">Said, E. W. 1978. </w:t>
      </w:r>
      <w:r w:rsidRPr="00D47A77">
        <w:rPr>
          <w:rStyle w:val="Emphasis"/>
          <w:rFonts w:asciiTheme="minorHAnsi" w:hAnsiTheme="minorHAnsi" w:cstheme="minorHAnsi"/>
          <w:bCs/>
        </w:rPr>
        <w:t>Orientalism</w:t>
      </w:r>
      <w:r w:rsidRPr="00D47A77">
        <w:rPr>
          <w:rStyle w:val="Strong"/>
          <w:rFonts w:asciiTheme="minorHAnsi" w:hAnsiTheme="minorHAnsi" w:cstheme="minorHAnsi"/>
          <w:b w:val="0"/>
        </w:rPr>
        <w:t>. New York: Pantheon Book</w:t>
      </w:r>
    </w:p>
    <w:p w14:paraId="24F2B653" w14:textId="1CEB259A" w:rsidR="00FB7FE2" w:rsidRDefault="00FB7FE2" w:rsidP="00D0561E">
      <w:pPr>
        <w:pStyle w:val="NormalWeb"/>
        <w:spacing w:before="0" w:beforeAutospacing="0" w:after="160" w:afterAutospacing="0" w:line="360" w:lineRule="auto"/>
        <w:rPr>
          <w:rStyle w:val="Strong"/>
          <w:rFonts w:asciiTheme="minorHAnsi" w:hAnsiTheme="minorHAnsi" w:cstheme="minorHAnsi"/>
          <w:b w:val="0"/>
        </w:rPr>
      </w:pPr>
      <w:proofErr w:type="spellStart"/>
      <w:r w:rsidRPr="00FB7FE2">
        <w:rPr>
          <w:rStyle w:val="Strong"/>
          <w:rFonts w:asciiTheme="minorHAnsi" w:hAnsiTheme="minorHAnsi" w:cstheme="minorHAnsi"/>
          <w:b w:val="0"/>
        </w:rPr>
        <w:lastRenderedPageBreak/>
        <w:t>Somethin</w:t>
      </w:r>
      <w:proofErr w:type="spellEnd"/>
      <w:r w:rsidRPr="00FB7FE2">
        <w:rPr>
          <w:rStyle w:val="Strong"/>
          <w:rFonts w:asciiTheme="minorHAnsi" w:hAnsiTheme="minorHAnsi" w:cstheme="minorHAnsi"/>
          <w:b w:val="0"/>
        </w:rPr>
        <w:t>' Else. 2018. ‘When will we stop stereotyping people?’ BBC. [online] Available at: https://www.bbc.com/ideas/videos/when-will-we-stop-stereotyping-people/p06p97cr?playlist=the-a-z-of-isms (accessed: 1st March 2019)</w:t>
      </w:r>
    </w:p>
    <w:p w14:paraId="040E39C6" w14:textId="30CB1694"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7A2E07B3" w14:textId="52EA595C"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0372F7AA" w14:textId="6C93F50B"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032CA15C" w14:textId="6236EB5C"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6FF01751" w14:textId="68BB68AC"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78AB7E33" w14:textId="6615640F"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5DAC8544" w14:textId="3E81582C"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03205AFE" w14:textId="0B4F6EEF"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015F8432" w14:textId="485F3391"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074A2237" w14:textId="420F5C8A"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625DFBB0" w14:textId="4A8D7BCF"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30D38B1E" w14:textId="3E8CCC59"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3A8852FD" w14:textId="1AE499E4"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4EF07B78" w14:textId="7ABD9AE8"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56ECC132" w14:textId="53BC9260"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04484658" w14:textId="63BF4CCC"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3CF21C1B" w14:textId="2F2D0429"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6D057641" w14:textId="059681E5"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7A01DF6B" w14:textId="34E4F2AC"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4E3E926A" w14:textId="5183D5DB"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49B01B3C" w14:textId="04119D20"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4EE079A2" w14:textId="77777777" w:rsidR="00C57522" w:rsidRDefault="00C57522" w:rsidP="00C57522">
      <w:pPr>
        <w:spacing w:line="360" w:lineRule="auto"/>
        <w:jc w:val="center"/>
        <w:rPr>
          <w:b/>
          <w:sz w:val="24"/>
          <w:szCs w:val="24"/>
          <w:u w:val="single"/>
        </w:rPr>
      </w:pPr>
      <w:r>
        <w:rPr>
          <w:b/>
          <w:sz w:val="24"/>
          <w:szCs w:val="24"/>
          <w:u w:val="single"/>
        </w:rPr>
        <w:lastRenderedPageBreak/>
        <w:t>Blog post.</w:t>
      </w:r>
    </w:p>
    <w:p w14:paraId="14A7104C" w14:textId="77777777" w:rsidR="00C57522" w:rsidRDefault="00C57522" w:rsidP="00C57522">
      <w:pPr>
        <w:spacing w:line="360" w:lineRule="auto"/>
        <w:jc w:val="center"/>
        <w:rPr>
          <w:b/>
          <w:sz w:val="24"/>
          <w:szCs w:val="24"/>
          <w:u w:val="single"/>
        </w:rPr>
      </w:pPr>
      <w:r>
        <w:rPr>
          <w:b/>
          <w:sz w:val="24"/>
          <w:szCs w:val="24"/>
          <w:u w:val="single"/>
        </w:rPr>
        <w:t>What is justice?</w:t>
      </w:r>
    </w:p>
    <w:p w14:paraId="68290248" w14:textId="77777777" w:rsidR="00C57522" w:rsidRDefault="00C57522" w:rsidP="00C57522">
      <w:pPr>
        <w:spacing w:line="360" w:lineRule="auto"/>
        <w:rPr>
          <w:b/>
          <w:sz w:val="24"/>
          <w:szCs w:val="24"/>
          <w:u w:val="single"/>
        </w:rPr>
      </w:pPr>
      <w:r>
        <w:rPr>
          <w:b/>
          <w:sz w:val="24"/>
          <w:szCs w:val="24"/>
          <w:u w:val="single"/>
        </w:rPr>
        <w:t>Cultural views on the use of cannabis (worldwide):</w:t>
      </w:r>
    </w:p>
    <w:p w14:paraId="084979B9" w14:textId="77777777" w:rsidR="00C57522" w:rsidRDefault="00C57522" w:rsidP="00C57522">
      <w:pPr>
        <w:spacing w:line="360" w:lineRule="auto"/>
        <w:rPr>
          <w:sz w:val="24"/>
          <w:szCs w:val="24"/>
        </w:rPr>
      </w:pPr>
      <w:r>
        <w:rPr>
          <w:sz w:val="24"/>
          <w:szCs w:val="24"/>
        </w:rPr>
        <w:t>Introduction:</w:t>
      </w:r>
    </w:p>
    <w:p w14:paraId="05CF6176" w14:textId="77777777" w:rsidR="00C57522" w:rsidRDefault="00C57522" w:rsidP="00C57522">
      <w:pPr>
        <w:spacing w:line="360" w:lineRule="auto"/>
        <w:rPr>
          <w:sz w:val="24"/>
          <w:szCs w:val="24"/>
        </w:rPr>
      </w:pPr>
      <w:r w:rsidRPr="00956011">
        <w:drawing>
          <wp:inline distT="0" distB="0" distL="0" distR="0" wp14:anchorId="46575EA1" wp14:editId="20D61F21">
            <wp:extent cx="5996940" cy="29413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96940" cy="2941320"/>
                    </a:xfrm>
                    <a:prstGeom prst="rect">
                      <a:avLst/>
                    </a:prstGeom>
                    <a:noFill/>
                    <a:ln>
                      <a:noFill/>
                    </a:ln>
                  </pic:spPr>
                </pic:pic>
              </a:graphicData>
            </a:graphic>
          </wp:inline>
        </w:drawing>
      </w:r>
    </w:p>
    <w:p w14:paraId="7FDAA8A1" w14:textId="77777777" w:rsidR="00C57522" w:rsidRDefault="00C57522" w:rsidP="00C57522">
      <w:pPr>
        <w:spacing w:line="360" w:lineRule="auto"/>
        <w:rPr>
          <w:sz w:val="24"/>
          <w:szCs w:val="24"/>
        </w:rPr>
      </w:pPr>
      <w:r w:rsidRPr="00AB7733">
        <w:rPr>
          <w:sz w:val="24"/>
          <w:szCs w:val="24"/>
        </w:rPr>
        <w:t>The Chemical Structure of Cannabis (</w:t>
      </w:r>
      <w:proofErr w:type="spellStart"/>
      <w:r w:rsidRPr="00AB7733">
        <w:rPr>
          <w:sz w:val="24"/>
          <w:szCs w:val="24"/>
        </w:rPr>
        <w:t>Mattei</w:t>
      </w:r>
      <w:proofErr w:type="spellEnd"/>
      <w:r w:rsidRPr="00AB7733">
        <w:rPr>
          <w:sz w:val="24"/>
          <w:szCs w:val="24"/>
        </w:rPr>
        <w:t>, in Flynn, 2018).</w:t>
      </w:r>
    </w:p>
    <w:p w14:paraId="0284349C" w14:textId="77777777" w:rsidR="00C57522" w:rsidRDefault="00C57522" w:rsidP="00C57522">
      <w:pPr>
        <w:spacing w:line="360" w:lineRule="auto"/>
        <w:rPr>
          <w:sz w:val="24"/>
          <w:szCs w:val="24"/>
        </w:rPr>
      </w:pPr>
      <w:r>
        <w:rPr>
          <w:sz w:val="24"/>
          <w:szCs w:val="24"/>
        </w:rPr>
        <w:t xml:space="preserve">This blog will look at how cannabis laws and cultures are looked at in different ways by different cultures, as cannabis is used all over the world everyday by people from all walks of life and it is used for many different reasons; some medical, some religious and some just for recreational use (to enhance everyday life). I will split this blog into the eastern and western views on the use of cannabis, but in both </w:t>
      </w:r>
      <w:proofErr w:type="gramStart"/>
      <w:r>
        <w:rPr>
          <w:sz w:val="24"/>
          <w:szCs w:val="24"/>
        </w:rPr>
        <w:t>cases</w:t>
      </w:r>
      <w:proofErr w:type="gramEnd"/>
      <w:r>
        <w:rPr>
          <w:sz w:val="24"/>
          <w:szCs w:val="24"/>
        </w:rPr>
        <w:t xml:space="preserve"> there are exceptions to the ‘norm’ and these ‘norms’ will be explored, along with the politics of the plant and the laws that come with it.</w:t>
      </w:r>
    </w:p>
    <w:p w14:paraId="24E2EB90" w14:textId="77777777" w:rsidR="00C57522" w:rsidRPr="00952CCF" w:rsidRDefault="00C57522" w:rsidP="00C57522">
      <w:pPr>
        <w:spacing w:line="360" w:lineRule="auto"/>
        <w:rPr>
          <w:sz w:val="24"/>
          <w:szCs w:val="24"/>
        </w:rPr>
      </w:pPr>
      <w:r w:rsidRPr="00AB7733">
        <w:rPr>
          <w:sz w:val="24"/>
          <w:szCs w:val="24"/>
          <w:u w:val="single"/>
        </w:rPr>
        <w:lastRenderedPageBreak/>
        <w:t>The eastern view:</w:t>
      </w:r>
      <w:r w:rsidRPr="00952CCF">
        <w:t xml:space="preserve"> </w:t>
      </w:r>
      <w:r w:rsidRPr="00952CCF">
        <w:drawing>
          <wp:inline distT="0" distB="0" distL="0" distR="0" wp14:anchorId="51750A42" wp14:editId="12175494">
            <wp:extent cx="5615940" cy="2736656"/>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5123" cy="2741131"/>
                    </a:xfrm>
                    <a:prstGeom prst="rect">
                      <a:avLst/>
                    </a:prstGeom>
                    <a:noFill/>
                    <a:ln>
                      <a:noFill/>
                    </a:ln>
                  </pic:spPr>
                </pic:pic>
              </a:graphicData>
            </a:graphic>
          </wp:inline>
        </w:drawing>
      </w:r>
    </w:p>
    <w:p w14:paraId="3073B135" w14:textId="77777777" w:rsidR="00C57522" w:rsidRDefault="00C57522" w:rsidP="00C57522">
      <w:pPr>
        <w:spacing w:line="360" w:lineRule="auto"/>
        <w:rPr>
          <w:sz w:val="24"/>
          <w:szCs w:val="24"/>
        </w:rPr>
      </w:pPr>
      <w:r w:rsidRPr="00952CCF">
        <w:rPr>
          <w:sz w:val="24"/>
          <w:szCs w:val="24"/>
        </w:rPr>
        <w:t>India’s culturally accepted use of cannabis (Mehrotra, 2018)</w:t>
      </w:r>
    </w:p>
    <w:p w14:paraId="61620A14" w14:textId="77777777" w:rsidR="00C57522" w:rsidRDefault="00C57522" w:rsidP="00C57522">
      <w:pPr>
        <w:spacing w:line="360" w:lineRule="auto"/>
        <w:rPr>
          <w:sz w:val="24"/>
          <w:szCs w:val="24"/>
        </w:rPr>
      </w:pPr>
      <w:r>
        <w:rPr>
          <w:sz w:val="24"/>
          <w:szCs w:val="24"/>
        </w:rPr>
        <w:t xml:space="preserve">The Eastern cultures generally speaking have an accepted view of cannabis use, however many countries have laws against its production, use and possession, but these laws often go un enforced, why is this? Perhaps it’s because of religious reasons (will cover more, later in the blog). There are some exceptions to this in the East, for example Ethiopia and North Korea don’t have any laws what so ever on the cannabis plant, so production, sale, possession and use go un-checked and people are free to use it how they see fit without fear of prosecution, imprisonment or even in some cases such as in Saudi Arabia you can be executed! </w:t>
      </w:r>
    </w:p>
    <w:p w14:paraId="09299A94" w14:textId="77777777" w:rsidR="00C57522" w:rsidRDefault="00C57522" w:rsidP="00C57522">
      <w:pPr>
        <w:spacing w:line="360" w:lineRule="auto"/>
        <w:rPr>
          <w:sz w:val="24"/>
          <w:szCs w:val="24"/>
        </w:rPr>
      </w:pPr>
      <w:r>
        <w:rPr>
          <w:sz w:val="24"/>
          <w:szCs w:val="24"/>
        </w:rPr>
        <w:t xml:space="preserve">On a cheerier note, if the governments of poor countries legalized cannabis for medical and recreational use, they could benefit greatly from the money it will bring in. </w:t>
      </w:r>
      <w:r w:rsidRPr="00361B51">
        <w:rPr>
          <w:sz w:val="24"/>
          <w:szCs w:val="24"/>
        </w:rPr>
        <w:t>(Mehrotra, 2018).</w:t>
      </w:r>
    </w:p>
    <w:p w14:paraId="1C1BD62B" w14:textId="77777777" w:rsidR="00C57522" w:rsidRDefault="00C57522" w:rsidP="00C57522">
      <w:pPr>
        <w:spacing w:line="360" w:lineRule="auto"/>
        <w:rPr>
          <w:sz w:val="24"/>
          <w:szCs w:val="24"/>
          <w:u w:val="single"/>
        </w:rPr>
      </w:pPr>
    </w:p>
    <w:p w14:paraId="72F3DE26" w14:textId="77777777" w:rsidR="00C57522" w:rsidRDefault="00C57522" w:rsidP="00C57522">
      <w:pPr>
        <w:spacing w:line="360" w:lineRule="auto"/>
        <w:rPr>
          <w:sz w:val="24"/>
          <w:szCs w:val="24"/>
          <w:u w:val="single"/>
        </w:rPr>
      </w:pPr>
    </w:p>
    <w:p w14:paraId="109E504B" w14:textId="77777777" w:rsidR="00C57522" w:rsidRDefault="00C57522" w:rsidP="00C57522">
      <w:pPr>
        <w:spacing w:line="360" w:lineRule="auto"/>
        <w:rPr>
          <w:sz w:val="24"/>
          <w:szCs w:val="24"/>
          <w:u w:val="single"/>
        </w:rPr>
      </w:pPr>
    </w:p>
    <w:p w14:paraId="247B03B9" w14:textId="77777777" w:rsidR="00C57522" w:rsidRDefault="00C57522" w:rsidP="00C57522">
      <w:pPr>
        <w:spacing w:line="360" w:lineRule="auto"/>
        <w:rPr>
          <w:sz w:val="24"/>
          <w:szCs w:val="24"/>
          <w:u w:val="single"/>
        </w:rPr>
      </w:pPr>
    </w:p>
    <w:p w14:paraId="1E4A85B5" w14:textId="77777777" w:rsidR="00C57522" w:rsidRDefault="00C57522" w:rsidP="00C57522">
      <w:pPr>
        <w:spacing w:line="360" w:lineRule="auto"/>
        <w:rPr>
          <w:sz w:val="24"/>
          <w:szCs w:val="24"/>
          <w:u w:val="single"/>
        </w:rPr>
      </w:pPr>
    </w:p>
    <w:p w14:paraId="2BF83EC1" w14:textId="77777777" w:rsidR="00C57522" w:rsidRDefault="00C57522" w:rsidP="00C57522">
      <w:pPr>
        <w:spacing w:line="360" w:lineRule="auto"/>
        <w:rPr>
          <w:sz w:val="24"/>
          <w:szCs w:val="24"/>
          <w:u w:val="single"/>
        </w:rPr>
      </w:pPr>
      <w:r>
        <w:rPr>
          <w:sz w:val="24"/>
          <w:szCs w:val="24"/>
          <w:u w:val="single"/>
        </w:rPr>
        <w:lastRenderedPageBreak/>
        <w:t>The Western view.</w:t>
      </w:r>
    </w:p>
    <w:p w14:paraId="6D8C4F52" w14:textId="77777777" w:rsidR="00C57522" w:rsidRPr="00361B51" w:rsidRDefault="00C57522" w:rsidP="00C57522">
      <w:pPr>
        <w:spacing w:line="360" w:lineRule="auto"/>
        <w:rPr>
          <w:sz w:val="24"/>
          <w:szCs w:val="24"/>
        </w:rPr>
      </w:pPr>
      <w:r w:rsidRPr="00C3202F">
        <w:drawing>
          <wp:inline distT="0" distB="0" distL="0" distR="0" wp14:anchorId="24147A00" wp14:editId="4099095F">
            <wp:extent cx="5731510" cy="33356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35655"/>
                    </a:xfrm>
                    <a:prstGeom prst="rect">
                      <a:avLst/>
                    </a:prstGeom>
                  </pic:spPr>
                </pic:pic>
              </a:graphicData>
            </a:graphic>
          </wp:inline>
        </w:drawing>
      </w:r>
    </w:p>
    <w:p w14:paraId="3ACBFB7E" w14:textId="77777777" w:rsidR="00C57522" w:rsidRDefault="00C57522" w:rsidP="00C57522">
      <w:pPr>
        <w:spacing w:line="360" w:lineRule="auto"/>
        <w:rPr>
          <w:sz w:val="24"/>
          <w:szCs w:val="24"/>
        </w:rPr>
      </w:pPr>
      <w:r>
        <w:rPr>
          <w:sz w:val="24"/>
          <w:szCs w:val="24"/>
        </w:rPr>
        <w:t xml:space="preserve">A </w:t>
      </w:r>
      <w:proofErr w:type="gramStart"/>
      <w:r>
        <w:rPr>
          <w:sz w:val="24"/>
          <w:szCs w:val="24"/>
        </w:rPr>
        <w:t>police</w:t>
      </w:r>
      <w:proofErr w:type="gramEnd"/>
      <w:r>
        <w:rPr>
          <w:sz w:val="24"/>
          <w:szCs w:val="24"/>
        </w:rPr>
        <w:t xml:space="preserve"> raid In on a cannabis farm, Devon UK, with an estimated value of half a million pounds. (Daily Mail, 2013)</w:t>
      </w:r>
    </w:p>
    <w:p w14:paraId="3E7BF09B" w14:textId="77777777" w:rsidR="00C57522" w:rsidRDefault="00C57522" w:rsidP="00C57522">
      <w:pPr>
        <w:spacing w:line="360" w:lineRule="auto"/>
        <w:rPr>
          <w:sz w:val="24"/>
          <w:szCs w:val="24"/>
        </w:rPr>
      </w:pPr>
      <w:r>
        <w:rPr>
          <w:sz w:val="24"/>
          <w:szCs w:val="24"/>
        </w:rPr>
        <w:t xml:space="preserve">Generally speaking the western world has a very different approach to the cannabis plant, in many different countries It is seen as a ‘drug’ and is classified within the law accordingly. The level of punishment can vary slightly from country to country. People are prosecuted an often imprisoned for simple possession, with production of the plant or ‘drug’ carrying in some cases long prison sentences. For example, in the Uk cannabis is a class B drug meaning that possession of a small amount for a first offence will carry a street caution, next time you get caught it’s a fine and then imprisonment, production can land you in prison for a long time. </w:t>
      </w:r>
      <w:r w:rsidRPr="00840FEE">
        <w:rPr>
          <w:sz w:val="24"/>
          <w:szCs w:val="24"/>
        </w:rPr>
        <w:t>(HM Government, 2017)</w:t>
      </w:r>
      <w:r>
        <w:rPr>
          <w:sz w:val="24"/>
          <w:szCs w:val="24"/>
        </w:rPr>
        <w:t xml:space="preserve"> </w:t>
      </w:r>
    </w:p>
    <w:p w14:paraId="33CA505D" w14:textId="77777777" w:rsidR="00C57522" w:rsidRDefault="00C57522" w:rsidP="00C57522">
      <w:pPr>
        <w:spacing w:line="360" w:lineRule="auto"/>
        <w:rPr>
          <w:sz w:val="24"/>
          <w:szCs w:val="24"/>
        </w:rPr>
      </w:pPr>
      <w:r>
        <w:rPr>
          <w:sz w:val="24"/>
          <w:szCs w:val="24"/>
        </w:rPr>
        <w:t xml:space="preserve">People who use cannabis medically and recreationally often have to use it in </w:t>
      </w:r>
      <w:proofErr w:type="spellStart"/>
      <w:proofErr w:type="gramStart"/>
      <w:r>
        <w:rPr>
          <w:sz w:val="24"/>
          <w:szCs w:val="24"/>
        </w:rPr>
        <w:t>there</w:t>
      </w:r>
      <w:proofErr w:type="gramEnd"/>
      <w:r>
        <w:rPr>
          <w:sz w:val="24"/>
          <w:szCs w:val="24"/>
        </w:rPr>
        <w:t xml:space="preserve"> own</w:t>
      </w:r>
      <w:proofErr w:type="spellEnd"/>
      <w:r>
        <w:rPr>
          <w:sz w:val="24"/>
          <w:szCs w:val="24"/>
        </w:rPr>
        <w:t xml:space="preserve"> homes or places </w:t>
      </w:r>
      <w:proofErr w:type="spellStart"/>
      <w:r>
        <w:rPr>
          <w:sz w:val="24"/>
          <w:szCs w:val="24"/>
        </w:rPr>
        <w:t>were</w:t>
      </w:r>
      <w:proofErr w:type="spellEnd"/>
      <w:r>
        <w:rPr>
          <w:sz w:val="24"/>
          <w:szCs w:val="24"/>
        </w:rPr>
        <w:t xml:space="preserve"> they feel safe to do so, under a bridge, in the woods or maybe even somewhere less savoury; living in fear of going to prison for the simple fact of wanting to relax and/or help relieve pain and suffering. People have lost jobs, families and even their kids because they choose to consume a plant that make their life better.</w:t>
      </w:r>
    </w:p>
    <w:p w14:paraId="7379C265" w14:textId="77777777" w:rsidR="00C57522" w:rsidRDefault="00C57522" w:rsidP="00C57522">
      <w:pPr>
        <w:spacing w:line="360" w:lineRule="auto"/>
        <w:rPr>
          <w:sz w:val="24"/>
          <w:szCs w:val="24"/>
        </w:rPr>
      </w:pPr>
      <w:r>
        <w:rPr>
          <w:sz w:val="24"/>
          <w:szCs w:val="24"/>
        </w:rPr>
        <w:t xml:space="preserve">As with the east there are exceptions to this, in December 2013 Uruguay became the first country in the world to completely legalize recreational use of cannabis, they have </w:t>
      </w:r>
      <w:proofErr w:type="gramStart"/>
      <w:r>
        <w:rPr>
          <w:sz w:val="24"/>
          <w:szCs w:val="24"/>
        </w:rPr>
        <w:t>lead</w:t>
      </w:r>
      <w:proofErr w:type="gramEnd"/>
      <w:r>
        <w:rPr>
          <w:sz w:val="24"/>
          <w:szCs w:val="24"/>
        </w:rPr>
        <w:t xml:space="preserve"> the </w:t>
      </w:r>
      <w:r>
        <w:rPr>
          <w:sz w:val="24"/>
          <w:szCs w:val="24"/>
        </w:rPr>
        <w:lastRenderedPageBreak/>
        <w:t xml:space="preserve">charge in other countries at </w:t>
      </w:r>
      <w:proofErr w:type="spellStart"/>
      <w:r>
        <w:rPr>
          <w:sz w:val="24"/>
          <w:szCs w:val="24"/>
        </w:rPr>
        <w:t>he</w:t>
      </w:r>
      <w:proofErr w:type="spellEnd"/>
      <w:r>
        <w:rPr>
          <w:sz w:val="24"/>
          <w:szCs w:val="24"/>
        </w:rPr>
        <w:t xml:space="preserve"> very least changing </w:t>
      </w:r>
      <w:proofErr w:type="spellStart"/>
      <w:r>
        <w:rPr>
          <w:sz w:val="24"/>
          <w:szCs w:val="24"/>
        </w:rPr>
        <w:t>there</w:t>
      </w:r>
      <w:proofErr w:type="spellEnd"/>
      <w:r>
        <w:rPr>
          <w:sz w:val="24"/>
          <w:szCs w:val="24"/>
        </w:rPr>
        <w:t xml:space="preserve"> laws for medical use and possession. The people of Canada have had been legally allowed to </w:t>
      </w:r>
      <w:proofErr w:type="spellStart"/>
      <w:r>
        <w:rPr>
          <w:sz w:val="24"/>
          <w:szCs w:val="24"/>
        </w:rPr>
        <w:t>posses</w:t>
      </w:r>
      <w:proofErr w:type="spellEnd"/>
      <w:r>
        <w:rPr>
          <w:sz w:val="24"/>
          <w:szCs w:val="24"/>
        </w:rPr>
        <w:t xml:space="preserve"> and consume cannabis recreationally since October 2018. </w:t>
      </w:r>
    </w:p>
    <w:p w14:paraId="212388E4" w14:textId="77777777" w:rsidR="00C57522" w:rsidRDefault="00C57522" w:rsidP="00C57522">
      <w:pPr>
        <w:spacing w:line="360" w:lineRule="auto"/>
        <w:rPr>
          <w:sz w:val="24"/>
          <w:szCs w:val="24"/>
        </w:rPr>
      </w:pPr>
      <w:r>
        <w:rPr>
          <w:sz w:val="24"/>
          <w:szCs w:val="24"/>
        </w:rPr>
        <w:t xml:space="preserve">The back door paradox – many of us know (and for those who don’t) in the Netherlands they have their coffeeshop culture, the unique system of people being allowed to buy and carry up to five grams of cannabis or hash and to consume it in a coffeeshop or in </w:t>
      </w:r>
      <w:proofErr w:type="spellStart"/>
      <w:r>
        <w:rPr>
          <w:sz w:val="24"/>
          <w:szCs w:val="24"/>
        </w:rPr>
        <w:t>there own</w:t>
      </w:r>
      <w:proofErr w:type="spellEnd"/>
      <w:r>
        <w:rPr>
          <w:sz w:val="24"/>
          <w:szCs w:val="24"/>
        </w:rPr>
        <w:t xml:space="preserve"> home, the misconception is that it is legal, it however is not it is in a legal ‘grey area’ it is not legal but it is also not illegal, its ‘tolerated’. This has brought about what is </w:t>
      </w:r>
      <w:proofErr w:type="spellStart"/>
      <w:r>
        <w:rPr>
          <w:sz w:val="24"/>
          <w:szCs w:val="24"/>
        </w:rPr>
        <w:t>know</w:t>
      </w:r>
      <w:proofErr w:type="spellEnd"/>
      <w:r>
        <w:rPr>
          <w:sz w:val="24"/>
          <w:szCs w:val="24"/>
        </w:rPr>
        <w:t xml:space="preserve"> as the ‘back door paradox’ in which it is illegal for the coffeeshop to buy in their supply of cannabis and hash but its ok to sell it. Illegal through the back door and not illegal out of the front door, to be frank it is a silly and stupid system, in which the coffeeshop owners suffer with long sentences in prison, which does not make sense in an already accepting system and culture such as the Dutch. </w:t>
      </w:r>
    </w:p>
    <w:p w14:paraId="6B475164" w14:textId="77777777" w:rsidR="00C57522" w:rsidRDefault="00C57522" w:rsidP="00C57522">
      <w:pPr>
        <w:spacing w:line="360" w:lineRule="auto"/>
        <w:rPr>
          <w:sz w:val="24"/>
          <w:szCs w:val="24"/>
          <w:u w:val="single"/>
        </w:rPr>
      </w:pPr>
      <w:r>
        <w:rPr>
          <w:sz w:val="24"/>
          <w:szCs w:val="24"/>
          <w:u w:val="single"/>
        </w:rPr>
        <w:t>Medical reasons for change in the West:</w:t>
      </w:r>
    </w:p>
    <w:p w14:paraId="2A0A5CDF" w14:textId="77777777" w:rsidR="00C57522" w:rsidRPr="005F35EA" w:rsidRDefault="00C57522" w:rsidP="00C57522">
      <w:pPr>
        <w:spacing w:line="360" w:lineRule="auto"/>
        <w:rPr>
          <w:sz w:val="24"/>
          <w:szCs w:val="24"/>
          <w:u w:val="single"/>
        </w:rPr>
      </w:pPr>
      <w:r w:rsidRPr="00CE6941">
        <w:drawing>
          <wp:inline distT="0" distB="0" distL="0" distR="0" wp14:anchorId="4A096444" wp14:editId="65586DFA">
            <wp:extent cx="5731510" cy="32219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1990"/>
                    </a:xfrm>
                    <a:prstGeom prst="rect">
                      <a:avLst/>
                    </a:prstGeom>
                  </pic:spPr>
                </pic:pic>
              </a:graphicData>
            </a:graphic>
          </wp:inline>
        </w:drawing>
      </w:r>
    </w:p>
    <w:p w14:paraId="6A998E15" w14:textId="77777777" w:rsidR="00C57522" w:rsidRDefault="00C57522" w:rsidP="00C57522">
      <w:pPr>
        <w:spacing w:line="360" w:lineRule="auto"/>
        <w:rPr>
          <w:sz w:val="24"/>
          <w:szCs w:val="24"/>
        </w:rPr>
      </w:pPr>
      <w:r>
        <w:rPr>
          <w:sz w:val="24"/>
          <w:szCs w:val="24"/>
        </w:rPr>
        <w:t>Medical cannabis now available in the UK – if it contains the right kind of natural chemicals. (BBC, 2019)</w:t>
      </w:r>
    </w:p>
    <w:p w14:paraId="1FECA8E0" w14:textId="77777777" w:rsidR="00C57522" w:rsidRDefault="00C57522" w:rsidP="00C57522">
      <w:pPr>
        <w:spacing w:line="360" w:lineRule="auto"/>
        <w:rPr>
          <w:sz w:val="24"/>
          <w:szCs w:val="24"/>
        </w:rPr>
      </w:pPr>
      <w:r>
        <w:rPr>
          <w:sz w:val="24"/>
          <w:szCs w:val="24"/>
        </w:rPr>
        <w:t xml:space="preserve">In the past year or so they have been a lot of change in medical cannabis laws in the west. This is in part due to the ever-demanding public call for its medical use to be legalised or at </w:t>
      </w:r>
      <w:r>
        <w:rPr>
          <w:sz w:val="24"/>
          <w:szCs w:val="24"/>
        </w:rPr>
        <w:lastRenderedPageBreak/>
        <w:t>least de-criminalized. This had led to the previously mentioned laws changing in Canada, but also in the USA there are many states that are passing legislation, even here in the UK laws have changed (but still very restricted). This is due to the overwhelming evidence of the medical benefits of the cannabis plant, from healing cancer to helping ease the symptoms caused by cancer, insomnia, back and arthritic pain, and can even treat depression.</w:t>
      </w:r>
    </w:p>
    <w:p w14:paraId="55176CC5" w14:textId="77777777" w:rsidR="00C57522" w:rsidRDefault="00C57522" w:rsidP="00C57522">
      <w:pPr>
        <w:spacing w:line="360" w:lineRule="auto"/>
        <w:rPr>
          <w:sz w:val="24"/>
          <w:szCs w:val="24"/>
          <w:u w:val="single"/>
        </w:rPr>
      </w:pPr>
      <w:r>
        <w:rPr>
          <w:sz w:val="24"/>
          <w:szCs w:val="24"/>
          <w:u w:val="single"/>
        </w:rPr>
        <w:t>Religious and cultural reasons for acceptance in the East.</w:t>
      </w:r>
    </w:p>
    <w:p w14:paraId="7EB4A1C5" w14:textId="77777777" w:rsidR="00C57522" w:rsidRPr="00D40711" w:rsidRDefault="00C57522" w:rsidP="00C57522">
      <w:pPr>
        <w:spacing w:line="360" w:lineRule="auto"/>
        <w:rPr>
          <w:sz w:val="24"/>
          <w:szCs w:val="24"/>
          <w:u w:val="single"/>
        </w:rPr>
      </w:pPr>
      <w:r w:rsidRPr="00327D8F">
        <w:drawing>
          <wp:inline distT="0" distB="0" distL="0" distR="0" wp14:anchorId="0C7FF188" wp14:editId="23619C7D">
            <wp:extent cx="5731510" cy="38112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11270"/>
                    </a:xfrm>
                    <a:prstGeom prst="rect">
                      <a:avLst/>
                    </a:prstGeom>
                  </pic:spPr>
                </pic:pic>
              </a:graphicData>
            </a:graphic>
          </wp:inline>
        </w:drawing>
      </w:r>
    </w:p>
    <w:p w14:paraId="72AF0B75" w14:textId="77777777" w:rsidR="00C57522" w:rsidRDefault="00C57522" w:rsidP="00C57522">
      <w:pPr>
        <w:rPr>
          <w:sz w:val="24"/>
          <w:szCs w:val="24"/>
        </w:rPr>
      </w:pPr>
      <w:r>
        <w:rPr>
          <w:sz w:val="24"/>
          <w:szCs w:val="24"/>
        </w:rPr>
        <w:t>A Hindu smoking cannabis. (Hindu human rights, 2012)</w:t>
      </w:r>
    </w:p>
    <w:p w14:paraId="40578250" w14:textId="77777777" w:rsidR="00C57522" w:rsidRDefault="00C57522" w:rsidP="00C57522">
      <w:pPr>
        <w:rPr>
          <w:sz w:val="24"/>
          <w:szCs w:val="24"/>
        </w:rPr>
      </w:pPr>
      <w:r>
        <w:rPr>
          <w:sz w:val="24"/>
          <w:szCs w:val="24"/>
        </w:rPr>
        <w:t xml:space="preserve">In the east there are many different religions and many different sects of those religions who use cannabis as part of </w:t>
      </w:r>
      <w:proofErr w:type="spellStart"/>
      <w:r>
        <w:rPr>
          <w:sz w:val="24"/>
          <w:szCs w:val="24"/>
        </w:rPr>
        <w:t>there</w:t>
      </w:r>
      <w:proofErr w:type="spellEnd"/>
      <w:r>
        <w:rPr>
          <w:sz w:val="24"/>
          <w:szCs w:val="24"/>
        </w:rPr>
        <w:t xml:space="preserve"> religion, weather </w:t>
      </w:r>
      <w:proofErr w:type="spellStart"/>
      <w:r>
        <w:rPr>
          <w:sz w:val="24"/>
          <w:szCs w:val="24"/>
        </w:rPr>
        <w:t>its</w:t>
      </w:r>
      <w:proofErr w:type="spellEnd"/>
      <w:r>
        <w:rPr>
          <w:sz w:val="24"/>
          <w:szCs w:val="24"/>
        </w:rPr>
        <w:t xml:space="preserve"> to feel closer to </w:t>
      </w:r>
      <w:proofErr w:type="spellStart"/>
      <w:r>
        <w:rPr>
          <w:sz w:val="24"/>
          <w:szCs w:val="24"/>
        </w:rPr>
        <w:t>there</w:t>
      </w:r>
      <w:proofErr w:type="spellEnd"/>
      <w:r>
        <w:rPr>
          <w:sz w:val="24"/>
          <w:szCs w:val="24"/>
        </w:rPr>
        <w:t xml:space="preserve"> god or to achieve a higher plain of existence only they know. What we do know is that </w:t>
      </w:r>
      <w:proofErr w:type="gramStart"/>
      <w:r>
        <w:rPr>
          <w:sz w:val="24"/>
          <w:szCs w:val="24"/>
        </w:rPr>
        <w:t>there</w:t>
      </w:r>
      <w:proofErr w:type="gramEnd"/>
      <w:r>
        <w:rPr>
          <w:sz w:val="24"/>
          <w:szCs w:val="24"/>
        </w:rPr>
        <w:t xml:space="preserve"> millions upon millions of people who use cannabis culturally an religiously in the east.</w:t>
      </w:r>
    </w:p>
    <w:p w14:paraId="782F05CF" w14:textId="77777777" w:rsidR="00C57522" w:rsidRDefault="00C57522" w:rsidP="00C57522">
      <w:pPr>
        <w:rPr>
          <w:sz w:val="24"/>
          <w:szCs w:val="24"/>
          <w:u w:val="single"/>
        </w:rPr>
      </w:pPr>
      <w:r>
        <w:rPr>
          <w:sz w:val="24"/>
          <w:szCs w:val="24"/>
          <w:u w:val="single"/>
        </w:rPr>
        <w:t>Conclusion:</w:t>
      </w:r>
    </w:p>
    <w:p w14:paraId="3EFED2BB" w14:textId="77777777" w:rsidR="00C57522" w:rsidRDefault="00C57522" w:rsidP="00C57522">
      <w:pPr>
        <w:rPr>
          <w:sz w:val="24"/>
          <w:szCs w:val="24"/>
        </w:rPr>
      </w:pPr>
      <w:r>
        <w:rPr>
          <w:sz w:val="24"/>
          <w:szCs w:val="24"/>
        </w:rPr>
        <w:t xml:space="preserve">In conclusion I think </w:t>
      </w:r>
      <w:proofErr w:type="spellStart"/>
      <w:r>
        <w:rPr>
          <w:sz w:val="24"/>
          <w:szCs w:val="24"/>
        </w:rPr>
        <w:t>its</w:t>
      </w:r>
      <w:proofErr w:type="spellEnd"/>
      <w:r>
        <w:rPr>
          <w:sz w:val="24"/>
          <w:szCs w:val="24"/>
        </w:rPr>
        <w:t xml:space="preserve"> time we end the imprisonment and persecution of people from both the east and west, regardless of </w:t>
      </w:r>
      <w:proofErr w:type="spellStart"/>
      <w:r>
        <w:rPr>
          <w:sz w:val="24"/>
          <w:szCs w:val="24"/>
        </w:rPr>
        <w:t>weather</w:t>
      </w:r>
      <w:proofErr w:type="spellEnd"/>
      <w:r>
        <w:rPr>
          <w:sz w:val="24"/>
          <w:szCs w:val="24"/>
        </w:rPr>
        <w:t xml:space="preserve"> </w:t>
      </w:r>
      <w:proofErr w:type="spellStart"/>
      <w:r>
        <w:rPr>
          <w:sz w:val="24"/>
          <w:szCs w:val="24"/>
        </w:rPr>
        <w:t>its</w:t>
      </w:r>
      <w:proofErr w:type="spellEnd"/>
      <w:r>
        <w:rPr>
          <w:sz w:val="24"/>
          <w:szCs w:val="24"/>
        </w:rPr>
        <w:t xml:space="preserve"> </w:t>
      </w:r>
      <w:proofErr w:type="spellStart"/>
      <w:r>
        <w:rPr>
          <w:sz w:val="24"/>
          <w:szCs w:val="24"/>
        </w:rPr>
        <w:t>there</w:t>
      </w:r>
      <w:proofErr w:type="spellEnd"/>
      <w:r>
        <w:rPr>
          <w:sz w:val="24"/>
          <w:szCs w:val="24"/>
        </w:rPr>
        <w:t xml:space="preserve"> medical of recreational use of cannabis. </w:t>
      </w:r>
      <w:proofErr w:type="spellStart"/>
      <w:r>
        <w:rPr>
          <w:sz w:val="24"/>
          <w:szCs w:val="24"/>
        </w:rPr>
        <w:t>Its</w:t>
      </w:r>
      <w:proofErr w:type="spellEnd"/>
      <w:r>
        <w:rPr>
          <w:sz w:val="24"/>
          <w:szCs w:val="24"/>
        </w:rPr>
        <w:t xml:space="preserve"> time the politicians and law makers open their eyes to the evidence and start making a change.</w:t>
      </w:r>
    </w:p>
    <w:p w14:paraId="50E72593" w14:textId="77777777" w:rsidR="00C57522" w:rsidRDefault="00C57522" w:rsidP="00C57522">
      <w:pPr>
        <w:rPr>
          <w:sz w:val="24"/>
          <w:szCs w:val="24"/>
        </w:rPr>
      </w:pPr>
    </w:p>
    <w:p w14:paraId="4E9969D8" w14:textId="77777777" w:rsidR="00C57522" w:rsidRDefault="00C57522" w:rsidP="00C57522">
      <w:pPr>
        <w:rPr>
          <w:b/>
          <w:sz w:val="24"/>
          <w:szCs w:val="24"/>
          <w:u w:val="single"/>
        </w:rPr>
      </w:pPr>
      <w:r>
        <w:rPr>
          <w:b/>
          <w:sz w:val="24"/>
          <w:szCs w:val="24"/>
          <w:u w:val="single"/>
        </w:rPr>
        <w:t>Reference list:</w:t>
      </w:r>
    </w:p>
    <w:p w14:paraId="6E7E5D75" w14:textId="77777777" w:rsidR="00C57522" w:rsidRDefault="00C57522" w:rsidP="00C57522">
      <w:pPr>
        <w:rPr>
          <w:sz w:val="24"/>
          <w:szCs w:val="24"/>
        </w:rPr>
      </w:pPr>
      <w:r w:rsidRPr="00DA3450">
        <w:rPr>
          <w:sz w:val="24"/>
          <w:szCs w:val="24"/>
        </w:rPr>
        <w:lastRenderedPageBreak/>
        <w:t>https://www.bbc.co.uk/news/health-47241787</w:t>
      </w:r>
      <w:r>
        <w:rPr>
          <w:sz w:val="24"/>
          <w:szCs w:val="24"/>
        </w:rPr>
        <w:t xml:space="preserve"> (accessed: 4th March 2019)</w:t>
      </w:r>
    </w:p>
    <w:p w14:paraId="00D4311E" w14:textId="77777777" w:rsidR="00C57522" w:rsidRDefault="00C57522" w:rsidP="00C57522">
      <w:pPr>
        <w:rPr>
          <w:sz w:val="24"/>
          <w:szCs w:val="24"/>
        </w:rPr>
      </w:pPr>
      <w:r w:rsidRPr="00DA3450">
        <w:rPr>
          <w:sz w:val="24"/>
          <w:szCs w:val="24"/>
        </w:rPr>
        <w:t>https://www.dailymail.co.uk/news/article-2271751/Now-drug-barons-going-green-police-raid-solar-powered-cannabis-factory-growing-500-000-worth-plants.html</w:t>
      </w:r>
      <w:r>
        <w:rPr>
          <w:sz w:val="24"/>
          <w:szCs w:val="24"/>
        </w:rPr>
        <w:t xml:space="preserve"> (accessed: 4</w:t>
      </w:r>
      <w:r w:rsidRPr="00DA3450">
        <w:rPr>
          <w:sz w:val="24"/>
          <w:szCs w:val="24"/>
          <w:vertAlign w:val="superscript"/>
        </w:rPr>
        <w:t>th</w:t>
      </w:r>
      <w:r>
        <w:rPr>
          <w:sz w:val="24"/>
          <w:szCs w:val="24"/>
        </w:rPr>
        <w:t xml:space="preserve"> March 2019)</w:t>
      </w:r>
    </w:p>
    <w:p w14:paraId="676CF6AE" w14:textId="77777777" w:rsidR="00C57522" w:rsidRDefault="00C57522" w:rsidP="00C57522">
      <w:pPr>
        <w:rPr>
          <w:sz w:val="24"/>
          <w:szCs w:val="24"/>
        </w:rPr>
      </w:pPr>
      <w:r w:rsidRPr="00A63EAE">
        <w:rPr>
          <w:sz w:val="24"/>
          <w:szCs w:val="24"/>
        </w:rPr>
        <w:t>Flynn, P. 2018. Why we need to legalise cannabis for medical use in the UK.  The Pharmaceutical Journal.  Available at: https://www.pharmaceutical-journal.com/opinion/comment/why-we-need-to-legalise-cannabis-for-medical-use-in-the-uk/20204287.article?firstPass=false (accessed: 5th March 2019)</w:t>
      </w:r>
    </w:p>
    <w:p w14:paraId="5A40668C" w14:textId="77777777" w:rsidR="00C57522" w:rsidRPr="00A63EAE" w:rsidRDefault="00C57522" w:rsidP="00C57522">
      <w:pPr>
        <w:rPr>
          <w:sz w:val="24"/>
          <w:szCs w:val="24"/>
        </w:rPr>
      </w:pPr>
      <w:hyperlink r:id="rId11" w:history="1">
        <w:r w:rsidRPr="00C6272F">
          <w:rPr>
            <w:rStyle w:val="Hyperlink"/>
            <w:sz w:val="24"/>
            <w:szCs w:val="24"/>
          </w:rPr>
          <w:t>http://www.hinduhumanrights.info/a-hindu-view-on-drug-use-and-abuse/</w:t>
        </w:r>
      </w:hyperlink>
      <w:r>
        <w:rPr>
          <w:sz w:val="24"/>
          <w:szCs w:val="24"/>
        </w:rPr>
        <w:t xml:space="preserve"> (accessed: 5</w:t>
      </w:r>
      <w:r w:rsidRPr="00173240">
        <w:rPr>
          <w:sz w:val="24"/>
          <w:szCs w:val="24"/>
          <w:vertAlign w:val="superscript"/>
        </w:rPr>
        <w:t>th</w:t>
      </w:r>
      <w:r>
        <w:rPr>
          <w:sz w:val="24"/>
          <w:szCs w:val="24"/>
        </w:rPr>
        <w:t xml:space="preserve"> March 2019)</w:t>
      </w:r>
    </w:p>
    <w:p w14:paraId="73AAFF65" w14:textId="77777777" w:rsidR="00C57522" w:rsidRPr="00A63EAE" w:rsidRDefault="00C57522" w:rsidP="00C57522">
      <w:pPr>
        <w:rPr>
          <w:sz w:val="24"/>
          <w:szCs w:val="24"/>
        </w:rPr>
      </w:pPr>
      <w:r w:rsidRPr="00A63EAE">
        <w:rPr>
          <w:sz w:val="24"/>
          <w:szCs w:val="24"/>
        </w:rPr>
        <w:t>HM Government. 2017 drug strategy. July 2017. Available at: www.gov.uk/government/uploads/system/uploads/attachment_data/file/628148/Drug_strategy_2017.PDF (accessed: 4th March 2019)</w:t>
      </w:r>
    </w:p>
    <w:p w14:paraId="0214AD2C" w14:textId="77777777" w:rsidR="00C57522" w:rsidRPr="00A63EAE" w:rsidRDefault="00C57522" w:rsidP="00C57522">
      <w:pPr>
        <w:rPr>
          <w:sz w:val="24"/>
          <w:szCs w:val="24"/>
        </w:rPr>
      </w:pPr>
      <w:proofErr w:type="spellStart"/>
      <w:r w:rsidRPr="00A63EAE">
        <w:rPr>
          <w:sz w:val="24"/>
          <w:szCs w:val="24"/>
        </w:rPr>
        <w:t>Hasin</w:t>
      </w:r>
      <w:proofErr w:type="spellEnd"/>
      <w:r w:rsidRPr="00A63EAE">
        <w:rPr>
          <w:sz w:val="24"/>
          <w:szCs w:val="24"/>
        </w:rPr>
        <w:t xml:space="preserve"> DS, Wall M, Keyes KM et al. Medical marijuana laws and adolescent marijuana use in the USA from 1991 to 2014: results from annual, repeated cross-sectional surveys. Lancet Psychiatry 2015;2: 601–08</w:t>
      </w:r>
    </w:p>
    <w:p w14:paraId="6E441E9D" w14:textId="77777777" w:rsidR="00C57522" w:rsidRPr="00A00BBD" w:rsidRDefault="00C57522" w:rsidP="00C57522">
      <w:pPr>
        <w:rPr>
          <w:sz w:val="24"/>
          <w:szCs w:val="24"/>
        </w:rPr>
      </w:pPr>
      <w:r w:rsidRPr="00A63EAE">
        <w:rPr>
          <w:sz w:val="24"/>
          <w:szCs w:val="24"/>
        </w:rPr>
        <w:t>Mehrotra, P.K. 2018. Is India losing out on a ready-to-boom cannabis market by not legalising its use? The Economic Times. Available at: https://economictimes.indiatimes.com/industry/cons-products/tobacco/is-india-losing-out-on-a-ready-to-boom-cannabis-market-by-not-legalising-its-use/articleshow/66101561.cms (accessed: 3rd March 2019)</w:t>
      </w:r>
    </w:p>
    <w:p w14:paraId="32C57D50" w14:textId="5D6531BD" w:rsidR="00500DBF" w:rsidRDefault="00500DBF" w:rsidP="00D0561E">
      <w:pPr>
        <w:pStyle w:val="NormalWeb"/>
        <w:spacing w:before="0" w:beforeAutospacing="0" w:after="160" w:afterAutospacing="0" w:line="360" w:lineRule="auto"/>
        <w:rPr>
          <w:rStyle w:val="Strong"/>
          <w:rFonts w:asciiTheme="minorHAnsi" w:hAnsiTheme="minorHAnsi" w:cstheme="minorHAnsi"/>
          <w:b w:val="0"/>
        </w:rPr>
      </w:pPr>
      <w:bookmarkStart w:id="0" w:name="_GoBack"/>
      <w:bookmarkEnd w:id="0"/>
    </w:p>
    <w:p w14:paraId="0E320B09" w14:textId="77777777" w:rsidR="00500DBF" w:rsidRPr="005232C1" w:rsidRDefault="00500DBF" w:rsidP="00D0561E">
      <w:pPr>
        <w:pStyle w:val="NormalWeb"/>
        <w:spacing w:before="0" w:beforeAutospacing="0" w:after="160" w:afterAutospacing="0" w:line="360" w:lineRule="auto"/>
        <w:rPr>
          <w:rStyle w:val="Strong"/>
          <w:rFonts w:asciiTheme="minorHAnsi" w:hAnsiTheme="minorHAnsi" w:cstheme="minorHAnsi"/>
          <w:b w:val="0"/>
        </w:rPr>
      </w:pPr>
    </w:p>
    <w:p w14:paraId="34062227" w14:textId="41230461" w:rsidR="006D62BD" w:rsidRPr="0086192A" w:rsidRDefault="006D62BD" w:rsidP="0086192A">
      <w:pPr>
        <w:spacing w:line="360" w:lineRule="auto"/>
        <w:jc w:val="center"/>
        <w:rPr>
          <w:rFonts w:cstheme="minorHAnsi"/>
          <w:b/>
          <w:sz w:val="24"/>
          <w:szCs w:val="24"/>
          <w:u w:val="single"/>
        </w:rPr>
      </w:pPr>
    </w:p>
    <w:sectPr w:rsidR="006D62BD" w:rsidRPr="008619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5BE50" w14:textId="77777777" w:rsidR="00500DBF" w:rsidRDefault="00500DBF" w:rsidP="00500DBF">
      <w:pPr>
        <w:spacing w:after="0" w:line="240" w:lineRule="auto"/>
      </w:pPr>
      <w:r>
        <w:separator/>
      </w:r>
    </w:p>
  </w:endnote>
  <w:endnote w:type="continuationSeparator" w:id="0">
    <w:p w14:paraId="75BB4450" w14:textId="77777777" w:rsidR="00500DBF" w:rsidRDefault="00500DBF" w:rsidP="00500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3C414" w14:textId="77777777" w:rsidR="00500DBF" w:rsidRDefault="00500DBF" w:rsidP="00500DBF">
      <w:pPr>
        <w:spacing w:after="0" w:line="240" w:lineRule="auto"/>
      </w:pPr>
      <w:r>
        <w:separator/>
      </w:r>
    </w:p>
  </w:footnote>
  <w:footnote w:type="continuationSeparator" w:id="0">
    <w:p w14:paraId="73C9D508" w14:textId="77777777" w:rsidR="00500DBF" w:rsidRDefault="00500DBF" w:rsidP="00500D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BD"/>
    <w:rsid w:val="000131EC"/>
    <w:rsid w:val="000328E0"/>
    <w:rsid w:val="0005623A"/>
    <w:rsid w:val="000B0E31"/>
    <w:rsid w:val="000D5505"/>
    <w:rsid w:val="000F5E13"/>
    <w:rsid w:val="00152F4C"/>
    <w:rsid w:val="00156544"/>
    <w:rsid w:val="00166F11"/>
    <w:rsid w:val="00172FB1"/>
    <w:rsid w:val="001A0E22"/>
    <w:rsid w:val="001A3734"/>
    <w:rsid w:val="001B3A83"/>
    <w:rsid w:val="00215B2E"/>
    <w:rsid w:val="00233A23"/>
    <w:rsid w:val="00234E15"/>
    <w:rsid w:val="0024734D"/>
    <w:rsid w:val="0025021A"/>
    <w:rsid w:val="003141F1"/>
    <w:rsid w:val="0038685B"/>
    <w:rsid w:val="003A7EAB"/>
    <w:rsid w:val="00433F48"/>
    <w:rsid w:val="00463BBE"/>
    <w:rsid w:val="004E4318"/>
    <w:rsid w:val="004F25F1"/>
    <w:rsid w:val="004F3C0F"/>
    <w:rsid w:val="00500DBF"/>
    <w:rsid w:val="00505A7B"/>
    <w:rsid w:val="00514ACA"/>
    <w:rsid w:val="005232C1"/>
    <w:rsid w:val="00544FE4"/>
    <w:rsid w:val="0057512D"/>
    <w:rsid w:val="00580BA4"/>
    <w:rsid w:val="005A0518"/>
    <w:rsid w:val="00620933"/>
    <w:rsid w:val="006377CA"/>
    <w:rsid w:val="00660DC2"/>
    <w:rsid w:val="00675735"/>
    <w:rsid w:val="006B61EE"/>
    <w:rsid w:val="006B6B0B"/>
    <w:rsid w:val="006C1150"/>
    <w:rsid w:val="006D627B"/>
    <w:rsid w:val="006D62BD"/>
    <w:rsid w:val="00715264"/>
    <w:rsid w:val="00734BD8"/>
    <w:rsid w:val="00751EB9"/>
    <w:rsid w:val="007E497D"/>
    <w:rsid w:val="007E6B2A"/>
    <w:rsid w:val="007F2919"/>
    <w:rsid w:val="007F7AFF"/>
    <w:rsid w:val="00801B36"/>
    <w:rsid w:val="0080299A"/>
    <w:rsid w:val="008125FC"/>
    <w:rsid w:val="008225CF"/>
    <w:rsid w:val="00825A85"/>
    <w:rsid w:val="008276A6"/>
    <w:rsid w:val="008451F8"/>
    <w:rsid w:val="0086192A"/>
    <w:rsid w:val="008746EF"/>
    <w:rsid w:val="00877CAD"/>
    <w:rsid w:val="00883D97"/>
    <w:rsid w:val="008846C5"/>
    <w:rsid w:val="008E734F"/>
    <w:rsid w:val="008F41B0"/>
    <w:rsid w:val="00911334"/>
    <w:rsid w:val="00917F50"/>
    <w:rsid w:val="0092075A"/>
    <w:rsid w:val="00952AD9"/>
    <w:rsid w:val="00991934"/>
    <w:rsid w:val="00A0650B"/>
    <w:rsid w:val="00A31734"/>
    <w:rsid w:val="00A31A14"/>
    <w:rsid w:val="00A902CC"/>
    <w:rsid w:val="00AF5056"/>
    <w:rsid w:val="00B20631"/>
    <w:rsid w:val="00C2043B"/>
    <w:rsid w:val="00C33B1C"/>
    <w:rsid w:val="00C57522"/>
    <w:rsid w:val="00C70D82"/>
    <w:rsid w:val="00C96725"/>
    <w:rsid w:val="00C97034"/>
    <w:rsid w:val="00CA5B23"/>
    <w:rsid w:val="00CC4D06"/>
    <w:rsid w:val="00CD1C03"/>
    <w:rsid w:val="00CE4717"/>
    <w:rsid w:val="00D0561E"/>
    <w:rsid w:val="00D23501"/>
    <w:rsid w:val="00D34A33"/>
    <w:rsid w:val="00D47A77"/>
    <w:rsid w:val="00D65F87"/>
    <w:rsid w:val="00D66A66"/>
    <w:rsid w:val="00D67E28"/>
    <w:rsid w:val="00DD2EE5"/>
    <w:rsid w:val="00DE4AC3"/>
    <w:rsid w:val="00E30BF4"/>
    <w:rsid w:val="00E54193"/>
    <w:rsid w:val="00E678B1"/>
    <w:rsid w:val="00E93BA5"/>
    <w:rsid w:val="00EA6149"/>
    <w:rsid w:val="00EB10BE"/>
    <w:rsid w:val="00EB6A54"/>
    <w:rsid w:val="00EC4960"/>
    <w:rsid w:val="00ED433E"/>
    <w:rsid w:val="00EF0757"/>
    <w:rsid w:val="00F939AA"/>
    <w:rsid w:val="00FB7FE2"/>
    <w:rsid w:val="00FC7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BCA6D"/>
  <w15:chartTrackingRefBased/>
  <w15:docId w15:val="{BCFC80BA-45C4-4B3F-A921-13F58B6A9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57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5735"/>
    <w:rPr>
      <w:b/>
      <w:bCs/>
    </w:rPr>
  </w:style>
  <w:style w:type="character" w:styleId="Emphasis">
    <w:name w:val="Emphasis"/>
    <w:basedOn w:val="DefaultParagraphFont"/>
    <w:uiPriority w:val="20"/>
    <w:qFormat/>
    <w:rsid w:val="00675735"/>
    <w:rPr>
      <w:i/>
      <w:iCs/>
    </w:rPr>
  </w:style>
  <w:style w:type="paragraph" w:styleId="Header">
    <w:name w:val="header"/>
    <w:basedOn w:val="Normal"/>
    <w:link w:val="HeaderChar"/>
    <w:uiPriority w:val="99"/>
    <w:unhideWhenUsed/>
    <w:rsid w:val="00500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DBF"/>
  </w:style>
  <w:style w:type="paragraph" w:styleId="Footer">
    <w:name w:val="footer"/>
    <w:basedOn w:val="Normal"/>
    <w:link w:val="FooterChar"/>
    <w:uiPriority w:val="99"/>
    <w:unhideWhenUsed/>
    <w:rsid w:val="00500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DBF"/>
  </w:style>
  <w:style w:type="character" w:styleId="Hyperlink">
    <w:name w:val="Hyperlink"/>
    <w:basedOn w:val="DefaultParagraphFont"/>
    <w:uiPriority w:val="99"/>
    <w:unhideWhenUsed/>
    <w:rsid w:val="00C57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97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hinduhumanrights.info/a-hindu-view-on-drug-use-and-abuse/" TargetMode="Externa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1975</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Gwilliam</dc:creator>
  <cp:keywords/>
  <dc:description/>
  <cp:lastModifiedBy>dan Gwilliam</cp:lastModifiedBy>
  <cp:revision>2</cp:revision>
  <dcterms:created xsi:type="dcterms:W3CDTF">2019-03-05T19:36:00Z</dcterms:created>
  <dcterms:modified xsi:type="dcterms:W3CDTF">2019-03-05T19:36:00Z</dcterms:modified>
</cp:coreProperties>
</file>