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E7D83F" w14:textId="77777777" w:rsidR="00C074FD" w:rsidRPr="00191625" w:rsidRDefault="00C074FD" w:rsidP="00C074FD">
      <w:pPr>
        <w:spacing w:line="600" w:lineRule="auto"/>
        <w:rPr>
          <w:rFonts w:ascii="Times New Roman" w:hAnsi="Times New Roman" w:cs="Times New Roman"/>
          <w:sz w:val="24"/>
          <w:szCs w:val="24"/>
        </w:rPr>
      </w:pPr>
      <w:r w:rsidRPr="00191625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732625E3" wp14:editId="1988718C">
            <wp:simplePos x="0" y="0"/>
            <wp:positionH relativeFrom="margin">
              <wp:align>center</wp:align>
            </wp:positionH>
            <wp:positionV relativeFrom="paragraph">
              <wp:posOffset>7620</wp:posOffset>
            </wp:positionV>
            <wp:extent cx="4391025" cy="2124075"/>
            <wp:effectExtent l="0" t="0" r="952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5FB6D1" w14:textId="77777777" w:rsidR="00C074FD" w:rsidRPr="00191625" w:rsidRDefault="00C074FD" w:rsidP="00C074FD">
      <w:pPr>
        <w:spacing w:line="600" w:lineRule="auto"/>
        <w:rPr>
          <w:rFonts w:ascii="Times New Roman" w:hAnsi="Times New Roman" w:cs="Times New Roman"/>
          <w:sz w:val="24"/>
          <w:szCs w:val="24"/>
        </w:rPr>
      </w:pPr>
    </w:p>
    <w:p w14:paraId="4EF51FCE" w14:textId="77777777" w:rsidR="00C074FD" w:rsidRPr="00191625" w:rsidRDefault="00C074FD" w:rsidP="00C074FD">
      <w:pPr>
        <w:spacing w:line="600" w:lineRule="auto"/>
        <w:rPr>
          <w:rFonts w:ascii="Times New Roman" w:hAnsi="Times New Roman" w:cs="Times New Roman"/>
          <w:sz w:val="24"/>
          <w:szCs w:val="24"/>
        </w:rPr>
      </w:pPr>
    </w:p>
    <w:p w14:paraId="2CD1FE4D" w14:textId="77777777" w:rsidR="00C074FD" w:rsidRPr="00191625" w:rsidRDefault="00C074FD" w:rsidP="00C074FD">
      <w:pPr>
        <w:spacing w:line="600" w:lineRule="auto"/>
        <w:rPr>
          <w:rFonts w:ascii="Times New Roman" w:hAnsi="Times New Roman" w:cs="Times New Roman"/>
          <w:sz w:val="24"/>
          <w:szCs w:val="24"/>
        </w:rPr>
      </w:pPr>
    </w:p>
    <w:p w14:paraId="0F1588FF" w14:textId="77777777" w:rsidR="00C074FD" w:rsidRPr="00191625" w:rsidRDefault="00C074FD" w:rsidP="00C074FD">
      <w:pPr>
        <w:spacing w:line="600" w:lineRule="auto"/>
        <w:rPr>
          <w:rFonts w:ascii="Times New Roman" w:hAnsi="Times New Roman" w:cs="Times New Roman"/>
          <w:sz w:val="24"/>
          <w:szCs w:val="24"/>
        </w:rPr>
      </w:pPr>
    </w:p>
    <w:p w14:paraId="48355AE1" w14:textId="77777777" w:rsidR="00C074FD" w:rsidRPr="00890FB9" w:rsidRDefault="00C074FD" w:rsidP="00C074FD">
      <w:pPr>
        <w:spacing w:line="600" w:lineRule="auto"/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t xml:space="preserve">Implementation Plan - </w:t>
      </w:r>
      <w:r w:rsidRPr="00890FB9">
        <w:rPr>
          <w:rFonts w:ascii="Times New Roman" w:hAnsi="Times New Roman" w:cs="Times New Roman"/>
          <w:b/>
          <w:bCs/>
          <w:sz w:val="44"/>
          <w:szCs w:val="44"/>
        </w:rPr>
        <w:t>Enabling and Supporting staff in a Hybrid Era</w:t>
      </w:r>
    </w:p>
    <w:p w14:paraId="41EC4513" w14:textId="77777777" w:rsidR="00C074FD" w:rsidRPr="00890FB9" w:rsidRDefault="00C074FD" w:rsidP="00C074FD">
      <w:pPr>
        <w:spacing w:line="600" w:lineRule="auto"/>
        <w:rPr>
          <w:rFonts w:ascii="Times New Roman" w:hAnsi="Times New Roman" w:cs="Times New Roman"/>
          <w:sz w:val="44"/>
          <w:szCs w:val="44"/>
        </w:rPr>
      </w:pPr>
      <w:r w:rsidRPr="00890FB9">
        <w:rPr>
          <w:rFonts w:ascii="Times New Roman" w:hAnsi="Times New Roman" w:cs="Times New Roman"/>
          <w:sz w:val="44"/>
          <w:szCs w:val="44"/>
        </w:rPr>
        <w:t>BMHR7014</w:t>
      </w:r>
    </w:p>
    <w:p w14:paraId="2022D3DA" w14:textId="77777777" w:rsidR="00C074FD" w:rsidRDefault="00C074FD" w:rsidP="00C074FD">
      <w:pPr>
        <w:spacing w:line="600" w:lineRule="auto"/>
        <w:rPr>
          <w:rFonts w:ascii="Times New Roman" w:hAnsi="Times New Roman" w:cs="Times New Roman"/>
          <w:sz w:val="44"/>
          <w:szCs w:val="44"/>
        </w:rPr>
      </w:pPr>
      <w:r w:rsidRPr="00890FB9">
        <w:rPr>
          <w:rFonts w:ascii="Times New Roman" w:hAnsi="Times New Roman" w:cs="Times New Roman"/>
          <w:sz w:val="44"/>
          <w:szCs w:val="44"/>
        </w:rPr>
        <w:t>Daniel Owen 2106804</w:t>
      </w:r>
    </w:p>
    <w:p w14:paraId="17B35494" w14:textId="2278D9E8" w:rsidR="00D76A15" w:rsidRDefault="00D76A15"/>
    <w:p w14:paraId="4C518714" w14:textId="32D2A31F" w:rsidR="00C074FD" w:rsidRDefault="00CA1911" w:rsidP="001D0825">
      <w:pPr>
        <w:keepNext/>
        <w:ind w:left="-851"/>
      </w:pPr>
      <w:r w:rsidRPr="00F2744C">
        <w:lastRenderedPageBreak/>
        <w:t>Implementation Plan</w:t>
      </w:r>
      <w:r w:rsidR="00F2744C" w:rsidRPr="00F2744C">
        <w:t xml:space="preserve"> to ensure Hybrid working can take place within the Bank &amp; Rostering Team.</w:t>
      </w:r>
    </w:p>
    <w:p w14:paraId="76320B69" w14:textId="77777777" w:rsidR="001D0825" w:rsidRDefault="001D0825" w:rsidP="001D0825">
      <w:pPr>
        <w:keepNext/>
        <w:ind w:left="-851"/>
      </w:pPr>
      <w:r>
        <w:rPr>
          <w:noProof/>
        </w:rPr>
        <w:drawing>
          <wp:inline distT="0" distB="0" distL="0" distR="0" wp14:anchorId="50B9BA90" wp14:editId="57C3940A">
            <wp:extent cx="10006576" cy="1901952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0018041" cy="19041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41B75" w14:textId="442AF9A3" w:rsidR="003607AC" w:rsidRDefault="001D0825" w:rsidP="001D0825">
      <w:pPr>
        <w:pStyle w:val="Caption"/>
      </w:pPr>
      <w:r w:rsidRPr="00DF6B48">
        <w:rPr>
          <w:noProof/>
        </w:rPr>
        <w:t>Implementation Plan</w:t>
      </w:r>
    </w:p>
    <w:sectPr w:rsidR="003607AC" w:rsidSect="00C074F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6749D0"/>
    <w:multiLevelType w:val="hybridMultilevel"/>
    <w:tmpl w:val="EA58E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3F3A01"/>
    <w:multiLevelType w:val="hybridMultilevel"/>
    <w:tmpl w:val="06728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4FD"/>
    <w:rsid w:val="00147A83"/>
    <w:rsid w:val="001D0825"/>
    <w:rsid w:val="00217440"/>
    <w:rsid w:val="003607AC"/>
    <w:rsid w:val="004528AD"/>
    <w:rsid w:val="0066633F"/>
    <w:rsid w:val="00767194"/>
    <w:rsid w:val="009434F2"/>
    <w:rsid w:val="00AD3F09"/>
    <w:rsid w:val="00BA195C"/>
    <w:rsid w:val="00BA5E64"/>
    <w:rsid w:val="00C074FD"/>
    <w:rsid w:val="00C76C1D"/>
    <w:rsid w:val="00C95B30"/>
    <w:rsid w:val="00CA1911"/>
    <w:rsid w:val="00D76A15"/>
    <w:rsid w:val="00DD12F7"/>
    <w:rsid w:val="00F27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93905"/>
  <w15:chartTrackingRefBased/>
  <w15:docId w15:val="{1641247D-0617-4D76-9E7D-8A756CECA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4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C074F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C074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32</Words>
  <Characters>188</Characters>
  <Application>Microsoft Office Word</Application>
  <DocSecurity>0</DocSecurity>
  <Lines>1</Lines>
  <Paragraphs>1</Paragraphs>
  <ScaleCrop>false</ScaleCrop>
  <Company>Hywel Dda University Health Board</Company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Owen (Hywel Dda UHB - Senior Workforce Manager)</dc:creator>
  <cp:keywords/>
  <dc:description/>
  <cp:lastModifiedBy>Daniel Owen (Hywel Dda UHB - Senior Workforce Manager)</cp:lastModifiedBy>
  <cp:revision>17</cp:revision>
  <dcterms:created xsi:type="dcterms:W3CDTF">2022-09-26T08:56:00Z</dcterms:created>
  <dcterms:modified xsi:type="dcterms:W3CDTF">2022-10-06T13:51:00Z</dcterms:modified>
</cp:coreProperties>
</file>