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607D4" w14:textId="77777777" w:rsidR="00BA03CD" w:rsidRPr="00B51CE2" w:rsidRDefault="00BA03CD" w:rsidP="00BA03CD">
      <w:pPr>
        <w:rPr>
          <w:rFonts w:asciiTheme="minorHAnsi" w:hAnsiTheme="minorHAnsi" w:cs="Arial"/>
          <w:b/>
          <w:bCs/>
          <w:color w:val="000000" w:themeColor="text1"/>
          <w:szCs w:val="40"/>
          <w:u w:val="single"/>
        </w:rPr>
      </w:pPr>
      <w:r w:rsidRPr="00B51CE2">
        <w:rPr>
          <w:rFonts w:asciiTheme="minorHAnsi" w:hAnsiTheme="minorHAnsi" w:cs="Arial"/>
          <w:b/>
          <w:bCs/>
          <w:color w:val="000000" w:themeColor="text1"/>
          <w:szCs w:val="40"/>
          <w:u w:val="single"/>
        </w:rPr>
        <w:t>How can battlefield archaeology contribute positively to the process of bereavement, commemoration and reconciliation?</w:t>
      </w:r>
    </w:p>
    <w:p w14:paraId="6A5DD9D1" w14:textId="77777777" w:rsidR="007B2067" w:rsidRPr="00B51CE2" w:rsidRDefault="007B2067" w:rsidP="007545A4">
      <w:pPr>
        <w:jc w:val="both"/>
        <w:rPr>
          <w:rFonts w:asciiTheme="minorHAnsi" w:hAnsiTheme="minorHAnsi"/>
          <w:color w:val="000000" w:themeColor="text1"/>
        </w:rPr>
      </w:pPr>
    </w:p>
    <w:p w14:paraId="2CA5AEFA" w14:textId="77777777" w:rsidR="00D46A13" w:rsidRPr="00B51CE2" w:rsidRDefault="00D46A13" w:rsidP="007545A4">
      <w:pPr>
        <w:jc w:val="both"/>
        <w:rPr>
          <w:rFonts w:asciiTheme="minorHAnsi" w:hAnsiTheme="minorHAnsi"/>
          <w:b/>
          <w:bCs/>
          <w:color w:val="000000" w:themeColor="text1"/>
        </w:rPr>
      </w:pPr>
      <w:r w:rsidRPr="00B51CE2">
        <w:rPr>
          <w:rFonts w:asciiTheme="minorHAnsi" w:hAnsiTheme="minorHAnsi"/>
          <w:b/>
          <w:bCs/>
          <w:color w:val="000000" w:themeColor="text1"/>
        </w:rPr>
        <w:t>Introduction</w:t>
      </w:r>
    </w:p>
    <w:p w14:paraId="0AD210F4" w14:textId="77777777" w:rsidR="00A55A48" w:rsidRPr="00B51CE2" w:rsidRDefault="00A55A48" w:rsidP="007545A4">
      <w:pPr>
        <w:jc w:val="both"/>
        <w:rPr>
          <w:rFonts w:asciiTheme="minorHAnsi" w:hAnsiTheme="minorHAnsi"/>
          <w:b/>
          <w:bCs/>
          <w:color w:val="000000" w:themeColor="text1"/>
        </w:rPr>
      </w:pPr>
    </w:p>
    <w:p w14:paraId="47350F36" w14:textId="59AB78C5" w:rsidR="00315BD5" w:rsidRPr="00B51CE2" w:rsidRDefault="00470FD7" w:rsidP="007545A4">
      <w:pPr>
        <w:jc w:val="both"/>
        <w:rPr>
          <w:rFonts w:asciiTheme="minorHAnsi" w:hAnsiTheme="minorHAnsi"/>
          <w:color w:val="000000" w:themeColor="text1"/>
        </w:rPr>
      </w:pPr>
      <w:r w:rsidRPr="00B51CE2">
        <w:rPr>
          <w:rFonts w:asciiTheme="minorHAnsi" w:hAnsiTheme="minorHAnsi"/>
          <w:color w:val="000000" w:themeColor="text1"/>
        </w:rPr>
        <w:t>B</w:t>
      </w:r>
      <w:r w:rsidRPr="00B51CE2">
        <w:rPr>
          <w:rFonts w:asciiTheme="minorHAnsi" w:hAnsiTheme="minorHAnsi"/>
          <w:color w:val="000000" w:themeColor="text1"/>
        </w:rPr>
        <w:t>attlefield archaeology explores exclusively sites and material from sites where battles happened</w:t>
      </w:r>
      <w:r w:rsidR="00AD1B1E" w:rsidRPr="00B51CE2">
        <w:rPr>
          <w:rFonts w:asciiTheme="minorHAnsi" w:hAnsiTheme="minorHAnsi"/>
          <w:color w:val="000000" w:themeColor="text1"/>
        </w:rPr>
        <w:t xml:space="preserve"> however b</w:t>
      </w:r>
      <w:r w:rsidR="00976822" w:rsidRPr="00B51CE2">
        <w:rPr>
          <w:rFonts w:asciiTheme="minorHAnsi" w:hAnsiTheme="minorHAnsi"/>
          <w:color w:val="000000" w:themeColor="text1"/>
        </w:rPr>
        <w:t>attlefield archaeology sits within the wider context of conflict archaeology; conflict archaeology explores all areas impacted by all types of human conflict</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McMillan and Pollard, 2024</w:t>
      </w:r>
      <w:r w:rsidR="00CF6355" w:rsidRPr="00B51CE2">
        <w:rPr>
          <w:rFonts w:asciiTheme="minorHAnsi" w:hAnsiTheme="minorHAnsi"/>
          <w:color w:val="000000" w:themeColor="text1"/>
        </w:rPr>
        <w:t>)</w:t>
      </w:r>
      <w:r w:rsidR="002073CA" w:rsidRPr="00B51CE2">
        <w:rPr>
          <w:rFonts w:asciiTheme="minorHAnsi" w:hAnsiTheme="minorHAnsi"/>
          <w:color w:val="000000" w:themeColor="text1"/>
        </w:rPr>
        <w:t xml:space="preserve">. </w:t>
      </w:r>
      <w:r w:rsidR="002073CA" w:rsidRPr="00B51CE2">
        <w:rPr>
          <w:rFonts w:asciiTheme="minorHAnsi" w:hAnsiTheme="minorHAnsi"/>
          <w:color w:val="000000" w:themeColor="text1"/>
        </w:rPr>
        <w:t xml:space="preserve">Battlefields are primarily either explored to further military understanding from a </w:t>
      </w:r>
      <w:proofErr w:type="spellStart"/>
      <w:r w:rsidR="002073CA" w:rsidRPr="00B51CE2">
        <w:rPr>
          <w:rFonts w:asciiTheme="minorHAnsi" w:hAnsiTheme="minorHAnsi"/>
          <w:color w:val="000000" w:themeColor="text1"/>
        </w:rPr>
        <w:t>histor</w:t>
      </w:r>
      <w:r w:rsidR="0093253D" w:rsidRPr="00B51CE2">
        <w:rPr>
          <w:rFonts w:asciiTheme="minorHAnsi" w:hAnsiTheme="minorHAnsi"/>
          <w:color w:val="000000" w:themeColor="text1"/>
        </w:rPr>
        <w:t>al</w:t>
      </w:r>
      <w:proofErr w:type="spellEnd"/>
      <w:r w:rsidR="002073CA" w:rsidRPr="00B51CE2">
        <w:rPr>
          <w:rFonts w:asciiTheme="minorHAnsi" w:hAnsiTheme="minorHAnsi"/>
          <w:color w:val="000000" w:themeColor="text1"/>
        </w:rPr>
        <w:t xml:space="preserve"> perspective or from a tourism and heritage perspective</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Atherton, 2024</w:t>
      </w:r>
      <w:r w:rsidR="00CF6355" w:rsidRPr="00B51CE2">
        <w:rPr>
          <w:rFonts w:asciiTheme="minorHAnsi" w:hAnsiTheme="minorHAnsi"/>
          <w:color w:val="000000" w:themeColor="text1"/>
        </w:rPr>
        <w:t>)</w:t>
      </w:r>
      <w:r w:rsidR="002073CA" w:rsidRPr="00B51CE2">
        <w:rPr>
          <w:rFonts w:asciiTheme="minorHAnsi" w:hAnsiTheme="minorHAnsi"/>
          <w:color w:val="000000" w:themeColor="text1"/>
        </w:rPr>
        <w:t xml:space="preserve">. </w:t>
      </w:r>
      <w:r w:rsidR="00976822" w:rsidRPr="00B51CE2">
        <w:rPr>
          <w:rFonts w:asciiTheme="minorHAnsi" w:hAnsiTheme="minorHAnsi"/>
          <w:color w:val="000000" w:themeColor="text1"/>
        </w:rPr>
        <w:t>Interest in battlefields is not a recent development; people have visited sites such as Waterloo</w:t>
      </w:r>
      <w:r w:rsidR="006C6561" w:rsidRPr="00B51CE2">
        <w:rPr>
          <w:rFonts w:asciiTheme="minorHAnsi" w:hAnsiTheme="minorHAnsi"/>
          <w:color w:val="000000" w:themeColor="text1"/>
        </w:rPr>
        <w:t xml:space="preserve"> (</w:t>
      </w:r>
      <w:r w:rsidR="00976822" w:rsidRPr="00B51CE2">
        <w:rPr>
          <w:rFonts w:asciiTheme="minorHAnsi" w:hAnsiTheme="minorHAnsi"/>
          <w:color w:val="000000" w:themeColor="text1"/>
        </w:rPr>
        <w:t>1815</w:t>
      </w:r>
      <w:r w:rsidR="006C6561" w:rsidRPr="00B51CE2">
        <w:rPr>
          <w:rFonts w:asciiTheme="minorHAnsi" w:hAnsiTheme="minorHAnsi"/>
          <w:color w:val="000000" w:themeColor="text1"/>
        </w:rPr>
        <w:t>)</w:t>
      </w:r>
      <w:r w:rsidR="00976822" w:rsidRPr="00B51CE2">
        <w:rPr>
          <w:rFonts w:asciiTheme="minorHAnsi" w:hAnsiTheme="minorHAnsi"/>
          <w:color w:val="000000" w:themeColor="text1"/>
        </w:rPr>
        <w:t xml:space="preserve"> since soon after the battle. Artifacts such as war trophies and tourist souvenirs are also not a new phenomenon and have been recorded throughout human </w:t>
      </w:r>
      <w:r w:rsidR="002255EA" w:rsidRPr="00B51CE2">
        <w:rPr>
          <w:rFonts w:asciiTheme="minorHAnsi" w:hAnsiTheme="minorHAnsi"/>
          <w:color w:val="000000" w:themeColor="text1"/>
        </w:rPr>
        <w:t>history. It</w:t>
      </w:r>
      <w:r w:rsidR="0087578C" w:rsidRPr="00B51CE2">
        <w:rPr>
          <w:rFonts w:asciiTheme="minorHAnsi" w:hAnsiTheme="minorHAnsi"/>
          <w:color w:val="000000" w:themeColor="text1"/>
        </w:rPr>
        <w:t xml:space="preserve"> is important to note that i</w:t>
      </w:r>
      <w:r w:rsidR="00570252" w:rsidRPr="00B51CE2">
        <w:rPr>
          <w:rFonts w:asciiTheme="minorHAnsi" w:hAnsiTheme="minorHAnsi"/>
          <w:color w:val="000000" w:themeColor="text1"/>
        </w:rPr>
        <w:t xml:space="preserve">n the UK </w:t>
      </w:r>
      <w:r w:rsidR="00570252" w:rsidRPr="00B51CE2">
        <w:rPr>
          <w:rFonts w:asciiTheme="minorHAnsi" w:hAnsiTheme="minorHAnsi"/>
          <w:color w:val="000000" w:themeColor="text1"/>
        </w:rPr>
        <w:t xml:space="preserve">there </w:t>
      </w:r>
      <w:r w:rsidR="00A135A7" w:rsidRPr="00B51CE2">
        <w:rPr>
          <w:rFonts w:asciiTheme="minorHAnsi" w:hAnsiTheme="minorHAnsi"/>
          <w:color w:val="000000" w:themeColor="text1"/>
        </w:rPr>
        <w:t>are</w:t>
      </w:r>
      <w:r w:rsidR="00570252" w:rsidRPr="00B51CE2">
        <w:rPr>
          <w:rFonts w:asciiTheme="minorHAnsi" w:hAnsiTheme="minorHAnsi"/>
          <w:color w:val="000000" w:themeColor="text1"/>
        </w:rPr>
        <w:t xml:space="preserve"> </w:t>
      </w:r>
      <w:r w:rsidR="00570252" w:rsidRPr="00B51CE2">
        <w:rPr>
          <w:rFonts w:asciiTheme="minorHAnsi" w:hAnsiTheme="minorHAnsi"/>
          <w:color w:val="000000" w:themeColor="text1"/>
        </w:rPr>
        <w:t>no</w:t>
      </w:r>
      <w:r w:rsidR="00570252" w:rsidRPr="00B51CE2">
        <w:rPr>
          <w:rFonts w:asciiTheme="minorHAnsi" w:hAnsiTheme="minorHAnsi"/>
          <w:color w:val="000000" w:themeColor="text1"/>
        </w:rPr>
        <w:t xml:space="preserve"> legal</w:t>
      </w:r>
      <w:r w:rsidR="00570252" w:rsidRPr="00B51CE2">
        <w:rPr>
          <w:rFonts w:asciiTheme="minorHAnsi" w:hAnsiTheme="minorHAnsi"/>
          <w:color w:val="000000" w:themeColor="text1"/>
        </w:rPr>
        <w:t xml:space="preserve"> protection</w:t>
      </w:r>
      <w:r w:rsidR="00A135A7" w:rsidRPr="00B51CE2">
        <w:rPr>
          <w:rFonts w:asciiTheme="minorHAnsi" w:hAnsiTheme="minorHAnsi"/>
          <w:color w:val="000000" w:themeColor="text1"/>
        </w:rPr>
        <w:t>s</w:t>
      </w:r>
      <w:r w:rsidR="00570252" w:rsidRPr="00B51CE2">
        <w:rPr>
          <w:rFonts w:asciiTheme="minorHAnsi" w:hAnsiTheme="minorHAnsi"/>
          <w:color w:val="000000" w:themeColor="text1"/>
        </w:rPr>
        <w:t xml:space="preserve"> for battlefield sites</w:t>
      </w:r>
      <w:r w:rsidR="002255EA" w:rsidRPr="00B51CE2">
        <w:rPr>
          <w:rFonts w:asciiTheme="minorHAnsi" w:hAnsiTheme="minorHAnsi"/>
          <w:color w:val="000000" w:themeColor="text1"/>
        </w:rPr>
        <w:t xml:space="preserve"> that protect them from development</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(McMillan and Pollard, 2024).</w:t>
      </w:r>
    </w:p>
    <w:p w14:paraId="50C06AC2" w14:textId="77777777" w:rsidR="00315BD5" w:rsidRPr="00B51CE2" w:rsidRDefault="00315BD5" w:rsidP="007545A4">
      <w:pPr>
        <w:jc w:val="both"/>
        <w:rPr>
          <w:rFonts w:asciiTheme="minorHAnsi" w:hAnsiTheme="minorHAnsi"/>
          <w:color w:val="000000" w:themeColor="text1"/>
        </w:rPr>
      </w:pPr>
    </w:p>
    <w:p w14:paraId="0CB06089" w14:textId="7717ACD2" w:rsidR="00737070" w:rsidRPr="00B51CE2" w:rsidRDefault="003E0CC4" w:rsidP="007545A4">
      <w:pPr>
        <w:jc w:val="both"/>
        <w:rPr>
          <w:rFonts w:asciiTheme="minorHAnsi" w:hAnsiTheme="minorHAnsi"/>
          <w:color w:val="000000" w:themeColor="text1"/>
        </w:rPr>
      </w:pPr>
      <w:r w:rsidRPr="00B51CE2">
        <w:rPr>
          <w:rFonts w:asciiTheme="minorHAnsi" w:hAnsiTheme="minorHAnsi"/>
          <w:color w:val="000000" w:themeColor="text1"/>
        </w:rPr>
        <w:t xml:space="preserve">Battlefield archaeology can impact </w:t>
      </w:r>
      <w:r w:rsidR="005A351B" w:rsidRPr="00B51CE2">
        <w:rPr>
          <w:rFonts w:asciiTheme="minorHAnsi" w:hAnsiTheme="minorHAnsi"/>
          <w:color w:val="000000" w:themeColor="text1"/>
        </w:rPr>
        <w:t xml:space="preserve">the process of bereavement, commemoration and reconciliation. </w:t>
      </w:r>
      <w:r w:rsidR="00ED7A91" w:rsidRPr="00B51CE2">
        <w:rPr>
          <w:rFonts w:asciiTheme="minorHAnsi" w:hAnsiTheme="minorHAnsi"/>
          <w:color w:val="000000" w:themeColor="text1"/>
        </w:rPr>
        <w:t xml:space="preserve">Reconciliation is viewed by </w:t>
      </w:r>
      <w:r w:rsidR="00F73857" w:rsidRPr="00B51CE2">
        <w:rPr>
          <w:rFonts w:asciiTheme="minorHAnsi" w:hAnsiTheme="minorHAnsi"/>
          <w:color w:val="000000" w:themeColor="text1"/>
        </w:rPr>
        <w:t xml:space="preserve">the </w:t>
      </w:r>
      <w:r w:rsidR="00ED7A91" w:rsidRPr="00B51CE2">
        <w:rPr>
          <w:rFonts w:asciiTheme="minorHAnsi" w:hAnsiTheme="minorHAnsi"/>
          <w:color w:val="000000" w:themeColor="text1"/>
        </w:rPr>
        <w:t xml:space="preserve">public as honouring the sacrifice of ordinary soldiers. The culture of remembrance and discussions on the futility and tragedy of war begins from a young age in Britain, through education and Remembrance Day ceremonies. The British mind views remembrance as a civic and personal duty to the </w:t>
      </w:r>
      <w:r w:rsidR="004367B4" w:rsidRPr="00B51CE2">
        <w:rPr>
          <w:rFonts w:asciiTheme="minorHAnsi" w:hAnsiTheme="minorHAnsi"/>
          <w:color w:val="000000" w:themeColor="text1"/>
        </w:rPr>
        <w:t>fallen (</w:t>
      </w:r>
      <w:r w:rsidR="00CF6355" w:rsidRPr="00B51CE2">
        <w:rPr>
          <w:rFonts w:asciiTheme="minorHAnsi" w:hAnsiTheme="minorHAnsi"/>
          <w:color w:val="000000" w:themeColor="text1"/>
        </w:rPr>
        <w:t>Atherton, 2024)</w:t>
      </w:r>
      <w:r w:rsidR="00ED7A91" w:rsidRPr="00B51CE2">
        <w:rPr>
          <w:rFonts w:asciiTheme="minorHAnsi" w:hAnsiTheme="minorHAnsi"/>
          <w:color w:val="000000" w:themeColor="text1"/>
        </w:rPr>
        <w:t xml:space="preserve">. </w:t>
      </w:r>
      <w:r w:rsidR="005A351B" w:rsidRPr="00B51CE2">
        <w:rPr>
          <w:rFonts w:asciiTheme="minorHAnsi" w:hAnsiTheme="minorHAnsi"/>
          <w:color w:val="000000" w:themeColor="text1"/>
        </w:rPr>
        <w:t>For the pur</w:t>
      </w:r>
      <w:r w:rsidR="003375B9" w:rsidRPr="00B51CE2">
        <w:rPr>
          <w:rFonts w:asciiTheme="minorHAnsi" w:hAnsiTheme="minorHAnsi"/>
          <w:color w:val="000000" w:themeColor="text1"/>
        </w:rPr>
        <w:t>poses of this essay</w:t>
      </w:r>
      <w:r w:rsidR="008D4201" w:rsidRPr="00B51CE2">
        <w:rPr>
          <w:rFonts w:asciiTheme="minorHAnsi" w:hAnsiTheme="minorHAnsi"/>
          <w:color w:val="000000" w:themeColor="text1"/>
        </w:rPr>
        <w:t>,</w:t>
      </w:r>
      <w:r w:rsidR="003375B9" w:rsidRPr="00B51CE2">
        <w:rPr>
          <w:rFonts w:asciiTheme="minorHAnsi" w:hAnsiTheme="minorHAnsi"/>
          <w:color w:val="000000" w:themeColor="text1"/>
        </w:rPr>
        <w:t xml:space="preserve"> reconciliation will be the focus</w:t>
      </w:r>
      <w:r w:rsidR="002732CC" w:rsidRPr="00B51CE2">
        <w:rPr>
          <w:rFonts w:asciiTheme="minorHAnsi" w:hAnsiTheme="minorHAnsi"/>
          <w:color w:val="000000" w:themeColor="text1"/>
        </w:rPr>
        <w:t xml:space="preserve">, by looking at how veterans and </w:t>
      </w:r>
      <w:r w:rsidR="00BD310D" w:rsidRPr="00B51CE2">
        <w:rPr>
          <w:rFonts w:asciiTheme="minorHAnsi" w:hAnsiTheme="minorHAnsi"/>
          <w:color w:val="000000" w:themeColor="text1"/>
        </w:rPr>
        <w:t xml:space="preserve">serving </w:t>
      </w:r>
      <w:r w:rsidR="002732CC" w:rsidRPr="00B51CE2">
        <w:rPr>
          <w:rFonts w:asciiTheme="minorHAnsi" w:hAnsiTheme="minorHAnsi"/>
          <w:color w:val="000000" w:themeColor="text1"/>
        </w:rPr>
        <w:t>personnel</w:t>
      </w:r>
      <w:r w:rsidR="007E736A" w:rsidRPr="00B51CE2">
        <w:rPr>
          <w:rFonts w:asciiTheme="minorHAnsi" w:hAnsiTheme="minorHAnsi"/>
          <w:color w:val="000000" w:themeColor="text1"/>
        </w:rPr>
        <w:t>,</w:t>
      </w:r>
      <w:r w:rsidR="002732CC" w:rsidRPr="00B51CE2">
        <w:rPr>
          <w:rFonts w:asciiTheme="minorHAnsi" w:hAnsiTheme="minorHAnsi"/>
          <w:color w:val="000000" w:themeColor="text1"/>
        </w:rPr>
        <w:t xml:space="preserve"> </w:t>
      </w:r>
      <w:r w:rsidR="004F6D2C" w:rsidRPr="00B51CE2">
        <w:rPr>
          <w:rFonts w:asciiTheme="minorHAnsi" w:hAnsiTheme="minorHAnsi"/>
          <w:color w:val="000000" w:themeColor="text1"/>
        </w:rPr>
        <w:t xml:space="preserve">cumulatively </w:t>
      </w:r>
      <w:r w:rsidR="0090360F" w:rsidRPr="00B51CE2">
        <w:rPr>
          <w:rFonts w:asciiTheme="minorHAnsi" w:hAnsiTheme="minorHAnsi"/>
          <w:color w:val="000000" w:themeColor="text1"/>
        </w:rPr>
        <w:t xml:space="preserve">referred </w:t>
      </w:r>
      <w:r w:rsidR="007E736A" w:rsidRPr="00B51CE2">
        <w:rPr>
          <w:rFonts w:asciiTheme="minorHAnsi" w:hAnsiTheme="minorHAnsi"/>
          <w:color w:val="000000" w:themeColor="text1"/>
        </w:rPr>
        <w:t>to from this point on</w:t>
      </w:r>
      <w:r w:rsidR="0090360F" w:rsidRPr="00B51CE2">
        <w:rPr>
          <w:rFonts w:asciiTheme="minorHAnsi" w:hAnsiTheme="minorHAnsi"/>
          <w:color w:val="000000" w:themeColor="text1"/>
        </w:rPr>
        <w:t xml:space="preserve"> as SPV’s</w:t>
      </w:r>
      <w:r w:rsidR="007E736A" w:rsidRPr="00B51CE2">
        <w:rPr>
          <w:rFonts w:asciiTheme="minorHAnsi" w:hAnsiTheme="minorHAnsi"/>
          <w:color w:val="000000" w:themeColor="text1"/>
        </w:rPr>
        <w:t>, in</w:t>
      </w:r>
      <w:r w:rsidR="00C77CF5" w:rsidRPr="00B51CE2">
        <w:rPr>
          <w:rFonts w:asciiTheme="minorHAnsi" w:hAnsiTheme="minorHAnsi"/>
          <w:color w:val="000000" w:themeColor="text1"/>
        </w:rPr>
        <w:t>teract with battlefield archaeology</w:t>
      </w:r>
      <w:r w:rsidR="00112FF6" w:rsidRPr="00B51CE2">
        <w:rPr>
          <w:rFonts w:asciiTheme="minorHAnsi" w:hAnsiTheme="minorHAnsi"/>
          <w:color w:val="000000" w:themeColor="text1"/>
        </w:rPr>
        <w:t>.</w:t>
      </w:r>
      <w:r w:rsidR="00B04BF3" w:rsidRPr="00B51CE2">
        <w:rPr>
          <w:rFonts w:asciiTheme="minorHAnsi" w:hAnsiTheme="minorHAnsi"/>
          <w:color w:val="000000" w:themeColor="text1"/>
        </w:rPr>
        <w:t xml:space="preserve"> </w:t>
      </w:r>
      <w:r w:rsidR="00083CC5" w:rsidRPr="00B51CE2">
        <w:rPr>
          <w:rFonts w:asciiTheme="minorHAnsi" w:hAnsiTheme="minorHAnsi"/>
          <w:color w:val="000000" w:themeColor="text1"/>
        </w:rPr>
        <w:t xml:space="preserve">The areas within this that will be explored are </w:t>
      </w:r>
      <w:r w:rsidR="00FF0910" w:rsidRPr="00B51CE2">
        <w:rPr>
          <w:rFonts w:asciiTheme="minorHAnsi" w:hAnsiTheme="minorHAnsi"/>
          <w:color w:val="000000" w:themeColor="text1"/>
        </w:rPr>
        <w:t>education</w:t>
      </w:r>
      <w:r w:rsidR="00CF2694" w:rsidRPr="00B51CE2">
        <w:rPr>
          <w:rFonts w:asciiTheme="minorHAnsi" w:hAnsiTheme="minorHAnsi"/>
          <w:color w:val="000000" w:themeColor="text1"/>
        </w:rPr>
        <w:t xml:space="preserve"> and</w:t>
      </w:r>
      <w:r w:rsidR="002E1B67" w:rsidRPr="00B51CE2">
        <w:rPr>
          <w:rFonts w:asciiTheme="minorHAnsi" w:hAnsiTheme="minorHAnsi"/>
          <w:color w:val="000000" w:themeColor="text1"/>
        </w:rPr>
        <w:t xml:space="preserve"> transferable skills</w:t>
      </w:r>
      <w:r w:rsidR="00FF0910" w:rsidRPr="00B51CE2">
        <w:rPr>
          <w:rFonts w:asciiTheme="minorHAnsi" w:hAnsiTheme="minorHAnsi"/>
          <w:color w:val="000000" w:themeColor="text1"/>
        </w:rPr>
        <w:t>, impact on mental health</w:t>
      </w:r>
      <w:r w:rsidR="002E1B67" w:rsidRPr="00B51CE2">
        <w:rPr>
          <w:rFonts w:asciiTheme="minorHAnsi" w:hAnsiTheme="minorHAnsi"/>
          <w:color w:val="000000" w:themeColor="text1"/>
        </w:rPr>
        <w:t>, and</w:t>
      </w:r>
      <w:r w:rsidR="00FF0910" w:rsidRPr="00B51CE2">
        <w:rPr>
          <w:rFonts w:asciiTheme="minorHAnsi" w:hAnsiTheme="minorHAnsi"/>
          <w:color w:val="000000" w:themeColor="text1"/>
        </w:rPr>
        <w:t xml:space="preserve"> community building and connection.</w:t>
      </w:r>
    </w:p>
    <w:p w14:paraId="313ABD96" w14:textId="77777777" w:rsidR="00737070" w:rsidRPr="00B51CE2" w:rsidRDefault="00737070" w:rsidP="007545A4">
      <w:pPr>
        <w:jc w:val="both"/>
        <w:rPr>
          <w:rFonts w:asciiTheme="minorHAnsi" w:hAnsiTheme="minorHAnsi"/>
          <w:color w:val="000000" w:themeColor="text1"/>
        </w:rPr>
      </w:pPr>
    </w:p>
    <w:p w14:paraId="26F4E329" w14:textId="037A02D5" w:rsidR="001F2641" w:rsidRPr="00B51CE2" w:rsidRDefault="00067FBE" w:rsidP="007545A4">
      <w:pPr>
        <w:spacing w:after="160" w:line="278" w:lineRule="auto"/>
        <w:jc w:val="both"/>
        <w:rPr>
          <w:rFonts w:asciiTheme="minorHAnsi" w:hAnsiTheme="minorHAnsi"/>
          <w:color w:val="000000" w:themeColor="text1"/>
        </w:rPr>
      </w:pPr>
      <w:r w:rsidRPr="00B51CE2">
        <w:rPr>
          <w:rFonts w:asciiTheme="minorHAnsi" w:hAnsiTheme="minorHAnsi"/>
          <w:color w:val="000000" w:themeColor="text1"/>
        </w:rPr>
        <w:t xml:space="preserve">There are many </w:t>
      </w:r>
      <w:r w:rsidR="00A76A29" w:rsidRPr="00B51CE2">
        <w:rPr>
          <w:rFonts w:asciiTheme="minorHAnsi" w:hAnsiTheme="minorHAnsi"/>
          <w:color w:val="000000" w:themeColor="text1"/>
        </w:rPr>
        <w:t>projects utilising archaeology for reconciliation</w:t>
      </w:r>
      <w:r w:rsidR="00423262" w:rsidRPr="00B51CE2">
        <w:rPr>
          <w:rFonts w:asciiTheme="minorHAnsi" w:hAnsiTheme="minorHAnsi"/>
          <w:color w:val="000000" w:themeColor="text1"/>
        </w:rPr>
        <w:t xml:space="preserve"> with the </w:t>
      </w:r>
      <w:r w:rsidR="00423262" w:rsidRPr="00B51CE2">
        <w:rPr>
          <w:rFonts w:asciiTheme="minorHAnsi" w:hAnsiTheme="minorHAnsi"/>
          <w:color w:val="000000" w:themeColor="text1"/>
        </w:rPr>
        <w:t xml:space="preserve">aim to help SPV’s cope with </w:t>
      </w:r>
      <w:r w:rsidR="00152DD5" w:rsidRPr="00B51CE2">
        <w:rPr>
          <w:rFonts w:asciiTheme="minorHAnsi" w:hAnsiTheme="minorHAnsi"/>
          <w:color w:val="000000" w:themeColor="text1"/>
        </w:rPr>
        <w:t>the</w:t>
      </w:r>
      <w:r w:rsidR="00896385" w:rsidRPr="00B51CE2">
        <w:rPr>
          <w:rFonts w:asciiTheme="minorHAnsi" w:hAnsiTheme="minorHAnsi"/>
          <w:color w:val="000000" w:themeColor="text1"/>
        </w:rPr>
        <w:t xml:space="preserve"> </w:t>
      </w:r>
      <w:r w:rsidR="00423262" w:rsidRPr="00B51CE2">
        <w:rPr>
          <w:rFonts w:asciiTheme="minorHAnsi" w:hAnsiTheme="minorHAnsi"/>
          <w:color w:val="000000" w:themeColor="text1"/>
        </w:rPr>
        <w:t xml:space="preserve">trauma of current </w:t>
      </w:r>
      <w:r w:rsidR="004367B4" w:rsidRPr="00B51CE2">
        <w:rPr>
          <w:rFonts w:asciiTheme="minorHAnsi" w:hAnsiTheme="minorHAnsi"/>
          <w:color w:val="000000" w:themeColor="text1"/>
        </w:rPr>
        <w:t>conflicts (</w:t>
      </w:r>
      <w:r w:rsidR="00CF6355" w:rsidRPr="00B51CE2">
        <w:rPr>
          <w:rFonts w:asciiTheme="minorHAnsi" w:hAnsiTheme="minorHAnsi"/>
          <w:color w:val="000000" w:themeColor="text1"/>
        </w:rPr>
        <w:t>McMillan and Pollard, 2024)</w:t>
      </w:r>
      <w:r w:rsidR="00423262" w:rsidRPr="00B51CE2">
        <w:rPr>
          <w:rFonts w:asciiTheme="minorHAnsi" w:hAnsiTheme="minorHAnsi"/>
          <w:color w:val="000000" w:themeColor="text1"/>
        </w:rPr>
        <w:t>.</w:t>
      </w:r>
      <w:r w:rsidR="00074C0F" w:rsidRPr="00B51CE2">
        <w:rPr>
          <w:rFonts w:asciiTheme="minorHAnsi" w:hAnsiTheme="minorHAnsi"/>
          <w:color w:val="000000" w:themeColor="text1"/>
        </w:rPr>
        <w:t xml:space="preserve"> </w:t>
      </w:r>
      <w:r w:rsidR="004367B4" w:rsidRPr="00B51CE2">
        <w:rPr>
          <w:rFonts w:asciiTheme="minorHAnsi" w:hAnsiTheme="minorHAnsi"/>
          <w:color w:val="000000" w:themeColor="text1"/>
        </w:rPr>
        <w:t>T</w:t>
      </w:r>
      <w:r w:rsidR="00074C0F" w:rsidRPr="00B51CE2">
        <w:rPr>
          <w:rFonts w:asciiTheme="minorHAnsi" w:hAnsiTheme="minorHAnsi"/>
          <w:color w:val="000000" w:themeColor="text1"/>
        </w:rPr>
        <w:t>he three</w:t>
      </w:r>
      <w:r w:rsidR="004367B4" w:rsidRPr="00B51CE2">
        <w:rPr>
          <w:rFonts w:asciiTheme="minorHAnsi" w:hAnsiTheme="minorHAnsi"/>
          <w:color w:val="000000" w:themeColor="text1"/>
        </w:rPr>
        <w:t xml:space="preserve"> programmes</w:t>
      </w:r>
      <w:r w:rsidR="00074C0F" w:rsidRPr="00B51CE2">
        <w:rPr>
          <w:rFonts w:asciiTheme="minorHAnsi" w:hAnsiTheme="minorHAnsi"/>
          <w:color w:val="000000" w:themeColor="text1"/>
        </w:rPr>
        <w:t xml:space="preserve"> that will be mentioned throughout </w:t>
      </w:r>
      <w:r w:rsidR="00AD4E39" w:rsidRPr="00B51CE2">
        <w:rPr>
          <w:rFonts w:asciiTheme="minorHAnsi" w:hAnsiTheme="minorHAnsi"/>
          <w:color w:val="000000" w:themeColor="text1"/>
        </w:rPr>
        <w:t xml:space="preserve">are Operation Nightingale, Waterloo Uncovered and the Veteran </w:t>
      </w:r>
      <w:r w:rsidR="00423262" w:rsidRPr="00B51CE2">
        <w:rPr>
          <w:rFonts w:asciiTheme="minorHAnsi" w:hAnsiTheme="minorHAnsi"/>
          <w:color w:val="000000" w:themeColor="text1"/>
        </w:rPr>
        <w:t xml:space="preserve">Curation Programme. </w:t>
      </w:r>
      <w:r w:rsidR="0031522F" w:rsidRPr="00B51CE2">
        <w:rPr>
          <w:rFonts w:asciiTheme="minorHAnsi" w:hAnsiTheme="minorHAnsi"/>
          <w:color w:val="000000" w:themeColor="text1"/>
        </w:rPr>
        <w:t xml:space="preserve">The </w:t>
      </w:r>
      <w:r w:rsidR="0031522F" w:rsidRPr="00B51CE2">
        <w:rPr>
          <w:rFonts w:asciiTheme="minorHAnsi" w:hAnsiTheme="minorHAnsi"/>
          <w:color w:val="000000" w:themeColor="text1"/>
        </w:rPr>
        <w:t>Waterloo Uncovered p</w:t>
      </w:r>
      <w:r w:rsidR="0031522F" w:rsidRPr="00B51CE2">
        <w:rPr>
          <w:rFonts w:asciiTheme="minorHAnsi" w:hAnsiTheme="minorHAnsi"/>
          <w:color w:val="000000" w:themeColor="text1"/>
        </w:rPr>
        <w:t>roject began in 2015, the bicentenary of the battle of Waterloo (1815) and has since unearthed significant archaeological evidence</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 xml:space="preserve">Evans, </w:t>
      </w:r>
      <w:r w:rsidR="00CF6355" w:rsidRPr="00B51CE2">
        <w:rPr>
          <w:rFonts w:asciiTheme="minorHAnsi" w:hAnsiTheme="minorHAnsi"/>
          <w:i/>
          <w:iCs/>
          <w:color w:val="000000" w:themeColor="text1"/>
        </w:rPr>
        <w:t xml:space="preserve">et al. </w:t>
      </w:r>
      <w:r w:rsidR="00CF6355" w:rsidRPr="00B51CE2">
        <w:rPr>
          <w:rFonts w:asciiTheme="minorHAnsi" w:hAnsiTheme="minorHAnsi"/>
          <w:color w:val="000000" w:themeColor="text1"/>
        </w:rPr>
        <w:t>2019</w:t>
      </w:r>
      <w:r w:rsidR="00CF6355" w:rsidRPr="00B51CE2">
        <w:rPr>
          <w:rFonts w:asciiTheme="minorHAnsi" w:hAnsiTheme="minorHAnsi"/>
          <w:color w:val="000000" w:themeColor="text1"/>
        </w:rPr>
        <w:t>).</w:t>
      </w:r>
      <w:r w:rsidR="0031522F" w:rsidRPr="00B51CE2">
        <w:rPr>
          <w:rFonts w:asciiTheme="minorHAnsi" w:hAnsiTheme="minorHAnsi"/>
          <w:color w:val="000000" w:themeColor="text1"/>
        </w:rPr>
        <w:t xml:space="preserve"> </w:t>
      </w:r>
      <w:r w:rsidR="00E0501E" w:rsidRPr="00B51CE2">
        <w:rPr>
          <w:rFonts w:asciiTheme="minorHAnsi" w:hAnsiTheme="minorHAnsi"/>
          <w:color w:val="000000" w:themeColor="text1"/>
        </w:rPr>
        <w:t>The Veteran Curation Programme is a US Army Corps of Engineers programme for recently discharged or wounded veterans</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Arendt, 2013</w:t>
      </w:r>
      <w:r w:rsidR="00CF6355" w:rsidRPr="00B51CE2">
        <w:rPr>
          <w:rFonts w:asciiTheme="minorHAnsi" w:hAnsiTheme="minorHAnsi"/>
          <w:color w:val="000000" w:themeColor="text1"/>
        </w:rPr>
        <w:t>)</w:t>
      </w:r>
      <w:r w:rsidR="00E0501E" w:rsidRPr="00B51CE2">
        <w:rPr>
          <w:rFonts w:asciiTheme="minorHAnsi" w:hAnsiTheme="minorHAnsi"/>
          <w:color w:val="000000" w:themeColor="text1"/>
        </w:rPr>
        <w:t>.</w:t>
      </w:r>
      <w:r w:rsidR="00E0501E" w:rsidRPr="00B51CE2">
        <w:rPr>
          <w:rFonts w:asciiTheme="minorHAnsi" w:hAnsiTheme="minorHAnsi"/>
          <w:color w:val="000000" w:themeColor="text1"/>
        </w:rPr>
        <w:t xml:space="preserve"> </w:t>
      </w:r>
      <w:r w:rsidR="00E0501E" w:rsidRPr="00B51CE2">
        <w:rPr>
          <w:rFonts w:asciiTheme="minorHAnsi" w:hAnsiTheme="minorHAnsi"/>
          <w:color w:val="000000" w:themeColor="text1"/>
        </w:rPr>
        <w:t>Operation Nightingale</w:t>
      </w:r>
      <w:r w:rsidR="005A35CF" w:rsidRPr="00B51CE2">
        <w:rPr>
          <w:rFonts w:asciiTheme="minorHAnsi" w:hAnsiTheme="minorHAnsi"/>
          <w:color w:val="000000" w:themeColor="text1"/>
        </w:rPr>
        <w:t>,</w:t>
      </w:r>
      <w:r w:rsidR="00E0501E" w:rsidRPr="00B51CE2">
        <w:rPr>
          <w:rFonts w:asciiTheme="minorHAnsi" w:hAnsiTheme="minorHAnsi"/>
          <w:color w:val="000000" w:themeColor="text1"/>
        </w:rPr>
        <w:t xml:space="preserve"> set up in 2011 by Sergeant Diarmaid Walshe</w:t>
      </w:r>
      <w:r w:rsidR="00236A97" w:rsidRPr="00B51CE2">
        <w:rPr>
          <w:rFonts w:asciiTheme="minorHAnsi" w:hAnsiTheme="minorHAnsi"/>
          <w:color w:val="000000" w:themeColor="text1"/>
        </w:rPr>
        <w:t>,</w:t>
      </w:r>
      <w:r w:rsidR="00E0501E" w:rsidRPr="00B51CE2">
        <w:rPr>
          <w:rFonts w:asciiTheme="minorHAnsi" w:hAnsiTheme="minorHAnsi"/>
          <w:color w:val="000000" w:themeColor="text1"/>
        </w:rPr>
        <w:t xml:space="preserve"> VR of the Royal Army Medical Corps</w:t>
      </w:r>
      <w:r w:rsidR="00236A97" w:rsidRPr="00B51CE2">
        <w:rPr>
          <w:rFonts w:asciiTheme="minorHAnsi" w:hAnsiTheme="minorHAnsi"/>
          <w:color w:val="000000" w:themeColor="text1"/>
        </w:rPr>
        <w:t>,</w:t>
      </w:r>
      <w:r w:rsidR="00E0501E" w:rsidRPr="00B51CE2">
        <w:rPr>
          <w:rFonts w:asciiTheme="minorHAnsi" w:hAnsiTheme="minorHAnsi"/>
          <w:color w:val="000000" w:themeColor="text1"/>
        </w:rPr>
        <w:t xml:space="preserve"> attached to the 1 Rifles and Richard Osgood</w:t>
      </w:r>
      <w:r w:rsidR="00C64D2F" w:rsidRPr="00B51CE2">
        <w:rPr>
          <w:rFonts w:asciiTheme="minorHAnsi" w:hAnsiTheme="minorHAnsi"/>
          <w:color w:val="000000" w:themeColor="text1"/>
        </w:rPr>
        <w:t>,</w:t>
      </w:r>
      <w:r w:rsidR="00E0501E" w:rsidRPr="00B51CE2">
        <w:rPr>
          <w:rFonts w:asciiTheme="minorHAnsi" w:hAnsiTheme="minorHAnsi"/>
          <w:color w:val="000000" w:themeColor="text1"/>
        </w:rPr>
        <w:t xml:space="preserve"> Senior Historic Advisor to the Ministry of Defence’s Defence Inf</w:t>
      </w:r>
      <w:r w:rsidR="00D74467" w:rsidRPr="00B51CE2">
        <w:rPr>
          <w:rFonts w:asciiTheme="minorHAnsi" w:hAnsiTheme="minorHAnsi"/>
          <w:color w:val="000000" w:themeColor="text1"/>
        </w:rPr>
        <w:t>ra</w:t>
      </w:r>
      <w:r w:rsidR="00E0501E" w:rsidRPr="00B51CE2">
        <w:rPr>
          <w:rFonts w:asciiTheme="minorHAnsi" w:hAnsiTheme="minorHAnsi"/>
          <w:color w:val="000000" w:themeColor="text1"/>
        </w:rPr>
        <w:t>structure Organisatio</w:t>
      </w:r>
      <w:r w:rsidR="005A35CF" w:rsidRPr="00B51CE2">
        <w:rPr>
          <w:rFonts w:asciiTheme="minorHAnsi" w:hAnsiTheme="minorHAnsi"/>
          <w:color w:val="000000" w:themeColor="text1"/>
        </w:rPr>
        <w:t>ns, a</w:t>
      </w:r>
      <w:r w:rsidR="00E0501E" w:rsidRPr="00B51CE2">
        <w:rPr>
          <w:rFonts w:asciiTheme="minorHAnsi" w:hAnsiTheme="minorHAnsi"/>
          <w:color w:val="000000" w:themeColor="text1"/>
        </w:rPr>
        <w:t>im</w:t>
      </w:r>
      <w:r w:rsidR="005A35CF" w:rsidRPr="00B51CE2">
        <w:rPr>
          <w:rFonts w:asciiTheme="minorHAnsi" w:hAnsiTheme="minorHAnsi"/>
          <w:color w:val="000000" w:themeColor="text1"/>
        </w:rPr>
        <w:t xml:space="preserve">s </w:t>
      </w:r>
      <w:r w:rsidR="00E0501E" w:rsidRPr="00B51CE2">
        <w:rPr>
          <w:rFonts w:asciiTheme="minorHAnsi" w:hAnsiTheme="minorHAnsi"/>
          <w:color w:val="000000" w:themeColor="text1"/>
        </w:rPr>
        <w:t>to rehabilitate and aid in the recovery of serving soldiers through excavation and post-excavation activities</w:t>
      </w:r>
      <w:r w:rsidR="00CF6355" w:rsidRPr="00B51CE2">
        <w:rPr>
          <w:rFonts w:asciiTheme="minorHAnsi" w:hAnsiTheme="minorHAnsi"/>
          <w:color w:val="000000" w:themeColor="text1"/>
        </w:rPr>
        <w:t xml:space="preserve"> (</w:t>
      </w:r>
      <w:r w:rsidR="00CF6355" w:rsidRPr="00B51CE2">
        <w:rPr>
          <w:rFonts w:asciiTheme="minorHAnsi" w:hAnsiTheme="minorHAnsi"/>
          <w:color w:val="000000" w:themeColor="text1"/>
        </w:rPr>
        <w:t>Everill, Bennett and Burnell, 2020</w:t>
      </w:r>
      <w:r w:rsidR="00CF6355" w:rsidRPr="00B51CE2">
        <w:rPr>
          <w:rFonts w:asciiTheme="minorHAnsi" w:hAnsiTheme="minorHAnsi"/>
          <w:color w:val="000000" w:themeColor="text1"/>
        </w:rPr>
        <w:t>)</w:t>
      </w:r>
      <w:r w:rsidR="00315BD5" w:rsidRPr="00B51CE2">
        <w:rPr>
          <w:rFonts w:asciiTheme="minorHAnsi" w:hAnsiTheme="minorHAnsi"/>
          <w:color w:val="000000" w:themeColor="text1"/>
        </w:rPr>
        <w:t>.</w:t>
      </w:r>
    </w:p>
    <w:p w14:paraId="521DE570" w14:textId="568C3394" w:rsidR="00A55A48" w:rsidRPr="00B51CE2" w:rsidRDefault="002061D2" w:rsidP="007545A4">
      <w:pPr>
        <w:spacing w:after="160" w:line="278" w:lineRule="auto"/>
        <w:jc w:val="both"/>
        <w:rPr>
          <w:rFonts w:asciiTheme="minorHAnsi" w:hAnsiTheme="minorHAnsi"/>
          <w:color w:val="000000" w:themeColor="text1"/>
        </w:rPr>
      </w:pPr>
      <w:r w:rsidRPr="00B51CE2">
        <w:rPr>
          <w:rFonts w:asciiTheme="minorHAnsi" w:hAnsiTheme="minorHAnsi"/>
          <w:b/>
          <w:bCs/>
          <w:color w:val="000000" w:themeColor="text1"/>
        </w:rPr>
        <w:t>Education</w:t>
      </w:r>
      <w:r w:rsidR="005938B5" w:rsidRPr="00B51CE2">
        <w:rPr>
          <w:rFonts w:asciiTheme="minorHAnsi" w:hAnsiTheme="minorHAnsi"/>
          <w:b/>
          <w:bCs/>
          <w:color w:val="000000" w:themeColor="text1"/>
        </w:rPr>
        <w:t xml:space="preserve"> and </w:t>
      </w:r>
      <w:r w:rsidR="005A2E80" w:rsidRPr="00B51CE2">
        <w:rPr>
          <w:rFonts w:asciiTheme="minorHAnsi" w:hAnsiTheme="minorHAnsi"/>
          <w:b/>
          <w:bCs/>
          <w:color w:val="000000" w:themeColor="text1"/>
        </w:rPr>
        <w:t>T</w:t>
      </w:r>
      <w:r w:rsidR="005938B5" w:rsidRPr="00B51CE2">
        <w:rPr>
          <w:rFonts w:asciiTheme="minorHAnsi" w:hAnsiTheme="minorHAnsi"/>
          <w:b/>
          <w:bCs/>
          <w:color w:val="000000" w:themeColor="text1"/>
        </w:rPr>
        <w:t xml:space="preserve">ransferable </w:t>
      </w:r>
      <w:r w:rsidR="005A2E80" w:rsidRPr="00B51CE2">
        <w:rPr>
          <w:rFonts w:asciiTheme="minorHAnsi" w:hAnsiTheme="minorHAnsi"/>
          <w:b/>
          <w:bCs/>
          <w:color w:val="000000" w:themeColor="text1"/>
        </w:rPr>
        <w:t>S</w:t>
      </w:r>
      <w:r w:rsidR="00527EE8" w:rsidRPr="00B51CE2">
        <w:rPr>
          <w:rFonts w:asciiTheme="minorHAnsi" w:hAnsiTheme="minorHAnsi"/>
          <w:b/>
          <w:bCs/>
          <w:color w:val="000000" w:themeColor="text1"/>
        </w:rPr>
        <w:t>kills</w:t>
      </w:r>
    </w:p>
    <w:p w14:paraId="3778D9FD" w14:textId="2348B8A2" w:rsidR="00D10539" w:rsidRPr="00B51CE2" w:rsidRDefault="005821B9" w:rsidP="007545A4">
      <w:pPr>
        <w:jc w:val="both"/>
        <w:rPr>
          <w:rFonts w:asciiTheme="minorHAnsi" w:hAnsiTheme="minorHAnsi"/>
          <w:color w:val="000000" w:themeColor="text1"/>
        </w:rPr>
      </w:pPr>
      <w:r w:rsidRPr="00B51CE2">
        <w:rPr>
          <w:rFonts w:asciiTheme="minorHAnsi" w:hAnsiTheme="minorHAnsi"/>
          <w:color w:val="000000" w:themeColor="text1"/>
        </w:rPr>
        <w:t xml:space="preserve">Learning to </w:t>
      </w:r>
      <w:r w:rsidR="00257C8B" w:rsidRPr="00B51CE2">
        <w:rPr>
          <w:rFonts w:asciiTheme="minorHAnsi" w:hAnsiTheme="minorHAnsi"/>
          <w:color w:val="000000" w:themeColor="text1"/>
        </w:rPr>
        <w:t xml:space="preserve">adjust to life after the military </w:t>
      </w:r>
      <w:r w:rsidR="00DB302D" w:rsidRPr="00B51CE2">
        <w:rPr>
          <w:rFonts w:asciiTheme="minorHAnsi" w:hAnsiTheme="minorHAnsi"/>
          <w:color w:val="000000" w:themeColor="text1"/>
        </w:rPr>
        <w:t xml:space="preserve">can be difficult for many </w:t>
      </w:r>
      <w:r w:rsidR="00B5077D" w:rsidRPr="00B51CE2">
        <w:rPr>
          <w:rFonts w:asciiTheme="minorHAnsi" w:hAnsiTheme="minorHAnsi"/>
          <w:color w:val="000000" w:themeColor="text1"/>
        </w:rPr>
        <w:t>v</w:t>
      </w:r>
      <w:r w:rsidR="00DB302D" w:rsidRPr="00B51CE2">
        <w:rPr>
          <w:rFonts w:asciiTheme="minorHAnsi" w:hAnsiTheme="minorHAnsi"/>
          <w:color w:val="000000" w:themeColor="text1"/>
        </w:rPr>
        <w:t xml:space="preserve">eterans due </w:t>
      </w:r>
      <w:r w:rsidR="00DC0646" w:rsidRPr="00B51CE2">
        <w:rPr>
          <w:rFonts w:asciiTheme="minorHAnsi" w:hAnsiTheme="minorHAnsi"/>
          <w:color w:val="000000" w:themeColor="text1"/>
        </w:rPr>
        <w:t xml:space="preserve">to </w:t>
      </w:r>
      <w:r w:rsidR="00DB302D" w:rsidRPr="00B51CE2">
        <w:rPr>
          <w:rFonts w:asciiTheme="minorHAnsi" w:hAnsiTheme="minorHAnsi"/>
          <w:color w:val="000000" w:themeColor="text1"/>
        </w:rPr>
        <w:t>physical or mental health challenges</w:t>
      </w:r>
      <w:r w:rsidR="00DB302D" w:rsidRPr="00B51CE2">
        <w:rPr>
          <w:rFonts w:asciiTheme="minorHAnsi" w:hAnsiTheme="minorHAnsi"/>
          <w:color w:val="000000" w:themeColor="text1"/>
        </w:rPr>
        <w:t xml:space="preserve">. </w:t>
      </w:r>
      <w:r w:rsidR="006069F1" w:rsidRPr="00B51CE2">
        <w:rPr>
          <w:rFonts w:asciiTheme="minorHAnsi" w:hAnsiTheme="minorHAnsi"/>
          <w:color w:val="000000" w:themeColor="text1"/>
        </w:rPr>
        <w:t xml:space="preserve">The military fosters </w:t>
      </w:r>
      <w:r w:rsidR="00A543C9" w:rsidRPr="00B51CE2">
        <w:rPr>
          <w:rFonts w:asciiTheme="minorHAnsi" w:hAnsiTheme="minorHAnsi"/>
          <w:color w:val="000000" w:themeColor="text1"/>
        </w:rPr>
        <w:t xml:space="preserve">a culture of self-reliance and </w:t>
      </w:r>
      <w:r w:rsidR="00B5077D" w:rsidRPr="00B51CE2">
        <w:rPr>
          <w:rFonts w:asciiTheme="minorHAnsi" w:hAnsiTheme="minorHAnsi"/>
          <w:color w:val="000000" w:themeColor="text1"/>
        </w:rPr>
        <w:t>resilience;</w:t>
      </w:r>
      <w:r w:rsidR="003B458B" w:rsidRPr="00B51CE2">
        <w:rPr>
          <w:rFonts w:asciiTheme="minorHAnsi" w:hAnsiTheme="minorHAnsi"/>
          <w:color w:val="000000" w:themeColor="text1"/>
        </w:rPr>
        <w:t xml:space="preserve"> this can result in stigma surrounding receiving help</w:t>
      </w:r>
      <w:r w:rsidR="00B5077D" w:rsidRPr="00B51CE2">
        <w:rPr>
          <w:rFonts w:asciiTheme="minorHAnsi" w:hAnsiTheme="minorHAnsi"/>
          <w:color w:val="000000" w:themeColor="text1"/>
        </w:rPr>
        <w:t>. As a result, t</w:t>
      </w:r>
      <w:r w:rsidR="00B5077D" w:rsidRPr="00B51CE2">
        <w:rPr>
          <w:rFonts w:asciiTheme="minorHAnsi" w:hAnsiTheme="minorHAnsi"/>
          <w:color w:val="000000" w:themeColor="text1"/>
        </w:rPr>
        <w:t>raditional approaches and programmes including, employment, education, networking, accommodation, finance and family support are often difficult to access</w:t>
      </w:r>
      <w:r w:rsidR="0033076D" w:rsidRPr="00B51CE2">
        <w:rPr>
          <w:rFonts w:asciiTheme="minorHAnsi" w:hAnsiTheme="minorHAnsi"/>
          <w:color w:val="000000" w:themeColor="text1"/>
        </w:rPr>
        <w:t xml:space="preserve"> (</w:t>
      </w:r>
      <w:r w:rsidR="0033076D" w:rsidRPr="00B51CE2">
        <w:rPr>
          <w:rFonts w:asciiTheme="minorHAnsi" w:hAnsiTheme="minorHAnsi"/>
          <w:color w:val="000000" w:themeColor="text1"/>
        </w:rPr>
        <w:t xml:space="preserve">Ulke, </w:t>
      </w:r>
      <w:r w:rsidR="0033076D" w:rsidRPr="00B51CE2">
        <w:rPr>
          <w:rFonts w:asciiTheme="minorHAnsi" w:hAnsiTheme="minorHAnsi"/>
          <w:i/>
          <w:iCs/>
          <w:color w:val="000000" w:themeColor="text1"/>
        </w:rPr>
        <w:t xml:space="preserve">et al. </w:t>
      </w:r>
      <w:r w:rsidR="0033076D" w:rsidRPr="00B51CE2">
        <w:rPr>
          <w:rFonts w:asciiTheme="minorHAnsi" w:hAnsiTheme="minorHAnsi"/>
          <w:color w:val="000000" w:themeColor="text1"/>
        </w:rPr>
        <w:t>202</w:t>
      </w:r>
      <w:r w:rsidR="00855254" w:rsidRPr="00B51CE2">
        <w:rPr>
          <w:rFonts w:asciiTheme="minorHAnsi" w:hAnsiTheme="minorHAnsi"/>
          <w:color w:val="000000" w:themeColor="text1"/>
        </w:rPr>
        <w:t>1)</w:t>
      </w:r>
      <w:r w:rsidR="00A969BF" w:rsidRPr="00B51CE2">
        <w:rPr>
          <w:rFonts w:asciiTheme="minorHAnsi" w:hAnsiTheme="minorHAnsi"/>
          <w:color w:val="000000" w:themeColor="text1"/>
        </w:rPr>
        <w:t xml:space="preserve">. Accessing </w:t>
      </w:r>
      <w:r w:rsidR="00D57D58" w:rsidRPr="00B51CE2">
        <w:rPr>
          <w:rFonts w:asciiTheme="minorHAnsi" w:hAnsiTheme="minorHAnsi"/>
          <w:color w:val="000000" w:themeColor="text1"/>
        </w:rPr>
        <w:t xml:space="preserve">archaeological programmes allows </w:t>
      </w:r>
      <w:r w:rsidR="00422269" w:rsidRPr="00B51CE2">
        <w:rPr>
          <w:rFonts w:asciiTheme="minorHAnsi" w:hAnsiTheme="minorHAnsi"/>
          <w:color w:val="000000" w:themeColor="text1"/>
        </w:rPr>
        <w:t xml:space="preserve">SPV’s </w:t>
      </w:r>
      <w:r w:rsidR="008C4606" w:rsidRPr="00B51CE2">
        <w:rPr>
          <w:rFonts w:asciiTheme="minorHAnsi" w:hAnsiTheme="minorHAnsi"/>
          <w:color w:val="000000" w:themeColor="text1"/>
        </w:rPr>
        <w:t>to gain new skills</w:t>
      </w:r>
      <w:r w:rsidR="0002000C" w:rsidRPr="00B51CE2">
        <w:rPr>
          <w:rFonts w:asciiTheme="minorHAnsi" w:hAnsiTheme="minorHAnsi"/>
          <w:color w:val="000000" w:themeColor="text1"/>
        </w:rPr>
        <w:t xml:space="preserve"> </w:t>
      </w:r>
      <w:r w:rsidR="00151BDE" w:rsidRPr="00B51CE2">
        <w:rPr>
          <w:rFonts w:asciiTheme="minorHAnsi" w:hAnsiTheme="minorHAnsi"/>
          <w:color w:val="000000" w:themeColor="text1"/>
        </w:rPr>
        <w:t xml:space="preserve">to help </w:t>
      </w:r>
      <w:r w:rsidR="00B64494" w:rsidRPr="00B51CE2">
        <w:rPr>
          <w:rFonts w:asciiTheme="minorHAnsi" w:hAnsiTheme="minorHAnsi"/>
          <w:color w:val="000000" w:themeColor="text1"/>
        </w:rPr>
        <w:t>them readjust to civilian life</w:t>
      </w:r>
      <w:r w:rsidR="00680F5C" w:rsidRPr="00B51CE2">
        <w:rPr>
          <w:rFonts w:asciiTheme="minorHAnsi" w:hAnsiTheme="minorHAnsi"/>
          <w:color w:val="000000" w:themeColor="text1"/>
        </w:rPr>
        <w:t xml:space="preserve"> after the militar</w:t>
      </w:r>
      <w:r w:rsidR="0034024D" w:rsidRPr="00B51CE2">
        <w:rPr>
          <w:rFonts w:asciiTheme="minorHAnsi" w:hAnsiTheme="minorHAnsi"/>
          <w:color w:val="000000" w:themeColor="text1"/>
        </w:rPr>
        <w:t>y.</w:t>
      </w:r>
    </w:p>
    <w:p w14:paraId="2EBB7C6E" w14:textId="77777777" w:rsidR="00D10539" w:rsidRPr="00B51CE2" w:rsidRDefault="00D10539" w:rsidP="007545A4">
      <w:pPr>
        <w:jc w:val="both"/>
        <w:rPr>
          <w:rFonts w:asciiTheme="minorHAnsi" w:hAnsiTheme="minorHAnsi"/>
          <w:color w:val="000000" w:themeColor="text1"/>
        </w:rPr>
      </w:pPr>
    </w:p>
    <w:p w14:paraId="33FEF23F" w14:textId="6DDF1A59" w:rsidR="00CC7BDB" w:rsidRPr="00B51CE2" w:rsidRDefault="00401321" w:rsidP="007545A4">
      <w:pPr>
        <w:jc w:val="both"/>
        <w:rPr>
          <w:rFonts w:asciiTheme="minorHAnsi" w:hAnsiTheme="minorHAnsi"/>
          <w:color w:val="000000" w:themeColor="text1"/>
        </w:rPr>
      </w:pPr>
      <w:r w:rsidRPr="00B51CE2">
        <w:rPr>
          <w:rFonts w:asciiTheme="minorHAnsi" w:hAnsiTheme="minorHAnsi"/>
          <w:color w:val="000000" w:themeColor="text1"/>
        </w:rPr>
        <w:t xml:space="preserve">Arendt (2013) </w:t>
      </w:r>
      <w:r w:rsidR="001B5ECD" w:rsidRPr="00B51CE2">
        <w:rPr>
          <w:rFonts w:asciiTheme="minorHAnsi" w:hAnsiTheme="minorHAnsi"/>
          <w:color w:val="000000" w:themeColor="text1"/>
        </w:rPr>
        <w:t>states that there is a</w:t>
      </w:r>
      <w:r w:rsidRPr="00B51CE2">
        <w:rPr>
          <w:rFonts w:asciiTheme="minorHAnsi" w:hAnsiTheme="minorHAnsi"/>
          <w:color w:val="000000" w:themeColor="text1"/>
        </w:rPr>
        <w:t xml:space="preserve"> public view that archaeology is an esoteric subject and notes t</w:t>
      </w:r>
      <w:r w:rsidR="004279EF" w:rsidRPr="00B51CE2">
        <w:rPr>
          <w:rFonts w:asciiTheme="minorHAnsi" w:hAnsiTheme="minorHAnsi"/>
          <w:color w:val="000000" w:themeColor="text1"/>
        </w:rPr>
        <w:t xml:space="preserve">hat the </w:t>
      </w:r>
      <w:r w:rsidRPr="00B51CE2">
        <w:rPr>
          <w:rFonts w:asciiTheme="minorHAnsi" w:hAnsiTheme="minorHAnsi"/>
          <w:color w:val="000000" w:themeColor="text1"/>
        </w:rPr>
        <w:t xml:space="preserve">longer-term benefits through transferable skills </w:t>
      </w:r>
      <w:r w:rsidR="004279EF" w:rsidRPr="00B51CE2">
        <w:rPr>
          <w:rFonts w:asciiTheme="minorHAnsi" w:hAnsiTheme="minorHAnsi"/>
          <w:color w:val="000000" w:themeColor="text1"/>
        </w:rPr>
        <w:t xml:space="preserve">and </w:t>
      </w:r>
      <w:r w:rsidRPr="00B51CE2">
        <w:rPr>
          <w:rFonts w:asciiTheme="minorHAnsi" w:hAnsiTheme="minorHAnsi"/>
          <w:color w:val="000000" w:themeColor="text1"/>
        </w:rPr>
        <w:t>experience</w:t>
      </w:r>
      <w:r w:rsidR="00C2109C" w:rsidRPr="00B51CE2">
        <w:rPr>
          <w:rFonts w:asciiTheme="minorHAnsi" w:hAnsiTheme="minorHAnsi"/>
          <w:color w:val="000000" w:themeColor="text1"/>
        </w:rPr>
        <w:t xml:space="preserve"> are often not fully recognised</w:t>
      </w:r>
      <w:r w:rsidR="005A4C32" w:rsidRPr="00B51CE2">
        <w:rPr>
          <w:rFonts w:asciiTheme="minorHAnsi" w:hAnsiTheme="minorHAnsi"/>
          <w:color w:val="000000" w:themeColor="text1"/>
        </w:rPr>
        <w:t>.</w:t>
      </w:r>
      <w:r w:rsidR="00110D8A" w:rsidRPr="00B51CE2">
        <w:rPr>
          <w:rFonts w:asciiTheme="minorHAnsi" w:hAnsiTheme="minorHAnsi"/>
          <w:color w:val="000000" w:themeColor="text1"/>
        </w:rPr>
        <w:t xml:space="preserve"> </w:t>
      </w:r>
      <w:r w:rsidR="00110D8A" w:rsidRPr="00B51CE2">
        <w:rPr>
          <w:rFonts w:asciiTheme="minorHAnsi" w:hAnsiTheme="minorHAnsi"/>
          <w:color w:val="000000" w:themeColor="text1"/>
        </w:rPr>
        <w:t>Mark Evans and Charlie Foinett</w:t>
      </w:r>
      <w:r w:rsidR="00110D8A" w:rsidRPr="00B51CE2">
        <w:rPr>
          <w:rFonts w:asciiTheme="minorHAnsi" w:hAnsiTheme="minorHAnsi"/>
          <w:color w:val="000000" w:themeColor="text1"/>
        </w:rPr>
        <w:t>e</w:t>
      </w:r>
      <w:r w:rsidR="00864DFF" w:rsidRPr="00B51CE2">
        <w:rPr>
          <w:rFonts w:asciiTheme="minorHAnsi" w:hAnsiTheme="minorHAnsi"/>
          <w:color w:val="000000" w:themeColor="text1"/>
        </w:rPr>
        <w:t>, founders of Waterloo Uncovered</w:t>
      </w:r>
      <w:r w:rsidR="00783E6F" w:rsidRPr="00B51CE2">
        <w:rPr>
          <w:rFonts w:asciiTheme="minorHAnsi" w:hAnsiTheme="minorHAnsi"/>
          <w:color w:val="000000" w:themeColor="text1"/>
        </w:rPr>
        <w:t xml:space="preserve"> along with </w:t>
      </w:r>
      <w:r w:rsidR="003C1E28" w:rsidRPr="00B51CE2">
        <w:rPr>
          <w:rFonts w:asciiTheme="minorHAnsi" w:hAnsiTheme="minorHAnsi"/>
          <w:color w:val="000000" w:themeColor="text1"/>
        </w:rPr>
        <w:t xml:space="preserve">their </w:t>
      </w:r>
      <w:r w:rsidR="00783E6F" w:rsidRPr="00B51CE2">
        <w:rPr>
          <w:rFonts w:asciiTheme="minorHAnsi" w:hAnsiTheme="minorHAnsi"/>
          <w:color w:val="000000" w:themeColor="text1"/>
        </w:rPr>
        <w:t xml:space="preserve">five founding partners – Service Public de </w:t>
      </w:r>
      <w:proofErr w:type="spellStart"/>
      <w:r w:rsidR="00783E6F" w:rsidRPr="00B51CE2">
        <w:rPr>
          <w:rFonts w:asciiTheme="minorHAnsi" w:hAnsiTheme="minorHAnsi"/>
          <w:color w:val="000000" w:themeColor="text1"/>
        </w:rPr>
        <w:t>Wallonie</w:t>
      </w:r>
      <w:proofErr w:type="spellEnd"/>
      <w:r w:rsidR="00783E6F" w:rsidRPr="00B51CE2">
        <w:rPr>
          <w:rFonts w:asciiTheme="minorHAnsi" w:hAnsiTheme="minorHAnsi"/>
          <w:color w:val="000000" w:themeColor="text1"/>
        </w:rPr>
        <w:t xml:space="preserve"> (SPW), The Centre for Battlefield Archaeology at the University of Glasgow, L-P: Archaeology, </w:t>
      </w:r>
      <w:proofErr w:type="spellStart"/>
      <w:r w:rsidR="00783E6F" w:rsidRPr="00B51CE2">
        <w:rPr>
          <w:rFonts w:asciiTheme="minorHAnsi" w:hAnsiTheme="minorHAnsi"/>
          <w:color w:val="000000" w:themeColor="text1"/>
        </w:rPr>
        <w:t>ORBit</w:t>
      </w:r>
      <w:proofErr w:type="spellEnd"/>
      <w:r w:rsidR="00783E6F" w:rsidRPr="00B51CE2">
        <w:rPr>
          <w:rFonts w:asciiTheme="minorHAnsi" w:hAnsiTheme="minorHAnsi"/>
          <w:color w:val="000000" w:themeColor="text1"/>
        </w:rPr>
        <w:t xml:space="preserve"> team at the Department of Soil Management at Ghent University</w:t>
      </w:r>
      <w:r w:rsidR="008D1367" w:rsidRPr="00B51CE2">
        <w:rPr>
          <w:rFonts w:asciiTheme="minorHAnsi" w:hAnsiTheme="minorHAnsi"/>
          <w:color w:val="000000" w:themeColor="text1"/>
        </w:rPr>
        <w:t xml:space="preserve">, </w:t>
      </w:r>
      <w:r w:rsidR="00783E6F" w:rsidRPr="00B51CE2">
        <w:rPr>
          <w:rFonts w:asciiTheme="minorHAnsi" w:hAnsiTheme="minorHAnsi"/>
          <w:color w:val="000000" w:themeColor="text1"/>
        </w:rPr>
        <w:t>and University College Roosevelt at Utrecht University</w:t>
      </w:r>
      <w:r w:rsidR="00110D8A" w:rsidRPr="00B51CE2">
        <w:rPr>
          <w:rFonts w:asciiTheme="minorHAnsi" w:hAnsiTheme="minorHAnsi"/>
          <w:color w:val="000000" w:themeColor="text1"/>
        </w:rPr>
        <w:t>,</w:t>
      </w:r>
      <w:r w:rsidR="003A24BC" w:rsidRPr="00B51CE2">
        <w:rPr>
          <w:rFonts w:asciiTheme="minorHAnsi" w:hAnsiTheme="minorHAnsi"/>
          <w:color w:val="000000" w:themeColor="text1"/>
        </w:rPr>
        <w:t xml:space="preserve"> saw potential of </w:t>
      </w:r>
      <w:r w:rsidR="00FF75DB" w:rsidRPr="00B51CE2">
        <w:rPr>
          <w:rFonts w:asciiTheme="minorHAnsi" w:hAnsiTheme="minorHAnsi"/>
          <w:color w:val="000000" w:themeColor="text1"/>
        </w:rPr>
        <w:t xml:space="preserve">battlefield </w:t>
      </w:r>
      <w:r w:rsidR="003A24BC" w:rsidRPr="00B51CE2">
        <w:rPr>
          <w:rFonts w:asciiTheme="minorHAnsi" w:hAnsiTheme="minorHAnsi"/>
          <w:color w:val="000000" w:themeColor="text1"/>
        </w:rPr>
        <w:t xml:space="preserve">archaeology beyond </w:t>
      </w:r>
      <w:r w:rsidR="003A24BC" w:rsidRPr="00B51CE2">
        <w:rPr>
          <w:rFonts w:asciiTheme="minorHAnsi" w:hAnsiTheme="minorHAnsi"/>
          <w:color w:val="000000" w:themeColor="text1"/>
        </w:rPr>
        <w:lastRenderedPageBreak/>
        <w:t>furthering understanding of battles</w:t>
      </w:r>
      <w:r w:rsidR="0002480D" w:rsidRPr="00B51CE2">
        <w:rPr>
          <w:rFonts w:asciiTheme="minorHAnsi" w:hAnsiTheme="minorHAnsi"/>
          <w:color w:val="000000" w:themeColor="text1"/>
        </w:rPr>
        <w:t xml:space="preserve"> </w:t>
      </w:r>
      <w:r w:rsidR="003A24BC" w:rsidRPr="00B51CE2">
        <w:rPr>
          <w:rFonts w:asciiTheme="minorHAnsi" w:hAnsiTheme="minorHAnsi"/>
          <w:color w:val="000000" w:themeColor="text1"/>
        </w:rPr>
        <w:t>as a way to educate personnel about their military history</w:t>
      </w:r>
      <w:r w:rsidR="007D0C7A" w:rsidRPr="00B51CE2">
        <w:rPr>
          <w:rFonts w:asciiTheme="minorHAnsi" w:hAnsiTheme="minorHAnsi"/>
          <w:color w:val="000000" w:themeColor="text1"/>
        </w:rPr>
        <w:t xml:space="preserve">. </w:t>
      </w:r>
      <w:r w:rsidR="007D0C7A" w:rsidRPr="00B51CE2">
        <w:rPr>
          <w:rFonts w:asciiTheme="minorHAnsi" w:hAnsiTheme="minorHAnsi"/>
          <w:color w:val="000000" w:themeColor="text1"/>
        </w:rPr>
        <w:t>Waterloo uncovered aims to combine supporting SPV recovery, transition into civilian life and public archaeology</w:t>
      </w:r>
      <w:r w:rsidR="003E1B8F" w:rsidRPr="00B51CE2">
        <w:rPr>
          <w:rFonts w:asciiTheme="minorHAnsi" w:hAnsiTheme="minorHAnsi"/>
          <w:color w:val="000000" w:themeColor="text1"/>
        </w:rPr>
        <w:t xml:space="preserve"> </w:t>
      </w:r>
      <w:r w:rsidR="003E1B8F" w:rsidRPr="00B51CE2">
        <w:rPr>
          <w:rFonts w:asciiTheme="minorHAnsi" w:hAnsiTheme="minorHAnsi"/>
          <w:color w:val="000000" w:themeColor="text1"/>
        </w:rPr>
        <w:t xml:space="preserve">(Evans, </w:t>
      </w:r>
      <w:r w:rsidR="003E1B8F" w:rsidRPr="00B51CE2">
        <w:rPr>
          <w:rFonts w:asciiTheme="minorHAnsi" w:hAnsiTheme="minorHAnsi"/>
          <w:i/>
          <w:iCs/>
          <w:color w:val="000000" w:themeColor="text1"/>
        </w:rPr>
        <w:t xml:space="preserve">et al. </w:t>
      </w:r>
      <w:r w:rsidR="003E1B8F" w:rsidRPr="00B51CE2">
        <w:rPr>
          <w:rFonts w:asciiTheme="minorHAnsi" w:hAnsiTheme="minorHAnsi"/>
          <w:color w:val="000000" w:themeColor="text1"/>
        </w:rPr>
        <w:t>2019</w:t>
      </w:r>
      <w:r w:rsidR="00FA6AAE" w:rsidRPr="00B51CE2">
        <w:rPr>
          <w:rFonts w:asciiTheme="minorHAnsi" w:hAnsiTheme="minorHAnsi"/>
          <w:color w:val="000000" w:themeColor="text1"/>
        </w:rPr>
        <w:t>)</w:t>
      </w:r>
      <w:r w:rsidR="003A24BC" w:rsidRPr="00B51CE2">
        <w:rPr>
          <w:rFonts w:asciiTheme="minorHAnsi" w:hAnsiTheme="minorHAnsi"/>
          <w:color w:val="000000" w:themeColor="text1"/>
        </w:rPr>
        <w:t xml:space="preserve">. </w:t>
      </w:r>
      <w:r w:rsidR="00FA6AAE" w:rsidRPr="00B51CE2">
        <w:rPr>
          <w:rFonts w:asciiTheme="minorHAnsi" w:hAnsiTheme="minorHAnsi"/>
          <w:color w:val="000000" w:themeColor="text1"/>
        </w:rPr>
        <w:t>Similarly</w:t>
      </w:r>
      <w:r w:rsidR="00475449" w:rsidRPr="00B51CE2">
        <w:rPr>
          <w:rFonts w:asciiTheme="minorHAnsi" w:hAnsiTheme="minorHAnsi"/>
          <w:color w:val="000000" w:themeColor="text1"/>
        </w:rPr>
        <w:t>,</w:t>
      </w:r>
      <w:r w:rsidR="00FA6AAE" w:rsidRPr="00B51CE2">
        <w:rPr>
          <w:rFonts w:asciiTheme="minorHAnsi" w:hAnsiTheme="minorHAnsi"/>
          <w:color w:val="000000" w:themeColor="text1"/>
        </w:rPr>
        <w:t xml:space="preserve"> </w:t>
      </w:r>
      <w:r w:rsidR="00475449" w:rsidRPr="00B51CE2">
        <w:rPr>
          <w:rFonts w:asciiTheme="minorHAnsi" w:hAnsiTheme="minorHAnsi"/>
          <w:color w:val="000000" w:themeColor="text1"/>
        </w:rPr>
        <w:t>Dr</w:t>
      </w:r>
      <w:r w:rsidR="009047B4" w:rsidRPr="00B51CE2">
        <w:rPr>
          <w:rFonts w:asciiTheme="minorHAnsi" w:hAnsiTheme="minorHAnsi"/>
          <w:color w:val="000000" w:themeColor="text1"/>
        </w:rPr>
        <w:t xml:space="preserve"> Michael Trimble and Dr Thomas F. King</w:t>
      </w:r>
      <w:r w:rsidR="00475449" w:rsidRPr="00B51CE2">
        <w:rPr>
          <w:rFonts w:asciiTheme="minorHAnsi" w:hAnsiTheme="minorHAnsi"/>
          <w:color w:val="000000" w:themeColor="text1"/>
        </w:rPr>
        <w:t xml:space="preserve"> set up the</w:t>
      </w:r>
      <w:r w:rsidR="005B6989" w:rsidRPr="00B51CE2">
        <w:rPr>
          <w:rFonts w:asciiTheme="minorHAnsi" w:hAnsiTheme="minorHAnsi"/>
          <w:color w:val="000000" w:themeColor="text1"/>
        </w:rPr>
        <w:t xml:space="preserve"> Veteran Curation Programme </w:t>
      </w:r>
      <w:r w:rsidR="00B43E20" w:rsidRPr="00B51CE2">
        <w:rPr>
          <w:rFonts w:asciiTheme="minorHAnsi" w:hAnsiTheme="minorHAnsi"/>
          <w:color w:val="000000" w:themeColor="text1"/>
        </w:rPr>
        <w:t>after realising that s</w:t>
      </w:r>
      <w:r w:rsidR="00B43E20" w:rsidRPr="00B51CE2">
        <w:rPr>
          <w:rFonts w:asciiTheme="minorHAnsi" w:hAnsiTheme="minorHAnsi"/>
          <w:color w:val="000000" w:themeColor="text1"/>
        </w:rPr>
        <w:t>oldiers</w:t>
      </w:r>
      <w:r w:rsidR="00B43E20" w:rsidRPr="00B51CE2">
        <w:rPr>
          <w:rFonts w:asciiTheme="minorHAnsi" w:hAnsiTheme="minorHAnsi"/>
          <w:color w:val="000000" w:themeColor="text1"/>
        </w:rPr>
        <w:t xml:space="preserve"> in the Iraq war</w:t>
      </w:r>
      <w:r w:rsidR="00B43E20" w:rsidRPr="00B51CE2">
        <w:rPr>
          <w:rFonts w:asciiTheme="minorHAnsi" w:hAnsiTheme="minorHAnsi"/>
          <w:color w:val="000000" w:themeColor="text1"/>
        </w:rPr>
        <w:t xml:space="preserve"> would come back to a turbulent economy and struggle with employment opportunities</w:t>
      </w:r>
      <w:r w:rsidR="00582B1D" w:rsidRPr="00B51CE2">
        <w:rPr>
          <w:rFonts w:asciiTheme="minorHAnsi" w:hAnsiTheme="minorHAnsi"/>
          <w:color w:val="000000" w:themeColor="text1"/>
        </w:rPr>
        <w:t xml:space="preserve"> (Ar</w:t>
      </w:r>
      <w:r w:rsidR="00790E60" w:rsidRPr="00B51CE2">
        <w:rPr>
          <w:rFonts w:asciiTheme="minorHAnsi" w:hAnsiTheme="minorHAnsi"/>
          <w:color w:val="000000" w:themeColor="text1"/>
        </w:rPr>
        <w:t>endt, 2013)</w:t>
      </w:r>
      <w:r w:rsidR="00B43E20" w:rsidRPr="00B51CE2">
        <w:rPr>
          <w:rFonts w:asciiTheme="minorHAnsi" w:hAnsiTheme="minorHAnsi"/>
          <w:color w:val="000000" w:themeColor="text1"/>
        </w:rPr>
        <w:t>.</w:t>
      </w:r>
      <w:r w:rsidR="000B3D1B" w:rsidRPr="00B51CE2">
        <w:rPr>
          <w:rFonts w:asciiTheme="minorHAnsi" w:hAnsiTheme="minorHAnsi"/>
          <w:color w:val="000000" w:themeColor="text1"/>
        </w:rPr>
        <w:t xml:space="preserve"> </w:t>
      </w:r>
      <w:r w:rsidR="00E06640" w:rsidRPr="00B51CE2">
        <w:rPr>
          <w:rFonts w:asciiTheme="minorHAnsi" w:hAnsiTheme="minorHAnsi"/>
          <w:color w:val="000000" w:themeColor="text1"/>
        </w:rPr>
        <w:t>Evans</w:t>
      </w:r>
      <w:r w:rsidR="00D10539" w:rsidRPr="00B51CE2">
        <w:rPr>
          <w:rFonts w:asciiTheme="minorHAnsi" w:hAnsiTheme="minorHAnsi"/>
          <w:color w:val="000000" w:themeColor="text1"/>
        </w:rPr>
        <w:t>,</w:t>
      </w:r>
      <w:r w:rsidR="00E06640" w:rsidRPr="00B51CE2">
        <w:rPr>
          <w:rFonts w:asciiTheme="minorHAnsi" w:hAnsiTheme="minorHAnsi"/>
          <w:color w:val="000000" w:themeColor="text1"/>
        </w:rPr>
        <w:t xml:space="preserve"> </w:t>
      </w:r>
      <w:r w:rsidR="00E06640" w:rsidRPr="00B51CE2">
        <w:rPr>
          <w:rFonts w:asciiTheme="minorHAnsi" w:hAnsiTheme="minorHAnsi"/>
          <w:i/>
          <w:iCs/>
          <w:color w:val="000000" w:themeColor="text1"/>
        </w:rPr>
        <w:t xml:space="preserve">et al. </w:t>
      </w:r>
      <w:r w:rsidR="00E06640" w:rsidRPr="00B51CE2">
        <w:rPr>
          <w:rFonts w:asciiTheme="minorHAnsi" w:hAnsiTheme="minorHAnsi"/>
          <w:color w:val="000000" w:themeColor="text1"/>
        </w:rPr>
        <w:t xml:space="preserve">(2019) </w:t>
      </w:r>
      <w:r w:rsidR="007D0C7A" w:rsidRPr="00B51CE2">
        <w:rPr>
          <w:rFonts w:asciiTheme="minorHAnsi" w:hAnsiTheme="minorHAnsi"/>
          <w:color w:val="000000" w:themeColor="text1"/>
        </w:rPr>
        <w:t>believe a</w:t>
      </w:r>
      <w:r w:rsidR="003A24BC" w:rsidRPr="00B51CE2">
        <w:rPr>
          <w:rFonts w:asciiTheme="minorHAnsi" w:hAnsiTheme="minorHAnsi"/>
          <w:color w:val="000000" w:themeColor="text1"/>
        </w:rPr>
        <w:t>rchaeology is well suited to build on existing skillsets</w:t>
      </w:r>
      <w:r w:rsidR="009414C2" w:rsidRPr="00B51CE2">
        <w:rPr>
          <w:rFonts w:asciiTheme="minorHAnsi" w:hAnsiTheme="minorHAnsi"/>
          <w:color w:val="000000" w:themeColor="text1"/>
        </w:rPr>
        <w:t xml:space="preserve"> as</w:t>
      </w:r>
      <w:r w:rsidR="003A24BC" w:rsidRPr="00B51CE2">
        <w:rPr>
          <w:rFonts w:asciiTheme="minorHAnsi" w:hAnsiTheme="minorHAnsi"/>
          <w:color w:val="000000" w:themeColor="text1"/>
        </w:rPr>
        <w:t xml:space="preserve"> </w:t>
      </w:r>
      <w:r w:rsidR="009414C2" w:rsidRPr="00B51CE2">
        <w:rPr>
          <w:rFonts w:asciiTheme="minorHAnsi" w:hAnsiTheme="minorHAnsi"/>
          <w:color w:val="000000" w:themeColor="text1"/>
        </w:rPr>
        <w:t>t</w:t>
      </w:r>
      <w:r w:rsidR="00E179C7" w:rsidRPr="00B51CE2">
        <w:rPr>
          <w:rFonts w:asciiTheme="minorHAnsi" w:hAnsiTheme="minorHAnsi"/>
          <w:color w:val="000000" w:themeColor="text1"/>
        </w:rPr>
        <w:t xml:space="preserve">here is an overlap in the skill set of SPV’s and professional archaeologists including teamwork, working in varying weather conditions, mapping, surveying and thorough reporting. SPV’s can </w:t>
      </w:r>
      <w:r w:rsidR="00CB1DA0" w:rsidRPr="00B51CE2">
        <w:rPr>
          <w:rFonts w:asciiTheme="minorHAnsi" w:hAnsiTheme="minorHAnsi"/>
          <w:color w:val="000000" w:themeColor="text1"/>
        </w:rPr>
        <w:t xml:space="preserve">also </w:t>
      </w:r>
      <w:r w:rsidR="00E179C7" w:rsidRPr="00B51CE2">
        <w:rPr>
          <w:rFonts w:asciiTheme="minorHAnsi" w:hAnsiTheme="minorHAnsi"/>
          <w:color w:val="000000" w:themeColor="text1"/>
        </w:rPr>
        <w:t>be</w:t>
      </w:r>
      <w:r w:rsidR="00CB1DA0" w:rsidRPr="00B51CE2">
        <w:rPr>
          <w:rFonts w:asciiTheme="minorHAnsi" w:hAnsiTheme="minorHAnsi"/>
          <w:color w:val="000000" w:themeColor="text1"/>
        </w:rPr>
        <w:t xml:space="preserve"> viewed as</w:t>
      </w:r>
      <w:r w:rsidR="00E179C7" w:rsidRPr="00B51CE2">
        <w:rPr>
          <w:rFonts w:asciiTheme="minorHAnsi" w:hAnsiTheme="minorHAnsi"/>
          <w:color w:val="000000" w:themeColor="text1"/>
        </w:rPr>
        <w:t xml:space="preserve"> a strength in battlefield archaeology as they can provide insight towards understanding the human experience of battle and military approaches despite the changes in warfare</w:t>
      </w:r>
      <w:r w:rsidR="0031580A" w:rsidRPr="00B51CE2">
        <w:rPr>
          <w:rFonts w:asciiTheme="minorHAnsi" w:hAnsiTheme="minorHAnsi"/>
          <w:color w:val="000000" w:themeColor="text1"/>
        </w:rPr>
        <w:t xml:space="preserve"> (Evans,</w:t>
      </w:r>
      <w:r w:rsidR="00D10539" w:rsidRPr="00B51CE2">
        <w:rPr>
          <w:rFonts w:asciiTheme="minorHAnsi" w:hAnsiTheme="minorHAnsi"/>
          <w:color w:val="000000" w:themeColor="text1"/>
        </w:rPr>
        <w:t xml:space="preserve"> </w:t>
      </w:r>
      <w:r w:rsidR="00D10539" w:rsidRPr="00B51CE2">
        <w:rPr>
          <w:rFonts w:asciiTheme="minorHAnsi" w:hAnsiTheme="minorHAnsi"/>
          <w:i/>
          <w:iCs/>
          <w:color w:val="000000" w:themeColor="text1"/>
        </w:rPr>
        <w:t xml:space="preserve">et al. </w:t>
      </w:r>
      <w:r w:rsidR="00D10539" w:rsidRPr="00B51CE2">
        <w:rPr>
          <w:rFonts w:asciiTheme="minorHAnsi" w:hAnsiTheme="minorHAnsi"/>
          <w:color w:val="000000" w:themeColor="text1"/>
        </w:rPr>
        <w:t>2019)</w:t>
      </w:r>
      <w:r w:rsidR="00B8326C" w:rsidRPr="00B51CE2">
        <w:rPr>
          <w:rFonts w:asciiTheme="minorHAnsi" w:hAnsiTheme="minorHAnsi"/>
          <w:color w:val="000000" w:themeColor="text1"/>
        </w:rPr>
        <w:t>.</w:t>
      </w:r>
    </w:p>
    <w:p w14:paraId="5B44730B" w14:textId="77777777" w:rsidR="00CC7BDB" w:rsidRPr="00B51CE2" w:rsidRDefault="00CC7BDB" w:rsidP="007545A4">
      <w:pPr>
        <w:jc w:val="both"/>
        <w:rPr>
          <w:rFonts w:asciiTheme="minorHAnsi" w:hAnsiTheme="minorHAnsi"/>
          <w:color w:val="000000" w:themeColor="text1"/>
        </w:rPr>
      </w:pPr>
    </w:p>
    <w:p w14:paraId="32F539C7" w14:textId="3569F425" w:rsidR="00B8326C" w:rsidRPr="00B51CE2" w:rsidRDefault="00DF272B" w:rsidP="007545A4">
      <w:pPr>
        <w:jc w:val="both"/>
        <w:rPr>
          <w:rFonts w:asciiTheme="minorHAnsi" w:hAnsiTheme="minorHAnsi"/>
          <w:color w:val="000000" w:themeColor="text1"/>
        </w:rPr>
      </w:pPr>
      <w:r w:rsidRPr="00B51CE2">
        <w:rPr>
          <w:rFonts w:asciiTheme="minorHAnsi" w:hAnsiTheme="minorHAnsi"/>
          <w:color w:val="000000" w:themeColor="text1"/>
        </w:rPr>
        <w:t xml:space="preserve">Both Waterloo Uncovered and the Veteran Curation </w:t>
      </w:r>
      <w:r w:rsidR="006D0C1E" w:rsidRPr="00B51CE2">
        <w:rPr>
          <w:rFonts w:asciiTheme="minorHAnsi" w:hAnsiTheme="minorHAnsi"/>
          <w:color w:val="000000" w:themeColor="text1"/>
        </w:rPr>
        <w:t xml:space="preserve">Programme </w:t>
      </w:r>
      <w:r w:rsidR="00694558" w:rsidRPr="00B51CE2">
        <w:rPr>
          <w:rFonts w:asciiTheme="minorHAnsi" w:hAnsiTheme="minorHAnsi"/>
          <w:color w:val="000000" w:themeColor="text1"/>
        </w:rPr>
        <w:t xml:space="preserve">provide opportunities </w:t>
      </w:r>
      <w:r w:rsidR="00011443" w:rsidRPr="00B51CE2">
        <w:rPr>
          <w:rFonts w:asciiTheme="minorHAnsi" w:hAnsiTheme="minorHAnsi"/>
          <w:color w:val="000000" w:themeColor="text1"/>
        </w:rPr>
        <w:t xml:space="preserve">to learn new skills </w:t>
      </w:r>
      <w:r w:rsidR="002877C2" w:rsidRPr="00B51CE2">
        <w:rPr>
          <w:rFonts w:asciiTheme="minorHAnsi" w:hAnsiTheme="minorHAnsi"/>
          <w:color w:val="000000" w:themeColor="text1"/>
        </w:rPr>
        <w:t>in different areas of archaeology</w:t>
      </w:r>
      <w:r w:rsidR="007F2DE2" w:rsidRPr="00B51CE2">
        <w:rPr>
          <w:rFonts w:asciiTheme="minorHAnsi" w:hAnsiTheme="minorHAnsi"/>
          <w:color w:val="000000" w:themeColor="text1"/>
        </w:rPr>
        <w:t>,</w:t>
      </w:r>
      <w:r w:rsidR="00214CD9" w:rsidRPr="00B51CE2">
        <w:rPr>
          <w:rFonts w:asciiTheme="minorHAnsi" w:hAnsiTheme="minorHAnsi"/>
          <w:color w:val="000000" w:themeColor="text1"/>
        </w:rPr>
        <w:t xml:space="preserve"> which can be transferable skills to other careers</w:t>
      </w:r>
      <w:r w:rsidR="0034024D" w:rsidRPr="00B51CE2">
        <w:rPr>
          <w:rFonts w:asciiTheme="minorHAnsi" w:hAnsiTheme="minorHAnsi"/>
          <w:color w:val="000000" w:themeColor="text1"/>
        </w:rPr>
        <w:t xml:space="preserve">. </w:t>
      </w:r>
      <w:r w:rsidR="0034024D" w:rsidRPr="00B51CE2">
        <w:rPr>
          <w:rFonts w:asciiTheme="minorHAnsi" w:hAnsiTheme="minorHAnsi"/>
          <w:color w:val="000000" w:themeColor="text1"/>
        </w:rPr>
        <w:t>The Veteran Curation Programme provides competitive pay and new skills over six months, with facilities in Missouri, Georgia and Virginia. Lab work includes condition assessments of the archaeological collection, inventories, rehousing, reorganising, cataloguing, scanning documents and photographs, photography, and technical reports</w:t>
      </w:r>
      <w:r w:rsidR="00A0256E" w:rsidRPr="00B51CE2">
        <w:rPr>
          <w:rFonts w:asciiTheme="minorHAnsi" w:hAnsiTheme="minorHAnsi"/>
          <w:color w:val="000000" w:themeColor="text1"/>
        </w:rPr>
        <w:t xml:space="preserve"> </w:t>
      </w:r>
      <w:r w:rsidR="00A0256E" w:rsidRPr="00B51CE2">
        <w:rPr>
          <w:rFonts w:asciiTheme="minorHAnsi" w:hAnsiTheme="minorHAnsi"/>
          <w:color w:val="000000" w:themeColor="text1"/>
        </w:rPr>
        <w:t>(Arendt, 2013)</w:t>
      </w:r>
      <w:r w:rsidR="0034024D" w:rsidRPr="00B51CE2">
        <w:rPr>
          <w:rFonts w:asciiTheme="minorHAnsi" w:hAnsiTheme="minorHAnsi"/>
          <w:color w:val="000000" w:themeColor="text1"/>
        </w:rPr>
        <w:t>.</w:t>
      </w:r>
      <w:r w:rsidR="00D85D51" w:rsidRPr="00B51CE2">
        <w:rPr>
          <w:rFonts w:asciiTheme="minorHAnsi" w:hAnsiTheme="minorHAnsi"/>
          <w:color w:val="000000" w:themeColor="text1"/>
        </w:rPr>
        <w:t xml:space="preserve"> This provides skills in digitisation and administration as well as </w:t>
      </w:r>
      <w:r w:rsidR="0003083F" w:rsidRPr="00B51CE2">
        <w:rPr>
          <w:rFonts w:asciiTheme="minorHAnsi" w:hAnsiTheme="minorHAnsi"/>
          <w:color w:val="000000" w:themeColor="text1"/>
        </w:rPr>
        <w:t>learning to work in an office</w:t>
      </w:r>
      <w:r w:rsidR="00006109" w:rsidRPr="00B51CE2">
        <w:rPr>
          <w:rFonts w:asciiTheme="minorHAnsi" w:hAnsiTheme="minorHAnsi"/>
          <w:color w:val="000000" w:themeColor="text1"/>
        </w:rPr>
        <w:t xml:space="preserve"> environment, this is beneficial to </w:t>
      </w:r>
      <w:r w:rsidR="009F097B" w:rsidRPr="00B51CE2">
        <w:rPr>
          <w:rFonts w:asciiTheme="minorHAnsi" w:hAnsiTheme="minorHAnsi"/>
          <w:color w:val="000000" w:themeColor="text1"/>
        </w:rPr>
        <w:t xml:space="preserve">participants </w:t>
      </w:r>
      <w:r w:rsidR="00006109" w:rsidRPr="00B51CE2">
        <w:rPr>
          <w:rFonts w:asciiTheme="minorHAnsi" w:hAnsiTheme="minorHAnsi"/>
          <w:color w:val="000000" w:themeColor="text1"/>
        </w:rPr>
        <w:t>who do not wish</w:t>
      </w:r>
      <w:r w:rsidR="009F097B" w:rsidRPr="00B51CE2">
        <w:rPr>
          <w:rFonts w:asciiTheme="minorHAnsi" w:hAnsiTheme="minorHAnsi"/>
          <w:color w:val="000000" w:themeColor="text1"/>
        </w:rPr>
        <w:t xml:space="preserve"> to continue work within the heritage or archaeology sphere.</w:t>
      </w:r>
      <w:r w:rsidR="00006109" w:rsidRPr="00B51CE2">
        <w:rPr>
          <w:rFonts w:asciiTheme="minorHAnsi" w:hAnsiTheme="minorHAnsi"/>
          <w:color w:val="000000" w:themeColor="text1"/>
        </w:rPr>
        <w:t xml:space="preserve"> </w:t>
      </w:r>
      <w:r w:rsidR="006A08EA" w:rsidRPr="00B51CE2">
        <w:rPr>
          <w:rFonts w:asciiTheme="minorHAnsi" w:hAnsiTheme="minorHAnsi"/>
          <w:color w:val="000000" w:themeColor="text1"/>
        </w:rPr>
        <w:t>None of the 2012 cohort pursued Archaeology, however the programme allowed for transferable skills for their chosen careers</w:t>
      </w:r>
      <w:r w:rsidR="00063C40" w:rsidRPr="00B51CE2">
        <w:rPr>
          <w:rFonts w:asciiTheme="minorHAnsi" w:hAnsiTheme="minorHAnsi"/>
          <w:color w:val="000000" w:themeColor="text1"/>
        </w:rPr>
        <w:t>,</w:t>
      </w:r>
      <w:r w:rsidR="006A08EA" w:rsidRPr="00B51CE2">
        <w:rPr>
          <w:rFonts w:asciiTheme="minorHAnsi" w:hAnsiTheme="minorHAnsi"/>
          <w:color w:val="000000" w:themeColor="text1"/>
        </w:rPr>
        <w:t xml:space="preserve"> </w:t>
      </w:r>
      <w:r w:rsidR="00B848E6" w:rsidRPr="00B51CE2">
        <w:rPr>
          <w:rFonts w:asciiTheme="minorHAnsi" w:hAnsiTheme="minorHAnsi"/>
          <w:color w:val="000000" w:themeColor="text1"/>
        </w:rPr>
        <w:t>in this instance</w:t>
      </w:r>
      <w:r w:rsidR="006A08EA" w:rsidRPr="00B51CE2">
        <w:rPr>
          <w:rFonts w:asciiTheme="minorHAnsi" w:hAnsiTheme="minorHAnsi"/>
          <w:color w:val="000000" w:themeColor="text1"/>
        </w:rPr>
        <w:t xml:space="preserve"> archaeology is utilised</w:t>
      </w:r>
      <w:r w:rsidR="00B848E6" w:rsidRPr="00B51CE2">
        <w:rPr>
          <w:rFonts w:asciiTheme="minorHAnsi" w:hAnsiTheme="minorHAnsi"/>
          <w:color w:val="000000" w:themeColor="text1"/>
        </w:rPr>
        <w:t xml:space="preserve"> as way to re</w:t>
      </w:r>
      <w:r w:rsidR="00844D84" w:rsidRPr="00B51CE2">
        <w:rPr>
          <w:rFonts w:asciiTheme="minorHAnsi" w:hAnsiTheme="minorHAnsi"/>
          <w:color w:val="000000" w:themeColor="text1"/>
        </w:rPr>
        <w:t>-enter work</w:t>
      </w:r>
      <w:r w:rsidR="005E3C5A" w:rsidRPr="00B51CE2">
        <w:rPr>
          <w:rFonts w:asciiTheme="minorHAnsi" w:hAnsiTheme="minorHAnsi"/>
          <w:color w:val="000000" w:themeColor="text1"/>
        </w:rPr>
        <w:t>,</w:t>
      </w:r>
      <w:r w:rsidR="006A08EA" w:rsidRPr="00B51CE2">
        <w:rPr>
          <w:rFonts w:asciiTheme="minorHAnsi" w:hAnsiTheme="minorHAnsi"/>
          <w:color w:val="000000" w:themeColor="text1"/>
        </w:rPr>
        <w:t xml:space="preserve"> rather than an end goal</w:t>
      </w:r>
      <w:r w:rsidR="00A0256E" w:rsidRPr="00B51CE2">
        <w:rPr>
          <w:rFonts w:asciiTheme="minorHAnsi" w:hAnsiTheme="minorHAnsi"/>
          <w:color w:val="000000" w:themeColor="text1"/>
        </w:rPr>
        <w:t xml:space="preserve"> </w:t>
      </w:r>
      <w:r w:rsidR="00A0256E" w:rsidRPr="00B51CE2">
        <w:rPr>
          <w:rFonts w:asciiTheme="minorHAnsi" w:hAnsiTheme="minorHAnsi"/>
          <w:color w:val="000000" w:themeColor="text1"/>
        </w:rPr>
        <w:t>(Arendt, 2013)</w:t>
      </w:r>
      <w:r w:rsidR="006A08EA" w:rsidRPr="00B51CE2">
        <w:rPr>
          <w:rFonts w:asciiTheme="minorHAnsi" w:hAnsiTheme="minorHAnsi"/>
          <w:color w:val="000000" w:themeColor="text1"/>
        </w:rPr>
        <w:t>.</w:t>
      </w:r>
      <w:r w:rsidR="005E3C5A" w:rsidRPr="00B51CE2">
        <w:rPr>
          <w:rFonts w:asciiTheme="minorHAnsi" w:hAnsiTheme="minorHAnsi"/>
          <w:color w:val="000000" w:themeColor="text1"/>
        </w:rPr>
        <w:t xml:space="preserve"> On the other hand, Waterloo Uncovered is </w:t>
      </w:r>
      <w:r w:rsidR="00DB04F2" w:rsidRPr="00B51CE2">
        <w:rPr>
          <w:rFonts w:asciiTheme="minorHAnsi" w:hAnsiTheme="minorHAnsi"/>
          <w:color w:val="000000" w:themeColor="text1"/>
        </w:rPr>
        <w:t>field based and provide</w:t>
      </w:r>
      <w:r w:rsidR="00781213" w:rsidRPr="00B51CE2">
        <w:rPr>
          <w:rFonts w:asciiTheme="minorHAnsi" w:hAnsiTheme="minorHAnsi"/>
          <w:color w:val="000000" w:themeColor="text1"/>
        </w:rPr>
        <w:t>s</w:t>
      </w:r>
      <w:r w:rsidR="00DB04F2" w:rsidRPr="00B51CE2">
        <w:rPr>
          <w:rFonts w:asciiTheme="minorHAnsi" w:hAnsiTheme="minorHAnsi"/>
          <w:color w:val="000000" w:themeColor="text1"/>
        </w:rPr>
        <w:t xml:space="preserve"> </w:t>
      </w:r>
      <w:r w:rsidR="0034024D" w:rsidRPr="00B51CE2">
        <w:rPr>
          <w:rFonts w:asciiTheme="minorHAnsi" w:hAnsiTheme="minorHAnsi"/>
          <w:color w:val="000000" w:themeColor="text1"/>
        </w:rPr>
        <w:t xml:space="preserve">opportunities </w:t>
      </w:r>
      <w:r w:rsidR="00DB04F2" w:rsidRPr="00B51CE2">
        <w:rPr>
          <w:rFonts w:asciiTheme="minorHAnsi" w:hAnsiTheme="minorHAnsi"/>
          <w:color w:val="000000" w:themeColor="text1"/>
        </w:rPr>
        <w:t>in</w:t>
      </w:r>
      <w:r w:rsidR="0034024D" w:rsidRPr="00B51CE2">
        <w:rPr>
          <w:rFonts w:asciiTheme="minorHAnsi" w:hAnsiTheme="minorHAnsi"/>
          <w:color w:val="000000" w:themeColor="text1"/>
        </w:rPr>
        <w:t xml:space="preserve"> trench archaeology, surveying, finds processing and photography. </w:t>
      </w:r>
      <w:r w:rsidR="00DB04F2" w:rsidRPr="00B51CE2">
        <w:rPr>
          <w:rFonts w:asciiTheme="minorHAnsi" w:hAnsiTheme="minorHAnsi"/>
          <w:color w:val="000000" w:themeColor="text1"/>
        </w:rPr>
        <w:t>Along with this</w:t>
      </w:r>
      <w:r w:rsidR="0034024D" w:rsidRPr="00B51CE2">
        <w:rPr>
          <w:rFonts w:asciiTheme="minorHAnsi" w:hAnsiTheme="minorHAnsi"/>
          <w:color w:val="000000" w:themeColor="text1"/>
        </w:rPr>
        <w:t xml:space="preserve"> the</w:t>
      </w:r>
      <w:r w:rsidR="00C36F16" w:rsidRPr="00B51CE2">
        <w:rPr>
          <w:rFonts w:asciiTheme="minorHAnsi" w:hAnsiTheme="minorHAnsi"/>
          <w:color w:val="000000" w:themeColor="text1"/>
        </w:rPr>
        <w:t>y encourage the use of</w:t>
      </w:r>
      <w:r w:rsidR="0034024D" w:rsidRPr="00B51CE2">
        <w:rPr>
          <w:rFonts w:asciiTheme="minorHAnsi" w:hAnsiTheme="minorHAnsi"/>
          <w:color w:val="000000" w:themeColor="text1"/>
        </w:rPr>
        <w:t xml:space="preserve"> skills passport</w:t>
      </w:r>
      <w:r w:rsidR="00C36F16" w:rsidRPr="00B51CE2">
        <w:rPr>
          <w:rFonts w:asciiTheme="minorHAnsi" w:hAnsiTheme="minorHAnsi"/>
          <w:color w:val="000000" w:themeColor="text1"/>
        </w:rPr>
        <w:t>s which a</w:t>
      </w:r>
      <w:r w:rsidR="00766517" w:rsidRPr="00B51CE2">
        <w:rPr>
          <w:rFonts w:asciiTheme="minorHAnsi" w:hAnsiTheme="minorHAnsi"/>
          <w:color w:val="000000" w:themeColor="text1"/>
        </w:rPr>
        <w:t xml:space="preserve">re a means of recording competency at </w:t>
      </w:r>
      <w:r w:rsidR="003C15DC" w:rsidRPr="00B51CE2">
        <w:rPr>
          <w:rFonts w:asciiTheme="minorHAnsi" w:hAnsiTheme="minorHAnsi"/>
          <w:color w:val="000000" w:themeColor="text1"/>
        </w:rPr>
        <w:t>skill</w:t>
      </w:r>
      <w:r w:rsidR="00EE1023" w:rsidRPr="00B51CE2">
        <w:rPr>
          <w:rFonts w:asciiTheme="minorHAnsi" w:hAnsiTheme="minorHAnsi"/>
          <w:color w:val="000000" w:themeColor="text1"/>
        </w:rPr>
        <w:t>s</w:t>
      </w:r>
      <w:r w:rsidR="0034024D" w:rsidRPr="00B51CE2">
        <w:rPr>
          <w:rFonts w:asciiTheme="minorHAnsi" w:hAnsiTheme="minorHAnsi"/>
          <w:color w:val="000000" w:themeColor="text1"/>
        </w:rPr>
        <w:t xml:space="preserve"> </w:t>
      </w:r>
      <w:r w:rsidR="003C15DC" w:rsidRPr="00B51CE2">
        <w:rPr>
          <w:rFonts w:asciiTheme="minorHAnsi" w:hAnsiTheme="minorHAnsi"/>
          <w:color w:val="000000" w:themeColor="text1"/>
        </w:rPr>
        <w:t>required for</w:t>
      </w:r>
      <w:r w:rsidR="0034024D" w:rsidRPr="00B51CE2">
        <w:rPr>
          <w:rFonts w:asciiTheme="minorHAnsi" w:hAnsiTheme="minorHAnsi"/>
          <w:color w:val="000000" w:themeColor="text1"/>
        </w:rPr>
        <w:t xml:space="preserve"> professional archaeology</w:t>
      </w:r>
      <w:r w:rsidR="00EE1023" w:rsidRPr="00B51CE2">
        <w:rPr>
          <w:rFonts w:asciiTheme="minorHAnsi" w:hAnsiTheme="minorHAnsi"/>
          <w:color w:val="000000" w:themeColor="text1"/>
        </w:rPr>
        <w:t>, this aids the transition for SPV’s looking to continue within archaeology</w:t>
      </w:r>
      <w:r w:rsidR="0034024D" w:rsidRPr="00B51CE2">
        <w:rPr>
          <w:rFonts w:asciiTheme="minorHAnsi" w:hAnsiTheme="minorHAnsi"/>
          <w:color w:val="000000" w:themeColor="text1"/>
        </w:rPr>
        <w:t>.</w:t>
      </w:r>
      <w:r w:rsidR="00EE1023" w:rsidRPr="00B51CE2">
        <w:rPr>
          <w:rFonts w:asciiTheme="minorHAnsi" w:hAnsiTheme="minorHAnsi"/>
          <w:color w:val="000000" w:themeColor="text1"/>
        </w:rPr>
        <w:t xml:space="preserve"> </w:t>
      </w:r>
      <w:r w:rsidR="00EE1023" w:rsidRPr="00B51CE2">
        <w:rPr>
          <w:rFonts w:asciiTheme="minorHAnsi" w:hAnsiTheme="minorHAnsi"/>
          <w:color w:val="000000" w:themeColor="text1"/>
        </w:rPr>
        <w:t>Of the 77</w:t>
      </w:r>
      <w:r w:rsidR="00B107A2" w:rsidRPr="00B51CE2">
        <w:rPr>
          <w:rFonts w:asciiTheme="minorHAnsi" w:hAnsiTheme="minorHAnsi"/>
          <w:color w:val="000000" w:themeColor="text1"/>
        </w:rPr>
        <w:t xml:space="preserve"> SPV’s</w:t>
      </w:r>
      <w:r w:rsidR="00EB5154" w:rsidRPr="00B51CE2">
        <w:rPr>
          <w:rFonts w:asciiTheme="minorHAnsi" w:hAnsiTheme="minorHAnsi"/>
          <w:color w:val="000000" w:themeColor="text1"/>
        </w:rPr>
        <w:t xml:space="preserve"> who attended Waterloo Uncovered between </w:t>
      </w:r>
      <w:r w:rsidR="00622D39" w:rsidRPr="00B51CE2">
        <w:rPr>
          <w:rFonts w:asciiTheme="minorHAnsi" w:hAnsiTheme="minorHAnsi"/>
          <w:color w:val="000000" w:themeColor="text1"/>
        </w:rPr>
        <w:t>2015 and 2019</w:t>
      </w:r>
      <w:r w:rsidR="00EE1023" w:rsidRPr="00B51CE2">
        <w:rPr>
          <w:rFonts w:asciiTheme="minorHAnsi" w:hAnsiTheme="minorHAnsi"/>
          <w:color w:val="000000" w:themeColor="text1"/>
        </w:rPr>
        <w:t xml:space="preserve">, 6 </w:t>
      </w:r>
      <w:r w:rsidR="00622D39" w:rsidRPr="00B51CE2">
        <w:rPr>
          <w:rFonts w:asciiTheme="minorHAnsi" w:hAnsiTheme="minorHAnsi"/>
          <w:color w:val="000000" w:themeColor="text1"/>
        </w:rPr>
        <w:t>went on to get</w:t>
      </w:r>
      <w:r w:rsidR="00EE1023" w:rsidRPr="00B51CE2">
        <w:rPr>
          <w:rFonts w:asciiTheme="minorHAnsi" w:hAnsiTheme="minorHAnsi"/>
          <w:color w:val="000000" w:themeColor="text1"/>
        </w:rPr>
        <w:t xml:space="preserve"> </w:t>
      </w:r>
      <w:r w:rsidR="00622D39" w:rsidRPr="00B51CE2">
        <w:rPr>
          <w:rFonts w:asciiTheme="minorHAnsi" w:hAnsiTheme="minorHAnsi"/>
          <w:color w:val="000000" w:themeColor="text1"/>
        </w:rPr>
        <w:t xml:space="preserve">archaeology </w:t>
      </w:r>
      <w:r w:rsidR="00EE1023" w:rsidRPr="00B51CE2">
        <w:rPr>
          <w:rFonts w:asciiTheme="minorHAnsi" w:hAnsiTheme="minorHAnsi"/>
          <w:color w:val="000000" w:themeColor="text1"/>
        </w:rPr>
        <w:t xml:space="preserve">degrees at university, 15 </w:t>
      </w:r>
      <w:r w:rsidR="00392DDE" w:rsidRPr="00B51CE2">
        <w:rPr>
          <w:rFonts w:asciiTheme="minorHAnsi" w:hAnsiTheme="minorHAnsi"/>
          <w:color w:val="000000" w:themeColor="text1"/>
        </w:rPr>
        <w:t xml:space="preserve">joined </w:t>
      </w:r>
      <w:r w:rsidR="00EE1023" w:rsidRPr="00B51CE2">
        <w:rPr>
          <w:rFonts w:asciiTheme="minorHAnsi" w:hAnsiTheme="minorHAnsi"/>
          <w:color w:val="000000" w:themeColor="text1"/>
        </w:rPr>
        <w:t xml:space="preserve">other archaeology or heritage projects, 12 have returned as staff or volunteers and 10 </w:t>
      </w:r>
      <w:r w:rsidR="00392DDE" w:rsidRPr="00B51CE2">
        <w:rPr>
          <w:rFonts w:asciiTheme="minorHAnsi" w:hAnsiTheme="minorHAnsi"/>
          <w:color w:val="000000" w:themeColor="text1"/>
        </w:rPr>
        <w:t xml:space="preserve">became involved in </w:t>
      </w:r>
      <w:r w:rsidR="00EE1023" w:rsidRPr="00B51CE2">
        <w:rPr>
          <w:rFonts w:asciiTheme="minorHAnsi" w:hAnsiTheme="minorHAnsi"/>
          <w:color w:val="000000" w:themeColor="text1"/>
        </w:rPr>
        <w:t>the public engagement program</w:t>
      </w:r>
      <w:r w:rsidR="001F0AE0" w:rsidRPr="00B51CE2">
        <w:rPr>
          <w:rFonts w:asciiTheme="minorHAnsi" w:hAnsiTheme="minorHAnsi"/>
          <w:color w:val="000000" w:themeColor="text1"/>
        </w:rPr>
        <w:t>,</w:t>
      </w:r>
      <w:r w:rsidR="00392DDE" w:rsidRPr="00B51CE2">
        <w:rPr>
          <w:rFonts w:asciiTheme="minorHAnsi" w:hAnsiTheme="minorHAnsi"/>
          <w:color w:val="000000" w:themeColor="text1"/>
        </w:rPr>
        <w:t xml:space="preserve"> meaning </w:t>
      </w:r>
      <w:r w:rsidR="00EE1023" w:rsidRPr="00B51CE2">
        <w:rPr>
          <w:rFonts w:asciiTheme="minorHAnsi" w:hAnsiTheme="minorHAnsi"/>
          <w:color w:val="000000" w:themeColor="text1"/>
        </w:rPr>
        <w:t>42 out of 77 have continued in archaeology</w:t>
      </w:r>
      <w:r w:rsidR="00454178" w:rsidRPr="00B51CE2">
        <w:rPr>
          <w:rFonts w:asciiTheme="minorHAnsi" w:hAnsiTheme="minorHAnsi"/>
          <w:color w:val="000000" w:themeColor="text1"/>
        </w:rPr>
        <w:t xml:space="preserve"> or heritage</w:t>
      </w:r>
      <w:r w:rsidR="00A0256E" w:rsidRPr="00B51CE2">
        <w:rPr>
          <w:rFonts w:asciiTheme="minorHAnsi" w:hAnsiTheme="minorHAnsi"/>
          <w:color w:val="000000" w:themeColor="text1"/>
        </w:rPr>
        <w:t xml:space="preserve"> </w:t>
      </w:r>
      <w:r w:rsidR="00A0256E" w:rsidRPr="00B51CE2">
        <w:rPr>
          <w:rFonts w:asciiTheme="minorHAnsi" w:hAnsiTheme="minorHAnsi"/>
          <w:color w:val="000000" w:themeColor="text1"/>
        </w:rPr>
        <w:t xml:space="preserve">(Evans, </w:t>
      </w:r>
      <w:r w:rsidR="00A0256E" w:rsidRPr="00B51CE2">
        <w:rPr>
          <w:rFonts w:asciiTheme="minorHAnsi" w:hAnsiTheme="minorHAnsi"/>
          <w:i/>
          <w:iCs/>
          <w:color w:val="000000" w:themeColor="text1"/>
        </w:rPr>
        <w:t xml:space="preserve">et al. </w:t>
      </w:r>
      <w:r w:rsidR="00A0256E" w:rsidRPr="00B51CE2">
        <w:rPr>
          <w:rFonts w:asciiTheme="minorHAnsi" w:hAnsiTheme="minorHAnsi"/>
          <w:color w:val="000000" w:themeColor="text1"/>
        </w:rPr>
        <w:t>2019)</w:t>
      </w:r>
      <w:r w:rsidR="00454178" w:rsidRPr="00B51CE2">
        <w:rPr>
          <w:rFonts w:asciiTheme="minorHAnsi" w:hAnsiTheme="minorHAnsi"/>
          <w:color w:val="000000" w:themeColor="text1"/>
        </w:rPr>
        <w:t xml:space="preserve">. Despite the differences in </w:t>
      </w:r>
      <w:r w:rsidR="00486FEB" w:rsidRPr="00B51CE2">
        <w:rPr>
          <w:rFonts w:asciiTheme="minorHAnsi" w:hAnsiTheme="minorHAnsi"/>
          <w:color w:val="000000" w:themeColor="text1"/>
        </w:rPr>
        <w:t xml:space="preserve">career paths, </w:t>
      </w:r>
      <w:r w:rsidR="00C27E3D" w:rsidRPr="00B51CE2">
        <w:rPr>
          <w:rFonts w:asciiTheme="minorHAnsi" w:hAnsiTheme="minorHAnsi"/>
          <w:color w:val="000000" w:themeColor="text1"/>
        </w:rPr>
        <w:t>involvement</w:t>
      </w:r>
      <w:r w:rsidR="00486FEB" w:rsidRPr="00B51CE2">
        <w:rPr>
          <w:rFonts w:asciiTheme="minorHAnsi" w:hAnsiTheme="minorHAnsi"/>
          <w:color w:val="000000" w:themeColor="text1"/>
        </w:rPr>
        <w:t xml:space="preserve"> in these programmes has </w:t>
      </w:r>
      <w:r w:rsidR="00C33788" w:rsidRPr="00B51CE2">
        <w:rPr>
          <w:rFonts w:asciiTheme="minorHAnsi" w:hAnsiTheme="minorHAnsi"/>
          <w:color w:val="000000" w:themeColor="text1"/>
        </w:rPr>
        <w:t xml:space="preserve">allowed SPV’s to access work </w:t>
      </w:r>
      <w:r w:rsidR="004A0E0B" w:rsidRPr="00B51CE2">
        <w:rPr>
          <w:rFonts w:asciiTheme="minorHAnsi" w:hAnsiTheme="minorHAnsi"/>
          <w:color w:val="000000" w:themeColor="text1"/>
        </w:rPr>
        <w:t>and</w:t>
      </w:r>
      <w:r w:rsidR="00C33788" w:rsidRPr="00B51CE2">
        <w:rPr>
          <w:rFonts w:asciiTheme="minorHAnsi" w:hAnsiTheme="minorHAnsi"/>
          <w:color w:val="000000" w:themeColor="text1"/>
        </w:rPr>
        <w:t xml:space="preserve"> learn </w:t>
      </w:r>
      <w:r w:rsidR="00F362D8" w:rsidRPr="00B51CE2">
        <w:rPr>
          <w:rFonts w:asciiTheme="minorHAnsi" w:hAnsiTheme="minorHAnsi"/>
          <w:color w:val="000000" w:themeColor="text1"/>
        </w:rPr>
        <w:t>beneficial skills</w:t>
      </w:r>
      <w:r w:rsidR="00C33788" w:rsidRPr="00B51CE2">
        <w:rPr>
          <w:rFonts w:asciiTheme="minorHAnsi" w:hAnsiTheme="minorHAnsi"/>
          <w:color w:val="000000" w:themeColor="text1"/>
        </w:rPr>
        <w:t xml:space="preserve"> </w:t>
      </w:r>
      <w:r w:rsidR="00AC6ED6" w:rsidRPr="00B51CE2">
        <w:rPr>
          <w:rFonts w:asciiTheme="minorHAnsi" w:hAnsiTheme="minorHAnsi"/>
          <w:color w:val="000000" w:themeColor="text1"/>
        </w:rPr>
        <w:t xml:space="preserve">for </w:t>
      </w:r>
      <w:r w:rsidR="004A0E0B" w:rsidRPr="00B51CE2">
        <w:rPr>
          <w:rFonts w:asciiTheme="minorHAnsi" w:hAnsiTheme="minorHAnsi"/>
          <w:color w:val="000000" w:themeColor="text1"/>
        </w:rPr>
        <w:t xml:space="preserve">use </w:t>
      </w:r>
      <w:r w:rsidR="00C33788" w:rsidRPr="00B51CE2">
        <w:rPr>
          <w:rFonts w:asciiTheme="minorHAnsi" w:hAnsiTheme="minorHAnsi"/>
          <w:color w:val="000000" w:themeColor="text1"/>
        </w:rPr>
        <w:t>after the</w:t>
      </w:r>
      <w:r w:rsidR="00F362D8" w:rsidRPr="00B51CE2">
        <w:rPr>
          <w:rFonts w:asciiTheme="minorHAnsi" w:hAnsiTheme="minorHAnsi"/>
          <w:color w:val="000000" w:themeColor="text1"/>
        </w:rPr>
        <w:t>ir</w:t>
      </w:r>
      <w:r w:rsidR="00C33788" w:rsidRPr="00B51CE2">
        <w:rPr>
          <w:rFonts w:asciiTheme="minorHAnsi" w:hAnsiTheme="minorHAnsi"/>
          <w:color w:val="000000" w:themeColor="text1"/>
        </w:rPr>
        <w:t xml:space="preserve"> military </w:t>
      </w:r>
      <w:r w:rsidR="00F362D8" w:rsidRPr="00B51CE2">
        <w:rPr>
          <w:rFonts w:asciiTheme="minorHAnsi" w:hAnsiTheme="minorHAnsi"/>
          <w:color w:val="000000" w:themeColor="text1"/>
        </w:rPr>
        <w:t>career.</w:t>
      </w:r>
      <w:r w:rsidR="00486FEB" w:rsidRPr="00B51CE2">
        <w:rPr>
          <w:rFonts w:asciiTheme="minorHAnsi" w:hAnsiTheme="minorHAnsi"/>
          <w:color w:val="000000" w:themeColor="text1"/>
        </w:rPr>
        <w:t xml:space="preserve"> </w:t>
      </w:r>
    </w:p>
    <w:p w14:paraId="25EBDE49" w14:textId="77777777" w:rsidR="009A23D9" w:rsidRPr="00B51CE2" w:rsidRDefault="009A23D9" w:rsidP="007545A4">
      <w:pPr>
        <w:jc w:val="both"/>
        <w:rPr>
          <w:rFonts w:asciiTheme="minorHAnsi" w:hAnsiTheme="minorHAnsi"/>
          <w:b/>
          <w:bCs/>
          <w:color w:val="000000" w:themeColor="text1"/>
        </w:rPr>
      </w:pPr>
    </w:p>
    <w:p w14:paraId="4911BBB8" w14:textId="4B219EC2" w:rsidR="00334D33" w:rsidRPr="00B51CE2" w:rsidRDefault="005F6328" w:rsidP="007545A4">
      <w:pPr>
        <w:jc w:val="both"/>
        <w:rPr>
          <w:rFonts w:asciiTheme="minorHAnsi" w:hAnsiTheme="minorHAnsi"/>
          <w:b/>
          <w:bCs/>
          <w:color w:val="000000" w:themeColor="text1"/>
        </w:rPr>
      </w:pPr>
      <w:r w:rsidRPr="00B51CE2">
        <w:rPr>
          <w:rFonts w:asciiTheme="minorHAnsi" w:hAnsiTheme="minorHAnsi"/>
          <w:b/>
          <w:bCs/>
          <w:color w:val="000000" w:themeColor="text1"/>
        </w:rPr>
        <w:t xml:space="preserve">Impact on </w:t>
      </w:r>
      <w:r w:rsidR="009A23D9" w:rsidRPr="00B51CE2">
        <w:rPr>
          <w:rFonts w:asciiTheme="minorHAnsi" w:hAnsiTheme="minorHAnsi"/>
          <w:b/>
          <w:bCs/>
          <w:color w:val="000000" w:themeColor="text1"/>
        </w:rPr>
        <w:t xml:space="preserve">Mental </w:t>
      </w:r>
      <w:r w:rsidR="001F2641" w:rsidRPr="00B51CE2">
        <w:rPr>
          <w:rFonts w:asciiTheme="minorHAnsi" w:hAnsiTheme="minorHAnsi"/>
          <w:b/>
          <w:bCs/>
          <w:color w:val="000000" w:themeColor="text1"/>
        </w:rPr>
        <w:t>H</w:t>
      </w:r>
      <w:r w:rsidR="009A23D9" w:rsidRPr="00B51CE2">
        <w:rPr>
          <w:rFonts w:asciiTheme="minorHAnsi" w:hAnsiTheme="minorHAnsi"/>
          <w:b/>
          <w:bCs/>
          <w:color w:val="000000" w:themeColor="text1"/>
        </w:rPr>
        <w:t>ealth</w:t>
      </w:r>
    </w:p>
    <w:p w14:paraId="73ADFC2F" w14:textId="77777777" w:rsidR="00334D33" w:rsidRPr="00B51CE2" w:rsidRDefault="00334D33" w:rsidP="007545A4">
      <w:pPr>
        <w:jc w:val="both"/>
        <w:rPr>
          <w:rFonts w:asciiTheme="minorHAnsi" w:hAnsiTheme="minorHAnsi"/>
          <w:b/>
          <w:bCs/>
          <w:color w:val="000000" w:themeColor="text1"/>
        </w:rPr>
      </w:pPr>
    </w:p>
    <w:p w14:paraId="26233C0A" w14:textId="75BD3B82" w:rsidR="00334D33" w:rsidRPr="00B51CE2" w:rsidRDefault="0002047B" w:rsidP="007545A4">
      <w:pPr>
        <w:jc w:val="both"/>
        <w:rPr>
          <w:rFonts w:asciiTheme="minorHAnsi" w:hAnsiTheme="minorHAnsi"/>
          <w:b/>
          <w:bCs/>
          <w:color w:val="000000" w:themeColor="text1"/>
        </w:rPr>
      </w:pPr>
      <w:r w:rsidRPr="00B51CE2">
        <w:rPr>
          <w:rFonts w:asciiTheme="minorHAnsi" w:hAnsiTheme="minorHAnsi"/>
          <w:color w:val="000000" w:themeColor="text1"/>
        </w:rPr>
        <w:t xml:space="preserve">As previously </w:t>
      </w:r>
      <w:r w:rsidR="00665368" w:rsidRPr="00B51CE2">
        <w:rPr>
          <w:rFonts w:asciiTheme="minorHAnsi" w:hAnsiTheme="minorHAnsi"/>
          <w:color w:val="000000" w:themeColor="text1"/>
        </w:rPr>
        <w:t>mentioned,</w:t>
      </w:r>
      <w:r w:rsidRPr="00B51CE2">
        <w:rPr>
          <w:rFonts w:asciiTheme="minorHAnsi" w:hAnsiTheme="minorHAnsi"/>
          <w:color w:val="000000" w:themeColor="text1"/>
        </w:rPr>
        <w:t xml:space="preserve"> ac</w:t>
      </w:r>
      <w:r w:rsidR="00566A21" w:rsidRPr="00B51CE2">
        <w:rPr>
          <w:rFonts w:asciiTheme="minorHAnsi" w:hAnsiTheme="minorHAnsi"/>
          <w:color w:val="000000" w:themeColor="text1"/>
        </w:rPr>
        <w:t>cessing mental health support can prove challenging for SPV’s</w:t>
      </w:r>
      <w:r w:rsidR="00665368" w:rsidRPr="00B51CE2">
        <w:rPr>
          <w:rFonts w:asciiTheme="minorHAnsi" w:hAnsiTheme="minorHAnsi"/>
          <w:color w:val="000000" w:themeColor="text1"/>
        </w:rPr>
        <w:t xml:space="preserve"> and the support available through the National Health Service</w:t>
      </w:r>
      <w:r w:rsidR="00314C74" w:rsidRPr="00B51CE2">
        <w:rPr>
          <w:rFonts w:asciiTheme="minorHAnsi" w:hAnsiTheme="minorHAnsi"/>
          <w:color w:val="000000" w:themeColor="text1"/>
        </w:rPr>
        <w:t xml:space="preserve"> (NHS)</w:t>
      </w:r>
      <w:r w:rsidR="00665368" w:rsidRPr="00B51CE2">
        <w:rPr>
          <w:rFonts w:asciiTheme="minorHAnsi" w:hAnsiTheme="minorHAnsi"/>
          <w:color w:val="000000" w:themeColor="text1"/>
        </w:rPr>
        <w:t xml:space="preserve"> </w:t>
      </w:r>
      <w:r w:rsidR="00AE348D" w:rsidRPr="00B51CE2">
        <w:rPr>
          <w:rFonts w:asciiTheme="minorHAnsi" w:hAnsiTheme="minorHAnsi"/>
          <w:color w:val="000000" w:themeColor="text1"/>
        </w:rPr>
        <w:t xml:space="preserve">cannot meet the demand. </w:t>
      </w:r>
      <w:r w:rsidR="00AE348D" w:rsidRPr="00B51CE2">
        <w:rPr>
          <w:rFonts w:asciiTheme="minorHAnsi" w:hAnsiTheme="minorHAnsi"/>
          <w:color w:val="000000" w:themeColor="text1"/>
        </w:rPr>
        <w:t>The wars in Afghanistan and Iraq in the 2000’s led to more public understanding of the limitations of the support available through the NHS. Operation Nightingale was set up in 2011</w:t>
      </w:r>
      <w:r w:rsidR="00300AED" w:rsidRPr="00B51CE2">
        <w:rPr>
          <w:rFonts w:asciiTheme="minorHAnsi" w:hAnsiTheme="minorHAnsi"/>
          <w:color w:val="000000" w:themeColor="text1"/>
        </w:rPr>
        <w:t xml:space="preserve"> with </w:t>
      </w:r>
      <w:r w:rsidR="00300AED" w:rsidRPr="00B51CE2">
        <w:rPr>
          <w:rFonts w:asciiTheme="minorHAnsi" w:hAnsiTheme="minorHAnsi"/>
          <w:color w:val="000000" w:themeColor="text1"/>
        </w:rPr>
        <w:t>Royal Army Medical C</w:t>
      </w:r>
      <w:r w:rsidR="00300AED" w:rsidRPr="00B51CE2">
        <w:rPr>
          <w:rFonts w:asciiTheme="minorHAnsi" w:hAnsiTheme="minorHAnsi"/>
          <w:color w:val="000000" w:themeColor="text1"/>
        </w:rPr>
        <w:t>orps and</w:t>
      </w:r>
      <w:r w:rsidR="00300AED" w:rsidRPr="00B51CE2">
        <w:rPr>
          <w:rFonts w:asciiTheme="minorHAnsi" w:hAnsiTheme="minorHAnsi"/>
          <w:color w:val="000000" w:themeColor="text1"/>
        </w:rPr>
        <w:t xml:space="preserve"> Ministry of Defence</w:t>
      </w:r>
      <w:r w:rsidR="00300AED" w:rsidRPr="00B51CE2">
        <w:rPr>
          <w:rFonts w:asciiTheme="minorHAnsi" w:hAnsiTheme="minorHAnsi"/>
          <w:color w:val="000000" w:themeColor="text1"/>
        </w:rPr>
        <w:t xml:space="preserve"> support a</w:t>
      </w:r>
      <w:r w:rsidR="00DC11CA" w:rsidRPr="00B51CE2">
        <w:rPr>
          <w:rFonts w:asciiTheme="minorHAnsi" w:hAnsiTheme="minorHAnsi"/>
          <w:color w:val="000000" w:themeColor="text1"/>
        </w:rPr>
        <w:t>nd became the inspiration for archaeology-based programmes</w:t>
      </w:r>
      <w:r w:rsidR="00A00196" w:rsidRPr="00B51CE2">
        <w:rPr>
          <w:rFonts w:asciiTheme="minorHAnsi" w:hAnsiTheme="minorHAnsi"/>
          <w:color w:val="000000" w:themeColor="text1"/>
        </w:rPr>
        <w:t xml:space="preserve">, </w:t>
      </w:r>
      <w:r w:rsidR="00DC11CA" w:rsidRPr="00B51CE2">
        <w:rPr>
          <w:rFonts w:asciiTheme="minorHAnsi" w:hAnsiTheme="minorHAnsi"/>
          <w:color w:val="000000" w:themeColor="text1"/>
        </w:rPr>
        <w:t xml:space="preserve">aiming for rehabilitation and recovery </w:t>
      </w:r>
      <w:r w:rsidR="00CF654D" w:rsidRPr="00B51CE2">
        <w:rPr>
          <w:rFonts w:asciiTheme="minorHAnsi" w:hAnsiTheme="minorHAnsi"/>
          <w:color w:val="000000" w:themeColor="text1"/>
        </w:rPr>
        <w:t>through excavation and post-excavation activities</w:t>
      </w:r>
      <w:r w:rsidR="00AA5C75" w:rsidRPr="00B51CE2">
        <w:rPr>
          <w:rFonts w:asciiTheme="minorHAnsi" w:hAnsiTheme="minorHAnsi"/>
          <w:color w:val="000000" w:themeColor="text1"/>
        </w:rPr>
        <w:t xml:space="preserve"> (</w:t>
      </w:r>
      <w:r w:rsidR="00AA5C75" w:rsidRPr="00B51CE2">
        <w:rPr>
          <w:rFonts w:asciiTheme="minorHAnsi" w:hAnsiTheme="minorHAnsi"/>
          <w:color w:val="000000" w:themeColor="text1"/>
        </w:rPr>
        <w:t>Everill, Bennett and Burnell, 2020).</w:t>
      </w:r>
      <w:r w:rsidR="00334823" w:rsidRPr="00B51CE2">
        <w:rPr>
          <w:rFonts w:asciiTheme="minorHAnsi" w:hAnsiTheme="minorHAnsi"/>
          <w:color w:val="000000" w:themeColor="text1"/>
        </w:rPr>
        <w:t xml:space="preserve"> Many of these initiatives have seen </w:t>
      </w:r>
      <w:r w:rsidR="005C19DB" w:rsidRPr="00B51CE2">
        <w:rPr>
          <w:rFonts w:asciiTheme="minorHAnsi" w:hAnsiTheme="minorHAnsi"/>
          <w:color w:val="000000" w:themeColor="text1"/>
        </w:rPr>
        <w:t>improvement of the general mental wellbeing of participants</w:t>
      </w:r>
      <w:r w:rsidR="001A55C0" w:rsidRPr="00B51CE2">
        <w:rPr>
          <w:rFonts w:asciiTheme="minorHAnsi" w:hAnsiTheme="minorHAnsi"/>
          <w:color w:val="000000" w:themeColor="text1"/>
        </w:rPr>
        <w:t xml:space="preserve"> </w:t>
      </w:r>
      <w:r w:rsidR="001A55C0" w:rsidRPr="00B51CE2">
        <w:rPr>
          <w:rFonts w:asciiTheme="minorHAnsi" w:hAnsiTheme="minorHAnsi"/>
          <w:color w:val="000000" w:themeColor="text1"/>
        </w:rPr>
        <w:t>however</w:t>
      </w:r>
      <w:r w:rsidR="001A55C0" w:rsidRPr="00B51CE2">
        <w:rPr>
          <w:rFonts w:asciiTheme="minorHAnsi" w:hAnsiTheme="minorHAnsi"/>
          <w:color w:val="000000" w:themeColor="text1"/>
        </w:rPr>
        <w:t>,</w:t>
      </w:r>
      <w:r w:rsidR="001A55C0" w:rsidRPr="00B51CE2">
        <w:rPr>
          <w:rFonts w:asciiTheme="minorHAnsi" w:hAnsiTheme="minorHAnsi"/>
          <w:color w:val="000000" w:themeColor="text1"/>
        </w:rPr>
        <w:t xml:space="preserve"> the improvement overall is not clinically significant and so archaeology-based programmes should not be viewed as treatment but a step toward accessing further support</w:t>
      </w:r>
      <w:r w:rsidR="00305FF4" w:rsidRPr="00B51CE2">
        <w:rPr>
          <w:rFonts w:asciiTheme="minorHAnsi" w:hAnsiTheme="minorHAnsi"/>
          <w:color w:val="000000" w:themeColor="text1"/>
        </w:rPr>
        <w:t xml:space="preserve"> </w:t>
      </w:r>
      <w:r w:rsidR="00305FF4" w:rsidRPr="00B51CE2">
        <w:rPr>
          <w:rFonts w:asciiTheme="minorHAnsi" w:hAnsiTheme="minorHAnsi"/>
          <w:color w:val="000000" w:themeColor="text1"/>
        </w:rPr>
        <w:t xml:space="preserve">(Ulke, </w:t>
      </w:r>
      <w:r w:rsidR="00305FF4" w:rsidRPr="00B51CE2">
        <w:rPr>
          <w:rFonts w:asciiTheme="minorHAnsi" w:hAnsiTheme="minorHAnsi"/>
          <w:i/>
          <w:iCs/>
          <w:color w:val="000000" w:themeColor="text1"/>
        </w:rPr>
        <w:t xml:space="preserve">et al. </w:t>
      </w:r>
      <w:r w:rsidR="00305FF4" w:rsidRPr="00B51CE2">
        <w:rPr>
          <w:rFonts w:asciiTheme="minorHAnsi" w:hAnsiTheme="minorHAnsi"/>
          <w:color w:val="000000" w:themeColor="text1"/>
        </w:rPr>
        <w:t>2021)</w:t>
      </w:r>
      <w:r w:rsidR="001A55C0" w:rsidRPr="00B51CE2">
        <w:rPr>
          <w:rFonts w:asciiTheme="minorHAnsi" w:hAnsiTheme="minorHAnsi"/>
          <w:color w:val="000000" w:themeColor="text1"/>
        </w:rPr>
        <w:t>.</w:t>
      </w:r>
      <w:r w:rsidR="0025223C" w:rsidRPr="00B51CE2">
        <w:rPr>
          <w:rFonts w:asciiTheme="minorHAnsi" w:hAnsiTheme="minorHAnsi"/>
          <w:color w:val="000000" w:themeColor="text1"/>
        </w:rPr>
        <w:t xml:space="preserve"> It is </w:t>
      </w:r>
      <w:r w:rsidR="00313152" w:rsidRPr="00B51CE2">
        <w:rPr>
          <w:rFonts w:asciiTheme="minorHAnsi" w:hAnsiTheme="minorHAnsi"/>
          <w:color w:val="000000" w:themeColor="text1"/>
        </w:rPr>
        <w:t xml:space="preserve">also important to acknowledge that the perceived improvement </w:t>
      </w:r>
      <w:r w:rsidR="008515F3" w:rsidRPr="00B51CE2">
        <w:rPr>
          <w:rFonts w:asciiTheme="minorHAnsi" w:hAnsiTheme="minorHAnsi"/>
          <w:color w:val="000000" w:themeColor="text1"/>
        </w:rPr>
        <w:t>cannot be absolutely identified as being a direct result of archaeology.</w:t>
      </w:r>
    </w:p>
    <w:p w14:paraId="44D59A6E" w14:textId="77777777" w:rsidR="00334D33" w:rsidRPr="00B51CE2" w:rsidRDefault="00334D33" w:rsidP="007545A4">
      <w:pPr>
        <w:jc w:val="both"/>
        <w:rPr>
          <w:rFonts w:asciiTheme="minorHAnsi" w:hAnsiTheme="minorHAnsi"/>
          <w:color w:val="000000" w:themeColor="text1"/>
        </w:rPr>
      </w:pPr>
    </w:p>
    <w:p w14:paraId="67CFCE63" w14:textId="46B5CA82" w:rsidR="00334D33" w:rsidRPr="00B51CE2" w:rsidRDefault="00A9506B" w:rsidP="007545A4">
      <w:pPr>
        <w:jc w:val="both"/>
        <w:rPr>
          <w:rFonts w:asciiTheme="minorHAnsi" w:hAnsiTheme="minorHAnsi"/>
          <w:color w:val="000000" w:themeColor="text1"/>
        </w:rPr>
      </w:pPr>
      <w:r w:rsidRPr="00B51CE2">
        <w:rPr>
          <w:rFonts w:asciiTheme="minorHAnsi" w:hAnsiTheme="minorHAnsi"/>
          <w:color w:val="000000" w:themeColor="text1"/>
        </w:rPr>
        <w:t xml:space="preserve">There are many </w:t>
      </w:r>
      <w:r w:rsidR="008916A9" w:rsidRPr="00B51CE2">
        <w:rPr>
          <w:rFonts w:asciiTheme="minorHAnsi" w:hAnsiTheme="minorHAnsi"/>
          <w:color w:val="000000" w:themeColor="text1"/>
        </w:rPr>
        <w:t xml:space="preserve">factors </w:t>
      </w:r>
      <w:r w:rsidR="00586F27" w:rsidRPr="00B51CE2">
        <w:rPr>
          <w:rFonts w:asciiTheme="minorHAnsi" w:hAnsiTheme="minorHAnsi"/>
          <w:color w:val="000000" w:themeColor="text1"/>
        </w:rPr>
        <w:t xml:space="preserve">that </w:t>
      </w:r>
      <w:r w:rsidR="00656E80" w:rsidRPr="00B51CE2">
        <w:rPr>
          <w:rFonts w:asciiTheme="minorHAnsi" w:hAnsiTheme="minorHAnsi"/>
          <w:color w:val="000000" w:themeColor="text1"/>
        </w:rPr>
        <w:t xml:space="preserve">have been </w:t>
      </w:r>
      <w:r w:rsidR="0046652A" w:rsidRPr="00B51CE2">
        <w:rPr>
          <w:rFonts w:asciiTheme="minorHAnsi" w:hAnsiTheme="minorHAnsi"/>
          <w:color w:val="000000" w:themeColor="text1"/>
        </w:rPr>
        <w:t>recognized</w:t>
      </w:r>
      <w:r w:rsidR="0046652A" w:rsidRPr="00B51CE2">
        <w:rPr>
          <w:rFonts w:asciiTheme="minorHAnsi" w:hAnsiTheme="minorHAnsi"/>
          <w:color w:val="000000" w:themeColor="text1"/>
        </w:rPr>
        <w:t xml:space="preserve"> </w:t>
      </w:r>
      <w:r w:rsidR="00656E80" w:rsidRPr="00B51CE2">
        <w:rPr>
          <w:rFonts w:asciiTheme="minorHAnsi" w:hAnsiTheme="minorHAnsi"/>
          <w:color w:val="000000" w:themeColor="text1"/>
        </w:rPr>
        <w:t xml:space="preserve">as </w:t>
      </w:r>
      <w:r w:rsidR="008D59A9" w:rsidRPr="00B51CE2">
        <w:rPr>
          <w:rFonts w:asciiTheme="minorHAnsi" w:hAnsiTheme="minorHAnsi"/>
          <w:color w:val="000000" w:themeColor="text1"/>
        </w:rPr>
        <w:t xml:space="preserve">impacting the </w:t>
      </w:r>
      <w:r w:rsidR="001A2EFA" w:rsidRPr="00B51CE2">
        <w:rPr>
          <w:rFonts w:asciiTheme="minorHAnsi" w:hAnsiTheme="minorHAnsi"/>
          <w:color w:val="000000" w:themeColor="text1"/>
        </w:rPr>
        <w:t>wellbeing of participants involve</w:t>
      </w:r>
      <w:r w:rsidR="00E4270F" w:rsidRPr="00B51CE2">
        <w:rPr>
          <w:rFonts w:asciiTheme="minorHAnsi" w:hAnsiTheme="minorHAnsi"/>
          <w:color w:val="000000" w:themeColor="text1"/>
        </w:rPr>
        <w:t xml:space="preserve">d </w:t>
      </w:r>
      <w:r w:rsidR="001A2EFA" w:rsidRPr="00B51CE2">
        <w:rPr>
          <w:rFonts w:asciiTheme="minorHAnsi" w:hAnsiTheme="minorHAnsi"/>
          <w:color w:val="000000" w:themeColor="text1"/>
        </w:rPr>
        <w:t>in</w:t>
      </w:r>
      <w:r w:rsidR="00E4270F" w:rsidRPr="00B51CE2">
        <w:rPr>
          <w:rFonts w:asciiTheme="minorHAnsi" w:hAnsiTheme="minorHAnsi"/>
          <w:color w:val="000000" w:themeColor="text1"/>
        </w:rPr>
        <w:t xml:space="preserve"> archaeology-based </w:t>
      </w:r>
      <w:r w:rsidR="002C17BC" w:rsidRPr="00B51CE2">
        <w:rPr>
          <w:rFonts w:asciiTheme="minorHAnsi" w:hAnsiTheme="minorHAnsi"/>
          <w:color w:val="000000" w:themeColor="text1"/>
        </w:rPr>
        <w:t>initiatives.</w:t>
      </w:r>
      <w:r w:rsidR="00211E73" w:rsidRPr="00B51CE2">
        <w:rPr>
          <w:rFonts w:asciiTheme="minorHAnsi" w:hAnsiTheme="minorHAnsi"/>
          <w:color w:val="000000" w:themeColor="text1"/>
        </w:rPr>
        <w:t xml:space="preserve"> </w:t>
      </w:r>
      <w:r w:rsidR="009768D9" w:rsidRPr="00B51CE2">
        <w:rPr>
          <w:rFonts w:asciiTheme="minorHAnsi" w:hAnsiTheme="minorHAnsi"/>
          <w:color w:val="000000" w:themeColor="text1"/>
        </w:rPr>
        <w:t xml:space="preserve">In the two Waterloo uncovered groups in </w:t>
      </w:r>
      <w:r w:rsidR="00333820" w:rsidRPr="00B51CE2">
        <w:rPr>
          <w:rFonts w:asciiTheme="minorHAnsi" w:hAnsiTheme="minorHAnsi"/>
          <w:color w:val="000000" w:themeColor="text1"/>
        </w:rPr>
        <w:t xml:space="preserve">the </w:t>
      </w:r>
      <w:r w:rsidR="00211E73" w:rsidRPr="00B51CE2">
        <w:rPr>
          <w:rFonts w:asciiTheme="minorHAnsi" w:hAnsiTheme="minorHAnsi"/>
          <w:color w:val="000000" w:themeColor="text1"/>
        </w:rPr>
        <w:t xml:space="preserve">Ulke, </w:t>
      </w:r>
      <w:r w:rsidR="00211E73" w:rsidRPr="00B51CE2">
        <w:rPr>
          <w:rFonts w:asciiTheme="minorHAnsi" w:hAnsiTheme="minorHAnsi"/>
          <w:i/>
          <w:iCs/>
          <w:color w:val="000000" w:themeColor="text1"/>
        </w:rPr>
        <w:t>et al</w:t>
      </w:r>
      <w:r w:rsidR="00211E73" w:rsidRPr="00B51CE2">
        <w:rPr>
          <w:rFonts w:asciiTheme="minorHAnsi" w:hAnsiTheme="minorHAnsi"/>
          <w:color w:val="000000" w:themeColor="text1"/>
        </w:rPr>
        <w:t>. (202</w:t>
      </w:r>
      <w:r w:rsidR="00333820" w:rsidRPr="00B51CE2">
        <w:rPr>
          <w:rFonts w:asciiTheme="minorHAnsi" w:hAnsiTheme="minorHAnsi"/>
          <w:color w:val="000000" w:themeColor="text1"/>
        </w:rPr>
        <w:t>1)</w:t>
      </w:r>
      <w:r w:rsidR="009768D9" w:rsidRPr="00B51CE2">
        <w:rPr>
          <w:rFonts w:asciiTheme="minorHAnsi" w:hAnsiTheme="minorHAnsi"/>
          <w:color w:val="000000" w:themeColor="text1"/>
        </w:rPr>
        <w:t xml:space="preserve"> study, there was sustained improvement in wellbeing</w:t>
      </w:r>
      <w:r w:rsidR="00333820" w:rsidRPr="00B51CE2">
        <w:rPr>
          <w:rFonts w:asciiTheme="minorHAnsi" w:hAnsiTheme="minorHAnsi"/>
          <w:color w:val="000000" w:themeColor="text1"/>
        </w:rPr>
        <w:t xml:space="preserve">. </w:t>
      </w:r>
      <w:r w:rsidR="0029304F" w:rsidRPr="00B51CE2">
        <w:rPr>
          <w:rFonts w:asciiTheme="minorHAnsi" w:hAnsiTheme="minorHAnsi"/>
          <w:color w:val="000000" w:themeColor="text1"/>
        </w:rPr>
        <w:t xml:space="preserve">The participants </w:t>
      </w:r>
      <w:r w:rsidR="007B6C05" w:rsidRPr="00B51CE2">
        <w:rPr>
          <w:rFonts w:asciiTheme="minorHAnsi" w:hAnsiTheme="minorHAnsi"/>
          <w:color w:val="000000" w:themeColor="text1"/>
        </w:rPr>
        <w:t xml:space="preserve">suggested that </w:t>
      </w:r>
      <w:r w:rsidR="0029304F" w:rsidRPr="00B51CE2">
        <w:rPr>
          <w:rFonts w:asciiTheme="minorHAnsi" w:hAnsiTheme="minorHAnsi"/>
          <w:color w:val="000000" w:themeColor="text1"/>
        </w:rPr>
        <w:t>s</w:t>
      </w:r>
      <w:r w:rsidR="00D57D77" w:rsidRPr="00B51CE2">
        <w:rPr>
          <w:rFonts w:asciiTheme="minorHAnsi" w:hAnsiTheme="minorHAnsi"/>
          <w:color w:val="000000" w:themeColor="text1"/>
        </w:rPr>
        <w:t>ome</w:t>
      </w:r>
      <w:r w:rsidR="007B6C05" w:rsidRPr="00B51CE2">
        <w:rPr>
          <w:rFonts w:asciiTheme="minorHAnsi" w:hAnsiTheme="minorHAnsi"/>
          <w:color w:val="000000" w:themeColor="text1"/>
        </w:rPr>
        <w:t xml:space="preserve"> </w:t>
      </w:r>
      <w:r w:rsidR="00D57D77" w:rsidRPr="00B51CE2">
        <w:rPr>
          <w:rFonts w:asciiTheme="minorHAnsi" w:hAnsiTheme="minorHAnsi"/>
          <w:color w:val="000000" w:themeColor="text1"/>
        </w:rPr>
        <w:t>of the factors that helped improve wellbeing were engagement with a range of people, and archaeology.</w:t>
      </w:r>
      <w:r w:rsidR="009768D9" w:rsidRPr="00B51CE2">
        <w:rPr>
          <w:rFonts w:asciiTheme="minorHAnsi" w:hAnsiTheme="minorHAnsi"/>
          <w:color w:val="000000" w:themeColor="text1"/>
        </w:rPr>
        <w:t xml:space="preserve"> </w:t>
      </w:r>
      <w:r w:rsidR="004F69E2" w:rsidRPr="00B51CE2">
        <w:rPr>
          <w:rFonts w:asciiTheme="minorHAnsi" w:hAnsiTheme="minorHAnsi"/>
          <w:color w:val="000000" w:themeColor="text1"/>
        </w:rPr>
        <w:t xml:space="preserve">Other elements include the </w:t>
      </w:r>
      <w:r w:rsidR="009768D9" w:rsidRPr="00B51CE2">
        <w:rPr>
          <w:rFonts w:asciiTheme="minorHAnsi" w:hAnsiTheme="minorHAnsi"/>
          <w:color w:val="000000" w:themeColor="text1"/>
        </w:rPr>
        <w:t xml:space="preserve">social support of other personnel </w:t>
      </w:r>
      <w:r w:rsidR="001507A5" w:rsidRPr="00B51CE2">
        <w:rPr>
          <w:rFonts w:asciiTheme="minorHAnsi" w:hAnsiTheme="minorHAnsi"/>
          <w:color w:val="000000" w:themeColor="text1"/>
        </w:rPr>
        <w:t>and</w:t>
      </w:r>
      <w:r w:rsidR="00F416ED" w:rsidRPr="00B51CE2">
        <w:rPr>
          <w:rFonts w:asciiTheme="minorHAnsi" w:hAnsiTheme="minorHAnsi"/>
          <w:color w:val="000000" w:themeColor="text1"/>
        </w:rPr>
        <w:t xml:space="preserve"> the</w:t>
      </w:r>
      <w:r w:rsidR="001507A5" w:rsidRPr="00B51CE2">
        <w:rPr>
          <w:rFonts w:asciiTheme="minorHAnsi" w:hAnsiTheme="minorHAnsi"/>
          <w:color w:val="000000" w:themeColor="text1"/>
        </w:rPr>
        <w:t xml:space="preserve"> </w:t>
      </w:r>
      <w:r w:rsidR="009768D9" w:rsidRPr="00B51CE2">
        <w:rPr>
          <w:rFonts w:asciiTheme="minorHAnsi" w:hAnsiTheme="minorHAnsi"/>
          <w:color w:val="000000" w:themeColor="text1"/>
        </w:rPr>
        <w:t>feeling of carrying out a meaningful activity</w:t>
      </w:r>
      <w:r w:rsidR="003B73F4" w:rsidRPr="00B51CE2">
        <w:rPr>
          <w:rFonts w:asciiTheme="minorHAnsi" w:hAnsiTheme="minorHAnsi"/>
          <w:color w:val="000000" w:themeColor="text1"/>
        </w:rPr>
        <w:t xml:space="preserve">. </w:t>
      </w:r>
      <w:r w:rsidR="00B523D6" w:rsidRPr="00B51CE2">
        <w:rPr>
          <w:rFonts w:asciiTheme="minorHAnsi" w:hAnsiTheme="minorHAnsi"/>
          <w:color w:val="000000" w:themeColor="text1"/>
        </w:rPr>
        <w:t xml:space="preserve">Unfortunately, there is no way to </w:t>
      </w:r>
      <w:r w:rsidR="005F6CBF" w:rsidRPr="00B51CE2">
        <w:rPr>
          <w:rFonts w:asciiTheme="minorHAnsi" w:hAnsiTheme="minorHAnsi"/>
          <w:color w:val="000000" w:themeColor="text1"/>
        </w:rPr>
        <w:t>identify wh</w:t>
      </w:r>
      <w:r w:rsidR="0039341E" w:rsidRPr="00B51CE2">
        <w:rPr>
          <w:rFonts w:asciiTheme="minorHAnsi" w:hAnsiTheme="minorHAnsi"/>
          <w:color w:val="000000" w:themeColor="text1"/>
        </w:rPr>
        <w:t xml:space="preserve">ether archaeology </w:t>
      </w:r>
      <w:r w:rsidR="000F60E2" w:rsidRPr="00B51CE2">
        <w:rPr>
          <w:rFonts w:asciiTheme="minorHAnsi" w:hAnsiTheme="minorHAnsi"/>
          <w:color w:val="000000" w:themeColor="text1"/>
        </w:rPr>
        <w:t xml:space="preserve">is the </w:t>
      </w:r>
      <w:r w:rsidR="005F6CBF" w:rsidRPr="00B51CE2">
        <w:rPr>
          <w:rFonts w:asciiTheme="minorHAnsi" w:hAnsiTheme="minorHAnsi"/>
          <w:color w:val="000000" w:themeColor="text1"/>
        </w:rPr>
        <w:t>crucial</w:t>
      </w:r>
      <w:r w:rsidR="000F60E2" w:rsidRPr="00B51CE2">
        <w:rPr>
          <w:rFonts w:asciiTheme="minorHAnsi" w:hAnsiTheme="minorHAnsi"/>
          <w:color w:val="000000" w:themeColor="text1"/>
        </w:rPr>
        <w:t xml:space="preserve"> factor</w:t>
      </w:r>
      <w:r w:rsidR="005F6CBF" w:rsidRPr="00B51CE2">
        <w:rPr>
          <w:rFonts w:asciiTheme="minorHAnsi" w:hAnsiTheme="minorHAnsi"/>
          <w:color w:val="000000" w:themeColor="text1"/>
        </w:rPr>
        <w:t xml:space="preserve"> to improved </w:t>
      </w:r>
      <w:r w:rsidR="005F6CBF" w:rsidRPr="00B51CE2">
        <w:rPr>
          <w:rFonts w:asciiTheme="minorHAnsi" w:hAnsiTheme="minorHAnsi"/>
          <w:color w:val="000000" w:themeColor="text1"/>
        </w:rPr>
        <w:lastRenderedPageBreak/>
        <w:t>wellbeing</w:t>
      </w:r>
      <w:r w:rsidR="000F60E2" w:rsidRPr="00B51CE2">
        <w:rPr>
          <w:rFonts w:asciiTheme="minorHAnsi" w:hAnsiTheme="minorHAnsi"/>
          <w:color w:val="000000" w:themeColor="text1"/>
        </w:rPr>
        <w:t xml:space="preserve"> or whether </w:t>
      </w:r>
      <w:r w:rsidR="006B49C0" w:rsidRPr="00B51CE2">
        <w:rPr>
          <w:rFonts w:asciiTheme="minorHAnsi" w:hAnsiTheme="minorHAnsi"/>
          <w:color w:val="000000" w:themeColor="text1"/>
        </w:rPr>
        <w:t xml:space="preserve">it is the </w:t>
      </w:r>
      <w:r w:rsidR="00AA6921" w:rsidRPr="00B51CE2">
        <w:rPr>
          <w:rFonts w:asciiTheme="minorHAnsi" w:hAnsiTheme="minorHAnsi"/>
          <w:color w:val="000000" w:themeColor="text1"/>
        </w:rPr>
        <w:t xml:space="preserve">whole </w:t>
      </w:r>
      <w:r w:rsidR="00222062" w:rsidRPr="00B51CE2">
        <w:rPr>
          <w:rFonts w:asciiTheme="minorHAnsi" w:hAnsiTheme="minorHAnsi"/>
          <w:color w:val="000000" w:themeColor="text1"/>
        </w:rPr>
        <w:t>environment of the programme</w:t>
      </w:r>
      <w:r w:rsidR="00B523D6" w:rsidRPr="00B51CE2">
        <w:rPr>
          <w:rFonts w:asciiTheme="minorHAnsi" w:hAnsiTheme="minorHAnsi"/>
          <w:color w:val="000000" w:themeColor="text1"/>
        </w:rPr>
        <w:t>.</w:t>
      </w:r>
      <w:r w:rsidR="00222062" w:rsidRPr="00B51CE2">
        <w:rPr>
          <w:rFonts w:asciiTheme="minorHAnsi" w:hAnsiTheme="minorHAnsi"/>
          <w:color w:val="000000" w:themeColor="text1"/>
        </w:rPr>
        <w:t xml:space="preserve"> </w:t>
      </w:r>
      <w:r w:rsidR="00277970" w:rsidRPr="00B51CE2">
        <w:rPr>
          <w:rFonts w:asciiTheme="minorHAnsi" w:hAnsiTheme="minorHAnsi"/>
          <w:color w:val="000000" w:themeColor="text1"/>
        </w:rPr>
        <w:t>Camaraderie is an</w:t>
      </w:r>
      <w:r w:rsidR="00222062" w:rsidRPr="00B51CE2">
        <w:rPr>
          <w:rFonts w:asciiTheme="minorHAnsi" w:hAnsiTheme="minorHAnsi"/>
          <w:color w:val="000000" w:themeColor="text1"/>
        </w:rPr>
        <w:t>other</w:t>
      </w:r>
      <w:r w:rsidR="00277970" w:rsidRPr="00B51CE2">
        <w:rPr>
          <w:rFonts w:asciiTheme="minorHAnsi" w:hAnsiTheme="minorHAnsi"/>
          <w:color w:val="000000" w:themeColor="text1"/>
        </w:rPr>
        <w:t xml:space="preserve"> important factor in the engagement with archaeological remains</w:t>
      </w:r>
      <w:r w:rsidR="00222062" w:rsidRPr="00B51CE2">
        <w:rPr>
          <w:rFonts w:asciiTheme="minorHAnsi" w:hAnsiTheme="minorHAnsi"/>
          <w:color w:val="000000" w:themeColor="text1"/>
        </w:rPr>
        <w:t xml:space="preserve"> for SPV’s</w:t>
      </w:r>
      <w:r w:rsidR="00277970" w:rsidRPr="00B51CE2">
        <w:rPr>
          <w:rFonts w:asciiTheme="minorHAnsi" w:hAnsiTheme="minorHAnsi"/>
          <w:color w:val="000000" w:themeColor="text1"/>
        </w:rPr>
        <w:t xml:space="preserve">. </w:t>
      </w:r>
      <w:r w:rsidR="004303A2" w:rsidRPr="00B51CE2">
        <w:rPr>
          <w:rFonts w:asciiTheme="minorHAnsi" w:hAnsiTheme="minorHAnsi"/>
          <w:color w:val="000000" w:themeColor="text1"/>
        </w:rPr>
        <w:t xml:space="preserve">These </w:t>
      </w:r>
      <w:r w:rsidR="0015466B" w:rsidRPr="00B51CE2">
        <w:rPr>
          <w:rFonts w:asciiTheme="minorHAnsi" w:hAnsiTheme="minorHAnsi"/>
          <w:color w:val="000000" w:themeColor="text1"/>
        </w:rPr>
        <w:t>programmes show</w:t>
      </w:r>
      <w:r w:rsidR="00277970" w:rsidRPr="00B51CE2">
        <w:rPr>
          <w:rFonts w:asciiTheme="minorHAnsi" w:hAnsiTheme="minorHAnsi"/>
          <w:color w:val="000000" w:themeColor="text1"/>
        </w:rPr>
        <w:t xml:space="preserve"> some improvement in mental-health generally, but more research needs to be conducted to understand the extent of rehabilitation benefits</w:t>
      </w:r>
      <w:r w:rsidR="004E04E2" w:rsidRPr="00B51CE2">
        <w:rPr>
          <w:rFonts w:asciiTheme="minorHAnsi" w:hAnsiTheme="minorHAnsi"/>
          <w:color w:val="000000" w:themeColor="text1"/>
        </w:rPr>
        <w:t xml:space="preserve">. </w:t>
      </w:r>
      <w:r w:rsidR="00B37171" w:rsidRPr="00B51CE2">
        <w:rPr>
          <w:rFonts w:asciiTheme="minorHAnsi" w:hAnsiTheme="minorHAnsi"/>
          <w:color w:val="000000" w:themeColor="text1"/>
        </w:rPr>
        <w:t>D</w:t>
      </w:r>
      <w:r w:rsidR="00277970" w:rsidRPr="00B51CE2">
        <w:rPr>
          <w:rFonts w:asciiTheme="minorHAnsi" w:hAnsiTheme="minorHAnsi"/>
          <w:color w:val="000000" w:themeColor="text1"/>
        </w:rPr>
        <w:t>espite symptoms appearing to be reduced after the Breaking Ground Heritage excavation involving 40 individuals in 2018, without a control group improvement cannot be viewed a</w:t>
      </w:r>
      <w:r w:rsidR="00B37171" w:rsidRPr="00B51CE2">
        <w:rPr>
          <w:rFonts w:asciiTheme="minorHAnsi" w:hAnsiTheme="minorHAnsi"/>
          <w:color w:val="000000" w:themeColor="text1"/>
        </w:rPr>
        <w:t>s</w:t>
      </w:r>
      <w:r w:rsidR="00277970" w:rsidRPr="00B51CE2">
        <w:rPr>
          <w:rFonts w:asciiTheme="minorHAnsi" w:hAnsiTheme="minorHAnsi"/>
          <w:color w:val="000000" w:themeColor="text1"/>
        </w:rPr>
        <w:t xml:space="preserve"> simply the result of archaeology</w:t>
      </w:r>
      <w:r w:rsidR="0053257D" w:rsidRPr="00B51CE2">
        <w:rPr>
          <w:rFonts w:asciiTheme="minorHAnsi" w:hAnsiTheme="minorHAnsi"/>
          <w:color w:val="000000" w:themeColor="text1"/>
        </w:rPr>
        <w:t xml:space="preserve"> </w:t>
      </w:r>
      <w:r w:rsidR="00214054" w:rsidRPr="00B51CE2">
        <w:rPr>
          <w:rFonts w:asciiTheme="minorHAnsi" w:hAnsiTheme="minorHAnsi"/>
          <w:color w:val="000000" w:themeColor="text1"/>
        </w:rPr>
        <w:t>(</w:t>
      </w:r>
      <w:r w:rsidR="00214054" w:rsidRPr="00B51CE2">
        <w:rPr>
          <w:rFonts w:asciiTheme="minorHAnsi" w:hAnsiTheme="minorHAnsi"/>
          <w:color w:val="000000" w:themeColor="text1"/>
        </w:rPr>
        <w:t>Everill, Bennett and Burnell, 2020</w:t>
      </w:r>
      <w:r w:rsidR="0053257D" w:rsidRPr="00B51CE2">
        <w:rPr>
          <w:rFonts w:asciiTheme="minorHAnsi" w:hAnsiTheme="minorHAnsi"/>
          <w:color w:val="000000" w:themeColor="text1"/>
        </w:rPr>
        <w:t>)</w:t>
      </w:r>
      <w:r w:rsidR="00334D33" w:rsidRPr="00B51CE2">
        <w:rPr>
          <w:rFonts w:asciiTheme="minorHAnsi" w:hAnsiTheme="minorHAnsi"/>
          <w:color w:val="000000" w:themeColor="text1"/>
        </w:rPr>
        <w:t>.</w:t>
      </w:r>
    </w:p>
    <w:p w14:paraId="3F38DAB7" w14:textId="77777777" w:rsidR="0032220E" w:rsidRPr="00B51CE2" w:rsidRDefault="0032220E" w:rsidP="007545A4">
      <w:pPr>
        <w:jc w:val="both"/>
        <w:rPr>
          <w:rFonts w:asciiTheme="minorHAnsi" w:hAnsiTheme="minorHAnsi"/>
          <w:color w:val="000000" w:themeColor="text1"/>
        </w:rPr>
      </w:pPr>
    </w:p>
    <w:p w14:paraId="793C51D8" w14:textId="54019451" w:rsidR="00277970" w:rsidRPr="00B51CE2" w:rsidRDefault="00FA7609" w:rsidP="007545A4">
      <w:pPr>
        <w:spacing w:after="160" w:line="278" w:lineRule="auto"/>
        <w:jc w:val="both"/>
        <w:rPr>
          <w:rFonts w:asciiTheme="minorHAnsi" w:hAnsiTheme="minorHAnsi"/>
          <w:color w:val="000000" w:themeColor="text1"/>
        </w:rPr>
      </w:pPr>
      <w:r w:rsidRPr="00B51CE2">
        <w:rPr>
          <w:rFonts w:asciiTheme="minorHAnsi" w:hAnsiTheme="minorHAnsi"/>
          <w:color w:val="000000" w:themeColor="text1"/>
        </w:rPr>
        <w:t xml:space="preserve">These programmes are not without risk, </w:t>
      </w:r>
      <w:r w:rsidR="006025B0" w:rsidRPr="00B51CE2">
        <w:rPr>
          <w:rFonts w:asciiTheme="minorHAnsi" w:hAnsiTheme="minorHAnsi"/>
          <w:color w:val="000000" w:themeColor="text1"/>
        </w:rPr>
        <w:t xml:space="preserve">when working with SPV’s </w:t>
      </w:r>
      <w:r w:rsidR="00214054" w:rsidRPr="00B51CE2">
        <w:rPr>
          <w:rFonts w:asciiTheme="minorHAnsi" w:hAnsiTheme="minorHAnsi"/>
          <w:color w:val="000000" w:themeColor="text1"/>
        </w:rPr>
        <w:t>i</w:t>
      </w:r>
      <w:r w:rsidR="00277970" w:rsidRPr="00B51CE2">
        <w:rPr>
          <w:rFonts w:asciiTheme="minorHAnsi" w:hAnsiTheme="minorHAnsi"/>
          <w:color w:val="000000" w:themeColor="text1"/>
        </w:rPr>
        <w:t>ssues of triggering traumatic memories and dependency</w:t>
      </w:r>
      <w:r w:rsidR="00214054" w:rsidRPr="00B51CE2">
        <w:rPr>
          <w:rFonts w:asciiTheme="minorHAnsi" w:hAnsiTheme="minorHAnsi"/>
          <w:color w:val="000000" w:themeColor="text1"/>
        </w:rPr>
        <w:t xml:space="preserve"> can occur</w:t>
      </w:r>
      <w:r w:rsidR="00277970" w:rsidRPr="00B51CE2">
        <w:rPr>
          <w:rFonts w:asciiTheme="minorHAnsi" w:hAnsiTheme="minorHAnsi"/>
          <w:color w:val="000000" w:themeColor="text1"/>
        </w:rPr>
        <w:t xml:space="preserve"> </w:t>
      </w:r>
      <w:r w:rsidR="00214054" w:rsidRPr="00B51CE2">
        <w:rPr>
          <w:rFonts w:asciiTheme="minorHAnsi" w:hAnsiTheme="minorHAnsi"/>
          <w:color w:val="000000" w:themeColor="text1"/>
        </w:rPr>
        <w:t xml:space="preserve">and </w:t>
      </w:r>
      <w:r w:rsidR="00277970" w:rsidRPr="00B51CE2">
        <w:rPr>
          <w:rFonts w:asciiTheme="minorHAnsi" w:hAnsiTheme="minorHAnsi"/>
          <w:color w:val="000000" w:themeColor="text1"/>
        </w:rPr>
        <w:t>are risks that need to be considered to avoid harmful situations</w:t>
      </w:r>
      <w:r w:rsidR="00214054" w:rsidRPr="00B51CE2">
        <w:rPr>
          <w:rFonts w:asciiTheme="minorHAnsi" w:hAnsiTheme="minorHAnsi"/>
          <w:color w:val="000000" w:themeColor="text1"/>
        </w:rPr>
        <w:t xml:space="preserve"> (</w:t>
      </w:r>
      <w:r w:rsidR="0053257D" w:rsidRPr="00B51CE2">
        <w:rPr>
          <w:rFonts w:asciiTheme="minorHAnsi" w:hAnsiTheme="minorHAnsi"/>
          <w:color w:val="000000" w:themeColor="text1"/>
        </w:rPr>
        <w:t>Everill, Bennett and Burnell, 2020</w:t>
      </w:r>
      <w:r w:rsidR="0053257D" w:rsidRPr="00B51CE2">
        <w:rPr>
          <w:rFonts w:asciiTheme="minorHAnsi" w:hAnsiTheme="minorHAnsi"/>
          <w:color w:val="000000" w:themeColor="text1"/>
        </w:rPr>
        <w:t>)</w:t>
      </w:r>
      <w:r w:rsidR="00277970" w:rsidRPr="00B51CE2">
        <w:rPr>
          <w:rFonts w:asciiTheme="minorHAnsi" w:hAnsiTheme="minorHAnsi"/>
          <w:color w:val="000000" w:themeColor="text1"/>
        </w:rPr>
        <w:t xml:space="preserve">. </w:t>
      </w:r>
      <w:proofErr w:type="gramStart"/>
      <w:r w:rsidR="00825FF2" w:rsidRPr="00B51CE2">
        <w:rPr>
          <w:rFonts w:asciiTheme="minorHAnsi" w:hAnsiTheme="minorHAnsi"/>
          <w:color w:val="000000" w:themeColor="text1"/>
        </w:rPr>
        <w:t>In order to</w:t>
      </w:r>
      <w:proofErr w:type="gramEnd"/>
      <w:r w:rsidR="00825FF2" w:rsidRPr="00B51CE2">
        <w:rPr>
          <w:rFonts w:asciiTheme="minorHAnsi" w:hAnsiTheme="minorHAnsi"/>
          <w:color w:val="000000" w:themeColor="text1"/>
        </w:rPr>
        <w:t xml:space="preserve"> </w:t>
      </w:r>
      <w:r w:rsidR="00D81931" w:rsidRPr="00B51CE2">
        <w:rPr>
          <w:rFonts w:asciiTheme="minorHAnsi" w:hAnsiTheme="minorHAnsi"/>
          <w:color w:val="000000" w:themeColor="text1"/>
        </w:rPr>
        <w:t xml:space="preserve">reduce the </w:t>
      </w:r>
      <w:r w:rsidR="00E40BB1" w:rsidRPr="00B51CE2">
        <w:rPr>
          <w:rFonts w:asciiTheme="minorHAnsi" w:hAnsiTheme="minorHAnsi"/>
          <w:color w:val="000000" w:themeColor="text1"/>
        </w:rPr>
        <w:t xml:space="preserve">risks Waterloo Uncovered </w:t>
      </w:r>
      <w:r w:rsidR="00275353" w:rsidRPr="00B51CE2">
        <w:rPr>
          <w:rFonts w:asciiTheme="minorHAnsi" w:hAnsiTheme="minorHAnsi"/>
          <w:color w:val="000000" w:themeColor="text1"/>
        </w:rPr>
        <w:t>maintains a</w:t>
      </w:r>
      <w:r w:rsidR="0053257D" w:rsidRPr="00B51CE2">
        <w:rPr>
          <w:rFonts w:asciiTheme="minorHAnsi" w:hAnsiTheme="minorHAnsi"/>
          <w:color w:val="000000" w:themeColor="text1"/>
        </w:rPr>
        <w:t xml:space="preserve"> consistent structure and routine during the excavation and welfare and administrative team</w:t>
      </w:r>
      <w:r w:rsidR="00E42C39" w:rsidRPr="00B51CE2">
        <w:rPr>
          <w:rFonts w:asciiTheme="minorHAnsi" w:hAnsiTheme="minorHAnsi"/>
          <w:color w:val="000000" w:themeColor="text1"/>
        </w:rPr>
        <w:t>s</w:t>
      </w:r>
      <w:r w:rsidR="0053257D" w:rsidRPr="00B51CE2">
        <w:rPr>
          <w:rFonts w:asciiTheme="minorHAnsi" w:hAnsiTheme="minorHAnsi"/>
          <w:color w:val="000000" w:themeColor="text1"/>
        </w:rPr>
        <w:t xml:space="preserve"> are available throughout</w:t>
      </w:r>
      <w:r w:rsidR="00C3213A" w:rsidRPr="00B51CE2">
        <w:rPr>
          <w:rFonts w:asciiTheme="minorHAnsi" w:hAnsiTheme="minorHAnsi"/>
          <w:color w:val="000000" w:themeColor="text1"/>
        </w:rPr>
        <w:t xml:space="preserve"> (</w:t>
      </w:r>
      <w:r w:rsidR="00C3213A" w:rsidRPr="00B51CE2">
        <w:rPr>
          <w:rFonts w:asciiTheme="minorHAnsi" w:hAnsiTheme="minorHAnsi"/>
          <w:color w:val="000000" w:themeColor="text1"/>
        </w:rPr>
        <w:t xml:space="preserve">Evans, </w:t>
      </w:r>
      <w:r w:rsidR="00C3213A" w:rsidRPr="00B51CE2">
        <w:rPr>
          <w:rFonts w:asciiTheme="minorHAnsi" w:hAnsiTheme="minorHAnsi"/>
          <w:i/>
          <w:iCs/>
          <w:color w:val="000000" w:themeColor="text1"/>
        </w:rPr>
        <w:t xml:space="preserve">et al. </w:t>
      </w:r>
      <w:r w:rsidR="00C3213A" w:rsidRPr="00B51CE2">
        <w:rPr>
          <w:rFonts w:asciiTheme="minorHAnsi" w:hAnsiTheme="minorHAnsi"/>
          <w:color w:val="000000" w:themeColor="text1"/>
        </w:rPr>
        <w:t>201</w:t>
      </w:r>
      <w:r w:rsidR="00C3213A" w:rsidRPr="00B51CE2">
        <w:rPr>
          <w:rFonts w:asciiTheme="minorHAnsi" w:hAnsiTheme="minorHAnsi"/>
          <w:color w:val="000000" w:themeColor="text1"/>
        </w:rPr>
        <w:t>9)</w:t>
      </w:r>
      <w:r w:rsidR="00275353" w:rsidRPr="00B51CE2">
        <w:rPr>
          <w:rFonts w:asciiTheme="minorHAnsi" w:hAnsiTheme="minorHAnsi"/>
          <w:color w:val="000000" w:themeColor="text1"/>
        </w:rPr>
        <w:t>. Whilst these</w:t>
      </w:r>
      <w:r w:rsidR="008C6868" w:rsidRPr="00B51CE2">
        <w:rPr>
          <w:rFonts w:asciiTheme="minorHAnsi" w:hAnsiTheme="minorHAnsi"/>
          <w:color w:val="000000" w:themeColor="text1"/>
        </w:rPr>
        <w:t xml:space="preserve"> </w:t>
      </w:r>
      <w:r w:rsidR="00C3213A" w:rsidRPr="00B51CE2">
        <w:rPr>
          <w:rFonts w:asciiTheme="minorHAnsi" w:hAnsiTheme="minorHAnsi"/>
          <w:color w:val="000000" w:themeColor="text1"/>
        </w:rPr>
        <w:t>actions</w:t>
      </w:r>
      <w:r w:rsidR="00275353" w:rsidRPr="00B51CE2">
        <w:rPr>
          <w:rFonts w:asciiTheme="minorHAnsi" w:hAnsiTheme="minorHAnsi"/>
          <w:color w:val="000000" w:themeColor="text1"/>
        </w:rPr>
        <w:t xml:space="preserve"> do not </w:t>
      </w:r>
      <w:r w:rsidR="00AB1031" w:rsidRPr="00B51CE2">
        <w:rPr>
          <w:rFonts w:asciiTheme="minorHAnsi" w:hAnsiTheme="minorHAnsi"/>
          <w:color w:val="000000" w:themeColor="text1"/>
        </w:rPr>
        <w:t>fully remove the risks</w:t>
      </w:r>
      <w:r w:rsidR="006C5C0E" w:rsidRPr="00B51CE2">
        <w:rPr>
          <w:rFonts w:asciiTheme="minorHAnsi" w:hAnsiTheme="minorHAnsi"/>
          <w:color w:val="000000" w:themeColor="text1"/>
        </w:rPr>
        <w:t xml:space="preserve">, safeguards are important </w:t>
      </w:r>
      <w:r w:rsidR="008F7622" w:rsidRPr="00B51CE2">
        <w:rPr>
          <w:rFonts w:asciiTheme="minorHAnsi" w:hAnsiTheme="minorHAnsi"/>
          <w:color w:val="000000" w:themeColor="text1"/>
        </w:rPr>
        <w:t xml:space="preserve">to ensure </w:t>
      </w:r>
      <w:r w:rsidR="001C5957" w:rsidRPr="00B51CE2">
        <w:rPr>
          <w:rFonts w:asciiTheme="minorHAnsi" w:hAnsiTheme="minorHAnsi"/>
          <w:color w:val="000000" w:themeColor="text1"/>
        </w:rPr>
        <w:t>that</w:t>
      </w:r>
      <w:r w:rsidR="006F703C" w:rsidRPr="00B51CE2">
        <w:rPr>
          <w:rFonts w:asciiTheme="minorHAnsi" w:hAnsiTheme="minorHAnsi"/>
          <w:color w:val="000000" w:themeColor="text1"/>
        </w:rPr>
        <w:t xml:space="preserve"> </w:t>
      </w:r>
      <w:r w:rsidR="00F51B9B" w:rsidRPr="00B51CE2">
        <w:rPr>
          <w:rFonts w:asciiTheme="minorHAnsi" w:hAnsiTheme="minorHAnsi"/>
          <w:color w:val="000000" w:themeColor="text1"/>
        </w:rPr>
        <w:t>participants can</w:t>
      </w:r>
      <w:r w:rsidR="006F703C" w:rsidRPr="00B51CE2">
        <w:rPr>
          <w:rFonts w:asciiTheme="minorHAnsi" w:hAnsiTheme="minorHAnsi"/>
          <w:color w:val="000000" w:themeColor="text1"/>
        </w:rPr>
        <w:t xml:space="preserve"> continue to</w:t>
      </w:r>
      <w:r w:rsidR="00F51B9B" w:rsidRPr="00B51CE2">
        <w:rPr>
          <w:rFonts w:asciiTheme="minorHAnsi" w:hAnsiTheme="minorHAnsi"/>
          <w:color w:val="000000" w:themeColor="text1"/>
        </w:rPr>
        <w:t xml:space="preserve"> </w:t>
      </w:r>
      <w:r w:rsidR="006F703C" w:rsidRPr="00B51CE2">
        <w:rPr>
          <w:rFonts w:asciiTheme="minorHAnsi" w:hAnsiTheme="minorHAnsi"/>
          <w:color w:val="000000" w:themeColor="text1"/>
        </w:rPr>
        <w:t>access the benefits these programmes can provide.</w:t>
      </w:r>
    </w:p>
    <w:p w14:paraId="1B80FF2F" w14:textId="77777777" w:rsidR="00527EE8" w:rsidRPr="00B51CE2" w:rsidRDefault="00527EE8" w:rsidP="007545A4">
      <w:pPr>
        <w:jc w:val="both"/>
        <w:rPr>
          <w:rFonts w:asciiTheme="minorHAnsi" w:hAnsiTheme="minorHAnsi"/>
          <w:b/>
          <w:bCs/>
          <w:color w:val="000000" w:themeColor="text1"/>
        </w:rPr>
      </w:pPr>
    </w:p>
    <w:p w14:paraId="47915CB6" w14:textId="54600230" w:rsidR="00334D33" w:rsidRPr="00B51CE2" w:rsidRDefault="00527EE8" w:rsidP="007545A4">
      <w:pPr>
        <w:jc w:val="both"/>
        <w:rPr>
          <w:rFonts w:asciiTheme="minorHAnsi" w:hAnsiTheme="minorHAnsi"/>
          <w:b/>
          <w:bCs/>
          <w:color w:val="000000" w:themeColor="text1"/>
        </w:rPr>
      </w:pPr>
      <w:r w:rsidRPr="00B51CE2">
        <w:rPr>
          <w:rFonts w:asciiTheme="minorHAnsi" w:hAnsiTheme="minorHAnsi"/>
          <w:b/>
          <w:bCs/>
          <w:color w:val="000000" w:themeColor="text1"/>
        </w:rPr>
        <w:t xml:space="preserve">Community </w:t>
      </w:r>
      <w:r w:rsidR="005A2E80" w:rsidRPr="00B51CE2">
        <w:rPr>
          <w:rFonts w:asciiTheme="minorHAnsi" w:hAnsiTheme="minorHAnsi"/>
          <w:b/>
          <w:bCs/>
          <w:color w:val="000000" w:themeColor="text1"/>
        </w:rPr>
        <w:t>B</w:t>
      </w:r>
      <w:r w:rsidR="005F6328" w:rsidRPr="00B51CE2">
        <w:rPr>
          <w:rFonts w:asciiTheme="minorHAnsi" w:hAnsiTheme="minorHAnsi"/>
          <w:b/>
          <w:bCs/>
          <w:color w:val="000000" w:themeColor="text1"/>
        </w:rPr>
        <w:t xml:space="preserve">uilding </w:t>
      </w:r>
      <w:r w:rsidR="002D0458" w:rsidRPr="00B51CE2">
        <w:rPr>
          <w:rFonts w:asciiTheme="minorHAnsi" w:hAnsiTheme="minorHAnsi"/>
          <w:b/>
          <w:bCs/>
          <w:color w:val="000000" w:themeColor="text1"/>
        </w:rPr>
        <w:t xml:space="preserve">and </w:t>
      </w:r>
      <w:r w:rsidR="005A2E80" w:rsidRPr="00B51CE2">
        <w:rPr>
          <w:rFonts w:asciiTheme="minorHAnsi" w:hAnsiTheme="minorHAnsi"/>
          <w:b/>
          <w:bCs/>
          <w:color w:val="000000" w:themeColor="text1"/>
        </w:rPr>
        <w:t>C</w:t>
      </w:r>
      <w:r w:rsidR="002D0458" w:rsidRPr="00B51CE2">
        <w:rPr>
          <w:rFonts w:asciiTheme="minorHAnsi" w:hAnsiTheme="minorHAnsi"/>
          <w:b/>
          <w:bCs/>
          <w:color w:val="000000" w:themeColor="text1"/>
        </w:rPr>
        <w:t>onnection</w:t>
      </w:r>
    </w:p>
    <w:p w14:paraId="12CB0EEC" w14:textId="77777777" w:rsidR="00334D33" w:rsidRPr="00B51CE2" w:rsidRDefault="00334D33" w:rsidP="007545A4">
      <w:pPr>
        <w:jc w:val="both"/>
        <w:rPr>
          <w:rFonts w:asciiTheme="minorHAnsi" w:hAnsiTheme="minorHAnsi"/>
          <w:b/>
          <w:bCs/>
          <w:color w:val="000000" w:themeColor="text1"/>
        </w:rPr>
      </w:pPr>
    </w:p>
    <w:p w14:paraId="5A41759D" w14:textId="198873BA" w:rsidR="00057AF8" w:rsidRPr="00B51CE2" w:rsidRDefault="001934A6" w:rsidP="007545A4">
      <w:pPr>
        <w:jc w:val="both"/>
        <w:rPr>
          <w:rFonts w:asciiTheme="minorHAnsi" w:hAnsiTheme="minorHAnsi"/>
          <w:color w:val="000000" w:themeColor="text1"/>
        </w:rPr>
      </w:pPr>
      <w:r w:rsidRPr="00B51CE2">
        <w:rPr>
          <w:rFonts w:asciiTheme="minorHAnsi" w:hAnsiTheme="minorHAnsi"/>
          <w:color w:val="000000" w:themeColor="text1"/>
        </w:rPr>
        <w:t>For the public, battlefields are far removed from the violence that once took place on them</w:t>
      </w:r>
      <w:r w:rsidR="00441234" w:rsidRPr="00B51CE2">
        <w:rPr>
          <w:rFonts w:asciiTheme="minorHAnsi" w:hAnsiTheme="minorHAnsi"/>
          <w:color w:val="000000" w:themeColor="text1"/>
        </w:rPr>
        <w:t>,</w:t>
      </w:r>
      <w:r w:rsidR="00547FF1" w:rsidRPr="00B51CE2">
        <w:rPr>
          <w:rFonts w:asciiTheme="minorHAnsi" w:hAnsiTheme="minorHAnsi"/>
          <w:color w:val="000000" w:themeColor="text1"/>
        </w:rPr>
        <w:t xml:space="preserve"> </w:t>
      </w:r>
      <w:r w:rsidR="0091391E" w:rsidRPr="00B51CE2">
        <w:rPr>
          <w:rFonts w:asciiTheme="minorHAnsi" w:hAnsiTheme="minorHAnsi"/>
          <w:color w:val="000000" w:themeColor="text1"/>
        </w:rPr>
        <w:t>despite this, t</w:t>
      </w:r>
      <w:r w:rsidR="00547FF1" w:rsidRPr="00B51CE2">
        <w:rPr>
          <w:rFonts w:asciiTheme="minorHAnsi" w:hAnsiTheme="minorHAnsi"/>
          <w:color w:val="000000" w:themeColor="text1"/>
        </w:rPr>
        <w:t>here is an expectation of contemplation and</w:t>
      </w:r>
      <w:r w:rsidR="0091391E" w:rsidRPr="00B51CE2">
        <w:rPr>
          <w:rFonts w:asciiTheme="minorHAnsi" w:hAnsiTheme="minorHAnsi"/>
          <w:color w:val="000000" w:themeColor="text1"/>
        </w:rPr>
        <w:t xml:space="preserve"> reflective</w:t>
      </w:r>
      <w:r w:rsidR="00547FF1" w:rsidRPr="00B51CE2">
        <w:rPr>
          <w:rFonts w:asciiTheme="minorHAnsi" w:hAnsiTheme="minorHAnsi"/>
          <w:color w:val="000000" w:themeColor="text1"/>
        </w:rPr>
        <w:t xml:space="preserve"> empathy</w:t>
      </w:r>
      <w:r w:rsidR="00E96A40" w:rsidRPr="00B51CE2">
        <w:rPr>
          <w:rFonts w:asciiTheme="minorHAnsi" w:hAnsiTheme="minorHAnsi"/>
          <w:color w:val="000000" w:themeColor="text1"/>
        </w:rPr>
        <w:t xml:space="preserve"> which is</w:t>
      </w:r>
      <w:r w:rsidR="00547FF1" w:rsidRPr="00B51CE2">
        <w:rPr>
          <w:rFonts w:asciiTheme="minorHAnsi" w:hAnsiTheme="minorHAnsi"/>
          <w:color w:val="000000" w:themeColor="text1"/>
        </w:rPr>
        <w:t xml:space="preserve"> </w:t>
      </w:r>
      <w:r w:rsidR="00C839A3" w:rsidRPr="00B51CE2">
        <w:rPr>
          <w:rFonts w:asciiTheme="minorHAnsi" w:hAnsiTheme="minorHAnsi"/>
          <w:color w:val="000000" w:themeColor="text1"/>
        </w:rPr>
        <w:t>typical of the British approach to remembrance</w:t>
      </w:r>
      <w:r w:rsidR="00AC6071" w:rsidRPr="00B51CE2">
        <w:rPr>
          <w:rFonts w:asciiTheme="minorHAnsi" w:hAnsiTheme="minorHAnsi"/>
          <w:color w:val="000000" w:themeColor="text1"/>
        </w:rPr>
        <w:t xml:space="preserve"> as an obligation</w:t>
      </w:r>
      <w:r w:rsidR="0028053A" w:rsidRPr="00B51CE2">
        <w:rPr>
          <w:rFonts w:asciiTheme="minorHAnsi" w:hAnsiTheme="minorHAnsi"/>
          <w:color w:val="000000" w:themeColor="text1"/>
        </w:rPr>
        <w:t xml:space="preserve"> (</w:t>
      </w:r>
      <w:r w:rsidR="009D27BD" w:rsidRPr="00B51CE2">
        <w:rPr>
          <w:rFonts w:asciiTheme="minorHAnsi" w:hAnsiTheme="minorHAnsi"/>
          <w:color w:val="000000" w:themeColor="text1"/>
        </w:rPr>
        <w:t>Ferguson, 2007</w:t>
      </w:r>
      <w:r w:rsidR="009D27BD" w:rsidRPr="00B51CE2">
        <w:rPr>
          <w:rFonts w:asciiTheme="minorHAnsi" w:hAnsiTheme="minorHAnsi"/>
          <w:color w:val="000000" w:themeColor="text1"/>
        </w:rPr>
        <w:t xml:space="preserve"> and </w:t>
      </w:r>
      <w:r w:rsidR="00F46B93" w:rsidRPr="00B51CE2">
        <w:rPr>
          <w:rFonts w:asciiTheme="minorHAnsi" w:hAnsiTheme="minorHAnsi"/>
          <w:color w:val="000000" w:themeColor="text1"/>
        </w:rPr>
        <w:t>Atherton, 2024)</w:t>
      </w:r>
      <w:r w:rsidR="00547FF1" w:rsidRPr="00B51CE2">
        <w:rPr>
          <w:rFonts w:asciiTheme="minorHAnsi" w:hAnsiTheme="minorHAnsi"/>
          <w:color w:val="000000" w:themeColor="text1"/>
        </w:rPr>
        <w:t>.</w:t>
      </w:r>
      <w:r w:rsidR="00AC6071" w:rsidRPr="00B51CE2">
        <w:rPr>
          <w:rFonts w:asciiTheme="minorHAnsi" w:hAnsiTheme="minorHAnsi"/>
          <w:color w:val="000000" w:themeColor="text1"/>
        </w:rPr>
        <w:t xml:space="preserve"> </w:t>
      </w:r>
      <w:r w:rsidR="00AC6071" w:rsidRPr="00B51CE2">
        <w:rPr>
          <w:rFonts w:asciiTheme="minorHAnsi" w:hAnsiTheme="minorHAnsi"/>
          <w:color w:val="000000" w:themeColor="text1"/>
        </w:rPr>
        <w:t>Wh</w:t>
      </w:r>
      <w:r w:rsidR="0028053A" w:rsidRPr="00B51CE2">
        <w:rPr>
          <w:rFonts w:asciiTheme="minorHAnsi" w:hAnsiTheme="minorHAnsi"/>
          <w:color w:val="000000" w:themeColor="text1"/>
        </w:rPr>
        <w:t>at and who</w:t>
      </w:r>
      <w:r w:rsidR="00AC6071" w:rsidRPr="00B51CE2">
        <w:rPr>
          <w:rFonts w:asciiTheme="minorHAnsi" w:hAnsiTheme="minorHAnsi"/>
          <w:color w:val="000000" w:themeColor="text1"/>
        </w:rPr>
        <w:t xml:space="preserve"> is deemed worthy of commemoration changes as a </w:t>
      </w:r>
      <w:r w:rsidR="00E96A40" w:rsidRPr="00B51CE2">
        <w:rPr>
          <w:rFonts w:asciiTheme="minorHAnsi" w:hAnsiTheme="minorHAnsi"/>
          <w:color w:val="000000" w:themeColor="text1"/>
        </w:rPr>
        <w:t>society’s</w:t>
      </w:r>
      <w:r w:rsidR="00AC6071" w:rsidRPr="00B51CE2">
        <w:rPr>
          <w:rFonts w:asciiTheme="minorHAnsi" w:hAnsiTheme="minorHAnsi"/>
          <w:color w:val="000000" w:themeColor="text1"/>
        </w:rPr>
        <w:t xml:space="preserve"> values change</w:t>
      </w:r>
      <w:r w:rsidR="00D2683D" w:rsidRPr="00B51CE2">
        <w:rPr>
          <w:rFonts w:asciiTheme="minorHAnsi" w:hAnsiTheme="minorHAnsi"/>
          <w:color w:val="000000" w:themeColor="text1"/>
        </w:rPr>
        <w:t>, this can be seen with the site of the Battle of Flodden</w:t>
      </w:r>
      <w:r w:rsidR="0019472E" w:rsidRPr="00B51CE2">
        <w:rPr>
          <w:rFonts w:asciiTheme="minorHAnsi" w:hAnsiTheme="minorHAnsi"/>
          <w:color w:val="000000" w:themeColor="text1"/>
        </w:rPr>
        <w:t xml:space="preserve"> that took place in </w:t>
      </w:r>
      <w:r w:rsidR="00E96A40" w:rsidRPr="00B51CE2">
        <w:rPr>
          <w:rFonts w:asciiTheme="minorHAnsi" w:hAnsiTheme="minorHAnsi"/>
          <w:color w:val="000000" w:themeColor="text1"/>
        </w:rPr>
        <w:t xml:space="preserve">1513 in Northumbria </w:t>
      </w:r>
      <w:r w:rsidR="0019472E" w:rsidRPr="00B51CE2">
        <w:rPr>
          <w:rFonts w:asciiTheme="minorHAnsi" w:hAnsiTheme="minorHAnsi"/>
          <w:color w:val="000000" w:themeColor="text1"/>
        </w:rPr>
        <w:t>and was a border dispute between</w:t>
      </w:r>
      <w:r w:rsidR="00E96A40" w:rsidRPr="00B51CE2">
        <w:rPr>
          <w:rFonts w:asciiTheme="minorHAnsi" w:hAnsiTheme="minorHAnsi"/>
          <w:color w:val="000000" w:themeColor="text1"/>
        </w:rPr>
        <w:t xml:space="preserve"> Scotland </w:t>
      </w:r>
      <w:r w:rsidR="0019472E" w:rsidRPr="00B51CE2">
        <w:rPr>
          <w:rFonts w:asciiTheme="minorHAnsi" w:hAnsiTheme="minorHAnsi"/>
          <w:color w:val="000000" w:themeColor="text1"/>
        </w:rPr>
        <w:t>and</w:t>
      </w:r>
      <w:r w:rsidR="00E96A40" w:rsidRPr="00B51CE2">
        <w:rPr>
          <w:rFonts w:asciiTheme="minorHAnsi" w:hAnsiTheme="minorHAnsi"/>
          <w:color w:val="000000" w:themeColor="text1"/>
        </w:rPr>
        <w:t xml:space="preserve"> England</w:t>
      </w:r>
      <w:r w:rsidR="00F46B93" w:rsidRPr="00B51CE2">
        <w:rPr>
          <w:rFonts w:asciiTheme="minorHAnsi" w:hAnsiTheme="minorHAnsi"/>
          <w:color w:val="000000" w:themeColor="text1"/>
        </w:rPr>
        <w:t xml:space="preserve"> </w:t>
      </w:r>
      <w:r w:rsidR="00F46B93" w:rsidRPr="00B51CE2">
        <w:rPr>
          <w:rFonts w:asciiTheme="minorHAnsi" w:hAnsiTheme="minorHAnsi"/>
          <w:b/>
          <w:bCs/>
          <w:color w:val="000000" w:themeColor="text1"/>
        </w:rPr>
        <w:t>(</w:t>
      </w:r>
      <w:r w:rsidR="00F46B93" w:rsidRPr="00B51CE2">
        <w:rPr>
          <w:rFonts w:asciiTheme="minorHAnsi" w:hAnsiTheme="minorHAnsi"/>
          <w:color w:val="000000" w:themeColor="text1"/>
        </w:rPr>
        <w:t>McMillan and Pollard, 2024</w:t>
      </w:r>
      <w:r w:rsidR="00F46B93" w:rsidRPr="00B51CE2">
        <w:rPr>
          <w:rFonts w:asciiTheme="minorHAnsi" w:hAnsiTheme="minorHAnsi"/>
          <w:color w:val="000000" w:themeColor="text1"/>
        </w:rPr>
        <w:t xml:space="preserve"> and </w:t>
      </w:r>
      <w:r w:rsidR="00F46B93" w:rsidRPr="00B51CE2">
        <w:rPr>
          <w:rFonts w:asciiTheme="minorHAnsi" w:hAnsiTheme="minorHAnsi"/>
          <w:color w:val="000000" w:themeColor="text1"/>
        </w:rPr>
        <w:t>Atherton, 2024)</w:t>
      </w:r>
      <w:r w:rsidR="0019472E" w:rsidRPr="00B51CE2">
        <w:rPr>
          <w:rFonts w:asciiTheme="minorHAnsi" w:hAnsiTheme="minorHAnsi"/>
          <w:color w:val="000000" w:themeColor="text1"/>
        </w:rPr>
        <w:t>.</w:t>
      </w:r>
      <w:r w:rsidR="002E65D9" w:rsidRPr="00B51CE2">
        <w:rPr>
          <w:rFonts w:asciiTheme="minorHAnsi" w:hAnsiTheme="minorHAnsi"/>
          <w:color w:val="000000" w:themeColor="text1"/>
        </w:rPr>
        <w:t xml:space="preserve"> It was not until</w:t>
      </w:r>
      <w:r w:rsidR="00E96A40" w:rsidRPr="00B51CE2">
        <w:rPr>
          <w:rFonts w:asciiTheme="minorHAnsi" w:hAnsiTheme="minorHAnsi"/>
          <w:color w:val="000000" w:themeColor="text1"/>
        </w:rPr>
        <w:t xml:space="preserve"> </w:t>
      </w:r>
      <w:r w:rsidR="001E739F" w:rsidRPr="00B51CE2">
        <w:rPr>
          <w:rFonts w:asciiTheme="minorHAnsi" w:hAnsiTheme="minorHAnsi"/>
          <w:color w:val="000000" w:themeColor="text1"/>
        </w:rPr>
        <w:t>1910</w:t>
      </w:r>
      <w:r w:rsidR="001E739F" w:rsidRPr="00B51CE2">
        <w:rPr>
          <w:rFonts w:asciiTheme="minorHAnsi" w:hAnsiTheme="minorHAnsi"/>
          <w:color w:val="000000" w:themeColor="text1"/>
        </w:rPr>
        <w:t xml:space="preserve"> that a </w:t>
      </w:r>
      <w:r w:rsidR="00E96A40" w:rsidRPr="00B51CE2">
        <w:rPr>
          <w:rFonts w:asciiTheme="minorHAnsi" w:hAnsiTheme="minorHAnsi"/>
          <w:color w:val="000000" w:themeColor="text1"/>
        </w:rPr>
        <w:t>commemorat</w:t>
      </w:r>
      <w:r w:rsidR="001E739F" w:rsidRPr="00B51CE2">
        <w:rPr>
          <w:rFonts w:asciiTheme="minorHAnsi" w:hAnsiTheme="minorHAnsi"/>
          <w:color w:val="000000" w:themeColor="text1"/>
        </w:rPr>
        <w:t>ive memorial was placed</w:t>
      </w:r>
      <w:r w:rsidR="004409DF" w:rsidRPr="00B51CE2">
        <w:rPr>
          <w:rFonts w:asciiTheme="minorHAnsi" w:hAnsiTheme="minorHAnsi"/>
          <w:color w:val="000000" w:themeColor="text1"/>
        </w:rPr>
        <w:t xml:space="preserve"> at the site</w:t>
      </w:r>
      <w:r w:rsidR="001E739F" w:rsidRPr="00B51CE2">
        <w:rPr>
          <w:rFonts w:asciiTheme="minorHAnsi" w:hAnsiTheme="minorHAnsi"/>
          <w:color w:val="000000" w:themeColor="text1"/>
        </w:rPr>
        <w:t>.</w:t>
      </w:r>
      <w:r w:rsidR="00E96A40" w:rsidRPr="00B51CE2">
        <w:rPr>
          <w:rFonts w:asciiTheme="minorHAnsi" w:hAnsiTheme="minorHAnsi"/>
          <w:color w:val="000000" w:themeColor="text1"/>
        </w:rPr>
        <w:t xml:space="preserve"> </w:t>
      </w:r>
      <w:r w:rsidR="001E739F" w:rsidRPr="00B51CE2">
        <w:rPr>
          <w:rFonts w:asciiTheme="minorHAnsi" w:hAnsiTheme="minorHAnsi"/>
          <w:color w:val="000000" w:themeColor="text1"/>
        </w:rPr>
        <w:t xml:space="preserve">The </w:t>
      </w:r>
      <w:proofErr w:type="gramStart"/>
      <w:r w:rsidR="00E96A40" w:rsidRPr="00B51CE2">
        <w:rPr>
          <w:rFonts w:asciiTheme="minorHAnsi" w:hAnsiTheme="minorHAnsi"/>
          <w:color w:val="000000" w:themeColor="text1"/>
        </w:rPr>
        <w:t>500 year</w:t>
      </w:r>
      <w:proofErr w:type="gramEnd"/>
      <w:r w:rsidR="00E96A40" w:rsidRPr="00B51CE2">
        <w:rPr>
          <w:rFonts w:asciiTheme="minorHAnsi" w:hAnsiTheme="minorHAnsi"/>
          <w:color w:val="000000" w:themeColor="text1"/>
        </w:rPr>
        <w:t xml:space="preserve"> anniversary</w:t>
      </w:r>
      <w:r w:rsidR="00E4403D" w:rsidRPr="00B51CE2">
        <w:rPr>
          <w:rFonts w:asciiTheme="minorHAnsi" w:hAnsiTheme="minorHAnsi"/>
          <w:color w:val="000000" w:themeColor="text1"/>
        </w:rPr>
        <w:t xml:space="preserve"> in 2013</w:t>
      </w:r>
      <w:r w:rsidR="00E96A40" w:rsidRPr="00B51CE2">
        <w:rPr>
          <w:rFonts w:asciiTheme="minorHAnsi" w:hAnsiTheme="minorHAnsi"/>
          <w:color w:val="000000" w:themeColor="text1"/>
        </w:rPr>
        <w:t xml:space="preserve"> </w:t>
      </w:r>
      <w:r w:rsidR="003D4AF9" w:rsidRPr="00B51CE2">
        <w:rPr>
          <w:rFonts w:asciiTheme="minorHAnsi" w:hAnsiTheme="minorHAnsi"/>
          <w:color w:val="000000" w:themeColor="text1"/>
        </w:rPr>
        <w:t xml:space="preserve">was </w:t>
      </w:r>
      <w:r w:rsidR="00E96A40" w:rsidRPr="00B51CE2">
        <w:rPr>
          <w:rFonts w:asciiTheme="minorHAnsi" w:hAnsiTheme="minorHAnsi"/>
          <w:color w:val="000000" w:themeColor="text1"/>
        </w:rPr>
        <w:t>driven by tourism and the idea of peace and reconciliation</w:t>
      </w:r>
      <w:r w:rsidR="004409DF" w:rsidRPr="00B51CE2">
        <w:rPr>
          <w:rFonts w:asciiTheme="minorHAnsi" w:hAnsiTheme="minorHAnsi"/>
          <w:color w:val="000000" w:themeColor="text1"/>
        </w:rPr>
        <w:t>,</w:t>
      </w:r>
      <w:r w:rsidR="00E96A40" w:rsidRPr="00B51CE2">
        <w:rPr>
          <w:rFonts w:asciiTheme="minorHAnsi" w:hAnsiTheme="minorHAnsi"/>
          <w:color w:val="000000" w:themeColor="text1"/>
        </w:rPr>
        <w:t xml:space="preserve"> </w:t>
      </w:r>
      <w:r w:rsidR="008E00B6" w:rsidRPr="00B51CE2">
        <w:rPr>
          <w:rFonts w:asciiTheme="minorHAnsi" w:hAnsiTheme="minorHAnsi"/>
          <w:color w:val="000000" w:themeColor="text1"/>
        </w:rPr>
        <w:t xml:space="preserve">further </w:t>
      </w:r>
      <w:r w:rsidR="00E96A40" w:rsidRPr="00B51CE2">
        <w:rPr>
          <w:rFonts w:asciiTheme="minorHAnsi" w:hAnsiTheme="minorHAnsi"/>
          <w:color w:val="000000" w:themeColor="text1"/>
        </w:rPr>
        <w:t>remov</w:t>
      </w:r>
      <w:r w:rsidR="008E00B6" w:rsidRPr="00B51CE2">
        <w:rPr>
          <w:rFonts w:asciiTheme="minorHAnsi" w:hAnsiTheme="minorHAnsi"/>
          <w:color w:val="000000" w:themeColor="text1"/>
        </w:rPr>
        <w:t xml:space="preserve">ing the </w:t>
      </w:r>
      <w:r w:rsidR="003D4AF9" w:rsidRPr="00B51CE2">
        <w:rPr>
          <w:rFonts w:asciiTheme="minorHAnsi" w:hAnsiTheme="minorHAnsi"/>
          <w:color w:val="000000" w:themeColor="text1"/>
        </w:rPr>
        <w:t>commemoration</w:t>
      </w:r>
      <w:r w:rsidR="00E96A40" w:rsidRPr="00B51CE2">
        <w:rPr>
          <w:rFonts w:asciiTheme="minorHAnsi" w:hAnsiTheme="minorHAnsi"/>
          <w:color w:val="000000" w:themeColor="text1"/>
        </w:rPr>
        <w:t xml:space="preserve"> from the violence</w:t>
      </w:r>
      <w:r w:rsidR="006F70AF" w:rsidRPr="00B51CE2">
        <w:rPr>
          <w:rFonts w:asciiTheme="minorHAnsi" w:hAnsiTheme="minorHAnsi"/>
          <w:color w:val="000000" w:themeColor="text1"/>
        </w:rPr>
        <w:t xml:space="preserve"> of the battlefield</w:t>
      </w:r>
      <w:r w:rsidR="00F46B93" w:rsidRPr="00B51CE2">
        <w:rPr>
          <w:rFonts w:asciiTheme="minorHAnsi" w:hAnsiTheme="minorHAnsi"/>
          <w:color w:val="000000" w:themeColor="text1"/>
        </w:rPr>
        <w:t xml:space="preserve"> (</w:t>
      </w:r>
      <w:r w:rsidR="00F46B93" w:rsidRPr="00B51CE2">
        <w:rPr>
          <w:rFonts w:asciiTheme="minorHAnsi" w:hAnsiTheme="minorHAnsi"/>
          <w:color w:val="000000" w:themeColor="text1"/>
        </w:rPr>
        <w:t>Atherton, 2024)</w:t>
      </w:r>
      <w:r w:rsidR="003D4AF9" w:rsidRPr="00B51CE2">
        <w:rPr>
          <w:rFonts w:asciiTheme="minorHAnsi" w:hAnsiTheme="minorHAnsi"/>
          <w:color w:val="000000" w:themeColor="text1"/>
        </w:rPr>
        <w:t>.</w:t>
      </w:r>
      <w:r w:rsidR="00057AF8" w:rsidRPr="00B51CE2">
        <w:rPr>
          <w:rFonts w:asciiTheme="minorHAnsi" w:hAnsiTheme="minorHAnsi"/>
          <w:color w:val="000000" w:themeColor="text1"/>
        </w:rPr>
        <w:t xml:space="preserve"> </w:t>
      </w:r>
    </w:p>
    <w:p w14:paraId="2A45C5E4" w14:textId="77777777" w:rsidR="00441234" w:rsidRPr="00B51CE2" w:rsidRDefault="00441234" w:rsidP="007545A4">
      <w:pPr>
        <w:jc w:val="both"/>
        <w:rPr>
          <w:rFonts w:asciiTheme="minorHAnsi" w:hAnsiTheme="minorHAnsi"/>
          <w:b/>
          <w:bCs/>
          <w:color w:val="000000" w:themeColor="text1"/>
        </w:rPr>
      </w:pPr>
    </w:p>
    <w:p w14:paraId="036DC680" w14:textId="7D76EC72" w:rsidR="00334D33" w:rsidRPr="00B51CE2" w:rsidRDefault="00057AF8" w:rsidP="007545A4">
      <w:pPr>
        <w:jc w:val="both"/>
        <w:rPr>
          <w:rFonts w:asciiTheme="minorHAnsi" w:hAnsiTheme="minorHAnsi"/>
          <w:color w:val="000000" w:themeColor="text1"/>
        </w:rPr>
      </w:pPr>
      <w:r w:rsidRPr="00B51CE2">
        <w:rPr>
          <w:rFonts w:asciiTheme="minorHAnsi" w:hAnsiTheme="minorHAnsi"/>
          <w:color w:val="000000" w:themeColor="text1"/>
        </w:rPr>
        <w:t>Whilst, the landscape of historical battlefields may no longer show the visible scars inflicted upon them, the connection and importance placed on them is culturally determined, for example,</w:t>
      </w:r>
      <w:r w:rsidR="00EB0D27" w:rsidRPr="00B51CE2">
        <w:rPr>
          <w:rFonts w:asciiTheme="minorHAnsi" w:hAnsiTheme="minorHAnsi"/>
          <w:color w:val="000000" w:themeColor="text1"/>
        </w:rPr>
        <w:t xml:space="preserve"> </w:t>
      </w:r>
      <w:r w:rsidR="0075275F" w:rsidRPr="00B51CE2">
        <w:rPr>
          <w:rFonts w:asciiTheme="minorHAnsi" w:hAnsiTheme="minorHAnsi"/>
          <w:color w:val="000000" w:themeColor="text1"/>
        </w:rPr>
        <w:t>t</w:t>
      </w:r>
      <w:r w:rsidR="00EB0D27" w:rsidRPr="00B51CE2">
        <w:rPr>
          <w:rFonts w:asciiTheme="minorHAnsi" w:hAnsiTheme="minorHAnsi"/>
          <w:color w:val="000000" w:themeColor="text1"/>
        </w:rPr>
        <w:t xml:space="preserve">he </w:t>
      </w:r>
      <w:r w:rsidR="0021221C" w:rsidRPr="00B51CE2">
        <w:rPr>
          <w:rFonts w:asciiTheme="minorHAnsi" w:hAnsiTheme="minorHAnsi"/>
          <w:color w:val="000000" w:themeColor="text1"/>
        </w:rPr>
        <w:t xml:space="preserve">importance to locals of </w:t>
      </w:r>
      <w:r w:rsidR="00835ED1" w:rsidRPr="00B51CE2">
        <w:rPr>
          <w:rFonts w:asciiTheme="minorHAnsi" w:hAnsiTheme="minorHAnsi"/>
          <w:color w:val="000000" w:themeColor="text1"/>
        </w:rPr>
        <w:t xml:space="preserve">the </w:t>
      </w:r>
      <w:r w:rsidR="00EB0D27" w:rsidRPr="00B51CE2">
        <w:rPr>
          <w:rFonts w:asciiTheme="minorHAnsi" w:hAnsiTheme="minorHAnsi"/>
          <w:color w:val="000000" w:themeColor="text1"/>
        </w:rPr>
        <w:t xml:space="preserve">Battle of Flodden </w:t>
      </w:r>
      <w:r w:rsidR="00835ED1" w:rsidRPr="00B51CE2">
        <w:rPr>
          <w:rFonts w:asciiTheme="minorHAnsi" w:hAnsiTheme="minorHAnsi"/>
          <w:color w:val="000000" w:themeColor="text1"/>
        </w:rPr>
        <w:t>is</w:t>
      </w:r>
      <w:r w:rsidR="00FF1300" w:rsidRPr="00B51CE2">
        <w:rPr>
          <w:rFonts w:asciiTheme="minorHAnsi" w:hAnsiTheme="minorHAnsi"/>
          <w:color w:val="000000" w:themeColor="text1"/>
        </w:rPr>
        <w:t xml:space="preserve"> </w:t>
      </w:r>
      <w:r w:rsidR="002A3CDD" w:rsidRPr="00B51CE2">
        <w:rPr>
          <w:rFonts w:asciiTheme="minorHAnsi" w:hAnsiTheme="minorHAnsi"/>
          <w:color w:val="000000" w:themeColor="text1"/>
        </w:rPr>
        <w:t xml:space="preserve">illustrated by the </w:t>
      </w:r>
      <w:r w:rsidR="0021221C" w:rsidRPr="00B51CE2">
        <w:rPr>
          <w:rFonts w:asciiTheme="minorHAnsi" w:hAnsiTheme="minorHAnsi"/>
          <w:color w:val="000000" w:themeColor="text1"/>
        </w:rPr>
        <w:t>identifier</w:t>
      </w:r>
      <w:r w:rsidR="002A3CDD" w:rsidRPr="00B51CE2">
        <w:rPr>
          <w:rFonts w:asciiTheme="minorHAnsi" w:hAnsiTheme="minorHAnsi"/>
          <w:color w:val="000000" w:themeColor="text1"/>
        </w:rPr>
        <w:t xml:space="preserve"> ‘1513 Country’ at local sites</w:t>
      </w:r>
      <w:r w:rsidR="0075275F" w:rsidRPr="00B51CE2">
        <w:rPr>
          <w:rFonts w:asciiTheme="minorHAnsi" w:hAnsiTheme="minorHAnsi"/>
          <w:color w:val="000000" w:themeColor="text1"/>
        </w:rPr>
        <w:t xml:space="preserve"> and </w:t>
      </w:r>
      <w:r w:rsidRPr="00B51CE2">
        <w:rPr>
          <w:rFonts w:asciiTheme="minorHAnsi" w:hAnsiTheme="minorHAnsi"/>
          <w:color w:val="000000" w:themeColor="text1"/>
        </w:rPr>
        <w:t xml:space="preserve">the battlefields of Boyne and Aughrim in the Republic of Ireland are integral to the identity of the </w:t>
      </w:r>
      <w:r w:rsidR="008213AB" w:rsidRPr="00B51CE2">
        <w:rPr>
          <w:rFonts w:asciiTheme="minorHAnsi" w:hAnsiTheme="minorHAnsi"/>
          <w:color w:val="000000" w:themeColor="text1"/>
        </w:rPr>
        <w:t>O</w:t>
      </w:r>
      <w:r w:rsidRPr="00B51CE2">
        <w:rPr>
          <w:rFonts w:asciiTheme="minorHAnsi" w:hAnsiTheme="minorHAnsi"/>
          <w:color w:val="000000" w:themeColor="text1"/>
        </w:rPr>
        <w:t xml:space="preserve">range </w:t>
      </w:r>
      <w:r w:rsidR="008213AB" w:rsidRPr="00B51CE2">
        <w:rPr>
          <w:rFonts w:asciiTheme="minorHAnsi" w:hAnsiTheme="minorHAnsi"/>
          <w:color w:val="000000" w:themeColor="text1"/>
        </w:rPr>
        <w:t>O</w:t>
      </w:r>
      <w:r w:rsidRPr="00B51CE2">
        <w:rPr>
          <w:rFonts w:asciiTheme="minorHAnsi" w:hAnsiTheme="minorHAnsi"/>
          <w:color w:val="000000" w:themeColor="text1"/>
        </w:rPr>
        <w:t>rder</w:t>
      </w:r>
      <w:r w:rsidR="008213AB" w:rsidRPr="00B51CE2">
        <w:rPr>
          <w:rFonts w:asciiTheme="minorHAnsi" w:hAnsiTheme="minorHAnsi"/>
          <w:color w:val="000000" w:themeColor="text1"/>
        </w:rPr>
        <w:t xml:space="preserve"> but not to </w:t>
      </w:r>
      <w:r w:rsidR="000C2A64" w:rsidRPr="00B51CE2">
        <w:rPr>
          <w:rFonts w:asciiTheme="minorHAnsi" w:hAnsiTheme="minorHAnsi"/>
          <w:color w:val="000000" w:themeColor="text1"/>
        </w:rPr>
        <w:t xml:space="preserve">the Republic of </w:t>
      </w:r>
      <w:r w:rsidR="00382900" w:rsidRPr="00B51CE2">
        <w:rPr>
          <w:rFonts w:asciiTheme="minorHAnsi" w:hAnsiTheme="minorHAnsi"/>
          <w:color w:val="000000" w:themeColor="text1"/>
        </w:rPr>
        <w:t>Ireland</w:t>
      </w:r>
      <w:r w:rsidR="00D776C2" w:rsidRPr="00B51CE2">
        <w:rPr>
          <w:rFonts w:asciiTheme="minorHAnsi" w:hAnsiTheme="minorHAnsi"/>
          <w:color w:val="000000" w:themeColor="text1"/>
        </w:rPr>
        <w:t xml:space="preserve"> </w:t>
      </w:r>
      <w:r w:rsidR="009D27BD" w:rsidRPr="00B51CE2">
        <w:rPr>
          <w:rFonts w:asciiTheme="minorHAnsi" w:hAnsiTheme="minorHAnsi"/>
          <w:color w:val="000000" w:themeColor="text1"/>
        </w:rPr>
        <w:t>(Ferguson, 2007 and Atherton, 2024)</w:t>
      </w:r>
      <w:r w:rsidRPr="00B51CE2">
        <w:rPr>
          <w:rFonts w:asciiTheme="minorHAnsi" w:hAnsiTheme="minorHAnsi"/>
          <w:color w:val="000000" w:themeColor="text1"/>
        </w:rPr>
        <w:t xml:space="preserve">. </w:t>
      </w:r>
      <w:r w:rsidR="00382900" w:rsidRPr="00B51CE2">
        <w:rPr>
          <w:rFonts w:asciiTheme="minorHAnsi" w:hAnsiTheme="minorHAnsi"/>
          <w:color w:val="000000" w:themeColor="text1"/>
        </w:rPr>
        <w:t>The significance of</w:t>
      </w:r>
      <w:r w:rsidR="00D155C3" w:rsidRPr="00B51CE2">
        <w:rPr>
          <w:rFonts w:asciiTheme="minorHAnsi" w:hAnsiTheme="minorHAnsi"/>
          <w:color w:val="000000" w:themeColor="text1"/>
        </w:rPr>
        <w:t xml:space="preserve"> a</w:t>
      </w:r>
      <w:r w:rsidR="00382900" w:rsidRPr="00B51CE2">
        <w:rPr>
          <w:rFonts w:asciiTheme="minorHAnsi" w:hAnsiTheme="minorHAnsi"/>
          <w:color w:val="000000" w:themeColor="text1"/>
        </w:rPr>
        <w:t xml:space="preserve"> </w:t>
      </w:r>
      <w:r w:rsidR="00790932" w:rsidRPr="00B51CE2">
        <w:rPr>
          <w:rFonts w:asciiTheme="minorHAnsi" w:hAnsiTheme="minorHAnsi"/>
          <w:color w:val="000000" w:themeColor="text1"/>
        </w:rPr>
        <w:t xml:space="preserve">battlefield is determined not solely based on location </w:t>
      </w:r>
      <w:r w:rsidR="006A0E6A" w:rsidRPr="00B51CE2">
        <w:rPr>
          <w:rFonts w:asciiTheme="minorHAnsi" w:hAnsiTheme="minorHAnsi"/>
          <w:color w:val="000000" w:themeColor="text1"/>
        </w:rPr>
        <w:t xml:space="preserve">but also community, the two are not </w:t>
      </w:r>
      <w:r w:rsidR="00EC3B89" w:rsidRPr="00B51CE2">
        <w:rPr>
          <w:rFonts w:asciiTheme="minorHAnsi" w:hAnsiTheme="minorHAnsi"/>
          <w:color w:val="000000" w:themeColor="text1"/>
        </w:rPr>
        <w:t>required</w:t>
      </w:r>
      <w:r w:rsidR="006A0E6A" w:rsidRPr="00B51CE2">
        <w:rPr>
          <w:rFonts w:asciiTheme="minorHAnsi" w:hAnsiTheme="minorHAnsi"/>
          <w:color w:val="000000" w:themeColor="text1"/>
        </w:rPr>
        <w:t xml:space="preserve"> to </w:t>
      </w:r>
      <w:r w:rsidR="00EC3B89" w:rsidRPr="00B51CE2">
        <w:rPr>
          <w:rFonts w:asciiTheme="minorHAnsi" w:hAnsiTheme="minorHAnsi"/>
          <w:color w:val="000000" w:themeColor="text1"/>
        </w:rPr>
        <w:t xml:space="preserve">match. </w:t>
      </w:r>
      <w:r w:rsidRPr="00B51CE2">
        <w:rPr>
          <w:rFonts w:asciiTheme="minorHAnsi" w:hAnsiTheme="minorHAnsi"/>
          <w:color w:val="000000" w:themeColor="text1"/>
        </w:rPr>
        <w:t>The battlefields of the First World War are an example of battlefields where many nations continue to have a cultural attachment despite not residing with</w:t>
      </w:r>
      <w:r w:rsidR="00F63C64" w:rsidRPr="00B51CE2">
        <w:rPr>
          <w:rFonts w:asciiTheme="minorHAnsi" w:hAnsiTheme="minorHAnsi"/>
          <w:color w:val="000000" w:themeColor="text1"/>
        </w:rPr>
        <w:t>in</w:t>
      </w:r>
      <w:r w:rsidRPr="00B51CE2">
        <w:rPr>
          <w:rFonts w:asciiTheme="minorHAnsi" w:hAnsiTheme="minorHAnsi"/>
          <w:color w:val="000000" w:themeColor="text1"/>
        </w:rPr>
        <w:t xml:space="preserve"> the natio</w:t>
      </w:r>
      <w:r w:rsidR="005C7DA1" w:rsidRPr="00B51CE2">
        <w:rPr>
          <w:rFonts w:asciiTheme="minorHAnsi" w:hAnsiTheme="minorHAnsi"/>
          <w:color w:val="000000" w:themeColor="text1"/>
        </w:rPr>
        <w:t>n (</w:t>
      </w:r>
      <w:r w:rsidR="005C7DA1" w:rsidRPr="00B51CE2">
        <w:rPr>
          <w:rFonts w:asciiTheme="minorHAnsi" w:hAnsiTheme="minorHAnsi"/>
          <w:color w:val="000000" w:themeColor="text1"/>
        </w:rPr>
        <w:t>Ferguson, 2007</w:t>
      </w:r>
      <w:r w:rsidR="005C7DA1" w:rsidRPr="00B51CE2">
        <w:rPr>
          <w:rFonts w:asciiTheme="minorHAnsi" w:hAnsiTheme="minorHAnsi"/>
          <w:color w:val="000000" w:themeColor="text1"/>
        </w:rPr>
        <w:t>)</w:t>
      </w:r>
      <w:r w:rsidR="00EC3B89" w:rsidRPr="00B51CE2">
        <w:rPr>
          <w:rFonts w:asciiTheme="minorHAnsi" w:hAnsiTheme="minorHAnsi"/>
          <w:color w:val="000000" w:themeColor="text1"/>
        </w:rPr>
        <w:t xml:space="preserve">. </w:t>
      </w:r>
      <w:r w:rsidR="00EC3B89" w:rsidRPr="00B51CE2">
        <w:rPr>
          <w:rFonts w:asciiTheme="minorHAnsi" w:hAnsiTheme="minorHAnsi"/>
          <w:color w:val="000000" w:themeColor="text1"/>
        </w:rPr>
        <w:t>F</w:t>
      </w:r>
      <w:r w:rsidR="00184E6C" w:rsidRPr="00B51CE2">
        <w:rPr>
          <w:rFonts w:asciiTheme="minorHAnsi" w:hAnsiTheme="minorHAnsi"/>
          <w:color w:val="000000" w:themeColor="text1"/>
        </w:rPr>
        <w:t>r</w:t>
      </w:r>
      <w:r w:rsidR="00EC3B89" w:rsidRPr="00B51CE2">
        <w:rPr>
          <w:rFonts w:asciiTheme="minorHAnsi" w:hAnsiTheme="minorHAnsi"/>
          <w:color w:val="000000" w:themeColor="text1"/>
        </w:rPr>
        <w:t xml:space="preserve">omelles </w:t>
      </w:r>
      <w:r w:rsidR="00EC3B89" w:rsidRPr="00B51CE2">
        <w:rPr>
          <w:rFonts w:asciiTheme="minorHAnsi" w:hAnsiTheme="minorHAnsi"/>
          <w:color w:val="000000" w:themeColor="text1"/>
        </w:rPr>
        <w:t>is a First World War</w:t>
      </w:r>
      <w:r w:rsidR="00EC3B89" w:rsidRPr="00B51CE2">
        <w:rPr>
          <w:rFonts w:asciiTheme="minorHAnsi" w:hAnsiTheme="minorHAnsi"/>
          <w:color w:val="000000" w:themeColor="text1"/>
        </w:rPr>
        <w:t xml:space="preserve"> site </w:t>
      </w:r>
      <w:r w:rsidR="00935DDF" w:rsidRPr="00B51CE2">
        <w:rPr>
          <w:rFonts w:asciiTheme="minorHAnsi" w:hAnsiTheme="minorHAnsi"/>
          <w:color w:val="000000" w:themeColor="text1"/>
        </w:rPr>
        <w:t xml:space="preserve">in France </w:t>
      </w:r>
      <w:r w:rsidR="00EC3B89" w:rsidRPr="00B51CE2">
        <w:rPr>
          <w:rFonts w:asciiTheme="minorHAnsi" w:hAnsiTheme="minorHAnsi"/>
          <w:color w:val="000000" w:themeColor="text1"/>
        </w:rPr>
        <w:t xml:space="preserve">where </w:t>
      </w:r>
      <w:r w:rsidR="00EC3B89" w:rsidRPr="00B51CE2">
        <w:rPr>
          <w:rFonts w:asciiTheme="minorHAnsi" w:hAnsiTheme="minorHAnsi"/>
          <w:color w:val="000000" w:themeColor="text1"/>
        </w:rPr>
        <w:t xml:space="preserve">250 remains </w:t>
      </w:r>
      <w:r w:rsidR="00EC3B89" w:rsidRPr="00B51CE2">
        <w:rPr>
          <w:rFonts w:asciiTheme="minorHAnsi" w:hAnsiTheme="minorHAnsi"/>
          <w:color w:val="000000" w:themeColor="text1"/>
        </w:rPr>
        <w:t xml:space="preserve">were </w:t>
      </w:r>
      <w:r w:rsidR="00EC3B89" w:rsidRPr="00B51CE2">
        <w:rPr>
          <w:rFonts w:asciiTheme="minorHAnsi" w:hAnsiTheme="minorHAnsi"/>
          <w:color w:val="000000" w:themeColor="text1"/>
        </w:rPr>
        <w:t xml:space="preserve">found </w:t>
      </w:r>
      <w:r w:rsidR="00EC3B89" w:rsidRPr="00B51CE2">
        <w:rPr>
          <w:rFonts w:asciiTheme="minorHAnsi" w:hAnsiTheme="minorHAnsi"/>
          <w:color w:val="000000" w:themeColor="text1"/>
        </w:rPr>
        <w:t xml:space="preserve">and of those 250, </w:t>
      </w:r>
      <w:r w:rsidR="00EC3B89" w:rsidRPr="00B51CE2">
        <w:rPr>
          <w:rFonts w:asciiTheme="minorHAnsi" w:hAnsiTheme="minorHAnsi"/>
          <w:color w:val="000000" w:themeColor="text1"/>
        </w:rPr>
        <w:t xml:space="preserve">200 </w:t>
      </w:r>
      <w:r w:rsidR="00EC3B89" w:rsidRPr="00B51CE2">
        <w:rPr>
          <w:rFonts w:asciiTheme="minorHAnsi" w:hAnsiTheme="minorHAnsi"/>
          <w:color w:val="000000" w:themeColor="text1"/>
        </w:rPr>
        <w:t xml:space="preserve">were </w:t>
      </w:r>
      <w:r w:rsidR="00EC3B89" w:rsidRPr="00B51CE2">
        <w:rPr>
          <w:rFonts w:asciiTheme="minorHAnsi" w:hAnsiTheme="minorHAnsi"/>
          <w:color w:val="000000" w:themeColor="text1"/>
        </w:rPr>
        <w:t xml:space="preserve">identified, </w:t>
      </w:r>
      <w:r w:rsidR="00935DDF" w:rsidRPr="00B51CE2">
        <w:rPr>
          <w:rFonts w:asciiTheme="minorHAnsi" w:hAnsiTheme="minorHAnsi"/>
          <w:color w:val="000000" w:themeColor="text1"/>
        </w:rPr>
        <w:t xml:space="preserve">this had </w:t>
      </w:r>
      <w:r w:rsidR="00EC3B89" w:rsidRPr="00B51CE2">
        <w:rPr>
          <w:rFonts w:asciiTheme="minorHAnsi" w:hAnsiTheme="minorHAnsi"/>
          <w:color w:val="000000" w:themeColor="text1"/>
        </w:rPr>
        <w:t>impact</w:t>
      </w:r>
      <w:r w:rsidR="00935DDF" w:rsidRPr="00B51CE2">
        <w:rPr>
          <w:rFonts w:asciiTheme="minorHAnsi" w:hAnsiTheme="minorHAnsi"/>
          <w:color w:val="000000" w:themeColor="text1"/>
        </w:rPr>
        <w:t xml:space="preserve"> beyond France and</w:t>
      </w:r>
      <w:r w:rsidR="00EC3B89" w:rsidRPr="00B51CE2">
        <w:rPr>
          <w:rFonts w:asciiTheme="minorHAnsi" w:hAnsiTheme="minorHAnsi"/>
          <w:color w:val="000000" w:themeColor="text1"/>
        </w:rPr>
        <w:t xml:space="preserve"> br</w:t>
      </w:r>
      <w:r w:rsidR="00935DDF" w:rsidRPr="00B51CE2">
        <w:rPr>
          <w:rFonts w:asciiTheme="minorHAnsi" w:hAnsiTheme="minorHAnsi"/>
          <w:color w:val="000000" w:themeColor="text1"/>
        </w:rPr>
        <w:t>ought</w:t>
      </w:r>
      <w:r w:rsidR="00EC3B89" w:rsidRPr="00B51CE2">
        <w:rPr>
          <w:rFonts w:asciiTheme="minorHAnsi" w:hAnsiTheme="minorHAnsi"/>
          <w:color w:val="000000" w:themeColor="text1"/>
        </w:rPr>
        <w:t xml:space="preserve"> closure to families</w:t>
      </w:r>
      <w:r w:rsidR="005C7DA1" w:rsidRPr="00B51CE2">
        <w:rPr>
          <w:rFonts w:asciiTheme="minorHAnsi" w:hAnsiTheme="minorHAnsi"/>
          <w:color w:val="000000" w:themeColor="text1"/>
        </w:rPr>
        <w:t xml:space="preserve"> (</w:t>
      </w:r>
      <w:r w:rsidR="005C7DA1" w:rsidRPr="00B51CE2">
        <w:rPr>
          <w:rFonts w:asciiTheme="minorHAnsi" w:hAnsiTheme="minorHAnsi"/>
          <w:color w:val="000000" w:themeColor="text1"/>
        </w:rPr>
        <w:t>McMillan and Pollard, 2024</w:t>
      </w:r>
      <w:r w:rsidR="005C7DA1" w:rsidRPr="00B51CE2">
        <w:rPr>
          <w:rFonts w:asciiTheme="minorHAnsi" w:hAnsiTheme="minorHAnsi"/>
          <w:color w:val="000000" w:themeColor="text1"/>
        </w:rPr>
        <w:t>)</w:t>
      </w:r>
      <w:r w:rsidR="00EC3B89" w:rsidRPr="00B51CE2">
        <w:rPr>
          <w:rFonts w:asciiTheme="minorHAnsi" w:hAnsiTheme="minorHAnsi"/>
          <w:color w:val="000000" w:themeColor="text1"/>
        </w:rPr>
        <w:t>.</w:t>
      </w:r>
      <w:r w:rsidR="001B68D2" w:rsidRPr="00B51CE2">
        <w:rPr>
          <w:rFonts w:asciiTheme="minorHAnsi" w:hAnsiTheme="minorHAnsi"/>
          <w:color w:val="000000" w:themeColor="text1"/>
        </w:rPr>
        <w:t xml:space="preserve"> </w:t>
      </w:r>
      <w:r w:rsidR="001B68D2" w:rsidRPr="00B51CE2">
        <w:rPr>
          <w:rFonts w:asciiTheme="minorHAnsi" w:hAnsiTheme="minorHAnsi"/>
          <w:color w:val="000000" w:themeColor="text1"/>
        </w:rPr>
        <w:t xml:space="preserve">Ferguson (2007, p. 10) </w:t>
      </w:r>
      <w:r w:rsidR="001B68D2" w:rsidRPr="00B51CE2">
        <w:rPr>
          <w:rFonts w:asciiTheme="minorHAnsi" w:hAnsiTheme="minorHAnsi"/>
          <w:color w:val="000000" w:themeColor="text1"/>
        </w:rPr>
        <w:t>explains</w:t>
      </w:r>
      <w:r w:rsidR="001B68D2" w:rsidRPr="00B51CE2">
        <w:rPr>
          <w:rFonts w:asciiTheme="minorHAnsi" w:hAnsiTheme="minorHAnsi"/>
          <w:color w:val="000000" w:themeColor="text1"/>
        </w:rPr>
        <w:t xml:space="preserve"> “Battlefields therefore, as landscapes, are never inert but are always changing as communities engage with them and rework them…”.</w:t>
      </w:r>
      <w:r w:rsidR="00E92C06" w:rsidRPr="00B51CE2">
        <w:rPr>
          <w:rFonts w:asciiTheme="minorHAnsi" w:hAnsiTheme="minorHAnsi"/>
          <w:color w:val="000000" w:themeColor="text1"/>
        </w:rPr>
        <w:t xml:space="preserve"> One of the projects that </w:t>
      </w:r>
      <w:r w:rsidR="00C42A43" w:rsidRPr="00B51CE2">
        <w:rPr>
          <w:rFonts w:asciiTheme="minorHAnsi" w:hAnsiTheme="minorHAnsi"/>
          <w:color w:val="000000" w:themeColor="text1"/>
        </w:rPr>
        <w:t xml:space="preserve">builds a community </w:t>
      </w:r>
      <w:r w:rsidR="00D42DBE" w:rsidRPr="00B51CE2">
        <w:rPr>
          <w:rFonts w:asciiTheme="minorHAnsi" w:hAnsiTheme="minorHAnsi"/>
          <w:color w:val="000000" w:themeColor="text1"/>
        </w:rPr>
        <w:t xml:space="preserve">to engage with a battlefield site </w:t>
      </w:r>
      <w:r w:rsidR="005603D8" w:rsidRPr="00B51CE2">
        <w:rPr>
          <w:rFonts w:asciiTheme="minorHAnsi" w:hAnsiTheme="minorHAnsi"/>
          <w:color w:val="000000" w:themeColor="text1"/>
        </w:rPr>
        <w:t xml:space="preserve">despite </w:t>
      </w:r>
      <w:r w:rsidR="00992D21" w:rsidRPr="00B51CE2">
        <w:rPr>
          <w:rFonts w:asciiTheme="minorHAnsi" w:hAnsiTheme="minorHAnsi"/>
          <w:color w:val="000000" w:themeColor="text1"/>
        </w:rPr>
        <w:t xml:space="preserve">the separation of </w:t>
      </w:r>
      <w:r w:rsidR="00773A97" w:rsidRPr="00B51CE2">
        <w:rPr>
          <w:rFonts w:asciiTheme="minorHAnsi" w:hAnsiTheme="minorHAnsi"/>
          <w:color w:val="000000" w:themeColor="text1"/>
        </w:rPr>
        <w:t>location is Waterloo Uncovered</w:t>
      </w:r>
      <w:r w:rsidR="005C7DA1" w:rsidRPr="00B51CE2">
        <w:rPr>
          <w:rFonts w:asciiTheme="minorHAnsi" w:hAnsiTheme="minorHAnsi"/>
          <w:color w:val="000000" w:themeColor="text1"/>
        </w:rPr>
        <w:t>.</w:t>
      </w:r>
    </w:p>
    <w:p w14:paraId="263E0A7F" w14:textId="77777777" w:rsidR="00334D33" w:rsidRPr="00B51CE2" w:rsidRDefault="00334D33" w:rsidP="007545A4">
      <w:pPr>
        <w:jc w:val="both"/>
        <w:rPr>
          <w:rFonts w:asciiTheme="minorHAnsi" w:hAnsiTheme="minorHAnsi"/>
          <w:color w:val="000000" w:themeColor="text1"/>
        </w:rPr>
      </w:pPr>
    </w:p>
    <w:p w14:paraId="7F0284E8" w14:textId="7EBF1495" w:rsidR="001F4E89" w:rsidRPr="00B51CE2" w:rsidRDefault="00DF360A" w:rsidP="007545A4">
      <w:pPr>
        <w:jc w:val="both"/>
        <w:rPr>
          <w:rFonts w:asciiTheme="minorHAnsi" w:hAnsiTheme="minorHAnsi"/>
          <w:color w:val="000000" w:themeColor="text1"/>
        </w:rPr>
      </w:pPr>
      <w:r w:rsidRPr="00B51CE2">
        <w:rPr>
          <w:rFonts w:asciiTheme="minorHAnsi" w:hAnsiTheme="minorHAnsi"/>
          <w:color w:val="000000" w:themeColor="text1"/>
        </w:rPr>
        <w:t>Waterloo Uncovered was f</w:t>
      </w:r>
      <w:r w:rsidRPr="00B51CE2">
        <w:rPr>
          <w:rFonts w:asciiTheme="minorHAnsi" w:hAnsiTheme="minorHAnsi"/>
          <w:color w:val="000000" w:themeColor="text1"/>
        </w:rPr>
        <w:t>ounded by Mark Evans and Charlie Foinette,</w:t>
      </w:r>
      <w:r w:rsidR="009A755B" w:rsidRPr="00B51CE2">
        <w:rPr>
          <w:rFonts w:asciiTheme="minorHAnsi" w:hAnsiTheme="minorHAnsi"/>
          <w:color w:val="000000" w:themeColor="text1"/>
        </w:rPr>
        <w:t xml:space="preserve"> both of whom were </w:t>
      </w:r>
      <w:r w:rsidRPr="00B51CE2">
        <w:rPr>
          <w:rFonts w:asciiTheme="minorHAnsi" w:hAnsiTheme="minorHAnsi"/>
          <w:color w:val="000000" w:themeColor="text1"/>
        </w:rPr>
        <w:t>educated at the Institute of Archaeology, University College London</w:t>
      </w:r>
      <w:r w:rsidR="00464807" w:rsidRPr="00B51CE2">
        <w:rPr>
          <w:rFonts w:asciiTheme="minorHAnsi" w:hAnsiTheme="minorHAnsi"/>
          <w:color w:val="000000" w:themeColor="text1"/>
        </w:rPr>
        <w:t>. Evans went on to get a</w:t>
      </w:r>
      <w:r w:rsidR="0013751E" w:rsidRPr="00B51CE2">
        <w:rPr>
          <w:rFonts w:asciiTheme="minorHAnsi" w:hAnsiTheme="minorHAnsi"/>
          <w:color w:val="000000" w:themeColor="text1"/>
        </w:rPr>
        <w:t>n</w:t>
      </w:r>
      <w:r w:rsidR="00464807" w:rsidRPr="00B51CE2">
        <w:rPr>
          <w:rFonts w:asciiTheme="minorHAnsi" w:hAnsiTheme="minorHAnsi"/>
          <w:color w:val="000000" w:themeColor="text1"/>
        </w:rPr>
        <w:t xml:space="preserve"> </w:t>
      </w:r>
      <w:r w:rsidRPr="00B51CE2">
        <w:rPr>
          <w:rFonts w:asciiTheme="minorHAnsi" w:hAnsiTheme="minorHAnsi"/>
          <w:color w:val="000000" w:themeColor="text1"/>
        </w:rPr>
        <w:t xml:space="preserve">MA </w:t>
      </w:r>
      <w:r w:rsidR="0046096C" w:rsidRPr="00B51CE2">
        <w:rPr>
          <w:rFonts w:asciiTheme="minorHAnsi" w:hAnsiTheme="minorHAnsi"/>
          <w:color w:val="000000" w:themeColor="text1"/>
        </w:rPr>
        <w:t>i</w:t>
      </w:r>
      <w:r w:rsidR="00464807" w:rsidRPr="00B51CE2">
        <w:rPr>
          <w:rFonts w:asciiTheme="minorHAnsi" w:hAnsiTheme="minorHAnsi"/>
          <w:color w:val="000000" w:themeColor="text1"/>
        </w:rPr>
        <w:t>n</w:t>
      </w:r>
      <w:r w:rsidRPr="00B51CE2">
        <w:rPr>
          <w:rFonts w:asciiTheme="minorHAnsi" w:hAnsiTheme="minorHAnsi"/>
          <w:color w:val="000000" w:themeColor="text1"/>
        </w:rPr>
        <w:t xml:space="preserve"> Museum Studies and</w:t>
      </w:r>
      <w:r w:rsidR="005227DE" w:rsidRPr="00B51CE2">
        <w:rPr>
          <w:rFonts w:asciiTheme="minorHAnsi" w:hAnsiTheme="minorHAnsi"/>
          <w:color w:val="000000" w:themeColor="text1"/>
        </w:rPr>
        <w:t xml:space="preserve"> </w:t>
      </w:r>
      <w:r w:rsidR="005227DE" w:rsidRPr="00B51CE2">
        <w:rPr>
          <w:rFonts w:asciiTheme="minorHAnsi" w:hAnsiTheme="minorHAnsi"/>
          <w:color w:val="000000" w:themeColor="text1"/>
        </w:rPr>
        <w:t>Foinette</w:t>
      </w:r>
      <w:r w:rsidRPr="00B51CE2">
        <w:rPr>
          <w:rFonts w:asciiTheme="minorHAnsi" w:hAnsiTheme="minorHAnsi"/>
          <w:color w:val="000000" w:themeColor="text1"/>
        </w:rPr>
        <w:t xml:space="preserve"> </w:t>
      </w:r>
      <w:r w:rsidR="0046096C" w:rsidRPr="00B51CE2">
        <w:rPr>
          <w:rFonts w:asciiTheme="minorHAnsi" w:hAnsiTheme="minorHAnsi"/>
          <w:color w:val="000000" w:themeColor="text1"/>
        </w:rPr>
        <w:t xml:space="preserve">an MA in </w:t>
      </w:r>
      <w:r w:rsidRPr="00B51CE2">
        <w:rPr>
          <w:rFonts w:asciiTheme="minorHAnsi" w:hAnsiTheme="minorHAnsi"/>
          <w:color w:val="000000" w:themeColor="text1"/>
        </w:rPr>
        <w:t>Public Archaeology</w:t>
      </w:r>
      <w:r w:rsidR="00E7650F" w:rsidRPr="00B51CE2">
        <w:rPr>
          <w:rFonts w:asciiTheme="minorHAnsi" w:hAnsiTheme="minorHAnsi"/>
          <w:color w:val="000000" w:themeColor="text1"/>
        </w:rPr>
        <w:t>. Crucially</w:t>
      </w:r>
      <w:r w:rsidRPr="00B51CE2">
        <w:rPr>
          <w:rFonts w:asciiTheme="minorHAnsi" w:hAnsiTheme="minorHAnsi"/>
          <w:color w:val="000000" w:themeColor="text1"/>
        </w:rPr>
        <w:t xml:space="preserve"> </w:t>
      </w:r>
      <w:r w:rsidR="00E7650F" w:rsidRPr="00B51CE2">
        <w:rPr>
          <w:rFonts w:asciiTheme="minorHAnsi" w:hAnsiTheme="minorHAnsi"/>
          <w:color w:val="000000" w:themeColor="text1"/>
        </w:rPr>
        <w:t xml:space="preserve">they were </w:t>
      </w:r>
      <w:r w:rsidRPr="00B51CE2">
        <w:rPr>
          <w:rFonts w:asciiTheme="minorHAnsi" w:hAnsiTheme="minorHAnsi"/>
          <w:color w:val="000000" w:themeColor="text1"/>
        </w:rPr>
        <w:t>both officers of the Coldstream Guards</w:t>
      </w:r>
      <w:r w:rsidR="00E7650F" w:rsidRPr="00B51CE2">
        <w:rPr>
          <w:rFonts w:asciiTheme="minorHAnsi" w:hAnsiTheme="minorHAnsi"/>
          <w:color w:val="000000" w:themeColor="text1"/>
        </w:rPr>
        <w:t>, this encouraged them to learn about th</w:t>
      </w:r>
      <w:r w:rsidR="00BC0850" w:rsidRPr="00B51CE2">
        <w:rPr>
          <w:rFonts w:asciiTheme="minorHAnsi" w:hAnsiTheme="minorHAnsi"/>
          <w:color w:val="000000" w:themeColor="text1"/>
        </w:rPr>
        <w:t xml:space="preserve">eir </w:t>
      </w:r>
      <w:r w:rsidR="005A4D3D" w:rsidRPr="00B51CE2">
        <w:rPr>
          <w:rFonts w:asciiTheme="minorHAnsi" w:hAnsiTheme="minorHAnsi"/>
          <w:color w:val="000000" w:themeColor="text1"/>
        </w:rPr>
        <w:t>predecessors’</w:t>
      </w:r>
      <w:r w:rsidR="00BC0850" w:rsidRPr="00B51CE2">
        <w:rPr>
          <w:rFonts w:asciiTheme="minorHAnsi" w:hAnsiTheme="minorHAnsi"/>
          <w:color w:val="000000" w:themeColor="text1"/>
        </w:rPr>
        <w:t xml:space="preserve"> roles in the Battle of Waterloo </w:t>
      </w:r>
      <w:r w:rsidR="005A4D3D" w:rsidRPr="00B51CE2">
        <w:rPr>
          <w:rFonts w:asciiTheme="minorHAnsi" w:hAnsiTheme="minorHAnsi"/>
          <w:color w:val="000000" w:themeColor="text1"/>
        </w:rPr>
        <w:t xml:space="preserve">in </w:t>
      </w:r>
      <w:r w:rsidR="00BC0850" w:rsidRPr="00B51CE2">
        <w:rPr>
          <w:rFonts w:asciiTheme="minorHAnsi" w:hAnsiTheme="minorHAnsi"/>
          <w:color w:val="000000" w:themeColor="text1"/>
        </w:rPr>
        <w:t>1815.</w:t>
      </w:r>
      <w:r w:rsidR="005A4D3D" w:rsidRPr="00B51CE2">
        <w:rPr>
          <w:rFonts w:asciiTheme="minorHAnsi" w:hAnsiTheme="minorHAnsi"/>
          <w:color w:val="000000" w:themeColor="text1"/>
        </w:rPr>
        <w:t xml:space="preserve"> Evans and </w:t>
      </w:r>
      <w:r w:rsidR="001F4E89" w:rsidRPr="00B51CE2">
        <w:rPr>
          <w:rFonts w:asciiTheme="minorHAnsi" w:hAnsiTheme="minorHAnsi"/>
          <w:color w:val="000000" w:themeColor="text1"/>
        </w:rPr>
        <w:t xml:space="preserve">Foinette also appreciated the benefit archaeology may have for SPV’s (Evans, </w:t>
      </w:r>
      <w:r w:rsidR="001F4E89" w:rsidRPr="00B51CE2">
        <w:rPr>
          <w:rFonts w:asciiTheme="minorHAnsi" w:hAnsiTheme="minorHAnsi"/>
          <w:i/>
          <w:iCs/>
          <w:color w:val="000000" w:themeColor="text1"/>
        </w:rPr>
        <w:t>et al</w:t>
      </w:r>
      <w:r w:rsidR="001F4E89" w:rsidRPr="00B51CE2">
        <w:rPr>
          <w:rFonts w:asciiTheme="minorHAnsi" w:hAnsiTheme="minorHAnsi"/>
          <w:color w:val="000000" w:themeColor="text1"/>
        </w:rPr>
        <w:t>. 2019)</w:t>
      </w:r>
      <w:r w:rsidR="004E4947" w:rsidRPr="00B51CE2">
        <w:rPr>
          <w:rFonts w:asciiTheme="minorHAnsi" w:hAnsiTheme="minorHAnsi"/>
          <w:color w:val="000000" w:themeColor="text1"/>
        </w:rPr>
        <w:t>.</w:t>
      </w:r>
      <w:r w:rsidR="001F4E89" w:rsidRPr="00B51CE2">
        <w:rPr>
          <w:rFonts w:asciiTheme="minorHAnsi" w:hAnsiTheme="minorHAnsi"/>
          <w:color w:val="000000" w:themeColor="text1"/>
        </w:rPr>
        <w:t xml:space="preserve"> </w:t>
      </w:r>
      <w:r w:rsidR="00F66A37" w:rsidRPr="00B51CE2">
        <w:rPr>
          <w:rFonts w:asciiTheme="minorHAnsi" w:hAnsiTheme="minorHAnsi"/>
          <w:color w:val="000000" w:themeColor="text1"/>
        </w:rPr>
        <w:t>The inclu</w:t>
      </w:r>
      <w:r w:rsidR="00EB4322" w:rsidRPr="00B51CE2">
        <w:rPr>
          <w:rFonts w:asciiTheme="minorHAnsi" w:hAnsiTheme="minorHAnsi"/>
          <w:color w:val="000000" w:themeColor="text1"/>
        </w:rPr>
        <w:t>sion of military input in battlefield archaeology is not a recent development</w:t>
      </w:r>
      <w:r w:rsidR="00D55193" w:rsidRPr="00B51CE2">
        <w:rPr>
          <w:rFonts w:asciiTheme="minorHAnsi" w:hAnsiTheme="minorHAnsi"/>
          <w:color w:val="000000" w:themeColor="text1"/>
        </w:rPr>
        <w:t>,</w:t>
      </w:r>
      <w:r w:rsidR="00EB4322" w:rsidRPr="00B51CE2">
        <w:rPr>
          <w:rFonts w:asciiTheme="minorHAnsi" w:hAnsiTheme="minorHAnsi"/>
          <w:color w:val="000000" w:themeColor="text1"/>
        </w:rPr>
        <w:t xml:space="preserve"> despite gaining more traction a</w:t>
      </w:r>
      <w:r w:rsidR="00AB5919" w:rsidRPr="00B51CE2">
        <w:rPr>
          <w:rFonts w:asciiTheme="minorHAnsi" w:hAnsiTheme="minorHAnsi"/>
          <w:color w:val="000000" w:themeColor="text1"/>
        </w:rPr>
        <w:t>fter t</w:t>
      </w:r>
      <w:r w:rsidR="00AB5919" w:rsidRPr="00B51CE2">
        <w:rPr>
          <w:rFonts w:asciiTheme="minorHAnsi" w:hAnsiTheme="minorHAnsi"/>
          <w:color w:val="000000" w:themeColor="text1"/>
        </w:rPr>
        <w:t xml:space="preserve">he wars in Afghanistan and Iraq in the 2000’s </w:t>
      </w:r>
      <w:r w:rsidR="005D31A9" w:rsidRPr="00B51CE2">
        <w:rPr>
          <w:rFonts w:asciiTheme="minorHAnsi" w:hAnsiTheme="minorHAnsi"/>
          <w:color w:val="000000" w:themeColor="text1"/>
        </w:rPr>
        <w:t>and the creation of Operation Nightingale</w:t>
      </w:r>
      <w:r w:rsidR="00602BF0" w:rsidRPr="00B51CE2">
        <w:rPr>
          <w:rFonts w:asciiTheme="minorHAnsi" w:hAnsiTheme="minorHAnsi"/>
          <w:color w:val="000000" w:themeColor="text1"/>
        </w:rPr>
        <w:t xml:space="preserve"> </w:t>
      </w:r>
      <w:r w:rsidR="008C7DD5" w:rsidRPr="00B51CE2">
        <w:rPr>
          <w:rFonts w:asciiTheme="minorHAnsi" w:hAnsiTheme="minorHAnsi"/>
          <w:color w:val="000000" w:themeColor="text1"/>
        </w:rPr>
        <w:t>(Everill, Bennett and Burnell, 2020)</w:t>
      </w:r>
      <w:r w:rsidR="005D31A9" w:rsidRPr="00B51CE2">
        <w:rPr>
          <w:rFonts w:asciiTheme="minorHAnsi" w:hAnsiTheme="minorHAnsi"/>
          <w:color w:val="000000" w:themeColor="text1"/>
        </w:rPr>
        <w:t>.</w:t>
      </w:r>
      <w:r w:rsidR="00C67871" w:rsidRPr="00B51CE2">
        <w:rPr>
          <w:rFonts w:asciiTheme="minorHAnsi" w:hAnsiTheme="minorHAnsi"/>
          <w:color w:val="000000" w:themeColor="text1"/>
        </w:rPr>
        <w:t xml:space="preserve"> </w:t>
      </w:r>
      <w:r w:rsidR="00C67871" w:rsidRPr="00B51CE2">
        <w:rPr>
          <w:rFonts w:asciiTheme="minorHAnsi" w:hAnsiTheme="minorHAnsi"/>
          <w:color w:val="000000" w:themeColor="text1"/>
        </w:rPr>
        <w:t>During the 19</w:t>
      </w:r>
      <w:r w:rsidR="00C67871" w:rsidRPr="00B51CE2">
        <w:rPr>
          <w:rFonts w:asciiTheme="minorHAnsi" w:hAnsiTheme="minorHAnsi"/>
          <w:color w:val="000000" w:themeColor="text1"/>
          <w:vertAlign w:val="superscript"/>
        </w:rPr>
        <w:t>th</w:t>
      </w:r>
      <w:r w:rsidR="00C67871" w:rsidRPr="00B51CE2">
        <w:rPr>
          <w:rFonts w:asciiTheme="minorHAnsi" w:hAnsiTheme="minorHAnsi"/>
          <w:color w:val="000000" w:themeColor="text1"/>
        </w:rPr>
        <w:t xml:space="preserve"> century it was soldiers stationed overseas who were the pioneers of</w:t>
      </w:r>
      <w:r w:rsidR="00C67871" w:rsidRPr="00B51CE2">
        <w:rPr>
          <w:rFonts w:asciiTheme="minorHAnsi" w:hAnsiTheme="minorHAnsi"/>
          <w:color w:val="000000" w:themeColor="text1"/>
        </w:rPr>
        <w:t xml:space="preserve"> conflict</w:t>
      </w:r>
      <w:r w:rsidR="00C67871" w:rsidRPr="00B51CE2">
        <w:rPr>
          <w:rFonts w:asciiTheme="minorHAnsi" w:hAnsiTheme="minorHAnsi"/>
          <w:color w:val="000000" w:themeColor="text1"/>
        </w:rPr>
        <w:t xml:space="preserve"> archaeology in the UK</w:t>
      </w:r>
      <w:r w:rsidR="00602BF0" w:rsidRPr="00B51CE2">
        <w:rPr>
          <w:rFonts w:asciiTheme="minorHAnsi" w:hAnsiTheme="minorHAnsi"/>
          <w:color w:val="000000" w:themeColor="text1"/>
        </w:rPr>
        <w:t>,</w:t>
      </w:r>
      <w:r w:rsidR="00C67871" w:rsidRPr="00B51CE2">
        <w:rPr>
          <w:rFonts w:asciiTheme="minorHAnsi" w:hAnsiTheme="minorHAnsi"/>
          <w:color w:val="000000" w:themeColor="text1"/>
        </w:rPr>
        <w:t xml:space="preserve"> </w:t>
      </w:r>
      <w:r w:rsidR="00C67871" w:rsidRPr="00B51CE2">
        <w:rPr>
          <w:rFonts w:asciiTheme="minorHAnsi" w:hAnsiTheme="minorHAnsi"/>
          <w:color w:val="000000" w:themeColor="text1"/>
        </w:rPr>
        <w:t>one of these important figures was</w:t>
      </w:r>
      <w:r w:rsidR="00C67871" w:rsidRPr="00B51CE2">
        <w:rPr>
          <w:rFonts w:asciiTheme="minorHAnsi" w:hAnsiTheme="minorHAnsi"/>
          <w:color w:val="000000" w:themeColor="text1"/>
        </w:rPr>
        <w:t xml:space="preserve"> </w:t>
      </w:r>
      <w:r w:rsidR="00C67871" w:rsidRPr="00B51CE2">
        <w:rPr>
          <w:rFonts w:asciiTheme="minorHAnsi" w:hAnsiTheme="minorHAnsi"/>
          <w:color w:val="000000" w:themeColor="text1"/>
        </w:rPr>
        <w:lastRenderedPageBreak/>
        <w:t>General Pitt Rivers</w:t>
      </w:r>
      <w:r w:rsidR="000C4D51" w:rsidRPr="00B51CE2">
        <w:rPr>
          <w:rFonts w:asciiTheme="minorHAnsi" w:hAnsiTheme="minorHAnsi"/>
          <w:color w:val="000000" w:themeColor="text1"/>
        </w:rPr>
        <w:t xml:space="preserve"> who utilised his military </w:t>
      </w:r>
      <w:r w:rsidR="001B541C" w:rsidRPr="00B51CE2">
        <w:rPr>
          <w:rFonts w:asciiTheme="minorHAnsi" w:hAnsiTheme="minorHAnsi"/>
          <w:color w:val="000000" w:themeColor="text1"/>
        </w:rPr>
        <w:t xml:space="preserve">experience to conduct </w:t>
      </w:r>
      <w:r w:rsidR="00C67871" w:rsidRPr="00B51CE2">
        <w:rPr>
          <w:rFonts w:asciiTheme="minorHAnsi" w:hAnsiTheme="minorHAnsi"/>
          <w:color w:val="000000" w:themeColor="text1"/>
        </w:rPr>
        <w:t>detail orientated and systematic</w:t>
      </w:r>
      <w:r w:rsidR="00A074C3" w:rsidRPr="00B51CE2">
        <w:rPr>
          <w:rFonts w:asciiTheme="minorHAnsi" w:hAnsiTheme="minorHAnsi"/>
          <w:color w:val="000000" w:themeColor="text1"/>
        </w:rPr>
        <w:t xml:space="preserve"> archaeology</w:t>
      </w:r>
      <w:r w:rsidR="008C7DD5" w:rsidRPr="00B51CE2">
        <w:rPr>
          <w:rFonts w:asciiTheme="minorHAnsi" w:hAnsiTheme="minorHAnsi"/>
          <w:color w:val="000000" w:themeColor="text1"/>
        </w:rPr>
        <w:t xml:space="preserve"> (</w:t>
      </w:r>
      <w:r w:rsidR="008C7DD5" w:rsidRPr="00B51CE2">
        <w:rPr>
          <w:rFonts w:asciiTheme="minorHAnsi" w:hAnsiTheme="minorHAnsi"/>
          <w:color w:val="000000" w:themeColor="text1"/>
        </w:rPr>
        <w:t>McMillan and Pollard, 2024</w:t>
      </w:r>
      <w:r w:rsidR="008C7DD5" w:rsidRPr="00B51CE2">
        <w:rPr>
          <w:rFonts w:asciiTheme="minorHAnsi" w:hAnsiTheme="minorHAnsi"/>
          <w:color w:val="000000" w:themeColor="text1"/>
        </w:rPr>
        <w:t>)</w:t>
      </w:r>
      <w:r w:rsidR="00A074C3" w:rsidRPr="00B51CE2">
        <w:rPr>
          <w:rFonts w:asciiTheme="minorHAnsi" w:hAnsiTheme="minorHAnsi"/>
          <w:color w:val="000000" w:themeColor="text1"/>
        </w:rPr>
        <w:t>.</w:t>
      </w:r>
      <w:r w:rsidR="004E4947" w:rsidRPr="00B51CE2">
        <w:rPr>
          <w:rFonts w:asciiTheme="minorHAnsi" w:hAnsiTheme="minorHAnsi"/>
          <w:color w:val="000000" w:themeColor="text1"/>
        </w:rPr>
        <w:t xml:space="preserve"> </w:t>
      </w:r>
      <w:r w:rsidR="00594CA6" w:rsidRPr="00B51CE2">
        <w:rPr>
          <w:rFonts w:asciiTheme="minorHAnsi" w:hAnsiTheme="minorHAnsi"/>
          <w:color w:val="000000" w:themeColor="text1"/>
        </w:rPr>
        <w:t>It is not simply those involved in the military who value the importance of</w:t>
      </w:r>
      <w:r w:rsidR="0033687A" w:rsidRPr="00B51CE2">
        <w:rPr>
          <w:rFonts w:asciiTheme="minorHAnsi" w:hAnsiTheme="minorHAnsi"/>
          <w:color w:val="000000" w:themeColor="text1"/>
        </w:rPr>
        <w:t xml:space="preserve"> SPV’s in archaeology,</w:t>
      </w:r>
      <w:r w:rsidR="00594CA6" w:rsidRPr="00B51CE2">
        <w:rPr>
          <w:rFonts w:asciiTheme="minorHAnsi" w:hAnsiTheme="minorHAnsi"/>
          <w:color w:val="000000" w:themeColor="text1"/>
        </w:rPr>
        <w:t xml:space="preserve"> </w:t>
      </w:r>
      <w:r w:rsidR="008F65CB" w:rsidRPr="00B51CE2">
        <w:rPr>
          <w:rFonts w:asciiTheme="minorHAnsi" w:hAnsiTheme="minorHAnsi"/>
          <w:color w:val="000000" w:themeColor="text1"/>
        </w:rPr>
        <w:t>Dr</w:t>
      </w:r>
      <w:r w:rsidR="008F65CB" w:rsidRPr="00B51CE2">
        <w:rPr>
          <w:rFonts w:asciiTheme="minorHAnsi" w:hAnsiTheme="minorHAnsi"/>
          <w:color w:val="000000" w:themeColor="text1"/>
        </w:rPr>
        <w:t xml:space="preserve"> Michael Trimble and Dr Thomas F. King after receiving protection from soldiers whilst overseeing excavations in Iraq between 2004 and 200</w:t>
      </w:r>
      <w:r w:rsidR="0033687A" w:rsidRPr="00B51CE2">
        <w:rPr>
          <w:rFonts w:asciiTheme="minorHAnsi" w:hAnsiTheme="minorHAnsi"/>
          <w:color w:val="000000" w:themeColor="text1"/>
        </w:rPr>
        <w:t>7, set up the Veteran Curation Programme</w:t>
      </w:r>
      <w:r w:rsidR="008C7DD5" w:rsidRPr="00B51CE2">
        <w:rPr>
          <w:rFonts w:asciiTheme="minorHAnsi" w:hAnsiTheme="minorHAnsi"/>
          <w:color w:val="000000" w:themeColor="text1"/>
        </w:rPr>
        <w:t xml:space="preserve"> (</w:t>
      </w:r>
      <w:r w:rsidR="008C7DD5" w:rsidRPr="00B51CE2">
        <w:rPr>
          <w:rFonts w:asciiTheme="minorHAnsi" w:hAnsiTheme="minorHAnsi"/>
          <w:color w:val="000000" w:themeColor="text1"/>
        </w:rPr>
        <w:t>Arendt, 2013</w:t>
      </w:r>
      <w:r w:rsidR="008C7DD5" w:rsidRPr="00B51CE2">
        <w:rPr>
          <w:rFonts w:asciiTheme="minorHAnsi" w:hAnsiTheme="minorHAnsi"/>
          <w:color w:val="000000" w:themeColor="text1"/>
        </w:rPr>
        <w:t>)</w:t>
      </w:r>
      <w:r w:rsidR="007E7E8A" w:rsidRPr="00B51CE2">
        <w:rPr>
          <w:rFonts w:asciiTheme="minorHAnsi" w:hAnsiTheme="minorHAnsi"/>
          <w:color w:val="000000" w:themeColor="text1"/>
        </w:rPr>
        <w:t>.</w:t>
      </w:r>
    </w:p>
    <w:p w14:paraId="76A13B24" w14:textId="77777777" w:rsidR="00AA6291" w:rsidRPr="00B51CE2" w:rsidRDefault="00AA6291" w:rsidP="007545A4">
      <w:pPr>
        <w:jc w:val="both"/>
        <w:rPr>
          <w:rFonts w:asciiTheme="minorHAnsi" w:hAnsiTheme="minorHAnsi"/>
          <w:color w:val="000000" w:themeColor="text1"/>
        </w:rPr>
      </w:pPr>
    </w:p>
    <w:p w14:paraId="284C4D90" w14:textId="44D2CBCD" w:rsidR="00073A0E" w:rsidRPr="00B51CE2" w:rsidRDefault="008C7DD5" w:rsidP="007545A4">
      <w:pPr>
        <w:jc w:val="both"/>
        <w:rPr>
          <w:rFonts w:asciiTheme="minorHAnsi" w:hAnsiTheme="minorHAnsi"/>
          <w:color w:val="000000" w:themeColor="text1"/>
        </w:rPr>
      </w:pPr>
      <w:proofErr w:type="gramStart"/>
      <w:r w:rsidRPr="00B51CE2">
        <w:rPr>
          <w:rFonts w:asciiTheme="minorHAnsi" w:hAnsiTheme="minorHAnsi"/>
          <w:color w:val="000000" w:themeColor="text1"/>
        </w:rPr>
        <w:t>I</w:t>
      </w:r>
      <w:r w:rsidR="00323CA5" w:rsidRPr="00B51CE2">
        <w:rPr>
          <w:rFonts w:asciiTheme="minorHAnsi" w:hAnsiTheme="minorHAnsi"/>
          <w:color w:val="000000" w:themeColor="text1"/>
        </w:rPr>
        <w:t>n order to</w:t>
      </w:r>
      <w:proofErr w:type="gramEnd"/>
      <w:r w:rsidR="00323CA5" w:rsidRPr="00B51CE2">
        <w:rPr>
          <w:rFonts w:asciiTheme="minorHAnsi" w:hAnsiTheme="minorHAnsi"/>
          <w:color w:val="000000" w:themeColor="text1"/>
        </w:rPr>
        <w:t xml:space="preserve"> build</w:t>
      </w:r>
      <w:r w:rsidRPr="00B51CE2">
        <w:rPr>
          <w:rFonts w:asciiTheme="minorHAnsi" w:hAnsiTheme="minorHAnsi"/>
          <w:color w:val="000000" w:themeColor="text1"/>
        </w:rPr>
        <w:t xml:space="preserve"> community Waterloo Uncovered recruits </w:t>
      </w:r>
      <w:r w:rsidR="00992746" w:rsidRPr="00B51CE2">
        <w:rPr>
          <w:rFonts w:asciiTheme="minorHAnsi" w:hAnsiTheme="minorHAnsi"/>
          <w:color w:val="000000" w:themeColor="text1"/>
        </w:rPr>
        <w:t>SPV’s in several ways including, veterans through organisations such as Combat Stress, Help for Heroes, and Walking with the Wounded. Injured personnel through Personal Recovery Units or their units. Another group of SPV’s are the self-referred, who reach out directly to the project, these SPV are likely to struggle with social</w:t>
      </w:r>
      <w:r w:rsidR="00B9760D" w:rsidRPr="00B51CE2">
        <w:rPr>
          <w:rFonts w:asciiTheme="minorHAnsi" w:hAnsiTheme="minorHAnsi"/>
          <w:color w:val="000000" w:themeColor="text1"/>
        </w:rPr>
        <w:t xml:space="preserve"> </w:t>
      </w:r>
      <w:r w:rsidR="00992746" w:rsidRPr="00B51CE2">
        <w:rPr>
          <w:rFonts w:asciiTheme="minorHAnsi" w:hAnsiTheme="minorHAnsi"/>
          <w:color w:val="000000" w:themeColor="text1"/>
        </w:rPr>
        <w:t>isolation. Unsuccessful candidates are offered details of other UK digs available to support SPV’s and charities or services that may be beneficial for them. Building trust and open communication is important to the continued engagement and access to support programmes</w:t>
      </w:r>
      <w:r w:rsidR="00037248" w:rsidRPr="00B51CE2">
        <w:rPr>
          <w:rFonts w:asciiTheme="minorHAnsi" w:hAnsiTheme="minorHAnsi"/>
          <w:color w:val="000000" w:themeColor="text1"/>
        </w:rPr>
        <w:t xml:space="preserve">. </w:t>
      </w:r>
      <w:r w:rsidR="00992746" w:rsidRPr="00B51CE2">
        <w:rPr>
          <w:rFonts w:asciiTheme="minorHAnsi" w:hAnsiTheme="minorHAnsi"/>
          <w:color w:val="000000" w:themeColor="text1"/>
        </w:rPr>
        <w:t>W</w:t>
      </w:r>
      <w:r w:rsidR="00037248" w:rsidRPr="00B51CE2">
        <w:rPr>
          <w:rFonts w:asciiTheme="minorHAnsi" w:hAnsiTheme="minorHAnsi"/>
          <w:color w:val="000000" w:themeColor="text1"/>
        </w:rPr>
        <w:t xml:space="preserve">aterloo </w:t>
      </w:r>
      <w:r w:rsidR="00992746" w:rsidRPr="00B51CE2">
        <w:rPr>
          <w:rFonts w:asciiTheme="minorHAnsi" w:hAnsiTheme="minorHAnsi"/>
          <w:color w:val="000000" w:themeColor="text1"/>
        </w:rPr>
        <w:t>U</w:t>
      </w:r>
      <w:r w:rsidR="00037248" w:rsidRPr="00B51CE2">
        <w:rPr>
          <w:rFonts w:asciiTheme="minorHAnsi" w:hAnsiTheme="minorHAnsi"/>
          <w:color w:val="000000" w:themeColor="text1"/>
        </w:rPr>
        <w:t>ncovered</w:t>
      </w:r>
      <w:r w:rsidR="00992746" w:rsidRPr="00B51CE2">
        <w:rPr>
          <w:rFonts w:asciiTheme="minorHAnsi" w:hAnsiTheme="minorHAnsi"/>
          <w:color w:val="000000" w:themeColor="text1"/>
        </w:rPr>
        <w:t xml:space="preserve"> spend 3 months on </w:t>
      </w:r>
      <w:r w:rsidR="00081CFC" w:rsidRPr="00B51CE2">
        <w:rPr>
          <w:rFonts w:asciiTheme="minorHAnsi" w:hAnsiTheme="minorHAnsi"/>
          <w:color w:val="000000" w:themeColor="text1"/>
        </w:rPr>
        <w:t>communicating with and learning the needs of each SPV involved in the programme</w:t>
      </w:r>
      <w:r w:rsidR="00992746" w:rsidRPr="00B51CE2">
        <w:rPr>
          <w:rFonts w:asciiTheme="minorHAnsi" w:hAnsiTheme="minorHAnsi"/>
          <w:color w:val="000000" w:themeColor="text1"/>
        </w:rPr>
        <w:t>.</w:t>
      </w:r>
      <w:r w:rsidR="00F5635E" w:rsidRPr="00B51CE2">
        <w:rPr>
          <w:rFonts w:asciiTheme="minorHAnsi" w:hAnsiTheme="minorHAnsi"/>
          <w:color w:val="000000" w:themeColor="text1"/>
        </w:rPr>
        <w:t xml:space="preserve"> After </w:t>
      </w:r>
      <w:r w:rsidR="00D60CC2" w:rsidRPr="00B51CE2">
        <w:rPr>
          <w:rFonts w:asciiTheme="minorHAnsi" w:hAnsiTheme="minorHAnsi"/>
          <w:color w:val="000000" w:themeColor="text1"/>
        </w:rPr>
        <w:t>these months</w:t>
      </w:r>
      <w:r w:rsidR="00F5635E" w:rsidRPr="00B51CE2">
        <w:rPr>
          <w:rFonts w:asciiTheme="minorHAnsi" w:hAnsiTheme="minorHAnsi"/>
          <w:color w:val="000000" w:themeColor="text1"/>
        </w:rPr>
        <w:t xml:space="preserve"> of building trust there is a two-week excavation</w:t>
      </w:r>
      <w:r w:rsidR="00992746" w:rsidRPr="00B51CE2">
        <w:rPr>
          <w:rFonts w:asciiTheme="minorHAnsi" w:hAnsiTheme="minorHAnsi"/>
          <w:color w:val="000000" w:themeColor="text1"/>
        </w:rPr>
        <w:t xml:space="preserve"> centred at Hougoumont Farm</w:t>
      </w:r>
      <w:r w:rsidR="00F5635E" w:rsidRPr="00B51CE2">
        <w:rPr>
          <w:rFonts w:asciiTheme="minorHAnsi" w:hAnsiTheme="minorHAnsi"/>
          <w:color w:val="000000" w:themeColor="text1"/>
        </w:rPr>
        <w:t xml:space="preserve"> an important site for the battle</w:t>
      </w:r>
      <w:r w:rsidR="00992746" w:rsidRPr="00B51CE2">
        <w:rPr>
          <w:rFonts w:asciiTheme="minorHAnsi" w:hAnsiTheme="minorHAnsi"/>
          <w:color w:val="000000" w:themeColor="text1"/>
        </w:rPr>
        <w:t xml:space="preserve"> in Belgium. </w:t>
      </w:r>
      <w:r w:rsidR="00F5635E" w:rsidRPr="00B51CE2">
        <w:rPr>
          <w:rFonts w:asciiTheme="minorHAnsi" w:hAnsiTheme="minorHAnsi"/>
          <w:color w:val="000000" w:themeColor="text1"/>
        </w:rPr>
        <w:t>T</w:t>
      </w:r>
      <w:r w:rsidR="00F5635E" w:rsidRPr="00B51CE2">
        <w:rPr>
          <w:rFonts w:asciiTheme="minorHAnsi" w:hAnsiTheme="minorHAnsi"/>
          <w:color w:val="000000" w:themeColor="text1"/>
        </w:rPr>
        <w:t xml:space="preserve">o encourage social </w:t>
      </w:r>
      <w:r w:rsidR="00F5635E" w:rsidRPr="00B51CE2">
        <w:rPr>
          <w:rFonts w:asciiTheme="minorHAnsi" w:hAnsiTheme="minorHAnsi"/>
          <w:color w:val="000000" w:themeColor="text1"/>
        </w:rPr>
        <w:t xml:space="preserve">interaction the group travels together from London, </w:t>
      </w:r>
      <w:r w:rsidR="004D09A6" w:rsidRPr="00B51CE2">
        <w:rPr>
          <w:rFonts w:asciiTheme="minorHAnsi" w:hAnsiTheme="minorHAnsi"/>
          <w:color w:val="000000" w:themeColor="text1"/>
        </w:rPr>
        <w:t xml:space="preserve">with </w:t>
      </w:r>
      <w:r w:rsidR="00F5635E" w:rsidRPr="00B51CE2">
        <w:rPr>
          <w:rFonts w:asciiTheme="minorHAnsi" w:hAnsiTheme="minorHAnsi"/>
          <w:color w:val="000000" w:themeColor="text1"/>
        </w:rPr>
        <w:t>international participant</w:t>
      </w:r>
      <w:r w:rsidR="004D09A6" w:rsidRPr="00B51CE2">
        <w:rPr>
          <w:rFonts w:asciiTheme="minorHAnsi" w:hAnsiTheme="minorHAnsi"/>
          <w:color w:val="000000" w:themeColor="text1"/>
        </w:rPr>
        <w:t>s</w:t>
      </w:r>
      <w:r w:rsidR="00F5635E" w:rsidRPr="00B51CE2">
        <w:rPr>
          <w:rFonts w:asciiTheme="minorHAnsi" w:hAnsiTheme="minorHAnsi"/>
          <w:color w:val="000000" w:themeColor="text1"/>
        </w:rPr>
        <w:t xml:space="preserve"> joining later, </w:t>
      </w:r>
      <w:r w:rsidR="004D09A6" w:rsidRPr="00B51CE2">
        <w:rPr>
          <w:rFonts w:asciiTheme="minorHAnsi" w:hAnsiTheme="minorHAnsi"/>
          <w:color w:val="000000" w:themeColor="text1"/>
        </w:rPr>
        <w:t xml:space="preserve">the group </w:t>
      </w:r>
      <w:r w:rsidR="00F34847" w:rsidRPr="00B51CE2">
        <w:rPr>
          <w:rFonts w:asciiTheme="minorHAnsi" w:hAnsiTheme="minorHAnsi"/>
          <w:color w:val="000000" w:themeColor="text1"/>
        </w:rPr>
        <w:t>stays</w:t>
      </w:r>
      <w:r w:rsidR="004D09A6" w:rsidRPr="00B51CE2">
        <w:rPr>
          <w:rFonts w:asciiTheme="minorHAnsi" w:hAnsiTheme="minorHAnsi"/>
          <w:color w:val="000000" w:themeColor="text1"/>
        </w:rPr>
        <w:t xml:space="preserve"> at a</w:t>
      </w:r>
      <w:r w:rsidR="00F5635E" w:rsidRPr="00B51CE2">
        <w:rPr>
          <w:rFonts w:asciiTheme="minorHAnsi" w:hAnsiTheme="minorHAnsi"/>
          <w:color w:val="000000" w:themeColor="text1"/>
        </w:rPr>
        <w:t xml:space="preserve"> nearby hotel </w:t>
      </w:r>
      <w:r w:rsidR="004D09A6" w:rsidRPr="00B51CE2">
        <w:rPr>
          <w:rFonts w:asciiTheme="minorHAnsi" w:hAnsiTheme="minorHAnsi"/>
          <w:color w:val="000000" w:themeColor="text1"/>
        </w:rPr>
        <w:t>with</w:t>
      </w:r>
      <w:r w:rsidR="00F5635E" w:rsidRPr="00B51CE2">
        <w:rPr>
          <w:rFonts w:asciiTheme="minorHAnsi" w:hAnsiTheme="minorHAnsi"/>
          <w:color w:val="000000" w:themeColor="text1"/>
        </w:rPr>
        <w:t xml:space="preserve"> </w:t>
      </w:r>
      <w:r w:rsidR="00992746" w:rsidRPr="00B51CE2">
        <w:rPr>
          <w:rFonts w:asciiTheme="minorHAnsi" w:hAnsiTheme="minorHAnsi"/>
          <w:color w:val="000000" w:themeColor="text1"/>
        </w:rPr>
        <w:t>twin rooms</w:t>
      </w:r>
      <w:r w:rsidR="00F5635E" w:rsidRPr="00B51CE2">
        <w:rPr>
          <w:rFonts w:asciiTheme="minorHAnsi" w:hAnsiTheme="minorHAnsi"/>
          <w:color w:val="000000" w:themeColor="text1"/>
        </w:rPr>
        <w:t xml:space="preserve"> where possible and beneficial to try</w:t>
      </w:r>
      <w:r w:rsidR="00824388" w:rsidRPr="00B51CE2">
        <w:rPr>
          <w:rFonts w:asciiTheme="minorHAnsi" w:hAnsiTheme="minorHAnsi"/>
          <w:color w:val="000000" w:themeColor="text1"/>
        </w:rPr>
        <w:t xml:space="preserve"> to</w:t>
      </w:r>
      <w:r w:rsidR="00F5635E" w:rsidRPr="00B51CE2">
        <w:rPr>
          <w:rFonts w:asciiTheme="minorHAnsi" w:hAnsiTheme="minorHAnsi"/>
          <w:color w:val="000000" w:themeColor="text1"/>
        </w:rPr>
        <w:t xml:space="preserve"> counter </w:t>
      </w:r>
      <w:r w:rsidR="00D60CC2" w:rsidRPr="00B51CE2">
        <w:rPr>
          <w:rFonts w:asciiTheme="minorHAnsi" w:hAnsiTheme="minorHAnsi"/>
          <w:color w:val="000000" w:themeColor="text1"/>
        </w:rPr>
        <w:t>isolation.</w:t>
      </w:r>
      <w:r w:rsidR="00F34847" w:rsidRPr="00B51CE2">
        <w:rPr>
          <w:rFonts w:asciiTheme="minorHAnsi" w:hAnsiTheme="minorHAnsi"/>
          <w:color w:val="000000" w:themeColor="text1"/>
        </w:rPr>
        <w:t xml:space="preserve"> The community buil</w:t>
      </w:r>
      <w:r w:rsidR="00420F23" w:rsidRPr="00B51CE2">
        <w:rPr>
          <w:rFonts w:asciiTheme="minorHAnsi" w:hAnsiTheme="minorHAnsi"/>
          <w:color w:val="000000" w:themeColor="text1"/>
        </w:rPr>
        <w:t>t over this period of time does not disappear after the conclusion of the excavation</w:t>
      </w:r>
      <w:r w:rsidR="00531818" w:rsidRPr="00B51CE2">
        <w:rPr>
          <w:rFonts w:asciiTheme="minorHAnsi" w:hAnsiTheme="minorHAnsi"/>
          <w:color w:val="000000" w:themeColor="text1"/>
        </w:rPr>
        <w:t xml:space="preserve"> as </w:t>
      </w:r>
      <w:r w:rsidR="00420F23" w:rsidRPr="00B51CE2">
        <w:rPr>
          <w:rFonts w:asciiTheme="minorHAnsi" w:hAnsiTheme="minorHAnsi"/>
          <w:color w:val="000000" w:themeColor="text1"/>
        </w:rPr>
        <w:t>Waterloo uncovered has a</w:t>
      </w:r>
      <w:r w:rsidR="00531818" w:rsidRPr="00B51CE2">
        <w:rPr>
          <w:rFonts w:asciiTheme="minorHAnsi" w:hAnsiTheme="minorHAnsi"/>
          <w:color w:val="000000" w:themeColor="text1"/>
        </w:rPr>
        <w:t>n</w:t>
      </w:r>
      <w:r w:rsidR="00420F23" w:rsidRPr="00B51CE2">
        <w:rPr>
          <w:rFonts w:asciiTheme="minorHAnsi" w:hAnsiTheme="minorHAnsi"/>
          <w:color w:val="000000" w:themeColor="text1"/>
        </w:rPr>
        <w:t xml:space="preserve"> alumni </w:t>
      </w:r>
      <w:r w:rsidR="00531818" w:rsidRPr="00B51CE2">
        <w:rPr>
          <w:rFonts w:asciiTheme="minorHAnsi" w:hAnsiTheme="minorHAnsi"/>
          <w:color w:val="000000" w:themeColor="text1"/>
        </w:rPr>
        <w:t>system and is available to contact</w:t>
      </w:r>
      <w:r w:rsidR="004A73A3" w:rsidRPr="00B51CE2">
        <w:rPr>
          <w:rFonts w:asciiTheme="minorHAnsi" w:hAnsiTheme="minorHAnsi"/>
          <w:color w:val="000000" w:themeColor="text1"/>
        </w:rPr>
        <w:t xml:space="preserve"> for </w:t>
      </w:r>
      <w:r w:rsidR="007A667D" w:rsidRPr="00B51CE2">
        <w:rPr>
          <w:rFonts w:asciiTheme="minorHAnsi" w:hAnsiTheme="minorHAnsi"/>
          <w:color w:val="000000" w:themeColor="text1"/>
        </w:rPr>
        <w:t>advice (</w:t>
      </w:r>
      <w:r w:rsidR="00AB50B1" w:rsidRPr="00B51CE2">
        <w:rPr>
          <w:rFonts w:asciiTheme="minorHAnsi" w:hAnsiTheme="minorHAnsi"/>
          <w:color w:val="000000" w:themeColor="text1"/>
        </w:rPr>
        <w:t xml:space="preserve">Evans, </w:t>
      </w:r>
      <w:r w:rsidR="00AB50B1" w:rsidRPr="00B51CE2">
        <w:rPr>
          <w:rFonts w:asciiTheme="minorHAnsi" w:hAnsiTheme="minorHAnsi"/>
          <w:i/>
          <w:iCs/>
          <w:color w:val="000000" w:themeColor="text1"/>
        </w:rPr>
        <w:t>et al</w:t>
      </w:r>
      <w:r w:rsidR="004A73A3" w:rsidRPr="00B51CE2">
        <w:rPr>
          <w:rFonts w:asciiTheme="minorHAnsi" w:hAnsiTheme="minorHAnsi"/>
          <w:color w:val="000000" w:themeColor="text1"/>
        </w:rPr>
        <w:t>.</w:t>
      </w:r>
      <w:r w:rsidR="00AB50B1" w:rsidRPr="00B51CE2">
        <w:rPr>
          <w:rFonts w:asciiTheme="minorHAnsi" w:hAnsiTheme="minorHAnsi"/>
          <w:color w:val="000000" w:themeColor="text1"/>
        </w:rPr>
        <w:t xml:space="preserve"> 2019).</w:t>
      </w:r>
      <w:r w:rsidR="00531818" w:rsidRPr="00B51CE2">
        <w:rPr>
          <w:rFonts w:asciiTheme="minorHAnsi" w:hAnsiTheme="minorHAnsi"/>
          <w:color w:val="000000" w:themeColor="text1"/>
        </w:rPr>
        <w:t xml:space="preserve"> </w:t>
      </w:r>
      <w:r w:rsidR="001A26A6" w:rsidRPr="00B51CE2">
        <w:rPr>
          <w:rFonts w:asciiTheme="minorHAnsi" w:hAnsiTheme="minorHAnsi"/>
          <w:color w:val="000000" w:themeColor="text1"/>
        </w:rPr>
        <w:t>This is just one example of a community that is built specifically to interact with battlefield archaeology</w:t>
      </w:r>
      <w:r w:rsidR="007A1DE9" w:rsidRPr="00B51CE2">
        <w:rPr>
          <w:rFonts w:asciiTheme="minorHAnsi" w:hAnsiTheme="minorHAnsi"/>
          <w:color w:val="000000" w:themeColor="text1"/>
        </w:rPr>
        <w:t xml:space="preserve">, yet </w:t>
      </w:r>
      <w:r w:rsidR="00012232" w:rsidRPr="00B51CE2">
        <w:rPr>
          <w:rFonts w:asciiTheme="minorHAnsi" w:hAnsiTheme="minorHAnsi"/>
          <w:color w:val="000000" w:themeColor="text1"/>
        </w:rPr>
        <w:t xml:space="preserve">it is only a fragment of a larger community </w:t>
      </w:r>
      <w:r w:rsidR="00AB50B1" w:rsidRPr="00B51CE2">
        <w:rPr>
          <w:rFonts w:asciiTheme="minorHAnsi" w:hAnsiTheme="minorHAnsi"/>
          <w:color w:val="000000" w:themeColor="text1"/>
        </w:rPr>
        <w:t>of SPV’s that c</w:t>
      </w:r>
      <w:r w:rsidR="005938B5" w:rsidRPr="00B51CE2">
        <w:rPr>
          <w:rFonts w:asciiTheme="minorHAnsi" w:hAnsiTheme="minorHAnsi"/>
          <w:color w:val="000000" w:themeColor="text1"/>
        </w:rPr>
        <w:t>ould</w:t>
      </w:r>
      <w:r w:rsidR="00AB50B1" w:rsidRPr="00B51CE2">
        <w:rPr>
          <w:rFonts w:asciiTheme="minorHAnsi" w:hAnsiTheme="minorHAnsi"/>
          <w:color w:val="000000" w:themeColor="text1"/>
        </w:rPr>
        <w:t xml:space="preserve"> benefit from the self-reconciliation battlefield archaeology can provide.</w:t>
      </w:r>
    </w:p>
    <w:p w14:paraId="3636A82D" w14:textId="77777777" w:rsidR="005938B5" w:rsidRPr="00B51CE2" w:rsidRDefault="005938B5" w:rsidP="007545A4">
      <w:pPr>
        <w:jc w:val="both"/>
        <w:rPr>
          <w:rFonts w:asciiTheme="minorHAnsi" w:hAnsiTheme="minorHAnsi"/>
          <w:color w:val="000000" w:themeColor="text1"/>
        </w:rPr>
      </w:pPr>
    </w:p>
    <w:p w14:paraId="50010714" w14:textId="77777777" w:rsidR="007D24C3" w:rsidRPr="00B51CE2" w:rsidRDefault="00073A0E" w:rsidP="007545A4">
      <w:pPr>
        <w:jc w:val="both"/>
        <w:rPr>
          <w:rFonts w:asciiTheme="minorHAnsi" w:hAnsiTheme="minorHAnsi"/>
          <w:b/>
          <w:bCs/>
          <w:color w:val="000000" w:themeColor="text1"/>
        </w:rPr>
      </w:pPr>
      <w:r w:rsidRPr="00B51CE2">
        <w:rPr>
          <w:rFonts w:asciiTheme="minorHAnsi" w:hAnsiTheme="minorHAnsi"/>
          <w:b/>
          <w:bCs/>
          <w:color w:val="000000" w:themeColor="text1"/>
        </w:rPr>
        <w:t>Conclusion</w:t>
      </w:r>
    </w:p>
    <w:p w14:paraId="3C97F098" w14:textId="01CD23D3" w:rsidR="00F47224" w:rsidRPr="00B51CE2" w:rsidRDefault="00F47224" w:rsidP="007545A4">
      <w:pPr>
        <w:jc w:val="both"/>
        <w:rPr>
          <w:rFonts w:asciiTheme="minorHAnsi" w:hAnsiTheme="minorHAnsi"/>
          <w:b/>
          <w:bCs/>
          <w:color w:val="000000" w:themeColor="text1"/>
        </w:rPr>
      </w:pPr>
    </w:p>
    <w:p w14:paraId="6AE863E9" w14:textId="79086A59" w:rsidR="007D24C3" w:rsidRPr="00B51CE2" w:rsidRDefault="00C07083" w:rsidP="007545A4">
      <w:pPr>
        <w:jc w:val="both"/>
        <w:rPr>
          <w:rFonts w:asciiTheme="minorHAnsi" w:hAnsiTheme="minorHAnsi"/>
          <w:color w:val="000000" w:themeColor="text1"/>
        </w:rPr>
      </w:pPr>
      <w:r w:rsidRPr="00B51CE2">
        <w:rPr>
          <w:rFonts w:asciiTheme="minorHAnsi" w:hAnsiTheme="minorHAnsi"/>
          <w:color w:val="000000" w:themeColor="text1"/>
        </w:rPr>
        <w:t>Reconciliation does not exist without community</w:t>
      </w:r>
      <w:r w:rsidR="0079059F" w:rsidRPr="00B51CE2">
        <w:rPr>
          <w:rFonts w:asciiTheme="minorHAnsi" w:hAnsiTheme="minorHAnsi"/>
          <w:color w:val="000000" w:themeColor="text1"/>
        </w:rPr>
        <w:t>;</w:t>
      </w:r>
      <w:r w:rsidR="009B4716" w:rsidRPr="00B51CE2">
        <w:rPr>
          <w:rFonts w:asciiTheme="minorHAnsi" w:hAnsiTheme="minorHAnsi"/>
          <w:color w:val="000000" w:themeColor="text1"/>
        </w:rPr>
        <w:t xml:space="preserve"> battlefield archaeology is one</w:t>
      </w:r>
      <w:r w:rsidR="0079059F" w:rsidRPr="00B51CE2">
        <w:rPr>
          <w:rFonts w:asciiTheme="minorHAnsi" w:hAnsiTheme="minorHAnsi"/>
          <w:color w:val="000000" w:themeColor="text1"/>
        </w:rPr>
        <w:t xml:space="preserve"> </w:t>
      </w:r>
      <w:r w:rsidR="009F26D5" w:rsidRPr="00B51CE2">
        <w:rPr>
          <w:rFonts w:asciiTheme="minorHAnsi" w:hAnsiTheme="minorHAnsi"/>
          <w:color w:val="000000" w:themeColor="text1"/>
        </w:rPr>
        <w:t xml:space="preserve">of many </w:t>
      </w:r>
      <w:r w:rsidR="0079059F" w:rsidRPr="00B51CE2">
        <w:rPr>
          <w:rFonts w:asciiTheme="minorHAnsi" w:hAnsiTheme="minorHAnsi"/>
          <w:color w:val="000000" w:themeColor="text1"/>
        </w:rPr>
        <w:t>space</w:t>
      </w:r>
      <w:r w:rsidR="009F26D5" w:rsidRPr="00B51CE2">
        <w:rPr>
          <w:rFonts w:asciiTheme="minorHAnsi" w:hAnsiTheme="minorHAnsi"/>
          <w:color w:val="000000" w:themeColor="text1"/>
        </w:rPr>
        <w:t xml:space="preserve">s </w:t>
      </w:r>
      <w:r w:rsidR="0079059F" w:rsidRPr="00B51CE2">
        <w:rPr>
          <w:rFonts w:asciiTheme="minorHAnsi" w:hAnsiTheme="minorHAnsi"/>
          <w:color w:val="000000" w:themeColor="text1"/>
        </w:rPr>
        <w:t>where community is formed</w:t>
      </w:r>
      <w:r w:rsidRPr="00B51CE2">
        <w:rPr>
          <w:rFonts w:asciiTheme="minorHAnsi" w:hAnsiTheme="minorHAnsi"/>
          <w:color w:val="000000" w:themeColor="text1"/>
        </w:rPr>
        <w:t>.</w:t>
      </w:r>
      <w:r w:rsidR="00B40A54" w:rsidRPr="00B51CE2">
        <w:rPr>
          <w:rFonts w:asciiTheme="minorHAnsi" w:hAnsiTheme="minorHAnsi"/>
          <w:color w:val="000000" w:themeColor="text1"/>
        </w:rPr>
        <w:t xml:space="preserve"> </w:t>
      </w:r>
      <w:r w:rsidR="004F28A6" w:rsidRPr="00B51CE2">
        <w:rPr>
          <w:rFonts w:asciiTheme="minorHAnsi" w:hAnsiTheme="minorHAnsi"/>
          <w:color w:val="000000" w:themeColor="text1"/>
        </w:rPr>
        <w:t>Some c</w:t>
      </w:r>
      <w:r w:rsidR="00B40A54" w:rsidRPr="00B51CE2">
        <w:rPr>
          <w:rFonts w:asciiTheme="minorHAnsi" w:hAnsiTheme="minorHAnsi"/>
          <w:color w:val="000000" w:themeColor="text1"/>
        </w:rPr>
        <w:t xml:space="preserve">ommunities </w:t>
      </w:r>
      <w:r w:rsidR="004F28A6" w:rsidRPr="00B51CE2">
        <w:rPr>
          <w:rFonts w:asciiTheme="minorHAnsi" w:hAnsiTheme="minorHAnsi"/>
          <w:color w:val="000000" w:themeColor="text1"/>
        </w:rPr>
        <w:t>with</w:t>
      </w:r>
      <w:r w:rsidR="00B40A54" w:rsidRPr="00B51CE2">
        <w:rPr>
          <w:rFonts w:asciiTheme="minorHAnsi" w:hAnsiTheme="minorHAnsi"/>
          <w:color w:val="000000" w:themeColor="text1"/>
        </w:rPr>
        <w:t xml:space="preserve">in battlefield archaeology include the local people, the local </w:t>
      </w:r>
      <w:r w:rsidR="00ED5B6C" w:rsidRPr="00B51CE2">
        <w:rPr>
          <w:rFonts w:asciiTheme="minorHAnsi" w:hAnsiTheme="minorHAnsi"/>
          <w:color w:val="000000" w:themeColor="text1"/>
        </w:rPr>
        <w:t xml:space="preserve">businesses, </w:t>
      </w:r>
      <w:r w:rsidR="0057292E" w:rsidRPr="00B51CE2">
        <w:rPr>
          <w:rFonts w:asciiTheme="minorHAnsi" w:hAnsiTheme="minorHAnsi"/>
          <w:color w:val="000000" w:themeColor="text1"/>
        </w:rPr>
        <w:t>a nation or multiple nations</w:t>
      </w:r>
      <w:r w:rsidR="004F28A6" w:rsidRPr="00B51CE2">
        <w:rPr>
          <w:rFonts w:asciiTheme="minorHAnsi" w:hAnsiTheme="minorHAnsi"/>
          <w:color w:val="000000" w:themeColor="text1"/>
        </w:rPr>
        <w:t>, archaeologist</w:t>
      </w:r>
      <w:r w:rsidR="00406B6D" w:rsidRPr="00B51CE2">
        <w:rPr>
          <w:rFonts w:asciiTheme="minorHAnsi" w:hAnsiTheme="minorHAnsi"/>
          <w:color w:val="000000" w:themeColor="text1"/>
        </w:rPr>
        <w:t>s</w:t>
      </w:r>
      <w:r w:rsidR="004F28A6" w:rsidRPr="00B51CE2">
        <w:rPr>
          <w:rFonts w:asciiTheme="minorHAnsi" w:hAnsiTheme="minorHAnsi"/>
          <w:color w:val="000000" w:themeColor="text1"/>
        </w:rPr>
        <w:t xml:space="preserve"> and volunteers</w:t>
      </w:r>
      <w:r w:rsidR="002B4C31" w:rsidRPr="00B51CE2">
        <w:rPr>
          <w:rFonts w:asciiTheme="minorHAnsi" w:hAnsiTheme="minorHAnsi"/>
          <w:color w:val="000000" w:themeColor="text1"/>
        </w:rPr>
        <w:t xml:space="preserve"> </w:t>
      </w:r>
      <w:r w:rsidR="00BA02C6" w:rsidRPr="00B51CE2">
        <w:rPr>
          <w:rFonts w:asciiTheme="minorHAnsi" w:hAnsiTheme="minorHAnsi"/>
          <w:color w:val="000000" w:themeColor="text1"/>
        </w:rPr>
        <w:t>(</w:t>
      </w:r>
      <w:r w:rsidR="00BA02C6" w:rsidRPr="00B51CE2">
        <w:rPr>
          <w:rFonts w:asciiTheme="minorHAnsi" w:hAnsiTheme="minorHAnsi"/>
          <w:color w:val="000000" w:themeColor="text1"/>
        </w:rPr>
        <w:t>Ferguson, 2007</w:t>
      </w:r>
      <w:r w:rsidR="00BA02C6" w:rsidRPr="00B51CE2">
        <w:rPr>
          <w:rFonts w:asciiTheme="minorHAnsi" w:hAnsiTheme="minorHAnsi"/>
          <w:color w:val="000000" w:themeColor="text1"/>
        </w:rPr>
        <w:t>)</w:t>
      </w:r>
      <w:r w:rsidR="004F28A6" w:rsidRPr="00B51CE2">
        <w:rPr>
          <w:rFonts w:asciiTheme="minorHAnsi" w:hAnsiTheme="minorHAnsi"/>
          <w:color w:val="000000" w:themeColor="text1"/>
        </w:rPr>
        <w:t>.</w:t>
      </w:r>
      <w:r w:rsidR="004E0087" w:rsidRPr="00B51CE2">
        <w:rPr>
          <w:rFonts w:asciiTheme="minorHAnsi" w:hAnsiTheme="minorHAnsi"/>
          <w:color w:val="000000" w:themeColor="text1"/>
        </w:rPr>
        <w:t xml:space="preserve"> Another</w:t>
      </w:r>
      <w:r w:rsidR="002A75B0" w:rsidRPr="00B51CE2">
        <w:rPr>
          <w:rFonts w:asciiTheme="minorHAnsi" w:hAnsiTheme="minorHAnsi"/>
          <w:color w:val="000000" w:themeColor="text1"/>
        </w:rPr>
        <w:t xml:space="preserve"> community formed withi</w:t>
      </w:r>
      <w:r w:rsidR="00C16757" w:rsidRPr="00B51CE2">
        <w:rPr>
          <w:rFonts w:asciiTheme="minorHAnsi" w:hAnsiTheme="minorHAnsi"/>
          <w:color w:val="000000" w:themeColor="text1"/>
        </w:rPr>
        <w:t>n</w:t>
      </w:r>
      <w:r w:rsidR="002A75B0" w:rsidRPr="00B51CE2">
        <w:rPr>
          <w:rFonts w:asciiTheme="minorHAnsi" w:hAnsiTheme="minorHAnsi"/>
          <w:color w:val="000000" w:themeColor="text1"/>
        </w:rPr>
        <w:t xml:space="preserve"> archaeology is serving personnel and veterans</w:t>
      </w:r>
      <w:r w:rsidR="004E0087" w:rsidRPr="00B51CE2">
        <w:rPr>
          <w:rFonts w:asciiTheme="minorHAnsi" w:hAnsiTheme="minorHAnsi"/>
          <w:color w:val="000000" w:themeColor="text1"/>
        </w:rPr>
        <w:t>,</w:t>
      </w:r>
      <w:r w:rsidR="002A75B0" w:rsidRPr="00B51CE2">
        <w:rPr>
          <w:rFonts w:asciiTheme="minorHAnsi" w:hAnsiTheme="minorHAnsi"/>
          <w:color w:val="000000" w:themeColor="text1"/>
        </w:rPr>
        <w:t xml:space="preserve"> </w:t>
      </w:r>
      <w:r w:rsidR="00C16757" w:rsidRPr="00B51CE2">
        <w:rPr>
          <w:rFonts w:asciiTheme="minorHAnsi" w:hAnsiTheme="minorHAnsi"/>
          <w:color w:val="000000" w:themeColor="text1"/>
        </w:rPr>
        <w:t xml:space="preserve">who are involved in projects and groups such as Operation Nightingale, Waterloo Uncovered and the Veteran Curation Programme. The aim of these programmes is not reconciliation </w:t>
      </w:r>
      <w:r w:rsidR="00235428" w:rsidRPr="00B51CE2">
        <w:rPr>
          <w:rFonts w:asciiTheme="minorHAnsi" w:hAnsiTheme="minorHAnsi"/>
          <w:color w:val="000000" w:themeColor="text1"/>
        </w:rPr>
        <w:t>between two</w:t>
      </w:r>
      <w:r w:rsidR="00560FB9" w:rsidRPr="00B51CE2">
        <w:rPr>
          <w:rFonts w:asciiTheme="minorHAnsi" w:hAnsiTheme="minorHAnsi"/>
          <w:color w:val="000000" w:themeColor="text1"/>
        </w:rPr>
        <w:t xml:space="preserve"> communities</w:t>
      </w:r>
      <w:r w:rsidR="00235428" w:rsidRPr="00B51CE2">
        <w:rPr>
          <w:rFonts w:asciiTheme="minorHAnsi" w:hAnsiTheme="minorHAnsi"/>
          <w:color w:val="000000" w:themeColor="text1"/>
        </w:rPr>
        <w:t xml:space="preserve"> but rather reconciliation with onesel</w:t>
      </w:r>
      <w:r w:rsidR="00431CBF" w:rsidRPr="00B51CE2">
        <w:rPr>
          <w:rFonts w:asciiTheme="minorHAnsi" w:hAnsiTheme="minorHAnsi"/>
          <w:color w:val="000000" w:themeColor="text1"/>
        </w:rPr>
        <w:t>f</w:t>
      </w:r>
      <w:r w:rsidR="00235428" w:rsidRPr="00B51CE2">
        <w:rPr>
          <w:rFonts w:asciiTheme="minorHAnsi" w:hAnsiTheme="minorHAnsi"/>
          <w:color w:val="000000" w:themeColor="text1"/>
        </w:rPr>
        <w:t xml:space="preserve"> </w:t>
      </w:r>
      <w:r w:rsidR="002A271D" w:rsidRPr="00B51CE2">
        <w:rPr>
          <w:rFonts w:asciiTheme="minorHAnsi" w:hAnsiTheme="minorHAnsi"/>
          <w:color w:val="000000" w:themeColor="text1"/>
        </w:rPr>
        <w:t xml:space="preserve">and </w:t>
      </w:r>
      <w:r w:rsidR="000E3BA2" w:rsidRPr="00B51CE2">
        <w:rPr>
          <w:rFonts w:asciiTheme="minorHAnsi" w:hAnsiTheme="minorHAnsi"/>
          <w:color w:val="000000" w:themeColor="text1"/>
        </w:rPr>
        <w:t>providing the skills for reintegration in</w:t>
      </w:r>
      <w:r w:rsidR="00313465" w:rsidRPr="00B51CE2">
        <w:rPr>
          <w:rFonts w:asciiTheme="minorHAnsi" w:hAnsiTheme="minorHAnsi"/>
          <w:color w:val="000000" w:themeColor="text1"/>
        </w:rPr>
        <w:t xml:space="preserve">to civilian life – reconciliation with </w:t>
      </w:r>
      <w:r w:rsidR="00F4116E" w:rsidRPr="00B51CE2">
        <w:rPr>
          <w:rFonts w:asciiTheme="minorHAnsi" w:hAnsiTheme="minorHAnsi"/>
          <w:color w:val="000000" w:themeColor="text1"/>
        </w:rPr>
        <w:t xml:space="preserve">general </w:t>
      </w:r>
      <w:r w:rsidR="00313465" w:rsidRPr="00B51CE2">
        <w:rPr>
          <w:rFonts w:asciiTheme="minorHAnsi" w:hAnsiTheme="minorHAnsi"/>
          <w:color w:val="000000" w:themeColor="text1"/>
        </w:rPr>
        <w:t xml:space="preserve">society. The approaches </w:t>
      </w:r>
      <w:r w:rsidR="009F26D5" w:rsidRPr="00B51CE2">
        <w:rPr>
          <w:rFonts w:asciiTheme="minorHAnsi" w:hAnsiTheme="minorHAnsi"/>
          <w:color w:val="000000" w:themeColor="text1"/>
        </w:rPr>
        <w:t>to succeeding these aims vary</w:t>
      </w:r>
      <w:r w:rsidR="006D7D8A" w:rsidRPr="00B51CE2">
        <w:rPr>
          <w:rFonts w:asciiTheme="minorHAnsi" w:hAnsiTheme="minorHAnsi"/>
          <w:color w:val="000000" w:themeColor="text1"/>
        </w:rPr>
        <w:t xml:space="preserve"> between programmes but a major component is education and skill building.</w:t>
      </w:r>
      <w:r w:rsidR="00342FBC" w:rsidRPr="00B51CE2">
        <w:rPr>
          <w:rFonts w:asciiTheme="minorHAnsi" w:hAnsiTheme="minorHAnsi"/>
          <w:color w:val="000000" w:themeColor="text1"/>
        </w:rPr>
        <w:t xml:space="preserve"> Building upon existing skills </w:t>
      </w:r>
      <w:r w:rsidR="008173E5" w:rsidRPr="00B51CE2">
        <w:rPr>
          <w:rFonts w:asciiTheme="minorHAnsi" w:hAnsiTheme="minorHAnsi"/>
          <w:color w:val="000000" w:themeColor="text1"/>
        </w:rPr>
        <w:t>in a supportive environment</w:t>
      </w:r>
      <w:r w:rsidR="006E051B" w:rsidRPr="00B51CE2">
        <w:rPr>
          <w:rFonts w:asciiTheme="minorHAnsi" w:hAnsiTheme="minorHAnsi"/>
          <w:color w:val="000000" w:themeColor="text1"/>
        </w:rPr>
        <w:t xml:space="preserve"> with the goal of </w:t>
      </w:r>
      <w:r w:rsidR="00DB5E92" w:rsidRPr="00B51CE2">
        <w:rPr>
          <w:rFonts w:asciiTheme="minorHAnsi" w:hAnsiTheme="minorHAnsi"/>
          <w:color w:val="000000" w:themeColor="text1"/>
        </w:rPr>
        <w:t xml:space="preserve">future </w:t>
      </w:r>
      <w:r w:rsidR="006E051B" w:rsidRPr="00B51CE2">
        <w:rPr>
          <w:rFonts w:asciiTheme="minorHAnsi" w:hAnsiTheme="minorHAnsi"/>
          <w:color w:val="000000" w:themeColor="text1"/>
        </w:rPr>
        <w:t>employability</w:t>
      </w:r>
      <w:r w:rsidR="00884C5C" w:rsidRPr="00B51CE2">
        <w:rPr>
          <w:rFonts w:asciiTheme="minorHAnsi" w:hAnsiTheme="minorHAnsi"/>
          <w:color w:val="000000" w:themeColor="text1"/>
        </w:rPr>
        <w:t xml:space="preserve"> </w:t>
      </w:r>
      <w:r w:rsidR="00DB5E92" w:rsidRPr="00B51CE2">
        <w:rPr>
          <w:rFonts w:asciiTheme="minorHAnsi" w:hAnsiTheme="minorHAnsi"/>
          <w:color w:val="000000" w:themeColor="text1"/>
        </w:rPr>
        <w:t xml:space="preserve">is vital to </w:t>
      </w:r>
      <w:r w:rsidR="009325CA" w:rsidRPr="00B51CE2">
        <w:rPr>
          <w:rFonts w:asciiTheme="minorHAnsi" w:hAnsiTheme="minorHAnsi"/>
          <w:color w:val="000000" w:themeColor="text1"/>
        </w:rPr>
        <w:t xml:space="preserve">re-entering the workforce as well </w:t>
      </w:r>
      <w:r w:rsidR="00342907" w:rsidRPr="00B51CE2">
        <w:rPr>
          <w:rFonts w:asciiTheme="minorHAnsi" w:hAnsiTheme="minorHAnsi"/>
          <w:color w:val="000000" w:themeColor="text1"/>
        </w:rPr>
        <w:t xml:space="preserve">as </w:t>
      </w:r>
      <w:r w:rsidR="009325CA" w:rsidRPr="00B51CE2">
        <w:rPr>
          <w:rFonts w:asciiTheme="minorHAnsi" w:hAnsiTheme="minorHAnsi"/>
          <w:color w:val="000000" w:themeColor="text1"/>
        </w:rPr>
        <w:t>c</w:t>
      </w:r>
      <w:r w:rsidR="006373BE" w:rsidRPr="00B51CE2">
        <w:rPr>
          <w:rFonts w:asciiTheme="minorHAnsi" w:hAnsiTheme="minorHAnsi"/>
          <w:color w:val="000000" w:themeColor="text1"/>
        </w:rPr>
        <w:t>onnecti</w:t>
      </w:r>
      <w:r w:rsidR="00342907" w:rsidRPr="00B51CE2">
        <w:rPr>
          <w:rFonts w:asciiTheme="minorHAnsi" w:hAnsiTheme="minorHAnsi"/>
          <w:color w:val="000000" w:themeColor="text1"/>
        </w:rPr>
        <w:t>ng</w:t>
      </w:r>
      <w:r w:rsidR="006373BE" w:rsidRPr="00B51CE2">
        <w:rPr>
          <w:rFonts w:asciiTheme="minorHAnsi" w:hAnsiTheme="minorHAnsi"/>
          <w:color w:val="000000" w:themeColor="text1"/>
        </w:rPr>
        <w:t xml:space="preserve"> to groups outside the SPV community. </w:t>
      </w:r>
      <w:r w:rsidR="000B67FD" w:rsidRPr="00B51CE2">
        <w:rPr>
          <w:rFonts w:asciiTheme="minorHAnsi" w:hAnsiTheme="minorHAnsi"/>
          <w:color w:val="000000" w:themeColor="text1"/>
        </w:rPr>
        <w:t xml:space="preserve">The results of Waterloo Uncovered highlight </w:t>
      </w:r>
      <w:r w:rsidR="00DC7738" w:rsidRPr="00B51CE2">
        <w:rPr>
          <w:rFonts w:asciiTheme="minorHAnsi" w:hAnsiTheme="minorHAnsi"/>
          <w:color w:val="000000" w:themeColor="text1"/>
        </w:rPr>
        <w:t xml:space="preserve">the importance of learning skills to </w:t>
      </w:r>
      <w:r w:rsidR="00C22A77" w:rsidRPr="00B51CE2">
        <w:rPr>
          <w:rFonts w:asciiTheme="minorHAnsi" w:hAnsiTheme="minorHAnsi"/>
          <w:color w:val="000000" w:themeColor="text1"/>
        </w:rPr>
        <w:t xml:space="preserve">open doors for a community that can be </w:t>
      </w:r>
      <w:r w:rsidR="00694B66" w:rsidRPr="00B51CE2">
        <w:rPr>
          <w:rFonts w:asciiTheme="minorHAnsi" w:hAnsiTheme="minorHAnsi"/>
          <w:color w:val="000000" w:themeColor="text1"/>
        </w:rPr>
        <w:t xml:space="preserve">affected by </w:t>
      </w:r>
      <w:r w:rsidR="00D770D5" w:rsidRPr="00B51CE2">
        <w:rPr>
          <w:rFonts w:asciiTheme="minorHAnsi" w:hAnsiTheme="minorHAnsi"/>
          <w:color w:val="000000" w:themeColor="text1"/>
        </w:rPr>
        <w:t xml:space="preserve">isolation, by giving hope of </w:t>
      </w:r>
      <w:r w:rsidR="00C93F2C" w:rsidRPr="00B51CE2">
        <w:rPr>
          <w:rFonts w:asciiTheme="minorHAnsi" w:hAnsiTheme="minorHAnsi"/>
          <w:color w:val="000000" w:themeColor="text1"/>
        </w:rPr>
        <w:t>a future beyond the military</w:t>
      </w:r>
      <w:r w:rsidR="005D599F" w:rsidRPr="00B51CE2">
        <w:rPr>
          <w:rFonts w:asciiTheme="minorHAnsi" w:hAnsiTheme="minorHAnsi"/>
          <w:color w:val="000000" w:themeColor="text1"/>
        </w:rPr>
        <w:t xml:space="preserve"> (Evans, </w:t>
      </w:r>
      <w:r w:rsidR="005D599F" w:rsidRPr="00B51CE2">
        <w:rPr>
          <w:rFonts w:asciiTheme="minorHAnsi" w:hAnsiTheme="minorHAnsi"/>
          <w:i/>
          <w:iCs/>
          <w:color w:val="000000" w:themeColor="text1"/>
        </w:rPr>
        <w:t xml:space="preserve">et al. </w:t>
      </w:r>
      <w:r w:rsidR="005D599F" w:rsidRPr="00B51CE2">
        <w:rPr>
          <w:rFonts w:asciiTheme="minorHAnsi" w:hAnsiTheme="minorHAnsi"/>
          <w:color w:val="000000" w:themeColor="text1"/>
        </w:rPr>
        <w:t>2019</w:t>
      </w:r>
      <w:proofErr w:type="gramStart"/>
      <w:r w:rsidR="005D599F" w:rsidRPr="00B51CE2">
        <w:rPr>
          <w:rFonts w:asciiTheme="minorHAnsi" w:hAnsiTheme="minorHAnsi"/>
          <w:color w:val="000000" w:themeColor="text1"/>
        </w:rPr>
        <w:t xml:space="preserve">) </w:t>
      </w:r>
      <w:r w:rsidR="00C93F2C" w:rsidRPr="00B51CE2">
        <w:rPr>
          <w:rFonts w:asciiTheme="minorHAnsi" w:hAnsiTheme="minorHAnsi"/>
          <w:color w:val="000000" w:themeColor="text1"/>
        </w:rPr>
        <w:t>.</w:t>
      </w:r>
      <w:proofErr w:type="gramEnd"/>
      <w:r w:rsidR="00BF66EF" w:rsidRPr="00B51CE2">
        <w:rPr>
          <w:rFonts w:asciiTheme="minorHAnsi" w:hAnsiTheme="minorHAnsi"/>
          <w:color w:val="000000" w:themeColor="text1"/>
        </w:rPr>
        <w:t xml:space="preserve"> Despite these programmes not </w:t>
      </w:r>
      <w:r w:rsidR="00E005A9" w:rsidRPr="00B51CE2">
        <w:rPr>
          <w:rFonts w:asciiTheme="minorHAnsi" w:hAnsiTheme="minorHAnsi"/>
          <w:color w:val="000000" w:themeColor="text1"/>
        </w:rPr>
        <w:t>providing a clinical improvement in mental health and wellbeing</w:t>
      </w:r>
      <w:r w:rsidR="00D667FC" w:rsidRPr="00B51CE2">
        <w:rPr>
          <w:rFonts w:asciiTheme="minorHAnsi" w:hAnsiTheme="minorHAnsi"/>
          <w:color w:val="000000" w:themeColor="text1"/>
        </w:rPr>
        <w:t>,</w:t>
      </w:r>
      <w:r w:rsidR="00E005A9" w:rsidRPr="00B51CE2">
        <w:rPr>
          <w:rFonts w:asciiTheme="minorHAnsi" w:hAnsiTheme="minorHAnsi"/>
          <w:color w:val="000000" w:themeColor="text1"/>
        </w:rPr>
        <w:t xml:space="preserve"> </w:t>
      </w:r>
      <w:proofErr w:type="gramStart"/>
      <w:r w:rsidR="00E005A9" w:rsidRPr="00B51CE2">
        <w:rPr>
          <w:rFonts w:asciiTheme="minorHAnsi" w:hAnsiTheme="minorHAnsi"/>
          <w:color w:val="000000" w:themeColor="text1"/>
        </w:rPr>
        <w:t>it is clear that they</w:t>
      </w:r>
      <w:proofErr w:type="gramEnd"/>
      <w:r w:rsidR="00E005A9" w:rsidRPr="00B51CE2">
        <w:rPr>
          <w:rFonts w:asciiTheme="minorHAnsi" w:hAnsiTheme="minorHAnsi"/>
          <w:color w:val="000000" w:themeColor="text1"/>
        </w:rPr>
        <w:t xml:space="preserve"> have a positive impact on participants. Whilst not being treatment, the </w:t>
      </w:r>
      <w:r w:rsidR="00E42A7B" w:rsidRPr="00B51CE2">
        <w:rPr>
          <w:rFonts w:asciiTheme="minorHAnsi" w:hAnsiTheme="minorHAnsi"/>
          <w:color w:val="000000" w:themeColor="text1"/>
        </w:rPr>
        <w:t>effect on participants should not be dismissed as for many it allows them to seek further support</w:t>
      </w:r>
      <w:r w:rsidR="00BB6D8D" w:rsidRPr="00B51CE2">
        <w:rPr>
          <w:rFonts w:asciiTheme="minorHAnsi" w:hAnsiTheme="minorHAnsi"/>
          <w:color w:val="000000" w:themeColor="text1"/>
        </w:rPr>
        <w:t xml:space="preserve">. </w:t>
      </w:r>
      <w:r w:rsidR="00E4034A" w:rsidRPr="00B51CE2">
        <w:rPr>
          <w:rFonts w:asciiTheme="minorHAnsi" w:hAnsiTheme="minorHAnsi"/>
          <w:color w:val="000000" w:themeColor="text1"/>
        </w:rPr>
        <w:t>The programmes explored have built communities around battlefield archaeology and archaeology more generally</w:t>
      </w:r>
      <w:r w:rsidR="0033331D" w:rsidRPr="00B51CE2">
        <w:rPr>
          <w:rFonts w:asciiTheme="minorHAnsi" w:hAnsiTheme="minorHAnsi"/>
          <w:color w:val="000000" w:themeColor="text1"/>
        </w:rPr>
        <w:t xml:space="preserve">, </w:t>
      </w:r>
      <w:r w:rsidR="00F15D45" w:rsidRPr="00B51CE2">
        <w:rPr>
          <w:rFonts w:asciiTheme="minorHAnsi" w:hAnsiTheme="minorHAnsi"/>
          <w:color w:val="000000" w:themeColor="text1"/>
        </w:rPr>
        <w:t>th</w:t>
      </w:r>
      <w:r w:rsidR="0033331D" w:rsidRPr="00B51CE2">
        <w:rPr>
          <w:rFonts w:asciiTheme="minorHAnsi" w:hAnsiTheme="minorHAnsi"/>
          <w:color w:val="000000" w:themeColor="text1"/>
        </w:rPr>
        <w:t>ese</w:t>
      </w:r>
      <w:r w:rsidR="00F15D45" w:rsidRPr="00B51CE2">
        <w:rPr>
          <w:rFonts w:asciiTheme="minorHAnsi" w:hAnsiTheme="minorHAnsi"/>
          <w:color w:val="000000" w:themeColor="text1"/>
        </w:rPr>
        <w:t xml:space="preserve"> allow for</w:t>
      </w:r>
      <w:r w:rsidR="006813D3" w:rsidRPr="00B51CE2">
        <w:rPr>
          <w:rFonts w:asciiTheme="minorHAnsi" w:hAnsiTheme="minorHAnsi"/>
          <w:color w:val="000000" w:themeColor="text1"/>
        </w:rPr>
        <w:t xml:space="preserve"> a supported</w:t>
      </w:r>
      <w:r w:rsidR="00F15D45" w:rsidRPr="00B51CE2">
        <w:rPr>
          <w:rFonts w:asciiTheme="minorHAnsi" w:hAnsiTheme="minorHAnsi"/>
          <w:color w:val="000000" w:themeColor="text1"/>
        </w:rPr>
        <w:t xml:space="preserve"> </w:t>
      </w:r>
      <w:r w:rsidR="00DD1820" w:rsidRPr="00B51CE2">
        <w:rPr>
          <w:rFonts w:asciiTheme="minorHAnsi" w:hAnsiTheme="minorHAnsi"/>
          <w:color w:val="000000" w:themeColor="text1"/>
        </w:rPr>
        <w:t>discover</w:t>
      </w:r>
      <w:r w:rsidR="006813D3" w:rsidRPr="00B51CE2">
        <w:rPr>
          <w:rFonts w:asciiTheme="minorHAnsi" w:hAnsiTheme="minorHAnsi"/>
          <w:color w:val="000000" w:themeColor="text1"/>
        </w:rPr>
        <w:t>y</w:t>
      </w:r>
      <w:r w:rsidR="00F15D45" w:rsidRPr="00B51CE2">
        <w:rPr>
          <w:rFonts w:asciiTheme="minorHAnsi" w:hAnsiTheme="minorHAnsi"/>
          <w:color w:val="000000" w:themeColor="text1"/>
        </w:rPr>
        <w:t xml:space="preserve"> </w:t>
      </w:r>
      <w:r w:rsidR="006813D3" w:rsidRPr="00B51CE2">
        <w:rPr>
          <w:rFonts w:asciiTheme="minorHAnsi" w:hAnsiTheme="minorHAnsi"/>
          <w:color w:val="000000" w:themeColor="text1"/>
        </w:rPr>
        <w:t xml:space="preserve">of </w:t>
      </w:r>
      <w:r w:rsidR="00F15D45" w:rsidRPr="00B51CE2">
        <w:rPr>
          <w:rFonts w:asciiTheme="minorHAnsi" w:hAnsiTheme="minorHAnsi"/>
          <w:color w:val="000000" w:themeColor="text1"/>
        </w:rPr>
        <w:t>identity outside of military service and how</w:t>
      </w:r>
      <w:r w:rsidR="006813D3" w:rsidRPr="00B51CE2">
        <w:rPr>
          <w:rFonts w:asciiTheme="minorHAnsi" w:hAnsiTheme="minorHAnsi"/>
          <w:color w:val="000000" w:themeColor="text1"/>
        </w:rPr>
        <w:t xml:space="preserve"> to </w:t>
      </w:r>
      <w:r w:rsidR="0096423E" w:rsidRPr="00B51CE2">
        <w:rPr>
          <w:rFonts w:asciiTheme="minorHAnsi" w:hAnsiTheme="minorHAnsi"/>
          <w:color w:val="000000" w:themeColor="text1"/>
        </w:rPr>
        <w:t xml:space="preserve">navigate </w:t>
      </w:r>
      <w:r w:rsidR="00DC1129" w:rsidRPr="00B51CE2">
        <w:rPr>
          <w:rFonts w:asciiTheme="minorHAnsi" w:hAnsiTheme="minorHAnsi"/>
          <w:color w:val="000000" w:themeColor="text1"/>
        </w:rPr>
        <w:t xml:space="preserve">reconciliation of oneself and reconciliation with </w:t>
      </w:r>
      <w:r w:rsidR="00672878" w:rsidRPr="00B51CE2">
        <w:rPr>
          <w:rFonts w:asciiTheme="minorHAnsi" w:hAnsiTheme="minorHAnsi"/>
          <w:color w:val="000000" w:themeColor="text1"/>
        </w:rPr>
        <w:t xml:space="preserve">general </w:t>
      </w:r>
      <w:r w:rsidR="00DC1129" w:rsidRPr="00B51CE2">
        <w:rPr>
          <w:rFonts w:asciiTheme="minorHAnsi" w:hAnsiTheme="minorHAnsi"/>
          <w:color w:val="000000" w:themeColor="text1"/>
        </w:rPr>
        <w:t>society.</w:t>
      </w:r>
    </w:p>
    <w:p w14:paraId="280B151C" w14:textId="77777777" w:rsidR="00DC1129" w:rsidRPr="00B51CE2" w:rsidRDefault="00DC1129" w:rsidP="007545A4">
      <w:pPr>
        <w:jc w:val="both"/>
        <w:rPr>
          <w:rFonts w:asciiTheme="minorHAnsi" w:hAnsiTheme="minorHAnsi"/>
          <w:color w:val="000000" w:themeColor="text1"/>
        </w:rPr>
      </w:pPr>
    </w:p>
    <w:p w14:paraId="747F0BA7" w14:textId="06874D15" w:rsidR="001A15F0" w:rsidRPr="00B51CE2" w:rsidRDefault="000D3CEA" w:rsidP="007545A4">
      <w:pPr>
        <w:jc w:val="both"/>
        <w:rPr>
          <w:rFonts w:asciiTheme="minorHAnsi" w:hAnsiTheme="minorHAnsi"/>
          <w:color w:val="000000" w:themeColor="text1"/>
        </w:rPr>
      </w:pPr>
      <w:r w:rsidRPr="00B51CE2">
        <w:rPr>
          <w:rFonts w:asciiTheme="minorHAnsi" w:hAnsiTheme="minorHAnsi"/>
          <w:color w:val="000000" w:themeColor="text1"/>
        </w:rPr>
        <w:t>The direct relationship</w:t>
      </w:r>
      <w:r w:rsidR="004C5F25" w:rsidRPr="00B51CE2">
        <w:rPr>
          <w:rFonts w:asciiTheme="minorHAnsi" w:hAnsiTheme="minorHAnsi"/>
          <w:color w:val="000000" w:themeColor="text1"/>
        </w:rPr>
        <w:t>s</w:t>
      </w:r>
      <w:r w:rsidRPr="00B51CE2">
        <w:rPr>
          <w:rFonts w:asciiTheme="minorHAnsi" w:hAnsiTheme="minorHAnsi"/>
          <w:color w:val="000000" w:themeColor="text1"/>
        </w:rPr>
        <w:t xml:space="preserve"> </w:t>
      </w:r>
      <w:r w:rsidR="009C3FD1" w:rsidRPr="00B51CE2">
        <w:rPr>
          <w:rFonts w:asciiTheme="minorHAnsi" w:hAnsiTheme="minorHAnsi"/>
          <w:color w:val="000000" w:themeColor="text1"/>
        </w:rPr>
        <w:t xml:space="preserve">of the SPV’s </w:t>
      </w:r>
      <w:r w:rsidR="007638F9" w:rsidRPr="00B51CE2">
        <w:rPr>
          <w:rFonts w:asciiTheme="minorHAnsi" w:hAnsiTheme="minorHAnsi"/>
          <w:color w:val="000000" w:themeColor="text1"/>
        </w:rPr>
        <w:t>reconciliation</w:t>
      </w:r>
      <w:r w:rsidR="009C3FD1" w:rsidRPr="00B51CE2">
        <w:rPr>
          <w:rFonts w:asciiTheme="minorHAnsi" w:hAnsiTheme="minorHAnsi"/>
          <w:color w:val="000000" w:themeColor="text1"/>
        </w:rPr>
        <w:t xml:space="preserve"> </w:t>
      </w:r>
      <w:r w:rsidR="0011467C" w:rsidRPr="00B51CE2">
        <w:rPr>
          <w:rFonts w:asciiTheme="minorHAnsi" w:hAnsiTheme="minorHAnsi"/>
          <w:color w:val="000000" w:themeColor="text1"/>
        </w:rPr>
        <w:t xml:space="preserve">with themselves </w:t>
      </w:r>
      <w:r w:rsidR="009C3FD1" w:rsidRPr="00B51CE2">
        <w:rPr>
          <w:rFonts w:asciiTheme="minorHAnsi" w:hAnsiTheme="minorHAnsi"/>
          <w:color w:val="000000" w:themeColor="text1"/>
        </w:rPr>
        <w:t xml:space="preserve">and </w:t>
      </w:r>
      <w:r w:rsidR="00CF5310" w:rsidRPr="00B51CE2">
        <w:rPr>
          <w:rFonts w:asciiTheme="minorHAnsi" w:hAnsiTheme="minorHAnsi"/>
          <w:color w:val="000000" w:themeColor="text1"/>
        </w:rPr>
        <w:t xml:space="preserve">general </w:t>
      </w:r>
      <w:r w:rsidR="009C3FD1" w:rsidRPr="00B51CE2">
        <w:rPr>
          <w:rFonts w:asciiTheme="minorHAnsi" w:hAnsiTheme="minorHAnsi"/>
          <w:color w:val="000000" w:themeColor="text1"/>
        </w:rPr>
        <w:t>society</w:t>
      </w:r>
      <w:r w:rsidR="00007791" w:rsidRPr="00B51CE2">
        <w:rPr>
          <w:rFonts w:asciiTheme="minorHAnsi" w:hAnsiTheme="minorHAnsi"/>
          <w:color w:val="000000" w:themeColor="text1"/>
        </w:rPr>
        <w:t xml:space="preserve">, are not the only connections of importance </w:t>
      </w:r>
      <w:r w:rsidR="005404A0" w:rsidRPr="00B51CE2">
        <w:rPr>
          <w:rFonts w:asciiTheme="minorHAnsi" w:hAnsiTheme="minorHAnsi"/>
          <w:color w:val="000000" w:themeColor="text1"/>
        </w:rPr>
        <w:t xml:space="preserve">to the discussion </w:t>
      </w:r>
      <w:r w:rsidR="00CB197C" w:rsidRPr="00B51CE2">
        <w:rPr>
          <w:rFonts w:asciiTheme="minorHAnsi" w:hAnsiTheme="minorHAnsi"/>
          <w:color w:val="000000" w:themeColor="text1"/>
        </w:rPr>
        <w:t>on the impact</w:t>
      </w:r>
      <w:r w:rsidR="005404A0" w:rsidRPr="00B51CE2">
        <w:rPr>
          <w:rFonts w:asciiTheme="minorHAnsi" w:hAnsiTheme="minorHAnsi"/>
          <w:color w:val="000000" w:themeColor="text1"/>
        </w:rPr>
        <w:t xml:space="preserve"> SPV</w:t>
      </w:r>
      <w:r w:rsidR="00557D46" w:rsidRPr="00B51CE2">
        <w:rPr>
          <w:rFonts w:asciiTheme="minorHAnsi" w:hAnsiTheme="minorHAnsi"/>
          <w:color w:val="000000" w:themeColor="text1"/>
        </w:rPr>
        <w:t>’s</w:t>
      </w:r>
      <w:r w:rsidR="005404A0" w:rsidRPr="00B51CE2">
        <w:rPr>
          <w:rFonts w:asciiTheme="minorHAnsi" w:hAnsiTheme="minorHAnsi"/>
          <w:color w:val="000000" w:themeColor="text1"/>
        </w:rPr>
        <w:t xml:space="preserve"> </w:t>
      </w:r>
      <w:r w:rsidR="00BC2DD9" w:rsidRPr="00B51CE2">
        <w:rPr>
          <w:rFonts w:asciiTheme="minorHAnsi" w:hAnsiTheme="minorHAnsi"/>
          <w:color w:val="000000" w:themeColor="text1"/>
        </w:rPr>
        <w:t xml:space="preserve">involved </w:t>
      </w:r>
      <w:r w:rsidR="00557D46" w:rsidRPr="00B51CE2">
        <w:rPr>
          <w:rFonts w:asciiTheme="minorHAnsi" w:hAnsiTheme="minorHAnsi"/>
          <w:color w:val="000000" w:themeColor="text1"/>
        </w:rPr>
        <w:t xml:space="preserve">in </w:t>
      </w:r>
      <w:r w:rsidR="005404A0" w:rsidRPr="00B51CE2">
        <w:rPr>
          <w:rFonts w:asciiTheme="minorHAnsi" w:hAnsiTheme="minorHAnsi"/>
          <w:color w:val="000000" w:themeColor="text1"/>
        </w:rPr>
        <w:t xml:space="preserve">battlefield </w:t>
      </w:r>
      <w:r w:rsidR="00557D46" w:rsidRPr="00B51CE2">
        <w:rPr>
          <w:rFonts w:asciiTheme="minorHAnsi" w:hAnsiTheme="minorHAnsi"/>
          <w:color w:val="000000" w:themeColor="text1"/>
        </w:rPr>
        <w:t>archaeology and</w:t>
      </w:r>
      <w:r w:rsidR="00832CCC" w:rsidRPr="00B51CE2">
        <w:rPr>
          <w:rFonts w:asciiTheme="minorHAnsi" w:hAnsiTheme="minorHAnsi"/>
          <w:color w:val="000000" w:themeColor="text1"/>
        </w:rPr>
        <w:t xml:space="preserve"> the multiple method</w:t>
      </w:r>
      <w:r w:rsidR="00557D46" w:rsidRPr="00B51CE2">
        <w:rPr>
          <w:rFonts w:asciiTheme="minorHAnsi" w:hAnsiTheme="minorHAnsi"/>
          <w:color w:val="000000" w:themeColor="text1"/>
        </w:rPr>
        <w:t>s</w:t>
      </w:r>
      <w:r w:rsidR="00832CCC" w:rsidRPr="00B51CE2">
        <w:rPr>
          <w:rFonts w:asciiTheme="minorHAnsi" w:hAnsiTheme="minorHAnsi"/>
          <w:color w:val="000000" w:themeColor="text1"/>
        </w:rPr>
        <w:t xml:space="preserve"> of achieving reconciliation</w:t>
      </w:r>
      <w:r w:rsidR="00ED2B64" w:rsidRPr="00B51CE2">
        <w:rPr>
          <w:rFonts w:asciiTheme="minorHAnsi" w:hAnsiTheme="minorHAnsi"/>
          <w:color w:val="000000" w:themeColor="text1"/>
        </w:rPr>
        <w:t xml:space="preserve">. There has been minimal exploration within this essay of the </w:t>
      </w:r>
      <w:r w:rsidR="0053090C" w:rsidRPr="00B51CE2">
        <w:rPr>
          <w:rFonts w:asciiTheme="minorHAnsi" w:hAnsiTheme="minorHAnsi"/>
          <w:color w:val="000000" w:themeColor="text1"/>
        </w:rPr>
        <w:t xml:space="preserve">significance of </w:t>
      </w:r>
      <w:r w:rsidR="003107F1" w:rsidRPr="00B51CE2">
        <w:rPr>
          <w:rFonts w:asciiTheme="minorHAnsi" w:hAnsiTheme="minorHAnsi"/>
          <w:color w:val="000000" w:themeColor="text1"/>
        </w:rPr>
        <w:t xml:space="preserve">the reflective nature of battlefield archaeology </w:t>
      </w:r>
      <w:r w:rsidR="00682DE2" w:rsidRPr="00B51CE2">
        <w:rPr>
          <w:rFonts w:asciiTheme="minorHAnsi" w:hAnsiTheme="minorHAnsi"/>
          <w:color w:val="000000" w:themeColor="text1"/>
        </w:rPr>
        <w:t xml:space="preserve">for SPV’s, it is briefly mentioned </w:t>
      </w:r>
      <w:r w:rsidR="00D845F7" w:rsidRPr="00B51CE2">
        <w:rPr>
          <w:rFonts w:asciiTheme="minorHAnsi" w:hAnsiTheme="minorHAnsi"/>
          <w:color w:val="000000" w:themeColor="text1"/>
        </w:rPr>
        <w:t xml:space="preserve">as a reason for Evans and Foinette </w:t>
      </w:r>
      <w:r w:rsidR="005F7C6F" w:rsidRPr="00B51CE2">
        <w:rPr>
          <w:rFonts w:asciiTheme="minorHAnsi" w:hAnsiTheme="minorHAnsi"/>
          <w:color w:val="000000" w:themeColor="text1"/>
        </w:rPr>
        <w:t>choice of Waterloo</w:t>
      </w:r>
      <w:r w:rsidR="007D55C7" w:rsidRPr="00B51CE2">
        <w:rPr>
          <w:rFonts w:asciiTheme="minorHAnsi" w:hAnsiTheme="minorHAnsi"/>
          <w:color w:val="000000" w:themeColor="text1"/>
        </w:rPr>
        <w:t xml:space="preserve"> – regimental connection</w:t>
      </w:r>
      <w:r w:rsidR="007F7276" w:rsidRPr="00B51CE2">
        <w:rPr>
          <w:rFonts w:asciiTheme="minorHAnsi" w:hAnsiTheme="minorHAnsi"/>
          <w:color w:val="000000" w:themeColor="text1"/>
        </w:rPr>
        <w:t>. Th</w:t>
      </w:r>
      <w:r w:rsidR="007D55C7" w:rsidRPr="00B51CE2">
        <w:rPr>
          <w:rFonts w:asciiTheme="minorHAnsi" w:hAnsiTheme="minorHAnsi"/>
          <w:color w:val="000000" w:themeColor="text1"/>
        </w:rPr>
        <w:t>is</w:t>
      </w:r>
      <w:r w:rsidR="007F7276" w:rsidRPr="00B51CE2">
        <w:rPr>
          <w:rFonts w:asciiTheme="minorHAnsi" w:hAnsiTheme="minorHAnsi"/>
          <w:color w:val="000000" w:themeColor="text1"/>
        </w:rPr>
        <w:t xml:space="preserve"> connection between soldiers across time is an </w:t>
      </w:r>
      <w:r w:rsidR="007D55C7" w:rsidRPr="00B51CE2">
        <w:rPr>
          <w:rFonts w:asciiTheme="minorHAnsi" w:hAnsiTheme="minorHAnsi"/>
          <w:color w:val="000000" w:themeColor="text1"/>
        </w:rPr>
        <w:t xml:space="preserve">element </w:t>
      </w:r>
      <w:r w:rsidR="00B356ED" w:rsidRPr="00B51CE2">
        <w:rPr>
          <w:rFonts w:asciiTheme="minorHAnsi" w:hAnsiTheme="minorHAnsi"/>
          <w:color w:val="000000" w:themeColor="text1"/>
        </w:rPr>
        <w:t xml:space="preserve">that is </w:t>
      </w:r>
      <w:r w:rsidR="00D9241B" w:rsidRPr="00B51CE2">
        <w:rPr>
          <w:rFonts w:asciiTheme="minorHAnsi" w:hAnsiTheme="minorHAnsi"/>
          <w:color w:val="000000" w:themeColor="text1"/>
        </w:rPr>
        <w:t xml:space="preserve">open to further investigation and may provide </w:t>
      </w:r>
      <w:r w:rsidR="00411367" w:rsidRPr="00B51CE2">
        <w:rPr>
          <w:rFonts w:asciiTheme="minorHAnsi" w:hAnsiTheme="minorHAnsi"/>
          <w:color w:val="000000" w:themeColor="text1"/>
        </w:rPr>
        <w:t>addition</w:t>
      </w:r>
      <w:r w:rsidR="00BD2301" w:rsidRPr="00B51CE2">
        <w:rPr>
          <w:rFonts w:asciiTheme="minorHAnsi" w:hAnsiTheme="minorHAnsi"/>
          <w:color w:val="000000" w:themeColor="text1"/>
        </w:rPr>
        <w:t>al</w:t>
      </w:r>
      <w:r w:rsidR="00411367" w:rsidRPr="00B51CE2">
        <w:rPr>
          <w:rFonts w:asciiTheme="minorHAnsi" w:hAnsiTheme="minorHAnsi"/>
          <w:color w:val="000000" w:themeColor="text1"/>
        </w:rPr>
        <w:t xml:space="preserve"> insight into the reconciliatory </w:t>
      </w:r>
      <w:r w:rsidR="00A66E8C" w:rsidRPr="00B51CE2">
        <w:rPr>
          <w:rFonts w:asciiTheme="minorHAnsi" w:hAnsiTheme="minorHAnsi"/>
          <w:color w:val="000000" w:themeColor="text1"/>
        </w:rPr>
        <w:t>nature of battlefield archaeology for SPV’s.</w:t>
      </w:r>
    </w:p>
    <w:p w14:paraId="3076CD03" w14:textId="77777777" w:rsidR="007D24C3" w:rsidRDefault="007D24C3">
      <w:pPr>
        <w:rPr>
          <w:rFonts w:asciiTheme="minorHAnsi" w:hAnsiTheme="minorHAnsi"/>
          <w:b/>
          <w:bCs/>
        </w:rPr>
      </w:pPr>
    </w:p>
    <w:p w14:paraId="18339387" w14:textId="5DA5826C" w:rsidR="008D16F9" w:rsidRPr="001A38FC" w:rsidRDefault="008D16F9">
      <w:pPr>
        <w:rPr>
          <w:rFonts w:asciiTheme="minorHAnsi" w:hAnsiTheme="minorHAnsi"/>
          <w:color w:val="000000" w:themeColor="text1"/>
        </w:rPr>
      </w:pPr>
      <w:r w:rsidRPr="001A38FC">
        <w:rPr>
          <w:rFonts w:asciiTheme="minorHAnsi" w:hAnsiTheme="minorHAnsi"/>
          <w:color w:val="000000" w:themeColor="text1"/>
        </w:rPr>
        <w:lastRenderedPageBreak/>
        <w:t xml:space="preserve">Bibliography </w:t>
      </w:r>
    </w:p>
    <w:p w14:paraId="7DF272A0" w14:textId="77777777" w:rsidR="008D16F9" w:rsidRPr="001A38FC" w:rsidRDefault="008D16F9">
      <w:pPr>
        <w:rPr>
          <w:rFonts w:asciiTheme="minorHAnsi" w:hAnsiTheme="minorHAnsi"/>
          <w:color w:val="000000" w:themeColor="text1"/>
        </w:rPr>
      </w:pPr>
    </w:p>
    <w:p w14:paraId="7DBF9221" w14:textId="77777777" w:rsidR="004C6FE5" w:rsidRPr="00D22C5B" w:rsidRDefault="004C6FE5" w:rsidP="004C6FE5">
      <w:pPr>
        <w:rPr>
          <w:rFonts w:asciiTheme="minorHAnsi" w:hAnsiTheme="minorHAnsi"/>
          <w:color w:val="000000" w:themeColor="text1"/>
        </w:rPr>
      </w:pPr>
      <w:r>
        <w:rPr>
          <w:rFonts w:asciiTheme="minorHAnsi" w:hAnsiTheme="minorHAnsi"/>
          <w:color w:val="000000" w:themeColor="text1"/>
        </w:rPr>
        <w:t xml:space="preserve">Arendt, B. (2013) ‘Making it Work: Using Archaeology to Build Job Skills for Careers Other Than Archaeology’ </w:t>
      </w:r>
      <w:r>
        <w:rPr>
          <w:rFonts w:asciiTheme="minorHAnsi" w:hAnsiTheme="minorHAnsi"/>
          <w:i/>
          <w:iCs/>
          <w:color w:val="000000" w:themeColor="text1"/>
        </w:rPr>
        <w:t xml:space="preserve">Public Archaeology, </w:t>
      </w:r>
      <w:r>
        <w:rPr>
          <w:rFonts w:asciiTheme="minorHAnsi" w:hAnsiTheme="minorHAnsi"/>
          <w:color w:val="000000" w:themeColor="text1"/>
        </w:rPr>
        <w:t xml:space="preserve">12(2), pp. 79-100. </w:t>
      </w:r>
    </w:p>
    <w:p w14:paraId="7AE88FFD" w14:textId="77777777" w:rsidR="004C6FE5" w:rsidRDefault="004C6FE5" w:rsidP="008D16F9">
      <w:pPr>
        <w:rPr>
          <w:rFonts w:asciiTheme="minorHAnsi" w:hAnsiTheme="minorHAnsi"/>
          <w:color w:val="000000" w:themeColor="text1"/>
        </w:rPr>
      </w:pPr>
    </w:p>
    <w:p w14:paraId="27D8A7D5" w14:textId="77777777" w:rsidR="004C6FE5" w:rsidRDefault="004C6FE5" w:rsidP="004C6FE5">
      <w:pPr>
        <w:rPr>
          <w:rFonts w:asciiTheme="minorHAnsi" w:hAnsiTheme="minorHAnsi"/>
          <w:color w:val="000000" w:themeColor="text1"/>
        </w:rPr>
      </w:pPr>
      <w:r w:rsidRPr="001A38FC">
        <w:rPr>
          <w:rFonts w:asciiTheme="minorHAnsi" w:hAnsiTheme="minorHAnsi"/>
          <w:color w:val="000000" w:themeColor="text1"/>
        </w:rPr>
        <w:t>Atherton, I. (2024) ‘Introduction Battlefields and Memory over Time’ in Atherton, I.</w:t>
      </w:r>
      <w:r w:rsidRPr="001A38FC">
        <w:rPr>
          <w:rFonts w:asciiTheme="minorHAnsi" w:hAnsiTheme="minorHAnsi"/>
          <w:i/>
          <w:iCs/>
          <w:color w:val="000000" w:themeColor="text1"/>
        </w:rPr>
        <w:t xml:space="preserve"> Britons and their Battlefields: War, Memory, and Commemoration since the Fourteenth Century</w:t>
      </w:r>
      <w:r>
        <w:rPr>
          <w:rFonts w:asciiTheme="minorHAnsi" w:hAnsiTheme="minorHAnsi"/>
          <w:i/>
          <w:iCs/>
          <w:color w:val="000000" w:themeColor="text1"/>
        </w:rPr>
        <w:t xml:space="preserve"> </w:t>
      </w:r>
      <w:r>
        <w:rPr>
          <w:rFonts w:asciiTheme="minorHAnsi" w:hAnsiTheme="minorHAnsi"/>
          <w:color w:val="000000" w:themeColor="text1"/>
        </w:rPr>
        <w:t>Oxford: Oxford University Press</w:t>
      </w:r>
    </w:p>
    <w:p w14:paraId="6CC286F0" w14:textId="77777777" w:rsidR="004C6FE5" w:rsidRDefault="004C6FE5" w:rsidP="008D16F9">
      <w:pPr>
        <w:rPr>
          <w:rFonts w:asciiTheme="minorHAnsi" w:hAnsiTheme="minorHAnsi"/>
          <w:color w:val="000000" w:themeColor="text1"/>
        </w:rPr>
      </w:pPr>
    </w:p>
    <w:p w14:paraId="2C7FCDEF" w14:textId="77777777" w:rsidR="004C6FE5" w:rsidRDefault="004C6FE5" w:rsidP="004C6FE5">
      <w:pPr>
        <w:rPr>
          <w:rFonts w:asciiTheme="minorHAnsi" w:hAnsiTheme="minorHAnsi"/>
          <w:color w:val="000000" w:themeColor="text1"/>
        </w:rPr>
      </w:pPr>
      <w:r>
        <w:rPr>
          <w:rFonts w:asciiTheme="minorHAnsi" w:hAnsiTheme="minorHAnsi"/>
          <w:color w:val="000000" w:themeColor="text1"/>
        </w:rPr>
        <w:t xml:space="preserve">Evans, M. </w:t>
      </w:r>
      <w:r>
        <w:rPr>
          <w:rFonts w:asciiTheme="minorHAnsi" w:hAnsiTheme="minorHAnsi"/>
          <w:i/>
          <w:iCs/>
          <w:color w:val="000000" w:themeColor="text1"/>
        </w:rPr>
        <w:t xml:space="preserve">et al. </w:t>
      </w:r>
      <w:r w:rsidRPr="00452F25">
        <w:rPr>
          <w:rFonts w:asciiTheme="minorHAnsi" w:hAnsiTheme="minorHAnsi"/>
          <w:color w:val="000000" w:themeColor="text1"/>
        </w:rPr>
        <w:t>(2019)</w:t>
      </w:r>
      <w:r>
        <w:rPr>
          <w:rFonts w:asciiTheme="minorHAnsi" w:hAnsiTheme="minorHAnsi"/>
          <w:color w:val="000000" w:themeColor="text1"/>
        </w:rPr>
        <w:t xml:space="preserve"> ‘</w:t>
      </w:r>
      <w:r w:rsidRPr="0070473C">
        <w:rPr>
          <w:rFonts w:asciiTheme="minorHAnsi" w:hAnsiTheme="minorHAnsi"/>
          <w:color w:val="000000" w:themeColor="text1"/>
        </w:rPr>
        <w:t>Waterloo Uncovered: From discoveries in conflict archaeology to military veteran collaboration and recovery on one of the world’s most famous battlefields</w:t>
      </w:r>
      <w:r>
        <w:rPr>
          <w:rFonts w:asciiTheme="minorHAnsi" w:hAnsiTheme="minorHAnsi"/>
          <w:color w:val="000000" w:themeColor="text1"/>
        </w:rPr>
        <w:t xml:space="preserve">’ in Darvill, T. et al (ed.) </w:t>
      </w:r>
      <w:r w:rsidRPr="00E556B0">
        <w:rPr>
          <w:rFonts w:asciiTheme="minorHAnsi" w:hAnsiTheme="minorHAnsi"/>
          <w:i/>
          <w:iCs/>
          <w:color w:val="000000" w:themeColor="text1"/>
        </w:rPr>
        <w:t>Historic Landscapes and Mental Well-being</w:t>
      </w:r>
      <w:r>
        <w:rPr>
          <w:rFonts w:asciiTheme="minorHAnsi" w:hAnsiTheme="minorHAnsi"/>
          <w:i/>
          <w:iCs/>
          <w:color w:val="000000" w:themeColor="text1"/>
        </w:rPr>
        <w:t xml:space="preserve"> </w:t>
      </w:r>
      <w:proofErr w:type="spellStart"/>
      <w:r>
        <w:rPr>
          <w:rFonts w:asciiTheme="minorHAnsi" w:hAnsiTheme="minorHAnsi"/>
          <w:color w:val="000000" w:themeColor="text1"/>
        </w:rPr>
        <w:t>Archaeopress</w:t>
      </w:r>
      <w:proofErr w:type="spellEnd"/>
      <w:r>
        <w:rPr>
          <w:rFonts w:asciiTheme="minorHAnsi" w:hAnsiTheme="minorHAnsi"/>
          <w:color w:val="000000" w:themeColor="text1"/>
        </w:rPr>
        <w:t>: Oxford</w:t>
      </w:r>
    </w:p>
    <w:p w14:paraId="47113593" w14:textId="77777777" w:rsidR="00FE6FCA" w:rsidRDefault="00FE6FCA" w:rsidP="004C6FE5">
      <w:pPr>
        <w:rPr>
          <w:rFonts w:asciiTheme="minorHAnsi" w:hAnsiTheme="minorHAnsi"/>
          <w:color w:val="000000" w:themeColor="text1"/>
        </w:rPr>
      </w:pPr>
    </w:p>
    <w:p w14:paraId="31696393" w14:textId="3A38F084" w:rsidR="00FE6FCA" w:rsidRPr="00CC6DFC" w:rsidRDefault="00FE6FCA" w:rsidP="004C6FE5">
      <w:pPr>
        <w:rPr>
          <w:rFonts w:asciiTheme="minorHAnsi" w:hAnsiTheme="minorHAnsi"/>
          <w:color w:val="000000" w:themeColor="text1"/>
        </w:rPr>
      </w:pPr>
      <w:r>
        <w:rPr>
          <w:rFonts w:asciiTheme="minorHAnsi" w:hAnsiTheme="minorHAnsi"/>
          <w:color w:val="000000" w:themeColor="text1"/>
        </w:rPr>
        <w:t>Everill, P.</w:t>
      </w:r>
      <w:r w:rsidR="00EE691D">
        <w:rPr>
          <w:rFonts w:asciiTheme="minorHAnsi" w:hAnsiTheme="minorHAnsi"/>
          <w:color w:val="000000" w:themeColor="text1"/>
        </w:rPr>
        <w:t xml:space="preserve">, Bennett, R. and Burnell, K. (2020) ‘Dig in: an evaluation of the role of archaeological fieldwork for the improved </w:t>
      </w:r>
      <w:r w:rsidR="00D66F8B">
        <w:rPr>
          <w:rFonts w:asciiTheme="minorHAnsi" w:hAnsiTheme="minorHAnsi"/>
          <w:color w:val="000000" w:themeColor="text1"/>
        </w:rPr>
        <w:t xml:space="preserve">wellbeing of military veterans’, </w:t>
      </w:r>
      <w:r w:rsidR="00CC6DFC">
        <w:rPr>
          <w:rFonts w:asciiTheme="minorHAnsi" w:hAnsiTheme="minorHAnsi"/>
          <w:i/>
          <w:iCs/>
          <w:color w:val="000000" w:themeColor="text1"/>
        </w:rPr>
        <w:t xml:space="preserve">Antiquity, </w:t>
      </w:r>
      <w:r w:rsidR="00CC6DFC">
        <w:rPr>
          <w:rFonts w:asciiTheme="minorHAnsi" w:hAnsiTheme="minorHAnsi"/>
          <w:color w:val="000000" w:themeColor="text1"/>
        </w:rPr>
        <w:t>94</w:t>
      </w:r>
      <w:r w:rsidR="0046791D">
        <w:rPr>
          <w:rFonts w:asciiTheme="minorHAnsi" w:hAnsiTheme="minorHAnsi"/>
          <w:color w:val="000000" w:themeColor="text1"/>
        </w:rPr>
        <w:t>(373), pp. 212 - 227</w:t>
      </w:r>
    </w:p>
    <w:p w14:paraId="1A593AA2" w14:textId="77777777" w:rsidR="004C6FE5" w:rsidRDefault="004C6FE5" w:rsidP="008D16F9">
      <w:pPr>
        <w:rPr>
          <w:rFonts w:asciiTheme="minorHAnsi" w:hAnsiTheme="minorHAnsi"/>
          <w:color w:val="000000" w:themeColor="text1"/>
        </w:rPr>
      </w:pPr>
    </w:p>
    <w:p w14:paraId="73E2A43F" w14:textId="77777777" w:rsidR="0067556A" w:rsidRPr="00ED1C3A" w:rsidRDefault="0067556A" w:rsidP="0067556A">
      <w:pPr>
        <w:rPr>
          <w:rFonts w:asciiTheme="minorHAnsi" w:hAnsiTheme="minorHAnsi"/>
          <w:color w:val="000000" w:themeColor="text1"/>
        </w:rPr>
      </w:pPr>
      <w:r>
        <w:rPr>
          <w:rFonts w:asciiTheme="minorHAnsi" w:hAnsiTheme="minorHAnsi"/>
          <w:color w:val="000000" w:themeColor="text1"/>
        </w:rPr>
        <w:t xml:space="preserve">Ferguson, N. (2007) ‘PLATFORMS OF RECONCILIATION? ISSUES IN THE MANAGEMENT OF BATTLEFIELD HERITAGE IN THE REPUBLIC OF IRELAND’ </w:t>
      </w:r>
      <w:r>
        <w:rPr>
          <w:rFonts w:asciiTheme="minorHAnsi" w:hAnsiTheme="minorHAnsi"/>
          <w:i/>
          <w:iCs/>
          <w:color w:val="000000" w:themeColor="text1"/>
        </w:rPr>
        <w:t xml:space="preserve">Journal of Conflict Archaeology, </w:t>
      </w:r>
      <w:r>
        <w:rPr>
          <w:rFonts w:asciiTheme="minorHAnsi" w:hAnsiTheme="minorHAnsi"/>
          <w:color w:val="000000" w:themeColor="text1"/>
        </w:rPr>
        <w:t>3(1), pp. 79-94.</w:t>
      </w:r>
    </w:p>
    <w:p w14:paraId="4EEE715D" w14:textId="77777777" w:rsidR="004C6FE5" w:rsidRDefault="004C6FE5" w:rsidP="008D16F9">
      <w:pPr>
        <w:rPr>
          <w:rFonts w:asciiTheme="minorHAnsi" w:hAnsiTheme="minorHAnsi"/>
          <w:color w:val="000000" w:themeColor="text1"/>
        </w:rPr>
      </w:pPr>
    </w:p>
    <w:p w14:paraId="02BCC1B4" w14:textId="3C358CC4" w:rsidR="005E105A" w:rsidRPr="001A38FC" w:rsidRDefault="008D16F9" w:rsidP="008D16F9">
      <w:pPr>
        <w:rPr>
          <w:rFonts w:asciiTheme="minorHAnsi" w:hAnsiTheme="minorHAnsi"/>
          <w:color w:val="000000" w:themeColor="text1"/>
        </w:rPr>
      </w:pPr>
      <w:r w:rsidRPr="001A38FC">
        <w:rPr>
          <w:rFonts w:asciiTheme="minorHAnsi" w:hAnsiTheme="minorHAnsi"/>
          <w:color w:val="000000" w:themeColor="text1"/>
        </w:rPr>
        <w:t xml:space="preserve">McMillan, S. M, and Pollard, T. (2024) </w:t>
      </w:r>
      <w:r w:rsidR="006A40CC" w:rsidRPr="001A38FC">
        <w:rPr>
          <w:rFonts w:asciiTheme="minorHAnsi" w:hAnsiTheme="minorHAnsi"/>
          <w:color w:val="000000" w:themeColor="text1"/>
        </w:rPr>
        <w:t>‘The History of Conflict Archaeology</w:t>
      </w:r>
      <w:r w:rsidR="007A2F47" w:rsidRPr="001A38FC">
        <w:rPr>
          <w:rFonts w:asciiTheme="minorHAnsi" w:hAnsiTheme="minorHAnsi"/>
          <w:color w:val="000000" w:themeColor="text1"/>
        </w:rPr>
        <w:t>’ in</w:t>
      </w:r>
      <w:r w:rsidR="00936A65" w:rsidRPr="001A38FC">
        <w:rPr>
          <w:rFonts w:asciiTheme="minorHAnsi" w:hAnsiTheme="minorHAnsi"/>
          <w:color w:val="000000" w:themeColor="text1"/>
        </w:rPr>
        <w:t xml:space="preserve"> Díaz-Andreu, M. (ed.) and </w:t>
      </w:r>
      <w:proofErr w:type="spellStart"/>
      <w:r w:rsidR="00936A65" w:rsidRPr="001A38FC">
        <w:rPr>
          <w:rFonts w:asciiTheme="minorHAnsi" w:hAnsiTheme="minorHAnsi"/>
          <w:color w:val="000000" w:themeColor="text1"/>
        </w:rPr>
        <w:t>Coltofean</w:t>
      </w:r>
      <w:proofErr w:type="spellEnd"/>
      <w:r w:rsidR="00936A65" w:rsidRPr="001A38FC">
        <w:rPr>
          <w:rFonts w:asciiTheme="minorHAnsi" w:hAnsiTheme="minorHAnsi"/>
          <w:color w:val="000000" w:themeColor="text1"/>
        </w:rPr>
        <w:t xml:space="preserve">, L. (ed.) </w:t>
      </w:r>
      <w:r w:rsidR="00936A65" w:rsidRPr="001A38FC">
        <w:rPr>
          <w:rFonts w:asciiTheme="minorHAnsi" w:hAnsiTheme="minorHAnsi"/>
          <w:i/>
          <w:iCs/>
          <w:color w:val="000000" w:themeColor="text1"/>
        </w:rPr>
        <w:t xml:space="preserve">The Oxford Handbook of the History of Archaeology </w:t>
      </w:r>
      <w:r w:rsidR="005E655B" w:rsidRPr="001A38FC">
        <w:rPr>
          <w:rFonts w:asciiTheme="minorHAnsi" w:hAnsiTheme="minorHAnsi"/>
          <w:color w:val="000000" w:themeColor="text1"/>
        </w:rPr>
        <w:t xml:space="preserve">Oxford: </w:t>
      </w:r>
      <w:r w:rsidR="00FE5BFE" w:rsidRPr="001A38FC">
        <w:rPr>
          <w:rFonts w:asciiTheme="minorHAnsi" w:hAnsiTheme="minorHAnsi"/>
          <w:color w:val="000000" w:themeColor="text1"/>
        </w:rPr>
        <w:t>Oxford University Press</w:t>
      </w:r>
    </w:p>
    <w:p w14:paraId="270E7D44" w14:textId="77777777" w:rsidR="00496024" w:rsidRPr="00B55DC3" w:rsidRDefault="00496024" w:rsidP="008D16F9">
      <w:pPr>
        <w:rPr>
          <w:rFonts w:asciiTheme="minorHAnsi" w:hAnsiTheme="minorHAnsi"/>
          <w:color w:val="000000" w:themeColor="text1"/>
        </w:rPr>
      </w:pPr>
    </w:p>
    <w:p w14:paraId="33E0187D" w14:textId="41F634E1" w:rsidR="00FE5BFE" w:rsidRDefault="00496024" w:rsidP="008D16F9">
      <w:pPr>
        <w:rPr>
          <w:rFonts w:asciiTheme="minorHAnsi" w:hAnsiTheme="minorHAnsi"/>
          <w:color w:val="000000" w:themeColor="text1"/>
        </w:rPr>
      </w:pPr>
      <w:r w:rsidRPr="00B55DC3">
        <w:rPr>
          <w:rFonts w:asciiTheme="minorHAnsi" w:hAnsiTheme="minorHAnsi"/>
          <w:color w:val="000000" w:themeColor="text1"/>
        </w:rPr>
        <w:t xml:space="preserve">Ulke, D. </w:t>
      </w:r>
      <w:r w:rsidRPr="00B55DC3">
        <w:rPr>
          <w:rFonts w:asciiTheme="minorHAnsi" w:hAnsiTheme="minorHAnsi"/>
          <w:i/>
          <w:iCs/>
          <w:color w:val="000000" w:themeColor="text1"/>
        </w:rPr>
        <w:t>et al.</w:t>
      </w:r>
      <w:r w:rsidRPr="00B55DC3">
        <w:rPr>
          <w:rFonts w:asciiTheme="minorHAnsi" w:hAnsiTheme="minorHAnsi"/>
          <w:color w:val="000000" w:themeColor="text1"/>
        </w:rPr>
        <w:t xml:space="preserve"> (2021) ‘The legacy of Mars: battlefield archaeology and improved military wellbeing’, </w:t>
      </w:r>
      <w:r w:rsidRPr="00B55DC3">
        <w:rPr>
          <w:rFonts w:asciiTheme="minorHAnsi" w:hAnsiTheme="minorHAnsi"/>
          <w:i/>
          <w:iCs/>
          <w:color w:val="000000" w:themeColor="text1"/>
        </w:rPr>
        <w:t>Journal of Conflict Archaeology</w:t>
      </w:r>
      <w:r w:rsidRPr="00B55DC3">
        <w:rPr>
          <w:rFonts w:asciiTheme="minorHAnsi" w:hAnsiTheme="minorHAnsi"/>
          <w:color w:val="000000" w:themeColor="text1"/>
        </w:rPr>
        <w:t xml:space="preserve">, 16(2), pp. 69–74. </w:t>
      </w:r>
    </w:p>
    <w:p w14:paraId="4D1CCAC4" w14:textId="77777777" w:rsidR="007653B9" w:rsidRDefault="007653B9" w:rsidP="008D16F9">
      <w:pPr>
        <w:rPr>
          <w:rFonts w:asciiTheme="minorHAnsi" w:hAnsiTheme="minorHAnsi"/>
          <w:color w:val="000000" w:themeColor="text1"/>
        </w:rPr>
      </w:pPr>
    </w:p>
    <w:p w14:paraId="3EECBB9A" w14:textId="77777777" w:rsidR="009E419D" w:rsidRDefault="009E419D" w:rsidP="008D16F9">
      <w:pPr>
        <w:rPr>
          <w:rFonts w:asciiTheme="minorHAnsi" w:hAnsiTheme="minorHAnsi"/>
          <w:color w:val="000000" w:themeColor="text1"/>
        </w:rPr>
      </w:pPr>
    </w:p>
    <w:p w14:paraId="43F82365" w14:textId="77777777" w:rsidR="00252DC1" w:rsidRDefault="00252DC1" w:rsidP="008D16F9">
      <w:pPr>
        <w:rPr>
          <w:rFonts w:asciiTheme="minorHAnsi" w:hAnsiTheme="minorHAnsi"/>
          <w:color w:val="000000" w:themeColor="text1"/>
        </w:rPr>
      </w:pPr>
    </w:p>
    <w:p w14:paraId="64211C93" w14:textId="77777777" w:rsidR="008D16F9" w:rsidRPr="008D16F9" w:rsidRDefault="008D16F9">
      <w:pPr>
        <w:rPr>
          <w:color w:val="000000" w:themeColor="text1"/>
        </w:rPr>
      </w:pPr>
    </w:p>
    <w:p w14:paraId="19C148E1" w14:textId="21B34D88" w:rsidR="008D16F9" w:rsidRPr="008D16F9" w:rsidRDefault="008D16F9">
      <w:pPr>
        <w:spacing w:after="160" w:line="278" w:lineRule="auto"/>
        <w:rPr>
          <w:color w:val="000000" w:themeColor="text1"/>
        </w:rPr>
      </w:pPr>
    </w:p>
    <w:sectPr w:rsidR="008D16F9" w:rsidRPr="008D16F9" w:rsidSect="00BA03C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num w:numId="1" w16cid:durableId="1969821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3CD"/>
    <w:rsid w:val="00002255"/>
    <w:rsid w:val="00006109"/>
    <w:rsid w:val="00007791"/>
    <w:rsid w:val="00010441"/>
    <w:rsid w:val="00011443"/>
    <w:rsid w:val="00011C57"/>
    <w:rsid w:val="00012232"/>
    <w:rsid w:val="00013C36"/>
    <w:rsid w:val="0002000C"/>
    <w:rsid w:val="0002047B"/>
    <w:rsid w:val="00022CAD"/>
    <w:rsid w:val="00023F16"/>
    <w:rsid w:val="0002439D"/>
    <w:rsid w:val="0002480D"/>
    <w:rsid w:val="000257C5"/>
    <w:rsid w:val="0003083F"/>
    <w:rsid w:val="00031381"/>
    <w:rsid w:val="0003196F"/>
    <w:rsid w:val="0003219E"/>
    <w:rsid w:val="0003640E"/>
    <w:rsid w:val="00037248"/>
    <w:rsid w:val="00041861"/>
    <w:rsid w:val="0004426B"/>
    <w:rsid w:val="0005266A"/>
    <w:rsid w:val="00052BFD"/>
    <w:rsid w:val="0005619A"/>
    <w:rsid w:val="00057AF8"/>
    <w:rsid w:val="00063C40"/>
    <w:rsid w:val="00065C10"/>
    <w:rsid w:val="00067F96"/>
    <w:rsid w:val="00067FBE"/>
    <w:rsid w:val="00073A0E"/>
    <w:rsid w:val="00074C0F"/>
    <w:rsid w:val="00076011"/>
    <w:rsid w:val="00081CFC"/>
    <w:rsid w:val="00083CC5"/>
    <w:rsid w:val="00085717"/>
    <w:rsid w:val="0008630E"/>
    <w:rsid w:val="0008689B"/>
    <w:rsid w:val="00092FDC"/>
    <w:rsid w:val="0009312A"/>
    <w:rsid w:val="000932AF"/>
    <w:rsid w:val="000974F4"/>
    <w:rsid w:val="000A0328"/>
    <w:rsid w:val="000A5820"/>
    <w:rsid w:val="000A58D8"/>
    <w:rsid w:val="000B1CEA"/>
    <w:rsid w:val="000B1D0E"/>
    <w:rsid w:val="000B3D1B"/>
    <w:rsid w:val="000B67FD"/>
    <w:rsid w:val="000C2A64"/>
    <w:rsid w:val="000C376C"/>
    <w:rsid w:val="000C4D51"/>
    <w:rsid w:val="000C6D1C"/>
    <w:rsid w:val="000D3CEA"/>
    <w:rsid w:val="000E12F9"/>
    <w:rsid w:val="000E1FCE"/>
    <w:rsid w:val="000E3BA2"/>
    <w:rsid w:val="000E7BAA"/>
    <w:rsid w:val="000F4ACB"/>
    <w:rsid w:val="000F60E2"/>
    <w:rsid w:val="00106189"/>
    <w:rsid w:val="00110D8A"/>
    <w:rsid w:val="00112FF6"/>
    <w:rsid w:val="0011467C"/>
    <w:rsid w:val="00124412"/>
    <w:rsid w:val="00124E59"/>
    <w:rsid w:val="001353A1"/>
    <w:rsid w:val="00136BA3"/>
    <w:rsid w:val="0013751E"/>
    <w:rsid w:val="001416E7"/>
    <w:rsid w:val="001507A5"/>
    <w:rsid w:val="00151BDE"/>
    <w:rsid w:val="00152DD5"/>
    <w:rsid w:val="0015466B"/>
    <w:rsid w:val="001547D3"/>
    <w:rsid w:val="0016101A"/>
    <w:rsid w:val="00171F6C"/>
    <w:rsid w:val="0017388E"/>
    <w:rsid w:val="00174399"/>
    <w:rsid w:val="001766E2"/>
    <w:rsid w:val="00184E6C"/>
    <w:rsid w:val="00185AEE"/>
    <w:rsid w:val="00187F55"/>
    <w:rsid w:val="00191720"/>
    <w:rsid w:val="001934A6"/>
    <w:rsid w:val="0019472E"/>
    <w:rsid w:val="001A08DF"/>
    <w:rsid w:val="001A15F0"/>
    <w:rsid w:val="001A1818"/>
    <w:rsid w:val="001A26A6"/>
    <w:rsid w:val="001A2EFA"/>
    <w:rsid w:val="001A364D"/>
    <w:rsid w:val="001A38FC"/>
    <w:rsid w:val="001A52B4"/>
    <w:rsid w:val="001A55C0"/>
    <w:rsid w:val="001B2FB8"/>
    <w:rsid w:val="001B541C"/>
    <w:rsid w:val="001B5ECD"/>
    <w:rsid w:val="001B68D2"/>
    <w:rsid w:val="001C166D"/>
    <w:rsid w:val="001C5957"/>
    <w:rsid w:val="001C5B5D"/>
    <w:rsid w:val="001C7F82"/>
    <w:rsid w:val="001D0745"/>
    <w:rsid w:val="001D2B9E"/>
    <w:rsid w:val="001D39A0"/>
    <w:rsid w:val="001E670A"/>
    <w:rsid w:val="001E739F"/>
    <w:rsid w:val="001F0AE0"/>
    <w:rsid w:val="001F2641"/>
    <w:rsid w:val="001F4E89"/>
    <w:rsid w:val="001F63CA"/>
    <w:rsid w:val="00204DAF"/>
    <w:rsid w:val="002061D2"/>
    <w:rsid w:val="002073CA"/>
    <w:rsid w:val="00211E73"/>
    <w:rsid w:val="0021221C"/>
    <w:rsid w:val="002125BD"/>
    <w:rsid w:val="00214054"/>
    <w:rsid w:val="002145AB"/>
    <w:rsid w:val="00214CD9"/>
    <w:rsid w:val="00222062"/>
    <w:rsid w:val="002255EA"/>
    <w:rsid w:val="00230BE7"/>
    <w:rsid w:val="00235428"/>
    <w:rsid w:val="00236A97"/>
    <w:rsid w:val="002427A4"/>
    <w:rsid w:val="002439F0"/>
    <w:rsid w:val="002479BB"/>
    <w:rsid w:val="002511E8"/>
    <w:rsid w:val="0025223C"/>
    <w:rsid w:val="00252DC1"/>
    <w:rsid w:val="00257C8B"/>
    <w:rsid w:val="002653E5"/>
    <w:rsid w:val="00267559"/>
    <w:rsid w:val="002719F2"/>
    <w:rsid w:val="002732CC"/>
    <w:rsid w:val="002741A6"/>
    <w:rsid w:val="00275353"/>
    <w:rsid w:val="002754CB"/>
    <w:rsid w:val="0027744D"/>
    <w:rsid w:val="00277970"/>
    <w:rsid w:val="0028053A"/>
    <w:rsid w:val="00281226"/>
    <w:rsid w:val="00286602"/>
    <w:rsid w:val="00286B4A"/>
    <w:rsid w:val="002877C2"/>
    <w:rsid w:val="0029304F"/>
    <w:rsid w:val="0029719E"/>
    <w:rsid w:val="002A271D"/>
    <w:rsid w:val="002A3240"/>
    <w:rsid w:val="002A3CDD"/>
    <w:rsid w:val="002A75B0"/>
    <w:rsid w:val="002B189E"/>
    <w:rsid w:val="002B4C31"/>
    <w:rsid w:val="002C04B9"/>
    <w:rsid w:val="002C17BC"/>
    <w:rsid w:val="002C2346"/>
    <w:rsid w:val="002C34DC"/>
    <w:rsid w:val="002C60F4"/>
    <w:rsid w:val="002D0458"/>
    <w:rsid w:val="002E1B67"/>
    <w:rsid w:val="002E65D9"/>
    <w:rsid w:val="002F0BFC"/>
    <w:rsid w:val="00300AED"/>
    <w:rsid w:val="003043BE"/>
    <w:rsid w:val="00305FF4"/>
    <w:rsid w:val="00306FC9"/>
    <w:rsid w:val="003107F1"/>
    <w:rsid w:val="00313152"/>
    <w:rsid w:val="00313465"/>
    <w:rsid w:val="00314C74"/>
    <w:rsid w:val="0031522F"/>
    <w:rsid w:val="0031580A"/>
    <w:rsid w:val="00315BD5"/>
    <w:rsid w:val="003221FA"/>
    <w:rsid w:val="0032220E"/>
    <w:rsid w:val="00323CA5"/>
    <w:rsid w:val="0033076D"/>
    <w:rsid w:val="00330CB5"/>
    <w:rsid w:val="0033331D"/>
    <w:rsid w:val="00333820"/>
    <w:rsid w:val="00333DBB"/>
    <w:rsid w:val="00334823"/>
    <w:rsid w:val="00334D33"/>
    <w:rsid w:val="0033687A"/>
    <w:rsid w:val="003370A4"/>
    <w:rsid w:val="003375B9"/>
    <w:rsid w:val="0034024D"/>
    <w:rsid w:val="00342907"/>
    <w:rsid w:val="00342FBC"/>
    <w:rsid w:val="00345DA6"/>
    <w:rsid w:val="003467B5"/>
    <w:rsid w:val="00352E16"/>
    <w:rsid w:val="003542E7"/>
    <w:rsid w:val="00355571"/>
    <w:rsid w:val="00364B09"/>
    <w:rsid w:val="003734DA"/>
    <w:rsid w:val="00382900"/>
    <w:rsid w:val="00387533"/>
    <w:rsid w:val="003923B3"/>
    <w:rsid w:val="00392DDE"/>
    <w:rsid w:val="00393298"/>
    <w:rsid w:val="0039341E"/>
    <w:rsid w:val="003A0FC9"/>
    <w:rsid w:val="003A24BC"/>
    <w:rsid w:val="003B37BA"/>
    <w:rsid w:val="003B458B"/>
    <w:rsid w:val="003B73F4"/>
    <w:rsid w:val="003C15DC"/>
    <w:rsid w:val="003C1E28"/>
    <w:rsid w:val="003C4975"/>
    <w:rsid w:val="003D1780"/>
    <w:rsid w:val="003D18E5"/>
    <w:rsid w:val="003D4AF9"/>
    <w:rsid w:val="003E0CC4"/>
    <w:rsid w:val="003E1B8F"/>
    <w:rsid w:val="003F1FF7"/>
    <w:rsid w:val="003F5FB8"/>
    <w:rsid w:val="003F6A63"/>
    <w:rsid w:val="00400178"/>
    <w:rsid w:val="00401321"/>
    <w:rsid w:val="0040492A"/>
    <w:rsid w:val="00406B6D"/>
    <w:rsid w:val="00411367"/>
    <w:rsid w:val="00411ECD"/>
    <w:rsid w:val="00412775"/>
    <w:rsid w:val="00412CB3"/>
    <w:rsid w:val="00420F23"/>
    <w:rsid w:val="00422269"/>
    <w:rsid w:val="00423262"/>
    <w:rsid w:val="004279EF"/>
    <w:rsid w:val="004303A2"/>
    <w:rsid w:val="00431CBF"/>
    <w:rsid w:val="004367B4"/>
    <w:rsid w:val="004409DF"/>
    <w:rsid w:val="00441234"/>
    <w:rsid w:val="004417B0"/>
    <w:rsid w:val="00442EE2"/>
    <w:rsid w:val="004439A5"/>
    <w:rsid w:val="004446AA"/>
    <w:rsid w:val="00450FB0"/>
    <w:rsid w:val="00452F25"/>
    <w:rsid w:val="00454178"/>
    <w:rsid w:val="00455F2C"/>
    <w:rsid w:val="0046096C"/>
    <w:rsid w:val="00464807"/>
    <w:rsid w:val="0046652A"/>
    <w:rsid w:val="0046791D"/>
    <w:rsid w:val="00470FD7"/>
    <w:rsid w:val="00475449"/>
    <w:rsid w:val="004763C9"/>
    <w:rsid w:val="004773DA"/>
    <w:rsid w:val="00477F5D"/>
    <w:rsid w:val="00486FEB"/>
    <w:rsid w:val="00487DE3"/>
    <w:rsid w:val="00487EB7"/>
    <w:rsid w:val="00496024"/>
    <w:rsid w:val="00496EDA"/>
    <w:rsid w:val="004A00E1"/>
    <w:rsid w:val="004A0E0B"/>
    <w:rsid w:val="004A5415"/>
    <w:rsid w:val="004A73A3"/>
    <w:rsid w:val="004B5A83"/>
    <w:rsid w:val="004C5F25"/>
    <w:rsid w:val="004C6FE5"/>
    <w:rsid w:val="004D09A6"/>
    <w:rsid w:val="004E0087"/>
    <w:rsid w:val="004E04E2"/>
    <w:rsid w:val="004E45E6"/>
    <w:rsid w:val="004E4947"/>
    <w:rsid w:val="004E5C2D"/>
    <w:rsid w:val="004F28A6"/>
    <w:rsid w:val="004F3569"/>
    <w:rsid w:val="004F69E2"/>
    <w:rsid w:val="004F6D2C"/>
    <w:rsid w:val="00501126"/>
    <w:rsid w:val="00505CE7"/>
    <w:rsid w:val="00507550"/>
    <w:rsid w:val="00510E3E"/>
    <w:rsid w:val="00511A24"/>
    <w:rsid w:val="00512815"/>
    <w:rsid w:val="00512A2B"/>
    <w:rsid w:val="00512A4E"/>
    <w:rsid w:val="005136ED"/>
    <w:rsid w:val="005166B7"/>
    <w:rsid w:val="005208E7"/>
    <w:rsid w:val="005227DE"/>
    <w:rsid w:val="00527269"/>
    <w:rsid w:val="00527EE8"/>
    <w:rsid w:val="0053090C"/>
    <w:rsid w:val="00531818"/>
    <w:rsid w:val="0053202D"/>
    <w:rsid w:val="0053257D"/>
    <w:rsid w:val="00535B8A"/>
    <w:rsid w:val="005404A0"/>
    <w:rsid w:val="005417F6"/>
    <w:rsid w:val="00542625"/>
    <w:rsid w:val="00545864"/>
    <w:rsid w:val="0054796F"/>
    <w:rsid w:val="00547FF1"/>
    <w:rsid w:val="00551FEB"/>
    <w:rsid w:val="005543E3"/>
    <w:rsid w:val="00557C22"/>
    <w:rsid w:val="00557D46"/>
    <w:rsid w:val="005603D8"/>
    <w:rsid w:val="00560428"/>
    <w:rsid w:val="00560FB9"/>
    <w:rsid w:val="00566A21"/>
    <w:rsid w:val="00570252"/>
    <w:rsid w:val="00571AE7"/>
    <w:rsid w:val="00571FA2"/>
    <w:rsid w:val="0057292E"/>
    <w:rsid w:val="00573D78"/>
    <w:rsid w:val="005746A0"/>
    <w:rsid w:val="00581197"/>
    <w:rsid w:val="005821B9"/>
    <w:rsid w:val="00582B1D"/>
    <w:rsid w:val="00586F27"/>
    <w:rsid w:val="005938B5"/>
    <w:rsid w:val="00594CA6"/>
    <w:rsid w:val="005A2E80"/>
    <w:rsid w:val="005A351B"/>
    <w:rsid w:val="005A35CF"/>
    <w:rsid w:val="005A4C32"/>
    <w:rsid w:val="005A4D3D"/>
    <w:rsid w:val="005B306E"/>
    <w:rsid w:val="005B3C55"/>
    <w:rsid w:val="005B5659"/>
    <w:rsid w:val="005B6989"/>
    <w:rsid w:val="005C19DB"/>
    <w:rsid w:val="005C4BD8"/>
    <w:rsid w:val="005C7DA1"/>
    <w:rsid w:val="005D2189"/>
    <w:rsid w:val="005D31A9"/>
    <w:rsid w:val="005D599F"/>
    <w:rsid w:val="005D59B8"/>
    <w:rsid w:val="005D6B0E"/>
    <w:rsid w:val="005E105A"/>
    <w:rsid w:val="005E3C5A"/>
    <w:rsid w:val="005E5B31"/>
    <w:rsid w:val="005E655B"/>
    <w:rsid w:val="005F0B17"/>
    <w:rsid w:val="005F3280"/>
    <w:rsid w:val="005F6328"/>
    <w:rsid w:val="005F6CBF"/>
    <w:rsid w:val="005F7C6F"/>
    <w:rsid w:val="006025B0"/>
    <w:rsid w:val="00602BF0"/>
    <w:rsid w:val="006036C6"/>
    <w:rsid w:val="006069F1"/>
    <w:rsid w:val="0061125B"/>
    <w:rsid w:val="00615B73"/>
    <w:rsid w:val="0062242C"/>
    <w:rsid w:val="00622D39"/>
    <w:rsid w:val="00623A85"/>
    <w:rsid w:val="006300F7"/>
    <w:rsid w:val="00631DC9"/>
    <w:rsid w:val="006373BE"/>
    <w:rsid w:val="006425A1"/>
    <w:rsid w:val="006425F5"/>
    <w:rsid w:val="00645FE6"/>
    <w:rsid w:val="00653B86"/>
    <w:rsid w:val="0065544D"/>
    <w:rsid w:val="00656E80"/>
    <w:rsid w:val="00665368"/>
    <w:rsid w:val="006674DB"/>
    <w:rsid w:val="00672878"/>
    <w:rsid w:val="00672B02"/>
    <w:rsid w:val="00675491"/>
    <w:rsid w:val="0067556A"/>
    <w:rsid w:val="006757D3"/>
    <w:rsid w:val="00680F5C"/>
    <w:rsid w:val="006813D3"/>
    <w:rsid w:val="00682DE2"/>
    <w:rsid w:val="00694260"/>
    <w:rsid w:val="006942E2"/>
    <w:rsid w:val="00694558"/>
    <w:rsid w:val="00694B66"/>
    <w:rsid w:val="006A08EA"/>
    <w:rsid w:val="006A0E6A"/>
    <w:rsid w:val="006A347C"/>
    <w:rsid w:val="006A40CC"/>
    <w:rsid w:val="006B28E6"/>
    <w:rsid w:val="006B2E6D"/>
    <w:rsid w:val="006B49C0"/>
    <w:rsid w:val="006C0807"/>
    <w:rsid w:val="006C5C0E"/>
    <w:rsid w:val="006C6561"/>
    <w:rsid w:val="006D0C1E"/>
    <w:rsid w:val="006D1CE5"/>
    <w:rsid w:val="006D7D8A"/>
    <w:rsid w:val="006E051B"/>
    <w:rsid w:val="006E5C6C"/>
    <w:rsid w:val="006F703C"/>
    <w:rsid w:val="006F70AF"/>
    <w:rsid w:val="006F757C"/>
    <w:rsid w:val="00703B57"/>
    <w:rsid w:val="0070473C"/>
    <w:rsid w:val="007075FA"/>
    <w:rsid w:val="00707E84"/>
    <w:rsid w:val="00713B97"/>
    <w:rsid w:val="00714B9C"/>
    <w:rsid w:val="00715DDE"/>
    <w:rsid w:val="007212F0"/>
    <w:rsid w:val="007268C2"/>
    <w:rsid w:val="00733BEB"/>
    <w:rsid w:val="00737070"/>
    <w:rsid w:val="007515CC"/>
    <w:rsid w:val="0075275F"/>
    <w:rsid w:val="007545A4"/>
    <w:rsid w:val="0075615E"/>
    <w:rsid w:val="007638F9"/>
    <w:rsid w:val="007652BA"/>
    <w:rsid w:val="007653B9"/>
    <w:rsid w:val="00766517"/>
    <w:rsid w:val="0077072B"/>
    <w:rsid w:val="00773A97"/>
    <w:rsid w:val="0077717F"/>
    <w:rsid w:val="00781213"/>
    <w:rsid w:val="00783E6F"/>
    <w:rsid w:val="0079059F"/>
    <w:rsid w:val="00790932"/>
    <w:rsid w:val="00790E60"/>
    <w:rsid w:val="0079290A"/>
    <w:rsid w:val="00792A22"/>
    <w:rsid w:val="007A0EA1"/>
    <w:rsid w:val="007A1DE9"/>
    <w:rsid w:val="007A2F47"/>
    <w:rsid w:val="007A667D"/>
    <w:rsid w:val="007B2067"/>
    <w:rsid w:val="007B6C05"/>
    <w:rsid w:val="007C19A0"/>
    <w:rsid w:val="007C304B"/>
    <w:rsid w:val="007C6618"/>
    <w:rsid w:val="007D094A"/>
    <w:rsid w:val="007D0C7A"/>
    <w:rsid w:val="007D24C3"/>
    <w:rsid w:val="007D55C7"/>
    <w:rsid w:val="007E4E7D"/>
    <w:rsid w:val="007E736A"/>
    <w:rsid w:val="007E7E8A"/>
    <w:rsid w:val="007F200F"/>
    <w:rsid w:val="007F2DE2"/>
    <w:rsid w:val="007F44D3"/>
    <w:rsid w:val="007F7276"/>
    <w:rsid w:val="008042AC"/>
    <w:rsid w:val="00811399"/>
    <w:rsid w:val="008173E5"/>
    <w:rsid w:val="008213AB"/>
    <w:rsid w:val="00824388"/>
    <w:rsid w:val="008257D0"/>
    <w:rsid w:val="00825FF2"/>
    <w:rsid w:val="00827FCE"/>
    <w:rsid w:val="00832CCC"/>
    <w:rsid w:val="008338B3"/>
    <w:rsid w:val="00835ED1"/>
    <w:rsid w:val="0084355C"/>
    <w:rsid w:val="00844D84"/>
    <w:rsid w:val="008515F3"/>
    <w:rsid w:val="00854142"/>
    <w:rsid w:val="00855254"/>
    <w:rsid w:val="00860A31"/>
    <w:rsid w:val="00862805"/>
    <w:rsid w:val="00864DFF"/>
    <w:rsid w:val="008654BE"/>
    <w:rsid w:val="00865646"/>
    <w:rsid w:val="00865757"/>
    <w:rsid w:val="008722D7"/>
    <w:rsid w:val="0087578C"/>
    <w:rsid w:val="00876F84"/>
    <w:rsid w:val="0088202C"/>
    <w:rsid w:val="008829A6"/>
    <w:rsid w:val="00883FF4"/>
    <w:rsid w:val="00884C5C"/>
    <w:rsid w:val="00885B3A"/>
    <w:rsid w:val="008916A9"/>
    <w:rsid w:val="00892634"/>
    <w:rsid w:val="00895D52"/>
    <w:rsid w:val="00896385"/>
    <w:rsid w:val="008B0B85"/>
    <w:rsid w:val="008C1389"/>
    <w:rsid w:val="008C1606"/>
    <w:rsid w:val="008C4606"/>
    <w:rsid w:val="008C6226"/>
    <w:rsid w:val="008C6868"/>
    <w:rsid w:val="008C7DD5"/>
    <w:rsid w:val="008D0FA3"/>
    <w:rsid w:val="008D1367"/>
    <w:rsid w:val="008D16F9"/>
    <w:rsid w:val="008D4201"/>
    <w:rsid w:val="008D59A9"/>
    <w:rsid w:val="008D7E3B"/>
    <w:rsid w:val="008E00B6"/>
    <w:rsid w:val="008F3CA7"/>
    <w:rsid w:val="008F5053"/>
    <w:rsid w:val="008F65CB"/>
    <w:rsid w:val="008F7622"/>
    <w:rsid w:val="0090010A"/>
    <w:rsid w:val="00903299"/>
    <w:rsid w:val="0090360F"/>
    <w:rsid w:val="009047B4"/>
    <w:rsid w:val="00907CE9"/>
    <w:rsid w:val="009128F2"/>
    <w:rsid w:val="0091391E"/>
    <w:rsid w:val="00917EFC"/>
    <w:rsid w:val="00930179"/>
    <w:rsid w:val="00930F28"/>
    <w:rsid w:val="0093253D"/>
    <w:rsid w:val="009325CA"/>
    <w:rsid w:val="00935CBA"/>
    <w:rsid w:val="00935DDF"/>
    <w:rsid w:val="00936A65"/>
    <w:rsid w:val="00937058"/>
    <w:rsid w:val="00937DFB"/>
    <w:rsid w:val="009414C2"/>
    <w:rsid w:val="0096423E"/>
    <w:rsid w:val="00971C52"/>
    <w:rsid w:val="00976822"/>
    <w:rsid w:val="009768D9"/>
    <w:rsid w:val="00983419"/>
    <w:rsid w:val="0098428F"/>
    <w:rsid w:val="00986B71"/>
    <w:rsid w:val="009870AC"/>
    <w:rsid w:val="00992746"/>
    <w:rsid w:val="00992D21"/>
    <w:rsid w:val="009941C2"/>
    <w:rsid w:val="009A23D9"/>
    <w:rsid w:val="009A755B"/>
    <w:rsid w:val="009B4716"/>
    <w:rsid w:val="009B76D6"/>
    <w:rsid w:val="009C0C70"/>
    <w:rsid w:val="009C3FD1"/>
    <w:rsid w:val="009D27BD"/>
    <w:rsid w:val="009E239E"/>
    <w:rsid w:val="009E3177"/>
    <w:rsid w:val="009E419D"/>
    <w:rsid w:val="009E7AED"/>
    <w:rsid w:val="009F097B"/>
    <w:rsid w:val="009F1E27"/>
    <w:rsid w:val="009F26D5"/>
    <w:rsid w:val="009F7435"/>
    <w:rsid w:val="00A00196"/>
    <w:rsid w:val="00A00F41"/>
    <w:rsid w:val="00A0256E"/>
    <w:rsid w:val="00A04170"/>
    <w:rsid w:val="00A059F8"/>
    <w:rsid w:val="00A074C3"/>
    <w:rsid w:val="00A135A7"/>
    <w:rsid w:val="00A17486"/>
    <w:rsid w:val="00A24667"/>
    <w:rsid w:val="00A30CCA"/>
    <w:rsid w:val="00A32912"/>
    <w:rsid w:val="00A37279"/>
    <w:rsid w:val="00A543C9"/>
    <w:rsid w:val="00A55A48"/>
    <w:rsid w:val="00A55EE8"/>
    <w:rsid w:val="00A57567"/>
    <w:rsid w:val="00A62EB1"/>
    <w:rsid w:val="00A64430"/>
    <w:rsid w:val="00A66E8C"/>
    <w:rsid w:val="00A70BD9"/>
    <w:rsid w:val="00A73988"/>
    <w:rsid w:val="00A73CD1"/>
    <w:rsid w:val="00A76A29"/>
    <w:rsid w:val="00A77662"/>
    <w:rsid w:val="00A844B3"/>
    <w:rsid w:val="00A9089E"/>
    <w:rsid w:val="00A9506B"/>
    <w:rsid w:val="00A9562F"/>
    <w:rsid w:val="00A969BF"/>
    <w:rsid w:val="00AA5C75"/>
    <w:rsid w:val="00AA6291"/>
    <w:rsid w:val="00AA6921"/>
    <w:rsid w:val="00AB1031"/>
    <w:rsid w:val="00AB50B1"/>
    <w:rsid w:val="00AB5919"/>
    <w:rsid w:val="00AB5F71"/>
    <w:rsid w:val="00AB65B7"/>
    <w:rsid w:val="00AB72AC"/>
    <w:rsid w:val="00AC1969"/>
    <w:rsid w:val="00AC6071"/>
    <w:rsid w:val="00AC6ED6"/>
    <w:rsid w:val="00AD09DB"/>
    <w:rsid w:val="00AD1B1E"/>
    <w:rsid w:val="00AD4E39"/>
    <w:rsid w:val="00AE190B"/>
    <w:rsid w:val="00AE348D"/>
    <w:rsid w:val="00AE7271"/>
    <w:rsid w:val="00AF1451"/>
    <w:rsid w:val="00AF35DE"/>
    <w:rsid w:val="00AF554E"/>
    <w:rsid w:val="00B04BF3"/>
    <w:rsid w:val="00B107A2"/>
    <w:rsid w:val="00B12869"/>
    <w:rsid w:val="00B170B5"/>
    <w:rsid w:val="00B26C9D"/>
    <w:rsid w:val="00B356ED"/>
    <w:rsid w:val="00B37171"/>
    <w:rsid w:val="00B40A54"/>
    <w:rsid w:val="00B40E43"/>
    <w:rsid w:val="00B42351"/>
    <w:rsid w:val="00B43E20"/>
    <w:rsid w:val="00B44708"/>
    <w:rsid w:val="00B5077D"/>
    <w:rsid w:val="00B50EE0"/>
    <w:rsid w:val="00B51CE2"/>
    <w:rsid w:val="00B523D6"/>
    <w:rsid w:val="00B55DC3"/>
    <w:rsid w:val="00B57075"/>
    <w:rsid w:val="00B64494"/>
    <w:rsid w:val="00B74427"/>
    <w:rsid w:val="00B76BA9"/>
    <w:rsid w:val="00B804BE"/>
    <w:rsid w:val="00B8326C"/>
    <w:rsid w:val="00B848E6"/>
    <w:rsid w:val="00B86793"/>
    <w:rsid w:val="00B9451C"/>
    <w:rsid w:val="00B96643"/>
    <w:rsid w:val="00B96F5C"/>
    <w:rsid w:val="00B9760D"/>
    <w:rsid w:val="00BA02C6"/>
    <w:rsid w:val="00BA03CD"/>
    <w:rsid w:val="00BA4ECF"/>
    <w:rsid w:val="00BA5F54"/>
    <w:rsid w:val="00BB3626"/>
    <w:rsid w:val="00BB44CA"/>
    <w:rsid w:val="00BB5286"/>
    <w:rsid w:val="00BB6D8D"/>
    <w:rsid w:val="00BC0850"/>
    <w:rsid w:val="00BC1D69"/>
    <w:rsid w:val="00BC2DD9"/>
    <w:rsid w:val="00BC7142"/>
    <w:rsid w:val="00BD2301"/>
    <w:rsid w:val="00BD310D"/>
    <w:rsid w:val="00BE2A71"/>
    <w:rsid w:val="00BE4568"/>
    <w:rsid w:val="00BF2A45"/>
    <w:rsid w:val="00BF39E2"/>
    <w:rsid w:val="00BF66EF"/>
    <w:rsid w:val="00C045D2"/>
    <w:rsid w:val="00C07083"/>
    <w:rsid w:val="00C100FF"/>
    <w:rsid w:val="00C152E7"/>
    <w:rsid w:val="00C16757"/>
    <w:rsid w:val="00C2109C"/>
    <w:rsid w:val="00C22398"/>
    <w:rsid w:val="00C22A77"/>
    <w:rsid w:val="00C27E3D"/>
    <w:rsid w:val="00C305CE"/>
    <w:rsid w:val="00C3213A"/>
    <w:rsid w:val="00C33788"/>
    <w:rsid w:val="00C36F16"/>
    <w:rsid w:val="00C37825"/>
    <w:rsid w:val="00C416A5"/>
    <w:rsid w:val="00C42A43"/>
    <w:rsid w:val="00C44E87"/>
    <w:rsid w:val="00C50A66"/>
    <w:rsid w:val="00C51A99"/>
    <w:rsid w:val="00C53DCD"/>
    <w:rsid w:val="00C6048D"/>
    <w:rsid w:val="00C60B27"/>
    <w:rsid w:val="00C64D2F"/>
    <w:rsid w:val="00C67129"/>
    <w:rsid w:val="00C67871"/>
    <w:rsid w:val="00C75818"/>
    <w:rsid w:val="00C75D90"/>
    <w:rsid w:val="00C77CF5"/>
    <w:rsid w:val="00C81C76"/>
    <w:rsid w:val="00C824E0"/>
    <w:rsid w:val="00C839A3"/>
    <w:rsid w:val="00C9242B"/>
    <w:rsid w:val="00C93F2C"/>
    <w:rsid w:val="00C94DC7"/>
    <w:rsid w:val="00C977CF"/>
    <w:rsid w:val="00CA1FDE"/>
    <w:rsid w:val="00CB197C"/>
    <w:rsid w:val="00CB1DA0"/>
    <w:rsid w:val="00CC0777"/>
    <w:rsid w:val="00CC20DD"/>
    <w:rsid w:val="00CC2D29"/>
    <w:rsid w:val="00CC6DFC"/>
    <w:rsid w:val="00CC7BA1"/>
    <w:rsid w:val="00CC7BDB"/>
    <w:rsid w:val="00CD089B"/>
    <w:rsid w:val="00CD6BBD"/>
    <w:rsid w:val="00CE282A"/>
    <w:rsid w:val="00CE778B"/>
    <w:rsid w:val="00CF2694"/>
    <w:rsid w:val="00CF5310"/>
    <w:rsid w:val="00CF6355"/>
    <w:rsid w:val="00CF654D"/>
    <w:rsid w:val="00CF71B9"/>
    <w:rsid w:val="00D01E1C"/>
    <w:rsid w:val="00D05ED6"/>
    <w:rsid w:val="00D1052D"/>
    <w:rsid w:val="00D10539"/>
    <w:rsid w:val="00D149E9"/>
    <w:rsid w:val="00D155C3"/>
    <w:rsid w:val="00D20284"/>
    <w:rsid w:val="00D211BC"/>
    <w:rsid w:val="00D22C5B"/>
    <w:rsid w:val="00D2683D"/>
    <w:rsid w:val="00D27BE0"/>
    <w:rsid w:val="00D30F8F"/>
    <w:rsid w:val="00D34C51"/>
    <w:rsid w:val="00D37085"/>
    <w:rsid w:val="00D42DBE"/>
    <w:rsid w:val="00D46A13"/>
    <w:rsid w:val="00D503DB"/>
    <w:rsid w:val="00D52013"/>
    <w:rsid w:val="00D55193"/>
    <w:rsid w:val="00D567AD"/>
    <w:rsid w:val="00D57D58"/>
    <w:rsid w:val="00D57D77"/>
    <w:rsid w:val="00D60010"/>
    <w:rsid w:val="00D60CC2"/>
    <w:rsid w:val="00D635B1"/>
    <w:rsid w:val="00D667FC"/>
    <w:rsid w:val="00D66F8B"/>
    <w:rsid w:val="00D71EA7"/>
    <w:rsid w:val="00D74467"/>
    <w:rsid w:val="00D770D5"/>
    <w:rsid w:val="00D776C2"/>
    <w:rsid w:val="00D81931"/>
    <w:rsid w:val="00D845F7"/>
    <w:rsid w:val="00D85855"/>
    <w:rsid w:val="00D85D51"/>
    <w:rsid w:val="00D90210"/>
    <w:rsid w:val="00D9191C"/>
    <w:rsid w:val="00D9241B"/>
    <w:rsid w:val="00DB04F2"/>
    <w:rsid w:val="00DB194F"/>
    <w:rsid w:val="00DB302D"/>
    <w:rsid w:val="00DB5E92"/>
    <w:rsid w:val="00DC0646"/>
    <w:rsid w:val="00DC1094"/>
    <w:rsid w:val="00DC1129"/>
    <w:rsid w:val="00DC11CA"/>
    <w:rsid w:val="00DC31B8"/>
    <w:rsid w:val="00DC425F"/>
    <w:rsid w:val="00DC6D88"/>
    <w:rsid w:val="00DC7738"/>
    <w:rsid w:val="00DD1820"/>
    <w:rsid w:val="00DE0D56"/>
    <w:rsid w:val="00DE1277"/>
    <w:rsid w:val="00DE373D"/>
    <w:rsid w:val="00DF272B"/>
    <w:rsid w:val="00DF360A"/>
    <w:rsid w:val="00E005A9"/>
    <w:rsid w:val="00E0501E"/>
    <w:rsid w:val="00E06640"/>
    <w:rsid w:val="00E10A03"/>
    <w:rsid w:val="00E10D77"/>
    <w:rsid w:val="00E179C7"/>
    <w:rsid w:val="00E202EC"/>
    <w:rsid w:val="00E22641"/>
    <w:rsid w:val="00E23856"/>
    <w:rsid w:val="00E32D3F"/>
    <w:rsid w:val="00E34DF8"/>
    <w:rsid w:val="00E4034A"/>
    <w:rsid w:val="00E40BB1"/>
    <w:rsid w:val="00E4270F"/>
    <w:rsid w:val="00E42A7B"/>
    <w:rsid w:val="00E42C39"/>
    <w:rsid w:val="00E4403D"/>
    <w:rsid w:val="00E45F03"/>
    <w:rsid w:val="00E468EB"/>
    <w:rsid w:val="00E47979"/>
    <w:rsid w:val="00E53D1C"/>
    <w:rsid w:val="00E556B0"/>
    <w:rsid w:val="00E627F7"/>
    <w:rsid w:val="00E752CC"/>
    <w:rsid w:val="00E7650F"/>
    <w:rsid w:val="00E83032"/>
    <w:rsid w:val="00E92C06"/>
    <w:rsid w:val="00E96A40"/>
    <w:rsid w:val="00E978BE"/>
    <w:rsid w:val="00EA0701"/>
    <w:rsid w:val="00EA0898"/>
    <w:rsid w:val="00EA1044"/>
    <w:rsid w:val="00EA58B7"/>
    <w:rsid w:val="00EB0D27"/>
    <w:rsid w:val="00EB4322"/>
    <w:rsid w:val="00EB5154"/>
    <w:rsid w:val="00EB6E9C"/>
    <w:rsid w:val="00EC186C"/>
    <w:rsid w:val="00EC3B89"/>
    <w:rsid w:val="00EC7B08"/>
    <w:rsid w:val="00ED1C3A"/>
    <w:rsid w:val="00ED2B64"/>
    <w:rsid w:val="00ED5B6C"/>
    <w:rsid w:val="00ED7A91"/>
    <w:rsid w:val="00EE1023"/>
    <w:rsid w:val="00EE68FD"/>
    <w:rsid w:val="00EE691D"/>
    <w:rsid w:val="00F136C0"/>
    <w:rsid w:val="00F15D45"/>
    <w:rsid w:val="00F30B53"/>
    <w:rsid w:val="00F3151F"/>
    <w:rsid w:val="00F34847"/>
    <w:rsid w:val="00F362D8"/>
    <w:rsid w:val="00F4116E"/>
    <w:rsid w:val="00F416ED"/>
    <w:rsid w:val="00F46B93"/>
    <w:rsid w:val="00F47224"/>
    <w:rsid w:val="00F51B9B"/>
    <w:rsid w:val="00F52E8D"/>
    <w:rsid w:val="00F53FBD"/>
    <w:rsid w:val="00F5635E"/>
    <w:rsid w:val="00F56967"/>
    <w:rsid w:val="00F57D98"/>
    <w:rsid w:val="00F63C64"/>
    <w:rsid w:val="00F66A37"/>
    <w:rsid w:val="00F730C8"/>
    <w:rsid w:val="00F73857"/>
    <w:rsid w:val="00F82085"/>
    <w:rsid w:val="00F90D80"/>
    <w:rsid w:val="00F948A7"/>
    <w:rsid w:val="00FA220B"/>
    <w:rsid w:val="00FA6AAE"/>
    <w:rsid w:val="00FA7609"/>
    <w:rsid w:val="00FB2CE0"/>
    <w:rsid w:val="00FB3067"/>
    <w:rsid w:val="00FB71AD"/>
    <w:rsid w:val="00FC2EDE"/>
    <w:rsid w:val="00FD4D3A"/>
    <w:rsid w:val="00FE0521"/>
    <w:rsid w:val="00FE5BFE"/>
    <w:rsid w:val="00FE6FCA"/>
    <w:rsid w:val="00FF0910"/>
    <w:rsid w:val="00FF0FDB"/>
    <w:rsid w:val="00FF1300"/>
    <w:rsid w:val="00FF2D6E"/>
    <w:rsid w:val="00FF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22F159"/>
  <w15:chartTrackingRefBased/>
  <w15:docId w15:val="{2A367F1F-9215-0440-AF2C-BCD122038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3CD"/>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BA03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3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3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3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3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3C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3C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3C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3C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3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3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3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3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3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3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3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3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3CD"/>
    <w:rPr>
      <w:rFonts w:eastAsiaTheme="majorEastAsia" w:cstheme="majorBidi"/>
      <w:color w:val="272727" w:themeColor="text1" w:themeTint="D8"/>
    </w:rPr>
  </w:style>
  <w:style w:type="paragraph" w:styleId="Title">
    <w:name w:val="Title"/>
    <w:basedOn w:val="Normal"/>
    <w:next w:val="Normal"/>
    <w:link w:val="TitleChar"/>
    <w:uiPriority w:val="10"/>
    <w:qFormat/>
    <w:rsid w:val="00BA03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3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3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3CD"/>
    <w:pPr>
      <w:spacing w:before="160"/>
      <w:jc w:val="center"/>
    </w:pPr>
    <w:rPr>
      <w:i/>
      <w:iCs/>
      <w:color w:val="404040" w:themeColor="text1" w:themeTint="BF"/>
    </w:rPr>
  </w:style>
  <w:style w:type="character" w:customStyle="1" w:styleId="QuoteChar">
    <w:name w:val="Quote Char"/>
    <w:basedOn w:val="DefaultParagraphFont"/>
    <w:link w:val="Quote"/>
    <w:uiPriority w:val="29"/>
    <w:rsid w:val="00BA03CD"/>
    <w:rPr>
      <w:i/>
      <w:iCs/>
      <w:color w:val="404040" w:themeColor="text1" w:themeTint="BF"/>
    </w:rPr>
  </w:style>
  <w:style w:type="paragraph" w:styleId="ListParagraph">
    <w:name w:val="List Paragraph"/>
    <w:basedOn w:val="Normal"/>
    <w:uiPriority w:val="34"/>
    <w:qFormat/>
    <w:rsid w:val="00BA03CD"/>
    <w:pPr>
      <w:ind w:left="720"/>
      <w:contextualSpacing/>
    </w:pPr>
  </w:style>
  <w:style w:type="character" w:styleId="IntenseEmphasis">
    <w:name w:val="Intense Emphasis"/>
    <w:basedOn w:val="DefaultParagraphFont"/>
    <w:uiPriority w:val="21"/>
    <w:qFormat/>
    <w:rsid w:val="00BA03CD"/>
    <w:rPr>
      <w:i/>
      <w:iCs/>
      <w:color w:val="0F4761" w:themeColor="accent1" w:themeShade="BF"/>
    </w:rPr>
  </w:style>
  <w:style w:type="paragraph" w:styleId="IntenseQuote">
    <w:name w:val="Intense Quote"/>
    <w:basedOn w:val="Normal"/>
    <w:next w:val="Normal"/>
    <w:link w:val="IntenseQuoteChar"/>
    <w:uiPriority w:val="30"/>
    <w:qFormat/>
    <w:rsid w:val="00BA03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3CD"/>
    <w:rPr>
      <w:i/>
      <w:iCs/>
      <w:color w:val="0F4761" w:themeColor="accent1" w:themeShade="BF"/>
    </w:rPr>
  </w:style>
  <w:style w:type="character" w:styleId="IntenseReference">
    <w:name w:val="Intense Reference"/>
    <w:basedOn w:val="DefaultParagraphFont"/>
    <w:uiPriority w:val="32"/>
    <w:qFormat/>
    <w:rsid w:val="00BA03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3543</TotalTime>
  <Pages>5</Pages>
  <Words>2800</Words>
  <Characters>15960</Characters>
  <Application>Microsoft Office Word</Application>
  <DocSecurity>0</DocSecurity>
  <Lines>133</Lines>
  <Paragraphs>37</Paragraphs>
  <ScaleCrop>false</ScaleCrop>
  <Company/>
  <LinksUpToDate>false</LinksUpToDate>
  <CharactersWithSpaces>18723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831</cp:revision>
  <dcterms:created xsi:type="dcterms:W3CDTF">2026-01-27T15:35:00Z</dcterms:created>
  <dcterms:modified xsi:type="dcterms:W3CDTF">2026-02-22T19:25:00Z</dcterms:modified>
</cp:coreProperties>
</file>