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1C82EBC" w:rsidR="00587CE6" w:rsidRPr="00587CE6" w:rsidRDefault="00653BF1"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bookmarkStart w:id="0" w:name="_GoBack"/>
            <w:bookmarkEnd w:id="0"/>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2675CB0" w:rsidR="00587CE6" w:rsidRPr="00E701D3" w:rsidRDefault="00E701D3" w:rsidP="00587CE6">
            <w:pPr>
              <w:spacing w:after="0" w:line="240" w:lineRule="auto"/>
              <w:rPr>
                <w:rFonts w:ascii="Arial" w:eastAsia="Times New Roman" w:hAnsi="Arial" w:cs="Arial"/>
                <w:sz w:val="20"/>
                <w:szCs w:val="20"/>
              </w:rPr>
            </w:pPr>
            <w:r w:rsidRPr="00E701D3">
              <w:rPr>
                <w:rFonts w:ascii="Arial" w:eastAsia="Times New Roman" w:hAnsi="Arial" w:cs="Arial"/>
                <w:sz w:val="20"/>
                <w:szCs w:val="20"/>
              </w:rPr>
              <w:t>Data An</w:t>
            </w:r>
            <w:r>
              <w:rPr>
                <w:rFonts w:ascii="Arial" w:eastAsia="Times New Roman" w:hAnsi="Arial" w:cs="Arial"/>
                <w:sz w:val="20"/>
                <w:szCs w:val="20"/>
              </w:rPr>
              <w:t>alysis and Visualisation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CA1125A" w:rsidR="00587CE6" w:rsidRPr="00587CE6" w:rsidRDefault="00561CAD" w:rsidP="00E701D3">
            <w:pPr>
              <w:spacing w:after="0" w:line="240" w:lineRule="auto"/>
              <w:rPr>
                <w:rFonts w:ascii="Arial" w:eastAsia="Times New Roman" w:hAnsi="Arial" w:cs="Arial"/>
                <w:sz w:val="20"/>
                <w:szCs w:val="20"/>
              </w:rPr>
            </w:pPr>
            <w:r>
              <w:rPr>
                <w:rFonts w:ascii="Arial" w:eastAsia="Times New Roman" w:hAnsi="Arial" w:cs="Arial"/>
                <w:sz w:val="20"/>
                <w:szCs w:val="20"/>
              </w:rPr>
              <w:t>ACC</w:t>
            </w:r>
            <w:r w:rsidR="00E701D3">
              <w:rPr>
                <w:rFonts w:ascii="Arial" w:eastAsia="Times New Roman" w:hAnsi="Arial" w:cs="Arial"/>
                <w:sz w:val="20"/>
                <w:szCs w:val="20"/>
              </w:rPr>
              <w:t>B4002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60863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Whole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Year</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701D3" w:rsidRPr="00587CE6" w14:paraId="395504BA" w14:textId="77777777" w:rsidTr="00792D49">
        <w:tc>
          <w:tcPr>
            <w:tcW w:w="1696" w:type="dxa"/>
          </w:tcPr>
          <w:p w14:paraId="03246BAF" w14:textId="168C542D" w:rsidR="00E701D3" w:rsidRPr="00561CAD" w:rsidRDefault="00E701D3" w:rsidP="00E701D3">
            <w:pPr>
              <w:spacing w:after="0" w:line="240" w:lineRule="auto"/>
              <w:rPr>
                <w:rFonts w:ascii="Arial" w:hAnsi="Arial" w:cs="Arial"/>
                <w:b/>
                <w:bCs/>
                <w:sz w:val="20"/>
                <w:szCs w:val="20"/>
              </w:rPr>
            </w:pPr>
            <w:proofErr w:type="spellStart"/>
            <w:r>
              <w:rPr>
                <w:rFonts w:ascii="Arial" w:hAnsi="Arial" w:cs="Arial"/>
                <w:b/>
                <w:bCs/>
                <w:sz w:val="20"/>
                <w:szCs w:val="20"/>
              </w:rPr>
              <w:t>Dewi</w:t>
            </w:r>
            <w:proofErr w:type="spellEnd"/>
            <w:r>
              <w:rPr>
                <w:rFonts w:ascii="Arial" w:hAnsi="Arial" w:cs="Arial"/>
                <w:b/>
                <w:bCs/>
                <w:sz w:val="20"/>
                <w:szCs w:val="20"/>
              </w:rPr>
              <w:t xml:space="preserve"> Griffiths</w:t>
            </w:r>
          </w:p>
        </w:tc>
        <w:tc>
          <w:tcPr>
            <w:tcW w:w="1087" w:type="dxa"/>
          </w:tcPr>
          <w:p w14:paraId="2743B9FE" w14:textId="7E9270B5"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71%</w:t>
            </w:r>
          </w:p>
        </w:tc>
        <w:tc>
          <w:tcPr>
            <w:tcW w:w="1087" w:type="dxa"/>
          </w:tcPr>
          <w:p w14:paraId="6C431F90" w14:textId="49C6D632"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73%</w:t>
            </w:r>
          </w:p>
        </w:tc>
        <w:tc>
          <w:tcPr>
            <w:tcW w:w="1087" w:type="dxa"/>
          </w:tcPr>
          <w:p w14:paraId="661EC36F"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453C575C" w14:textId="22132027"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73%</w:t>
            </w:r>
          </w:p>
        </w:tc>
        <w:tc>
          <w:tcPr>
            <w:tcW w:w="3307" w:type="dxa"/>
          </w:tcPr>
          <w:p w14:paraId="36F03CB0" w14:textId="77777777" w:rsidR="00E701D3" w:rsidRPr="00561CAD" w:rsidRDefault="00E701D3" w:rsidP="00E701D3">
            <w:pPr>
              <w:spacing w:after="0" w:line="240" w:lineRule="auto"/>
              <w:rPr>
                <w:rFonts w:ascii="Arial" w:hAnsi="Arial" w:cs="Arial"/>
                <w:b/>
                <w:bCs/>
                <w:sz w:val="20"/>
                <w:szCs w:val="20"/>
              </w:rPr>
            </w:pPr>
          </w:p>
        </w:tc>
      </w:tr>
      <w:tr w:rsidR="00E701D3" w:rsidRPr="00587CE6" w14:paraId="72569ACE" w14:textId="77777777" w:rsidTr="00792D49">
        <w:tc>
          <w:tcPr>
            <w:tcW w:w="1696" w:type="dxa"/>
          </w:tcPr>
          <w:p w14:paraId="0DA336C7" w14:textId="6C654BD7" w:rsidR="00E701D3" w:rsidRPr="00561CAD" w:rsidRDefault="00E701D3" w:rsidP="00E701D3">
            <w:pPr>
              <w:spacing w:after="0" w:line="240" w:lineRule="auto"/>
              <w:rPr>
                <w:rFonts w:ascii="Arial" w:hAnsi="Arial" w:cs="Arial"/>
                <w:b/>
                <w:bCs/>
                <w:sz w:val="20"/>
                <w:szCs w:val="20"/>
              </w:rPr>
            </w:pPr>
            <w:proofErr w:type="spellStart"/>
            <w:r>
              <w:rPr>
                <w:rFonts w:ascii="Arial" w:hAnsi="Arial" w:cs="Arial"/>
                <w:b/>
                <w:bCs/>
                <w:sz w:val="20"/>
                <w:szCs w:val="20"/>
              </w:rPr>
              <w:t>Iestyn</w:t>
            </w:r>
            <w:proofErr w:type="spellEnd"/>
            <w:r>
              <w:rPr>
                <w:rFonts w:ascii="Arial" w:hAnsi="Arial" w:cs="Arial"/>
                <w:b/>
                <w:bCs/>
                <w:sz w:val="20"/>
                <w:szCs w:val="20"/>
              </w:rPr>
              <w:t xml:space="preserve"> Edwards</w:t>
            </w:r>
          </w:p>
        </w:tc>
        <w:tc>
          <w:tcPr>
            <w:tcW w:w="1087" w:type="dxa"/>
          </w:tcPr>
          <w:p w14:paraId="497936A6" w14:textId="5DBC9208"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41%</w:t>
            </w:r>
          </w:p>
        </w:tc>
        <w:tc>
          <w:tcPr>
            <w:tcW w:w="1087" w:type="dxa"/>
          </w:tcPr>
          <w:p w14:paraId="4A326DA6" w14:textId="46BB0C0F"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44%</w:t>
            </w:r>
          </w:p>
        </w:tc>
        <w:tc>
          <w:tcPr>
            <w:tcW w:w="1087" w:type="dxa"/>
          </w:tcPr>
          <w:p w14:paraId="0BA55000"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5FFAC98B" w14:textId="52C54246"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44%</w:t>
            </w:r>
          </w:p>
        </w:tc>
        <w:tc>
          <w:tcPr>
            <w:tcW w:w="3307" w:type="dxa"/>
          </w:tcPr>
          <w:p w14:paraId="3312C685" w14:textId="77777777" w:rsidR="00E701D3" w:rsidRPr="00561CAD" w:rsidRDefault="00E701D3" w:rsidP="00E701D3">
            <w:pPr>
              <w:spacing w:after="0" w:line="240" w:lineRule="auto"/>
              <w:rPr>
                <w:rFonts w:ascii="Arial" w:hAnsi="Arial" w:cs="Arial"/>
                <w:b/>
                <w:bCs/>
                <w:sz w:val="20"/>
                <w:szCs w:val="20"/>
              </w:rPr>
            </w:pPr>
          </w:p>
        </w:tc>
      </w:tr>
      <w:tr w:rsidR="00E701D3" w:rsidRPr="00587CE6" w14:paraId="42F3E3E7" w14:textId="77777777" w:rsidTr="00792D49">
        <w:tc>
          <w:tcPr>
            <w:tcW w:w="1696" w:type="dxa"/>
          </w:tcPr>
          <w:p w14:paraId="7F7DBD67" w14:textId="4E39B3E0"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Jake Rosser</w:t>
            </w:r>
          </w:p>
        </w:tc>
        <w:tc>
          <w:tcPr>
            <w:tcW w:w="1087" w:type="dxa"/>
          </w:tcPr>
          <w:p w14:paraId="15D82044" w14:textId="2D856BD7"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60%</w:t>
            </w:r>
          </w:p>
        </w:tc>
        <w:tc>
          <w:tcPr>
            <w:tcW w:w="1087" w:type="dxa"/>
          </w:tcPr>
          <w:p w14:paraId="1F5A9052" w14:textId="5C4F21F3"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58%</w:t>
            </w:r>
          </w:p>
        </w:tc>
        <w:tc>
          <w:tcPr>
            <w:tcW w:w="1087" w:type="dxa"/>
          </w:tcPr>
          <w:p w14:paraId="705F556E"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145D4D48" w14:textId="748C4F0E"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58%</w:t>
            </w:r>
          </w:p>
        </w:tc>
        <w:tc>
          <w:tcPr>
            <w:tcW w:w="3307" w:type="dxa"/>
          </w:tcPr>
          <w:p w14:paraId="5A6A816C" w14:textId="77777777" w:rsidR="00E701D3" w:rsidRPr="00561CAD" w:rsidRDefault="00E701D3" w:rsidP="00E701D3">
            <w:pPr>
              <w:spacing w:after="0" w:line="240" w:lineRule="auto"/>
              <w:rPr>
                <w:rFonts w:ascii="Arial" w:hAnsi="Arial" w:cs="Arial"/>
                <w:b/>
                <w:bCs/>
                <w:sz w:val="20"/>
                <w:szCs w:val="20"/>
              </w:rPr>
            </w:pPr>
          </w:p>
        </w:tc>
      </w:tr>
      <w:tr w:rsidR="00E701D3" w:rsidRPr="00587CE6" w14:paraId="17C09C8B" w14:textId="77777777" w:rsidTr="00792D49">
        <w:tc>
          <w:tcPr>
            <w:tcW w:w="1696" w:type="dxa"/>
          </w:tcPr>
          <w:p w14:paraId="217ADC54" w14:textId="15659CB1"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Rhys Hughes</w:t>
            </w:r>
          </w:p>
        </w:tc>
        <w:tc>
          <w:tcPr>
            <w:tcW w:w="1087" w:type="dxa"/>
          </w:tcPr>
          <w:p w14:paraId="016339F7" w14:textId="1B9647E8"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62%</w:t>
            </w:r>
          </w:p>
        </w:tc>
        <w:tc>
          <w:tcPr>
            <w:tcW w:w="1087" w:type="dxa"/>
          </w:tcPr>
          <w:p w14:paraId="56B37C17" w14:textId="6AB7FE40"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63%</w:t>
            </w:r>
          </w:p>
        </w:tc>
        <w:tc>
          <w:tcPr>
            <w:tcW w:w="1087" w:type="dxa"/>
          </w:tcPr>
          <w:p w14:paraId="3EAC6383"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76725FC5" w14:textId="45C1C984"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63%</w:t>
            </w:r>
          </w:p>
        </w:tc>
        <w:tc>
          <w:tcPr>
            <w:tcW w:w="3307" w:type="dxa"/>
          </w:tcPr>
          <w:p w14:paraId="1CD0F7D6" w14:textId="77777777" w:rsidR="00E701D3" w:rsidRPr="00561CAD" w:rsidRDefault="00E701D3" w:rsidP="00E701D3">
            <w:pPr>
              <w:spacing w:after="0" w:line="240" w:lineRule="auto"/>
              <w:rPr>
                <w:rFonts w:ascii="Arial" w:hAnsi="Arial" w:cs="Arial"/>
                <w:b/>
                <w:bCs/>
                <w:sz w:val="20"/>
                <w:szCs w:val="20"/>
              </w:rPr>
            </w:pPr>
          </w:p>
        </w:tc>
      </w:tr>
      <w:tr w:rsidR="00E701D3" w:rsidRPr="00587CE6" w14:paraId="1D714F03" w14:textId="77777777" w:rsidTr="00792D49">
        <w:tc>
          <w:tcPr>
            <w:tcW w:w="1696" w:type="dxa"/>
          </w:tcPr>
          <w:p w14:paraId="53424521" w14:textId="75FD96FE"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 xml:space="preserve">Sean </w:t>
            </w:r>
            <w:proofErr w:type="spellStart"/>
            <w:r>
              <w:rPr>
                <w:rFonts w:ascii="Arial" w:hAnsi="Arial" w:cs="Arial"/>
                <w:b/>
                <w:bCs/>
                <w:sz w:val="20"/>
                <w:szCs w:val="20"/>
              </w:rPr>
              <w:t>Garrington</w:t>
            </w:r>
            <w:proofErr w:type="spellEnd"/>
          </w:p>
        </w:tc>
        <w:tc>
          <w:tcPr>
            <w:tcW w:w="1087" w:type="dxa"/>
          </w:tcPr>
          <w:p w14:paraId="3062EB84" w14:textId="61188AD2"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5DF1E957" w14:textId="114AACF9"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249185E6"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7DCA937B" w14:textId="365CA97E"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48%</w:t>
            </w:r>
          </w:p>
        </w:tc>
        <w:tc>
          <w:tcPr>
            <w:tcW w:w="3307" w:type="dxa"/>
          </w:tcPr>
          <w:p w14:paraId="5F88C819" w14:textId="77777777" w:rsidR="00E701D3" w:rsidRPr="00561CAD" w:rsidRDefault="00E701D3" w:rsidP="00E701D3">
            <w:pPr>
              <w:spacing w:after="0" w:line="240" w:lineRule="auto"/>
              <w:rPr>
                <w:rFonts w:ascii="Arial" w:hAnsi="Arial" w:cs="Arial"/>
                <w:b/>
                <w:bCs/>
                <w:sz w:val="20"/>
                <w:szCs w:val="20"/>
              </w:rPr>
            </w:pPr>
          </w:p>
        </w:tc>
      </w:tr>
      <w:tr w:rsidR="00E701D3" w:rsidRPr="00587CE6" w14:paraId="18C65250" w14:textId="77777777" w:rsidTr="00792D49">
        <w:tc>
          <w:tcPr>
            <w:tcW w:w="1696" w:type="dxa"/>
          </w:tcPr>
          <w:p w14:paraId="1EF0D718" w14:textId="7C71F2DB"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Travis Thomas-Jones</w:t>
            </w:r>
          </w:p>
        </w:tc>
        <w:tc>
          <w:tcPr>
            <w:tcW w:w="1087" w:type="dxa"/>
          </w:tcPr>
          <w:p w14:paraId="1878859E" w14:textId="1F0E18D9"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18%</w:t>
            </w:r>
          </w:p>
        </w:tc>
        <w:tc>
          <w:tcPr>
            <w:tcW w:w="1087" w:type="dxa"/>
          </w:tcPr>
          <w:p w14:paraId="16557517" w14:textId="77777777" w:rsidR="00E701D3" w:rsidRDefault="00E701D3" w:rsidP="00E701D3">
            <w:pPr>
              <w:spacing w:after="0" w:line="240" w:lineRule="auto"/>
              <w:jc w:val="center"/>
              <w:rPr>
                <w:rFonts w:ascii="Arial" w:hAnsi="Arial" w:cs="Arial"/>
                <w:b/>
                <w:bCs/>
                <w:sz w:val="20"/>
                <w:szCs w:val="20"/>
              </w:rPr>
            </w:pPr>
            <w:r>
              <w:rPr>
                <w:rFonts w:ascii="Arial" w:hAnsi="Arial" w:cs="Arial"/>
                <w:b/>
                <w:bCs/>
                <w:sz w:val="20"/>
                <w:szCs w:val="20"/>
              </w:rPr>
              <w:t>18%</w:t>
            </w:r>
          </w:p>
          <w:p w14:paraId="62AAC654" w14:textId="5F7B400F" w:rsidR="00E701D3" w:rsidRPr="00561CAD" w:rsidRDefault="00E701D3" w:rsidP="00E701D3">
            <w:pPr>
              <w:spacing w:after="0" w:line="240" w:lineRule="auto"/>
              <w:jc w:val="center"/>
              <w:rPr>
                <w:rFonts w:ascii="Arial" w:hAnsi="Arial" w:cs="Arial"/>
                <w:b/>
                <w:bCs/>
                <w:sz w:val="20"/>
                <w:szCs w:val="20"/>
              </w:rPr>
            </w:pPr>
          </w:p>
        </w:tc>
        <w:tc>
          <w:tcPr>
            <w:tcW w:w="1087" w:type="dxa"/>
          </w:tcPr>
          <w:p w14:paraId="4C876CBE"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1BDF06C4" w14:textId="77777777" w:rsidR="00E701D3" w:rsidRDefault="00E701D3" w:rsidP="00E701D3">
            <w:pPr>
              <w:spacing w:after="0" w:line="240" w:lineRule="auto"/>
              <w:jc w:val="center"/>
              <w:rPr>
                <w:rFonts w:ascii="Arial" w:hAnsi="Arial" w:cs="Arial"/>
                <w:b/>
                <w:bCs/>
                <w:sz w:val="20"/>
                <w:szCs w:val="20"/>
              </w:rPr>
            </w:pPr>
            <w:r>
              <w:rPr>
                <w:rFonts w:ascii="Arial" w:hAnsi="Arial" w:cs="Arial"/>
                <w:b/>
                <w:bCs/>
                <w:sz w:val="20"/>
                <w:szCs w:val="20"/>
              </w:rPr>
              <w:t>18%</w:t>
            </w:r>
          </w:p>
          <w:p w14:paraId="026381E7" w14:textId="041DE5B1" w:rsidR="00E701D3" w:rsidRPr="00561CAD" w:rsidRDefault="00E701D3" w:rsidP="00E701D3">
            <w:pPr>
              <w:spacing w:after="0" w:line="240" w:lineRule="auto"/>
              <w:jc w:val="center"/>
              <w:rPr>
                <w:rFonts w:ascii="Arial" w:hAnsi="Arial" w:cs="Arial"/>
                <w:b/>
                <w:bCs/>
                <w:sz w:val="20"/>
                <w:szCs w:val="20"/>
              </w:rPr>
            </w:pPr>
          </w:p>
        </w:tc>
        <w:tc>
          <w:tcPr>
            <w:tcW w:w="3307" w:type="dxa"/>
          </w:tcPr>
          <w:p w14:paraId="3E7B3C55" w14:textId="77777777" w:rsidR="00E701D3" w:rsidRPr="00561CAD" w:rsidRDefault="00E701D3" w:rsidP="00E701D3">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421A545" w:rsidR="003A0622" w:rsidRPr="00587CE6" w:rsidRDefault="00561CAD" w:rsidP="000B1F89">
            <w:pPr>
              <w:spacing w:after="0" w:line="240" w:lineRule="auto"/>
              <w:rPr>
                <w:rFonts w:ascii="Arial" w:hAnsi="Arial" w:cs="Arial"/>
              </w:rPr>
            </w:pPr>
            <w:r>
              <w:rPr>
                <w:rFonts w:ascii="Arial" w:hAnsi="Arial" w:cs="Arial"/>
              </w:rPr>
              <w:t>Geoff Dawkins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A40B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1CAD">
              <w:rPr>
                <w:rFonts w:ascii="Arial" w:hAnsi="Arial" w:cs="Arial"/>
              </w:rPr>
              <w:t>16/6/22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53BF1"/>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01D3"/>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907</Words>
  <Characters>5185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5</cp:revision>
  <cp:lastPrinted>2014-12-09T15:50:00Z</cp:lastPrinted>
  <dcterms:created xsi:type="dcterms:W3CDTF">2022-06-15T09:01:00Z</dcterms:created>
  <dcterms:modified xsi:type="dcterms:W3CDTF">2022-06-22T14:48:00Z</dcterms:modified>
</cp:coreProperties>
</file>