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83586A" w14:textId="77777777" w:rsidR="00EF3AAC" w:rsidRDefault="00EF3AAC">
      <w:r>
        <w:rPr>
          <w:noProof/>
          <w:lang w:eastAsia="en-GB"/>
        </w:rPr>
        <w:drawing>
          <wp:inline distT="0" distB="0" distL="0" distR="0" wp14:anchorId="5A229482" wp14:editId="7BA815D7">
            <wp:extent cx="4583703" cy="4117340"/>
            <wp:effectExtent l="0" t="0" r="0" b="0"/>
            <wp:docPr id="1" name="Picture 1" descr="/Users/amandagale/Desktop/Unknown-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mandagale/Desktop/Unknown-7.jpe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3759" cy="4171285"/>
                    </a:xfrm>
                    <a:prstGeom prst="rect">
                      <a:avLst/>
                    </a:prstGeom>
                    <a:noFill/>
                    <a:ln>
                      <a:noFill/>
                    </a:ln>
                  </pic:spPr>
                </pic:pic>
              </a:graphicData>
            </a:graphic>
          </wp:inline>
        </w:drawing>
      </w:r>
    </w:p>
    <w:p w14:paraId="44E3AE34" w14:textId="77777777" w:rsidR="00EF3AAC" w:rsidRPr="00EF3AAC" w:rsidRDefault="00EF3AAC" w:rsidP="00EF3AAC"/>
    <w:p w14:paraId="6D9ED69B" w14:textId="77777777" w:rsidR="00EF3AAC" w:rsidRPr="00EF3AAC" w:rsidRDefault="00EF3AAC" w:rsidP="00EF3AAC"/>
    <w:p w14:paraId="019BF0B9" w14:textId="77777777" w:rsidR="00EF3AAC" w:rsidRPr="00EF3AAC" w:rsidRDefault="00EF3AAC" w:rsidP="00EF3AAC"/>
    <w:p w14:paraId="566E98C9" w14:textId="77777777" w:rsidR="00EF3AAC" w:rsidRPr="00EF3AAC" w:rsidRDefault="00EF3AAC" w:rsidP="00EF3AAC"/>
    <w:p w14:paraId="6BE83DF8" w14:textId="77777777" w:rsidR="00EF3AAC" w:rsidRPr="00EF3AAC" w:rsidRDefault="00EF3AAC" w:rsidP="00EF3AAC"/>
    <w:p w14:paraId="479E4E6D" w14:textId="77777777" w:rsidR="00EF3AAC" w:rsidRPr="00EF3AAC" w:rsidRDefault="00EF3AAC" w:rsidP="00EF3AAC"/>
    <w:p w14:paraId="1F3384D7" w14:textId="77777777" w:rsidR="00EF3AAC" w:rsidRPr="00EF3AAC" w:rsidRDefault="00EF3AAC" w:rsidP="00EF3AAC"/>
    <w:p w14:paraId="167BEC66" w14:textId="77777777" w:rsidR="00EF3AAC" w:rsidRPr="00EF3AAC" w:rsidRDefault="00EF3AAC" w:rsidP="00EF3AAC"/>
    <w:p w14:paraId="2B28B2B0" w14:textId="77777777" w:rsidR="00EF3AAC" w:rsidRPr="00EF3AAC" w:rsidRDefault="00EF3AAC" w:rsidP="00EF3AAC"/>
    <w:p w14:paraId="535BD52A" w14:textId="77777777" w:rsidR="00EF3AAC" w:rsidRPr="00EF3AAC" w:rsidRDefault="00EF3AAC" w:rsidP="00EF3AAC"/>
    <w:p w14:paraId="050D9430" w14:textId="77777777" w:rsidR="00EF3AAC" w:rsidRPr="00EF3AAC" w:rsidRDefault="00EF3AAC" w:rsidP="00EF3AAC"/>
    <w:p w14:paraId="74FAA670" w14:textId="77777777" w:rsidR="00EF3AAC" w:rsidRDefault="00EF3AAC" w:rsidP="00EF3AAC"/>
    <w:p w14:paraId="4ED00EF2" w14:textId="77777777" w:rsidR="00635CEA" w:rsidRDefault="00976E04" w:rsidP="00EF3AAC"/>
    <w:p w14:paraId="1EDA4849" w14:textId="77777777" w:rsidR="00EF3AAC" w:rsidRDefault="00EF3AAC" w:rsidP="00EF3AAC"/>
    <w:p w14:paraId="3713E15A" w14:textId="77777777" w:rsidR="00EF3AAC" w:rsidRDefault="00EF3AAC" w:rsidP="00EF3AAC"/>
    <w:p w14:paraId="10B90274" w14:textId="77777777" w:rsidR="00EF3AAC" w:rsidRDefault="00EF3AAC" w:rsidP="00EF3AAC"/>
    <w:p w14:paraId="249FDDEE" w14:textId="77777777" w:rsidR="00EF3AAC" w:rsidRDefault="00EF3AAC" w:rsidP="00EF3AAC"/>
    <w:p w14:paraId="2411B95F" w14:textId="77777777" w:rsidR="00EF3AAC" w:rsidRDefault="00EF3AAC" w:rsidP="00EF3AAC"/>
    <w:p w14:paraId="5701370B" w14:textId="77777777" w:rsidR="00EF3AAC" w:rsidRDefault="00EF3AAC" w:rsidP="00EF3AAC"/>
    <w:p w14:paraId="64A9906A" w14:textId="77777777" w:rsidR="00EF3AAC" w:rsidRDefault="00EF3AAC" w:rsidP="00EF3AAC"/>
    <w:p w14:paraId="5816102B" w14:textId="77777777" w:rsidR="00EF3AAC" w:rsidRDefault="00EF3AAC" w:rsidP="00EF3AAC"/>
    <w:p w14:paraId="61771D68" w14:textId="77777777" w:rsidR="00EF3AAC" w:rsidRDefault="00EF3AAC" w:rsidP="00EF3AAC"/>
    <w:p w14:paraId="31B00C2E" w14:textId="77777777" w:rsidR="00EF3AAC" w:rsidRDefault="00EF3AAC" w:rsidP="00EF3AAC"/>
    <w:p w14:paraId="49CFFBAE" w14:textId="77777777" w:rsidR="00EF3AAC" w:rsidRDefault="00EF3AAC" w:rsidP="00EF3AAC"/>
    <w:p w14:paraId="414E1EB3" w14:textId="77777777" w:rsidR="003337E0" w:rsidRDefault="003337E0" w:rsidP="003337E0"/>
    <w:p w14:paraId="2E7991A8" w14:textId="77777777" w:rsidR="00EF3AAC" w:rsidRDefault="00EF3AAC" w:rsidP="003337E0">
      <w:pPr>
        <w:jc w:val="center"/>
        <w:rPr>
          <w:rFonts w:ascii="Arial" w:hAnsi="Arial" w:cs="Arial"/>
          <w:b/>
          <w:sz w:val="32"/>
          <w:szCs w:val="32"/>
          <w:u w:val="single"/>
        </w:rPr>
      </w:pPr>
      <w:r w:rsidRPr="00EF3AAC">
        <w:rPr>
          <w:rFonts w:ascii="Arial" w:hAnsi="Arial" w:cs="Arial"/>
          <w:b/>
          <w:sz w:val="32"/>
          <w:szCs w:val="32"/>
          <w:u w:val="single"/>
        </w:rPr>
        <w:lastRenderedPageBreak/>
        <w:t>All About Art</w:t>
      </w:r>
    </w:p>
    <w:p w14:paraId="08D59A66" w14:textId="77777777" w:rsidR="00EF3AAC" w:rsidRDefault="00EF3AAC" w:rsidP="00EF3AAC">
      <w:pPr>
        <w:rPr>
          <w:rFonts w:ascii="Arial" w:hAnsi="Arial" w:cs="Arial"/>
          <w:sz w:val="32"/>
          <w:szCs w:val="32"/>
        </w:rPr>
      </w:pPr>
    </w:p>
    <w:p w14:paraId="0590EFA9" w14:textId="2FDD68DB" w:rsidR="00EF3AAC" w:rsidRPr="00FD05B4" w:rsidRDefault="003337E0" w:rsidP="003337E0">
      <w:pPr>
        <w:spacing w:line="360" w:lineRule="auto"/>
        <w:jc w:val="both"/>
        <w:rPr>
          <w:rFonts w:ascii="Arial" w:hAnsi="Arial" w:cs="Arial"/>
          <w:b/>
          <w:u w:val="single"/>
        </w:rPr>
      </w:pPr>
      <w:r>
        <w:rPr>
          <w:rFonts w:ascii="Arial" w:hAnsi="Arial" w:cs="Arial"/>
          <w:b/>
          <w:u w:val="single"/>
        </w:rPr>
        <w:t>The idea</w:t>
      </w:r>
    </w:p>
    <w:p w14:paraId="2446C724" w14:textId="7EAC11D5" w:rsidR="007A21E6" w:rsidRDefault="007A21E6" w:rsidP="003337E0">
      <w:pPr>
        <w:spacing w:line="360" w:lineRule="auto"/>
        <w:jc w:val="both"/>
        <w:rPr>
          <w:rFonts w:ascii="Arial" w:hAnsi="Arial" w:cs="Arial"/>
        </w:rPr>
      </w:pPr>
      <w:r>
        <w:rPr>
          <w:rFonts w:ascii="Arial" w:hAnsi="Arial" w:cs="Arial"/>
        </w:rPr>
        <w:t>The idea was formed when I was asked to work with the children in Year 2 on a local project involvi</w:t>
      </w:r>
      <w:r w:rsidR="00882132">
        <w:rPr>
          <w:rFonts w:ascii="Arial" w:hAnsi="Arial" w:cs="Arial"/>
        </w:rPr>
        <w:t>ng the local Town Hall which is</w:t>
      </w:r>
      <w:r>
        <w:rPr>
          <w:rFonts w:ascii="Arial" w:hAnsi="Arial" w:cs="Arial"/>
        </w:rPr>
        <w:t xml:space="preserve"> being re</w:t>
      </w:r>
      <w:r w:rsidR="00806587">
        <w:rPr>
          <w:rFonts w:ascii="Arial" w:hAnsi="Arial" w:cs="Arial"/>
        </w:rPr>
        <w:t xml:space="preserve">paired and upgraded. I was asked to take the children for a look around the Town Hall for inspiration and we found inside lots of local artists pictures of the area. The children were excited to see them and when they recognised local landmarks, they were keen to show their knowledge of the history of the area. They informed the local councillor of the history of the local castle, the times they had laid wreathes on the local cenotaph and some of the history of our school as the Town Hall was once used as the school dinner hall and it was, before that the local Police Station, complete with cells. </w:t>
      </w:r>
    </w:p>
    <w:p w14:paraId="3F69575E" w14:textId="77777777" w:rsidR="001275D8" w:rsidRDefault="00806587" w:rsidP="003337E0">
      <w:pPr>
        <w:spacing w:line="360" w:lineRule="auto"/>
        <w:jc w:val="both"/>
        <w:rPr>
          <w:rFonts w:ascii="Arial" w:hAnsi="Arial" w:cs="Arial"/>
        </w:rPr>
      </w:pPr>
      <w:r>
        <w:rPr>
          <w:rFonts w:ascii="Arial" w:hAnsi="Arial" w:cs="Arial"/>
        </w:rPr>
        <w:t>We were asked to produce so</w:t>
      </w:r>
      <w:r w:rsidR="00347243">
        <w:rPr>
          <w:rFonts w:ascii="Arial" w:hAnsi="Arial" w:cs="Arial"/>
        </w:rPr>
        <w:t>me appropriate art work, as a Year</w:t>
      </w:r>
      <w:r>
        <w:rPr>
          <w:rFonts w:ascii="Arial" w:hAnsi="Arial" w:cs="Arial"/>
        </w:rPr>
        <w:t xml:space="preserve"> 2 class, which would be displ</w:t>
      </w:r>
      <w:r w:rsidR="000C13E8">
        <w:rPr>
          <w:rFonts w:ascii="Arial" w:hAnsi="Arial" w:cs="Arial"/>
        </w:rPr>
        <w:t>ayed on the boarded-up windows. As a class, the children were asked for suggestions and were allowed to vote and it was decided to produce 6 pictures of the local area</w:t>
      </w:r>
      <w:r w:rsidR="001275D8">
        <w:rPr>
          <w:rFonts w:ascii="Arial" w:hAnsi="Arial" w:cs="Arial"/>
        </w:rPr>
        <w:t xml:space="preserve">, to fit the 6 boarded up windows. </w:t>
      </w:r>
    </w:p>
    <w:p w14:paraId="4A527204" w14:textId="1BCFA60C" w:rsidR="00806587" w:rsidRDefault="00864C49" w:rsidP="003337E0">
      <w:pPr>
        <w:spacing w:line="360" w:lineRule="auto"/>
        <w:jc w:val="both"/>
        <w:rPr>
          <w:rFonts w:ascii="Arial" w:hAnsi="Arial" w:cs="Arial"/>
        </w:rPr>
      </w:pPr>
      <w:r>
        <w:rPr>
          <w:rFonts w:ascii="Arial" w:hAnsi="Arial" w:cs="Arial"/>
        </w:rPr>
        <w:t>The children were put into 6 groups, given iPads to research the area and they each came</w:t>
      </w:r>
      <w:r w:rsidR="00EF6DAC">
        <w:rPr>
          <w:rFonts w:ascii="Arial" w:hAnsi="Arial" w:cs="Arial"/>
        </w:rPr>
        <w:t xml:space="preserve"> up with an idea for a picture. They designed it first individually, then the</w:t>
      </w:r>
      <w:r w:rsidR="00D25D68">
        <w:rPr>
          <w:rFonts w:ascii="Arial" w:hAnsi="Arial" w:cs="Arial"/>
        </w:rPr>
        <w:t>y came together to work, to produce the pictures seen here on the Town Hall</w:t>
      </w:r>
      <w:r w:rsidR="00EF6DAC">
        <w:rPr>
          <w:rFonts w:ascii="Arial" w:hAnsi="Arial" w:cs="Arial"/>
        </w:rPr>
        <w:t xml:space="preserve">. </w:t>
      </w:r>
    </w:p>
    <w:p w14:paraId="1655B8CE" w14:textId="77777777" w:rsidR="00EF6DAC" w:rsidRDefault="00EF6DAC" w:rsidP="003337E0">
      <w:pPr>
        <w:spacing w:line="360" w:lineRule="auto"/>
        <w:jc w:val="both"/>
        <w:rPr>
          <w:rFonts w:ascii="Arial" w:hAnsi="Arial" w:cs="Arial"/>
        </w:rPr>
      </w:pPr>
    </w:p>
    <w:p w14:paraId="581EE938" w14:textId="77777777" w:rsidR="00EF6DAC" w:rsidRDefault="00EF6DAC" w:rsidP="003337E0">
      <w:pPr>
        <w:spacing w:line="360" w:lineRule="auto"/>
        <w:jc w:val="both"/>
        <w:rPr>
          <w:rFonts w:ascii="Arial" w:hAnsi="Arial" w:cs="Arial"/>
        </w:rPr>
      </w:pPr>
    </w:p>
    <w:p w14:paraId="34E5DB9E" w14:textId="7C52440F" w:rsidR="00EF6DAC" w:rsidRDefault="00D25D68" w:rsidP="003337E0">
      <w:pPr>
        <w:spacing w:line="360" w:lineRule="auto"/>
        <w:jc w:val="both"/>
        <w:rPr>
          <w:rFonts w:ascii="Arial" w:hAnsi="Arial" w:cs="Arial"/>
        </w:rPr>
      </w:pPr>
      <w:r>
        <w:rPr>
          <w:rFonts w:ascii="Arial" w:hAnsi="Arial" w:cs="Arial"/>
          <w:noProof/>
          <w:lang w:eastAsia="en-GB"/>
        </w:rPr>
        <w:drawing>
          <wp:inline distT="0" distB="0" distL="0" distR="0" wp14:anchorId="714335D0" wp14:editId="365AF5CF">
            <wp:extent cx="3023235" cy="2223135"/>
            <wp:effectExtent l="0" t="0" r="0" b="12065"/>
            <wp:docPr id="2" name="Picture 2" descr="Unknown-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known-1.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5022" cy="2239156"/>
                    </a:xfrm>
                    <a:prstGeom prst="rect">
                      <a:avLst/>
                    </a:prstGeom>
                    <a:noFill/>
                    <a:ln>
                      <a:noFill/>
                    </a:ln>
                  </pic:spPr>
                </pic:pic>
              </a:graphicData>
            </a:graphic>
          </wp:inline>
        </w:drawing>
      </w:r>
    </w:p>
    <w:p w14:paraId="712700CE" w14:textId="0AEB1292" w:rsidR="00EF6DAC" w:rsidRPr="00A114A6" w:rsidRDefault="00A114A6" w:rsidP="003337E0">
      <w:pPr>
        <w:spacing w:line="360" w:lineRule="auto"/>
        <w:jc w:val="both"/>
        <w:rPr>
          <w:rFonts w:ascii="Arial" w:hAnsi="Arial" w:cs="Arial"/>
          <w:b/>
          <w:sz w:val="20"/>
          <w:szCs w:val="20"/>
          <w:u w:val="single"/>
        </w:rPr>
      </w:pPr>
      <w:r w:rsidRPr="00A114A6">
        <w:rPr>
          <w:rFonts w:ascii="Arial" w:hAnsi="Arial" w:cs="Arial"/>
          <w:b/>
          <w:sz w:val="20"/>
          <w:szCs w:val="20"/>
          <w:u w:val="single"/>
        </w:rPr>
        <w:t>Loughor Town Hall</w:t>
      </w:r>
    </w:p>
    <w:p w14:paraId="77341AFD" w14:textId="77777777" w:rsidR="00A114A6" w:rsidRDefault="00A114A6" w:rsidP="003337E0">
      <w:pPr>
        <w:spacing w:line="360" w:lineRule="auto"/>
        <w:jc w:val="both"/>
        <w:rPr>
          <w:rFonts w:ascii="Arial" w:hAnsi="Arial" w:cs="Arial"/>
        </w:rPr>
      </w:pPr>
    </w:p>
    <w:p w14:paraId="0056D8D3" w14:textId="02DEA6A6" w:rsidR="00EF6DAC" w:rsidRDefault="00D25D68" w:rsidP="003337E0">
      <w:pPr>
        <w:spacing w:line="360" w:lineRule="auto"/>
        <w:jc w:val="both"/>
        <w:rPr>
          <w:rFonts w:ascii="Arial" w:hAnsi="Arial" w:cs="Arial"/>
        </w:rPr>
      </w:pPr>
      <w:r>
        <w:rPr>
          <w:rFonts w:ascii="Arial" w:hAnsi="Arial" w:cs="Arial"/>
        </w:rPr>
        <w:t>I started thinking about a subject close to home, as my Mother’</w:t>
      </w:r>
      <w:r w:rsidR="003337E0">
        <w:rPr>
          <w:rFonts w:ascii="Arial" w:hAnsi="Arial" w:cs="Arial"/>
        </w:rPr>
        <w:t>s</w:t>
      </w:r>
      <w:r w:rsidR="0096357B">
        <w:rPr>
          <w:rFonts w:ascii="Arial" w:hAnsi="Arial" w:cs="Arial"/>
        </w:rPr>
        <w:t xml:space="preserve"> wall</w:t>
      </w:r>
      <w:r>
        <w:rPr>
          <w:rFonts w:ascii="Arial" w:hAnsi="Arial" w:cs="Arial"/>
        </w:rPr>
        <w:t xml:space="preserve"> outside her house was graffitie</w:t>
      </w:r>
      <w:r w:rsidR="0096357B">
        <w:rPr>
          <w:rFonts w:ascii="Arial" w:hAnsi="Arial" w:cs="Arial"/>
        </w:rPr>
        <w:t xml:space="preserve">d and I started to think how this could be stopped, in the local community. </w:t>
      </w:r>
    </w:p>
    <w:p w14:paraId="731F25F2" w14:textId="528789B6" w:rsidR="0096357B" w:rsidRDefault="0096357B" w:rsidP="003337E0">
      <w:pPr>
        <w:spacing w:line="360" w:lineRule="auto"/>
        <w:jc w:val="both"/>
        <w:rPr>
          <w:rFonts w:ascii="Arial" w:hAnsi="Arial" w:cs="Arial"/>
        </w:rPr>
      </w:pPr>
      <w:r>
        <w:rPr>
          <w:rFonts w:ascii="Arial" w:hAnsi="Arial" w:cs="Arial"/>
        </w:rPr>
        <w:t>My idea was that I would visit local schools who would then pay me a days</w:t>
      </w:r>
      <w:r w:rsidR="003337E0">
        <w:rPr>
          <w:rFonts w:ascii="Arial" w:hAnsi="Arial" w:cs="Arial"/>
        </w:rPr>
        <w:t>’</w:t>
      </w:r>
      <w:r>
        <w:rPr>
          <w:rFonts w:ascii="Arial" w:hAnsi="Arial" w:cs="Arial"/>
        </w:rPr>
        <w:t xml:space="preserve"> teaching supply rate to work with a class, on the subject of their choice.</w:t>
      </w:r>
    </w:p>
    <w:p w14:paraId="4644AF22" w14:textId="50C6C67B" w:rsidR="0096357B" w:rsidRDefault="0096357B" w:rsidP="003337E0">
      <w:pPr>
        <w:spacing w:line="360" w:lineRule="auto"/>
        <w:jc w:val="both"/>
        <w:rPr>
          <w:rFonts w:ascii="Arial" w:hAnsi="Arial" w:cs="Arial"/>
        </w:rPr>
      </w:pPr>
      <w:r>
        <w:rPr>
          <w:rFonts w:ascii="Arial" w:hAnsi="Arial" w:cs="Arial"/>
        </w:rPr>
        <w:t xml:space="preserve">I would be prepared to work with the children on a curriculum </w:t>
      </w:r>
      <w:r w:rsidR="003337E0">
        <w:rPr>
          <w:rFonts w:ascii="Arial" w:hAnsi="Arial" w:cs="Arial"/>
        </w:rPr>
        <w:t>topic such as</w:t>
      </w:r>
      <w:r>
        <w:rPr>
          <w:rFonts w:ascii="Arial" w:hAnsi="Arial" w:cs="Arial"/>
        </w:rPr>
        <w:t xml:space="preserve"> Seas and Oceans, India or My Family or even to work on Healthy </w:t>
      </w:r>
      <w:r w:rsidR="003337E0">
        <w:rPr>
          <w:rFonts w:ascii="Arial" w:hAnsi="Arial" w:cs="Arial"/>
        </w:rPr>
        <w:t>Eating, Anti-</w:t>
      </w:r>
      <w:r>
        <w:rPr>
          <w:rFonts w:ascii="Arial" w:hAnsi="Arial" w:cs="Arial"/>
        </w:rPr>
        <w:t>Bullying or Re-cycling. Any subject can have a positive image which can be designed by the children and put onto a poster. I would then en</w:t>
      </w:r>
      <w:r w:rsidR="00911E4F">
        <w:rPr>
          <w:rFonts w:ascii="Arial" w:hAnsi="Arial" w:cs="Arial"/>
        </w:rPr>
        <w:t xml:space="preserve">courage the used if ICT to research the subject, possibly around local History or Geography and then starting with a sketch which can then be incorporated into a picture by a group of 4/5 children. </w:t>
      </w:r>
    </w:p>
    <w:p w14:paraId="4A904147" w14:textId="7CDFB9FA" w:rsidR="00C361DB" w:rsidRDefault="00911E4F" w:rsidP="003337E0">
      <w:pPr>
        <w:spacing w:line="360" w:lineRule="auto"/>
        <w:jc w:val="both"/>
        <w:rPr>
          <w:rFonts w:ascii="Arial" w:hAnsi="Arial" w:cs="Arial"/>
        </w:rPr>
      </w:pPr>
      <w:r>
        <w:rPr>
          <w:rFonts w:ascii="Arial" w:hAnsi="Arial" w:cs="Arial"/>
        </w:rPr>
        <w:t xml:space="preserve">They would then be encouraged to design something bold and colourful which could be used in their school or in the </w:t>
      </w:r>
      <w:r w:rsidR="003337E0">
        <w:rPr>
          <w:rFonts w:ascii="Arial" w:hAnsi="Arial" w:cs="Arial"/>
        </w:rPr>
        <w:t>school grounds displaying</w:t>
      </w:r>
      <w:r>
        <w:rPr>
          <w:rFonts w:ascii="Arial" w:hAnsi="Arial" w:cs="Arial"/>
        </w:rPr>
        <w:t xml:space="preserve"> such </w:t>
      </w:r>
      <w:r w:rsidR="003337E0">
        <w:rPr>
          <w:rFonts w:ascii="Arial" w:hAnsi="Arial" w:cs="Arial"/>
        </w:rPr>
        <w:t xml:space="preserve">things </w:t>
      </w:r>
      <w:r>
        <w:rPr>
          <w:rFonts w:ascii="Arial" w:hAnsi="Arial" w:cs="Arial"/>
        </w:rPr>
        <w:t>as school rules or anti-bullying messages.</w:t>
      </w:r>
    </w:p>
    <w:p w14:paraId="2DEE9ED6" w14:textId="36504AB0" w:rsidR="003337E0" w:rsidRPr="003337E0" w:rsidRDefault="003337E0" w:rsidP="003337E0">
      <w:pPr>
        <w:spacing w:line="360" w:lineRule="auto"/>
        <w:jc w:val="both"/>
        <w:rPr>
          <w:rFonts w:ascii="Arial" w:hAnsi="Arial" w:cs="Arial"/>
          <w:b/>
          <w:u w:val="single"/>
        </w:rPr>
      </w:pPr>
      <w:r w:rsidRPr="003337E0">
        <w:rPr>
          <w:rFonts w:ascii="Arial" w:hAnsi="Arial" w:cs="Arial"/>
          <w:b/>
          <w:u w:val="single"/>
        </w:rPr>
        <w:t>Step Two</w:t>
      </w:r>
    </w:p>
    <w:p w14:paraId="0F52F332" w14:textId="489BA22B" w:rsidR="00911E4F" w:rsidRDefault="00C361DB" w:rsidP="003337E0">
      <w:pPr>
        <w:spacing w:line="360" w:lineRule="auto"/>
        <w:jc w:val="both"/>
        <w:rPr>
          <w:rFonts w:ascii="Arial" w:hAnsi="Arial" w:cs="Arial"/>
        </w:rPr>
      </w:pPr>
      <w:r>
        <w:rPr>
          <w:rFonts w:ascii="Arial" w:hAnsi="Arial" w:cs="Arial"/>
        </w:rPr>
        <w:t>The next part of my idea is, as Swansea council has a budget of 3-4 million pounds a year to spend, it would be of benefit to the council to use these children’s pictures on boarded up shops, houses and bus-stops within the schools’ catchment area. This would help reduce the instances of vandalism as the local community would have more sympathy and pride in their local area.</w:t>
      </w:r>
      <w:r w:rsidR="00911E4F">
        <w:rPr>
          <w:rFonts w:ascii="Arial" w:hAnsi="Arial" w:cs="Arial"/>
        </w:rPr>
        <w:t xml:space="preserve"> </w:t>
      </w:r>
    </w:p>
    <w:p w14:paraId="5AC66E4C" w14:textId="2F68BAF7" w:rsidR="00C43091" w:rsidRDefault="00C43091" w:rsidP="003337E0">
      <w:pPr>
        <w:spacing w:line="360" w:lineRule="auto"/>
        <w:jc w:val="both"/>
        <w:rPr>
          <w:rFonts w:ascii="Arial" w:hAnsi="Arial" w:cs="Arial"/>
        </w:rPr>
      </w:pPr>
      <w:r>
        <w:rPr>
          <w:rFonts w:ascii="Arial" w:hAnsi="Arial" w:cs="Arial"/>
        </w:rPr>
        <w:t>The extra £20</w:t>
      </w:r>
      <w:r w:rsidR="00F40E9C">
        <w:rPr>
          <w:rFonts w:ascii="Arial" w:hAnsi="Arial" w:cs="Arial"/>
        </w:rPr>
        <w:t>,</w:t>
      </w:r>
      <w:r>
        <w:rPr>
          <w:rFonts w:ascii="Arial" w:hAnsi="Arial" w:cs="Arial"/>
        </w:rPr>
        <w:t xml:space="preserve"> approx</w:t>
      </w:r>
      <w:r w:rsidR="00F40E9C">
        <w:rPr>
          <w:rFonts w:ascii="Arial" w:hAnsi="Arial" w:cs="Arial"/>
        </w:rPr>
        <w:t>imately</w:t>
      </w:r>
      <w:r>
        <w:rPr>
          <w:rFonts w:ascii="Arial" w:hAnsi="Arial" w:cs="Arial"/>
        </w:rPr>
        <w:t xml:space="preserve">, could be added to the cost of boarding up these shops, bus-stops and houses, but would be cost effective in the long run as the pride in the local area would increase and should reduce the times these boarding’s need to be painted or repaired due to vandalism. This will reduce the expenditure of the local council as the manpower and materials needed would be cut down. </w:t>
      </w:r>
    </w:p>
    <w:p w14:paraId="633635E8" w14:textId="380789E2" w:rsidR="00C43091" w:rsidRDefault="00C43091" w:rsidP="003337E0">
      <w:pPr>
        <w:spacing w:line="360" w:lineRule="auto"/>
        <w:jc w:val="both"/>
        <w:rPr>
          <w:rFonts w:ascii="Arial" w:hAnsi="Arial" w:cs="Arial"/>
        </w:rPr>
      </w:pPr>
      <w:r>
        <w:rPr>
          <w:rFonts w:ascii="Arial" w:hAnsi="Arial" w:cs="Arial"/>
        </w:rPr>
        <w:t>The school</w:t>
      </w:r>
      <w:r w:rsidR="00F40E9C">
        <w:rPr>
          <w:rFonts w:ascii="Arial" w:hAnsi="Arial" w:cs="Arial"/>
        </w:rPr>
        <w:t>’</w:t>
      </w:r>
      <w:r>
        <w:rPr>
          <w:rFonts w:ascii="Arial" w:hAnsi="Arial" w:cs="Arial"/>
        </w:rPr>
        <w:t xml:space="preserve">s artwork could be shared online with the local authority, enabling the council to access the art work, paying a fee to the school when it is used, also generating feedback as to when and where it is being used. </w:t>
      </w:r>
    </w:p>
    <w:p w14:paraId="03F82920" w14:textId="0EE8EADA" w:rsidR="00C43091" w:rsidRDefault="003337E0" w:rsidP="003337E0">
      <w:pPr>
        <w:spacing w:line="360" w:lineRule="auto"/>
        <w:jc w:val="both"/>
        <w:rPr>
          <w:rFonts w:ascii="Arial" w:hAnsi="Arial" w:cs="Arial"/>
        </w:rPr>
      </w:pPr>
      <w:r>
        <w:rPr>
          <w:rFonts w:ascii="Arial" w:hAnsi="Arial" w:cs="Arial"/>
        </w:rPr>
        <w:t xml:space="preserve">That could be relayed to the children, encouraging a sense of ownership and it could also generate much needed funds for the school, if it were to prove cost effective to the council. </w:t>
      </w:r>
    </w:p>
    <w:p w14:paraId="65479626" w14:textId="5EE35238" w:rsidR="00A313E5" w:rsidRPr="000C7024" w:rsidRDefault="000C7024" w:rsidP="003337E0">
      <w:pPr>
        <w:spacing w:line="360" w:lineRule="auto"/>
        <w:jc w:val="both"/>
        <w:rPr>
          <w:rFonts w:ascii="Arial" w:hAnsi="Arial" w:cs="Arial"/>
          <w:b/>
          <w:u w:val="single"/>
        </w:rPr>
      </w:pPr>
      <w:r w:rsidRPr="000C7024">
        <w:rPr>
          <w:rFonts w:ascii="Arial" w:hAnsi="Arial" w:cs="Arial"/>
          <w:b/>
          <w:u w:val="single"/>
        </w:rPr>
        <w:t>Innovative Idea</w:t>
      </w:r>
      <w:r w:rsidR="00343654">
        <w:rPr>
          <w:rFonts w:ascii="Arial" w:hAnsi="Arial" w:cs="Arial"/>
          <w:b/>
          <w:u w:val="single"/>
        </w:rPr>
        <w:t xml:space="preserve"> and the Benefits</w:t>
      </w:r>
    </w:p>
    <w:p w14:paraId="6CFEA92D" w14:textId="6C610C39" w:rsidR="006D1EA8" w:rsidRPr="0010278A" w:rsidRDefault="00A313E5" w:rsidP="0010278A">
      <w:pPr>
        <w:spacing w:line="360" w:lineRule="auto"/>
        <w:jc w:val="both"/>
        <w:rPr>
          <w:rFonts w:ascii="Arial" w:eastAsia="Times New Roman" w:hAnsi="Arial" w:cs="Arial"/>
          <w:lang w:eastAsia="en-GB"/>
        </w:rPr>
      </w:pPr>
      <w:r w:rsidRPr="006D1EA8">
        <w:rPr>
          <w:rFonts w:ascii="Arial" w:hAnsi="Arial" w:cs="Arial"/>
        </w:rPr>
        <w:t xml:space="preserve">I feel this idea is innovative because it </w:t>
      </w:r>
      <w:r w:rsidR="000C7024" w:rsidRPr="006D1EA8">
        <w:rPr>
          <w:rFonts w:ascii="Arial" w:hAnsi="Arial" w:cs="Arial"/>
        </w:rPr>
        <w:t>enriches the community, from the children that produce the art work to the wider community that enjoy it, the benefits are the sense of pride in the children’s work, the sense of ownership that provokes in their extended family and the de-crease in vandalism and petty crime in the areas this work is displayed.</w:t>
      </w:r>
      <w:r w:rsidR="006D1EA8" w:rsidRPr="006D1EA8">
        <w:rPr>
          <w:rFonts w:ascii="Arial" w:hAnsi="Arial" w:cs="Arial"/>
        </w:rPr>
        <w:t xml:space="preserve"> Art also encourages understanding of </w:t>
      </w:r>
      <w:r w:rsidR="006D1EA8" w:rsidRPr="006D1EA8">
        <w:rPr>
          <w:rFonts w:ascii="Arial" w:eastAsia="Times New Roman" w:hAnsi="Arial" w:cs="Arial"/>
          <w:color w:val="32304F"/>
          <w:shd w:val="clear" w:color="auto" w:fill="F5FBFB"/>
          <w:lang w:eastAsia="en-GB"/>
        </w:rPr>
        <w:t>the visual aspect</w:t>
      </w:r>
      <w:r w:rsidR="001E0459">
        <w:rPr>
          <w:rFonts w:ascii="Arial" w:eastAsia="Times New Roman" w:hAnsi="Arial" w:cs="Arial"/>
          <w:color w:val="32304F"/>
          <w:shd w:val="clear" w:color="auto" w:fill="F5FBFB"/>
          <w:lang w:eastAsia="en-GB"/>
        </w:rPr>
        <w:t>, it helps children</w:t>
      </w:r>
      <w:r w:rsidR="006D1EA8" w:rsidRPr="006D1EA8">
        <w:rPr>
          <w:rFonts w:ascii="Arial" w:eastAsia="Times New Roman" w:hAnsi="Arial" w:cs="Arial"/>
          <w:color w:val="32304F"/>
          <w:shd w:val="clear" w:color="auto" w:fill="F5FBFB"/>
          <w:lang w:eastAsia="en-GB"/>
        </w:rPr>
        <w:t xml:space="preserve"> develop emotional, verbal, and social skills.</w:t>
      </w:r>
      <w:r w:rsidR="0010278A">
        <w:rPr>
          <w:rFonts w:ascii="Arial" w:eastAsia="Times New Roman" w:hAnsi="Arial" w:cs="Arial"/>
          <w:color w:val="32304F"/>
          <w:shd w:val="clear" w:color="auto" w:fill="F5FBFB"/>
          <w:lang w:eastAsia="en-GB"/>
        </w:rPr>
        <w:t xml:space="preserve"> </w:t>
      </w:r>
      <w:r w:rsidR="0010278A" w:rsidRPr="0010278A">
        <w:rPr>
          <w:rFonts w:ascii="Lucida Grande" w:eastAsia="Times New Roman" w:hAnsi="Lucida Grande" w:cs="Lucida Grande"/>
          <w:color w:val="32304F"/>
          <w:shd w:val="clear" w:color="auto" w:fill="F5FBFB"/>
          <w:lang w:eastAsia="en-GB"/>
        </w:rPr>
        <w:t>“</w:t>
      </w:r>
      <w:r w:rsidR="0010278A" w:rsidRPr="0010278A">
        <w:rPr>
          <w:rFonts w:ascii="Arial" w:eastAsia="Times New Roman" w:hAnsi="Arial" w:cs="Arial"/>
          <w:color w:val="32304F"/>
          <w:shd w:val="clear" w:color="auto" w:fill="F5FBFB"/>
          <w:lang w:eastAsia="en-GB"/>
        </w:rPr>
        <w:t>Pictures can interpret stories, convey meaning, communicate ideas, and express emotion without the use of words,” says early childhood teacher Amanda Harris. </w:t>
      </w:r>
      <w:r w:rsidR="005D71A7" w:rsidRPr="0010278A">
        <w:rPr>
          <w:rFonts w:ascii="Arial" w:eastAsia="Times New Roman" w:hAnsi="Arial" w:cs="Arial"/>
          <w:color w:val="32304F"/>
          <w:shd w:val="clear" w:color="auto" w:fill="F5FBFB"/>
          <w:lang w:eastAsia="en-GB"/>
        </w:rPr>
        <w:t>Stuart (2012)</w:t>
      </w:r>
    </w:p>
    <w:p w14:paraId="06580E25" w14:textId="4C91C157" w:rsidR="00A313E5" w:rsidRPr="006D1EA8" w:rsidRDefault="00A313E5" w:rsidP="006D1EA8">
      <w:pPr>
        <w:spacing w:line="360" w:lineRule="auto"/>
        <w:jc w:val="both"/>
        <w:rPr>
          <w:rFonts w:ascii="Arial" w:hAnsi="Arial" w:cs="Arial"/>
        </w:rPr>
      </w:pPr>
    </w:p>
    <w:p w14:paraId="0EB300D3" w14:textId="04334671" w:rsidR="000C7024" w:rsidRDefault="000C7024" w:rsidP="003337E0">
      <w:pPr>
        <w:spacing w:line="360" w:lineRule="auto"/>
        <w:jc w:val="both"/>
        <w:rPr>
          <w:rFonts w:ascii="Arial" w:hAnsi="Arial" w:cs="Arial"/>
        </w:rPr>
      </w:pPr>
      <w:r>
        <w:rPr>
          <w:rFonts w:ascii="Arial" w:hAnsi="Arial" w:cs="Arial"/>
        </w:rPr>
        <w:t xml:space="preserve">It would also demonstrate to the young artist how devastating it would be for them if someone was to deface their work, showing the effect of vandalism on their lives and how demoralising it can be. An important lesson for the future young people of the area. </w:t>
      </w:r>
    </w:p>
    <w:p w14:paraId="29E49C14" w14:textId="4E142AD3" w:rsidR="00550868" w:rsidRDefault="00550868" w:rsidP="003337E0">
      <w:pPr>
        <w:spacing w:line="360" w:lineRule="auto"/>
        <w:jc w:val="both"/>
        <w:rPr>
          <w:rFonts w:ascii="Arial" w:hAnsi="Arial" w:cs="Arial"/>
        </w:rPr>
      </w:pPr>
      <w:r>
        <w:rPr>
          <w:rFonts w:ascii="Arial" w:hAnsi="Arial" w:cs="Arial"/>
        </w:rPr>
        <w:t xml:space="preserve">In the early years, children can use bright, bold colours to produce these pictures, allowing them to be confident and expressive. This encourages </w:t>
      </w:r>
      <w:r w:rsidR="004C64C0">
        <w:rPr>
          <w:rFonts w:ascii="Arial" w:hAnsi="Arial" w:cs="Arial"/>
        </w:rPr>
        <w:t xml:space="preserve">and promotes well-being as the physical effort of colouring and drawing, according to </w:t>
      </w:r>
      <w:r w:rsidR="004C64C0" w:rsidRPr="004C64C0">
        <w:rPr>
          <w:rFonts w:ascii="Arial" w:hAnsi="Arial" w:cs="Arial"/>
          <w:color w:val="FF0000"/>
        </w:rPr>
        <w:t xml:space="preserve">Dresler (2018) </w:t>
      </w:r>
      <w:r w:rsidR="004C64C0">
        <w:rPr>
          <w:rFonts w:ascii="Arial" w:hAnsi="Arial" w:cs="Arial"/>
        </w:rPr>
        <w:t xml:space="preserve">achieves mindfulness with therapeutic qualities, increasing the capacity for concentration, awareness and self-care. </w:t>
      </w:r>
    </w:p>
    <w:p w14:paraId="5FC51EB1" w14:textId="24D754DD" w:rsidR="00343654" w:rsidRDefault="00343654" w:rsidP="003337E0">
      <w:pPr>
        <w:spacing w:line="360" w:lineRule="auto"/>
        <w:jc w:val="both"/>
        <w:rPr>
          <w:rFonts w:ascii="Arial" w:hAnsi="Arial" w:cs="Arial"/>
        </w:rPr>
      </w:pPr>
      <w:r>
        <w:rPr>
          <w:rFonts w:ascii="Arial" w:hAnsi="Arial" w:cs="Arial"/>
        </w:rPr>
        <w:t>Art can also encourage children who may not be so academically inclined, to show their talents, which can instil confidence and self-worth.</w:t>
      </w:r>
    </w:p>
    <w:p w14:paraId="51D6179E" w14:textId="77777777" w:rsidR="00343654" w:rsidRDefault="00343654" w:rsidP="003337E0">
      <w:pPr>
        <w:spacing w:line="360" w:lineRule="auto"/>
        <w:jc w:val="both"/>
        <w:rPr>
          <w:rFonts w:ascii="Arial" w:hAnsi="Arial" w:cs="Arial"/>
        </w:rPr>
      </w:pPr>
    </w:p>
    <w:p w14:paraId="1D54EA1B" w14:textId="5DA5E240" w:rsidR="00343654" w:rsidRDefault="00343654" w:rsidP="003337E0">
      <w:pPr>
        <w:spacing w:line="360" w:lineRule="auto"/>
        <w:jc w:val="both"/>
        <w:rPr>
          <w:rFonts w:ascii="Arial" w:hAnsi="Arial" w:cs="Arial"/>
          <w:b/>
          <w:u w:val="single"/>
        </w:rPr>
      </w:pPr>
      <w:r w:rsidRPr="00343654">
        <w:rPr>
          <w:rFonts w:ascii="Arial" w:hAnsi="Arial" w:cs="Arial"/>
          <w:b/>
          <w:u w:val="single"/>
        </w:rPr>
        <w:t>Challenges to the Idea</w:t>
      </w:r>
    </w:p>
    <w:p w14:paraId="3FE5A64A" w14:textId="5A4B21D6" w:rsidR="00343654" w:rsidRDefault="00343654" w:rsidP="003337E0">
      <w:pPr>
        <w:spacing w:line="360" w:lineRule="auto"/>
        <w:jc w:val="both"/>
        <w:rPr>
          <w:rFonts w:ascii="Arial" w:hAnsi="Arial" w:cs="Arial"/>
        </w:rPr>
      </w:pPr>
      <w:r>
        <w:rPr>
          <w:rFonts w:ascii="Arial" w:hAnsi="Arial" w:cs="Arial"/>
        </w:rPr>
        <w:t xml:space="preserve">The barrier to the idea could be the newest updated version of the General Data Protection Regulation of 2018. This could prohibit the children from displaying their work in the local community, unless the proper signed and dated permission was sought and documented from the parents and children involved. This would be a difficult process and it would also be difficult to store these permission slips. Also research would have to be undertaken as to how long this permission lasts and who the copywrite of the images belong to. </w:t>
      </w:r>
    </w:p>
    <w:p w14:paraId="079FC590" w14:textId="6F93AD57" w:rsidR="00343654" w:rsidRDefault="00343654" w:rsidP="003337E0">
      <w:pPr>
        <w:spacing w:line="360" w:lineRule="auto"/>
        <w:jc w:val="both"/>
        <w:rPr>
          <w:rFonts w:ascii="Arial" w:hAnsi="Arial" w:cs="Arial"/>
        </w:rPr>
      </w:pPr>
      <w:r>
        <w:rPr>
          <w:rFonts w:ascii="Arial" w:hAnsi="Arial" w:cs="Arial"/>
        </w:rPr>
        <w:t xml:space="preserve">Also, there might be a barrier to the local council trialling this </w:t>
      </w:r>
      <w:r w:rsidR="002244BC">
        <w:rPr>
          <w:rFonts w:ascii="Arial" w:hAnsi="Arial" w:cs="Arial"/>
        </w:rPr>
        <w:t>idea as initially, there is a higher</w:t>
      </w:r>
      <w:r>
        <w:rPr>
          <w:rFonts w:ascii="Arial" w:hAnsi="Arial" w:cs="Arial"/>
        </w:rPr>
        <w:t xml:space="preserve"> expenditure involved, which I feel would pay for itself, as the area would be more attractive and the community would be supportive.</w:t>
      </w:r>
    </w:p>
    <w:p w14:paraId="2D921924" w14:textId="77777777" w:rsidR="005C5C78" w:rsidRDefault="005C5C78" w:rsidP="003337E0">
      <w:pPr>
        <w:spacing w:line="360" w:lineRule="auto"/>
        <w:jc w:val="both"/>
        <w:rPr>
          <w:rFonts w:ascii="Arial" w:hAnsi="Arial" w:cs="Arial"/>
        </w:rPr>
      </w:pPr>
    </w:p>
    <w:p w14:paraId="58DB3B1D" w14:textId="6D77BAD9" w:rsidR="005C5C78" w:rsidRDefault="005C5C78" w:rsidP="003337E0">
      <w:pPr>
        <w:spacing w:line="360" w:lineRule="auto"/>
        <w:jc w:val="both"/>
        <w:rPr>
          <w:rFonts w:ascii="Arial" w:hAnsi="Arial" w:cs="Arial"/>
          <w:b/>
          <w:u w:val="single"/>
        </w:rPr>
      </w:pPr>
      <w:r w:rsidRPr="005C5C78">
        <w:rPr>
          <w:rFonts w:ascii="Arial" w:hAnsi="Arial" w:cs="Arial"/>
          <w:b/>
          <w:u w:val="single"/>
        </w:rPr>
        <w:t>Stakeholders</w:t>
      </w:r>
    </w:p>
    <w:p w14:paraId="25480594" w14:textId="7BDB1AE6" w:rsidR="005C5C78" w:rsidRDefault="005C5C78" w:rsidP="003337E0">
      <w:pPr>
        <w:spacing w:line="360" w:lineRule="auto"/>
        <w:jc w:val="both"/>
        <w:rPr>
          <w:rFonts w:ascii="Arial" w:hAnsi="Arial" w:cs="Arial"/>
        </w:rPr>
      </w:pPr>
      <w:r>
        <w:rPr>
          <w:rFonts w:ascii="Arial" w:hAnsi="Arial" w:cs="Arial"/>
        </w:rPr>
        <w:t>I feel the local community are the stakeholders in this idea. From the children who produce the artwork to the parents and extended family who would all feel pride in the child’s work which is being di</w:t>
      </w:r>
      <w:r w:rsidR="00A6196A">
        <w:rPr>
          <w:rFonts w:ascii="Arial" w:hAnsi="Arial" w:cs="Arial"/>
        </w:rPr>
        <w:t xml:space="preserve">splayed in a public place. Also, </w:t>
      </w:r>
      <w:r>
        <w:rPr>
          <w:rFonts w:ascii="Arial" w:hAnsi="Arial" w:cs="Arial"/>
        </w:rPr>
        <w:t xml:space="preserve">the wider public who would then live in a more colourful and cleaner place, with less vandalism and graffiti.  To the local authority who would benefit from less work and cost from cleaning up the environment and the villages we live in. </w:t>
      </w:r>
    </w:p>
    <w:p w14:paraId="24FC65B5" w14:textId="77777777" w:rsidR="00A114A6" w:rsidRDefault="00A114A6" w:rsidP="003337E0">
      <w:pPr>
        <w:spacing w:line="360" w:lineRule="auto"/>
        <w:jc w:val="both"/>
        <w:rPr>
          <w:rFonts w:ascii="Arial" w:hAnsi="Arial" w:cs="Arial"/>
        </w:rPr>
      </w:pPr>
    </w:p>
    <w:p w14:paraId="439C7705" w14:textId="613A13B9" w:rsidR="005C5C78" w:rsidRDefault="005C5C78" w:rsidP="003337E0">
      <w:pPr>
        <w:spacing w:line="360" w:lineRule="auto"/>
        <w:jc w:val="both"/>
        <w:rPr>
          <w:rFonts w:ascii="Arial" w:hAnsi="Arial" w:cs="Arial"/>
          <w:b/>
          <w:u w:val="single"/>
        </w:rPr>
      </w:pPr>
      <w:r w:rsidRPr="005C5C78">
        <w:rPr>
          <w:rFonts w:ascii="Arial" w:hAnsi="Arial" w:cs="Arial"/>
          <w:b/>
          <w:u w:val="single"/>
        </w:rPr>
        <w:t>About me…</w:t>
      </w:r>
    </w:p>
    <w:p w14:paraId="0C138284" w14:textId="6D06E32E" w:rsidR="005C5C78" w:rsidRDefault="005C5C78" w:rsidP="003337E0">
      <w:pPr>
        <w:spacing w:line="360" w:lineRule="auto"/>
        <w:jc w:val="both"/>
        <w:rPr>
          <w:rFonts w:ascii="Arial" w:hAnsi="Arial" w:cs="Arial"/>
        </w:rPr>
      </w:pPr>
      <w:r>
        <w:rPr>
          <w:rFonts w:ascii="Arial" w:hAnsi="Arial" w:cs="Arial"/>
        </w:rPr>
        <w:t>I feel I would be the ideal person to introduce this business idea</w:t>
      </w:r>
      <w:r w:rsidR="000E26ED">
        <w:rPr>
          <w:rFonts w:ascii="Arial" w:hAnsi="Arial" w:cs="Arial"/>
        </w:rPr>
        <w:t xml:space="preserve"> </w:t>
      </w:r>
      <w:r>
        <w:rPr>
          <w:rFonts w:ascii="Arial" w:hAnsi="Arial" w:cs="Arial"/>
        </w:rPr>
        <w:t xml:space="preserve">to schools as I have a love of art and I love to help children of all walks of life achieve their potential in this medium. I currently teach art on a daily basis to all the children in the school where I currently work, getting excellent results </w:t>
      </w:r>
      <w:r w:rsidR="000E26ED">
        <w:rPr>
          <w:rFonts w:ascii="Arial" w:hAnsi="Arial" w:cs="Arial"/>
        </w:rPr>
        <w:t xml:space="preserve">and feedback as the children enjoy these lessons as they are a time to relax and enjoy a less pressured environment in the hustle and bustle of a busy school day. </w:t>
      </w:r>
    </w:p>
    <w:p w14:paraId="5DC0836C" w14:textId="3E4071FE" w:rsidR="0010278A" w:rsidRDefault="0010278A" w:rsidP="003337E0">
      <w:pPr>
        <w:spacing w:line="360" w:lineRule="auto"/>
        <w:jc w:val="both"/>
        <w:rPr>
          <w:rFonts w:ascii="Arial" w:hAnsi="Arial" w:cs="Arial"/>
        </w:rPr>
      </w:pPr>
      <w:r>
        <w:rPr>
          <w:rFonts w:ascii="Arial" w:hAnsi="Arial" w:cs="Arial"/>
        </w:rPr>
        <w:t xml:space="preserve">I would encourage the use of ICT and I would be aware of the Digital Competence Framework, working within the 4 strands of the DCF. This involves looking at citizenship and well-being, Collaborating, Producing and creating and Data and computational thinking, which is problem solving as we work together. The role of organizer of All About Art would be to cover as many elements from the curriculum as possible. Included </w:t>
      </w:r>
      <w:r w:rsidR="00721FB1">
        <w:rPr>
          <w:rFonts w:ascii="Arial" w:hAnsi="Arial" w:cs="Arial"/>
        </w:rPr>
        <w:t xml:space="preserve">with the ICT </w:t>
      </w:r>
      <w:r>
        <w:rPr>
          <w:rFonts w:ascii="Arial" w:hAnsi="Arial" w:cs="Arial"/>
        </w:rPr>
        <w:t xml:space="preserve">would be local history, </w:t>
      </w:r>
      <w:r w:rsidR="00721FB1">
        <w:rPr>
          <w:rFonts w:ascii="Arial" w:hAnsi="Arial" w:cs="Arial"/>
        </w:rPr>
        <w:t xml:space="preserve">the geography of the area, even looking at google earth and taking pictures in a walk around the local area, this covers the daily mile or health and exercise. Teamwork as they would collaborate on the art work but also </w:t>
      </w:r>
      <w:r w:rsidR="00F40E9C">
        <w:rPr>
          <w:rFonts w:ascii="Arial" w:hAnsi="Arial" w:cs="Arial"/>
        </w:rPr>
        <w:t xml:space="preserve">in evaluating each other’s work, giving opinions and having their views  respected by others. </w:t>
      </w:r>
    </w:p>
    <w:p w14:paraId="4961F22B" w14:textId="4CF37047" w:rsidR="00F40E9C" w:rsidRPr="005C5C78" w:rsidRDefault="00F40E9C" w:rsidP="003337E0">
      <w:pPr>
        <w:spacing w:line="360" w:lineRule="auto"/>
        <w:jc w:val="both"/>
        <w:rPr>
          <w:rFonts w:ascii="Arial" w:hAnsi="Arial" w:cs="Arial"/>
        </w:rPr>
      </w:pPr>
      <w:r>
        <w:rPr>
          <w:rFonts w:ascii="Arial" w:hAnsi="Arial" w:cs="Arial"/>
        </w:rPr>
        <w:t xml:space="preserve">I feel my understanding of the educational aspects of this art project, would make me an ideal candidate to carry it around the local area. However, I do feel that with the Education Budget being cut so drastically in the last few years, this might hinder the project as schools do not have spare money to pay for a supply teacher’s wage to carry out an art project. </w:t>
      </w:r>
    </w:p>
    <w:p w14:paraId="37F1B0B0" w14:textId="77777777" w:rsidR="004C64C0" w:rsidRDefault="004C64C0" w:rsidP="003337E0">
      <w:pPr>
        <w:spacing w:line="360" w:lineRule="auto"/>
        <w:jc w:val="both"/>
        <w:rPr>
          <w:rFonts w:ascii="Arial" w:hAnsi="Arial" w:cs="Arial"/>
        </w:rPr>
      </w:pPr>
    </w:p>
    <w:p w14:paraId="04659073" w14:textId="77777777" w:rsidR="00911E4F" w:rsidRDefault="00911E4F" w:rsidP="003337E0">
      <w:pPr>
        <w:spacing w:line="360" w:lineRule="auto"/>
        <w:jc w:val="both"/>
        <w:rPr>
          <w:rFonts w:ascii="Arial" w:hAnsi="Arial" w:cs="Arial"/>
        </w:rPr>
      </w:pPr>
    </w:p>
    <w:p w14:paraId="1EC8BF0B" w14:textId="77777777" w:rsidR="00EF6DAC" w:rsidRDefault="00EF6DAC" w:rsidP="00EF3AAC">
      <w:pPr>
        <w:rPr>
          <w:rFonts w:ascii="Arial" w:hAnsi="Arial" w:cs="Arial"/>
        </w:rPr>
      </w:pPr>
    </w:p>
    <w:p w14:paraId="281C9F01" w14:textId="5F839E61" w:rsidR="00EF6DAC" w:rsidRDefault="00EF6DAC" w:rsidP="00EF3AAC">
      <w:pPr>
        <w:rPr>
          <w:rFonts w:ascii="Arial" w:hAnsi="Arial" w:cs="Arial"/>
        </w:rPr>
      </w:pPr>
    </w:p>
    <w:p w14:paraId="57ECD74C" w14:textId="73DF2ECB" w:rsidR="000C13E8" w:rsidRDefault="00866886" w:rsidP="001B7AD4">
      <w:pPr>
        <w:spacing w:line="360" w:lineRule="auto"/>
        <w:jc w:val="both"/>
        <w:rPr>
          <w:rFonts w:ascii="Arial" w:hAnsi="Arial" w:cs="Arial"/>
          <w:b/>
          <w:u w:val="single"/>
        </w:rPr>
      </w:pPr>
      <w:r w:rsidRPr="00866886">
        <w:rPr>
          <w:rFonts w:ascii="Arial" w:hAnsi="Arial" w:cs="Arial"/>
          <w:b/>
          <w:u w:val="single"/>
        </w:rPr>
        <w:t>Part 2</w:t>
      </w:r>
    </w:p>
    <w:p w14:paraId="39506540" w14:textId="5C490F35" w:rsidR="003059D5" w:rsidRDefault="003059D5" w:rsidP="001B7AD4">
      <w:pPr>
        <w:spacing w:line="360" w:lineRule="auto"/>
        <w:jc w:val="both"/>
        <w:rPr>
          <w:rFonts w:ascii="Arial" w:hAnsi="Arial" w:cs="Arial"/>
          <w:b/>
          <w:u w:val="single"/>
        </w:rPr>
      </w:pPr>
      <w:r>
        <w:rPr>
          <w:rFonts w:ascii="Arial" w:hAnsi="Arial" w:cs="Arial"/>
          <w:b/>
          <w:u w:val="single"/>
        </w:rPr>
        <w:t>Well-Being and Teamwork</w:t>
      </w:r>
    </w:p>
    <w:p w14:paraId="2930E538" w14:textId="49DA57E1" w:rsidR="00CE319E" w:rsidRDefault="00866886" w:rsidP="001B7AD4">
      <w:pPr>
        <w:spacing w:line="360" w:lineRule="auto"/>
        <w:jc w:val="both"/>
        <w:rPr>
          <w:rFonts w:ascii="Arial" w:hAnsi="Arial" w:cs="Arial"/>
        </w:rPr>
      </w:pPr>
      <w:r w:rsidRPr="00866886">
        <w:rPr>
          <w:rFonts w:ascii="Arial" w:hAnsi="Arial" w:cs="Arial"/>
        </w:rPr>
        <w:t>All About Art</w:t>
      </w:r>
      <w:r w:rsidR="00850BEC">
        <w:rPr>
          <w:rFonts w:ascii="Arial" w:hAnsi="Arial" w:cs="Arial"/>
        </w:rPr>
        <w:t xml:space="preserve"> can</w:t>
      </w:r>
      <w:r>
        <w:rPr>
          <w:rFonts w:ascii="Arial" w:hAnsi="Arial" w:cs="Arial"/>
        </w:rPr>
        <w:t xml:space="preserve"> </w:t>
      </w:r>
      <w:r w:rsidR="00850BEC">
        <w:rPr>
          <w:rFonts w:ascii="Arial" w:hAnsi="Arial" w:cs="Arial"/>
        </w:rPr>
        <w:t>be of great support to</w:t>
      </w:r>
      <w:r w:rsidR="00CE319E">
        <w:rPr>
          <w:rFonts w:ascii="Arial" w:hAnsi="Arial" w:cs="Arial"/>
        </w:rPr>
        <w:t xml:space="preserve"> many different groups of people, from Pupil Refe</w:t>
      </w:r>
      <w:r w:rsidR="0077003B">
        <w:rPr>
          <w:rFonts w:ascii="Arial" w:hAnsi="Arial" w:cs="Arial"/>
        </w:rPr>
        <w:t>r</w:t>
      </w:r>
      <w:r w:rsidR="00CE319E">
        <w:rPr>
          <w:rFonts w:ascii="Arial" w:hAnsi="Arial" w:cs="Arial"/>
        </w:rPr>
        <w:t>ral Units to</w:t>
      </w:r>
      <w:r w:rsidR="001B7AD4">
        <w:rPr>
          <w:rFonts w:ascii="Arial" w:hAnsi="Arial" w:cs="Arial"/>
        </w:rPr>
        <w:t xml:space="preserve"> Looked After Children to youth</w:t>
      </w:r>
      <w:r w:rsidR="00CE319E">
        <w:rPr>
          <w:rFonts w:ascii="Arial" w:hAnsi="Arial" w:cs="Arial"/>
        </w:rPr>
        <w:t xml:space="preserve"> clubs and even Hospital wards and </w:t>
      </w:r>
      <w:r w:rsidR="001B7AD4">
        <w:rPr>
          <w:rFonts w:ascii="Arial" w:hAnsi="Arial" w:cs="Arial"/>
        </w:rPr>
        <w:t xml:space="preserve">children with special educational needs. </w:t>
      </w:r>
    </w:p>
    <w:p w14:paraId="37B82C9D" w14:textId="697FC43E" w:rsidR="0047674A" w:rsidRDefault="001B7AD4" w:rsidP="00093DA9">
      <w:pPr>
        <w:spacing w:line="360" w:lineRule="auto"/>
        <w:rPr>
          <w:rFonts w:ascii="Arial" w:eastAsia="Times New Roman" w:hAnsi="Arial" w:cs="Arial"/>
          <w:color w:val="333333"/>
          <w:lang w:eastAsia="en-GB"/>
        </w:rPr>
      </w:pPr>
      <w:r>
        <w:rPr>
          <w:rFonts w:ascii="Arial" w:hAnsi="Arial" w:cs="Arial"/>
        </w:rPr>
        <w:t>However, the link between All About Art and the early years i</w:t>
      </w:r>
      <w:r w:rsidR="00850BEC">
        <w:rPr>
          <w:rFonts w:ascii="Arial" w:hAnsi="Arial" w:cs="Arial"/>
        </w:rPr>
        <w:t xml:space="preserve">s </w:t>
      </w:r>
      <w:r>
        <w:rPr>
          <w:rFonts w:ascii="Arial" w:hAnsi="Arial" w:cs="Arial"/>
        </w:rPr>
        <w:t>important as the implementation of drawing and being creative promotes the well-being</w:t>
      </w:r>
      <w:r w:rsidR="0047674A">
        <w:rPr>
          <w:rFonts w:ascii="Arial" w:hAnsi="Arial" w:cs="Arial"/>
        </w:rPr>
        <w:t xml:space="preserve"> and sense of worth of children as </w:t>
      </w:r>
      <w:r w:rsidR="0047674A" w:rsidRPr="0047674A">
        <w:rPr>
          <w:rFonts w:ascii="Arial" w:hAnsi="Arial" w:cs="Arial"/>
        </w:rPr>
        <w:t>the</w:t>
      </w:r>
      <w:r w:rsidR="0047674A" w:rsidRPr="0047674A">
        <w:rPr>
          <w:rFonts w:ascii="Arial" w:eastAsia="Times New Roman" w:hAnsi="Arial" w:cs="Arial"/>
          <w:color w:val="333333"/>
          <w:lang w:eastAsia="en-GB"/>
        </w:rPr>
        <w:t> children’s social, cooperati</w:t>
      </w:r>
      <w:r w:rsidR="0047674A">
        <w:rPr>
          <w:rFonts w:ascii="Arial" w:eastAsia="Times New Roman" w:hAnsi="Arial" w:cs="Arial"/>
          <w:color w:val="333333"/>
          <w:lang w:eastAsia="en-GB"/>
        </w:rPr>
        <w:t>ve and communication skills can be</w:t>
      </w:r>
      <w:r w:rsidR="0047674A" w:rsidRPr="0047674A">
        <w:rPr>
          <w:rFonts w:ascii="Arial" w:eastAsia="Times New Roman" w:hAnsi="Arial" w:cs="Arial"/>
          <w:color w:val="333333"/>
          <w:lang w:eastAsia="en-GB"/>
        </w:rPr>
        <w:t xml:space="preserve"> enhanced. </w:t>
      </w:r>
      <w:r w:rsidR="00093DA9">
        <w:rPr>
          <w:rFonts w:ascii="Arial" w:eastAsia="Times New Roman" w:hAnsi="Arial" w:cs="Arial"/>
          <w:color w:val="333333"/>
          <w:lang w:eastAsia="en-GB"/>
        </w:rPr>
        <w:t>Hayes et al (2015)</w:t>
      </w:r>
    </w:p>
    <w:p w14:paraId="43D88DA6" w14:textId="65985C08" w:rsidR="00AB67D5" w:rsidRDefault="00E1573D" w:rsidP="00AB67D5">
      <w:pPr>
        <w:spacing w:line="360" w:lineRule="auto"/>
        <w:jc w:val="both"/>
        <w:rPr>
          <w:rFonts w:ascii="Helvetica" w:eastAsia="Times New Roman" w:hAnsi="Helvetica" w:cs="Times New Roman"/>
          <w:color w:val="333333"/>
          <w:lang w:eastAsia="en-GB"/>
        </w:rPr>
      </w:pPr>
      <w:r>
        <w:rPr>
          <w:rFonts w:ascii="Arial" w:eastAsia="Times New Roman" w:hAnsi="Arial" w:cs="Arial"/>
          <w:color w:val="333333"/>
          <w:lang w:eastAsia="en-GB"/>
        </w:rPr>
        <w:t>Waite (2017) states that art is particularly useful in developing good relationships between pupils and also between staff and children, leading to greater confidence and raising attainment.</w:t>
      </w:r>
      <w:r w:rsidR="00A179DE">
        <w:rPr>
          <w:rFonts w:ascii="Arial" w:eastAsia="Times New Roman" w:hAnsi="Arial" w:cs="Arial"/>
          <w:color w:val="333333"/>
          <w:lang w:eastAsia="en-GB"/>
        </w:rPr>
        <w:t xml:space="preserve"> This has a di</w:t>
      </w:r>
      <w:r w:rsidR="0077003B">
        <w:rPr>
          <w:rFonts w:ascii="Arial" w:eastAsia="Times New Roman" w:hAnsi="Arial" w:cs="Arial"/>
          <w:color w:val="333333"/>
          <w:lang w:eastAsia="en-GB"/>
        </w:rPr>
        <w:t>rect impact on their well-being</w:t>
      </w:r>
      <w:r w:rsidR="00A179DE">
        <w:rPr>
          <w:rFonts w:ascii="Arial" w:eastAsia="Times New Roman" w:hAnsi="Arial" w:cs="Arial"/>
          <w:color w:val="333333"/>
          <w:lang w:eastAsia="en-GB"/>
        </w:rPr>
        <w:t xml:space="preserve">, according to </w:t>
      </w:r>
      <w:r w:rsidR="0077003B">
        <w:rPr>
          <w:rFonts w:ascii="Arial" w:eastAsia="Times New Roman" w:hAnsi="Arial" w:cs="Arial"/>
          <w:color w:val="333333"/>
          <w:lang w:eastAsia="en-GB"/>
        </w:rPr>
        <w:t>Metzl (2015) a</w:t>
      </w:r>
      <w:r w:rsidR="00E7278F">
        <w:rPr>
          <w:rFonts w:ascii="Arial" w:eastAsia="Times New Roman" w:hAnsi="Arial" w:cs="Arial"/>
          <w:color w:val="333333"/>
          <w:lang w:eastAsia="en-GB"/>
        </w:rPr>
        <w:t>s art offers both creativity and structure.</w:t>
      </w:r>
      <w:r w:rsidR="00850BEC">
        <w:rPr>
          <w:rFonts w:ascii="Arial" w:eastAsia="Times New Roman" w:hAnsi="Arial" w:cs="Arial"/>
          <w:color w:val="333333"/>
          <w:lang w:eastAsia="en-GB"/>
        </w:rPr>
        <w:t xml:space="preserve"> Dresler (2018) states that art is a therapeutic tool for </w:t>
      </w:r>
      <w:r w:rsidR="00AB67D5">
        <w:rPr>
          <w:rFonts w:ascii="Arial" w:eastAsia="Times New Roman" w:hAnsi="Arial" w:cs="Arial"/>
          <w:color w:val="333333"/>
          <w:lang w:eastAsia="en-GB"/>
        </w:rPr>
        <w:t xml:space="preserve">improving health and well-being and can </w:t>
      </w:r>
      <w:r w:rsidR="00AB67D5" w:rsidRPr="00AB67D5">
        <w:rPr>
          <w:rFonts w:ascii="Helvetica" w:eastAsia="Times New Roman" w:hAnsi="Helvetica" w:cs="Times New Roman"/>
          <w:color w:val="333333"/>
          <w:lang w:eastAsia="en-GB"/>
        </w:rPr>
        <w:t>aid self-reflection, self-awareness and self-care to promote physical, emotional and social wellbeing.</w:t>
      </w:r>
    </w:p>
    <w:p w14:paraId="661C236E" w14:textId="77777777" w:rsidR="00D22B3A" w:rsidRPr="00574431" w:rsidRDefault="00AB67D5" w:rsidP="00574431">
      <w:pPr>
        <w:spacing w:line="360" w:lineRule="auto"/>
        <w:jc w:val="both"/>
        <w:rPr>
          <w:rFonts w:ascii="Arial" w:eastAsia="Times New Roman" w:hAnsi="Arial" w:cs="Arial"/>
          <w:color w:val="555555"/>
          <w:shd w:val="clear" w:color="auto" w:fill="F7F7F7"/>
          <w:lang w:eastAsia="en-GB"/>
        </w:rPr>
      </w:pPr>
      <w:r>
        <w:rPr>
          <w:rFonts w:ascii="Helvetica" w:eastAsia="Times New Roman" w:hAnsi="Helvetica" w:cs="Times New Roman"/>
          <w:color w:val="333333"/>
          <w:lang w:eastAsia="en-GB"/>
        </w:rPr>
        <w:t xml:space="preserve">All About Art, and the roles of the children who work as part of a team, benefit </w:t>
      </w:r>
      <w:r w:rsidRPr="00574431">
        <w:rPr>
          <w:rFonts w:ascii="Helvetica" w:eastAsia="Times New Roman" w:hAnsi="Helvetica" w:cs="Times New Roman"/>
          <w:color w:val="333333"/>
          <w:lang w:eastAsia="en-GB"/>
        </w:rPr>
        <w:t>from</w:t>
      </w:r>
      <w:r w:rsidR="00941B04" w:rsidRPr="00574431">
        <w:rPr>
          <w:rFonts w:ascii="Arial" w:eastAsia="Times New Roman" w:hAnsi="Arial" w:cs="Arial"/>
          <w:color w:val="555555"/>
          <w:shd w:val="clear" w:color="auto" w:fill="F7F7F7"/>
          <w:lang w:eastAsia="en-GB"/>
        </w:rPr>
        <w:t> learning how to work with others and helping one another, depending on their strengths and weaknesses</w:t>
      </w:r>
      <w:r w:rsidR="00941B04" w:rsidRPr="00574431">
        <w:rPr>
          <w:rFonts w:ascii="Times New Roman" w:eastAsia="Times New Roman" w:hAnsi="Times New Roman" w:cs="Times New Roman"/>
          <w:lang w:eastAsia="en-GB"/>
        </w:rPr>
        <w:t xml:space="preserve">, </w:t>
      </w:r>
      <w:r w:rsidR="00941B04" w:rsidRPr="00574431">
        <w:rPr>
          <w:rFonts w:ascii="Arial" w:eastAsia="Times New Roman" w:hAnsi="Arial" w:cs="Arial"/>
          <w:color w:val="555555"/>
          <w:shd w:val="clear" w:color="auto" w:fill="F7F7F7"/>
          <w:lang w:eastAsia="en-GB"/>
        </w:rPr>
        <w:t xml:space="preserve">it’s an essential skill they’ll use for the rest of their life, according to </w:t>
      </w:r>
      <w:r w:rsidR="00D22B3A" w:rsidRPr="00574431">
        <w:rPr>
          <w:rFonts w:ascii="Arial" w:eastAsia="Times New Roman" w:hAnsi="Arial" w:cs="Arial"/>
          <w:color w:val="555555"/>
          <w:shd w:val="clear" w:color="auto" w:fill="F7F7F7"/>
          <w:lang w:eastAsia="en-GB"/>
        </w:rPr>
        <w:t xml:space="preserve">The Learning Lodge (2016). </w:t>
      </w:r>
    </w:p>
    <w:p w14:paraId="0F215C05" w14:textId="33D97AFF" w:rsidR="00941B04" w:rsidRDefault="00D22B3A" w:rsidP="00574431">
      <w:pPr>
        <w:spacing w:line="360" w:lineRule="auto"/>
        <w:jc w:val="both"/>
        <w:rPr>
          <w:rFonts w:ascii="Arial" w:eastAsia="Times New Roman" w:hAnsi="Arial" w:cs="Arial"/>
          <w:color w:val="555555"/>
          <w:shd w:val="clear" w:color="auto" w:fill="F7F7F7"/>
          <w:lang w:eastAsia="en-GB"/>
        </w:rPr>
      </w:pPr>
      <w:r w:rsidRPr="00574431">
        <w:rPr>
          <w:rFonts w:ascii="Arial" w:eastAsia="Times New Roman" w:hAnsi="Arial" w:cs="Arial"/>
          <w:color w:val="555555"/>
          <w:shd w:val="clear" w:color="auto" w:fill="F7F7F7"/>
          <w:lang w:eastAsia="en-GB"/>
        </w:rPr>
        <w:t>As Vygotsky encourages the use of the Zone of Proximal Development, encouraging skills too difficult to be mastered by the child alone but with guidance and encouragement from a more knowledgeable other, the task becomes more manageable as it is scaffolded. This helps the children within the team to work together, learning from each other. With something so creative as art, however, at times the higher ability child can be taught by the lower ability, this</w:t>
      </w:r>
      <w:r w:rsidR="003059D5" w:rsidRPr="00574431">
        <w:rPr>
          <w:rFonts w:ascii="Arial" w:eastAsia="Times New Roman" w:hAnsi="Arial" w:cs="Arial"/>
          <w:color w:val="555555"/>
          <w:shd w:val="clear" w:color="auto" w:fill="F7F7F7"/>
          <w:lang w:eastAsia="en-GB"/>
        </w:rPr>
        <w:t xml:space="preserve"> can benefit both the children, as it boosts the confidence of the child that can share their thinking and it helps the more confident child to understand all people, from all walks of life are important. </w:t>
      </w:r>
    </w:p>
    <w:p w14:paraId="40502AD7" w14:textId="6EE76262" w:rsidR="00F7599A" w:rsidRPr="00574431" w:rsidRDefault="00F7599A" w:rsidP="00574431">
      <w:pPr>
        <w:spacing w:line="360" w:lineRule="auto"/>
        <w:jc w:val="both"/>
        <w:rPr>
          <w:rFonts w:ascii="Times New Roman" w:eastAsia="Times New Roman" w:hAnsi="Times New Roman" w:cs="Times New Roman"/>
          <w:lang w:eastAsia="en-GB"/>
        </w:rPr>
      </w:pPr>
      <w:r>
        <w:rPr>
          <w:rFonts w:ascii="Arial" w:eastAsia="Times New Roman" w:hAnsi="Arial" w:cs="Arial"/>
          <w:color w:val="555555"/>
          <w:shd w:val="clear" w:color="auto" w:fill="F7F7F7"/>
          <w:lang w:eastAsia="en-GB"/>
        </w:rPr>
        <w:t>Malone et al (2010) suggests that as children work together it increases their sense of responsibility and can support the children with development concerns as the team work can encourage a positive attitude.</w:t>
      </w:r>
    </w:p>
    <w:p w14:paraId="210F931F" w14:textId="5415BD63" w:rsidR="00AB67D5" w:rsidRPr="00574431" w:rsidRDefault="00AB67D5" w:rsidP="00574431">
      <w:pPr>
        <w:spacing w:line="360" w:lineRule="auto"/>
        <w:jc w:val="both"/>
        <w:rPr>
          <w:rFonts w:ascii="Times New Roman" w:eastAsia="Times New Roman" w:hAnsi="Times New Roman" w:cs="Times New Roman"/>
          <w:lang w:eastAsia="en-GB"/>
        </w:rPr>
      </w:pPr>
    </w:p>
    <w:p w14:paraId="093FE633" w14:textId="37D6A779" w:rsidR="0003074B" w:rsidRDefault="0003074B" w:rsidP="00574431">
      <w:pPr>
        <w:spacing w:line="360" w:lineRule="auto"/>
        <w:jc w:val="both"/>
        <w:rPr>
          <w:rFonts w:ascii="Arial" w:eastAsia="Times New Roman" w:hAnsi="Arial" w:cs="Arial"/>
          <w:color w:val="000000" w:themeColor="text1"/>
        </w:rPr>
      </w:pPr>
      <w:r w:rsidRPr="00574431">
        <w:rPr>
          <w:rFonts w:ascii="Arial" w:eastAsia="Times New Roman" w:hAnsi="Arial" w:cs="Arial"/>
          <w:color w:val="000000" w:themeColor="text1"/>
        </w:rPr>
        <w:t>Many countries are working to transform schooling to lead to</w:t>
      </w:r>
      <w:r w:rsidRPr="00574431">
        <w:rPr>
          <w:rStyle w:val="apple-converted-space"/>
          <w:rFonts w:ascii="Arial" w:eastAsia="Times New Roman" w:hAnsi="Arial" w:cs="Arial"/>
          <w:color w:val="000000" w:themeColor="text1"/>
        </w:rPr>
        <w:t> </w:t>
      </w:r>
      <w:hyperlink r:id="rId8" w:tooltip="Learn more about Creative Learning from ScienceDirect's AI-generated Topic Pages" w:history="1">
        <w:r w:rsidRPr="00574431">
          <w:rPr>
            <w:rStyle w:val="Hyperlink"/>
            <w:rFonts w:ascii="Arial" w:eastAsia="Times New Roman" w:hAnsi="Arial" w:cs="Arial"/>
            <w:color w:val="000000" w:themeColor="text1"/>
            <w:u w:val="none"/>
          </w:rPr>
          <w:t>creative learning</w:t>
        </w:r>
      </w:hyperlink>
      <w:r w:rsidRPr="00574431">
        <w:rPr>
          <w:rStyle w:val="apple-converted-space"/>
          <w:rFonts w:ascii="Arial" w:eastAsia="Times New Roman" w:hAnsi="Arial" w:cs="Arial"/>
          <w:color w:val="000000" w:themeColor="text1"/>
        </w:rPr>
        <w:t> </w:t>
      </w:r>
      <w:r w:rsidRPr="00574431">
        <w:rPr>
          <w:rFonts w:ascii="Arial" w:eastAsia="Times New Roman" w:hAnsi="Arial" w:cs="Arial"/>
          <w:color w:val="000000" w:themeColor="text1"/>
        </w:rPr>
        <w:t>outcomes. And yet, very little is known about how to teach for</w:t>
      </w:r>
      <w:r w:rsidRPr="00574431">
        <w:rPr>
          <w:rStyle w:val="apple-converted-space"/>
          <w:rFonts w:ascii="Arial" w:eastAsia="Times New Roman" w:hAnsi="Arial" w:cs="Arial"/>
          <w:color w:val="000000" w:themeColor="text1"/>
        </w:rPr>
        <w:t> </w:t>
      </w:r>
      <w:hyperlink r:id="rId9" w:tooltip="Learn more about Creativity from ScienceDirect's AI-generated Topic Pages" w:history="1">
        <w:r w:rsidRPr="00574431">
          <w:rPr>
            <w:rStyle w:val="Hyperlink"/>
            <w:rFonts w:ascii="Arial" w:eastAsia="Times New Roman" w:hAnsi="Arial" w:cs="Arial"/>
            <w:color w:val="000000" w:themeColor="text1"/>
            <w:u w:val="none"/>
          </w:rPr>
          <w:t>creativity</w:t>
        </w:r>
      </w:hyperlink>
      <w:r w:rsidRPr="00574431">
        <w:rPr>
          <w:rFonts w:ascii="Arial" w:eastAsia="Times New Roman" w:hAnsi="Arial" w:cs="Arial"/>
          <w:color w:val="000000" w:themeColor="text1"/>
        </w:rPr>
        <w:t>. This review was motivated by the</w:t>
      </w:r>
      <w:r w:rsidRPr="00574431">
        <w:rPr>
          <w:rStyle w:val="apple-converted-space"/>
          <w:rFonts w:ascii="Arial" w:eastAsia="Times New Roman" w:hAnsi="Arial" w:cs="Arial"/>
          <w:color w:val="000000" w:themeColor="text1"/>
        </w:rPr>
        <w:t> </w:t>
      </w:r>
      <w:hyperlink r:id="rId10" w:tooltip="Learn more about Belief from ScienceDirect's AI-generated Topic Pages" w:history="1">
        <w:r w:rsidRPr="00574431">
          <w:rPr>
            <w:rStyle w:val="Hyperlink"/>
            <w:rFonts w:ascii="Arial" w:eastAsia="Times New Roman" w:hAnsi="Arial" w:cs="Arial"/>
            <w:color w:val="000000" w:themeColor="text1"/>
            <w:u w:val="none"/>
          </w:rPr>
          <w:t>belief</w:t>
        </w:r>
      </w:hyperlink>
      <w:r w:rsidRPr="00574431">
        <w:rPr>
          <w:rStyle w:val="apple-converted-space"/>
          <w:rFonts w:ascii="Arial" w:eastAsia="Times New Roman" w:hAnsi="Arial" w:cs="Arial"/>
          <w:color w:val="000000" w:themeColor="text1"/>
        </w:rPr>
        <w:t> </w:t>
      </w:r>
      <w:r w:rsidRPr="00574431">
        <w:rPr>
          <w:rFonts w:ascii="Arial" w:eastAsia="Times New Roman" w:hAnsi="Arial" w:cs="Arial"/>
          <w:color w:val="000000" w:themeColor="text1"/>
        </w:rPr>
        <w:t>that effective models of creative teaching and learning would be found in art and design</w:t>
      </w:r>
      <w:r w:rsidRPr="00574431">
        <w:rPr>
          <w:rStyle w:val="apple-converted-space"/>
          <w:rFonts w:ascii="Arial" w:eastAsia="Times New Roman" w:hAnsi="Arial" w:cs="Arial"/>
          <w:color w:val="000000" w:themeColor="text1"/>
        </w:rPr>
        <w:t> </w:t>
      </w:r>
      <w:hyperlink r:id="rId11" w:tooltip="Learn more about Educational Practice from ScienceDirect's AI-generated Topic Pages" w:history="1">
        <w:r w:rsidRPr="00574431">
          <w:rPr>
            <w:rStyle w:val="Hyperlink"/>
            <w:rFonts w:ascii="Arial" w:eastAsia="Times New Roman" w:hAnsi="Arial" w:cs="Arial"/>
            <w:color w:val="000000" w:themeColor="text1"/>
            <w:u w:val="none"/>
          </w:rPr>
          <w:t>educational practice</w:t>
        </w:r>
      </w:hyperlink>
      <w:r w:rsidR="003059D5" w:rsidRPr="00574431">
        <w:rPr>
          <w:rFonts w:ascii="Arial" w:eastAsia="Times New Roman" w:hAnsi="Arial" w:cs="Arial"/>
          <w:color w:val="000000" w:themeColor="text1"/>
        </w:rPr>
        <w:t xml:space="preserve">, according to Sawyer (2017) This would suggest, the model All About Art, will be of benefit to children in an Early Years setting as it encourages creativity and thinking on another level, encouraging problem solving and co-operation. </w:t>
      </w:r>
      <w:r w:rsidR="00A6196A">
        <w:rPr>
          <w:rFonts w:ascii="Arial" w:eastAsia="Times New Roman" w:hAnsi="Arial" w:cs="Arial"/>
          <w:color w:val="000000" w:themeColor="text1"/>
        </w:rPr>
        <w:t>As there are many developmental benefits of art, it encourages motor skills, both gross and fine, language development, decision making, visual learning, inventiveness, cultural awareness and improved academic performance, according to Hwang Lynch (2012)</w:t>
      </w:r>
    </w:p>
    <w:p w14:paraId="2C719606" w14:textId="1FF7EAD4" w:rsidR="000476BF" w:rsidRPr="000476BF" w:rsidRDefault="00A6196A" w:rsidP="000476BF">
      <w:pPr>
        <w:spacing w:line="360" w:lineRule="auto"/>
        <w:jc w:val="both"/>
        <w:rPr>
          <w:rFonts w:ascii="Times New Roman" w:eastAsia="Times New Roman" w:hAnsi="Times New Roman" w:cs="Times New Roman"/>
          <w:lang w:eastAsia="en-GB"/>
        </w:rPr>
      </w:pPr>
      <w:r w:rsidRPr="000476BF">
        <w:rPr>
          <w:rFonts w:ascii="Arial" w:eastAsia="Times New Roman" w:hAnsi="Arial" w:cs="Arial"/>
          <w:color w:val="000000" w:themeColor="text1"/>
        </w:rPr>
        <w:t>These are all vitally important aspects of a child’s development as not every child can become a professional person, as a society, we need inventive people, those with good motor skills and those who are good at decision making. These traits are all vitall</w:t>
      </w:r>
      <w:r w:rsidR="00CE4741" w:rsidRPr="000476BF">
        <w:rPr>
          <w:rFonts w:ascii="Arial" w:eastAsia="Times New Roman" w:hAnsi="Arial" w:cs="Arial"/>
          <w:color w:val="000000" w:themeColor="text1"/>
        </w:rPr>
        <w:t xml:space="preserve">y </w:t>
      </w:r>
      <w:r w:rsidR="000476BF" w:rsidRPr="000476BF">
        <w:rPr>
          <w:rFonts w:ascii="Arial" w:eastAsia="Times New Roman" w:hAnsi="Arial" w:cs="Arial"/>
          <w:color w:val="000000" w:themeColor="text1"/>
        </w:rPr>
        <w:t xml:space="preserve">important within our community and it is important that children are applauded for effort and not </w:t>
      </w:r>
      <w:r w:rsidR="00A114A6">
        <w:rPr>
          <w:rFonts w:ascii="Arial" w:eastAsia="Times New Roman" w:hAnsi="Arial" w:cs="Arial"/>
          <w:color w:val="000000" w:themeColor="text1"/>
        </w:rPr>
        <w:t>just results.</w:t>
      </w:r>
      <w:r w:rsidR="000476BF">
        <w:rPr>
          <w:rFonts w:ascii="Arial" w:eastAsia="Times New Roman" w:hAnsi="Arial" w:cs="Arial"/>
          <w:color w:val="000000" w:themeColor="text1"/>
        </w:rPr>
        <w:t xml:space="preserve"> </w:t>
      </w:r>
      <w:r w:rsidR="000476BF">
        <w:rPr>
          <w:rFonts w:ascii="Arial" w:eastAsia="Times New Roman" w:hAnsi="Arial" w:cs="Arial"/>
          <w:color w:val="000000"/>
          <w:shd w:val="clear" w:color="auto" w:fill="FFFFFF"/>
          <w:lang w:eastAsia="en-GB"/>
        </w:rPr>
        <w:t>Caregivers should a</w:t>
      </w:r>
      <w:r w:rsidR="000476BF" w:rsidRPr="000476BF">
        <w:rPr>
          <w:rFonts w:ascii="Arial" w:eastAsia="Times New Roman" w:hAnsi="Arial" w:cs="Arial"/>
          <w:color w:val="000000"/>
          <w:shd w:val="clear" w:color="auto" w:fill="FFFFFF"/>
          <w:lang w:eastAsia="en-GB"/>
        </w:rPr>
        <w:t>void f</w:t>
      </w:r>
      <w:r w:rsidR="00A114A6">
        <w:rPr>
          <w:rFonts w:ascii="Arial" w:eastAsia="Times New Roman" w:hAnsi="Arial" w:cs="Arial"/>
          <w:color w:val="000000"/>
          <w:shd w:val="clear" w:color="auto" w:fill="FFFFFF"/>
          <w:lang w:eastAsia="en-GB"/>
        </w:rPr>
        <w:t>ocusing praise only on results</w:t>
      </w:r>
      <w:r w:rsidR="000476BF">
        <w:rPr>
          <w:rFonts w:ascii="Arial" w:eastAsia="Times New Roman" w:hAnsi="Arial" w:cs="Arial"/>
          <w:color w:val="000000"/>
          <w:shd w:val="clear" w:color="auto" w:fill="FFFFFF"/>
          <w:lang w:eastAsia="en-GB"/>
        </w:rPr>
        <w:t xml:space="preserve"> such as getting an A,</w:t>
      </w:r>
      <w:r w:rsidR="000476BF" w:rsidRPr="000476BF">
        <w:rPr>
          <w:rFonts w:ascii="Arial" w:eastAsia="Times New Roman" w:hAnsi="Arial" w:cs="Arial"/>
          <w:color w:val="000000"/>
          <w:shd w:val="clear" w:color="auto" w:fill="FFFFFF"/>
          <w:lang w:eastAsia="en-GB"/>
        </w:rPr>
        <w:t xml:space="preserve"> or fixe</w:t>
      </w:r>
      <w:r w:rsidR="000476BF">
        <w:rPr>
          <w:rFonts w:ascii="Arial" w:eastAsia="Times New Roman" w:hAnsi="Arial" w:cs="Arial"/>
          <w:color w:val="000000"/>
          <w:shd w:val="clear" w:color="auto" w:fill="FFFFFF"/>
          <w:lang w:eastAsia="en-GB"/>
        </w:rPr>
        <w:t xml:space="preserve">d qualities, such as being clever or athletic. According to </w:t>
      </w:r>
      <w:r w:rsidR="00A114A6">
        <w:rPr>
          <w:rFonts w:ascii="Arial" w:eastAsia="Times New Roman" w:hAnsi="Arial" w:cs="Arial"/>
          <w:color w:val="000000"/>
          <w:shd w:val="clear" w:color="auto" w:fill="FFFFFF"/>
          <w:lang w:eastAsia="en-GB"/>
        </w:rPr>
        <w:t>Lyness (2018)</w:t>
      </w:r>
    </w:p>
    <w:p w14:paraId="3EE37A46" w14:textId="2F526C0C" w:rsidR="00A6196A" w:rsidRPr="000476BF" w:rsidRDefault="00A6196A" w:rsidP="000476BF">
      <w:pPr>
        <w:spacing w:line="360" w:lineRule="auto"/>
        <w:jc w:val="both"/>
        <w:rPr>
          <w:rFonts w:ascii="Arial" w:eastAsia="Times New Roman" w:hAnsi="Arial" w:cs="Arial"/>
          <w:color w:val="000000" w:themeColor="text1"/>
        </w:rPr>
      </w:pPr>
    </w:p>
    <w:p w14:paraId="2FE1A88A" w14:textId="77777777" w:rsidR="00054FDB" w:rsidRPr="00574431" w:rsidRDefault="00054FDB" w:rsidP="00574431">
      <w:pPr>
        <w:spacing w:line="360" w:lineRule="auto"/>
        <w:jc w:val="both"/>
        <w:rPr>
          <w:rFonts w:ascii="Arial" w:eastAsia="Times New Roman" w:hAnsi="Arial" w:cs="Arial"/>
          <w:color w:val="000000" w:themeColor="text1"/>
          <w:lang w:eastAsia="en-GB"/>
        </w:rPr>
      </w:pPr>
    </w:p>
    <w:p w14:paraId="44CE6FC4" w14:textId="5F6A6641" w:rsidR="00054FDB" w:rsidRPr="00A6196A" w:rsidRDefault="00EE06C0" w:rsidP="00574431">
      <w:pPr>
        <w:spacing w:line="360" w:lineRule="auto"/>
        <w:jc w:val="both"/>
        <w:rPr>
          <w:rFonts w:ascii="Arial" w:eastAsia="Times New Roman" w:hAnsi="Arial" w:cs="Arial"/>
          <w:b/>
          <w:color w:val="333333"/>
          <w:u w:val="single"/>
          <w:lang w:eastAsia="en-GB"/>
        </w:rPr>
      </w:pPr>
      <w:r w:rsidRPr="00A6196A">
        <w:rPr>
          <w:rFonts w:ascii="Arial" w:eastAsia="Times New Roman" w:hAnsi="Arial" w:cs="Arial"/>
          <w:b/>
          <w:color w:val="333333"/>
          <w:u w:val="single"/>
          <w:lang w:eastAsia="en-GB"/>
        </w:rPr>
        <w:t>Caring about the E</w:t>
      </w:r>
      <w:r w:rsidR="00054FDB" w:rsidRPr="00A6196A">
        <w:rPr>
          <w:rFonts w:ascii="Arial" w:eastAsia="Times New Roman" w:hAnsi="Arial" w:cs="Arial"/>
          <w:b/>
          <w:color w:val="333333"/>
          <w:u w:val="single"/>
          <w:lang w:eastAsia="en-GB"/>
        </w:rPr>
        <w:t>n</w:t>
      </w:r>
      <w:r w:rsidR="004C5C8F" w:rsidRPr="00A6196A">
        <w:rPr>
          <w:rFonts w:ascii="Arial" w:eastAsia="Times New Roman" w:hAnsi="Arial" w:cs="Arial"/>
          <w:b/>
          <w:color w:val="333333"/>
          <w:u w:val="single"/>
          <w:lang w:eastAsia="en-GB"/>
        </w:rPr>
        <w:t>vironment and Community</w:t>
      </w:r>
    </w:p>
    <w:p w14:paraId="59BAA602" w14:textId="621C56E1" w:rsidR="0043451E" w:rsidRDefault="00054FDB" w:rsidP="0043451E">
      <w:pPr>
        <w:spacing w:line="360" w:lineRule="auto"/>
        <w:jc w:val="both"/>
        <w:rPr>
          <w:rFonts w:ascii="Arial" w:eastAsia="Times New Roman" w:hAnsi="Arial" w:cs="Arial"/>
          <w:color w:val="333333"/>
          <w:shd w:val="clear" w:color="auto" w:fill="FFFFFF"/>
          <w:lang w:eastAsia="en-GB"/>
        </w:rPr>
      </w:pPr>
      <w:r w:rsidRPr="00574431">
        <w:rPr>
          <w:rFonts w:ascii="Arial" w:eastAsia="Times New Roman" w:hAnsi="Arial" w:cs="Arial"/>
          <w:color w:val="333333"/>
          <w:lang w:eastAsia="en-GB"/>
        </w:rPr>
        <w:t>The All About Art ethos is to encourage the use of art in the community, to encourage the care of our environment and the children’s understanding of where they live and</w:t>
      </w:r>
      <w:r w:rsidRPr="0043451E">
        <w:rPr>
          <w:rFonts w:ascii="Arial" w:eastAsia="Times New Roman" w:hAnsi="Arial" w:cs="Arial"/>
          <w:color w:val="333333"/>
          <w:lang w:eastAsia="en-GB"/>
        </w:rPr>
        <w:t xml:space="preserve"> how it is important to their development and their identity. </w:t>
      </w:r>
      <w:r w:rsidR="0043451E">
        <w:rPr>
          <w:rFonts w:ascii="Arial" w:eastAsia="Times New Roman" w:hAnsi="Arial" w:cs="Arial"/>
          <w:color w:val="333333"/>
          <w:lang w:eastAsia="en-GB"/>
        </w:rPr>
        <w:t xml:space="preserve">A </w:t>
      </w:r>
      <w:r w:rsidR="0043451E" w:rsidRPr="0043451E">
        <w:rPr>
          <w:rFonts w:ascii="Arial" w:eastAsia="Times New Roman" w:hAnsi="Arial" w:cs="Arial"/>
          <w:color w:val="333333"/>
          <w:shd w:val="clear" w:color="auto" w:fill="FFFFFF"/>
          <w:lang w:eastAsia="en-GB"/>
        </w:rPr>
        <w:t>complex but highly important part of a child's self-identity is formed by their cultural identity. While ideas about ancestry and how their family's culture fits into the larger society are too abstract for most young people to understand, it's never too early to teach children about c</w:t>
      </w:r>
      <w:r w:rsidR="00574431">
        <w:rPr>
          <w:rFonts w:ascii="Arial" w:eastAsia="Times New Roman" w:hAnsi="Arial" w:cs="Arial"/>
          <w:color w:val="333333"/>
          <w:shd w:val="clear" w:color="auto" w:fill="FFFFFF"/>
          <w:lang w:eastAsia="en-GB"/>
        </w:rPr>
        <w:t>ulture</w:t>
      </w:r>
      <w:r w:rsidR="0043451E">
        <w:rPr>
          <w:rFonts w:ascii="Arial" w:eastAsia="Times New Roman" w:hAnsi="Arial" w:cs="Arial"/>
          <w:color w:val="333333"/>
          <w:shd w:val="clear" w:color="auto" w:fill="FFFFFF"/>
          <w:lang w:eastAsia="en-GB"/>
        </w:rPr>
        <w:t>, according to Oswalt (no date).</w:t>
      </w:r>
      <w:r w:rsidR="0040716F">
        <w:rPr>
          <w:rFonts w:ascii="Arial" w:eastAsia="Times New Roman" w:hAnsi="Arial" w:cs="Arial"/>
          <w:color w:val="333333"/>
          <w:shd w:val="clear" w:color="auto" w:fill="FFFFFF"/>
          <w:lang w:eastAsia="en-GB"/>
        </w:rPr>
        <w:t xml:space="preserve"> </w:t>
      </w:r>
    </w:p>
    <w:p w14:paraId="23B60701" w14:textId="5F0AFF82" w:rsidR="0040716F" w:rsidRDefault="0040716F" w:rsidP="0043451E">
      <w:pPr>
        <w:spacing w:line="360" w:lineRule="auto"/>
        <w:jc w:val="both"/>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Jack (2008) states that drawing on research from fields such as human geography and environmental psychology, the significance of children’s place attachments for the development of their identity, security and sense of</w:t>
      </w:r>
      <w:r w:rsidR="006C33E7">
        <w:rPr>
          <w:rFonts w:ascii="Arial" w:eastAsia="Times New Roman" w:hAnsi="Arial" w:cs="Arial"/>
          <w:color w:val="333333"/>
          <w:shd w:val="clear" w:color="auto" w:fill="FFFFFF"/>
          <w:lang w:eastAsia="en-GB"/>
        </w:rPr>
        <w:t xml:space="preserve"> belonging is examined. Subseque</w:t>
      </w:r>
      <w:r>
        <w:rPr>
          <w:rFonts w:ascii="Arial" w:eastAsia="Times New Roman" w:hAnsi="Arial" w:cs="Arial"/>
          <w:color w:val="333333"/>
          <w:shd w:val="clear" w:color="auto" w:fill="FFFFFF"/>
          <w:lang w:eastAsia="en-GB"/>
        </w:rPr>
        <w:t xml:space="preserve">ntly, </w:t>
      </w:r>
      <w:r w:rsidR="00574431">
        <w:rPr>
          <w:rFonts w:ascii="Arial" w:eastAsia="Times New Roman" w:hAnsi="Arial" w:cs="Arial"/>
          <w:color w:val="333333"/>
          <w:shd w:val="clear" w:color="auto" w:fill="FFFFFF"/>
          <w:lang w:eastAsia="en-GB"/>
        </w:rPr>
        <w:t>the child’s environment is vitally important to their idea of self</w:t>
      </w:r>
      <w:r w:rsidR="004C5C8F">
        <w:rPr>
          <w:rFonts w:ascii="Arial" w:eastAsia="Times New Roman" w:hAnsi="Arial" w:cs="Arial"/>
          <w:color w:val="333333"/>
          <w:shd w:val="clear" w:color="auto" w:fill="FFFFFF"/>
          <w:lang w:eastAsia="en-GB"/>
        </w:rPr>
        <w:t>-</w:t>
      </w:r>
      <w:r w:rsidR="00574431">
        <w:rPr>
          <w:rFonts w:ascii="Arial" w:eastAsia="Times New Roman" w:hAnsi="Arial" w:cs="Arial"/>
          <w:color w:val="333333"/>
          <w:shd w:val="clear" w:color="auto" w:fill="FFFFFF"/>
          <w:lang w:eastAsia="en-GB"/>
        </w:rPr>
        <w:t xml:space="preserve"> worth and importance in the community. The child needs a sense of belonging which their art work can give them, as it is displayed around their area, and the child is given a sense of importance by his family</w:t>
      </w:r>
      <w:r w:rsidR="004C5C8F">
        <w:rPr>
          <w:rFonts w:ascii="Arial" w:eastAsia="Times New Roman" w:hAnsi="Arial" w:cs="Arial"/>
          <w:color w:val="333333"/>
          <w:shd w:val="clear" w:color="auto" w:fill="FFFFFF"/>
          <w:lang w:eastAsia="en-GB"/>
        </w:rPr>
        <w:t xml:space="preserve"> and the wider community</w:t>
      </w:r>
      <w:r w:rsidR="00574431">
        <w:rPr>
          <w:rFonts w:ascii="Arial" w:eastAsia="Times New Roman" w:hAnsi="Arial" w:cs="Arial"/>
          <w:color w:val="333333"/>
          <w:shd w:val="clear" w:color="auto" w:fill="FFFFFF"/>
          <w:lang w:eastAsia="en-GB"/>
        </w:rPr>
        <w:t xml:space="preserve">. </w:t>
      </w:r>
    </w:p>
    <w:p w14:paraId="76F1A6FE" w14:textId="77777777" w:rsidR="0038207A" w:rsidRDefault="0038207A" w:rsidP="0038207A">
      <w:pPr>
        <w:pStyle w:val="NormalWeb"/>
        <w:spacing w:before="0" w:beforeAutospacing="0" w:after="480" w:afterAutospacing="0" w:line="384" w:lineRule="atLeast"/>
        <w:rPr>
          <w:rFonts w:ascii="Arial" w:hAnsi="Arial" w:cs="Arial"/>
        </w:rPr>
      </w:pPr>
      <w:r w:rsidRPr="008A03CF">
        <w:rPr>
          <w:rFonts w:ascii="Arial" w:hAnsi="Arial" w:cs="Arial"/>
        </w:rPr>
        <w:t>Enhancing public involvement in community planning and developm</w:t>
      </w:r>
      <w:r>
        <w:rPr>
          <w:rFonts w:ascii="Arial" w:hAnsi="Arial" w:cs="Arial"/>
        </w:rPr>
        <w:t>ent efforts has been promoted</w:t>
      </w:r>
      <w:r w:rsidRPr="008A03CF">
        <w:rPr>
          <w:rFonts w:ascii="Arial" w:hAnsi="Arial" w:cs="Arial"/>
        </w:rPr>
        <w:t xml:space="preserve"> on d</w:t>
      </w:r>
      <w:r>
        <w:rPr>
          <w:rFonts w:ascii="Arial" w:hAnsi="Arial" w:cs="Arial"/>
        </w:rPr>
        <w:t>eveloping and acquiring areas</w:t>
      </w:r>
      <w:r w:rsidRPr="008A03CF">
        <w:rPr>
          <w:rFonts w:ascii="Arial" w:hAnsi="Arial" w:cs="Arial"/>
        </w:rPr>
        <w:t xml:space="preserve"> which signifies the support, involvement or commitment of interested or affected parties to a community development propo</w:t>
      </w:r>
      <w:r>
        <w:rPr>
          <w:rFonts w:ascii="Arial" w:hAnsi="Arial" w:cs="Arial"/>
        </w:rPr>
        <w:t>sal, plan, strategy or decision, according to Lachapelle (no date)</w:t>
      </w:r>
    </w:p>
    <w:p w14:paraId="4BF45F95" w14:textId="77777777" w:rsidR="00564106" w:rsidRDefault="00574431" w:rsidP="0038207A">
      <w:pPr>
        <w:pStyle w:val="NormalWeb"/>
        <w:spacing w:before="0" w:beforeAutospacing="0" w:after="480" w:afterAutospacing="0" w:line="384" w:lineRule="atLeast"/>
        <w:rPr>
          <w:rFonts w:ascii="Helvetica" w:eastAsia="Times New Roman" w:hAnsi="Helvetica"/>
          <w:color w:val="000000" w:themeColor="text1"/>
          <w:shd w:val="clear" w:color="auto" w:fill="F4F6EE"/>
        </w:rPr>
      </w:pPr>
      <w:r w:rsidRPr="00574431">
        <w:rPr>
          <w:rFonts w:ascii="Arial" w:eastAsia="Times New Roman" w:hAnsi="Arial" w:cs="Arial"/>
          <w:color w:val="000000"/>
          <w:shd w:val="clear" w:color="auto" w:fill="FFFFFF"/>
        </w:rPr>
        <w:t>This is an important aspect of the child’s understanding of community as the older child will find fitting in more is</w:t>
      </w:r>
      <w:r w:rsidR="00B27A51" w:rsidRPr="00B27A51">
        <w:rPr>
          <w:rFonts w:ascii="Arial" w:eastAsia="Times New Roman" w:hAnsi="Arial" w:cs="Arial"/>
          <w:color w:val="000000"/>
          <w:shd w:val="clear" w:color="auto" w:fill="FFFFFF"/>
        </w:rPr>
        <w:t xml:space="preserve"> challenging </w:t>
      </w:r>
      <w:r w:rsidR="004C5C8F">
        <w:rPr>
          <w:rFonts w:ascii="Arial" w:eastAsia="Times New Roman" w:hAnsi="Arial" w:cs="Arial"/>
          <w:color w:val="000000"/>
          <w:shd w:val="clear" w:color="auto" w:fill="FFFFFF"/>
        </w:rPr>
        <w:t xml:space="preserve">late in life </w:t>
      </w:r>
      <w:r w:rsidR="00B27A51" w:rsidRPr="00B27A51">
        <w:rPr>
          <w:rFonts w:ascii="Arial" w:eastAsia="Times New Roman" w:hAnsi="Arial" w:cs="Arial"/>
          <w:color w:val="000000"/>
          <w:shd w:val="clear" w:color="auto" w:fill="FFFFFF"/>
        </w:rPr>
        <w:t>because negative trajectories ar</w:t>
      </w:r>
      <w:r w:rsidRPr="00574431">
        <w:rPr>
          <w:rFonts w:ascii="Arial" w:eastAsia="Times New Roman" w:hAnsi="Arial" w:cs="Arial"/>
          <w:color w:val="000000"/>
          <w:shd w:val="clear" w:color="auto" w:fill="FFFFFF"/>
        </w:rPr>
        <w:t>e often well established by their teen years.</w:t>
      </w:r>
      <w:r w:rsidR="0038207A">
        <w:rPr>
          <w:rFonts w:ascii="Helvetica" w:hAnsi="Helvetica"/>
          <w:color w:val="373D3B"/>
        </w:rPr>
        <w:t xml:space="preserve"> </w:t>
      </w:r>
      <w:r w:rsidR="0038207A" w:rsidRPr="009544D7">
        <w:rPr>
          <w:rFonts w:ascii="Helvetica" w:eastAsia="Times New Roman" w:hAnsi="Helvetica"/>
          <w:color w:val="000000" w:themeColor="text1"/>
          <w:shd w:val="clear" w:color="auto" w:fill="F4F6EE"/>
        </w:rPr>
        <w:t>The links between the economic health of a community and the quality of its social bonds are becoming increasingly clear states Borrup (2009)</w:t>
      </w:r>
      <w:r w:rsidR="0038207A">
        <w:rPr>
          <w:rFonts w:ascii="Helvetica" w:eastAsia="Times New Roman" w:hAnsi="Helvetica"/>
          <w:color w:val="000000" w:themeColor="text1"/>
          <w:shd w:val="clear" w:color="auto" w:fill="F4F6EE"/>
        </w:rPr>
        <w:t xml:space="preserve"> </w:t>
      </w:r>
    </w:p>
    <w:p w14:paraId="53EA2289" w14:textId="1DBD0ADD" w:rsidR="0038207A" w:rsidRDefault="0038207A" w:rsidP="00564106">
      <w:pPr>
        <w:pStyle w:val="NormalWeb"/>
        <w:spacing w:before="0" w:beforeAutospacing="0" w:after="480" w:afterAutospacing="0" w:line="384" w:lineRule="atLeast"/>
        <w:ind w:left="720"/>
        <w:rPr>
          <w:rFonts w:ascii="Helvetica" w:hAnsi="Helvetica"/>
          <w:color w:val="373D3B"/>
        </w:rPr>
      </w:pPr>
      <w:r>
        <w:rPr>
          <w:rFonts w:ascii="Helvetica" w:hAnsi="Helvetica"/>
          <w:color w:val="373D3B"/>
        </w:rPr>
        <w:t xml:space="preserve">A </w:t>
      </w:r>
      <w:r w:rsidRPr="00335664">
        <w:rPr>
          <w:rFonts w:ascii="Helvetica" w:hAnsi="Helvetica"/>
          <w:color w:val="373D3B"/>
        </w:rPr>
        <w:t>Harvard professor of public health, conducted an extensive, fifteen-year study in neighbo</w:t>
      </w:r>
      <w:r>
        <w:rPr>
          <w:rFonts w:ascii="Helvetica" w:hAnsi="Helvetica"/>
          <w:color w:val="373D3B"/>
        </w:rPr>
        <w:t>u</w:t>
      </w:r>
      <w:r w:rsidRPr="00335664">
        <w:rPr>
          <w:rFonts w:ascii="Helvetica" w:hAnsi="Helvetica"/>
          <w:color w:val="373D3B"/>
        </w:rPr>
        <w:t>rhoods across Chicago. His research found that the single-most important factor differentiating levels of health from one neighbo</w:t>
      </w:r>
      <w:r>
        <w:rPr>
          <w:rFonts w:ascii="Helvetica" w:hAnsi="Helvetica"/>
          <w:color w:val="373D3B"/>
        </w:rPr>
        <w:t>u</w:t>
      </w:r>
      <w:r w:rsidRPr="00335664">
        <w:rPr>
          <w:rFonts w:ascii="Helvetica" w:hAnsi="Helvetica"/>
          <w:color w:val="373D3B"/>
        </w:rPr>
        <w:t>rhood to the next was what he called "collective efficacy." He was surprised to find that it wasn't wealth, access to healthcare, crime, or some more tangible factor that topped the list. A more elusive ingredient--the capacity of people to act together on matters of common interest--made a greater difference in the health and well-being of individuals and neighbo</w:t>
      </w:r>
      <w:r>
        <w:rPr>
          <w:rFonts w:ascii="Helvetica" w:hAnsi="Helvetica"/>
          <w:color w:val="373D3B"/>
        </w:rPr>
        <w:t>u</w:t>
      </w:r>
      <w:r w:rsidRPr="00335664">
        <w:rPr>
          <w:rFonts w:ascii="Helvetica" w:hAnsi="Helvetica"/>
          <w:color w:val="373D3B"/>
        </w:rPr>
        <w:t>rhoods.</w:t>
      </w:r>
      <w:r>
        <w:rPr>
          <w:rFonts w:ascii="Helvetica" w:hAnsi="Helvetica"/>
          <w:color w:val="373D3B"/>
        </w:rPr>
        <w:t xml:space="preserve"> This shows how important the community is to the welfare of the individuals within it and how the community can support the planning and development of areas which need to be a source of pride and support, which can be demonstrated by the display of art work around these areas.</w:t>
      </w:r>
      <w:r w:rsidR="00564106">
        <w:rPr>
          <w:rFonts w:ascii="Helvetica" w:hAnsi="Helvetica"/>
          <w:color w:val="373D3B"/>
        </w:rPr>
        <w:t xml:space="preserve"> Borrup (2009)</w:t>
      </w:r>
    </w:p>
    <w:p w14:paraId="0DCB8641" w14:textId="77777777" w:rsidR="0038207A" w:rsidRPr="00B27A51" w:rsidRDefault="0038207A" w:rsidP="00574431">
      <w:pPr>
        <w:spacing w:line="360" w:lineRule="auto"/>
        <w:jc w:val="both"/>
        <w:rPr>
          <w:rFonts w:ascii="Arial" w:eastAsia="Times New Roman" w:hAnsi="Arial" w:cs="Arial"/>
          <w:lang w:eastAsia="en-GB"/>
        </w:rPr>
      </w:pPr>
    </w:p>
    <w:p w14:paraId="4ADEE776" w14:textId="15BB69DB" w:rsidR="00054FDB" w:rsidRDefault="00054FDB" w:rsidP="00093DA9">
      <w:pPr>
        <w:spacing w:line="360" w:lineRule="auto"/>
        <w:rPr>
          <w:rFonts w:ascii="Arial" w:eastAsia="Times New Roman" w:hAnsi="Arial" w:cs="Arial"/>
          <w:b/>
          <w:color w:val="333333"/>
          <w:u w:val="single"/>
          <w:lang w:eastAsia="en-GB"/>
        </w:rPr>
      </w:pPr>
      <w:r>
        <w:rPr>
          <w:rFonts w:ascii="Arial" w:eastAsia="Times New Roman" w:hAnsi="Arial" w:cs="Arial"/>
          <w:b/>
          <w:color w:val="333333"/>
          <w:u w:val="single"/>
          <w:lang w:eastAsia="en-GB"/>
        </w:rPr>
        <w:t>Critical Analysis of All About Art</w:t>
      </w:r>
    </w:p>
    <w:p w14:paraId="2C42E61E" w14:textId="785B2EC1" w:rsidR="002C660F" w:rsidRDefault="004C5C8F" w:rsidP="002C660F">
      <w:pPr>
        <w:spacing w:line="360" w:lineRule="auto"/>
        <w:jc w:val="both"/>
        <w:rPr>
          <w:rFonts w:ascii="Arial" w:eastAsia="Times New Roman" w:hAnsi="Arial" w:cs="Arial"/>
          <w:color w:val="666666"/>
          <w:shd w:val="clear" w:color="auto" w:fill="FFFFFF"/>
          <w:lang w:eastAsia="en-GB"/>
        </w:rPr>
      </w:pPr>
      <w:r w:rsidRPr="004C5C8F">
        <w:rPr>
          <w:rFonts w:ascii="Arial" w:eastAsia="Times New Roman" w:hAnsi="Arial" w:cs="Arial"/>
          <w:color w:val="333333"/>
          <w:lang w:eastAsia="en-GB"/>
        </w:rPr>
        <w:t>All About Art</w:t>
      </w:r>
      <w:r w:rsidR="00E946C6">
        <w:rPr>
          <w:rFonts w:ascii="Arial" w:eastAsia="Times New Roman" w:hAnsi="Arial" w:cs="Arial"/>
          <w:color w:val="333333"/>
          <w:lang w:eastAsia="en-GB"/>
        </w:rPr>
        <w:t xml:space="preserve"> gives children the opportunity to be creative and also to display that artist</w:t>
      </w:r>
      <w:r w:rsidR="0038207A">
        <w:rPr>
          <w:rFonts w:ascii="Arial" w:eastAsia="Times New Roman" w:hAnsi="Arial" w:cs="Arial"/>
          <w:color w:val="333333"/>
          <w:lang w:eastAsia="en-GB"/>
        </w:rPr>
        <w:t>ic flair to the wider community and</w:t>
      </w:r>
      <w:r w:rsidR="00E946C6">
        <w:rPr>
          <w:rFonts w:ascii="Arial" w:eastAsia="Times New Roman" w:hAnsi="Arial" w:cs="Arial"/>
          <w:color w:val="333333"/>
          <w:lang w:eastAsia="en-GB"/>
        </w:rPr>
        <w:t xml:space="preserve"> within their school</w:t>
      </w:r>
      <w:r w:rsidR="0038207A">
        <w:rPr>
          <w:rFonts w:ascii="Arial" w:eastAsia="Times New Roman" w:hAnsi="Arial" w:cs="Arial"/>
          <w:color w:val="333333"/>
          <w:lang w:eastAsia="en-GB"/>
        </w:rPr>
        <w:t>s</w:t>
      </w:r>
      <w:r w:rsidR="00E946C6">
        <w:rPr>
          <w:rFonts w:ascii="Arial" w:eastAsia="Times New Roman" w:hAnsi="Arial" w:cs="Arial"/>
          <w:color w:val="333333"/>
          <w:lang w:eastAsia="en-GB"/>
        </w:rPr>
        <w:t xml:space="preserve">. It also gives the child the opportunity to have a sense of achievement as their picture, being displayed in the wider community, may give the opportunity of giving a small income to the school, promoting the ownership of the school property and ownership of the community. </w:t>
      </w:r>
      <w:r w:rsidR="002C660F" w:rsidRPr="002C660F">
        <w:rPr>
          <w:rFonts w:ascii="Arial" w:eastAsia="Times New Roman" w:hAnsi="Arial" w:cs="Arial"/>
          <w:color w:val="666666"/>
          <w:shd w:val="clear" w:color="auto" w:fill="FFFFFF"/>
          <w:lang w:eastAsia="en-GB"/>
        </w:rPr>
        <w:t>Ownership of things matter. Good ownership gives people a say in things they care about, a sense of motivation and a stake in its success</w:t>
      </w:r>
      <w:r w:rsidR="002C660F">
        <w:rPr>
          <w:rFonts w:ascii="Arial" w:eastAsia="Times New Roman" w:hAnsi="Arial" w:cs="Arial"/>
          <w:color w:val="666666"/>
          <w:shd w:val="clear" w:color="auto" w:fill="FFFFFF"/>
          <w:lang w:eastAsia="en-GB"/>
        </w:rPr>
        <w:t>, according to Jenkin (2016)</w:t>
      </w:r>
      <w:r w:rsidR="0038207A">
        <w:rPr>
          <w:rFonts w:ascii="Arial" w:eastAsia="Times New Roman" w:hAnsi="Arial" w:cs="Arial"/>
          <w:color w:val="666666"/>
          <w:shd w:val="clear" w:color="auto" w:fill="FFFFFF"/>
          <w:lang w:eastAsia="en-GB"/>
        </w:rPr>
        <w:t>.</w:t>
      </w:r>
    </w:p>
    <w:p w14:paraId="4FE752AA" w14:textId="4E083303" w:rsidR="0038207A" w:rsidRDefault="0038207A" w:rsidP="002C660F">
      <w:pPr>
        <w:spacing w:line="360" w:lineRule="auto"/>
        <w:jc w:val="both"/>
        <w:rPr>
          <w:rFonts w:ascii="Arial" w:eastAsia="Times New Roman" w:hAnsi="Arial" w:cs="Arial"/>
          <w:color w:val="666666"/>
          <w:shd w:val="clear" w:color="auto" w:fill="FFFFFF"/>
          <w:lang w:eastAsia="en-GB"/>
        </w:rPr>
      </w:pPr>
      <w:r>
        <w:rPr>
          <w:rFonts w:ascii="Arial" w:eastAsia="Times New Roman" w:hAnsi="Arial" w:cs="Arial"/>
          <w:color w:val="666666"/>
          <w:shd w:val="clear" w:color="auto" w:fill="FFFFFF"/>
          <w:lang w:eastAsia="en-GB"/>
        </w:rPr>
        <w:t xml:space="preserve">However, the ethos of All About Art may not be one that is understood by the local council who may see the extra expenditure in boarding up the local shops, houses and bus stops, as a step too far in the fight against austerity. This could potentially be a problem in the start of this proposed business. The council could, however, receive the first few pictures free of charge and so the instances of vandalism could then be monitored and assessed, with the locals in the area being </w:t>
      </w:r>
      <w:r w:rsidR="00EE4C64">
        <w:rPr>
          <w:rFonts w:ascii="Arial" w:eastAsia="Times New Roman" w:hAnsi="Arial" w:cs="Arial"/>
          <w:color w:val="666666"/>
          <w:shd w:val="clear" w:color="auto" w:fill="FFFFFF"/>
          <w:lang w:eastAsia="en-GB"/>
        </w:rPr>
        <w:t xml:space="preserve">interviewed about the effect the children’s artwork has on their personal well-being and the general community feeling of the area. </w:t>
      </w:r>
    </w:p>
    <w:p w14:paraId="7C5E7054" w14:textId="083E9011" w:rsidR="00EE4C64" w:rsidRPr="002C660F" w:rsidRDefault="00175CEF" w:rsidP="002C660F">
      <w:pPr>
        <w:spacing w:line="360" w:lineRule="auto"/>
        <w:jc w:val="both"/>
        <w:rPr>
          <w:rFonts w:ascii="Arial" w:eastAsia="Times New Roman" w:hAnsi="Arial" w:cs="Arial"/>
          <w:lang w:eastAsia="en-GB"/>
        </w:rPr>
      </w:pPr>
      <w:r>
        <w:rPr>
          <w:rFonts w:ascii="Arial" w:eastAsia="Times New Roman" w:hAnsi="Arial" w:cs="Arial"/>
          <w:color w:val="666666"/>
          <w:shd w:val="clear" w:color="auto" w:fill="FFFFFF"/>
          <w:lang w:eastAsia="en-GB"/>
        </w:rPr>
        <w:t>According to</w:t>
      </w:r>
      <w:r w:rsidR="00012240">
        <w:rPr>
          <w:rFonts w:ascii="Arial" w:eastAsia="Times New Roman" w:hAnsi="Arial" w:cs="Arial"/>
          <w:color w:val="666666"/>
          <w:shd w:val="clear" w:color="auto" w:fill="FFFFFF"/>
          <w:lang w:eastAsia="en-GB"/>
        </w:rPr>
        <w:t xml:space="preserve"> Smyth</w:t>
      </w:r>
      <w:r w:rsidR="00DA4CBC">
        <w:rPr>
          <w:rFonts w:ascii="Arial" w:eastAsia="Times New Roman" w:hAnsi="Arial" w:cs="Arial"/>
          <w:color w:val="666666"/>
          <w:shd w:val="clear" w:color="auto" w:fill="FFFFFF"/>
          <w:lang w:eastAsia="en-GB"/>
        </w:rPr>
        <w:t xml:space="preserve"> (2013) </w:t>
      </w:r>
      <w:r w:rsidR="00012240">
        <w:rPr>
          <w:rFonts w:ascii="Arial" w:eastAsia="Times New Roman" w:hAnsi="Arial" w:cs="Arial"/>
          <w:color w:val="666666"/>
          <w:shd w:val="clear" w:color="auto" w:fill="FFFFFF"/>
          <w:lang w:eastAsia="en-GB"/>
        </w:rPr>
        <w:t>a similar art based community project was used in Bushmills in Ireland. There, derelict shopfronts were painted to look like working shops, enhancing the High Street. It was seen as a catalyst for the economic development of the town, boosting the profile and promoting new business. The Bushmills project cost more that £30,000</w:t>
      </w:r>
      <w:r>
        <w:rPr>
          <w:rFonts w:ascii="Arial" w:eastAsia="Times New Roman" w:hAnsi="Arial" w:cs="Arial"/>
          <w:color w:val="666666"/>
          <w:shd w:val="clear" w:color="auto" w:fill="FFFFFF"/>
          <w:lang w:eastAsia="en-GB"/>
        </w:rPr>
        <w:t>.</w:t>
      </w:r>
      <w:r w:rsidR="00012240">
        <w:rPr>
          <w:rFonts w:ascii="Arial" w:eastAsia="Times New Roman" w:hAnsi="Arial" w:cs="Arial"/>
          <w:color w:val="666666"/>
          <w:shd w:val="clear" w:color="auto" w:fill="FFFFFF"/>
          <w:lang w:eastAsia="en-GB"/>
        </w:rPr>
        <w:t xml:space="preserve"> As the All About Art project would be a much cheaper alternative, it would be beneficial that the local council trials it on a no fee basis, at first. </w:t>
      </w:r>
      <w:r>
        <w:rPr>
          <w:rFonts w:ascii="Arial" w:eastAsia="Times New Roman" w:hAnsi="Arial" w:cs="Arial"/>
          <w:color w:val="666666"/>
          <w:shd w:val="clear" w:color="auto" w:fill="FFFFFF"/>
          <w:lang w:eastAsia="en-GB"/>
        </w:rPr>
        <w:t>This way the benefits of using the art work can be seen with no extra cost to the tax payers at first.</w:t>
      </w:r>
    </w:p>
    <w:p w14:paraId="01D685BB" w14:textId="77777777" w:rsidR="00A114A6" w:rsidRDefault="00A114A6" w:rsidP="00093DA9">
      <w:pPr>
        <w:spacing w:line="360" w:lineRule="auto"/>
        <w:rPr>
          <w:rFonts w:ascii="Helvetica" w:hAnsi="Helvetica" w:cs="Times New Roman"/>
          <w:color w:val="373D3B"/>
          <w:lang w:eastAsia="en-GB"/>
        </w:rPr>
      </w:pPr>
    </w:p>
    <w:p w14:paraId="0255D20C" w14:textId="7622CF6C" w:rsidR="00054FDB" w:rsidRDefault="00054FDB" w:rsidP="00093DA9">
      <w:pPr>
        <w:spacing w:line="360" w:lineRule="auto"/>
        <w:rPr>
          <w:rFonts w:ascii="Arial" w:eastAsia="Times New Roman" w:hAnsi="Arial" w:cs="Arial"/>
          <w:b/>
          <w:color w:val="333333"/>
          <w:u w:val="single"/>
          <w:lang w:eastAsia="en-GB"/>
        </w:rPr>
      </w:pPr>
      <w:r>
        <w:rPr>
          <w:rFonts w:ascii="Arial" w:eastAsia="Times New Roman" w:hAnsi="Arial" w:cs="Arial"/>
          <w:b/>
          <w:color w:val="333333"/>
          <w:u w:val="single"/>
          <w:lang w:eastAsia="en-GB"/>
        </w:rPr>
        <w:t>Further Opportunities</w:t>
      </w:r>
    </w:p>
    <w:p w14:paraId="632989A8" w14:textId="3112928E" w:rsidR="00175CEF" w:rsidRDefault="00175CEF" w:rsidP="00093DA9">
      <w:pPr>
        <w:spacing w:line="360" w:lineRule="auto"/>
        <w:rPr>
          <w:rFonts w:ascii="Arial" w:eastAsia="Times New Roman" w:hAnsi="Arial" w:cs="Arial"/>
          <w:color w:val="333333"/>
          <w:lang w:eastAsia="en-GB"/>
        </w:rPr>
      </w:pPr>
      <w:r w:rsidRPr="00175CEF">
        <w:rPr>
          <w:rFonts w:ascii="Arial" w:eastAsia="Times New Roman" w:hAnsi="Arial" w:cs="Arial"/>
          <w:color w:val="333333"/>
          <w:lang w:eastAsia="en-GB"/>
        </w:rPr>
        <w:t xml:space="preserve">As </w:t>
      </w:r>
      <w:r>
        <w:rPr>
          <w:rFonts w:ascii="Arial" w:eastAsia="Times New Roman" w:hAnsi="Arial" w:cs="Arial"/>
          <w:color w:val="333333"/>
          <w:lang w:eastAsia="en-GB"/>
        </w:rPr>
        <w:t xml:space="preserve">a similar problem of derelict buildings and vandalised High Streets have been identified in other areas of Wales, Ireland and further afield, the All About Art could be used in many poorer areas around the world. This would give communities a sense of worth and their children a sense of how they can change the outlook of their community from an early age, promoting well-being and care of each other. </w:t>
      </w:r>
    </w:p>
    <w:p w14:paraId="3316A323" w14:textId="27A4BBB7" w:rsidR="00EA0D80" w:rsidRPr="00EA0D80" w:rsidRDefault="00175CEF" w:rsidP="00EA0D80">
      <w:pPr>
        <w:spacing w:line="360" w:lineRule="auto"/>
        <w:jc w:val="both"/>
        <w:rPr>
          <w:rFonts w:ascii="Arial" w:eastAsia="Times New Roman" w:hAnsi="Arial" w:cs="Arial"/>
          <w:lang w:eastAsia="en-GB"/>
        </w:rPr>
      </w:pPr>
      <w:r w:rsidRPr="00EA0D80">
        <w:rPr>
          <w:rFonts w:ascii="Arial" w:eastAsia="Times New Roman" w:hAnsi="Arial" w:cs="Arial"/>
          <w:color w:val="333333"/>
          <w:lang w:eastAsia="en-GB"/>
        </w:rPr>
        <w:t xml:space="preserve">This could become a franchise where individuals could earn a living while giving something enriching to the community, making a difference to children’s surroundings. </w:t>
      </w:r>
      <w:r w:rsidR="00EA0D80" w:rsidRPr="00EA0D80">
        <w:rPr>
          <w:rFonts w:ascii="Arial" w:eastAsia="Times New Roman" w:hAnsi="Arial" w:cs="Arial"/>
          <w:color w:val="121212"/>
          <w:shd w:val="clear" w:color="auto" w:fill="FFFFFF"/>
        </w:rPr>
        <w:t>The good news is that almost every community already has artists</w:t>
      </w:r>
      <w:r w:rsidR="00EA0D80">
        <w:rPr>
          <w:rFonts w:ascii="Arial" w:eastAsia="Times New Roman" w:hAnsi="Arial" w:cs="Arial"/>
          <w:color w:val="121212"/>
          <w:shd w:val="clear" w:color="auto" w:fill="FFFFFF"/>
        </w:rPr>
        <w:t>, as in the case of the local children</w:t>
      </w:r>
      <w:r w:rsidR="00EA0D80" w:rsidRPr="00EA0D80">
        <w:rPr>
          <w:rFonts w:ascii="Arial" w:eastAsia="Times New Roman" w:hAnsi="Arial" w:cs="Arial"/>
          <w:color w:val="121212"/>
          <w:shd w:val="clear" w:color="auto" w:fill="FFFFFF"/>
        </w:rPr>
        <w:t>. Often, though, this readily available resource is untapped and underdeveloped</w:t>
      </w:r>
      <w:r w:rsidR="00EA0D80" w:rsidRPr="00EA0D80">
        <w:rPr>
          <w:rFonts w:ascii="Arial" w:eastAsia="Times New Roman" w:hAnsi="Arial" w:cs="Arial"/>
          <w:color w:val="000000" w:themeColor="text1"/>
          <w:shd w:val="clear" w:color="auto" w:fill="FFFFFF"/>
        </w:rPr>
        <w:t>.</w:t>
      </w:r>
      <w:r w:rsidR="00EA0D80" w:rsidRPr="00EA0D80">
        <w:rPr>
          <w:rStyle w:val="apple-converted-space"/>
          <w:rFonts w:ascii="Arial" w:eastAsia="Times New Roman" w:hAnsi="Arial" w:cs="Arial"/>
          <w:color w:val="000000" w:themeColor="text1"/>
          <w:shd w:val="clear" w:color="auto" w:fill="FFFFFF"/>
        </w:rPr>
        <w:t> </w:t>
      </w:r>
      <w:hyperlink r:id="rId12" w:history="1">
        <w:r w:rsidR="00EA0D80" w:rsidRPr="00EA0D80">
          <w:rPr>
            <w:rStyle w:val="Hyperlink"/>
            <w:rFonts w:ascii="Arial" w:eastAsia="Times New Roman" w:hAnsi="Arial" w:cs="Arial"/>
            <w:color w:val="000000" w:themeColor="text1"/>
            <w:u w:val="none"/>
          </w:rPr>
          <w:t>Communities</w:t>
        </w:r>
      </w:hyperlink>
      <w:r w:rsidR="00EA0D80" w:rsidRPr="00EA0D80">
        <w:rPr>
          <w:rStyle w:val="apple-converted-space"/>
          <w:rFonts w:ascii="Arial" w:eastAsia="Times New Roman" w:hAnsi="Arial" w:cs="Arial"/>
          <w:color w:val="000000" w:themeColor="text1"/>
          <w:shd w:val="clear" w:color="auto" w:fill="FFFFFF"/>
        </w:rPr>
        <w:t> </w:t>
      </w:r>
      <w:r w:rsidR="00EA0D80" w:rsidRPr="00EA0D80">
        <w:rPr>
          <w:rFonts w:ascii="Arial" w:eastAsia="Times New Roman" w:hAnsi="Arial" w:cs="Arial"/>
          <w:color w:val="000000" w:themeColor="text1"/>
          <w:shd w:val="clear" w:color="auto" w:fill="FFFFFF"/>
        </w:rPr>
        <w:t xml:space="preserve">need </w:t>
      </w:r>
      <w:r w:rsidR="00EA0D80" w:rsidRPr="00EA0D80">
        <w:rPr>
          <w:rFonts w:ascii="Arial" w:eastAsia="Times New Roman" w:hAnsi="Arial" w:cs="Arial"/>
          <w:color w:val="121212"/>
          <w:shd w:val="clear" w:color="auto" w:fill="FFFFFF"/>
        </w:rPr>
        <w:t>better tools to help them find and collaborate with artists, while artists need not just an invitation but a charge to engage with their communities</w:t>
      </w:r>
      <w:r w:rsidR="00EA0D80">
        <w:rPr>
          <w:rFonts w:ascii="Arial" w:eastAsia="Times New Roman" w:hAnsi="Arial" w:cs="Arial"/>
          <w:color w:val="121212"/>
          <w:shd w:val="clear" w:color="auto" w:fill="FFFFFF"/>
        </w:rPr>
        <w:t>, according to Zabel (2015)</w:t>
      </w:r>
    </w:p>
    <w:p w14:paraId="6CB684D3" w14:textId="6B1DDAD5" w:rsidR="00175CEF" w:rsidRPr="00EA0D80" w:rsidRDefault="00175CEF" w:rsidP="00EA0D80">
      <w:pPr>
        <w:spacing w:line="360" w:lineRule="auto"/>
        <w:jc w:val="both"/>
        <w:rPr>
          <w:rFonts w:ascii="Arial" w:eastAsia="Times New Roman" w:hAnsi="Arial" w:cs="Arial"/>
          <w:color w:val="333333"/>
          <w:lang w:eastAsia="en-GB"/>
        </w:rPr>
      </w:pPr>
    </w:p>
    <w:p w14:paraId="307C6955" w14:textId="77777777" w:rsidR="00054FDB" w:rsidRDefault="00054FDB" w:rsidP="00093DA9">
      <w:pPr>
        <w:spacing w:line="360" w:lineRule="auto"/>
        <w:rPr>
          <w:rFonts w:ascii="Arial" w:eastAsia="Times New Roman" w:hAnsi="Arial" w:cs="Arial"/>
          <w:b/>
          <w:color w:val="333333"/>
          <w:u w:val="single"/>
          <w:lang w:eastAsia="en-GB"/>
        </w:rPr>
      </w:pPr>
    </w:p>
    <w:p w14:paraId="3167BC33" w14:textId="77777777" w:rsidR="00054FDB" w:rsidRDefault="00054FDB" w:rsidP="00093DA9">
      <w:pPr>
        <w:spacing w:line="360" w:lineRule="auto"/>
        <w:rPr>
          <w:rFonts w:ascii="Arial" w:eastAsia="Times New Roman" w:hAnsi="Arial" w:cs="Arial"/>
          <w:b/>
          <w:color w:val="333333"/>
          <w:u w:val="single"/>
          <w:lang w:eastAsia="en-GB"/>
        </w:rPr>
      </w:pPr>
    </w:p>
    <w:p w14:paraId="1EEFD2CD" w14:textId="77777777" w:rsidR="00054FDB" w:rsidRPr="00054FDB" w:rsidRDefault="00054FDB" w:rsidP="00093DA9">
      <w:pPr>
        <w:spacing w:line="360" w:lineRule="auto"/>
        <w:rPr>
          <w:rFonts w:ascii="Arial" w:eastAsia="Times New Roman" w:hAnsi="Arial" w:cs="Arial"/>
          <w:b/>
          <w:color w:val="333333"/>
          <w:u w:val="single"/>
          <w:lang w:eastAsia="en-GB"/>
        </w:rPr>
      </w:pPr>
    </w:p>
    <w:p w14:paraId="54131702" w14:textId="1C571DF2" w:rsidR="00866886" w:rsidRPr="00866886" w:rsidRDefault="00866886" w:rsidP="00093DA9">
      <w:pPr>
        <w:spacing w:line="360" w:lineRule="auto"/>
        <w:jc w:val="both"/>
        <w:rPr>
          <w:rFonts w:ascii="Arial" w:hAnsi="Arial" w:cs="Arial"/>
        </w:rPr>
      </w:pPr>
    </w:p>
    <w:p w14:paraId="340C6244" w14:textId="77777777" w:rsidR="000C13E8" w:rsidRDefault="000C13E8" w:rsidP="001B7AD4">
      <w:pPr>
        <w:spacing w:line="360" w:lineRule="auto"/>
        <w:jc w:val="both"/>
        <w:rPr>
          <w:rFonts w:ascii="Arial" w:hAnsi="Arial" w:cs="Arial"/>
        </w:rPr>
      </w:pPr>
    </w:p>
    <w:p w14:paraId="5C647DB8" w14:textId="77777777" w:rsidR="00093DA9" w:rsidRDefault="00093DA9" w:rsidP="001B7AD4">
      <w:pPr>
        <w:spacing w:line="360" w:lineRule="auto"/>
        <w:jc w:val="both"/>
        <w:rPr>
          <w:rFonts w:ascii="Arial" w:hAnsi="Arial" w:cs="Arial"/>
        </w:rPr>
      </w:pPr>
    </w:p>
    <w:p w14:paraId="1637D71C" w14:textId="77777777" w:rsidR="00093DA9" w:rsidRDefault="00093DA9" w:rsidP="001B7AD4">
      <w:pPr>
        <w:spacing w:line="360" w:lineRule="auto"/>
        <w:jc w:val="both"/>
        <w:rPr>
          <w:rFonts w:ascii="Arial" w:hAnsi="Arial" w:cs="Arial"/>
        </w:rPr>
      </w:pPr>
    </w:p>
    <w:p w14:paraId="774409C9" w14:textId="77777777" w:rsidR="00093DA9" w:rsidRDefault="00093DA9" w:rsidP="001B7AD4">
      <w:pPr>
        <w:spacing w:line="360" w:lineRule="auto"/>
        <w:jc w:val="both"/>
        <w:rPr>
          <w:rFonts w:ascii="Arial" w:hAnsi="Arial" w:cs="Arial"/>
        </w:rPr>
      </w:pPr>
    </w:p>
    <w:p w14:paraId="08386234" w14:textId="77777777" w:rsidR="00093DA9" w:rsidRDefault="00093DA9" w:rsidP="001B7AD4">
      <w:pPr>
        <w:spacing w:line="360" w:lineRule="auto"/>
        <w:jc w:val="both"/>
        <w:rPr>
          <w:rFonts w:ascii="Arial" w:hAnsi="Arial" w:cs="Arial"/>
        </w:rPr>
      </w:pPr>
    </w:p>
    <w:p w14:paraId="761C13DE" w14:textId="77777777" w:rsidR="00093DA9" w:rsidRDefault="00093DA9" w:rsidP="001B7AD4">
      <w:pPr>
        <w:spacing w:line="360" w:lineRule="auto"/>
        <w:jc w:val="both"/>
        <w:rPr>
          <w:rFonts w:ascii="Arial" w:hAnsi="Arial" w:cs="Arial"/>
        </w:rPr>
      </w:pPr>
    </w:p>
    <w:p w14:paraId="78F5F559" w14:textId="37F62330" w:rsidR="00093DA9" w:rsidRPr="00093DA9" w:rsidRDefault="00093DA9" w:rsidP="001B7AD4">
      <w:pPr>
        <w:spacing w:line="360" w:lineRule="auto"/>
        <w:jc w:val="both"/>
        <w:rPr>
          <w:rFonts w:ascii="Arial" w:hAnsi="Arial" w:cs="Arial"/>
          <w:b/>
          <w:u w:val="single"/>
        </w:rPr>
      </w:pPr>
      <w:bookmarkStart w:id="0" w:name="_GoBack"/>
      <w:bookmarkEnd w:id="0"/>
      <w:r w:rsidRPr="00093DA9">
        <w:rPr>
          <w:rFonts w:ascii="Arial" w:hAnsi="Arial" w:cs="Arial"/>
          <w:b/>
          <w:u w:val="single"/>
        </w:rPr>
        <w:t>References</w:t>
      </w:r>
    </w:p>
    <w:p w14:paraId="70680EBA" w14:textId="77777777" w:rsidR="00F53E77" w:rsidRDefault="00F53E77" w:rsidP="00F53E77">
      <w:pPr>
        <w:pStyle w:val="NormalWeb"/>
        <w:spacing w:before="0" w:beforeAutospacing="0" w:after="480" w:afterAutospacing="0" w:line="384" w:lineRule="atLeast"/>
        <w:rPr>
          <w:rFonts w:ascii="Arial" w:hAnsi="Arial" w:cs="Arial"/>
        </w:rPr>
      </w:pPr>
      <w:r>
        <w:rPr>
          <w:rFonts w:ascii="Arial" w:hAnsi="Arial" w:cs="Arial"/>
        </w:rPr>
        <w:t xml:space="preserve">Borrup, T. (2009) 5 Ways Arts Projects Can Improve Struggling Communities </w:t>
      </w:r>
      <w:hyperlink r:id="rId13" w:history="1">
        <w:r w:rsidRPr="00F7117D">
          <w:rPr>
            <w:rStyle w:val="Hyperlink"/>
            <w:rFonts w:ascii="Arial" w:hAnsi="Arial" w:cs="Arial"/>
          </w:rPr>
          <w:t>https://www.pps.org/article/artsprojects</w:t>
        </w:r>
      </w:hyperlink>
    </w:p>
    <w:p w14:paraId="2DF4D002" w14:textId="6309F672" w:rsidR="00F53E77" w:rsidRPr="00F53E77" w:rsidRDefault="00F53E77" w:rsidP="00F53E77">
      <w:pPr>
        <w:pStyle w:val="NormalWeb"/>
        <w:spacing w:before="0" w:beforeAutospacing="0" w:after="480" w:afterAutospacing="0" w:line="384" w:lineRule="atLeast"/>
        <w:rPr>
          <w:rFonts w:ascii="Arial" w:hAnsi="Arial" w:cs="Arial"/>
        </w:rPr>
      </w:pPr>
      <w:r>
        <w:rPr>
          <w:rFonts w:ascii="Arial" w:hAnsi="Arial" w:cs="Arial"/>
        </w:rPr>
        <w:t>[accessed 17 May 2019]</w:t>
      </w:r>
    </w:p>
    <w:p w14:paraId="0ED1075A" w14:textId="77777777" w:rsidR="00F53E77" w:rsidRDefault="00F53E77" w:rsidP="001B7AD4">
      <w:pPr>
        <w:spacing w:line="360" w:lineRule="auto"/>
        <w:jc w:val="both"/>
        <w:rPr>
          <w:rFonts w:ascii="Arial" w:hAnsi="Arial" w:cs="Arial"/>
        </w:rPr>
      </w:pPr>
    </w:p>
    <w:p w14:paraId="0ED26194" w14:textId="40B24671" w:rsidR="00093DA9" w:rsidRDefault="00850BEC" w:rsidP="001B7AD4">
      <w:pPr>
        <w:spacing w:line="360" w:lineRule="auto"/>
        <w:jc w:val="both"/>
        <w:rPr>
          <w:rFonts w:ascii="Arial" w:hAnsi="Arial" w:cs="Arial"/>
        </w:rPr>
      </w:pPr>
      <w:r>
        <w:rPr>
          <w:rFonts w:ascii="Arial" w:hAnsi="Arial" w:cs="Arial"/>
        </w:rPr>
        <w:t>Dresler, E. (2018) Doing Mindful colouring: just a leisure activity or something more?</w:t>
      </w:r>
    </w:p>
    <w:p w14:paraId="7AC3B2E0" w14:textId="132C8EB7" w:rsidR="00850BEC" w:rsidRDefault="00850BEC" w:rsidP="001B7AD4">
      <w:pPr>
        <w:spacing w:line="360" w:lineRule="auto"/>
        <w:jc w:val="both"/>
        <w:rPr>
          <w:rFonts w:ascii="Arial" w:hAnsi="Arial" w:cs="Arial"/>
        </w:rPr>
      </w:pPr>
      <w:hyperlink r:id="rId14" w:history="1">
        <w:r w:rsidRPr="00F7117D">
          <w:rPr>
            <w:rStyle w:val="Hyperlink"/>
            <w:rFonts w:ascii="Arial" w:hAnsi="Arial" w:cs="Arial"/>
          </w:rPr>
          <w:t>https://www.tandfonline.com/doi/abs/10.1080/02614367.2019.1583765?journalCode=rlst20</w:t>
        </w:r>
      </w:hyperlink>
    </w:p>
    <w:p w14:paraId="05697B09" w14:textId="50EE5829" w:rsidR="00850BEC" w:rsidRDefault="00850BEC" w:rsidP="001B7AD4">
      <w:pPr>
        <w:spacing w:line="360" w:lineRule="auto"/>
        <w:jc w:val="both"/>
        <w:rPr>
          <w:rFonts w:ascii="Arial" w:hAnsi="Arial" w:cs="Arial"/>
        </w:rPr>
      </w:pPr>
      <w:r>
        <w:rPr>
          <w:rFonts w:ascii="Arial" w:hAnsi="Arial" w:cs="Arial"/>
        </w:rPr>
        <w:t>[accessed 14 May 2019]</w:t>
      </w:r>
    </w:p>
    <w:p w14:paraId="62B8F77B" w14:textId="77777777" w:rsidR="00850BEC" w:rsidRDefault="00850BEC" w:rsidP="001B7AD4">
      <w:pPr>
        <w:spacing w:line="360" w:lineRule="auto"/>
        <w:jc w:val="both"/>
        <w:rPr>
          <w:rFonts w:ascii="Arial" w:hAnsi="Arial" w:cs="Arial"/>
        </w:rPr>
      </w:pPr>
    </w:p>
    <w:p w14:paraId="78B0B9A8" w14:textId="784A36B2" w:rsidR="00093DA9" w:rsidRDefault="00093DA9" w:rsidP="001B7AD4">
      <w:pPr>
        <w:spacing w:line="360" w:lineRule="auto"/>
        <w:jc w:val="both"/>
        <w:rPr>
          <w:rFonts w:ascii="Arial" w:hAnsi="Arial" w:cs="Arial"/>
        </w:rPr>
      </w:pPr>
      <w:r>
        <w:rPr>
          <w:rFonts w:ascii="Arial" w:hAnsi="Arial" w:cs="Arial"/>
        </w:rPr>
        <w:t>Hayes, N. Maguire, J. Corcoran, L. O’Sullivan, C. (2015)</w:t>
      </w:r>
    </w:p>
    <w:p w14:paraId="4F33261E" w14:textId="0AAD957D" w:rsidR="00093DA9" w:rsidRDefault="00093DA9" w:rsidP="001B7AD4">
      <w:pPr>
        <w:spacing w:line="360" w:lineRule="auto"/>
        <w:jc w:val="both"/>
        <w:rPr>
          <w:rFonts w:ascii="Arial" w:hAnsi="Arial" w:cs="Arial"/>
        </w:rPr>
      </w:pPr>
      <w:r>
        <w:rPr>
          <w:rFonts w:ascii="Arial" w:hAnsi="Arial" w:cs="Arial"/>
        </w:rPr>
        <w:t xml:space="preserve">Artful Dodgers: an arts education research project in early education settings. </w:t>
      </w:r>
    </w:p>
    <w:p w14:paraId="404C9941" w14:textId="42D190A0" w:rsidR="00093DA9" w:rsidRDefault="00093DA9" w:rsidP="001B7AD4">
      <w:pPr>
        <w:spacing w:line="360" w:lineRule="auto"/>
        <w:jc w:val="both"/>
        <w:rPr>
          <w:rFonts w:ascii="Arial" w:hAnsi="Arial" w:cs="Arial"/>
        </w:rPr>
      </w:pPr>
      <w:hyperlink r:id="rId15" w:history="1">
        <w:r w:rsidRPr="00F7117D">
          <w:rPr>
            <w:rStyle w:val="Hyperlink"/>
            <w:rFonts w:ascii="Arial" w:hAnsi="Arial" w:cs="Arial"/>
          </w:rPr>
          <w:t>https://www.tandfonline.com/doi/abs/10.1080/03323315.2017.1324804</w:t>
        </w:r>
      </w:hyperlink>
    </w:p>
    <w:p w14:paraId="40718C61" w14:textId="0B3B1E8D" w:rsidR="00093DA9" w:rsidRDefault="0077003B" w:rsidP="001B7AD4">
      <w:pPr>
        <w:spacing w:line="360" w:lineRule="auto"/>
        <w:jc w:val="both"/>
        <w:rPr>
          <w:rFonts w:ascii="Arial" w:hAnsi="Arial" w:cs="Arial"/>
        </w:rPr>
      </w:pPr>
      <w:r>
        <w:rPr>
          <w:rFonts w:ascii="Arial" w:hAnsi="Arial" w:cs="Arial"/>
        </w:rPr>
        <w:t>[</w:t>
      </w:r>
      <w:r w:rsidR="00093DA9">
        <w:rPr>
          <w:rFonts w:ascii="Arial" w:hAnsi="Arial" w:cs="Arial"/>
        </w:rPr>
        <w:t>accessed 15 May 2019</w:t>
      </w:r>
      <w:r>
        <w:rPr>
          <w:rFonts w:ascii="Arial" w:hAnsi="Arial" w:cs="Arial"/>
        </w:rPr>
        <w:t>]</w:t>
      </w:r>
    </w:p>
    <w:p w14:paraId="2EBD3AF5" w14:textId="77777777" w:rsidR="00A6196A" w:rsidRDefault="00A6196A" w:rsidP="001B7AD4">
      <w:pPr>
        <w:spacing w:line="360" w:lineRule="auto"/>
        <w:jc w:val="both"/>
        <w:rPr>
          <w:rFonts w:ascii="Arial" w:hAnsi="Arial" w:cs="Arial"/>
        </w:rPr>
      </w:pPr>
    </w:p>
    <w:p w14:paraId="2C8B82A0" w14:textId="03B9F6E9" w:rsidR="00A6196A" w:rsidRDefault="00A6196A" w:rsidP="001B7AD4">
      <w:pPr>
        <w:spacing w:line="360" w:lineRule="auto"/>
        <w:jc w:val="both"/>
        <w:rPr>
          <w:rFonts w:ascii="Arial" w:hAnsi="Arial" w:cs="Arial"/>
        </w:rPr>
      </w:pPr>
      <w:r>
        <w:rPr>
          <w:rFonts w:ascii="Arial" w:hAnsi="Arial" w:cs="Arial"/>
        </w:rPr>
        <w:t xml:space="preserve">Hwang Lynch, G. (2012) The Importance of Art in Child Development. </w:t>
      </w:r>
      <w:hyperlink r:id="rId16" w:history="1">
        <w:r w:rsidRPr="00F7117D">
          <w:rPr>
            <w:rStyle w:val="Hyperlink"/>
            <w:rFonts w:ascii="Arial" w:hAnsi="Arial" w:cs="Arial"/>
          </w:rPr>
          <w:t>https://www.pbs.org/parents/thrive/the-importance-of-art-in-child-development</w:t>
        </w:r>
      </w:hyperlink>
    </w:p>
    <w:p w14:paraId="7F8A5F17" w14:textId="1042050B" w:rsidR="00A6196A" w:rsidRDefault="00A6196A" w:rsidP="001B7AD4">
      <w:pPr>
        <w:spacing w:line="360" w:lineRule="auto"/>
        <w:jc w:val="both"/>
        <w:rPr>
          <w:rFonts w:ascii="Arial" w:hAnsi="Arial" w:cs="Arial"/>
        </w:rPr>
      </w:pPr>
      <w:r>
        <w:rPr>
          <w:rFonts w:ascii="Arial" w:hAnsi="Arial" w:cs="Arial"/>
        </w:rPr>
        <w:t>[accessed 16 May 2019]</w:t>
      </w:r>
    </w:p>
    <w:p w14:paraId="4BC6C666" w14:textId="77777777" w:rsidR="0040716F" w:rsidRDefault="0040716F" w:rsidP="001B7AD4">
      <w:pPr>
        <w:spacing w:line="360" w:lineRule="auto"/>
        <w:jc w:val="both"/>
        <w:rPr>
          <w:rFonts w:ascii="Arial" w:hAnsi="Arial" w:cs="Arial"/>
        </w:rPr>
      </w:pPr>
    </w:p>
    <w:p w14:paraId="27C0DD9C" w14:textId="7ABD5084" w:rsidR="0040716F" w:rsidRDefault="0040716F" w:rsidP="001B7AD4">
      <w:pPr>
        <w:spacing w:line="360" w:lineRule="auto"/>
        <w:jc w:val="both"/>
        <w:rPr>
          <w:rFonts w:ascii="Arial" w:hAnsi="Arial" w:cs="Arial"/>
        </w:rPr>
      </w:pPr>
      <w:r>
        <w:rPr>
          <w:rFonts w:ascii="Arial" w:hAnsi="Arial" w:cs="Arial"/>
        </w:rPr>
        <w:t xml:space="preserve">Jack, G. (2008) Place Matters: The significance of place attachments for children’s well-being. </w:t>
      </w:r>
      <w:hyperlink r:id="rId17" w:history="1">
        <w:r w:rsidRPr="00F7117D">
          <w:rPr>
            <w:rStyle w:val="Hyperlink"/>
            <w:rFonts w:ascii="Arial" w:hAnsi="Arial" w:cs="Arial"/>
          </w:rPr>
          <w:t>https://academic.oup.com/bjsw/article/40/3/755/1661955</w:t>
        </w:r>
      </w:hyperlink>
    </w:p>
    <w:p w14:paraId="0F5D62BB" w14:textId="56F641C4" w:rsidR="0040716F" w:rsidRDefault="0040716F" w:rsidP="001B7AD4">
      <w:pPr>
        <w:spacing w:line="360" w:lineRule="auto"/>
        <w:jc w:val="both"/>
        <w:rPr>
          <w:rFonts w:ascii="Arial" w:hAnsi="Arial" w:cs="Arial"/>
        </w:rPr>
      </w:pPr>
      <w:r>
        <w:rPr>
          <w:rFonts w:ascii="Arial" w:hAnsi="Arial" w:cs="Arial"/>
        </w:rPr>
        <w:t>[accessed 17 May 2019]</w:t>
      </w:r>
    </w:p>
    <w:p w14:paraId="22261B21" w14:textId="77777777" w:rsidR="002C660F" w:rsidRDefault="002C660F" w:rsidP="001B7AD4">
      <w:pPr>
        <w:spacing w:line="360" w:lineRule="auto"/>
        <w:jc w:val="both"/>
        <w:rPr>
          <w:rFonts w:ascii="Arial" w:hAnsi="Arial" w:cs="Arial"/>
        </w:rPr>
      </w:pPr>
    </w:p>
    <w:p w14:paraId="2AEB95CF" w14:textId="4529F9A6" w:rsidR="002C660F" w:rsidRDefault="002C660F" w:rsidP="001B7AD4">
      <w:pPr>
        <w:spacing w:line="360" w:lineRule="auto"/>
        <w:jc w:val="both"/>
        <w:rPr>
          <w:rFonts w:ascii="Arial" w:hAnsi="Arial" w:cs="Arial"/>
        </w:rPr>
      </w:pPr>
      <w:r>
        <w:rPr>
          <w:rFonts w:ascii="Arial" w:hAnsi="Arial" w:cs="Arial"/>
        </w:rPr>
        <w:t xml:space="preserve">Jenkin, A. (2016) A New Way to Bring Community Benefit. </w:t>
      </w:r>
      <w:hyperlink r:id="rId18" w:history="1">
        <w:r w:rsidRPr="00F7117D">
          <w:rPr>
            <w:rStyle w:val="Hyperlink"/>
            <w:rFonts w:ascii="Arial" w:hAnsi="Arial" w:cs="Arial"/>
          </w:rPr>
          <w:t>https://sported.org.uk/blog/a-new-way-to-bring-community-benefit/</w:t>
        </w:r>
      </w:hyperlink>
    </w:p>
    <w:p w14:paraId="1EAF2A36" w14:textId="765B32BD" w:rsidR="002C660F" w:rsidRDefault="002C660F" w:rsidP="001B7AD4">
      <w:pPr>
        <w:spacing w:line="360" w:lineRule="auto"/>
        <w:jc w:val="both"/>
        <w:rPr>
          <w:rFonts w:ascii="Arial" w:hAnsi="Arial" w:cs="Arial"/>
        </w:rPr>
      </w:pPr>
      <w:r>
        <w:rPr>
          <w:rFonts w:ascii="Arial" w:hAnsi="Arial" w:cs="Arial"/>
        </w:rPr>
        <w:t>[Accessed 16 May 2019]</w:t>
      </w:r>
    </w:p>
    <w:p w14:paraId="394FB38B" w14:textId="77777777" w:rsidR="0038207A" w:rsidRDefault="0038207A" w:rsidP="001B7AD4">
      <w:pPr>
        <w:spacing w:line="360" w:lineRule="auto"/>
        <w:jc w:val="both"/>
        <w:rPr>
          <w:rFonts w:ascii="Arial" w:hAnsi="Arial" w:cs="Arial"/>
        </w:rPr>
      </w:pPr>
    </w:p>
    <w:p w14:paraId="41A7ADD8" w14:textId="0F5FB05A" w:rsidR="0038207A" w:rsidRDefault="0038207A" w:rsidP="001B7AD4">
      <w:pPr>
        <w:spacing w:line="360" w:lineRule="auto"/>
        <w:jc w:val="both"/>
        <w:rPr>
          <w:rFonts w:ascii="Arial" w:hAnsi="Arial" w:cs="Arial"/>
        </w:rPr>
      </w:pPr>
      <w:r>
        <w:rPr>
          <w:rFonts w:ascii="Arial" w:hAnsi="Arial" w:cs="Arial"/>
        </w:rPr>
        <w:t xml:space="preserve">Lachapelle, P. (no date) A sense of ownership in community development: Understanding the potential for participation in community planning efforts. </w:t>
      </w:r>
      <w:hyperlink r:id="rId19" w:history="1">
        <w:r w:rsidRPr="00F7117D">
          <w:rPr>
            <w:rStyle w:val="Hyperlink"/>
            <w:rFonts w:ascii="Arial" w:hAnsi="Arial" w:cs="Arial"/>
          </w:rPr>
          <w:t>http://www.msucommunitydevelopment.org/paul/content/Lachapelle%202008%20Ownership%20JCDS.pdf</w:t>
        </w:r>
      </w:hyperlink>
    </w:p>
    <w:p w14:paraId="0320D303" w14:textId="64FD2C9B" w:rsidR="0038207A" w:rsidRDefault="0038207A" w:rsidP="001B7AD4">
      <w:pPr>
        <w:spacing w:line="360" w:lineRule="auto"/>
        <w:jc w:val="both"/>
        <w:rPr>
          <w:rFonts w:ascii="Arial" w:hAnsi="Arial" w:cs="Arial"/>
        </w:rPr>
      </w:pPr>
      <w:r>
        <w:rPr>
          <w:rFonts w:ascii="Arial" w:hAnsi="Arial" w:cs="Arial"/>
        </w:rPr>
        <w:t>[accessed 16 May 2019]</w:t>
      </w:r>
    </w:p>
    <w:p w14:paraId="04F87FBE" w14:textId="77777777" w:rsidR="00A114A6" w:rsidRDefault="00A114A6" w:rsidP="001B7AD4">
      <w:pPr>
        <w:spacing w:line="360" w:lineRule="auto"/>
        <w:jc w:val="both"/>
        <w:rPr>
          <w:rFonts w:ascii="Arial" w:hAnsi="Arial" w:cs="Arial"/>
        </w:rPr>
      </w:pPr>
    </w:p>
    <w:p w14:paraId="4C493C64" w14:textId="72EE6F0B" w:rsidR="00A114A6" w:rsidRDefault="00A114A6" w:rsidP="001B7AD4">
      <w:pPr>
        <w:spacing w:line="360" w:lineRule="auto"/>
        <w:jc w:val="both"/>
        <w:rPr>
          <w:rFonts w:ascii="Arial" w:hAnsi="Arial" w:cs="Arial"/>
        </w:rPr>
      </w:pPr>
      <w:r>
        <w:rPr>
          <w:rFonts w:ascii="Arial" w:hAnsi="Arial" w:cs="Arial"/>
        </w:rPr>
        <w:t xml:space="preserve">Lyness, D. (2018) Your Child’s Self–Esteem. </w:t>
      </w:r>
      <w:hyperlink r:id="rId20" w:history="1">
        <w:r w:rsidRPr="00F7117D">
          <w:rPr>
            <w:rStyle w:val="Hyperlink"/>
            <w:rFonts w:ascii="Arial" w:hAnsi="Arial" w:cs="Arial"/>
          </w:rPr>
          <w:t>https://kidshealth.org/en/parents/self-esteem.html</w:t>
        </w:r>
      </w:hyperlink>
    </w:p>
    <w:p w14:paraId="6BA69523" w14:textId="278915A5" w:rsidR="00A114A6" w:rsidRDefault="00A114A6" w:rsidP="001B7AD4">
      <w:pPr>
        <w:spacing w:line="360" w:lineRule="auto"/>
        <w:jc w:val="both"/>
        <w:rPr>
          <w:rFonts w:ascii="Arial" w:hAnsi="Arial" w:cs="Arial"/>
        </w:rPr>
      </w:pPr>
      <w:r>
        <w:rPr>
          <w:rFonts w:ascii="Arial" w:hAnsi="Arial" w:cs="Arial"/>
        </w:rPr>
        <w:t>[accessed 16 May 2019]</w:t>
      </w:r>
    </w:p>
    <w:p w14:paraId="16149DB7" w14:textId="77777777" w:rsidR="00F849F2" w:rsidRDefault="00F849F2" w:rsidP="001B7AD4">
      <w:pPr>
        <w:spacing w:line="360" w:lineRule="auto"/>
        <w:jc w:val="both"/>
        <w:rPr>
          <w:rFonts w:ascii="Arial" w:hAnsi="Arial" w:cs="Arial"/>
        </w:rPr>
      </w:pPr>
    </w:p>
    <w:p w14:paraId="2FF34176" w14:textId="7A1A1DFC" w:rsidR="00F849F2" w:rsidRDefault="00F849F2" w:rsidP="001B7AD4">
      <w:pPr>
        <w:spacing w:line="360" w:lineRule="auto"/>
        <w:jc w:val="both"/>
        <w:rPr>
          <w:rFonts w:ascii="Arial" w:hAnsi="Arial" w:cs="Arial"/>
        </w:rPr>
      </w:pPr>
      <w:r>
        <w:rPr>
          <w:rFonts w:ascii="Arial" w:hAnsi="Arial" w:cs="Arial"/>
        </w:rPr>
        <w:t xml:space="preserve">Malone,T. Laubacher, R. Dellarocas, C. (2010) </w:t>
      </w:r>
      <w:r w:rsidR="00E946C6">
        <w:rPr>
          <w:rFonts w:ascii="Arial" w:hAnsi="Arial" w:cs="Arial"/>
        </w:rPr>
        <w:t xml:space="preserve">The Collective Intelligence Genome. </w:t>
      </w:r>
      <w:hyperlink r:id="rId21" w:history="1">
        <w:r w:rsidR="00E946C6" w:rsidRPr="00F7117D">
          <w:rPr>
            <w:rStyle w:val="Hyperlink"/>
            <w:rFonts w:ascii="Arial" w:hAnsi="Arial" w:cs="Arial"/>
          </w:rPr>
          <w:t>http://faculty.cbpp.uaa.alaska.edu/afef/CollectiveIntel.pdf</w:t>
        </w:r>
      </w:hyperlink>
    </w:p>
    <w:p w14:paraId="20CEF9D9" w14:textId="56FD573D" w:rsidR="00E946C6" w:rsidRDefault="00E946C6" w:rsidP="001B7AD4">
      <w:pPr>
        <w:spacing w:line="360" w:lineRule="auto"/>
        <w:jc w:val="both"/>
        <w:rPr>
          <w:rFonts w:ascii="Arial" w:hAnsi="Arial" w:cs="Arial"/>
        </w:rPr>
      </w:pPr>
      <w:r>
        <w:rPr>
          <w:rFonts w:ascii="Arial" w:hAnsi="Arial" w:cs="Arial"/>
        </w:rPr>
        <w:t>[accessed 17 May 2019]</w:t>
      </w:r>
    </w:p>
    <w:p w14:paraId="6CFB1AAC" w14:textId="77777777" w:rsidR="00850BEC" w:rsidRDefault="00850BEC" w:rsidP="001B7AD4">
      <w:pPr>
        <w:spacing w:line="360" w:lineRule="auto"/>
        <w:jc w:val="both"/>
        <w:rPr>
          <w:rFonts w:ascii="Arial" w:hAnsi="Arial" w:cs="Arial"/>
        </w:rPr>
      </w:pPr>
    </w:p>
    <w:p w14:paraId="3D48BD61" w14:textId="2C7B2CB7" w:rsidR="0077003B" w:rsidRDefault="0077003B" w:rsidP="001B7AD4">
      <w:pPr>
        <w:spacing w:line="360" w:lineRule="auto"/>
        <w:jc w:val="both"/>
        <w:rPr>
          <w:rFonts w:ascii="Arial" w:hAnsi="Arial" w:cs="Arial"/>
        </w:rPr>
      </w:pPr>
      <w:r>
        <w:rPr>
          <w:rFonts w:ascii="Arial" w:hAnsi="Arial" w:cs="Arial"/>
        </w:rPr>
        <w:t xml:space="preserve">Metzl, E. (2015) Holding and Creating: A grounded theory of art therapy with 0-5 yr olds. </w:t>
      </w:r>
      <w:hyperlink r:id="rId22" w:history="1">
        <w:r w:rsidRPr="00F7117D">
          <w:rPr>
            <w:rStyle w:val="Hyperlink"/>
            <w:rFonts w:ascii="Arial" w:hAnsi="Arial" w:cs="Arial"/>
          </w:rPr>
          <w:t>https://www.tandfonline.com/doi/abs/10.1080/17454832.2015.1076015</w:t>
        </w:r>
      </w:hyperlink>
    </w:p>
    <w:p w14:paraId="69FB8A34" w14:textId="0F0440CA" w:rsidR="0077003B" w:rsidRDefault="0077003B" w:rsidP="001B7AD4">
      <w:pPr>
        <w:spacing w:line="360" w:lineRule="auto"/>
        <w:jc w:val="both"/>
        <w:rPr>
          <w:rFonts w:ascii="Arial" w:hAnsi="Arial" w:cs="Arial"/>
        </w:rPr>
      </w:pPr>
      <w:r>
        <w:rPr>
          <w:rFonts w:ascii="Arial" w:hAnsi="Arial" w:cs="Arial"/>
        </w:rPr>
        <w:t>[Accessed 15 May 2019]</w:t>
      </w:r>
    </w:p>
    <w:p w14:paraId="5D0557A6" w14:textId="77777777" w:rsidR="002724A4" w:rsidRDefault="002724A4" w:rsidP="001B7AD4">
      <w:pPr>
        <w:spacing w:line="360" w:lineRule="auto"/>
        <w:jc w:val="both"/>
        <w:rPr>
          <w:rFonts w:ascii="Arial" w:hAnsi="Arial" w:cs="Arial"/>
        </w:rPr>
      </w:pPr>
    </w:p>
    <w:p w14:paraId="1CCD33D0" w14:textId="3739FEA7" w:rsidR="002724A4" w:rsidRDefault="002724A4" w:rsidP="001B7AD4">
      <w:pPr>
        <w:spacing w:line="360" w:lineRule="auto"/>
        <w:jc w:val="both"/>
        <w:rPr>
          <w:rFonts w:ascii="Arial" w:hAnsi="Arial" w:cs="Arial"/>
        </w:rPr>
      </w:pPr>
      <w:r>
        <w:rPr>
          <w:rFonts w:ascii="Arial" w:hAnsi="Arial" w:cs="Arial"/>
        </w:rPr>
        <w:t xml:space="preserve">Oswalt, A. (No Date) Early Childhood Emotional and Social Development: Identity and Self-Esteem. </w:t>
      </w:r>
      <w:hyperlink r:id="rId23" w:history="1">
        <w:r w:rsidRPr="00F7117D">
          <w:rPr>
            <w:rStyle w:val="Hyperlink"/>
            <w:rFonts w:ascii="Arial" w:hAnsi="Arial" w:cs="Arial"/>
          </w:rPr>
          <w:t>https://www.mentalhelp.net/articles/early-childhood-emotional-and-social-development-identity-and-self-esteem/</w:t>
        </w:r>
      </w:hyperlink>
    </w:p>
    <w:p w14:paraId="31005299" w14:textId="0749746E" w:rsidR="002724A4" w:rsidRDefault="002724A4" w:rsidP="001B7AD4">
      <w:pPr>
        <w:spacing w:line="360" w:lineRule="auto"/>
        <w:jc w:val="both"/>
        <w:rPr>
          <w:rFonts w:ascii="Arial" w:hAnsi="Arial" w:cs="Arial"/>
        </w:rPr>
      </w:pPr>
      <w:r>
        <w:rPr>
          <w:rFonts w:ascii="Arial" w:hAnsi="Arial" w:cs="Arial"/>
        </w:rPr>
        <w:t xml:space="preserve"> [accessed 17 May 2019]</w:t>
      </w:r>
    </w:p>
    <w:p w14:paraId="0973BCAD" w14:textId="77777777" w:rsidR="003059D5" w:rsidRDefault="003059D5" w:rsidP="001B7AD4">
      <w:pPr>
        <w:spacing w:line="360" w:lineRule="auto"/>
        <w:jc w:val="both"/>
        <w:rPr>
          <w:rFonts w:ascii="Arial" w:hAnsi="Arial" w:cs="Arial"/>
        </w:rPr>
      </w:pPr>
    </w:p>
    <w:p w14:paraId="3819E3DB" w14:textId="1CB2FE36" w:rsidR="003059D5" w:rsidRDefault="003059D5" w:rsidP="003059D5">
      <w:pPr>
        <w:spacing w:line="360" w:lineRule="auto"/>
        <w:rPr>
          <w:rFonts w:ascii="Arial" w:hAnsi="Arial" w:cs="Arial"/>
        </w:rPr>
      </w:pPr>
      <w:r>
        <w:rPr>
          <w:rFonts w:ascii="Arial" w:hAnsi="Arial" w:cs="Arial"/>
        </w:rPr>
        <w:t xml:space="preserve">Sawyer, R. (2017) Teaching creativity in art and design studio classes: A systematic literature review. </w:t>
      </w:r>
      <w:hyperlink r:id="rId24" w:history="1">
        <w:r w:rsidRPr="00F7117D">
          <w:rPr>
            <w:rStyle w:val="Hyperlink"/>
            <w:rFonts w:ascii="Arial" w:hAnsi="Arial" w:cs="Arial"/>
          </w:rPr>
          <w:t>https://www.sciencedirect.com/science/article/pii/S1747938X17300271</w:t>
        </w:r>
      </w:hyperlink>
    </w:p>
    <w:p w14:paraId="03E3BF7C" w14:textId="07347564" w:rsidR="003059D5" w:rsidRDefault="003059D5" w:rsidP="001B7AD4">
      <w:pPr>
        <w:spacing w:line="360" w:lineRule="auto"/>
        <w:jc w:val="both"/>
        <w:rPr>
          <w:rFonts w:ascii="Arial" w:hAnsi="Arial" w:cs="Arial"/>
        </w:rPr>
      </w:pPr>
      <w:r>
        <w:rPr>
          <w:rFonts w:ascii="Arial" w:hAnsi="Arial" w:cs="Arial"/>
        </w:rPr>
        <w:t>[Accessed 16 May 2019]</w:t>
      </w:r>
    </w:p>
    <w:p w14:paraId="6645979B" w14:textId="77777777" w:rsidR="00012240" w:rsidRDefault="00012240" w:rsidP="001B7AD4">
      <w:pPr>
        <w:spacing w:line="360" w:lineRule="auto"/>
        <w:jc w:val="both"/>
        <w:rPr>
          <w:rFonts w:ascii="Arial" w:hAnsi="Arial" w:cs="Arial"/>
        </w:rPr>
      </w:pPr>
    </w:p>
    <w:p w14:paraId="5823C913" w14:textId="77777777" w:rsidR="0010278A" w:rsidRDefault="00012240" w:rsidP="00012240">
      <w:pPr>
        <w:pStyle w:val="NormalWeb"/>
        <w:spacing w:before="0" w:beforeAutospacing="0" w:after="480" w:afterAutospacing="0" w:line="384" w:lineRule="atLeast"/>
        <w:rPr>
          <w:rFonts w:ascii="Arial" w:hAnsi="Arial" w:cs="Arial"/>
        </w:rPr>
      </w:pPr>
      <w:r>
        <w:rPr>
          <w:rFonts w:ascii="Arial" w:hAnsi="Arial" w:cs="Arial"/>
        </w:rPr>
        <w:t xml:space="preserve">Smyth, S. (2013) Mailonline. High Street brought back to life by art: Boarded up shops in recession-hit town painted over so the look like they’re still in business. </w:t>
      </w:r>
      <w:hyperlink r:id="rId25" w:history="1">
        <w:r w:rsidRPr="00F7117D">
          <w:rPr>
            <w:rStyle w:val="Hyperlink"/>
            <w:rFonts w:ascii="Arial" w:hAnsi="Arial" w:cs="Arial"/>
          </w:rPr>
          <w:t>https://www.dailymail.co.uk/news/article-2407935/High-Street-brought-life-art-Boarded-shops-recession-hit-town-painted-look-like-theyre-business.html</w:t>
        </w:r>
      </w:hyperlink>
    </w:p>
    <w:p w14:paraId="7E69F1B2" w14:textId="6FE5CB98" w:rsidR="00012240" w:rsidRDefault="00175CEF" w:rsidP="00012240">
      <w:pPr>
        <w:pStyle w:val="NormalWeb"/>
        <w:spacing w:before="0" w:beforeAutospacing="0" w:after="480" w:afterAutospacing="0" w:line="384" w:lineRule="atLeast"/>
        <w:rPr>
          <w:rFonts w:ascii="Arial" w:hAnsi="Arial" w:cs="Arial"/>
        </w:rPr>
      </w:pPr>
      <w:r>
        <w:rPr>
          <w:rFonts w:ascii="Arial" w:hAnsi="Arial" w:cs="Arial"/>
        </w:rPr>
        <w:t>[accessed 16 May 2019]</w:t>
      </w:r>
    </w:p>
    <w:p w14:paraId="37C7CFF3" w14:textId="14D91E85" w:rsidR="0010278A" w:rsidRPr="00012240" w:rsidRDefault="0010278A" w:rsidP="00012240">
      <w:pPr>
        <w:pStyle w:val="NormalWeb"/>
        <w:spacing w:before="0" w:beforeAutospacing="0" w:after="480" w:afterAutospacing="0" w:line="384" w:lineRule="atLeast"/>
        <w:rPr>
          <w:rFonts w:ascii="Arial" w:hAnsi="Arial" w:cs="Arial"/>
        </w:rPr>
      </w:pPr>
      <w:r>
        <w:rPr>
          <w:rFonts w:ascii="Arial" w:hAnsi="Arial" w:cs="Arial"/>
        </w:rPr>
        <w:t xml:space="preserve">Stuart, C. (2012) Early Art: What it Means and How to Encourage It. </w:t>
      </w:r>
      <w:hyperlink r:id="rId26" w:history="1">
        <w:r w:rsidRPr="00F7117D">
          <w:rPr>
            <w:rStyle w:val="Hyperlink"/>
            <w:rFonts w:ascii="Arial" w:hAnsi="Arial" w:cs="Arial"/>
          </w:rPr>
          <w:t>https://www.pbs.org/parents/thrive/early-art-what-it-means-and-how-to-encourage-it</w:t>
        </w:r>
      </w:hyperlink>
      <w:r>
        <w:rPr>
          <w:rFonts w:ascii="Arial" w:hAnsi="Arial" w:cs="Arial"/>
        </w:rPr>
        <w:t>[accessed 17 May 2019]</w:t>
      </w:r>
    </w:p>
    <w:p w14:paraId="16D5EFD3" w14:textId="1B9C690B" w:rsidR="00012240" w:rsidRDefault="00012240" w:rsidP="001B7AD4">
      <w:pPr>
        <w:spacing w:line="360" w:lineRule="auto"/>
        <w:jc w:val="both"/>
        <w:rPr>
          <w:rFonts w:ascii="Arial" w:hAnsi="Arial" w:cs="Arial"/>
        </w:rPr>
      </w:pPr>
    </w:p>
    <w:p w14:paraId="52F23695" w14:textId="77777777" w:rsidR="00D22B3A" w:rsidRDefault="00D22B3A" w:rsidP="001B7AD4">
      <w:pPr>
        <w:spacing w:line="360" w:lineRule="auto"/>
        <w:jc w:val="both"/>
        <w:rPr>
          <w:rFonts w:ascii="Arial" w:hAnsi="Arial" w:cs="Arial"/>
        </w:rPr>
      </w:pPr>
    </w:p>
    <w:p w14:paraId="3124E392" w14:textId="129B3D21" w:rsidR="00D22B3A" w:rsidRDefault="00D22B3A" w:rsidP="001B7AD4">
      <w:pPr>
        <w:spacing w:line="360" w:lineRule="auto"/>
        <w:jc w:val="both"/>
        <w:rPr>
          <w:rFonts w:ascii="Arial" w:hAnsi="Arial" w:cs="Arial"/>
        </w:rPr>
      </w:pPr>
      <w:r>
        <w:rPr>
          <w:rFonts w:ascii="Arial" w:hAnsi="Arial" w:cs="Arial"/>
        </w:rPr>
        <w:t>The Learning Lodge (2016) The importance of teaching young children teamwork.</w:t>
      </w:r>
    </w:p>
    <w:p w14:paraId="37A8480B" w14:textId="49B84711" w:rsidR="00D22B3A" w:rsidRDefault="00D22B3A" w:rsidP="00D22B3A">
      <w:pPr>
        <w:rPr>
          <w:rFonts w:ascii="Arial" w:eastAsia="Times New Roman" w:hAnsi="Arial" w:cs="Arial"/>
          <w:color w:val="555555"/>
          <w:shd w:val="clear" w:color="auto" w:fill="F7F7F7"/>
          <w:lang w:eastAsia="en-GB"/>
        </w:rPr>
      </w:pPr>
      <w:r w:rsidRPr="00D22B3A">
        <w:rPr>
          <w:rFonts w:ascii="Arial" w:eastAsia="Times New Roman" w:hAnsi="Arial" w:cs="Arial"/>
          <w:color w:val="555555"/>
          <w:shd w:val="clear" w:color="auto" w:fill="F7F7F7"/>
          <w:lang w:eastAsia="en-GB"/>
        </w:rPr>
        <w:t> </w:t>
      </w:r>
      <w:hyperlink r:id="rId27" w:history="1">
        <w:r w:rsidRPr="00F7117D">
          <w:rPr>
            <w:rStyle w:val="Hyperlink"/>
            <w:rFonts w:ascii="Arial" w:eastAsia="Times New Roman" w:hAnsi="Arial" w:cs="Arial"/>
            <w:shd w:val="clear" w:color="auto" w:fill="F7F7F7"/>
            <w:lang w:eastAsia="en-GB"/>
          </w:rPr>
          <w:t>http://www.thelearninglodgeinramsey.com/Blog/entryid/8/the-importance-of-teaching-young-children-teamwork</w:t>
        </w:r>
      </w:hyperlink>
    </w:p>
    <w:p w14:paraId="5AE9C26D" w14:textId="3F1B311E" w:rsidR="00D22B3A" w:rsidRPr="00D22B3A" w:rsidRDefault="003059D5" w:rsidP="00D22B3A">
      <w:pPr>
        <w:rPr>
          <w:rFonts w:ascii="Times New Roman" w:eastAsia="Times New Roman" w:hAnsi="Times New Roman" w:cs="Times New Roman"/>
          <w:lang w:eastAsia="en-GB"/>
        </w:rPr>
      </w:pPr>
      <w:r>
        <w:rPr>
          <w:rFonts w:ascii="Arial" w:eastAsia="Times New Roman" w:hAnsi="Arial" w:cs="Arial"/>
          <w:color w:val="555555"/>
          <w:shd w:val="clear" w:color="auto" w:fill="F7F7F7"/>
          <w:lang w:eastAsia="en-GB"/>
        </w:rPr>
        <w:t>[</w:t>
      </w:r>
      <w:r w:rsidR="00D22B3A">
        <w:rPr>
          <w:rFonts w:ascii="Arial" w:eastAsia="Times New Roman" w:hAnsi="Arial" w:cs="Arial"/>
          <w:color w:val="555555"/>
          <w:shd w:val="clear" w:color="auto" w:fill="F7F7F7"/>
          <w:lang w:eastAsia="en-GB"/>
        </w:rPr>
        <w:t>accessed 14 May 2019</w:t>
      </w:r>
      <w:r>
        <w:rPr>
          <w:rFonts w:ascii="Arial" w:eastAsia="Times New Roman" w:hAnsi="Arial" w:cs="Arial"/>
          <w:color w:val="555555"/>
          <w:shd w:val="clear" w:color="auto" w:fill="F7F7F7"/>
          <w:lang w:eastAsia="en-GB"/>
        </w:rPr>
        <w:t>]</w:t>
      </w:r>
    </w:p>
    <w:p w14:paraId="70589D66" w14:textId="77777777" w:rsidR="00D22B3A" w:rsidRDefault="00D22B3A" w:rsidP="001B7AD4">
      <w:pPr>
        <w:spacing w:line="360" w:lineRule="auto"/>
        <w:jc w:val="both"/>
        <w:rPr>
          <w:rFonts w:ascii="Arial" w:hAnsi="Arial" w:cs="Arial"/>
        </w:rPr>
      </w:pPr>
    </w:p>
    <w:p w14:paraId="4FE9EB9A" w14:textId="77777777" w:rsidR="00E1573D" w:rsidRDefault="00E1573D" w:rsidP="001B7AD4">
      <w:pPr>
        <w:spacing w:line="360" w:lineRule="auto"/>
        <w:jc w:val="both"/>
        <w:rPr>
          <w:rFonts w:ascii="Arial" w:hAnsi="Arial" w:cs="Arial"/>
        </w:rPr>
      </w:pPr>
    </w:p>
    <w:p w14:paraId="5C004A16" w14:textId="7FD1579F" w:rsidR="00E1573D" w:rsidRDefault="00E1573D" w:rsidP="001B7AD4">
      <w:pPr>
        <w:spacing w:line="360" w:lineRule="auto"/>
        <w:jc w:val="both"/>
        <w:rPr>
          <w:rFonts w:ascii="Arial" w:hAnsi="Arial" w:cs="Arial"/>
        </w:rPr>
      </w:pPr>
      <w:r>
        <w:rPr>
          <w:rFonts w:ascii="Arial" w:hAnsi="Arial" w:cs="Arial"/>
        </w:rPr>
        <w:t xml:space="preserve">Waite, S. (2017) Children Learning Outside the Classroom: From Birth to Eleven </w:t>
      </w:r>
    </w:p>
    <w:p w14:paraId="1D1B7C3B" w14:textId="2B4C168E" w:rsidR="00E1573D" w:rsidRDefault="00E1573D" w:rsidP="001B7AD4">
      <w:pPr>
        <w:spacing w:line="360" w:lineRule="auto"/>
        <w:jc w:val="both"/>
        <w:rPr>
          <w:rFonts w:ascii="Arial" w:hAnsi="Arial" w:cs="Arial"/>
        </w:rPr>
      </w:pPr>
      <w:hyperlink r:id="rId28" w:history="1">
        <w:r w:rsidRPr="00F7117D">
          <w:rPr>
            <w:rStyle w:val="Hyperlink"/>
            <w:rFonts w:ascii="Arial" w:hAnsi="Arial" w:cs="Arial"/>
          </w:rPr>
          <w:t>https://books.google.co.uk/books?hl=en&amp;lr=&amp;id=sPf-DQAAQBAJ&amp;oi=fnd&amp;pg=PP1&amp;dq=well+being+from+art+with+early+years&amp;ots=Xpxw7OL4aX&amp;sig=CulVxpuV8HP1mOJSy2qxbN2vflA#v=onepage&amp;q=well%20being%20from%20art%20with%20early%20years&amp;f=false</w:t>
        </w:r>
      </w:hyperlink>
    </w:p>
    <w:p w14:paraId="04F42FAB" w14:textId="53C51ED9" w:rsidR="00E1573D" w:rsidRDefault="0077003B" w:rsidP="001B7AD4">
      <w:pPr>
        <w:spacing w:line="360" w:lineRule="auto"/>
        <w:jc w:val="both"/>
        <w:rPr>
          <w:rFonts w:ascii="Arial" w:hAnsi="Arial" w:cs="Arial"/>
        </w:rPr>
      </w:pPr>
      <w:r>
        <w:rPr>
          <w:rFonts w:ascii="Arial" w:hAnsi="Arial" w:cs="Arial"/>
        </w:rPr>
        <w:t>[</w:t>
      </w:r>
      <w:r w:rsidR="00E1573D">
        <w:rPr>
          <w:rFonts w:ascii="Arial" w:hAnsi="Arial" w:cs="Arial"/>
        </w:rPr>
        <w:t>accessed 15 May2019</w:t>
      </w:r>
      <w:r>
        <w:rPr>
          <w:rFonts w:ascii="Arial" w:hAnsi="Arial" w:cs="Arial"/>
        </w:rPr>
        <w:t>]</w:t>
      </w:r>
    </w:p>
    <w:p w14:paraId="75C22D4D" w14:textId="77777777" w:rsidR="00EA0D80" w:rsidRDefault="00EA0D80" w:rsidP="001B7AD4">
      <w:pPr>
        <w:spacing w:line="360" w:lineRule="auto"/>
        <w:jc w:val="both"/>
        <w:rPr>
          <w:rFonts w:ascii="Arial" w:hAnsi="Arial" w:cs="Arial"/>
        </w:rPr>
      </w:pPr>
    </w:p>
    <w:p w14:paraId="3550CA4D" w14:textId="3545F5CC" w:rsidR="00EA0D80" w:rsidRDefault="00EA0D80" w:rsidP="001B7AD4">
      <w:pPr>
        <w:spacing w:line="360" w:lineRule="auto"/>
        <w:jc w:val="both"/>
        <w:rPr>
          <w:rFonts w:ascii="Arial" w:hAnsi="Arial" w:cs="Arial"/>
        </w:rPr>
      </w:pPr>
      <w:r>
        <w:rPr>
          <w:rFonts w:ascii="Arial" w:hAnsi="Arial" w:cs="Arial"/>
        </w:rPr>
        <w:t xml:space="preserve">Zabel, L. (2015) </w:t>
      </w:r>
      <w:r w:rsidR="00F464CE">
        <w:rPr>
          <w:rFonts w:ascii="Arial" w:hAnsi="Arial" w:cs="Arial"/>
        </w:rPr>
        <w:t xml:space="preserve">The Guardian. Six Creative Ways Artist Can Improve Communities. </w:t>
      </w:r>
      <w:hyperlink r:id="rId29" w:history="1">
        <w:r w:rsidR="00F464CE" w:rsidRPr="00F7117D">
          <w:rPr>
            <w:rStyle w:val="Hyperlink"/>
            <w:rFonts w:ascii="Arial" w:hAnsi="Arial" w:cs="Arial"/>
          </w:rPr>
          <w:t>https://www.theguardian.com/culture-professionals-network/2015/feb/12/creative-ways-artists-improve-communities</w:t>
        </w:r>
      </w:hyperlink>
    </w:p>
    <w:p w14:paraId="46F7D6B7" w14:textId="57F35B6A" w:rsidR="00F464CE" w:rsidRPr="00EF3AAC" w:rsidRDefault="00F464CE" w:rsidP="001B7AD4">
      <w:pPr>
        <w:spacing w:line="360" w:lineRule="auto"/>
        <w:jc w:val="both"/>
        <w:rPr>
          <w:rFonts w:ascii="Arial" w:hAnsi="Arial" w:cs="Arial"/>
        </w:rPr>
      </w:pPr>
      <w:r>
        <w:rPr>
          <w:rFonts w:ascii="Arial" w:hAnsi="Arial" w:cs="Arial"/>
        </w:rPr>
        <w:t>[accessed 17 May 2019]</w:t>
      </w:r>
    </w:p>
    <w:sectPr w:rsidR="00F464CE" w:rsidRPr="00EF3AAC" w:rsidSect="00EC5604">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84A96F" w14:textId="77777777" w:rsidR="00976E04" w:rsidRDefault="00976E04" w:rsidP="00EF3AAC">
      <w:r>
        <w:separator/>
      </w:r>
    </w:p>
  </w:endnote>
  <w:endnote w:type="continuationSeparator" w:id="0">
    <w:p w14:paraId="298D27BC" w14:textId="77777777" w:rsidR="00976E04" w:rsidRDefault="00976E04" w:rsidP="00EF3A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53BD16" w14:textId="77777777" w:rsidR="00F40E9C" w:rsidRDefault="00F40E9C" w:rsidP="00F7117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0080A2" w14:textId="77777777" w:rsidR="00F40E9C" w:rsidRDefault="00F40E9C" w:rsidP="00F40E9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C437B0" w14:textId="77777777" w:rsidR="00F40E9C" w:rsidRDefault="00F40E9C" w:rsidP="00F7117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76E04">
      <w:rPr>
        <w:rStyle w:val="PageNumber"/>
        <w:noProof/>
      </w:rPr>
      <w:t>1</w:t>
    </w:r>
    <w:r>
      <w:rPr>
        <w:rStyle w:val="PageNumber"/>
      </w:rPr>
      <w:fldChar w:fldCharType="end"/>
    </w:r>
  </w:p>
  <w:p w14:paraId="6173E926" w14:textId="77777777" w:rsidR="00F40E9C" w:rsidRDefault="00F40E9C" w:rsidP="00F40E9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7FD7C5" w14:textId="77777777" w:rsidR="00976E04" w:rsidRDefault="00976E04" w:rsidP="00EF3AAC">
      <w:r>
        <w:separator/>
      </w:r>
    </w:p>
  </w:footnote>
  <w:footnote w:type="continuationSeparator" w:id="0">
    <w:p w14:paraId="647BE518" w14:textId="77777777" w:rsidR="00976E04" w:rsidRDefault="00976E04" w:rsidP="00EF3AA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F8BE4D" w14:textId="144735E3" w:rsidR="00F40E9C" w:rsidRDefault="00A114A6">
    <w:pPr>
      <w:pStyle w:val="Header"/>
    </w:pPr>
    <w:r>
      <w:t>Student Number 1705335</w:t>
    </w:r>
    <w:r>
      <w:ptab w:relativeTo="margin" w:alignment="center" w:leader="none"/>
    </w:r>
    <w:r>
      <w:t>word count 2983</w:t>
    </w:r>
    <w:r>
      <w:ptab w:relativeTo="margin" w:alignment="right" w:leader="none"/>
    </w:r>
    <w:r>
      <w:t>EAEE6004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AAC"/>
    <w:rsid w:val="00012240"/>
    <w:rsid w:val="0003074B"/>
    <w:rsid w:val="000476BF"/>
    <w:rsid w:val="00054FDB"/>
    <w:rsid w:val="00093DA9"/>
    <w:rsid w:val="000C13E8"/>
    <w:rsid w:val="000C7024"/>
    <w:rsid w:val="000E26ED"/>
    <w:rsid w:val="0010278A"/>
    <w:rsid w:val="001275D8"/>
    <w:rsid w:val="00147780"/>
    <w:rsid w:val="00175CEF"/>
    <w:rsid w:val="001B7AD4"/>
    <w:rsid w:val="001E0459"/>
    <w:rsid w:val="002244BC"/>
    <w:rsid w:val="002724A4"/>
    <w:rsid w:val="002C660F"/>
    <w:rsid w:val="003059D5"/>
    <w:rsid w:val="003337E0"/>
    <w:rsid w:val="00335664"/>
    <w:rsid w:val="00343654"/>
    <w:rsid w:val="00347243"/>
    <w:rsid w:val="0038207A"/>
    <w:rsid w:val="0040716F"/>
    <w:rsid w:val="00433BC3"/>
    <w:rsid w:val="0043451E"/>
    <w:rsid w:val="0047674A"/>
    <w:rsid w:val="004C5C8F"/>
    <w:rsid w:val="004C64C0"/>
    <w:rsid w:val="00550868"/>
    <w:rsid w:val="00564106"/>
    <w:rsid w:val="00573538"/>
    <w:rsid w:val="00574431"/>
    <w:rsid w:val="005C5C78"/>
    <w:rsid w:val="005D71A7"/>
    <w:rsid w:val="00684C94"/>
    <w:rsid w:val="006C33E7"/>
    <w:rsid w:val="006D1EA8"/>
    <w:rsid w:val="00721FB1"/>
    <w:rsid w:val="0077003B"/>
    <w:rsid w:val="00785221"/>
    <w:rsid w:val="007A21E6"/>
    <w:rsid w:val="00806587"/>
    <w:rsid w:val="00850BEC"/>
    <w:rsid w:val="00864C49"/>
    <w:rsid w:val="00866886"/>
    <w:rsid w:val="00882132"/>
    <w:rsid w:val="008A03CF"/>
    <w:rsid w:val="00911E4F"/>
    <w:rsid w:val="00941B04"/>
    <w:rsid w:val="009544D7"/>
    <w:rsid w:val="0096357B"/>
    <w:rsid w:val="00976E04"/>
    <w:rsid w:val="009C4CB1"/>
    <w:rsid w:val="00A114A6"/>
    <w:rsid w:val="00A179DE"/>
    <w:rsid w:val="00A313E5"/>
    <w:rsid w:val="00A6196A"/>
    <w:rsid w:val="00AB67D5"/>
    <w:rsid w:val="00B26928"/>
    <w:rsid w:val="00B27A51"/>
    <w:rsid w:val="00C361DB"/>
    <w:rsid w:val="00C43091"/>
    <w:rsid w:val="00CE319E"/>
    <w:rsid w:val="00CE4741"/>
    <w:rsid w:val="00D22B3A"/>
    <w:rsid w:val="00D25D68"/>
    <w:rsid w:val="00D6017C"/>
    <w:rsid w:val="00DA4CBC"/>
    <w:rsid w:val="00DF0ECF"/>
    <w:rsid w:val="00E02602"/>
    <w:rsid w:val="00E1573D"/>
    <w:rsid w:val="00E7278F"/>
    <w:rsid w:val="00E946C6"/>
    <w:rsid w:val="00EA0D80"/>
    <w:rsid w:val="00EC5604"/>
    <w:rsid w:val="00EE06C0"/>
    <w:rsid w:val="00EE4C64"/>
    <w:rsid w:val="00EF3AAC"/>
    <w:rsid w:val="00EF6DAC"/>
    <w:rsid w:val="00F40E9C"/>
    <w:rsid w:val="00F464CE"/>
    <w:rsid w:val="00F53E77"/>
    <w:rsid w:val="00F7599A"/>
    <w:rsid w:val="00F849F2"/>
    <w:rsid w:val="00FD0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183C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AAC"/>
    <w:pPr>
      <w:tabs>
        <w:tab w:val="center" w:pos="4513"/>
        <w:tab w:val="right" w:pos="9026"/>
      </w:tabs>
    </w:pPr>
  </w:style>
  <w:style w:type="character" w:customStyle="1" w:styleId="HeaderChar">
    <w:name w:val="Header Char"/>
    <w:basedOn w:val="DefaultParagraphFont"/>
    <w:link w:val="Header"/>
    <w:uiPriority w:val="99"/>
    <w:rsid w:val="00EF3AAC"/>
  </w:style>
  <w:style w:type="paragraph" w:styleId="Footer">
    <w:name w:val="footer"/>
    <w:basedOn w:val="Normal"/>
    <w:link w:val="FooterChar"/>
    <w:uiPriority w:val="99"/>
    <w:unhideWhenUsed/>
    <w:rsid w:val="00EF3AAC"/>
    <w:pPr>
      <w:tabs>
        <w:tab w:val="center" w:pos="4513"/>
        <w:tab w:val="right" w:pos="9026"/>
      </w:tabs>
    </w:pPr>
  </w:style>
  <w:style w:type="character" w:customStyle="1" w:styleId="FooterChar">
    <w:name w:val="Footer Char"/>
    <w:basedOn w:val="DefaultParagraphFont"/>
    <w:link w:val="Footer"/>
    <w:uiPriority w:val="99"/>
    <w:rsid w:val="00EF3AAC"/>
  </w:style>
  <w:style w:type="character" w:customStyle="1" w:styleId="apple-converted-space">
    <w:name w:val="apple-converted-space"/>
    <w:basedOn w:val="DefaultParagraphFont"/>
    <w:rsid w:val="0047674A"/>
  </w:style>
  <w:style w:type="character" w:styleId="Hyperlink">
    <w:name w:val="Hyperlink"/>
    <w:basedOn w:val="DefaultParagraphFont"/>
    <w:uiPriority w:val="99"/>
    <w:unhideWhenUsed/>
    <w:rsid w:val="00093DA9"/>
    <w:rPr>
      <w:color w:val="0563C1" w:themeColor="hyperlink"/>
      <w:u w:val="single"/>
    </w:rPr>
  </w:style>
  <w:style w:type="paragraph" w:styleId="NormalWeb">
    <w:name w:val="Normal (Web)"/>
    <w:basedOn w:val="Normal"/>
    <w:uiPriority w:val="99"/>
    <w:unhideWhenUsed/>
    <w:rsid w:val="00335664"/>
    <w:pPr>
      <w:spacing w:before="100" w:beforeAutospacing="1" w:after="100" w:afterAutospacing="1"/>
    </w:pPr>
    <w:rPr>
      <w:rFonts w:ascii="Times New Roman" w:hAnsi="Times New Roman" w:cs="Times New Roman"/>
      <w:lang w:eastAsia="en-GB"/>
    </w:rPr>
  </w:style>
  <w:style w:type="character" w:styleId="PageNumber">
    <w:name w:val="page number"/>
    <w:basedOn w:val="DefaultParagraphFont"/>
    <w:uiPriority w:val="99"/>
    <w:semiHidden/>
    <w:unhideWhenUsed/>
    <w:rsid w:val="00F40E9C"/>
  </w:style>
  <w:style w:type="character" w:styleId="Strong">
    <w:name w:val="Strong"/>
    <w:basedOn w:val="DefaultParagraphFont"/>
    <w:uiPriority w:val="22"/>
    <w:qFormat/>
    <w:rsid w:val="000476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812588">
      <w:bodyDiv w:val="1"/>
      <w:marLeft w:val="0"/>
      <w:marRight w:val="0"/>
      <w:marTop w:val="0"/>
      <w:marBottom w:val="0"/>
      <w:divBdr>
        <w:top w:val="none" w:sz="0" w:space="0" w:color="auto"/>
        <w:left w:val="none" w:sz="0" w:space="0" w:color="auto"/>
        <w:bottom w:val="none" w:sz="0" w:space="0" w:color="auto"/>
        <w:right w:val="none" w:sz="0" w:space="0" w:color="auto"/>
      </w:divBdr>
    </w:div>
    <w:div w:id="108865910">
      <w:bodyDiv w:val="1"/>
      <w:marLeft w:val="0"/>
      <w:marRight w:val="0"/>
      <w:marTop w:val="0"/>
      <w:marBottom w:val="0"/>
      <w:divBdr>
        <w:top w:val="none" w:sz="0" w:space="0" w:color="auto"/>
        <w:left w:val="none" w:sz="0" w:space="0" w:color="auto"/>
        <w:bottom w:val="none" w:sz="0" w:space="0" w:color="auto"/>
        <w:right w:val="none" w:sz="0" w:space="0" w:color="auto"/>
      </w:divBdr>
    </w:div>
    <w:div w:id="157616821">
      <w:bodyDiv w:val="1"/>
      <w:marLeft w:val="0"/>
      <w:marRight w:val="0"/>
      <w:marTop w:val="0"/>
      <w:marBottom w:val="0"/>
      <w:divBdr>
        <w:top w:val="none" w:sz="0" w:space="0" w:color="auto"/>
        <w:left w:val="none" w:sz="0" w:space="0" w:color="auto"/>
        <w:bottom w:val="none" w:sz="0" w:space="0" w:color="auto"/>
        <w:right w:val="none" w:sz="0" w:space="0" w:color="auto"/>
      </w:divBdr>
    </w:div>
    <w:div w:id="306446367">
      <w:bodyDiv w:val="1"/>
      <w:marLeft w:val="0"/>
      <w:marRight w:val="0"/>
      <w:marTop w:val="0"/>
      <w:marBottom w:val="0"/>
      <w:divBdr>
        <w:top w:val="none" w:sz="0" w:space="0" w:color="auto"/>
        <w:left w:val="none" w:sz="0" w:space="0" w:color="auto"/>
        <w:bottom w:val="none" w:sz="0" w:space="0" w:color="auto"/>
        <w:right w:val="none" w:sz="0" w:space="0" w:color="auto"/>
      </w:divBdr>
    </w:div>
    <w:div w:id="641352973">
      <w:bodyDiv w:val="1"/>
      <w:marLeft w:val="0"/>
      <w:marRight w:val="0"/>
      <w:marTop w:val="0"/>
      <w:marBottom w:val="0"/>
      <w:divBdr>
        <w:top w:val="none" w:sz="0" w:space="0" w:color="auto"/>
        <w:left w:val="none" w:sz="0" w:space="0" w:color="auto"/>
        <w:bottom w:val="none" w:sz="0" w:space="0" w:color="auto"/>
        <w:right w:val="none" w:sz="0" w:space="0" w:color="auto"/>
      </w:divBdr>
    </w:div>
    <w:div w:id="757795892">
      <w:bodyDiv w:val="1"/>
      <w:marLeft w:val="0"/>
      <w:marRight w:val="0"/>
      <w:marTop w:val="0"/>
      <w:marBottom w:val="0"/>
      <w:divBdr>
        <w:top w:val="none" w:sz="0" w:space="0" w:color="auto"/>
        <w:left w:val="none" w:sz="0" w:space="0" w:color="auto"/>
        <w:bottom w:val="none" w:sz="0" w:space="0" w:color="auto"/>
        <w:right w:val="none" w:sz="0" w:space="0" w:color="auto"/>
      </w:divBdr>
    </w:div>
    <w:div w:id="762071765">
      <w:bodyDiv w:val="1"/>
      <w:marLeft w:val="0"/>
      <w:marRight w:val="0"/>
      <w:marTop w:val="0"/>
      <w:marBottom w:val="0"/>
      <w:divBdr>
        <w:top w:val="none" w:sz="0" w:space="0" w:color="auto"/>
        <w:left w:val="none" w:sz="0" w:space="0" w:color="auto"/>
        <w:bottom w:val="none" w:sz="0" w:space="0" w:color="auto"/>
        <w:right w:val="none" w:sz="0" w:space="0" w:color="auto"/>
      </w:divBdr>
    </w:div>
    <w:div w:id="926888985">
      <w:bodyDiv w:val="1"/>
      <w:marLeft w:val="0"/>
      <w:marRight w:val="0"/>
      <w:marTop w:val="0"/>
      <w:marBottom w:val="0"/>
      <w:divBdr>
        <w:top w:val="none" w:sz="0" w:space="0" w:color="auto"/>
        <w:left w:val="none" w:sz="0" w:space="0" w:color="auto"/>
        <w:bottom w:val="none" w:sz="0" w:space="0" w:color="auto"/>
        <w:right w:val="none" w:sz="0" w:space="0" w:color="auto"/>
      </w:divBdr>
    </w:div>
    <w:div w:id="1007951514">
      <w:bodyDiv w:val="1"/>
      <w:marLeft w:val="0"/>
      <w:marRight w:val="0"/>
      <w:marTop w:val="0"/>
      <w:marBottom w:val="0"/>
      <w:divBdr>
        <w:top w:val="none" w:sz="0" w:space="0" w:color="auto"/>
        <w:left w:val="none" w:sz="0" w:space="0" w:color="auto"/>
        <w:bottom w:val="none" w:sz="0" w:space="0" w:color="auto"/>
        <w:right w:val="none" w:sz="0" w:space="0" w:color="auto"/>
      </w:divBdr>
    </w:div>
    <w:div w:id="1062555533">
      <w:bodyDiv w:val="1"/>
      <w:marLeft w:val="0"/>
      <w:marRight w:val="0"/>
      <w:marTop w:val="0"/>
      <w:marBottom w:val="0"/>
      <w:divBdr>
        <w:top w:val="none" w:sz="0" w:space="0" w:color="auto"/>
        <w:left w:val="none" w:sz="0" w:space="0" w:color="auto"/>
        <w:bottom w:val="none" w:sz="0" w:space="0" w:color="auto"/>
        <w:right w:val="none" w:sz="0" w:space="0" w:color="auto"/>
      </w:divBdr>
    </w:div>
    <w:div w:id="1205752239">
      <w:bodyDiv w:val="1"/>
      <w:marLeft w:val="0"/>
      <w:marRight w:val="0"/>
      <w:marTop w:val="0"/>
      <w:marBottom w:val="0"/>
      <w:divBdr>
        <w:top w:val="none" w:sz="0" w:space="0" w:color="auto"/>
        <w:left w:val="none" w:sz="0" w:space="0" w:color="auto"/>
        <w:bottom w:val="none" w:sz="0" w:space="0" w:color="auto"/>
        <w:right w:val="none" w:sz="0" w:space="0" w:color="auto"/>
      </w:divBdr>
      <w:divsChild>
        <w:div w:id="1742949520">
          <w:marLeft w:val="0"/>
          <w:marRight w:val="0"/>
          <w:marTop w:val="0"/>
          <w:marBottom w:val="0"/>
          <w:divBdr>
            <w:top w:val="none" w:sz="0" w:space="0" w:color="auto"/>
            <w:left w:val="none" w:sz="0" w:space="0" w:color="auto"/>
            <w:bottom w:val="none" w:sz="0" w:space="0" w:color="auto"/>
            <w:right w:val="none" w:sz="0" w:space="0" w:color="auto"/>
          </w:divBdr>
          <w:divsChild>
            <w:div w:id="2052875070">
              <w:marLeft w:val="0"/>
              <w:marRight w:val="0"/>
              <w:marTop w:val="0"/>
              <w:marBottom w:val="0"/>
              <w:divBdr>
                <w:top w:val="none" w:sz="0" w:space="0" w:color="auto"/>
                <w:left w:val="none" w:sz="0" w:space="0" w:color="auto"/>
                <w:bottom w:val="none" w:sz="0" w:space="0" w:color="auto"/>
                <w:right w:val="none" w:sz="0" w:space="0" w:color="auto"/>
              </w:divBdr>
              <w:divsChild>
                <w:div w:id="149332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525248">
      <w:bodyDiv w:val="1"/>
      <w:marLeft w:val="0"/>
      <w:marRight w:val="0"/>
      <w:marTop w:val="0"/>
      <w:marBottom w:val="0"/>
      <w:divBdr>
        <w:top w:val="none" w:sz="0" w:space="0" w:color="auto"/>
        <w:left w:val="none" w:sz="0" w:space="0" w:color="auto"/>
        <w:bottom w:val="none" w:sz="0" w:space="0" w:color="auto"/>
        <w:right w:val="none" w:sz="0" w:space="0" w:color="auto"/>
      </w:divBdr>
    </w:div>
    <w:div w:id="1470706189">
      <w:bodyDiv w:val="1"/>
      <w:marLeft w:val="0"/>
      <w:marRight w:val="0"/>
      <w:marTop w:val="0"/>
      <w:marBottom w:val="0"/>
      <w:divBdr>
        <w:top w:val="none" w:sz="0" w:space="0" w:color="auto"/>
        <w:left w:val="none" w:sz="0" w:space="0" w:color="auto"/>
        <w:bottom w:val="none" w:sz="0" w:space="0" w:color="auto"/>
        <w:right w:val="none" w:sz="0" w:space="0" w:color="auto"/>
      </w:divBdr>
    </w:div>
    <w:div w:id="1505784125">
      <w:bodyDiv w:val="1"/>
      <w:marLeft w:val="0"/>
      <w:marRight w:val="0"/>
      <w:marTop w:val="0"/>
      <w:marBottom w:val="0"/>
      <w:divBdr>
        <w:top w:val="none" w:sz="0" w:space="0" w:color="auto"/>
        <w:left w:val="none" w:sz="0" w:space="0" w:color="auto"/>
        <w:bottom w:val="none" w:sz="0" w:space="0" w:color="auto"/>
        <w:right w:val="none" w:sz="0" w:space="0" w:color="auto"/>
      </w:divBdr>
    </w:div>
    <w:div w:id="1509170697">
      <w:bodyDiv w:val="1"/>
      <w:marLeft w:val="0"/>
      <w:marRight w:val="0"/>
      <w:marTop w:val="0"/>
      <w:marBottom w:val="0"/>
      <w:divBdr>
        <w:top w:val="none" w:sz="0" w:space="0" w:color="auto"/>
        <w:left w:val="none" w:sz="0" w:space="0" w:color="auto"/>
        <w:bottom w:val="none" w:sz="0" w:space="0" w:color="auto"/>
        <w:right w:val="none" w:sz="0" w:space="0" w:color="auto"/>
      </w:divBdr>
    </w:div>
    <w:div w:id="1591036899">
      <w:bodyDiv w:val="1"/>
      <w:marLeft w:val="0"/>
      <w:marRight w:val="0"/>
      <w:marTop w:val="0"/>
      <w:marBottom w:val="0"/>
      <w:divBdr>
        <w:top w:val="none" w:sz="0" w:space="0" w:color="auto"/>
        <w:left w:val="none" w:sz="0" w:space="0" w:color="auto"/>
        <w:bottom w:val="none" w:sz="0" w:space="0" w:color="auto"/>
        <w:right w:val="none" w:sz="0" w:space="0" w:color="auto"/>
      </w:divBdr>
    </w:div>
    <w:div w:id="19237569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kidshealth.org/en/parents/self-esteem.html" TargetMode="External"/><Relationship Id="rId21" Type="http://schemas.openxmlformats.org/officeDocument/2006/relationships/hyperlink" Target="http://faculty.cbpp.uaa.alaska.edu/afef/CollectiveIntel.pdf" TargetMode="External"/><Relationship Id="rId22" Type="http://schemas.openxmlformats.org/officeDocument/2006/relationships/hyperlink" Target="https://www.tandfonline.com/doi/abs/10.1080/17454832.2015.1076015" TargetMode="External"/><Relationship Id="rId23" Type="http://schemas.openxmlformats.org/officeDocument/2006/relationships/hyperlink" Target="https://www.mentalhelp.net/articles/early-childhood-emotional-and-social-development-identity-and-self-esteem/" TargetMode="External"/><Relationship Id="rId24" Type="http://schemas.openxmlformats.org/officeDocument/2006/relationships/hyperlink" Target="https://www.sciencedirect.com/science/article/pii/S1747938X17300271" TargetMode="External"/><Relationship Id="rId25" Type="http://schemas.openxmlformats.org/officeDocument/2006/relationships/hyperlink" Target="https://www.dailymail.co.uk/news/article-2407935/High-Street-brought-life-art-Boarded-shops-recession-hit-town-painted-look-like-theyre-business.html" TargetMode="External"/><Relationship Id="rId26" Type="http://schemas.openxmlformats.org/officeDocument/2006/relationships/hyperlink" Target="https://www.pbs.org/parents/thrive/early-art-what-it-means-and-how-to-encourage-it" TargetMode="External"/><Relationship Id="rId27" Type="http://schemas.openxmlformats.org/officeDocument/2006/relationships/hyperlink" Target="http://www.thelearninglodgeinramsey.com/Blog/entryid/8/the-importance-of-teaching-young-children-teamwork" TargetMode="External"/><Relationship Id="rId28" Type="http://schemas.openxmlformats.org/officeDocument/2006/relationships/hyperlink" Target="https://books.google.co.uk/books?hl=en&amp;lr=&amp;id=sPf-DQAAQBAJ&amp;oi=fnd&amp;pg=PP1&amp;dq=well+being+from+art+with+early+years&amp;ots=Xpxw7OL4aX&amp;sig=CulVxpuV8HP1mOJSy2qxbN2vflA#v=onepage&amp;q=well%20being%20from%20art%20with%20early%20years&amp;f=false" TargetMode="External"/><Relationship Id="rId29" Type="http://schemas.openxmlformats.org/officeDocument/2006/relationships/hyperlink" Target="https://www.theguardian.com/culture-professionals-network/2015/feb/12/creative-ways-artists-improve-communities"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hyperlink" Target="https://www.sciencedirect.com/topics/social-sciences/creativity" TargetMode="Externa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hyperlink" Target="https://www.sciencedirect.com/topics/social-sciences/creative-learning" TargetMode="Externa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hyperlink" Target="https://www.sciencedirect.com/topics/social-sciences/belief" TargetMode="External"/><Relationship Id="rId11" Type="http://schemas.openxmlformats.org/officeDocument/2006/relationships/hyperlink" Target="https://www.sciencedirect.com/topics/social-sciences/educational-practice" TargetMode="External"/><Relationship Id="rId12" Type="http://schemas.openxmlformats.org/officeDocument/2006/relationships/hyperlink" Target="https://www.theguardian.com/society/communities" TargetMode="External"/><Relationship Id="rId13" Type="http://schemas.openxmlformats.org/officeDocument/2006/relationships/hyperlink" Target="https://www.pps.org/article/artsprojects" TargetMode="External"/><Relationship Id="rId14" Type="http://schemas.openxmlformats.org/officeDocument/2006/relationships/hyperlink" Target="https://www.tandfonline.com/doi/abs/10.1080/02614367.2019.1583765?journalCode=rlst20" TargetMode="External"/><Relationship Id="rId15" Type="http://schemas.openxmlformats.org/officeDocument/2006/relationships/hyperlink" Target="https://www.tandfonline.com/doi/abs/10.1080/03323315.2017.1324804" TargetMode="External"/><Relationship Id="rId16" Type="http://schemas.openxmlformats.org/officeDocument/2006/relationships/hyperlink" Target="https://www.pbs.org/parents/thrive/the-importance-of-art-in-child-development" TargetMode="External"/><Relationship Id="rId17" Type="http://schemas.openxmlformats.org/officeDocument/2006/relationships/hyperlink" Target="https://academic.oup.com/bjsw/article/40/3/755/1661955" TargetMode="External"/><Relationship Id="rId18" Type="http://schemas.openxmlformats.org/officeDocument/2006/relationships/hyperlink" Target="https://sported.org.uk/blog/a-new-way-to-bring-community-benefit/" TargetMode="External"/><Relationship Id="rId19" Type="http://schemas.openxmlformats.org/officeDocument/2006/relationships/hyperlink" Target="http://www.msucommunitydevelopment.org/paul/content/Lachapelle%202008%20Ownership%20JC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12</Pages>
  <Words>3628</Words>
  <Characters>19415</Characters>
  <Application>Microsoft Macintosh Word</Application>
  <DocSecurity>0</DocSecurity>
  <Lines>451</Lines>
  <Paragraphs>125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dc:creator>
  <cp:keywords/>
  <dc:description/>
  <cp:lastModifiedBy>Amanda Gale</cp:lastModifiedBy>
  <cp:revision>5</cp:revision>
  <dcterms:created xsi:type="dcterms:W3CDTF">2019-05-15T15:01:00Z</dcterms:created>
  <dcterms:modified xsi:type="dcterms:W3CDTF">2019-05-17T22:46:00Z</dcterms:modified>
</cp:coreProperties>
</file>