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930792" w14:textId="20BF1FB5" w:rsidR="00BB4866" w:rsidRDefault="00BB4866" w:rsidP="00BC157A">
      <w:pPr>
        <w:spacing w:before="40" w:after="40"/>
        <w:jc w:val="both"/>
        <w:rPr>
          <w:rFonts w:ascii="Arial" w:hAnsi="Arial" w:cs="Arial"/>
          <w:sz w:val="24"/>
          <w:szCs w:val="24"/>
        </w:rPr>
      </w:pPr>
      <w:r w:rsidRPr="00BB76D5">
        <w:rPr>
          <w:rFonts w:ascii="Arial" w:hAnsi="Arial" w:cs="Arial"/>
          <w:sz w:val="24"/>
          <w:szCs w:val="24"/>
        </w:rPr>
        <w:t xml:space="preserve">Amy Drewett </w:t>
      </w:r>
      <w:r w:rsidR="00BC157A">
        <w:rPr>
          <w:rFonts w:ascii="Arial" w:hAnsi="Arial" w:cs="Arial"/>
          <w:sz w:val="24"/>
          <w:szCs w:val="24"/>
        </w:rPr>
        <w:t>–</w:t>
      </w:r>
      <w:r w:rsidRPr="00BB76D5">
        <w:rPr>
          <w:rFonts w:ascii="Arial" w:hAnsi="Arial" w:cs="Arial"/>
          <w:sz w:val="24"/>
          <w:szCs w:val="24"/>
        </w:rPr>
        <w:t xml:space="preserve"> 2009939</w:t>
      </w:r>
    </w:p>
    <w:p w14:paraId="48DDF96C" w14:textId="77777777" w:rsidR="00BC157A" w:rsidRPr="00BB76D5" w:rsidRDefault="00BC157A" w:rsidP="00BC157A">
      <w:pPr>
        <w:spacing w:before="40" w:after="40"/>
        <w:jc w:val="both"/>
        <w:rPr>
          <w:rFonts w:ascii="Arial" w:hAnsi="Arial" w:cs="Arial"/>
          <w:sz w:val="24"/>
          <w:szCs w:val="24"/>
        </w:rPr>
      </w:pPr>
    </w:p>
    <w:p w14:paraId="0341C2CB" w14:textId="4039E7F4" w:rsidR="00BB4866" w:rsidRDefault="00BB4866" w:rsidP="00BC157A">
      <w:pPr>
        <w:spacing w:before="40" w:after="40"/>
        <w:jc w:val="both"/>
        <w:rPr>
          <w:rFonts w:ascii="Arial" w:hAnsi="Arial" w:cs="Arial"/>
          <w:sz w:val="24"/>
          <w:szCs w:val="24"/>
        </w:rPr>
      </w:pPr>
      <w:r w:rsidRPr="00BB76D5">
        <w:rPr>
          <w:rFonts w:ascii="Arial" w:hAnsi="Arial" w:cs="Arial"/>
          <w:sz w:val="24"/>
          <w:szCs w:val="24"/>
        </w:rPr>
        <w:t>How do Teaching Assistant’s provide pastoral care to students?</w:t>
      </w:r>
    </w:p>
    <w:p w14:paraId="08845DBA" w14:textId="77777777" w:rsidR="00BC157A" w:rsidRPr="00BB76D5" w:rsidRDefault="00BC157A" w:rsidP="00BC157A">
      <w:pPr>
        <w:spacing w:before="40" w:after="40"/>
        <w:jc w:val="both"/>
        <w:rPr>
          <w:rFonts w:ascii="Arial" w:hAnsi="Arial" w:cs="Arial"/>
          <w:sz w:val="24"/>
          <w:szCs w:val="24"/>
        </w:rPr>
      </w:pPr>
    </w:p>
    <w:p w14:paraId="7B677251" w14:textId="1FF4EBDA" w:rsidR="007F4EC1" w:rsidRDefault="00BB4866" w:rsidP="00BC157A">
      <w:pPr>
        <w:pStyle w:val="NormalWeb"/>
        <w:shd w:val="clear" w:color="auto" w:fill="FFFFFF"/>
        <w:spacing w:before="40" w:beforeAutospacing="0" w:after="40" w:afterAutospacing="0"/>
        <w:jc w:val="both"/>
        <w:rPr>
          <w:rFonts w:ascii="Arial" w:hAnsi="Arial" w:cs="Arial"/>
        </w:rPr>
      </w:pPr>
      <w:r w:rsidRPr="00BB76D5">
        <w:rPr>
          <w:rFonts w:ascii="Arial" w:hAnsi="Arial" w:cs="Arial"/>
        </w:rPr>
        <w:t xml:space="preserve">The way in which Teaching Assistants work and provide care for children and young learners </w:t>
      </w:r>
      <w:r w:rsidR="00706BC7" w:rsidRPr="00BB76D5">
        <w:rPr>
          <w:rFonts w:ascii="Arial" w:hAnsi="Arial" w:cs="Arial"/>
        </w:rPr>
        <w:t>has developed over</w:t>
      </w:r>
      <w:r w:rsidRPr="00BB76D5">
        <w:rPr>
          <w:rFonts w:ascii="Arial" w:hAnsi="Arial" w:cs="Arial"/>
        </w:rPr>
        <w:t xml:space="preserve"> time</w:t>
      </w:r>
      <w:r w:rsidR="00706BC7" w:rsidRPr="00BB76D5">
        <w:rPr>
          <w:rFonts w:ascii="Arial" w:hAnsi="Arial" w:cs="Arial"/>
        </w:rPr>
        <w:t xml:space="preserve">. It has </w:t>
      </w:r>
      <w:r w:rsidR="0016388B" w:rsidRPr="00BB76D5">
        <w:rPr>
          <w:rFonts w:ascii="Arial" w:hAnsi="Arial" w:cs="Arial"/>
        </w:rPr>
        <w:t>change</w:t>
      </w:r>
      <w:r w:rsidR="00E94E0B" w:rsidRPr="00BB76D5">
        <w:rPr>
          <w:rFonts w:ascii="Arial" w:hAnsi="Arial" w:cs="Arial"/>
        </w:rPr>
        <w:t>d</w:t>
      </w:r>
      <w:r w:rsidR="0016388B" w:rsidRPr="00BB76D5">
        <w:rPr>
          <w:rFonts w:ascii="Arial" w:hAnsi="Arial" w:cs="Arial"/>
        </w:rPr>
        <w:t xml:space="preserve"> signi</w:t>
      </w:r>
      <w:r w:rsidR="000B0702" w:rsidRPr="00BB76D5">
        <w:rPr>
          <w:rFonts w:ascii="Arial" w:hAnsi="Arial" w:cs="Arial"/>
        </w:rPr>
        <w:t>ficantly</w:t>
      </w:r>
      <w:r w:rsidR="008C673B" w:rsidRPr="00BB76D5">
        <w:rPr>
          <w:rFonts w:ascii="Arial" w:hAnsi="Arial" w:cs="Arial"/>
        </w:rPr>
        <w:t xml:space="preserve"> especially the way in which Teaching Assistants provide pas</w:t>
      </w:r>
      <w:r w:rsidR="004D1F74" w:rsidRPr="00BB76D5">
        <w:rPr>
          <w:rFonts w:ascii="Arial" w:hAnsi="Arial" w:cs="Arial"/>
        </w:rPr>
        <w:t xml:space="preserve">toral care </w:t>
      </w:r>
      <w:r w:rsidR="004D3947" w:rsidRPr="00BB76D5">
        <w:rPr>
          <w:rFonts w:ascii="Arial" w:hAnsi="Arial" w:cs="Arial"/>
        </w:rPr>
        <w:t>to students.</w:t>
      </w:r>
      <w:r w:rsidR="008D7838" w:rsidRPr="00BB76D5">
        <w:rPr>
          <w:rFonts w:ascii="Arial" w:hAnsi="Arial" w:cs="Arial"/>
        </w:rPr>
        <w:t xml:space="preserve"> </w:t>
      </w:r>
      <w:proofErr w:type="spellStart"/>
      <w:r w:rsidR="008D7838" w:rsidRPr="00BB76D5">
        <w:rPr>
          <w:rFonts w:ascii="Arial" w:hAnsi="Arial" w:cs="Arial"/>
        </w:rPr>
        <w:t>Schoolsmith</w:t>
      </w:r>
      <w:proofErr w:type="spellEnd"/>
      <w:r w:rsidR="008D7838" w:rsidRPr="00BB76D5">
        <w:rPr>
          <w:rFonts w:ascii="Arial" w:hAnsi="Arial" w:cs="Arial"/>
        </w:rPr>
        <w:t xml:space="preserve"> (2020) describe pastoral care as</w:t>
      </w:r>
      <w:r w:rsidR="007B7952">
        <w:rPr>
          <w:rFonts w:ascii="Arial" w:hAnsi="Arial" w:cs="Arial"/>
        </w:rPr>
        <w:t>,</w:t>
      </w:r>
    </w:p>
    <w:p w14:paraId="62AA04A2" w14:textId="795DE6C2" w:rsidR="00047FB0" w:rsidRPr="00AF3DA9" w:rsidRDefault="008D7838" w:rsidP="00BC157A">
      <w:pPr>
        <w:pStyle w:val="NormalWeb"/>
        <w:shd w:val="clear" w:color="auto" w:fill="FFFFFF"/>
        <w:spacing w:before="40" w:beforeAutospacing="0" w:after="40" w:afterAutospacing="0"/>
        <w:jc w:val="both"/>
        <w:rPr>
          <w:rFonts w:ascii="Arial" w:hAnsi="Arial" w:cs="Arial"/>
          <w:color w:val="000000"/>
        </w:rPr>
      </w:pPr>
      <w:r w:rsidRPr="00BB76D5">
        <w:rPr>
          <w:rFonts w:ascii="Arial" w:hAnsi="Arial" w:cs="Arial"/>
          <w:color w:val="000000"/>
        </w:rPr>
        <w:t xml:space="preserve">Pastoral care is the provision the school makes to ensure the physical and </w:t>
      </w:r>
      <w:r w:rsidR="00BB76D5">
        <w:rPr>
          <w:rFonts w:ascii="Arial" w:hAnsi="Arial" w:cs="Arial"/>
          <w:color w:val="000000"/>
        </w:rPr>
        <w:t>e</w:t>
      </w:r>
      <w:r w:rsidRPr="00BB76D5">
        <w:rPr>
          <w:rFonts w:ascii="Arial" w:hAnsi="Arial" w:cs="Arial"/>
          <w:color w:val="000000"/>
        </w:rPr>
        <w:t>motional welfare of your child.</w:t>
      </w:r>
      <w:r w:rsidR="00BB76D5">
        <w:rPr>
          <w:rFonts w:ascii="Arial" w:hAnsi="Arial" w:cs="Arial"/>
          <w:color w:val="000000"/>
        </w:rPr>
        <w:t xml:space="preserve"> </w:t>
      </w:r>
      <w:r w:rsidRPr="00BB76D5">
        <w:rPr>
          <w:rFonts w:ascii="Arial" w:hAnsi="Arial" w:cs="Arial"/>
          <w:color w:val="000000"/>
        </w:rPr>
        <w:t>A successful pastoral care programme means that your child is safe, happy, involved and able to perform to their potential. They are integrating well with other pupils and any problems are spotted and dealt with.</w:t>
      </w:r>
    </w:p>
    <w:p w14:paraId="73E1890E" w14:textId="7560A3C3" w:rsidR="005F26AB" w:rsidRDefault="00572BAF" w:rsidP="00BC157A">
      <w:pPr>
        <w:spacing w:before="40" w:after="40"/>
        <w:jc w:val="both"/>
        <w:rPr>
          <w:rFonts w:ascii="Arial" w:hAnsi="Arial" w:cs="Arial"/>
          <w:sz w:val="24"/>
          <w:szCs w:val="24"/>
        </w:rPr>
      </w:pPr>
      <w:r w:rsidRPr="00BB76D5">
        <w:rPr>
          <w:rFonts w:ascii="Arial" w:hAnsi="Arial" w:cs="Arial"/>
          <w:sz w:val="24"/>
          <w:szCs w:val="24"/>
        </w:rPr>
        <w:t xml:space="preserve">When providing </w:t>
      </w:r>
      <w:r w:rsidR="001B3FD7" w:rsidRPr="00BB76D5">
        <w:rPr>
          <w:rFonts w:ascii="Arial" w:hAnsi="Arial" w:cs="Arial"/>
          <w:sz w:val="24"/>
          <w:szCs w:val="24"/>
        </w:rPr>
        <w:t xml:space="preserve">pastoral </w:t>
      </w:r>
      <w:r w:rsidR="00377DD0" w:rsidRPr="00BB76D5">
        <w:rPr>
          <w:rFonts w:ascii="Arial" w:hAnsi="Arial" w:cs="Arial"/>
          <w:sz w:val="24"/>
          <w:szCs w:val="24"/>
        </w:rPr>
        <w:t>care,</w:t>
      </w:r>
      <w:r w:rsidR="001B3FD7" w:rsidRPr="00BB76D5">
        <w:rPr>
          <w:rFonts w:ascii="Arial" w:hAnsi="Arial" w:cs="Arial"/>
          <w:sz w:val="24"/>
          <w:szCs w:val="24"/>
        </w:rPr>
        <w:t xml:space="preserve"> the TA</w:t>
      </w:r>
      <w:r w:rsidR="008D7838" w:rsidRPr="00BB76D5">
        <w:rPr>
          <w:rFonts w:ascii="Arial" w:hAnsi="Arial" w:cs="Arial"/>
          <w:sz w:val="24"/>
          <w:szCs w:val="24"/>
        </w:rPr>
        <w:t>’s</w:t>
      </w:r>
      <w:r w:rsidR="00CA4624" w:rsidRPr="00BB76D5">
        <w:rPr>
          <w:rFonts w:ascii="Arial" w:hAnsi="Arial" w:cs="Arial"/>
          <w:sz w:val="24"/>
          <w:szCs w:val="24"/>
        </w:rPr>
        <w:t xml:space="preserve"> tend to be caring, nurturing and </w:t>
      </w:r>
      <w:r w:rsidR="001B3FD7" w:rsidRPr="00BB76D5">
        <w:rPr>
          <w:rFonts w:ascii="Arial" w:hAnsi="Arial" w:cs="Arial"/>
          <w:sz w:val="24"/>
          <w:szCs w:val="24"/>
        </w:rPr>
        <w:t xml:space="preserve">give </w:t>
      </w:r>
      <w:r w:rsidR="00CA4624" w:rsidRPr="00BB76D5">
        <w:rPr>
          <w:rFonts w:ascii="Arial" w:hAnsi="Arial" w:cs="Arial"/>
          <w:sz w:val="24"/>
          <w:szCs w:val="24"/>
        </w:rPr>
        <w:t>social support</w:t>
      </w:r>
      <w:r w:rsidR="00E72CC8" w:rsidRPr="00BB76D5">
        <w:rPr>
          <w:rFonts w:ascii="Arial" w:hAnsi="Arial" w:cs="Arial"/>
          <w:sz w:val="24"/>
          <w:szCs w:val="24"/>
        </w:rPr>
        <w:t xml:space="preserve"> which is a natural role for </w:t>
      </w:r>
      <w:r w:rsidR="001B3FD7" w:rsidRPr="00BB76D5">
        <w:rPr>
          <w:rFonts w:ascii="Arial" w:hAnsi="Arial" w:cs="Arial"/>
          <w:sz w:val="24"/>
          <w:szCs w:val="24"/>
        </w:rPr>
        <w:t>TA’s</w:t>
      </w:r>
      <w:r w:rsidR="00E72CC8" w:rsidRPr="00BB76D5">
        <w:rPr>
          <w:rFonts w:ascii="Arial" w:hAnsi="Arial" w:cs="Arial"/>
          <w:sz w:val="24"/>
          <w:szCs w:val="24"/>
        </w:rPr>
        <w:t xml:space="preserve"> </w:t>
      </w:r>
      <w:r w:rsidR="00DA01BE">
        <w:rPr>
          <w:rFonts w:ascii="Arial" w:hAnsi="Arial" w:cs="Arial"/>
          <w:sz w:val="24"/>
          <w:szCs w:val="24"/>
        </w:rPr>
        <w:t xml:space="preserve">to </w:t>
      </w:r>
      <w:r w:rsidR="00E72CC8" w:rsidRPr="00BB76D5">
        <w:rPr>
          <w:rFonts w:ascii="Arial" w:hAnsi="Arial" w:cs="Arial"/>
          <w:sz w:val="24"/>
          <w:szCs w:val="24"/>
        </w:rPr>
        <w:t xml:space="preserve">provide. This can be for </w:t>
      </w:r>
      <w:r w:rsidR="00377DD0" w:rsidRPr="00BB76D5">
        <w:rPr>
          <w:rFonts w:ascii="Arial" w:hAnsi="Arial" w:cs="Arial"/>
          <w:sz w:val="24"/>
          <w:szCs w:val="24"/>
        </w:rPr>
        <w:t>several</w:t>
      </w:r>
      <w:r w:rsidR="00E72CC8" w:rsidRPr="00BB76D5">
        <w:rPr>
          <w:rFonts w:ascii="Arial" w:hAnsi="Arial" w:cs="Arial"/>
          <w:sz w:val="24"/>
          <w:szCs w:val="24"/>
        </w:rPr>
        <w:t xml:space="preserve"> reasons such as </w:t>
      </w:r>
      <w:r w:rsidR="00244515" w:rsidRPr="00BB76D5">
        <w:rPr>
          <w:rFonts w:ascii="Arial" w:hAnsi="Arial" w:cs="Arial"/>
          <w:sz w:val="24"/>
          <w:szCs w:val="24"/>
        </w:rPr>
        <w:t xml:space="preserve">being parents </w:t>
      </w:r>
      <w:r w:rsidR="00F80D9B" w:rsidRPr="00BB76D5">
        <w:rPr>
          <w:rFonts w:ascii="Arial" w:hAnsi="Arial" w:cs="Arial"/>
          <w:sz w:val="24"/>
          <w:szCs w:val="24"/>
        </w:rPr>
        <w:t>themselves</w:t>
      </w:r>
      <w:r w:rsidR="00244515" w:rsidRPr="00BB76D5">
        <w:rPr>
          <w:rFonts w:ascii="Arial" w:hAnsi="Arial" w:cs="Arial"/>
          <w:sz w:val="24"/>
          <w:szCs w:val="24"/>
        </w:rPr>
        <w:t xml:space="preserve">, from personal experiences or because </w:t>
      </w:r>
      <w:r w:rsidR="005947DB" w:rsidRPr="00BB76D5">
        <w:rPr>
          <w:rFonts w:ascii="Arial" w:hAnsi="Arial" w:cs="Arial"/>
          <w:sz w:val="24"/>
          <w:szCs w:val="24"/>
        </w:rPr>
        <w:t>it is a natural role.</w:t>
      </w:r>
      <w:r w:rsidR="00BB76D5">
        <w:rPr>
          <w:rFonts w:ascii="Arial" w:hAnsi="Arial" w:cs="Arial"/>
          <w:sz w:val="24"/>
          <w:szCs w:val="24"/>
        </w:rPr>
        <w:t xml:space="preserve"> </w:t>
      </w:r>
      <w:r w:rsidR="007D3D00" w:rsidRPr="00BB76D5">
        <w:rPr>
          <w:rFonts w:ascii="Arial" w:hAnsi="Arial" w:cs="Arial"/>
          <w:sz w:val="24"/>
          <w:szCs w:val="24"/>
        </w:rPr>
        <w:t xml:space="preserve">TA’s are used and utilised differently </w:t>
      </w:r>
      <w:r w:rsidR="00D53F3E" w:rsidRPr="00BB76D5">
        <w:rPr>
          <w:rFonts w:ascii="Arial" w:hAnsi="Arial" w:cs="Arial"/>
          <w:sz w:val="24"/>
          <w:szCs w:val="24"/>
        </w:rPr>
        <w:t>in</w:t>
      </w:r>
      <w:r w:rsidR="007D3D00" w:rsidRPr="00BB76D5">
        <w:rPr>
          <w:rFonts w:ascii="Arial" w:hAnsi="Arial" w:cs="Arial"/>
          <w:sz w:val="24"/>
          <w:szCs w:val="24"/>
        </w:rPr>
        <w:t xml:space="preserve"> all school</w:t>
      </w:r>
      <w:r w:rsidR="00F80D9B" w:rsidRPr="00BB76D5">
        <w:rPr>
          <w:rFonts w:ascii="Arial" w:hAnsi="Arial" w:cs="Arial"/>
          <w:sz w:val="24"/>
          <w:szCs w:val="24"/>
        </w:rPr>
        <w:t xml:space="preserve">s and their individual job roles can change significantly from one setting to another. </w:t>
      </w:r>
      <w:r w:rsidR="00B543A1">
        <w:rPr>
          <w:rFonts w:ascii="Arial" w:hAnsi="Arial" w:cs="Arial"/>
          <w:sz w:val="24"/>
          <w:szCs w:val="24"/>
        </w:rPr>
        <w:t xml:space="preserve">As the learning Collage </w:t>
      </w:r>
      <w:r w:rsidR="00E77508">
        <w:rPr>
          <w:rFonts w:ascii="Arial" w:hAnsi="Arial" w:cs="Arial"/>
          <w:sz w:val="24"/>
          <w:szCs w:val="24"/>
        </w:rPr>
        <w:t>(2020) state</w:t>
      </w:r>
      <w:r w:rsidR="00E77508" w:rsidRPr="00E77508">
        <w:rPr>
          <w:rFonts w:ascii="Arial" w:hAnsi="Arial" w:cs="Arial"/>
          <w:color w:val="000000" w:themeColor="text1"/>
          <w:sz w:val="24"/>
          <w:szCs w:val="24"/>
        </w:rPr>
        <w:t xml:space="preserve"> “</w:t>
      </w:r>
      <w:r w:rsidR="00E77508" w:rsidRPr="00E77508">
        <w:rPr>
          <w:rFonts w:ascii="Arial" w:hAnsi="Arial" w:cs="Arial"/>
          <w:color w:val="000000" w:themeColor="text1"/>
          <w:sz w:val="24"/>
          <w:szCs w:val="24"/>
          <w:shd w:val="clear" w:color="auto" w:fill="FFFFFF"/>
        </w:rPr>
        <w:t>The role of a teaching assistant will vary hugely between different schools, and there’s often a large variation even within a school.”</w:t>
      </w:r>
      <w:r w:rsidR="007B7952">
        <w:rPr>
          <w:rFonts w:ascii="Arial" w:hAnsi="Arial" w:cs="Arial"/>
          <w:sz w:val="24"/>
          <w:szCs w:val="24"/>
        </w:rPr>
        <w:t xml:space="preserve"> </w:t>
      </w:r>
      <w:r w:rsidR="00BB4866" w:rsidRPr="00BB76D5">
        <w:rPr>
          <w:rFonts w:ascii="Arial" w:hAnsi="Arial" w:cs="Arial"/>
          <w:sz w:val="24"/>
          <w:szCs w:val="24"/>
        </w:rPr>
        <w:t>T</w:t>
      </w:r>
      <w:r w:rsidR="00406AFE" w:rsidRPr="00BB76D5">
        <w:rPr>
          <w:rFonts w:ascii="Arial" w:hAnsi="Arial" w:cs="Arial"/>
          <w:sz w:val="24"/>
          <w:szCs w:val="24"/>
        </w:rPr>
        <w:t xml:space="preserve">eaching </w:t>
      </w:r>
      <w:r w:rsidR="003E7EDA" w:rsidRPr="00BB76D5">
        <w:rPr>
          <w:rFonts w:ascii="Arial" w:hAnsi="Arial" w:cs="Arial"/>
          <w:sz w:val="24"/>
          <w:szCs w:val="24"/>
        </w:rPr>
        <w:t>assistants’</w:t>
      </w:r>
      <w:r w:rsidR="00BB4866" w:rsidRPr="00BB76D5">
        <w:rPr>
          <w:rFonts w:ascii="Arial" w:hAnsi="Arial" w:cs="Arial"/>
          <w:sz w:val="24"/>
          <w:szCs w:val="24"/>
        </w:rPr>
        <w:t xml:space="preserve"> role has become far broader and part of that role</w:t>
      </w:r>
      <w:r w:rsidR="00945EC1" w:rsidRPr="00BB76D5">
        <w:rPr>
          <w:rFonts w:ascii="Arial" w:hAnsi="Arial" w:cs="Arial"/>
          <w:sz w:val="24"/>
          <w:szCs w:val="24"/>
        </w:rPr>
        <w:t xml:space="preserve"> </w:t>
      </w:r>
      <w:r w:rsidR="00BB4866" w:rsidRPr="00BB76D5">
        <w:rPr>
          <w:rFonts w:ascii="Arial" w:hAnsi="Arial" w:cs="Arial"/>
          <w:sz w:val="24"/>
          <w:szCs w:val="24"/>
        </w:rPr>
        <w:t xml:space="preserve">includes pastoral care. </w:t>
      </w:r>
    </w:p>
    <w:p w14:paraId="1777645B" w14:textId="77777777" w:rsidR="00AF3DA9" w:rsidRPr="00BB76D5" w:rsidRDefault="00AF3DA9" w:rsidP="00BC157A">
      <w:pPr>
        <w:spacing w:before="40" w:after="40"/>
        <w:jc w:val="both"/>
        <w:rPr>
          <w:rFonts w:ascii="Arial" w:hAnsi="Arial" w:cs="Arial"/>
          <w:sz w:val="24"/>
          <w:szCs w:val="24"/>
        </w:rPr>
      </w:pPr>
    </w:p>
    <w:p w14:paraId="202F1BC3" w14:textId="635F48FA" w:rsidR="00047FB0" w:rsidRDefault="008A5FF9" w:rsidP="00BC157A">
      <w:pPr>
        <w:spacing w:before="40" w:after="40"/>
        <w:jc w:val="both"/>
        <w:rPr>
          <w:rFonts w:ascii="Arial" w:hAnsi="Arial" w:cs="Arial"/>
          <w:sz w:val="24"/>
          <w:szCs w:val="24"/>
        </w:rPr>
      </w:pPr>
      <w:r w:rsidRPr="00BB76D5">
        <w:rPr>
          <w:rFonts w:ascii="Arial" w:hAnsi="Arial" w:cs="Arial"/>
          <w:sz w:val="24"/>
          <w:szCs w:val="24"/>
        </w:rPr>
        <w:t xml:space="preserve">The theory of </w:t>
      </w:r>
      <w:r w:rsidR="003E7EDA" w:rsidRPr="00BB76D5">
        <w:rPr>
          <w:rFonts w:ascii="Arial" w:hAnsi="Arial" w:cs="Arial"/>
          <w:sz w:val="24"/>
          <w:szCs w:val="24"/>
        </w:rPr>
        <w:t>Maslow’s</w:t>
      </w:r>
      <w:r w:rsidR="007115C5" w:rsidRPr="00BB76D5">
        <w:rPr>
          <w:rFonts w:ascii="Arial" w:hAnsi="Arial" w:cs="Arial"/>
          <w:sz w:val="24"/>
          <w:szCs w:val="24"/>
        </w:rPr>
        <w:t xml:space="preserve"> </w:t>
      </w:r>
      <w:r w:rsidR="007D190B" w:rsidRPr="00BB76D5">
        <w:rPr>
          <w:rFonts w:ascii="Arial" w:hAnsi="Arial" w:cs="Arial"/>
          <w:sz w:val="24"/>
          <w:szCs w:val="24"/>
        </w:rPr>
        <w:t>Hierarchy</w:t>
      </w:r>
      <w:r w:rsidR="007B4794" w:rsidRPr="00BB76D5">
        <w:rPr>
          <w:rFonts w:ascii="Arial" w:hAnsi="Arial" w:cs="Arial"/>
          <w:sz w:val="24"/>
          <w:szCs w:val="24"/>
        </w:rPr>
        <w:t xml:space="preserve"> of </w:t>
      </w:r>
      <w:r w:rsidR="0097417B" w:rsidRPr="00BB76D5">
        <w:rPr>
          <w:rFonts w:ascii="Arial" w:hAnsi="Arial" w:cs="Arial"/>
          <w:sz w:val="24"/>
          <w:szCs w:val="24"/>
        </w:rPr>
        <w:t>n</w:t>
      </w:r>
      <w:r w:rsidRPr="00BB76D5">
        <w:rPr>
          <w:rFonts w:ascii="Arial" w:hAnsi="Arial" w:cs="Arial"/>
          <w:sz w:val="24"/>
          <w:szCs w:val="24"/>
        </w:rPr>
        <w:t xml:space="preserve">eeds must be met </w:t>
      </w:r>
      <w:r w:rsidR="00963AA8" w:rsidRPr="00BB76D5">
        <w:rPr>
          <w:rFonts w:ascii="Arial" w:hAnsi="Arial" w:cs="Arial"/>
          <w:sz w:val="24"/>
          <w:szCs w:val="24"/>
        </w:rPr>
        <w:t>for</w:t>
      </w:r>
      <w:r w:rsidRPr="00BB76D5">
        <w:rPr>
          <w:rFonts w:ascii="Arial" w:hAnsi="Arial" w:cs="Arial"/>
          <w:sz w:val="24"/>
          <w:szCs w:val="24"/>
        </w:rPr>
        <w:t xml:space="preserve"> the rest of the higher needs to be successful. Without the lower needs being met the chances of success are less.</w:t>
      </w:r>
      <w:r w:rsidR="007B7952">
        <w:rPr>
          <w:rFonts w:ascii="Arial" w:hAnsi="Arial" w:cs="Arial"/>
          <w:sz w:val="24"/>
          <w:szCs w:val="24"/>
        </w:rPr>
        <w:t xml:space="preserve"> </w:t>
      </w:r>
      <w:r w:rsidRPr="00BB76D5">
        <w:rPr>
          <w:rFonts w:ascii="Arial" w:hAnsi="Arial" w:cs="Arial"/>
          <w:sz w:val="24"/>
          <w:szCs w:val="24"/>
        </w:rPr>
        <w:t>According</w:t>
      </w:r>
      <w:r w:rsidR="00492F30" w:rsidRPr="00BB76D5">
        <w:rPr>
          <w:rFonts w:ascii="Arial" w:hAnsi="Arial" w:cs="Arial"/>
          <w:sz w:val="24"/>
          <w:szCs w:val="24"/>
        </w:rPr>
        <w:t xml:space="preserve"> to</w:t>
      </w:r>
      <w:r w:rsidR="003B60A7" w:rsidRPr="00BB76D5">
        <w:rPr>
          <w:rFonts w:ascii="Arial" w:hAnsi="Arial" w:cs="Arial"/>
          <w:sz w:val="24"/>
          <w:szCs w:val="24"/>
        </w:rPr>
        <w:t xml:space="preserve"> </w:t>
      </w:r>
      <w:sdt>
        <w:sdtPr>
          <w:rPr>
            <w:rFonts w:ascii="Arial" w:hAnsi="Arial" w:cs="Arial"/>
            <w:sz w:val="24"/>
            <w:szCs w:val="24"/>
          </w:rPr>
          <w:id w:val="239915537"/>
          <w:citation/>
        </w:sdtPr>
        <w:sdtEndPr/>
        <w:sdtContent>
          <w:r w:rsidR="003B60A7" w:rsidRPr="00BB76D5">
            <w:rPr>
              <w:rFonts w:ascii="Arial" w:hAnsi="Arial" w:cs="Arial"/>
              <w:sz w:val="24"/>
              <w:szCs w:val="24"/>
            </w:rPr>
            <w:fldChar w:fldCharType="begin"/>
          </w:r>
          <w:r w:rsidR="003B60A7" w:rsidRPr="00BB76D5">
            <w:rPr>
              <w:rFonts w:ascii="Arial" w:hAnsi="Arial" w:cs="Arial"/>
              <w:sz w:val="24"/>
              <w:szCs w:val="24"/>
            </w:rPr>
            <w:instrText xml:space="preserve"> CITATION Sau20 \l 2057 </w:instrText>
          </w:r>
          <w:r w:rsidR="003B60A7" w:rsidRPr="00BB76D5">
            <w:rPr>
              <w:rFonts w:ascii="Arial" w:hAnsi="Arial" w:cs="Arial"/>
              <w:sz w:val="24"/>
              <w:szCs w:val="24"/>
            </w:rPr>
            <w:fldChar w:fldCharType="separate"/>
          </w:r>
          <w:r w:rsidR="003B60A7" w:rsidRPr="00BB76D5">
            <w:rPr>
              <w:rFonts w:ascii="Arial" w:hAnsi="Arial" w:cs="Arial"/>
              <w:noProof/>
              <w:sz w:val="24"/>
              <w:szCs w:val="24"/>
            </w:rPr>
            <w:t>(McLeod, 2020)</w:t>
          </w:r>
          <w:r w:rsidR="003B60A7" w:rsidRPr="00BB76D5">
            <w:rPr>
              <w:rFonts w:ascii="Arial" w:hAnsi="Arial" w:cs="Arial"/>
              <w:sz w:val="24"/>
              <w:szCs w:val="24"/>
            </w:rPr>
            <w:fldChar w:fldCharType="end"/>
          </w:r>
        </w:sdtContent>
      </w:sdt>
      <w:r w:rsidR="00A46637">
        <w:rPr>
          <w:rFonts w:ascii="Arial" w:hAnsi="Arial" w:cs="Arial"/>
          <w:sz w:val="24"/>
          <w:szCs w:val="24"/>
        </w:rPr>
        <w:t>,</w:t>
      </w:r>
    </w:p>
    <w:p w14:paraId="7C451B03" w14:textId="370BAF1B" w:rsidR="00A46637" w:rsidRDefault="0050792C" w:rsidP="00565324">
      <w:pPr>
        <w:spacing w:before="40" w:after="40"/>
        <w:ind w:firstLine="720"/>
        <w:jc w:val="both"/>
        <w:rPr>
          <w:rFonts w:ascii="Arial" w:hAnsi="Arial" w:cs="Arial"/>
          <w:color w:val="121212"/>
          <w:sz w:val="24"/>
          <w:szCs w:val="24"/>
        </w:rPr>
      </w:pPr>
      <w:r w:rsidRPr="00BB76D5">
        <w:rPr>
          <w:rFonts w:ascii="Arial" w:hAnsi="Arial" w:cs="Arial"/>
          <w:color w:val="121212"/>
          <w:sz w:val="24"/>
          <w:szCs w:val="24"/>
        </w:rPr>
        <w:t>Maslow (1943, 1954) stated that people are motivated to achieve certain needs and that some needs take precedence over others.</w:t>
      </w:r>
      <w:r w:rsidR="007B7952">
        <w:rPr>
          <w:rFonts w:ascii="Arial" w:hAnsi="Arial" w:cs="Arial"/>
          <w:color w:val="121212"/>
        </w:rPr>
        <w:t xml:space="preserve"> </w:t>
      </w:r>
      <w:r w:rsidRPr="00BB76D5">
        <w:rPr>
          <w:rFonts w:ascii="Arial" w:hAnsi="Arial" w:cs="Arial"/>
          <w:color w:val="121212"/>
          <w:sz w:val="24"/>
          <w:szCs w:val="24"/>
        </w:rPr>
        <w:t xml:space="preserve">Our most basic need is for physical survival, and this will be the first thing that motivates our </w:t>
      </w:r>
      <w:r w:rsidR="003E7EDA" w:rsidRPr="00BB76D5">
        <w:rPr>
          <w:rFonts w:ascii="Arial" w:hAnsi="Arial" w:cs="Arial"/>
          <w:color w:val="121212"/>
          <w:sz w:val="24"/>
          <w:szCs w:val="24"/>
        </w:rPr>
        <w:t>behaviour</w:t>
      </w:r>
      <w:r w:rsidRPr="00BB76D5">
        <w:rPr>
          <w:rFonts w:ascii="Arial" w:hAnsi="Arial" w:cs="Arial"/>
          <w:color w:val="121212"/>
          <w:sz w:val="24"/>
          <w:szCs w:val="24"/>
        </w:rPr>
        <w:t>. Once that level is fulfilled the next level up is what motivates us, and so on.</w:t>
      </w:r>
    </w:p>
    <w:p w14:paraId="2E9DF55A" w14:textId="66DB0B15" w:rsidR="007B7952" w:rsidRDefault="00945EC1" w:rsidP="00BC157A">
      <w:pPr>
        <w:spacing w:before="40" w:after="40"/>
        <w:jc w:val="both"/>
        <w:rPr>
          <w:rFonts w:ascii="Arial" w:hAnsi="Arial" w:cs="Arial"/>
          <w:color w:val="202124"/>
          <w:sz w:val="24"/>
          <w:szCs w:val="24"/>
          <w:shd w:val="clear" w:color="auto" w:fill="FFFFFF"/>
        </w:rPr>
      </w:pPr>
      <w:r w:rsidRPr="00BB76D5">
        <w:rPr>
          <w:rFonts w:ascii="Arial" w:hAnsi="Arial" w:cs="Arial"/>
          <w:color w:val="202124"/>
          <w:sz w:val="24"/>
          <w:szCs w:val="24"/>
          <w:shd w:val="clear" w:color="auto" w:fill="FFFFFF"/>
        </w:rPr>
        <w:t xml:space="preserve">Teaching assistants </w:t>
      </w:r>
      <w:r w:rsidR="00E81094" w:rsidRPr="00BB76D5">
        <w:rPr>
          <w:rFonts w:ascii="Arial" w:hAnsi="Arial" w:cs="Arial"/>
          <w:color w:val="202124"/>
          <w:sz w:val="24"/>
          <w:szCs w:val="24"/>
          <w:shd w:val="clear" w:color="auto" w:fill="FFFFFF"/>
        </w:rPr>
        <w:t xml:space="preserve">are </w:t>
      </w:r>
      <w:r w:rsidR="003E7EDA" w:rsidRPr="00BB76D5">
        <w:rPr>
          <w:rFonts w:ascii="Arial" w:hAnsi="Arial" w:cs="Arial"/>
          <w:color w:val="202124"/>
          <w:sz w:val="24"/>
          <w:szCs w:val="24"/>
          <w:shd w:val="clear" w:color="auto" w:fill="FFFFFF"/>
        </w:rPr>
        <w:t>regularly</w:t>
      </w:r>
      <w:r w:rsidR="00E81094" w:rsidRPr="00BB76D5">
        <w:rPr>
          <w:rFonts w:ascii="Arial" w:hAnsi="Arial" w:cs="Arial"/>
          <w:color w:val="202124"/>
          <w:sz w:val="24"/>
          <w:szCs w:val="24"/>
          <w:shd w:val="clear" w:color="auto" w:fill="FFFFFF"/>
        </w:rPr>
        <w:t xml:space="preserve"> the </w:t>
      </w:r>
      <w:r w:rsidR="00C61D31" w:rsidRPr="00BB76D5">
        <w:rPr>
          <w:rFonts w:ascii="Arial" w:hAnsi="Arial" w:cs="Arial"/>
          <w:color w:val="202124"/>
          <w:sz w:val="24"/>
          <w:szCs w:val="24"/>
          <w:shd w:val="clear" w:color="auto" w:fill="FFFFFF"/>
        </w:rPr>
        <w:t xml:space="preserve">link between recognising </w:t>
      </w:r>
      <w:r w:rsidR="003E7EDA" w:rsidRPr="00BB76D5">
        <w:rPr>
          <w:rFonts w:ascii="Arial" w:hAnsi="Arial" w:cs="Arial"/>
          <w:color w:val="202124"/>
          <w:sz w:val="24"/>
          <w:szCs w:val="24"/>
          <w:shd w:val="clear" w:color="auto" w:fill="FFFFFF"/>
        </w:rPr>
        <w:t>Maslow’s</w:t>
      </w:r>
      <w:r w:rsidR="00C61D31" w:rsidRPr="00BB76D5">
        <w:rPr>
          <w:rFonts w:ascii="Arial" w:hAnsi="Arial" w:cs="Arial"/>
          <w:color w:val="202124"/>
          <w:sz w:val="24"/>
          <w:szCs w:val="24"/>
          <w:shd w:val="clear" w:color="auto" w:fill="FFFFFF"/>
        </w:rPr>
        <w:t xml:space="preserve"> needs for growth within children and </w:t>
      </w:r>
      <w:r w:rsidR="00A14F87" w:rsidRPr="00BB76D5">
        <w:rPr>
          <w:rFonts w:ascii="Arial" w:hAnsi="Arial" w:cs="Arial"/>
          <w:color w:val="202124"/>
          <w:sz w:val="24"/>
          <w:szCs w:val="24"/>
          <w:shd w:val="clear" w:color="auto" w:fill="FFFFFF"/>
        </w:rPr>
        <w:t xml:space="preserve">what needs are being met. As they work so closely </w:t>
      </w:r>
      <w:proofErr w:type="spellStart"/>
      <w:r w:rsidR="00A14F87" w:rsidRPr="00BB76D5">
        <w:rPr>
          <w:rFonts w:ascii="Arial" w:hAnsi="Arial" w:cs="Arial"/>
          <w:color w:val="202124"/>
          <w:sz w:val="24"/>
          <w:szCs w:val="24"/>
          <w:shd w:val="clear" w:color="auto" w:fill="FFFFFF"/>
        </w:rPr>
        <w:t>along side</w:t>
      </w:r>
      <w:proofErr w:type="spellEnd"/>
      <w:r w:rsidR="00A14F87" w:rsidRPr="00BB76D5">
        <w:rPr>
          <w:rFonts w:ascii="Arial" w:hAnsi="Arial" w:cs="Arial"/>
          <w:color w:val="202124"/>
          <w:sz w:val="24"/>
          <w:szCs w:val="24"/>
          <w:shd w:val="clear" w:color="auto" w:fill="FFFFFF"/>
        </w:rPr>
        <w:t xml:space="preserve"> children and have close face to face contact </w:t>
      </w:r>
      <w:r w:rsidR="00567210" w:rsidRPr="00BB76D5">
        <w:rPr>
          <w:rFonts w:ascii="Arial" w:hAnsi="Arial" w:cs="Arial"/>
          <w:color w:val="202124"/>
          <w:sz w:val="24"/>
          <w:szCs w:val="24"/>
          <w:shd w:val="clear" w:color="auto" w:fill="FFFFFF"/>
        </w:rPr>
        <w:t xml:space="preserve">with </w:t>
      </w:r>
      <w:r w:rsidR="003E7EDA" w:rsidRPr="00BB76D5">
        <w:rPr>
          <w:rFonts w:ascii="Arial" w:hAnsi="Arial" w:cs="Arial"/>
          <w:color w:val="202124"/>
          <w:sz w:val="24"/>
          <w:szCs w:val="24"/>
          <w:shd w:val="clear" w:color="auto" w:fill="FFFFFF"/>
        </w:rPr>
        <w:t>them,</w:t>
      </w:r>
      <w:r w:rsidR="00567210" w:rsidRPr="00BB76D5">
        <w:rPr>
          <w:rFonts w:ascii="Arial" w:hAnsi="Arial" w:cs="Arial"/>
          <w:color w:val="202124"/>
          <w:sz w:val="24"/>
          <w:szCs w:val="24"/>
          <w:shd w:val="clear" w:color="auto" w:fill="FFFFFF"/>
        </w:rPr>
        <w:t xml:space="preserve"> they are the ones that can see if these needs are being met</w:t>
      </w:r>
      <w:r w:rsidR="00A04B1C" w:rsidRPr="00BB76D5">
        <w:rPr>
          <w:rFonts w:ascii="Arial" w:hAnsi="Arial" w:cs="Arial"/>
          <w:color w:val="202124"/>
          <w:sz w:val="24"/>
          <w:szCs w:val="24"/>
          <w:shd w:val="clear" w:color="auto" w:fill="FFFFFF"/>
        </w:rPr>
        <w:t xml:space="preserve"> and set the wheels in </w:t>
      </w:r>
      <w:r w:rsidR="007B7952" w:rsidRPr="00BB76D5">
        <w:rPr>
          <w:rFonts w:ascii="Arial" w:hAnsi="Arial" w:cs="Arial"/>
          <w:color w:val="202124"/>
          <w:sz w:val="24"/>
          <w:szCs w:val="24"/>
          <w:shd w:val="clear" w:color="auto" w:fill="FFFFFF"/>
        </w:rPr>
        <w:t>motion</w:t>
      </w:r>
      <w:r w:rsidR="00A04B1C" w:rsidRPr="00BB76D5">
        <w:rPr>
          <w:rFonts w:ascii="Arial" w:hAnsi="Arial" w:cs="Arial"/>
          <w:color w:val="202124"/>
          <w:sz w:val="24"/>
          <w:szCs w:val="24"/>
          <w:shd w:val="clear" w:color="auto" w:fill="FFFFFF"/>
        </w:rPr>
        <w:t xml:space="preserve"> to get the basic </w:t>
      </w:r>
      <w:r w:rsidR="000567A9" w:rsidRPr="00BB76D5">
        <w:rPr>
          <w:rFonts w:ascii="Arial" w:hAnsi="Arial" w:cs="Arial"/>
          <w:color w:val="202124"/>
          <w:sz w:val="24"/>
          <w:szCs w:val="24"/>
          <w:shd w:val="clear" w:color="auto" w:fill="FFFFFF"/>
        </w:rPr>
        <w:t xml:space="preserve">needs met in order to move up the hierarchy </w:t>
      </w:r>
      <w:r w:rsidR="007B7952" w:rsidRPr="00BB76D5">
        <w:rPr>
          <w:rFonts w:ascii="Arial" w:hAnsi="Arial" w:cs="Arial"/>
          <w:color w:val="202124"/>
          <w:sz w:val="24"/>
          <w:szCs w:val="24"/>
          <w:shd w:val="clear" w:color="auto" w:fill="FFFFFF"/>
        </w:rPr>
        <w:t>pyramid</w:t>
      </w:r>
      <w:r w:rsidR="000567A9" w:rsidRPr="00BB76D5">
        <w:rPr>
          <w:rFonts w:ascii="Arial" w:hAnsi="Arial" w:cs="Arial"/>
          <w:color w:val="202124"/>
          <w:sz w:val="24"/>
          <w:szCs w:val="24"/>
          <w:shd w:val="clear" w:color="auto" w:fill="FFFFFF"/>
        </w:rPr>
        <w:t xml:space="preserve">. </w:t>
      </w:r>
    </w:p>
    <w:p w14:paraId="7A3D60F8" w14:textId="77777777" w:rsidR="00C942C6" w:rsidRDefault="00C942C6" w:rsidP="00BC157A">
      <w:pPr>
        <w:spacing w:before="40" w:after="40"/>
        <w:jc w:val="both"/>
        <w:rPr>
          <w:rFonts w:ascii="Arial" w:hAnsi="Arial" w:cs="Arial"/>
          <w:color w:val="202124"/>
          <w:sz w:val="24"/>
          <w:szCs w:val="24"/>
          <w:shd w:val="clear" w:color="auto" w:fill="FFFFFF"/>
        </w:rPr>
      </w:pPr>
    </w:p>
    <w:p w14:paraId="532B5FCE" w14:textId="17F34AD0" w:rsidR="00A46637" w:rsidRPr="00565324" w:rsidRDefault="00E9060F" w:rsidP="00BC157A">
      <w:pPr>
        <w:spacing w:before="40" w:after="40"/>
        <w:jc w:val="both"/>
        <w:rPr>
          <w:rFonts w:ascii="Arial" w:hAnsi="Arial" w:cs="Arial"/>
          <w:sz w:val="24"/>
          <w:szCs w:val="24"/>
        </w:rPr>
      </w:pPr>
      <w:r w:rsidRPr="00BB76D5">
        <w:rPr>
          <w:rFonts w:ascii="Arial" w:hAnsi="Arial" w:cs="Arial"/>
          <w:color w:val="202124"/>
          <w:sz w:val="24"/>
          <w:szCs w:val="24"/>
          <w:shd w:val="clear" w:color="auto" w:fill="FFFFFF"/>
        </w:rPr>
        <w:t xml:space="preserve">TA’s provide a range </w:t>
      </w:r>
      <w:r w:rsidR="00E27B3B" w:rsidRPr="00BB76D5">
        <w:rPr>
          <w:rFonts w:ascii="Arial" w:hAnsi="Arial" w:cs="Arial"/>
          <w:color w:val="202124"/>
          <w:sz w:val="24"/>
          <w:szCs w:val="24"/>
          <w:shd w:val="clear" w:color="auto" w:fill="FFFFFF"/>
        </w:rPr>
        <w:t xml:space="preserve">of pastoral duties. ELSA </w:t>
      </w:r>
      <w:r w:rsidR="00BF7975" w:rsidRPr="00BB76D5">
        <w:rPr>
          <w:rFonts w:ascii="Arial" w:hAnsi="Arial" w:cs="Arial"/>
          <w:color w:val="202124"/>
          <w:sz w:val="24"/>
          <w:szCs w:val="24"/>
          <w:shd w:val="clear" w:color="auto" w:fill="FFFFFF"/>
        </w:rPr>
        <w:t xml:space="preserve">is </w:t>
      </w:r>
      <w:r w:rsidR="00BF7975" w:rsidRPr="00BB76D5">
        <w:rPr>
          <w:rFonts w:ascii="Arial" w:hAnsi="Arial" w:cs="Arial"/>
          <w:color w:val="000000"/>
          <w:sz w:val="24"/>
          <w:szCs w:val="24"/>
        </w:rPr>
        <w:t>Emotional Literacy Support Assistant</w:t>
      </w:r>
      <w:r w:rsidR="002D3014" w:rsidRPr="00BB76D5">
        <w:rPr>
          <w:rFonts w:ascii="Arial" w:hAnsi="Arial" w:cs="Arial"/>
          <w:color w:val="000000"/>
          <w:sz w:val="24"/>
          <w:szCs w:val="24"/>
        </w:rPr>
        <w:t xml:space="preserve"> </w:t>
      </w:r>
      <w:r w:rsidR="00B21D79" w:rsidRPr="00BB76D5">
        <w:rPr>
          <w:rFonts w:ascii="Arial" w:hAnsi="Arial" w:cs="Arial"/>
          <w:color w:val="000000"/>
          <w:sz w:val="24"/>
          <w:szCs w:val="24"/>
        </w:rPr>
        <w:t xml:space="preserve">and was developed by Sheila </w:t>
      </w:r>
      <w:r w:rsidR="00B3125A" w:rsidRPr="00BB76D5">
        <w:rPr>
          <w:rFonts w:ascii="Arial" w:hAnsi="Arial" w:cs="Arial"/>
          <w:color w:val="000000"/>
          <w:sz w:val="24"/>
          <w:szCs w:val="24"/>
        </w:rPr>
        <w:t>Burto</w:t>
      </w:r>
      <w:r w:rsidR="00CD597F" w:rsidRPr="00BB76D5">
        <w:rPr>
          <w:rFonts w:ascii="Arial" w:hAnsi="Arial" w:cs="Arial"/>
          <w:color w:val="000000"/>
          <w:sz w:val="24"/>
          <w:szCs w:val="24"/>
        </w:rPr>
        <w:t xml:space="preserve">n. </w:t>
      </w:r>
      <w:r w:rsidR="00E42D63" w:rsidRPr="00BB76D5">
        <w:rPr>
          <w:rFonts w:ascii="Arial" w:hAnsi="Arial" w:cs="Arial"/>
          <w:color w:val="000000"/>
          <w:sz w:val="24"/>
          <w:szCs w:val="24"/>
        </w:rPr>
        <w:t>According to</w:t>
      </w:r>
      <w:r w:rsidR="00D4130C" w:rsidRPr="00BB76D5">
        <w:rPr>
          <w:rFonts w:ascii="Arial" w:hAnsi="Arial" w:cs="Arial"/>
          <w:color w:val="000000"/>
          <w:sz w:val="24"/>
          <w:szCs w:val="24"/>
        </w:rPr>
        <w:t xml:space="preserve"> the </w:t>
      </w:r>
      <w:r w:rsidR="00A2264E" w:rsidRPr="00BB76D5">
        <w:rPr>
          <w:rFonts w:ascii="Arial" w:hAnsi="Arial" w:cs="Arial"/>
          <w:color w:val="000000"/>
          <w:sz w:val="24"/>
          <w:szCs w:val="24"/>
        </w:rPr>
        <w:t>website</w:t>
      </w:r>
      <w:r w:rsidR="00E42D63" w:rsidRPr="00BB76D5">
        <w:rPr>
          <w:rFonts w:ascii="Arial" w:hAnsi="Arial" w:cs="Arial"/>
          <w:color w:val="000000"/>
          <w:sz w:val="24"/>
          <w:szCs w:val="24"/>
        </w:rPr>
        <w:t xml:space="preserve"> </w:t>
      </w:r>
      <w:r w:rsidR="00D4130C" w:rsidRPr="00BB76D5">
        <w:rPr>
          <w:rFonts w:ascii="Arial" w:hAnsi="Arial" w:cs="Arial"/>
          <w:color w:val="000000"/>
          <w:sz w:val="24"/>
          <w:szCs w:val="24"/>
        </w:rPr>
        <w:t>(</w:t>
      </w:r>
      <w:r w:rsidR="00E42D63" w:rsidRPr="00BB76D5">
        <w:rPr>
          <w:rFonts w:ascii="Arial" w:hAnsi="Arial" w:cs="Arial"/>
          <w:color w:val="000000"/>
          <w:sz w:val="24"/>
          <w:szCs w:val="24"/>
        </w:rPr>
        <w:t>SEN toolkit</w:t>
      </w:r>
      <w:r w:rsidR="008452F6">
        <w:rPr>
          <w:rFonts w:ascii="Arial" w:hAnsi="Arial" w:cs="Arial"/>
          <w:color w:val="000000"/>
          <w:sz w:val="24"/>
          <w:szCs w:val="24"/>
        </w:rPr>
        <w:t>, No date)</w:t>
      </w:r>
      <w:r w:rsidR="008B1D55">
        <w:rPr>
          <w:rFonts w:ascii="Arial" w:hAnsi="Arial" w:cs="Arial"/>
          <w:color w:val="000000"/>
          <w:sz w:val="24"/>
          <w:szCs w:val="24"/>
        </w:rPr>
        <w:t>,</w:t>
      </w:r>
    </w:p>
    <w:p w14:paraId="6DB15F25" w14:textId="6A5B7F31" w:rsidR="00A46637" w:rsidRDefault="00B21D79" w:rsidP="008B1D55">
      <w:pPr>
        <w:spacing w:before="40" w:after="40"/>
        <w:ind w:firstLine="720"/>
        <w:jc w:val="both"/>
        <w:rPr>
          <w:rFonts w:ascii="Arial" w:hAnsi="Arial" w:cs="Arial"/>
          <w:color w:val="000000" w:themeColor="text1"/>
          <w:sz w:val="24"/>
          <w:szCs w:val="24"/>
        </w:rPr>
      </w:pPr>
      <w:r w:rsidRPr="00BB76D5">
        <w:rPr>
          <w:rFonts w:ascii="Arial" w:hAnsi="Arial" w:cs="Arial"/>
          <w:color w:val="000000" w:themeColor="text1"/>
          <w:sz w:val="24"/>
          <w:szCs w:val="24"/>
        </w:rPr>
        <w:t>They are teaching assistants who have received specific additional training from educational psychologists on aspects of emotional literacy including emotional awareness, self-esteem, anger management, social and friendship skills, social communication difficulties, loss, bereavement and family break-up.</w:t>
      </w:r>
    </w:p>
    <w:p w14:paraId="39A08569" w14:textId="6FD23111" w:rsidR="00DC5E86" w:rsidRPr="00BB76D5" w:rsidRDefault="007B7952" w:rsidP="00BC157A">
      <w:pPr>
        <w:spacing w:before="40" w:after="40"/>
        <w:jc w:val="both"/>
        <w:rPr>
          <w:rFonts w:ascii="Arial" w:hAnsi="Arial" w:cs="Arial"/>
          <w:color w:val="000000" w:themeColor="text1"/>
          <w:sz w:val="24"/>
          <w:szCs w:val="24"/>
        </w:rPr>
      </w:pPr>
      <w:r>
        <w:rPr>
          <w:rFonts w:ascii="Arial" w:hAnsi="Arial" w:cs="Arial"/>
          <w:color w:val="000000" w:themeColor="text1"/>
          <w:sz w:val="24"/>
          <w:szCs w:val="24"/>
        </w:rPr>
        <w:t xml:space="preserve">ELSA </w:t>
      </w:r>
      <w:r w:rsidR="00646924">
        <w:rPr>
          <w:rFonts w:ascii="Arial" w:hAnsi="Arial" w:cs="Arial"/>
          <w:color w:val="000000" w:themeColor="text1"/>
          <w:sz w:val="24"/>
          <w:szCs w:val="24"/>
        </w:rPr>
        <w:t>allows TA’s to take time to talk to children and get them to identify with their feeling</w:t>
      </w:r>
      <w:r w:rsidR="00BD77F8">
        <w:rPr>
          <w:rFonts w:ascii="Arial" w:hAnsi="Arial" w:cs="Arial"/>
          <w:color w:val="000000" w:themeColor="text1"/>
          <w:sz w:val="24"/>
          <w:szCs w:val="24"/>
        </w:rPr>
        <w:t>s</w:t>
      </w:r>
      <w:r w:rsidR="00646924">
        <w:rPr>
          <w:rFonts w:ascii="Arial" w:hAnsi="Arial" w:cs="Arial"/>
          <w:color w:val="000000" w:themeColor="text1"/>
          <w:sz w:val="24"/>
          <w:szCs w:val="24"/>
        </w:rPr>
        <w:t xml:space="preserve"> an</w:t>
      </w:r>
      <w:r w:rsidR="0008758A">
        <w:rPr>
          <w:rFonts w:ascii="Arial" w:hAnsi="Arial" w:cs="Arial"/>
          <w:color w:val="000000" w:themeColor="text1"/>
          <w:sz w:val="24"/>
          <w:szCs w:val="24"/>
        </w:rPr>
        <w:t xml:space="preserve">d emotions. </w:t>
      </w:r>
    </w:p>
    <w:p w14:paraId="23007827" w14:textId="417AE9A8" w:rsidR="008030B2" w:rsidRDefault="004A462B" w:rsidP="00BC157A">
      <w:pPr>
        <w:spacing w:before="40" w:after="40"/>
        <w:jc w:val="both"/>
        <w:rPr>
          <w:rFonts w:ascii="Arial" w:hAnsi="Arial" w:cs="Arial"/>
          <w:color w:val="202124"/>
          <w:sz w:val="24"/>
          <w:szCs w:val="24"/>
          <w:shd w:val="clear" w:color="auto" w:fill="FFFFFF"/>
        </w:rPr>
      </w:pPr>
      <w:r w:rsidRPr="00BB76D5">
        <w:rPr>
          <w:rFonts w:ascii="Arial" w:hAnsi="Arial" w:cs="Arial"/>
          <w:color w:val="202124"/>
          <w:sz w:val="24"/>
          <w:szCs w:val="24"/>
          <w:shd w:val="clear" w:color="auto" w:fill="FFFFFF"/>
        </w:rPr>
        <w:t>This further allows</w:t>
      </w:r>
      <w:r w:rsidR="004C7D97" w:rsidRPr="00BB76D5">
        <w:rPr>
          <w:rFonts w:ascii="Arial" w:hAnsi="Arial" w:cs="Arial"/>
          <w:color w:val="202124"/>
          <w:sz w:val="24"/>
          <w:szCs w:val="24"/>
          <w:shd w:val="clear" w:color="auto" w:fill="FFFFFF"/>
        </w:rPr>
        <w:t xml:space="preserve"> teaching</w:t>
      </w:r>
      <w:r w:rsidRPr="00BB76D5">
        <w:rPr>
          <w:rFonts w:ascii="Arial" w:hAnsi="Arial" w:cs="Arial"/>
          <w:color w:val="202124"/>
          <w:sz w:val="24"/>
          <w:szCs w:val="24"/>
          <w:shd w:val="clear" w:color="auto" w:fill="FFFFFF"/>
        </w:rPr>
        <w:t xml:space="preserve"> assistants </w:t>
      </w:r>
      <w:r w:rsidR="00D75B34" w:rsidRPr="00BB76D5">
        <w:rPr>
          <w:rFonts w:ascii="Arial" w:hAnsi="Arial" w:cs="Arial"/>
          <w:color w:val="202124"/>
          <w:sz w:val="24"/>
          <w:szCs w:val="24"/>
          <w:shd w:val="clear" w:color="auto" w:fill="FFFFFF"/>
        </w:rPr>
        <w:t>to build good relations</w:t>
      </w:r>
      <w:r w:rsidR="000B69BE">
        <w:rPr>
          <w:rFonts w:ascii="Arial" w:hAnsi="Arial" w:cs="Arial"/>
          <w:color w:val="202124"/>
          <w:sz w:val="24"/>
          <w:szCs w:val="24"/>
          <w:shd w:val="clear" w:color="auto" w:fill="FFFFFF"/>
        </w:rPr>
        <w:t xml:space="preserve"> with children.</w:t>
      </w:r>
      <w:r w:rsidR="00720D21">
        <w:rPr>
          <w:rFonts w:ascii="Arial" w:hAnsi="Arial" w:cs="Arial"/>
          <w:color w:val="202124"/>
          <w:sz w:val="24"/>
          <w:szCs w:val="24"/>
          <w:shd w:val="clear" w:color="auto" w:fill="FFFFFF"/>
        </w:rPr>
        <w:t xml:space="preserve"> </w:t>
      </w:r>
      <w:r w:rsidR="00B14C33">
        <w:rPr>
          <w:rFonts w:ascii="Arial" w:hAnsi="Arial" w:cs="Arial"/>
          <w:color w:val="202124"/>
          <w:sz w:val="24"/>
          <w:szCs w:val="24"/>
          <w:shd w:val="clear" w:color="auto" w:fill="FFFFFF"/>
        </w:rPr>
        <w:t>As ELSA supports are not qualified councillors it is important that</w:t>
      </w:r>
      <w:r w:rsidR="006F49B3">
        <w:rPr>
          <w:rFonts w:ascii="Arial" w:hAnsi="Arial" w:cs="Arial"/>
          <w:color w:val="202124"/>
          <w:sz w:val="24"/>
          <w:szCs w:val="24"/>
          <w:shd w:val="clear" w:color="auto" w:fill="FFFFFF"/>
        </w:rPr>
        <w:t xml:space="preserve"> the </w:t>
      </w:r>
      <w:r w:rsidR="00565324">
        <w:rPr>
          <w:rFonts w:ascii="Arial" w:hAnsi="Arial" w:cs="Arial"/>
          <w:color w:val="202124"/>
          <w:sz w:val="24"/>
          <w:szCs w:val="24"/>
          <w:shd w:val="clear" w:color="auto" w:fill="FFFFFF"/>
        </w:rPr>
        <w:t>support,</w:t>
      </w:r>
      <w:r w:rsidR="00C44599">
        <w:rPr>
          <w:rFonts w:ascii="Arial" w:hAnsi="Arial" w:cs="Arial"/>
          <w:color w:val="202124"/>
          <w:sz w:val="24"/>
          <w:szCs w:val="24"/>
          <w:shd w:val="clear" w:color="auto" w:fill="FFFFFF"/>
        </w:rPr>
        <w:t xml:space="preserve"> </w:t>
      </w:r>
      <w:r w:rsidR="006F49B3">
        <w:rPr>
          <w:rFonts w:ascii="Arial" w:hAnsi="Arial" w:cs="Arial"/>
          <w:color w:val="202124"/>
          <w:sz w:val="24"/>
          <w:szCs w:val="24"/>
          <w:shd w:val="clear" w:color="auto" w:fill="FFFFFF"/>
        </w:rPr>
        <w:t xml:space="preserve">they provide is </w:t>
      </w:r>
      <w:r w:rsidR="00FC6E98">
        <w:rPr>
          <w:rFonts w:ascii="Arial" w:hAnsi="Arial" w:cs="Arial"/>
          <w:color w:val="202124"/>
          <w:sz w:val="24"/>
          <w:szCs w:val="24"/>
          <w:shd w:val="clear" w:color="auto" w:fill="FFFFFF"/>
        </w:rPr>
        <w:t xml:space="preserve">legal, ethical, sensible </w:t>
      </w:r>
      <w:r w:rsidR="001608BD">
        <w:rPr>
          <w:rFonts w:ascii="Arial" w:hAnsi="Arial" w:cs="Arial"/>
          <w:color w:val="202124"/>
          <w:sz w:val="24"/>
          <w:szCs w:val="24"/>
          <w:shd w:val="clear" w:color="auto" w:fill="FFFFFF"/>
        </w:rPr>
        <w:t>and</w:t>
      </w:r>
      <w:r w:rsidR="00FC6E98">
        <w:rPr>
          <w:rFonts w:ascii="Arial" w:hAnsi="Arial" w:cs="Arial"/>
          <w:color w:val="202124"/>
          <w:sz w:val="24"/>
          <w:szCs w:val="24"/>
          <w:shd w:val="clear" w:color="auto" w:fill="FFFFFF"/>
        </w:rPr>
        <w:t xml:space="preserve"> follows the schools safeguarding procedures. </w:t>
      </w:r>
      <w:r w:rsidR="000B69BE">
        <w:rPr>
          <w:rFonts w:ascii="Arial" w:hAnsi="Arial" w:cs="Arial"/>
          <w:color w:val="202124"/>
          <w:sz w:val="24"/>
          <w:szCs w:val="24"/>
          <w:shd w:val="clear" w:color="auto" w:fill="FFFFFF"/>
        </w:rPr>
        <w:t xml:space="preserve"> When </w:t>
      </w:r>
      <w:r w:rsidR="002B077F">
        <w:rPr>
          <w:rFonts w:ascii="Arial" w:hAnsi="Arial" w:cs="Arial"/>
          <w:color w:val="202124"/>
          <w:sz w:val="24"/>
          <w:szCs w:val="24"/>
          <w:shd w:val="clear" w:color="auto" w:fill="FFFFFF"/>
        </w:rPr>
        <w:lastRenderedPageBreak/>
        <w:t>schools utilise this tool</w:t>
      </w:r>
      <w:r w:rsidR="006C2618">
        <w:rPr>
          <w:rFonts w:ascii="Arial" w:hAnsi="Arial" w:cs="Arial"/>
          <w:color w:val="202124"/>
          <w:sz w:val="24"/>
          <w:szCs w:val="24"/>
          <w:shd w:val="clear" w:color="auto" w:fill="FFFFFF"/>
        </w:rPr>
        <w:t xml:space="preserve"> and the TA’s to provide ELSA support it can be invaluable </w:t>
      </w:r>
      <w:r w:rsidR="006224C1">
        <w:rPr>
          <w:rFonts w:ascii="Arial" w:hAnsi="Arial" w:cs="Arial"/>
          <w:color w:val="202124"/>
          <w:sz w:val="24"/>
          <w:szCs w:val="24"/>
          <w:shd w:val="clear" w:color="auto" w:fill="FFFFFF"/>
        </w:rPr>
        <w:t xml:space="preserve">to both the school and the child. In </w:t>
      </w:r>
      <w:r w:rsidR="00EA551E">
        <w:rPr>
          <w:rFonts w:ascii="Arial" w:hAnsi="Arial" w:cs="Arial"/>
          <w:color w:val="202124"/>
          <w:sz w:val="24"/>
          <w:szCs w:val="24"/>
          <w:shd w:val="clear" w:color="auto" w:fill="FFFFFF"/>
        </w:rPr>
        <w:t>the authors school</w:t>
      </w:r>
      <w:r w:rsidR="00890B47">
        <w:rPr>
          <w:rFonts w:ascii="Arial" w:hAnsi="Arial" w:cs="Arial"/>
          <w:color w:val="202124"/>
          <w:sz w:val="24"/>
          <w:szCs w:val="24"/>
          <w:shd w:val="clear" w:color="auto" w:fill="FFFFFF"/>
        </w:rPr>
        <w:t xml:space="preserve"> which is a secondary </w:t>
      </w:r>
      <w:r w:rsidR="00963AA8">
        <w:rPr>
          <w:rFonts w:ascii="Arial" w:hAnsi="Arial" w:cs="Arial"/>
          <w:color w:val="202124"/>
          <w:sz w:val="24"/>
          <w:szCs w:val="24"/>
          <w:shd w:val="clear" w:color="auto" w:fill="FFFFFF"/>
        </w:rPr>
        <w:t>PRU</w:t>
      </w:r>
      <w:r w:rsidR="0085628D">
        <w:rPr>
          <w:rFonts w:ascii="Arial" w:hAnsi="Arial" w:cs="Arial"/>
          <w:color w:val="202124"/>
          <w:sz w:val="24"/>
          <w:szCs w:val="24"/>
          <w:shd w:val="clear" w:color="auto" w:fill="FFFFFF"/>
        </w:rPr>
        <w:t xml:space="preserve"> setting they do not utilise the ELSA</w:t>
      </w:r>
      <w:r w:rsidR="00EE3428">
        <w:rPr>
          <w:rFonts w:ascii="Arial" w:hAnsi="Arial" w:cs="Arial"/>
          <w:color w:val="202124"/>
          <w:sz w:val="24"/>
          <w:szCs w:val="24"/>
          <w:shd w:val="clear" w:color="auto" w:fill="FFFFFF"/>
        </w:rPr>
        <w:t xml:space="preserve"> trained member of staff. The staff member does not have any timetable space allocated for</w:t>
      </w:r>
      <w:r w:rsidR="00720D21">
        <w:rPr>
          <w:rFonts w:ascii="Arial" w:hAnsi="Arial" w:cs="Arial"/>
          <w:color w:val="202124"/>
          <w:sz w:val="24"/>
          <w:szCs w:val="24"/>
          <w:shd w:val="clear" w:color="auto" w:fill="FFFFFF"/>
        </w:rPr>
        <w:t xml:space="preserve"> ELSA support</w:t>
      </w:r>
      <w:r w:rsidR="00C44599">
        <w:rPr>
          <w:rFonts w:ascii="Arial" w:hAnsi="Arial" w:cs="Arial"/>
          <w:color w:val="202124"/>
          <w:sz w:val="24"/>
          <w:szCs w:val="24"/>
          <w:shd w:val="clear" w:color="auto" w:fill="FFFFFF"/>
        </w:rPr>
        <w:t xml:space="preserve"> resulting in young learners not having access to the emotional support or having a rushed five minutes here and there to try and express feelings</w:t>
      </w:r>
      <w:r w:rsidR="002E5FB1">
        <w:rPr>
          <w:rFonts w:ascii="Arial" w:hAnsi="Arial" w:cs="Arial"/>
          <w:color w:val="202124"/>
          <w:sz w:val="24"/>
          <w:szCs w:val="24"/>
          <w:shd w:val="clear" w:color="auto" w:fill="FFFFFF"/>
        </w:rPr>
        <w:t xml:space="preserve"> and thoughts.</w:t>
      </w:r>
      <w:r w:rsidR="0029149A">
        <w:rPr>
          <w:rFonts w:ascii="Arial" w:hAnsi="Arial" w:cs="Arial"/>
          <w:color w:val="202124"/>
          <w:sz w:val="24"/>
          <w:szCs w:val="24"/>
          <w:shd w:val="clear" w:color="auto" w:fill="FFFFFF"/>
        </w:rPr>
        <w:t xml:space="preserve"> </w:t>
      </w:r>
      <w:r w:rsidR="00565324">
        <w:rPr>
          <w:rFonts w:ascii="Arial" w:hAnsi="Arial" w:cs="Arial"/>
          <w:color w:val="202124"/>
          <w:sz w:val="24"/>
          <w:szCs w:val="24"/>
          <w:shd w:val="clear" w:color="auto" w:fill="FFFFFF"/>
        </w:rPr>
        <w:t>Whereas</w:t>
      </w:r>
      <w:r w:rsidR="0029149A">
        <w:rPr>
          <w:rFonts w:ascii="Arial" w:hAnsi="Arial" w:cs="Arial"/>
          <w:color w:val="202124"/>
          <w:sz w:val="24"/>
          <w:szCs w:val="24"/>
          <w:shd w:val="clear" w:color="auto" w:fill="FFFFFF"/>
        </w:rPr>
        <w:t xml:space="preserve"> in </w:t>
      </w:r>
      <w:r w:rsidR="00966C0C">
        <w:rPr>
          <w:rFonts w:ascii="Arial" w:hAnsi="Arial" w:cs="Arial"/>
          <w:color w:val="202124"/>
          <w:sz w:val="24"/>
          <w:szCs w:val="24"/>
          <w:shd w:val="clear" w:color="auto" w:fill="FFFFFF"/>
        </w:rPr>
        <w:t>the authors child</w:t>
      </w:r>
      <w:r w:rsidR="004D6291">
        <w:rPr>
          <w:rFonts w:ascii="Arial" w:hAnsi="Arial" w:cs="Arial"/>
          <w:color w:val="202124"/>
          <w:sz w:val="24"/>
          <w:szCs w:val="24"/>
          <w:shd w:val="clear" w:color="auto" w:fill="FFFFFF"/>
        </w:rPr>
        <w:t>ren’s</w:t>
      </w:r>
      <w:r w:rsidR="00966C0C">
        <w:rPr>
          <w:rFonts w:ascii="Arial" w:hAnsi="Arial" w:cs="Arial"/>
          <w:color w:val="202124"/>
          <w:sz w:val="24"/>
          <w:szCs w:val="24"/>
          <w:shd w:val="clear" w:color="auto" w:fill="FFFFFF"/>
        </w:rPr>
        <w:t xml:space="preserve"> school</w:t>
      </w:r>
      <w:r w:rsidR="0029149A" w:rsidRPr="0029149A">
        <w:rPr>
          <w:rFonts w:ascii="Arial" w:hAnsi="Arial" w:cs="Arial"/>
          <w:color w:val="202124"/>
          <w:sz w:val="24"/>
          <w:szCs w:val="24"/>
          <w:shd w:val="clear" w:color="auto" w:fill="FFFFFF"/>
        </w:rPr>
        <w:t xml:space="preserve"> </w:t>
      </w:r>
      <w:r w:rsidR="0029149A">
        <w:rPr>
          <w:rFonts w:ascii="Arial" w:hAnsi="Arial" w:cs="Arial"/>
          <w:color w:val="202124"/>
          <w:sz w:val="24"/>
          <w:szCs w:val="24"/>
          <w:shd w:val="clear" w:color="auto" w:fill="FFFFFF"/>
        </w:rPr>
        <w:t xml:space="preserve">a child who struggles with social interaction and lacks confidence has had the same TA since joining the school. The child is now 8 so the TA has been with him for 4 years. The TA has had a </w:t>
      </w:r>
      <w:r w:rsidR="00004E23">
        <w:rPr>
          <w:rFonts w:ascii="Arial" w:hAnsi="Arial" w:cs="Arial"/>
          <w:color w:val="202124"/>
          <w:sz w:val="24"/>
          <w:szCs w:val="24"/>
          <w:shd w:val="clear" w:color="auto" w:fill="FFFFFF"/>
        </w:rPr>
        <w:t>pivotal</w:t>
      </w:r>
      <w:r w:rsidR="0029149A">
        <w:rPr>
          <w:rFonts w:ascii="Arial" w:hAnsi="Arial" w:cs="Arial"/>
          <w:color w:val="202124"/>
          <w:sz w:val="24"/>
          <w:szCs w:val="24"/>
          <w:shd w:val="clear" w:color="auto" w:fill="FFFFFF"/>
        </w:rPr>
        <w:t xml:space="preserve"> role in providing pastoral care for this child. Over the time she has provided ELSA sessions to encourage the child to talk about his feelings. The TA has given support to both the child and the </w:t>
      </w:r>
      <w:r w:rsidR="00004E23">
        <w:rPr>
          <w:rFonts w:ascii="Arial" w:hAnsi="Arial" w:cs="Arial"/>
          <w:color w:val="202124"/>
          <w:sz w:val="24"/>
          <w:szCs w:val="24"/>
          <w:shd w:val="clear" w:color="auto" w:fill="FFFFFF"/>
        </w:rPr>
        <w:t>parents</w:t>
      </w:r>
      <w:r w:rsidR="0029149A">
        <w:rPr>
          <w:rFonts w:ascii="Arial" w:hAnsi="Arial" w:cs="Arial"/>
          <w:color w:val="202124"/>
          <w:sz w:val="24"/>
          <w:szCs w:val="24"/>
          <w:shd w:val="clear" w:color="auto" w:fill="FFFFFF"/>
        </w:rPr>
        <w:t xml:space="preserve"> and </w:t>
      </w:r>
      <w:r w:rsidR="00004E23">
        <w:rPr>
          <w:rFonts w:ascii="Arial" w:hAnsi="Arial" w:cs="Arial"/>
          <w:color w:val="202124"/>
          <w:sz w:val="24"/>
          <w:szCs w:val="24"/>
          <w:shd w:val="clear" w:color="auto" w:fill="FFFFFF"/>
        </w:rPr>
        <w:t>ha</w:t>
      </w:r>
      <w:r w:rsidR="0029149A">
        <w:rPr>
          <w:rFonts w:ascii="Arial" w:hAnsi="Arial" w:cs="Arial"/>
          <w:color w:val="202124"/>
          <w:sz w:val="24"/>
          <w:szCs w:val="24"/>
          <w:shd w:val="clear" w:color="auto" w:fill="FFFFFF"/>
        </w:rPr>
        <w:t xml:space="preserve">s been a fundamental link between </w:t>
      </w:r>
      <w:r w:rsidR="00004E23">
        <w:rPr>
          <w:rFonts w:ascii="Arial" w:hAnsi="Arial" w:cs="Arial"/>
          <w:color w:val="202124"/>
          <w:sz w:val="24"/>
          <w:szCs w:val="24"/>
          <w:shd w:val="clear" w:color="auto" w:fill="FFFFFF"/>
        </w:rPr>
        <w:t>parents</w:t>
      </w:r>
      <w:r w:rsidR="0029149A">
        <w:rPr>
          <w:rFonts w:ascii="Arial" w:hAnsi="Arial" w:cs="Arial"/>
          <w:color w:val="202124"/>
          <w:sz w:val="24"/>
          <w:szCs w:val="24"/>
          <w:shd w:val="clear" w:color="auto" w:fill="FFFFFF"/>
        </w:rPr>
        <w:t xml:space="preserve">, child and school. The </w:t>
      </w:r>
      <w:r w:rsidR="00004E23">
        <w:rPr>
          <w:rFonts w:ascii="Arial" w:hAnsi="Arial" w:cs="Arial"/>
          <w:color w:val="202124"/>
          <w:sz w:val="24"/>
          <w:szCs w:val="24"/>
          <w:shd w:val="clear" w:color="auto" w:fill="FFFFFF"/>
        </w:rPr>
        <w:t>child’s</w:t>
      </w:r>
      <w:r w:rsidR="0029149A">
        <w:rPr>
          <w:rFonts w:ascii="Arial" w:hAnsi="Arial" w:cs="Arial"/>
          <w:color w:val="202124"/>
          <w:sz w:val="24"/>
          <w:szCs w:val="24"/>
          <w:shd w:val="clear" w:color="auto" w:fill="FFFFFF"/>
        </w:rPr>
        <w:t xml:space="preserve"> confidence has grown over time and he has become more independent within school. The TA is still supportive </w:t>
      </w:r>
      <w:r w:rsidR="002B0655">
        <w:rPr>
          <w:rFonts w:ascii="Arial" w:hAnsi="Arial" w:cs="Arial"/>
          <w:color w:val="202124"/>
          <w:sz w:val="24"/>
          <w:szCs w:val="24"/>
          <w:shd w:val="clear" w:color="auto" w:fill="FFFFFF"/>
        </w:rPr>
        <w:t>and</w:t>
      </w:r>
      <w:r w:rsidR="0029149A">
        <w:rPr>
          <w:rFonts w:ascii="Arial" w:hAnsi="Arial" w:cs="Arial"/>
          <w:color w:val="202124"/>
          <w:sz w:val="24"/>
          <w:szCs w:val="24"/>
          <w:shd w:val="clear" w:color="auto" w:fill="FFFFFF"/>
        </w:rPr>
        <w:t xml:space="preserve"> has provided excellent pastoral care resulting in a positive outcome for the child. </w:t>
      </w:r>
    </w:p>
    <w:p w14:paraId="05E1CFC8" w14:textId="77777777" w:rsidR="00B26A20" w:rsidRPr="00BB76D5" w:rsidRDefault="00B26A20" w:rsidP="00BC157A">
      <w:pPr>
        <w:spacing w:before="40" w:after="40"/>
        <w:jc w:val="both"/>
        <w:rPr>
          <w:rFonts w:ascii="Arial" w:hAnsi="Arial" w:cs="Arial"/>
          <w:color w:val="202124"/>
          <w:sz w:val="24"/>
          <w:szCs w:val="24"/>
          <w:shd w:val="clear" w:color="auto" w:fill="FFFFFF"/>
        </w:rPr>
      </w:pPr>
    </w:p>
    <w:p w14:paraId="58831C1E" w14:textId="5436D5AF" w:rsidR="004F7A54" w:rsidRPr="00BB76D5" w:rsidRDefault="00056FF6" w:rsidP="00BC157A">
      <w:pPr>
        <w:spacing w:before="40" w:after="40"/>
        <w:jc w:val="both"/>
        <w:rPr>
          <w:rFonts w:ascii="Arial" w:hAnsi="Arial" w:cs="Arial"/>
          <w:color w:val="202124"/>
          <w:sz w:val="24"/>
          <w:szCs w:val="24"/>
          <w:shd w:val="clear" w:color="auto" w:fill="FFFFFF"/>
        </w:rPr>
      </w:pPr>
      <w:r w:rsidRPr="00BB76D5">
        <w:rPr>
          <w:rFonts w:ascii="Arial" w:hAnsi="Arial" w:cs="Arial"/>
          <w:color w:val="202124"/>
          <w:sz w:val="24"/>
          <w:szCs w:val="24"/>
          <w:shd w:val="clear" w:color="auto" w:fill="FFFFFF"/>
        </w:rPr>
        <w:t xml:space="preserve">Another way in which TA’S </w:t>
      </w:r>
      <w:r w:rsidR="00244115" w:rsidRPr="00BB76D5">
        <w:rPr>
          <w:rFonts w:ascii="Arial" w:hAnsi="Arial" w:cs="Arial"/>
          <w:color w:val="202124"/>
          <w:sz w:val="24"/>
          <w:szCs w:val="24"/>
          <w:shd w:val="clear" w:color="auto" w:fill="FFFFFF"/>
        </w:rPr>
        <w:t xml:space="preserve">now </w:t>
      </w:r>
      <w:r w:rsidRPr="00BB76D5">
        <w:rPr>
          <w:rFonts w:ascii="Arial" w:hAnsi="Arial" w:cs="Arial"/>
          <w:color w:val="202124"/>
          <w:sz w:val="24"/>
          <w:szCs w:val="24"/>
          <w:shd w:val="clear" w:color="auto" w:fill="FFFFFF"/>
        </w:rPr>
        <w:t xml:space="preserve">support children is </w:t>
      </w:r>
      <w:proofErr w:type="gramStart"/>
      <w:r w:rsidRPr="00BB76D5">
        <w:rPr>
          <w:rFonts w:ascii="Arial" w:hAnsi="Arial" w:cs="Arial"/>
          <w:color w:val="202124"/>
          <w:sz w:val="24"/>
          <w:szCs w:val="24"/>
          <w:shd w:val="clear" w:color="auto" w:fill="FFFFFF"/>
        </w:rPr>
        <w:t>through the use of</w:t>
      </w:r>
      <w:proofErr w:type="gramEnd"/>
      <w:r w:rsidRPr="00BB76D5">
        <w:rPr>
          <w:rFonts w:ascii="Arial" w:hAnsi="Arial" w:cs="Arial"/>
          <w:color w:val="202124"/>
          <w:sz w:val="24"/>
          <w:szCs w:val="24"/>
          <w:shd w:val="clear" w:color="auto" w:fill="FFFFFF"/>
        </w:rPr>
        <w:t xml:space="preserve"> Nurture groups. </w:t>
      </w:r>
      <w:r w:rsidR="00AF37F2" w:rsidRPr="00BB76D5">
        <w:rPr>
          <w:rFonts w:ascii="Arial" w:hAnsi="Arial" w:cs="Arial"/>
          <w:color w:val="202124"/>
          <w:sz w:val="24"/>
          <w:szCs w:val="24"/>
          <w:shd w:val="clear" w:color="auto" w:fill="FFFFFF"/>
        </w:rPr>
        <w:t xml:space="preserve">The </w:t>
      </w:r>
      <w:r w:rsidR="00F134E8" w:rsidRPr="00BB76D5">
        <w:rPr>
          <w:rFonts w:ascii="Arial" w:hAnsi="Arial" w:cs="Arial"/>
          <w:color w:val="202124"/>
          <w:sz w:val="24"/>
          <w:szCs w:val="24"/>
          <w:shd w:val="clear" w:color="auto" w:fill="FFFFFF"/>
        </w:rPr>
        <w:t>Nurture</w:t>
      </w:r>
      <w:r w:rsidR="00AF37F2" w:rsidRPr="00BB76D5">
        <w:rPr>
          <w:rFonts w:ascii="Arial" w:hAnsi="Arial" w:cs="Arial"/>
          <w:color w:val="202124"/>
          <w:sz w:val="24"/>
          <w:szCs w:val="24"/>
          <w:shd w:val="clear" w:color="auto" w:fill="FFFFFF"/>
        </w:rPr>
        <w:t xml:space="preserve"> Group </w:t>
      </w:r>
      <w:r w:rsidR="00A80BEE">
        <w:rPr>
          <w:rFonts w:ascii="Arial" w:hAnsi="Arial" w:cs="Arial"/>
          <w:color w:val="202124"/>
          <w:sz w:val="24"/>
          <w:szCs w:val="24"/>
          <w:shd w:val="clear" w:color="auto" w:fill="FFFFFF"/>
        </w:rPr>
        <w:t>N</w:t>
      </w:r>
      <w:r w:rsidR="00AF37F2" w:rsidRPr="00BB76D5">
        <w:rPr>
          <w:rFonts w:ascii="Arial" w:hAnsi="Arial" w:cs="Arial"/>
          <w:color w:val="202124"/>
          <w:sz w:val="24"/>
          <w:szCs w:val="24"/>
          <w:shd w:val="clear" w:color="auto" w:fill="FFFFFF"/>
        </w:rPr>
        <w:t>etwork</w:t>
      </w:r>
      <w:r w:rsidR="002F2F08">
        <w:rPr>
          <w:rFonts w:ascii="Arial" w:hAnsi="Arial" w:cs="Arial"/>
          <w:color w:val="202124"/>
          <w:sz w:val="24"/>
          <w:szCs w:val="24"/>
          <w:shd w:val="clear" w:color="auto" w:fill="FFFFFF"/>
        </w:rPr>
        <w:t xml:space="preserve"> 2016</w:t>
      </w:r>
      <w:r w:rsidR="00244115" w:rsidRPr="00BB76D5">
        <w:rPr>
          <w:rFonts w:ascii="Arial" w:hAnsi="Arial" w:cs="Arial"/>
          <w:color w:val="202124"/>
          <w:sz w:val="24"/>
          <w:szCs w:val="24"/>
          <w:shd w:val="clear" w:color="auto" w:fill="FFFFFF"/>
        </w:rPr>
        <w:t xml:space="preserve"> state that</w:t>
      </w:r>
      <w:r w:rsidR="00A80BEE">
        <w:rPr>
          <w:rFonts w:ascii="Arial" w:hAnsi="Arial" w:cs="Arial"/>
          <w:color w:val="202124"/>
          <w:sz w:val="24"/>
          <w:szCs w:val="24"/>
          <w:shd w:val="clear" w:color="auto" w:fill="FFFFFF"/>
        </w:rPr>
        <w:t>,</w:t>
      </w:r>
      <w:r w:rsidR="00437CED">
        <w:rPr>
          <w:rFonts w:ascii="Arial" w:hAnsi="Arial" w:cs="Arial"/>
          <w:color w:val="202124"/>
          <w:sz w:val="24"/>
          <w:szCs w:val="24"/>
          <w:shd w:val="clear" w:color="auto" w:fill="FFFFFF"/>
        </w:rPr>
        <w:t xml:space="preserve"> </w:t>
      </w:r>
    </w:p>
    <w:p w14:paraId="29AEB75A" w14:textId="4C1B6346" w:rsidR="00A46637" w:rsidRDefault="00A46637" w:rsidP="00F7353E">
      <w:pPr>
        <w:spacing w:before="40" w:after="40"/>
        <w:ind w:firstLine="720"/>
        <w:jc w:val="both"/>
        <w:rPr>
          <w:rFonts w:ascii="Arial" w:hAnsi="Arial" w:cs="Arial"/>
          <w:sz w:val="24"/>
          <w:szCs w:val="24"/>
        </w:rPr>
      </w:pPr>
      <w:r>
        <w:rPr>
          <w:rFonts w:ascii="Arial" w:hAnsi="Arial" w:cs="Arial"/>
          <w:color w:val="202124"/>
          <w:sz w:val="24"/>
          <w:szCs w:val="24"/>
          <w:shd w:val="clear" w:color="auto" w:fill="FFFFFF"/>
        </w:rPr>
        <w:t>N</w:t>
      </w:r>
      <w:r w:rsidR="004F7A54" w:rsidRPr="00BB76D5">
        <w:rPr>
          <w:rFonts w:ascii="Arial" w:hAnsi="Arial" w:cs="Arial"/>
          <w:color w:val="202124"/>
          <w:sz w:val="24"/>
          <w:szCs w:val="24"/>
          <w:shd w:val="clear" w:color="auto" w:fill="FFFFFF"/>
        </w:rPr>
        <w:t>u</w:t>
      </w:r>
      <w:r w:rsidR="00AF37F2" w:rsidRPr="00BB76D5">
        <w:rPr>
          <w:rFonts w:ascii="Arial" w:hAnsi="Arial" w:cs="Arial"/>
          <w:sz w:val="24"/>
          <w:szCs w:val="24"/>
        </w:rPr>
        <w:t>rture groups are an in-school, teacher-led psychosocial intervention of groups of less than 12 students that effectively replace missing or distorted early nurturing experiences for both children and young adults; they achieve this by immersing students in an accepting and warm environment which helps develop positive relationships with both teachers and peers.</w:t>
      </w:r>
    </w:p>
    <w:p w14:paraId="00194B70" w14:textId="285EE43E" w:rsidR="00B26A20" w:rsidRDefault="00001D90" w:rsidP="00BC157A">
      <w:pPr>
        <w:spacing w:before="40" w:after="40"/>
        <w:jc w:val="both"/>
        <w:rPr>
          <w:rFonts w:ascii="Arial" w:hAnsi="Arial" w:cs="Arial"/>
          <w:sz w:val="24"/>
          <w:szCs w:val="24"/>
        </w:rPr>
      </w:pPr>
      <w:r w:rsidRPr="00BB76D5">
        <w:rPr>
          <w:rFonts w:ascii="Arial" w:hAnsi="Arial" w:cs="Arial"/>
          <w:sz w:val="24"/>
          <w:szCs w:val="24"/>
        </w:rPr>
        <w:t xml:space="preserve">Nurture </w:t>
      </w:r>
      <w:r w:rsidR="00A80BEE" w:rsidRPr="00BB76D5">
        <w:rPr>
          <w:rFonts w:ascii="Arial" w:hAnsi="Arial" w:cs="Arial"/>
          <w:sz w:val="24"/>
          <w:szCs w:val="24"/>
        </w:rPr>
        <w:t>groups</w:t>
      </w:r>
      <w:r w:rsidR="00690A8B" w:rsidRPr="00BB76D5">
        <w:rPr>
          <w:rFonts w:ascii="Arial" w:hAnsi="Arial" w:cs="Arial"/>
          <w:sz w:val="24"/>
          <w:szCs w:val="24"/>
        </w:rPr>
        <w:t xml:space="preserve"> follow 6 key principles of</w:t>
      </w:r>
      <w:r w:rsidR="00A51EAB" w:rsidRPr="00BB76D5">
        <w:rPr>
          <w:rFonts w:ascii="Arial" w:hAnsi="Arial" w:cs="Arial"/>
          <w:sz w:val="24"/>
          <w:szCs w:val="24"/>
        </w:rPr>
        <w:t xml:space="preserve"> nurture. TA’s naturally fall into a nurturing role. Th</w:t>
      </w:r>
      <w:r w:rsidR="00CC5C7F" w:rsidRPr="00BB76D5">
        <w:rPr>
          <w:rFonts w:ascii="Arial" w:hAnsi="Arial" w:cs="Arial"/>
          <w:sz w:val="24"/>
          <w:szCs w:val="24"/>
        </w:rPr>
        <w:t xml:space="preserve">is can be because they </w:t>
      </w:r>
      <w:r w:rsidR="00FE1DC3" w:rsidRPr="00BB76D5">
        <w:rPr>
          <w:rFonts w:ascii="Arial" w:hAnsi="Arial" w:cs="Arial"/>
          <w:sz w:val="24"/>
          <w:szCs w:val="24"/>
        </w:rPr>
        <w:t xml:space="preserve">already have the qualities </w:t>
      </w:r>
      <w:r w:rsidR="00433CBB" w:rsidRPr="00BB76D5">
        <w:rPr>
          <w:rFonts w:ascii="Arial" w:hAnsi="Arial" w:cs="Arial"/>
          <w:sz w:val="24"/>
          <w:szCs w:val="24"/>
        </w:rPr>
        <w:t xml:space="preserve">that are fundamental in building relationships within the </w:t>
      </w:r>
      <w:r w:rsidR="00A80BEE" w:rsidRPr="00BB76D5">
        <w:rPr>
          <w:rFonts w:ascii="Arial" w:hAnsi="Arial" w:cs="Arial"/>
          <w:sz w:val="24"/>
          <w:szCs w:val="24"/>
        </w:rPr>
        <w:t>classroom</w:t>
      </w:r>
      <w:r w:rsidR="00433CBB" w:rsidRPr="00BB76D5">
        <w:rPr>
          <w:rFonts w:ascii="Arial" w:hAnsi="Arial" w:cs="Arial"/>
          <w:sz w:val="24"/>
          <w:szCs w:val="24"/>
        </w:rPr>
        <w:t>.</w:t>
      </w:r>
      <w:r w:rsidR="00A80BEE">
        <w:rPr>
          <w:rFonts w:ascii="Arial" w:hAnsi="Arial" w:cs="Arial"/>
          <w:sz w:val="24"/>
          <w:szCs w:val="24"/>
        </w:rPr>
        <w:t xml:space="preserve"> </w:t>
      </w:r>
      <w:r w:rsidR="0030349B" w:rsidRPr="00BB76D5">
        <w:rPr>
          <w:rFonts w:ascii="Arial" w:hAnsi="Arial" w:cs="Arial"/>
          <w:sz w:val="24"/>
          <w:szCs w:val="24"/>
        </w:rPr>
        <w:t xml:space="preserve">The </w:t>
      </w:r>
      <w:r w:rsidR="00A80BEE" w:rsidRPr="00BB76D5">
        <w:rPr>
          <w:rFonts w:ascii="Arial" w:hAnsi="Arial" w:cs="Arial"/>
          <w:sz w:val="24"/>
          <w:szCs w:val="24"/>
        </w:rPr>
        <w:t>nurture</w:t>
      </w:r>
      <w:r w:rsidR="0030349B" w:rsidRPr="00BB76D5">
        <w:rPr>
          <w:rFonts w:ascii="Arial" w:hAnsi="Arial" w:cs="Arial"/>
          <w:sz w:val="24"/>
          <w:szCs w:val="24"/>
        </w:rPr>
        <w:t xml:space="preserve"> group network use Carl Rogers theory of unconditional positive </w:t>
      </w:r>
      <w:r w:rsidR="001237EF" w:rsidRPr="00BB76D5">
        <w:rPr>
          <w:rFonts w:ascii="Arial" w:hAnsi="Arial" w:cs="Arial"/>
          <w:sz w:val="24"/>
          <w:szCs w:val="24"/>
        </w:rPr>
        <w:t>regard</w:t>
      </w:r>
      <w:r w:rsidR="0030349B" w:rsidRPr="00BB76D5">
        <w:rPr>
          <w:rFonts w:ascii="Arial" w:hAnsi="Arial" w:cs="Arial"/>
          <w:sz w:val="24"/>
          <w:szCs w:val="24"/>
        </w:rPr>
        <w:t xml:space="preserve"> as </w:t>
      </w:r>
      <w:r w:rsidR="00C7645D" w:rsidRPr="00BB76D5">
        <w:rPr>
          <w:rFonts w:ascii="Arial" w:hAnsi="Arial" w:cs="Arial"/>
          <w:sz w:val="24"/>
          <w:szCs w:val="24"/>
        </w:rPr>
        <w:t xml:space="preserve">the forefront of </w:t>
      </w:r>
      <w:r w:rsidR="001237EF" w:rsidRPr="00BB76D5">
        <w:rPr>
          <w:rFonts w:ascii="Arial" w:hAnsi="Arial" w:cs="Arial"/>
          <w:sz w:val="24"/>
          <w:szCs w:val="24"/>
        </w:rPr>
        <w:t>change</w:t>
      </w:r>
      <w:r w:rsidR="00E25560" w:rsidRPr="00BB76D5">
        <w:rPr>
          <w:rFonts w:ascii="Arial" w:hAnsi="Arial" w:cs="Arial"/>
          <w:sz w:val="24"/>
          <w:szCs w:val="24"/>
        </w:rPr>
        <w:t>. They state that</w:t>
      </w:r>
      <w:r w:rsidR="00A80BEE">
        <w:rPr>
          <w:rFonts w:ascii="Arial" w:hAnsi="Arial" w:cs="Arial"/>
          <w:sz w:val="24"/>
          <w:szCs w:val="24"/>
        </w:rPr>
        <w:t xml:space="preserve"> </w:t>
      </w:r>
      <w:r w:rsidR="00E25560" w:rsidRPr="00BB76D5">
        <w:rPr>
          <w:rFonts w:ascii="Arial" w:hAnsi="Arial" w:cs="Arial"/>
          <w:sz w:val="24"/>
          <w:szCs w:val="24"/>
        </w:rPr>
        <w:t xml:space="preserve">“First and </w:t>
      </w:r>
      <w:r w:rsidR="007D2E77" w:rsidRPr="00BB76D5">
        <w:rPr>
          <w:rFonts w:ascii="Arial" w:hAnsi="Arial" w:cs="Arial"/>
          <w:sz w:val="24"/>
          <w:szCs w:val="24"/>
        </w:rPr>
        <w:t>foremost,</w:t>
      </w:r>
      <w:r w:rsidR="00E25560" w:rsidRPr="00BB76D5">
        <w:rPr>
          <w:rFonts w:ascii="Arial" w:hAnsi="Arial" w:cs="Arial"/>
          <w:sz w:val="24"/>
          <w:szCs w:val="24"/>
        </w:rPr>
        <w:t xml:space="preserve"> NGs focus on having the student form attachments to loving and caring adults at school, unconditional positive regard being the most powerful mechanism for change.”</w:t>
      </w:r>
      <w:r w:rsidR="00E21C7E" w:rsidRPr="00BB76D5">
        <w:rPr>
          <w:rFonts w:ascii="Arial" w:hAnsi="Arial" w:cs="Arial"/>
          <w:sz w:val="24"/>
          <w:szCs w:val="24"/>
        </w:rPr>
        <w:t xml:space="preserve"> Carl Rogers </w:t>
      </w:r>
      <w:r w:rsidR="004A579D" w:rsidRPr="00BB76D5">
        <w:rPr>
          <w:rFonts w:ascii="Arial" w:hAnsi="Arial" w:cs="Arial"/>
          <w:sz w:val="24"/>
          <w:szCs w:val="24"/>
        </w:rPr>
        <w:t xml:space="preserve">client </w:t>
      </w:r>
      <w:r w:rsidR="001658F1" w:rsidRPr="00BB76D5">
        <w:rPr>
          <w:rFonts w:ascii="Arial" w:hAnsi="Arial" w:cs="Arial"/>
          <w:sz w:val="24"/>
          <w:szCs w:val="24"/>
        </w:rPr>
        <w:t>centred</w:t>
      </w:r>
      <w:r w:rsidR="004A579D" w:rsidRPr="00BB76D5">
        <w:rPr>
          <w:rFonts w:ascii="Arial" w:hAnsi="Arial" w:cs="Arial"/>
          <w:sz w:val="24"/>
          <w:szCs w:val="24"/>
        </w:rPr>
        <w:t xml:space="preserve"> approach follows three core conditions. Empathy, </w:t>
      </w:r>
      <w:r w:rsidR="00DF7DC4" w:rsidRPr="00BB76D5">
        <w:rPr>
          <w:rFonts w:ascii="Arial" w:hAnsi="Arial" w:cs="Arial"/>
          <w:sz w:val="24"/>
          <w:szCs w:val="24"/>
        </w:rPr>
        <w:t>congruence</w:t>
      </w:r>
      <w:r w:rsidR="004A579D" w:rsidRPr="00BB76D5">
        <w:rPr>
          <w:rFonts w:ascii="Arial" w:hAnsi="Arial" w:cs="Arial"/>
          <w:sz w:val="24"/>
          <w:szCs w:val="24"/>
        </w:rPr>
        <w:t xml:space="preserve"> and unconditional positive regard.</w:t>
      </w:r>
      <w:r w:rsidR="00FE0FA5">
        <w:rPr>
          <w:rFonts w:ascii="Arial" w:hAnsi="Arial" w:cs="Arial"/>
          <w:sz w:val="24"/>
          <w:szCs w:val="24"/>
        </w:rPr>
        <w:t xml:space="preserve"> </w:t>
      </w:r>
      <w:r w:rsidR="004007A1" w:rsidRPr="00CA4FD8">
        <w:rPr>
          <w:rFonts w:ascii="Arial" w:hAnsi="Arial" w:cs="Arial"/>
          <w:color w:val="212121"/>
          <w:sz w:val="24"/>
          <w:szCs w:val="24"/>
          <w:shd w:val="clear" w:color="auto" w:fill="FFFFFF"/>
        </w:rPr>
        <w:t>Rogers</w:t>
      </w:r>
      <w:r w:rsidR="004007A1">
        <w:rPr>
          <w:rFonts w:ascii="Arial" w:hAnsi="Arial" w:cs="Arial"/>
          <w:color w:val="212121"/>
          <w:sz w:val="24"/>
          <w:szCs w:val="24"/>
          <w:shd w:val="clear" w:color="auto" w:fill="FFFFFF"/>
        </w:rPr>
        <w:t xml:space="preserve"> unconditional</w:t>
      </w:r>
      <w:r w:rsidR="00CA4FD8" w:rsidRPr="00CA4FD8">
        <w:rPr>
          <w:rFonts w:ascii="Arial" w:hAnsi="Arial" w:cs="Arial"/>
          <w:color w:val="212121"/>
          <w:sz w:val="24"/>
          <w:szCs w:val="24"/>
          <w:shd w:val="clear" w:color="auto" w:fill="FFFFFF"/>
        </w:rPr>
        <w:t xml:space="preserve"> positive regard i</w:t>
      </w:r>
      <w:r w:rsidR="001177F3">
        <w:rPr>
          <w:rFonts w:ascii="Arial" w:hAnsi="Arial" w:cs="Arial"/>
          <w:color w:val="212121"/>
          <w:sz w:val="24"/>
          <w:szCs w:val="24"/>
          <w:shd w:val="clear" w:color="auto" w:fill="FFFFFF"/>
        </w:rPr>
        <w:t>s</w:t>
      </w:r>
      <w:r w:rsidR="00CA4FD8" w:rsidRPr="00CA4FD8">
        <w:rPr>
          <w:rFonts w:ascii="Arial" w:hAnsi="Arial" w:cs="Arial"/>
          <w:color w:val="212121"/>
          <w:sz w:val="24"/>
          <w:szCs w:val="24"/>
          <w:shd w:val="clear" w:color="auto" w:fill="FFFFFF"/>
        </w:rPr>
        <w:t xml:space="preserve"> showing support and acceptance of a person no matter what that person says or does</w:t>
      </w:r>
      <w:r w:rsidR="00CA4FD8">
        <w:rPr>
          <w:rFonts w:ascii="Arial" w:hAnsi="Arial" w:cs="Arial"/>
          <w:color w:val="212121"/>
          <w:sz w:val="24"/>
          <w:szCs w:val="24"/>
          <w:shd w:val="clear" w:color="auto" w:fill="FFFFFF"/>
        </w:rPr>
        <w:t xml:space="preserve">. TA’s and </w:t>
      </w:r>
      <w:r w:rsidR="006619C4">
        <w:rPr>
          <w:rFonts w:ascii="Arial" w:hAnsi="Arial" w:cs="Arial"/>
          <w:color w:val="212121"/>
          <w:sz w:val="24"/>
          <w:szCs w:val="24"/>
          <w:shd w:val="clear" w:color="auto" w:fill="FFFFFF"/>
        </w:rPr>
        <w:t xml:space="preserve">teachers in </w:t>
      </w:r>
      <w:r w:rsidR="00A014F3">
        <w:rPr>
          <w:rFonts w:ascii="Arial" w:hAnsi="Arial" w:cs="Arial"/>
          <w:color w:val="212121"/>
          <w:sz w:val="24"/>
          <w:szCs w:val="24"/>
          <w:shd w:val="clear" w:color="auto" w:fill="FFFFFF"/>
        </w:rPr>
        <w:t>the authors place of work</w:t>
      </w:r>
      <w:r w:rsidR="006619C4">
        <w:rPr>
          <w:rFonts w:ascii="Arial" w:hAnsi="Arial" w:cs="Arial"/>
          <w:color w:val="212121"/>
          <w:sz w:val="24"/>
          <w:szCs w:val="24"/>
          <w:shd w:val="clear" w:color="auto" w:fill="FFFFFF"/>
        </w:rPr>
        <w:t xml:space="preserve"> do follow this theory in order to plac</w:t>
      </w:r>
      <w:r w:rsidR="00EB71DB">
        <w:rPr>
          <w:rFonts w:ascii="Arial" w:hAnsi="Arial" w:cs="Arial"/>
          <w:color w:val="212121"/>
          <w:sz w:val="24"/>
          <w:szCs w:val="24"/>
          <w:shd w:val="clear" w:color="auto" w:fill="FFFFFF"/>
        </w:rPr>
        <w:t xml:space="preserve">e children at the centre of </w:t>
      </w:r>
      <w:r w:rsidR="00CC013B">
        <w:rPr>
          <w:rFonts w:ascii="Arial" w:hAnsi="Arial" w:cs="Arial"/>
          <w:color w:val="212121"/>
          <w:sz w:val="24"/>
          <w:szCs w:val="24"/>
          <w:shd w:val="clear" w:color="auto" w:fill="FFFFFF"/>
        </w:rPr>
        <w:t>their approach.</w:t>
      </w:r>
      <w:r w:rsidR="00875D13">
        <w:rPr>
          <w:rFonts w:ascii="Arial" w:hAnsi="Arial" w:cs="Arial"/>
          <w:color w:val="212121"/>
          <w:sz w:val="24"/>
          <w:szCs w:val="24"/>
          <w:shd w:val="clear" w:color="auto" w:fill="FFFFFF"/>
        </w:rPr>
        <w:t xml:space="preserve"> It</w:t>
      </w:r>
      <w:r w:rsidR="007D2E77" w:rsidRPr="00BB76D5">
        <w:rPr>
          <w:rFonts w:ascii="Arial" w:hAnsi="Arial" w:cs="Arial"/>
          <w:sz w:val="24"/>
          <w:szCs w:val="24"/>
        </w:rPr>
        <w:t xml:space="preserve"> is </w:t>
      </w:r>
      <w:r w:rsidR="00875D13">
        <w:rPr>
          <w:rFonts w:ascii="Arial" w:hAnsi="Arial" w:cs="Arial"/>
          <w:sz w:val="24"/>
          <w:szCs w:val="24"/>
        </w:rPr>
        <w:t xml:space="preserve">also </w:t>
      </w:r>
      <w:r w:rsidR="007D2E77" w:rsidRPr="00BB76D5">
        <w:rPr>
          <w:rFonts w:ascii="Arial" w:hAnsi="Arial" w:cs="Arial"/>
          <w:sz w:val="24"/>
          <w:szCs w:val="24"/>
        </w:rPr>
        <w:t>another way in which teaching assistants provide pastoral care for children</w:t>
      </w:r>
      <w:r w:rsidR="00875D13">
        <w:rPr>
          <w:rFonts w:ascii="Arial" w:hAnsi="Arial" w:cs="Arial"/>
          <w:sz w:val="24"/>
          <w:szCs w:val="24"/>
        </w:rPr>
        <w:t xml:space="preserve"> and young learners.</w:t>
      </w:r>
      <w:r w:rsidR="00EA2544">
        <w:rPr>
          <w:rFonts w:ascii="Arial" w:hAnsi="Arial" w:cs="Arial"/>
          <w:sz w:val="24"/>
          <w:szCs w:val="24"/>
        </w:rPr>
        <w:t xml:space="preserve"> </w:t>
      </w:r>
    </w:p>
    <w:p w14:paraId="1247A366" w14:textId="77777777" w:rsidR="00B26A20" w:rsidRDefault="00B26A20" w:rsidP="00BC157A">
      <w:pPr>
        <w:spacing w:before="40" w:after="40"/>
        <w:jc w:val="both"/>
        <w:rPr>
          <w:rFonts w:ascii="Arial" w:hAnsi="Arial" w:cs="Arial"/>
          <w:sz w:val="24"/>
          <w:szCs w:val="24"/>
        </w:rPr>
      </w:pPr>
    </w:p>
    <w:p w14:paraId="6A455F47" w14:textId="601D84A3" w:rsidR="001A0D0E" w:rsidRDefault="005D7F42" w:rsidP="00BC157A">
      <w:pPr>
        <w:spacing w:before="40" w:after="40"/>
        <w:jc w:val="both"/>
        <w:rPr>
          <w:rFonts w:ascii="Arial" w:hAnsi="Arial" w:cs="Arial"/>
          <w:sz w:val="24"/>
          <w:szCs w:val="24"/>
        </w:rPr>
      </w:pPr>
      <w:r w:rsidRPr="00BB76D5">
        <w:rPr>
          <w:rFonts w:ascii="Arial" w:hAnsi="Arial" w:cs="Arial"/>
          <w:sz w:val="24"/>
          <w:szCs w:val="24"/>
        </w:rPr>
        <w:t xml:space="preserve">A recent </w:t>
      </w:r>
      <w:r w:rsidR="005F6282" w:rsidRPr="00BB76D5">
        <w:rPr>
          <w:rFonts w:ascii="Arial" w:hAnsi="Arial" w:cs="Arial"/>
          <w:sz w:val="24"/>
          <w:szCs w:val="24"/>
        </w:rPr>
        <w:t>report that Est</w:t>
      </w:r>
      <w:r w:rsidR="00A95651" w:rsidRPr="00BB76D5">
        <w:rPr>
          <w:rFonts w:ascii="Arial" w:hAnsi="Arial" w:cs="Arial"/>
          <w:sz w:val="24"/>
          <w:szCs w:val="24"/>
        </w:rPr>
        <w:t>y</w:t>
      </w:r>
      <w:r w:rsidR="005F6282" w:rsidRPr="00BB76D5">
        <w:rPr>
          <w:rFonts w:ascii="Arial" w:hAnsi="Arial" w:cs="Arial"/>
          <w:sz w:val="24"/>
          <w:szCs w:val="24"/>
        </w:rPr>
        <w:t xml:space="preserve">n carried out into </w:t>
      </w:r>
      <w:r w:rsidR="00C219F4" w:rsidRPr="00BB76D5">
        <w:rPr>
          <w:rFonts w:ascii="Arial" w:hAnsi="Arial" w:cs="Arial"/>
          <w:sz w:val="24"/>
          <w:szCs w:val="24"/>
        </w:rPr>
        <w:t>Effective school support for disadvantaged and vulnerable pupils supplied case studies of good practice</w:t>
      </w:r>
      <w:r w:rsidR="00A95651" w:rsidRPr="00BB76D5">
        <w:rPr>
          <w:rFonts w:ascii="Arial" w:hAnsi="Arial" w:cs="Arial"/>
          <w:sz w:val="24"/>
          <w:szCs w:val="24"/>
        </w:rPr>
        <w:t xml:space="preserve"> across different schools in Wales. Nurture groups we</w:t>
      </w:r>
      <w:r w:rsidR="004D4230">
        <w:rPr>
          <w:rFonts w:ascii="Arial" w:hAnsi="Arial" w:cs="Arial"/>
          <w:sz w:val="24"/>
          <w:szCs w:val="24"/>
        </w:rPr>
        <w:t>re</w:t>
      </w:r>
      <w:r w:rsidR="00A95651" w:rsidRPr="00BB76D5">
        <w:rPr>
          <w:rFonts w:ascii="Arial" w:hAnsi="Arial" w:cs="Arial"/>
          <w:sz w:val="24"/>
          <w:szCs w:val="24"/>
        </w:rPr>
        <w:t xml:space="preserve"> identified as being </w:t>
      </w:r>
      <w:r w:rsidR="00CC4E0E">
        <w:rPr>
          <w:rFonts w:ascii="Arial" w:hAnsi="Arial" w:cs="Arial"/>
          <w:sz w:val="24"/>
          <w:szCs w:val="24"/>
        </w:rPr>
        <w:t>pos</w:t>
      </w:r>
      <w:r w:rsidR="00FA72EE">
        <w:rPr>
          <w:rFonts w:ascii="Arial" w:hAnsi="Arial" w:cs="Arial"/>
          <w:sz w:val="24"/>
          <w:szCs w:val="24"/>
        </w:rPr>
        <w:t xml:space="preserve">itive for children. The report </w:t>
      </w:r>
      <w:r w:rsidR="001D3C08">
        <w:rPr>
          <w:rFonts w:ascii="Arial" w:hAnsi="Arial" w:cs="Arial"/>
          <w:sz w:val="24"/>
          <w:szCs w:val="24"/>
        </w:rPr>
        <w:t xml:space="preserve">uses case studies to show how </w:t>
      </w:r>
      <w:r w:rsidR="006B00D4">
        <w:rPr>
          <w:rFonts w:ascii="Arial" w:hAnsi="Arial" w:cs="Arial"/>
          <w:sz w:val="24"/>
          <w:szCs w:val="24"/>
        </w:rPr>
        <w:t>nurture</w:t>
      </w:r>
      <w:r w:rsidR="001D3C08">
        <w:rPr>
          <w:rFonts w:ascii="Arial" w:hAnsi="Arial" w:cs="Arial"/>
          <w:sz w:val="24"/>
          <w:szCs w:val="24"/>
        </w:rPr>
        <w:t xml:space="preserve"> groups can be developed into </w:t>
      </w:r>
      <w:r w:rsidR="00794B8D">
        <w:rPr>
          <w:rFonts w:ascii="Arial" w:hAnsi="Arial" w:cs="Arial"/>
          <w:sz w:val="24"/>
          <w:szCs w:val="24"/>
        </w:rPr>
        <w:t xml:space="preserve">bespoke </w:t>
      </w:r>
      <w:r w:rsidR="00755173">
        <w:rPr>
          <w:rFonts w:ascii="Arial" w:hAnsi="Arial" w:cs="Arial"/>
          <w:sz w:val="24"/>
          <w:szCs w:val="24"/>
        </w:rPr>
        <w:t xml:space="preserve">provisions to support </w:t>
      </w:r>
      <w:r w:rsidR="0073722D">
        <w:rPr>
          <w:rFonts w:ascii="Arial" w:hAnsi="Arial" w:cs="Arial"/>
          <w:sz w:val="24"/>
          <w:szCs w:val="24"/>
        </w:rPr>
        <w:t xml:space="preserve">children with social </w:t>
      </w:r>
      <w:r w:rsidR="006B00D4">
        <w:rPr>
          <w:rFonts w:ascii="Arial" w:hAnsi="Arial" w:cs="Arial"/>
          <w:sz w:val="24"/>
          <w:szCs w:val="24"/>
        </w:rPr>
        <w:t>emotional</w:t>
      </w:r>
      <w:r w:rsidR="0073722D">
        <w:rPr>
          <w:rFonts w:ascii="Arial" w:hAnsi="Arial" w:cs="Arial"/>
          <w:sz w:val="24"/>
          <w:szCs w:val="24"/>
        </w:rPr>
        <w:t xml:space="preserve"> and behavioural problems. </w:t>
      </w:r>
      <w:r w:rsidR="00A34806">
        <w:rPr>
          <w:rFonts w:ascii="Arial" w:hAnsi="Arial" w:cs="Arial"/>
          <w:sz w:val="24"/>
          <w:szCs w:val="24"/>
        </w:rPr>
        <w:t>In the report one of the case studies at Somerton Primary School state</w:t>
      </w:r>
      <w:r w:rsidR="000607D0">
        <w:rPr>
          <w:rFonts w:ascii="Arial" w:hAnsi="Arial" w:cs="Arial"/>
          <w:sz w:val="24"/>
          <w:szCs w:val="24"/>
        </w:rPr>
        <w:t>,</w:t>
      </w:r>
      <w:r w:rsidR="00A34806">
        <w:rPr>
          <w:rFonts w:ascii="Arial" w:hAnsi="Arial" w:cs="Arial"/>
          <w:sz w:val="24"/>
          <w:szCs w:val="24"/>
        </w:rPr>
        <w:t xml:space="preserve"> </w:t>
      </w:r>
    </w:p>
    <w:p w14:paraId="79594809" w14:textId="77777777" w:rsidR="00541A40" w:rsidRDefault="00A44696" w:rsidP="000604E1">
      <w:pPr>
        <w:spacing w:before="40" w:after="40"/>
        <w:ind w:firstLine="720"/>
        <w:jc w:val="both"/>
        <w:rPr>
          <w:rFonts w:ascii="Arial" w:hAnsi="Arial" w:cs="Arial"/>
          <w:sz w:val="24"/>
          <w:szCs w:val="24"/>
        </w:rPr>
      </w:pPr>
      <w:r w:rsidRPr="001A0D0E">
        <w:rPr>
          <w:rFonts w:ascii="Arial" w:hAnsi="Arial" w:cs="Arial"/>
          <w:sz w:val="24"/>
          <w:szCs w:val="24"/>
        </w:rPr>
        <w:t xml:space="preserve">The school has adopted a consistent, calm and nurturing approach to all pupils and their needs. Nearly all pupils now make good or better progress academically. </w:t>
      </w:r>
    </w:p>
    <w:p w14:paraId="61BB367D" w14:textId="0214F720" w:rsidR="00541A40" w:rsidRDefault="00A44696" w:rsidP="00BC157A">
      <w:pPr>
        <w:spacing w:before="40" w:after="40"/>
        <w:jc w:val="both"/>
        <w:rPr>
          <w:rFonts w:ascii="Arial" w:hAnsi="Arial" w:cs="Arial"/>
          <w:sz w:val="24"/>
          <w:szCs w:val="24"/>
        </w:rPr>
      </w:pPr>
      <w:r w:rsidRPr="001A0D0E">
        <w:rPr>
          <w:rFonts w:ascii="Arial" w:hAnsi="Arial" w:cs="Arial"/>
          <w:sz w:val="24"/>
          <w:szCs w:val="24"/>
        </w:rPr>
        <w:lastRenderedPageBreak/>
        <w:t xml:space="preserve">Exclusions are extremely rare and vulnerable pupils, including those with additional learning needs, achieve well in relation to their age and ability. Pupils are mostly resilient and most cope well with disappointment, should this arise. They have very positive attitudes to learning and nearly all feel safe at school. Parents have good relationships with staff and together </w:t>
      </w:r>
      <w:proofErr w:type="gramStart"/>
      <w:r w:rsidRPr="001A0D0E">
        <w:rPr>
          <w:rFonts w:ascii="Arial" w:hAnsi="Arial" w:cs="Arial"/>
          <w:sz w:val="24"/>
          <w:szCs w:val="24"/>
        </w:rPr>
        <w:t>are able to</w:t>
      </w:r>
      <w:proofErr w:type="gramEnd"/>
      <w:r w:rsidRPr="001A0D0E">
        <w:rPr>
          <w:rFonts w:ascii="Arial" w:hAnsi="Arial" w:cs="Arial"/>
          <w:sz w:val="24"/>
          <w:szCs w:val="24"/>
        </w:rPr>
        <w:t xml:space="preserve"> support pupils well during times of need</w:t>
      </w:r>
      <w:r w:rsidR="00AA33CB" w:rsidRPr="001A0D0E">
        <w:rPr>
          <w:rFonts w:ascii="Arial" w:hAnsi="Arial" w:cs="Arial"/>
          <w:sz w:val="24"/>
          <w:szCs w:val="24"/>
        </w:rPr>
        <w:t>.</w:t>
      </w:r>
    </w:p>
    <w:p w14:paraId="17BC752A" w14:textId="1E4DD191" w:rsidR="000B1675" w:rsidRPr="00E758ED" w:rsidRDefault="00E357DA" w:rsidP="00BC157A">
      <w:pPr>
        <w:spacing w:before="40" w:after="40"/>
        <w:jc w:val="both"/>
        <w:rPr>
          <w:rFonts w:ascii="Arial" w:hAnsi="Arial" w:cs="Arial"/>
          <w:sz w:val="24"/>
          <w:szCs w:val="24"/>
        </w:rPr>
      </w:pPr>
      <w:r>
        <w:rPr>
          <w:rFonts w:ascii="Arial" w:hAnsi="Arial" w:cs="Arial"/>
          <w:sz w:val="24"/>
          <w:szCs w:val="24"/>
        </w:rPr>
        <w:t xml:space="preserve">Schools such as Somerton utilise TA’s to provide additional </w:t>
      </w:r>
      <w:r w:rsidR="00CE2AE7">
        <w:rPr>
          <w:rFonts w:ascii="Arial" w:hAnsi="Arial" w:cs="Arial"/>
          <w:sz w:val="24"/>
          <w:szCs w:val="24"/>
        </w:rPr>
        <w:t xml:space="preserve">support to the most vulnerable children in school. </w:t>
      </w:r>
      <w:r w:rsidR="00D525BE" w:rsidRPr="000B1675">
        <w:rPr>
          <w:rFonts w:ascii="Arial" w:hAnsi="Arial" w:cs="Arial"/>
          <w:sz w:val="24"/>
          <w:szCs w:val="24"/>
        </w:rPr>
        <w:t xml:space="preserve">According to young minds </w:t>
      </w:r>
      <w:r w:rsidR="000B1675" w:rsidRPr="000B1675">
        <w:rPr>
          <w:rFonts w:ascii="Arial" w:hAnsi="Arial" w:cs="Arial"/>
          <w:sz w:val="24"/>
          <w:szCs w:val="24"/>
        </w:rPr>
        <w:t xml:space="preserve">(2018) </w:t>
      </w:r>
      <w:r w:rsidR="000604E1">
        <w:rPr>
          <w:rFonts w:ascii="Arial" w:hAnsi="Arial" w:cs="Arial"/>
          <w:sz w:val="24"/>
          <w:szCs w:val="24"/>
        </w:rPr>
        <w:t>“</w:t>
      </w:r>
      <w:r w:rsidR="00D525BE" w:rsidRPr="000B1675">
        <w:rPr>
          <w:rFonts w:ascii="Arial" w:hAnsi="Arial" w:cs="Arial"/>
          <w:color w:val="231F20"/>
          <w:sz w:val="24"/>
          <w:szCs w:val="24"/>
          <w:shd w:val="clear" w:color="auto" w:fill="FFFFFF"/>
        </w:rPr>
        <w:t>Adverse Childhood Experiences (ACEs) are highly stressful, and potentially traumatic, events or situations that occur during childhood and/or adolescence. They can be a single event, or prolonged threats to, and breaches of, the young person’s safety, security, trust or bodily integrity</w:t>
      </w:r>
      <w:r w:rsidR="000B1675">
        <w:rPr>
          <w:rFonts w:ascii="Arial" w:hAnsi="Arial" w:cs="Arial"/>
          <w:color w:val="231F20"/>
          <w:sz w:val="24"/>
          <w:szCs w:val="24"/>
          <w:shd w:val="clear" w:color="auto" w:fill="FFFFFF"/>
        </w:rPr>
        <w:t>.</w:t>
      </w:r>
      <w:r w:rsidR="000604E1">
        <w:rPr>
          <w:rFonts w:ascii="Arial" w:hAnsi="Arial" w:cs="Arial"/>
          <w:color w:val="231F20"/>
          <w:sz w:val="24"/>
          <w:szCs w:val="24"/>
          <w:shd w:val="clear" w:color="auto" w:fill="FFFFFF"/>
        </w:rPr>
        <w:t>”</w:t>
      </w:r>
      <w:r w:rsidR="00E758ED">
        <w:rPr>
          <w:rFonts w:ascii="Arial" w:hAnsi="Arial" w:cs="Arial"/>
          <w:sz w:val="24"/>
          <w:szCs w:val="24"/>
        </w:rPr>
        <w:t xml:space="preserve"> </w:t>
      </w:r>
      <w:r w:rsidR="00737FB8">
        <w:rPr>
          <w:rFonts w:ascii="Arial" w:hAnsi="Arial" w:cs="Arial"/>
          <w:color w:val="231F20"/>
          <w:sz w:val="24"/>
          <w:szCs w:val="24"/>
          <w:shd w:val="clear" w:color="auto" w:fill="FFFFFF"/>
        </w:rPr>
        <w:t>T</w:t>
      </w:r>
      <w:r w:rsidR="000B1675">
        <w:rPr>
          <w:rFonts w:ascii="Arial" w:hAnsi="Arial" w:cs="Arial"/>
          <w:color w:val="231F20"/>
          <w:sz w:val="24"/>
          <w:szCs w:val="24"/>
          <w:shd w:val="clear" w:color="auto" w:fill="FFFFFF"/>
        </w:rPr>
        <w:t xml:space="preserve">A’s now </w:t>
      </w:r>
      <w:r w:rsidR="00BB79C2">
        <w:rPr>
          <w:rFonts w:ascii="Arial" w:hAnsi="Arial" w:cs="Arial"/>
          <w:color w:val="231F20"/>
          <w:sz w:val="24"/>
          <w:szCs w:val="24"/>
          <w:shd w:val="clear" w:color="auto" w:fill="FFFFFF"/>
        </w:rPr>
        <w:t xml:space="preserve">have training on ACE’s </w:t>
      </w:r>
      <w:r w:rsidR="00A91D3B">
        <w:rPr>
          <w:rFonts w:ascii="Arial" w:hAnsi="Arial" w:cs="Arial"/>
          <w:color w:val="231F20"/>
          <w:sz w:val="24"/>
          <w:szCs w:val="24"/>
          <w:shd w:val="clear" w:color="auto" w:fill="FFFFFF"/>
        </w:rPr>
        <w:t xml:space="preserve">and how to recognise ACE’s within children. </w:t>
      </w:r>
      <w:r w:rsidR="00687DC2">
        <w:rPr>
          <w:rFonts w:ascii="Arial" w:hAnsi="Arial" w:cs="Arial"/>
          <w:color w:val="231F20"/>
          <w:sz w:val="24"/>
          <w:szCs w:val="24"/>
          <w:shd w:val="clear" w:color="auto" w:fill="FFFFFF"/>
        </w:rPr>
        <w:t>As they work closely with children and work as</w:t>
      </w:r>
      <w:r w:rsidR="00EE639E">
        <w:rPr>
          <w:rFonts w:ascii="Arial" w:hAnsi="Arial" w:cs="Arial"/>
          <w:color w:val="231F20"/>
          <w:sz w:val="24"/>
          <w:szCs w:val="24"/>
          <w:shd w:val="clear" w:color="auto" w:fill="FFFFFF"/>
        </w:rPr>
        <w:t xml:space="preserve"> an</w:t>
      </w:r>
      <w:r w:rsidR="00687DC2">
        <w:rPr>
          <w:rFonts w:ascii="Arial" w:hAnsi="Arial" w:cs="Arial"/>
          <w:color w:val="231F20"/>
          <w:sz w:val="24"/>
          <w:szCs w:val="24"/>
          <w:shd w:val="clear" w:color="auto" w:fill="FFFFFF"/>
        </w:rPr>
        <w:t xml:space="preserve"> ELSA or within </w:t>
      </w:r>
      <w:r w:rsidR="002E5A6E">
        <w:rPr>
          <w:rFonts w:ascii="Arial" w:hAnsi="Arial" w:cs="Arial"/>
          <w:color w:val="231F20"/>
          <w:sz w:val="24"/>
          <w:szCs w:val="24"/>
          <w:shd w:val="clear" w:color="auto" w:fill="FFFFFF"/>
        </w:rPr>
        <w:t>Nurture</w:t>
      </w:r>
      <w:r w:rsidR="00687DC2">
        <w:rPr>
          <w:rFonts w:ascii="Arial" w:hAnsi="Arial" w:cs="Arial"/>
          <w:color w:val="231F20"/>
          <w:sz w:val="24"/>
          <w:szCs w:val="24"/>
          <w:shd w:val="clear" w:color="auto" w:fill="FFFFFF"/>
        </w:rPr>
        <w:t xml:space="preserve"> </w:t>
      </w:r>
      <w:r w:rsidR="002E5A6E">
        <w:rPr>
          <w:rFonts w:ascii="Arial" w:hAnsi="Arial" w:cs="Arial"/>
          <w:color w:val="231F20"/>
          <w:sz w:val="24"/>
          <w:szCs w:val="24"/>
          <w:shd w:val="clear" w:color="auto" w:fill="FFFFFF"/>
        </w:rPr>
        <w:t>groups,</w:t>
      </w:r>
      <w:r w:rsidR="00EE639E">
        <w:rPr>
          <w:rFonts w:ascii="Arial" w:hAnsi="Arial" w:cs="Arial"/>
          <w:color w:val="231F20"/>
          <w:sz w:val="24"/>
          <w:szCs w:val="24"/>
          <w:shd w:val="clear" w:color="auto" w:fill="FFFFFF"/>
        </w:rPr>
        <w:t xml:space="preserve"> the</w:t>
      </w:r>
      <w:r w:rsidR="00C27D23">
        <w:rPr>
          <w:rFonts w:ascii="Arial" w:hAnsi="Arial" w:cs="Arial"/>
          <w:color w:val="231F20"/>
          <w:sz w:val="24"/>
          <w:szCs w:val="24"/>
          <w:shd w:val="clear" w:color="auto" w:fill="FFFFFF"/>
        </w:rPr>
        <w:t>y</w:t>
      </w:r>
      <w:r w:rsidR="00EE639E">
        <w:rPr>
          <w:rFonts w:ascii="Arial" w:hAnsi="Arial" w:cs="Arial"/>
          <w:color w:val="231F20"/>
          <w:sz w:val="24"/>
          <w:szCs w:val="24"/>
          <w:shd w:val="clear" w:color="auto" w:fill="FFFFFF"/>
        </w:rPr>
        <w:t xml:space="preserve"> can be the ones to recognise the signs. </w:t>
      </w:r>
      <w:r w:rsidR="004F2670">
        <w:rPr>
          <w:rFonts w:ascii="Arial" w:hAnsi="Arial" w:cs="Arial"/>
          <w:color w:val="231F20"/>
          <w:sz w:val="24"/>
          <w:szCs w:val="24"/>
          <w:shd w:val="clear" w:color="auto" w:fill="FFFFFF"/>
        </w:rPr>
        <w:t xml:space="preserve">TA’s can use </w:t>
      </w:r>
      <w:r w:rsidR="00625AD2">
        <w:rPr>
          <w:rFonts w:ascii="Arial" w:hAnsi="Arial" w:cs="Arial"/>
          <w:color w:val="231F20"/>
          <w:sz w:val="24"/>
          <w:szCs w:val="24"/>
          <w:shd w:val="clear" w:color="auto" w:fill="FFFFFF"/>
        </w:rPr>
        <w:t xml:space="preserve">unconditional positive regard to form relationships </w:t>
      </w:r>
      <w:r w:rsidR="002E5A6E">
        <w:rPr>
          <w:rFonts w:ascii="Arial" w:hAnsi="Arial" w:cs="Arial"/>
          <w:color w:val="231F20"/>
          <w:sz w:val="24"/>
          <w:szCs w:val="24"/>
          <w:shd w:val="clear" w:color="auto" w:fill="FFFFFF"/>
        </w:rPr>
        <w:t>with</w:t>
      </w:r>
      <w:r w:rsidR="00625AD2">
        <w:rPr>
          <w:rFonts w:ascii="Arial" w:hAnsi="Arial" w:cs="Arial"/>
          <w:color w:val="231F20"/>
          <w:sz w:val="24"/>
          <w:szCs w:val="24"/>
          <w:shd w:val="clear" w:color="auto" w:fill="FFFFFF"/>
        </w:rPr>
        <w:t xml:space="preserve"> children</w:t>
      </w:r>
      <w:r w:rsidR="002E5A6E">
        <w:rPr>
          <w:rFonts w:ascii="Arial" w:hAnsi="Arial" w:cs="Arial"/>
          <w:color w:val="231F20"/>
          <w:sz w:val="24"/>
          <w:szCs w:val="24"/>
          <w:shd w:val="clear" w:color="auto" w:fill="FFFFFF"/>
        </w:rPr>
        <w:t>.</w:t>
      </w:r>
      <w:r w:rsidR="00F316BA">
        <w:rPr>
          <w:rFonts w:ascii="Arial" w:hAnsi="Arial" w:cs="Arial"/>
          <w:color w:val="231F20"/>
          <w:sz w:val="24"/>
          <w:szCs w:val="24"/>
          <w:shd w:val="clear" w:color="auto" w:fill="FFFFFF"/>
        </w:rPr>
        <w:t xml:space="preserve"> </w:t>
      </w:r>
      <w:r w:rsidR="00776222">
        <w:rPr>
          <w:rFonts w:ascii="Arial" w:hAnsi="Arial" w:cs="Arial"/>
          <w:color w:val="231F20"/>
          <w:sz w:val="24"/>
          <w:szCs w:val="24"/>
          <w:shd w:val="clear" w:color="auto" w:fill="FFFFFF"/>
        </w:rPr>
        <w:t>Accepting</w:t>
      </w:r>
      <w:r w:rsidR="00F316BA">
        <w:rPr>
          <w:rFonts w:ascii="Arial" w:hAnsi="Arial" w:cs="Arial"/>
          <w:color w:val="231F20"/>
          <w:sz w:val="24"/>
          <w:szCs w:val="24"/>
          <w:shd w:val="clear" w:color="auto" w:fill="FFFFFF"/>
        </w:rPr>
        <w:t xml:space="preserve"> al</w:t>
      </w:r>
      <w:r w:rsidR="00776222">
        <w:rPr>
          <w:rFonts w:ascii="Arial" w:hAnsi="Arial" w:cs="Arial"/>
          <w:color w:val="231F20"/>
          <w:sz w:val="24"/>
          <w:szCs w:val="24"/>
          <w:shd w:val="clear" w:color="auto" w:fill="FFFFFF"/>
        </w:rPr>
        <w:t>l</w:t>
      </w:r>
      <w:r w:rsidR="00F316BA">
        <w:rPr>
          <w:rFonts w:ascii="Arial" w:hAnsi="Arial" w:cs="Arial"/>
          <w:color w:val="231F20"/>
          <w:sz w:val="24"/>
          <w:szCs w:val="24"/>
          <w:shd w:val="clear" w:color="auto" w:fill="FFFFFF"/>
        </w:rPr>
        <w:t xml:space="preserve"> children </w:t>
      </w:r>
      <w:proofErr w:type="spellStart"/>
      <w:r w:rsidR="00F316BA">
        <w:rPr>
          <w:rFonts w:ascii="Arial" w:hAnsi="Arial" w:cs="Arial"/>
          <w:color w:val="231F20"/>
          <w:sz w:val="24"/>
          <w:szCs w:val="24"/>
          <w:shd w:val="clear" w:color="auto" w:fill="FFFFFF"/>
        </w:rPr>
        <w:t>with out</w:t>
      </w:r>
      <w:proofErr w:type="spellEnd"/>
      <w:r w:rsidR="00F316BA">
        <w:rPr>
          <w:rFonts w:ascii="Arial" w:hAnsi="Arial" w:cs="Arial"/>
          <w:color w:val="231F20"/>
          <w:sz w:val="24"/>
          <w:szCs w:val="24"/>
          <w:shd w:val="clear" w:color="auto" w:fill="FFFFFF"/>
        </w:rPr>
        <w:t xml:space="preserve"> judgement in order to help them </w:t>
      </w:r>
      <w:r w:rsidR="00776222">
        <w:rPr>
          <w:rFonts w:ascii="Arial" w:hAnsi="Arial" w:cs="Arial"/>
          <w:color w:val="231F20"/>
          <w:sz w:val="24"/>
          <w:szCs w:val="24"/>
          <w:shd w:val="clear" w:color="auto" w:fill="FFFFFF"/>
        </w:rPr>
        <w:t xml:space="preserve">overcome barriers. </w:t>
      </w:r>
    </w:p>
    <w:p w14:paraId="4083FF9E" w14:textId="77777777" w:rsidR="009C4808" w:rsidRPr="00BB76D5" w:rsidRDefault="009C4808" w:rsidP="00BC157A">
      <w:pPr>
        <w:spacing w:before="40" w:after="40"/>
        <w:jc w:val="both"/>
        <w:rPr>
          <w:rFonts w:ascii="Arial" w:hAnsi="Arial" w:cs="Arial"/>
          <w:color w:val="202124"/>
          <w:sz w:val="24"/>
          <w:szCs w:val="24"/>
          <w:shd w:val="clear" w:color="auto" w:fill="FFFFFF"/>
        </w:rPr>
      </w:pPr>
    </w:p>
    <w:p w14:paraId="317ACEA2" w14:textId="282E3C1B" w:rsidR="00737FB8" w:rsidRPr="00281A5F" w:rsidRDefault="00C534D3" w:rsidP="00BC157A">
      <w:pPr>
        <w:spacing w:before="40" w:after="40"/>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TA’s</w:t>
      </w:r>
      <w:r w:rsidR="007F7D26" w:rsidRPr="00BB76D5">
        <w:rPr>
          <w:rFonts w:ascii="Arial" w:hAnsi="Arial" w:cs="Arial"/>
          <w:color w:val="202124"/>
          <w:sz w:val="24"/>
          <w:szCs w:val="24"/>
          <w:shd w:val="clear" w:color="auto" w:fill="FFFFFF"/>
        </w:rPr>
        <w:t xml:space="preserve"> form strong relationships with children and young learners making them a key link in </w:t>
      </w:r>
      <w:r w:rsidR="0006774E" w:rsidRPr="00BB76D5">
        <w:rPr>
          <w:rFonts w:ascii="Arial" w:hAnsi="Arial" w:cs="Arial"/>
          <w:color w:val="202124"/>
          <w:sz w:val="24"/>
          <w:szCs w:val="24"/>
          <w:shd w:val="clear" w:color="auto" w:fill="FFFFFF"/>
        </w:rPr>
        <w:t>their</w:t>
      </w:r>
      <w:r w:rsidR="007F7D26" w:rsidRPr="00BB76D5">
        <w:rPr>
          <w:rFonts w:ascii="Arial" w:hAnsi="Arial" w:cs="Arial"/>
          <w:color w:val="202124"/>
          <w:sz w:val="24"/>
          <w:szCs w:val="24"/>
          <w:shd w:val="clear" w:color="auto" w:fill="FFFFFF"/>
        </w:rPr>
        <w:t xml:space="preserve"> education</w:t>
      </w:r>
      <w:r w:rsidR="0006774E" w:rsidRPr="00BB76D5">
        <w:rPr>
          <w:rFonts w:ascii="Arial" w:hAnsi="Arial" w:cs="Arial"/>
          <w:color w:val="202124"/>
          <w:sz w:val="24"/>
          <w:szCs w:val="24"/>
          <w:shd w:val="clear" w:color="auto" w:fill="FFFFFF"/>
        </w:rPr>
        <w:t>al</w:t>
      </w:r>
      <w:r w:rsidR="007F7D26" w:rsidRPr="00BB76D5">
        <w:rPr>
          <w:rFonts w:ascii="Arial" w:hAnsi="Arial" w:cs="Arial"/>
          <w:color w:val="202124"/>
          <w:sz w:val="24"/>
          <w:szCs w:val="24"/>
          <w:shd w:val="clear" w:color="auto" w:fill="FFFFFF"/>
        </w:rPr>
        <w:t xml:space="preserve"> journey. Quite frequently they are the ones able to identify what needs are being met in accordance with </w:t>
      </w:r>
      <w:r w:rsidR="00854619" w:rsidRPr="00BB76D5">
        <w:rPr>
          <w:rFonts w:ascii="Arial" w:hAnsi="Arial" w:cs="Arial"/>
          <w:color w:val="202124"/>
          <w:sz w:val="24"/>
          <w:szCs w:val="24"/>
          <w:shd w:val="clear" w:color="auto" w:fill="FFFFFF"/>
        </w:rPr>
        <w:t>Maslow’s</w:t>
      </w:r>
      <w:r w:rsidR="007F7D26" w:rsidRPr="00BB76D5">
        <w:rPr>
          <w:rFonts w:ascii="Arial" w:hAnsi="Arial" w:cs="Arial"/>
          <w:color w:val="202124"/>
          <w:sz w:val="24"/>
          <w:szCs w:val="24"/>
          <w:shd w:val="clear" w:color="auto" w:fill="FFFFFF"/>
        </w:rPr>
        <w:t xml:space="preserve"> hierarchy pyramid</w:t>
      </w:r>
      <w:r w:rsidR="00004EBB" w:rsidRPr="00BB76D5">
        <w:rPr>
          <w:rFonts w:ascii="Arial" w:hAnsi="Arial" w:cs="Arial"/>
          <w:color w:val="202124"/>
          <w:sz w:val="24"/>
          <w:szCs w:val="24"/>
          <w:shd w:val="clear" w:color="auto" w:fill="FFFFFF"/>
        </w:rPr>
        <w:t>.</w:t>
      </w:r>
      <w:r w:rsidR="002E27B9">
        <w:rPr>
          <w:rFonts w:ascii="Arial" w:hAnsi="Arial" w:cs="Arial"/>
          <w:color w:val="202124"/>
          <w:sz w:val="24"/>
          <w:szCs w:val="24"/>
          <w:shd w:val="clear" w:color="auto" w:fill="FFFFFF"/>
        </w:rPr>
        <w:t xml:space="preserve"> </w:t>
      </w:r>
      <w:r w:rsidR="00AF7AEC" w:rsidRPr="00BB76D5">
        <w:rPr>
          <w:rFonts w:ascii="Arial" w:hAnsi="Arial" w:cs="Arial"/>
          <w:color w:val="202124"/>
          <w:sz w:val="24"/>
          <w:szCs w:val="24"/>
          <w:shd w:val="clear" w:color="auto" w:fill="FFFFFF"/>
        </w:rPr>
        <w:t xml:space="preserve">When strong relationships are formed between teaching assistants and children it can lead to </w:t>
      </w:r>
      <w:r w:rsidR="00296472" w:rsidRPr="00BB76D5">
        <w:rPr>
          <w:rFonts w:ascii="Arial" w:hAnsi="Arial" w:cs="Arial"/>
          <w:color w:val="202124"/>
          <w:sz w:val="24"/>
          <w:szCs w:val="24"/>
          <w:shd w:val="clear" w:color="auto" w:fill="FFFFFF"/>
        </w:rPr>
        <w:t>children</w:t>
      </w:r>
      <w:r w:rsidR="002A4BCF">
        <w:rPr>
          <w:rFonts w:ascii="Arial" w:hAnsi="Arial" w:cs="Arial"/>
          <w:color w:val="202124"/>
          <w:sz w:val="24"/>
          <w:szCs w:val="24"/>
          <w:shd w:val="clear" w:color="auto" w:fill="FFFFFF"/>
        </w:rPr>
        <w:t xml:space="preserve"> having fulfilment in </w:t>
      </w:r>
      <w:r w:rsidR="00AE15A7">
        <w:rPr>
          <w:rFonts w:ascii="Arial" w:hAnsi="Arial" w:cs="Arial"/>
          <w:color w:val="202124"/>
          <w:sz w:val="24"/>
          <w:szCs w:val="24"/>
          <w:shd w:val="clear" w:color="auto" w:fill="FFFFFF"/>
        </w:rPr>
        <w:t>school</w:t>
      </w:r>
      <w:r w:rsidR="002A4BCF">
        <w:rPr>
          <w:rFonts w:ascii="Arial" w:hAnsi="Arial" w:cs="Arial"/>
          <w:color w:val="202124"/>
          <w:sz w:val="24"/>
          <w:szCs w:val="24"/>
          <w:shd w:val="clear" w:color="auto" w:fill="FFFFFF"/>
        </w:rPr>
        <w:t xml:space="preserve"> life. </w:t>
      </w:r>
      <w:r w:rsidR="00356D2B">
        <w:rPr>
          <w:rFonts w:ascii="Arial" w:hAnsi="Arial" w:cs="Arial"/>
          <w:color w:val="202124"/>
          <w:sz w:val="24"/>
          <w:szCs w:val="24"/>
          <w:shd w:val="clear" w:color="auto" w:fill="FFFFFF"/>
        </w:rPr>
        <w:t xml:space="preserve">ELSA and Nurture groups are just some of the ways in </w:t>
      </w:r>
      <w:r w:rsidR="00AE15A7">
        <w:rPr>
          <w:rFonts w:ascii="Arial" w:hAnsi="Arial" w:cs="Arial"/>
          <w:color w:val="202124"/>
          <w:sz w:val="24"/>
          <w:szCs w:val="24"/>
          <w:shd w:val="clear" w:color="auto" w:fill="FFFFFF"/>
        </w:rPr>
        <w:t>which</w:t>
      </w:r>
      <w:r w:rsidR="00356D2B">
        <w:rPr>
          <w:rFonts w:ascii="Arial" w:hAnsi="Arial" w:cs="Arial"/>
          <w:color w:val="202124"/>
          <w:sz w:val="24"/>
          <w:szCs w:val="24"/>
          <w:shd w:val="clear" w:color="auto" w:fill="FFFFFF"/>
        </w:rPr>
        <w:t xml:space="preserve"> TA’s</w:t>
      </w:r>
      <w:r w:rsidR="00EA7C41">
        <w:rPr>
          <w:rFonts w:ascii="Arial" w:hAnsi="Arial" w:cs="Arial"/>
          <w:color w:val="202124"/>
          <w:sz w:val="24"/>
          <w:szCs w:val="24"/>
          <w:shd w:val="clear" w:color="auto" w:fill="FFFFFF"/>
        </w:rPr>
        <w:t xml:space="preserve"> now</w:t>
      </w:r>
      <w:r w:rsidR="00356D2B">
        <w:rPr>
          <w:rFonts w:ascii="Arial" w:hAnsi="Arial" w:cs="Arial"/>
          <w:color w:val="202124"/>
          <w:sz w:val="24"/>
          <w:szCs w:val="24"/>
          <w:shd w:val="clear" w:color="auto" w:fill="FFFFFF"/>
        </w:rPr>
        <w:t xml:space="preserve"> provide pastoral </w:t>
      </w:r>
      <w:r w:rsidR="0072627E">
        <w:rPr>
          <w:rFonts w:ascii="Arial" w:hAnsi="Arial" w:cs="Arial"/>
          <w:color w:val="202124"/>
          <w:sz w:val="24"/>
          <w:szCs w:val="24"/>
          <w:shd w:val="clear" w:color="auto" w:fill="FFFFFF"/>
        </w:rPr>
        <w:t>c</w:t>
      </w:r>
      <w:r w:rsidR="00356D2B">
        <w:rPr>
          <w:rFonts w:ascii="Arial" w:hAnsi="Arial" w:cs="Arial"/>
          <w:color w:val="202124"/>
          <w:sz w:val="24"/>
          <w:szCs w:val="24"/>
          <w:shd w:val="clear" w:color="auto" w:fill="FFFFFF"/>
        </w:rPr>
        <w:t xml:space="preserve">are for </w:t>
      </w:r>
      <w:r w:rsidR="002D759A">
        <w:rPr>
          <w:rFonts w:ascii="Arial" w:hAnsi="Arial" w:cs="Arial"/>
          <w:color w:val="202124"/>
          <w:sz w:val="24"/>
          <w:szCs w:val="24"/>
          <w:shd w:val="clear" w:color="auto" w:fill="FFFFFF"/>
        </w:rPr>
        <w:t xml:space="preserve">children. </w:t>
      </w:r>
      <w:r w:rsidR="004426AA">
        <w:rPr>
          <w:rFonts w:ascii="Arial" w:hAnsi="Arial" w:cs="Arial"/>
          <w:color w:val="202124"/>
          <w:sz w:val="24"/>
          <w:szCs w:val="24"/>
          <w:shd w:val="clear" w:color="auto" w:fill="FFFFFF"/>
        </w:rPr>
        <w:t xml:space="preserve">With </w:t>
      </w:r>
      <w:r w:rsidR="0092067E">
        <w:rPr>
          <w:rFonts w:ascii="Arial" w:hAnsi="Arial" w:cs="Arial"/>
          <w:color w:val="202124"/>
          <w:sz w:val="24"/>
          <w:szCs w:val="24"/>
          <w:shd w:val="clear" w:color="auto" w:fill="FFFFFF"/>
        </w:rPr>
        <w:t>teachers’</w:t>
      </w:r>
      <w:r w:rsidR="004426AA">
        <w:rPr>
          <w:rFonts w:ascii="Arial" w:hAnsi="Arial" w:cs="Arial"/>
          <w:color w:val="202124"/>
          <w:sz w:val="24"/>
          <w:szCs w:val="24"/>
          <w:shd w:val="clear" w:color="auto" w:fill="FFFFFF"/>
        </w:rPr>
        <w:t xml:space="preserve"> roles being so busy </w:t>
      </w:r>
      <w:r w:rsidR="00D1384A">
        <w:rPr>
          <w:rFonts w:ascii="Arial" w:hAnsi="Arial" w:cs="Arial"/>
          <w:color w:val="202124"/>
          <w:sz w:val="24"/>
          <w:szCs w:val="24"/>
          <w:shd w:val="clear" w:color="auto" w:fill="FFFFFF"/>
        </w:rPr>
        <w:t>and having pressures for results in term</w:t>
      </w:r>
      <w:r w:rsidR="00834628">
        <w:rPr>
          <w:rFonts w:ascii="Arial" w:hAnsi="Arial" w:cs="Arial"/>
          <w:color w:val="202124"/>
          <w:sz w:val="24"/>
          <w:szCs w:val="24"/>
          <w:shd w:val="clear" w:color="auto" w:fill="FFFFFF"/>
        </w:rPr>
        <w:t>s</w:t>
      </w:r>
      <w:r w:rsidR="00D1384A">
        <w:rPr>
          <w:rFonts w:ascii="Arial" w:hAnsi="Arial" w:cs="Arial"/>
          <w:color w:val="202124"/>
          <w:sz w:val="24"/>
          <w:szCs w:val="24"/>
          <w:shd w:val="clear" w:color="auto" w:fill="FFFFFF"/>
        </w:rPr>
        <w:t xml:space="preserve"> of the </w:t>
      </w:r>
      <w:r w:rsidR="00834628">
        <w:rPr>
          <w:rFonts w:ascii="Arial" w:hAnsi="Arial" w:cs="Arial"/>
          <w:color w:val="202124"/>
          <w:sz w:val="24"/>
          <w:szCs w:val="24"/>
          <w:shd w:val="clear" w:color="auto" w:fill="FFFFFF"/>
        </w:rPr>
        <w:t xml:space="preserve">curriculum TA’s </w:t>
      </w:r>
      <w:r w:rsidR="00F125D9">
        <w:rPr>
          <w:rFonts w:ascii="Arial" w:hAnsi="Arial" w:cs="Arial"/>
          <w:color w:val="202124"/>
          <w:sz w:val="24"/>
          <w:szCs w:val="24"/>
          <w:shd w:val="clear" w:color="auto" w:fill="FFFFFF"/>
        </w:rPr>
        <w:t>are</w:t>
      </w:r>
      <w:r w:rsidR="00834628">
        <w:rPr>
          <w:rFonts w:ascii="Arial" w:hAnsi="Arial" w:cs="Arial"/>
          <w:color w:val="202124"/>
          <w:sz w:val="24"/>
          <w:szCs w:val="24"/>
          <w:shd w:val="clear" w:color="auto" w:fill="FFFFFF"/>
        </w:rPr>
        <w:t xml:space="preserve"> more available for pastoral roles and have further time to engage </w:t>
      </w:r>
      <w:r w:rsidR="00DC5D5F">
        <w:rPr>
          <w:rFonts w:ascii="Arial" w:hAnsi="Arial" w:cs="Arial"/>
          <w:color w:val="202124"/>
          <w:sz w:val="24"/>
          <w:szCs w:val="24"/>
          <w:shd w:val="clear" w:color="auto" w:fill="FFFFFF"/>
        </w:rPr>
        <w:t xml:space="preserve">with children on a more personal level. </w:t>
      </w:r>
      <w:r w:rsidR="002D759A">
        <w:rPr>
          <w:rFonts w:ascii="Arial" w:hAnsi="Arial" w:cs="Arial"/>
          <w:color w:val="202124"/>
          <w:sz w:val="24"/>
          <w:szCs w:val="24"/>
          <w:shd w:val="clear" w:color="auto" w:fill="FFFFFF"/>
        </w:rPr>
        <w:t>TA’s</w:t>
      </w:r>
      <w:r w:rsidR="005C1CD9">
        <w:rPr>
          <w:rFonts w:ascii="Arial" w:hAnsi="Arial" w:cs="Arial"/>
          <w:color w:val="202124"/>
          <w:sz w:val="24"/>
          <w:szCs w:val="24"/>
          <w:shd w:val="clear" w:color="auto" w:fill="FFFFFF"/>
        </w:rPr>
        <w:t xml:space="preserve"> are</w:t>
      </w:r>
      <w:r w:rsidR="002D759A">
        <w:rPr>
          <w:rFonts w:ascii="Arial" w:hAnsi="Arial" w:cs="Arial"/>
          <w:color w:val="202124"/>
          <w:sz w:val="24"/>
          <w:szCs w:val="24"/>
          <w:shd w:val="clear" w:color="auto" w:fill="FFFFFF"/>
        </w:rPr>
        <w:t xml:space="preserve"> now</w:t>
      </w:r>
      <w:r w:rsidR="005C1CD9">
        <w:rPr>
          <w:rFonts w:ascii="Arial" w:hAnsi="Arial" w:cs="Arial"/>
          <w:color w:val="202124"/>
          <w:sz w:val="24"/>
          <w:szCs w:val="24"/>
          <w:shd w:val="clear" w:color="auto" w:fill="FFFFFF"/>
        </w:rPr>
        <w:t xml:space="preserve"> essential in providing pastoral care and </w:t>
      </w:r>
      <w:r w:rsidR="00AE15A7">
        <w:rPr>
          <w:rFonts w:ascii="Arial" w:hAnsi="Arial" w:cs="Arial"/>
          <w:color w:val="202124"/>
          <w:sz w:val="24"/>
          <w:szCs w:val="24"/>
          <w:shd w:val="clear" w:color="auto" w:fill="FFFFFF"/>
        </w:rPr>
        <w:t>s</w:t>
      </w:r>
      <w:r w:rsidR="005F1C49">
        <w:rPr>
          <w:rFonts w:ascii="Arial" w:hAnsi="Arial" w:cs="Arial"/>
          <w:color w:val="202124"/>
          <w:sz w:val="24"/>
          <w:szCs w:val="24"/>
          <w:shd w:val="clear" w:color="auto" w:fill="FFFFFF"/>
        </w:rPr>
        <w:t xml:space="preserve">ome go on to </w:t>
      </w:r>
      <w:r w:rsidR="009C4808">
        <w:rPr>
          <w:rFonts w:ascii="Arial" w:hAnsi="Arial" w:cs="Arial"/>
          <w:color w:val="202124"/>
          <w:sz w:val="24"/>
          <w:szCs w:val="24"/>
          <w:shd w:val="clear" w:color="auto" w:fill="FFFFFF"/>
        </w:rPr>
        <w:t xml:space="preserve">having </w:t>
      </w:r>
      <w:r w:rsidR="005F1C49">
        <w:rPr>
          <w:rFonts w:ascii="Arial" w:hAnsi="Arial" w:cs="Arial"/>
          <w:color w:val="202124"/>
          <w:sz w:val="24"/>
          <w:szCs w:val="24"/>
          <w:shd w:val="clear" w:color="auto" w:fill="FFFFFF"/>
        </w:rPr>
        <w:t>pastoral care j</w:t>
      </w:r>
      <w:r w:rsidR="009C4808">
        <w:rPr>
          <w:rFonts w:ascii="Arial" w:hAnsi="Arial" w:cs="Arial"/>
          <w:color w:val="202124"/>
          <w:sz w:val="24"/>
          <w:szCs w:val="24"/>
          <w:shd w:val="clear" w:color="auto" w:fill="FFFFFF"/>
        </w:rPr>
        <w:t xml:space="preserve">obs as </w:t>
      </w:r>
      <w:r w:rsidR="00F125D9">
        <w:rPr>
          <w:rFonts w:ascii="Arial" w:hAnsi="Arial" w:cs="Arial"/>
          <w:color w:val="202124"/>
          <w:sz w:val="24"/>
          <w:szCs w:val="24"/>
          <w:shd w:val="clear" w:color="auto" w:fill="FFFFFF"/>
        </w:rPr>
        <w:t>their</w:t>
      </w:r>
      <w:r w:rsidR="009C4808">
        <w:rPr>
          <w:rFonts w:ascii="Arial" w:hAnsi="Arial" w:cs="Arial"/>
          <w:color w:val="202124"/>
          <w:sz w:val="24"/>
          <w:szCs w:val="24"/>
          <w:shd w:val="clear" w:color="auto" w:fill="FFFFFF"/>
        </w:rPr>
        <w:t xml:space="preserve"> main</w:t>
      </w:r>
      <w:r w:rsidR="005F1C49">
        <w:rPr>
          <w:rFonts w:ascii="Arial" w:hAnsi="Arial" w:cs="Arial"/>
          <w:color w:val="202124"/>
          <w:sz w:val="24"/>
          <w:szCs w:val="24"/>
          <w:shd w:val="clear" w:color="auto" w:fill="FFFFFF"/>
        </w:rPr>
        <w:t xml:space="preserve"> roles.</w:t>
      </w:r>
      <w:r w:rsidR="00296472" w:rsidRPr="00BB76D5">
        <w:rPr>
          <w:rFonts w:ascii="Arial" w:hAnsi="Arial" w:cs="Arial"/>
          <w:color w:val="202124"/>
          <w:sz w:val="24"/>
          <w:szCs w:val="24"/>
          <w:shd w:val="clear" w:color="auto" w:fill="FFFFFF"/>
        </w:rPr>
        <w:t xml:space="preserve"> It is </w:t>
      </w:r>
      <w:r w:rsidR="00D33F62" w:rsidRPr="00BB76D5">
        <w:rPr>
          <w:rFonts w:ascii="Arial" w:hAnsi="Arial" w:cs="Arial"/>
          <w:color w:val="202124"/>
          <w:sz w:val="24"/>
          <w:szCs w:val="24"/>
          <w:shd w:val="clear" w:color="auto" w:fill="FFFFFF"/>
        </w:rPr>
        <w:t>fundamental</w:t>
      </w:r>
      <w:r w:rsidR="00296472" w:rsidRPr="00BB76D5">
        <w:rPr>
          <w:rFonts w:ascii="Arial" w:hAnsi="Arial" w:cs="Arial"/>
          <w:color w:val="202124"/>
          <w:sz w:val="24"/>
          <w:szCs w:val="24"/>
          <w:shd w:val="clear" w:color="auto" w:fill="FFFFFF"/>
        </w:rPr>
        <w:t xml:space="preserve"> that </w:t>
      </w:r>
      <w:r w:rsidR="006B3FD1" w:rsidRPr="00BB76D5">
        <w:rPr>
          <w:rFonts w:ascii="Arial" w:hAnsi="Arial" w:cs="Arial"/>
          <w:color w:val="202124"/>
          <w:sz w:val="24"/>
          <w:szCs w:val="24"/>
          <w:shd w:val="clear" w:color="auto" w:fill="FFFFFF"/>
        </w:rPr>
        <w:t xml:space="preserve">teaching </w:t>
      </w:r>
      <w:r w:rsidR="00D33F62" w:rsidRPr="00BB76D5">
        <w:rPr>
          <w:rFonts w:ascii="Arial" w:hAnsi="Arial" w:cs="Arial"/>
          <w:color w:val="202124"/>
          <w:sz w:val="24"/>
          <w:szCs w:val="24"/>
          <w:shd w:val="clear" w:color="auto" w:fill="FFFFFF"/>
        </w:rPr>
        <w:t>assistants</w:t>
      </w:r>
      <w:r w:rsidR="006B3FD1" w:rsidRPr="00BB76D5">
        <w:rPr>
          <w:rFonts w:ascii="Arial" w:hAnsi="Arial" w:cs="Arial"/>
          <w:color w:val="202124"/>
          <w:sz w:val="24"/>
          <w:szCs w:val="24"/>
          <w:shd w:val="clear" w:color="auto" w:fill="FFFFFF"/>
        </w:rPr>
        <w:t xml:space="preserve"> always lead with a</w:t>
      </w:r>
      <w:r w:rsidR="0092067E">
        <w:rPr>
          <w:rFonts w:ascii="Arial" w:hAnsi="Arial" w:cs="Arial"/>
          <w:color w:val="202124"/>
          <w:sz w:val="24"/>
          <w:szCs w:val="24"/>
          <w:shd w:val="clear" w:color="auto" w:fill="FFFFFF"/>
        </w:rPr>
        <w:t>n</w:t>
      </w:r>
      <w:r w:rsidR="006B3FD1" w:rsidRPr="00BB76D5">
        <w:rPr>
          <w:rFonts w:ascii="Arial" w:hAnsi="Arial" w:cs="Arial"/>
          <w:color w:val="202124"/>
          <w:sz w:val="24"/>
          <w:szCs w:val="24"/>
          <w:shd w:val="clear" w:color="auto" w:fill="FFFFFF"/>
        </w:rPr>
        <w:t xml:space="preserve"> ethical, legal and sensible approach when </w:t>
      </w:r>
      <w:r w:rsidR="00D33F62" w:rsidRPr="00BB76D5">
        <w:rPr>
          <w:rFonts w:ascii="Arial" w:hAnsi="Arial" w:cs="Arial"/>
          <w:color w:val="202124"/>
          <w:sz w:val="24"/>
          <w:szCs w:val="24"/>
          <w:shd w:val="clear" w:color="auto" w:fill="FFFFFF"/>
        </w:rPr>
        <w:t>offering</w:t>
      </w:r>
      <w:r w:rsidR="006B3FD1" w:rsidRPr="00BB76D5">
        <w:rPr>
          <w:rFonts w:ascii="Arial" w:hAnsi="Arial" w:cs="Arial"/>
          <w:color w:val="202124"/>
          <w:sz w:val="24"/>
          <w:szCs w:val="24"/>
          <w:shd w:val="clear" w:color="auto" w:fill="FFFFFF"/>
        </w:rPr>
        <w:t xml:space="preserve"> help and guidance to young learners.</w:t>
      </w:r>
      <w:r w:rsidR="00776222">
        <w:rPr>
          <w:rFonts w:ascii="Arial" w:hAnsi="Arial" w:cs="Arial"/>
          <w:color w:val="202124"/>
          <w:sz w:val="24"/>
          <w:szCs w:val="24"/>
          <w:shd w:val="clear" w:color="auto" w:fill="FFFFFF"/>
        </w:rPr>
        <w:t xml:space="preserve"> </w:t>
      </w:r>
      <w:r w:rsidR="00A3677F">
        <w:rPr>
          <w:rFonts w:ascii="Arial" w:hAnsi="Arial" w:cs="Arial"/>
          <w:color w:val="202124"/>
          <w:sz w:val="24"/>
          <w:szCs w:val="24"/>
          <w:shd w:val="clear" w:color="auto" w:fill="FFFFFF"/>
        </w:rPr>
        <w:t>a</w:t>
      </w:r>
      <w:r w:rsidR="00776222">
        <w:rPr>
          <w:rFonts w:ascii="Arial" w:hAnsi="Arial" w:cs="Arial"/>
          <w:color w:val="202124"/>
          <w:sz w:val="24"/>
          <w:szCs w:val="24"/>
          <w:shd w:val="clear" w:color="auto" w:fill="FFFFFF"/>
        </w:rPr>
        <w:t xml:space="preserve">lthough TA’s </w:t>
      </w:r>
      <w:r w:rsidR="00A3677F">
        <w:rPr>
          <w:rFonts w:ascii="Arial" w:hAnsi="Arial" w:cs="Arial"/>
          <w:color w:val="202124"/>
          <w:sz w:val="24"/>
          <w:szCs w:val="24"/>
          <w:shd w:val="clear" w:color="auto" w:fill="FFFFFF"/>
        </w:rPr>
        <w:t xml:space="preserve">can </w:t>
      </w:r>
      <w:r w:rsidR="00776222">
        <w:rPr>
          <w:rFonts w:ascii="Arial" w:hAnsi="Arial" w:cs="Arial"/>
          <w:color w:val="202124"/>
          <w:sz w:val="24"/>
          <w:szCs w:val="24"/>
          <w:shd w:val="clear" w:color="auto" w:fill="FFFFFF"/>
        </w:rPr>
        <w:t xml:space="preserve">form </w:t>
      </w:r>
      <w:r w:rsidR="00A3677F">
        <w:rPr>
          <w:rFonts w:ascii="Arial" w:hAnsi="Arial" w:cs="Arial"/>
          <w:color w:val="202124"/>
          <w:sz w:val="24"/>
          <w:szCs w:val="24"/>
          <w:shd w:val="clear" w:color="auto" w:fill="FFFFFF"/>
        </w:rPr>
        <w:t xml:space="preserve">strong relationships with children they still report to </w:t>
      </w:r>
      <w:r w:rsidR="00CD2342">
        <w:rPr>
          <w:rFonts w:ascii="Arial" w:hAnsi="Arial" w:cs="Arial"/>
          <w:color w:val="202124"/>
          <w:sz w:val="24"/>
          <w:szCs w:val="24"/>
          <w:shd w:val="clear" w:color="auto" w:fill="FFFFFF"/>
        </w:rPr>
        <w:t xml:space="preserve">teachers and higher school staff and must communicate and record concerns and issues </w:t>
      </w:r>
      <w:r w:rsidR="0092067E">
        <w:rPr>
          <w:rFonts w:ascii="Arial" w:hAnsi="Arial" w:cs="Arial"/>
          <w:color w:val="202124"/>
          <w:sz w:val="24"/>
          <w:szCs w:val="24"/>
          <w:shd w:val="clear" w:color="auto" w:fill="FFFFFF"/>
        </w:rPr>
        <w:t>appropriately.</w:t>
      </w:r>
      <w:r w:rsidR="00A31D3C">
        <w:rPr>
          <w:rFonts w:ascii="Arial" w:hAnsi="Arial" w:cs="Arial"/>
          <w:color w:val="202124"/>
          <w:sz w:val="24"/>
          <w:szCs w:val="24"/>
          <w:shd w:val="clear" w:color="auto" w:fill="FFFFFF"/>
        </w:rPr>
        <w:t xml:space="preserve"> </w:t>
      </w:r>
      <w:r w:rsidR="004B47A1">
        <w:rPr>
          <w:rFonts w:ascii="Arial" w:hAnsi="Arial" w:cs="Arial"/>
          <w:color w:val="202124"/>
          <w:sz w:val="24"/>
          <w:szCs w:val="24"/>
          <w:shd w:val="clear" w:color="auto" w:fill="FFFFFF"/>
        </w:rPr>
        <w:t>A</w:t>
      </w:r>
      <w:r w:rsidR="00714C02">
        <w:rPr>
          <w:rFonts w:ascii="Arial" w:hAnsi="Arial" w:cs="Arial"/>
          <w:color w:val="202124"/>
          <w:sz w:val="24"/>
          <w:szCs w:val="24"/>
          <w:shd w:val="clear" w:color="auto" w:fill="FFFFFF"/>
        </w:rPr>
        <w:t>n</w:t>
      </w:r>
      <w:r w:rsidR="004B47A1">
        <w:rPr>
          <w:rFonts w:ascii="Arial" w:hAnsi="Arial" w:cs="Arial"/>
          <w:color w:val="202124"/>
          <w:sz w:val="24"/>
          <w:szCs w:val="24"/>
          <w:shd w:val="clear" w:color="auto" w:fill="FFFFFF"/>
        </w:rPr>
        <w:t xml:space="preserve"> </w:t>
      </w:r>
      <w:r w:rsidR="00E614C7">
        <w:rPr>
          <w:rFonts w:ascii="Arial" w:hAnsi="Arial" w:cs="Arial"/>
          <w:color w:val="202124"/>
          <w:sz w:val="24"/>
          <w:szCs w:val="24"/>
          <w:shd w:val="clear" w:color="auto" w:fill="FFFFFF"/>
        </w:rPr>
        <w:t>Estyn report</w:t>
      </w:r>
      <w:r w:rsidR="004B47A1">
        <w:rPr>
          <w:rFonts w:ascii="Arial" w:hAnsi="Arial" w:cs="Arial"/>
          <w:color w:val="202124"/>
          <w:sz w:val="24"/>
          <w:szCs w:val="24"/>
          <w:shd w:val="clear" w:color="auto" w:fill="FFFFFF"/>
        </w:rPr>
        <w:t xml:space="preserve"> (2020)</w:t>
      </w:r>
      <w:r w:rsidR="00E614C7">
        <w:rPr>
          <w:rFonts w:ascii="Arial" w:hAnsi="Arial" w:cs="Arial"/>
          <w:color w:val="202124"/>
          <w:sz w:val="24"/>
          <w:szCs w:val="24"/>
          <w:shd w:val="clear" w:color="auto" w:fill="FFFFFF"/>
        </w:rPr>
        <w:t xml:space="preserve"> </w:t>
      </w:r>
      <w:r w:rsidR="00714C02">
        <w:rPr>
          <w:rFonts w:ascii="Arial" w:hAnsi="Arial" w:cs="Arial"/>
          <w:color w:val="202124"/>
          <w:sz w:val="24"/>
          <w:szCs w:val="24"/>
          <w:shd w:val="clear" w:color="auto" w:fill="FFFFFF"/>
        </w:rPr>
        <w:t xml:space="preserve">report </w:t>
      </w:r>
      <w:r w:rsidR="00E614C7">
        <w:rPr>
          <w:rFonts w:ascii="Arial" w:hAnsi="Arial" w:cs="Arial"/>
          <w:color w:val="202124"/>
          <w:sz w:val="24"/>
          <w:szCs w:val="24"/>
          <w:shd w:val="clear" w:color="auto" w:fill="FFFFFF"/>
        </w:rPr>
        <w:t>t</w:t>
      </w:r>
      <w:r w:rsidR="006B082F">
        <w:rPr>
          <w:rFonts w:ascii="Arial" w:hAnsi="Arial" w:cs="Arial"/>
          <w:color w:val="202124"/>
          <w:sz w:val="24"/>
          <w:szCs w:val="24"/>
          <w:shd w:val="clear" w:color="auto" w:fill="FFFFFF"/>
        </w:rPr>
        <w:t>hat</w:t>
      </w:r>
      <w:r w:rsidR="00737FB8">
        <w:rPr>
          <w:rFonts w:ascii="Arial" w:hAnsi="Arial" w:cs="Arial"/>
          <w:color w:val="202124"/>
          <w:sz w:val="24"/>
          <w:szCs w:val="24"/>
          <w:shd w:val="clear" w:color="auto" w:fill="FFFFFF"/>
        </w:rPr>
        <w:t>,</w:t>
      </w:r>
      <w:r w:rsidR="00880BCF">
        <w:rPr>
          <w:rFonts w:ascii="Arial" w:hAnsi="Arial" w:cs="Arial"/>
          <w:color w:val="202124"/>
          <w:sz w:val="24"/>
          <w:szCs w:val="24"/>
          <w:shd w:val="clear" w:color="auto" w:fill="FFFFFF"/>
        </w:rPr>
        <w:t xml:space="preserve"> </w:t>
      </w:r>
    </w:p>
    <w:p w14:paraId="2A0608AF" w14:textId="77777777" w:rsidR="00281A5F" w:rsidRDefault="006B082F" w:rsidP="00281A5F">
      <w:pPr>
        <w:spacing w:before="40" w:after="40"/>
        <w:ind w:firstLine="720"/>
        <w:jc w:val="both"/>
        <w:rPr>
          <w:rFonts w:ascii="Arial" w:hAnsi="Arial" w:cs="Arial"/>
          <w:sz w:val="24"/>
          <w:szCs w:val="24"/>
        </w:rPr>
      </w:pPr>
      <w:r w:rsidRPr="006B082F">
        <w:rPr>
          <w:rFonts w:ascii="Arial" w:hAnsi="Arial" w:cs="Arial"/>
          <w:sz w:val="24"/>
          <w:szCs w:val="24"/>
        </w:rPr>
        <w:t>Schools that best support disadvantaged and vulnerable pupils place the wellbeing of every pupil at the heart of their work. In these schools, there is a strong focus on providing a safe and nurturing environment where pupils and staff feel secure. Leaders in these schools know their pupils and families well, and work openly, positively and productively with them in a non-judgemental way. They have a clear understanding of the barriers facing pupils who may have experienced trauma and harmful experiences and recognise the challenges these pupils need to overcome to become resilient, well and happy.</w:t>
      </w:r>
    </w:p>
    <w:p w14:paraId="3E93A9F2" w14:textId="17A82E54" w:rsidR="00CE3A23" w:rsidRPr="00CE3A23" w:rsidRDefault="00CE3A23" w:rsidP="00281A5F">
      <w:pPr>
        <w:spacing w:before="40" w:after="40"/>
        <w:jc w:val="both"/>
        <w:rPr>
          <w:rFonts w:ascii="Arial" w:hAnsi="Arial" w:cs="Arial"/>
          <w:sz w:val="24"/>
          <w:szCs w:val="24"/>
        </w:rPr>
      </w:pPr>
      <w:r>
        <w:rPr>
          <w:rFonts w:ascii="Arial" w:hAnsi="Arial" w:cs="Arial"/>
          <w:sz w:val="24"/>
          <w:szCs w:val="24"/>
        </w:rPr>
        <w:t>This approach supports all staff and pupils</w:t>
      </w:r>
      <w:r w:rsidR="009D177F">
        <w:rPr>
          <w:rFonts w:ascii="Arial" w:hAnsi="Arial" w:cs="Arial"/>
          <w:sz w:val="24"/>
          <w:szCs w:val="24"/>
        </w:rPr>
        <w:t xml:space="preserve"> </w:t>
      </w:r>
      <w:r w:rsidR="00272992">
        <w:rPr>
          <w:rFonts w:ascii="Arial" w:hAnsi="Arial" w:cs="Arial"/>
          <w:sz w:val="24"/>
          <w:szCs w:val="24"/>
        </w:rPr>
        <w:t xml:space="preserve">and improves emotional health and </w:t>
      </w:r>
      <w:proofErr w:type="spellStart"/>
      <w:r w:rsidR="00272992">
        <w:rPr>
          <w:rFonts w:ascii="Arial" w:hAnsi="Arial" w:cs="Arial"/>
          <w:sz w:val="24"/>
          <w:szCs w:val="24"/>
        </w:rPr>
        <w:t>well being</w:t>
      </w:r>
      <w:proofErr w:type="spellEnd"/>
      <w:r w:rsidR="00272992">
        <w:rPr>
          <w:rFonts w:ascii="Arial" w:hAnsi="Arial" w:cs="Arial"/>
          <w:sz w:val="24"/>
          <w:szCs w:val="24"/>
        </w:rPr>
        <w:t xml:space="preserve"> across the board. </w:t>
      </w:r>
      <w:r w:rsidR="0004705C">
        <w:rPr>
          <w:rFonts w:ascii="Arial" w:hAnsi="Arial" w:cs="Arial"/>
          <w:sz w:val="24"/>
          <w:szCs w:val="24"/>
        </w:rPr>
        <w:t xml:space="preserve">It is </w:t>
      </w:r>
      <w:r w:rsidR="00921494">
        <w:rPr>
          <w:rFonts w:ascii="Arial" w:hAnsi="Arial" w:cs="Arial"/>
          <w:sz w:val="24"/>
          <w:szCs w:val="24"/>
        </w:rPr>
        <w:t xml:space="preserve">also an approach that TA’s can use to build and </w:t>
      </w:r>
      <w:r w:rsidR="004162CD">
        <w:rPr>
          <w:rFonts w:ascii="Arial" w:hAnsi="Arial" w:cs="Arial"/>
          <w:sz w:val="24"/>
          <w:szCs w:val="24"/>
        </w:rPr>
        <w:t>s</w:t>
      </w:r>
      <w:r w:rsidR="00921494">
        <w:rPr>
          <w:rFonts w:ascii="Arial" w:hAnsi="Arial" w:cs="Arial"/>
          <w:sz w:val="24"/>
          <w:szCs w:val="24"/>
        </w:rPr>
        <w:t xml:space="preserve">trengthen </w:t>
      </w:r>
      <w:r w:rsidR="004162CD">
        <w:rPr>
          <w:rFonts w:ascii="Arial" w:hAnsi="Arial" w:cs="Arial"/>
          <w:sz w:val="24"/>
          <w:szCs w:val="24"/>
        </w:rPr>
        <w:t xml:space="preserve">relations with students in order to help them engage. </w:t>
      </w:r>
    </w:p>
    <w:p w14:paraId="123D0124" w14:textId="49618F41" w:rsidR="00BB4866" w:rsidRPr="00E5559A" w:rsidRDefault="00BB4866" w:rsidP="00BC157A">
      <w:pPr>
        <w:spacing w:before="40" w:after="40"/>
        <w:jc w:val="both"/>
        <w:rPr>
          <w:rFonts w:ascii="Arial" w:hAnsi="Arial" w:cs="Arial"/>
          <w:color w:val="202124"/>
          <w:sz w:val="24"/>
          <w:szCs w:val="24"/>
          <w:shd w:val="clear" w:color="auto" w:fill="FFFFFF"/>
        </w:rPr>
      </w:pPr>
    </w:p>
    <w:p w14:paraId="35577343" w14:textId="76ED8E55" w:rsidR="00BB4866" w:rsidRPr="00E5559A" w:rsidRDefault="00BB4866" w:rsidP="00BC157A">
      <w:pPr>
        <w:jc w:val="both"/>
        <w:rPr>
          <w:rFonts w:ascii="Arial" w:hAnsi="Arial" w:cs="Arial"/>
          <w:color w:val="202124"/>
          <w:sz w:val="24"/>
          <w:szCs w:val="24"/>
          <w:shd w:val="clear" w:color="auto" w:fill="FFFFFF"/>
        </w:rPr>
      </w:pPr>
    </w:p>
    <w:p w14:paraId="127A3E2E" w14:textId="76B02261" w:rsidR="00BB4866" w:rsidRPr="00E5559A" w:rsidRDefault="00BB4866" w:rsidP="00BC157A">
      <w:pPr>
        <w:jc w:val="both"/>
        <w:rPr>
          <w:rFonts w:ascii="Arial" w:hAnsi="Arial" w:cs="Arial"/>
          <w:color w:val="202124"/>
          <w:sz w:val="24"/>
          <w:szCs w:val="24"/>
          <w:shd w:val="clear" w:color="auto" w:fill="FFFFFF"/>
        </w:rPr>
      </w:pPr>
    </w:p>
    <w:p w14:paraId="5E23E1DE" w14:textId="219CDA97" w:rsidR="00BB4866" w:rsidRPr="00E5559A" w:rsidRDefault="00BB4866" w:rsidP="00BC157A">
      <w:pPr>
        <w:jc w:val="both"/>
        <w:rPr>
          <w:rFonts w:ascii="Arial" w:hAnsi="Arial" w:cs="Arial"/>
          <w:color w:val="202124"/>
          <w:sz w:val="24"/>
          <w:szCs w:val="24"/>
          <w:shd w:val="clear" w:color="auto" w:fill="FFFFFF"/>
        </w:rPr>
      </w:pPr>
    </w:p>
    <w:p w14:paraId="197A9DA3" w14:textId="6D09DC2C" w:rsidR="00BB4866" w:rsidRDefault="00300FC0" w:rsidP="00A40993">
      <w:pPr>
        <w:rPr>
          <w:rFonts w:ascii="Arial" w:hAnsi="Arial" w:cs="Arial"/>
          <w:color w:val="202124"/>
          <w:sz w:val="24"/>
          <w:szCs w:val="24"/>
          <w:shd w:val="clear" w:color="auto" w:fill="FFFFFF"/>
        </w:rPr>
      </w:pPr>
      <w:r>
        <w:rPr>
          <w:rFonts w:ascii="Arial" w:hAnsi="Arial" w:cs="Arial"/>
          <w:color w:val="202124"/>
          <w:sz w:val="24"/>
          <w:szCs w:val="24"/>
          <w:shd w:val="clear" w:color="auto" w:fill="FFFFFF"/>
        </w:rPr>
        <w:t>References</w:t>
      </w:r>
    </w:p>
    <w:p w14:paraId="2E508038" w14:textId="77777777" w:rsidR="00300FC0" w:rsidRPr="00E5559A" w:rsidRDefault="00300FC0" w:rsidP="00A40993">
      <w:pPr>
        <w:jc w:val="both"/>
        <w:rPr>
          <w:rFonts w:ascii="Arial" w:hAnsi="Arial" w:cs="Arial"/>
          <w:color w:val="202124"/>
          <w:sz w:val="24"/>
          <w:szCs w:val="24"/>
          <w:shd w:val="clear" w:color="auto" w:fill="FFFFFF"/>
        </w:rPr>
      </w:pPr>
    </w:p>
    <w:p w14:paraId="33EDD0DA" w14:textId="630B794B" w:rsidR="00BB4866" w:rsidRDefault="003B19D8" w:rsidP="00A40993">
      <w:pPr>
        <w:spacing w:after="0"/>
        <w:jc w:val="both"/>
        <w:rPr>
          <w:rFonts w:ascii="Arial" w:hAnsi="Arial" w:cs="Arial"/>
          <w:noProof/>
          <w:sz w:val="24"/>
          <w:szCs w:val="24"/>
          <w:lang w:val="en-US"/>
        </w:rPr>
      </w:pPr>
      <w:r w:rsidRPr="00A40993">
        <w:rPr>
          <w:rFonts w:ascii="Arial" w:hAnsi="Arial" w:cs="Arial"/>
          <w:noProof/>
          <w:sz w:val="24"/>
          <w:szCs w:val="24"/>
          <w:lang w:val="en-US"/>
        </w:rPr>
        <w:t>SEN Toolkit.</w:t>
      </w:r>
      <w:r w:rsidR="00D13668" w:rsidRPr="00A40993">
        <w:rPr>
          <w:rFonts w:ascii="Arial" w:hAnsi="Arial" w:cs="Arial"/>
          <w:noProof/>
          <w:sz w:val="24"/>
          <w:szCs w:val="24"/>
          <w:lang w:val="en-US"/>
        </w:rPr>
        <w:t xml:space="preserve"> (no </w:t>
      </w:r>
      <w:r w:rsidR="007B7302" w:rsidRPr="00A40993">
        <w:rPr>
          <w:rFonts w:ascii="Arial" w:hAnsi="Arial" w:cs="Arial"/>
          <w:noProof/>
          <w:sz w:val="24"/>
          <w:szCs w:val="24"/>
          <w:lang w:val="en-US"/>
        </w:rPr>
        <w:t>date)</w:t>
      </w:r>
      <w:r w:rsidR="00CE41A3" w:rsidRPr="00A40993">
        <w:rPr>
          <w:rFonts w:ascii="Arial" w:hAnsi="Arial" w:cs="Arial"/>
          <w:i/>
          <w:iCs/>
          <w:noProof/>
          <w:sz w:val="24"/>
          <w:szCs w:val="24"/>
          <w:lang w:val="en-US"/>
        </w:rPr>
        <w:t xml:space="preserve"> </w:t>
      </w:r>
      <w:r w:rsidRPr="00D802FC">
        <w:rPr>
          <w:rFonts w:ascii="Arial" w:hAnsi="Arial" w:cs="Arial"/>
          <w:i/>
          <w:iCs/>
          <w:noProof/>
          <w:sz w:val="24"/>
          <w:szCs w:val="24"/>
          <w:lang w:val="en-US"/>
        </w:rPr>
        <w:t>ELSA: Information and Support</w:t>
      </w:r>
      <w:r w:rsidR="002971D5" w:rsidRPr="00A40993">
        <w:rPr>
          <w:rFonts w:ascii="Arial" w:hAnsi="Arial" w:cs="Arial"/>
          <w:noProof/>
          <w:sz w:val="24"/>
          <w:szCs w:val="24"/>
          <w:lang w:val="en-US"/>
        </w:rPr>
        <w:t xml:space="preserve">, </w:t>
      </w:r>
      <w:r w:rsidR="002971D5" w:rsidRPr="00A40993">
        <w:rPr>
          <w:rFonts w:ascii="Arial" w:hAnsi="Arial" w:cs="Arial"/>
          <w:i/>
          <w:iCs/>
          <w:noProof/>
          <w:sz w:val="24"/>
          <w:szCs w:val="24"/>
          <w:lang w:val="en-US"/>
        </w:rPr>
        <w:t>What is Elsa</w:t>
      </w:r>
      <w:r w:rsidR="002D26AF" w:rsidRPr="00A40993">
        <w:rPr>
          <w:rFonts w:ascii="Arial" w:hAnsi="Arial" w:cs="Arial"/>
          <w:i/>
          <w:iCs/>
          <w:noProof/>
          <w:sz w:val="24"/>
          <w:szCs w:val="24"/>
          <w:lang w:val="en-US"/>
        </w:rPr>
        <w:t>?.</w:t>
      </w:r>
      <w:r w:rsidR="008317F5" w:rsidRPr="00A40993">
        <w:rPr>
          <w:rFonts w:ascii="Arial" w:hAnsi="Arial" w:cs="Arial"/>
          <w:i/>
          <w:iCs/>
          <w:noProof/>
          <w:sz w:val="24"/>
          <w:szCs w:val="24"/>
          <w:lang w:val="en-US"/>
        </w:rPr>
        <w:t xml:space="preserve"> Availible at:</w:t>
      </w:r>
      <w:r w:rsidRPr="00D802FC">
        <w:rPr>
          <w:rFonts w:ascii="Arial" w:hAnsi="Arial" w:cs="Arial"/>
          <w:noProof/>
          <w:sz w:val="24"/>
          <w:szCs w:val="24"/>
          <w:lang w:val="en-US"/>
        </w:rPr>
        <w:t xml:space="preserve"> </w:t>
      </w:r>
      <w:hyperlink r:id="rId7" w:anchor=":~:text=The%20ELSA%20%28Emotional%20Literacy%20Support%20Assistant%29%20project%20was,of%20their%20pupils%20from%20within%20their%20own%20resources" w:history="1">
        <w:r w:rsidR="003015CC" w:rsidRPr="00D802FC">
          <w:rPr>
            <w:rStyle w:val="Hyperlink"/>
            <w:rFonts w:ascii="Arial" w:hAnsi="Arial" w:cs="Arial"/>
            <w:noProof/>
            <w:color w:val="auto"/>
            <w:sz w:val="24"/>
            <w:szCs w:val="24"/>
            <w:u w:val="none"/>
            <w:lang w:val="en-US"/>
          </w:rPr>
          <w:t>https://www.sentoolkit.co.uk/elsa</w:t>
        </w:r>
        <w:r w:rsidR="003015CC" w:rsidRPr="003015CC">
          <w:rPr>
            <w:rStyle w:val="Hyperlink"/>
            <w:rFonts w:ascii="Arial" w:hAnsi="Arial" w:cs="Arial"/>
            <w:noProof/>
            <w:color w:val="auto"/>
            <w:sz w:val="24"/>
            <w:szCs w:val="24"/>
            <w:u w:val="none"/>
            <w:lang w:val="en-US"/>
          </w:rPr>
          <w:t xml:space="preserve"> </w:t>
        </w:r>
        <w:r w:rsidR="003015CC" w:rsidRPr="00D802FC">
          <w:rPr>
            <w:rStyle w:val="Hyperlink"/>
            <w:rFonts w:ascii="Arial" w:hAnsi="Arial" w:cs="Arial"/>
            <w:noProof/>
            <w:color w:val="auto"/>
            <w:sz w:val="24"/>
            <w:szCs w:val="24"/>
            <w:u w:val="none"/>
            <w:lang w:val="en-US"/>
          </w:rPr>
          <w:t>support#:~:text=The%20ELSA%20%28Emotional%20Literacy%20Support%20Assistant%29%20project%20was,of%20their%20pupils%20from%20within%20their%20own%20resources</w:t>
        </w:r>
      </w:hyperlink>
      <w:r w:rsidR="003015CC" w:rsidRPr="003015CC">
        <w:rPr>
          <w:rFonts w:ascii="Arial" w:hAnsi="Arial" w:cs="Arial"/>
          <w:noProof/>
          <w:sz w:val="24"/>
          <w:szCs w:val="24"/>
          <w:lang w:val="en-US"/>
        </w:rPr>
        <w:t>.</w:t>
      </w:r>
      <w:r w:rsidR="00A40993" w:rsidRPr="003015CC">
        <w:rPr>
          <w:rFonts w:ascii="Arial" w:hAnsi="Arial" w:cs="Arial"/>
          <w:noProof/>
          <w:sz w:val="24"/>
          <w:szCs w:val="24"/>
          <w:lang w:val="en-US"/>
        </w:rPr>
        <w:t xml:space="preserve"> </w:t>
      </w:r>
      <w:r w:rsidR="00A40993">
        <w:rPr>
          <w:rFonts w:ascii="Arial" w:hAnsi="Arial" w:cs="Arial"/>
          <w:noProof/>
          <w:sz w:val="24"/>
          <w:szCs w:val="24"/>
          <w:lang w:val="en-US"/>
        </w:rPr>
        <w:t>(</w:t>
      </w:r>
      <w:r w:rsidR="00164022" w:rsidRPr="00A40993">
        <w:rPr>
          <w:rFonts w:ascii="Arial" w:hAnsi="Arial" w:cs="Arial"/>
          <w:noProof/>
          <w:sz w:val="24"/>
          <w:szCs w:val="24"/>
          <w:lang w:val="en-US"/>
        </w:rPr>
        <w:t>Acessed: 29</w:t>
      </w:r>
      <w:r w:rsidR="00164022" w:rsidRPr="00A40993">
        <w:rPr>
          <w:rFonts w:ascii="Arial" w:hAnsi="Arial" w:cs="Arial"/>
          <w:noProof/>
          <w:sz w:val="24"/>
          <w:szCs w:val="24"/>
          <w:vertAlign w:val="superscript"/>
          <w:lang w:val="en-US"/>
        </w:rPr>
        <w:t>th</w:t>
      </w:r>
      <w:r w:rsidR="00164022" w:rsidRPr="00A40993">
        <w:rPr>
          <w:rFonts w:ascii="Arial" w:hAnsi="Arial" w:cs="Arial"/>
          <w:noProof/>
          <w:sz w:val="24"/>
          <w:szCs w:val="24"/>
          <w:lang w:val="en-US"/>
        </w:rPr>
        <w:t xml:space="preserve"> Novemeber 2020</w:t>
      </w:r>
      <w:r w:rsidR="002D26AF" w:rsidRPr="00A40993">
        <w:rPr>
          <w:rFonts w:ascii="Arial" w:hAnsi="Arial" w:cs="Arial"/>
          <w:noProof/>
          <w:sz w:val="24"/>
          <w:szCs w:val="24"/>
          <w:lang w:val="en-US"/>
        </w:rPr>
        <w:t>).</w:t>
      </w:r>
    </w:p>
    <w:p w14:paraId="59D55573" w14:textId="77777777" w:rsidR="00A40993" w:rsidRPr="00A40993" w:rsidRDefault="00A40993" w:rsidP="005F1B18">
      <w:pPr>
        <w:spacing w:after="0"/>
        <w:rPr>
          <w:rFonts w:ascii="Arial" w:hAnsi="Arial" w:cs="Arial"/>
          <w:noProof/>
          <w:sz w:val="24"/>
          <w:szCs w:val="24"/>
          <w:lang w:val="en-US"/>
        </w:rPr>
      </w:pPr>
    </w:p>
    <w:p w14:paraId="060DB2C4" w14:textId="35641AB2" w:rsidR="00963AA8" w:rsidRPr="00F011AE" w:rsidRDefault="006173E6" w:rsidP="005F1B18">
      <w:pPr>
        <w:rPr>
          <w:rFonts w:ascii="Arial" w:hAnsi="Arial" w:cs="Arial"/>
          <w:sz w:val="24"/>
          <w:szCs w:val="24"/>
        </w:rPr>
      </w:pPr>
      <w:r w:rsidRPr="00F011AE">
        <w:rPr>
          <w:rFonts w:ascii="Arial" w:hAnsi="Arial" w:cs="Arial"/>
          <w:sz w:val="24"/>
          <w:szCs w:val="24"/>
        </w:rPr>
        <w:t>Estyn</w:t>
      </w:r>
      <w:r w:rsidR="005A0845" w:rsidRPr="00F011AE">
        <w:rPr>
          <w:rFonts w:ascii="Arial" w:hAnsi="Arial" w:cs="Arial"/>
          <w:sz w:val="24"/>
          <w:szCs w:val="24"/>
        </w:rPr>
        <w:t>.</w:t>
      </w:r>
      <w:r w:rsidRPr="00F011AE">
        <w:rPr>
          <w:rFonts w:ascii="Arial" w:hAnsi="Arial" w:cs="Arial"/>
          <w:sz w:val="24"/>
          <w:szCs w:val="24"/>
        </w:rPr>
        <w:t xml:space="preserve"> (2020</w:t>
      </w:r>
      <w:r w:rsidRPr="00F011AE">
        <w:rPr>
          <w:rFonts w:ascii="Arial" w:hAnsi="Arial" w:cs="Arial"/>
          <w:i/>
          <w:iCs/>
          <w:sz w:val="24"/>
          <w:szCs w:val="24"/>
        </w:rPr>
        <w:t>)</w:t>
      </w:r>
      <w:r w:rsidR="005A0845" w:rsidRPr="00F011AE">
        <w:rPr>
          <w:rFonts w:ascii="Arial" w:hAnsi="Arial" w:cs="Arial"/>
          <w:i/>
          <w:iCs/>
          <w:sz w:val="24"/>
          <w:szCs w:val="24"/>
        </w:rPr>
        <w:t xml:space="preserve"> </w:t>
      </w:r>
      <w:r w:rsidR="0084169B" w:rsidRPr="00F011AE">
        <w:rPr>
          <w:rFonts w:ascii="Arial" w:hAnsi="Arial" w:cs="Arial"/>
          <w:i/>
          <w:iCs/>
          <w:sz w:val="24"/>
          <w:szCs w:val="24"/>
        </w:rPr>
        <w:t>Effective school support for disadvantaged and vulnerable pupils – case studies of good practice</w:t>
      </w:r>
      <w:r w:rsidR="005A0845" w:rsidRPr="00F011AE">
        <w:rPr>
          <w:rFonts w:ascii="Arial" w:hAnsi="Arial" w:cs="Arial"/>
          <w:i/>
          <w:iCs/>
          <w:sz w:val="24"/>
          <w:szCs w:val="24"/>
        </w:rPr>
        <w:t>.</w:t>
      </w:r>
      <w:r w:rsidR="001D045D">
        <w:rPr>
          <w:rFonts w:ascii="Arial" w:hAnsi="Arial" w:cs="Arial"/>
          <w:i/>
          <w:iCs/>
          <w:sz w:val="24"/>
          <w:szCs w:val="24"/>
        </w:rPr>
        <w:t xml:space="preserve"> </w:t>
      </w:r>
      <w:r w:rsidR="00C4099E">
        <w:rPr>
          <w:rFonts w:ascii="Arial" w:hAnsi="Arial" w:cs="Arial"/>
          <w:sz w:val="24"/>
          <w:szCs w:val="24"/>
        </w:rPr>
        <w:t>p.8.</w:t>
      </w:r>
      <w:r w:rsidR="0084169B" w:rsidRPr="00F011AE">
        <w:rPr>
          <w:rFonts w:ascii="Arial" w:hAnsi="Arial" w:cs="Arial"/>
          <w:sz w:val="24"/>
          <w:szCs w:val="24"/>
        </w:rPr>
        <w:t xml:space="preserve"> </w:t>
      </w:r>
      <w:r w:rsidR="00B15205" w:rsidRPr="00F011AE">
        <w:rPr>
          <w:rFonts w:ascii="Arial" w:hAnsi="Arial" w:cs="Arial"/>
          <w:sz w:val="24"/>
          <w:szCs w:val="24"/>
        </w:rPr>
        <w:t xml:space="preserve">Available </w:t>
      </w:r>
      <w:r w:rsidR="00EB6FF0" w:rsidRPr="00F011AE">
        <w:rPr>
          <w:rFonts w:ascii="Arial" w:hAnsi="Arial" w:cs="Arial"/>
          <w:sz w:val="24"/>
          <w:szCs w:val="24"/>
        </w:rPr>
        <w:t>at</w:t>
      </w:r>
      <w:r w:rsidR="00F74B37" w:rsidRPr="00F011AE">
        <w:rPr>
          <w:rFonts w:ascii="Arial" w:hAnsi="Arial" w:cs="Arial"/>
          <w:sz w:val="24"/>
          <w:szCs w:val="24"/>
        </w:rPr>
        <w:t xml:space="preserve">: </w:t>
      </w:r>
      <w:r w:rsidR="00C52213" w:rsidRPr="00F011AE">
        <w:rPr>
          <w:rFonts w:ascii="Arial" w:hAnsi="Arial" w:cs="Arial"/>
          <w:sz w:val="24"/>
          <w:szCs w:val="24"/>
        </w:rPr>
        <w:t>https://www.</w:t>
      </w:r>
      <w:r w:rsidR="00F8480C" w:rsidRPr="00F011AE">
        <w:rPr>
          <w:rFonts w:ascii="Arial" w:hAnsi="Arial" w:cs="Arial"/>
          <w:sz w:val="24"/>
          <w:szCs w:val="24"/>
        </w:rPr>
        <w:t>estyn.gov.wales/system/files/202007/Effective%2520school%2520support%2520for%2520disadvantaged%2520and%2520vulnerable%2520pupils%2520en_0.pdf</w:t>
      </w:r>
      <w:r w:rsidR="0099069B" w:rsidRPr="00F011AE">
        <w:rPr>
          <w:rFonts w:ascii="Arial" w:hAnsi="Arial" w:cs="Arial"/>
          <w:sz w:val="24"/>
          <w:szCs w:val="24"/>
        </w:rPr>
        <w:t>. (Accessed</w:t>
      </w:r>
      <w:r w:rsidR="008F5925" w:rsidRPr="00F011AE">
        <w:rPr>
          <w:rFonts w:ascii="Arial" w:hAnsi="Arial" w:cs="Arial"/>
          <w:sz w:val="24"/>
          <w:szCs w:val="24"/>
        </w:rPr>
        <w:t xml:space="preserve">: </w:t>
      </w:r>
      <w:r w:rsidR="00B213B9" w:rsidRPr="00F011AE">
        <w:rPr>
          <w:rFonts w:ascii="Arial" w:hAnsi="Arial" w:cs="Arial"/>
          <w:sz w:val="24"/>
          <w:szCs w:val="24"/>
        </w:rPr>
        <w:t>3</w:t>
      </w:r>
      <w:r w:rsidR="00B213B9" w:rsidRPr="00F011AE">
        <w:rPr>
          <w:rFonts w:ascii="Arial" w:hAnsi="Arial" w:cs="Arial"/>
          <w:sz w:val="24"/>
          <w:szCs w:val="24"/>
          <w:vertAlign w:val="superscript"/>
        </w:rPr>
        <w:t>rd</w:t>
      </w:r>
      <w:r w:rsidR="00B213B9" w:rsidRPr="00F011AE">
        <w:rPr>
          <w:rFonts w:ascii="Arial" w:hAnsi="Arial" w:cs="Arial"/>
          <w:sz w:val="24"/>
          <w:szCs w:val="24"/>
        </w:rPr>
        <w:t xml:space="preserve"> December 2020</w:t>
      </w:r>
      <w:r w:rsidR="00DF7B93" w:rsidRPr="00F011AE">
        <w:rPr>
          <w:rFonts w:ascii="Arial" w:hAnsi="Arial" w:cs="Arial"/>
          <w:sz w:val="24"/>
          <w:szCs w:val="24"/>
        </w:rPr>
        <w:t>).</w:t>
      </w:r>
    </w:p>
    <w:p w14:paraId="569C0CC6" w14:textId="18680BC8" w:rsidR="00DF7B93" w:rsidRDefault="00DF7B93" w:rsidP="00A40993">
      <w:pPr>
        <w:jc w:val="both"/>
        <w:rPr>
          <w:rFonts w:ascii="Arial" w:hAnsi="Arial" w:cs="Arial"/>
          <w:sz w:val="24"/>
          <w:szCs w:val="24"/>
        </w:rPr>
      </w:pPr>
      <w:r w:rsidRPr="00F011AE">
        <w:rPr>
          <w:rFonts w:ascii="Arial" w:hAnsi="Arial" w:cs="Arial"/>
          <w:sz w:val="24"/>
          <w:szCs w:val="24"/>
        </w:rPr>
        <w:t>Estyn. (2020</w:t>
      </w:r>
      <w:r w:rsidRPr="00F011AE">
        <w:rPr>
          <w:rFonts w:ascii="Arial" w:hAnsi="Arial" w:cs="Arial"/>
          <w:i/>
          <w:iCs/>
          <w:sz w:val="24"/>
          <w:szCs w:val="24"/>
        </w:rPr>
        <w:t>) Effective school support for disadvantaged and vulnerable pupils – case studies of good practice.</w:t>
      </w:r>
      <w:r w:rsidR="007D1171">
        <w:rPr>
          <w:rFonts w:ascii="Arial" w:hAnsi="Arial" w:cs="Arial"/>
          <w:i/>
          <w:iCs/>
          <w:sz w:val="24"/>
          <w:szCs w:val="24"/>
        </w:rPr>
        <w:t xml:space="preserve"> p.5.</w:t>
      </w:r>
      <w:r w:rsidRPr="00F011AE">
        <w:rPr>
          <w:rFonts w:ascii="Arial" w:hAnsi="Arial" w:cs="Arial"/>
          <w:sz w:val="24"/>
          <w:szCs w:val="24"/>
        </w:rPr>
        <w:t xml:space="preserve"> Available at:</w:t>
      </w:r>
      <w:r w:rsidR="006258FF">
        <w:t xml:space="preserve"> </w:t>
      </w:r>
      <w:r w:rsidR="00C430F2">
        <w:rPr>
          <w:rFonts w:ascii="Arial" w:hAnsi="Arial" w:cs="Arial"/>
          <w:sz w:val="24"/>
          <w:szCs w:val="24"/>
        </w:rPr>
        <w:t xml:space="preserve"> </w:t>
      </w:r>
      <w:r w:rsidR="006258FF">
        <w:rPr>
          <w:rFonts w:ascii="Arial" w:hAnsi="Arial" w:cs="Arial"/>
          <w:sz w:val="24"/>
          <w:szCs w:val="24"/>
        </w:rPr>
        <w:t>www</w:t>
      </w:r>
      <w:r w:rsidR="006258FF" w:rsidRPr="006258FF">
        <w:rPr>
          <w:rFonts w:ascii="Arial" w:hAnsi="Arial" w:cs="Arial"/>
          <w:sz w:val="24"/>
          <w:szCs w:val="24"/>
        </w:rPr>
        <w:t>.estyn.gov.wales/system/files/2020-07/Effective%2520school%2520support%2520for%2520disadvantaged%2520and%2520vulnerable%2520pupils%2520en_0.pdf</w:t>
      </w:r>
      <w:r w:rsidR="006258FF">
        <w:rPr>
          <w:rFonts w:ascii="Arial" w:hAnsi="Arial" w:cs="Arial"/>
          <w:sz w:val="24"/>
          <w:szCs w:val="24"/>
        </w:rPr>
        <w:t xml:space="preserve">. </w:t>
      </w:r>
      <w:r w:rsidRPr="00F011AE">
        <w:rPr>
          <w:rFonts w:ascii="Arial" w:hAnsi="Arial" w:cs="Arial"/>
          <w:sz w:val="24"/>
          <w:szCs w:val="24"/>
        </w:rPr>
        <w:t>(Accessed: 5</w:t>
      </w:r>
      <w:r w:rsidRPr="00F011AE">
        <w:rPr>
          <w:rFonts w:ascii="Arial" w:hAnsi="Arial" w:cs="Arial"/>
          <w:sz w:val="24"/>
          <w:szCs w:val="24"/>
          <w:vertAlign w:val="superscript"/>
        </w:rPr>
        <w:t>th</w:t>
      </w:r>
      <w:r w:rsidRPr="00F011AE">
        <w:rPr>
          <w:rFonts w:ascii="Arial" w:hAnsi="Arial" w:cs="Arial"/>
          <w:sz w:val="24"/>
          <w:szCs w:val="24"/>
        </w:rPr>
        <w:t xml:space="preserve"> December 2020).</w:t>
      </w:r>
    </w:p>
    <w:p w14:paraId="12DFD7D1" w14:textId="61BAC441" w:rsidR="0011385D" w:rsidRPr="00C445A4" w:rsidRDefault="001E2C42" w:rsidP="0011385D">
      <w:pPr>
        <w:rPr>
          <w:rFonts w:ascii="Arial" w:hAnsi="Arial" w:cs="Arial"/>
          <w:spacing w:val="3"/>
          <w:sz w:val="24"/>
          <w:szCs w:val="24"/>
          <w:shd w:val="clear" w:color="auto" w:fill="FFFFFF"/>
        </w:rPr>
      </w:pPr>
      <w:proofErr w:type="spellStart"/>
      <w:r w:rsidRPr="00C445A4">
        <w:rPr>
          <w:rFonts w:ascii="Arial" w:hAnsi="Arial" w:cs="Arial"/>
          <w:spacing w:val="3"/>
          <w:sz w:val="24"/>
          <w:szCs w:val="24"/>
          <w:shd w:val="clear" w:color="auto" w:fill="FFFFFF"/>
        </w:rPr>
        <w:t>Nurture</w:t>
      </w:r>
      <w:r w:rsidR="004B34DA" w:rsidRPr="00C445A4">
        <w:rPr>
          <w:rFonts w:ascii="Arial" w:hAnsi="Arial" w:cs="Arial"/>
          <w:spacing w:val="3"/>
          <w:sz w:val="24"/>
          <w:szCs w:val="24"/>
          <w:shd w:val="clear" w:color="auto" w:fill="FFFFFF"/>
        </w:rPr>
        <w:t>uk</w:t>
      </w:r>
      <w:proofErr w:type="spellEnd"/>
      <w:r w:rsidR="00A83D0C" w:rsidRPr="00C445A4">
        <w:rPr>
          <w:rFonts w:ascii="Arial" w:hAnsi="Arial" w:cs="Arial"/>
          <w:spacing w:val="3"/>
          <w:sz w:val="24"/>
          <w:szCs w:val="24"/>
          <w:shd w:val="clear" w:color="auto" w:fill="FFFFFF"/>
        </w:rPr>
        <w:t>.</w:t>
      </w:r>
      <w:r w:rsidR="0011385D" w:rsidRPr="00D802FC">
        <w:rPr>
          <w:rFonts w:ascii="Arial" w:hAnsi="Arial" w:cs="Arial"/>
          <w:spacing w:val="3"/>
          <w:sz w:val="24"/>
          <w:szCs w:val="24"/>
          <w:shd w:val="clear" w:color="auto" w:fill="FFFFFF"/>
        </w:rPr>
        <w:t xml:space="preserve"> (</w:t>
      </w:r>
      <w:r w:rsidR="00A83D0C" w:rsidRPr="00C445A4">
        <w:rPr>
          <w:rFonts w:ascii="Arial" w:hAnsi="Arial" w:cs="Arial"/>
          <w:spacing w:val="3"/>
          <w:sz w:val="24"/>
          <w:szCs w:val="24"/>
          <w:shd w:val="clear" w:color="auto" w:fill="FFFFFF"/>
        </w:rPr>
        <w:t>No date</w:t>
      </w:r>
      <w:r w:rsidR="0011385D" w:rsidRPr="00D802FC">
        <w:rPr>
          <w:rFonts w:ascii="Arial" w:hAnsi="Arial" w:cs="Arial"/>
          <w:spacing w:val="3"/>
          <w:sz w:val="24"/>
          <w:szCs w:val="24"/>
          <w:shd w:val="clear" w:color="auto" w:fill="FFFFFF"/>
        </w:rPr>
        <w:t>) </w:t>
      </w:r>
      <w:r w:rsidR="0011385D" w:rsidRPr="00D802FC">
        <w:rPr>
          <w:rFonts w:ascii="Arial" w:hAnsi="Arial" w:cs="Arial"/>
          <w:i/>
          <w:iCs/>
          <w:spacing w:val="3"/>
          <w:sz w:val="24"/>
          <w:szCs w:val="24"/>
          <w:shd w:val="clear" w:color="auto" w:fill="FFFFFF"/>
        </w:rPr>
        <w:t>Nurture Group</w:t>
      </w:r>
      <w:r w:rsidR="0011744D" w:rsidRPr="00C445A4">
        <w:rPr>
          <w:rFonts w:ascii="Arial" w:hAnsi="Arial" w:cs="Arial"/>
          <w:i/>
          <w:iCs/>
          <w:spacing w:val="3"/>
          <w:sz w:val="24"/>
          <w:szCs w:val="24"/>
          <w:shd w:val="clear" w:color="auto" w:fill="FFFFFF"/>
        </w:rPr>
        <w:t>s for all educational settings</w:t>
      </w:r>
      <w:r w:rsidR="00C445A4" w:rsidRPr="00C445A4">
        <w:rPr>
          <w:rFonts w:ascii="Arial" w:hAnsi="Arial" w:cs="Arial"/>
          <w:i/>
          <w:iCs/>
          <w:spacing w:val="3"/>
          <w:sz w:val="24"/>
          <w:szCs w:val="24"/>
          <w:shd w:val="clear" w:color="auto" w:fill="FFFFFF"/>
        </w:rPr>
        <w:t xml:space="preserve">. </w:t>
      </w:r>
      <w:r w:rsidR="004A13EC" w:rsidRPr="00C445A4">
        <w:rPr>
          <w:rFonts w:ascii="Arial" w:hAnsi="Arial" w:cs="Arial"/>
          <w:spacing w:val="3"/>
          <w:sz w:val="24"/>
          <w:szCs w:val="24"/>
          <w:shd w:val="clear" w:color="auto" w:fill="FFFFFF"/>
        </w:rPr>
        <w:t>p.</w:t>
      </w:r>
      <w:r w:rsidR="00C445A4" w:rsidRPr="00C445A4">
        <w:rPr>
          <w:rFonts w:ascii="Arial" w:hAnsi="Arial" w:cs="Arial"/>
          <w:spacing w:val="3"/>
          <w:sz w:val="24"/>
          <w:szCs w:val="24"/>
          <w:shd w:val="clear" w:color="auto" w:fill="FFFFFF"/>
        </w:rPr>
        <w:t xml:space="preserve"> 2. </w:t>
      </w:r>
      <w:r w:rsidR="00E227AF" w:rsidRPr="00C445A4">
        <w:rPr>
          <w:rFonts w:ascii="Arial" w:hAnsi="Arial" w:cs="Arial"/>
          <w:spacing w:val="3"/>
          <w:sz w:val="24"/>
          <w:szCs w:val="24"/>
          <w:shd w:val="clear" w:color="auto" w:fill="FFFFFF"/>
        </w:rPr>
        <w:t>Available at</w:t>
      </w:r>
      <w:r w:rsidR="00196911" w:rsidRPr="00C445A4">
        <w:rPr>
          <w:rFonts w:ascii="Arial" w:hAnsi="Arial" w:cs="Arial"/>
          <w:spacing w:val="3"/>
          <w:sz w:val="24"/>
          <w:szCs w:val="24"/>
          <w:shd w:val="clear" w:color="auto" w:fill="FFFFFF"/>
        </w:rPr>
        <w:t xml:space="preserve">: </w:t>
      </w:r>
      <w:hyperlink r:id="rId8" w:history="1">
        <w:r w:rsidR="00196911" w:rsidRPr="00C445A4">
          <w:rPr>
            <w:rStyle w:val="Hyperlink"/>
            <w:rFonts w:ascii="Arial" w:hAnsi="Arial" w:cs="Arial"/>
            <w:color w:val="auto"/>
            <w:spacing w:val="3"/>
            <w:sz w:val="24"/>
            <w:szCs w:val="24"/>
            <w:u w:val="none"/>
            <w:shd w:val="clear" w:color="auto" w:fill="FFFFFF"/>
          </w:rPr>
          <w:t>www.nurtureuk.org/sites/default/files/images/nurture_groups_booklet_online.pdf</w:t>
        </w:r>
      </w:hyperlink>
      <w:r w:rsidR="00196911" w:rsidRPr="00C445A4">
        <w:rPr>
          <w:rFonts w:ascii="Arial" w:hAnsi="Arial" w:cs="Arial"/>
          <w:spacing w:val="3"/>
          <w:sz w:val="24"/>
          <w:szCs w:val="24"/>
          <w:shd w:val="clear" w:color="auto" w:fill="FFFFFF"/>
        </w:rPr>
        <w:t xml:space="preserve">. </w:t>
      </w:r>
      <w:r w:rsidR="0068774C" w:rsidRPr="00C445A4">
        <w:rPr>
          <w:rFonts w:ascii="Arial" w:hAnsi="Arial" w:cs="Arial"/>
          <w:spacing w:val="3"/>
          <w:sz w:val="24"/>
          <w:szCs w:val="24"/>
          <w:shd w:val="clear" w:color="auto" w:fill="FFFFFF"/>
        </w:rPr>
        <w:t>(Accessed 28</w:t>
      </w:r>
      <w:r w:rsidR="0068774C" w:rsidRPr="00C445A4">
        <w:rPr>
          <w:rFonts w:ascii="Arial" w:hAnsi="Arial" w:cs="Arial"/>
          <w:spacing w:val="3"/>
          <w:sz w:val="24"/>
          <w:szCs w:val="24"/>
          <w:shd w:val="clear" w:color="auto" w:fill="FFFFFF"/>
          <w:vertAlign w:val="superscript"/>
        </w:rPr>
        <w:t>th</w:t>
      </w:r>
      <w:r w:rsidR="0068774C" w:rsidRPr="00C445A4">
        <w:rPr>
          <w:rFonts w:ascii="Arial" w:hAnsi="Arial" w:cs="Arial"/>
          <w:spacing w:val="3"/>
          <w:sz w:val="24"/>
          <w:szCs w:val="24"/>
          <w:shd w:val="clear" w:color="auto" w:fill="FFFFFF"/>
        </w:rPr>
        <w:t xml:space="preserve"> November 2020)</w:t>
      </w:r>
      <w:r w:rsidR="00C445A4" w:rsidRPr="00C445A4">
        <w:rPr>
          <w:rFonts w:ascii="Arial" w:hAnsi="Arial" w:cs="Arial"/>
          <w:spacing w:val="3"/>
          <w:sz w:val="24"/>
          <w:szCs w:val="24"/>
          <w:shd w:val="clear" w:color="auto" w:fill="FFFFFF"/>
        </w:rPr>
        <w:t>.</w:t>
      </w:r>
    </w:p>
    <w:p w14:paraId="4EE06DC4" w14:textId="576BBA55" w:rsidR="0011385D" w:rsidRPr="002A1DE5" w:rsidRDefault="00C445A4" w:rsidP="002A1DE5">
      <w:pPr>
        <w:rPr>
          <w:rFonts w:ascii="Arial" w:hAnsi="Arial" w:cs="Arial"/>
          <w:spacing w:val="3"/>
          <w:sz w:val="24"/>
          <w:szCs w:val="24"/>
          <w:shd w:val="clear" w:color="auto" w:fill="FFFFFF"/>
        </w:rPr>
      </w:pPr>
      <w:proofErr w:type="spellStart"/>
      <w:r w:rsidRPr="00C445A4">
        <w:rPr>
          <w:rFonts w:ascii="Arial" w:hAnsi="Arial" w:cs="Arial"/>
          <w:spacing w:val="3"/>
          <w:sz w:val="24"/>
          <w:szCs w:val="24"/>
          <w:shd w:val="clear" w:color="auto" w:fill="FFFFFF"/>
        </w:rPr>
        <w:t>Nurtureuk</w:t>
      </w:r>
      <w:proofErr w:type="spellEnd"/>
      <w:r w:rsidRPr="00C445A4">
        <w:rPr>
          <w:rFonts w:ascii="Arial" w:hAnsi="Arial" w:cs="Arial"/>
          <w:spacing w:val="3"/>
          <w:sz w:val="24"/>
          <w:szCs w:val="24"/>
          <w:shd w:val="clear" w:color="auto" w:fill="FFFFFF"/>
        </w:rPr>
        <w:t>.</w:t>
      </w:r>
      <w:r w:rsidRPr="00D802FC">
        <w:rPr>
          <w:rFonts w:ascii="Arial" w:hAnsi="Arial" w:cs="Arial"/>
          <w:spacing w:val="3"/>
          <w:sz w:val="24"/>
          <w:szCs w:val="24"/>
          <w:shd w:val="clear" w:color="auto" w:fill="FFFFFF"/>
        </w:rPr>
        <w:t xml:space="preserve"> (</w:t>
      </w:r>
      <w:r w:rsidRPr="00C445A4">
        <w:rPr>
          <w:rFonts w:ascii="Arial" w:hAnsi="Arial" w:cs="Arial"/>
          <w:spacing w:val="3"/>
          <w:sz w:val="24"/>
          <w:szCs w:val="24"/>
          <w:shd w:val="clear" w:color="auto" w:fill="FFFFFF"/>
        </w:rPr>
        <w:t>No date</w:t>
      </w:r>
      <w:r w:rsidRPr="00D802FC">
        <w:rPr>
          <w:rFonts w:ascii="Arial" w:hAnsi="Arial" w:cs="Arial"/>
          <w:spacing w:val="3"/>
          <w:sz w:val="24"/>
          <w:szCs w:val="24"/>
          <w:shd w:val="clear" w:color="auto" w:fill="FFFFFF"/>
        </w:rPr>
        <w:t>) </w:t>
      </w:r>
      <w:r w:rsidRPr="00D802FC">
        <w:rPr>
          <w:rFonts w:ascii="Arial" w:hAnsi="Arial" w:cs="Arial"/>
          <w:i/>
          <w:iCs/>
          <w:spacing w:val="3"/>
          <w:sz w:val="24"/>
          <w:szCs w:val="24"/>
          <w:shd w:val="clear" w:color="auto" w:fill="FFFFFF"/>
        </w:rPr>
        <w:t>Nurture Group</w:t>
      </w:r>
      <w:r w:rsidRPr="00C445A4">
        <w:rPr>
          <w:rFonts w:ascii="Arial" w:hAnsi="Arial" w:cs="Arial"/>
          <w:i/>
          <w:iCs/>
          <w:spacing w:val="3"/>
          <w:sz w:val="24"/>
          <w:szCs w:val="24"/>
          <w:shd w:val="clear" w:color="auto" w:fill="FFFFFF"/>
        </w:rPr>
        <w:t xml:space="preserve">s for all educational settings. </w:t>
      </w:r>
      <w:r w:rsidRPr="00C445A4">
        <w:rPr>
          <w:rFonts w:ascii="Arial" w:hAnsi="Arial" w:cs="Arial"/>
          <w:spacing w:val="3"/>
          <w:sz w:val="24"/>
          <w:szCs w:val="24"/>
          <w:shd w:val="clear" w:color="auto" w:fill="FFFFFF"/>
        </w:rPr>
        <w:t xml:space="preserve">p. </w:t>
      </w:r>
      <w:r w:rsidR="002A1DE5">
        <w:rPr>
          <w:rFonts w:ascii="Arial" w:hAnsi="Arial" w:cs="Arial"/>
          <w:spacing w:val="3"/>
          <w:sz w:val="24"/>
          <w:szCs w:val="24"/>
          <w:shd w:val="clear" w:color="auto" w:fill="FFFFFF"/>
        </w:rPr>
        <w:t>3</w:t>
      </w:r>
      <w:r w:rsidRPr="00C445A4">
        <w:rPr>
          <w:rFonts w:ascii="Arial" w:hAnsi="Arial" w:cs="Arial"/>
          <w:spacing w:val="3"/>
          <w:sz w:val="24"/>
          <w:szCs w:val="24"/>
          <w:shd w:val="clear" w:color="auto" w:fill="FFFFFF"/>
        </w:rPr>
        <w:t xml:space="preserve">. Available at: </w:t>
      </w:r>
      <w:hyperlink r:id="rId9" w:history="1">
        <w:r w:rsidRPr="00C445A4">
          <w:rPr>
            <w:rStyle w:val="Hyperlink"/>
            <w:rFonts w:ascii="Arial" w:hAnsi="Arial" w:cs="Arial"/>
            <w:color w:val="auto"/>
            <w:spacing w:val="3"/>
            <w:sz w:val="24"/>
            <w:szCs w:val="24"/>
            <w:u w:val="none"/>
            <w:shd w:val="clear" w:color="auto" w:fill="FFFFFF"/>
          </w:rPr>
          <w:t>www.nurtureuk.org/sites/default/files/images/nurture_groups_booklet_online.pdf</w:t>
        </w:r>
      </w:hyperlink>
      <w:r w:rsidRPr="00C445A4">
        <w:rPr>
          <w:rFonts w:ascii="Arial" w:hAnsi="Arial" w:cs="Arial"/>
          <w:spacing w:val="3"/>
          <w:sz w:val="24"/>
          <w:szCs w:val="24"/>
          <w:shd w:val="clear" w:color="auto" w:fill="FFFFFF"/>
        </w:rPr>
        <w:t>. (Accessed 2</w:t>
      </w:r>
      <w:r w:rsidR="002A1DE5">
        <w:rPr>
          <w:rFonts w:ascii="Arial" w:hAnsi="Arial" w:cs="Arial"/>
          <w:spacing w:val="3"/>
          <w:sz w:val="24"/>
          <w:szCs w:val="24"/>
          <w:shd w:val="clear" w:color="auto" w:fill="FFFFFF"/>
        </w:rPr>
        <w:t>9</w:t>
      </w:r>
      <w:r w:rsidRPr="00C445A4">
        <w:rPr>
          <w:rFonts w:ascii="Arial" w:hAnsi="Arial" w:cs="Arial"/>
          <w:spacing w:val="3"/>
          <w:sz w:val="24"/>
          <w:szCs w:val="24"/>
          <w:shd w:val="clear" w:color="auto" w:fill="FFFFFF"/>
          <w:vertAlign w:val="superscript"/>
        </w:rPr>
        <w:t>th</w:t>
      </w:r>
      <w:r w:rsidRPr="00C445A4">
        <w:rPr>
          <w:rFonts w:ascii="Arial" w:hAnsi="Arial" w:cs="Arial"/>
          <w:spacing w:val="3"/>
          <w:sz w:val="24"/>
          <w:szCs w:val="24"/>
          <w:shd w:val="clear" w:color="auto" w:fill="FFFFFF"/>
        </w:rPr>
        <w:t xml:space="preserve"> November 2020).</w:t>
      </w:r>
    </w:p>
    <w:p w14:paraId="7349D273" w14:textId="35C1FA67" w:rsidR="00A72351" w:rsidRPr="00D802FC" w:rsidRDefault="00A72351" w:rsidP="00A40993">
      <w:pPr>
        <w:jc w:val="both"/>
        <w:rPr>
          <w:rFonts w:ascii="Arial" w:hAnsi="Arial" w:cs="Arial"/>
          <w:noProof/>
          <w:sz w:val="24"/>
          <w:szCs w:val="24"/>
          <w:lang w:val="en-US"/>
        </w:rPr>
      </w:pPr>
      <w:r w:rsidRPr="00D802FC">
        <w:rPr>
          <w:rFonts w:ascii="Arial" w:hAnsi="Arial" w:cs="Arial"/>
          <w:noProof/>
          <w:sz w:val="24"/>
          <w:szCs w:val="24"/>
          <w:lang w:val="en-US"/>
        </w:rPr>
        <w:t xml:space="preserve">McLeod, S. (2020). </w:t>
      </w:r>
      <w:r w:rsidRPr="00D802FC">
        <w:rPr>
          <w:rFonts w:ascii="Arial" w:hAnsi="Arial" w:cs="Arial"/>
          <w:i/>
          <w:iCs/>
          <w:noProof/>
          <w:sz w:val="24"/>
          <w:szCs w:val="24"/>
          <w:lang w:val="en-US"/>
        </w:rPr>
        <w:t>Maslow's Hierarchy of Needs</w:t>
      </w:r>
      <w:r w:rsidRPr="00D802FC">
        <w:rPr>
          <w:rFonts w:ascii="Arial" w:hAnsi="Arial" w:cs="Arial"/>
          <w:noProof/>
          <w:sz w:val="24"/>
          <w:szCs w:val="24"/>
          <w:lang w:val="en-US"/>
        </w:rPr>
        <w:t>.</w:t>
      </w:r>
      <w:r w:rsidR="00B8045C">
        <w:rPr>
          <w:rFonts w:ascii="Arial" w:hAnsi="Arial" w:cs="Arial"/>
          <w:noProof/>
          <w:sz w:val="24"/>
          <w:szCs w:val="24"/>
          <w:lang w:val="en-US"/>
        </w:rPr>
        <w:t xml:space="preserve"> </w:t>
      </w:r>
      <w:r w:rsidR="007D46D7" w:rsidRPr="00F011AE">
        <w:rPr>
          <w:rFonts w:ascii="Arial" w:hAnsi="Arial" w:cs="Arial"/>
          <w:noProof/>
          <w:sz w:val="24"/>
          <w:szCs w:val="24"/>
          <w:lang w:val="en-US"/>
        </w:rPr>
        <w:t>Availibl</w:t>
      </w:r>
      <w:r w:rsidR="00B8045C">
        <w:rPr>
          <w:rFonts w:ascii="Arial" w:hAnsi="Arial" w:cs="Arial"/>
          <w:noProof/>
          <w:sz w:val="24"/>
          <w:szCs w:val="24"/>
          <w:lang w:val="en-US"/>
        </w:rPr>
        <w:t xml:space="preserve">e at: </w:t>
      </w:r>
      <w:r w:rsidRPr="00D802FC">
        <w:rPr>
          <w:rFonts w:ascii="Arial" w:hAnsi="Arial" w:cs="Arial"/>
          <w:noProof/>
          <w:sz w:val="24"/>
          <w:szCs w:val="24"/>
          <w:lang w:val="en-US"/>
        </w:rPr>
        <w:t>https://www.simplypsychology.org/maslow.html</w:t>
      </w:r>
      <w:r w:rsidR="007D4236">
        <w:rPr>
          <w:rFonts w:ascii="Arial" w:hAnsi="Arial" w:cs="Arial"/>
          <w:noProof/>
          <w:sz w:val="24"/>
          <w:szCs w:val="24"/>
          <w:lang w:val="en-US"/>
        </w:rPr>
        <w:t>. (Acessed:</w:t>
      </w:r>
      <w:r w:rsidR="00C430F2">
        <w:rPr>
          <w:rFonts w:ascii="Arial" w:hAnsi="Arial" w:cs="Arial"/>
          <w:noProof/>
          <w:sz w:val="24"/>
          <w:szCs w:val="24"/>
          <w:lang w:val="en-US"/>
        </w:rPr>
        <w:t>28</w:t>
      </w:r>
      <w:r w:rsidR="00C430F2" w:rsidRPr="00C430F2">
        <w:rPr>
          <w:rFonts w:ascii="Arial" w:hAnsi="Arial" w:cs="Arial"/>
          <w:noProof/>
          <w:sz w:val="24"/>
          <w:szCs w:val="24"/>
          <w:vertAlign w:val="superscript"/>
          <w:lang w:val="en-US"/>
        </w:rPr>
        <w:t>th</w:t>
      </w:r>
      <w:r w:rsidR="00C430F2">
        <w:rPr>
          <w:rFonts w:ascii="Arial" w:hAnsi="Arial" w:cs="Arial"/>
          <w:noProof/>
          <w:sz w:val="24"/>
          <w:szCs w:val="24"/>
          <w:lang w:val="en-US"/>
        </w:rPr>
        <w:t xml:space="preserve"> Novemeber 2020)</w:t>
      </w:r>
      <w:r w:rsidR="002D26AF">
        <w:rPr>
          <w:rFonts w:ascii="Arial" w:hAnsi="Arial" w:cs="Arial"/>
          <w:noProof/>
          <w:sz w:val="24"/>
          <w:szCs w:val="24"/>
          <w:lang w:val="en-US"/>
        </w:rPr>
        <w:t>.</w:t>
      </w:r>
    </w:p>
    <w:p w14:paraId="78E63BBB" w14:textId="68824D77" w:rsidR="00514524" w:rsidRPr="00D802FC" w:rsidRDefault="00B93279" w:rsidP="00D97F26">
      <w:pPr>
        <w:shd w:val="clear" w:color="auto" w:fill="FFFFFF"/>
        <w:spacing w:after="0" w:line="240" w:lineRule="auto"/>
      </w:pPr>
      <w:hyperlink r:id="rId10" w:history="1">
        <w:r w:rsidR="00514524" w:rsidRPr="00D802FC">
          <w:rPr>
            <w:rFonts w:ascii="Arial" w:eastAsia="Times New Roman" w:hAnsi="Arial" w:cs="Arial"/>
            <w:color w:val="000000"/>
            <w:sz w:val="24"/>
            <w:szCs w:val="24"/>
            <w:lang w:eastAsia="en-GB"/>
          </w:rPr>
          <w:t>Schoolsmith</w:t>
        </w:r>
      </w:hyperlink>
      <w:r w:rsidR="00AE12BC">
        <w:rPr>
          <w:rFonts w:ascii="Arial" w:eastAsia="Times New Roman" w:hAnsi="Arial" w:cs="Arial"/>
          <w:color w:val="000000"/>
          <w:sz w:val="24"/>
          <w:szCs w:val="24"/>
          <w:lang w:eastAsia="en-GB"/>
        </w:rPr>
        <w:t xml:space="preserve">. (2017) </w:t>
      </w:r>
      <w:r w:rsidR="00AE12BC">
        <w:rPr>
          <w:rFonts w:ascii="Arial" w:eastAsia="Times New Roman" w:hAnsi="Arial" w:cs="Arial"/>
          <w:i/>
          <w:iCs/>
          <w:color w:val="000000"/>
          <w:sz w:val="24"/>
          <w:szCs w:val="24"/>
          <w:lang w:eastAsia="en-GB"/>
        </w:rPr>
        <w:t xml:space="preserve">What is pastoral care and safeguarding in </w:t>
      </w:r>
      <w:proofErr w:type="gramStart"/>
      <w:r w:rsidR="00AE12BC">
        <w:rPr>
          <w:rFonts w:ascii="Arial" w:eastAsia="Times New Roman" w:hAnsi="Arial" w:cs="Arial"/>
          <w:i/>
          <w:iCs/>
          <w:color w:val="000000"/>
          <w:sz w:val="24"/>
          <w:szCs w:val="24"/>
          <w:lang w:eastAsia="en-GB"/>
        </w:rPr>
        <w:t>school</w:t>
      </w:r>
      <w:r w:rsidR="00B32012">
        <w:rPr>
          <w:rFonts w:ascii="Arial" w:eastAsia="Times New Roman" w:hAnsi="Arial" w:cs="Arial"/>
          <w:i/>
          <w:iCs/>
          <w:color w:val="000000"/>
          <w:sz w:val="24"/>
          <w:szCs w:val="24"/>
          <w:lang w:eastAsia="en-GB"/>
        </w:rPr>
        <w:t>s</w:t>
      </w:r>
      <w:r w:rsidR="00D97F26">
        <w:rPr>
          <w:rFonts w:ascii="Arial" w:eastAsia="Times New Roman" w:hAnsi="Arial" w:cs="Arial"/>
          <w:i/>
          <w:iCs/>
          <w:color w:val="000000"/>
          <w:sz w:val="24"/>
          <w:szCs w:val="24"/>
          <w:lang w:eastAsia="en-GB"/>
        </w:rPr>
        <w:t>?</w:t>
      </w:r>
      <w:r w:rsidR="00B32012">
        <w:rPr>
          <w:rFonts w:ascii="Arial" w:eastAsia="Times New Roman" w:hAnsi="Arial" w:cs="Arial"/>
          <w:i/>
          <w:iCs/>
          <w:color w:val="000000"/>
          <w:sz w:val="24"/>
          <w:szCs w:val="24"/>
          <w:lang w:eastAsia="en-GB"/>
        </w:rPr>
        <w:t>.</w:t>
      </w:r>
      <w:proofErr w:type="gramEnd"/>
      <w:r w:rsidR="00B32012">
        <w:rPr>
          <w:rFonts w:ascii="Arial" w:eastAsia="Times New Roman" w:hAnsi="Arial" w:cs="Arial"/>
          <w:i/>
          <w:iCs/>
          <w:color w:val="000000"/>
          <w:sz w:val="24"/>
          <w:szCs w:val="24"/>
          <w:lang w:eastAsia="en-GB"/>
        </w:rPr>
        <w:t xml:space="preserve"> </w:t>
      </w:r>
      <w:r w:rsidR="00B32012">
        <w:rPr>
          <w:rFonts w:ascii="Arial" w:eastAsia="Times New Roman" w:hAnsi="Arial" w:cs="Arial"/>
          <w:color w:val="000000"/>
          <w:sz w:val="24"/>
          <w:szCs w:val="24"/>
          <w:lang w:eastAsia="en-GB"/>
        </w:rPr>
        <w:t>Available at:</w:t>
      </w:r>
      <w:r w:rsidR="00D97F26">
        <w:rPr>
          <w:rFonts w:ascii="Arial" w:eastAsia="Times New Roman" w:hAnsi="Arial" w:cs="Arial"/>
          <w:color w:val="000000"/>
          <w:sz w:val="24"/>
          <w:szCs w:val="24"/>
          <w:lang w:eastAsia="en-GB"/>
        </w:rPr>
        <w:t xml:space="preserve"> </w:t>
      </w:r>
      <w:hyperlink r:id="rId11" w:history="1">
        <w:r w:rsidR="00D97F26" w:rsidRPr="00D802FC">
          <w:rPr>
            <w:rStyle w:val="Hyperlink"/>
            <w:rFonts w:ascii="Arial" w:hAnsi="Arial" w:cs="Arial"/>
            <w:color w:val="auto"/>
            <w:sz w:val="24"/>
            <w:szCs w:val="24"/>
            <w:u w:val="none"/>
          </w:rPr>
          <w:t>https://www.schoolsmith.co.uk/pastoral-careschools</w:t>
        </w:r>
      </w:hyperlink>
      <w:r w:rsidR="00B32012" w:rsidRPr="00D97F26">
        <w:rPr>
          <w:rFonts w:ascii="Arial" w:hAnsi="Arial" w:cs="Arial"/>
          <w:sz w:val="24"/>
          <w:szCs w:val="24"/>
        </w:rPr>
        <w:t xml:space="preserve">. </w:t>
      </w:r>
      <w:r w:rsidR="00D97F26">
        <w:rPr>
          <w:rFonts w:ascii="Arial" w:hAnsi="Arial" w:cs="Arial"/>
          <w:color w:val="000000" w:themeColor="text1"/>
          <w:sz w:val="24"/>
          <w:szCs w:val="24"/>
        </w:rPr>
        <w:t>(</w:t>
      </w:r>
      <w:r w:rsidR="00B32012">
        <w:rPr>
          <w:rFonts w:ascii="Arial" w:hAnsi="Arial" w:cs="Arial"/>
          <w:color w:val="000000" w:themeColor="text1"/>
          <w:sz w:val="24"/>
          <w:szCs w:val="24"/>
        </w:rPr>
        <w:t xml:space="preserve">Accessed </w:t>
      </w:r>
      <w:r w:rsidR="00D97F26">
        <w:rPr>
          <w:rFonts w:ascii="Arial" w:hAnsi="Arial" w:cs="Arial"/>
          <w:color w:val="000000" w:themeColor="text1"/>
          <w:sz w:val="24"/>
          <w:szCs w:val="24"/>
        </w:rPr>
        <w:t>5</w:t>
      </w:r>
      <w:r w:rsidR="00D97F26" w:rsidRPr="00D97F26">
        <w:rPr>
          <w:rFonts w:ascii="Arial" w:hAnsi="Arial" w:cs="Arial"/>
          <w:color w:val="000000" w:themeColor="text1"/>
          <w:sz w:val="24"/>
          <w:szCs w:val="24"/>
          <w:vertAlign w:val="superscript"/>
        </w:rPr>
        <w:t>th</w:t>
      </w:r>
      <w:r w:rsidR="00D97F26">
        <w:rPr>
          <w:rFonts w:ascii="Arial" w:hAnsi="Arial" w:cs="Arial"/>
          <w:color w:val="000000" w:themeColor="text1"/>
          <w:sz w:val="24"/>
          <w:szCs w:val="24"/>
        </w:rPr>
        <w:t xml:space="preserve"> December 2020).</w:t>
      </w:r>
    </w:p>
    <w:p w14:paraId="03BFE1E5" w14:textId="49856CD3" w:rsidR="00A72351" w:rsidRDefault="00A72351" w:rsidP="00DF7B93">
      <w:pPr>
        <w:rPr>
          <w:rFonts w:ascii="Arial" w:hAnsi="Arial" w:cs="Arial"/>
          <w:color w:val="000000" w:themeColor="text1"/>
          <w:sz w:val="24"/>
          <w:szCs w:val="24"/>
        </w:rPr>
      </w:pPr>
    </w:p>
    <w:p w14:paraId="77020154" w14:textId="20DB9D55" w:rsidR="00CF4B0E" w:rsidRPr="00D802FC" w:rsidRDefault="00BF620F" w:rsidP="00CF4B0E">
      <w:pPr>
        <w:rPr>
          <w:rFonts w:ascii="Arial" w:hAnsi="Arial" w:cs="Arial"/>
          <w:color w:val="000000" w:themeColor="text1"/>
          <w:sz w:val="24"/>
          <w:szCs w:val="24"/>
        </w:rPr>
      </w:pPr>
      <w:r>
        <w:rPr>
          <w:rFonts w:ascii="Arial" w:hAnsi="Arial" w:cs="Arial"/>
          <w:color w:val="000000" w:themeColor="text1"/>
          <w:sz w:val="24"/>
          <w:szCs w:val="24"/>
        </w:rPr>
        <w:t xml:space="preserve">The Learning College. (2020) </w:t>
      </w:r>
      <w:r>
        <w:rPr>
          <w:rFonts w:ascii="Arial" w:hAnsi="Arial" w:cs="Arial"/>
          <w:i/>
          <w:iCs/>
          <w:color w:val="000000" w:themeColor="text1"/>
          <w:sz w:val="24"/>
          <w:szCs w:val="24"/>
        </w:rPr>
        <w:t>The role of a Teaching Assistant</w:t>
      </w:r>
      <w:r w:rsidR="00C20444">
        <w:rPr>
          <w:rFonts w:ascii="Arial" w:hAnsi="Arial" w:cs="Arial"/>
          <w:i/>
          <w:iCs/>
          <w:color w:val="000000" w:themeColor="text1"/>
          <w:sz w:val="24"/>
          <w:szCs w:val="24"/>
        </w:rPr>
        <w:t>.</w:t>
      </w:r>
      <w:r w:rsidR="00C20444">
        <w:rPr>
          <w:rFonts w:ascii="Arial" w:hAnsi="Arial" w:cs="Arial"/>
          <w:color w:val="000000" w:themeColor="text1"/>
          <w:sz w:val="24"/>
          <w:szCs w:val="24"/>
        </w:rPr>
        <w:t xml:space="preserve"> </w:t>
      </w:r>
      <w:r w:rsidR="00CF4B0E">
        <w:rPr>
          <w:rFonts w:ascii="Arial" w:hAnsi="Arial" w:cs="Arial"/>
          <w:color w:val="000000" w:themeColor="text1"/>
          <w:sz w:val="24"/>
          <w:szCs w:val="24"/>
        </w:rPr>
        <w:t xml:space="preserve">Available at: </w:t>
      </w:r>
      <w:r w:rsidR="00CF4B0E" w:rsidRPr="00D802FC">
        <w:rPr>
          <w:rFonts w:ascii="Arial" w:hAnsi="Arial" w:cs="Arial"/>
          <w:color w:val="000000" w:themeColor="text1"/>
          <w:sz w:val="24"/>
          <w:szCs w:val="24"/>
        </w:rPr>
        <w:t>https://www.thelearningcollege.co.uk/</w:t>
      </w:r>
      <w:r w:rsidR="00CF4B0E" w:rsidRPr="00D802FC">
        <w:t xml:space="preserve"> </w:t>
      </w:r>
      <w:r w:rsidR="00CF4B0E" w:rsidRPr="00D802FC">
        <w:rPr>
          <w:rFonts w:ascii="Arial" w:hAnsi="Arial" w:cs="Arial"/>
          <w:color w:val="000000" w:themeColor="text1"/>
          <w:sz w:val="24"/>
          <w:szCs w:val="24"/>
        </w:rPr>
        <w:t>/the-role-of-a-teaching-assistant/</w:t>
      </w:r>
      <w:r w:rsidR="00CF4B0E">
        <w:rPr>
          <w:rFonts w:ascii="Arial" w:hAnsi="Arial" w:cs="Arial"/>
          <w:color w:val="000000" w:themeColor="text1"/>
          <w:sz w:val="24"/>
          <w:szCs w:val="24"/>
        </w:rPr>
        <w:t xml:space="preserve">. </w:t>
      </w:r>
      <w:r w:rsidR="00851307">
        <w:rPr>
          <w:rFonts w:ascii="Arial" w:hAnsi="Arial" w:cs="Arial"/>
          <w:color w:val="000000" w:themeColor="text1"/>
          <w:sz w:val="24"/>
          <w:szCs w:val="24"/>
        </w:rPr>
        <w:t>(</w:t>
      </w:r>
      <w:r w:rsidR="00CF4B0E">
        <w:rPr>
          <w:rFonts w:ascii="Arial" w:hAnsi="Arial" w:cs="Arial"/>
          <w:color w:val="000000" w:themeColor="text1"/>
          <w:sz w:val="24"/>
          <w:szCs w:val="24"/>
        </w:rPr>
        <w:t>Accessed</w:t>
      </w:r>
      <w:r w:rsidR="00851307">
        <w:rPr>
          <w:rFonts w:ascii="Arial" w:hAnsi="Arial" w:cs="Arial"/>
          <w:color w:val="000000" w:themeColor="text1"/>
          <w:sz w:val="24"/>
          <w:szCs w:val="24"/>
        </w:rPr>
        <w:t xml:space="preserve"> 4</w:t>
      </w:r>
      <w:r w:rsidR="00851307" w:rsidRPr="00851307">
        <w:rPr>
          <w:rFonts w:ascii="Arial" w:hAnsi="Arial" w:cs="Arial"/>
          <w:color w:val="000000" w:themeColor="text1"/>
          <w:sz w:val="24"/>
          <w:szCs w:val="24"/>
          <w:vertAlign w:val="superscript"/>
        </w:rPr>
        <w:t>th</w:t>
      </w:r>
      <w:r w:rsidR="00851307">
        <w:rPr>
          <w:rFonts w:ascii="Arial" w:hAnsi="Arial" w:cs="Arial"/>
          <w:color w:val="000000" w:themeColor="text1"/>
          <w:sz w:val="24"/>
          <w:szCs w:val="24"/>
        </w:rPr>
        <w:t xml:space="preserve"> December 2020).</w:t>
      </w:r>
      <w:r w:rsidR="00CF4B0E">
        <w:rPr>
          <w:rFonts w:ascii="Arial" w:hAnsi="Arial" w:cs="Arial"/>
          <w:color w:val="000000" w:themeColor="text1"/>
          <w:sz w:val="24"/>
          <w:szCs w:val="24"/>
        </w:rPr>
        <w:t xml:space="preserve"> </w:t>
      </w:r>
    </w:p>
    <w:p w14:paraId="1EACB578" w14:textId="70D07062" w:rsidR="00BF620F" w:rsidRPr="00320515" w:rsidRDefault="00C8062A" w:rsidP="00DF7B93">
      <w:pPr>
        <w:rPr>
          <w:rFonts w:ascii="Arial" w:hAnsi="Arial" w:cs="Arial"/>
          <w:color w:val="000000" w:themeColor="text1"/>
          <w:sz w:val="24"/>
          <w:szCs w:val="24"/>
        </w:rPr>
      </w:pPr>
      <w:r>
        <w:rPr>
          <w:rFonts w:ascii="Arial" w:hAnsi="Arial" w:cs="Arial"/>
          <w:color w:val="000000" w:themeColor="text1"/>
          <w:sz w:val="24"/>
          <w:szCs w:val="24"/>
        </w:rPr>
        <w:t>Young minds trust.</w:t>
      </w:r>
      <w:r w:rsidR="003E210F">
        <w:rPr>
          <w:rFonts w:ascii="Arial" w:hAnsi="Arial" w:cs="Arial"/>
          <w:color w:val="000000" w:themeColor="text1"/>
          <w:sz w:val="24"/>
          <w:szCs w:val="24"/>
        </w:rPr>
        <w:t xml:space="preserve"> (2018)</w:t>
      </w:r>
      <w:r w:rsidR="007326A7">
        <w:rPr>
          <w:rFonts w:ascii="Arial" w:hAnsi="Arial" w:cs="Arial"/>
          <w:color w:val="000000" w:themeColor="text1"/>
          <w:sz w:val="24"/>
          <w:szCs w:val="24"/>
        </w:rPr>
        <w:t xml:space="preserve"> </w:t>
      </w:r>
      <w:r w:rsidR="007326A7">
        <w:rPr>
          <w:rFonts w:ascii="Arial" w:hAnsi="Arial" w:cs="Arial"/>
          <w:i/>
          <w:iCs/>
          <w:color w:val="000000" w:themeColor="text1"/>
          <w:sz w:val="24"/>
          <w:szCs w:val="24"/>
        </w:rPr>
        <w:t xml:space="preserve">Addressing Adversity. </w:t>
      </w:r>
      <w:r w:rsidR="00320515">
        <w:rPr>
          <w:rFonts w:ascii="Arial" w:hAnsi="Arial" w:cs="Arial"/>
          <w:color w:val="000000" w:themeColor="text1"/>
          <w:sz w:val="24"/>
          <w:szCs w:val="24"/>
        </w:rPr>
        <w:t>p.23.</w:t>
      </w:r>
      <w:r w:rsidR="009C35C3">
        <w:rPr>
          <w:rFonts w:ascii="Arial" w:hAnsi="Arial" w:cs="Arial"/>
          <w:color w:val="000000" w:themeColor="text1"/>
          <w:sz w:val="24"/>
          <w:szCs w:val="24"/>
        </w:rPr>
        <w:t xml:space="preserve"> </w:t>
      </w:r>
      <w:r w:rsidR="00320515">
        <w:rPr>
          <w:rFonts w:ascii="Arial" w:hAnsi="Arial" w:cs="Arial"/>
          <w:color w:val="000000" w:themeColor="text1"/>
          <w:sz w:val="24"/>
          <w:szCs w:val="24"/>
        </w:rPr>
        <w:t xml:space="preserve"> Available at: </w:t>
      </w:r>
      <w:r w:rsidR="007C6E87" w:rsidRPr="007C6E87">
        <w:rPr>
          <w:rFonts w:ascii="Arial" w:hAnsi="Arial" w:cs="Arial"/>
          <w:color w:val="000000" w:themeColor="text1"/>
          <w:sz w:val="24"/>
          <w:szCs w:val="24"/>
        </w:rPr>
        <w:t>youngminds.org.uk/media/2142/ym-addressing-adversity-book-web.pdf</w:t>
      </w:r>
      <w:r w:rsidR="007C6E87">
        <w:rPr>
          <w:rFonts w:ascii="Arial" w:hAnsi="Arial" w:cs="Arial"/>
          <w:color w:val="000000" w:themeColor="text1"/>
          <w:sz w:val="24"/>
          <w:szCs w:val="24"/>
        </w:rPr>
        <w:t xml:space="preserve">. Accessed </w:t>
      </w:r>
      <w:r w:rsidR="00DE0980">
        <w:rPr>
          <w:rFonts w:ascii="Arial" w:hAnsi="Arial" w:cs="Arial"/>
          <w:color w:val="000000" w:themeColor="text1"/>
          <w:sz w:val="24"/>
          <w:szCs w:val="24"/>
        </w:rPr>
        <w:t>03</w:t>
      </w:r>
      <w:r w:rsidR="00DE0980" w:rsidRPr="00DE0980">
        <w:rPr>
          <w:rFonts w:ascii="Arial" w:hAnsi="Arial" w:cs="Arial"/>
          <w:color w:val="000000" w:themeColor="text1"/>
          <w:sz w:val="24"/>
          <w:szCs w:val="24"/>
          <w:vertAlign w:val="superscript"/>
        </w:rPr>
        <w:t>rd</w:t>
      </w:r>
      <w:r w:rsidR="00DE0980">
        <w:rPr>
          <w:rFonts w:ascii="Arial" w:hAnsi="Arial" w:cs="Arial"/>
          <w:color w:val="000000" w:themeColor="text1"/>
          <w:sz w:val="24"/>
          <w:szCs w:val="24"/>
        </w:rPr>
        <w:t xml:space="preserve"> December 2020).</w:t>
      </w:r>
    </w:p>
    <w:p w14:paraId="3E14872C" w14:textId="77777777" w:rsidR="00DF7B93" w:rsidRPr="00E46ADE" w:rsidRDefault="00DF7B93">
      <w:pPr>
        <w:rPr>
          <w:rFonts w:ascii="Arial" w:hAnsi="Arial" w:cs="Arial"/>
          <w:color w:val="000000" w:themeColor="text1"/>
          <w:sz w:val="24"/>
          <w:szCs w:val="24"/>
        </w:rPr>
      </w:pPr>
    </w:p>
    <w:sectPr w:rsidR="00DF7B93" w:rsidRPr="00E46AD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D07CC9" w14:textId="77777777" w:rsidR="00B93279" w:rsidRDefault="00B93279" w:rsidP="00004242">
      <w:pPr>
        <w:spacing w:after="0" w:line="240" w:lineRule="auto"/>
      </w:pPr>
      <w:r>
        <w:separator/>
      </w:r>
    </w:p>
  </w:endnote>
  <w:endnote w:type="continuationSeparator" w:id="0">
    <w:p w14:paraId="2E5E2C02" w14:textId="77777777" w:rsidR="00B93279" w:rsidRDefault="00B93279" w:rsidP="00004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1223633"/>
      <w:docPartObj>
        <w:docPartGallery w:val="Page Numbers (Bottom of Page)"/>
        <w:docPartUnique/>
      </w:docPartObj>
    </w:sdtPr>
    <w:sdtEndPr>
      <w:rPr>
        <w:noProof/>
      </w:rPr>
    </w:sdtEndPr>
    <w:sdtContent>
      <w:p w14:paraId="078D369B" w14:textId="432C6653" w:rsidR="00004242" w:rsidRDefault="00004242" w:rsidP="00E555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AE04E5" w14:textId="77777777" w:rsidR="00004242" w:rsidRDefault="00004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3DDAF5" w14:textId="77777777" w:rsidR="00B93279" w:rsidRDefault="00B93279" w:rsidP="00004242">
      <w:pPr>
        <w:spacing w:after="0" w:line="240" w:lineRule="auto"/>
      </w:pPr>
      <w:r>
        <w:separator/>
      </w:r>
    </w:p>
  </w:footnote>
  <w:footnote w:type="continuationSeparator" w:id="0">
    <w:p w14:paraId="3EAF7111" w14:textId="77777777" w:rsidR="00B93279" w:rsidRDefault="00B93279" w:rsidP="00004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866"/>
    <w:rsid w:val="00001D90"/>
    <w:rsid w:val="00001DC7"/>
    <w:rsid w:val="00004242"/>
    <w:rsid w:val="00004E23"/>
    <w:rsid w:val="00004EBB"/>
    <w:rsid w:val="00026EEC"/>
    <w:rsid w:val="00027A2C"/>
    <w:rsid w:val="0004705C"/>
    <w:rsid w:val="00047FB0"/>
    <w:rsid w:val="000567A9"/>
    <w:rsid w:val="00056FF6"/>
    <w:rsid w:val="000604E1"/>
    <w:rsid w:val="000607D0"/>
    <w:rsid w:val="00061B90"/>
    <w:rsid w:val="0006774E"/>
    <w:rsid w:val="00075087"/>
    <w:rsid w:val="00077D75"/>
    <w:rsid w:val="0008758A"/>
    <w:rsid w:val="00091BC2"/>
    <w:rsid w:val="0009206B"/>
    <w:rsid w:val="0009374A"/>
    <w:rsid w:val="000A7EA7"/>
    <w:rsid w:val="000B0702"/>
    <w:rsid w:val="000B1675"/>
    <w:rsid w:val="000B69BE"/>
    <w:rsid w:val="00103691"/>
    <w:rsid w:val="0011385D"/>
    <w:rsid w:val="0011744D"/>
    <w:rsid w:val="001177F3"/>
    <w:rsid w:val="001237EF"/>
    <w:rsid w:val="00144B0B"/>
    <w:rsid w:val="001608BD"/>
    <w:rsid w:val="0016388B"/>
    <w:rsid w:val="00164022"/>
    <w:rsid w:val="001658F1"/>
    <w:rsid w:val="00173732"/>
    <w:rsid w:val="001804C8"/>
    <w:rsid w:val="00196911"/>
    <w:rsid w:val="001A0D0E"/>
    <w:rsid w:val="001B3FD7"/>
    <w:rsid w:val="001D045D"/>
    <w:rsid w:val="001D3C08"/>
    <w:rsid w:val="001E2C42"/>
    <w:rsid w:val="001F6D29"/>
    <w:rsid w:val="00225049"/>
    <w:rsid w:val="00242E0B"/>
    <w:rsid w:val="00244115"/>
    <w:rsid w:val="00244515"/>
    <w:rsid w:val="00272992"/>
    <w:rsid w:val="0027448C"/>
    <w:rsid w:val="00281A5F"/>
    <w:rsid w:val="0028518F"/>
    <w:rsid w:val="0029149A"/>
    <w:rsid w:val="00296472"/>
    <w:rsid w:val="002971D5"/>
    <w:rsid w:val="002A1DE5"/>
    <w:rsid w:val="002A4BCF"/>
    <w:rsid w:val="002B0655"/>
    <w:rsid w:val="002B077F"/>
    <w:rsid w:val="002C44D9"/>
    <w:rsid w:val="002D26AF"/>
    <w:rsid w:val="002D3014"/>
    <w:rsid w:val="002D759A"/>
    <w:rsid w:val="002E27B9"/>
    <w:rsid w:val="002E5A6E"/>
    <w:rsid w:val="002E5FB1"/>
    <w:rsid w:val="002F2F08"/>
    <w:rsid w:val="00300FC0"/>
    <w:rsid w:val="003015CC"/>
    <w:rsid w:val="0030349B"/>
    <w:rsid w:val="00316BD1"/>
    <w:rsid w:val="00320515"/>
    <w:rsid w:val="00326C74"/>
    <w:rsid w:val="00326CCB"/>
    <w:rsid w:val="00353216"/>
    <w:rsid w:val="00356D2B"/>
    <w:rsid w:val="00377DD0"/>
    <w:rsid w:val="003B19D8"/>
    <w:rsid w:val="003B60A7"/>
    <w:rsid w:val="003E210F"/>
    <w:rsid w:val="003E7EDA"/>
    <w:rsid w:val="004007A1"/>
    <w:rsid w:val="00406AFE"/>
    <w:rsid w:val="004162CD"/>
    <w:rsid w:val="004249D0"/>
    <w:rsid w:val="004314DA"/>
    <w:rsid w:val="00433CBB"/>
    <w:rsid w:val="00437CED"/>
    <w:rsid w:val="004426AA"/>
    <w:rsid w:val="00453BCA"/>
    <w:rsid w:val="00492F30"/>
    <w:rsid w:val="004A13EC"/>
    <w:rsid w:val="004A462B"/>
    <w:rsid w:val="004A579D"/>
    <w:rsid w:val="004B34DA"/>
    <w:rsid w:val="004B47A1"/>
    <w:rsid w:val="004C7D97"/>
    <w:rsid w:val="004D06B1"/>
    <w:rsid w:val="004D1F74"/>
    <w:rsid w:val="004D3947"/>
    <w:rsid w:val="004D4230"/>
    <w:rsid w:val="004D6291"/>
    <w:rsid w:val="004E2962"/>
    <w:rsid w:val="004E7A9F"/>
    <w:rsid w:val="004F2670"/>
    <w:rsid w:val="004F7A54"/>
    <w:rsid w:val="0050792C"/>
    <w:rsid w:val="00514524"/>
    <w:rsid w:val="00535CB1"/>
    <w:rsid w:val="00536EFA"/>
    <w:rsid w:val="00541A40"/>
    <w:rsid w:val="00562DDE"/>
    <w:rsid w:val="00565324"/>
    <w:rsid w:val="00567210"/>
    <w:rsid w:val="00572BAF"/>
    <w:rsid w:val="005947DB"/>
    <w:rsid w:val="005A072A"/>
    <w:rsid w:val="005A0845"/>
    <w:rsid w:val="005B26EE"/>
    <w:rsid w:val="005C1CD9"/>
    <w:rsid w:val="005D1BC4"/>
    <w:rsid w:val="005D40F1"/>
    <w:rsid w:val="005D7F42"/>
    <w:rsid w:val="005F1B18"/>
    <w:rsid w:val="005F1C49"/>
    <w:rsid w:val="005F26AB"/>
    <w:rsid w:val="005F6282"/>
    <w:rsid w:val="00605B80"/>
    <w:rsid w:val="00605BAA"/>
    <w:rsid w:val="006173E6"/>
    <w:rsid w:val="00620800"/>
    <w:rsid w:val="006224C1"/>
    <w:rsid w:val="006258FF"/>
    <w:rsid w:val="00625AD2"/>
    <w:rsid w:val="00646924"/>
    <w:rsid w:val="006619C4"/>
    <w:rsid w:val="006674FE"/>
    <w:rsid w:val="0067256A"/>
    <w:rsid w:val="0068774C"/>
    <w:rsid w:val="00687DC2"/>
    <w:rsid w:val="00690A8B"/>
    <w:rsid w:val="006B00D4"/>
    <w:rsid w:val="006B082F"/>
    <w:rsid w:val="006B3FD1"/>
    <w:rsid w:val="006C047B"/>
    <w:rsid w:val="006C2618"/>
    <w:rsid w:val="006E555D"/>
    <w:rsid w:val="006F49B3"/>
    <w:rsid w:val="00705930"/>
    <w:rsid w:val="00706BC7"/>
    <w:rsid w:val="007115C5"/>
    <w:rsid w:val="00714C02"/>
    <w:rsid w:val="00720D21"/>
    <w:rsid w:val="00720F62"/>
    <w:rsid w:val="0072627E"/>
    <w:rsid w:val="00726A50"/>
    <w:rsid w:val="007326A7"/>
    <w:rsid w:val="0073722D"/>
    <w:rsid w:val="00737FB8"/>
    <w:rsid w:val="00755173"/>
    <w:rsid w:val="00765B31"/>
    <w:rsid w:val="00776222"/>
    <w:rsid w:val="0078692F"/>
    <w:rsid w:val="00787BDD"/>
    <w:rsid w:val="00794B8D"/>
    <w:rsid w:val="007A7139"/>
    <w:rsid w:val="007B4794"/>
    <w:rsid w:val="007B7302"/>
    <w:rsid w:val="007B7952"/>
    <w:rsid w:val="007C6E87"/>
    <w:rsid w:val="007D1171"/>
    <w:rsid w:val="007D190B"/>
    <w:rsid w:val="007D2E77"/>
    <w:rsid w:val="007D3D00"/>
    <w:rsid w:val="007D4236"/>
    <w:rsid w:val="007D46D7"/>
    <w:rsid w:val="007F4EC1"/>
    <w:rsid w:val="007F6110"/>
    <w:rsid w:val="007F7D26"/>
    <w:rsid w:val="008030B2"/>
    <w:rsid w:val="00824D4C"/>
    <w:rsid w:val="008317F5"/>
    <w:rsid w:val="008334B9"/>
    <w:rsid w:val="00834628"/>
    <w:rsid w:val="0084169B"/>
    <w:rsid w:val="008452F6"/>
    <w:rsid w:val="00847D63"/>
    <w:rsid w:val="00851307"/>
    <w:rsid w:val="00854619"/>
    <w:rsid w:val="0085628D"/>
    <w:rsid w:val="008716E2"/>
    <w:rsid w:val="00875D13"/>
    <w:rsid w:val="00880BCF"/>
    <w:rsid w:val="0089033E"/>
    <w:rsid w:val="0089095B"/>
    <w:rsid w:val="00890B47"/>
    <w:rsid w:val="008A4F83"/>
    <w:rsid w:val="008A5FF9"/>
    <w:rsid w:val="008B1D55"/>
    <w:rsid w:val="008C673B"/>
    <w:rsid w:val="008C74E0"/>
    <w:rsid w:val="008D7838"/>
    <w:rsid w:val="008F5925"/>
    <w:rsid w:val="00913DEC"/>
    <w:rsid w:val="0092067E"/>
    <w:rsid w:val="00921494"/>
    <w:rsid w:val="00925A55"/>
    <w:rsid w:val="0092693C"/>
    <w:rsid w:val="00945EC1"/>
    <w:rsid w:val="00963AA8"/>
    <w:rsid w:val="00966C0C"/>
    <w:rsid w:val="0097417B"/>
    <w:rsid w:val="00986D35"/>
    <w:rsid w:val="0099069B"/>
    <w:rsid w:val="009916E9"/>
    <w:rsid w:val="009A7383"/>
    <w:rsid w:val="009C35C3"/>
    <w:rsid w:val="009C4808"/>
    <w:rsid w:val="009D177F"/>
    <w:rsid w:val="009F1C91"/>
    <w:rsid w:val="00A014F3"/>
    <w:rsid w:val="00A04B1C"/>
    <w:rsid w:val="00A14F87"/>
    <w:rsid w:val="00A2264E"/>
    <w:rsid w:val="00A31D3C"/>
    <w:rsid w:val="00A34806"/>
    <w:rsid w:val="00A3677F"/>
    <w:rsid w:val="00A40993"/>
    <w:rsid w:val="00A44696"/>
    <w:rsid w:val="00A46637"/>
    <w:rsid w:val="00A51EAB"/>
    <w:rsid w:val="00A72351"/>
    <w:rsid w:val="00A80BEE"/>
    <w:rsid w:val="00A83D0C"/>
    <w:rsid w:val="00A91D3B"/>
    <w:rsid w:val="00A95651"/>
    <w:rsid w:val="00AA33CB"/>
    <w:rsid w:val="00AD66FE"/>
    <w:rsid w:val="00AE12BC"/>
    <w:rsid w:val="00AE15A7"/>
    <w:rsid w:val="00AF37F2"/>
    <w:rsid w:val="00AF3DA9"/>
    <w:rsid w:val="00AF7AEC"/>
    <w:rsid w:val="00B14C33"/>
    <w:rsid w:val="00B14FF8"/>
    <w:rsid w:val="00B15205"/>
    <w:rsid w:val="00B213B9"/>
    <w:rsid w:val="00B21D79"/>
    <w:rsid w:val="00B26A20"/>
    <w:rsid w:val="00B3125A"/>
    <w:rsid w:val="00B32012"/>
    <w:rsid w:val="00B543A1"/>
    <w:rsid w:val="00B8045C"/>
    <w:rsid w:val="00B87B66"/>
    <w:rsid w:val="00B93279"/>
    <w:rsid w:val="00B935FD"/>
    <w:rsid w:val="00BA7F51"/>
    <w:rsid w:val="00BB2A01"/>
    <w:rsid w:val="00BB4866"/>
    <w:rsid w:val="00BB76D5"/>
    <w:rsid w:val="00BB79C2"/>
    <w:rsid w:val="00BC157A"/>
    <w:rsid w:val="00BD77F8"/>
    <w:rsid w:val="00BF620F"/>
    <w:rsid w:val="00BF7975"/>
    <w:rsid w:val="00C20444"/>
    <w:rsid w:val="00C219F4"/>
    <w:rsid w:val="00C27D23"/>
    <w:rsid w:val="00C4099E"/>
    <w:rsid w:val="00C430F2"/>
    <w:rsid w:val="00C435AA"/>
    <w:rsid w:val="00C44599"/>
    <w:rsid w:val="00C445A4"/>
    <w:rsid w:val="00C47B32"/>
    <w:rsid w:val="00C52213"/>
    <w:rsid w:val="00C534D3"/>
    <w:rsid w:val="00C61D31"/>
    <w:rsid w:val="00C63DE7"/>
    <w:rsid w:val="00C7645D"/>
    <w:rsid w:val="00C8062A"/>
    <w:rsid w:val="00C833F4"/>
    <w:rsid w:val="00C85F59"/>
    <w:rsid w:val="00C9050F"/>
    <w:rsid w:val="00C942C6"/>
    <w:rsid w:val="00CA0D32"/>
    <w:rsid w:val="00CA4624"/>
    <w:rsid w:val="00CA4FD8"/>
    <w:rsid w:val="00CB7ED9"/>
    <w:rsid w:val="00CC013B"/>
    <w:rsid w:val="00CC3E19"/>
    <w:rsid w:val="00CC4E0E"/>
    <w:rsid w:val="00CC5C7F"/>
    <w:rsid w:val="00CD2342"/>
    <w:rsid w:val="00CD597F"/>
    <w:rsid w:val="00CE2AE7"/>
    <w:rsid w:val="00CE3A23"/>
    <w:rsid w:val="00CE41A3"/>
    <w:rsid w:val="00CF4B0E"/>
    <w:rsid w:val="00D13668"/>
    <w:rsid w:val="00D1384A"/>
    <w:rsid w:val="00D33F62"/>
    <w:rsid w:val="00D4130C"/>
    <w:rsid w:val="00D43E40"/>
    <w:rsid w:val="00D45F71"/>
    <w:rsid w:val="00D525BE"/>
    <w:rsid w:val="00D53F3E"/>
    <w:rsid w:val="00D71091"/>
    <w:rsid w:val="00D743A5"/>
    <w:rsid w:val="00D75B34"/>
    <w:rsid w:val="00D84988"/>
    <w:rsid w:val="00D95BBB"/>
    <w:rsid w:val="00D96E19"/>
    <w:rsid w:val="00D97F26"/>
    <w:rsid w:val="00DA01BE"/>
    <w:rsid w:val="00DA2537"/>
    <w:rsid w:val="00DA4D96"/>
    <w:rsid w:val="00DC5D5F"/>
    <w:rsid w:val="00DC5E86"/>
    <w:rsid w:val="00DE0980"/>
    <w:rsid w:val="00DF7B93"/>
    <w:rsid w:val="00DF7DC4"/>
    <w:rsid w:val="00E21C7E"/>
    <w:rsid w:val="00E227AF"/>
    <w:rsid w:val="00E25560"/>
    <w:rsid w:val="00E26DF2"/>
    <w:rsid w:val="00E27B3B"/>
    <w:rsid w:val="00E357DA"/>
    <w:rsid w:val="00E42D63"/>
    <w:rsid w:val="00E46ADE"/>
    <w:rsid w:val="00E5559A"/>
    <w:rsid w:val="00E614C7"/>
    <w:rsid w:val="00E72CC8"/>
    <w:rsid w:val="00E758ED"/>
    <w:rsid w:val="00E77508"/>
    <w:rsid w:val="00E81094"/>
    <w:rsid w:val="00E831AB"/>
    <w:rsid w:val="00E9060F"/>
    <w:rsid w:val="00E94E0B"/>
    <w:rsid w:val="00EA2544"/>
    <w:rsid w:val="00EA551E"/>
    <w:rsid w:val="00EA7C41"/>
    <w:rsid w:val="00EB6FF0"/>
    <w:rsid w:val="00EB71DB"/>
    <w:rsid w:val="00EC345E"/>
    <w:rsid w:val="00EE3428"/>
    <w:rsid w:val="00EE639E"/>
    <w:rsid w:val="00F011AE"/>
    <w:rsid w:val="00F02DD2"/>
    <w:rsid w:val="00F125D9"/>
    <w:rsid w:val="00F134E8"/>
    <w:rsid w:val="00F316BA"/>
    <w:rsid w:val="00F7353E"/>
    <w:rsid w:val="00F74B37"/>
    <w:rsid w:val="00F80D9B"/>
    <w:rsid w:val="00F8480C"/>
    <w:rsid w:val="00F96E58"/>
    <w:rsid w:val="00FA0CDE"/>
    <w:rsid w:val="00FA72EE"/>
    <w:rsid w:val="00FB12B5"/>
    <w:rsid w:val="00FB59CA"/>
    <w:rsid w:val="00FC6E98"/>
    <w:rsid w:val="00FD5EB4"/>
    <w:rsid w:val="00FE0FA5"/>
    <w:rsid w:val="00FE1DC3"/>
    <w:rsid w:val="00FE4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EB6D4"/>
  <w15:chartTrackingRefBased/>
  <w15:docId w15:val="{C3F408A6-A81F-456B-A768-21F2B705B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95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091B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26EE"/>
    <w:rPr>
      <w:color w:val="0000FF"/>
      <w:u w:val="single"/>
    </w:rPr>
  </w:style>
  <w:style w:type="paragraph" w:styleId="NormalWeb">
    <w:name w:val="Normal (Web)"/>
    <w:basedOn w:val="Normal"/>
    <w:uiPriority w:val="99"/>
    <w:unhideWhenUsed/>
    <w:rsid w:val="005079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04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242"/>
  </w:style>
  <w:style w:type="paragraph" w:styleId="Footer">
    <w:name w:val="footer"/>
    <w:basedOn w:val="Normal"/>
    <w:link w:val="FooterChar"/>
    <w:uiPriority w:val="99"/>
    <w:unhideWhenUsed/>
    <w:rsid w:val="00004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242"/>
  </w:style>
  <w:style w:type="character" w:customStyle="1" w:styleId="Heading1Char">
    <w:name w:val="Heading 1 Char"/>
    <w:basedOn w:val="DefaultParagraphFont"/>
    <w:link w:val="Heading1"/>
    <w:uiPriority w:val="9"/>
    <w:rsid w:val="0089095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9095B"/>
  </w:style>
  <w:style w:type="character" w:styleId="Emphasis">
    <w:name w:val="Emphasis"/>
    <w:basedOn w:val="DefaultParagraphFont"/>
    <w:uiPriority w:val="20"/>
    <w:qFormat/>
    <w:rsid w:val="007D2E77"/>
    <w:rPr>
      <w:i/>
      <w:iCs/>
    </w:rPr>
  </w:style>
  <w:style w:type="character" w:styleId="Strong">
    <w:name w:val="Strong"/>
    <w:basedOn w:val="DefaultParagraphFont"/>
    <w:uiPriority w:val="22"/>
    <w:qFormat/>
    <w:rsid w:val="007D2E77"/>
    <w:rPr>
      <w:b/>
      <w:bCs/>
    </w:rPr>
  </w:style>
  <w:style w:type="character" w:styleId="UnresolvedMention">
    <w:name w:val="Unresolved Mention"/>
    <w:basedOn w:val="DefaultParagraphFont"/>
    <w:uiPriority w:val="99"/>
    <w:semiHidden/>
    <w:unhideWhenUsed/>
    <w:rsid w:val="00E46ADE"/>
    <w:rPr>
      <w:color w:val="605E5C"/>
      <w:shd w:val="clear" w:color="auto" w:fill="E1DFDD"/>
    </w:rPr>
  </w:style>
  <w:style w:type="character" w:styleId="FollowedHyperlink">
    <w:name w:val="FollowedHyperlink"/>
    <w:basedOn w:val="DefaultParagraphFont"/>
    <w:uiPriority w:val="99"/>
    <w:semiHidden/>
    <w:unhideWhenUsed/>
    <w:rsid w:val="00925A55"/>
    <w:rPr>
      <w:color w:val="954F72" w:themeColor="followedHyperlink"/>
      <w:u w:val="single"/>
    </w:rPr>
  </w:style>
  <w:style w:type="character" w:customStyle="1" w:styleId="Heading2Char">
    <w:name w:val="Heading 2 Char"/>
    <w:basedOn w:val="DefaultParagraphFont"/>
    <w:link w:val="Heading2"/>
    <w:uiPriority w:val="9"/>
    <w:semiHidden/>
    <w:rsid w:val="00091BC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4516056">
      <w:bodyDiv w:val="1"/>
      <w:marLeft w:val="0"/>
      <w:marRight w:val="0"/>
      <w:marTop w:val="0"/>
      <w:marBottom w:val="0"/>
      <w:divBdr>
        <w:top w:val="none" w:sz="0" w:space="0" w:color="auto"/>
        <w:left w:val="none" w:sz="0" w:space="0" w:color="auto"/>
        <w:bottom w:val="none" w:sz="0" w:space="0" w:color="auto"/>
        <w:right w:val="none" w:sz="0" w:space="0" w:color="auto"/>
      </w:divBdr>
    </w:div>
    <w:div w:id="714355855">
      <w:bodyDiv w:val="1"/>
      <w:marLeft w:val="0"/>
      <w:marRight w:val="0"/>
      <w:marTop w:val="0"/>
      <w:marBottom w:val="0"/>
      <w:divBdr>
        <w:top w:val="none" w:sz="0" w:space="0" w:color="auto"/>
        <w:left w:val="none" w:sz="0" w:space="0" w:color="auto"/>
        <w:bottom w:val="none" w:sz="0" w:space="0" w:color="auto"/>
        <w:right w:val="none" w:sz="0" w:space="0" w:color="auto"/>
      </w:divBdr>
    </w:div>
    <w:div w:id="1032993223">
      <w:bodyDiv w:val="1"/>
      <w:marLeft w:val="0"/>
      <w:marRight w:val="0"/>
      <w:marTop w:val="0"/>
      <w:marBottom w:val="0"/>
      <w:divBdr>
        <w:top w:val="none" w:sz="0" w:space="0" w:color="auto"/>
        <w:left w:val="none" w:sz="0" w:space="0" w:color="auto"/>
        <w:bottom w:val="none" w:sz="0" w:space="0" w:color="auto"/>
        <w:right w:val="none" w:sz="0" w:space="0" w:color="auto"/>
      </w:divBdr>
    </w:div>
    <w:div w:id="1394965907">
      <w:bodyDiv w:val="1"/>
      <w:marLeft w:val="0"/>
      <w:marRight w:val="0"/>
      <w:marTop w:val="0"/>
      <w:marBottom w:val="0"/>
      <w:divBdr>
        <w:top w:val="none" w:sz="0" w:space="0" w:color="auto"/>
        <w:left w:val="none" w:sz="0" w:space="0" w:color="auto"/>
        <w:bottom w:val="none" w:sz="0" w:space="0" w:color="auto"/>
        <w:right w:val="none" w:sz="0" w:space="0" w:color="auto"/>
      </w:divBdr>
    </w:div>
    <w:div w:id="1684740871">
      <w:bodyDiv w:val="1"/>
      <w:marLeft w:val="0"/>
      <w:marRight w:val="0"/>
      <w:marTop w:val="0"/>
      <w:marBottom w:val="0"/>
      <w:divBdr>
        <w:top w:val="none" w:sz="0" w:space="0" w:color="auto"/>
        <w:left w:val="none" w:sz="0" w:space="0" w:color="auto"/>
        <w:bottom w:val="none" w:sz="0" w:space="0" w:color="auto"/>
        <w:right w:val="none" w:sz="0" w:space="0" w:color="auto"/>
      </w:divBdr>
    </w:div>
    <w:div w:id="1687362120">
      <w:bodyDiv w:val="1"/>
      <w:marLeft w:val="0"/>
      <w:marRight w:val="0"/>
      <w:marTop w:val="0"/>
      <w:marBottom w:val="0"/>
      <w:divBdr>
        <w:top w:val="none" w:sz="0" w:space="0" w:color="auto"/>
        <w:left w:val="none" w:sz="0" w:space="0" w:color="auto"/>
        <w:bottom w:val="none" w:sz="0" w:space="0" w:color="auto"/>
        <w:right w:val="none" w:sz="0" w:space="0" w:color="auto"/>
      </w:divBdr>
    </w:div>
    <w:div w:id="1967469400">
      <w:bodyDiv w:val="1"/>
      <w:marLeft w:val="0"/>
      <w:marRight w:val="0"/>
      <w:marTop w:val="0"/>
      <w:marBottom w:val="0"/>
      <w:divBdr>
        <w:top w:val="none" w:sz="0" w:space="0" w:color="auto"/>
        <w:left w:val="none" w:sz="0" w:space="0" w:color="auto"/>
        <w:bottom w:val="none" w:sz="0" w:space="0" w:color="auto"/>
        <w:right w:val="none" w:sz="0" w:space="0" w:color="auto"/>
      </w:divBdr>
    </w:div>
    <w:div w:id="1989286719">
      <w:bodyDiv w:val="1"/>
      <w:marLeft w:val="0"/>
      <w:marRight w:val="0"/>
      <w:marTop w:val="0"/>
      <w:marBottom w:val="0"/>
      <w:divBdr>
        <w:top w:val="none" w:sz="0" w:space="0" w:color="auto"/>
        <w:left w:val="none" w:sz="0" w:space="0" w:color="auto"/>
        <w:bottom w:val="none" w:sz="0" w:space="0" w:color="auto"/>
        <w:right w:val="none" w:sz="0" w:space="0" w:color="auto"/>
      </w:divBdr>
    </w:div>
    <w:div w:id="212619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urtureuk.org/sites/default/files/images/nurture_groups_booklet_online.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entoolkit.co.uk/elsa%20suppor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hoolsmith.co.uk/pastoral-careschools" TargetMode="External"/><Relationship Id="rId5" Type="http://schemas.openxmlformats.org/officeDocument/2006/relationships/footnotes" Target="footnotes.xml"/><Relationship Id="rId10" Type="http://schemas.openxmlformats.org/officeDocument/2006/relationships/hyperlink" Target="https://www.schoolsmith.co.uk/author/stuart/" TargetMode="External"/><Relationship Id="rId4" Type="http://schemas.openxmlformats.org/officeDocument/2006/relationships/webSettings" Target="webSettings.xml"/><Relationship Id="rId9" Type="http://schemas.openxmlformats.org/officeDocument/2006/relationships/hyperlink" Target="http://www.nurtureuk.org/sites/default/files/images/nurture_groups_booklet_onlin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Sau20</b:Tag>
    <b:SourceType>InternetSite</b:SourceType>
    <b:Guid>{5313EDF4-76AB-4C59-8D28-8A76B5B89C68}</b:Guid>
    <b:Title>Maslow's Hierarchy of Needs</b:Title>
    <b:Year>2020</b:Year>
    <b:Author>
      <b:Author>
        <b:NameList>
          <b:Person>
            <b:Last>McLeod</b:Last>
            <b:First>Saul</b:First>
          </b:Person>
        </b:NameList>
      </b:Author>
    </b:Author>
    <b:InternetSiteTitle>Simply Psychology</b:InternetSiteTitle>
    <b:Month>March</b:Month>
    <b:Day>20</b:Day>
    <b:URL>https://www.simplypsychology.org/maslow.html</b:URL>
    <b:RefOrder>1</b:RefOrder>
  </b:Source>
  <b:Source>
    <b:Tag>ELS20</b:Tag>
    <b:SourceType>InternetSite</b:SourceType>
    <b:Guid>{FF9762CA-A404-4895-8665-07740A391355}</b:Guid>
    <b:Title>ELSA: Information and Support</b:Title>
    <b:InternetSiteTitle>SEN Toolkit</b:InternetSiteTitle>
    <b:URL>https://www.sentoolkit.co.uk/elsa-support#:~:text=The%20ELSA%20%28Emotional%20Literacy%20Support%20Assistant%29%20project%20was,of%20their%20pupils%20from%20within%20their%20own%20resources.</b:URL>
    <b:YearAccessed>2020</b:YearAccessed>
    <b:MonthAccessed>November</b:MonthAccessed>
    <b:DayAccessed>29</b:DayAccessed>
    <b:RefOrder>3</b:RefOrder>
  </b:Source>
  <b:Source>
    <b:Tag>UKN20</b:Tag>
    <b:SourceType>ElectronicSource</b:SourceType>
    <b:Guid>{B40DEE30-0787-49B6-B74A-582564A958FC}</b:Guid>
    <b:Title>Nuture Groups for all Educational Settings</b:Title>
    <b:URL>https://www.nurtureuk.org/sites/default/files/images/nurture_groups_booklet_online.pdf</b:URL>
    <b:Author>
      <b:Author>
        <b:NameList>
          <b:Person>
            <b:Last>UK</b:Last>
            <b:First>Nurture</b:First>
          </b:Person>
        </b:NameList>
      </b:Author>
    </b:Author>
    <b:YearAccessed>2020</b:YearAccessed>
    <b:MonthAccessed>11</b:MonthAccessed>
    <b:DayAccessed>30</b:DayAccessed>
    <b:RefOrder>2</b:RefOrder>
  </b:Source>
</b:Sources>
</file>

<file path=customXml/itemProps1.xml><?xml version="1.0" encoding="utf-8"?>
<ds:datastoreItem xmlns:ds="http://schemas.openxmlformats.org/officeDocument/2006/customXml" ds:itemID="{B41E0744-B415-4127-A902-51645BF0E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11617</TotalTime>
  <Pages>4</Pages>
  <Words>1828</Words>
  <Characters>10423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Drewett</dc:creator>
  <cp:keywords/>
  <dc:description/>
  <cp:lastModifiedBy>Amy Drewett</cp:lastModifiedBy>
  <cp:revision>361</cp:revision>
  <dcterms:created xsi:type="dcterms:W3CDTF">2020-11-16T20:16:00Z</dcterms:created>
  <dcterms:modified xsi:type="dcterms:W3CDTF">2021-01-02T07:35:00Z</dcterms:modified>
</cp:coreProperties>
</file>