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13487786"/>
        <w:docPartObj>
          <w:docPartGallery w:val="Cover Pages"/>
          <w:docPartUnique/>
        </w:docPartObj>
      </w:sdtPr>
      <w:sdtContent>
        <w:p w14:paraId="526B60EE" w14:textId="0D9E7059" w:rsidR="00EA5073" w:rsidRDefault="00EA5073">
          <w:r>
            <w:rPr>
              <w:noProof/>
            </w:rPr>
            <mc:AlternateContent>
              <mc:Choice Requires="wpg">
                <w:drawing>
                  <wp:anchor distT="0" distB="0" distL="114300" distR="114300" simplePos="0" relativeHeight="251659264" behindDoc="1" locked="0" layoutInCell="1" allowOverlap="1" wp14:anchorId="7C725F5A" wp14:editId="4AC0F82E">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7F1D716" w14:textId="094B87AB" w:rsidR="00EA5073" w:rsidRDefault="00EA5073">
                                      <w:pPr>
                                        <w:pStyle w:val="NoSpacing"/>
                                        <w:spacing w:before="120"/>
                                        <w:jc w:val="center"/>
                                        <w:rPr>
                                          <w:color w:val="FFFFFF" w:themeColor="background1"/>
                                        </w:rPr>
                                      </w:pPr>
                                      <w:r>
                                        <w:rPr>
                                          <w:color w:val="FFFFFF" w:themeColor="background1"/>
                                        </w:rPr>
                                        <w:t>Jake Pooley (2405143)</w:t>
                                      </w:r>
                                    </w:p>
                                  </w:sdtContent>
                                </w:sdt>
                                <w:p w14:paraId="13D552BE" w14:textId="5592D951" w:rsidR="00EA5073" w:rsidRDefault="00EA5073">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4CF50B9" w14:textId="14395342" w:rsidR="00EA5073" w:rsidRPr="00EA5073" w:rsidRDefault="00EA5073">
                                      <w:pPr>
                                        <w:pStyle w:val="NoSpacing"/>
                                        <w:jc w:val="center"/>
                                        <w:rPr>
                                          <w:rFonts w:asciiTheme="majorHAnsi" w:eastAsiaTheme="majorEastAsia" w:hAnsiTheme="majorHAnsi" w:cstheme="majorBidi"/>
                                          <w:caps/>
                                          <w:color w:val="156082" w:themeColor="accent1"/>
                                          <w:sz w:val="56"/>
                                          <w:szCs w:val="56"/>
                                        </w:rPr>
                                      </w:pPr>
                                      <w:r w:rsidRPr="00EA5073">
                                        <w:rPr>
                                          <w:rFonts w:asciiTheme="majorHAnsi" w:eastAsiaTheme="majorEastAsia" w:hAnsiTheme="majorHAnsi" w:cstheme="majorBidi"/>
                                          <w:caps/>
                                          <w:color w:val="156082" w:themeColor="accent1"/>
                                          <w:sz w:val="56"/>
                                          <w:szCs w:val="56"/>
                                        </w:rPr>
                                        <w:t xml:space="preserve">explore an evidence based policing model and its application to problem solving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C725F5A"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7F1D716" w14:textId="094B87AB" w:rsidR="00EA5073" w:rsidRDefault="00EA5073">
                                <w:pPr>
                                  <w:pStyle w:val="NoSpacing"/>
                                  <w:spacing w:before="120"/>
                                  <w:jc w:val="center"/>
                                  <w:rPr>
                                    <w:color w:val="FFFFFF" w:themeColor="background1"/>
                                  </w:rPr>
                                </w:pPr>
                                <w:r>
                                  <w:rPr>
                                    <w:color w:val="FFFFFF" w:themeColor="background1"/>
                                  </w:rPr>
                                  <w:t>Jake Pooley (2405143)</w:t>
                                </w:r>
                              </w:p>
                            </w:sdtContent>
                          </w:sdt>
                          <w:p w14:paraId="13D552BE" w14:textId="5592D951" w:rsidR="00EA5073" w:rsidRDefault="00EA5073">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4CF50B9" w14:textId="14395342" w:rsidR="00EA5073" w:rsidRPr="00EA5073" w:rsidRDefault="00EA5073">
                                <w:pPr>
                                  <w:pStyle w:val="NoSpacing"/>
                                  <w:jc w:val="center"/>
                                  <w:rPr>
                                    <w:rFonts w:asciiTheme="majorHAnsi" w:eastAsiaTheme="majorEastAsia" w:hAnsiTheme="majorHAnsi" w:cstheme="majorBidi"/>
                                    <w:caps/>
                                    <w:color w:val="156082" w:themeColor="accent1"/>
                                    <w:sz w:val="56"/>
                                    <w:szCs w:val="56"/>
                                  </w:rPr>
                                </w:pPr>
                                <w:r w:rsidRPr="00EA5073">
                                  <w:rPr>
                                    <w:rFonts w:asciiTheme="majorHAnsi" w:eastAsiaTheme="majorEastAsia" w:hAnsiTheme="majorHAnsi" w:cstheme="majorBidi"/>
                                    <w:caps/>
                                    <w:color w:val="156082" w:themeColor="accent1"/>
                                    <w:sz w:val="56"/>
                                    <w:szCs w:val="56"/>
                                  </w:rPr>
                                  <w:t xml:space="preserve">explore an evidence based policing model and its application to problem solving </w:t>
                                </w:r>
                              </w:p>
                            </w:sdtContent>
                          </w:sdt>
                        </w:txbxContent>
                      </v:textbox>
                    </v:shape>
                    <w10:wrap anchorx="page" anchory="page"/>
                  </v:group>
                </w:pict>
              </mc:Fallback>
            </mc:AlternateContent>
          </w:r>
        </w:p>
        <w:p w14:paraId="1184D7C6" w14:textId="77777777" w:rsidR="008F3391" w:rsidRDefault="00EA5073" w:rsidP="008F3391">
          <w:r>
            <w:br w:type="page"/>
          </w:r>
        </w:p>
        <w:p w14:paraId="3C03BD95" w14:textId="768CC595" w:rsidR="008F3391" w:rsidRDefault="00EA5073" w:rsidP="008F3391"/>
      </w:sdtContent>
    </w:sdt>
    <w:p w14:paraId="5A5D3307" w14:textId="66A4FA82" w:rsidR="00D438FE" w:rsidRDefault="00D438FE" w:rsidP="001131C0">
      <w:pPr>
        <w:spacing w:line="480" w:lineRule="auto"/>
        <w:rPr>
          <w:rFonts w:cs="Arial"/>
        </w:rPr>
      </w:pPr>
      <w:r>
        <w:rPr>
          <w:rFonts w:cs="Arial"/>
        </w:rPr>
        <w:t>Introduction</w:t>
      </w:r>
    </w:p>
    <w:p w14:paraId="1053F0E9" w14:textId="69B8C849" w:rsidR="00647E75" w:rsidRDefault="003A33E0" w:rsidP="001131C0">
      <w:pPr>
        <w:spacing w:line="480" w:lineRule="auto"/>
        <w:rPr>
          <w:rFonts w:cs="Arial"/>
        </w:rPr>
      </w:pPr>
      <w:r w:rsidRPr="008F3391">
        <w:rPr>
          <w:rFonts w:cs="Arial"/>
        </w:rPr>
        <w:t xml:space="preserve">The understanding of the </w:t>
      </w:r>
      <w:r w:rsidR="00950488" w:rsidRPr="008F3391">
        <w:rPr>
          <w:rFonts w:cs="Arial"/>
        </w:rPr>
        <w:t xml:space="preserve">role </w:t>
      </w:r>
      <w:r w:rsidRPr="008F3391">
        <w:rPr>
          <w:rFonts w:cs="Arial"/>
        </w:rPr>
        <w:t>that evidence based policing models contribute on applying</w:t>
      </w:r>
      <w:r w:rsidR="007B0298" w:rsidRPr="008F3391">
        <w:rPr>
          <w:rFonts w:cs="Arial"/>
        </w:rPr>
        <w:t xml:space="preserve"> evidence in</w:t>
      </w:r>
      <w:r w:rsidRPr="008F3391">
        <w:rPr>
          <w:rFonts w:cs="Arial"/>
        </w:rPr>
        <w:t xml:space="preserve"> problem solving within the police </w:t>
      </w:r>
      <w:r w:rsidR="00821A21" w:rsidRPr="008F3391">
        <w:rPr>
          <w:rFonts w:cs="Arial"/>
        </w:rPr>
        <w:t xml:space="preserve">in </w:t>
      </w:r>
      <w:r w:rsidR="00BC46C4" w:rsidRPr="008F3391">
        <w:rPr>
          <w:rFonts w:cs="Arial"/>
        </w:rPr>
        <w:t>the importance of</w:t>
      </w:r>
      <w:r w:rsidR="000652A8" w:rsidRPr="008F3391">
        <w:rPr>
          <w:rFonts w:cs="Arial"/>
        </w:rPr>
        <w:t xml:space="preserve"> </w:t>
      </w:r>
      <w:r w:rsidR="00BC46C4" w:rsidRPr="008F3391">
        <w:rPr>
          <w:rFonts w:cs="Arial"/>
        </w:rPr>
        <w:t xml:space="preserve">decision making in </w:t>
      </w:r>
      <w:r w:rsidR="00821A21" w:rsidRPr="008F3391">
        <w:rPr>
          <w:rFonts w:cs="Arial"/>
        </w:rPr>
        <w:t>a scenario</w:t>
      </w:r>
      <w:r w:rsidR="00950488" w:rsidRPr="008F3391">
        <w:rPr>
          <w:rFonts w:cs="Arial"/>
        </w:rPr>
        <w:t xml:space="preserve"> (College of Policing</w:t>
      </w:r>
      <w:r w:rsidR="00780E0A" w:rsidRPr="008F3391">
        <w:rPr>
          <w:rFonts w:cs="Arial"/>
        </w:rPr>
        <w:t>,</w:t>
      </w:r>
      <w:r w:rsidR="00950488" w:rsidRPr="008F3391">
        <w:rPr>
          <w:rFonts w:cs="Arial"/>
        </w:rPr>
        <w:t xml:space="preserve"> 2020)</w:t>
      </w:r>
      <w:r w:rsidR="00821A21" w:rsidRPr="008F3391">
        <w:rPr>
          <w:rFonts w:cs="Arial"/>
        </w:rPr>
        <w:t>.</w:t>
      </w:r>
      <w:r w:rsidR="000652A8" w:rsidRPr="008F3391">
        <w:rPr>
          <w:rFonts w:cs="Arial"/>
        </w:rPr>
        <w:t xml:space="preserve"> The practise that contributes to the effectiveness in evidence based policing looks at the </w:t>
      </w:r>
      <w:r w:rsidR="00EC2A96" w:rsidRPr="008F3391">
        <w:rPr>
          <w:rFonts w:cs="Arial"/>
        </w:rPr>
        <w:t>best</w:t>
      </w:r>
      <w:r w:rsidR="000652A8" w:rsidRPr="008F3391">
        <w:rPr>
          <w:rFonts w:cs="Arial"/>
        </w:rPr>
        <w:t xml:space="preserve"> option that is available to decide the best decision making</w:t>
      </w:r>
      <w:r w:rsidR="008B06B1" w:rsidRPr="008F3391">
        <w:rPr>
          <w:rFonts w:cs="Arial"/>
        </w:rPr>
        <w:t xml:space="preserve"> </w:t>
      </w:r>
      <w:r w:rsidR="00EC2A96" w:rsidRPr="008F3391">
        <w:rPr>
          <w:rFonts w:cs="Arial"/>
        </w:rPr>
        <w:t>technique</w:t>
      </w:r>
      <w:r w:rsidR="000652A8" w:rsidRPr="008F3391">
        <w:rPr>
          <w:rFonts w:cs="Arial"/>
        </w:rPr>
        <w:t xml:space="preserve"> to take </w:t>
      </w:r>
      <w:r w:rsidR="008B06B1" w:rsidRPr="008F3391">
        <w:rPr>
          <w:rFonts w:cs="Arial"/>
        </w:rPr>
        <w:t xml:space="preserve">by identifying credible resources and evidence  </w:t>
      </w:r>
      <w:r w:rsidR="000652A8" w:rsidRPr="008F3391">
        <w:rPr>
          <w:rFonts w:cs="Arial"/>
        </w:rPr>
        <w:t xml:space="preserve"> (CIPD, 2024).</w:t>
      </w:r>
      <w:r w:rsidR="00821A21" w:rsidRPr="008F3391">
        <w:rPr>
          <w:rFonts w:cs="Arial"/>
        </w:rPr>
        <w:t xml:space="preserve"> T</w:t>
      </w:r>
      <w:r w:rsidRPr="008F3391">
        <w:rPr>
          <w:rFonts w:cs="Arial"/>
        </w:rPr>
        <w:t>he SARA</w:t>
      </w:r>
      <w:r w:rsidR="00821A21" w:rsidRPr="008F3391">
        <w:rPr>
          <w:rFonts w:cs="Arial"/>
        </w:rPr>
        <w:t xml:space="preserve"> </w:t>
      </w:r>
      <w:r w:rsidRPr="008F3391">
        <w:rPr>
          <w:rFonts w:cs="Arial"/>
        </w:rPr>
        <w:t>model</w:t>
      </w:r>
      <w:r w:rsidR="00821A21" w:rsidRPr="008F3391">
        <w:rPr>
          <w:rFonts w:cs="Arial"/>
        </w:rPr>
        <w:t xml:space="preserve"> </w:t>
      </w:r>
      <w:r w:rsidR="008B06B1" w:rsidRPr="008F3391">
        <w:rPr>
          <w:rFonts w:cs="Arial"/>
        </w:rPr>
        <w:t>(scanning, analysis, response,</w:t>
      </w:r>
      <w:r w:rsidR="00FC32BA" w:rsidRPr="008F3391">
        <w:rPr>
          <w:rFonts w:cs="Arial"/>
        </w:rPr>
        <w:t xml:space="preserve"> assessment)</w:t>
      </w:r>
      <w:r w:rsidR="008B06B1" w:rsidRPr="008F3391">
        <w:rPr>
          <w:rFonts w:cs="Arial"/>
        </w:rPr>
        <w:t xml:space="preserve">  </w:t>
      </w:r>
      <w:r w:rsidR="00821A21" w:rsidRPr="008F3391">
        <w:rPr>
          <w:rFonts w:cs="Arial"/>
        </w:rPr>
        <w:t>is</w:t>
      </w:r>
      <w:r w:rsidR="00E41D7F">
        <w:rPr>
          <w:rFonts w:cs="Arial"/>
        </w:rPr>
        <w:t xml:space="preserve"> the</w:t>
      </w:r>
      <w:r w:rsidR="00821A21" w:rsidRPr="008F3391">
        <w:rPr>
          <w:rFonts w:cs="Arial"/>
        </w:rPr>
        <w:t xml:space="preserve"> model that is use</w:t>
      </w:r>
      <w:r w:rsidR="00EC2A96" w:rsidRPr="008F3391">
        <w:rPr>
          <w:rFonts w:cs="Arial"/>
        </w:rPr>
        <w:t xml:space="preserve">d by </w:t>
      </w:r>
      <w:r w:rsidR="00821A21" w:rsidRPr="008F3391">
        <w:rPr>
          <w:rFonts w:cs="Arial"/>
        </w:rPr>
        <w:t xml:space="preserve">the police </w:t>
      </w:r>
      <w:r w:rsidR="00FC32BA" w:rsidRPr="008F3391">
        <w:rPr>
          <w:rFonts w:cs="Arial"/>
        </w:rPr>
        <w:t xml:space="preserve">for evidence based  </w:t>
      </w:r>
      <w:r w:rsidR="00E41D7F">
        <w:rPr>
          <w:rFonts w:cs="Arial"/>
        </w:rPr>
        <w:t xml:space="preserve">policing </w:t>
      </w:r>
      <w:r w:rsidR="00821A21" w:rsidRPr="008F3391">
        <w:rPr>
          <w:rFonts w:cs="Arial"/>
        </w:rPr>
        <w:t xml:space="preserve">as </w:t>
      </w:r>
      <w:r w:rsidR="00BC46C4" w:rsidRPr="008F3391">
        <w:rPr>
          <w:rFonts w:cs="Arial"/>
        </w:rPr>
        <w:t xml:space="preserve">the SARA model is </w:t>
      </w:r>
      <w:r w:rsidR="00780E0A" w:rsidRPr="008F3391">
        <w:rPr>
          <w:rFonts w:cs="Arial"/>
        </w:rPr>
        <w:t xml:space="preserve">a </w:t>
      </w:r>
      <w:r w:rsidR="00EC2A96" w:rsidRPr="008F3391">
        <w:rPr>
          <w:rFonts w:cs="Arial"/>
        </w:rPr>
        <w:t xml:space="preserve">step by step </w:t>
      </w:r>
      <w:r w:rsidR="00780E0A" w:rsidRPr="008F3391">
        <w:rPr>
          <w:rFonts w:cs="Arial"/>
        </w:rPr>
        <w:t xml:space="preserve">guideline on what </w:t>
      </w:r>
      <w:r w:rsidR="00EC2A96" w:rsidRPr="008F3391">
        <w:rPr>
          <w:rFonts w:cs="Arial"/>
        </w:rPr>
        <w:t xml:space="preserve">actions </w:t>
      </w:r>
      <w:r w:rsidR="007B0298" w:rsidRPr="008F3391">
        <w:rPr>
          <w:rFonts w:cs="Arial"/>
        </w:rPr>
        <w:t xml:space="preserve">that </w:t>
      </w:r>
      <w:r w:rsidR="00EC2A96" w:rsidRPr="008F3391">
        <w:rPr>
          <w:rFonts w:cs="Arial"/>
        </w:rPr>
        <w:t>should be</w:t>
      </w:r>
      <w:r w:rsidR="00780E0A" w:rsidRPr="008F3391">
        <w:rPr>
          <w:rFonts w:cs="Arial"/>
        </w:rPr>
        <w:t xml:space="preserve"> utilised when</w:t>
      </w:r>
      <w:r w:rsidR="00FC32BA" w:rsidRPr="008F3391">
        <w:rPr>
          <w:rFonts w:cs="Arial"/>
        </w:rPr>
        <w:t xml:space="preserve"> problem solving</w:t>
      </w:r>
      <w:r w:rsidR="00203D05" w:rsidRPr="008F3391">
        <w:rPr>
          <w:rFonts w:cs="Arial"/>
        </w:rPr>
        <w:t xml:space="preserve">. If a </w:t>
      </w:r>
      <w:r w:rsidR="00FC32BA" w:rsidRPr="008F3391">
        <w:rPr>
          <w:rFonts w:cs="Arial"/>
        </w:rPr>
        <w:t xml:space="preserve">police officer is </w:t>
      </w:r>
      <w:r w:rsidR="003825CC" w:rsidRPr="008F3391">
        <w:rPr>
          <w:rFonts w:cs="Arial"/>
        </w:rPr>
        <w:t xml:space="preserve">attending a situation </w:t>
      </w:r>
      <w:r w:rsidR="00203D05" w:rsidRPr="008F3391">
        <w:rPr>
          <w:rFonts w:cs="Arial"/>
        </w:rPr>
        <w:t>they will</w:t>
      </w:r>
      <w:r w:rsidR="00FC32BA" w:rsidRPr="008F3391">
        <w:rPr>
          <w:rFonts w:cs="Arial"/>
        </w:rPr>
        <w:t xml:space="preserve"> acknowled</w:t>
      </w:r>
      <w:r w:rsidR="00203D05" w:rsidRPr="008F3391">
        <w:rPr>
          <w:rFonts w:cs="Arial"/>
        </w:rPr>
        <w:t>ge</w:t>
      </w:r>
      <w:r w:rsidR="00FC32BA" w:rsidRPr="008F3391">
        <w:rPr>
          <w:rFonts w:cs="Arial"/>
        </w:rPr>
        <w:t xml:space="preserve"> the matter, recognis</w:t>
      </w:r>
      <w:r w:rsidR="00203D05" w:rsidRPr="008F3391">
        <w:rPr>
          <w:rFonts w:cs="Arial"/>
        </w:rPr>
        <w:t>e</w:t>
      </w:r>
      <w:r w:rsidR="00FC32BA" w:rsidRPr="008F3391">
        <w:rPr>
          <w:rFonts w:cs="Arial"/>
        </w:rPr>
        <w:t xml:space="preserve"> and pinpoint the issue and conclud</w:t>
      </w:r>
      <w:r w:rsidR="00C4071A" w:rsidRPr="008F3391">
        <w:rPr>
          <w:rFonts w:cs="Arial"/>
        </w:rPr>
        <w:t>ing</w:t>
      </w:r>
      <w:r w:rsidR="00203D05" w:rsidRPr="008F3391">
        <w:rPr>
          <w:rFonts w:cs="Arial"/>
        </w:rPr>
        <w:t xml:space="preserve"> they will</w:t>
      </w:r>
      <w:r w:rsidR="00FC32BA" w:rsidRPr="008F3391">
        <w:rPr>
          <w:rFonts w:cs="Arial"/>
        </w:rPr>
        <w:t xml:space="preserve"> assess the </w:t>
      </w:r>
      <w:r w:rsidR="00EC2A96" w:rsidRPr="008F3391">
        <w:rPr>
          <w:rFonts w:cs="Arial"/>
        </w:rPr>
        <w:t>decision making aftermath of</w:t>
      </w:r>
      <w:r w:rsidR="00FC32BA" w:rsidRPr="008F3391">
        <w:rPr>
          <w:rFonts w:cs="Arial"/>
        </w:rPr>
        <w:t xml:space="preserve"> the</w:t>
      </w:r>
      <w:r w:rsidR="00EC2A96" w:rsidRPr="008F3391">
        <w:rPr>
          <w:rFonts w:cs="Arial"/>
        </w:rPr>
        <w:t xml:space="preserve"> </w:t>
      </w:r>
      <w:r w:rsidR="00FC32BA" w:rsidRPr="008F3391">
        <w:rPr>
          <w:rFonts w:cs="Arial"/>
        </w:rPr>
        <w:t>resolution</w:t>
      </w:r>
      <w:r w:rsidR="00EC2A96" w:rsidRPr="008F3391">
        <w:rPr>
          <w:rFonts w:cs="Arial"/>
        </w:rPr>
        <w:t xml:space="preserve"> technique </w:t>
      </w:r>
      <w:r w:rsidR="007B0298" w:rsidRPr="008F3391">
        <w:rPr>
          <w:rFonts w:cs="Arial"/>
        </w:rPr>
        <w:t>in the</w:t>
      </w:r>
      <w:r w:rsidR="00FC32BA" w:rsidRPr="008F3391">
        <w:rPr>
          <w:rFonts w:cs="Arial"/>
        </w:rPr>
        <w:t xml:space="preserve"> matter and tak</w:t>
      </w:r>
      <w:r w:rsidR="00EC2A96" w:rsidRPr="008F3391">
        <w:rPr>
          <w:rFonts w:cs="Arial"/>
        </w:rPr>
        <w:t>e</w:t>
      </w:r>
      <w:r w:rsidR="00FC32BA" w:rsidRPr="008F3391">
        <w:rPr>
          <w:rFonts w:cs="Arial"/>
        </w:rPr>
        <w:t xml:space="preserve"> </w:t>
      </w:r>
      <w:r w:rsidR="00203D05" w:rsidRPr="008F3391">
        <w:rPr>
          <w:rFonts w:cs="Arial"/>
        </w:rPr>
        <w:t xml:space="preserve">notes on the process and what can we improved on for future growth within the police. (College of </w:t>
      </w:r>
      <w:r w:rsidR="00C71D80" w:rsidRPr="008F3391">
        <w:rPr>
          <w:rFonts w:cs="Arial"/>
        </w:rPr>
        <w:t>P</w:t>
      </w:r>
      <w:r w:rsidR="00203D05" w:rsidRPr="008F3391">
        <w:rPr>
          <w:rFonts w:cs="Arial"/>
        </w:rPr>
        <w:t>olicing, 2019).</w:t>
      </w:r>
    </w:p>
    <w:p w14:paraId="2F552884" w14:textId="6C42DC16" w:rsidR="00D438FE" w:rsidRPr="008F3391" w:rsidRDefault="00D438FE" w:rsidP="001131C0">
      <w:pPr>
        <w:spacing w:line="480" w:lineRule="auto"/>
      </w:pPr>
      <w:r>
        <w:rPr>
          <w:rFonts w:cs="Arial"/>
        </w:rPr>
        <w:t>Main body</w:t>
      </w:r>
    </w:p>
    <w:p w14:paraId="3323223B" w14:textId="3ACFCEDC" w:rsidR="00262526" w:rsidRPr="008F3391" w:rsidRDefault="00DF723A" w:rsidP="008F3391">
      <w:pPr>
        <w:spacing w:line="600" w:lineRule="auto"/>
        <w:jc w:val="both"/>
        <w:rPr>
          <w:rFonts w:cs="Arial"/>
        </w:rPr>
      </w:pPr>
      <w:r w:rsidRPr="008F3391">
        <w:rPr>
          <w:rFonts w:cs="Arial"/>
        </w:rPr>
        <w:t>In this report it is seen that the police focus on a decision making standpoint being vital</w:t>
      </w:r>
      <w:r w:rsidR="00E06418" w:rsidRPr="008F3391">
        <w:rPr>
          <w:rFonts w:cs="Arial"/>
        </w:rPr>
        <w:t xml:space="preserve"> </w:t>
      </w:r>
      <w:r w:rsidRPr="008F3391">
        <w:rPr>
          <w:rFonts w:cs="Arial"/>
        </w:rPr>
        <w:t>in how situations are assessed</w:t>
      </w:r>
      <w:r w:rsidR="00262526" w:rsidRPr="008F3391">
        <w:rPr>
          <w:rFonts w:cs="Arial"/>
        </w:rPr>
        <w:t xml:space="preserve"> </w:t>
      </w:r>
      <w:r w:rsidR="002A0AE0" w:rsidRPr="008F3391">
        <w:rPr>
          <w:rFonts w:cs="Arial"/>
        </w:rPr>
        <w:t xml:space="preserve">and dealt with </w:t>
      </w:r>
      <w:r w:rsidR="00262526" w:rsidRPr="008F3391">
        <w:rPr>
          <w:rFonts w:cs="Arial"/>
        </w:rPr>
        <w:t xml:space="preserve">within evidence based policing, evidence based policing </w:t>
      </w:r>
      <w:r w:rsidR="000C703F" w:rsidRPr="008F3391">
        <w:rPr>
          <w:rFonts w:cs="Arial"/>
        </w:rPr>
        <w:t xml:space="preserve">was developed to show the significance of employing evidence has on supporting decision making within policing </w:t>
      </w:r>
      <w:r w:rsidR="00E06418" w:rsidRPr="008F3391">
        <w:rPr>
          <w:rFonts w:cs="Arial"/>
        </w:rPr>
        <w:t xml:space="preserve">(Gov, </w:t>
      </w:r>
      <w:r w:rsidR="000F6ADE" w:rsidRPr="008F3391">
        <w:rPr>
          <w:rFonts w:cs="Arial"/>
        </w:rPr>
        <w:t>2021)</w:t>
      </w:r>
      <w:r w:rsidR="000C703F" w:rsidRPr="008F3391">
        <w:rPr>
          <w:rFonts w:cs="Arial"/>
        </w:rPr>
        <w:t xml:space="preserve">. </w:t>
      </w:r>
      <w:r w:rsidR="009541B3" w:rsidRPr="008F3391">
        <w:rPr>
          <w:rFonts w:cs="Arial"/>
        </w:rPr>
        <w:t xml:space="preserve">The significant importance of evidence in decision making is shown to be a aid to form smart choices within decision making by forming the best ideal accessible evidence from credible sources. Data in </w:t>
      </w:r>
      <w:r w:rsidR="009541B3" w:rsidRPr="008F3391">
        <w:rPr>
          <w:rFonts w:cs="Arial"/>
        </w:rPr>
        <w:lastRenderedPageBreak/>
        <w:t>evidence based policing is vital as the data will need to be</w:t>
      </w:r>
      <w:r w:rsidR="005E11A3" w:rsidRPr="008F3391">
        <w:rPr>
          <w:rFonts w:cs="Arial"/>
        </w:rPr>
        <w:t xml:space="preserve"> a standpoint in decisions in the police so there are no mistakes</w:t>
      </w:r>
      <w:r w:rsidR="009541B3" w:rsidRPr="008F3391">
        <w:rPr>
          <w:rFonts w:cs="Arial"/>
        </w:rPr>
        <w:t xml:space="preserve">. This helps allow no decision to be made by guess, perception or irrational </w:t>
      </w:r>
      <w:r w:rsidR="005E11A3" w:rsidRPr="008F3391">
        <w:rPr>
          <w:rFonts w:cs="Arial"/>
        </w:rPr>
        <w:t>decision as it will be from credible sources.</w:t>
      </w:r>
    </w:p>
    <w:p w14:paraId="46F2E34B" w14:textId="45ED29D6" w:rsidR="006F1CCC" w:rsidRPr="008F3391" w:rsidRDefault="006F1CCC" w:rsidP="008F3391">
      <w:pPr>
        <w:spacing w:line="600" w:lineRule="auto"/>
        <w:jc w:val="both"/>
        <w:rPr>
          <w:rFonts w:cs="Arial"/>
        </w:rPr>
      </w:pPr>
      <w:r w:rsidRPr="008F3391">
        <w:rPr>
          <w:rFonts w:cs="Arial"/>
        </w:rPr>
        <w:t xml:space="preserve">The founder </w:t>
      </w:r>
      <w:r w:rsidR="008374FA" w:rsidRPr="008F3391">
        <w:rPr>
          <w:rFonts w:cs="Arial"/>
        </w:rPr>
        <w:t xml:space="preserve">and creator </w:t>
      </w:r>
      <w:r w:rsidRPr="008F3391">
        <w:rPr>
          <w:rFonts w:cs="Arial"/>
        </w:rPr>
        <w:t xml:space="preserve">of evidence based policing originally come from criminology expert </w:t>
      </w:r>
      <w:r w:rsidR="008374FA" w:rsidRPr="008F3391">
        <w:rPr>
          <w:rFonts w:cs="Arial"/>
        </w:rPr>
        <w:t xml:space="preserve">75 year old </w:t>
      </w:r>
      <w:r w:rsidRPr="008F3391">
        <w:rPr>
          <w:rFonts w:cs="Arial"/>
        </w:rPr>
        <w:t xml:space="preserve">Lawrence Sherman </w:t>
      </w:r>
      <w:r w:rsidR="008374FA" w:rsidRPr="008F3391">
        <w:rPr>
          <w:rFonts w:cs="Arial"/>
        </w:rPr>
        <w:t xml:space="preserve">which </w:t>
      </w:r>
      <w:r w:rsidR="00F71DDA" w:rsidRPr="008F3391">
        <w:rPr>
          <w:rFonts w:cs="Arial"/>
        </w:rPr>
        <w:t xml:space="preserve">he </w:t>
      </w:r>
      <w:r w:rsidR="008374FA" w:rsidRPr="008F3391">
        <w:rPr>
          <w:rFonts w:cs="Arial"/>
        </w:rPr>
        <w:t xml:space="preserve">aimed to create the evidence based policing to be a up to date new guideline for the police to concentrate on focusing on more transparent and unbiased judgments </w:t>
      </w:r>
      <w:r w:rsidR="003C30A0" w:rsidRPr="008F3391">
        <w:rPr>
          <w:rFonts w:cs="Arial"/>
        </w:rPr>
        <w:t xml:space="preserve">in police resource utilisation. </w:t>
      </w:r>
      <w:r w:rsidRPr="008F3391">
        <w:rPr>
          <w:rFonts w:cs="Arial"/>
        </w:rPr>
        <w:t>(University of Cambridge 2021)</w:t>
      </w:r>
      <w:r w:rsidR="003C30A0" w:rsidRPr="008F3391">
        <w:rPr>
          <w:rFonts w:cs="Arial"/>
        </w:rPr>
        <w:t>.</w:t>
      </w:r>
    </w:p>
    <w:p w14:paraId="5EDB3B53" w14:textId="0689B069" w:rsidR="004F6851" w:rsidRPr="008F3391" w:rsidRDefault="004F6851" w:rsidP="008F3391">
      <w:pPr>
        <w:spacing w:line="600" w:lineRule="auto"/>
        <w:jc w:val="both"/>
        <w:rPr>
          <w:rFonts w:cs="Arial"/>
        </w:rPr>
      </w:pPr>
      <w:r w:rsidRPr="008F3391">
        <w:rPr>
          <w:rFonts w:cs="Arial"/>
        </w:rPr>
        <w:t xml:space="preserve">The theory that was introduced that links with decision making is the broken window theory, the broken window theory states that any observable indications of disorder of disarray, for example graffiti or broken windows will lead to </w:t>
      </w:r>
      <w:r w:rsidR="006611C5" w:rsidRPr="008F3391">
        <w:rPr>
          <w:rFonts w:cs="Arial"/>
        </w:rPr>
        <w:t>additional more crime and possibly visible anti-social actions</w:t>
      </w:r>
      <w:r w:rsidRPr="008F3391">
        <w:rPr>
          <w:rFonts w:cs="Arial"/>
        </w:rPr>
        <w:t>(Ruhl, 2024)</w:t>
      </w:r>
      <w:r w:rsidR="006611C5" w:rsidRPr="008F3391">
        <w:rPr>
          <w:rFonts w:cs="Arial"/>
        </w:rPr>
        <w:t xml:space="preserve">. The strategy that is in place and is followed by the police is zero-tolerance policing, zero tolerance policing is dedicated in minimizing crime by using a assertive order in preservation order within communities. The methods that </w:t>
      </w:r>
      <w:r w:rsidR="00C245D1" w:rsidRPr="008F3391">
        <w:rPr>
          <w:rFonts w:cs="Arial"/>
        </w:rPr>
        <w:t>is</w:t>
      </w:r>
      <w:r w:rsidR="006611C5" w:rsidRPr="008F3391">
        <w:rPr>
          <w:rFonts w:cs="Arial"/>
        </w:rPr>
        <w:t xml:space="preserve"> used in the strategy of zero tolerance policing is </w:t>
      </w:r>
      <w:r w:rsidR="00C245D1" w:rsidRPr="008F3391">
        <w:rPr>
          <w:rFonts w:cs="Arial"/>
        </w:rPr>
        <w:t>implementing the laws in a strict manner and by doing this also displaying zero tolerance in any minor crimes or single disorderly actions, for example any type of graffiti or loitering</w:t>
      </w:r>
      <w:r w:rsidR="006611C5" w:rsidRPr="008F3391">
        <w:rPr>
          <w:rFonts w:cs="Arial"/>
        </w:rPr>
        <w:t>(College of Policing, 2025)</w:t>
      </w:r>
      <w:r w:rsidR="00C245D1" w:rsidRPr="008F3391">
        <w:rPr>
          <w:rFonts w:cs="Arial"/>
        </w:rPr>
        <w:t>.</w:t>
      </w:r>
    </w:p>
    <w:p w14:paraId="76CFB6E1" w14:textId="69560BAE" w:rsidR="00E641A8" w:rsidRPr="008F3391" w:rsidRDefault="00262526" w:rsidP="008F3391">
      <w:pPr>
        <w:spacing w:line="600" w:lineRule="auto"/>
        <w:jc w:val="both"/>
        <w:rPr>
          <w:rFonts w:cs="Arial"/>
        </w:rPr>
      </w:pPr>
      <w:r w:rsidRPr="008F3391">
        <w:rPr>
          <w:rFonts w:cs="Arial"/>
        </w:rPr>
        <w:lastRenderedPageBreak/>
        <w:t>T</w:t>
      </w:r>
      <w:r w:rsidR="00DF723A" w:rsidRPr="008F3391">
        <w:rPr>
          <w:rFonts w:cs="Arial"/>
        </w:rPr>
        <w:t xml:space="preserve">he </w:t>
      </w:r>
      <w:r w:rsidR="007F5EA4" w:rsidRPr="008F3391">
        <w:rPr>
          <w:rFonts w:cs="Arial"/>
        </w:rPr>
        <w:t xml:space="preserve">process </w:t>
      </w:r>
      <w:r w:rsidR="004A503B" w:rsidRPr="008F3391">
        <w:rPr>
          <w:rFonts w:cs="Arial"/>
        </w:rPr>
        <w:t>that</w:t>
      </w:r>
      <w:r w:rsidR="00EC2A96" w:rsidRPr="008F3391">
        <w:rPr>
          <w:rFonts w:cs="Arial"/>
        </w:rPr>
        <w:t xml:space="preserve"> will</w:t>
      </w:r>
      <w:r w:rsidR="004A503B" w:rsidRPr="008F3391">
        <w:rPr>
          <w:rFonts w:cs="Arial"/>
        </w:rPr>
        <w:t xml:space="preserve"> </w:t>
      </w:r>
      <w:r w:rsidR="00EC2A96" w:rsidRPr="008F3391">
        <w:rPr>
          <w:rFonts w:cs="Arial"/>
        </w:rPr>
        <w:t>determine</w:t>
      </w:r>
      <w:r w:rsidR="004A503B" w:rsidRPr="008F3391">
        <w:rPr>
          <w:rFonts w:cs="Arial"/>
        </w:rPr>
        <w:t xml:space="preserve"> </w:t>
      </w:r>
      <w:r w:rsidR="00EC2A96" w:rsidRPr="008F3391">
        <w:rPr>
          <w:rFonts w:cs="Arial"/>
        </w:rPr>
        <w:t xml:space="preserve">a </w:t>
      </w:r>
      <w:r w:rsidRPr="008F3391">
        <w:rPr>
          <w:rFonts w:cs="Arial"/>
        </w:rPr>
        <w:t>positive</w:t>
      </w:r>
      <w:r w:rsidR="00F63518" w:rsidRPr="008F3391">
        <w:rPr>
          <w:rFonts w:cs="Arial"/>
        </w:rPr>
        <w:t xml:space="preserve"> </w:t>
      </w:r>
      <w:r w:rsidR="004A503B" w:rsidRPr="008F3391">
        <w:rPr>
          <w:rFonts w:cs="Arial"/>
        </w:rPr>
        <w:t xml:space="preserve">decision making </w:t>
      </w:r>
      <w:r w:rsidR="00C71D80" w:rsidRPr="008F3391">
        <w:rPr>
          <w:rFonts w:cs="Arial"/>
        </w:rPr>
        <w:t>process with</w:t>
      </w:r>
      <w:r w:rsidR="00EC2A96" w:rsidRPr="008F3391">
        <w:rPr>
          <w:rFonts w:cs="Arial"/>
        </w:rPr>
        <w:t xml:space="preserve">in </w:t>
      </w:r>
      <w:r w:rsidR="004A503B" w:rsidRPr="008F3391">
        <w:rPr>
          <w:rFonts w:cs="Arial"/>
        </w:rPr>
        <w:t xml:space="preserve">policing is the </w:t>
      </w:r>
      <w:r w:rsidR="00EC2A96" w:rsidRPr="008F3391">
        <w:rPr>
          <w:rFonts w:cs="Arial"/>
        </w:rPr>
        <w:t>SARA</w:t>
      </w:r>
      <w:r w:rsidR="004A503B" w:rsidRPr="008F3391">
        <w:rPr>
          <w:rFonts w:cs="Arial"/>
        </w:rPr>
        <w:t xml:space="preserve"> model (scanning, analysis, response, assessment)</w:t>
      </w:r>
      <w:r w:rsidR="00F63518" w:rsidRPr="008F3391">
        <w:rPr>
          <w:rFonts w:cs="Arial"/>
        </w:rPr>
        <w:t xml:space="preserve"> (College of policing, 2022)</w:t>
      </w:r>
      <w:r w:rsidR="004A503B" w:rsidRPr="008F3391">
        <w:rPr>
          <w:rFonts w:cs="Arial"/>
        </w:rPr>
        <w:t xml:space="preserve">. The </w:t>
      </w:r>
      <w:r w:rsidR="00EC2A96" w:rsidRPr="008F3391">
        <w:rPr>
          <w:rFonts w:cs="Arial"/>
        </w:rPr>
        <w:t>SARA</w:t>
      </w:r>
      <w:r w:rsidR="004A503B" w:rsidRPr="008F3391">
        <w:rPr>
          <w:rFonts w:cs="Arial"/>
        </w:rPr>
        <w:t xml:space="preserve"> model </w:t>
      </w:r>
      <w:r w:rsidR="00F63518" w:rsidRPr="008F3391">
        <w:rPr>
          <w:rFonts w:cs="Arial"/>
        </w:rPr>
        <w:t xml:space="preserve">is set up to start with scanning </w:t>
      </w:r>
      <w:r w:rsidR="00C71D80" w:rsidRPr="008F3391">
        <w:rPr>
          <w:rFonts w:cs="Arial"/>
        </w:rPr>
        <w:t xml:space="preserve">and </w:t>
      </w:r>
      <w:r w:rsidR="00F63518" w:rsidRPr="008F3391">
        <w:rPr>
          <w:rFonts w:cs="Arial"/>
        </w:rPr>
        <w:t xml:space="preserve">recognizing the situation that could potentially result in harm, analysis is gathering credible insight in resources  </w:t>
      </w:r>
      <w:r w:rsidR="007F5EA4" w:rsidRPr="008F3391">
        <w:rPr>
          <w:rFonts w:cs="Arial"/>
        </w:rPr>
        <w:t xml:space="preserve">to determine having </w:t>
      </w:r>
      <w:r w:rsidR="003C30A0" w:rsidRPr="008F3391">
        <w:rPr>
          <w:rFonts w:cs="Arial"/>
        </w:rPr>
        <w:t>an</w:t>
      </w:r>
      <w:r w:rsidR="007F5EA4" w:rsidRPr="008F3391">
        <w:rPr>
          <w:rFonts w:cs="Arial"/>
        </w:rPr>
        <w:t xml:space="preserve"> awareness on the  situations are current</w:t>
      </w:r>
      <w:r w:rsidR="003C30A0" w:rsidRPr="008F3391">
        <w:rPr>
          <w:rFonts w:cs="Arial"/>
        </w:rPr>
        <w:t>. Then following on,</w:t>
      </w:r>
      <w:r w:rsidR="007F5EA4" w:rsidRPr="008F3391">
        <w:rPr>
          <w:rFonts w:cs="Arial"/>
        </w:rPr>
        <w:t xml:space="preserve"> response looks at focusing on the details on the particular incident and any drawbacks that could affect the situation and concluding the situation and reviewing the</w:t>
      </w:r>
      <w:r w:rsidR="0077698A" w:rsidRPr="008F3391">
        <w:rPr>
          <w:rFonts w:cs="Arial"/>
        </w:rPr>
        <w:t xml:space="preserve"> actions that was taken and how it can be improved for future purposes and use.</w:t>
      </w:r>
      <w:r w:rsidR="007F5EA4" w:rsidRPr="008F3391">
        <w:rPr>
          <w:rFonts w:cs="Arial"/>
        </w:rPr>
        <w:t xml:space="preserve"> </w:t>
      </w:r>
    </w:p>
    <w:p w14:paraId="0764718D" w14:textId="053B9586" w:rsidR="003C30A0" w:rsidRPr="008F3391" w:rsidRDefault="003C30A0" w:rsidP="008F3391">
      <w:pPr>
        <w:spacing w:line="600" w:lineRule="auto"/>
        <w:jc w:val="both"/>
        <w:rPr>
          <w:rFonts w:cs="Arial"/>
        </w:rPr>
      </w:pPr>
      <w:r w:rsidRPr="008F3391">
        <w:rPr>
          <w:rFonts w:cs="Arial"/>
        </w:rPr>
        <w:t xml:space="preserve">The founders and creators of the SARA model </w:t>
      </w:r>
      <w:r w:rsidR="008B36D3" w:rsidRPr="008F3391">
        <w:rPr>
          <w:rFonts w:cs="Arial"/>
        </w:rPr>
        <w:t xml:space="preserve">originally come from John Eck and William Spelman </w:t>
      </w:r>
      <w:r w:rsidR="00427A18" w:rsidRPr="008F3391">
        <w:rPr>
          <w:rFonts w:cs="Arial"/>
        </w:rPr>
        <w:t xml:space="preserve">which focused on creating the SARA model as an additional guideline </w:t>
      </w:r>
      <w:r w:rsidR="00FE5BAC" w:rsidRPr="008F3391">
        <w:rPr>
          <w:rFonts w:cs="Arial"/>
        </w:rPr>
        <w:t xml:space="preserve">as </w:t>
      </w:r>
      <w:r w:rsidR="00E8743C" w:rsidRPr="008F3391">
        <w:rPr>
          <w:rFonts w:cs="Arial"/>
        </w:rPr>
        <w:t>incorporating on building on from Herman Goldstein’s problem orientated policing</w:t>
      </w:r>
      <w:r w:rsidR="00E41D7F">
        <w:rPr>
          <w:rFonts w:cs="Arial"/>
        </w:rPr>
        <w:t>.</w:t>
      </w:r>
      <w:r w:rsidR="00E8743C" w:rsidRPr="008F3391">
        <w:rPr>
          <w:rFonts w:cs="Arial"/>
        </w:rPr>
        <w:t xml:space="preserve"> </w:t>
      </w:r>
      <w:r w:rsidR="00E41D7F">
        <w:rPr>
          <w:rFonts w:cs="Arial"/>
        </w:rPr>
        <w:t>T</w:t>
      </w:r>
      <w:r w:rsidR="00E8743C" w:rsidRPr="008F3391">
        <w:rPr>
          <w:rFonts w:cs="Arial"/>
        </w:rPr>
        <w:t xml:space="preserve">he difference than John Eck and William Spelman applied to the SARA model comparing to problem orientated policing is to not just resolve the situation and look at the aftermath but apply pinpointing factors on the rational causes of offences and illegal acts </w:t>
      </w:r>
      <w:r w:rsidR="00633C29" w:rsidRPr="008F3391">
        <w:rPr>
          <w:rFonts w:cs="Arial"/>
        </w:rPr>
        <w:t>(Glenn, 2020).</w:t>
      </w:r>
    </w:p>
    <w:p w14:paraId="4D751AD9" w14:textId="6D6B42BB" w:rsidR="0077698A" w:rsidRPr="008F3391" w:rsidRDefault="0077698A" w:rsidP="008F3391">
      <w:pPr>
        <w:spacing w:line="600" w:lineRule="auto"/>
        <w:jc w:val="both"/>
        <w:rPr>
          <w:rFonts w:cs="Arial"/>
        </w:rPr>
      </w:pPr>
      <w:r w:rsidRPr="008F3391">
        <w:rPr>
          <w:rFonts w:cs="Arial"/>
        </w:rPr>
        <w:t>Prior to the sara model being put in place</w:t>
      </w:r>
      <w:r w:rsidR="00705B1C" w:rsidRPr="008F3391">
        <w:rPr>
          <w:rFonts w:cs="Arial"/>
        </w:rPr>
        <w:t>,</w:t>
      </w:r>
      <w:r w:rsidRPr="008F3391">
        <w:rPr>
          <w:rFonts w:cs="Arial"/>
        </w:rPr>
        <w:t xml:space="preserve"> the main strategy </w:t>
      </w:r>
      <w:r w:rsidR="00C10A61" w:rsidRPr="008F3391">
        <w:rPr>
          <w:rFonts w:cs="Arial"/>
        </w:rPr>
        <w:t xml:space="preserve">and intervention </w:t>
      </w:r>
      <w:r w:rsidRPr="008F3391">
        <w:rPr>
          <w:rFonts w:cs="Arial"/>
        </w:rPr>
        <w:t>that the police</w:t>
      </w:r>
      <w:r w:rsidR="00C10A61" w:rsidRPr="008F3391">
        <w:rPr>
          <w:rFonts w:cs="Arial"/>
        </w:rPr>
        <w:t xml:space="preserve"> use</w:t>
      </w:r>
      <w:r w:rsidR="00705B1C" w:rsidRPr="008F3391">
        <w:rPr>
          <w:rFonts w:cs="Arial"/>
        </w:rPr>
        <w:t>d</w:t>
      </w:r>
      <w:r w:rsidRPr="008F3391">
        <w:rPr>
          <w:rFonts w:cs="Arial"/>
        </w:rPr>
        <w:t xml:space="preserve"> </w:t>
      </w:r>
      <w:r w:rsidR="00705B1C" w:rsidRPr="008F3391">
        <w:rPr>
          <w:rFonts w:cs="Arial"/>
        </w:rPr>
        <w:t>was</w:t>
      </w:r>
      <w:r w:rsidRPr="008F3391">
        <w:rPr>
          <w:rFonts w:cs="Arial"/>
        </w:rPr>
        <w:t xml:space="preserve"> the process of POP (problem-orientated policing) (College of Policing, </w:t>
      </w:r>
      <w:r w:rsidR="00C10A61" w:rsidRPr="008F3391">
        <w:rPr>
          <w:rFonts w:cs="Arial"/>
        </w:rPr>
        <w:t>2020)</w:t>
      </w:r>
      <w:r w:rsidR="008E4298" w:rsidRPr="008F3391">
        <w:rPr>
          <w:rFonts w:cs="Arial"/>
        </w:rPr>
        <w:t>. POP (Problem-orientated policing)</w:t>
      </w:r>
      <w:r w:rsidRPr="008F3391">
        <w:rPr>
          <w:rFonts w:cs="Arial"/>
        </w:rPr>
        <w:t xml:space="preserve"> refers to </w:t>
      </w:r>
      <w:r w:rsidR="00C4071A" w:rsidRPr="008F3391">
        <w:rPr>
          <w:rFonts w:cs="Arial"/>
        </w:rPr>
        <w:t xml:space="preserve">the difference </w:t>
      </w:r>
      <w:r w:rsidRPr="008F3391">
        <w:rPr>
          <w:rFonts w:cs="Arial"/>
        </w:rPr>
        <w:t xml:space="preserve">being </w:t>
      </w:r>
      <w:r w:rsidR="00C10A61" w:rsidRPr="008F3391">
        <w:rPr>
          <w:rFonts w:cs="Arial"/>
        </w:rPr>
        <w:t>pinpointing a particular problem by creating</w:t>
      </w:r>
      <w:r w:rsidR="00705B1C" w:rsidRPr="008F3391">
        <w:rPr>
          <w:rFonts w:cs="Arial"/>
        </w:rPr>
        <w:t xml:space="preserve"> </w:t>
      </w:r>
      <w:r w:rsidR="00C10A61" w:rsidRPr="008F3391">
        <w:rPr>
          <w:rFonts w:cs="Arial"/>
        </w:rPr>
        <w:t xml:space="preserve">ways to find a grasp </w:t>
      </w:r>
      <w:r w:rsidR="00C4071A" w:rsidRPr="008F3391">
        <w:rPr>
          <w:rFonts w:cs="Arial"/>
        </w:rPr>
        <w:t xml:space="preserve">of the situation </w:t>
      </w:r>
      <w:r w:rsidR="008E4298" w:rsidRPr="008F3391">
        <w:rPr>
          <w:rFonts w:cs="Arial"/>
        </w:rPr>
        <w:t xml:space="preserve">by the recognition and </w:t>
      </w:r>
      <w:r w:rsidR="008E4298" w:rsidRPr="008F3391">
        <w:rPr>
          <w:rFonts w:cs="Arial"/>
        </w:rPr>
        <w:lastRenderedPageBreak/>
        <w:t xml:space="preserve">examination of precise offence issue and have police to recognise and aim to prevent any issues that could lead to crime </w:t>
      </w:r>
      <w:r w:rsidR="00705B1C" w:rsidRPr="008F3391">
        <w:rPr>
          <w:rFonts w:cs="Arial"/>
        </w:rPr>
        <w:t xml:space="preserve">and then </w:t>
      </w:r>
      <w:r w:rsidR="008E4298" w:rsidRPr="008F3391">
        <w:rPr>
          <w:rFonts w:cs="Arial"/>
        </w:rPr>
        <w:t>finalise by doing</w:t>
      </w:r>
      <w:r w:rsidR="00705B1C" w:rsidRPr="008F3391">
        <w:rPr>
          <w:rFonts w:cs="Arial"/>
        </w:rPr>
        <w:t xml:space="preserve"> </w:t>
      </w:r>
      <w:r w:rsidR="008E4298" w:rsidRPr="008F3391">
        <w:rPr>
          <w:rFonts w:cs="Arial"/>
        </w:rPr>
        <w:t>an</w:t>
      </w:r>
      <w:r w:rsidR="00705B1C" w:rsidRPr="008F3391">
        <w:rPr>
          <w:rFonts w:cs="Arial"/>
        </w:rPr>
        <w:t xml:space="preserve"> evaluation on the results of the decisions made.</w:t>
      </w:r>
    </w:p>
    <w:p w14:paraId="72C31109" w14:textId="7CFB0622" w:rsidR="00F71DDA" w:rsidRPr="008F3391" w:rsidRDefault="00F71DDA" w:rsidP="008F3391">
      <w:pPr>
        <w:spacing w:line="600" w:lineRule="auto"/>
        <w:jc w:val="both"/>
        <w:rPr>
          <w:rFonts w:cs="Arial"/>
        </w:rPr>
      </w:pPr>
      <w:r w:rsidRPr="008F3391">
        <w:rPr>
          <w:rFonts w:cs="Arial"/>
        </w:rPr>
        <w:t>The founder and creator of POP (Problem orientated policing) is Herman Goldstein which he aimed</w:t>
      </w:r>
      <w:r w:rsidR="005668AB" w:rsidRPr="008F3391">
        <w:rPr>
          <w:rFonts w:cs="Arial"/>
        </w:rPr>
        <w:t xml:space="preserve"> look more into the process of a situation more than the overall outcome of a situation and also focusing on the growth on how the police condition mentally around judgment calls and how the police are held responsible over there actions </w:t>
      </w:r>
      <w:r w:rsidR="00B458CA" w:rsidRPr="008F3391">
        <w:rPr>
          <w:rFonts w:cs="Arial"/>
        </w:rPr>
        <w:t>and POP(Problem orientated policing) looks into acknowledging these matters</w:t>
      </w:r>
      <w:r w:rsidR="00E41D7F">
        <w:rPr>
          <w:rFonts w:cs="Arial"/>
        </w:rPr>
        <w:t xml:space="preserve"> </w:t>
      </w:r>
      <w:r w:rsidR="0096683B" w:rsidRPr="008F3391">
        <w:rPr>
          <w:rFonts w:cs="Arial"/>
        </w:rPr>
        <w:t>(Keller, 1992)</w:t>
      </w:r>
      <w:r w:rsidR="00E41D7F">
        <w:rPr>
          <w:rFonts w:cs="Arial"/>
        </w:rPr>
        <w:t>.</w:t>
      </w:r>
    </w:p>
    <w:p w14:paraId="4FD6B079" w14:textId="45274A73" w:rsidR="007B0298" w:rsidRPr="008F3391" w:rsidRDefault="007B0298" w:rsidP="008F3391">
      <w:pPr>
        <w:spacing w:line="600" w:lineRule="auto"/>
        <w:jc w:val="both"/>
        <w:rPr>
          <w:rFonts w:cs="Arial"/>
        </w:rPr>
      </w:pPr>
      <w:r w:rsidRPr="008F3391">
        <w:rPr>
          <w:rFonts w:cs="Arial"/>
        </w:rPr>
        <w:t xml:space="preserve">In the process of the SARA model the positives that are </w:t>
      </w:r>
      <w:r w:rsidR="003E1FFF" w:rsidRPr="008F3391">
        <w:rPr>
          <w:rFonts w:cs="Arial"/>
        </w:rPr>
        <w:t>to be seen from the current years of the police using this method is seen to be</w:t>
      </w:r>
      <w:r w:rsidR="00F82BCF" w:rsidRPr="008F3391">
        <w:rPr>
          <w:rFonts w:cs="Arial"/>
        </w:rPr>
        <w:t xml:space="preserve"> a functional framework with tackling a issue and it shown that the repeated continuous times that the SARA model is used then this leads to focusing and understanding on each stage of the SARA model </w:t>
      </w:r>
      <w:r w:rsidR="00620A8B" w:rsidRPr="008F3391">
        <w:rPr>
          <w:rFonts w:cs="Arial"/>
        </w:rPr>
        <w:t>more when applying it to decision making. The SARA model is also to been seen to help with the ability to reassess all decisions made and find better methods from each phase of SARA which will lead to finding problems simpler</w:t>
      </w:r>
      <w:r w:rsidR="00F82BCF" w:rsidRPr="008F3391">
        <w:rPr>
          <w:rFonts w:cs="Arial"/>
        </w:rPr>
        <w:t xml:space="preserve">  </w:t>
      </w:r>
      <w:r w:rsidR="003E1FFF" w:rsidRPr="008F3391">
        <w:rPr>
          <w:rFonts w:cs="Arial"/>
        </w:rPr>
        <w:t xml:space="preserve">(College of Policing, </w:t>
      </w:r>
      <w:r w:rsidR="00F82BCF" w:rsidRPr="008F3391">
        <w:rPr>
          <w:rFonts w:cs="Arial"/>
        </w:rPr>
        <w:t>2019)</w:t>
      </w:r>
      <w:r w:rsidR="00620A8B" w:rsidRPr="008F3391">
        <w:rPr>
          <w:rFonts w:cs="Arial"/>
        </w:rPr>
        <w:t>.</w:t>
      </w:r>
    </w:p>
    <w:p w14:paraId="3D8AA70C" w14:textId="205F2769" w:rsidR="00705B1C" w:rsidRPr="008F3391" w:rsidRDefault="00C60DD4" w:rsidP="008F3391">
      <w:pPr>
        <w:spacing w:line="600" w:lineRule="auto"/>
        <w:jc w:val="both"/>
        <w:rPr>
          <w:rFonts w:cs="Arial"/>
        </w:rPr>
      </w:pPr>
      <w:r w:rsidRPr="008F3391">
        <w:rPr>
          <w:rFonts w:cs="Arial"/>
        </w:rPr>
        <w:t>It can be noticed that in the process of the SARA model there are a few limitations on how the SARA model has been used and some findings being a negative manor as individuals who used the SARA model felt as the duration that the SARA model took to complete was</w:t>
      </w:r>
      <w:r w:rsidR="00603BC1" w:rsidRPr="008F3391">
        <w:rPr>
          <w:rFonts w:cs="Arial"/>
        </w:rPr>
        <w:t xml:space="preserve"> </w:t>
      </w:r>
      <w:r w:rsidRPr="008F3391">
        <w:rPr>
          <w:rFonts w:cs="Arial"/>
        </w:rPr>
        <w:t xml:space="preserve">to long of a margin and the intelligence that was supplied was not </w:t>
      </w:r>
      <w:r w:rsidR="00603BC1" w:rsidRPr="008F3391">
        <w:rPr>
          <w:rFonts w:cs="Arial"/>
        </w:rPr>
        <w:t xml:space="preserve">credible for the task at </w:t>
      </w:r>
      <w:r w:rsidR="00603BC1" w:rsidRPr="008F3391">
        <w:rPr>
          <w:rFonts w:cs="Arial"/>
        </w:rPr>
        <w:lastRenderedPageBreak/>
        <w:t>hand which leads to a negative impact on</w:t>
      </w:r>
      <w:r w:rsidR="008E4298" w:rsidRPr="008F3391">
        <w:rPr>
          <w:rFonts w:cs="Arial"/>
        </w:rPr>
        <w:t xml:space="preserve"> resolving </w:t>
      </w:r>
      <w:r w:rsidR="00603BC1" w:rsidRPr="008F3391">
        <w:rPr>
          <w:rFonts w:cs="Arial"/>
        </w:rPr>
        <w:t xml:space="preserve">a problem </w:t>
      </w:r>
      <w:r w:rsidR="008E4298" w:rsidRPr="008F3391">
        <w:rPr>
          <w:rFonts w:cs="Arial"/>
        </w:rPr>
        <w:t>based</w:t>
      </w:r>
      <w:r w:rsidR="00603BC1" w:rsidRPr="008F3391">
        <w:rPr>
          <w:rFonts w:cs="Arial"/>
        </w:rPr>
        <w:t xml:space="preserve"> scenario in a situation within the police </w:t>
      </w:r>
      <w:r w:rsidRPr="008F3391">
        <w:rPr>
          <w:rFonts w:cs="Arial"/>
        </w:rPr>
        <w:t>(College of Policing 2021)</w:t>
      </w:r>
      <w:r w:rsidR="00603BC1" w:rsidRPr="008F3391">
        <w:rPr>
          <w:rFonts w:cs="Arial"/>
        </w:rPr>
        <w:t>.</w:t>
      </w:r>
    </w:p>
    <w:p w14:paraId="363D0D9C" w14:textId="7A0F8CBA" w:rsidR="0077698A" w:rsidRPr="008F3391" w:rsidRDefault="0077698A" w:rsidP="008F3391">
      <w:pPr>
        <w:spacing w:line="600" w:lineRule="auto"/>
        <w:jc w:val="both"/>
        <w:rPr>
          <w:rFonts w:cs="Arial"/>
        </w:rPr>
      </w:pPr>
    </w:p>
    <w:p w14:paraId="6C817583" w14:textId="23FFBA5C" w:rsidR="0093726F" w:rsidRPr="008F3391" w:rsidRDefault="0093726F" w:rsidP="008F3391">
      <w:pPr>
        <w:spacing w:line="600" w:lineRule="auto"/>
        <w:jc w:val="both"/>
        <w:rPr>
          <w:rFonts w:cs="Arial"/>
        </w:rPr>
      </w:pPr>
      <w:r w:rsidRPr="008F3391">
        <w:rPr>
          <w:rFonts w:cs="Arial"/>
        </w:rPr>
        <w:t>In police it has been seen that the use of the SARA model is used frequently within cases as in this case study it is shown on how the Dyfed-Powys police has put use to the SARA model</w:t>
      </w:r>
      <w:r w:rsidRPr="008F3391">
        <w:rPr>
          <w:rFonts w:cs="Arial"/>
        </w:rPr>
        <w:t>(Dyfed-Police, 2024)</w:t>
      </w:r>
      <w:r w:rsidRPr="008F3391">
        <w:rPr>
          <w:rFonts w:cs="Arial"/>
        </w:rPr>
        <w:t xml:space="preserve">. In this case study the Dyfed-Powys police uses the SARA model as a way to recognise, apprehend </w:t>
      </w:r>
      <w:r w:rsidR="00CA0793" w:rsidRPr="008F3391">
        <w:rPr>
          <w:rFonts w:cs="Arial"/>
        </w:rPr>
        <w:t>and figure out problems.</w:t>
      </w:r>
    </w:p>
    <w:p w14:paraId="3B877A3D" w14:textId="5BC43F24" w:rsidR="00CA0793" w:rsidRPr="008F3391" w:rsidRDefault="00CA0793" w:rsidP="008F3391">
      <w:pPr>
        <w:spacing w:line="600" w:lineRule="auto"/>
        <w:jc w:val="both"/>
        <w:rPr>
          <w:rFonts w:cs="Arial"/>
        </w:rPr>
      </w:pPr>
      <w:r w:rsidRPr="008F3391">
        <w:rPr>
          <w:rFonts w:cs="Arial"/>
        </w:rPr>
        <w:t xml:space="preserve">The use of scanning in this case was used by the Dyfed- Police finding out a female individual who was known to be a convict of the police as related to shown signs of unsocial </w:t>
      </w:r>
      <w:r w:rsidR="00247374" w:rsidRPr="008F3391">
        <w:rPr>
          <w:rFonts w:cs="Arial"/>
        </w:rPr>
        <w:t>conduct</w:t>
      </w:r>
      <w:r w:rsidR="00055A37" w:rsidRPr="008F3391">
        <w:rPr>
          <w:rFonts w:cs="Arial"/>
        </w:rPr>
        <w:t xml:space="preserve"> with other noted matters being the excessive use of alcohol which the Dyfed-Powys police was able to have a earlier chance to solve the situation from the use of scanning.</w:t>
      </w:r>
    </w:p>
    <w:p w14:paraId="17497E49" w14:textId="3848D04E" w:rsidR="00055A37" w:rsidRPr="008F3391" w:rsidRDefault="00055A37" w:rsidP="008F3391">
      <w:pPr>
        <w:spacing w:line="600" w:lineRule="auto"/>
        <w:jc w:val="both"/>
        <w:rPr>
          <w:rFonts w:cs="Arial"/>
        </w:rPr>
      </w:pPr>
      <w:r w:rsidRPr="008F3391">
        <w:rPr>
          <w:rFonts w:cs="Arial"/>
        </w:rPr>
        <w:t xml:space="preserve">The use of analysis was used in this case study by the Dyfed-Powys police by looking at the continuous times that issues had been </w:t>
      </w:r>
      <w:r w:rsidR="00E42E0D" w:rsidRPr="008F3391">
        <w:rPr>
          <w:rFonts w:cs="Arial"/>
        </w:rPr>
        <w:t>announced and because the convict had been associated with staying at the place of her mothers. There was issues concerning the mothers safety of potentially becoming a vulnerable target so from this the  Dyfed-Powys police created a or problem analysis triangle (College of Policing, 2019)</w:t>
      </w:r>
      <w:r w:rsidR="006E6881" w:rsidRPr="008F3391">
        <w:rPr>
          <w:rFonts w:cs="Arial"/>
        </w:rPr>
        <w:t xml:space="preserve"> which looked at finding out the details of the convicts location, the victim and the offender.</w:t>
      </w:r>
    </w:p>
    <w:p w14:paraId="3A070417" w14:textId="06FEBD1E" w:rsidR="006E6881" w:rsidRPr="008F3391" w:rsidRDefault="006E6881" w:rsidP="008F3391">
      <w:pPr>
        <w:spacing w:line="600" w:lineRule="auto"/>
        <w:jc w:val="both"/>
        <w:rPr>
          <w:rFonts w:cs="Arial"/>
        </w:rPr>
      </w:pPr>
      <w:r w:rsidRPr="008F3391">
        <w:rPr>
          <w:rFonts w:cs="Arial"/>
        </w:rPr>
        <w:lastRenderedPageBreak/>
        <w:t>The response that the Dyfed-Powys police had on with the situation with the female offender was by proceeding with a plan of action to sending warning letters and notices about her behaviour being of a intolerable circumstance and the reasonings for these were to make sure it was known as a serious matter to the woman from the Dyfed-Powys police and to hopefully commute the woman’s conducts.</w:t>
      </w:r>
    </w:p>
    <w:p w14:paraId="09973D58" w14:textId="77777777" w:rsidR="008F3391" w:rsidRDefault="000577CF" w:rsidP="008F3391">
      <w:pPr>
        <w:spacing w:line="600" w:lineRule="auto"/>
        <w:jc w:val="both"/>
        <w:rPr>
          <w:rFonts w:cs="Arial"/>
        </w:rPr>
      </w:pPr>
      <w:r w:rsidRPr="008F3391">
        <w:rPr>
          <w:rFonts w:cs="Arial"/>
        </w:rPr>
        <w:t>The evaluation factor of the assessment in the SARA model of the case study was that the powers were used from earlier stages of recognition by the Dyfed-Powys police which led to the convicts conducts being handled and the end goal targets of altering the convicts behaviour were accomplished</w:t>
      </w:r>
      <w:r w:rsidR="00C018A7" w:rsidRPr="008F3391">
        <w:rPr>
          <w:rFonts w:cs="Arial"/>
        </w:rPr>
        <w:t>. The convict had then been seen to miss her court hearings which led to the arrest of the woman.</w:t>
      </w:r>
    </w:p>
    <w:p w14:paraId="2AE596EA" w14:textId="00243F26" w:rsidR="00EA5073" w:rsidRDefault="00EA5073" w:rsidP="008F3391">
      <w:pPr>
        <w:spacing w:line="600" w:lineRule="auto"/>
        <w:jc w:val="both"/>
      </w:pPr>
      <w:r w:rsidRPr="00203D05">
        <w:t>Conclusion</w:t>
      </w:r>
    </w:p>
    <w:p w14:paraId="51D89629" w14:textId="4E7F1848" w:rsidR="009A0053" w:rsidRDefault="00F27CC5" w:rsidP="008F3391">
      <w:pPr>
        <w:spacing w:line="600" w:lineRule="auto"/>
        <w:jc w:val="both"/>
      </w:pPr>
      <w:r>
        <w:t>To conclude</w:t>
      </w:r>
      <w:r w:rsidR="009A0053">
        <w:t xml:space="preserve">, it was found from exploring the sara model and evidence based policing that </w:t>
      </w:r>
      <w:r w:rsidR="001131C0">
        <w:t xml:space="preserve">evidence based policing evolves around the importance of choices and mental state within and what the best options are that are available to the police whilst engaging in high scenario situations </w:t>
      </w:r>
      <w:r w:rsidR="001131C0" w:rsidRPr="008F3391">
        <w:rPr>
          <w:rFonts w:cs="Arial"/>
        </w:rPr>
        <w:t>(Gov, 2021).</w:t>
      </w:r>
      <w:r w:rsidR="001131C0">
        <w:rPr>
          <w:rFonts w:cs="Arial"/>
        </w:rPr>
        <w:t xml:space="preserve"> The SARA model in decision making </w:t>
      </w:r>
      <w:r>
        <w:rPr>
          <w:rFonts w:cs="Arial"/>
        </w:rPr>
        <w:t>was</w:t>
      </w:r>
      <w:r w:rsidR="001131C0">
        <w:rPr>
          <w:rFonts w:cs="Arial"/>
        </w:rPr>
        <w:t xml:space="preserve"> the most recent updated method that the police use as the SARA model linked in with evidence based policing as the SARA model</w:t>
      </w:r>
      <w:r>
        <w:rPr>
          <w:rFonts w:cs="Arial"/>
        </w:rPr>
        <w:t xml:space="preserve"> and</w:t>
      </w:r>
      <w:r w:rsidR="001131C0">
        <w:rPr>
          <w:rFonts w:cs="Arial"/>
        </w:rPr>
        <w:t xml:space="preserve"> didn’t just look at </w:t>
      </w:r>
      <w:r w:rsidR="001131C0" w:rsidRPr="008F3391">
        <w:rPr>
          <w:rFonts w:cs="Arial"/>
        </w:rPr>
        <w:t>resolv</w:t>
      </w:r>
      <w:r w:rsidR="001131C0">
        <w:rPr>
          <w:rFonts w:cs="Arial"/>
        </w:rPr>
        <w:t>ing</w:t>
      </w:r>
      <w:r w:rsidR="001131C0" w:rsidRPr="008F3391">
        <w:rPr>
          <w:rFonts w:cs="Arial"/>
        </w:rPr>
        <w:t xml:space="preserve"> the situation </w:t>
      </w:r>
      <w:r w:rsidR="001131C0">
        <w:rPr>
          <w:rFonts w:cs="Arial"/>
        </w:rPr>
        <w:t>but</w:t>
      </w:r>
      <w:r w:rsidR="001131C0" w:rsidRPr="008F3391">
        <w:rPr>
          <w:rFonts w:cs="Arial"/>
        </w:rPr>
        <w:t xml:space="preserve"> look</w:t>
      </w:r>
      <w:r w:rsidR="001131C0">
        <w:rPr>
          <w:rFonts w:cs="Arial"/>
        </w:rPr>
        <w:t>ed</w:t>
      </w:r>
      <w:r w:rsidR="001131C0" w:rsidRPr="008F3391">
        <w:rPr>
          <w:rFonts w:cs="Arial"/>
        </w:rPr>
        <w:t xml:space="preserve"> at the aftermath but apply pinpointing </w:t>
      </w:r>
      <w:r w:rsidR="001131C0">
        <w:rPr>
          <w:rFonts w:cs="Arial"/>
        </w:rPr>
        <w:t xml:space="preserve">reasonings </w:t>
      </w:r>
      <w:r w:rsidR="001131C0" w:rsidRPr="008F3391">
        <w:rPr>
          <w:rFonts w:cs="Arial"/>
        </w:rPr>
        <w:t>on the causes of offences and illegal acts</w:t>
      </w:r>
      <w:r w:rsidR="001131C0">
        <w:rPr>
          <w:rFonts w:cs="Arial"/>
        </w:rPr>
        <w:t xml:space="preserve"> for future growth within the police </w:t>
      </w:r>
      <w:r w:rsidR="001131C0" w:rsidRPr="008F3391">
        <w:rPr>
          <w:rFonts w:cs="Arial"/>
        </w:rPr>
        <w:t>(College of Policing, 2019).</w:t>
      </w:r>
      <w:r>
        <w:rPr>
          <w:rFonts w:cs="Arial"/>
        </w:rPr>
        <w:t xml:space="preserve"> In the Dyfed-</w:t>
      </w:r>
      <w:r>
        <w:rPr>
          <w:rFonts w:cs="Arial"/>
        </w:rPr>
        <w:lastRenderedPageBreak/>
        <w:t xml:space="preserve">Powys case it showed the use of SARA being in use within the case and it showed a step by step guideline on how the police uses the SARA model which resulted from the use leading to the objective to be succeeded </w:t>
      </w:r>
      <w:r w:rsidRPr="008F3391">
        <w:rPr>
          <w:rFonts w:cs="Arial"/>
        </w:rPr>
        <w:t>(Dyfed-Police, 2024).</w:t>
      </w:r>
    </w:p>
    <w:p w14:paraId="7F891FBE" w14:textId="77777777" w:rsidR="008F3391" w:rsidRPr="008F3391" w:rsidRDefault="008F3391" w:rsidP="008F3391">
      <w:pPr>
        <w:spacing w:line="600" w:lineRule="auto"/>
        <w:jc w:val="both"/>
        <w:rPr>
          <w:rFonts w:cs="Arial"/>
        </w:rPr>
      </w:pPr>
    </w:p>
    <w:p w14:paraId="3C09889E" w14:textId="3AE752BD" w:rsidR="00950488" w:rsidRPr="00203D05" w:rsidRDefault="00950488" w:rsidP="00203D05">
      <w:pPr>
        <w:spacing w:line="480" w:lineRule="auto"/>
        <w:jc w:val="both"/>
      </w:pPr>
      <w:r w:rsidRPr="00203D05">
        <w:t xml:space="preserve">Reference list </w:t>
      </w:r>
    </w:p>
    <w:p w14:paraId="5A2345B4" w14:textId="29A4A259" w:rsidR="00950488" w:rsidRDefault="00950488">
      <w:r>
        <w:t>College of Policing</w:t>
      </w:r>
      <w:r w:rsidR="00F918EA">
        <w:t xml:space="preserve"> (</w:t>
      </w:r>
      <w:r>
        <w:t>202</w:t>
      </w:r>
      <w:r w:rsidR="008B06B1">
        <w:t>0</w:t>
      </w:r>
      <w:r w:rsidR="00F918EA">
        <w:t>)</w:t>
      </w:r>
      <w:r>
        <w:t xml:space="preserve">. </w:t>
      </w:r>
      <w:r w:rsidRPr="00F918EA">
        <w:rPr>
          <w:i/>
          <w:iCs/>
        </w:rPr>
        <w:t>Evidence-based policing</w:t>
      </w:r>
      <w:r w:rsidR="00F918EA">
        <w:t>. A</w:t>
      </w:r>
      <w:r w:rsidR="00780E0A">
        <w:t xml:space="preserve">vailable at </w:t>
      </w:r>
      <w:hyperlink r:id="rId5" w:anchor="evidence-based-policing" w:history="1">
        <w:r w:rsidR="00780E0A" w:rsidRPr="00780E0A">
          <w:rPr>
            <w:rStyle w:val="Hyperlink"/>
          </w:rPr>
          <w:t>Evaluation and review College of Policing</w:t>
        </w:r>
      </w:hyperlink>
      <w:r w:rsidR="00203D05">
        <w:t>,</w:t>
      </w:r>
      <w:r w:rsidR="00780E0A">
        <w:t xml:space="preserve"> (</w:t>
      </w:r>
      <w:r w:rsidR="00F918EA">
        <w:t>A</w:t>
      </w:r>
      <w:r w:rsidR="00780E0A">
        <w:t>ccessed</w:t>
      </w:r>
      <w:r w:rsidR="00F918EA">
        <w:t xml:space="preserve"> on:</w:t>
      </w:r>
      <w:r w:rsidR="00780E0A">
        <w:t xml:space="preserve"> 3/3/2025)</w:t>
      </w:r>
    </w:p>
    <w:p w14:paraId="286D63F8" w14:textId="6A0A80E3" w:rsidR="008B06B1" w:rsidRDefault="008B06B1">
      <w:r>
        <w:t>CIPD</w:t>
      </w:r>
      <w:r w:rsidR="00C71D80">
        <w:t xml:space="preserve"> (</w:t>
      </w:r>
      <w:r>
        <w:t>2024</w:t>
      </w:r>
      <w:r w:rsidR="00C71D80">
        <w:t>)</w:t>
      </w:r>
      <w:r>
        <w:t xml:space="preserve">. </w:t>
      </w:r>
      <w:r w:rsidRPr="00C71D80">
        <w:rPr>
          <w:i/>
          <w:iCs/>
        </w:rPr>
        <w:t>Evidence based practise for effective decision-making</w:t>
      </w:r>
      <w:r w:rsidR="00C71D80">
        <w:t>. A</w:t>
      </w:r>
      <w:r>
        <w:t xml:space="preserve">vailable at </w:t>
      </w:r>
      <w:hyperlink r:id="rId6" w:history="1">
        <w:r w:rsidRPr="008B06B1">
          <w:rPr>
            <w:rStyle w:val="Hyperlink"/>
          </w:rPr>
          <w:t>Evidence-based practice for effective decision-making | Factsheets | CIPD</w:t>
        </w:r>
      </w:hyperlink>
      <w:r w:rsidR="00C71D80">
        <w:t>,</w:t>
      </w:r>
      <w:r>
        <w:t xml:space="preserve"> (</w:t>
      </w:r>
      <w:r w:rsidR="00C71D80">
        <w:t>A</w:t>
      </w:r>
      <w:r>
        <w:t xml:space="preserve">ccessed </w:t>
      </w:r>
      <w:r w:rsidR="00C71D80">
        <w:t xml:space="preserve">on: </w:t>
      </w:r>
      <w:r>
        <w:t>3/3/2025)</w:t>
      </w:r>
    </w:p>
    <w:p w14:paraId="1A9347FD" w14:textId="2A9B8B3C" w:rsidR="00203D05" w:rsidRDefault="00203D05">
      <w:r>
        <w:t xml:space="preserve">College of </w:t>
      </w:r>
      <w:r w:rsidR="00F63518">
        <w:t>P</w:t>
      </w:r>
      <w:r>
        <w:t>olicing</w:t>
      </w:r>
      <w:r w:rsidR="00C71D80">
        <w:t xml:space="preserve"> (</w:t>
      </w:r>
      <w:r>
        <w:t>201</w:t>
      </w:r>
      <w:r w:rsidR="00C71D80">
        <w:t>9).</w:t>
      </w:r>
      <w:r>
        <w:t xml:space="preserve"> </w:t>
      </w:r>
      <w:r w:rsidRPr="00C71D80">
        <w:rPr>
          <w:i/>
          <w:iCs/>
        </w:rPr>
        <w:t>Analysis</w:t>
      </w:r>
      <w:r w:rsidR="00C71D80">
        <w:t>. A</w:t>
      </w:r>
      <w:r>
        <w:t xml:space="preserve">vailable at </w:t>
      </w:r>
      <w:hyperlink r:id="rId7" w:history="1">
        <w:r w:rsidRPr="00203D05">
          <w:rPr>
            <w:rStyle w:val="Hyperlink"/>
          </w:rPr>
          <w:t>Analysis | College of Policing</w:t>
        </w:r>
      </w:hyperlink>
      <w:r>
        <w:t>, (</w:t>
      </w:r>
      <w:r w:rsidR="00C71D80">
        <w:t>A</w:t>
      </w:r>
      <w:r>
        <w:t xml:space="preserve">ccessed </w:t>
      </w:r>
      <w:r w:rsidR="00C71D80">
        <w:t xml:space="preserve">on: </w:t>
      </w:r>
      <w:r>
        <w:t>3/3/2025)</w:t>
      </w:r>
    </w:p>
    <w:p w14:paraId="4A4770DE" w14:textId="60209ABF" w:rsidR="00C10A61" w:rsidRDefault="00C10A61">
      <w:r>
        <w:t>College of Policing</w:t>
      </w:r>
      <w:r w:rsidR="00C71D80">
        <w:t xml:space="preserve"> (</w:t>
      </w:r>
      <w:r>
        <w:t>2020</w:t>
      </w:r>
      <w:r w:rsidR="00C71D80">
        <w:t xml:space="preserve">). </w:t>
      </w:r>
      <w:r w:rsidRPr="00C71D80">
        <w:rPr>
          <w:i/>
          <w:iCs/>
        </w:rPr>
        <w:t>Problem-orientated policing</w:t>
      </w:r>
      <w:r>
        <w:t xml:space="preserve">, </w:t>
      </w:r>
      <w:r w:rsidR="00C71D80">
        <w:t>A</w:t>
      </w:r>
      <w:r>
        <w:t xml:space="preserve">vailable at </w:t>
      </w:r>
      <w:hyperlink r:id="rId8" w:history="1">
        <w:r w:rsidRPr="00C10A61">
          <w:rPr>
            <w:rStyle w:val="Hyperlink"/>
          </w:rPr>
          <w:t>Problem-oriented policing | College of Policing</w:t>
        </w:r>
      </w:hyperlink>
      <w:r>
        <w:t>, (</w:t>
      </w:r>
      <w:r w:rsidR="00C71D80">
        <w:t>A</w:t>
      </w:r>
      <w:r>
        <w:t xml:space="preserve">ccessed </w:t>
      </w:r>
      <w:r w:rsidR="00C71D80">
        <w:t>on:</w:t>
      </w:r>
      <w:r>
        <w:t>4/3/2025)</w:t>
      </w:r>
    </w:p>
    <w:p w14:paraId="1A54346B" w14:textId="61FE0B75" w:rsidR="00F63518" w:rsidRDefault="00F63518">
      <w:r>
        <w:t>College of Policing</w:t>
      </w:r>
      <w:r w:rsidR="00C71D80">
        <w:t xml:space="preserve"> (</w:t>
      </w:r>
      <w:r>
        <w:t>2022</w:t>
      </w:r>
      <w:r w:rsidR="00C71D80">
        <w:t>).</w:t>
      </w:r>
      <w:r>
        <w:t xml:space="preserve"> </w:t>
      </w:r>
      <w:r w:rsidR="00C71D80" w:rsidRPr="00C71D80">
        <w:rPr>
          <w:i/>
          <w:iCs/>
        </w:rPr>
        <w:t>P</w:t>
      </w:r>
      <w:r w:rsidRPr="00C71D80">
        <w:rPr>
          <w:i/>
          <w:iCs/>
        </w:rPr>
        <w:t>roblem-solving policing</w:t>
      </w:r>
      <w:r w:rsidR="00C71D80">
        <w:t>.</w:t>
      </w:r>
      <w:r>
        <w:t xml:space="preserve"> </w:t>
      </w:r>
      <w:r w:rsidR="00C71D80">
        <w:t>A</w:t>
      </w:r>
      <w:r>
        <w:t xml:space="preserve">vailable at </w:t>
      </w:r>
      <w:hyperlink r:id="rId9" w:history="1">
        <w:r w:rsidRPr="00F63518">
          <w:rPr>
            <w:rStyle w:val="Hyperlink"/>
          </w:rPr>
          <w:t>Problem-solving policing | College of Policing</w:t>
        </w:r>
      </w:hyperlink>
      <w:r>
        <w:t>, (</w:t>
      </w:r>
      <w:r w:rsidR="00C71D80">
        <w:t>A</w:t>
      </w:r>
      <w:r>
        <w:t xml:space="preserve">ccessed </w:t>
      </w:r>
      <w:r w:rsidR="00C71D80">
        <w:t xml:space="preserve">on: </w:t>
      </w:r>
      <w:r>
        <w:t>4/3/2025</w:t>
      </w:r>
      <w:r w:rsidR="008374FA">
        <w:t>)</w:t>
      </w:r>
    </w:p>
    <w:p w14:paraId="58D2AA4A" w14:textId="000C74C3" w:rsidR="00C60DD4" w:rsidRDefault="00C60DD4">
      <w:r>
        <w:t>College of Policing</w:t>
      </w:r>
      <w:r w:rsidR="00C71D80">
        <w:t xml:space="preserve"> (</w:t>
      </w:r>
      <w:r>
        <w:t>2021</w:t>
      </w:r>
      <w:r w:rsidR="00C71D80">
        <w:t xml:space="preserve">). </w:t>
      </w:r>
      <w:r w:rsidR="00C71D80" w:rsidRPr="00C71D80">
        <w:rPr>
          <w:i/>
          <w:iCs/>
        </w:rPr>
        <w:t>V</w:t>
      </w:r>
      <w:r w:rsidRPr="00C71D80">
        <w:rPr>
          <w:i/>
          <w:iCs/>
        </w:rPr>
        <w:t>ulnerability and violent crime programme</w:t>
      </w:r>
      <w:r w:rsidR="00C71D80">
        <w:t>. A</w:t>
      </w:r>
      <w:r>
        <w:t xml:space="preserve">vailable at </w:t>
      </w:r>
      <w:hyperlink r:id="rId10" w:history="1">
        <w:r w:rsidRPr="00C60DD4">
          <w:rPr>
            <w:rStyle w:val="Hyperlink"/>
          </w:rPr>
          <w:t>Evaluation of using the Spousal Assault Risk Assessment (SARA) v3 and the Stalking Assessment and Management (SAM) tools to assess and manage risk: Key findings and implications for practice</w:t>
        </w:r>
      </w:hyperlink>
      <w:r>
        <w:t>, (</w:t>
      </w:r>
      <w:r w:rsidR="00C71D80">
        <w:t>A</w:t>
      </w:r>
      <w:r>
        <w:t xml:space="preserve">ccessed </w:t>
      </w:r>
      <w:r w:rsidR="00C71D80">
        <w:t xml:space="preserve">on: </w:t>
      </w:r>
      <w:r>
        <w:t>4/3/2025)</w:t>
      </w:r>
    </w:p>
    <w:p w14:paraId="48F197D6" w14:textId="3D9C7395" w:rsidR="006F1CCC" w:rsidRDefault="006F1CCC">
      <w:r>
        <w:t>University of Cambridge</w:t>
      </w:r>
      <w:r w:rsidR="00C71D80">
        <w:t xml:space="preserve"> (</w:t>
      </w:r>
      <w:r>
        <w:t>2021</w:t>
      </w:r>
      <w:r w:rsidR="00C71D80">
        <w:t>).</w:t>
      </w:r>
      <w:r>
        <w:t xml:space="preserve"> </w:t>
      </w:r>
      <w:r w:rsidRPr="00C71D80">
        <w:rPr>
          <w:i/>
          <w:iCs/>
        </w:rPr>
        <w:t>Evidence-based policing</w:t>
      </w:r>
      <w:r>
        <w:t xml:space="preserve">, available at </w:t>
      </w:r>
      <w:hyperlink r:id="rId11" w:history="1">
        <w:r w:rsidR="008374FA" w:rsidRPr="008374FA">
          <w:rPr>
            <w:rStyle w:val="Hyperlink"/>
          </w:rPr>
          <w:t>Evidence-based policing - Impact Map | University of Cambridge</w:t>
        </w:r>
      </w:hyperlink>
      <w:r w:rsidR="008374FA">
        <w:t>, (</w:t>
      </w:r>
      <w:r w:rsidR="00F82BCF">
        <w:t>A</w:t>
      </w:r>
      <w:r w:rsidR="008374FA">
        <w:t xml:space="preserve">ccessed </w:t>
      </w:r>
      <w:r w:rsidR="00F82BCF">
        <w:t xml:space="preserve">on: </w:t>
      </w:r>
      <w:r w:rsidR="008374FA">
        <w:t>4/3/2025)</w:t>
      </w:r>
    </w:p>
    <w:p w14:paraId="0609324D" w14:textId="0E2F683F" w:rsidR="00F82BCF" w:rsidRDefault="00F82BCF">
      <w:r>
        <w:t>College of Policing (2019), ‘</w:t>
      </w:r>
      <w:proofErr w:type="spellStart"/>
      <w:r>
        <w:t>pg</w:t>
      </w:r>
      <w:proofErr w:type="spellEnd"/>
      <w:r>
        <w:t xml:space="preserve"> 8’, </w:t>
      </w:r>
      <w:r w:rsidRPr="00F82BCF">
        <w:rPr>
          <w:i/>
          <w:iCs/>
        </w:rPr>
        <w:t>problem solving: learning and development interim practise advice</w:t>
      </w:r>
      <w:r>
        <w:t xml:space="preserve">, available at </w:t>
      </w:r>
      <w:hyperlink r:id="rId12" w:history="1">
        <w:r w:rsidRPr="00F82BCF">
          <w:rPr>
            <w:rStyle w:val="Hyperlink"/>
          </w:rPr>
          <w:t>Problem-Solving-Practice-Advice-v1.0.pdf</w:t>
        </w:r>
      </w:hyperlink>
      <w:r>
        <w:t xml:space="preserve"> (Accessed on 4/3/2025) </w:t>
      </w:r>
    </w:p>
    <w:p w14:paraId="797DFAEC" w14:textId="10986A7F" w:rsidR="00CB72D2" w:rsidRDefault="00CB72D2">
      <w:r>
        <w:t>Tilley NT, Scott M</w:t>
      </w:r>
      <w:r w:rsidR="00E06418">
        <w:t>.</w:t>
      </w:r>
      <w:r>
        <w:t>SS (2012</w:t>
      </w:r>
      <w:r w:rsidR="00F71DDA">
        <w:t xml:space="preserve">), ‘Abstract’, Volume 2, </w:t>
      </w:r>
      <w:proofErr w:type="spellStart"/>
      <w:r w:rsidR="00F71DDA">
        <w:t>pg</w:t>
      </w:r>
      <w:proofErr w:type="spellEnd"/>
      <w:r w:rsidR="00F71DDA">
        <w:t xml:space="preserve"> 122-132, available at </w:t>
      </w:r>
      <w:hyperlink r:id="rId13" w:history="1">
        <w:r w:rsidR="00F71DDA" w:rsidRPr="00F71DDA">
          <w:rPr>
            <w:rStyle w:val="Hyperlink"/>
          </w:rPr>
          <w:t>Past, Present and Future of POP1 | Policing: A Journal of Policy and Practice | Oxford Academic</w:t>
        </w:r>
      </w:hyperlink>
      <w:r w:rsidR="00F71DDA">
        <w:t xml:space="preserve"> (Accessed on: 4/3/25)</w:t>
      </w:r>
    </w:p>
    <w:p w14:paraId="3EDF1BCB" w14:textId="675ABDEA" w:rsidR="000F6ADE" w:rsidRDefault="000F6ADE">
      <w:r>
        <w:t xml:space="preserve">Gov (2019). </w:t>
      </w:r>
      <w:r w:rsidRPr="000F6ADE">
        <w:rPr>
          <w:i/>
          <w:iCs/>
        </w:rPr>
        <w:t>What is evidence based decision making</w:t>
      </w:r>
      <w:r>
        <w:rPr>
          <w:i/>
          <w:iCs/>
        </w:rPr>
        <w:t xml:space="preserve">, </w:t>
      </w:r>
      <w:r w:rsidRPr="000F6ADE">
        <w:t xml:space="preserve">available at </w:t>
      </w:r>
      <w:hyperlink r:id="rId14" w:anchor="what-is-evidence-based-decision-making" w:history="1">
        <w:r w:rsidRPr="000F6ADE">
          <w:rPr>
            <w:rStyle w:val="Hyperlink"/>
            <w:i/>
            <w:iCs/>
          </w:rPr>
          <w:t>Evidence-based decision making framework used by the Regulatory Horizons Council - GOV.UK</w:t>
        </w:r>
      </w:hyperlink>
      <w:r>
        <w:rPr>
          <w:i/>
          <w:iCs/>
        </w:rPr>
        <w:t xml:space="preserve">, </w:t>
      </w:r>
    </w:p>
    <w:p w14:paraId="445FC0B9" w14:textId="12C52C38" w:rsidR="0096683B" w:rsidRDefault="0096683B">
      <w:r>
        <w:lastRenderedPageBreak/>
        <w:t xml:space="preserve">Kelling GL (1992), Volume 17, </w:t>
      </w:r>
      <w:proofErr w:type="spellStart"/>
      <w:r>
        <w:t>pg</w:t>
      </w:r>
      <w:proofErr w:type="spellEnd"/>
      <w:r>
        <w:t xml:space="preserve"> 539, Review: toward new images of policing Herman Goldstein’s “problem orientated policing”, available at </w:t>
      </w:r>
      <w:hyperlink r:id="rId15" w:history="1">
        <w:r w:rsidRPr="0096683B">
          <w:rPr>
            <w:rStyle w:val="Hyperlink"/>
          </w:rPr>
          <w:t>Review: Toward New Images of Policing: Herman Goldstein's "Problem-Oriented Policing" on JSTOR</w:t>
        </w:r>
      </w:hyperlink>
      <w:r>
        <w:t>, (Accessed on: 4/3/2025)</w:t>
      </w:r>
    </w:p>
    <w:p w14:paraId="79FC6A66" w14:textId="121BAA8D" w:rsidR="00633C29" w:rsidRDefault="00633C29">
      <w:r>
        <w:t xml:space="preserve">Glenn (2020), The S.A.R.A model, available at </w:t>
      </w:r>
      <w:hyperlink r:id="rId16" w:anchor=":~:text=In%201987%2C%20Eck%20and%20Spelman%20built%20upon%20the,crime%20and%20disorder%20versus%20just%20treating%20the%20symptoms." w:history="1">
        <w:r w:rsidRPr="00633C29">
          <w:rPr>
            <w:rStyle w:val="Hyperlink"/>
          </w:rPr>
          <w:t>The S.A.R.A. Model – Criminal Justice Know How</w:t>
        </w:r>
      </w:hyperlink>
      <w:r>
        <w:t>, (Accessed on: 6/3/2025)</w:t>
      </w:r>
    </w:p>
    <w:p w14:paraId="06E116BE" w14:textId="7F29F0B4" w:rsidR="004F6851" w:rsidRDefault="004F6851">
      <w:r>
        <w:t xml:space="preserve">Ruhl CR (2024), </w:t>
      </w:r>
      <w:r w:rsidRPr="004F6851">
        <w:rPr>
          <w:i/>
          <w:iCs/>
        </w:rPr>
        <w:t>Broken window theory of criminology</w:t>
      </w:r>
      <w:r>
        <w:rPr>
          <w:i/>
          <w:iCs/>
        </w:rPr>
        <w:t xml:space="preserve">, </w:t>
      </w:r>
      <w:r>
        <w:t xml:space="preserve">available at </w:t>
      </w:r>
      <w:hyperlink r:id="rId17" w:history="1">
        <w:r w:rsidRPr="004F6851">
          <w:rPr>
            <w:rStyle w:val="Hyperlink"/>
          </w:rPr>
          <w:t>Broken Windows Theory of Policing (Wilson &amp; Kelling)</w:t>
        </w:r>
      </w:hyperlink>
      <w:r>
        <w:t>, (Accessed on:</w:t>
      </w:r>
      <w:r w:rsidR="00FE5BAC">
        <w:t xml:space="preserve"> </w:t>
      </w:r>
      <w:r>
        <w:t>4/3/2025)</w:t>
      </w:r>
    </w:p>
    <w:p w14:paraId="6F0C382A" w14:textId="7D133871" w:rsidR="00FE5BAC" w:rsidRDefault="00FE5BAC">
      <w:pPr>
        <w:rPr>
          <w:i/>
          <w:iCs/>
        </w:rPr>
      </w:pPr>
      <w:r>
        <w:t xml:space="preserve">College of policing (2025). </w:t>
      </w:r>
      <w:r w:rsidRPr="00FE5BAC">
        <w:rPr>
          <w:i/>
          <w:iCs/>
        </w:rPr>
        <w:t>Zero tolerance policing, available at</w:t>
      </w:r>
      <w:r>
        <w:rPr>
          <w:i/>
          <w:iCs/>
        </w:rPr>
        <w:t xml:space="preserve"> </w:t>
      </w:r>
      <w:hyperlink r:id="rId18" w:history="1">
        <w:r w:rsidRPr="00FE5BAC">
          <w:rPr>
            <w:rStyle w:val="Hyperlink"/>
            <w:i/>
            <w:iCs/>
          </w:rPr>
          <w:t>Zero-tolerance policing | College of Policing</w:t>
        </w:r>
      </w:hyperlink>
      <w:r>
        <w:rPr>
          <w:i/>
          <w:iCs/>
        </w:rPr>
        <w:t>, (Accessed on: 4/3/2025)</w:t>
      </w:r>
    </w:p>
    <w:p w14:paraId="2C1BB82C" w14:textId="2D0F63ED" w:rsidR="0093726F" w:rsidRDefault="0093726F">
      <w:pPr>
        <w:rPr>
          <w:i/>
          <w:iCs/>
        </w:rPr>
      </w:pPr>
      <w:r w:rsidRPr="0093726F">
        <w:t>Dyfed Powys</w:t>
      </w:r>
      <w:r>
        <w:rPr>
          <w:i/>
          <w:iCs/>
        </w:rPr>
        <w:t xml:space="preserve"> (2024), </w:t>
      </w:r>
      <w:r w:rsidRPr="0093726F">
        <w:rPr>
          <w:i/>
          <w:iCs/>
        </w:rPr>
        <w:t>Case study</w:t>
      </w:r>
      <w:r>
        <w:rPr>
          <w:i/>
          <w:iCs/>
        </w:rPr>
        <w:t xml:space="preserve">, available at </w:t>
      </w:r>
      <w:hyperlink r:id="rId19" w:history="1">
        <w:r w:rsidRPr="0093726F">
          <w:rPr>
            <w:rStyle w:val="Hyperlink"/>
            <w:i/>
            <w:iCs/>
          </w:rPr>
          <w:t>Case-Study-416-Criminal-Behaviour-Order.pdf</w:t>
        </w:r>
      </w:hyperlink>
      <w:r>
        <w:rPr>
          <w:i/>
          <w:iCs/>
        </w:rPr>
        <w:t>, (Accessed on: 6/3/2025)</w:t>
      </w:r>
    </w:p>
    <w:p w14:paraId="11FC14EB" w14:textId="446CE0AE" w:rsidR="00E42E0D" w:rsidRPr="00E42E0D" w:rsidRDefault="00E42E0D">
      <w:r w:rsidRPr="00E42E0D">
        <w:t>College of policing (2019),</w:t>
      </w:r>
      <w:r>
        <w:rPr>
          <w:i/>
          <w:iCs/>
        </w:rPr>
        <w:t xml:space="preserve"> analysis, </w:t>
      </w:r>
      <w:r w:rsidRPr="00E42E0D">
        <w:t xml:space="preserve">available at </w:t>
      </w:r>
      <w:hyperlink r:id="rId20" w:history="1">
        <w:r w:rsidRPr="00E42E0D">
          <w:rPr>
            <w:rStyle w:val="Hyperlink"/>
          </w:rPr>
          <w:t>Analysis | College of Policing</w:t>
        </w:r>
      </w:hyperlink>
      <w:r w:rsidRPr="00E42E0D">
        <w:t>, (Accessed on 6/3/2025)</w:t>
      </w:r>
    </w:p>
    <w:p w14:paraId="513490BA" w14:textId="7A6D2F0B" w:rsidR="0096683B" w:rsidRPr="00FE5BAC" w:rsidRDefault="0096683B" w:rsidP="0096683B">
      <w:pPr>
        <w:shd w:val="clear" w:color="auto" w:fill="FFFFFF" w:themeFill="background1"/>
        <w:rPr>
          <w:color w:val="FFFFFF" w:themeColor="background1"/>
        </w:rPr>
      </w:pPr>
      <w:r w:rsidRPr="00FE5BAC">
        <w:rPr>
          <w:color w:val="FFFFFF" w:themeColor="background1"/>
        </w:rPr>
        <w:t>L</w:t>
      </w:r>
    </w:p>
    <w:p w14:paraId="082C1359" w14:textId="7314A14F" w:rsidR="00950488" w:rsidRPr="00FE5BAC" w:rsidRDefault="00950488"/>
    <w:p w14:paraId="1CEF6944" w14:textId="77777777" w:rsidR="00EA5073" w:rsidRPr="00FE5BAC" w:rsidRDefault="00EA5073"/>
    <w:sectPr w:rsidR="00EA5073" w:rsidRPr="00FE5BAC" w:rsidSect="00EA5073">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83296FE"/>
    <w:rsid w:val="00055A37"/>
    <w:rsid w:val="000577CF"/>
    <w:rsid w:val="000652A8"/>
    <w:rsid w:val="000C703F"/>
    <w:rsid w:val="000F6ADE"/>
    <w:rsid w:val="001131C0"/>
    <w:rsid w:val="00133307"/>
    <w:rsid w:val="001A269A"/>
    <w:rsid w:val="001E4836"/>
    <w:rsid w:val="00203D05"/>
    <w:rsid w:val="00226A43"/>
    <w:rsid w:val="00247374"/>
    <w:rsid w:val="00262526"/>
    <w:rsid w:val="002908EB"/>
    <w:rsid w:val="002A0AE0"/>
    <w:rsid w:val="003825CC"/>
    <w:rsid w:val="003A33E0"/>
    <w:rsid w:val="003C30A0"/>
    <w:rsid w:val="003E1FFF"/>
    <w:rsid w:val="00403A12"/>
    <w:rsid w:val="00427A18"/>
    <w:rsid w:val="00434E96"/>
    <w:rsid w:val="004A503B"/>
    <w:rsid w:val="004F6851"/>
    <w:rsid w:val="005668AB"/>
    <w:rsid w:val="005E11A3"/>
    <w:rsid w:val="00603BC1"/>
    <w:rsid w:val="00610511"/>
    <w:rsid w:val="00620A8B"/>
    <w:rsid w:val="00633C29"/>
    <w:rsid w:val="00647E75"/>
    <w:rsid w:val="006611C5"/>
    <w:rsid w:val="006E6881"/>
    <w:rsid w:val="006F1CCC"/>
    <w:rsid w:val="00705B1C"/>
    <w:rsid w:val="00727A95"/>
    <w:rsid w:val="0077698A"/>
    <w:rsid w:val="00780E0A"/>
    <w:rsid w:val="007B0298"/>
    <w:rsid w:val="007B68CB"/>
    <w:rsid w:val="007F5EA4"/>
    <w:rsid w:val="00821A21"/>
    <w:rsid w:val="008374FA"/>
    <w:rsid w:val="008B06B1"/>
    <w:rsid w:val="008B36D3"/>
    <w:rsid w:val="008E4298"/>
    <w:rsid w:val="008F3391"/>
    <w:rsid w:val="0093726F"/>
    <w:rsid w:val="00950488"/>
    <w:rsid w:val="009541B3"/>
    <w:rsid w:val="0096683B"/>
    <w:rsid w:val="009A0053"/>
    <w:rsid w:val="00AE4DAF"/>
    <w:rsid w:val="00B458CA"/>
    <w:rsid w:val="00BC46C4"/>
    <w:rsid w:val="00C018A7"/>
    <w:rsid w:val="00C10A61"/>
    <w:rsid w:val="00C245D1"/>
    <w:rsid w:val="00C4071A"/>
    <w:rsid w:val="00C47AFA"/>
    <w:rsid w:val="00C60DD4"/>
    <w:rsid w:val="00C71D80"/>
    <w:rsid w:val="00CA0793"/>
    <w:rsid w:val="00CB72D2"/>
    <w:rsid w:val="00D07895"/>
    <w:rsid w:val="00D438FE"/>
    <w:rsid w:val="00DC61BA"/>
    <w:rsid w:val="00DD3A01"/>
    <w:rsid w:val="00DF723A"/>
    <w:rsid w:val="00E06418"/>
    <w:rsid w:val="00E41D7F"/>
    <w:rsid w:val="00E42E0D"/>
    <w:rsid w:val="00E641A8"/>
    <w:rsid w:val="00E8743C"/>
    <w:rsid w:val="00EA5073"/>
    <w:rsid w:val="00EC2A96"/>
    <w:rsid w:val="00EF1CE2"/>
    <w:rsid w:val="00F27CC5"/>
    <w:rsid w:val="00F63518"/>
    <w:rsid w:val="00F71DDA"/>
    <w:rsid w:val="00F82BCF"/>
    <w:rsid w:val="00F918EA"/>
    <w:rsid w:val="00FC32BA"/>
    <w:rsid w:val="00FE5BAC"/>
    <w:rsid w:val="383296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296FE"/>
  <w15:chartTrackingRefBased/>
  <w15:docId w15:val="{72165C2C-ED71-4598-9B4D-8C2CF55A4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link w:val="NoSpacingChar"/>
    <w:uiPriority w:val="1"/>
    <w:qFormat/>
    <w:rsid w:val="00EA5073"/>
    <w:pPr>
      <w:spacing w:after="0" w:line="240" w:lineRule="auto"/>
    </w:pPr>
    <w:rPr>
      <w:sz w:val="22"/>
      <w:szCs w:val="22"/>
      <w:lang w:eastAsia="en-GB"/>
    </w:rPr>
  </w:style>
  <w:style w:type="character" w:customStyle="1" w:styleId="NoSpacingChar">
    <w:name w:val="No Spacing Char"/>
    <w:basedOn w:val="DefaultParagraphFont"/>
    <w:link w:val="NoSpacing"/>
    <w:uiPriority w:val="1"/>
    <w:rsid w:val="00EA5073"/>
    <w:rPr>
      <w:sz w:val="22"/>
      <w:szCs w:val="22"/>
      <w:lang w:eastAsia="en-GB"/>
    </w:rPr>
  </w:style>
  <w:style w:type="character" w:styleId="Hyperlink">
    <w:name w:val="Hyperlink"/>
    <w:basedOn w:val="DefaultParagraphFont"/>
    <w:uiPriority w:val="99"/>
    <w:unhideWhenUsed/>
    <w:rsid w:val="00780E0A"/>
    <w:rPr>
      <w:color w:val="467886" w:themeColor="hyperlink"/>
      <w:u w:val="single"/>
    </w:rPr>
  </w:style>
  <w:style w:type="character" w:styleId="UnresolvedMention">
    <w:name w:val="Unresolved Mention"/>
    <w:basedOn w:val="DefaultParagraphFont"/>
    <w:uiPriority w:val="99"/>
    <w:semiHidden/>
    <w:unhideWhenUsed/>
    <w:rsid w:val="00780E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research/crime-reduction-toolkit/problem-oriented-policing" TargetMode="External"/><Relationship Id="rId13" Type="http://schemas.openxmlformats.org/officeDocument/2006/relationships/hyperlink" Target="https://academic.oup.com/policing/article-abstract/6/2/122/1525808" TargetMode="External"/><Relationship Id="rId18" Type="http://schemas.openxmlformats.org/officeDocument/2006/relationships/hyperlink" Target="https://www.college.police.uk/research/crime-reduction-toolkit/zero-tolerance-policing"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college.police.uk/app/intelligence-management/analysis/analysis" TargetMode="External"/><Relationship Id="rId12" Type="http://schemas.openxmlformats.org/officeDocument/2006/relationships/hyperlink" Target="https://d17wy4t6ps30xx.cloudfront.net/production/uploads/2019/07/Problem-Solving-Practice-Advice-v1.0.pdf" TargetMode="External"/><Relationship Id="rId17" Type="http://schemas.openxmlformats.org/officeDocument/2006/relationships/hyperlink" Target="https://www.simplypsychology.org/broken-windows-theory.html" TargetMode="External"/><Relationship Id="rId2" Type="http://schemas.openxmlformats.org/officeDocument/2006/relationships/styles" Target="styles.xml"/><Relationship Id="rId16" Type="http://schemas.openxmlformats.org/officeDocument/2006/relationships/hyperlink" Target="https://criminaljusticeknowhow.com/the-sara-model/" TargetMode="External"/><Relationship Id="rId20" Type="http://schemas.openxmlformats.org/officeDocument/2006/relationships/hyperlink" Target="https://www.college.police.uk/app/intelligence-management/analysis/analysis" TargetMode="External"/><Relationship Id="rId1" Type="http://schemas.openxmlformats.org/officeDocument/2006/relationships/customXml" Target="../customXml/item1.xml"/><Relationship Id="rId6" Type="http://schemas.openxmlformats.org/officeDocument/2006/relationships/hyperlink" Target="https://www.cipd.org/uk/knowledge/factsheets/evidence-based-practice-factsheet/" TargetMode="External"/><Relationship Id="rId11" Type="http://schemas.openxmlformats.org/officeDocument/2006/relationships/hyperlink" Target="https://impactmap.cam.ac.uk/evidence-based-policing/" TargetMode="External"/><Relationship Id="rId5" Type="http://schemas.openxmlformats.org/officeDocument/2006/relationships/hyperlink" Target="https://www.college.police.uk/app/intelligence-management/analysis/evaluation-and-review" TargetMode="External"/><Relationship Id="rId15" Type="http://schemas.openxmlformats.org/officeDocument/2006/relationships/hyperlink" Target="https://www.jstor.org/stable/828659" TargetMode="External"/><Relationship Id="rId10" Type="http://schemas.openxmlformats.org/officeDocument/2006/relationships/hyperlink" Target="https://assets.college.police.uk/s3fs-public/2021-07/vvcp-evaluation-sara-sam-key-findings-practice-implications.pdf" TargetMode="External"/><Relationship Id="rId19" Type="http://schemas.openxmlformats.org/officeDocument/2006/relationships/hyperlink" Target="https://asbhelp.co.uk/wp-content/uploads/2021/06/Case-Study-416-Criminal-Behaviour-Order.pdf" TargetMode="External"/><Relationship Id="rId4" Type="http://schemas.openxmlformats.org/officeDocument/2006/relationships/webSettings" Target="webSettings.xml"/><Relationship Id="rId9" Type="http://schemas.openxmlformats.org/officeDocument/2006/relationships/hyperlink" Target="https://www.college.police.uk/guidance/problem-solving-policing" TargetMode="External"/><Relationship Id="rId14" Type="http://schemas.openxmlformats.org/officeDocument/2006/relationships/hyperlink" Target="https://www.gov.uk/government/publications/evidence-based-decision-making-framework-used-by-the-regulatory-horizons-council/evidence-based-decision-making-framework-used-by-the-regulatory-horizons-counci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B4629C-3859-4C0C-AA35-DAC513A83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2023</Words>
  <Characters>11533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explore an evidence based policing model and its application to problem solving</vt:lpstr>
    </vt:vector>
  </TitlesOfParts>
  <Company/>
  <LinksUpToDate>false</LinksUpToDate>
  <CharactersWithSpaces>13529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explore an evidence based policing model and its application to problem solving</dc:title>
  <dc:subject/>
  <dc:creator>Jake Pooley (2405143)</dc:creator>
  <cp:keywords/>
  <dc:description/>
  <cp:lastModifiedBy>Jake Pooley</cp:lastModifiedBy>
  <cp:revision>2</cp:revision>
  <dcterms:created xsi:type="dcterms:W3CDTF">2025-03-07T16:33:00Z</dcterms:created>
  <dcterms:modified xsi:type="dcterms:W3CDTF">2025-03-07T16:33:00Z</dcterms:modified>
</cp:coreProperties>
</file>