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10671F4"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B82F60">
              <w:rPr>
                <w:b/>
                <w:color w:val="auto"/>
                <w:sz w:val="32"/>
              </w:rPr>
              <w:t>Melissa Moore</w:t>
            </w:r>
          </w:p>
          <w:p w14:paraId="44290483" w14:textId="77777777" w:rsidR="00FF6BE0" w:rsidRDefault="00FF6BE0" w:rsidP="0022001B">
            <w:pPr>
              <w:overflowPunct/>
              <w:autoSpaceDE/>
              <w:autoSpaceDN/>
              <w:adjustRightInd/>
              <w:ind w:right="-330"/>
              <w:textAlignment w:val="auto"/>
              <w:rPr>
                <w:b/>
                <w:color w:val="auto"/>
                <w:sz w:val="32"/>
              </w:rPr>
            </w:pPr>
          </w:p>
          <w:p w14:paraId="4A4B1989" w14:textId="5B33FE5F"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B82F60">
              <w:rPr>
                <w:b/>
                <w:color w:val="auto"/>
                <w:sz w:val="32"/>
              </w:rPr>
              <w:t xml:space="preserve"> 2222272</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4B278D2" w:rsidR="00FF7784" w:rsidRPr="004134B5" w:rsidRDefault="00FF7784" w:rsidP="00FF7EBB">
      <w:pPr>
        <w:jc w:val="both"/>
        <w:rPr>
          <w:sz w:val="24"/>
          <w:szCs w:val="24"/>
        </w:rPr>
      </w:pPr>
    </w:p>
    <w:p w14:paraId="7DB8B023" w14:textId="1EDBBEF6" w:rsidR="00B82F60" w:rsidRPr="004134B5" w:rsidRDefault="00B82F60" w:rsidP="00B82F60">
      <w:pPr>
        <w:rPr>
          <w:sz w:val="24"/>
          <w:szCs w:val="24"/>
        </w:rPr>
      </w:pPr>
      <w:r w:rsidRPr="004134B5">
        <w:rPr>
          <w:sz w:val="24"/>
          <w:szCs w:val="24"/>
        </w:rPr>
        <w:t xml:space="preserve">This essay will discuss my initial six months of learning in an environment that is not best suited to my learning style, and I will include how I identified and evaluated the struggles I would face during this time, and how I overcame these challenges by displaying perseverance and resilience. The model I will be using to explain this is the </w:t>
      </w:r>
      <w:proofErr w:type="spellStart"/>
      <w:r w:rsidRPr="004134B5">
        <w:rPr>
          <w:sz w:val="24"/>
          <w:szCs w:val="24"/>
        </w:rPr>
        <w:t>Borton’s</w:t>
      </w:r>
      <w:proofErr w:type="spellEnd"/>
      <w:r w:rsidRPr="004134B5">
        <w:rPr>
          <w:sz w:val="24"/>
          <w:szCs w:val="24"/>
        </w:rPr>
        <w:t xml:space="preserve"> Model of Reflection which focuses on three questions you should ask yourself </w:t>
      </w:r>
      <w:proofErr w:type="gramStart"/>
      <w:r w:rsidRPr="004134B5">
        <w:rPr>
          <w:sz w:val="24"/>
          <w:szCs w:val="24"/>
        </w:rPr>
        <w:t>in order to</w:t>
      </w:r>
      <w:proofErr w:type="gramEnd"/>
      <w:r w:rsidRPr="004134B5">
        <w:rPr>
          <w:sz w:val="24"/>
          <w:szCs w:val="24"/>
        </w:rPr>
        <w:t xml:space="preserve"> reflect, these are “What?”, “So what?” and “Now what?”. I will also</w:t>
      </w:r>
      <w:r w:rsidR="00444ABA">
        <w:rPr>
          <w:sz w:val="24"/>
          <w:szCs w:val="24"/>
        </w:rPr>
        <w:t xml:space="preserve"> explain actions I found</w:t>
      </w:r>
      <w:r w:rsidRPr="004134B5">
        <w:rPr>
          <w:sz w:val="24"/>
          <w:szCs w:val="24"/>
        </w:rPr>
        <w:t xml:space="preserve"> helpful for relieving tension and calming anxious thoughts when leading up to times where pressure would be high, such as before exams and other assessments I had to participate in during training school.</w:t>
      </w:r>
    </w:p>
    <w:p w14:paraId="314A263A" w14:textId="77777777" w:rsidR="00B82F60" w:rsidRPr="004134B5" w:rsidRDefault="00B82F60" w:rsidP="00B82F60">
      <w:pPr>
        <w:rPr>
          <w:sz w:val="24"/>
          <w:szCs w:val="24"/>
        </w:rPr>
      </w:pPr>
    </w:p>
    <w:p w14:paraId="6E26C6F0" w14:textId="02C0A297" w:rsidR="00B82F60" w:rsidRPr="004134B5" w:rsidRDefault="00B82F60" w:rsidP="00B82F60">
      <w:pPr>
        <w:rPr>
          <w:rFonts w:cstheme="minorHAnsi"/>
          <w:sz w:val="24"/>
          <w:szCs w:val="24"/>
          <w:shd w:val="clear" w:color="auto" w:fill="FFFFFF"/>
        </w:rPr>
      </w:pPr>
      <w:r w:rsidRPr="004134B5">
        <w:rPr>
          <w:sz w:val="24"/>
          <w:szCs w:val="24"/>
        </w:rPr>
        <w:t xml:space="preserve">As I had not been in a classroom setting for around 9 years, I knew that adapting back into a set classroom schedule with written tasks and further university work outside of the initial six months would be a struggle for me, especially with conflicts in my home life. During the first 3 months of training, the relationship I had been in for the past 8 years had broken down, meaning I was left to navigate the stresses of work in a new job, a difficult divorce and moving out of the home I had built a life in for the last 8 years with my six-year-old son. I found myself trying to juggle work, exam revision and other tasks with being a sole provider and carer for my child. During these times, I had increasing depressive episodes, feelings of hopelessness and a negative outlook on the next few months of training </w:t>
      </w:r>
      <w:proofErr w:type="gramStart"/>
      <w:r w:rsidRPr="004134B5">
        <w:rPr>
          <w:sz w:val="24"/>
          <w:szCs w:val="24"/>
        </w:rPr>
        <w:t>school in particular, at</w:t>
      </w:r>
      <w:proofErr w:type="gramEnd"/>
      <w:r w:rsidRPr="004134B5">
        <w:rPr>
          <w:sz w:val="24"/>
          <w:szCs w:val="24"/>
        </w:rPr>
        <w:t xml:space="preserve"> one point I was unsure if I would carry on with the course. I felt that the stresses of work, exams and being a single parent would become too much and would have an impact on my ability to do the job and all that comes with it, and still be able to help and support my child, especially through a time of hardship with my divorce.</w:t>
      </w:r>
      <w:bookmarkStart w:id="0" w:name="_Hlk135678462"/>
      <w:r w:rsidR="00666D47" w:rsidRPr="004134B5">
        <w:rPr>
          <w:sz w:val="24"/>
          <w:szCs w:val="24"/>
        </w:rPr>
        <w:t xml:space="preserve"> </w:t>
      </w:r>
      <w:r w:rsidR="00666D47" w:rsidRPr="004134B5">
        <w:rPr>
          <w:rFonts w:cstheme="minorHAnsi"/>
          <w:sz w:val="24"/>
          <w:szCs w:val="24"/>
          <w:shd w:val="clear" w:color="auto" w:fill="FFFFFF"/>
        </w:rPr>
        <w:t xml:space="preserve">Bishop (2022) states that parents, in particular working mothers feel as though juggling a work-life balance is difficult. Research </w:t>
      </w:r>
      <w:r w:rsidR="00444ABA">
        <w:rPr>
          <w:rFonts w:cstheme="minorHAnsi"/>
          <w:sz w:val="24"/>
          <w:szCs w:val="24"/>
          <w:shd w:val="clear" w:color="auto" w:fill="FFFFFF"/>
        </w:rPr>
        <w:t xml:space="preserve">shows </w:t>
      </w:r>
      <w:r w:rsidR="00666D47" w:rsidRPr="004134B5">
        <w:rPr>
          <w:rFonts w:cstheme="minorHAnsi"/>
          <w:sz w:val="24"/>
          <w:szCs w:val="24"/>
          <w:shd w:val="clear" w:color="auto" w:fill="FFFFFF"/>
        </w:rPr>
        <w:t xml:space="preserve">that these feelings of negativity directly impact working </w:t>
      </w:r>
      <w:proofErr w:type="gramStart"/>
      <w:r w:rsidR="00666D47" w:rsidRPr="004134B5">
        <w:rPr>
          <w:rFonts w:cstheme="minorHAnsi"/>
          <w:sz w:val="24"/>
          <w:szCs w:val="24"/>
          <w:shd w:val="clear" w:color="auto" w:fill="FFFFFF"/>
        </w:rPr>
        <w:t>parents</w:t>
      </w:r>
      <w:proofErr w:type="gramEnd"/>
      <w:r w:rsidR="00666D47" w:rsidRPr="004134B5">
        <w:rPr>
          <w:rFonts w:cstheme="minorHAnsi"/>
          <w:sz w:val="24"/>
          <w:szCs w:val="24"/>
          <w:shd w:val="clear" w:color="auto" w:fill="FFFFFF"/>
        </w:rPr>
        <w:t xml:space="preserve"> careers and ability to perform adequately in the work place.</w:t>
      </w:r>
      <w:bookmarkEnd w:id="0"/>
      <w:r w:rsidR="00666D47" w:rsidRPr="004134B5">
        <w:rPr>
          <w:rFonts w:cstheme="minorHAnsi"/>
          <w:sz w:val="24"/>
          <w:szCs w:val="24"/>
          <w:shd w:val="clear" w:color="auto" w:fill="FFFFFF"/>
        </w:rPr>
        <w:t xml:space="preserve"> </w:t>
      </w:r>
      <w:r w:rsidRPr="004134B5">
        <w:rPr>
          <w:sz w:val="24"/>
          <w:szCs w:val="24"/>
        </w:rPr>
        <w:t>During this time, I often sought the help and advice of my course tutors, who</w:t>
      </w:r>
      <w:r w:rsidR="00444ABA">
        <w:rPr>
          <w:sz w:val="24"/>
          <w:szCs w:val="24"/>
        </w:rPr>
        <w:t xml:space="preserve"> </w:t>
      </w:r>
      <w:r w:rsidRPr="004134B5">
        <w:rPr>
          <w:sz w:val="24"/>
          <w:szCs w:val="24"/>
        </w:rPr>
        <w:t>supported me t</w:t>
      </w:r>
      <w:r w:rsidR="00444ABA">
        <w:rPr>
          <w:sz w:val="24"/>
          <w:szCs w:val="24"/>
        </w:rPr>
        <w:t>he best they could</w:t>
      </w:r>
      <w:r w:rsidRPr="004134B5">
        <w:rPr>
          <w:sz w:val="24"/>
          <w:szCs w:val="24"/>
        </w:rPr>
        <w:t xml:space="preserve">, </w:t>
      </w:r>
      <w:r w:rsidR="00444ABA">
        <w:rPr>
          <w:sz w:val="24"/>
          <w:szCs w:val="24"/>
        </w:rPr>
        <w:t xml:space="preserve">and if they were unable to directly </w:t>
      </w:r>
      <w:proofErr w:type="gramStart"/>
      <w:r w:rsidR="00444ABA">
        <w:rPr>
          <w:sz w:val="24"/>
          <w:szCs w:val="24"/>
        </w:rPr>
        <w:t>help</w:t>
      </w:r>
      <w:proofErr w:type="gramEnd"/>
      <w:r w:rsidR="00444ABA">
        <w:rPr>
          <w:sz w:val="24"/>
          <w:szCs w:val="24"/>
        </w:rPr>
        <w:t xml:space="preserve"> </w:t>
      </w:r>
      <w:r w:rsidRPr="004134B5">
        <w:rPr>
          <w:sz w:val="24"/>
          <w:szCs w:val="24"/>
        </w:rPr>
        <w:t>they directed me to seek the help from South Wales Police’s Trauma Risk Management service (</w:t>
      </w:r>
      <w:proofErr w:type="spellStart"/>
      <w:r w:rsidRPr="004134B5">
        <w:rPr>
          <w:sz w:val="24"/>
          <w:szCs w:val="24"/>
        </w:rPr>
        <w:t>TRiM</w:t>
      </w:r>
      <w:proofErr w:type="spellEnd"/>
      <w:r w:rsidRPr="004134B5">
        <w:rPr>
          <w:sz w:val="24"/>
          <w:szCs w:val="24"/>
        </w:rPr>
        <w:t xml:space="preserve">). </w:t>
      </w:r>
      <w:r w:rsidR="00444ABA">
        <w:rPr>
          <w:sz w:val="24"/>
          <w:szCs w:val="24"/>
        </w:rPr>
        <w:t xml:space="preserve">As per the </w:t>
      </w:r>
      <w:proofErr w:type="spellStart"/>
      <w:r w:rsidR="00444ABA">
        <w:rPr>
          <w:sz w:val="24"/>
          <w:szCs w:val="24"/>
        </w:rPr>
        <w:t>Borton’s</w:t>
      </w:r>
      <w:proofErr w:type="spellEnd"/>
      <w:r w:rsidR="00444ABA">
        <w:rPr>
          <w:sz w:val="24"/>
          <w:szCs w:val="24"/>
        </w:rPr>
        <w:t xml:space="preserve"> Model of reflection, this covers that “What?” aspect of reflection, demonstrating what the initial problem was that I was experiencing.</w:t>
      </w:r>
    </w:p>
    <w:p w14:paraId="51120D51" w14:textId="77777777" w:rsidR="003E70BA" w:rsidRDefault="003E70BA" w:rsidP="00B82F60">
      <w:pPr>
        <w:rPr>
          <w:sz w:val="24"/>
          <w:szCs w:val="24"/>
        </w:rPr>
      </w:pPr>
    </w:p>
    <w:p w14:paraId="140FE308" w14:textId="61B3FD87" w:rsidR="00B82F60" w:rsidRPr="004134B5" w:rsidRDefault="00B82F60" w:rsidP="00B82F60">
      <w:pPr>
        <w:rPr>
          <w:sz w:val="24"/>
          <w:szCs w:val="24"/>
        </w:rPr>
      </w:pPr>
      <w:r w:rsidRPr="004134B5">
        <w:rPr>
          <w:sz w:val="24"/>
          <w:szCs w:val="24"/>
        </w:rPr>
        <w:lastRenderedPageBreak/>
        <w:t xml:space="preserve">I recall the stress I felt leading up to the first exam, and </w:t>
      </w:r>
      <w:r w:rsidR="00444ABA">
        <w:rPr>
          <w:sz w:val="24"/>
          <w:szCs w:val="24"/>
        </w:rPr>
        <w:t>the</w:t>
      </w:r>
      <w:r w:rsidRPr="004134B5">
        <w:rPr>
          <w:sz w:val="24"/>
          <w:szCs w:val="24"/>
        </w:rPr>
        <w:t xml:space="preserve"> difficulty I faced with revising multiple topics alongside the stresses of single motherhood. I found that by making a checklist of each topic I needed to revise based on a timetable which would end just before the first exam. Making the revision timetable made a massive improvement on my ability to cope with the number of topics I needed to cover before the exam date. </w:t>
      </w:r>
      <w:r w:rsidR="00666D47" w:rsidRPr="004134B5">
        <w:rPr>
          <w:rFonts w:cstheme="minorHAnsi"/>
          <w:sz w:val="24"/>
          <w:szCs w:val="24"/>
          <w:shd w:val="clear" w:color="auto" w:fill="FFFFFF"/>
        </w:rPr>
        <w:t xml:space="preserve">Police revision (2018) states that having a good revision timetable will aid you in being able to manage time efficiently when preparing on a deadline for an exam, </w:t>
      </w:r>
      <w:proofErr w:type="gramStart"/>
      <w:r w:rsidR="00666D47" w:rsidRPr="004134B5">
        <w:rPr>
          <w:rFonts w:cstheme="minorHAnsi"/>
          <w:sz w:val="24"/>
          <w:szCs w:val="24"/>
          <w:shd w:val="clear" w:color="auto" w:fill="FFFFFF"/>
        </w:rPr>
        <w:t>and also</w:t>
      </w:r>
      <w:proofErr w:type="gramEnd"/>
      <w:r w:rsidR="00666D47" w:rsidRPr="004134B5">
        <w:rPr>
          <w:rFonts w:cstheme="minorHAnsi"/>
          <w:sz w:val="24"/>
          <w:szCs w:val="24"/>
          <w:shd w:val="clear" w:color="auto" w:fill="FFFFFF"/>
        </w:rPr>
        <w:t xml:space="preserve"> helps you to break your work down into manageable and achievable goals. </w:t>
      </w:r>
      <w:r w:rsidRPr="004134B5">
        <w:rPr>
          <w:rFonts w:cstheme="minorHAnsi"/>
          <w:sz w:val="24"/>
          <w:szCs w:val="24"/>
        </w:rPr>
        <w:t>By</w:t>
      </w:r>
      <w:r w:rsidRPr="004134B5">
        <w:rPr>
          <w:sz w:val="24"/>
          <w:szCs w:val="24"/>
        </w:rPr>
        <w:t xml:space="preserve"> doing this, it helped me to see that each topic could be done on a day-by-day basis which meant I was able to better manage my time and prioritise tasks accordingly. During this time, I did quite often find myself to be often over-stimulated, to a snapping point, whereby I needed to find an outlet which was outside of my home life, work life, and parenting. </w:t>
      </w:r>
      <w:r w:rsidR="00444ABA">
        <w:rPr>
          <w:sz w:val="24"/>
          <w:szCs w:val="24"/>
        </w:rPr>
        <w:t xml:space="preserve">This covers the “So What” aspect of the </w:t>
      </w:r>
      <w:proofErr w:type="spellStart"/>
      <w:r w:rsidR="00444ABA">
        <w:rPr>
          <w:sz w:val="24"/>
          <w:szCs w:val="24"/>
        </w:rPr>
        <w:t>Borton’s</w:t>
      </w:r>
      <w:proofErr w:type="spellEnd"/>
      <w:r w:rsidR="00444ABA">
        <w:rPr>
          <w:sz w:val="24"/>
          <w:szCs w:val="24"/>
        </w:rPr>
        <w:t xml:space="preserve"> Model of reflection.</w:t>
      </w:r>
    </w:p>
    <w:p w14:paraId="642F4D88" w14:textId="77777777" w:rsidR="00666D47" w:rsidRPr="004134B5" w:rsidRDefault="00666D47" w:rsidP="00B82F60">
      <w:pPr>
        <w:rPr>
          <w:rFonts w:cstheme="minorHAnsi"/>
          <w:sz w:val="24"/>
          <w:szCs w:val="24"/>
          <w:shd w:val="clear" w:color="auto" w:fill="FFFFFF"/>
        </w:rPr>
      </w:pPr>
    </w:p>
    <w:p w14:paraId="6768DBC4" w14:textId="14E1D2ED" w:rsidR="00666D47" w:rsidRPr="004134B5" w:rsidRDefault="00B82F60" w:rsidP="00666D47">
      <w:pPr>
        <w:rPr>
          <w:rFonts w:cstheme="minorHAnsi"/>
          <w:color w:val="111111"/>
          <w:sz w:val="24"/>
          <w:szCs w:val="24"/>
          <w:shd w:val="clear" w:color="auto" w:fill="FFFFFF"/>
        </w:rPr>
      </w:pPr>
      <w:r w:rsidRPr="004134B5">
        <w:rPr>
          <w:sz w:val="24"/>
          <w:szCs w:val="24"/>
        </w:rPr>
        <w:t xml:space="preserve">Since I was a child, I have always had a keen interest in horse riding and </w:t>
      </w:r>
      <w:r w:rsidR="003E70BA">
        <w:rPr>
          <w:sz w:val="24"/>
          <w:szCs w:val="24"/>
        </w:rPr>
        <w:t xml:space="preserve">have done so since around 6 years old. </w:t>
      </w:r>
      <w:r w:rsidRPr="004134B5">
        <w:rPr>
          <w:sz w:val="24"/>
          <w:szCs w:val="24"/>
        </w:rPr>
        <w:t xml:space="preserve">This was an activity that I felt I could not fail at, which gave me a sense of achievement and success, as well as giving me the physical benefits due to it being a strenuous activity. A study conducted by the British Horse Society (BHS) shows that </w:t>
      </w:r>
      <w:r w:rsidR="00666D47" w:rsidRPr="004134B5">
        <w:rPr>
          <w:rFonts w:cstheme="minorHAnsi"/>
          <w:color w:val="111111"/>
          <w:sz w:val="24"/>
          <w:szCs w:val="24"/>
          <w:shd w:val="clear" w:color="auto" w:fill="FFFFFF"/>
        </w:rPr>
        <w:t>riders feel that their mood is lifted, leaving them feeling relaxed and content for being active. It has been found that horse riding can aid in relieving and managing feelings of negativity during an episode of anxiety or depression (Haywood 2020).</w:t>
      </w:r>
    </w:p>
    <w:p w14:paraId="40855EA8" w14:textId="1807B9B1" w:rsidR="00B82F60" w:rsidRPr="004134B5" w:rsidRDefault="00B82F60" w:rsidP="00B82F60">
      <w:pPr>
        <w:rPr>
          <w:rFonts w:cstheme="minorHAnsi"/>
          <w:color w:val="111111"/>
          <w:sz w:val="24"/>
          <w:szCs w:val="24"/>
          <w:shd w:val="clear" w:color="auto" w:fill="FFFFFF"/>
        </w:rPr>
      </w:pPr>
      <w:r w:rsidRPr="004134B5">
        <w:rPr>
          <w:rFonts w:cstheme="minorHAnsi"/>
          <w:color w:val="111111"/>
          <w:sz w:val="24"/>
          <w:szCs w:val="24"/>
          <w:shd w:val="clear" w:color="auto" w:fill="FFFFFF"/>
        </w:rPr>
        <w:t>It is widely known that physical exercise is a stress-reliver by triggering the body’s endorphins, and with horse riding being an example of this,</w:t>
      </w:r>
      <w:r w:rsidR="003E70BA">
        <w:rPr>
          <w:rFonts w:cstheme="minorHAnsi"/>
          <w:color w:val="111111"/>
          <w:sz w:val="24"/>
          <w:szCs w:val="24"/>
          <w:shd w:val="clear" w:color="auto" w:fill="FFFFFF"/>
        </w:rPr>
        <w:t xml:space="preserve"> I felt that I could reward myself with something I enjoyed, </w:t>
      </w:r>
      <w:proofErr w:type="gramStart"/>
      <w:r w:rsidR="003E70BA">
        <w:rPr>
          <w:rFonts w:cstheme="minorHAnsi"/>
          <w:color w:val="111111"/>
          <w:sz w:val="24"/>
          <w:szCs w:val="24"/>
          <w:shd w:val="clear" w:color="auto" w:fill="FFFFFF"/>
        </w:rPr>
        <w:t>and also</w:t>
      </w:r>
      <w:proofErr w:type="gramEnd"/>
      <w:r w:rsidR="003E70BA">
        <w:rPr>
          <w:rFonts w:cstheme="minorHAnsi"/>
          <w:color w:val="111111"/>
          <w:sz w:val="24"/>
          <w:szCs w:val="24"/>
          <w:shd w:val="clear" w:color="auto" w:fill="FFFFFF"/>
        </w:rPr>
        <w:t xml:space="preserve"> gives me physical and mental satisfaction.</w:t>
      </w:r>
      <w:r w:rsidRPr="004134B5">
        <w:rPr>
          <w:rFonts w:cstheme="minorHAnsi"/>
          <w:color w:val="111111"/>
          <w:sz w:val="24"/>
          <w:szCs w:val="24"/>
          <w:shd w:val="clear" w:color="auto" w:fill="FFFFFF"/>
        </w:rPr>
        <w:t xml:space="preserve"> </w:t>
      </w:r>
    </w:p>
    <w:p w14:paraId="578D2813" w14:textId="77777777" w:rsidR="00B82F60" w:rsidRPr="004134B5" w:rsidRDefault="00B82F60" w:rsidP="00B82F60">
      <w:pPr>
        <w:rPr>
          <w:rFonts w:cstheme="minorHAnsi"/>
          <w:color w:val="111111"/>
          <w:sz w:val="24"/>
          <w:szCs w:val="24"/>
          <w:shd w:val="clear" w:color="auto" w:fill="FFFFFF"/>
        </w:rPr>
      </w:pPr>
    </w:p>
    <w:p w14:paraId="5D4740F5" w14:textId="77777777" w:rsidR="00B82F60" w:rsidRPr="004134B5" w:rsidRDefault="00B82F60" w:rsidP="00B82F60">
      <w:pPr>
        <w:rPr>
          <w:rFonts w:cstheme="minorHAnsi"/>
          <w:color w:val="111111"/>
          <w:sz w:val="24"/>
          <w:szCs w:val="24"/>
          <w:shd w:val="clear" w:color="auto" w:fill="FFFFFF"/>
        </w:rPr>
      </w:pPr>
      <w:r w:rsidRPr="004134B5">
        <w:rPr>
          <w:rFonts w:cstheme="minorHAnsi"/>
          <w:color w:val="111111"/>
          <w:sz w:val="24"/>
          <w:szCs w:val="24"/>
          <w:shd w:val="clear" w:color="auto" w:fill="FFFFFF"/>
        </w:rPr>
        <w:t xml:space="preserve">I knew that before coming into this line of work it would be challenging and demanding, both physically and mentally, and during the initial 6 months of training school, I found it more challenging than most with the conflicts of my home life interrupting with work. I personally had to find it within myself to be resilient </w:t>
      </w:r>
      <w:proofErr w:type="gramStart"/>
      <w:r w:rsidRPr="004134B5">
        <w:rPr>
          <w:rFonts w:cstheme="minorHAnsi"/>
          <w:color w:val="111111"/>
          <w:sz w:val="24"/>
          <w:szCs w:val="24"/>
          <w:shd w:val="clear" w:color="auto" w:fill="FFFFFF"/>
        </w:rPr>
        <w:t>in order to</w:t>
      </w:r>
      <w:proofErr w:type="gramEnd"/>
      <w:r w:rsidRPr="004134B5">
        <w:rPr>
          <w:rFonts w:cstheme="minorHAnsi"/>
          <w:color w:val="111111"/>
          <w:sz w:val="24"/>
          <w:szCs w:val="24"/>
          <w:shd w:val="clear" w:color="auto" w:fill="FFFFFF"/>
        </w:rPr>
        <w:t xml:space="preserve"> perform well during work and also to ensure that home life was stable enough for me to switch off from work when needed. I found during training that although being in a classroom environment did not suit my learning capabilities, it helped a great deal to bring me some stability in my personal life by having friendships groups developed within the working environment. I found that working alongside my colleagues helped me to understand that my stresses and struggles were normal, and that leaning on others who I had developed a friendship with would give me a greater ability to cope during working hours, and therefore allowed me to lift a heavy amount of stress from my workload.</w:t>
      </w:r>
    </w:p>
    <w:p w14:paraId="1193F1F7" w14:textId="77777777" w:rsidR="00B82F60" w:rsidRPr="004134B5" w:rsidRDefault="00B82F60" w:rsidP="00B82F60">
      <w:pPr>
        <w:rPr>
          <w:rFonts w:cstheme="minorHAnsi"/>
          <w:color w:val="111111"/>
          <w:sz w:val="24"/>
          <w:szCs w:val="24"/>
          <w:shd w:val="clear" w:color="auto" w:fill="FFFFFF"/>
        </w:rPr>
      </w:pPr>
    </w:p>
    <w:p w14:paraId="73B646FA" w14:textId="26633FBF" w:rsidR="00B82F60" w:rsidRPr="004134B5" w:rsidRDefault="00B82F60" w:rsidP="00B82F60">
      <w:pPr>
        <w:rPr>
          <w:rFonts w:cstheme="minorHAnsi"/>
          <w:color w:val="111111"/>
          <w:sz w:val="24"/>
          <w:szCs w:val="24"/>
          <w:shd w:val="clear" w:color="auto" w:fill="FFFFFF"/>
        </w:rPr>
      </w:pPr>
      <w:r w:rsidRPr="004134B5">
        <w:rPr>
          <w:rFonts w:cstheme="minorHAnsi"/>
          <w:color w:val="111111"/>
          <w:sz w:val="24"/>
          <w:szCs w:val="24"/>
          <w:shd w:val="clear" w:color="auto" w:fill="FFFFFF"/>
        </w:rPr>
        <w:t xml:space="preserve">In </w:t>
      </w:r>
      <w:proofErr w:type="gramStart"/>
      <w:r w:rsidRPr="004134B5">
        <w:rPr>
          <w:rFonts w:cstheme="minorHAnsi"/>
          <w:color w:val="111111"/>
          <w:sz w:val="24"/>
          <w:szCs w:val="24"/>
          <w:shd w:val="clear" w:color="auto" w:fill="FFFFFF"/>
        </w:rPr>
        <w:t>conclusion,</w:t>
      </w:r>
      <w:r w:rsidR="00444ABA">
        <w:rPr>
          <w:rFonts w:cstheme="minorHAnsi"/>
          <w:color w:val="111111"/>
          <w:sz w:val="24"/>
          <w:szCs w:val="24"/>
          <w:shd w:val="clear" w:color="auto" w:fill="FFFFFF"/>
        </w:rPr>
        <w:t xml:space="preserve"> and</w:t>
      </w:r>
      <w:proofErr w:type="gramEnd"/>
      <w:r w:rsidR="00444ABA">
        <w:rPr>
          <w:rFonts w:cstheme="minorHAnsi"/>
          <w:color w:val="111111"/>
          <w:sz w:val="24"/>
          <w:szCs w:val="24"/>
          <w:shd w:val="clear" w:color="auto" w:fill="FFFFFF"/>
        </w:rPr>
        <w:t xml:space="preserve"> reflecting back upon the “Now What?” area of the </w:t>
      </w:r>
      <w:proofErr w:type="spellStart"/>
      <w:r w:rsidR="00444ABA">
        <w:rPr>
          <w:rFonts w:cstheme="minorHAnsi"/>
          <w:color w:val="111111"/>
          <w:sz w:val="24"/>
          <w:szCs w:val="24"/>
          <w:shd w:val="clear" w:color="auto" w:fill="FFFFFF"/>
        </w:rPr>
        <w:t>Borton’s</w:t>
      </w:r>
      <w:proofErr w:type="spellEnd"/>
      <w:r w:rsidR="00444ABA">
        <w:rPr>
          <w:rFonts w:cstheme="minorHAnsi"/>
          <w:color w:val="111111"/>
          <w:sz w:val="24"/>
          <w:szCs w:val="24"/>
          <w:shd w:val="clear" w:color="auto" w:fill="FFFFFF"/>
        </w:rPr>
        <w:t xml:space="preserve"> Model of reflection,</w:t>
      </w:r>
      <w:r w:rsidRPr="004134B5">
        <w:rPr>
          <w:rFonts w:cstheme="minorHAnsi"/>
          <w:color w:val="111111"/>
          <w:sz w:val="24"/>
          <w:szCs w:val="24"/>
          <w:shd w:val="clear" w:color="auto" w:fill="FFFFFF"/>
        </w:rPr>
        <w:t xml:space="preserve"> I have found that I am more able to adapt and overcome obstacles when asking for support in others, whether they be friends or colleagues. I find that it is also necessary for me to switch off and reward myself with activities that I enjoy, and that can stimulate my mind and help me perform better physically, such as horse riding. I have also discovered that </w:t>
      </w:r>
      <w:proofErr w:type="gramStart"/>
      <w:r w:rsidRPr="004134B5">
        <w:rPr>
          <w:rFonts w:cstheme="minorHAnsi"/>
          <w:color w:val="111111"/>
          <w:sz w:val="24"/>
          <w:szCs w:val="24"/>
          <w:shd w:val="clear" w:color="auto" w:fill="FFFFFF"/>
        </w:rPr>
        <w:t>in order to</w:t>
      </w:r>
      <w:proofErr w:type="gramEnd"/>
      <w:r w:rsidRPr="004134B5">
        <w:rPr>
          <w:rFonts w:cstheme="minorHAnsi"/>
          <w:color w:val="111111"/>
          <w:sz w:val="24"/>
          <w:szCs w:val="24"/>
          <w:shd w:val="clear" w:color="auto" w:fill="FFFFFF"/>
        </w:rPr>
        <w:t xml:space="preserve"> excel in academic tasks, timetables and checklists motivate me and help me to mentally manage my workload, therefore decreasing my levels of stress.</w:t>
      </w:r>
    </w:p>
    <w:p w14:paraId="1D038985" w14:textId="7A8E4AC8" w:rsidR="00B82F60" w:rsidRPr="003E70BA" w:rsidRDefault="00B82F60" w:rsidP="003E70BA">
      <w:pPr>
        <w:pStyle w:val="ListParagraph"/>
        <w:numPr>
          <w:ilvl w:val="0"/>
          <w:numId w:val="51"/>
        </w:numPr>
        <w:rPr>
          <w:rFonts w:cstheme="minorHAnsi"/>
          <w:b/>
          <w:bCs/>
          <w:i/>
          <w:iCs/>
          <w:color w:val="111111"/>
          <w:sz w:val="24"/>
          <w:szCs w:val="24"/>
          <w:shd w:val="clear" w:color="auto" w:fill="FFFFFF"/>
        </w:rPr>
      </w:pPr>
      <w:r w:rsidRPr="003E70BA">
        <w:rPr>
          <w:rFonts w:cstheme="minorHAnsi"/>
          <w:b/>
          <w:bCs/>
          <w:i/>
          <w:iCs/>
          <w:color w:val="111111"/>
          <w:sz w:val="24"/>
          <w:szCs w:val="24"/>
          <w:shd w:val="clear" w:color="auto" w:fill="FFFFFF"/>
        </w:rPr>
        <w:t>1</w:t>
      </w:r>
      <w:r w:rsidR="003E70BA" w:rsidRPr="003E70BA">
        <w:rPr>
          <w:rFonts w:cstheme="minorHAnsi"/>
          <w:b/>
          <w:bCs/>
          <w:i/>
          <w:iCs/>
          <w:color w:val="111111"/>
          <w:sz w:val="24"/>
          <w:szCs w:val="24"/>
          <w:shd w:val="clear" w:color="auto" w:fill="FFFFFF"/>
        </w:rPr>
        <w:t>098</w:t>
      </w:r>
      <w:r w:rsidRPr="003E70BA">
        <w:rPr>
          <w:rFonts w:cstheme="minorHAnsi"/>
          <w:b/>
          <w:bCs/>
          <w:i/>
          <w:iCs/>
          <w:color w:val="111111"/>
          <w:sz w:val="24"/>
          <w:szCs w:val="24"/>
          <w:shd w:val="clear" w:color="auto" w:fill="FFFFFF"/>
        </w:rPr>
        <w:t xml:space="preserve"> words</w:t>
      </w: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0809A101" w:rsidR="00450C83" w:rsidRDefault="00450C83" w:rsidP="00450C83">
      <w:pPr>
        <w:jc w:val="both"/>
        <w:rPr>
          <w:b/>
          <w:sz w:val="24"/>
          <w:szCs w:val="24"/>
        </w:rPr>
      </w:pPr>
      <w:r w:rsidRPr="00450C83">
        <w:rPr>
          <w:b/>
          <w:sz w:val="24"/>
          <w:szCs w:val="24"/>
        </w:rPr>
        <w:t>ANSWER:</w:t>
      </w:r>
    </w:p>
    <w:p w14:paraId="74724F92" w14:textId="60638B50" w:rsidR="00AB7310" w:rsidRDefault="00AB7310" w:rsidP="00450C83">
      <w:pPr>
        <w:jc w:val="both"/>
        <w:rPr>
          <w:b/>
          <w:sz w:val="24"/>
          <w:szCs w:val="24"/>
        </w:rPr>
      </w:pPr>
    </w:p>
    <w:p w14:paraId="08385D1F" w14:textId="77777777" w:rsidR="00AB7310" w:rsidRPr="004134B5" w:rsidRDefault="00AB7310" w:rsidP="00AB7310">
      <w:pPr>
        <w:rPr>
          <w:sz w:val="24"/>
          <w:szCs w:val="24"/>
        </w:rPr>
      </w:pPr>
      <w:r w:rsidRPr="004134B5">
        <w:rPr>
          <w:sz w:val="24"/>
          <w:szCs w:val="24"/>
        </w:rPr>
        <w:t xml:space="preserve">This essay will explore an incident I was tasked to attend during my tour of duty and will highlight the thought processes and procedures I considered and used </w:t>
      </w:r>
      <w:proofErr w:type="gramStart"/>
      <w:r w:rsidRPr="004134B5">
        <w:rPr>
          <w:sz w:val="24"/>
          <w:szCs w:val="24"/>
        </w:rPr>
        <w:t>in order to</w:t>
      </w:r>
      <w:proofErr w:type="gramEnd"/>
      <w:r w:rsidRPr="004134B5">
        <w:rPr>
          <w:sz w:val="24"/>
          <w:szCs w:val="24"/>
        </w:rPr>
        <w:t xml:space="preserve"> effectively manage the situation. I will account for my use of the National </w:t>
      </w:r>
      <w:proofErr w:type="gramStart"/>
      <w:r w:rsidRPr="004134B5">
        <w:rPr>
          <w:sz w:val="24"/>
          <w:szCs w:val="24"/>
        </w:rPr>
        <w:t>Decision Making</w:t>
      </w:r>
      <w:proofErr w:type="gramEnd"/>
      <w:r w:rsidRPr="004134B5">
        <w:rPr>
          <w:sz w:val="24"/>
          <w:szCs w:val="24"/>
        </w:rPr>
        <w:t xml:space="preserve"> Model, and how effective use of this can help police officers to better manage the threat, risk and harm that we are faced with on a daily basis when conducting our lawful duties whilst in work. Throughout this scenario, I will also evidence how I have used a dynamic risk assessment for an ever-changing and escalating scenario.</w:t>
      </w:r>
    </w:p>
    <w:p w14:paraId="75592ABA" w14:textId="77777777" w:rsidR="00AB7310" w:rsidRPr="004134B5" w:rsidRDefault="00AB7310" w:rsidP="00AB7310">
      <w:pPr>
        <w:rPr>
          <w:sz w:val="24"/>
          <w:szCs w:val="24"/>
        </w:rPr>
      </w:pPr>
    </w:p>
    <w:p w14:paraId="78C911CF" w14:textId="77777777" w:rsidR="00AB7310" w:rsidRPr="004134B5" w:rsidRDefault="00AB7310" w:rsidP="00AB7310">
      <w:pPr>
        <w:rPr>
          <w:sz w:val="24"/>
          <w:szCs w:val="24"/>
        </w:rPr>
      </w:pPr>
      <w:r w:rsidRPr="004134B5">
        <w:rPr>
          <w:sz w:val="24"/>
          <w:szCs w:val="24"/>
        </w:rPr>
        <w:t xml:space="preserve">I was initially requested to attend a call whereby a person has been walking past a block of flats and could hear a disturbance ongoing inside, which they believe sounded like around three to four males arguing inside a flat. When this call initially came out, I was partnered up with my tutor at the time, and this was during my first week being out on division. As I have some local knowledge of the area from my days being a Police Community Support Officer, I decided to ask the control room for a further check on the property we were due to attend, this was my unconscious mind starting to spin through the National Decision Making Model by gathering information and intelligence that the police may already hold on the property and </w:t>
      </w:r>
      <w:r w:rsidRPr="004134B5">
        <w:rPr>
          <w:sz w:val="24"/>
          <w:szCs w:val="24"/>
        </w:rPr>
        <w:lastRenderedPageBreak/>
        <w:t xml:space="preserve">persons living in the property or associated with it. By asking for this, the control room returned to me with information relating to a male who was registered as living at the property, and along with this there was some relevant information attached to him regarding previous incidents to which police had attended, and any warning markers this person had – in this case, the resident had multiple warning markers indicating he was violent, especially towards police, and was a heavy drug user, alongside this he was also wanted for failure to appear at court. With this information, I could now move onto the next step of the National </w:t>
      </w:r>
      <w:proofErr w:type="gramStart"/>
      <w:r w:rsidRPr="004134B5">
        <w:rPr>
          <w:sz w:val="24"/>
          <w:szCs w:val="24"/>
        </w:rPr>
        <w:t>Decision Making</w:t>
      </w:r>
      <w:proofErr w:type="gramEnd"/>
      <w:r w:rsidRPr="004134B5">
        <w:rPr>
          <w:sz w:val="24"/>
          <w:szCs w:val="24"/>
        </w:rPr>
        <w:t xml:space="preserve"> Model and assess the threat and potential risk to myself and my colleague, and develop a plan on how we could approach this situation. Based off the new information received regarding this male’s character and how he may respond to police presence, and keeping in mind that there was reportedly still a further two or three further males inside the property, I made the decision to request further units to attend and assist alongside myself and my colleague, to try and reduce the threat of harm to any persons in the area, and also to my colleagues.</w:t>
      </w:r>
    </w:p>
    <w:p w14:paraId="54BD364C" w14:textId="77777777" w:rsidR="00AB7310" w:rsidRPr="004134B5" w:rsidRDefault="00AB7310" w:rsidP="00AB7310">
      <w:pPr>
        <w:rPr>
          <w:sz w:val="24"/>
          <w:szCs w:val="24"/>
        </w:rPr>
      </w:pPr>
    </w:p>
    <w:p w14:paraId="609AC4D7" w14:textId="1D4C9C5A" w:rsidR="00666D47" w:rsidRPr="004134B5" w:rsidRDefault="00AB7310" w:rsidP="00666D47">
      <w:pPr>
        <w:rPr>
          <w:sz w:val="24"/>
          <w:szCs w:val="24"/>
        </w:rPr>
      </w:pPr>
      <w:r w:rsidRPr="004134B5">
        <w:rPr>
          <w:sz w:val="24"/>
          <w:szCs w:val="24"/>
        </w:rPr>
        <w:t xml:space="preserve">When arriving at the premises, it appeared to be a small block of flats and a loud disturbance could be heard from outside the building. On entering the building, a male had made himself known to us as we got to the top of the stairs. By this point, I was again running through the National </w:t>
      </w:r>
      <w:proofErr w:type="gramStart"/>
      <w:r w:rsidRPr="004134B5">
        <w:rPr>
          <w:sz w:val="24"/>
          <w:szCs w:val="24"/>
        </w:rPr>
        <w:t>Decision Making</w:t>
      </w:r>
      <w:proofErr w:type="gramEnd"/>
      <w:r w:rsidRPr="004134B5">
        <w:rPr>
          <w:sz w:val="24"/>
          <w:szCs w:val="24"/>
        </w:rPr>
        <w:t xml:space="preserve"> Model in my head, and assessing the risk that could become apparent if we were to hold our position at the top of the stairs. As the male we were faced with was quite a large male, approximately six </w:t>
      </w:r>
      <w:proofErr w:type="gramStart"/>
      <w:r w:rsidRPr="004134B5">
        <w:rPr>
          <w:sz w:val="24"/>
          <w:szCs w:val="24"/>
        </w:rPr>
        <w:t>foot</w:t>
      </w:r>
      <w:proofErr w:type="gramEnd"/>
      <w:r w:rsidRPr="004134B5">
        <w:rPr>
          <w:sz w:val="24"/>
          <w:szCs w:val="24"/>
        </w:rPr>
        <w:t xml:space="preserve"> 4 in height, I felt that our current position in the building left us at a disadvantage in being able to safely communicate and detain the male, therefore I made a decision to ask the male to follow myself outside the property into the open communal area. At this point, I was again running through the National </w:t>
      </w:r>
      <w:proofErr w:type="gramStart"/>
      <w:r w:rsidRPr="004134B5">
        <w:rPr>
          <w:sz w:val="24"/>
          <w:szCs w:val="24"/>
        </w:rPr>
        <w:t>Decision Making</w:t>
      </w:r>
      <w:proofErr w:type="gramEnd"/>
      <w:r w:rsidRPr="004134B5">
        <w:rPr>
          <w:sz w:val="24"/>
          <w:szCs w:val="24"/>
        </w:rPr>
        <w:t xml:space="preserve"> Model and assessing any new information and intelligence I was receiving. The male in question appeared to be under the influence of alcohol and an illegal substance and his behaviour was becoming quite erratic. Whilst working through the National </w:t>
      </w:r>
      <w:proofErr w:type="gramStart"/>
      <w:r w:rsidRPr="004134B5">
        <w:rPr>
          <w:sz w:val="24"/>
          <w:szCs w:val="24"/>
        </w:rPr>
        <w:t>Decision Making</w:t>
      </w:r>
      <w:proofErr w:type="gramEnd"/>
      <w:r w:rsidRPr="004134B5">
        <w:rPr>
          <w:sz w:val="24"/>
          <w:szCs w:val="24"/>
        </w:rPr>
        <w:t xml:space="preserve"> Model, I was now considering how his behaviour would change when faced with the fact that he was going to be arrested. At this point, I was considering my options and contingencies for a worst-case scenario, which became evident. I had access to my Police appointments, such as PAVA spray and my baton, and as we were outside these were tools that I would be able to use easily and freely, with minimal risk to the male and others around, and I knew that my colleagues also were carrying taser, which again could be used if it was found to be justifiable and proportionate to the incident. With all this in mind, I attempted to communicate with the male outside the property and bring him into a calmer state of mind before attempting to make any arrest. To do this, I used the </w:t>
      </w:r>
      <w:proofErr w:type="spellStart"/>
      <w:r w:rsidRPr="004134B5">
        <w:rPr>
          <w:sz w:val="24"/>
          <w:szCs w:val="24"/>
        </w:rPr>
        <w:t>Betari</w:t>
      </w:r>
      <w:proofErr w:type="spellEnd"/>
      <w:r w:rsidRPr="004134B5">
        <w:rPr>
          <w:sz w:val="24"/>
          <w:szCs w:val="24"/>
        </w:rPr>
        <w:t xml:space="preserve"> Box model, which </w:t>
      </w:r>
      <w:r w:rsidR="00666D47" w:rsidRPr="004134B5">
        <w:rPr>
          <w:sz w:val="24"/>
          <w:szCs w:val="24"/>
        </w:rPr>
        <w:t>outlines how individuals are susceptible to being caught in a cycle of destructive or constructive communication, depending on how their attitudes or personalities respond to the others (College of Policing 2020)</w:t>
      </w:r>
    </w:p>
    <w:p w14:paraId="79D8E470" w14:textId="2C7E64D1" w:rsidR="00AB7310" w:rsidRPr="004134B5" w:rsidRDefault="00AB7310" w:rsidP="00AB7310">
      <w:pPr>
        <w:rPr>
          <w:sz w:val="24"/>
          <w:szCs w:val="24"/>
        </w:rPr>
      </w:pPr>
      <w:r w:rsidRPr="004134B5">
        <w:rPr>
          <w:sz w:val="24"/>
          <w:szCs w:val="24"/>
        </w:rPr>
        <w:t xml:space="preserve">With this in mind, I did not want to match the males current body language or tone of voice, as he was becoming more and more agitated as time went on, therefore I kept a calm voice, at a reasonable but assertive tone and ensured that my demeanour was not threatening, by standing at a distance that was not invading any personal space and therefore not triggering any fight response from the male. </w:t>
      </w:r>
      <w:proofErr w:type="spellStart"/>
      <w:r w:rsidRPr="004134B5">
        <w:rPr>
          <w:sz w:val="24"/>
          <w:szCs w:val="24"/>
        </w:rPr>
        <w:t>Betari’s</w:t>
      </w:r>
      <w:proofErr w:type="spellEnd"/>
      <w:r w:rsidRPr="004134B5">
        <w:rPr>
          <w:sz w:val="24"/>
          <w:szCs w:val="24"/>
        </w:rPr>
        <w:t xml:space="preserve"> Box model explains how my attitude, can affect another attitude, and in turn affect each of our behaviours. I attempted to use active listening with the male when he was </w:t>
      </w:r>
      <w:r w:rsidRPr="004134B5">
        <w:rPr>
          <w:sz w:val="24"/>
          <w:szCs w:val="24"/>
        </w:rPr>
        <w:lastRenderedPageBreak/>
        <w:t xml:space="preserve">having bursts of speech, however due to the substance he had consumed it was becoming increasingly hard to understand him. </w:t>
      </w:r>
    </w:p>
    <w:p w14:paraId="5AB6B51C" w14:textId="77777777" w:rsidR="00666D47" w:rsidRPr="004134B5" w:rsidRDefault="00AB7310" w:rsidP="00666D47">
      <w:pPr>
        <w:rPr>
          <w:sz w:val="24"/>
          <w:szCs w:val="24"/>
        </w:rPr>
      </w:pPr>
      <w:r w:rsidRPr="004134B5">
        <w:rPr>
          <w:sz w:val="24"/>
          <w:szCs w:val="24"/>
        </w:rPr>
        <w:t xml:space="preserve">I then decided, that after a period of time where the male had displayed a pattern of breaks in his speech where he would just stand silently for a moment, it was at this point that I would effect a lawful arrest on the male, using the powers given to police constables under Section 24 of Police and Criminal Evidence Act 1984, whereby I believed that the elements for a lawful arrest was satisfied. </w:t>
      </w:r>
      <w:bookmarkStart w:id="1" w:name="_Hlk135679304"/>
      <w:r w:rsidR="00666D47" w:rsidRPr="004134B5">
        <w:rPr>
          <w:sz w:val="24"/>
          <w:szCs w:val="24"/>
        </w:rPr>
        <w:t>The Police and Criminal Evidence Act 1984 (PACE) outlines that any arrest by police must have two key components to be lawful. These components are that the person they are arresting has some involvement, suspected to be involved in or has attempted to be involved in committing an illegal act, and they must also have reasonable grounds to believe that the persons arrest is necessary, for things such as in the interest of public or personal safety (College of Policing, 2022).</w:t>
      </w:r>
    </w:p>
    <w:p w14:paraId="10C08CEF" w14:textId="2E4EE9A3" w:rsidR="00AB7310" w:rsidRPr="004134B5" w:rsidRDefault="00AB7310" w:rsidP="00AB7310">
      <w:pPr>
        <w:pStyle w:val="NormalWeb"/>
        <w:spacing w:before="0" w:beforeAutospacing="0" w:after="360" w:afterAutospacing="0"/>
        <w:rPr>
          <w:rFonts w:ascii="Arial" w:hAnsi="Arial" w:cs="Arial"/>
          <w:spacing w:val="3"/>
        </w:rPr>
      </w:pPr>
    </w:p>
    <w:bookmarkEnd w:id="1"/>
    <w:p w14:paraId="64690538" w14:textId="77777777" w:rsidR="00666D47" w:rsidRPr="004134B5" w:rsidRDefault="00AB7310" w:rsidP="00666D47">
      <w:pPr>
        <w:rPr>
          <w:sz w:val="24"/>
          <w:szCs w:val="24"/>
        </w:rPr>
      </w:pPr>
      <w:r w:rsidRPr="004134B5">
        <w:rPr>
          <w:sz w:val="24"/>
          <w:szCs w:val="24"/>
        </w:rPr>
        <w:t xml:space="preserve">It was at this point I noticed the males body language changed and he now had clenched fists. This was now prompting me to take a new spin on the National </w:t>
      </w:r>
      <w:proofErr w:type="gramStart"/>
      <w:r w:rsidRPr="004134B5">
        <w:rPr>
          <w:sz w:val="24"/>
          <w:szCs w:val="24"/>
        </w:rPr>
        <w:t>Decision Making</w:t>
      </w:r>
      <w:proofErr w:type="gramEnd"/>
      <w:r w:rsidRPr="004134B5">
        <w:rPr>
          <w:sz w:val="24"/>
          <w:szCs w:val="24"/>
        </w:rPr>
        <w:t xml:space="preserve"> model, as I’d now been presented with a new risk which needed to be assessed. MY colleague had also noticed this change in body </w:t>
      </w:r>
      <w:proofErr w:type="gramStart"/>
      <w:r w:rsidRPr="004134B5">
        <w:rPr>
          <w:sz w:val="24"/>
          <w:szCs w:val="24"/>
        </w:rPr>
        <w:t>language, and</w:t>
      </w:r>
      <w:proofErr w:type="gramEnd"/>
      <w:r w:rsidRPr="004134B5">
        <w:rPr>
          <w:sz w:val="24"/>
          <w:szCs w:val="24"/>
        </w:rPr>
        <w:t xml:space="preserve"> decided to move in to attempt to place the male in handcuffs, which would be a use of reasonable force under Section 117 of Police and Criminal Evidence Act 1984. However, following this, the </w:t>
      </w:r>
      <w:proofErr w:type="gramStart"/>
      <w:r w:rsidRPr="004134B5">
        <w:rPr>
          <w:sz w:val="24"/>
          <w:szCs w:val="24"/>
        </w:rPr>
        <w:t>males</w:t>
      </w:r>
      <w:proofErr w:type="gramEnd"/>
      <w:r w:rsidRPr="004134B5">
        <w:rPr>
          <w:sz w:val="24"/>
          <w:szCs w:val="24"/>
        </w:rPr>
        <w:t xml:space="preserve"> evasive behaviour escalated, to which he physically assaulted my colleague by punching him to the face multiple times. At this point, I found it difficult to process what contingency to follow, and instinct to help kicked in, prompting me assist my colleagues in grabbing hold of the male, to physically restrain him. Again, this was a justified use of reasonable force under Section 117 of Police and criminal evidence act, given the circumstances now presented to me. This reaction is likely linked to the ‘fight or flight’ theory, which is described in an article </w:t>
      </w:r>
      <w:bookmarkStart w:id="2" w:name="_Hlk135679652"/>
      <w:r w:rsidRPr="004134B5">
        <w:rPr>
          <w:sz w:val="24"/>
          <w:szCs w:val="24"/>
        </w:rPr>
        <w:t xml:space="preserve">by </w:t>
      </w:r>
      <w:r w:rsidR="00666D47" w:rsidRPr="004134B5">
        <w:rPr>
          <w:sz w:val="24"/>
          <w:szCs w:val="24"/>
        </w:rPr>
        <w:t>Cherry (2022) explains that the fight-or-flight response points out how the human body reacts to being presented with something scary on a mental or physical level, and how the hormones in the body are what negates whether you can adequately handle the threat in front of you, or if it is more practical to withdraw from it.</w:t>
      </w:r>
    </w:p>
    <w:p w14:paraId="45EB6432" w14:textId="2BFA1DDF" w:rsidR="00AB7310" w:rsidRPr="004134B5" w:rsidRDefault="00AB7310" w:rsidP="00AB7310">
      <w:pPr>
        <w:rPr>
          <w:sz w:val="24"/>
          <w:szCs w:val="24"/>
          <w:shd w:val="clear" w:color="auto" w:fill="FFFFFF"/>
        </w:rPr>
      </w:pPr>
    </w:p>
    <w:bookmarkEnd w:id="2"/>
    <w:p w14:paraId="726FB4EB" w14:textId="77777777" w:rsidR="00AB7310" w:rsidRPr="004134B5" w:rsidRDefault="00AB7310" w:rsidP="00AB7310">
      <w:pPr>
        <w:rPr>
          <w:sz w:val="24"/>
          <w:szCs w:val="24"/>
          <w:shd w:val="clear" w:color="auto" w:fill="FFFFFF"/>
        </w:rPr>
      </w:pPr>
      <w:r w:rsidRPr="004134B5">
        <w:rPr>
          <w:sz w:val="24"/>
          <w:szCs w:val="24"/>
          <w:shd w:val="clear" w:color="auto" w:fill="FFFFFF"/>
        </w:rPr>
        <w:t xml:space="preserve">As a result of this action, I was subsequently also assaulted by the male, whereby I was struck to the jaw causing me immediate pain. The male then made off from myself and my colleagues, however he was later caught up with by myself. During the short foot chase, I had used the plans and contingencies phase of the National Decision Making </w:t>
      </w:r>
      <w:proofErr w:type="gramStart"/>
      <w:r w:rsidRPr="004134B5">
        <w:rPr>
          <w:sz w:val="24"/>
          <w:szCs w:val="24"/>
          <w:shd w:val="clear" w:color="auto" w:fill="FFFFFF"/>
        </w:rPr>
        <w:t>Model, and</w:t>
      </w:r>
      <w:proofErr w:type="gramEnd"/>
      <w:r w:rsidRPr="004134B5">
        <w:rPr>
          <w:sz w:val="24"/>
          <w:szCs w:val="24"/>
          <w:shd w:val="clear" w:color="auto" w:fill="FFFFFF"/>
        </w:rPr>
        <w:t xml:space="preserve"> put a request over the radio for further units to assist, with our location, as I was now fearing for the safety of myself and my colleagues. Whilst waiting for their arrival, I had successfully managed to restrain the male on the </w:t>
      </w:r>
      <w:proofErr w:type="gramStart"/>
      <w:r w:rsidRPr="004134B5">
        <w:rPr>
          <w:sz w:val="24"/>
          <w:szCs w:val="24"/>
          <w:shd w:val="clear" w:color="auto" w:fill="FFFFFF"/>
        </w:rPr>
        <w:t>ground, and</w:t>
      </w:r>
      <w:proofErr w:type="gramEnd"/>
      <w:r w:rsidRPr="004134B5">
        <w:rPr>
          <w:sz w:val="24"/>
          <w:szCs w:val="24"/>
          <w:shd w:val="clear" w:color="auto" w:fill="FFFFFF"/>
        </w:rPr>
        <w:t xml:space="preserve"> placed him under arrest in compliance with section 24 of Police and Criminal Evidence Act 1984, and placed him in handcuffs. </w:t>
      </w:r>
    </w:p>
    <w:p w14:paraId="427C84A5" w14:textId="77777777" w:rsidR="00AB7310" w:rsidRPr="004134B5" w:rsidRDefault="00AB7310" w:rsidP="00AB7310">
      <w:pPr>
        <w:rPr>
          <w:sz w:val="24"/>
          <w:szCs w:val="24"/>
          <w:shd w:val="clear" w:color="auto" w:fill="FFFFFF"/>
        </w:rPr>
      </w:pPr>
    </w:p>
    <w:p w14:paraId="4C0A00AB" w14:textId="77777777" w:rsidR="009C6DD9" w:rsidRPr="004134B5" w:rsidRDefault="00AB7310" w:rsidP="009C6DD9">
      <w:pPr>
        <w:rPr>
          <w:sz w:val="24"/>
          <w:szCs w:val="24"/>
          <w:shd w:val="clear" w:color="auto" w:fill="FFFFFF"/>
        </w:rPr>
      </w:pPr>
      <w:r w:rsidRPr="004134B5">
        <w:rPr>
          <w:sz w:val="24"/>
          <w:szCs w:val="24"/>
          <w:shd w:val="clear" w:color="auto" w:fill="FFFFFF"/>
        </w:rPr>
        <w:t>As article 5 of the Human Rights Act states a person has a right to liberty and security, and arresting a person contradicts this human right, I used the JPLANE model to determine that this act was justifiable and certainly necessary in the circumstances. I would argue that I had unconsciously used JPLANE throughout this incident, especially relating to use of force, or restraining from using</w:t>
      </w:r>
      <w:r w:rsidR="00DA7457" w:rsidRPr="004134B5">
        <w:rPr>
          <w:sz w:val="24"/>
          <w:szCs w:val="24"/>
          <w:shd w:val="clear" w:color="auto" w:fill="FFFFFF"/>
        </w:rPr>
        <w:t xml:space="preserve"> reasonable</w:t>
      </w:r>
      <w:r w:rsidRPr="004134B5">
        <w:rPr>
          <w:sz w:val="24"/>
          <w:szCs w:val="24"/>
          <w:shd w:val="clear" w:color="auto" w:fill="FFFFFF"/>
        </w:rPr>
        <w:t xml:space="preserve"> force if I did not believe it was proportionate at the time, such as not drawing my </w:t>
      </w:r>
      <w:r w:rsidRPr="004134B5">
        <w:rPr>
          <w:sz w:val="24"/>
          <w:szCs w:val="24"/>
          <w:shd w:val="clear" w:color="auto" w:fill="FFFFFF"/>
        </w:rPr>
        <w:lastRenderedPageBreak/>
        <w:t xml:space="preserve">PAVA spray initially, and instead using tactical communication to talk to the male before risk assessing the situation again. </w:t>
      </w:r>
    </w:p>
    <w:p w14:paraId="46434588" w14:textId="77777777" w:rsidR="004023DF" w:rsidRDefault="004023DF" w:rsidP="009C6DD9">
      <w:pPr>
        <w:rPr>
          <w:sz w:val="24"/>
          <w:szCs w:val="24"/>
        </w:rPr>
      </w:pPr>
    </w:p>
    <w:p w14:paraId="40FF88AB" w14:textId="7FFA1F30" w:rsidR="00AB7310" w:rsidRPr="003E70BA" w:rsidRDefault="00AB7310" w:rsidP="003E70BA">
      <w:pPr>
        <w:pStyle w:val="ListParagraph"/>
        <w:numPr>
          <w:ilvl w:val="0"/>
          <w:numId w:val="51"/>
        </w:numPr>
        <w:rPr>
          <w:i/>
          <w:iCs/>
          <w:sz w:val="24"/>
          <w:szCs w:val="24"/>
        </w:rPr>
      </w:pPr>
      <w:r w:rsidRPr="003E70BA">
        <w:rPr>
          <w:b/>
          <w:i/>
          <w:iCs/>
          <w:sz w:val="24"/>
          <w:szCs w:val="24"/>
        </w:rPr>
        <w:t>15</w:t>
      </w:r>
      <w:r w:rsidR="004023DF" w:rsidRPr="003E70BA">
        <w:rPr>
          <w:b/>
          <w:i/>
          <w:iCs/>
          <w:sz w:val="24"/>
          <w:szCs w:val="24"/>
        </w:rPr>
        <w:t>7</w:t>
      </w:r>
      <w:r w:rsidR="00DC2CD7" w:rsidRPr="003E70BA">
        <w:rPr>
          <w:b/>
          <w:i/>
          <w:iCs/>
          <w:sz w:val="24"/>
          <w:szCs w:val="24"/>
        </w:rPr>
        <w:t>6</w:t>
      </w:r>
      <w:r w:rsidRPr="003E70BA">
        <w:rPr>
          <w:b/>
          <w:i/>
          <w:iCs/>
          <w:sz w:val="24"/>
          <w:szCs w:val="24"/>
        </w:rPr>
        <w:t xml:space="preserve"> words</w:t>
      </w:r>
    </w:p>
    <w:p w14:paraId="54FF9B95" w14:textId="6D0085E2" w:rsidR="00AB7310" w:rsidRDefault="00AB7310" w:rsidP="00450C83">
      <w:pPr>
        <w:jc w:val="both"/>
        <w:rPr>
          <w:b/>
          <w:sz w:val="24"/>
          <w:szCs w:val="24"/>
        </w:rPr>
      </w:pPr>
    </w:p>
    <w:p w14:paraId="481D1860" w14:textId="77777777" w:rsidR="00AB7310" w:rsidRPr="00AB7310" w:rsidRDefault="00AB7310" w:rsidP="00450C83">
      <w:pPr>
        <w:jc w:val="both"/>
        <w:rPr>
          <w:b/>
          <w:sz w:val="24"/>
          <w:szCs w:val="24"/>
        </w:rPr>
      </w:pP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87F50E4" w:rsidR="00711A70" w:rsidRDefault="00711A70" w:rsidP="00711A70">
      <w:pPr>
        <w:jc w:val="both"/>
        <w:rPr>
          <w:b/>
          <w:sz w:val="24"/>
          <w:szCs w:val="24"/>
        </w:rPr>
      </w:pPr>
      <w:r w:rsidRPr="00450C83">
        <w:rPr>
          <w:b/>
          <w:sz w:val="24"/>
          <w:szCs w:val="24"/>
        </w:rPr>
        <w:t>ANSWER:</w:t>
      </w:r>
      <w:r w:rsidR="004C4C49">
        <w:rPr>
          <w:b/>
          <w:sz w:val="24"/>
          <w:szCs w:val="24"/>
        </w:rPr>
        <w:t xml:space="preserve"> </w:t>
      </w:r>
    </w:p>
    <w:p w14:paraId="474F2933" w14:textId="42EC526F" w:rsidR="000E370F" w:rsidRPr="004134B5" w:rsidRDefault="000E370F" w:rsidP="00711A70">
      <w:pPr>
        <w:jc w:val="both"/>
        <w:rPr>
          <w:sz w:val="24"/>
          <w:szCs w:val="24"/>
        </w:rPr>
      </w:pPr>
    </w:p>
    <w:p w14:paraId="7F233C0B" w14:textId="65E4481E" w:rsidR="000E370F" w:rsidRPr="004134B5" w:rsidRDefault="000E370F" w:rsidP="00711A70">
      <w:pPr>
        <w:jc w:val="both"/>
        <w:rPr>
          <w:sz w:val="24"/>
          <w:szCs w:val="24"/>
        </w:rPr>
      </w:pPr>
      <w:bookmarkStart w:id="3" w:name="_Hlk134612060"/>
      <w:r w:rsidRPr="004134B5">
        <w:rPr>
          <w:sz w:val="24"/>
          <w:szCs w:val="24"/>
        </w:rPr>
        <w:t xml:space="preserve">In my answer I will talk about my involvement in an incident whereby the subject couldn’t speak English as he was from Romania. Within my answer, I will talk about the Victim’s Code of Practice, what I did to give the victim and subject a fair and equal opportunity to express themselves. I will also talk about how I dealt with the victim and how I overcame the communication barriers within the address. </w:t>
      </w:r>
    </w:p>
    <w:p w14:paraId="165DF17E" w14:textId="2D06294C" w:rsidR="000E370F" w:rsidRPr="004134B5" w:rsidRDefault="000E370F" w:rsidP="00711A70">
      <w:pPr>
        <w:jc w:val="both"/>
        <w:rPr>
          <w:sz w:val="24"/>
          <w:szCs w:val="24"/>
        </w:rPr>
      </w:pPr>
    </w:p>
    <w:p w14:paraId="606B0DC4" w14:textId="5545ECDA" w:rsidR="000E370F" w:rsidRPr="004134B5" w:rsidRDefault="000E370F" w:rsidP="00711A70">
      <w:pPr>
        <w:jc w:val="both"/>
        <w:rPr>
          <w:sz w:val="24"/>
          <w:szCs w:val="24"/>
        </w:rPr>
      </w:pPr>
      <w:r w:rsidRPr="004134B5">
        <w:rPr>
          <w:sz w:val="24"/>
          <w:szCs w:val="24"/>
        </w:rPr>
        <w:t>During my tutorship, my</w:t>
      </w:r>
      <w:r w:rsidR="00967C78" w:rsidRPr="004134B5">
        <w:rPr>
          <w:sz w:val="24"/>
          <w:szCs w:val="24"/>
        </w:rPr>
        <w:t xml:space="preserve"> tutor and I</w:t>
      </w:r>
      <w:r w:rsidRPr="004134B5">
        <w:rPr>
          <w:sz w:val="24"/>
          <w:szCs w:val="24"/>
        </w:rPr>
        <w:t xml:space="preserve"> were tasked with attending a call that firstly appeared to be a domestic incident. A call was received by the PSC from a distressed female </w:t>
      </w:r>
      <w:r w:rsidR="00990C8F" w:rsidRPr="004134B5">
        <w:rPr>
          <w:sz w:val="24"/>
          <w:szCs w:val="24"/>
        </w:rPr>
        <w:t xml:space="preserve">who spoke little to no English, therefore the call taker could not make much sense of what was going on, however there was an apparent disturbance in the background, which sounded like a male shouting in a foreign language. We had no other details and no warning markers on the address or any persons living inside, therefore we believed we were attending a possible domestic with a male aggressor. </w:t>
      </w:r>
    </w:p>
    <w:p w14:paraId="0CEC3AE3" w14:textId="0A8CBF20" w:rsidR="00666D47" w:rsidRPr="004134B5" w:rsidRDefault="00990C8F" w:rsidP="00666D47">
      <w:pPr>
        <w:rPr>
          <w:spacing w:val="3"/>
          <w:sz w:val="24"/>
          <w:szCs w:val="24"/>
        </w:rPr>
      </w:pPr>
      <w:r w:rsidRPr="004134B5">
        <w:rPr>
          <w:sz w:val="24"/>
          <w:szCs w:val="24"/>
        </w:rPr>
        <w:t xml:space="preserve">It would become clear that in this incident, unconscious bias became a factor, due to the limited information we could obtain, and the type of incident we believed we were attending. </w:t>
      </w:r>
      <w:r w:rsidR="00666D47" w:rsidRPr="004134B5">
        <w:rPr>
          <w:spacing w:val="3"/>
          <w:sz w:val="24"/>
          <w:szCs w:val="24"/>
        </w:rPr>
        <w:t xml:space="preserve">The College of Policing (2016) explains that unconscious bias and stereotyping are not easily identifiable, because people usually are not aware that they are processing a situation or person by using their unconscious bias </w:t>
      </w:r>
      <w:proofErr w:type="gramStart"/>
      <w:r w:rsidR="00666D47" w:rsidRPr="004134B5">
        <w:rPr>
          <w:spacing w:val="3"/>
          <w:sz w:val="24"/>
          <w:szCs w:val="24"/>
        </w:rPr>
        <w:t>in order to</w:t>
      </w:r>
      <w:proofErr w:type="gramEnd"/>
      <w:r w:rsidR="00666D47" w:rsidRPr="004134B5">
        <w:rPr>
          <w:spacing w:val="3"/>
          <w:sz w:val="24"/>
          <w:szCs w:val="24"/>
        </w:rPr>
        <w:t xml:space="preserve"> make sense of a person or situation that they may be different or unfamiliar</w:t>
      </w:r>
      <w:r w:rsidR="002B78C8" w:rsidRPr="004134B5">
        <w:rPr>
          <w:spacing w:val="3"/>
          <w:sz w:val="24"/>
          <w:szCs w:val="24"/>
        </w:rPr>
        <w:t xml:space="preserve">. I believe that it was due to this unconscious bias, that led me to believe I would be walking into a domestic incident between a male and a female, and I would </w:t>
      </w:r>
      <w:r w:rsidR="002B78C8" w:rsidRPr="004134B5">
        <w:rPr>
          <w:spacing w:val="3"/>
          <w:sz w:val="24"/>
          <w:szCs w:val="24"/>
        </w:rPr>
        <w:lastRenderedPageBreak/>
        <w:t>potentially need to use my powers of arrest under Section 24 of PACE 1984 to arrest the male.</w:t>
      </w:r>
      <w:r w:rsidR="000C09F5" w:rsidRPr="004134B5">
        <w:rPr>
          <w:spacing w:val="3"/>
          <w:sz w:val="24"/>
          <w:szCs w:val="24"/>
        </w:rPr>
        <w:t xml:space="preserve"> </w:t>
      </w:r>
      <w:r w:rsidR="00666D47" w:rsidRPr="004134B5">
        <w:rPr>
          <w:spacing w:val="3"/>
          <w:sz w:val="24"/>
          <w:szCs w:val="24"/>
        </w:rPr>
        <w:t>Section 24 of PACE 1984 documents the power given to a constable to make an arrest, without the issue of a warrant, if the constable has a reason to suspect that a crime has been committed, and they suspect that person is guilty of committing the offence (The National Archives 2023).</w:t>
      </w:r>
    </w:p>
    <w:p w14:paraId="34998E3A" w14:textId="5D9BD46E" w:rsidR="00990C8F" w:rsidRPr="004134B5" w:rsidRDefault="00990C8F" w:rsidP="00711A70">
      <w:pPr>
        <w:jc w:val="both"/>
        <w:rPr>
          <w:spacing w:val="3"/>
          <w:sz w:val="24"/>
          <w:szCs w:val="24"/>
        </w:rPr>
      </w:pPr>
    </w:p>
    <w:p w14:paraId="738B3FEB" w14:textId="10804CE9" w:rsidR="002B78C8" w:rsidRPr="004134B5" w:rsidRDefault="002B78C8" w:rsidP="00711A70">
      <w:pPr>
        <w:jc w:val="both"/>
        <w:rPr>
          <w:spacing w:val="3"/>
          <w:sz w:val="24"/>
          <w:szCs w:val="24"/>
        </w:rPr>
      </w:pPr>
    </w:p>
    <w:p w14:paraId="3197CC9D" w14:textId="782D011E" w:rsidR="009925BA" w:rsidRPr="004134B5" w:rsidRDefault="002B78C8" w:rsidP="00666D47">
      <w:pPr>
        <w:rPr>
          <w:spacing w:val="3"/>
          <w:sz w:val="24"/>
          <w:szCs w:val="24"/>
        </w:rPr>
      </w:pPr>
      <w:r w:rsidRPr="004134B5">
        <w:rPr>
          <w:spacing w:val="3"/>
          <w:sz w:val="24"/>
          <w:szCs w:val="24"/>
        </w:rPr>
        <w:t xml:space="preserve">On arrival at the incident, it was unclear what had taken place, and as neither </w:t>
      </w:r>
      <w:r w:rsidR="00ED400C" w:rsidRPr="004134B5">
        <w:rPr>
          <w:spacing w:val="3"/>
          <w:sz w:val="24"/>
          <w:szCs w:val="24"/>
        </w:rPr>
        <w:t xml:space="preserve">the </w:t>
      </w:r>
      <w:r w:rsidRPr="004134B5">
        <w:rPr>
          <w:spacing w:val="3"/>
          <w:sz w:val="24"/>
          <w:szCs w:val="24"/>
        </w:rPr>
        <w:t xml:space="preserve">male </w:t>
      </w:r>
      <w:r w:rsidR="00ED400C" w:rsidRPr="004134B5">
        <w:rPr>
          <w:spacing w:val="3"/>
          <w:sz w:val="24"/>
          <w:szCs w:val="24"/>
        </w:rPr>
        <w:t>or</w:t>
      </w:r>
      <w:r w:rsidRPr="004134B5">
        <w:rPr>
          <w:spacing w:val="3"/>
          <w:sz w:val="24"/>
          <w:szCs w:val="24"/>
        </w:rPr>
        <w:t xml:space="preserve"> female spoke English, there was a bit of time taken </w:t>
      </w:r>
      <w:r w:rsidR="002140AB" w:rsidRPr="004134B5">
        <w:rPr>
          <w:spacing w:val="3"/>
          <w:sz w:val="24"/>
          <w:szCs w:val="24"/>
        </w:rPr>
        <w:t>to</w:t>
      </w:r>
      <w:r w:rsidRPr="004134B5">
        <w:rPr>
          <w:spacing w:val="3"/>
          <w:sz w:val="24"/>
          <w:szCs w:val="24"/>
        </w:rPr>
        <w:t xml:space="preserve"> establish how to communicate with both persons, </w:t>
      </w:r>
      <w:proofErr w:type="gramStart"/>
      <w:r w:rsidRPr="004134B5">
        <w:rPr>
          <w:spacing w:val="3"/>
          <w:sz w:val="24"/>
          <w:szCs w:val="24"/>
        </w:rPr>
        <w:t>and also</w:t>
      </w:r>
      <w:proofErr w:type="gramEnd"/>
      <w:r w:rsidRPr="004134B5">
        <w:rPr>
          <w:spacing w:val="3"/>
          <w:sz w:val="24"/>
          <w:szCs w:val="24"/>
        </w:rPr>
        <w:t xml:space="preserve"> how to establish who was a po</w:t>
      </w:r>
      <w:r w:rsidR="00C75906" w:rsidRPr="004134B5">
        <w:rPr>
          <w:spacing w:val="3"/>
          <w:sz w:val="24"/>
          <w:szCs w:val="24"/>
        </w:rPr>
        <w:t xml:space="preserve">tential </w:t>
      </w:r>
      <w:r w:rsidRPr="004134B5">
        <w:rPr>
          <w:spacing w:val="3"/>
          <w:sz w:val="24"/>
          <w:szCs w:val="24"/>
        </w:rPr>
        <w:t>victim and who was the possible suspect.</w:t>
      </w:r>
      <w:r w:rsidR="00C75906" w:rsidRPr="004134B5">
        <w:rPr>
          <w:spacing w:val="3"/>
          <w:sz w:val="24"/>
          <w:szCs w:val="24"/>
        </w:rPr>
        <w:t xml:space="preserve"> I used my initiative on </w:t>
      </w:r>
      <w:r w:rsidR="002140AB" w:rsidRPr="004134B5">
        <w:rPr>
          <w:spacing w:val="3"/>
          <w:sz w:val="24"/>
          <w:szCs w:val="24"/>
        </w:rPr>
        <w:t>this and</w:t>
      </w:r>
      <w:r w:rsidR="00C75906" w:rsidRPr="004134B5">
        <w:rPr>
          <w:spacing w:val="3"/>
          <w:sz w:val="24"/>
          <w:szCs w:val="24"/>
        </w:rPr>
        <w:t xml:space="preserve"> decided that as we were unsure if this incident was domestic related or not, it would be best to separate the two persons, and obtain a first account of what had taken place. I would need to do this enquiry using Language Line</w:t>
      </w:r>
      <w:r w:rsidR="009925BA" w:rsidRPr="004134B5">
        <w:rPr>
          <w:spacing w:val="3"/>
          <w:sz w:val="24"/>
          <w:szCs w:val="24"/>
        </w:rPr>
        <w:t xml:space="preserve">, after </w:t>
      </w:r>
      <w:r w:rsidR="00ED400C" w:rsidRPr="004134B5">
        <w:rPr>
          <w:spacing w:val="3"/>
          <w:sz w:val="24"/>
          <w:szCs w:val="24"/>
        </w:rPr>
        <w:t>recognising</w:t>
      </w:r>
      <w:r w:rsidR="009925BA" w:rsidRPr="004134B5">
        <w:rPr>
          <w:spacing w:val="3"/>
          <w:sz w:val="24"/>
          <w:szCs w:val="24"/>
        </w:rPr>
        <w:t xml:space="preserve"> that the spoken language being used was Romanian.</w:t>
      </w:r>
      <w:r w:rsidR="003E70BA">
        <w:rPr>
          <w:spacing w:val="3"/>
          <w:sz w:val="24"/>
          <w:szCs w:val="24"/>
        </w:rPr>
        <w:t xml:space="preserve"> The use of Language line comes under Right 1 of the Victims code, which is the right to understand and be understood, meaning that as the victim’s first language was not English, she had a right for us to understand what she was saying </w:t>
      </w:r>
      <w:r w:rsidR="002140AB">
        <w:rPr>
          <w:spacing w:val="3"/>
          <w:sz w:val="24"/>
          <w:szCs w:val="24"/>
        </w:rPr>
        <w:t>and</w:t>
      </w:r>
      <w:r w:rsidR="003E70BA">
        <w:rPr>
          <w:spacing w:val="3"/>
          <w:sz w:val="24"/>
          <w:szCs w:val="24"/>
        </w:rPr>
        <w:t xml:space="preserve"> a right to understand what we were saying (College of Policing,</w:t>
      </w:r>
      <w:r w:rsidR="00BB046F">
        <w:rPr>
          <w:spacing w:val="3"/>
          <w:sz w:val="24"/>
          <w:szCs w:val="24"/>
        </w:rPr>
        <w:t xml:space="preserve"> 2021</w:t>
      </w:r>
      <w:r w:rsidR="003E70BA">
        <w:rPr>
          <w:spacing w:val="3"/>
          <w:sz w:val="24"/>
          <w:szCs w:val="24"/>
        </w:rPr>
        <w:t>).</w:t>
      </w:r>
      <w:r w:rsidR="009925BA" w:rsidRPr="004134B5">
        <w:rPr>
          <w:spacing w:val="3"/>
          <w:sz w:val="24"/>
          <w:szCs w:val="24"/>
        </w:rPr>
        <w:t xml:space="preserve"> The actions</w:t>
      </w:r>
      <w:r w:rsidR="00E97387" w:rsidRPr="004134B5">
        <w:rPr>
          <w:spacing w:val="3"/>
          <w:sz w:val="24"/>
          <w:szCs w:val="24"/>
        </w:rPr>
        <w:t xml:space="preserve"> I was </w:t>
      </w:r>
      <w:r w:rsidR="009925BA" w:rsidRPr="004134B5">
        <w:rPr>
          <w:spacing w:val="3"/>
          <w:sz w:val="24"/>
          <w:szCs w:val="24"/>
        </w:rPr>
        <w:t>tak</w:t>
      </w:r>
      <w:r w:rsidR="00E97387" w:rsidRPr="004134B5">
        <w:rPr>
          <w:spacing w:val="3"/>
          <w:sz w:val="24"/>
          <w:szCs w:val="24"/>
        </w:rPr>
        <w:t xml:space="preserve">ing </w:t>
      </w:r>
      <w:r w:rsidR="009925BA" w:rsidRPr="004134B5">
        <w:rPr>
          <w:spacing w:val="3"/>
          <w:sz w:val="24"/>
          <w:szCs w:val="24"/>
        </w:rPr>
        <w:t>were now forming</w:t>
      </w:r>
      <w:r w:rsidR="00E97387" w:rsidRPr="004134B5">
        <w:rPr>
          <w:spacing w:val="3"/>
          <w:sz w:val="24"/>
          <w:szCs w:val="24"/>
        </w:rPr>
        <w:t xml:space="preserve"> part of</w:t>
      </w:r>
      <w:r w:rsidR="009925BA" w:rsidRPr="004134B5">
        <w:rPr>
          <w:spacing w:val="3"/>
          <w:sz w:val="24"/>
          <w:szCs w:val="24"/>
        </w:rPr>
        <w:t xml:space="preserve"> an investigation into </w:t>
      </w:r>
      <w:r w:rsidR="00E97387" w:rsidRPr="004134B5">
        <w:rPr>
          <w:spacing w:val="3"/>
          <w:sz w:val="24"/>
          <w:szCs w:val="24"/>
        </w:rPr>
        <w:t>the nature of what</w:t>
      </w:r>
      <w:r w:rsidR="009925BA" w:rsidRPr="004134B5">
        <w:rPr>
          <w:spacing w:val="3"/>
          <w:sz w:val="24"/>
          <w:szCs w:val="24"/>
        </w:rPr>
        <w:t xml:space="preserve"> had happened, and if any criminality had taken place in this incident, as explained by the </w:t>
      </w:r>
      <w:bookmarkStart w:id="4" w:name="_Hlk135680533"/>
      <w:r w:rsidR="009925BA" w:rsidRPr="004134B5">
        <w:rPr>
          <w:spacing w:val="3"/>
          <w:sz w:val="24"/>
          <w:szCs w:val="24"/>
        </w:rPr>
        <w:t xml:space="preserve">Code of Practice to the </w:t>
      </w:r>
      <w:bookmarkEnd w:id="4"/>
      <w:r w:rsidR="00666D47" w:rsidRPr="004134B5">
        <w:rPr>
          <w:spacing w:val="3"/>
          <w:sz w:val="24"/>
          <w:szCs w:val="24"/>
        </w:rPr>
        <w:t>Criminal Procedure and Investigations Act 1996 (CPIA) explains that a police investigation that is being conducted in order to identify if a person is eligible to be charged with committing a criminal offence, or whether the person being charged with committing an offence is guilty of it (College of Policing 2023).</w:t>
      </w:r>
    </w:p>
    <w:p w14:paraId="1CC7AEBC" w14:textId="77777777" w:rsidR="00666D47" w:rsidRPr="004134B5" w:rsidRDefault="00666D47" w:rsidP="00666D47">
      <w:pPr>
        <w:rPr>
          <w:spacing w:val="3"/>
          <w:sz w:val="24"/>
          <w:szCs w:val="24"/>
        </w:rPr>
      </w:pPr>
    </w:p>
    <w:p w14:paraId="50A141F5" w14:textId="40FC3100" w:rsidR="00666D47" w:rsidRPr="004134B5" w:rsidRDefault="0045760C" w:rsidP="00666D47">
      <w:pPr>
        <w:rPr>
          <w:sz w:val="24"/>
          <w:szCs w:val="24"/>
        </w:rPr>
      </w:pPr>
      <w:r w:rsidRPr="004134B5">
        <w:rPr>
          <w:spacing w:val="3"/>
          <w:sz w:val="24"/>
          <w:szCs w:val="24"/>
        </w:rPr>
        <w:t xml:space="preserve">During mine and my colleague’s enquiries via Language Line, it was ascertained that this incident was not a domestic abuse incident as first </w:t>
      </w:r>
      <w:proofErr w:type="gramStart"/>
      <w:r w:rsidRPr="004134B5">
        <w:rPr>
          <w:spacing w:val="3"/>
          <w:sz w:val="24"/>
          <w:szCs w:val="24"/>
        </w:rPr>
        <w:t>indicated, and</w:t>
      </w:r>
      <w:proofErr w:type="gramEnd"/>
      <w:r w:rsidRPr="004134B5">
        <w:rPr>
          <w:spacing w:val="3"/>
          <w:sz w:val="24"/>
          <w:szCs w:val="24"/>
        </w:rPr>
        <w:t xml:space="preserve"> was in fact an incident of theft between a mother and son. The mother had caught her son stealing money and other items from her possession, </w:t>
      </w:r>
      <w:r w:rsidR="002140AB" w:rsidRPr="004134B5">
        <w:rPr>
          <w:spacing w:val="3"/>
          <w:sz w:val="24"/>
          <w:szCs w:val="24"/>
        </w:rPr>
        <w:t>to</w:t>
      </w:r>
      <w:r w:rsidRPr="004134B5">
        <w:rPr>
          <w:spacing w:val="3"/>
          <w:sz w:val="24"/>
          <w:szCs w:val="24"/>
        </w:rPr>
        <w:t xml:space="preserve"> sell in exchange for money to purchase controlled drugs, to which he had an ongoing addiction too. Following this, a verbal argument had ensued relating to the </w:t>
      </w:r>
      <w:proofErr w:type="gramStart"/>
      <w:r w:rsidRPr="004134B5">
        <w:rPr>
          <w:spacing w:val="3"/>
          <w:sz w:val="24"/>
          <w:szCs w:val="24"/>
        </w:rPr>
        <w:t>mothers</w:t>
      </w:r>
      <w:proofErr w:type="gramEnd"/>
      <w:r w:rsidRPr="004134B5">
        <w:rPr>
          <w:spacing w:val="3"/>
          <w:sz w:val="24"/>
          <w:szCs w:val="24"/>
        </w:rPr>
        <w:t xml:space="preserve"> knowledge of her sons use of drugs. On this occasion, it was established that the mother wanted to press charges against her son for the </w:t>
      </w:r>
      <w:proofErr w:type="gramStart"/>
      <w:r w:rsidRPr="004134B5">
        <w:rPr>
          <w:spacing w:val="3"/>
          <w:sz w:val="24"/>
          <w:szCs w:val="24"/>
        </w:rPr>
        <w:t>theft, and</w:t>
      </w:r>
      <w:proofErr w:type="gramEnd"/>
      <w:r w:rsidRPr="004134B5">
        <w:rPr>
          <w:spacing w:val="3"/>
          <w:sz w:val="24"/>
          <w:szCs w:val="24"/>
        </w:rPr>
        <w:t xml:space="preserve"> taking that into account that she was a victim in this instance, a victim statement would need to be obtained from her, with assistance from an interpreter. Following the Codes of Practice as per the Criminal Procedure and Investigations Act 1996</w:t>
      </w:r>
      <w:r w:rsidR="00B441A8" w:rsidRPr="004134B5">
        <w:rPr>
          <w:spacing w:val="3"/>
          <w:sz w:val="24"/>
          <w:szCs w:val="24"/>
        </w:rPr>
        <w:t xml:space="preserve">, </w:t>
      </w:r>
      <w:r w:rsidR="00666D47" w:rsidRPr="004134B5">
        <w:rPr>
          <w:sz w:val="24"/>
          <w:szCs w:val="24"/>
        </w:rPr>
        <w:t xml:space="preserve">an investigator must take reasonable steps </w:t>
      </w:r>
      <w:r w:rsidR="002140AB" w:rsidRPr="004134B5">
        <w:rPr>
          <w:sz w:val="24"/>
          <w:szCs w:val="24"/>
        </w:rPr>
        <w:t>to</w:t>
      </w:r>
      <w:r w:rsidR="00666D47" w:rsidRPr="004134B5">
        <w:rPr>
          <w:sz w:val="24"/>
          <w:szCs w:val="24"/>
        </w:rPr>
        <w:t xml:space="preserve"> assist individuals with any of their needs for further help or support, in relation to any protected characteristic that person may have. Doing so will ensure that the provisions or the Equality Act 2010 are being adhered too (College of Policing, 2023).</w:t>
      </w:r>
    </w:p>
    <w:p w14:paraId="7B8D8F24" w14:textId="1D400C24" w:rsidR="002E786B" w:rsidRPr="004134B5" w:rsidRDefault="002140AB" w:rsidP="009925BA">
      <w:pPr>
        <w:overflowPunct/>
        <w:autoSpaceDE/>
        <w:autoSpaceDN/>
        <w:adjustRightInd/>
        <w:spacing w:before="100" w:beforeAutospacing="1" w:after="240"/>
        <w:textAlignment w:val="auto"/>
        <w:rPr>
          <w:sz w:val="24"/>
          <w:szCs w:val="24"/>
        </w:rPr>
      </w:pPr>
      <w:r w:rsidRPr="004134B5">
        <w:rPr>
          <w:sz w:val="24"/>
          <w:szCs w:val="24"/>
        </w:rPr>
        <w:t>I</w:t>
      </w:r>
      <w:r w:rsidR="00962575" w:rsidRPr="004134B5">
        <w:rPr>
          <w:sz w:val="24"/>
          <w:szCs w:val="24"/>
        </w:rPr>
        <w:t xml:space="preserve"> had arranged for a victim statement to be obtained from the victim, in her chosen language of Romanian, </w:t>
      </w:r>
      <w:r w:rsidRPr="004134B5">
        <w:rPr>
          <w:sz w:val="24"/>
          <w:szCs w:val="24"/>
        </w:rPr>
        <w:t>to</w:t>
      </w:r>
      <w:r w:rsidR="00962575" w:rsidRPr="004134B5">
        <w:rPr>
          <w:sz w:val="24"/>
          <w:szCs w:val="24"/>
        </w:rPr>
        <w:t xml:space="preserve"> obtain a full and accurate account of what had taken place, as per her rights under Right 1 of the Victim Codes of Practice, which is their right to understand and be understood</w:t>
      </w:r>
      <w:r>
        <w:rPr>
          <w:sz w:val="24"/>
          <w:szCs w:val="24"/>
        </w:rPr>
        <w:t xml:space="preserve"> (College of Policing, 2021)</w:t>
      </w:r>
      <w:r w:rsidR="00962575" w:rsidRPr="004134B5">
        <w:rPr>
          <w:sz w:val="24"/>
          <w:szCs w:val="24"/>
        </w:rPr>
        <w:t xml:space="preserve">. </w:t>
      </w:r>
    </w:p>
    <w:p w14:paraId="5E270F35" w14:textId="1531864F" w:rsidR="002E786B" w:rsidRPr="004134B5" w:rsidRDefault="002E786B" w:rsidP="00666D47">
      <w:pPr>
        <w:rPr>
          <w:sz w:val="24"/>
          <w:szCs w:val="24"/>
        </w:rPr>
      </w:pPr>
      <w:r w:rsidRPr="004134B5">
        <w:rPr>
          <w:sz w:val="24"/>
          <w:szCs w:val="24"/>
        </w:rPr>
        <w:t xml:space="preserve">With regards to the suspect, although he was the subject in this matter, due to the language barrier, I also ensured that he still had a fair an equal chance to communicate with officers, in the language of his choosing which was Romanian. I did this by completing his lawful arrest with assistance from language line, </w:t>
      </w:r>
      <w:proofErr w:type="gramStart"/>
      <w:r w:rsidRPr="004134B5">
        <w:rPr>
          <w:sz w:val="24"/>
          <w:szCs w:val="24"/>
        </w:rPr>
        <w:t>and also</w:t>
      </w:r>
      <w:proofErr w:type="gramEnd"/>
      <w:r w:rsidRPr="004134B5">
        <w:rPr>
          <w:sz w:val="24"/>
          <w:szCs w:val="24"/>
        </w:rPr>
        <w:t xml:space="preserve"> </w:t>
      </w:r>
      <w:r w:rsidRPr="004134B5">
        <w:rPr>
          <w:sz w:val="24"/>
          <w:szCs w:val="24"/>
        </w:rPr>
        <w:lastRenderedPageBreak/>
        <w:t>arranged for an interpreter to meet us at custody, in order to explain to process following on from his arrest, such as being interviewed.</w:t>
      </w:r>
      <w:r w:rsidR="00A81EBE" w:rsidRPr="004134B5">
        <w:rPr>
          <w:sz w:val="24"/>
          <w:szCs w:val="24"/>
        </w:rPr>
        <w:t xml:space="preserve"> </w:t>
      </w:r>
      <w:r w:rsidR="003C2F48" w:rsidRPr="004134B5">
        <w:rPr>
          <w:sz w:val="24"/>
          <w:szCs w:val="24"/>
        </w:rPr>
        <w:t xml:space="preserve">I ensured that I was supporting the subjects Human Rights, as stated in Article 6 of the Human Rights Act, whether this matter would be processed through court or not. Article 6 of </w:t>
      </w:r>
      <w:proofErr w:type="gramStart"/>
      <w:r w:rsidR="003C2F48" w:rsidRPr="004134B5">
        <w:rPr>
          <w:sz w:val="24"/>
          <w:szCs w:val="24"/>
        </w:rPr>
        <w:t>The</w:t>
      </w:r>
      <w:proofErr w:type="gramEnd"/>
      <w:r w:rsidR="003C2F48" w:rsidRPr="004134B5">
        <w:rPr>
          <w:sz w:val="24"/>
          <w:szCs w:val="24"/>
        </w:rPr>
        <w:t xml:space="preserve"> human rights act</w:t>
      </w:r>
      <w:r w:rsidR="00AD6FC8" w:rsidRPr="004134B5">
        <w:rPr>
          <w:sz w:val="24"/>
          <w:szCs w:val="24"/>
        </w:rPr>
        <w:t>, which is the Right to a Fair Tr</w:t>
      </w:r>
      <w:r w:rsidR="00600B14">
        <w:rPr>
          <w:sz w:val="24"/>
          <w:szCs w:val="24"/>
        </w:rPr>
        <w:t>ial</w:t>
      </w:r>
      <w:r w:rsidR="00AD6FC8" w:rsidRPr="004134B5">
        <w:rPr>
          <w:sz w:val="24"/>
          <w:szCs w:val="24"/>
        </w:rPr>
        <w:t xml:space="preserve">, </w:t>
      </w:r>
      <w:r w:rsidR="003C2F48" w:rsidRPr="004134B5">
        <w:rPr>
          <w:sz w:val="24"/>
          <w:szCs w:val="24"/>
        </w:rPr>
        <w:t xml:space="preserve">states </w:t>
      </w:r>
      <w:bookmarkStart w:id="5" w:name="_Hlk135680896"/>
      <w:r w:rsidR="003C2F48" w:rsidRPr="004134B5">
        <w:rPr>
          <w:sz w:val="24"/>
          <w:szCs w:val="24"/>
        </w:rPr>
        <w:t xml:space="preserve">that </w:t>
      </w:r>
      <w:bookmarkEnd w:id="5"/>
      <w:r w:rsidR="00666D47" w:rsidRPr="004134B5">
        <w:rPr>
          <w:sz w:val="24"/>
          <w:szCs w:val="24"/>
          <w:shd w:val="clear" w:color="auto" w:fill="FFFFFF"/>
        </w:rPr>
        <w:t>Any person has a right by law to have a public hearing, allowing them to be adequately represented, and doing so by use of an interpreter if one is required (Equality and Human Rights Commission, 2021).</w:t>
      </w:r>
      <w:r w:rsidR="00666D47" w:rsidRPr="004134B5">
        <w:rPr>
          <w:sz w:val="24"/>
          <w:szCs w:val="24"/>
        </w:rPr>
        <w:t xml:space="preserve"> </w:t>
      </w:r>
      <w:r w:rsidR="000544FE" w:rsidRPr="004134B5">
        <w:rPr>
          <w:color w:val="auto"/>
          <w:sz w:val="24"/>
          <w:szCs w:val="24"/>
          <w:shd w:val="clear" w:color="auto" w:fill="FFFFFF"/>
        </w:rPr>
        <w:t xml:space="preserve">I wanted to ensure that both victim and subject were adequately supported, especially given the nature of the crime being between mother and son, </w:t>
      </w:r>
      <w:proofErr w:type="gramStart"/>
      <w:r w:rsidR="000544FE" w:rsidRPr="004134B5">
        <w:rPr>
          <w:color w:val="auto"/>
          <w:sz w:val="24"/>
          <w:szCs w:val="24"/>
          <w:shd w:val="clear" w:color="auto" w:fill="FFFFFF"/>
        </w:rPr>
        <w:t>and also</w:t>
      </w:r>
      <w:proofErr w:type="gramEnd"/>
      <w:r w:rsidR="000544FE" w:rsidRPr="004134B5">
        <w:rPr>
          <w:color w:val="auto"/>
          <w:sz w:val="24"/>
          <w:szCs w:val="24"/>
          <w:shd w:val="clear" w:color="auto" w:fill="FFFFFF"/>
        </w:rPr>
        <w:t xml:space="preserve"> the aggravating factors being drug related, and ensure that both victim and subject were understood fully via their chosen language.</w:t>
      </w:r>
      <w:r w:rsidR="002F55BD" w:rsidRPr="004134B5">
        <w:rPr>
          <w:color w:val="auto"/>
          <w:sz w:val="24"/>
          <w:szCs w:val="24"/>
          <w:shd w:val="clear" w:color="auto" w:fill="FFFFFF"/>
        </w:rPr>
        <w:t xml:space="preserve"> </w:t>
      </w:r>
    </w:p>
    <w:p w14:paraId="6BEB19C1" w14:textId="206EC4F8" w:rsidR="00B22B9A" w:rsidRPr="004134B5" w:rsidRDefault="000D07F4" w:rsidP="00B22B9A">
      <w:pPr>
        <w:rPr>
          <w:sz w:val="24"/>
          <w:szCs w:val="24"/>
          <w:shd w:val="clear" w:color="auto" w:fill="FFFFFF"/>
        </w:rPr>
      </w:pPr>
      <w:proofErr w:type="gramStart"/>
      <w:r w:rsidRPr="004134B5">
        <w:rPr>
          <w:color w:val="auto"/>
          <w:sz w:val="24"/>
          <w:szCs w:val="24"/>
          <w:shd w:val="clear" w:color="auto" w:fill="FFFFFF"/>
        </w:rPr>
        <w:t>In order to</w:t>
      </w:r>
      <w:proofErr w:type="gramEnd"/>
      <w:r w:rsidRPr="004134B5">
        <w:rPr>
          <w:color w:val="auto"/>
          <w:sz w:val="24"/>
          <w:szCs w:val="24"/>
          <w:shd w:val="clear" w:color="auto" w:fill="FFFFFF"/>
        </w:rPr>
        <w:t xml:space="preserve"> conduct a fair and valuable interview with the suspect, I followed the ‘PEACE’ model in order to help structure my interview. The ‘PEACE’ model helped me ensure that I had an interview plan in place, with a wide spread amount of questions, covering the offence of theft which had been allegedly committed, and also questions to delve in deeper such as questions about family relationship and the suspects drug use problems, in order to ascertain if there were ways the police could help him, instead of just criminalising him. I ensured that the suspect interview followed the guidelines set out as per PACE 1984, namely PACE code F which </w:t>
      </w:r>
      <w:r w:rsidR="00F850BA" w:rsidRPr="004134B5">
        <w:rPr>
          <w:color w:val="auto"/>
          <w:sz w:val="24"/>
          <w:szCs w:val="24"/>
          <w:shd w:val="clear" w:color="auto" w:fill="FFFFFF"/>
        </w:rPr>
        <w:t xml:space="preserve">sets out rules relating to audio and visual recording of interviews and </w:t>
      </w:r>
      <w:r w:rsidRPr="004134B5">
        <w:rPr>
          <w:color w:val="auto"/>
          <w:sz w:val="24"/>
          <w:szCs w:val="24"/>
          <w:shd w:val="clear" w:color="auto" w:fill="FFFFFF"/>
        </w:rPr>
        <w:t>states</w:t>
      </w:r>
      <w:r w:rsidR="00F850BA" w:rsidRPr="004134B5">
        <w:rPr>
          <w:color w:val="auto"/>
          <w:sz w:val="24"/>
          <w:szCs w:val="24"/>
          <w:shd w:val="clear" w:color="auto" w:fill="FFFFFF"/>
        </w:rPr>
        <w:t xml:space="preserve"> that</w:t>
      </w:r>
      <w:r w:rsidRPr="004134B5">
        <w:rPr>
          <w:color w:val="auto"/>
          <w:sz w:val="24"/>
          <w:szCs w:val="24"/>
          <w:shd w:val="clear" w:color="auto" w:fill="FFFFFF"/>
        </w:rPr>
        <w:t xml:space="preserve"> </w:t>
      </w:r>
      <w:bookmarkStart w:id="6" w:name="_Hlk135681751"/>
      <w:r w:rsidR="00B22B9A" w:rsidRPr="004134B5">
        <w:rPr>
          <w:sz w:val="24"/>
          <w:szCs w:val="24"/>
          <w:shd w:val="clear" w:color="auto" w:fill="FFFFFF"/>
        </w:rPr>
        <w:t>there is not a legal demand that a visual recording must be made of an interview, however there may be consideration made by the interviewing officer or any other relevant officer to the case that is being interviewed for, that a visual recording may be beneficial in order to depict the persons behaviour, emotions or movements.</w:t>
      </w:r>
    </w:p>
    <w:bookmarkEnd w:id="6"/>
    <w:p w14:paraId="7DADF615" w14:textId="6A7144AA" w:rsidR="002F55BD" w:rsidRPr="004134B5" w:rsidRDefault="004134B5" w:rsidP="004134B5">
      <w:pPr>
        <w:rPr>
          <w:sz w:val="24"/>
          <w:szCs w:val="24"/>
        </w:rPr>
      </w:pPr>
      <w:r w:rsidRPr="004134B5">
        <w:rPr>
          <w:sz w:val="24"/>
          <w:szCs w:val="24"/>
        </w:rPr>
        <w:t xml:space="preserve">Section 2.2(c) of PACE code F also outlines that a suspect or any other person who is present at an interview and has an impairment such as deafness, deaf/blind or is speech impaired and or may need to use sign language as a form of communication (Gov.uk, 2022). </w:t>
      </w:r>
      <w:r w:rsidR="00F850BA" w:rsidRPr="004134B5">
        <w:rPr>
          <w:color w:val="0B0C0C"/>
          <w:sz w:val="24"/>
          <w:szCs w:val="24"/>
          <w:shd w:val="clear" w:color="auto" w:fill="FFFFFF"/>
        </w:rPr>
        <w:t>I deemed it suitable for both audio and visual recording to be used due to the language barrier and the use of an interpreter in interview, because although this is not a speech impairment, the suspect is at a disadvantage by not being understood in the first person and needing use of a translator present to express his views and his defence.</w:t>
      </w:r>
    </w:p>
    <w:p w14:paraId="0F570A61" w14:textId="201C473B" w:rsidR="003C2F48" w:rsidRPr="004134B5" w:rsidRDefault="003C2F48" w:rsidP="00711A70">
      <w:pPr>
        <w:jc w:val="both"/>
        <w:rPr>
          <w:sz w:val="24"/>
          <w:szCs w:val="24"/>
        </w:rPr>
      </w:pPr>
    </w:p>
    <w:bookmarkEnd w:id="3"/>
    <w:p w14:paraId="0797331D" w14:textId="14B816AF" w:rsidR="00025650" w:rsidRDefault="00E528EB" w:rsidP="00025650">
      <w:pPr>
        <w:jc w:val="both"/>
        <w:rPr>
          <w:color w:val="282828"/>
          <w:sz w:val="24"/>
          <w:szCs w:val="24"/>
        </w:rPr>
      </w:pPr>
      <w:r w:rsidRPr="004134B5">
        <w:rPr>
          <w:sz w:val="24"/>
          <w:szCs w:val="24"/>
        </w:rPr>
        <w:t xml:space="preserve">After the subsequent interview of the suspect, the information given by the suspect gave me a broader view of the reasons why he had taken the decision to steal belongings from his mother, including money and other valuables. It became clear that the male had a debilitating drug addiction to heroin, and unfortunately needed money to feed both his habit and </w:t>
      </w:r>
      <w:proofErr w:type="gramStart"/>
      <w:r w:rsidRPr="004134B5">
        <w:rPr>
          <w:sz w:val="24"/>
          <w:szCs w:val="24"/>
        </w:rPr>
        <w:t>himself</w:t>
      </w:r>
      <w:proofErr w:type="gramEnd"/>
      <w:r w:rsidRPr="004134B5">
        <w:rPr>
          <w:sz w:val="24"/>
          <w:szCs w:val="24"/>
        </w:rPr>
        <w:t xml:space="preserve">. Although he had confessed to the theft on </w:t>
      </w:r>
      <w:r w:rsidR="002140AB" w:rsidRPr="004134B5">
        <w:rPr>
          <w:sz w:val="24"/>
          <w:szCs w:val="24"/>
        </w:rPr>
        <w:t>several</w:t>
      </w:r>
      <w:r w:rsidRPr="004134B5">
        <w:rPr>
          <w:sz w:val="24"/>
          <w:szCs w:val="24"/>
        </w:rPr>
        <w:t xml:space="preserve"> occasions, this would be dealt with accordingly and the victim’s views would also be </w:t>
      </w:r>
      <w:r w:rsidR="002140AB" w:rsidRPr="004134B5">
        <w:rPr>
          <w:sz w:val="24"/>
          <w:szCs w:val="24"/>
        </w:rPr>
        <w:t>considered</w:t>
      </w:r>
      <w:r w:rsidRPr="004134B5">
        <w:rPr>
          <w:sz w:val="24"/>
          <w:szCs w:val="24"/>
        </w:rPr>
        <w:t xml:space="preserve">. After listening to the suspects wider issues with his addiction, I felt it appropriate to submit a Public Protection Notification (PPN), with his consent and on his behalf, </w:t>
      </w:r>
      <w:r w:rsidR="002140AB" w:rsidRPr="004134B5">
        <w:rPr>
          <w:sz w:val="24"/>
          <w:szCs w:val="24"/>
        </w:rPr>
        <w:t>to</w:t>
      </w:r>
      <w:r w:rsidRPr="004134B5">
        <w:rPr>
          <w:sz w:val="24"/>
          <w:szCs w:val="24"/>
        </w:rPr>
        <w:t xml:space="preserve"> put some measures in place that could potentially help him become clean from his heroin addiction. A Public Protection Notification is</w:t>
      </w:r>
      <w:r w:rsidR="00247188" w:rsidRPr="004134B5">
        <w:rPr>
          <w:sz w:val="24"/>
          <w:szCs w:val="24"/>
        </w:rPr>
        <w:t xml:space="preserve"> a</w:t>
      </w:r>
      <w:r w:rsidR="00247188" w:rsidRPr="004134B5">
        <w:rPr>
          <w:color w:val="282828"/>
          <w:sz w:val="24"/>
          <w:szCs w:val="24"/>
        </w:rPr>
        <w:t xml:space="preserve"> document which shares information and safeguarding concerns relating to any person, whether they be an adult or a child. This document can then be shared with multiple relevant agencies who may be able to provide help or support to the individual the report is based on</w:t>
      </w:r>
      <w:r w:rsidRPr="004134B5">
        <w:rPr>
          <w:color w:val="282828"/>
          <w:sz w:val="24"/>
          <w:szCs w:val="24"/>
        </w:rPr>
        <w:t xml:space="preserve"> (HMICFRS, 2023). With this multi-agency response, I </w:t>
      </w:r>
      <w:r w:rsidR="009C6DD9" w:rsidRPr="004134B5">
        <w:rPr>
          <w:color w:val="282828"/>
          <w:sz w:val="24"/>
          <w:szCs w:val="24"/>
        </w:rPr>
        <w:t>anticipated</w:t>
      </w:r>
      <w:r w:rsidRPr="004134B5">
        <w:rPr>
          <w:color w:val="282828"/>
          <w:sz w:val="24"/>
          <w:szCs w:val="24"/>
        </w:rPr>
        <w:t xml:space="preserve"> that a drug </w:t>
      </w:r>
      <w:r w:rsidR="009C6DD9" w:rsidRPr="004134B5">
        <w:rPr>
          <w:color w:val="282828"/>
          <w:sz w:val="24"/>
          <w:szCs w:val="24"/>
        </w:rPr>
        <w:t xml:space="preserve">dependency team could make contact with the </w:t>
      </w:r>
      <w:r w:rsidR="002140AB" w:rsidRPr="004134B5">
        <w:rPr>
          <w:color w:val="282828"/>
          <w:sz w:val="24"/>
          <w:szCs w:val="24"/>
        </w:rPr>
        <w:t>male and</w:t>
      </w:r>
      <w:r w:rsidR="009C6DD9" w:rsidRPr="004134B5">
        <w:rPr>
          <w:color w:val="282828"/>
          <w:sz w:val="24"/>
          <w:szCs w:val="24"/>
        </w:rPr>
        <w:t xml:space="preserve"> provide him with the help and support needed in order to rid himself of the need to consume illegal substances, and </w:t>
      </w:r>
      <w:r w:rsidR="009C6DD9" w:rsidRPr="004134B5">
        <w:rPr>
          <w:color w:val="282828"/>
          <w:sz w:val="24"/>
          <w:szCs w:val="24"/>
        </w:rPr>
        <w:lastRenderedPageBreak/>
        <w:t xml:space="preserve">this in turn could potentially fix the </w:t>
      </w:r>
      <w:proofErr w:type="gramStart"/>
      <w:r w:rsidR="009C6DD9" w:rsidRPr="004134B5">
        <w:rPr>
          <w:color w:val="282828"/>
          <w:sz w:val="24"/>
          <w:szCs w:val="24"/>
        </w:rPr>
        <w:t>broken down</w:t>
      </w:r>
      <w:proofErr w:type="gramEnd"/>
      <w:r w:rsidR="009C6DD9" w:rsidRPr="004134B5">
        <w:rPr>
          <w:color w:val="282828"/>
          <w:sz w:val="24"/>
          <w:szCs w:val="24"/>
        </w:rPr>
        <w:t xml:space="preserve"> relationship between him and his mother.</w:t>
      </w:r>
      <w:r w:rsidR="002140AB">
        <w:rPr>
          <w:color w:val="282828"/>
          <w:sz w:val="24"/>
          <w:szCs w:val="24"/>
        </w:rPr>
        <w:t xml:space="preserve"> </w:t>
      </w:r>
    </w:p>
    <w:p w14:paraId="59F3B7AE" w14:textId="77777777" w:rsidR="002140AB" w:rsidRDefault="002140AB" w:rsidP="00025650">
      <w:pPr>
        <w:jc w:val="both"/>
        <w:rPr>
          <w:color w:val="282828"/>
          <w:sz w:val="24"/>
          <w:szCs w:val="24"/>
        </w:rPr>
      </w:pPr>
    </w:p>
    <w:p w14:paraId="5ABEDF63" w14:textId="0723D488" w:rsidR="002140AB" w:rsidRPr="004134B5" w:rsidRDefault="002140AB" w:rsidP="00025650">
      <w:pPr>
        <w:jc w:val="both"/>
        <w:rPr>
          <w:color w:val="282828"/>
          <w:sz w:val="24"/>
          <w:szCs w:val="24"/>
        </w:rPr>
      </w:pPr>
      <w:r>
        <w:rPr>
          <w:color w:val="282828"/>
          <w:sz w:val="24"/>
          <w:szCs w:val="24"/>
        </w:rPr>
        <w:t xml:space="preserve">In conclusion, I feel that </w:t>
      </w:r>
      <w:r w:rsidR="00371269">
        <w:rPr>
          <w:color w:val="282828"/>
          <w:sz w:val="24"/>
          <w:szCs w:val="24"/>
        </w:rPr>
        <w:t xml:space="preserve">my actions have ensured that </w:t>
      </w:r>
      <w:r>
        <w:rPr>
          <w:color w:val="282828"/>
          <w:sz w:val="24"/>
          <w:szCs w:val="24"/>
        </w:rPr>
        <w:t xml:space="preserve">both victim and suspect in this incident have been supported </w:t>
      </w:r>
      <w:r w:rsidR="00371269">
        <w:rPr>
          <w:color w:val="282828"/>
          <w:sz w:val="24"/>
          <w:szCs w:val="24"/>
        </w:rPr>
        <w:t>to the departments relevant to this case.</w:t>
      </w:r>
    </w:p>
    <w:p w14:paraId="26ABC5D5" w14:textId="26D13673" w:rsidR="009C6DD9" w:rsidRDefault="009C6DD9" w:rsidP="00025650">
      <w:pPr>
        <w:jc w:val="both"/>
        <w:rPr>
          <w:color w:val="282828"/>
          <w:sz w:val="24"/>
          <w:szCs w:val="24"/>
        </w:rPr>
      </w:pPr>
    </w:p>
    <w:p w14:paraId="32933C98" w14:textId="29EEB108" w:rsidR="00AA666E" w:rsidRPr="00DC7EE5" w:rsidRDefault="009C6DD9" w:rsidP="00DC7EE5">
      <w:pPr>
        <w:pStyle w:val="ListParagraph"/>
        <w:numPr>
          <w:ilvl w:val="0"/>
          <w:numId w:val="51"/>
        </w:numPr>
        <w:jc w:val="both"/>
        <w:rPr>
          <w:b/>
          <w:bCs/>
          <w:i/>
          <w:iCs/>
          <w:sz w:val="24"/>
          <w:szCs w:val="24"/>
        </w:rPr>
      </w:pPr>
      <w:r w:rsidRPr="00DC7EE5">
        <w:rPr>
          <w:b/>
          <w:bCs/>
          <w:i/>
          <w:iCs/>
          <w:color w:val="282828"/>
          <w:sz w:val="24"/>
          <w:szCs w:val="24"/>
        </w:rPr>
        <w:t>1</w:t>
      </w:r>
      <w:r w:rsidR="00371269" w:rsidRPr="00DC7EE5">
        <w:rPr>
          <w:b/>
          <w:bCs/>
          <w:i/>
          <w:iCs/>
          <w:color w:val="282828"/>
          <w:sz w:val="24"/>
          <w:szCs w:val="24"/>
        </w:rPr>
        <w:t>638</w:t>
      </w:r>
      <w:r w:rsidRPr="00DC7EE5">
        <w:rPr>
          <w:b/>
          <w:bCs/>
          <w:i/>
          <w:iCs/>
          <w:color w:val="282828"/>
          <w:sz w:val="24"/>
          <w:szCs w:val="24"/>
        </w:rPr>
        <w:t xml:space="preserve"> word</w:t>
      </w:r>
      <w:r w:rsidR="00427111" w:rsidRPr="00DC7EE5">
        <w:rPr>
          <w:b/>
          <w:bCs/>
          <w:i/>
          <w:iCs/>
          <w:color w:val="282828"/>
          <w:sz w:val="24"/>
          <w:szCs w:val="24"/>
        </w:rPr>
        <w:t>s</w:t>
      </w:r>
      <w:r w:rsidR="00025650">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23430A11" w:rsidR="00025650" w:rsidRDefault="004119F4" w:rsidP="00025650">
      <w:pPr>
        <w:jc w:val="both"/>
        <w:rPr>
          <w:sz w:val="24"/>
          <w:szCs w:val="24"/>
        </w:rPr>
      </w:pPr>
      <w:r>
        <w:rPr>
          <w:sz w:val="24"/>
          <w:szCs w:val="24"/>
        </w:rPr>
        <w:t xml:space="preserve">This essay will relate to my involvement at an incident I attended with my tutor, whereby I used my policing discretion to deal with an offender. I will talk about my use of the National Decision Model, and how I used this to assist me in making my decisions and how it helped me when reflecting on the incident I had dealt with. The NDM has six core elements, these are the police code of ethics, gathering information and intelligence, </w:t>
      </w:r>
      <w:r w:rsidR="005278EC">
        <w:rPr>
          <w:sz w:val="24"/>
          <w:szCs w:val="24"/>
        </w:rPr>
        <w:t xml:space="preserve">assess the threat and risk and develop a working strategy, consideration of police powers and policies, identifying your options and contingencies and lastly </w:t>
      </w:r>
      <w:proofErr w:type="gramStart"/>
      <w:r w:rsidR="005278EC">
        <w:rPr>
          <w:sz w:val="24"/>
          <w:szCs w:val="24"/>
        </w:rPr>
        <w:t>take action</w:t>
      </w:r>
      <w:proofErr w:type="gramEnd"/>
      <w:r w:rsidR="005278EC">
        <w:rPr>
          <w:sz w:val="24"/>
          <w:szCs w:val="24"/>
        </w:rPr>
        <w:t xml:space="preserve"> and review what has happened (College of Policing, 2013).</w:t>
      </w:r>
    </w:p>
    <w:p w14:paraId="4BDFFEBD" w14:textId="77777777" w:rsidR="005278EC" w:rsidRDefault="005278EC" w:rsidP="00025650">
      <w:pPr>
        <w:jc w:val="both"/>
        <w:rPr>
          <w:sz w:val="24"/>
          <w:szCs w:val="24"/>
        </w:rPr>
      </w:pPr>
    </w:p>
    <w:p w14:paraId="17AA16A1" w14:textId="152F6A48" w:rsidR="005278EC" w:rsidRDefault="005278EC" w:rsidP="00025650">
      <w:pPr>
        <w:jc w:val="both"/>
        <w:rPr>
          <w:sz w:val="24"/>
          <w:szCs w:val="24"/>
        </w:rPr>
      </w:pPr>
      <w:r>
        <w:rPr>
          <w:sz w:val="24"/>
          <w:szCs w:val="24"/>
        </w:rPr>
        <w:t xml:space="preserve">During a night shift with my tutor, we came across a vehicle that was driving erratically on the road and not being driven with due care and attention. Given that it was the early hours of the morning, and the </w:t>
      </w:r>
      <w:proofErr w:type="gramStart"/>
      <w:r>
        <w:rPr>
          <w:sz w:val="24"/>
          <w:szCs w:val="24"/>
        </w:rPr>
        <w:t>manner in which</w:t>
      </w:r>
      <w:proofErr w:type="gramEnd"/>
      <w:r>
        <w:rPr>
          <w:sz w:val="24"/>
          <w:szCs w:val="24"/>
        </w:rPr>
        <w:t xml:space="preserve"> the vehicle was being driven, </w:t>
      </w:r>
      <w:r w:rsidR="00DF790A">
        <w:rPr>
          <w:sz w:val="24"/>
          <w:szCs w:val="24"/>
        </w:rPr>
        <w:t xml:space="preserve">I used the information in front of me to obtain a vehicle check by giving the vehicle registration mark (VRM) to the PSC using my radio. I did this with the idea that this may return some further information or intelligence relating to the vehicle and or its registered owner. The vehicle appeared to have four occupants inside, which brought me onto the third component of the NDM which is assessing the threat and risk in front of me. As there were four occupants inside the vehicle, and just myself and my tutor, we could be in a situation whereby we are outnumbered should this situation escalate. The PSC advised me that the vehicle checks returned all in order, there was however a previous incident linked to this vehicle whereby the driver was found to be over the </w:t>
      </w:r>
      <w:r w:rsidR="00DF790A">
        <w:rPr>
          <w:sz w:val="24"/>
          <w:szCs w:val="24"/>
        </w:rPr>
        <w:lastRenderedPageBreak/>
        <w:t>legal limit of cannabis whilst in charge of the vehicle.</w:t>
      </w:r>
      <w:r w:rsidR="00EF6DF8">
        <w:rPr>
          <w:sz w:val="24"/>
          <w:szCs w:val="24"/>
        </w:rPr>
        <w:t xml:space="preserve"> </w:t>
      </w:r>
      <w:proofErr w:type="gramStart"/>
      <w:r w:rsidR="00EF6DF8">
        <w:rPr>
          <w:sz w:val="24"/>
          <w:szCs w:val="24"/>
        </w:rPr>
        <w:t>With this in mind, I</w:t>
      </w:r>
      <w:proofErr w:type="gramEnd"/>
      <w:r w:rsidR="00EF6DF8">
        <w:rPr>
          <w:sz w:val="24"/>
          <w:szCs w:val="24"/>
        </w:rPr>
        <w:t xml:space="preserve"> made the decision to stop the vehicle using my policing power as per section 163 of the Road Traffic Act 1988, which states that any mechanically propelled vehicle being driven on a road must stop if instructed to do so by a constable in uniform (College of Policing, </w:t>
      </w:r>
      <w:r w:rsidR="000C515D">
        <w:rPr>
          <w:sz w:val="24"/>
          <w:szCs w:val="24"/>
        </w:rPr>
        <w:t xml:space="preserve">2013). </w:t>
      </w:r>
    </w:p>
    <w:p w14:paraId="2CB14DBE" w14:textId="77777777" w:rsidR="000C515D" w:rsidRDefault="000C515D" w:rsidP="00025650">
      <w:pPr>
        <w:jc w:val="both"/>
        <w:rPr>
          <w:sz w:val="24"/>
          <w:szCs w:val="24"/>
        </w:rPr>
      </w:pPr>
    </w:p>
    <w:p w14:paraId="0B31B18C" w14:textId="0DD59526" w:rsidR="000C515D" w:rsidRDefault="000C515D" w:rsidP="00025650">
      <w:pPr>
        <w:jc w:val="both"/>
        <w:rPr>
          <w:sz w:val="24"/>
          <w:szCs w:val="24"/>
        </w:rPr>
      </w:pPr>
      <w:r>
        <w:rPr>
          <w:sz w:val="24"/>
          <w:szCs w:val="24"/>
        </w:rPr>
        <w:t xml:space="preserve">The vehicle was being driven by a female and had a further three female occupants in the passenger seats and there was an immediate smell of cannabis inside the vehicle. There appeared to be drug paraphernalia in the centre console of the vehicle, and one of the passengers had a rolled up spliff in her hands at the time of the vehicle stop. After assessing the threat and risk, I requested for a further unit to assist myself and my tutor to conduct a Stop and Search under Section 23 of the Misuse of Drugs Act 1971 on the </w:t>
      </w:r>
      <w:r w:rsidR="003C70F8">
        <w:rPr>
          <w:sz w:val="24"/>
          <w:szCs w:val="24"/>
        </w:rPr>
        <w:t xml:space="preserve">occupants of the vehicle and the vehicle itself. I dealt with the female who I had seen with cannabis originally and took her details </w:t>
      </w:r>
      <w:proofErr w:type="gramStart"/>
      <w:r w:rsidR="003C70F8">
        <w:rPr>
          <w:sz w:val="24"/>
          <w:szCs w:val="24"/>
        </w:rPr>
        <w:t>in order to</w:t>
      </w:r>
      <w:proofErr w:type="gramEnd"/>
      <w:r w:rsidR="003C70F8">
        <w:rPr>
          <w:sz w:val="24"/>
          <w:szCs w:val="24"/>
        </w:rPr>
        <w:t xml:space="preserve"> conduct further checks, to establish whether or not this person could be a potential threat to mine or my colleague’s safety. The checks returned all in order, as a result the information I had already obtained had given me the females age which was 1</w:t>
      </w:r>
      <w:r w:rsidR="00586BA0">
        <w:rPr>
          <w:sz w:val="24"/>
          <w:szCs w:val="24"/>
        </w:rPr>
        <w:t>8</w:t>
      </w:r>
      <w:r w:rsidR="003C70F8">
        <w:rPr>
          <w:sz w:val="24"/>
          <w:szCs w:val="24"/>
        </w:rPr>
        <w:t>. I carried out a Stop and Search on this female, and explained the procedure to her, following the GOWISELY model</w:t>
      </w:r>
      <w:r w:rsidR="007C67D9">
        <w:rPr>
          <w:sz w:val="24"/>
          <w:szCs w:val="24"/>
        </w:rPr>
        <w:t xml:space="preserve"> which states that officers must inform the person being searched that they are detained for a stop and search, the grounds to which I am searching, the object I am looking for during the search, ensure I identify myself and my working station, explain their entitlement to a copy of the search record, and the legal power I am using to conduct the search (College of Policing, 2016). During this encounter, I also ensured that my body worn camera was recording the incident, to ensure that should any complaint be made regarding my use of the Stop and Search power, I would be able to justify my actions and reference back to my body worn footage </w:t>
      </w:r>
      <w:proofErr w:type="gramStart"/>
      <w:r w:rsidR="007C67D9">
        <w:rPr>
          <w:sz w:val="24"/>
          <w:szCs w:val="24"/>
        </w:rPr>
        <w:t>in order to</w:t>
      </w:r>
      <w:proofErr w:type="gramEnd"/>
      <w:r w:rsidR="007C67D9">
        <w:rPr>
          <w:sz w:val="24"/>
          <w:szCs w:val="24"/>
        </w:rPr>
        <w:t xml:space="preserve"> prove the search was legal and justified.</w:t>
      </w:r>
    </w:p>
    <w:p w14:paraId="1B6E189D" w14:textId="77777777" w:rsidR="007C67D9" w:rsidRDefault="007C67D9" w:rsidP="00025650">
      <w:pPr>
        <w:jc w:val="both"/>
        <w:rPr>
          <w:sz w:val="24"/>
          <w:szCs w:val="24"/>
        </w:rPr>
      </w:pPr>
    </w:p>
    <w:p w14:paraId="1036C6F7" w14:textId="6DAB5649" w:rsidR="007C67D9" w:rsidRDefault="007C67D9" w:rsidP="00025650">
      <w:pPr>
        <w:jc w:val="both"/>
        <w:rPr>
          <w:sz w:val="24"/>
          <w:szCs w:val="24"/>
        </w:rPr>
      </w:pPr>
      <w:r>
        <w:rPr>
          <w:sz w:val="24"/>
          <w:szCs w:val="24"/>
        </w:rPr>
        <w:t xml:space="preserve">During this search, no further items were found on any of the other occupants of the vehicle, or on the female I had conducted a search on. The vehicle was also clear of any controlled substances or other objects relating to this. </w:t>
      </w:r>
      <w:proofErr w:type="gramStart"/>
      <w:r>
        <w:rPr>
          <w:sz w:val="24"/>
          <w:szCs w:val="24"/>
        </w:rPr>
        <w:t>In order to</w:t>
      </w:r>
      <w:proofErr w:type="gramEnd"/>
      <w:r>
        <w:rPr>
          <w:sz w:val="24"/>
          <w:szCs w:val="24"/>
        </w:rPr>
        <w:t xml:space="preserve"> deal with this incident effectively, I continued my use of the NDM and given the information and intelligence that was in front of me, being that only one occupant of the vehicle had a small amount of this controlled substance on them, and that all further checks returned clear, I reviewed the incident on a whole in order to take appropriate action</w:t>
      </w:r>
      <w:r w:rsidR="00586BA0">
        <w:rPr>
          <w:sz w:val="24"/>
          <w:szCs w:val="24"/>
        </w:rPr>
        <w:t xml:space="preserve"> to deal with this. With </w:t>
      </w:r>
      <w:proofErr w:type="gramStart"/>
      <w:r w:rsidR="00586BA0">
        <w:rPr>
          <w:sz w:val="24"/>
          <w:szCs w:val="24"/>
        </w:rPr>
        <w:t>all of</w:t>
      </w:r>
      <w:proofErr w:type="gramEnd"/>
      <w:r w:rsidR="00586BA0">
        <w:rPr>
          <w:sz w:val="24"/>
          <w:szCs w:val="24"/>
        </w:rPr>
        <w:t xml:space="preserve"> the factors in mind, I decided that on this occasion I could give the female a fixed penalty notice for possession of cannabis, which would entail a minor fine and would not give any criminal record. I made this decision </w:t>
      </w:r>
      <w:proofErr w:type="gramStart"/>
      <w:r w:rsidR="00586BA0">
        <w:rPr>
          <w:sz w:val="24"/>
          <w:szCs w:val="24"/>
        </w:rPr>
        <w:t>based on the fact that</w:t>
      </w:r>
      <w:proofErr w:type="gramEnd"/>
      <w:r w:rsidR="00586BA0">
        <w:rPr>
          <w:sz w:val="24"/>
          <w:szCs w:val="24"/>
        </w:rPr>
        <w:t xml:space="preserve"> the female has not been in trouble with police before, and had no criminal history, she was also extremely remorseful for her involvement. </w:t>
      </w:r>
    </w:p>
    <w:p w14:paraId="422C3BA6" w14:textId="77777777" w:rsidR="00586BA0" w:rsidRDefault="00586BA0" w:rsidP="00025650">
      <w:pPr>
        <w:jc w:val="both"/>
        <w:rPr>
          <w:sz w:val="24"/>
          <w:szCs w:val="24"/>
        </w:rPr>
      </w:pPr>
    </w:p>
    <w:p w14:paraId="33F6D33E" w14:textId="62190C9D" w:rsidR="00586BA0" w:rsidRDefault="00586BA0" w:rsidP="00025650">
      <w:pPr>
        <w:jc w:val="both"/>
        <w:rPr>
          <w:sz w:val="24"/>
          <w:szCs w:val="24"/>
        </w:rPr>
      </w:pPr>
      <w:r>
        <w:rPr>
          <w:sz w:val="24"/>
          <w:szCs w:val="24"/>
        </w:rPr>
        <w:t xml:space="preserve">Throughout this encounter, I kept in mind the central element of the NDM, which is the police Code of Ethics. </w:t>
      </w:r>
      <w:r w:rsidR="00DA23FA">
        <w:rPr>
          <w:sz w:val="24"/>
          <w:szCs w:val="24"/>
        </w:rPr>
        <w:t xml:space="preserve">The Code of Ethics was created by the College of Policing in 2014, </w:t>
      </w:r>
      <w:proofErr w:type="gramStart"/>
      <w:r w:rsidR="00DA23FA">
        <w:rPr>
          <w:sz w:val="24"/>
          <w:szCs w:val="24"/>
        </w:rPr>
        <w:t>in order to</w:t>
      </w:r>
      <w:proofErr w:type="gramEnd"/>
      <w:r w:rsidR="00DA23FA">
        <w:rPr>
          <w:sz w:val="24"/>
          <w:szCs w:val="24"/>
        </w:rPr>
        <w:t xml:space="preserve"> set out the standards of behaviour expected of all policing staff (College of Policing, 2014). In this instance, I ensured I adhered to the standard of authority, respect and courtesy which is set out in the Code of </w:t>
      </w:r>
      <w:proofErr w:type="gramStart"/>
      <w:r w:rsidR="00DA23FA">
        <w:rPr>
          <w:sz w:val="24"/>
          <w:szCs w:val="24"/>
        </w:rPr>
        <w:t>Ethics, and</w:t>
      </w:r>
      <w:proofErr w:type="gramEnd"/>
      <w:r w:rsidR="00DA23FA">
        <w:rPr>
          <w:sz w:val="24"/>
          <w:szCs w:val="24"/>
        </w:rPr>
        <w:t xml:space="preserve"> explains that members of the public should be treated fairly and with respect and also outlines that my policing powers should be used legally and proportionately, and should not infringe on an individuals rights (College of Policing, 2014).</w:t>
      </w:r>
      <w:r w:rsidR="0021677E">
        <w:rPr>
          <w:sz w:val="24"/>
          <w:szCs w:val="24"/>
        </w:rPr>
        <w:t xml:space="preserve"> On reviewing the incident, I am aware that I could have dealt with the scenario differently, </w:t>
      </w:r>
      <w:proofErr w:type="gramStart"/>
      <w:r w:rsidR="0021677E">
        <w:rPr>
          <w:sz w:val="24"/>
          <w:szCs w:val="24"/>
        </w:rPr>
        <w:t>taking into account</w:t>
      </w:r>
      <w:proofErr w:type="gramEnd"/>
      <w:r w:rsidR="0021677E">
        <w:rPr>
          <w:sz w:val="24"/>
          <w:szCs w:val="24"/>
        </w:rPr>
        <w:t xml:space="preserve"> the </w:t>
      </w:r>
      <w:r w:rsidR="0021677E">
        <w:rPr>
          <w:sz w:val="24"/>
          <w:szCs w:val="24"/>
        </w:rPr>
        <w:lastRenderedPageBreak/>
        <w:t xml:space="preserve">intelligence linked to the vehicle for previous drug use by a driver, and also taking into account the age of the offender. I know this matter could have been dealt with by way of an arrest, however given the circumstances and the scale of the incident, I did not see that this would be a proportionate use of my power of arrest under Section 24 PACE 1984, which states that in order for an arrest to be lawful, a constable must have reasonable grounds for believing the persons arrest is necessary, and that there are reasonable grounds to suspect that person has been involved in a criminal offence (College of Policing, 2013). Although the grounds for arrest were met, I did not believe that it would be proportionate on this occasion to take </w:t>
      </w:r>
      <w:r w:rsidR="008A04C4">
        <w:rPr>
          <w:sz w:val="24"/>
          <w:szCs w:val="24"/>
        </w:rPr>
        <w:t xml:space="preserve">the offenders liberty by </w:t>
      </w:r>
      <w:r w:rsidR="00427111">
        <w:rPr>
          <w:sz w:val="24"/>
          <w:szCs w:val="24"/>
        </w:rPr>
        <w:t>arresting and</w:t>
      </w:r>
      <w:r w:rsidR="008A04C4">
        <w:rPr>
          <w:sz w:val="24"/>
          <w:szCs w:val="24"/>
        </w:rPr>
        <w:t xml:space="preserve"> infringe on their human rights in doing so. </w:t>
      </w:r>
      <w:r w:rsidR="00427111">
        <w:rPr>
          <w:sz w:val="24"/>
          <w:szCs w:val="24"/>
        </w:rPr>
        <w:t>By taking this approach, I have displayed a use of my professional judgement in this incident and used my power of discretion</w:t>
      </w:r>
      <w:r w:rsidR="00630BE4">
        <w:rPr>
          <w:sz w:val="24"/>
          <w:szCs w:val="24"/>
        </w:rPr>
        <w:t>. This approach is explained as</w:t>
      </w:r>
      <w:r w:rsidR="00427111">
        <w:rPr>
          <w:sz w:val="24"/>
          <w:szCs w:val="24"/>
        </w:rPr>
        <w:t xml:space="preserve"> </w:t>
      </w:r>
      <w:r w:rsidR="00630BE4">
        <w:rPr>
          <w:sz w:val="24"/>
          <w:szCs w:val="24"/>
        </w:rPr>
        <w:t xml:space="preserve">Orders and Instruction which is part of the </w:t>
      </w:r>
      <w:r w:rsidR="00427111">
        <w:rPr>
          <w:sz w:val="24"/>
          <w:szCs w:val="24"/>
        </w:rPr>
        <w:t>Code of Ethics (College of Policing, 2014) which explains that it is necessary in policing to use discretion in</w:t>
      </w:r>
      <w:r w:rsidR="00630BE4">
        <w:rPr>
          <w:sz w:val="24"/>
          <w:szCs w:val="24"/>
        </w:rPr>
        <w:t xml:space="preserve"> some circumstances, however these decision must be done so carefully and taking into account my knowledge on policing, taking consideration for what it is I’m trying to achieve by taking this alternate route and being conscious of the possible outcomes and effects this decision may have.</w:t>
      </w:r>
      <w:r w:rsidR="009A11ED">
        <w:rPr>
          <w:sz w:val="24"/>
          <w:szCs w:val="24"/>
        </w:rPr>
        <w:t xml:space="preserve"> </w:t>
      </w:r>
    </w:p>
    <w:p w14:paraId="56FD5A18" w14:textId="77777777" w:rsidR="009A11ED" w:rsidRDefault="009A11ED" w:rsidP="00025650">
      <w:pPr>
        <w:jc w:val="both"/>
        <w:rPr>
          <w:sz w:val="24"/>
          <w:szCs w:val="24"/>
        </w:rPr>
      </w:pPr>
    </w:p>
    <w:p w14:paraId="085835C3" w14:textId="498CA762" w:rsidR="00427111" w:rsidRDefault="009A11ED" w:rsidP="00025650">
      <w:pPr>
        <w:jc w:val="both"/>
        <w:rPr>
          <w:sz w:val="24"/>
          <w:szCs w:val="24"/>
        </w:rPr>
      </w:pPr>
      <w:r>
        <w:rPr>
          <w:sz w:val="24"/>
          <w:szCs w:val="24"/>
        </w:rPr>
        <w:t xml:space="preserve">To conclude, the use of discretion in policing is not always apparent or used very often. However, I feel that there are many circumstances in policing whereby discretion is a necessary part of doing the job well and taking steps towards issues such as criminalising children or young adults for low level crimes such as cannabis use. Cases such as the one I have dealt with here are rarely of any public interest, and as </w:t>
      </w:r>
      <w:r w:rsidR="004C5E33">
        <w:rPr>
          <w:sz w:val="24"/>
          <w:szCs w:val="24"/>
        </w:rPr>
        <w:t xml:space="preserve">indicated in the full code test, I strongly believed that neither of the two </w:t>
      </w:r>
      <w:proofErr w:type="gramStart"/>
      <w:r w:rsidR="004C5E33">
        <w:rPr>
          <w:sz w:val="24"/>
          <w:szCs w:val="24"/>
        </w:rPr>
        <w:t>criteria’s</w:t>
      </w:r>
      <w:proofErr w:type="gramEnd"/>
      <w:r w:rsidR="004C5E33">
        <w:rPr>
          <w:sz w:val="24"/>
          <w:szCs w:val="24"/>
        </w:rPr>
        <w:t xml:space="preserve"> for prosecution would be met in this instance. The full code test is something which much be applied to any criminal offence that has been charged, whether by police or the crown prosecution service (CPS). There are two stages to this test, the first being the evidential test, </w:t>
      </w:r>
      <w:proofErr w:type="gramStart"/>
      <w:r w:rsidR="004C5E33">
        <w:rPr>
          <w:sz w:val="24"/>
          <w:szCs w:val="24"/>
        </w:rPr>
        <w:t>i.e.</w:t>
      </w:r>
      <w:proofErr w:type="gramEnd"/>
      <w:r w:rsidR="004C5E33">
        <w:rPr>
          <w:sz w:val="24"/>
          <w:szCs w:val="24"/>
        </w:rPr>
        <w:t xml:space="preserve"> is there enough supporting evidence of this crime to charge the offender with the offence? And the second stage being whether this crime is within the public interest to be pursued criminally. One key aspect of the public interest stage is whether or not the person charged is under the age of 18, and in this </w:t>
      </w:r>
      <w:proofErr w:type="gramStart"/>
      <w:r w:rsidR="004C5E33">
        <w:rPr>
          <w:sz w:val="24"/>
          <w:szCs w:val="24"/>
        </w:rPr>
        <w:t>incident</w:t>
      </w:r>
      <w:proofErr w:type="gramEnd"/>
      <w:r w:rsidR="004C5E33">
        <w:rPr>
          <w:sz w:val="24"/>
          <w:szCs w:val="24"/>
        </w:rPr>
        <w:t xml:space="preserve"> this was not the case (College of Policing, 2013). I believe my use of discretion in this situation was justifiable, </w:t>
      </w:r>
      <w:proofErr w:type="gramStart"/>
      <w:r w:rsidR="004C5E33">
        <w:rPr>
          <w:sz w:val="24"/>
          <w:szCs w:val="24"/>
        </w:rPr>
        <w:t>legal</w:t>
      </w:r>
      <w:proofErr w:type="gramEnd"/>
      <w:r w:rsidR="004C5E33">
        <w:rPr>
          <w:sz w:val="24"/>
          <w:szCs w:val="24"/>
        </w:rPr>
        <w:t xml:space="preserve"> and proportionate to the level of the offence.</w:t>
      </w:r>
    </w:p>
    <w:p w14:paraId="0537D10C" w14:textId="77777777" w:rsidR="00EF6DF8" w:rsidRDefault="00EF6DF8" w:rsidP="00025650">
      <w:pPr>
        <w:jc w:val="both"/>
        <w:rPr>
          <w:sz w:val="24"/>
          <w:szCs w:val="24"/>
        </w:rPr>
      </w:pPr>
    </w:p>
    <w:p w14:paraId="50CA7DAD" w14:textId="06F5CBB0" w:rsidR="00EF6DF8" w:rsidRPr="00DC7EE5" w:rsidRDefault="0050578D" w:rsidP="00DC7EE5">
      <w:pPr>
        <w:pStyle w:val="ListParagraph"/>
        <w:numPr>
          <w:ilvl w:val="0"/>
          <w:numId w:val="51"/>
        </w:numPr>
        <w:jc w:val="both"/>
        <w:rPr>
          <w:sz w:val="24"/>
          <w:szCs w:val="24"/>
        </w:rPr>
      </w:pPr>
      <w:r w:rsidRPr="00DC7EE5">
        <w:rPr>
          <w:b/>
          <w:bCs/>
          <w:i/>
          <w:iCs/>
          <w:sz w:val="24"/>
          <w:szCs w:val="24"/>
        </w:rPr>
        <w:t>1469 words</w:t>
      </w:r>
    </w:p>
    <w:p w14:paraId="0BC5F09C" w14:textId="77777777" w:rsidR="004119F4" w:rsidRDefault="004119F4" w:rsidP="00025650">
      <w:pPr>
        <w:jc w:val="both"/>
        <w:rPr>
          <w:sz w:val="24"/>
          <w:szCs w:val="24"/>
        </w:rPr>
      </w:pPr>
    </w:p>
    <w:p w14:paraId="42D076B3" w14:textId="77777777" w:rsidR="004119F4" w:rsidRPr="00270EEB" w:rsidRDefault="004119F4"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3B42A472" w:rsidR="00220D06" w:rsidRPr="00270EEB" w:rsidRDefault="00075DD0" w:rsidP="00075DD0">
            <w:pPr>
              <w:jc w:val="center"/>
              <w:rPr>
                <w:sz w:val="24"/>
                <w:szCs w:val="24"/>
              </w:rPr>
            </w:pPr>
            <w:r>
              <w:rPr>
                <w:sz w:val="24"/>
                <w:szCs w:val="24"/>
              </w:rPr>
              <w:t>Improve my confidence when dealing with aggressive or violent suspects.</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69D45066" w:rsidR="00220D06" w:rsidRPr="00270EEB" w:rsidRDefault="00075DD0" w:rsidP="00075DD0">
            <w:pPr>
              <w:rPr>
                <w:sz w:val="24"/>
                <w:szCs w:val="24"/>
              </w:rPr>
            </w:pPr>
            <w:r>
              <w:rPr>
                <w:sz w:val="24"/>
                <w:szCs w:val="24"/>
              </w:rPr>
              <w:t xml:space="preserve">I am hoping to improve this by continuing getting involved in scenarios with people who may be violent or aggressive, especially if they are looking to resist arrest by officers. I will continue working with my team, and letting them know when I feel that I’m unable to confidently handle a situation or an individual, and not be embarrassed </w:t>
            </w:r>
            <w:proofErr w:type="gramStart"/>
            <w:r>
              <w:rPr>
                <w:sz w:val="24"/>
                <w:szCs w:val="24"/>
              </w:rPr>
              <w:t>to  ask</w:t>
            </w:r>
            <w:proofErr w:type="gramEnd"/>
            <w:r>
              <w:rPr>
                <w:sz w:val="24"/>
                <w:szCs w:val="24"/>
              </w:rPr>
              <w:t xml:space="preserve"> for help when I need it.</w:t>
            </w:r>
          </w:p>
        </w:tc>
        <w:tc>
          <w:tcPr>
            <w:tcW w:w="2230" w:type="dxa"/>
            <w:shd w:val="clear" w:color="auto" w:fill="auto"/>
          </w:tcPr>
          <w:p w14:paraId="177DD410" w14:textId="7ACA5DC2" w:rsidR="00220D06" w:rsidRPr="00270EEB" w:rsidRDefault="00075DD0" w:rsidP="00075DD0">
            <w:pPr>
              <w:rPr>
                <w:sz w:val="24"/>
                <w:szCs w:val="24"/>
              </w:rPr>
            </w:pPr>
            <w:r>
              <w:rPr>
                <w:sz w:val="24"/>
                <w:szCs w:val="24"/>
              </w:rPr>
              <w:t xml:space="preserve">My colleagues can provide support with this, especially where a situation may </w:t>
            </w:r>
            <w:proofErr w:type="gramStart"/>
            <w:r>
              <w:rPr>
                <w:sz w:val="24"/>
                <w:szCs w:val="24"/>
              </w:rPr>
              <w:t>arise</w:t>
            </w:r>
            <w:proofErr w:type="gramEnd"/>
            <w:r>
              <w:rPr>
                <w:sz w:val="24"/>
                <w:szCs w:val="24"/>
              </w:rPr>
              <w:t xml:space="preserve"> and I need further assistance at a call.</w:t>
            </w:r>
          </w:p>
        </w:tc>
        <w:tc>
          <w:tcPr>
            <w:tcW w:w="2230" w:type="dxa"/>
            <w:shd w:val="clear" w:color="auto" w:fill="auto"/>
          </w:tcPr>
          <w:p w14:paraId="1F90E38B" w14:textId="485C7A95" w:rsidR="62FE5CAF" w:rsidRDefault="00075DD0" w:rsidP="00075DD0">
            <w:pPr>
              <w:rPr>
                <w:sz w:val="24"/>
                <w:szCs w:val="24"/>
              </w:rPr>
            </w:pPr>
            <w:r>
              <w:rPr>
                <w:sz w:val="24"/>
                <w:szCs w:val="24"/>
              </w:rPr>
              <w:t>By or before the end of 2023.</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33A1CEC" w:rsidR="00220D06" w:rsidRPr="00270EEB" w:rsidRDefault="00075DD0" w:rsidP="00075DD0">
            <w:pPr>
              <w:jc w:val="center"/>
              <w:rPr>
                <w:sz w:val="24"/>
                <w:szCs w:val="24"/>
              </w:rPr>
            </w:pPr>
            <w:r>
              <w:rPr>
                <w:sz w:val="24"/>
                <w:szCs w:val="24"/>
              </w:rPr>
              <w:t>Improve my physical strength and fitness.</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2D4ECA61" w:rsidR="00220D06" w:rsidRPr="00270EEB" w:rsidRDefault="00075DD0" w:rsidP="00075DD0">
            <w:pPr>
              <w:rPr>
                <w:sz w:val="24"/>
                <w:szCs w:val="24"/>
              </w:rPr>
            </w:pPr>
            <w:r>
              <w:rPr>
                <w:sz w:val="24"/>
                <w:szCs w:val="24"/>
              </w:rPr>
              <w:t xml:space="preserve">I struggle to handle suspects or other persons who are physically stronger than me due to my small stature. Although I cannot change my height, my physical strength is something I can improve. I aim to do this by attending the gym </w:t>
            </w:r>
            <w:r>
              <w:rPr>
                <w:sz w:val="24"/>
                <w:szCs w:val="24"/>
              </w:rPr>
              <w:lastRenderedPageBreak/>
              <w:t xml:space="preserve">on a regular </w:t>
            </w:r>
            <w:proofErr w:type="gramStart"/>
            <w:r>
              <w:rPr>
                <w:sz w:val="24"/>
                <w:szCs w:val="24"/>
              </w:rPr>
              <w:t>basis, and</w:t>
            </w:r>
            <w:proofErr w:type="gramEnd"/>
            <w:r>
              <w:rPr>
                <w:sz w:val="24"/>
                <w:szCs w:val="24"/>
              </w:rPr>
              <w:t xml:space="preserve"> make use of the gym in my current station. By doing this, I will also aim to attend to my fitness by means of stamina and endurance, I can also achieve this by using equipment in the gym.</w:t>
            </w:r>
          </w:p>
        </w:tc>
        <w:tc>
          <w:tcPr>
            <w:tcW w:w="2230" w:type="dxa"/>
            <w:shd w:val="clear" w:color="auto" w:fill="auto"/>
          </w:tcPr>
          <w:p w14:paraId="55CDA8EA" w14:textId="41C17A2C" w:rsidR="00220D06" w:rsidRPr="00270EEB" w:rsidRDefault="00075DD0" w:rsidP="00075DD0">
            <w:pPr>
              <w:rPr>
                <w:sz w:val="24"/>
                <w:szCs w:val="24"/>
              </w:rPr>
            </w:pPr>
            <w:r>
              <w:rPr>
                <w:sz w:val="24"/>
                <w:szCs w:val="24"/>
              </w:rPr>
              <w:lastRenderedPageBreak/>
              <w:t>My friends outside of work can help me with this, as they already attend a gym. This would make it more likely for me to attend with them because I will have guidance from them with that exercise to do and what machines to use.</w:t>
            </w:r>
          </w:p>
        </w:tc>
        <w:tc>
          <w:tcPr>
            <w:tcW w:w="2230" w:type="dxa"/>
            <w:shd w:val="clear" w:color="auto" w:fill="auto"/>
          </w:tcPr>
          <w:p w14:paraId="25AAFC86" w14:textId="615A118E" w:rsidR="62FE5CAF" w:rsidRDefault="00075DD0" w:rsidP="00075DD0">
            <w:pPr>
              <w:rPr>
                <w:sz w:val="24"/>
                <w:szCs w:val="24"/>
              </w:rPr>
            </w:pPr>
            <w:r>
              <w:rPr>
                <w:sz w:val="24"/>
                <w:szCs w:val="24"/>
              </w:rPr>
              <w:t>By or before the end of September 2023</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23943920" w:rsidR="00220D06" w:rsidRPr="00270EEB" w:rsidRDefault="00075DD0" w:rsidP="00075DD0">
            <w:pPr>
              <w:jc w:val="center"/>
              <w:rPr>
                <w:sz w:val="24"/>
                <w:szCs w:val="24"/>
              </w:rPr>
            </w:pPr>
            <w:r>
              <w:rPr>
                <w:sz w:val="24"/>
                <w:szCs w:val="24"/>
              </w:rPr>
              <w:t>Better understanding of Niche, including Custody records and Case files.</w:t>
            </w: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03D3CA7E" w:rsidR="00220D06" w:rsidRPr="00270EEB" w:rsidRDefault="00075DD0" w:rsidP="003448B0">
            <w:pPr>
              <w:rPr>
                <w:sz w:val="24"/>
                <w:szCs w:val="24"/>
              </w:rPr>
            </w:pPr>
            <w:r>
              <w:rPr>
                <w:sz w:val="24"/>
                <w:szCs w:val="24"/>
              </w:rPr>
              <w:t>I</w:t>
            </w:r>
            <w:r w:rsidR="003448B0">
              <w:rPr>
                <w:sz w:val="24"/>
                <w:szCs w:val="24"/>
              </w:rPr>
              <w:t xml:space="preserve"> do not currently have any case files in </w:t>
            </w:r>
            <w:proofErr w:type="gramStart"/>
            <w:r w:rsidR="003448B0">
              <w:rPr>
                <w:sz w:val="24"/>
                <w:szCs w:val="24"/>
              </w:rPr>
              <w:t>progress,</w:t>
            </w:r>
            <w:proofErr w:type="gramEnd"/>
            <w:r w:rsidR="003448B0">
              <w:rPr>
                <w:sz w:val="24"/>
                <w:szCs w:val="24"/>
              </w:rPr>
              <w:t xml:space="preserve"> therefore I feel that I need to get more involved with suspects after arrest. At present, I have just been concentrating on arrest’s themselves, and not the work that follows. I have little knowledge of Custody records on Niche and have yet to fill in a case file. I will ask to be more hands on in my approach with post-arrest tasks and ask my tutor to show me the basics of Case </w:t>
            </w:r>
            <w:proofErr w:type="gramStart"/>
            <w:r w:rsidR="003448B0">
              <w:rPr>
                <w:sz w:val="24"/>
                <w:szCs w:val="24"/>
              </w:rPr>
              <w:t>files in particular, so</w:t>
            </w:r>
            <w:proofErr w:type="gramEnd"/>
            <w:r w:rsidR="003448B0">
              <w:rPr>
                <w:sz w:val="24"/>
                <w:szCs w:val="24"/>
              </w:rPr>
              <w:t xml:space="preserve"> that I am able to build upon it myself when the time comes.</w:t>
            </w:r>
          </w:p>
        </w:tc>
        <w:tc>
          <w:tcPr>
            <w:tcW w:w="2230" w:type="dxa"/>
            <w:shd w:val="clear" w:color="auto" w:fill="auto"/>
          </w:tcPr>
          <w:p w14:paraId="63C5B3FF" w14:textId="7C4DDD24" w:rsidR="00220D06" w:rsidRPr="00270EEB" w:rsidRDefault="003448B0" w:rsidP="003448B0">
            <w:pPr>
              <w:rPr>
                <w:sz w:val="24"/>
                <w:szCs w:val="24"/>
              </w:rPr>
            </w:pPr>
            <w:r>
              <w:rPr>
                <w:sz w:val="24"/>
                <w:szCs w:val="24"/>
              </w:rPr>
              <w:t xml:space="preserve">My colleagues on my team, my tutor </w:t>
            </w:r>
            <w:proofErr w:type="gramStart"/>
            <w:r>
              <w:rPr>
                <w:sz w:val="24"/>
                <w:szCs w:val="24"/>
              </w:rPr>
              <w:t>and also</w:t>
            </w:r>
            <w:proofErr w:type="gramEnd"/>
            <w:r>
              <w:rPr>
                <w:sz w:val="24"/>
                <w:szCs w:val="24"/>
              </w:rPr>
              <w:t xml:space="preserve"> colleagues from training school, who may have some helpful advice on case file building.</w:t>
            </w:r>
          </w:p>
        </w:tc>
        <w:tc>
          <w:tcPr>
            <w:tcW w:w="2230" w:type="dxa"/>
            <w:shd w:val="clear" w:color="auto" w:fill="auto"/>
          </w:tcPr>
          <w:p w14:paraId="5A4090B6" w14:textId="1B782115" w:rsidR="62FE5CAF" w:rsidRDefault="003448B0" w:rsidP="62FE5CAF">
            <w:pPr>
              <w:jc w:val="both"/>
              <w:rPr>
                <w:sz w:val="24"/>
                <w:szCs w:val="24"/>
              </w:rPr>
            </w:pPr>
            <w:r>
              <w:rPr>
                <w:sz w:val="24"/>
                <w:szCs w:val="24"/>
              </w:rPr>
              <w:t>By of before the end of June 2023.</w:t>
            </w:r>
          </w:p>
        </w:tc>
      </w:tr>
      <w:tr w:rsidR="00F54FCE" w:rsidRPr="00270EEB" w14:paraId="72A6EF01" w14:textId="77777777" w:rsidTr="6E3AA50A">
        <w:tc>
          <w:tcPr>
            <w:tcW w:w="2318" w:type="dxa"/>
            <w:shd w:val="clear" w:color="auto" w:fill="auto"/>
          </w:tcPr>
          <w:p w14:paraId="4767B2BE" w14:textId="77777777" w:rsidR="00F54FCE" w:rsidRDefault="00F54FCE" w:rsidP="00F54FCE">
            <w:pPr>
              <w:jc w:val="center"/>
              <w:rPr>
                <w:sz w:val="24"/>
                <w:szCs w:val="24"/>
              </w:rPr>
            </w:pPr>
            <w:r>
              <w:rPr>
                <w:sz w:val="24"/>
                <w:szCs w:val="24"/>
              </w:rPr>
              <w:t>Improve my confidence with suspect/</w:t>
            </w:r>
            <w:proofErr w:type="gramStart"/>
            <w:r>
              <w:rPr>
                <w:sz w:val="24"/>
                <w:szCs w:val="24"/>
              </w:rPr>
              <w:t>witness</w:t>
            </w:r>
            <w:proofErr w:type="gramEnd"/>
          </w:p>
          <w:p w14:paraId="47B16334" w14:textId="4EE8789B" w:rsidR="00F54FCE" w:rsidRDefault="00F54FCE" w:rsidP="00F54FCE">
            <w:pPr>
              <w:jc w:val="center"/>
              <w:rPr>
                <w:sz w:val="24"/>
                <w:szCs w:val="24"/>
              </w:rPr>
            </w:pPr>
            <w:r>
              <w:rPr>
                <w:sz w:val="24"/>
                <w:szCs w:val="24"/>
              </w:rPr>
              <w:t>interviewing.</w:t>
            </w:r>
          </w:p>
          <w:p w14:paraId="1FA043A2" w14:textId="77777777" w:rsidR="00F54FCE" w:rsidRDefault="00F54FCE" w:rsidP="00FF7EBB">
            <w:pPr>
              <w:jc w:val="both"/>
              <w:rPr>
                <w:sz w:val="24"/>
                <w:szCs w:val="24"/>
              </w:rPr>
            </w:pPr>
          </w:p>
          <w:p w14:paraId="1AEC72CA" w14:textId="77777777" w:rsidR="00F54FCE" w:rsidRDefault="00F54FCE" w:rsidP="00FF7EBB">
            <w:pPr>
              <w:jc w:val="both"/>
              <w:rPr>
                <w:sz w:val="24"/>
                <w:szCs w:val="24"/>
              </w:rPr>
            </w:pPr>
          </w:p>
          <w:p w14:paraId="1ECAC82E" w14:textId="77777777" w:rsidR="00F54FCE" w:rsidRDefault="00F54FCE" w:rsidP="00FF7EBB">
            <w:pPr>
              <w:jc w:val="both"/>
              <w:rPr>
                <w:sz w:val="24"/>
                <w:szCs w:val="24"/>
              </w:rPr>
            </w:pPr>
          </w:p>
          <w:p w14:paraId="75E3349F" w14:textId="77777777" w:rsidR="00F54FCE" w:rsidRDefault="00F54FCE" w:rsidP="00FF7EBB">
            <w:pPr>
              <w:jc w:val="both"/>
              <w:rPr>
                <w:sz w:val="24"/>
                <w:szCs w:val="24"/>
              </w:rPr>
            </w:pPr>
          </w:p>
          <w:p w14:paraId="076D1354" w14:textId="77777777" w:rsidR="00F54FCE" w:rsidRDefault="00F54FCE" w:rsidP="00FF7EBB">
            <w:pPr>
              <w:jc w:val="both"/>
              <w:rPr>
                <w:sz w:val="24"/>
                <w:szCs w:val="24"/>
              </w:rPr>
            </w:pPr>
          </w:p>
          <w:p w14:paraId="2A29B205" w14:textId="7E8B1F14" w:rsidR="00F54FCE" w:rsidRPr="00270EEB" w:rsidRDefault="00F54FCE" w:rsidP="00FF7EBB">
            <w:pPr>
              <w:jc w:val="both"/>
              <w:rPr>
                <w:sz w:val="24"/>
                <w:szCs w:val="24"/>
              </w:rPr>
            </w:pPr>
          </w:p>
        </w:tc>
        <w:tc>
          <w:tcPr>
            <w:tcW w:w="2249" w:type="dxa"/>
            <w:shd w:val="clear" w:color="auto" w:fill="auto"/>
          </w:tcPr>
          <w:p w14:paraId="1C9F2683" w14:textId="4B1D1C2B" w:rsidR="00F54FCE" w:rsidRDefault="00F54FCE" w:rsidP="00F54FCE">
            <w:pPr>
              <w:rPr>
                <w:sz w:val="24"/>
                <w:szCs w:val="24"/>
              </w:rPr>
            </w:pPr>
            <w:r>
              <w:rPr>
                <w:sz w:val="24"/>
                <w:szCs w:val="24"/>
              </w:rPr>
              <w:lastRenderedPageBreak/>
              <w:t xml:space="preserve">I currently do not have any suspect/witness interviews that I have sat in or completed myself. I feel that this is a </w:t>
            </w:r>
            <w:r>
              <w:rPr>
                <w:sz w:val="24"/>
                <w:szCs w:val="24"/>
              </w:rPr>
              <w:lastRenderedPageBreak/>
              <w:t>part of the policing role that I will struggle with most, as I get caught up in over-planning things and fear that I will miss important things out of the interview process. The aspect of sitting in an interview with a solicitor is something that I am weary of, as I feel that a solicitor will trip me up and make me feel as though I cannot adequately perform my role in front of a suspect I may have arrested.</w:t>
            </w:r>
          </w:p>
        </w:tc>
        <w:tc>
          <w:tcPr>
            <w:tcW w:w="2230" w:type="dxa"/>
            <w:shd w:val="clear" w:color="auto" w:fill="auto"/>
          </w:tcPr>
          <w:p w14:paraId="20952803" w14:textId="58456368" w:rsidR="00F54FCE" w:rsidRDefault="00F54FCE" w:rsidP="00F54FCE">
            <w:pPr>
              <w:rPr>
                <w:sz w:val="24"/>
                <w:szCs w:val="24"/>
              </w:rPr>
            </w:pPr>
            <w:r>
              <w:rPr>
                <w:sz w:val="24"/>
                <w:szCs w:val="24"/>
              </w:rPr>
              <w:lastRenderedPageBreak/>
              <w:t xml:space="preserve">My colleagues can help me with this. I can ask for their advice when planning for an interview, </w:t>
            </w:r>
            <w:proofErr w:type="gramStart"/>
            <w:r>
              <w:rPr>
                <w:sz w:val="24"/>
                <w:szCs w:val="24"/>
              </w:rPr>
              <w:t>and also</w:t>
            </w:r>
            <w:proofErr w:type="gramEnd"/>
            <w:r>
              <w:rPr>
                <w:sz w:val="24"/>
                <w:szCs w:val="24"/>
              </w:rPr>
              <w:t xml:space="preserve"> ask if I may attend </w:t>
            </w:r>
            <w:r>
              <w:rPr>
                <w:sz w:val="24"/>
                <w:szCs w:val="24"/>
              </w:rPr>
              <w:lastRenderedPageBreak/>
              <w:t>an interview with them in order to observe how they plan and perform an interview with a suspect/witness.</w:t>
            </w:r>
          </w:p>
        </w:tc>
        <w:tc>
          <w:tcPr>
            <w:tcW w:w="2230" w:type="dxa"/>
            <w:shd w:val="clear" w:color="auto" w:fill="auto"/>
          </w:tcPr>
          <w:p w14:paraId="152CCC51" w14:textId="40A3924A" w:rsidR="00F54FCE" w:rsidRDefault="00F54FCE" w:rsidP="00F54FCE">
            <w:pPr>
              <w:rPr>
                <w:sz w:val="24"/>
                <w:szCs w:val="24"/>
              </w:rPr>
            </w:pPr>
            <w:r>
              <w:rPr>
                <w:sz w:val="24"/>
                <w:szCs w:val="24"/>
              </w:rPr>
              <w:lastRenderedPageBreak/>
              <w:t>By or before the end of my Tutorship.</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3573ADED"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1E43EE1" w14:textId="1C4D1927" w:rsidR="00A07D57" w:rsidRDefault="00A07D57" w:rsidP="00C44446">
      <w:pPr>
        <w:keepNext/>
        <w:spacing w:before="240" w:after="60"/>
        <w:jc w:val="both"/>
        <w:rPr>
          <w:sz w:val="24"/>
          <w:szCs w:val="24"/>
        </w:rPr>
      </w:pPr>
    </w:p>
    <w:p w14:paraId="0129758C" w14:textId="77777777" w:rsidR="00BB046F" w:rsidRPr="002140AB" w:rsidRDefault="00BB046F" w:rsidP="008F0040">
      <w:pPr>
        <w:pStyle w:val="ListParagraph"/>
        <w:numPr>
          <w:ilvl w:val="0"/>
          <w:numId w:val="50"/>
        </w:numPr>
        <w:overflowPunct/>
        <w:autoSpaceDE/>
        <w:autoSpaceDN/>
        <w:adjustRightInd/>
        <w:spacing w:after="160" w:line="259" w:lineRule="auto"/>
        <w:textAlignment w:val="auto"/>
        <w:rPr>
          <w:sz w:val="24"/>
          <w:szCs w:val="24"/>
        </w:rPr>
      </w:pPr>
      <w:bookmarkStart w:id="7" w:name="_Hlk135400358"/>
      <w:bookmarkStart w:id="8" w:name="_Hlk134889131"/>
      <w:r w:rsidRPr="002140AB">
        <w:rPr>
          <w:sz w:val="24"/>
          <w:szCs w:val="24"/>
          <w:shd w:val="clear" w:color="auto" w:fill="FFFFFF"/>
        </w:rPr>
        <w:t>admin. (2018). </w:t>
      </w:r>
      <w:r w:rsidRPr="002140AB">
        <w:rPr>
          <w:i/>
          <w:iCs/>
          <w:sz w:val="24"/>
          <w:szCs w:val="24"/>
        </w:rPr>
        <w:t>the importance of a revision timetable</w:t>
      </w:r>
      <w:r w:rsidRPr="002140AB">
        <w:rPr>
          <w:sz w:val="24"/>
          <w:szCs w:val="24"/>
          <w:shd w:val="clear" w:color="auto" w:fill="FFFFFF"/>
        </w:rPr>
        <w:t>. [Online]. police revision. Last Updated: 6 January 2018. Available at: https://policerevision.com/exam/the-importance-of-a-revision-timetable/ [Accessed 22 April 2023].</w:t>
      </w:r>
    </w:p>
    <w:p w14:paraId="2E8F1E07" w14:textId="77777777" w:rsidR="00BB046F" w:rsidRPr="002140AB" w:rsidRDefault="00BB046F" w:rsidP="008F0040">
      <w:pPr>
        <w:pStyle w:val="ListParagraph"/>
        <w:numPr>
          <w:ilvl w:val="0"/>
          <w:numId w:val="50"/>
        </w:numPr>
        <w:overflowPunct/>
        <w:autoSpaceDE/>
        <w:autoSpaceDN/>
        <w:adjustRightInd/>
        <w:spacing w:after="160" w:line="259" w:lineRule="auto"/>
        <w:textAlignment w:val="auto"/>
        <w:rPr>
          <w:sz w:val="24"/>
          <w:szCs w:val="24"/>
        </w:rPr>
      </w:pPr>
      <w:r w:rsidRPr="002140AB">
        <w:rPr>
          <w:sz w:val="24"/>
          <w:szCs w:val="24"/>
          <w:shd w:val="clear" w:color="auto" w:fill="FFFFFF"/>
        </w:rPr>
        <w:t>British Horse Society. (2020). </w:t>
      </w:r>
      <w:r w:rsidRPr="002140AB">
        <w:rPr>
          <w:i/>
          <w:iCs/>
          <w:sz w:val="24"/>
          <w:szCs w:val="24"/>
        </w:rPr>
        <w:t>6 very good reasons to take up horse riding</w:t>
      </w:r>
      <w:r w:rsidRPr="002140AB">
        <w:rPr>
          <w:sz w:val="24"/>
          <w:szCs w:val="24"/>
          <w:shd w:val="clear" w:color="auto" w:fill="FFFFFF"/>
        </w:rPr>
        <w:t>. [Online]. horse &amp; hound. Last Updated: 29th July 2020. Available at: https://www.horseandhound.co.uk/features/health-benefits-of-horse-riding-612277 [Accessed 11 April 2023].</w:t>
      </w:r>
    </w:p>
    <w:p w14:paraId="437FC5CA" w14:textId="77777777" w:rsidR="00BB046F" w:rsidRPr="002140AB" w:rsidRDefault="00BB046F" w:rsidP="008F0040">
      <w:pPr>
        <w:pStyle w:val="ListParagraph"/>
        <w:numPr>
          <w:ilvl w:val="0"/>
          <w:numId w:val="50"/>
        </w:numPr>
        <w:overflowPunct/>
        <w:autoSpaceDE/>
        <w:autoSpaceDN/>
        <w:adjustRightInd/>
        <w:spacing w:after="160" w:line="259" w:lineRule="auto"/>
        <w:textAlignment w:val="auto"/>
        <w:rPr>
          <w:sz w:val="24"/>
          <w:szCs w:val="24"/>
        </w:rPr>
      </w:pPr>
      <w:r w:rsidRPr="002140AB">
        <w:rPr>
          <w:sz w:val="24"/>
          <w:szCs w:val="24"/>
          <w:shd w:val="clear" w:color="auto" w:fill="FFFFFF"/>
        </w:rPr>
        <w:t>College of Policing. (2013). </w:t>
      </w:r>
      <w:r w:rsidRPr="002140AB">
        <w:rPr>
          <w:i/>
          <w:iCs/>
          <w:sz w:val="24"/>
          <w:szCs w:val="24"/>
        </w:rPr>
        <w:t>Charging and case preparation</w:t>
      </w:r>
      <w:r w:rsidRPr="002140AB">
        <w:rPr>
          <w:sz w:val="24"/>
          <w:szCs w:val="24"/>
          <w:shd w:val="clear" w:color="auto" w:fill="FFFFFF"/>
        </w:rPr>
        <w:t>. [Online]. College of Policing. Last Updated: 26 January 2022. Available at: https://www.college.police.uk/app/prosecution-and-case-management/charging-and-case-preparation [Accessed 24 May 2023].</w:t>
      </w:r>
    </w:p>
    <w:p w14:paraId="17D3B429" w14:textId="77777777" w:rsidR="00BB046F" w:rsidRPr="002140AB" w:rsidRDefault="00BB046F" w:rsidP="008F0040">
      <w:pPr>
        <w:pStyle w:val="ListParagraph"/>
        <w:numPr>
          <w:ilvl w:val="0"/>
          <w:numId w:val="50"/>
        </w:numPr>
        <w:overflowPunct/>
        <w:autoSpaceDE/>
        <w:autoSpaceDN/>
        <w:adjustRightInd/>
        <w:spacing w:after="160" w:line="259" w:lineRule="auto"/>
        <w:textAlignment w:val="auto"/>
        <w:rPr>
          <w:sz w:val="24"/>
          <w:szCs w:val="24"/>
        </w:rPr>
      </w:pPr>
      <w:r w:rsidRPr="002140AB">
        <w:rPr>
          <w:sz w:val="24"/>
          <w:szCs w:val="24"/>
          <w:shd w:val="clear" w:color="auto" w:fill="FFFFFF"/>
        </w:rPr>
        <w:t>College of Policing. (2013). </w:t>
      </w:r>
      <w:r w:rsidRPr="002140AB">
        <w:rPr>
          <w:i/>
          <w:iCs/>
          <w:sz w:val="24"/>
          <w:szCs w:val="24"/>
        </w:rPr>
        <w:t>Disrupting Criminality</w:t>
      </w:r>
      <w:r w:rsidRPr="002140AB">
        <w:rPr>
          <w:sz w:val="24"/>
          <w:szCs w:val="24"/>
          <w:shd w:val="clear" w:color="auto" w:fill="FFFFFF"/>
        </w:rPr>
        <w:t>. [Online]. College of Policing. Last Updated: 30 October 2019. Available at: https://www.college.police.uk/app/roads-policing/disrupting-criminality [Accessed 23 May 2023].</w:t>
      </w:r>
    </w:p>
    <w:p w14:paraId="2FB3358E" w14:textId="77777777" w:rsidR="00BB046F" w:rsidRPr="002140AB" w:rsidRDefault="00BB046F" w:rsidP="008F0040">
      <w:pPr>
        <w:pStyle w:val="ListParagraph"/>
        <w:numPr>
          <w:ilvl w:val="0"/>
          <w:numId w:val="50"/>
        </w:numPr>
        <w:overflowPunct/>
        <w:autoSpaceDE/>
        <w:autoSpaceDN/>
        <w:adjustRightInd/>
        <w:spacing w:after="160" w:line="259" w:lineRule="auto"/>
        <w:textAlignment w:val="auto"/>
        <w:rPr>
          <w:sz w:val="24"/>
          <w:szCs w:val="24"/>
        </w:rPr>
      </w:pPr>
      <w:r w:rsidRPr="002140AB">
        <w:rPr>
          <w:sz w:val="24"/>
          <w:szCs w:val="24"/>
          <w:shd w:val="clear" w:color="auto" w:fill="FFFFFF"/>
        </w:rPr>
        <w:t>College of Policing. (2013). </w:t>
      </w:r>
      <w:r w:rsidRPr="002140AB">
        <w:rPr>
          <w:i/>
          <w:iCs/>
          <w:sz w:val="24"/>
          <w:szCs w:val="24"/>
        </w:rPr>
        <w:t>Investigation Introduction</w:t>
      </w:r>
      <w:r w:rsidRPr="002140AB">
        <w:rPr>
          <w:sz w:val="24"/>
          <w:szCs w:val="24"/>
          <w:shd w:val="clear" w:color="auto" w:fill="FFFFFF"/>
        </w:rPr>
        <w:t>. [Online]. College of Policing. Last Updated: 13 April 2023. Available at: https://www.college.police.uk/app/investigation/investigation-introduction?highlight=cpia [Accessed 10 May 2023].</w:t>
      </w:r>
    </w:p>
    <w:p w14:paraId="091A45F5" w14:textId="77777777" w:rsidR="00BB046F" w:rsidRPr="002140AB" w:rsidRDefault="00BB046F" w:rsidP="008F0040">
      <w:pPr>
        <w:pStyle w:val="ListParagraph"/>
        <w:numPr>
          <w:ilvl w:val="0"/>
          <w:numId w:val="50"/>
        </w:numPr>
        <w:overflowPunct/>
        <w:autoSpaceDE/>
        <w:autoSpaceDN/>
        <w:adjustRightInd/>
        <w:spacing w:after="160" w:line="259" w:lineRule="auto"/>
        <w:textAlignment w:val="auto"/>
        <w:rPr>
          <w:sz w:val="24"/>
          <w:szCs w:val="24"/>
        </w:rPr>
      </w:pPr>
      <w:r w:rsidRPr="002140AB">
        <w:rPr>
          <w:sz w:val="24"/>
          <w:szCs w:val="24"/>
          <w:shd w:val="clear" w:color="auto" w:fill="FFFFFF"/>
        </w:rPr>
        <w:t>College of Policing. (2013). </w:t>
      </w:r>
      <w:r w:rsidRPr="002140AB">
        <w:rPr>
          <w:i/>
          <w:iCs/>
          <w:sz w:val="24"/>
          <w:szCs w:val="24"/>
        </w:rPr>
        <w:t>Investigation Introduction</w:t>
      </w:r>
      <w:r w:rsidRPr="002140AB">
        <w:rPr>
          <w:sz w:val="24"/>
          <w:szCs w:val="24"/>
          <w:shd w:val="clear" w:color="auto" w:fill="FFFFFF"/>
        </w:rPr>
        <w:t>. [Online]. College of Policing. Last Updated: 13 April 2023. Available at: https://www.college.police.uk/app/investigation/investigation-introduction?highlight=cpia [Accessed 10 May 2023].</w:t>
      </w:r>
    </w:p>
    <w:p w14:paraId="4FFA726A" w14:textId="77777777" w:rsidR="00BB046F" w:rsidRPr="002140AB" w:rsidRDefault="00BB046F" w:rsidP="008F0040">
      <w:pPr>
        <w:pStyle w:val="ListParagraph"/>
        <w:numPr>
          <w:ilvl w:val="0"/>
          <w:numId w:val="50"/>
        </w:numPr>
        <w:overflowPunct/>
        <w:autoSpaceDE/>
        <w:autoSpaceDN/>
        <w:adjustRightInd/>
        <w:spacing w:after="160" w:line="259" w:lineRule="auto"/>
        <w:textAlignment w:val="auto"/>
        <w:rPr>
          <w:sz w:val="24"/>
          <w:szCs w:val="24"/>
        </w:rPr>
      </w:pPr>
      <w:r w:rsidRPr="002140AB">
        <w:rPr>
          <w:sz w:val="24"/>
          <w:szCs w:val="24"/>
          <w:shd w:val="clear" w:color="auto" w:fill="FFFFFF"/>
        </w:rPr>
        <w:t>College of Policing. (2013). </w:t>
      </w:r>
      <w:r w:rsidRPr="002140AB">
        <w:rPr>
          <w:i/>
          <w:iCs/>
          <w:sz w:val="24"/>
          <w:szCs w:val="24"/>
        </w:rPr>
        <w:t>National Decision Model</w:t>
      </w:r>
      <w:r w:rsidRPr="002140AB">
        <w:rPr>
          <w:sz w:val="24"/>
          <w:szCs w:val="24"/>
          <w:shd w:val="clear" w:color="auto" w:fill="FFFFFF"/>
        </w:rPr>
        <w:t>. [Online]. College of Policing. Last Updated: 15 December 2014. Available at: https://www.college.police.uk/app/national-decision-model/national-decision-model [Accessed 23 May 2023].</w:t>
      </w:r>
    </w:p>
    <w:p w14:paraId="56041F01" w14:textId="77777777" w:rsidR="00BB046F" w:rsidRPr="002140AB" w:rsidRDefault="00BB046F" w:rsidP="008F0040">
      <w:pPr>
        <w:pStyle w:val="ListParagraph"/>
        <w:numPr>
          <w:ilvl w:val="0"/>
          <w:numId w:val="50"/>
        </w:numPr>
        <w:overflowPunct/>
        <w:autoSpaceDE/>
        <w:autoSpaceDN/>
        <w:adjustRightInd/>
        <w:spacing w:after="160" w:line="259" w:lineRule="auto"/>
        <w:textAlignment w:val="auto"/>
        <w:rPr>
          <w:sz w:val="24"/>
          <w:szCs w:val="24"/>
        </w:rPr>
      </w:pPr>
      <w:r w:rsidRPr="002140AB">
        <w:rPr>
          <w:sz w:val="24"/>
          <w:szCs w:val="24"/>
          <w:shd w:val="clear" w:color="auto" w:fill="FFFFFF"/>
        </w:rPr>
        <w:t>College of Policing. (2013). </w:t>
      </w:r>
      <w:r w:rsidRPr="002140AB">
        <w:rPr>
          <w:i/>
          <w:iCs/>
          <w:sz w:val="24"/>
          <w:szCs w:val="24"/>
        </w:rPr>
        <w:t xml:space="preserve">Response, </w:t>
      </w:r>
      <w:proofErr w:type="gramStart"/>
      <w:r w:rsidRPr="002140AB">
        <w:rPr>
          <w:i/>
          <w:iCs/>
          <w:sz w:val="24"/>
          <w:szCs w:val="24"/>
        </w:rPr>
        <w:t>arrest</w:t>
      </w:r>
      <w:proofErr w:type="gramEnd"/>
      <w:r w:rsidRPr="002140AB">
        <w:rPr>
          <w:i/>
          <w:iCs/>
          <w:sz w:val="24"/>
          <w:szCs w:val="24"/>
        </w:rPr>
        <w:t xml:space="preserve"> and detention</w:t>
      </w:r>
      <w:r w:rsidRPr="002140AB">
        <w:rPr>
          <w:sz w:val="24"/>
          <w:szCs w:val="24"/>
          <w:shd w:val="clear" w:color="auto" w:fill="FFFFFF"/>
        </w:rPr>
        <w:t>. [Online]. College of policing. Last Updated: 28 October 2022. Available at: https://www.college.police.uk/app/detention-and-custody/response-arrest-and-detention [Accessed 24 April 2023].</w:t>
      </w:r>
    </w:p>
    <w:p w14:paraId="772642AD" w14:textId="77777777" w:rsidR="00BB046F" w:rsidRPr="002140AB" w:rsidRDefault="00BB046F" w:rsidP="008F0040">
      <w:pPr>
        <w:pStyle w:val="ListParagraph"/>
        <w:numPr>
          <w:ilvl w:val="0"/>
          <w:numId w:val="50"/>
        </w:numPr>
        <w:overflowPunct/>
        <w:autoSpaceDE/>
        <w:autoSpaceDN/>
        <w:adjustRightInd/>
        <w:spacing w:after="160" w:line="259" w:lineRule="auto"/>
        <w:textAlignment w:val="auto"/>
        <w:rPr>
          <w:sz w:val="24"/>
          <w:szCs w:val="24"/>
        </w:rPr>
      </w:pPr>
      <w:r w:rsidRPr="002140AB">
        <w:rPr>
          <w:sz w:val="24"/>
          <w:szCs w:val="24"/>
          <w:shd w:val="clear" w:color="auto" w:fill="FFFFFF"/>
        </w:rPr>
        <w:t>College of Policing. (2013). </w:t>
      </w:r>
      <w:r w:rsidRPr="002140AB">
        <w:rPr>
          <w:i/>
          <w:iCs/>
          <w:sz w:val="24"/>
          <w:szCs w:val="24"/>
        </w:rPr>
        <w:t>Response, Arrest and Detention</w:t>
      </w:r>
      <w:r w:rsidRPr="002140AB">
        <w:rPr>
          <w:sz w:val="24"/>
          <w:szCs w:val="24"/>
          <w:shd w:val="clear" w:color="auto" w:fill="FFFFFF"/>
        </w:rPr>
        <w:t>. [Online]. College of Policing. Last Updated: 28 October 2022. Available at: https://www.college.police.uk/app/detention-and-custody/response-arrest-and-detention [Accessed 23 May 2023].</w:t>
      </w:r>
    </w:p>
    <w:p w14:paraId="11D8D479" w14:textId="77777777" w:rsidR="00BB046F" w:rsidRPr="002140AB" w:rsidRDefault="00BB046F" w:rsidP="008F0040">
      <w:pPr>
        <w:pStyle w:val="ListParagraph"/>
        <w:numPr>
          <w:ilvl w:val="0"/>
          <w:numId w:val="50"/>
        </w:numPr>
        <w:overflowPunct/>
        <w:autoSpaceDE/>
        <w:autoSpaceDN/>
        <w:adjustRightInd/>
        <w:spacing w:after="160" w:line="259" w:lineRule="auto"/>
        <w:textAlignment w:val="auto"/>
        <w:rPr>
          <w:sz w:val="24"/>
          <w:szCs w:val="24"/>
        </w:rPr>
      </w:pPr>
      <w:r w:rsidRPr="002140AB">
        <w:rPr>
          <w:sz w:val="24"/>
          <w:szCs w:val="24"/>
          <w:shd w:val="clear" w:color="auto" w:fill="FFFFFF"/>
        </w:rPr>
        <w:t>College of Policing. (2014). </w:t>
      </w:r>
      <w:r w:rsidRPr="002140AB">
        <w:rPr>
          <w:i/>
          <w:iCs/>
          <w:sz w:val="24"/>
          <w:szCs w:val="24"/>
        </w:rPr>
        <w:t>Code of Ethics</w:t>
      </w:r>
      <w:r w:rsidRPr="002140AB">
        <w:rPr>
          <w:sz w:val="24"/>
          <w:szCs w:val="24"/>
          <w:shd w:val="clear" w:color="auto" w:fill="FFFFFF"/>
        </w:rPr>
        <w:t>. [Online]. College of Policing. Last Updated: July 2014. Available at: https://assets.college.police.uk/s3fs-public/2021-02/code_of_ethics.pdf [Accessed 23 May 2023].</w:t>
      </w:r>
    </w:p>
    <w:p w14:paraId="465BCF8B" w14:textId="77777777" w:rsidR="00BB046F" w:rsidRPr="002140AB" w:rsidRDefault="00BB046F" w:rsidP="008F0040">
      <w:pPr>
        <w:pStyle w:val="ListParagraph"/>
        <w:numPr>
          <w:ilvl w:val="0"/>
          <w:numId w:val="50"/>
        </w:numPr>
        <w:overflowPunct/>
        <w:autoSpaceDE/>
        <w:autoSpaceDN/>
        <w:adjustRightInd/>
        <w:spacing w:after="160" w:line="259" w:lineRule="auto"/>
        <w:textAlignment w:val="auto"/>
        <w:rPr>
          <w:sz w:val="24"/>
          <w:szCs w:val="24"/>
        </w:rPr>
      </w:pPr>
      <w:r w:rsidRPr="002140AB">
        <w:rPr>
          <w:sz w:val="24"/>
          <w:szCs w:val="24"/>
          <w:shd w:val="clear" w:color="auto" w:fill="FFFFFF"/>
        </w:rPr>
        <w:lastRenderedPageBreak/>
        <w:t>College of Policing. (2014). </w:t>
      </w:r>
      <w:r w:rsidRPr="002140AB">
        <w:rPr>
          <w:i/>
          <w:iCs/>
          <w:sz w:val="24"/>
          <w:szCs w:val="24"/>
        </w:rPr>
        <w:t>Code of Ethics</w:t>
      </w:r>
      <w:r w:rsidRPr="002140AB">
        <w:rPr>
          <w:sz w:val="24"/>
          <w:szCs w:val="24"/>
          <w:shd w:val="clear" w:color="auto" w:fill="FFFFFF"/>
        </w:rPr>
        <w:t>. [Online]. College of Policing. Last Updated: July 2014. Available at: https://assets.college.police.uk/s3fs-public/2021-02/code_of_ethics.pdf [Accessed 23 May 2023].</w:t>
      </w:r>
    </w:p>
    <w:p w14:paraId="4B35DA11" w14:textId="77777777" w:rsidR="00BB046F" w:rsidRPr="002140AB" w:rsidRDefault="00BB046F" w:rsidP="008F0040">
      <w:pPr>
        <w:pStyle w:val="ListParagraph"/>
        <w:numPr>
          <w:ilvl w:val="0"/>
          <w:numId w:val="50"/>
        </w:numPr>
        <w:overflowPunct/>
        <w:autoSpaceDE/>
        <w:autoSpaceDN/>
        <w:adjustRightInd/>
        <w:spacing w:after="160" w:line="259" w:lineRule="auto"/>
        <w:textAlignment w:val="auto"/>
        <w:rPr>
          <w:sz w:val="24"/>
          <w:szCs w:val="24"/>
        </w:rPr>
      </w:pPr>
      <w:r w:rsidRPr="002140AB">
        <w:rPr>
          <w:sz w:val="24"/>
          <w:szCs w:val="24"/>
          <w:shd w:val="clear" w:color="auto" w:fill="FFFFFF"/>
        </w:rPr>
        <w:t>College of Policing. (2014). </w:t>
      </w:r>
      <w:r w:rsidRPr="002140AB">
        <w:rPr>
          <w:i/>
          <w:iCs/>
          <w:sz w:val="24"/>
          <w:szCs w:val="24"/>
        </w:rPr>
        <w:t>Code of Ethics</w:t>
      </w:r>
      <w:r w:rsidRPr="002140AB">
        <w:rPr>
          <w:sz w:val="24"/>
          <w:szCs w:val="24"/>
          <w:shd w:val="clear" w:color="auto" w:fill="FFFFFF"/>
        </w:rPr>
        <w:t>. [Online]. College of Policing. Last Updated: July 2014. Available at: https://assets.college.police.uk/s3fs-public/2021-02/code_of_ethics.pdf [Accessed 24 May 2023].</w:t>
      </w:r>
    </w:p>
    <w:p w14:paraId="6BFB9E75" w14:textId="77777777" w:rsidR="00BB046F" w:rsidRPr="002140AB" w:rsidRDefault="00BB046F" w:rsidP="008F0040">
      <w:pPr>
        <w:pStyle w:val="ListParagraph"/>
        <w:numPr>
          <w:ilvl w:val="0"/>
          <w:numId w:val="50"/>
        </w:numPr>
        <w:overflowPunct/>
        <w:autoSpaceDE/>
        <w:autoSpaceDN/>
        <w:adjustRightInd/>
        <w:spacing w:after="160" w:line="259" w:lineRule="auto"/>
        <w:textAlignment w:val="auto"/>
        <w:rPr>
          <w:sz w:val="24"/>
          <w:szCs w:val="24"/>
        </w:rPr>
      </w:pPr>
      <w:r w:rsidRPr="002140AB">
        <w:rPr>
          <w:sz w:val="24"/>
          <w:szCs w:val="24"/>
          <w:shd w:val="clear" w:color="auto" w:fill="FFFFFF"/>
        </w:rPr>
        <w:t>College of Policing. (2016). </w:t>
      </w:r>
      <w:r w:rsidRPr="002140AB">
        <w:rPr>
          <w:i/>
          <w:iCs/>
          <w:sz w:val="24"/>
          <w:szCs w:val="24"/>
        </w:rPr>
        <w:t>authorised professional practice</w:t>
      </w:r>
      <w:r w:rsidRPr="002140AB">
        <w:rPr>
          <w:sz w:val="24"/>
          <w:szCs w:val="24"/>
          <w:shd w:val="clear" w:color="auto" w:fill="FFFFFF"/>
        </w:rPr>
        <w:t>. [Online]. College of Policing. Last Updated: 29 September 2016. Available at: https://www.college.police.uk/app/stop-and-search/fair#:~:text=Unconscious%20bias%20and%20stereotypi [Accessed 10 May 2023].</w:t>
      </w:r>
    </w:p>
    <w:p w14:paraId="2EFAD801" w14:textId="77777777" w:rsidR="00BB046F" w:rsidRPr="002140AB" w:rsidRDefault="00BB046F" w:rsidP="008F0040">
      <w:pPr>
        <w:pStyle w:val="ListParagraph"/>
        <w:numPr>
          <w:ilvl w:val="0"/>
          <w:numId w:val="50"/>
        </w:numPr>
        <w:overflowPunct/>
        <w:autoSpaceDE/>
        <w:autoSpaceDN/>
        <w:adjustRightInd/>
        <w:spacing w:after="160" w:line="259" w:lineRule="auto"/>
        <w:textAlignment w:val="auto"/>
        <w:rPr>
          <w:sz w:val="24"/>
          <w:szCs w:val="24"/>
        </w:rPr>
      </w:pPr>
      <w:r w:rsidRPr="002140AB">
        <w:rPr>
          <w:sz w:val="24"/>
          <w:szCs w:val="24"/>
          <w:shd w:val="clear" w:color="auto" w:fill="FFFFFF"/>
        </w:rPr>
        <w:t>College of Policing. (2016). </w:t>
      </w:r>
      <w:r w:rsidRPr="002140AB">
        <w:rPr>
          <w:i/>
          <w:iCs/>
          <w:sz w:val="24"/>
          <w:szCs w:val="24"/>
        </w:rPr>
        <w:t>Professional</w:t>
      </w:r>
      <w:r w:rsidRPr="002140AB">
        <w:rPr>
          <w:sz w:val="24"/>
          <w:szCs w:val="24"/>
          <w:shd w:val="clear" w:color="auto" w:fill="FFFFFF"/>
        </w:rPr>
        <w:t>. [Online]. College of Policing. Last Updated: 18 January 2022. Available at: https://www.college.police.uk/app/stop-and-search/professional [Accessed 23 May 2023].</w:t>
      </w:r>
    </w:p>
    <w:bookmarkEnd w:id="7"/>
    <w:p w14:paraId="683D6E9C" w14:textId="77777777" w:rsidR="00BB046F" w:rsidRPr="002140AB" w:rsidRDefault="00BB046F" w:rsidP="008F0040">
      <w:pPr>
        <w:pStyle w:val="ListParagraph"/>
        <w:numPr>
          <w:ilvl w:val="0"/>
          <w:numId w:val="50"/>
        </w:numPr>
        <w:overflowPunct/>
        <w:autoSpaceDE/>
        <w:autoSpaceDN/>
        <w:adjustRightInd/>
        <w:spacing w:after="160" w:line="259" w:lineRule="auto"/>
        <w:textAlignment w:val="auto"/>
        <w:rPr>
          <w:sz w:val="24"/>
          <w:szCs w:val="24"/>
        </w:rPr>
      </w:pPr>
      <w:r w:rsidRPr="002140AB">
        <w:rPr>
          <w:sz w:val="24"/>
          <w:szCs w:val="24"/>
          <w:shd w:val="clear" w:color="auto" w:fill="FFFFFF"/>
        </w:rPr>
        <w:t>college of policing. (2020). </w:t>
      </w:r>
      <w:r w:rsidRPr="002140AB">
        <w:rPr>
          <w:i/>
          <w:iCs/>
          <w:sz w:val="24"/>
          <w:szCs w:val="24"/>
        </w:rPr>
        <w:t>Conflict Management Skills</w:t>
      </w:r>
      <w:r w:rsidRPr="002140AB">
        <w:rPr>
          <w:sz w:val="24"/>
          <w:szCs w:val="24"/>
          <w:shd w:val="clear" w:color="auto" w:fill="FFFFFF"/>
        </w:rPr>
        <w:t>. [Online]. college of policing. Last Updated: 2 September 2020. Available at: https://www.college.police.uk/guidance/conflict-management/conflict-management-skills [Accessed 24 April 2023].</w:t>
      </w:r>
    </w:p>
    <w:p w14:paraId="17C9451E" w14:textId="77777777" w:rsidR="00BB046F" w:rsidRPr="002140AB" w:rsidRDefault="00BB046F" w:rsidP="008F0040">
      <w:pPr>
        <w:pStyle w:val="ListParagraph"/>
        <w:numPr>
          <w:ilvl w:val="0"/>
          <w:numId w:val="50"/>
        </w:numPr>
        <w:overflowPunct/>
        <w:autoSpaceDE/>
        <w:autoSpaceDN/>
        <w:adjustRightInd/>
        <w:spacing w:after="160" w:line="259" w:lineRule="auto"/>
        <w:textAlignment w:val="auto"/>
        <w:rPr>
          <w:sz w:val="24"/>
          <w:szCs w:val="24"/>
        </w:rPr>
      </w:pPr>
      <w:r w:rsidRPr="002140AB">
        <w:rPr>
          <w:sz w:val="24"/>
          <w:szCs w:val="24"/>
          <w:shd w:val="clear" w:color="auto" w:fill="FFFFFF"/>
        </w:rPr>
        <w:t>College of Policing. (2021). </w:t>
      </w:r>
      <w:r w:rsidRPr="002140AB">
        <w:rPr>
          <w:i/>
          <w:iCs/>
          <w:sz w:val="24"/>
          <w:szCs w:val="24"/>
        </w:rPr>
        <w:t>Victims' Code for policing</w:t>
      </w:r>
      <w:r w:rsidRPr="002140AB">
        <w:rPr>
          <w:sz w:val="24"/>
          <w:szCs w:val="24"/>
          <w:shd w:val="clear" w:color="auto" w:fill="FFFFFF"/>
        </w:rPr>
        <w:t>. [Online]. College of Policing. Last Updated: 30 March 2021. Available at: https://www.college.police.uk/guidance/victims-code/victims-rights-policing [Accessed 24 May 2023]</w:t>
      </w:r>
      <w:r w:rsidRPr="002140AB">
        <w:rPr>
          <w:sz w:val="24"/>
          <w:szCs w:val="24"/>
          <w:shd w:val="clear" w:color="auto" w:fill="FFFFFF"/>
        </w:rPr>
        <w:t>.</w:t>
      </w:r>
    </w:p>
    <w:p w14:paraId="476744F0" w14:textId="06ABEE36" w:rsidR="002140AB" w:rsidRPr="002140AB" w:rsidRDefault="002140AB" w:rsidP="008F0040">
      <w:pPr>
        <w:pStyle w:val="ListParagraph"/>
        <w:numPr>
          <w:ilvl w:val="0"/>
          <w:numId w:val="50"/>
        </w:numPr>
        <w:overflowPunct/>
        <w:autoSpaceDE/>
        <w:autoSpaceDN/>
        <w:adjustRightInd/>
        <w:spacing w:after="160" w:line="259" w:lineRule="auto"/>
        <w:textAlignment w:val="auto"/>
        <w:rPr>
          <w:sz w:val="24"/>
          <w:szCs w:val="24"/>
        </w:rPr>
      </w:pPr>
      <w:r w:rsidRPr="002140AB">
        <w:rPr>
          <w:sz w:val="24"/>
          <w:szCs w:val="24"/>
          <w:shd w:val="clear" w:color="auto" w:fill="FFFFFF"/>
        </w:rPr>
        <w:t>College of Policing. (2021). </w:t>
      </w:r>
      <w:r w:rsidRPr="002140AB">
        <w:rPr>
          <w:i/>
          <w:iCs/>
          <w:sz w:val="24"/>
          <w:szCs w:val="24"/>
        </w:rPr>
        <w:t>Victims' Code for policing</w:t>
      </w:r>
      <w:r w:rsidRPr="002140AB">
        <w:rPr>
          <w:sz w:val="24"/>
          <w:szCs w:val="24"/>
          <w:shd w:val="clear" w:color="auto" w:fill="FFFFFF"/>
        </w:rPr>
        <w:t>. [Online]. College of Policing. Last Updated: 30 March 2021. Available at: https://www.college.police.uk/guidance/victims-code/victims-rights-policing [Accessed 24 May 2023]</w:t>
      </w:r>
      <w:r w:rsidRPr="002140AB">
        <w:rPr>
          <w:sz w:val="24"/>
          <w:szCs w:val="24"/>
          <w:shd w:val="clear" w:color="auto" w:fill="FFFFFF"/>
        </w:rPr>
        <w:t>.</w:t>
      </w:r>
    </w:p>
    <w:p w14:paraId="1F6D5FB3" w14:textId="77777777" w:rsidR="00BB046F" w:rsidRPr="002140AB" w:rsidRDefault="00BB046F" w:rsidP="008F0040">
      <w:pPr>
        <w:pStyle w:val="ListParagraph"/>
        <w:numPr>
          <w:ilvl w:val="0"/>
          <w:numId w:val="50"/>
        </w:numPr>
        <w:overflowPunct/>
        <w:autoSpaceDE/>
        <w:autoSpaceDN/>
        <w:adjustRightInd/>
        <w:spacing w:after="160" w:line="259" w:lineRule="auto"/>
        <w:textAlignment w:val="auto"/>
        <w:rPr>
          <w:sz w:val="24"/>
          <w:szCs w:val="24"/>
        </w:rPr>
      </w:pPr>
      <w:r w:rsidRPr="002140AB">
        <w:rPr>
          <w:sz w:val="24"/>
          <w:szCs w:val="24"/>
          <w:shd w:val="clear" w:color="auto" w:fill="FFFFFF"/>
        </w:rPr>
        <w:t>Equality and Human Rights Commission. (2021). </w:t>
      </w:r>
      <w:r w:rsidRPr="002140AB">
        <w:rPr>
          <w:i/>
          <w:iCs/>
          <w:sz w:val="24"/>
          <w:szCs w:val="24"/>
        </w:rPr>
        <w:t>Article 6: Right to a fair trial</w:t>
      </w:r>
      <w:r w:rsidRPr="002140AB">
        <w:rPr>
          <w:sz w:val="24"/>
          <w:szCs w:val="24"/>
          <w:shd w:val="clear" w:color="auto" w:fill="FFFFFF"/>
        </w:rPr>
        <w:t>. [Online]. Equality and Human Rights Commission. Last Updated: 3 June 2021. Available at: https://www.equalityhumanrights.com/en/human-rights-act/article-6-right-fair-trial [Accessed 10 May 2023].</w:t>
      </w:r>
    </w:p>
    <w:bookmarkEnd w:id="8"/>
    <w:p w14:paraId="41FD1AA9" w14:textId="77777777" w:rsidR="00BB046F" w:rsidRPr="002140AB" w:rsidRDefault="00BB046F" w:rsidP="008F0040">
      <w:pPr>
        <w:pStyle w:val="ListParagraph"/>
        <w:numPr>
          <w:ilvl w:val="0"/>
          <w:numId w:val="50"/>
        </w:numPr>
        <w:overflowPunct/>
        <w:autoSpaceDE/>
        <w:autoSpaceDN/>
        <w:adjustRightInd/>
        <w:spacing w:after="160" w:line="259" w:lineRule="auto"/>
        <w:textAlignment w:val="auto"/>
        <w:rPr>
          <w:sz w:val="24"/>
          <w:szCs w:val="24"/>
        </w:rPr>
      </w:pPr>
      <w:r w:rsidRPr="002140AB">
        <w:rPr>
          <w:sz w:val="24"/>
          <w:szCs w:val="24"/>
          <w:shd w:val="clear" w:color="auto" w:fill="FFFFFF"/>
        </w:rPr>
        <w:t>HMICFRS. (2023). </w:t>
      </w:r>
      <w:r w:rsidRPr="002140AB">
        <w:rPr>
          <w:i/>
          <w:iCs/>
          <w:sz w:val="24"/>
          <w:szCs w:val="24"/>
        </w:rPr>
        <w:t>Public Protection Notice (PPN)</w:t>
      </w:r>
      <w:r w:rsidRPr="002140AB">
        <w:rPr>
          <w:sz w:val="24"/>
          <w:szCs w:val="24"/>
          <w:shd w:val="clear" w:color="auto" w:fill="FFFFFF"/>
        </w:rPr>
        <w:t>. [Online]. HMICFRS. Last Updated: 29 March 2023. Available at: https://www.justiceinspectorates.gov.uk/hmicfrs/glossary/public-protection-notice/ [Accessed 19 May 2023].</w:t>
      </w:r>
    </w:p>
    <w:p w14:paraId="25F4ADEC" w14:textId="77777777" w:rsidR="00BB046F" w:rsidRPr="002140AB" w:rsidRDefault="00BB046F" w:rsidP="008F0040">
      <w:pPr>
        <w:pStyle w:val="ListParagraph"/>
        <w:numPr>
          <w:ilvl w:val="0"/>
          <w:numId w:val="50"/>
        </w:numPr>
        <w:overflowPunct/>
        <w:autoSpaceDE/>
        <w:autoSpaceDN/>
        <w:adjustRightInd/>
        <w:spacing w:after="160" w:line="259" w:lineRule="auto"/>
        <w:textAlignment w:val="auto"/>
        <w:rPr>
          <w:sz w:val="24"/>
          <w:szCs w:val="24"/>
        </w:rPr>
      </w:pPr>
      <w:r w:rsidRPr="002140AB">
        <w:rPr>
          <w:sz w:val="24"/>
          <w:szCs w:val="24"/>
          <w:shd w:val="clear" w:color="auto" w:fill="FFFFFF"/>
        </w:rPr>
        <w:t>Home Office. (2018). </w:t>
      </w:r>
      <w:r w:rsidRPr="002140AB">
        <w:rPr>
          <w:i/>
          <w:iCs/>
          <w:sz w:val="24"/>
          <w:szCs w:val="24"/>
        </w:rPr>
        <w:t>PACE code F 2018</w:t>
      </w:r>
      <w:r w:rsidRPr="002140AB">
        <w:rPr>
          <w:sz w:val="24"/>
          <w:szCs w:val="24"/>
          <w:shd w:val="clear" w:color="auto" w:fill="FFFFFF"/>
        </w:rPr>
        <w:t>. [Online]. gov.uk. Last Updated: 25 Feb 2022. Available at: https://www.gov.uk/government/publications/pace-codes-e-and-f-2018/pace-code-f-2018-accessible [Accessed 19 May 2023].</w:t>
      </w:r>
    </w:p>
    <w:p w14:paraId="36C0F91F" w14:textId="77777777" w:rsidR="00BB046F" w:rsidRPr="002140AB" w:rsidRDefault="00BB046F" w:rsidP="008F0040">
      <w:pPr>
        <w:pStyle w:val="ListParagraph"/>
        <w:numPr>
          <w:ilvl w:val="0"/>
          <w:numId w:val="50"/>
        </w:numPr>
        <w:overflowPunct/>
        <w:autoSpaceDE/>
        <w:autoSpaceDN/>
        <w:adjustRightInd/>
        <w:spacing w:after="160" w:line="259" w:lineRule="auto"/>
        <w:textAlignment w:val="auto"/>
        <w:rPr>
          <w:sz w:val="24"/>
          <w:szCs w:val="24"/>
        </w:rPr>
      </w:pPr>
      <w:r w:rsidRPr="002140AB">
        <w:rPr>
          <w:sz w:val="24"/>
          <w:szCs w:val="24"/>
          <w:shd w:val="clear" w:color="auto" w:fill="FFFFFF"/>
        </w:rPr>
        <w:t>Home Office. (2018). </w:t>
      </w:r>
      <w:r w:rsidRPr="002140AB">
        <w:rPr>
          <w:i/>
          <w:iCs/>
          <w:sz w:val="24"/>
          <w:szCs w:val="24"/>
        </w:rPr>
        <w:t>PACE code F 2018</w:t>
      </w:r>
      <w:r w:rsidRPr="002140AB">
        <w:rPr>
          <w:sz w:val="24"/>
          <w:szCs w:val="24"/>
          <w:shd w:val="clear" w:color="auto" w:fill="FFFFFF"/>
        </w:rPr>
        <w:t>. [Online]. gov.uk. Last Updated: 25 Feb 2022. Available at: https://www.gov.uk/government/publications/pace-codes-e-and-f-2018/pace-code-f-2018-accessible [Accessed 19 May 2023].</w:t>
      </w:r>
    </w:p>
    <w:p w14:paraId="2421F18E" w14:textId="77777777" w:rsidR="00BB046F" w:rsidRPr="002140AB" w:rsidRDefault="00BB046F" w:rsidP="008F0040">
      <w:pPr>
        <w:pStyle w:val="ListParagraph"/>
        <w:numPr>
          <w:ilvl w:val="0"/>
          <w:numId w:val="50"/>
        </w:numPr>
        <w:overflowPunct/>
        <w:autoSpaceDE/>
        <w:autoSpaceDN/>
        <w:adjustRightInd/>
        <w:spacing w:after="160" w:line="259" w:lineRule="auto"/>
        <w:textAlignment w:val="auto"/>
        <w:rPr>
          <w:sz w:val="24"/>
          <w:szCs w:val="24"/>
        </w:rPr>
      </w:pPr>
      <w:r w:rsidRPr="002140AB">
        <w:rPr>
          <w:sz w:val="24"/>
          <w:szCs w:val="24"/>
          <w:shd w:val="clear" w:color="auto" w:fill="FFFFFF"/>
        </w:rPr>
        <w:t>Katie Bishop. (2022). </w:t>
      </w:r>
      <w:r w:rsidRPr="002140AB">
        <w:rPr>
          <w:i/>
          <w:iCs/>
          <w:sz w:val="24"/>
          <w:szCs w:val="24"/>
        </w:rPr>
        <w:t>the parental shame that haunts working parents</w:t>
      </w:r>
      <w:r w:rsidRPr="002140AB">
        <w:rPr>
          <w:sz w:val="24"/>
          <w:szCs w:val="24"/>
          <w:shd w:val="clear" w:color="auto" w:fill="FFFFFF"/>
        </w:rPr>
        <w:t>. [Online]. BBC. Last Updated: 25 January 2022. Available at: https://www.bbc.com/worklife/article/20220121-the-parental-shame-that-haunts-working-parents#:~:text [Accessed 22 April 2023].</w:t>
      </w:r>
    </w:p>
    <w:p w14:paraId="453C9F84" w14:textId="77777777" w:rsidR="00BB046F" w:rsidRPr="002140AB" w:rsidRDefault="00BB046F" w:rsidP="008F0040">
      <w:pPr>
        <w:pStyle w:val="ListParagraph"/>
        <w:numPr>
          <w:ilvl w:val="0"/>
          <w:numId w:val="50"/>
        </w:numPr>
        <w:overflowPunct/>
        <w:autoSpaceDE/>
        <w:autoSpaceDN/>
        <w:adjustRightInd/>
        <w:spacing w:after="160" w:line="259" w:lineRule="auto"/>
        <w:textAlignment w:val="auto"/>
        <w:rPr>
          <w:sz w:val="24"/>
          <w:szCs w:val="24"/>
        </w:rPr>
      </w:pPr>
      <w:r w:rsidRPr="002140AB">
        <w:rPr>
          <w:sz w:val="24"/>
          <w:szCs w:val="24"/>
          <w:shd w:val="clear" w:color="auto" w:fill="FFFFFF"/>
        </w:rPr>
        <w:lastRenderedPageBreak/>
        <w:t>Kendra Cherry. (2022). </w:t>
      </w:r>
      <w:r w:rsidRPr="002140AB">
        <w:rPr>
          <w:i/>
          <w:iCs/>
          <w:sz w:val="24"/>
          <w:szCs w:val="24"/>
        </w:rPr>
        <w:t xml:space="preserve">What is the Fight-or-Flight </w:t>
      </w:r>
      <w:proofErr w:type="gramStart"/>
      <w:r w:rsidRPr="002140AB">
        <w:rPr>
          <w:i/>
          <w:iCs/>
          <w:sz w:val="24"/>
          <w:szCs w:val="24"/>
        </w:rPr>
        <w:t>response?</w:t>
      </w:r>
      <w:r w:rsidRPr="002140AB">
        <w:rPr>
          <w:sz w:val="24"/>
          <w:szCs w:val="24"/>
          <w:shd w:val="clear" w:color="auto" w:fill="FFFFFF"/>
        </w:rPr>
        <w:t>.</w:t>
      </w:r>
      <w:proofErr w:type="gramEnd"/>
      <w:r w:rsidRPr="002140AB">
        <w:rPr>
          <w:sz w:val="24"/>
          <w:szCs w:val="24"/>
          <w:shd w:val="clear" w:color="auto" w:fill="FFFFFF"/>
        </w:rPr>
        <w:t xml:space="preserve"> [Online]. Very Well Mind. Last Updated: 7 November 2022. Available at: https://www.verywellmind.com/what-is-the-fight-or-flight-response-2795194 [Accessed 24 April 2023].</w:t>
      </w:r>
    </w:p>
    <w:p w14:paraId="41C05701" w14:textId="77777777" w:rsidR="00BB046F" w:rsidRPr="002140AB" w:rsidRDefault="00BB046F" w:rsidP="008F0040">
      <w:pPr>
        <w:pStyle w:val="ListParagraph"/>
        <w:numPr>
          <w:ilvl w:val="0"/>
          <w:numId w:val="50"/>
        </w:numPr>
        <w:overflowPunct/>
        <w:autoSpaceDE/>
        <w:autoSpaceDN/>
        <w:adjustRightInd/>
        <w:spacing w:after="160" w:line="259" w:lineRule="auto"/>
        <w:textAlignment w:val="auto"/>
        <w:rPr>
          <w:sz w:val="24"/>
          <w:szCs w:val="24"/>
        </w:rPr>
      </w:pPr>
      <w:r w:rsidRPr="002140AB">
        <w:rPr>
          <w:sz w:val="24"/>
          <w:szCs w:val="24"/>
          <w:shd w:val="clear" w:color="auto" w:fill="FFFFFF"/>
        </w:rPr>
        <w:t>The National Archives. (5 May 2023). </w:t>
      </w:r>
      <w:r w:rsidRPr="002140AB">
        <w:rPr>
          <w:i/>
          <w:iCs/>
          <w:sz w:val="24"/>
          <w:szCs w:val="24"/>
        </w:rPr>
        <w:t>Police and Criminal Evidence Act 1984</w:t>
      </w:r>
      <w:r w:rsidRPr="002140AB">
        <w:rPr>
          <w:sz w:val="24"/>
          <w:szCs w:val="24"/>
          <w:shd w:val="clear" w:color="auto" w:fill="FFFFFF"/>
        </w:rPr>
        <w:t>. [Online]. legislation.gov.uk. Last Updated: 5 May 2023. Available at: https://www.legislation.gov.uk/ukpga/1984/60/section/24 [Accessed 10 May 2023].</w:t>
      </w:r>
    </w:p>
    <w:p w14:paraId="54CAB7B8" w14:textId="77777777" w:rsidR="00A07D57" w:rsidRPr="00270EEB" w:rsidRDefault="00A07D57"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3F5E8C25" w:rsidR="62FE5CAF" w:rsidRDefault="62FE5CAF" w:rsidP="62FE5CAF">
      <w:pPr>
        <w:jc w:val="both"/>
        <w:rPr>
          <w:sz w:val="24"/>
          <w:szCs w:val="24"/>
        </w:rPr>
      </w:pPr>
      <w:r w:rsidRPr="48DF4B50">
        <w:rPr>
          <w:sz w:val="24"/>
          <w:szCs w:val="24"/>
        </w:rPr>
        <w:t xml:space="preserve">Signed:  </w:t>
      </w:r>
      <w:r w:rsidR="00DC7EE5">
        <w:rPr>
          <w:sz w:val="24"/>
          <w:szCs w:val="24"/>
        </w:rPr>
        <w:t xml:space="preserve">Melissa </w:t>
      </w:r>
      <w:proofErr w:type="gramStart"/>
      <w:r w:rsidR="00DC7EE5">
        <w:rPr>
          <w:sz w:val="24"/>
          <w:szCs w:val="24"/>
        </w:rPr>
        <w:t xml:space="preserve">Moore </w:t>
      </w:r>
      <w:r w:rsidRPr="48DF4B50">
        <w:rPr>
          <w:sz w:val="24"/>
          <w:szCs w:val="24"/>
        </w:rPr>
        <w:t xml:space="preserve"> (</w:t>
      </w:r>
      <w:proofErr w:type="gramEnd"/>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3AD465EF" w:rsidR="62FE5CAF" w:rsidRDefault="62FE5CAF" w:rsidP="62FE5CAF">
      <w:pPr>
        <w:jc w:val="both"/>
        <w:rPr>
          <w:sz w:val="24"/>
          <w:szCs w:val="24"/>
        </w:rPr>
      </w:pPr>
      <w:r w:rsidRPr="62FE5CAF">
        <w:rPr>
          <w:sz w:val="24"/>
          <w:szCs w:val="24"/>
        </w:rPr>
        <w:t xml:space="preserve">Date: </w:t>
      </w:r>
      <w:r w:rsidR="00DC7EE5">
        <w:rPr>
          <w:sz w:val="24"/>
          <w:szCs w:val="24"/>
        </w:rPr>
        <w:t>24/05/2023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5715F" w14:textId="77777777" w:rsidR="006C0457" w:rsidRDefault="006C0457">
      <w:r>
        <w:separator/>
      </w:r>
    </w:p>
  </w:endnote>
  <w:endnote w:type="continuationSeparator" w:id="0">
    <w:p w14:paraId="32967FAE" w14:textId="77777777" w:rsidR="006C0457" w:rsidRDefault="006C04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31352" w14:textId="77777777" w:rsidR="00520E6E" w:rsidRDefault="00520E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FAAE7" w14:textId="77777777" w:rsidR="00520E6E" w:rsidRDefault="00520E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47D46" w14:textId="77777777" w:rsidR="006C0457" w:rsidRDefault="006C0457">
      <w:r>
        <w:separator/>
      </w:r>
    </w:p>
  </w:footnote>
  <w:footnote w:type="continuationSeparator" w:id="0">
    <w:p w14:paraId="313A0AF0" w14:textId="77777777" w:rsidR="006C0457" w:rsidRDefault="006C04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A2A67" w14:textId="77777777" w:rsidR="00520E6E" w:rsidRDefault="00520E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DC09B" w14:textId="77777777" w:rsidR="00520E6E" w:rsidRDefault="00520E6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CDB9B" w14:textId="77777777" w:rsidR="00520E6E" w:rsidRDefault="00520E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C318A"/>
    <w:multiLevelType w:val="hybridMultilevel"/>
    <w:tmpl w:val="8B6C1E44"/>
    <w:lvl w:ilvl="0" w:tplc="3F9E2018">
      <w:start w:val="1469"/>
      <w:numFmt w:val="bullet"/>
      <w:lvlText w:val="-"/>
      <w:lvlJc w:val="left"/>
      <w:pPr>
        <w:ind w:left="720" w:hanging="360"/>
      </w:pPr>
      <w:rPr>
        <w:rFonts w:ascii="Arial" w:eastAsia="Times New Roman" w:hAnsi="Arial" w:cs="Arial" w:hint="default"/>
        <w:b w:val="0"/>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C057CCA"/>
    <w:multiLevelType w:val="multilevel"/>
    <w:tmpl w:val="4BB25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6FC64CD"/>
    <w:multiLevelType w:val="hybridMultilevel"/>
    <w:tmpl w:val="C83C40FE"/>
    <w:lvl w:ilvl="0" w:tplc="0809000F">
      <w:start w:val="1"/>
      <w:numFmt w:val="decimal"/>
      <w:lvlText w:val="%1."/>
      <w:lvlJc w:val="left"/>
      <w:pPr>
        <w:ind w:left="785" w:hanging="360"/>
      </w:p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3218624">
    <w:abstractNumId w:val="33"/>
  </w:num>
  <w:num w:numId="2" w16cid:durableId="1926644134">
    <w:abstractNumId w:val="1"/>
    <w:lvlOverride w:ilvl="0">
      <w:lvl w:ilvl="0">
        <w:start w:val="1"/>
        <w:numFmt w:val="bullet"/>
        <w:lvlText w:val=""/>
        <w:lvlJc w:val="left"/>
        <w:pPr>
          <w:ind w:left="720" w:hanging="360"/>
        </w:pPr>
        <w:rPr>
          <w:rFonts w:ascii="Symbol" w:hAnsi="Symbol" w:hint="default"/>
        </w:rPr>
      </w:lvl>
    </w:lvlOverride>
  </w:num>
  <w:num w:numId="3" w16cid:durableId="1021320006">
    <w:abstractNumId w:val="23"/>
  </w:num>
  <w:num w:numId="4" w16cid:durableId="105203352">
    <w:abstractNumId w:val="46"/>
  </w:num>
  <w:num w:numId="5" w16cid:durableId="1618482908">
    <w:abstractNumId w:val="49"/>
  </w:num>
  <w:num w:numId="6" w16cid:durableId="136727520">
    <w:abstractNumId w:val="36"/>
  </w:num>
  <w:num w:numId="7" w16cid:durableId="816075015">
    <w:abstractNumId w:val="34"/>
  </w:num>
  <w:num w:numId="8" w16cid:durableId="276832054">
    <w:abstractNumId w:val="30"/>
  </w:num>
  <w:num w:numId="9" w16cid:durableId="1371876625">
    <w:abstractNumId w:val="31"/>
  </w:num>
  <w:num w:numId="10" w16cid:durableId="246614377">
    <w:abstractNumId w:val="9"/>
  </w:num>
  <w:num w:numId="11" w16cid:durableId="1987202674">
    <w:abstractNumId w:val="35"/>
  </w:num>
  <w:num w:numId="12" w16cid:durableId="315764996">
    <w:abstractNumId w:val="17"/>
  </w:num>
  <w:num w:numId="13" w16cid:durableId="248849806">
    <w:abstractNumId w:val="16"/>
  </w:num>
  <w:num w:numId="14" w16cid:durableId="1868172648">
    <w:abstractNumId w:val="27"/>
  </w:num>
  <w:num w:numId="15" w16cid:durableId="167328095">
    <w:abstractNumId w:val="7"/>
  </w:num>
  <w:num w:numId="16" w16cid:durableId="1488092170">
    <w:abstractNumId w:val="26"/>
  </w:num>
  <w:num w:numId="17" w16cid:durableId="1593128167">
    <w:abstractNumId w:val="15"/>
  </w:num>
  <w:num w:numId="18" w16cid:durableId="1127358044">
    <w:abstractNumId w:val="13"/>
  </w:num>
  <w:num w:numId="19" w16cid:durableId="92766386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34880020">
    <w:abstractNumId w:val="24"/>
  </w:num>
  <w:num w:numId="21" w16cid:durableId="645624135">
    <w:abstractNumId w:val="18"/>
  </w:num>
  <w:num w:numId="22" w16cid:durableId="1866746107">
    <w:abstractNumId w:val="14"/>
  </w:num>
  <w:num w:numId="23" w16cid:durableId="1011954658">
    <w:abstractNumId w:val="10"/>
  </w:num>
  <w:num w:numId="24" w16cid:durableId="1831628448">
    <w:abstractNumId w:val="28"/>
  </w:num>
  <w:num w:numId="25" w16cid:durableId="881669236">
    <w:abstractNumId w:val="19"/>
  </w:num>
  <w:num w:numId="26" w16cid:durableId="87507407">
    <w:abstractNumId w:val="42"/>
  </w:num>
  <w:num w:numId="27" w16cid:durableId="108284076">
    <w:abstractNumId w:val="37"/>
  </w:num>
  <w:num w:numId="28" w16cid:durableId="572472048">
    <w:abstractNumId w:val="41"/>
  </w:num>
  <w:num w:numId="29" w16cid:durableId="570316207">
    <w:abstractNumId w:val="20"/>
  </w:num>
  <w:num w:numId="30" w16cid:durableId="791169379">
    <w:abstractNumId w:val="44"/>
  </w:num>
  <w:num w:numId="31" w16cid:durableId="652560670">
    <w:abstractNumId w:val="32"/>
  </w:num>
  <w:num w:numId="32" w16cid:durableId="666713250">
    <w:abstractNumId w:val="12"/>
  </w:num>
  <w:num w:numId="33" w16cid:durableId="1238052631">
    <w:abstractNumId w:val="45"/>
  </w:num>
  <w:num w:numId="34" w16cid:durableId="1711876855">
    <w:abstractNumId w:val="40"/>
  </w:num>
  <w:num w:numId="35" w16cid:durableId="212546856">
    <w:abstractNumId w:val="4"/>
  </w:num>
  <w:num w:numId="36" w16cid:durableId="511460307">
    <w:abstractNumId w:val="47"/>
  </w:num>
  <w:num w:numId="37" w16cid:durableId="1008751328">
    <w:abstractNumId w:val="43"/>
  </w:num>
  <w:num w:numId="38" w16cid:durableId="1242371398">
    <w:abstractNumId w:val="38"/>
  </w:num>
  <w:num w:numId="39" w16cid:durableId="954798020">
    <w:abstractNumId w:val="39"/>
  </w:num>
  <w:num w:numId="40" w16cid:durableId="674575035">
    <w:abstractNumId w:val="3"/>
  </w:num>
  <w:num w:numId="41" w16cid:durableId="1413355968">
    <w:abstractNumId w:val="5"/>
  </w:num>
  <w:num w:numId="42" w16cid:durableId="733359080">
    <w:abstractNumId w:val="25"/>
  </w:num>
  <w:num w:numId="43" w16cid:durableId="331833963">
    <w:abstractNumId w:val="6"/>
  </w:num>
  <w:num w:numId="44" w16cid:durableId="12391210">
    <w:abstractNumId w:val="2"/>
  </w:num>
  <w:num w:numId="45" w16cid:durableId="1903177454">
    <w:abstractNumId w:val="0"/>
  </w:num>
  <w:num w:numId="46" w16cid:durableId="1038704060">
    <w:abstractNumId w:val="21"/>
  </w:num>
  <w:num w:numId="47" w16cid:durableId="537427195">
    <w:abstractNumId w:val="29"/>
  </w:num>
  <w:num w:numId="48" w16cid:durableId="1427533165">
    <w:abstractNumId w:val="50"/>
  </w:num>
  <w:num w:numId="49" w16cid:durableId="983656784">
    <w:abstractNumId w:val="22"/>
  </w:num>
  <w:num w:numId="50" w16cid:durableId="1764839303">
    <w:abstractNumId w:val="48"/>
  </w:num>
  <w:num w:numId="51" w16cid:durableId="1137606324">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44FE"/>
    <w:rsid w:val="00055D43"/>
    <w:rsid w:val="00056FAC"/>
    <w:rsid w:val="00057751"/>
    <w:rsid w:val="00062E39"/>
    <w:rsid w:val="00075DD0"/>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09F5"/>
    <w:rsid w:val="000C378F"/>
    <w:rsid w:val="000C515D"/>
    <w:rsid w:val="000C6892"/>
    <w:rsid w:val="000C6FFE"/>
    <w:rsid w:val="000D07F4"/>
    <w:rsid w:val="000D0BB6"/>
    <w:rsid w:val="000E25CA"/>
    <w:rsid w:val="000E26B0"/>
    <w:rsid w:val="000E370F"/>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140AB"/>
    <w:rsid w:val="0021677E"/>
    <w:rsid w:val="0022001B"/>
    <w:rsid w:val="00220D06"/>
    <w:rsid w:val="002246A0"/>
    <w:rsid w:val="00224AF9"/>
    <w:rsid w:val="0022793A"/>
    <w:rsid w:val="00230439"/>
    <w:rsid w:val="00235176"/>
    <w:rsid w:val="00236061"/>
    <w:rsid w:val="0024100E"/>
    <w:rsid w:val="00241C1B"/>
    <w:rsid w:val="0024288B"/>
    <w:rsid w:val="00247188"/>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B78C8"/>
    <w:rsid w:val="002C256A"/>
    <w:rsid w:val="002C496D"/>
    <w:rsid w:val="002D05EB"/>
    <w:rsid w:val="002D2F29"/>
    <w:rsid w:val="002D2FD3"/>
    <w:rsid w:val="002E7017"/>
    <w:rsid w:val="002E733D"/>
    <w:rsid w:val="002E786B"/>
    <w:rsid w:val="002F4F6E"/>
    <w:rsid w:val="002F55BD"/>
    <w:rsid w:val="003015C3"/>
    <w:rsid w:val="0030698D"/>
    <w:rsid w:val="0031350A"/>
    <w:rsid w:val="00316815"/>
    <w:rsid w:val="003168CA"/>
    <w:rsid w:val="00321255"/>
    <w:rsid w:val="003221AD"/>
    <w:rsid w:val="0032230D"/>
    <w:rsid w:val="00322A0B"/>
    <w:rsid w:val="003348E5"/>
    <w:rsid w:val="00335FC5"/>
    <w:rsid w:val="003448B0"/>
    <w:rsid w:val="003516C0"/>
    <w:rsid w:val="00352E59"/>
    <w:rsid w:val="00354DBE"/>
    <w:rsid w:val="00355210"/>
    <w:rsid w:val="00365DF9"/>
    <w:rsid w:val="0037126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2F48"/>
    <w:rsid w:val="003C4186"/>
    <w:rsid w:val="003C458C"/>
    <w:rsid w:val="003C6185"/>
    <w:rsid w:val="003C70F8"/>
    <w:rsid w:val="003D0D2D"/>
    <w:rsid w:val="003D4710"/>
    <w:rsid w:val="003E16D7"/>
    <w:rsid w:val="003E197E"/>
    <w:rsid w:val="003E70BA"/>
    <w:rsid w:val="003F4E6D"/>
    <w:rsid w:val="004023DF"/>
    <w:rsid w:val="004046F0"/>
    <w:rsid w:val="0040668F"/>
    <w:rsid w:val="004119F4"/>
    <w:rsid w:val="00412677"/>
    <w:rsid w:val="004134B5"/>
    <w:rsid w:val="00417925"/>
    <w:rsid w:val="0042277D"/>
    <w:rsid w:val="00427111"/>
    <w:rsid w:val="00431E82"/>
    <w:rsid w:val="004348AE"/>
    <w:rsid w:val="004376C0"/>
    <w:rsid w:val="0044115F"/>
    <w:rsid w:val="0044223A"/>
    <w:rsid w:val="00444ABA"/>
    <w:rsid w:val="00446792"/>
    <w:rsid w:val="00446F80"/>
    <w:rsid w:val="00450C83"/>
    <w:rsid w:val="00451851"/>
    <w:rsid w:val="00453343"/>
    <w:rsid w:val="0045760C"/>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C4C49"/>
    <w:rsid w:val="004C5E33"/>
    <w:rsid w:val="004D03C4"/>
    <w:rsid w:val="004D0BF1"/>
    <w:rsid w:val="004D24D2"/>
    <w:rsid w:val="004D35A4"/>
    <w:rsid w:val="004D445F"/>
    <w:rsid w:val="004E087B"/>
    <w:rsid w:val="004E44A4"/>
    <w:rsid w:val="004E687D"/>
    <w:rsid w:val="004E7B8B"/>
    <w:rsid w:val="004E7BDD"/>
    <w:rsid w:val="004F1E21"/>
    <w:rsid w:val="004F740D"/>
    <w:rsid w:val="004F7B8F"/>
    <w:rsid w:val="00500748"/>
    <w:rsid w:val="005011D6"/>
    <w:rsid w:val="0050167A"/>
    <w:rsid w:val="005042F1"/>
    <w:rsid w:val="0050578D"/>
    <w:rsid w:val="00513C7D"/>
    <w:rsid w:val="005169D1"/>
    <w:rsid w:val="00520E6E"/>
    <w:rsid w:val="00521123"/>
    <w:rsid w:val="00521221"/>
    <w:rsid w:val="005278EC"/>
    <w:rsid w:val="00536FA9"/>
    <w:rsid w:val="005414F4"/>
    <w:rsid w:val="00546187"/>
    <w:rsid w:val="005463F1"/>
    <w:rsid w:val="00557D77"/>
    <w:rsid w:val="00562EAA"/>
    <w:rsid w:val="00563B58"/>
    <w:rsid w:val="005640C4"/>
    <w:rsid w:val="0056684C"/>
    <w:rsid w:val="00574A0C"/>
    <w:rsid w:val="00576E4C"/>
    <w:rsid w:val="0057780F"/>
    <w:rsid w:val="00581E0A"/>
    <w:rsid w:val="00586BA0"/>
    <w:rsid w:val="00586D89"/>
    <w:rsid w:val="005916B8"/>
    <w:rsid w:val="005A1B4C"/>
    <w:rsid w:val="005A1BA3"/>
    <w:rsid w:val="005A545C"/>
    <w:rsid w:val="005C1567"/>
    <w:rsid w:val="005C6CE5"/>
    <w:rsid w:val="005D3F07"/>
    <w:rsid w:val="005D583E"/>
    <w:rsid w:val="005E13EA"/>
    <w:rsid w:val="00600B14"/>
    <w:rsid w:val="00606E27"/>
    <w:rsid w:val="006108C9"/>
    <w:rsid w:val="00615C7E"/>
    <w:rsid w:val="0062158D"/>
    <w:rsid w:val="00630BE4"/>
    <w:rsid w:val="00630F39"/>
    <w:rsid w:val="006326D1"/>
    <w:rsid w:val="00632E0A"/>
    <w:rsid w:val="00633165"/>
    <w:rsid w:val="00636B6C"/>
    <w:rsid w:val="006447DE"/>
    <w:rsid w:val="0065276E"/>
    <w:rsid w:val="00654329"/>
    <w:rsid w:val="00654CEC"/>
    <w:rsid w:val="00655507"/>
    <w:rsid w:val="00666D47"/>
    <w:rsid w:val="006712A7"/>
    <w:rsid w:val="006733CC"/>
    <w:rsid w:val="00674FC2"/>
    <w:rsid w:val="00677E42"/>
    <w:rsid w:val="00682334"/>
    <w:rsid w:val="00684B16"/>
    <w:rsid w:val="00687B72"/>
    <w:rsid w:val="00696F65"/>
    <w:rsid w:val="006A69F5"/>
    <w:rsid w:val="006A7A6D"/>
    <w:rsid w:val="006B5E67"/>
    <w:rsid w:val="006C045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7D9"/>
    <w:rsid w:val="007C6A87"/>
    <w:rsid w:val="007C6C05"/>
    <w:rsid w:val="007C705D"/>
    <w:rsid w:val="007D0A07"/>
    <w:rsid w:val="007D0C96"/>
    <w:rsid w:val="007D133D"/>
    <w:rsid w:val="007D3EB4"/>
    <w:rsid w:val="007D3F16"/>
    <w:rsid w:val="007F18D4"/>
    <w:rsid w:val="007F3F7E"/>
    <w:rsid w:val="007F5497"/>
    <w:rsid w:val="0080759B"/>
    <w:rsid w:val="00813CEC"/>
    <w:rsid w:val="0081534C"/>
    <w:rsid w:val="00815364"/>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672D9"/>
    <w:rsid w:val="008708F1"/>
    <w:rsid w:val="00880539"/>
    <w:rsid w:val="008859E8"/>
    <w:rsid w:val="0088737B"/>
    <w:rsid w:val="00892716"/>
    <w:rsid w:val="00893067"/>
    <w:rsid w:val="008933DE"/>
    <w:rsid w:val="00895FCE"/>
    <w:rsid w:val="00897F3E"/>
    <w:rsid w:val="008A04C4"/>
    <w:rsid w:val="008A1BA8"/>
    <w:rsid w:val="008A21B4"/>
    <w:rsid w:val="008A4576"/>
    <w:rsid w:val="008B07DE"/>
    <w:rsid w:val="008B28E7"/>
    <w:rsid w:val="008C14C7"/>
    <w:rsid w:val="008C2FFB"/>
    <w:rsid w:val="008C6EEA"/>
    <w:rsid w:val="008D0A64"/>
    <w:rsid w:val="008D5813"/>
    <w:rsid w:val="008D634E"/>
    <w:rsid w:val="008D778A"/>
    <w:rsid w:val="008F0040"/>
    <w:rsid w:val="008F22BD"/>
    <w:rsid w:val="009079BD"/>
    <w:rsid w:val="00912BD9"/>
    <w:rsid w:val="00920E5B"/>
    <w:rsid w:val="00926436"/>
    <w:rsid w:val="0093018C"/>
    <w:rsid w:val="00932CCA"/>
    <w:rsid w:val="009544C0"/>
    <w:rsid w:val="00954FA4"/>
    <w:rsid w:val="00956AE9"/>
    <w:rsid w:val="00962575"/>
    <w:rsid w:val="00964CC6"/>
    <w:rsid w:val="00967C78"/>
    <w:rsid w:val="009861B9"/>
    <w:rsid w:val="00990C8F"/>
    <w:rsid w:val="00991FDA"/>
    <w:rsid w:val="009925BA"/>
    <w:rsid w:val="009927A1"/>
    <w:rsid w:val="0099774D"/>
    <w:rsid w:val="009A11ED"/>
    <w:rsid w:val="009A5F3B"/>
    <w:rsid w:val="009B0B61"/>
    <w:rsid w:val="009B28C0"/>
    <w:rsid w:val="009B7136"/>
    <w:rsid w:val="009B7806"/>
    <w:rsid w:val="009C3AC2"/>
    <w:rsid w:val="009C6DD9"/>
    <w:rsid w:val="009D4365"/>
    <w:rsid w:val="009D4E3B"/>
    <w:rsid w:val="009D7BC9"/>
    <w:rsid w:val="009E1982"/>
    <w:rsid w:val="009E4D2C"/>
    <w:rsid w:val="009F0978"/>
    <w:rsid w:val="009F3AEC"/>
    <w:rsid w:val="00A00081"/>
    <w:rsid w:val="00A015F7"/>
    <w:rsid w:val="00A07D5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1EBE"/>
    <w:rsid w:val="00A85039"/>
    <w:rsid w:val="00A851F7"/>
    <w:rsid w:val="00A906AA"/>
    <w:rsid w:val="00A94C5E"/>
    <w:rsid w:val="00AA241A"/>
    <w:rsid w:val="00AA252C"/>
    <w:rsid w:val="00AA666E"/>
    <w:rsid w:val="00AB5518"/>
    <w:rsid w:val="00AB7310"/>
    <w:rsid w:val="00AC01D4"/>
    <w:rsid w:val="00AC4A04"/>
    <w:rsid w:val="00AD336F"/>
    <w:rsid w:val="00AD3550"/>
    <w:rsid w:val="00AD6FC8"/>
    <w:rsid w:val="00AE2564"/>
    <w:rsid w:val="00AE301F"/>
    <w:rsid w:val="00AE3302"/>
    <w:rsid w:val="00AE7077"/>
    <w:rsid w:val="00AF61C2"/>
    <w:rsid w:val="00AF6CC6"/>
    <w:rsid w:val="00B011CD"/>
    <w:rsid w:val="00B0296A"/>
    <w:rsid w:val="00B12295"/>
    <w:rsid w:val="00B137BE"/>
    <w:rsid w:val="00B17FA0"/>
    <w:rsid w:val="00B22B9A"/>
    <w:rsid w:val="00B24344"/>
    <w:rsid w:val="00B26769"/>
    <w:rsid w:val="00B31C91"/>
    <w:rsid w:val="00B3747F"/>
    <w:rsid w:val="00B43194"/>
    <w:rsid w:val="00B441A8"/>
    <w:rsid w:val="00B47734"/>
    <w:rsid w:val="00B50FBA"/>
    <w:rsid w:val="00B558EB"/>
    <w:rsid w:val="00B577D3"/>
    <w:rsid w:val="00B60466"/>
    <w:rsid w:val="00B6548F"/>
    <w:rsid w:val="00B7502A"/>
    <w:rsid w:val="00B77305"/>
    <w:rsid w:val="00B82CC2"/>
    <w:rsid w:val="00B82F60"/>
    <w:rsid w:val="00B84A89"/>
    <w:rsid w:val="00B92BEF"/>
    <w:rsid w:val="00B9689A"/>
    <w:rsid w:val="00BA1FFA"/>
    <w:rsid w:val="00BA7FF1"/>
    <w:rsid w:val="00BB046F"/>
    <w:rsid w:val="00BB06CB"/>
    <w:rsid w:val="00BB261F"/>
    <w:rsid w:val="00BB2887"/>
    <w:rsid w:val="00BB5EAA"/>
    <w:rsid w:val="00BB5F11"/>
    <w:rsid w:val="00BB6199"/>
    <w:rsid w:val="00BC0401"/>
    <w:rsid w:val="00BC04FA"/>
    <w:rsid w:val="00BC1C22"/>
    <w:rsid w:val="00BC460B"/>
    <w:rsid w:val="00BC5725"/>
    <w:rsid w:val="00BD30B1"/>
    <w:rsid w:val="00BE0F7B"/>
    <w:rsid w:val="00BE10C2"/>
    <w:rsid w:val="00BE1BDF"/>
    <w:rsid w:val="00C01D14"/>
    <w:rsid w:val="00C025B4"/>
    <w:rsid w:val="00C1499D"/>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4737A"/>
    <w:rsid w:val="00C50A05"/>
    <w:rsid w:val="00C54AED"/>
    <w:rsid w:val="00C63D00"/>
    <w:rsid w:val="00C6441B"/>
    <w:rsid w:val="00C7108B"/>
    <w:rsid w:val="00C75906"/>
    <w:rsid w:val="00C8089F"/>
    <w:rsid w:val="00C836CC"/>
    <w:rsid w:val="00C87A74"/>
    <w:rsid w:val="00C90A71"/>
    <w:rsid w:val="00C92C71"/>
    <w:rsid w:val="00C93F8F"/>
    <w:rsid w:val="00CA3593"/>
    <w:rsid w:val="00CA7F4F"/>
    <w:rsid w:val="00CB258E"/>
    <w:rsid w:val="00CB3C8F"/>
    <w:rsid w:val="00CC02F1"/>
    <w:rsid w:val="00CC0FEE"/>
    <w:rsid w:val="00CC11A6"/>
    <w:rsid w:val="00CC135E"/>
    <w:rsid w:val="00CD5D3F"/>
    <w:rsid w:val="00CF1E90"/>
    <w:rsid w:val="00CF3DB3"/>
    <w:rsid w:val="00D052BC"/>
    <w:rsid w:val="00D07026"/>
    <w:rsid w:val="00D22C8F"/>
    <w:rsid w:val="00D33491"/>
    <w:rsid w:val="00D346A3"/>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23FA"/>
    <w:rsid w:val="00DA5860"/>
    <w:rsid w:val="00DA7457"/>
    <w:rsid w:val="00DB2767"/>
    <w:rsid w:val="00DC2CD7"/>
    <w:rsid w:val="00DC4729"/>
    <w:rsid w:val="00DC7EE5"/>
    <w:rsid w:val="00DD67BA"/>
    <w:rsid w:val="00DE2EED"/>
    <w:rsid w:val="00DE556F"/>
    <w:rsid w:val="00DF790A"/>
    <w:rsid w:val="00E03B6D"/>
    <w:rsid w:val="00E17160"/>
    <w:rsid w:val="00E35BEC"/>
    <w:rsid w:val="00E50821"/>
    <w:rsid w:val="00E51F91"/>
    <w:rsid w:val="00E528EB"/>
    <w:rsid w:val="00E5309C"/>
    <w:rsid w:val="00E7086E"/>
    <w:rsid w:val="00E7374A"/>
    <w:rsid w:val="00E73C41"/>
    <w:rsid w:val="00E7598F"/>
    <w:rsid w:val="00E76F60"/>
    <w:rsid w:val="00E83D90"/>
    <w:rsid w:val="00E83F28"/>
    <w:rsid w:val="00E83F91"/>
    <w:rsid w:val="00E9107A"/>
    <w:rsid w:val="00E91F62"/>
    <w:rsid w:val="00E929FD"/>
    <w:rsid w:val="00E93240"/>
    <w:rsid w:val="00E9479B"/>
    <w:rsid w:val="00E97387"/>
    <w:rsid w:val="00EA4D48"/>
    <w:rsid w:val="00EA6AAA"/>
    <w:rsid w:val="00EB2173"/>
    <w:rsid w:val="00EB62E6"/>
    <w:rsid w:val="00EC0B93"/>
    <w:rsid w:val="00EC4602"/>
    <w:rsid w:val="00ED1B30"/>
    <w:rsid w:val="00ED250E"/>
    <w:rsid w:val="00ED400C"/>
    <w:rsid w:val="00EE1AC1"/>
    <w:rsid w:val="00EE39D6"/>
    <w:rsid w:val="00EE413C"/>
    <w:rsid w:val="00EE52AD"/>
    <w:rsid w:val="00EF6DF8"/>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54FCE"/>
    <w:rsid w:val="00F61951"/>
    <w:rsid w:val="00F6513F"/>
    <w:rsid w:val="00F66272"/>
    <w:rsid w:val="00F709C0"/>
    <w:rsid w:val="00F850BA"/>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AB731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44416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1204</TotalTime>
  <Pages>27</Pages>
  <Words>7925</Words>
  <Characters>45176</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Moore,Melissa swp8422</cp:lastModifiedBy>
  <cp:revision>40</cp:revision>
  <cp:lastPrinted>2014-08-26T08:55:00Z</cp:lastPrinted>
  <dcterms:created xsi:type="dcterms:W3CDTF">2023-04-22T11:51:00Z</dcterms:created>
  <dcterms:modified xsi:type="dcterms:W3CDTF">2023-05-24T14:14:00Z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2023-04-22T11:51:16Z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ab60b0a7-7cf6-40e0-bce5-f5b581f59467</vt:lpwstr>
  </property>
  <property fmtid="{D5CDD505-2E9C-101B-9397-08002B2CF9AE}" pid="9" name="MSIP_Label_66cf8fe5-b7b7-4df7-b38d-1c61ac2f6639_ContentBits">
    <vt:lpwstr>0</vt:lpwstr>
  </property>
</Properties>
</file>