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A4585E" w14:textId="70C7F0D0" w:rsidR="002F30D7" w:rsidRPr="00675863" w:rsidRDefault="001B2F16" w:rsidP="00114AFB">
      <w:pPr>
        <w:spacing w:line="276" w:lineRule="auto"/>
        <w:rPr>
          <w:rFonts w:ascii="Arial" w:hAnsi="Arial" w:cs="Arial"/>
          <w:b/>
          <w:bCs/>
          <w:u w:val="single"/>
        </w:rPr>
      </w:pPr>
      <w:r w:rsidRPr="00675863">
        <w:rPr>
          <w:rFonts w:ascii="Arial" w:hAnsi="Arial" w:cs="Arial"/>
          <w:b/>
          <w:bCs/>
          <w:u w:val="single"/>
        </w:rPr>
        <w:t>Supporting l</w:t>
      </w:r>
      <w:r w:rsidR="000C5EFA" w:rsidRPr="00675863">
        <w:rPr>
          <w:rFonts w:ascii="Arial" w:hAnsi="Arial" w:cs="Arial"/>
          <w:b/>
          <w:bCs/>
          <w:u w:val="single"/>
        </w:rPr>
        <w:t>anguage and literacy in the digital age</w:t>
      </w:r>
      <w:r w:rsidR="009A36EA" w:rsidRPr="00675863">
        <w:rPr>
          <w:rFonts w:ascii="Arial" w:hAnsi="Arial" w:cs="Arial"/>
          <w:b/>
          <w:bCs/>
          <w:u w:val="single"/>
        </w:rPr>
        <w:t xml:space="preserve"> in early years</w:t>
      </w:r>
    </w:p>
    <w:p w14:paraId="5C0B96B3" w14:textId="77777777" w:rsidR="000C5EFA" w:rsidRPr="00675863" w:rsidRDefault="000C5EFA" w:rsidP="00114AFB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1B4F1D4B" w14:textId="3092BFDF" w:rsidR="000C5EFA" w:rsidRPr="00675863" w:rsidRDefault="00743260" w:rsidP="00114AFB">
      <w:pPr>
        <w:spacing w:line="276" w:lineRule="auto"/>
        <w:rPr>
          <w:rFonts w:ascii="Arial" w:hAnsi="Arial" w:cs="Arial"/>
          <w:u w:val="single"/>
        </w:rPr>
      </w:pPr>
      <w:r w:rsidRPr="00675863">
        <w:rPr>
          <w:rFonts w:ascii="Arial" w:hAnsi="Arial" w:cs="Arial"/>
          <w:u w:val="single"/>
        </w:rPr>
        <w:t>Introduction</w:t>
      </w:r>
    </w:p>
    <w:p w14:paraId="3B94EC3B" w14:textId="77777777" w:rsidR="00515FB3" w:rsidRDefault="00515FB3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3B4610" w:rsidRPr="00675863">
        <w:rPr>
          <w:rFonts w:ascii="Arial" w:hAnsi="Arial" w:cs="Arial"/>
        </w:rPr>
        <w:t>There are many benefits of reading</w:t>
      </w:r>
      <w:r w:rsidR="003304B9" w:rsidRPr="00675863">
        <w:rPr>
          <w:rFonts w:ascii="Arial" w:hAnsi="Arial" w:cs="Arial"/>
        </w:rPr>
        <w:t xml:space="preserve"> and having story time with</w:t>
      </w:r>
      <w:r w:rsidR="003B4610" w:rsidRPr="00675863">
        <w:rPr>
          <w:rFonts w:ascii="Arial" w:hAnsi="Arial" w:cs="Arial"/>
        </w:rPr>
        <w:t xml:space="preserve"> babies and young children</w:t>
      </w:r>
      <w:r w:rsidR="00614B00" w:rsidRPr="00675863">
        <w:rPr>
          <w:rFonts w:ascii="Arial" w:hAnsi="Arial" w:cs="Arial"/>
        </w:rPr>
        <w:t>, research shows that this can start before babies are born</w:t>
      </w:r>
      <w:r w:rsidR="001B7804" w:rsidRPr="00675863">
        <w:rPr>
          <w:rFonts w:ascii="Arial" w:hAnsi="Arial" w:cs="Arial"/>
        </w:rPr>
        <w:t xml:space="preserve"> (</w:t>
      </w:r>
      <w:r w:rsidR="00F92A7E" w:rsidRPr="00675863">
        <w:rPr>
          <w:rFonts w:ascii="Arial" w:hAnsi="Arial" w:cs="Arial"/>
        </w:rPr>
        <w:t>U</w:t>
      </w:r>
      <w:r w:rsidR="00654AA8" w:rsidRPr="00675863">
        <w:rPr>
          <w:rFonts w:ascii="Arial" w:hAnsi="Arial" w:cs="Arial"/>
        </w:rPr>
        <w:t xml:space="preserve">niversity of </w:t>
      </w:r>
      <w:r w:rsidR="00F92A7E" w:rsidRPr="00675863">
        <w:rPr>
          <w:rFonts w:ascii="Arial" w:hAnsi="Arial" w:cs="Arial"/>
        </w:rPr>
        <w:t>Kansas</w:t>
      </w:r>
      <w:r w:rsidR="00373B08" w:rsidRPr="00675863">
        <w:rPr>
          <w:rFonts w:ascii="Arial" w:hAnsi="Arial" w:cs="Arial"/>
        </w:rPr>
        <w:t>,</w:t>
      </w:r>
      <w:r w:rsidR="00F92A7E" w:rsidRPr="00675863">
        <w:rPr>
          <w:rFonts w:ascii="Arial" w:hAnsi="Arial" w:cs="Arial"/>
        </w:rPr>
        <w:t xml:space="preserve"> 2017). </w:t>
      </w:r>
      <w:r w:rsidR="003F0E6F" w:rsidRPr="00675863">
        <w:rPr>
          <w:rFonts w:ascii="Arial" w:hAnsi="Arial" w:cs="Arial"/>
        </w:rPr>
        <w:t xml:space="preserve">According to </w:t>
      </w:r>
      <w:r w:rsidR="00707277" w:rsidRPr="00675863">
        <w:rPr>
          <w:rFonts w:ascii="Arial" w:hAnsi="Arial" w:cs="Arial"/>
        </w:rPr>
        <w:t>Terra Centre</w:t>
      </w:r>
      <w:r w:rsidR="00373B08" w:rsidRPr="00675863">
        <w:rPr>
          <w:rFonts w:ascii="Arial" w:hAnsi="Arial" w:cs="Arial"/>
        </w:rPr>
        <w:t xml:space="preserve"> </w:t>
      </w:r>
      <w:r w:rsidR="00707277" w:rsidRPr="00675863">
        <w:rPr>
          <w:rFonts w:ascii="Arial" w:hAnsi="Arial" w:cs="Arial"/>
        </w:rPr>
        <w:t xml:space="preserve">(2020) </w:t>
      </w:r>
      <w:r w:rsidR="00123E07" w:rsidRPr="00675863">
        <w:rPr>
          <w:rFonts w:ascii="Arial" w:hAnsi="Arial" w:cs="Arial"/>
        </w:rPr>
        <w:t xml:space="preserve">baby’s literacy skills continue to develop when </w:t>
      </w:r>
      <w:r w:rsidR="00816E0C" w:rsidRPr="00675863">
        <w:rPr>
          <w:rFonts w:ascii="Arial" w:hAnsi="Arial" w:cs="Arial"/>
        </w:rPr>
        <w:t xml:space="preserve">a </w:t>
      </w:r>
      <w:r w:rsidR="00123E07" w:rsidRPr="00675863">
        <w:rPr>
          <w:rFonts w:ascii="Arial" w:hAnsi="Arial" w:cs="Arial"/>
        </w:rPr>
        <w:t xml:space="preserve">baby is born, although babies are not </w:t>
      </w:r>
      <w:r w:rsidR="00816E0C" w:rsidRPr="00675863">
        <w:rPr>
          <w:rFonts w:ascii="Arial" w:hAnsi="Arial" w:cs="Arial"/>
        </w:rPr>
        <w:t>a</w:t>
      </w:r>
      <w:r w:rsidR="00123E07" w:rsidRPr="00675863">
        <w:rPr>
          <w:rFonts w:ascii="Arial" w:hAnsi="Arial" w:cs="Arial"/>
        </w:rPr>
        <w:t>ble to speak</w:t>
      </w:r>
      <w:r w:rsidR="00816E0C" w:rsidRPr="00675863">
        <w:rPr>
          <w:rFonts w:ascii="Arial" w:hAnsi="Arial" w:cs="Arial"/>
        </w:rPr>
        <w:t xml:space="preserve">, they are still learning </w:t>
      </w:r>
      <w:r w:rsidR="00AF4872" w:rsidRPr="00675863">
        <w:rPr>
          <w:rFonts w:ascii="Arial" w:hAnsi="Arial" w:cs="Arial"/>
        </w:rPr>
        <w:t>about</w:t>
      </w:r>
      <w:r w:rsidR="00816E0C" w:rsidRPr="00675863">
        <w:rPr>
          <w:rFonts w:ascii="Arial" w:hAnsi="Arial" w:cs="Arial"/>
        </w:rPr>
        <w:t xml:space="preserve"> the world around them</w:t>
      </w:r>
      <w:r w:rsidR="0015243D" w:rsidRPr="00675863">
        <w:rPr>
          <w:rFonts w:ascii="Arial" w:hAnsi="Arial" w:cs="Arial"/>
        </w:rPr>
        <w:t xml:space="preserve">. </w:t>
      </w:r>
      <w:r w:rsidR="000C510D" w:rsidRPr="00675863">
        <w:rPr>
          <w:rFonts w:ascii="Arial" w:hAnsi="Arial" w:cs="Arial"/>
        </w:rPr>
        <w:t>Furthermore</w:t>
      </w:r>
      <w:r w:rsidR="00A262A2" w:rsidRPr="00675863">
        <w:rPr>
          <w:rFonts w:ascii="Arial" w:hAnsi="Arial" w:cs="Arial"/>
        </w:rPr>
        <w:t xml:space="preserve">, </w:t>
      </w:r>
      <w:r w:rsidR="00D7242A" w:rsidRPr="00675863">
        <w:rPr>
          <w:rFonts w:ascii="Arial" w:hAnsi="Arial" w:cs="Arial"/>
        </w:rPr>
        <w:t xml:space="preserve">babies who are read to from birth </w:t>
      </w:r>
      <w:r w:rsidR="005464A8" w:rsidRPr="00675863">
        <w:rPr>
          <w:rFonts w:ascii="Arial" w:hAnsi="Arial" w:cs="Arial"/>
        </w:rPr>
        <w:t>can often speak more words by the age of two</w:t>
      </w:r>
      <w:r w:rsidR="00447AF8" w:rsidRPr="00675863">
        <w:rPr>
          <w:rFonts w:ascii="Arial" w:hAnsi="Arial" w:cs="Arial"/>
        </w:rPr>
        <w:t xml:space="preserve"> </w:t>
      </w:r>
      <w:r w:rsidR="009E6DC5" w:rsidRPr="00675863">
        <w:rPr>
          <w:rFonts w:ascii="Arial" w:hAnsi="Arial" w:cs="Arial"/>
        </w:rPr>
        <w:t xml:space="preserve">in comparison to </w:t>
      </w:r>
      <w:r w:rsidR="005464A8" w:rsidRPr="00675863">
        <w:rPr>
          <w:rFonts w:ascii="Arial" w:hAnsi="Arial" w:cs="Arial"/>
        </w:rPr>
        <w:t>babies who are not read to as often</w:t>
      </w:r>
      <w:r w:rsidR="00DA7B72" w:rsidRPr="00675863">
        <w:rPr>
          <w:rFonts w:ascii="Arial" w:hAnsi="Arial" w:cs="Arial"/>
        </w:rPr>
        <w:t xml:space="preserve"> (Kids Health, 2023).</w:t>
      </w:r>
      <w:r w:rsidR="00F405C3" w:rsidRPr="00675863">
        <w:rPr>
          <w:rFonts w:ascii="Arial" w:hAnsi="Arial" w:cs="Arial"/>
        </w:rPr>
        <w:t xml:space="preserve"> </w:t>
      </w:r>
    </w:p>
    <w:p w14:paraId="2E4E990E" w14:textId="6A5DE464" w:rsidR="00D7242A" w:rsidRPr="00675863" w:rsidRDefault="00515FB3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B55A0" w:rsidRPr="00675863">
        <w:rPr>
          <w:rFonts w:ascii="Arial" w:hAnsi="Arial" w:cs="Arial"/>
        </w:rPr>
        <w:t xml:space="preserve">This paper will focus on three </w:t>
      </w:r>
      <w:r w:rsidR="004B089F" w:rsidRPr="00675863">
        <w:rPr>
          <w:rFonts w:ascii="Arial" w:hAnsi="Arial" w:cs="Arial"/>
        </w:rPr>
        <w:t>aspects</w:t>
      </w:r>
      <w:r w:rsidR="009B55A0" w:rsidRPr="00675863">
        <w:rPr>
          <w:rFonts w:ascii="Arial" w:hAnsi="Arial" w:cs="Arial"/>
        </w:rPr>
        <w:t xml:space="preserve"> </w:t>
      </w:r>
      <w:r w:rsidR="00C13C59" w:rsidRPr="00675863">
        <w:rPr>
          <w:rFonts w:ascii="Arial" w:hAnsi="Arial" w:cs="Arial"/>
        </w:rPr>
        <w:t>of storytelling</w:t>
      </w:r>
      <w:r w:rsidR="00A67B62" w:rsidRPr="00675863">
        <w:rPr>
          <w:rFonts w:ascii="Arial" w:hAnsi="Arial" w:cs="Arial"/>
        </w:rPr>
        <w:t xml:space="preserve"> </w:t>
      </w:r>
      <w:r w:rsidR="00651046" w:rsidRPr="00675863">
        <w:rPr>
          <w:rFonts w:ascii="Arial" w:hAnsi="Arial" w:cs="Arial"/>
        </w:rPr>
        <w:t xml:space="preserve">including repetition and rhyme in storybooks, </w:t>
      </w:r>
      <w:r w:rsidR="00AD0271" w:rsidRPr="00675863">
        <w:rPr>
          <w:rFonts w:ascii="Arial" w:hAnsi="Arial" w:cs="Arial"/>
        </w:rPr>
        <w:t xml:space="preserve">gestures during storytelling and finally onomatopoeia, the paper will </w:t>
      </w:r>
      <w:r w:rsidR="0031608D" w:rsidRPr="00675863">
        <w:rPr>
          <w:rFonts w:ascii="Arial" w:hAnsi="Arial" w:cs="Arial"/>
        </w:rPr>
        <w:t>discuss</w:t>
      </w:r>
      <w:r w:rsidR="00C13C59" w:rsidRPr="00675863">
        <w:rPr>
          <w:rFonts w:ascii="Arial" w:hAnsi="Arial" w:cs="Arial"/>
        </w:rPr>
        <w:t xml:space="preserve"> how </w:t>
      </w:r>
      <w:r w:rsidR="00CD53FE" w:rsidRPr="00675863">
        <w:rPr>
          <w:rFonts w:ascii="Arial" w:hAnsi="Arial" w:cs="Arial"/>
        </w:rPr>
        <w:t>these aspects help and support children’s</w:t>
      </w:r>
      <w:r w:rsidR="00721EEE" w:rsidRPr="00675863">
        <w:rPr>
          <w:rFonts w:ascii="Arial" w:hAnsi="Arial" w:cs="Arial"/>
        </w:rPr>
        <w:t xml:space="preserve"> language development</w:t>
      </w:r>
      <w:r w:rsidR="00CD53FE" w:rsidRPr="00675863">
        <w:rPr>
          <w:rFonts w:ascii="Arial" w:hAnsi="Arial" w:cs="Arial"/>
        </w:rPr>
        <w:t xml:space="preserve"> </w:t>
      </w:r>
      <w:r w:rsidR="009B0A19" w:rsidRPr="00675863">
        <w:rPr>
          <w:rFonts w:ascii="Arial" w:hAnsi="Arial" w:cs="Arial"/>
        </w:rPr>
        <w:t xml:space="preserve">in </w:t>
      </w:r>
      <w:r w:rsidR="00BA720E" w:rsidRPr="00675863">
        <w:rPr>
          <w:rFonts w:ascii="Arial" w:hAnsi="Arial" w:cs="Arial"/>
        </w:rPr>
        <w:t xml:space="preserve">the </w:t>
      </w:r>
      <w:r w:rsidR="009B0A19" w:rsidRPr="00675863">
        <w:rPr>
          <w:rFonts w:ascii="Arial" w:hAnsi="Arial" w:cs="Arial"/>
        </w:rPr>
        <w:t>early years</w:t>
      </w:r>
      <w:r w:rsidR="00914499" w:rsidRPr="00675863">
        <w:rPr>
          <w:rFonts w:ascii="Arial" w:hAnsi="Arial" w:cs="Arial"/>
        </w:rPr>
        <w:t xml:space="preserve"> and how </w:t>
      </w:r>
      <w:r w:rsidR="00CE154B" w:rsidRPr="00675863">
        <w:rPr>
          <w:rFonts w:ascii="Arial" w:hAnsi="Arial" w:cs="Arial"/>
        </w:rPr>
        <w:t xml:space="preserve">this could enable settings to </w:t>
      </w:r>
      <w:r w:rsidR="00E32513" w:rsidRPr="00675863">
        <w:rPr>
          <w:rFonts w:ascii="Arial" w:hAnsi="Arial" w:cs="Arial"/>
        </w:rPr>
        <w:t xml:space="preserve">support and </w:t>
      </w:r>
      <w:r w:rsidR="00914499" w:rsidRPr="00675863">
        <w:rPr>
          <w:rFonts w:ascii="Arial" w:hAnsi="Arial" w:cs="Arial"/>
        </w:rPr>
        <w:t>develop chil</w:t>
      </w:r>
      <w:r w:rsidR="00483147" w:rsidRPr="00675863">
        <w:rPr>
          <w:rFonts w:ascii="Arial" w:hAnsi="Arial" w:cs="Arial"/>
        </w:rPr>
        <w:t>d</w:t>
      </w:r>
      <w:r w:rsidR="00914499" w:rsidRPr="00675863">
        <w:rPr>
          <w:rFonts w:ascii="Arial" w:hAnsi="Arial" w:cs="Arial"/>
        </w:rPr>
        <w:t xml:space="preserve">ren’s </w:t>
      </w:r>
      <w:r w:rsidR="00CE2358" w:rsidRPr="00675863">
        <w:rPr>
          <w:rFonts w:ascii="Arial" w:hAnsi="Arial" w:cs="Arial"/>
        </w:rPr>
        <w:t xml:space="preserve">reading, </w:t>
      </w:r>
      <w:r w:rsidR="00483147" w:rsidRPr="00675863">
        <w:rPr>
          <w:rFonts w:ascii="Arial" w:hAnsi="Arial" w:cs="Arial"/>
        </w:rPr>
        <w:t>writing, oracy</w:t>
      </w:r>
      <w:r w:rsidR="005E620B" w:rsidRPr="00675863">
        <w:rPr>
          <w:rFonts w:ascii="Arial" w:hAnsi="Arial" w:cs="Arial"/>
        </w:rPr>
        <w:t xml:space="preserve"> and digital </w:t>
      </w:r>
      <w:r w:rsidR="00483147" w:rsidRPr="00675863">
        <w:rPr>
          <w:rFonts w:ascii="Arial" w:hAnsi="Arial" w:cs="Arial"/>
        </w:rPr>
        <w:t>literacy</w:t>
      </w:r>
      <w:r w:rsidR="009B0A19" w:rsidRPr="00675863">
        <w:rPr>
          <w:rFonts w:ascii="Arial" w:hAnsi="Arial" w:cs="Arial"/>
        </w:rPr>
        <w:t>.</w:t>
      </w:r>
    </w:p>
    <w:p w14:paraId="4C0659F5" w14:textId="77777777" w:rsidR="00DA7B72" w:rsidRPr="00675863" w:rsidRDefault="00DA7B72" w:rsidP="00114AFB">
      <w:pPr>
        <w:spacing w:line="276" w:lineRule="auto"/>
        <w:rPr>
          <w:rFonts w:ascii="Arial" w:hAnsi="Arial" w:cs="Arial"/>
        </w:rPr>
      </w:pPr>
    </w:p>
    <w:p w14:paraId="041ECCC6" w14:textId="2779F5BF" w:rsidR="005223F5" w:rsidRPr="00675863" w:rsidRDefault="005223F5" w:rsidP="00114AFB">
      <w:pPr>
        <w:spacing w:line="276" w:lineRule="auto"/>
        <w:rPr>
          <w:rFonts w:ascii="Arial" w:hAnsi="Arial" w:cs="Arial"/>
          <w:u w:val="single"/>
        </w:rPr>
      </w:pPr>
      <w:r w:rsidRPr="00675863">
        <w:rPr>
          <w:rFonts w:ascii="Arial" w:hAnsi="Arial" w:cs="Arial"/>
          <w:u w:val="single"/>
        </w:rPr>
        <w:t>Repe</w:t>
      </w:r>
      <w:r w:rsidR="00E64B7D" w:rsidRPr="00675863">
        <w:rPr>
          <w:rFonts w:ascii="Arial" w:hAnsi="Arial" w:cs="Arial"/>
          <w:u w:val="single"/>
        </w:rPr>
        <w:t xml:space="preserve">tition </w:t>
      </w:r>
      <w:r w:rsidR="00703722" w:rsidRPr="00675863">
        <w:rPr>
          <w:rFonts w:ascii="Arial" w:hAnsi="Arial" w:cs="Arial"/>
          <w:u w:val="single"/>
        </w:rPr>
        <w:t>and rhythm</w:t>
      </w:r>
    </w:p>
    <w:p w14:paraId="4F169C94" w14:textId="0BF3EBAA" w:rsidR="00F35997" w:rsidRPr="00675863" w:rsidRDefault="00142FFF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AD4301" w:rsidRPr="00675863">
        <w:rPr>
          <w:rFonts w:ascii="Arial" w:hAnsi="Arial" w:cs="Arial"/>
        </w:rPr>
        <w:t>S</w:t>
      </w:r>
      <w:r w:rsidR="00B33B33" w:rsidRPr="00675863">
        <w:rPr>
          <w:rFonts w:ascii="Arial" w:hAnsi="Arial" w:cs="Arial"/>
        </w:rPr>
        <w:t xml:space="preserve">torytelling is known to be one of the oldest forms of human communication, </w:t>
      </w:r>
      <w:r w:rsidR="00E61CEF" w:rsidRPr="00675863">
        <w:rPr>
          <w:rFonts w:ascii="Arial" w:hAnsi="Arial" w:cs="Arial"/>
        </w:rPr>
        <w:t>it</w:t>
      </w:r>
      <w:r w:rsidR="0049211A" w:rsidRPr="00675863">
        <w:rPr>
          <w:rFonts w:ascii="Arial" w:hAnsi="Arial" w:cs="Arial"/>
        </w:rPr>
        <w:t xml:space="preserve"> can be used to promote education and cultural values (</w:t>
      </w:r>
      <w:r w:rsidR="00AF7EBE" w:rsidRPr="00675863">
        <w:rPr>
          <w:rFonts w:ascii="Arial" w:hAnsi="Arial" w:cs="Arial"/>
        </w:rPr>
        <w:t>Luc</w:t>
      </w:r>
      <w:r w:rsidR="0004638D" w:rsidRPr="00675863">
        <w:rPr>
          <w:rFonts w:ascii="Arial" w:hAnsi="Arial" w:cs="Arial"/>
        </w:rPr>
        <w:t>arevschi, 2016</w:t>
      </w:r>
      <w:r w:rsidR="00536725" w:rsidRPr="00675863">
        <w:rPr>
          <w:rFonts w:ascii="Arial" w:hAnsi="Arial" w:cs="Arial"/>
        </w:rPr>
        <w:t>;</w:t>
      </w:r>
      <w:r w:rsidR="00242688" w:rsidRPr="00675863">
        <w:rPr>
          <w:rFonts w:ascii="Arial" w:hAnsi="Arial" w:cs="Arial"/>
        </w:rPr>
        <w:t xml:space="preserve"> </w:t>
      </w:r>
      <w:r w:rsidR="000D7D12" w:rsidRPr="00675863">
        <w:rPr>
          <w:rFonts w:ascii="Arial" w:hAnsi="Arial" w:cs="Arial"/>
        </w:rPr>
        <w:t>Mendoza, 2015</w:t>
      </w:r>
      <w:r w:rsidR="0004638D" w:rsidRPr="00675863">
        <w:rPr>
          <w:rFonts w:ascii="Arial" w:hAnsi="Arial" w:cs="Arial"/>
        </w:rPr>
        <w:t>)</w:t>
      </w:r>
      <w:r w:rsidR="00BA720E" w:rsidRPr="00675863">
        <w:rPr>
          <w:rFonts w:ascii="Arial" w:hAnsi="Arial" w:cs="Arial"/>
        </w:rPr>
        <w:t>.</w:t>
      </w:r>
      <w:r w:rsidR="00636319" w:rsidRPr="00675863">
        <w:rPr>
          <w:rFonts w:ascii="Arial" w:hAnsi="Arial" w:cs="Arial"/>
        </w:rPr>
        <w:t xml:space="preserve"> </w:t>
      </w:r>
      <w:r w:rsidR="00281795" w:rsidRPr="00675863">
        <w:rPr>
          <w:rFonts w:ascii="Arial" w:hAnsi="Arial" w:cs="Arial"/>
        </w:rPr>
        <w:t xml:space="preserve">Furthermore, it </w:t>
      </w:r>
      <w:r w:rsidR="00E61CEF" w:rsidRPr="00675863">
        <w:rPr>
          <w:rFonts w:ascii="Arial" w:hAnsi="Arial" w:cs="Arial"/>
        </w:rPr>
        <w:t>is</w:t>
      </w:r>
      <w:r w:rsidR="00281795" w:rsidRPr="00675863">
        <w:rPr>
          <w:rFonts w:ascii="Arial" w:hAnsi="Arial" w:cs="Arial"/>
        </w:rPr>
        <w:t xml:space="preserve"> a</w:t>
      </w:r>
      <w:r w:rsidR="00E61CEF" w:rsidRPr="00675863">
        <w:rPr>
          <w:rFonts w:ascii="Arial" w:hAnsi="Arial" w:cs="Arial"/>
        </w:rPr>
        <w:t>n</w:t>
      </w:r>
      <w:r w:rsidR="00281795" w:rsidRPr="00675863">
        <w:rPr>
          <w:rFonts w:ascii="Arial" w:hAnsi="Arial" w:cs="Arial"/>
        </w:rPr>
        <w:t xml:space="preserve"> </w:t>
      </w:r>
      <w:r w:rsidR="00D16463" w:rsidRPr="00675863">
        <w:rPr>
          <w:rFonts w:ascii="Arial" w:hAnsi="Arial" w:cs="Arial"/>
        </w:rPr>
        <w:t>efficient</w:t>
      </w:r>
      <w:r w:rsidR="00281795" w:rsidRPr="00675863">
        <w:rPr>
          <w:rFonts w:ascii="Arial" w:hAnsi="Arial" w:cs="Arial"/>
        </w:rPr>
        <w:t xml:space="preserve"> pedagogical instrument in the development of </w:t>
      </w:r>
      <w:r w:rsidR="00A42876" w:rsidRPr="00675863">
        <w:rPr>
          <w:rFonts w:ascii="Arial" w:hAnsi="Arial" w:cs="Arial"/>
        </w:rPr>
        <w:t xml:space="preserve">children’s </w:t>
      </w:r>
      <w:r w:rsidR="00281795" w:rsidRPr="00675863">
        <w:rPr>
          <w:rFonts w:ascii="Arial" w:hAnsi="Arial" w:cs="Arial"/>
        </w:rPr>
        <w:t xml:space="preserve">language skills </w:t>
      </w:r>
      <w:r w:rsidR="00A42876" w:rsidRPr="00675863">
        <w:rPr>
          <w:rFonts w:ascii="Arial" w:hAnsi="Arial" w:cs="Arial"/>
        </w:rPr>
        <w:t xml:space="preserve">whether it is </w:t>
      </w:r>
      <w:r w:rsidR="00281795" w:rsidRPr="00675863">
        <w:rPr>
          <w:rFonts w:ascii="Arial" w:hAnsi="Arial" w:cs="Arial"/>
        </w:rPr>
        <w:t xml:space="preserve">in </w:t>
      </w:r>
      <w:r w:rsidR="007C430F" w:rsidRPr="00675863">
        <w:rPr>
          <w:rFonts w:ascii="Arial" w:hAnsi="Arial" w:cs="Arial"/>
        </w:rPr>
        <w:t xml:space="preserve">their </w:t>
      </w:r>
      <w:r w:rsidR="00281795" w:rsidRPr="00675863">
        <w:rPr>
          <w:rFonts w:ascii="Arial" w:hAnsi="Arial" w:cs="Arial"/>
        </w:rPr>
        <w:t xml:space="preserve">first language, </w:t>
      </w:r>
      <w:r w:rsidR="00A42876" w:rsidRPr="00675863">
        <w:rPr>
          <w:rFonts w:ascii="Arial" w:hAnsi="Arial" w:cs="Arial"/>
        </w:rPr>
        <w:t>or</w:t>
      </w:r>
      <w:r w:rsidR="00281795" w:rsidRPr="00675863">
        <w:rPr>
          <w:rFonts w:ascii="Arial" w:hAnsi="Arial" w:cs="Arial"/>
        </w:rPr>
        <w:t xml:space="preserve"> a foreign or second language, regardless of </w:t>
      </w:r>
      <w:r w:rsidR="00D16463" w:rsidRPr="00675863">
        <w:rPr>
          <w:rFonts w:ascii="Arial" w:hAnsi="Arial" w:cs="Arial"/>
        </w:rPr>
        <w:t>children’s</w:t>
      </w:r>
      <w:r w:rsidR="00281795" w:rsidRPr="00675863">
        <w:rPr>
          <w:rFonts w:ascii="Arial" w:hAnsi="Arial" w:cs="Arial"/>
        </w:rPr>
        <w:t xml:space="preserve"> age or background</w:t>
      </w:r>
      <w:r w:rsidR="007C430F" w:rsidRPr="00675863">
        <w:rPr>
          <w:rFonts w:ascii="Arial" w:hAnsi="Arial" w:cs="Arial"/>
        </w:rPr>
        <w:t xml:space="preserve"> (Lucarevschi, 2016).</w:t>
      </w:r>
    </w:p>
    <w:p w14:paraId="1A0D86BC" w14:textId="77777777" w:rsidR="00F35997" w:rsidRDefault="00F35997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0C0729" w:rsidRPr="00675863">
        <w:rPr>
          <w:rFonts w:ascii="Arial" w:hAnsi="Arial" w:cs="Arial"/>
        </w:rPr>
        <w:t>According to Whitehead (2010)</w:t>
      </w:r>
      <w:r w:rsidR="00AD187A" w:rsidRPr="00675863">
        <w:rPr>
          <w:rFonts w:ascii="Arial" w:hAnsi="Arial" w:cs="Arial"/>
        </w:rPr>
        <w:t>,</w:t>
      </w:r>
      <w:r w:rsidR="000C0729" w:rsidRPr="00675863">
        <w:rPr>
          <w:rFonts w:ascii="Arial" w:hAnsi="Arial" w:cs="Arial"/>
        </w:rPr>
        <w:t xml:space="preserve"> the storyteller is the link </w:t>
      </w:r>
      <w:r w:rsidR="00AD187A" w:rsidRPr="00675863">
        <w:rPr>
          <w:rFonts w:ascii="Arial" w:hAnsi="Arial" w:cs="Arial"/>
        </w:rPr>
        <w:t>between the story and the children who are listening</w:t>
      </w:r>
      <w:r w:rsidR="00DA0178" w:rsidRPr="00675863">
        <w:rPr>
          <w:rFonts w:ascii="Arial" w:hAnsi="Arial" w:cs="Arial"/>
        </w:rPr>
        <w:t xml:space="preserve">, oral storytelling </w:t>
      </w:r>
      <w:r w:rsidR="005208B6" w:rsidRPr="00675863">
        <w:rPr>
          <w:rFonts w:ascii="Arial" w:hAnsi="Arial" w:cs="Arial"/>
        </w:rPr>
        <w:t xml:space="preserve">is a special experience for </w:t>
      </w:r>
      <w:r w:rsidR="00866157" w:rsidRPr="00675863">
        <w:rPr>
          <w:rFonts w:ascii="Arial" w:hAnsi="Arial" w:cs="Arial"/>
        </w:rPr>
        <w:t xml:space="preserve">young children </w:t>
      </w:r>
      <w:r w:rsidR="00BF4F8E" w:rsidRPr="00675863">
        <w:rPr>
          <w:rFonts w:ascii="Arial" w:hAnsi="Arial" w:cs="Arial"/>
        </w:rPr>
        <w:t>and practitioners</w:t>
      </w:r>
      <w:r w:rsidR="004624A0" w:rsidRPr="00675863">
        <w:rPr>
          <w:rFonts w:ascii="Arial" w:hAnsi="Arial" w:cs="Arial"/>
        </w:rPr>
        <w:t xml:space="preserve">. </w:t>
      </w:r>
      <w:r w:rsidR="003F34BE" w:rsidRPr="00675863">
        <w:rPr>
          <w:rFonts w:ascii="Arial" w:hAnsi="Arial" w:cs="Arial"/>
        </w:rPr>
        <w:t>By the storyteller h</w:t>
      </w:r>
      <w:r w:rsidR="007C6433" w:rsidRPr="00675863">
        <w:rPr>
          <w:rFonts w:ascii="Arial" w:hAnsi="Arial" w:cs="Arial"/>
        </w:rPr>
        <w:t>aving the linguistic devices of repetition and rhythm</w:t>
      </w:r>
      <w:r w:rsidR="003F34BE" w:rsidRPr="00675863">
        <w:rPr>
          <w:rFonts w:ascii="Arial" w:hAnsi="Arial" w:cs="Arial"/>
        </w:rPr>
        <w:t xml:space="preserve">, these skills can support </w:t>
      </w:r>
      <w:r w:rsidR="00042938" w:rsidRPr="00675863">
        <w:rPr>
          <w:rFonts w:ascii="Arial" w:hAnsi="Arial" w:cs="Arial"/>
        </w:rPr>
        <w:t xml:space="preserve">and enhance </w:t>
      </w:r>
      <w:r w:rsidR="00ED6512" w:rsidRPr="00675863">
        <w:rPr>
          <w:rFonts w:ascii="Arial" w:hAnsi="Arial" w:cs="Arial"/>
        </w:rPr>
        <w:t>the memories of the children listening to the stories</w:t>
      </w:r>
      <w:r w:rsidR="009710F5" w:rsidRPr="00675863">
        <w:rPr>
          <w:rFonts w:ascii="Arial" w:hAnsi="Arial" w:cs="Arial"/>
        </w:rPr>
        <w:t xml:space="preserve"> (Whitehead, 2010).</w:t>
      </w:r>
      <w:r w:rsidR="00142FFF">
        <w:rPr>
          <w:rFonts w:ascii="Arial" w:hAnsi="Arial" w:cs="Arial"/>
        </w:rPr>
        <w:t xml:space="preserve"> </w:t>
      </w:r>
    </w:p>
    <w:p w14:paraId="2B6B9CE5" w14:textId="17AC1B91" w:rsidR="0028653A" w:rsidRPr="00675863" w:rsidRDefault="00F35997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015666" w:rsidRPr="00675863">
        <w:rPr>
          <w:rFonts w:ascii="Arial" w:hAnsi="Arial" w:cs="Arial"/>
        </w:rPr>
        <w:t xml:space="preserve">Likewise, </w:t>
      </w:r>
      <w:r w:rsidR="002C2FAB" w:rsidRPr="00675863">
        <w:rPr>
          <w:rFonts w:ascii="Arial" w:hAnsi="Arial" w:cs="Arial"/>
        </w:rPr>
        <w:t xml:space="preserve">Bower (2014) </w:t>
      </w:r>
      <w:r w:rsidR="00F714BD" w:rsidRPr="00675863">
        <w:rPr>
          <w:rFonts w:ascii="Arial" w:hAnsi="Arial" w:cs="Arial"/>
        </w:rPr>
        <w:t xml:space="preserve">states that young children’s oral language </w:t>
      </w:r>
      <w:r w:rsidR="00B71D6A" w:rsidRPr="00675863">
        <w:rPr>
          <w:rFonts w:ascii="Arial" w:hAnsi="Arial" w:cs="Arial"/>
        </w:rPr>
        <w:t xml:space="preserve">can help develop their reading and writing by using </w:t>
      </w:r>
      <w:r w:rsidR="009C085A" w:rsidRPr="00675863">
        <w:rPr>
          <w:rFonts w:ascii="Arial" w:hAnsi="Arial" w:cs="Arial"/>
        </w:rPr>
        <w:t xml:space="preserve">rhythm and repetition, from an early age children can </w:t>
      </w:r>
      <w:r w:rsidR="00A31A4D" w:rsidRPr="00675863">
        <w:rPr>
          <w:rFonts w:ascii="Arial" w:hAnsi="Arial" w:cs="Arial"/>
        </w:rPr>
        <w:t xml:space="preserve">clap along to </w:t>
      </w:r>
      <w:r w:rsidR="004C0D54" w:rsidRPr="00675863">
        <w:rPr>
          <w:rFonts w:ascii="Arial" w:hAnsi="Arial" w:cs="Arial"/>
        </w:rPr>
        <w:t xml:space="preserve">the </w:t>
      </w:r>
      <w:r w:rsidR="00A31A4D" w:rsidRPr="00675863">
        <w:rPr>
          <w:rFonts w:ascii="Arial" w:hAnsi="Arial" w:cs="Arial"/>
        </w:rPr>
        <w:t xml:space="preserve">rhythm and predict what words are coming next in </w:t>
      </w:r>
      <w:r w:rsidR="00606A6F" w:rsidRPr="00675863">
        <w:rPr>
          <w:rFonts w:ascii="Arial" w:hAnsi="Arial" w:cs="Arial"/>
        </w:rPr>
        <w:t xml:space="preserve">stories with repetitive words </w:t>
      </w:r>
      <w:r w:rsidR="00856FBD" w:rsidRPr="00675863">
        <w:rPr>
          <w:rFonts w:ascii="Arial" w:hAnsi="Arial" w:cs="Arial"/>
        </w:rPr>
        <w:t>or phrases that may be throughout the book</w:t>
      </w:r>
      <w:r w:rsidR="00401D47" w:rsidRPr="00675863">
        <w:rPr>
          <w:rFonts w:ascii="Arial" w:hAnsi="Arial" w:cs="Arial"/>
        </w:rPr>
        <w:t xml:space="preserve">. </w:t>
      </w:r>
      <w:r w:rsidR="003F19C4" w:rsidRPr="00675863">
        <w:rPr>
          <w:rFonts w:ascii="Arial" w:hAnsi="Arial" w:cs="Arial"/>
        </w:rPr>
        <w:t>As seen in both activities the storyteller chose the book ‘</w:t>
      </w:r>
      <w:r w:rsidR="00CB4661" w:rsidRPr="00675863">
        <w:rPr>
          <w:rFonts w:ascii="Arial" w:hAnsi="Arial" w:cs="Arial"/>
        </w:rPr>
        <w:t>W</w:t>
      </w:r>
      <w:r w:rsidR="003F19C4" w:rsidRPr="00675863">
        <w:rPr>
          <w:rFonts w:ascii="Arial" w:hAnsi="Arial" w:cs="Arial"/>
        </w:rPr>
        <w:t xml:space="preserve">e’re </w:t>
      </w:r>
      <w:r w:rsidR="00B36CB4" w:rsidRPr="00675863">
        <w:rPr>
          <w:rFonts w:ascii="Arial" w:hAnsi="Arial" w:cs="Arial"/>
        </w:rPr>
        <w:t>G</w:t>
      </w:r>
      <w:r w:rsidR="003F19C4" w:rsidRPr="00675863">
        <w:rPr>
          <w:rFonts w:ascii="Arial" w:hAnsi="Arial" w:cs="Arial"/>
        </w:rPr>
        <w:t xml:space="preserve">oing on a bear hunt’ </w:t>
      </w:r>
      <w:r w:rsidR="004F33F9" w:rsidRPr="00675863">
        <w:rPr>
          <w:rFonts w:ascii="Arial" w:hAnsi="Arial" w:cs="Arial"/>
        </w:rPr>
        <w:t xml:space="preserve">the chosen book has some repetitive lines </w:t>
      </w:r>
      <w:r w:rsidR="00C413AA" w:rsidRPr="00675863">
        <w:rPr>
          <w:rFonts w:ascii="Arial" w:hAnsi="Arial" w:cs="Arial"/>
        </w:rPr>
        <w:t xml:space="preserve">throughout </w:t>
      </w:r>
      <w:r w:rsidR="008C4047" w:rsidRPr="00675863">
        <w:rPr>
          <w:rFonts w:ascii="Arial" w:hAnsi="Arial" w:cs="Arial"/>
        </w:rPr>
        <w:t xml:space="preserve">it </w:t>
      </w:r>
      <w:r w:rsidR="004F33F9" w:rsidRPr="00675863">
        <w:rPr>
          <w:rFonts w:ascii="Arial" w:hAnsi="Arial" w:cs="Arial"/>
        </w:rPr>
        <w:t xml:space="preserve">as well as </w:t>
      </w:r>
      <w:r w:rsidR="001768AA" w:rsidRPr="00675863">
        <w:rPr>
          <w:rFonts w:ascii="Arial" w:hAnsi="Arial" w:cs="Arial"/>
        </w:rPr>
        <w:t xml:space="preserve">having rhythm </w:t>
      </w:r>
      <w:r w:rsidR="00A4664E" w:rsidRPr="00675863">
        <w:rPr>
          <w:rFonts w:ascii="Arial" w:hAnsi="Arial" w:cs="Arial"/>
        </w:rPr>
        <w:t>when the storyteller reads it</w:t>
      </w:r>
      <w:r w:rsidR="00A84E42" w:rsidRPr="00675863">
        <w:rPr>
          <w:rFonts w:ascii="Arial" w:hAnsi="Arial" w:cs="Arial"/>
        </w:rPr>
        <w:t xml:space="preserve"> such as ‘we</w:t>
      </w:r>
      <w:r w:rsidR="006E0629" w:rsidRPr="00675863">
        <w:rPr>
          <w:rFonts w:ascii="Arial" w:hAnsi="Arial" w:cs="Arial"/>
        </w:rPr>
        <w:t>’</w:t>
      </w:r>
      <w:r w:rsidR="00A84E42" w:rsidRPr="00675863">
        <w:rPr>
          <w:rFonts w:ascii="Arial" w:hAnsi="Arial" w:cs="Arial"/>
        </w:rPr>
        <w:t>re going on a bear hunt, we</w:t>
      </w:r>
      <w:r w:rsidR="006E0629" w:rsidRPr="00675863">
        <w:rPr>
          <w:rFonts w:ascii="Arial" w:hAnsi="Arial" w:cs="Arial"/>
        </w:rPr>
        <w:t>’</w:t>
      </w:r>
      <w:r w:rsidR="00A84E42" w:rsidRPr="00675863">
        <w:rPr>
          <w:rFonts w:ascii="Arial" w:hAnsi="Arial" w:cs="Arial"/>
        </w:rPr>
        <w:t>re going to catch a big one what a</w:t>
      </w:r>
      <w:r w:rsidR="006E0629" w:rsidRPr="00675863">
        <w:rPr>
          <w:rFonts w:ascii="Arial" w:hAnsi="Arial" w:cs="Arial"/>
        </w:rPr>
        <w:t xml:space="preserve"> </w:t>
      </w:r>
      <w:r w:rsidR="00A84E42" w:rsidRPr="00675863">
        <w:rPr>
          <w:rFonts w:ascii="Arial" w:hAnsi="Arial" w:cs="Arial"/>
        </w:rPr>
        <w:t>beaut</w:t>
      </w:r>
      <w:r w:rsidR="006E0629" w:rsidRPr="00675863">
        <w:rPr>
          <w:rFonts w:ascii="Arial" w:hAnsi="Arial" w:cs="Arial"/>
        </w:rPr>
        <w:t xml:space="preserve">iful day we’re not scared’. </w:t>
      </w:r>
      <w:r w:rsidR="00990AC1" w:rsidRPr="00675863">
        <w:rPr>
          <w:rFonts w:ascii="Arial" w:hAnsi="Arial" w:cs="Arial"/>
        </w:rPr>
        <w:t>Sari et al. (2017), Raising children (2018) and Teaching English (2020) explain repetition is included in stories to develop children’s language and literacy skills.</w:t>
      </w:r>
    </w:p>
    <w:p w14:paraId="4A510460" w14:textId="77777777" w:rsidR="0043528B" w:rsidRPr="00675863" w:rsidRDefault="0043528B" w:rsidP="00114AFB">
      <w:pPr>
        <w:spacing w:line="276" w:lineRule="auto"/>
        <w:rPr>
          <w:rFonts w:ascii="Arial" w:hAnsi="Arial" w:cs="Arial"/>
        </w:rPr>
      </w:pPr>
    </w:p>
    <w:p w14:paraId="4B64C8B7" w14:textId="36B01541" w:rsidR="00AE1572" w:rsidRPr="00675863" w:rsidRDefault="009D58FD" w:rsidP="00114AFB">
      <w:pPr>
        <w:spacing w:line="276" w:lineRule="auto"/>
        <w:rPr>
          <w:rFonts w:ascii="Arial" w:hAnsi="Arial" w:cs="Arial"/>
        </w:rPr>
      </w:pPr>
      <w:r w:rsidRPr="00675863">
        <w:rPr>
          <w:rFonts w:ascii="Arial" w:hAnsi="Arial" w:cs="Arial"/>
        </w:rPr>
        <w:t xml:space="preserve">Bower (2014) states that through repetition </w:t>
      </w:r>
      <w:r w:rsidR="006B3905" w:rsidRPr="00675863">
        <w:rPr>
          <w:rFonts w:ascii="Arial" w:hAnsi="Arial" w:cs="Arial"/>
        </w:rPr>
        <w:t xml:space="preserve">in stories, young children will begin to develop more vocabulary </w:t>
      </w:r>
      <w:r w:rsidR="005034CD" w:rsidRPr="00675863">
        <w:rPr>
          <w:rFonts w:ascii="Arial" w:hAnsi="Arial" w:cs="Arial"/>
        </w:rPr>
        <w:t xml:space="preserve">and </w:t>
      </w:r>
      <w:r w:rsidR="00715AB2" w:rsidRPr="00675863">
        <w:rPr>
          <w:rFonts w:ascii="Arial" w:hAnsi="Arial" w:cs="Arial"/>
        </w:rPr>
        <w:t xml:space="preserve">will then use these words in their own ways. </w:t>
      </w:r>
      <w:r w:rsidR="00834346" w:rsidRPr="00675863">
        <w:rPr>
          <w:rFonts w:ascii="Arial" w:hAnsi="Arial" w:cs="Arial"/>
        </w:rPr>
        <w:t xml:space="preserve">Bower (2014) continues </w:t>
      </w:r>
      <w:r w:rsidR="001D6A51" w:rsidRPr="00675863">
        <w:rPr>
          <w:rFonts w:ascii="Arial" w:hAnsi="Arial" w:cs="Arial"/>
        </w:rPr>
        <w:t xml:space="preserve">by </w:t>
      </w:r>
      <w:r w:rsidR="00834346" w:rsidRPr="00675863">
        <w:rPr>
          <w:rFonts w:ascii="Arial" w:hAnsi="Arial" w:cs="Arial"/>
        </w:rPr>
        <w:t xml:space="preserve">saying that young children </w:t>
      </w:r>
      <w:r w:rsidR="006B0DED" w:rsidRPr="00675863">
        <w:rPr>
          <w:rFonts w:ascii="Arial" w:hAnsi="Arial" w:cs="Arial"/>
        </w:rPr>
        <w:t xml:space="preserve">who come from a home which have supported their language development via reading stories </w:t>
      </w:r>
      <w:r w:rsidR="001D6A51" w:rsidRPr="00675863">
        <w:rPr>
          <w:rFonts w:ascii="Arial" w:hAnsi="Arial" w:cs="Arial"/>
        </w:rPr>
        <w:t xml:space="preserve">from a young age </w:t>
      </w:r>
      <w:r w:rsidR="0036343F" w:rsidRPr="00675863">
        <w:rPr>
          <w:rFonts w:ascii="Arial" w:hAnsi="Arial" w:cs="Arial"/>
        </w:rPr>
        <w:t>will have rich well-established vocabulary</w:t>
      </w:r>
      <w:r w:rsidR="00400603" w:rsidRPr="00675863">
        <w:rPr>
          <w:rFonts w:ascii="Arial" w:hAnsi="Arial" w:cs="Arial"/>
        </w:rPr>
        <w:t xml:space="preserve">. </w:t>
      </w:r>
      <w:r w:rsidR="00385100" w:rsidRPr="00675863">
        <w:rPr>
          <w:rFonts w:ascii="Arial" w:hAnsi="Arial" w:cs="Arial"/>
        </w:rPr>
        <w:t xml:space="preserve">Collins (2018) </w:t>
      </w:r>
      <w:r w:rsidR="0030571B" w:rsidRPr="00675863">
        <w:rPr>
          <w:rFonts w:ascii="Arial" w:hAnsi="Arial" w:cs="Arial"/>
        </w:rPr>
        <w:t xml:space="preserve">agrees by suggesting that repetition </w:t>
      </w:r>
      <w:r w:rsidR="00C81954" w:rsidRPr="00675863">
        <w:rPr>
          <w:rFonts w:ascii="Arial" w:hAnsi="Arial" w:cs="Arial"/>
        </w:rPr>
        <w:t>i</w:t>
      </w:r>
      <w:r w:rsidR="00151218" w:rsidRPr="00675863">
        <w:rPr>
          <w:rFonts w:ascii="Arial" w:hAnsi="Arial" w:cs="Arial"/>
        </w:rPr>
        <w:t>s</w:t>
      </w:r>
      <w:r w:rsidR="00C81954" w:rsidRPr="00675863">
        <w:rPr>
          <w:rFonts w:ascii="Arial" w:hAnsi="Arial" w:cs="Arial"/>
        </w:rPr>
        <w:t xml:space="preserve"> an important </w:t>
      </w:r>
      <w:r w:rsidR="007B31CE" w:rsidRPr="00675863">
        <w:rPr>
          <w:rFonts w:ascii="Arial" w:hAnsi="Arial" w:cs="Arial"/>
        </w:rPr>
        <w:t xml:space="preserve">technique in oral tradition, </w:t>
      </w:r>
      <w:r w:rsidR="00474FDB" w:rsidRPr="00675863">
        <w:rPr>
          <w:rFonts w:ascii="Arial" w:hAnsi="Arial" w:cs="Arial"/>
        </w:rPr>
        <w:t xml:space="preserve">it helps the audience and </w:t>
      </w:r>
      <w:r w:rsidR="00474FDB" w:rsidRPr="00675863">
        <w:rPr>
          <w:rFonts w:ascii="Arial" w:hAnsi="Arial" w:cs="Arial"/>
        </w:rPr>
        <w:lastRenderedPageBreak/>
        <w:t xml:space="preserve">storyteller to </w:t>
      </w:r>
      <w:r w:rsidR="003B1FC3" w:rsidRPr="00675863">
        <w:rPr>
          <w:rFonts w:ascii="Arial" w:hAnsi="Arial" w:cs="Arial"/>
        </w:rPr>
        <w:t xml:space="preserve">memorise details </w:t>
      </w:r>
      <w:r w:rsidR="00BD5637" w:rsidRPr="00675863">
        <w:rPr>
          <w:rFonts w:ascii="Arial" w:hAnsi="Arial" w:cs="Arial"/>
        </w:rPr>
        <w:t xml:space="preserve">through the book which could be difficult to remember. </w:t>
      </w:r>
      <w:r w:rsidR="002F3571" w:rsidRPr="00675863">
        <w:rPr>
          <w:rFonts w:ascii="Arial" w:hAnsi="Arial" w:cs="Arial"/>
        </w:rPr>
        <w:t xml:space="preserve">Stories that have repeated words or phrases throughout the book </w:t>
      </w:r>
      <w:r w:rsidR="00EF133C" w:rsidRPr="00675863">
        <w:rPr>
          <w:rFonts w:ascii="Arial" w:hAnsi="Arial" w:cs="Arial"/>
        </w:rPr>
        <w:t xml:space="preserve">allow children to remember </w:t>
      </w:r>
      <w:r w:rsidR="007A71EC" w:rsidRPr="00675863">
        <w:rPr>
          <w:rFonts w:ascii="Arial" w:hAnsi="Arial" w:cs="Arial"/>
        </w:rPr>
        <w:t>sounds, sentences and words</w:t>
      </w:r>
      <w:r w:rsidR="001F634D" w:rsidRPr="00675863">
        <w:rPr>
          <w:rFonts w:ascii="Arial" w:hAnsi="Arial" w:cs="Arial"/>
        </w:rPr>
        <w:t>.</w:t>
      </w:r>
    </w:p>
    <w:p w14:paraId="7535A340" w14:textId="4F0B696F" w:rsidR="00F413B0" w:rsidRPr="00675863" w:rsidRDefault="00F35997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B25729" w:rsidRPr="00675863">
        <w:rPr>
          <w:rFonts w:ascii="Arial" w:hAnsi="Arial" w:cs="Arial"/>
        </w:rPr>
        <w:t xml:space="preserve">Horst (2017) adds that repetition captures children’s attention and interest allowing children to hear vocabulary and begin to understand the meaning. </w:t>
      </w:r>
      <w:r w:rsidR="00F413B0" w:rsidRPr="00675863">
        <w:rPr>
          <w:rFonts w:ascii="Arial" w:hAnsi="Arial" w:cs="Arial"/>
        </w:rPr>
        <w:t xml:space="preserve">However, Larsen-Freeman and Anderson </w:t>
      </w:r>
      <w:r w:rsidR="00B25729" w:rsidRPr="00675863">
        <w:rPr>
          <w:rFonts w:ascii="Arial" w:hAnsi="Arial" w:cs="Arial"/>
        </w:rPr>
        <w:t xml:space="preserve">(2013) argue that repetition in stories has been criticized, with the authors noting that it is </w:t>
      </w:r>
      <w:r w:rsidR="00F413B0" w:rsidRPr="00675863">
        <w:rPr>
          <w:rFonts w:ascii="Arial" w:hAnsi="Arial" w:cs="Arial"/>
        </w:rPr>
        <w:t xml:space="preserve">considered routine and meaningless. </w:t>
      </w:r>
      <w:r w:rsidR="00CF579D" w:rsidRPr="00675863">
        <w:rPr>
          <w:rFonts w:ascii="Arial" w:hAnsi="Arial" w:cs="Arial"/>
        </w:rPr>
        <w:t xml:space="preserve">Furthermore, Darling-Hammond et al (2020) further argue that </w:t>
      </w:r>
      <w:r w:rsidR="00D92FF7" w:rsidRPr="00675863">
        <w:rPr>
          <w:rFonts w:ascii="Arial" w:hAnsi="Arial" w:cs="Arial"/>
        </w:rPr>
        <w:t>repetition does not allow children to</w:t>
      </w:r>
      <w:r w:rsidR="00DB6711" w:rsidRPr="00675863">
        <w:rPr>
          <w:rFonts w:ascii="Arial" w:hAnsi="Arial" w:cs="Arial"/>
        </w:rPr>
        <w:t xml:space="preserve"> learn or understand </w:t>
      </w:r>
      <w:r w:rsidR="00815C29" w:rsidRPr="00675863">
        <w:rPr>
          <w:rFonts w:ascii="Arial" w:hAnsi="Arial" w:cs="Arial"/>
        </w:rPr>
        <w:t xml:space="preserve">subjects, </w:t>
      </w:r>
      <w:r w:rsidR="007E2B84" w:rsidRPr="00675863">
        <w:rPr>
          <w:rFonts w:ascii="Arial" w:hAnsi="Arial" w:cs="Arial"/>
        </w:rPr>
        <w:t xml:space="preserve">nor does it develop </w:t>
      </w:r>
      <w:r w:rsidR="000C6F59" w:rsidRPr="00675863">
        <w:rPr>
          <w:rFonts w:ascii="Arial" w:hAnsi="Arial" w:cs="Arial"/>
        </w:rPr>
        <w:t>links</w:t>
      </w:r>
      <w:r w:rsidR="00833212" w:rsidRPr="00675863">
        <w:rPr>
          <w:rFonts w:ascii="Arial" w:hAnsi="Arial" w:cs="Arial"/>
        </w:rPr>
        <w:t xml:space="preserve"> between new or previous knowledge.</w:t>
      </w:r>
    </w:p>
    <w:p w14:paraId="50A967D9" w14:textId="3C214181" w:rsidR="00E36FFD" w:rsidRPr="00675863" w:rsidRDefault="00F35997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A91A4C" w:rsidRPr="00675863">
        <w:rPr>
          <w:rFonts w:ascii="Arial" w:hAnsi="Arial" w:cs="Arial"/>
        </w:rPr>
        <w:t xml:space="preserve">In Contrast, </w:t>
      </w:r>
      <w:r w:rsidR="00E211AA" w:rsidRPr="00675863">
        <w:rPr>
          <w:rFonts w:ascii="Arial" w:hAnsi="Arial" w:cs="Arial"/>
        </w:rPr>
        <w:t>Teaching English (no date)</w:t>
      </w:r>
      <w:r w:rsidR="00431985" w:rsidRPr="00675863">
        <w:rPr>
          <w:rFonts w:ascii="Arial" w:hAnsi="Arial" w:cs="Arial"/>
        </w:rPr>
        <w:t xml:space="preserve">, Raising </w:t>
      </w:r>
      <w:r w:rsidR="007E1FE6" w:rsidRPr="00675863">
        <w:rPr>
          <w:rFonts w:ascii="Arial" w:hAnsi="Arial" w:cs="Arial"/>
        </w:rPr>
        <w:t>C</w:t>
      </w:r>
      <w:r w:rsidR="00431985" w:rsidRPr="00675863">
        <w:rPr>
          <w:rFonts w:ascii="Arial" w:hAnsi="Arial" w:cs="Arial"/>
        </w:rPr>
        <w:t>hildren (2018) and Sari et al. (2017)</w:t>
      </w:r>
      <w:r w:rsidR="002D6C8F" w:rsidRPr="00675863">
        <w:rPr>
          <w:rFonts w:ascii="Arial" w:hAnsi="Arial" w:cs="Arial"/>
        </w:rPr>
        <w:t xml:space="preserve"> all highlight how repetition in stories </w:t>
      </w:r>
      <w:r w:rsidR="006C131A" w:rsidRPr="00675863">
        <w:rPr>
          <w:rFonts w:ascii="Arial" w:hAnsi="Arial" w:cs="Arial"/>
        </w:rPr>
        <w:t>helps to support and develop children’s language and literacy skills</w:t>
      </w:r>
      <w:r w:rsidR="007E1FE6" w:rsidRPr="00675863">
        <w:rPr>
          <w:rFonts w:ascii="Arial" w:hAnsi="Arial" w:cs="Arial"/>
        </w:rPr>
        <w:t>.</w:t>
      </w:r>
      <w:r w:rsidR="00BE2FD9" w:rsidRPr="00675863">
        <w:rPr>
          <w:rFonts w:ascii="Arial" w:hAnsi="Arial" w:cs="Arial"/>
        </w:rPr>
        <w:t xml:space="preserve"> Reading </w:t>
      </w:r>
      <w:r w:rsidR="00FB4B22" w:rsidRPr="00675863">
        <w:rPr>
          <w:rFonts w:ascii="Arial" w:hAnsi="Arial" w:cs="Arial"/>
        </w:rPr>
        <w:t>Bright S</w:t>
      </w:r>
      <w:r w:rsidR="00BE2FD9" w:rsidRPr="00675863">
        <w:rPr>
          <w:rFonts w:ascii="Arial" w:hAnsi="Arial" w:cs="Arial"/>
        </w:rPr>
        <w:t>tart (202</w:t>
      </w:r>
      <w:r w:rsidR="002D7307" w:rsidRPr="00675863">
        <w:rPr>
          <w:rFonts w:ascii="Arial" w:hAnsi="Arial" w:cs="Arial"/>
        </w:rPr>
        <w:t>4</w:t>
      </w:r>
      <w:r w:rsidR="00BE2FD9" w:rsidRPr="00675863">
        <w:rPr>
          <w:rFonts w:ascii="Arial" w:hAnsi="Arial" w:cs="Arial"/>
        </w:rPr>
        <w:t>) also agree</w:t>
      </w:r>
      <w:r w:rsidR="00FB4B22" w:rsidRPr="00675863">
        <w:rPr>
          <w:rFonts w:ascii="Arial" w:hAnsi="Arial" w:cs="Arial"/>
        </w:rPr>
        <w:t>s</w:t>
      </w:r>
      <w:r w:rsidR="00267EF7" w:rsidRPr="00675863">
        <w:rPr>
          <w:rFonts w:ascii="Arial" w:hAnsi="Arial" w:cs="Arial"/>
        </w:rPr>
        <w:t xml:space="preserve"> stating that when children repeat words, children</w:t>
      </w:r>
      <w:r w:rsidR="009F16C5" w:rsidRPr="00675863">
        <w:rPr>
          <w:rFonts w:ascii="Arial" w:hAnsi="Arial" w:cs="Arial"/>
        </w:rPr>
        <w:t>’s brains</w:t>
      </w:r>
      <w:r w:rsidR="00267EF7" w:rsidRPr="00675863">
        <w:rPr>
          <w:rFonts w:ascii="Arial" w:hAnsi="Arial" w:cs="Arial"/>
        </w:rPr>
        <w:t xml:space="preserve"> will make connections </w:t>
      </w:r>
      <w:r w:rsidR="009F16C5" w:rsidRPr="00675863">
        <w:rPr>
          <w:rFonts w:ascii="Arial" w:hAnsi="Arial" w:cs="Arial"/>
        </w:rPr>
        <w:t xml:space="preserve">which </w:t>
      </w:r>
      <w:r w:rsidR="003679BA" w:rsidRPr="00675863">
        <w:rPr>
          <w:rFonts w:ascii="Arial" w:hAnsi="Arial" w:cs="Arial"/>
        </w:rPr>
        <w:t>develops their literacy and language.</w:t>
      </w:r>
      <w:r w:rsidR="00E36FFD" w:rsidRPr="00675863">
        <w:rPr>
          <w:rFonts w:ascii="Arial" w:hAnsi="Arial" w:cs="Arial"/>
        </w:rPr>
        <w:t xml:space="preserve"> Moreover, </w:t>
      </w:r>
      <w:r w:rsidR="00596D10" w:rsidRPr="00675863">
        <w:rPr>
          <w:rFonts w:ascii="Arial" w:hAnsi="Arial" w:cs="Arial"/>
        </w:rPr>
        <w:t xml:space="preserve">Sari et al. (2017) </w:t>
      </w:r>
      <w:r w:rsidR="005A28D6" w:rsidRPr="00675863">
        <w:rPr>
          <w:rFonts w:ascii="Arial" w:hAnsi="Arial" w:cs="Arial"/>
        </w:rPr>
        <w:t>defines</w:t>
      </w:r>
      <w:r w:rsidR="00596D10" w:rsidRPr="00675863">
        <w:rPr>
          <w:rFonts w:ascii="Arial" w:hAnsi="Arial" w:cs="Arial"/>
        </w:rPr>
        <w:t xml:space="preserve"> </w:t>
      </w:r>
      <w:r w:rsidR="00B110AA" w:rsidRPr="00675863">
        <w:rPr>
          <w:rFonts w:ascii="Arial" w:hAnsi="Arial" w:cs="Arial"/>
        </w:rPr>
        <w:t xml:space="preserve">the term </w:t>
      </w:r>
      <w:r w:rsidR="00596D10" w:rsidRPr="00675863">
        <w:rPr>
          <w:rFonts w:ascii="Arial" w:hAnsi="Arial" w:cs="Arial"/>
        </w:rPr>
        <w:t xml:space="preserve">repetition as a ‘persuasive strategy’ which </w:t>
      </w:r>
      <w:r w:rsidR="0011023F" w:rsidRPr="00675863">
        <w:rPr>
          <w:rFonts w:ascii="Arial" w:hAnsi="Arial" w:cs="Arial"/>
        </w:rPr>
        <w:t>encourages</w:t>
      </w:r>
      <w:r w:rsidR="00596D10" w:rsidRPr="00675863">
        <w:rPr>
          <w:rFonts w:ascii="Arial" w:hAnsi="Arial" w:cs="Arial"/>
        </w:rPr>
        <w:t xml:space="preserve"> </w:t>
      </w:r>
      <w:r w:rsidR="0011023F" w:rsidRPr="00675863">
        <w:rPr>
          <w:rFonts w:ascii="Arial" w:hAnsi="Arial" w:cs="Arial"/>
        </w:rPr>
        <w:t xml:space="preserve">young </w:t>
      </w:r>
      <w:r w:rsidR="00596D10" w:rsidRPr="00675863">
        <w:rPr>
          <w:rFonts w:ascii="Arial" w:hAnsi="Arial" w:cs="Arial"/>
        </w:rPr>
        <w:t xml:space="preserve">children’s imagination, </w:t>
      </w:r>
      <w:r w:rsidR="00967E57" w:rsidRPr="00675863">
        <w:rPr>
          <w:rFonts w:ascii="Arial" w:hAnsi="Arial" w:cs="Arial"/>
        </w:rPr>
        <w:t>consequently</w:t>
      </w:r>
      <w:r w:rsidR="00596D10" w:rsidRPr="00675863">
        <w:rPr>
          <w:rFonts w:ascii="Arial" w:hAnsi="Arial" w:cs="Arial"/>
        </w:rPr>
        <w:t xml:space="preserve"> encourag</w:t>
      </w:r>
      <w:r w:rsidR="00967E57" w:rsidRPr="00675863">
        <w:rPr>
          <w:rFonts w:ascii="Arial" w:hAnsi="Arial" w:cs="Arial"/>
        </w:rPr>
        <w:t>ing</w:t>
      </w:r>
      <w:r w:rsidR="00596D10" w:rsidRPr="00675863">
        <w:rPr>
          <w:rFonts w:ascii="Arial" w:hAnsi="Arial" w:cs="Arial"/>
        </w:rPr>
        <w:t xml:space="preserve"> children to learn. By </w:t>
      </w:r>
      <w:r w:rsidR="000573B7" w:rsidRPr="00675863">
        <w:rPr>
          <w:rFonts w:ascii="Arial" w:hAnsi="Arial" w:cs="Arial"/>
        </w:rPr>
        <w:t xml:space="preserve">the storyteller </w:t>
      </w:r>
      <w:r w:rsidR="00596D10" w:rsidRPr="00675863">
        <w:rPr>
          <w:rFonts w:ascii="Arial" w:hAnsi="Arial" w:cs="Arial"/>
        </w:rPr>
        <w:t xml:space="preserve">reading out words </w:t>
      </w:r>
      <w:r w:rsidR="000573B7" w:rsidRPr="00675863">
        <w:rPr>
          <w:rFonts w:ascii="Arial" w:hAnsi="Arial" w:cs="Arial"/>
        </w:rPr>
        <w:t xml:space="preserve">or phrases from the story </w:t>
      </w:r>
      <w:r w:rsidR="00596D10" w:rsidRPr="00675863">
        <w:rPr>
          <w:rFonts w:ascii="Arial" w:hAnsi="Arial" w:cs="Arial"/>
        </w:rPr>
        <w:t>over and over</w:t>
      </w:r>
      <w:r w:rsidR="00EF1E24" w:rsidRPr="00675863">
        <w:rPr>
          <w:rFonts w:ascii="Arial" w:hAnsi="Arial" w:cs="Arial"/>
        </w:rPr>
        <w:t>,</w:t>
      </w:r>
      <w:r w:rsidR="00596D10" w:rsidRPr="00675863">
        <w:rPr>
          <w:rFonts w:ascii="Arial" w:hAnsi="Arial" w:cs="Arial"/>
        </w:rPr>
        <w:t xml:space="preserve"> </w:t>
      </w:r>
      <w:r w:rsidR="00EF1E24" w:rsidRPr="00675863">
        <w:rPr>
          <w:rFonts w:ascii="Arial" w:hAnsi="Arial" w:cs="Arial"/>
        </w:rPr>
        <w:t>children will</w:t>
      </w:r>
      <w:r w:rsidR="00596D10" w:rsidRPr="00675863">
        <w:rPr>
          <w:rFonts w:ascii="Arial" w:hAnsi="Arial" w:cs="Arial"/>
        </w:rPr>
        <w:t xml:space="preserve"> become familiar </w:t>
      </w:r>
      <w:r w:rsidR="00EF1E24" w:rsidRPr="00675863">
        <w:rPr>
          <w:rFonts w:ascii="Arial" w:hAnsi="Arial" w:cs="Arial"/>
        </w:rPr>
        <w:t>with</w:t>
      </w:r>
      <w:r w:rsidR="00596D10" w:rsidRPr="00675863">
        <w:rPr>
          <w:rFonts w:ascii="Arial" w:hAnsi="Arial" w:cs="Arial"/>
        </w:rPr>
        <w:t xml:space="preserve"> the</w:t>
      </w:r>
      <w:r w:rsidR="00EF1E24" w:rsidRPr="00675863">
        <w:rPr>
          <w:rFonts w:ascii="Arial" w:hAnsi="Arial" w:cs="Arial"/>
        </w:rPr>
        <w:t xml:space="preserve"> words and </w:t>
      </w:r>
      <w:r w:rsidR="005A28D6" w:rsidRPr="00675863">
        <w:rPr>
          <w:rFonts w:ascii="Arial" w:hAnsi="Arial" w:cs="Arial"/>
        </w:rPr>
        <w:t>phrases,</w:t>
      </w:r>
      <w:r w:rsidR="00596D10" w:rsidRPr="00675863">
        <w:rPr>
          <w:rFonts w:ascii="Arial" w:hAnsi="Arial" w:cs="Arial"/>
        </w:rPr>
        <w:t xml:space="preserve"> and this can support their literacy skills (Sari et al., 2017).</w:t>
      </w:r>
    </w:p>
    <w:p w14:paraId="7760291C" w14:textId="77777777" w:rsidR="00E36FFD" w:rsidRPr="00675863" w:rsidRDefault="00E36FFD" w:rsidP="00114AFB">
      <w:pPr>
        <w:spacing w:line="276" w:lineRule="auto"/>
        <w:rPr>
          <w:rFonts w:ascii="Arial" w:hAnsi="Arial" w:cs="Arial"/>
        </w:rPr>
      </w:pPr>
    </w:p>
    <w:p w14:paraId="53B8EE97" w14:textId="77777777" w:rsidR="00A10FB1" w:rsidRDefault="00A10FB1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96D10" w:rsidRPr="00675863">
        <w:rPr>
          <w:rFonts w:ascii="Arial" w:hAnsi="Arial" w:cs="Arial"/>
        </w:rPr>
        <w:t xml:space="preserve">Repetition </w:t>
      </w:r>
      <w:r w:rsidR="004C1F9E" w:rsidRPr="00675863">
        <w:rPr>
          <w:rFonts w:ascii="Arial" w:hAnsi="Arial" w:cs="Arial"/>
        </w:rPr>
        <w:t xml:space="preserve">and rhythm </w:t>
      </w:r>
      <w:r w:rsidR="00596D10" w:rsidRPr="00675863">
        <w:rPr>
          <w:rFonts w:ascii="Arial" w:hAnsi="Arial" w:cs="Arial"/>
        </w:rPr>
        <w:t>ha</w:t>
      </w:r>
      <w:r w:rsidR="004C1F9E" w:rsidRPr="00675863">
        <w:rPr>
          <w:rFonts w:ascii="Arial" w:hAnsi="Arial" w:cs="Arial"/>
        </w:rPr>
        <w:t>ve both</w:t>
      </w:r>
      <w:r w:rsidR="00596D10" w:rsidRPr="00675863">
        <w:rPr>
          <w:rFonts w:ascii="Arial" w:hAnsi="Arial" w:cs="Arial"/>
        </w:rPr>
        <w:t xml:space="preserve"> been </w:t>
      </w:r>
      <w:r w:rsidR="007F3862" w:rsidRPr="00675863">
        <w:rPr>
          <w:rFonts w:ascii="Arial" w:hAnsi="Arial" w:cs="Arial"/>
        </w:rPr>
        <w:t>considered</w:t>
      </w:r>
      <w:r w:rsidR="0047560B" w:rsidRPr="00675863">
        <w:rPr>
          <w:rFonts w:ascii="Arial" w:hAnsi="Arial" w:cs="Arial"/>
        </w:rPr>
        <w:t xml:space="preserve"> </w:t>
      </w:r>
      <w:r w:rsidR="00596D10" w:rsidRPr="00675863">
        <w:rPr>
          <w:rFonts w:ascii="Arial" w:hAnsi="Arial" w:cs="Arial"/>
        </w:rPr>
        <w:t>by</w:t>
      </w:r>
      <w:r w:rsidR="003612EF" w:rsidRPr="00675863">
        <w:rPr>
          <w:rFonts w:ascii="Arial" w:hAnsi="Arial" w:cs="Arial"/>
        </w:rPr>
        <w:t xml:space="preserve"> many</w:t>
      </w:r>
      <w:r w:rsidR="00596D10" w:rsidRPr="00675863">
        <w:rPr>
          <w:rFonts w:ascii="Arial" w:hAnsi="Arial" w:cs="Arial"/>
        </w:rPr>
        <w:t xml:space="preserve"> theorists for many years. Repetition </w:t>
      </w:r>
      <w:r w:rsidR="003612EF" w:rsidRPr="00675863">
        <w:rPr>
          <w:rFonts w:ascii="Arial" w:hAnsi="Arial" w:cs="Arial"/>
        </w:rPr>
        <w:t xml:space="preserve">and rhythm </w:t>
      </w:r>
      <w:r w:rsidR="00596D10" w:rsidRPr="00675863">
        <w:rPr>
          <w:rFonts w:ascii="Arial" w:hAnsi="Arial" w:cs="Arial"/>
        </w:rPr>
        <w:t xml:space="preserve">in stories </w:t>
      </w:r>
      <w:r w:rsidR="00157F20" w:rsidRPr="00675863">
        <w:rPr>
          <w:rFonts w:ascii="Arial" w:hAnsi="Arial" w:cs="Arial"/>
        </w:rPr>
        <w:t>can</w:t>
      </w:r>
      <w:r w:rsidR="00596D10" w:rsidRPr="00675863">
        <w:rPr>
          <w:rFonts w:ascii="Arial" w:hAnsi="Arial" w:cs="Arial"/>
        </w:rPr>
        <w:t xml:space="preserve"> be linked to Piaget’s schema: the pre-occupational stage. </w:t>
      </w:r>
      <w:r w:rsidR="004B79B4" w:rsidRPr="00675863">
        <w:rPr>
          <w:rFonts w:ascii="Arial" w:hAnsi="Arial" w:cs="Arial"/>
        </w:rPr>
        <w:t>Bashrin</w:t>
      </w:r>
      <w:r w:rsidR="00596D10" w:rsidRPr="00675863">
        <w:rPr>
          <w:rFonts w:ascii="Arial" w:hAnsi="Arial" w:cs="Arial"/>
        </w:rPr>
        <w:t xml:space="preserve"> (201</w:t>
      </w:r>
      <w:r w:rsidR="00E823FC" w:rsidRPr="00675863">
        <w:rPr>
          <w:rFonts w:ascii="Arial" w:hAnsi="Arial" w:cs="Arial"/>
        </w:rPr>
        <w:t>5</w:t>
      </w:r>
      <w:r w:rsidR="00596D10" w:rsidRPr="00675863">
        <w:rPr>
          <w:rFonts w:ascii="Arial" w:hAnsi="Arial" w:cs="Arial"/>
        </w:rPr>
        <w:t xml:space="preserve">) explains </w:t>
      </w:r>
      <w:r w:rsidR="00581F18" w:rsidRPr="00675863">
        <w:rPr>
          <w:rFonts w:ascii="Arial" w:hAnsi="Arial" w:cs="Arial"/>
        </w:rPr>
        <w:t xml:space="preserve">how </w:t>
      </w:r>
      <w:r w:rsidR="00596D10" w:rsidRPr="00675863">
        <w:rPr>
          <w:rFonts w:ascii="Arial" w:hAnsi="Arial" w:cs="Arial"/>
        </w:rPr>
        <w:t xml:space="preserve">Piaget’s pre-occupational schema as loops of repetition that </w:t>
      </w:r>
      <w:r w:rsidR="004F464A" w:rsidRPr="00675863">
        <w:rPr>
          <w:rFonts w:ascii="Arial" w:hAnsi="Arial" w:cs="Arial"/>
        </w:rPr>
        <w:t>support</w:t>
      </w:r>
      <w:r w:rsidR="00596D10" w:rsidRPr="00675863">
        <w:rPr>
          <w:rFonts w:ascii="Arial" w:hAnsi="Arial" w:cs="Arial"/>
        </w:rPr>
        <w:t xml:space="preserve"> children to learn. However, without repetition</w:t>
      </w:r>
      <w:r w:rsidR="007B6DD0" w:rsidRPr="00675863">
        <w:rPr>
          <w:rFonts w:ascii="Arial" w:hAnsi="Arial" w:cs="Arial"/>
        </w:rPr>
        <w:t>,</w:t>
      </w:r>
      <w:r w:rsidR="00596D10" w:rsidRPr="00675863">
        <w:rPr>
          <w:rFonts w:ascii="Arial" w:hAnsi="Arial" w:cs="Arial"/>
        </w:rPr>
        <w:t xml:space="preserve"> it could be more difficult for child</w:t>
      </w:r>
      <w:r w:rsidR="00EB4C8D" w:rsidRPr="00675863">
        <w:rPr>
          <w:rFonts w:ascii="Arial" w:hAnsi="Arial" w:cs="Arial"/>
        </w:rPr>
        <w:t>ren</w:t>
      </w:r>
      <w:r w:rsidR="00596D10" w:rsidRPr="00675863">
        <w:rPr>
          <w:rFonts w:ascii="Arial" w:hAnsi="Arial" w:cs="Arial"/>
        </w:rPr>
        <w:t xml:space="preserve"> to remember </w:t>
      </w:r>
      <w:r w:rsidR="00EB4C8D" w:rsidRPr="00675863">
        <w:rPr>
          <w:rFonts w:ascii="Arial" w:hAnsi="Arial" w:cs="Arial"/>
        </w:rPr>
        <w:t xml:space="preserve">words or phrases </w:t>
      </w:r>
      <w:r w:rsidR="00596D10" w:rsidRPr="00675863">
        <w:rPr>
          <w:rFonts w:ascii="Arial" w:hAnsi="Arial" w:cs="Arial"/>
        </w:rPr>
        <w:t>(</w:t>
      </w:r>
      <w:r w:rsidR="00E823FC" w:rsidRPr="00675863">
        <w:rPr>
          <w:rFonts w:ascii="Arial" w:hAnsi="Arial" w:cs="Arial"/>
        </w:rPr>
        <w:t>Bashrin, 2015</w:t>
      </w:r>
      <w:r w:rsidR="00596D10" w:rsidRPr="00675863">
        <w:rPr>
          <w:rFonts w:ascii="Arial" w:hAnsi="Arial" w:cs="Arial"/>
        </w:rPr>
        <w:t xml:space="preserve">). </w:t>
      </w:r>
      <w:r>
        <w:rPr>
          <w:rFonts w:ascii="Arial" w:hAnsi="Arial" w:cs="Arial"/>
        </w:rPr>
        <w:t xml:space="preserve">                                            </w:t>
      </w:r>
    </w:p>
    <w:p w14:paraId="3C11A085" w14:textId="66E21FBE" w:rsidR="00521C99" w:rsidRPr="00675863" w:rsidRDefault="00A10FB1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596D10" w:rsidRPr="00675863">
        <w:rPr>
          <w:rFonts w:ascii="Arial" w:hAnsi="Arial" w:cs="Arial"/>
        </w:rPr>
        <w:t xml:space="preserve">Additionally, repetition is </w:t>
      </w:r>
      <w:r w:rsidR="009055D4" w:rsidRPr="00675863">
        <w:rPr>
          <w:rFonts w:ascii="Arial" w:hAnsi="Arial" w:cs="Arial"/>
        </w:rPr>
        <w:t>incorporated</w:t>
      </w:r>
      <w:r w:rsidR="00596D10" w:rsidRPr="00675863">
        <w:rPr>
          <w:rFonts w:ascii="Arial" w:hAnsi="Arial" w:cs="Arial"/>
        </w:rPr>
        <w:t xml:space="preserve"> in</w:t>
      </w:r>
      <w:r w:rsidR="009055D4" w:rsidRPr="00675863">
        <w:rPr>
          <w:rFonts w:ascii="Arial" w:hAnsi="Arial" w:cs="Arial"/>
        </w:rPr>
        <w:t>to</w:t>
      </w:r>
      <w:r w:rsidR="00596D10" w:rsidRPr="00675863">
        <w:rPr>
          <w:rFonts w:ascii="Arial" w:hAnsi="Arial" w:cs="Arial"/>
        </w:rPr>
        <w:t xml:space="preserve"> Bruner’s Spiral Curriculum. Clark (2010) </w:t>
      </w:r>
      <w:r w:rsidR="008A2685" w:rsidRPr="00675863">
        <w:rPr>
          <w:rFonts w:ascii="Arial" w:hAnsi="Arial" w:cs="Arial"/>
        </w:rPr>
        <w:t>describes</w:t>
      </w:r>
      <w:r w:rsidR="00596D10" w:rsidRPr="00675863">
        <w:rPr>
          <w:rFonts w:ascii="Arial" w:hAnsi="Arial" w:cs="Arial"/>
        </w:rPr>
        <w:t xml:space="preserve"> Bruner’s theory for children’s learning as</w:t>
      </w:r>
      <w:r w:rsidR="00D05F25" w:rsidRPr="00675863">
        <w:rPr>
          <w:rFonts w:ascii="Arial" w:hAnsi="Arial" w:cs="Arial"/>
        </w:rPr>
        <w:t xml:space="preserve"> </w:t>
      </w:r>
      <w:r w:rsidR="00596D10" w:rsidRPr="00675863">
        <w:rPr>
          <w:rFonts w:ascii="Arial" w:hAnsi="Arial" w:cs="Arial"/>
        </w:rPr>
        <w:t xml:space="preserve">information to be revisited by children and for </w:t>
      </w:r>
      <w:r w:rsidR="0005728E" w:rsidRPr="00675863">
        <w:rPr>
          <w:rFonts w:ascii="Arial" w:hAnsi="Arial" w:cs="Arial"/>
        </w:rPr>
        <w:t>methods</w:t>
      </w:r>
      <w:r w:rsidR="00596D10" w:rsidRPr="00675863">
        <w:rPr>
          <w:rFonts w:ascii="Arial" w:hAnsi="Arial" w:cs="Arial"/>
        </w:rPr>
        <w:t xml:space="preserve"> such as reading </w:t>
      </w:r>
      <w:r w:rsidR="0005728E" w:rsidRPr="00675863">
        <w:rPr>
          <w:rFonts w:ascii="Arial" w:hAnsi="Arial" w:cs="Arial"/>
        </w:rPr>
        <w:t xml:space="preserve">stories to children </w:t>
      </w:r>
      <w:r w:rsidR="00596D10" w:rsidRPr="00675863">
        <w:rPr>
          <w:rFonts w:ascii="Arial" w:hAnsi="Arial" w:cs="Arial"/>
        </w:rPr>
        <w:t xml:space="preserve">to be </w:t>
      </w:r>
      <w:r w:rsidR="007658DC" w:rsidRPr="00675863">
        <w:rPr>
          <w:rFonts w:ascii="Arial" w:hAnsi="Arial" w:cs="Arial"/>
        </w:rPr>
        <w:t>frequent</w:t>
      </w:r>
      <w:r w:rsidR="00596D10" w:rsidRPr="00675863">
        <w:rPr>
          <w:rFonts w:ascii="Arial" w:hAnsi="Arial" w:cs="Arial"/>
        </w:rPr>
        <w:t>. In this case, the words</w:t>
      </w:r>
      <w:r w:rsidR="007658DC" w:rsidRPr="00675863">
        <w:rPr>
          <w:rFonts w:ascii="Arial" w:hAnsi="Arial" w:cs="Arial"/>
        </w:rPr>
        <w:t xml:space="preserve"> and phrases</w:t>
      </w:r>
      <w:r w:rsidR="00596D10" w:rsidRPr="00675863">
        <w:rPr>
          <w:rFonts w:ascii="Arial" w:hAnsi="Arial" w:cs="Arial"/>
        </w:rPr>
        <w:t xml:space="preserve"> in the </w:t>
      </w:r>
      <w:r w:rsidR="00521C99" w:rsidRPr="00675863">
        <w:rPr>
          <w:rFonts w:ascii="Arial" w:hAnsi="Arial" w:cs="Arial"/>
        </w:rPr>
        <w:t xml:space="preserve">chosen </w:t>
      </w:r>
      <w:r w:rsidR="00596D10" w:rsidRPr="00675863">
        <w:rPr>
          <w:rFonts w:ascii="Arial" w:hAnsi="Arial" w:cs="Arial"/>
        </w:rPr>
        <w:t>book could be linked to Bruner’s theory.</w:t>
      </w:r>
    </w:p>
    <w:p w14:paraId="5B79BA94" w14:textId="6CFAEB53" w:rsidR="00666D6D" w:rsidRPr="00675863" w:rsidRDefault="009E7436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290D1D" w:rsidRPr="00675863">
        <w:rPr>
          <w:rFonts w:ascii="Arial" w:hAnsi="Arial" w:cs="Arial"/>
        </w:rPr>
        <w:t>Book Trust</w:t>
      </w:r>
      <w:r w:rsidR="00EA4CD5" w:rsidRPr="00675863">
        <w:rPr>
          <w:rFonts w:ascii="Arial" w:hAnsi="Arial" w:cs="Arial"/>
        </w:rPr>
        <w:t xml:space="preserve"> </w:t>
      </w:r>
      <w:r w:rsidR="00C21C5A" w:rsidRPr="00675863">
        <w:rPr>
          <w:rFonts w:ascii="Arial" w:hAnsi="Arial" w:cs="Arial"/>
        </w:rPr>
        <w:t xml:space="preserve">(2024) </w:t>
      </w:r>
      <w:r w:rsidR="0081090F" w:rsidRPr="00675863">
        <w:rPr>
          <w:rFonts w:ascii="Arial" w:hAnsi="Arial" w:cs="Arial"/>
        </w:rPr>
        <w:t>emphasises</w:t>
      </w:r>
      <w:r w:rsidR="00596D10" w:rsidRPr="00675863">
        <w:rPr>
          <w:rFonts w:ascii="Arial" w:hAnsi="Arial" w:cs="Arial"/>
        </w:rPr>
        <w:t xml:space="preserve"> </w:t>
      </w:r>
      <w:r w:rsidR="0081090F" w:rsidRPr="00675863">
        <w:rPr>
          <w:rFonts w:ascii="Arial" w:hAnsi="Arial" w:cs="Arial"/>
        </w:rPr>
        <w:t xml:space="preserve">the importance of </w:t>
      </w:r>
      <w:r w:rsidR="00596D10" w:rsidRPr="00675863">
        <w:rPr>
          <w:rFonts w:ascii="Arial" w:hAnsi="Arial" w:cs="Arial"/>
        </w:rPr>
        <w:t xml:space="preserve">repetition in stories </w:t>
      </w:r>
      <w:r w:rsidR="002A3BD3" w:rsidRPr="00675863">
        <w:rPr>
          <w:rFonts w:ascii="Arial" w:hAnsi="Arial" w:cs="Arial"/>
        </w:rPr>
        <w:t xml:space="preserve">and how </w:t>
      </w:r>
      <w:r w:rsidR="00596D10" w:rsidRPr="00675863">
        <w:rPr>
          <w:rFonts w:ascii="Arial" w:hAnsi="Arial" w:cs="Arial"/>
        </w:rPr>
        <w:t xml:space="preserve">children’s reading skills </w:t>
      </w:r>
      <w:r w:rsidR="00EC7E8C" w:rsidRPr="00675863">
        <w:rPr>
          <w:rFonts w:ascii="Arial" w:hAnsi="Arial" w:cs="Arial"/>
        </w:rPr>
        <w:t xml:space="preserve">will further develop </w:t>
      </w:r>
      <w:r w:rsidR="00596D10" w:rsidRPr="00675863">
        <w:rPr>
          <w:rFonts w:ascii="Arial" w:hAnsi="Arial" w:cs="Arial"/>
        </w:rPr>
        <w:t>when a child listens to a story</w:t>
      </w:r>
      <w:r w:rsidR="006243B7" w:rsidRPr="00675863">
        <w:rPr>
          <w:rFonts w:ascii="Arial" w:hAnsi="Arial" w:cs="Arial"/>
        </w:rPr>
        <w:t xml:space="preserve">. </w:t>
      </w:r>
      <w:r w:rsidR="00596D10" w:rsidRPr="00675863">
        <w:rPr>
          <w:rFonts w:ascii="Arial" w:hAnsi="Arial" w:cs="Arial"/>
        </w:rPr>
        <w:t xml:space="preserve">Finally, </w:t>
      </w:r>
      <w:r w:rsidR="006243B7" w:rsidRPr="00675863">
        <w:rPr>
          <w:rFonts w:ascii="Arial" w:hAnsi="Arial" w:cs="Arial"/>
        </w:rPr>
        <w:t>a</w:t>
      </w:r>
      <w:r w:rsidR="000409EC" w:rsidRPr="00675863">
        <w:rPr>
          <w:rFonts w:ascii="Arial" w:hAnsi="Arial" w:cs="Arial"/>
        </w:rPr>
        <w:t xml:space="preserve">ccording to Read, Macauley and Furay (2014) </w:t>
      </w:r>
      <w:r w:rsidR="00072B52" w:rsidRPr="00675863">
        <w:rPr>
          <w:rFonts w:ascii="Arial" w:hAnsi="Arial" w:cs="Arial"/>
        </w:rPr>
        <w:t>stories which have rhymes are a major benefit for young children</w:t>
      </w:r>
      <w:r w:rsidR="00B807E4" w:rsidRPr="00675863">
        <w:rPr>
          <w:rFonts w:ascii="Arial" w:hAnsi="Arial" w:cs="Arial"/>
        </w:rPr>
        <w:t xml:space="preserve">, suggesting that rhymes help to develop children’s </w:t>
      </w:r>
      <w:r w:rsidR="00216645" w:rsidRPr="00675863">
        <w:rPr>
          <w:rFonts w:ascii="Arial" w:hAnsi="Arial" w:cs="Arial"/>
        </w:rPr>
        <w:t xml:space="preserve">ability to remember words when they are taking part in </w:t>
      </w:r>
      <w:r w:rsidR="00085D0F" w:rsidRPr="00675863">
        <w:rPr>
          <w:rFonts w:ascii="Arial" w:hAnsi="Arial" w:cs="Arial"/>
        </w:rPr>
        <w:t xml:space="preserve">storytime. Children’s </w:t>
      </w:r>
      <w:r w:rsidR="003C7A3F" w:rsidRPr="00675863">
        <w:rPr>
          <w:rFonts w:ascii="Arial" w:hAnsi="Arial" w:cs="Arial"/>
        </w:rPr>
        <w:t xml:space="preserve">phonological awareness and vocabulary will develop through rhyme in stories </w:t>
      </w:r>
      <w:r w:rsidR="00BD41C1" w:rsidRPr="00675863">
        <w:rPr>
          <w:rFonts w:ascii="Arial" w:hAnsi="Arial" w:cs="Arial"/>
        </w:rPr>
        <w:t>as children will actively try and predict the upcoming words (</w:t>
      </w:r>
      <w:r w:rsidR="00A670B3" w:rsidRPr="00675863">
        <w:rPr>
          <w:rFonts w:ascii="Arial" w:hAnsi="Arial" w:cs="Arial"/>
        </w:rPr>
        <w:t>Read, Macauley and Furay, 2014).</w:t>
      </w:r>
    </w:p>
    <w:p w14:paraId="73EDB770" w14:textId="77777777" w:rsidR="00BC0383" w:rsidRPr="00675863" w:rsidRDefault="00BC0383" w:rsidP="00114AFB">
      <w:pPr>
        <w:spacing w:line="276" w:lineRule="auto"/>
        <w:rPr>
          <w:rFonts w:ascii="Arial" w:hAnsi="Arial" w:cs="Arial"/>
          <w:u w:val="single"/>
        </w:rPr>
      </w:pPr>
    </w:p>
    <w:p w14:paraId="049BB64A" w14:textId="569B61F1" w:rsidR="000125EE" w:rsidRDefault="009945D3" w:rsidP="00114AFB">
      <w:pPr>
        <w:spacing w:line="276" w:lineRule="auto"/>
        <w:rPr>
          <w:rFonts w:ascii="Arial" w:hAnsi="Arial" w:cs="Arial"/>
        </w:rPr>
      </w:pPr>
      <w:r w:rsidRPr="00675863">
        <w:rPr>
          <w:rFonts w:ascii="Arial" w:hAnsi="Arial" w:cs="Arial"/>
          <w:u w:val="single"/>
        </w:rPr>
        <w:t>Gestures</w:t>
      </w:r>
      <w:r w:rsidR="00F5169B">
        <w:rPr>
          <w:rFonts w:ascii="Arial" w:hAnsi="Arial" w:cs="Arial"/>
          <w:u w:val="single"/>
        </w:rPr>
        <w:t>/Actions</w:t>
      </w:r>
      <w:r w:rsidR="000125EE" w:rsidRPr="00675863">
        <w:rPr>
          <w:rFonts w:ascii="Arial" w:hAnsi="Arial" w:cs="Arial"/>
          <w:u w:val="single"/>
        </w:rPr>
        <w:t xml:space="preserve"> during storytelling</w:t>
      </w:r>
      <w:r w:rsidR="00BE3563" w:rsidRPr="00675863">
        <w:rPr>
          <w:rFonts w:ascii="Arial" w:hAnsi="Arial" w:cs="Arial"/>
          <w:u w:val="single"/>
        </w:rPr>
        <w:t xml:space="preserve"> </w:t>
      </w:r>
    </w:p>
    <w:p w14:paraId="7B624F54" w14:textId="04ED4F06" w:rsidR="00343B65" w:rsidRDefault="00343B65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441397">
        <w:rPr>
          <w:rFonts w:ascii="Arial" w:hAnsi="Arial" w:cs="Arial"/>
        </w:rPr>
        <w:t xml:space="preserve">Rosenbaum and Simon (2016) imply that children who experience active and social interaction </w:t>
      </w:r>
      <w:r w:rsidR="00C670B4">
        <w:rPr>
          <w:rFonts w:ascii="Arial" w:hAnsi="Arial" w:cs="Arial"/>
        </w:rPr>
        <w:t xml:space="preserve">during their early years of childhood </w:t>
      </w:r>
      <w:r w:rsidR="000337D5">
        <w:rPr>
          <w:rFonts w:ascii="Arial" w:hAnsi="Arial" w:cs="Arial"/>
        </w:rPr>
        <w:t>w</w:t>
      </w:r>
      <w:r w:rsidR="00A71148">
        <w:rPr>
          <w:rFonts w:ascii="Arial" w:hAnsi="Arial" w:cs="Arial"/>
        </w:rPr>
        <w:t>he</w:t>
      </w:r>
      <w:r w:rsidR="000337D5">
        <w:rPr>
          <w:rFonts w:ascii="Arial" w:hAnsi="Arial" w:cs="Arial"/>
        </w:rPr>
        <w:t xml:space="preserve">ther this is through storytelling </w:t>
      </w:r>
      <w:r w:rsidR="00A71148">
        <w:rPr>
          <w:rFonts w:ascii="Arial" w:hAnsi="Arial" w:cs="Arial"/>
        </w:rPr>
        <w:t xml:space="preserve">develop the </w:t>
      </w:r>
      <w:r w:rsidR="00574A1F">
        <w:rPr>
          <w:rFonts w:ascii="Arial" w:hAnsi="Arial" w:cs="Arial"/>
        </w:rPr>
        <w:t xml:space="preserve">foundation for their language skills. </w:t>
      </w:r>
      <w:r w:rsidR="00F90B11">
        <w:rPr>
          <w:rFonts w:ascii="Arial" w:hAnsi="Arial" w:cs="Arial"/>
        </w:rPr>
        <w:t xml:space="preserve">From </w:t>
      </w:r>
      <w:r w:rsidR="00D63EDE">
        <w:rPr>
          <w:rFonts w:ascii="Arial" w:hAnsi="Arial" w:cs="Arial"/>
        </w:rPr>
        <w:t xml:space="preserve">birth, babies </w:t>
      </w:r>
      <w:r w:rsidR="002F14B0">
        <w:rPr>
          <w:rFonts w:ascii="Arial" w:hAnsi="Arial" w:cs="Arial"/>
        </w:rPr>
        <w:t xml:space="preserve">learn to engage in </w:t>
      </w:r>
      <w:r w:rsidR="0057308E">
        <w:rPr>
          <w:rFonts w:ascii="Arial" w:hAnsi="Arial" w:cs="Arial"/>
        </w:rPr>
        <w:t>mutual</w:t>
      </w:r>
      <w:r w:rsidR="00241F32">
        <w:rPr>
          <w:rFonts w:ascii="Arial" w:hAnsi="Arial" w:cs="Arial"/>
        </w:rPr>
        <w:t xml:space="preserve"> connections </w:t>
      </w:r>
      <w:r w:rsidR="00783F5D">
        <w:rPr>
          <w:rFonts w:ascii="Arial" w:hAnsi="Arial" w:cs="Arial"/>
        </w:rPr>
        <w:t>through non-linguistic</w:t>
      </w:r>
      <w:r w:rsidR="002B6C41">
        <w:rPr>
          <w:rFonts w:ascii="Arial" w:hAnsi="Arial" w:cs="Arial"/>
        </w:rPr>
        <w:t xml:space="preserve"> means </w:t>
      </w:r>
      <w:r w:rsidR="00E15879">
        <w:rPr>
          <w:rFonts w:ascii="Arial" w:hAnsi="Arial" w:cs="Arial"/>
        </w:rPr>
        <w:t>such as actions, movements and gestures.</w:t>
      </w:r>
      <w:r w:rsidR="00077E6F">
        <w:rPr>
          <w:rFonts w:ascii="Arial" w:hAnsi="Arial" w:cs="Arial"/>
        </w:rPr>
        <w:t xml:space="preserve"> </w:t>
      </w:r>
      <w:r w:rsidR="006E0B5E">
        <w:rPr>
          <w:rFonts w:ascii="Arial" w:hAnsi="Arial" w:cs="Arial"/>
        </w:rPr>
        <w:t>Kohl (2013)</w:t>
      </w:r>
      <w:r w:rsidR="00A10752">
        <w:rPr>
          <w:rFonts w:ascii="Arial" w:hAnsi="Arial" w:cs="Arial"/>
        </w:rPr>
        <w:t xml:space="preserve"> also states that including physical movements </w:t>
      </w:r>
      <w:r w:rsidR="00A10752">
        <w:rPr>
          <w:rFonts w:ascii="Arial" w:hAnsi="Arial" w:cs="Arial"/>
        </w:rPr>
        <w:lastRenderedPageBreak/>
        <w:t>and actions during storytime with children</w:t>
      </w:r>
      <w:r w:rsidR="0081781C">
        <w:rPr>
          <w:rFonts w:ascii="Arial" w:hAnsi="Arial" w:cs="Arial"/>
        </w:rPr>
        <w:t xml:space="preserve"> will provide opportunities for children to </w:t>
      </w:r>
      <w:r w:rsidR="00971647">
        <w:rPr>
          <w:rFonts w:ascii="Arial" w:hAnsi="Arial" w:cs="Arial"/>
        </w:rPr>
        <w:t>take part by copying the storyteller</w:t>
      </w:r>
      <w:r w:rsidR="00C015D4">
        <w:rPr>
          <w:rFonts w:ascii="Arial" w:hAnsi="Arial" w:cs="Arial"/>
        </w:rPr>
        <w:t>’</w:t>
      </w:r>
      <w:r w:rsidR="00971647">
        <w:rPr>
          <w:rFonts w:ascii="Arial" w:hAnsi="Arial" w:cs="Arial"/>
        </w:rPr>
        <w:t xml:space="preserve">s gestures, </w:t>
      </w:r>
      <w:r w:rsidR="00C015D4">
        <w:rPr>
          <w:rFonts w:ascii="Arial" w:hAnsi="Arial" w:cs="Arial"/>
        </w:rPr>
        <w:t>therefore this then encourages</w:t>
      </w:r>
      <w:r w:rsidR="000401F2">
        <w:rPr>
          <w:rFonts w:ascii="Arial" w:hAnsi="Arial" w:cs="Arial"/>
        </w:rPr>
        <w:t xml:space="preserve"> stimulative learning </w:t>
      </w:r>
      <w:r w:rsidR="000670FF">
        <w:rPr>
          <w:rFonts w:ascii="Arial" w:hAnsi="Arial" w:cs="Arial"/>
        </w:rPr>
        <w:t xml:space="preserve">and </w:t>
      </w:r>
      <w:r w:rsidR="005B1BDB">
        <w:rPr>
          <w:rFonts w:ascii="Arial" w:hAnsi="Arial" w:cs="Arial"/>
        </w:rPr>
        <w:t>children</w:t>
      </w:r>
      <w:r w:rsidR="009060A7">
        <w:rPr>
          <w:rFonts w:ascii="Arial" w:hAnsi="Arial" w:cs="Arial"/>
        </w:rPr>
        <w:t>’</w:t>
      </w:r>
      <w:r w:rsidR="005B1BDB">
        <w:rPr>
          <w:rFonts w:ascii="Arial" w:hAnsi="Arial" w:cs="Arial"/>
        </w:rPr>
        <w:t xml:space="preserve">s </w:t>
      </w:r>
      <w:r w:rsidR="009060A7">
        <w:rPr>
          <w:rFonts w:ascii="Arial" w:hAnsi="Arial" w:cs="Arial"/>
        </w:rPr>
        <w:t xml:space="preserve">attention levels </w:t>
      </w:r>
      <w:r w:rsidR="00E51840">
        <w:rPr>
          <w:rFonts w:ascii="Arial" w:hAnsi="Arial" w:cs="Arial"/>
        </w:rPr>
        <w:t xml:space="preserve">will increase </w:t>
      </w:r>
      <w:r w:rsidR="00432FE0">
        <w:rPr>
          <w:rFonts w:ascii="Arial" w:hAnsi="Arial" w:cs="Arial"/>
        </w:rPr>
        <w:t>and the chances that children will get bo</w:t>
      </w:r>
      <w:r w:rsidR="00083445">
        <w:rPr>
          <w:rFonts w:ascii="Arial" w:hAnsi="Arial" w:cs="Arial"/>
        </w:rPr>
        <w:t>re</w:t>
      </w:r>
      <w:r w:rsidR="00432FE0">
        <w:rPr>
          <w:rFonts w:ascii="Arial" w:hAnsi="Arial" w:cs="Arial"/>
        </w:rPr>
        <w:t xml:space="preserve">d during the story will decrease </w:t>
      </w:r>
      <w:r w:rsidR="00B15ADD">
        <w:rPr>
          <w:rFonts w:ascii="Arial" w:hAnsi="Arial" w:cs="Arial"/>
        </w:rPr>
        <w:t>(</w:t>
      </w:r>
      <w:r w:rsidR="00432FE0">
        <w:rPr>
          <w:rFonts w:ascii="Arial" w:hAnsi="Arial" w:cs="Arial"/>
        </w:rPr>
        <w:t>Kohl,</w:t>
      </w:r>
      <w:r w:rsidR="00B15ADD">
        <w:rPr>
          <w:rFonts w:ascii="Arial" w:hAnsi="Arial" w:cs="Arial"/>
        </w:rPr>
        <w:t xml:space="preserve"> 2013). </w:t>
      </w:r>
    </w:p>
    <w:p w14:paraId="41BB30AE" w14:textId="6BAE6417" w:rsidR="002F56D4" w:rsidRDefault="002F56D4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Additional</w:t>
      </w:r>
      <w:r w:rsidR="000D4AA9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y, </w:t>
      </w:r>
      <w:r w:rsidR="00CD46FC">
        <w:rPr>
          <w:rFonts w:ascii="Arial" w:hAnsi="Arial" w:cs="Arial"/>
        </w:rPr>
        <w:t xml:space="preserve">Schwab and </w:t>
      </w:r>
      <w:r w:rsidR="00923270">
        <w:rPr>
          <w:rFonts w:ascii="Arial" w:hAnsi="Arial" w:cs="Arial"/>
        </w:rPr>
        <w:t>L</w:t>
      </w:r>
      <w:r w:rsidR="00CD46FC">
        <w:rPr>
          <w:rFonts w:ascii="Arial" w:hAnsi="Arial" w:cs="Arial"/>
        </w:rPr>
        <w:t xml:space="preserve">ew-Williams (2016) agree </w:t>
      </w:r>
      <w:r w:rsidR="00B81E2F">
        <w:rPr>
          <w:rFonts w:ascii="Arial" w:hAnsi="Arial" w:cs="Arial"/>
        </w:rPr>
        <w:t xml:space="preserve">suggesting that </w:t>
      </w:r>
      <w:r w:rsidR="00923270">
        <w:rPr>
          <w:rFonts w:ascii="Arial" w:hAnsi="Arial" w:cs="Arial"/>
        </w:rPr>
        <w:t xml:space="preserve">the </w:t>
      </w:r>
      <w:r w:rsidR="00B81E2F">
        <w:rPr>
          <w:rFonts w:ascii="Arial" w:hAnsi="Arial" w:cs="Arial"/>
        </w:rPr>
        <w:t>use of gestures and movements in stories will help to develop children’s learning from a different perspective</w:t>
      </w:r>
      <w:r w:rsidR="00C0115B">
        <w:rPr>
          <w:rFonts w:ascii="Arial" w:hAnsi="Arial" w:cs="Arial"/>
        </w:rPr>
        <w:t xml:space="preserve">, which then results in the development of children’s language and literacy skills. </w:t>
      </w:r>
      <w:r w:rsidR="000455E0">
        <w:rPr>
          <w:rFonts w:ascii="Arial" w:hAnsi="Arial" w:cs="Arial"/>
        </w:rPr>
        <w:t xml:space="preserve">For example, reading </w:t>
      </w:r>
      <w:r w:rsidR="00ED6710">
        <w:rPr>
          <w:rFonts w:ascii="Arial" w:hAnsi="Arial" w:cs="Arial"/>
        </w:rPr>
        <w:t>stories</w:t>
      </w:r>
      <w:r w:rsidR="000455E0">
        <w:rPr>
          <w:rFonts w:ascii="Arial" w:hAnsi="Arial" w:cs="Arial"/>
        </w:rPr>
        <w:t xml:space="preserve"> to children can </w:t>
      </w:r>
      <w:r w:rsidR="00ED6710">
        <w:rPr>
          <w:rFonts w:ascii="Arial" w:hAnsi="Arial" w:cs="Arial"/>
        </w:rPr>
        <w:t xml:space="preserve">change their views of language </w:t>
      </w:r>
      <w:r w:rsidR="00826FE7">
        <w:rPr>
          <w:rFonts w:ascii="Arial" w:hAnsi="Arial" w:cs="Arial"/>
        </w:rPr>
        <w:t>by adapting the focus of words</w:t>
      </w:r>
      <w:r w:rsidR="004559BA">
        <w:rPr>
          <w:rFonts w:ascii="Arial" w:hAnsi="Arial" w:cs="Arial"/>
        </w:rPr>
        <w:t xml:space="preserve"> or sounds in a story through actio</w:t>
      </w:r>
      <w:r w:rsidR="005353F1">
        <w:rPr>
          <w:rFonts w:ascii="Arial" w:hAnsi="Arial" w:cs="Arial"/>
        </w:rPr>
        <w:t>ns</w:t>
      </w:r>
      <w:r w:rsidR="00C900E5">
        <w:rPr>
          <w:rFonts w:ascii="Arial" w:hAnsi="Arial" w:cs="Arial"/>
        </w:rPr>
        <w:t xml:space="preserve">, By </w:t>
      </w:r>
      <w:r w:rsidR="0010515E">
        <w:rPr>
          <w:rFonts w:ascii="Arial" w:hAnsi="Arial" w:cs="Arial"/>
        </w:rPr>
        <w:t>implementing gestures and actions this supports Piaget’s theory of cognitive development</w:t>
      </w:r>
      <w:r w:rsidR="00154841">
        <w:rPr>
          <w:rFonts w:ascii="Arial" w:hAnsi="Arial" w:cs="Arial"/>
        </w:rPr>
        <w:t xml:space="preserve"> </w:t>
      </w:r>
      <w:r w:rsidR="00114D39">
        <w:rPr>
          <w:rFonts w:ascii="Arial" w:hAnsi="Arial" w:cs="Arial"/>
        </w:rPr>
        <w:t xml:space="preserve">second stage known as </w:t>
      </w:r>
      <w:r w:rsidR="002733EA">
        <w:rPr>
          <w:rFonts w:ascii="Arial" w:hAnsi="Arial" w:cs="Arial"/>
        </w:rPr>
        <w:t xml:space="preserve">the </w:t>
      </w:r>
      <w:r w:rsidR="00114D39">
        <w:rPr>
          <w:rFonts w:ascii="Arial" w:hAnsi="Arial" w:cs="Arial"/>
        </w:rPr>
        <w:t xml:space="preserve">preoperational stage of life, where babies and children start to understand </w:t>
      </w:r>
      <w:r w:rsidR="00B85FBC">
        <w:rPr>
          <w:rFonts w:ascii="Arial" w:hAnsi="Arial" w:cs="Arial"/>
        </w:rPr>
        <w:t>and grasp the concept</w:t>
      </w:r>
      <w:r w:rsidR="002733EA">
        <w:rPr>
          <w:rFonts w:ascii="Arial" w:hAnsi="Arial" w:cs="Arial"/>
        </w:rPr>
        <w:t xml:space="preserve"> of objects, actions and language sequencing at their own developmental stage. </w:t>
      </w:r>
    </w:p>
    <w:p w14:paraId="63B98197" w14:textId="24E700C8" w:rsidR="00D76DF1" w:rsidRDefault="00D76DF1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14635E">
        <w:rPr>
          <w:rFonts w:ascii="Arial" w:hAnsi="Arial" w:cs="Arial"/>
        </w:rPr>
        <w:t xml:space="preserve">Greene </w:t>
      </w:r>
      <w:r w:rsidR="0014635E">
        <w:rPr>
          <w:rFonts w:ascii="Arial" w:hAnsi="Arial" w:cs="Arial"/>
          <w:i/>
          <w:iCs/>
        </w:rPr>
        <w:t xml:space="preserve">et al </w:t>
      </w:r>
      <w:r w:rsidR="009F1169">
        <w:rPr>
          <w:rFonts w:ascii="Arial" w:hAnsi="Arial" w:cs="Arial"/>
        </w:rPr>
        <w:t xml:space="preserve">(2018) </w:t>
      </w:r>
      <w:r w:rsidR="00487E6E">
        <w:rPr>
          <w:rFonts w:ascii="Arial" w:hAnsi="Arial" w:cs="Arial"/>
        </w:rPr>
        <w:t xml:space="preserve">suggest that actions and gestures during storytime </w:t>
      </w:r>
      <w:r w:rsidR="008D1141">
        <w:rPr>
          <w:rFonts w:ascii="Arial" w:hAnsi="Arial" w:cs="Arial"/>
        </w:rPr>
        <w:t>allow young children to share the same physical interests</w:t>
      </w:r>
      <w:r w:rsidR="004B08CA">
        <w:rPr>
          <w:rFonts w:ascii="Arial" w:hAnsi="Arial" w:cs="Arial"/>
        </w:rPr>
        <w:t xml:space="preserve">, and to participate </w:t>
      </w:r>
      <w:r w:rsidR="004B05E8">
        <w:rPr>
          <w:rFonts w:ascii="Arial" w:hAnsi="Arial" w:cs="Arial"/>
        </w:rPr>
        <w:t xml:space="preserve">at their own pace </w:t>
      </w:r>
      <w:r w:rsidR="00474950">
        <w:rPr>
          <w:rFonts w:ascii="Arial" w:hAnsi="Arial" w:cs="Arial"/>
        </w:rPr>
        <w:t xml:space="preserve">and stages of ability </w:t>
      </w:r>
      <w:r w:rsidR="00D23F33">
        <w:rPr>
          <w:rFonts w:ascii="Arial" w:hAnsi="Arial" w:cs="Arial"/>
        </w:rPr>
        <w:t>to help language development</w:t>
      </w:r>
      <w:r w:rsidR="0040064F">
        <w:rPr>
          <w:rFonts w:ascii="Arial" w:hAnsi="Arial" w:cs="Arial"/>
        </w:rPr>
        <w:t>,</w:t>
      </w:r>
      <w:r w:rsidR="00D23F33">
        <w:rPr>
          <w:rFonts w:ascii="Arial" w:hAnsi="Arial" w:cs="Arial"/>
        </w:rPr>
        <w:t xml:space="preserve"> </w:t>
      </w:r>
      <w:r w:rsidR="0040064F">
        <w:rPr>
          <w:rFonts w:ascii="Arial" w:hAnsi="Arial" w:cs="Arial"/>
        </w:rPr>
        <w:t xml:space="preserve">referring back to the storytelling activities, the storyteller uses </w:t>
      </w:r>
      <w:r w:rsidR="00EF3EAA">
        <w:rPr>
          <w:rFonts w:ascii="Arial" w:hAnsi="Arial" w:cs="Arial"/>
        </w:rPr>
        <w:t>gestures and actions throughout telling the story</w:t>
      </w:r>
      <w:r w:rsidR="00A47A8E">
        <w:rPr>
          <w:rFonts w:ascii="Arial" w:hAnsi="Arial" w:cs="Arial"/>
        </w:rPr>
        <w:t>, such as pointing to t</w:t>
      </w:r>
      <w:r w:rsidR="00006A1F">
        <w:rPr>
          <w:rFonts w:ascii="Arial" w:hAnsi="Arial" w:cs="Arial"/>
        </w:rPr>
        <w:t>he</w:t>
      </w:r>
      <w:r w:rsidR="00A47A8E">
        <w:rPr>
          <w:rFonts w:ascii="Arial" w:hAnsi="Arial" w:cs="Arial"/>
        </w:rPr>
        <w:t xml:space="preserve"> teddy bear</w:t>
      </w:r>
      <w:r w:rsidR="00006A1F">
        <w:rPr>
          <w:rFonts w:ascii="Arial" w:hAnsi="Arial" w:cs="Arial"/>
        </w:rPr>
        <w:t xml:space="preserve"> when describing the bear during the story and using actions </w:t>
      </w:r>
      <w:r w:rsidR="00D92451">
        <w:rPr>
          <w:rFonts w:ascii="Arial" w:hAnsi="Arial" w:cs="Arial"/>
        </w:rPr>
        <w:t xml:space="preserve">in both the traditional and the digital story. </w:t>
      </w:r>
      <w:r w:rsidR="00B05D91">
        <w:rPr>
          <w:rFonts w:ascii="Arial" w:hAnsi="Arial" w:cs="Arial"/>
        </w:rPr>
        <w:t xml:space="preserve">Children taking part in active participation </w:t>
      </w:r>
      <w:r w:rsidR="00F57C36">
        <w:rPr>
          <w:rFonts w:ascii="Arial" w:hAnsi="Arial" w:cs="Arial"/>
        </w:rPr>
        <w:t>during storytime allows and promotes children</w:t>
      </w:r>
      <w:r w:rsidR="00176FD2">
        <w:rPr>
          <w:rFonts w:ascii="Arial" w:hAnsi="Arial" w:cs="Arial"/>
        </w:rPr>
        <w:t>’s language awareness which supports Welsh Government</w:t>
      </w:r>
      <w:r w:rsidR="00577FAF">
        <w:rPr>
          <w:rFonts w:ascii="Arial" w:hAnsi="Arial" w:cs="Arial"/>
        </w:rPr>
        <w:t>’s</w:t>
      </w:r>
      <w:r w:rsidR="00176FD2">
        <w:rPr>
          <w:rFonts w:ascii="Arial" w:hAnsi="Arial" w:cs="Arial"/>
        </w:rPr>
        <w:t xml:space="preserve"> (2016) </w:t>
      </w:r>
      <w:r w:rsidR="000073B4">
        <w:rPr>
          <w:rFonts w:ascii="Arial" w:hAnsi="Arial" w:cs="Arial"/>
        </w:rPr>
        <w:t>policy and procedures in raising literacy standards wh</w:t>
      </w:r>
      <w:r w:rsidR="00577FAF">
        <w:rPr>
          <w:rFonts w:ascii="Arial" w:hAnsi="Arial" w:cs="Arial"/>
        </w:rPr>
        <w:t>ich</w:t>
      </w:r>
      <w:r w:rsidR="000073B4">
        <w:rPr>
          <w:rFonts w:ascii="Arial" w:hAnsi="Arial" w:cs="Arial"/>
        </w:rPr>
        <w:t xml:space="preserve"> also supports </w:t>
      </w:r>
      <w:r w:rsidR="00CE326C">
        <w:rPr>
          <w:rFonts w:ascii="Arial" w:hAnsi="Arial" w:cs="Arial"/>
        </w:rPr>
        <w:t xml:space="preserve">UNCRC legislation in article 31 of (UNICEF, no date) whereby children have a right to leisure and play </w:t>
      </w:r>
      <w:r w:rsidR="006B0E53">
        <w:rPr>
          <w:rFonts w:ascii="Arial" w:hAnsi="Arial" w:cs="Arial"/>
        </w:rPr>
        <w:t>and take part in a range of activities.</w:t>
      </w:r>
      <w:r w:rsidR="002E0710">
        <w:rPr>
          <w:rFonts w:ascii="Arial" w:hAnsi="Arial" w:cs="Arial"/>
        </w:rPr>
        <w:t xml:space="preserve"> However, </w:t>
      </w:r>
      <w:r w:rsidR="00F954CC">
        <w:rPr>
          <w:rFonts w:ascii="Arial" w:hAnsi="Arial" w:cs="Arial"/>
        </w:rPr>
        <w:t xml:space="preserve">Duncan et al (2017) </w:t>
      </w:r>
      <w:r w:rsidR="004C160E">
        <w:rPr>
          <w:rFonts w:ascii="Arial" w:hAnsi="Arial" w:cs="Arial"/>
        </w:rPr>
        <w:t xml:space="preserve">highlight that actions and physical movements are not significantly </w:t>
      </w:r>
      <w:r w:rsidR="00EE1241">
        <w:rPr>
          <w:rFonts w:ascii="Arial" w:hAnsi="Arial" w:cs="Arial"/>
        </w:rPr>
        <w:t xml:space="preserve">associated with </w:t>
      </w:r>
      <w:r w:rsidR="00577FAF">
        <w:rPr>
          <w:rFonts w:ascii="Arial" w:hAnsi="Arial" w:cs="Arial"/>
        </w:rPr>
        <w:t>literacy but</w:t>
      </w:r>
      <w:r w:rsidR="00EE1241">
        <w:rPr>
          <w:rFonts w:ascii="Arial" w:hAnsi="Arial" w:cs="Arial"/>
        </w:rPr>
        <w:t xml:space="preserve"> </w:t>
      </w:r>
      <w:r w:rsidR="005A4EFB">
        <w:rPr>
          <w:rFonts w:ascii="Arial" w:hAnsi="Arial" w:cs="Arial"/>
        </w:rPr>
        <w:t>suggest that actions and movements during storytelling lead to children</w:t>
      </w:r>
      <w:r w:rsidR="00125D31">
        <w:rPr>
          <w:rFonts w:ascii="Arial" w:hAnsi="Arial" w:cs="Arial"/>
        </w:rPr>
        <w:t>’</w:t>
      </w:r>
      <w:r w:rsidR="005A4EFB">
        <w:rPr>
          <w:rFonts w:ascii="Arial" w:hAnsi="Arial" w:cs="Arial"/>
        </w:rPr>
        <w:t>s self-regulation</w:t>
      </w:r>
      <w:r w:rsidR="00125D31">
        <w:rPr>
          <w:rFonts w:ascii="Arial" w:hAnsi="Arial" w:cs="Arial"/>
        </w:rPr>
        <w:t>, wh</w:t>
      </w:r>
      <w:r w:rsidR="00577FAF">
        <w:rPr>
          <w:rFonts w:ascii="Arial" w:hAnsi="Arial" w:cs="Arial"/>
        </w:rPr>
        <w:t>i</w:t>
      </w:r>
      <w:r w:rsidR="00125D31">
        <w:rPr>
          <w:rFonts w:ascii="Arial" w:hAnsi="Arial" w:cs="Arial"/>
        </w:rPr>
        <w:t xml:space="preserve">ch later leads to increased academic accomplishments </w:t>
      </w:r>
      <w:r w:rsidR="00577FAF">
        <w:rPr>
          <w:rFonts w:ascii="Arial" w:hAnsi="Arial" w:cs="Arial"/>
        </w:rPr>
        <w:t>in children’s language and literacy development.</w:t>
      </w:r>
    </w:p>
    <w:p w14:paraId="6E409F76" w14:textId="77777777" w:rsidR="00514AB1" w:rsidRDefault="00514AB1" w:rsidP="00114AFB">
      <w:pPr>
        <w:spacing w:line="276" w:lineRule="auto"/>
        <w:rPr>
          <w:rFonts w:ascii="Arial" w:hAnsi="Arial" w:cs="Arial"/>
        </w:rPr>
      </w:pPr>
    </w:p>
    <w:p w14:paraId="55D467BE" w14:textId="428102C9" w:rsidR="009E7436" w:rsidRDefault="007F5463" w:rsidP="00114AFB">
      <w:pPr>
        <w:spacing w:line="276" w:lineRule="auto"/>
        <w:rPr>
          <w:rFonts w:ascii="Arial" w:hAnsi="Arial" w:cs="Arial"/>
          <w:u w:val="single"/>
        </w:rPr>
      </w:pPr>
      <w:r w:rsidRPr="00675863">
        <w:rPr>
          <w:rFonts w:ascii="Arial" w:hAnsi="Arial" w:cs="Arial"/>
          <w:u w:val="single"/>
        </w:rPr>
        <w:t>Onomatopoeia</w:t>
      </w:r>
      <w:r w:rsidR="003D34CE" w:rsidRPr="00675863">
        <w:rPr>
          <w:rFonts w:ascii="Arial" w:hAnsi="Arial" w:cs="Arial"/>
          <w:u w:val="single"/>
        </w:rPr>
        <w:t xml:space="preserve"> </w:t>
      </w:r>
      <w:r w:rsidR="00BC0383" w:rsidRPr="00675863">
        <w:rPr>
          <w:rFonts w:ascii="Arial" w:hAnsi="Arial" w:cs="Arial"/>
          <w:u w:val="single"/>
        </w:rPr>
        <w:t>in storytelling</w:t>
      </w:r>
    </w:p>
    <w:p w14:paraId="7112919A" w14:textId="77777777" w:rsidR="009E7436" w:rsidRDefault="009E7436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E603C6" w:rsidRPr="00675863">
        <w:rPr>
          <w:rFonts w:ascii="Arial" w:hAnsi="Arial" w:cs="Arial"/>
        </w:rPr>
        <w:t xml:space="preserve">Onomatopoeia is </w:t>
      </w:r>
      <w:r w:rsidR="00320D8D" w:rsidRPr="00675863">
        <w:rPr>
          <w:rFonts w:ascii="Arial" w:hAnsi="Arial" w:cs="Arial"/>
        </w:rPr>
        <w:t xml:space="preserve">another benefit of a child’s language ability. </w:t>
      </w:r>
      <w:r w:rsidR="00C06E93" w:rsidRPr="00675863">
        <w:rPr>
          <w:rFonts w:ascii="Arial" w:hAnsi="Arial" w:cs="Arial"/>
        </w:rPr>
        <w:t>Sasamoto</w:t>
      </w:r>
      <w:r w:rsidR="00C06E93" w:rsidRPr="00675863">
        <w:rPr>
          <w:rFonts w:ascii="Arial" w:hAnsi="Arial" w:cs="Arial"/>
        </w:rPr>
        <w:t xml:space="preserve"> and Jackson</w:t>
      </w:r>
      <w:r w:rsidR="00C06E93" w:rsidRPr="00675863">
        <w:rPr>
          <w:rFonts w:ascii="Arial" w:hAnsi="Arial" w:cs="Arial"/>
        </w:rPr>
        <w:t xml:space="preserve"> (2016)</w:t>
      </w:r>
      <w:r w:rsidR="00D6044E" w:rsidRPr="00675863">
        <w:rPr>
          <w:rFonts w:ascii="Arial" w:hAnsi="Arial" w:cs="Arial"/>
        </w:rPr>
        <w:t xml:space="preserve"> and </w:t>
      </w:r>
      <w:r w:rsidR="00C06E93" w:rsidRPr="00675863">
        <w:rPr>
          <w:rFonts w:ascii="Arial" w:hAnsi="Arial" w:cs="Arial"/>
        </w:rPr>
        <w:t xml:space="preserve">Cambridge Dictionary (2020) </w:t>
      </w:r>
      <w:r w:rsidR="00861DD1" w:rsidRPr="00675863">
        <w:rPr>
          <w:rFonts w:ascii="Arial" w:hAnsi="Arial" w:cs="Arial"/>
        </w:rPr>
        <w:t>describe</w:t>
      </w:r>
      <w:r w:rsidR="00C06E93" w:rsidRPr="00675863">
        <w:rPr>
          <w:rFonts w:ascii="Arial" w:hAnsi="Arial" w:cs="Arial"/>
        </w:rPr>
        <w:t xml:space="preserve"> onomatopoeia </w:t>
      </w:r>
      <w:r w:rsidR="00861DD1" w:rsidRPr="00675863">
        <w:rPr>
          <w:rFonts w:ascii="Arial" w:hAnsi="Arial" w:cs="Arial"/>
        </w:rPr>
        <w:t>as</w:t>
      </w:r>
      <w:r w:rsidR="00C06E93" w:rsidRPr="00675863">
        <w:rPr>
          <w:rFonts w:ascii="Arial" w:hAnsi="Arial" w:cs="Arial"/>
        </w:rPr>
        <w:t xml:space="preserve"> a word that is used to imitate sounds or exaggerate words. An example of onomatopoeia in storytelling could be imitating the noises of </w:t>
      </w:r>
      <w:r w:rsidR="003F2B34" w:rsidRPr="00675863">
        <w:rPr>
          <w:rFonts w:ascii="Arial" w:hAnsi="Arial" w:cs="Arial"/>
        </w:rPr>
        <w:t xml:space="preserve">sounds </w:t>
      </w:r>
      <w:r w:rsidR="00782BD9" w:rsidRPr="00675863">
        <w:rPr>
          <w:rFonts w:ascii="Arial" w:hAnsi="Arial" w:cs="Arial"/>
        </w:rPr>
        <w:t xml:space="preserve">as </w:t>
      </w:r>
      <w:r w:rsidR="00AA4AF9" w:rsidRPr="00675863">
        <w:rPr>
          <w:rFonts w:ascii="Arial" w:hAnsi="Arial" w:cs="Arial"/>
        </w:rPr>
        <w:t xml:space="preserve">in the activities </w:t>
      </w:r>
      <w:r w:rsidR="00CA22F3" w:rsidRPr="00675863">
        <w:rPr>
          <w:rFonts w:ascii="Arial" w:hAnsi="Arial" w:cs="Arial"/>
        </w:rPr>
        <w:t xml:space="preserve">in </w:t>
      </w:r>
      <w:r w:rsidR="00AA4AF9" w:rsidRPr="00675863">
        <w:rPr>
          <w:rFonts w:ascii="Arial" w:hAnsi="Arial" w:cs="Arial"/>
        </w:rPr>
        <w:t>the book ‘were going on a bear hunt</w:t>
      </w:r>
      <w:r w:rsidR="00E603C6" w:rsidRPr="00675863">
        <w:rPr>
          <w:rFonts w:ascii="Arial" w:hAnsi="Arial" w:cs="Arial"/>
        </w:rPr>
        <w:t>’ used</w:t>
      </w:r>
      <w:r w:rsidR="001D2CEF" w:rsidRPr="00675863">
        <w:rPr>
          <w:rFonts w:ascii="Arial" w:hAnsi="Arial" w:cs="Arial"/>
        </w:rPr>
        <w:t xml:space="preserve"> sounds such as ‘swishy swashy’ </w:t>
      </w:r>
      <w:r w:rsidR="00374402" w:rsidRPr="00675863">
        <w:rPr>
          <w:rFonts w:ascii="Arial" w:hAnsi="Arial" w:cs="Arial"/>
        </w:rPr>
        <w:t>and ‘splash splosh’</w:t>
      </w:r>
      <w:r w:rsidR="00194701" w:rsidRPr="00675863">
        <w:rPr>
          <w:rFonts w:ascii="Arial" w:hAnsi="Arial" w:cs="Arial"/>
        </w:rPr>
        <w:t xml:space="preserve">. </w:t>
      </w:r>
    </w:p>
    <w:p w14:paraId="62200BC4" w14:textId="652BC0DD" w:rsidR="00114AFB" w:rsidRDefault="009E7436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0228AC" w:rsidRPr="00675863">
        <w:rPr>
          <w:rFonts w:ascii="Arial" w:hAnsi="Arial" w:cs="Arial"/>
        </w:rPr>
        <w:t xml:space="preserve">Laing (2019) </w:t>
      </w:r>
      <w:r w:rsidR="00BE15AA" w:rsidRPr="00675863">
        <w:rPr>
          <w:rFonts w:ascii="Arial" w:hAnsi="Arial" w:cs="Arial"/>
        </w:rPr>
        <w:t xml:space="preserve">suggests that using onomatopoeia </w:t>
      </w:r>
      <w:r w:rsidR="004E7898" w:rsidRPr="00675863">
        <w:rPr>
          <w:rFonts w:ascii="Arial" w:hAnsi="Arial" w:cs="Arial"/>
        </w:rPr>
        <w:t xml:space="preserve">supports young children to be able to associate </w:t>
      </w:r>
      <w:r w:rsidR="00D6390B" w:rsidRPr="00675863">
        <w:rPr>
          <w:rFonts w:ascii="Arial" w:hAnsi="Arial" w:cs="Arial"/>
        </w:rPr>
        <w:t>their speech with sounds</w:t>
      </w:r>
      <w:r w:rsidR="00A657F3" w:rsidRPr="00675863">
        <w:rPr>
          <w:rFonts w:ascii="Arial" w:hAnsi="Arial" w:cs="Arial"/>
        </w:rPr>
        <w:t xml:space="preserve"> and </w:t>
      </w:r>
      <w:r w:rsidR="00762AAF" w:rsidRPr="00675863">
        <w:rPr>
          <w:rFonts w:ascii="Arial" w:hAnsi="Arial" w:cs="Arial"/>
        </w:rPr>
        <w:t xml:space="preserve">promotes language development </w:t>
      </w:r>
      <w:r w:rsidR="005F150C" w:rsidRPr="00675863">
        <w:rPr>
          <w:rFonts w:ascii="Arial" w:hAnsi="Arial" w:cs="Arial"/>
        </w:rPr>
        <w:t xml:space="preserve">in young children. </w:t>
      </w:r>
      <w:r w:rsidR="00E05F6C" w:rsidRPr="00675863">
        <w:rPr>
          <w:rFonts w:ascii="Arial" w:hAnsi="Arial" w:cs="Arial"/>
        </w:rPr>
        <w:t>Additionally</w:t>
      </w:r>
      <w:r w:rsidR="005B4BC2" w:rsidRPr="00675863">
        <w:rPr>
          <w:rFonts w:ascii="Arial" w:hAnsi="Arial" w:cs="Arial"/>
        </w:rPr>
        <w:t>,</w:t>
      </w:r>
      <w:r w:rsidR="00E05F6C" w:rsidRPr="00675863">
        <w:rPr>
          <w:rFonts w:ascii="Arial" w:hAnsi="Arial" w:cs="Arial"/>
        </w:rPr>
        <w:t xml:space="preserve"> Laing (2019) </w:t>
      </w:r>
      <w:r w:rsidR="00566C92" w:rsidRPr="00675863">
        <w:rPr>
          <w:rFonts w:ascii="Arial" w:hAnsi="Arial" w:cs="Arial"/>
        </w:rPr>
        <w:t xml:space="preserve">implies that children’s phonological awareness and development </w:t>
      </w:r>
      <w:r w:rsidR="005B4BC2" w:rsidRPr="00675863">
        <w:rPr>
          <w:rFonts w:ascii="Arial" w:hAnsi="Arial" w:cs="Arial"/>
        </w:rPr>
        <w:t>can also be supported when onomatopoeia is practised</w:t>
      </w:r>
      <w:r w:rsidR="004D4AFA" w:rsidRPr="00675863">
        <w:rPr>
          <w:rFonts w:ascii="Arial" w:hAnsi="Arial" w:cs="Arial"/>
        </w:rPr>
        <w:t xml:space="preserve">, </w:t>
      </w:r>
      <w:r w:rsidR="00916643" w:rsidRPr="00675863">
        <w:rPr>
          <w:rFonts w:ascii="Arial" w:hAnsi="Arial" w:cs="Arial"/>
        </w:rPr>
        <w:t>therefore when children hear new words through stories</w:t>
      </w:r>
      <w:r w:rsidR="00D35882" w:rsidRPr="00675863">
        <w:rPr>
          <w:rFonts w:ascii="Arial" w:hAnsi="Arial" w:cs="Arial"/>
        </w:rPr>
        <w:t xml:space="preserve"> it can enhance their literacy </w:t>
      </w:r>
      <w:r w:rsidR="00723979" w:rsidRPr="00675863">
        <w:rPr>
          <w:rFonts w:ascii="Arial" w:hAnsi="Arial" w:cs="Arial"/>
        </w:rPr>
        <w:t>skills to remember</w:t>
      </w:r>
      <w:r w:rsidR="00D36AE4" w:rsidRPr="00675863">
        <w:rPr>
          <w:rFonts w:ascii="Arial" w:hAnsi="Arial" w:cs="Arial"/>
        </w:rPr>
        <w:t xml:space="preserve">. </w:t>
      </w:r>
      <w:r w:rsidR="007D6E56" w:rsidRPr="00675863">
        <w:rPr>
          <w:rFonts w:ascii="Arial" w:hAnsi="Arial" w:cs="Arial"/>
        </w:rPr>
        <w:t xml:space="preserve">Asmaa and Sofia (2016) support this </w:t>
      </w:r>
      <w:r w:rsidR="00D36AE4" w:rsidRPr="00675863">
        <w:rPr>
          <w:rFonts w:ascii="Arial" w:hAnsi="Arial" w:cs="Arial"/>
        </w:rPr>
        <w:t>statement</w:t>
      </w:r>
      <w:r w:rsidR="007D6E56" w:rsidRPr="00675863">
        <w:rPr>
          <w:rFonts w:ascii="Arial" w:hAnsi="Arial" w:cs="Arial"/>
        </w:rPr>
        <w:t xml:space="preserve"> </w:t>
      </w:r>
      <w:r w:rsidR="00D36AE4" w:rsidRPr="00675863">
        <w:rPr>
          <w:rFonts w:ascii="Arial" w:hAnsi="Arial" w:cs="Arial"/>
        </w:rPr>
        <w:t xml:space="preserve">by </w:t>
      </w:r>
      <w:r w:rsidR="00DD54FA" w:rsidRPr="00675863">
        <w:rPr>
          <w:rFonts w:ascii="Arial" w:hAnsi="Arial" w:cs="Arial"/>
        </w:rPr>
        <w:t>saying</w:t>
      </w:r>
      <w:r w:rsidR="007D6E56" w:rsidRPr="00675863">
        <w:rPr>
          <w:rFonts w:ascii="Arial" w:hAnsi="Arial" w:cs="Arial"/>
        </w:rPr>
        <w:t xml:space="preserve"> that</w:t>
      </w:r>
      <w:r w:rsidR="00AF37B4" w:rsidRPr="00675863">
        <w:rPr>
          <w:rFonts w:ascii="Arial" w:hAnsi="Arial" w:cs="Arial"/>
        </w:rPr>
        <w:t xml:space="preserve"> children’s</w:t>
      </w:r>
      <w:r w:rsidR="007D6E56" w:rsidRPr="00675863">
        <w:rPr>
          <w:rFonts w:ascii="Arial" w:hAnsi="Arial" w:cs="Arial"/>
        </w:rPr>
        <w:t xml:space="preserve"> books </w:t>
      </w:r>
      <w:r w:rsidR="00AF37B4" w:rsidRPr="00675863">
        <w:rPr>
          <w:rFonts w:ascii="Arial" w:hAnsi="Arial" w:cs="Arial"/>
        </w:rPr>
        <w:t xml:space="preserve">which </w:t>
      </w:r>
      <w:r w:rsidR="007D6E56" w:rsidRPr="00675863">
        <w:rPr>
          <w:rFonts w:ascii="Arial" w:hAnsi="Arial" w:cs="Arial"/>
        </w:rPr>
        <w:t xml:space="preserve">contain onomatopoeia are good to read aloud to </w:t>
      </w:r>
      <w:r w:rsidR="009D16AF" w:rsidRPr="00675863">
        <w:rPr>
          <w:rFonts w:ascii="Arial" w:hAnsi="Arial" w:cs="Arial"/>
        </w:rPr>
        <w:t xml:space="preserve">young </w:t>
      </w:r>
      <w:r w:rsidR="007D6E56" w:rsidRPr="00675863">
        <w:rPr>
          <w:rFonts w:ascii="Arial" w:hAnsi="Arial" w:cs="Arial"/>
        </w:rPr>
        <w:t xml:space="preserve">children </w:t>
      </w:r>
      <w:r w:rsidR="009D16AF" w:rsidRPr="00675863">
        <w:rPr>
          <w:rFonts w:ascii="Arial" w:hAnsi="Arial" w:cs="Arial"/>
        </w:rPr>
        <w:t xml:space="preserve">and babies </w:t>
      </w:r>
      <w:r w:rsidR="007D6E56" w:rsidRPr="00675863">
        <w:rPr>
          <w:rFonts w:ascii="Arial" w:hAnsi="Arial" w:cs="Arial"/>
        </w:rPr>
        <w:t xml:space="preserve">as they are </w:t>
      </w:r>
      <w:r w:rsidR="009D16AF" w:rsidRPr="00675863">
        <w:rPr>
          <w:rFonts w:ascii="Arial" w:hAnsi="Arial" w:cs="Arial"/>
        </w:rPr>
        <w:t>enjoyable</w:t>
      </w:r>
      <w:r w:rsidR="007D6E56" w:rsidRPr="00675863">
        <w:rPr>
          <w:rFonts w:ascii="Arial" w:hAnsi="Arial" w:cs="Arial"/>
        </w:rPr>
        <w:t xml:space="preserve"> to read and can encourage </w:t>
      </w:r>
      <w:r w:rsidR="009D16AF" w:rsidRPr="00675863">
        <w:rPr>
          <w:rFonts w:ascii="Arial" w:hAnsi="Arial" w:cs="Arial"/>
        </w:rPr>
        <w:t xml:space="preserve">children </w:t>
      </w:r>
      <w:r w:rsidR="007D6E56" w:rsidRPr="00675863">
        <w:rPr>
          <w:rFonts w:ascii="Arial" w:hAnsi="Arial" w:cs="Arial"/>
        </w:rPr>
        <w:t xml:space="preserve">to join in </w:t>
      </w:r>
      <w:r w:rsidR="009D16AF" w:rsidRPr="00675863">
        <w:rPr>
          <w:rFonts w:ascii="Arial" w:hAnsi="Arial" w:cs="Arial"/>
        </w:rPr>
        <w:t xml:space="preserve">by </w:t>
      </w:r>
      <w:r w:rsidR="007D6E56" w:rsidRPr="00675863">
        <w:rPr>
          <w:rFonts w:ascii="Arial" w:hAnsi="Arial" w:cs="Arial"/>
        </w:rPr>
        <w:t>mak</w:t>
      </w:r>
      <w:r w:rsidR="009D16AF" w:rsidRPr="00675863">
        <w:rPr>
          <w:rFonts w:ascii="Arial" w:hAnsi="Arial" w:cs="Arial"/>
        </w:rPr>
        <w:t>ing</w:t>
      </w:r>
      <w:r w:rsidR="007D6E56" w:rsidRPr="00675863">
        <w:rPr>
          <w:rFonts w:ascii="Arial" w:hAnsi="Arial" w:cs="Arial"/>
        </w:rPr>
        <w:t xml:space="preserve"> </w:t>
      </w:r>
      <w:r w:rsidR="009D16AF" w:rsidRPr="00675863">
        <w:rPr>
          <w:rFonts w:ascii="Arial" w:hAnsi="Arial" w:cs="Arial"/>
        </w:rPr>
        <w:lastRenderedPageBreak/>
        <w:t xml:space="preserve">the </w:t>
      </w:r>
      <w:r w:rsidR="007D6E56" w:rsidRPr="00675863">
        <w:rPr>
          <w:rFonts w:ascii="Arial" w:hAnsi="Arial" w:cs="Arial"/>
        </w:rPr>
        <w:t>sounds</w:t>
      </w:r>
      <w:r w:rsidR="00435A3E" w:rsidRPr="00675863">
        <w:rPr>
          <w:rFonts w:ascii="Arial" w:hAnsi="Arial" w:cs="Arial"/>
        </w:rPr>
        <w:t xml:space="preserve">. Moreover, storytellers should </w:t>
      </w:r>
      <w:r w:rsidR="00072638" w:rsidRPr="00675863">
        <w:rPr>
          <w:rFonts w:ascii="Arial" w:hAnsi="Arial" w:cs="Arial"/>
        </w:rPr>
        <w:t>encourage</w:t>
      </w:r>
      <w:r w:rsidR="007D6E56" w:rsidRPr="00675863">
        <w:rPr>
          <w:rFonts w:ascii="Arial" w:hAnsi="Arial" w:cs="Arial"/>
        </w:rPr>
        <w:t xml:space="preserve"> children to partake in </w:t>
      </w:r>
      <w:r w:rsidR="00072638" w:rsidRPr="00675863">
        <w:rPr>
          <w:rFonts w:ascii="Arial" w:hAnsi="Arial" w:cs="Arial"/>
        </w:rPr>
        <w:t xml:space="preserve">storytime </w:t>
      </w:r>
      <w:r w:rsidR="007D6E56" w:rsidRPr="00675863">
        <w:rPr>
          <w:rFonts w:ascii="Arial" w:hAnsi="Arial" w:cs="Arial"/>
        </w:rPr>
        <w:t>activit</w:t>
      </w:r>
      <w:r w:rsidR="00B25D90" w:rsidRPr="00675863">
        <w:rPr>
          <w:rFonts w:ascii="Arial" w:hAnsi="Arial" w:cs="Arial"/>
        </w:rPr>
        <w:t>ies as this</w:t>
      </w:r>
      <w:r w:rsidR="007D6E56" w:rsidRPr="00675863">
        <w:rPr>
          <w:rFonts w:ascii="Arial" w:hAnsi="Arial" w:cs="Arial"/>
        </w:rPr>
        <w:t xml:space="preserve"> can support children’s reading development </w:t>
      </w:r>
      <w:r w:rsidR="00B25D90" w:rsidRPr="00675863">
        <w:rPr>
          <w:rFonts w:ascii="Arial" w:hAnsi="Arial" w:cs="Arial"/>
        </w:rPr>
        <w:t>as they grow up (Asmaa and Sofia, 2016).</w:t>
      </w:r>
    </w:p>
    <w:p w14:paraId="70E04182" w14:textId="77777777" w:rsidR="00F60FC6" w:rsidRDefault="00114AFB" w:rsidP="00114AF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E815D9">
        <w:rPr>
          <w:rFonts w:ascii="Arial" w:hAnsi="Arial" w:cs="Arial"/>
        </w:rPr>
        <w:t xml:space="preserve"> </w:t>
      </w:r>
    </w:p>
    <w:p w14:paraId="512ADFD5" w14:textId="77777777" w:rsidR="00F70345" w:rsidRDefault="00F60FC6" w:rsidP="00F60FC6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D3145E" w:rsidRPr="00675863">
        <w:rPr>
          <w:rFonts w:ascii="Arial" w:hAnsi="Arial" w:cs="Arial"/>
        </w:rPr>
        <w:t xml:space="preserve">Stories containing onomatopoeia </w:t>
      </w:r>
      <w:r w:rsidR="00901403" w:rsidRPr="00675863">
        <w:rPr>
          <w:rFonts w:ascii="Arial" w:hAnsi="Arial" w:cs="Arial"/>
        </w:rPr>
        <w:t>help to keep children</w:t>
      </w:r>
      <w:r w:rsidR="007603C4" w:rsidRPr="00675863">
        <w:rPr>
          <w:rFonts w:ascii="Arial" w:hAnsi="Arial" w:cs="Arial"/>
        </w:rPr>
        <w:t>’s</w:t>
      </w:r>
      <w:r w:rsidR="00901403" w:rsidRPr="00675863">
        <w:rPr>
          <w:rFonts w:ascii="Arial" w:hAnsi="Arial" w:cs="Arial"/>
        </w:rPr>
        <w:t xml:space="preserve"> attention </w:t>
      </w:r>
      <w:r w:rsidR="007603C4" w:rsidRPr="00675863">
        <w:rPr>
          <w:rFonts w:ascii="Arial" w:hAnsi="Arial" w:cs="Arial"/>
        </w:rPr>
        <w:t>during storytime, it</w:t>
      </w:r>
      <w:r w:rsidR="006D01F6" w:rsidRPr="00675863">
        <w:rPr>
          <w:rFonts w:ascii="Arial" w:hAnsi="Arial" w:cs="Arial"/>
        </w:rPr>
        <w:t xml:space="preserve"> also helps to keep children engaged and interested in the story being told</w:t>
      </w:r>
      <w:r w:rsidR="003223BD" w:rsidRPr="00675863">
        <w:rPr>
          <w:rFonts w:ascii="Arial" w:hAnsi="Arial" w:cs="Arial"/>
        </w:rPr>
        <w:t>, leaving children wanting to hear more</w:t>
      </w:r>
      <w:r w:rsidR="00A80228" w:rsidRPr="00675863">
        <w:rPr>
          <w:rFonts w:ascii="Arial" w:hAnsi="Arial" w:cs="Arial"/>
        </w:rPr>
        <w:t xml:space="preserve"> (Wang, 2015).</w:t>
      </w:r>
      <w:r w:rsidR="004D780B">
        <w:rPr>
          <w:rFonts w:ascii="Arial" w:hAnsi="Arial" w:cs="Arial"/>
        </w:rPr>
        <w:t xml:space="preserve"> </w:t>
      </w:r>
      <w:r w:rsidR="00A25FE7" w:rsidRPr="00675863">
        <w:rPr>
          <w:rFonts w:ascii="Arial" w:hAnsi="Arial" w:cs="Arial"/>
        </w:rPr>
        <w:t xml:space="preserve">The use of onomatopoeia </w:t>
      </w:r>
      <w:r w:rsidR="00270F1E" w:rsidRPr="00675863">
        <w:rPr>
          <w:rFonts w:ascii="Arial" w:hAnsi="Arial" w:cs="Arial"/>
        </w:rPr>
        <w:t>supports</w:t>
      </w:r>
      <w:r w:rsidR="00A25FE7" w:rsidRPr="00675863">
        <w:rPr>
          <w:rFonts w:ascii="Arial" w:hAnsi="Arial" w:cs="Arial"/>
        </w:rPr>
        <w:t xml:space="preserve"> </w:t>
      </w:r>
      <w:r w:rsidR="00270F1E" w:rsidRPr="00675863">
        <w:rPr>
          <w:rFonts w:ascii="Arial" w:hAnsi="Arial" w:cs="Arial"/>
        </w:rPr>
        <w:t xml:space="preserve">children’s </w:t>
      </w:r>
      <w:r w:rsidR="00A25FE7" w:rsidRPr="00675863">
        <w:rPr>
          <w:rFonts w:ascii="Arial" w:hAnsi="Arial" w:cs="Arial"/>
        </w:rPr>
        <w:t>phonological awareness by being able to hear the different phonemes in each word</w:t>
      </w:r>
      <w:r w:rsidR="00D004DD" w:rsidRPr="00675863">
        <w:rPr>
          <w:rFonts w:ascii="Arial" w:hAnsi="Arial" w:cs="Arial"/>
        </w:rPr>
        <w:t>,</w:t>
      </w:r>
      <w:r w:rsidR="00A25FE7" w:rsidRPr="00675863">
        <w:rPr>
          <w:rFonts w:ascii="Arial" w:hAnsi="Arial" w:cs="Arial"/>
        </w:rPr>
        <w:t xml:space="preserve"> this is closely </w:t>
      </w:r>
      <w:r w:rsidR="00D004DD" w:rsidRPr="00675863">
        <w:rPr>
          <w:rFonts w:ascii="Arial" w:hAnsi="Arial" w:cs="Arial"/>
        </w:rPr>
        <w:t>linked</w:t>
      </w:r>
      <w:r w:rsidR="00A25FE7" w:rsidRPr="00675863">
        <w:rPr>
          <w:rFonts w:ascii="Arial" w:hAnsi="Arial" w:cs="Arial"/>
        </w:rPr>
        <w:t xml:space="preserve"> with a </w:t>
      </w:r>
      <w:r w:rsidR="00D004DD" w:rsidRPr="00675863">
        <w:rPr>
          <w:rFonts w:ascii="Arial" w:hAnsi="Arial" w:cs="Arial"/>
        </w:rPr>
        <w:t>child’s</w:t>
      </w:r>
      <w:r w:rsidR="00A25FE7" w:rsidRPr="00675863">
        <w:rPr>
          <w:rFonts w:ascii="Arial" w:hAnsi="Arial" w:cs="Arial"/>
        </w:rPr>
        <w:t xml:space="preserve"> ability to read and a child’s oracy development (Wang, 2015). </w:t>
      </w:r>
      <w:r w:rsidR="004D780B">
        <w:rPr>
          <w:rFonts w:ascii="Arial" w:hAnsi="Arial" w:cs="Arial"/>
        </w:rPr>
        <w:t xml:space="preserve"> </w:t>
      </w:r>
    </w:p>
    <w:p w14:paraId="5A273FEB" w14:textId="78B40522" w:rsidR="00F60FC6" w:rsidRDefault="00F70345" w:rsidP="00F60FC6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DD240F" w:rsidRPr="00675863">
        <w:rPr>
          <w:rFonts w:ascii="Arial" w:hAnsi="Arial" w:cs="Arial"/>
        </w:rPr>
        <w:t xml:space="preserve">According to </w:t>
      </w:r>
      <w:r w:rsidR="00C14FE4" w:rsidRPr="00675863">
        <w:rPr>
          <w:rFonts w:ascii="Arial" w:hAnsi="Arial" w:cs="Arial"/>
        </w:rPr>
        <w:t>Gillon (2017)</w:t>
      </w:r>
      <w:r w:rsidR="009F251D" w:rsidRPr="00675863">
        <w:rPr>
          <w:rFonts w:ascii="Arial" w:hAnsi="Arial" w:cs="Arial"/>
        </w:rPr>
        <w:t>,</w:t>
      </w:r>
      <w:r w:rsidR="00C14FE4" w:rsidRPr="00675863">
        <w:rPr>
          <w:rFonts w:ascii="Arial" w:hAnsi="Arial" w:cs="Arial"/>
        </w:rPr>
        <w:t xml:space="preserve"> phonological awareness is a foundation skill </w:t>
      </w:r>
      <w:r w:rsidR="00DD240F" w:rsidRPr="00675863">
        <w:rPr>
          <w:rFonts w:ascii="Arial" w:hAnsi="Arial" w:cs="Arial"/>
        </w:rPr>
        <w:t xml:space="preserve">that </w:t>
      </w:r>
      <w:r w:rsidR="005358DB" w:rsidRPr="00675863">
        <w:rPr>
          <w:rFonts w:ascii="Arial" w:hAnsi="Arial" w:cs="Arial"/>
        </w:rPr>
        <w:t>children</w:t>
      </w:r>
      <w:r w:rsidR="00DD240F" w:rsidRPr="00675863">
        <w:rPr>
          <w:rFonts w:ascii="Arial" w:hAnsi="Arial" w:cs="Arial"/>
        </w:rPr>
        <w:t xml:space="preserve"> </w:t>
      </w:r>
      <w:r w:rsidR="00C14FE4" w:rsidRPr="00675863">
        <w:rPr>
          <w:rFonts w:ascii="Arial" w:hAnsi="Arial" w:cs="Arial"/>
        </w:rPr>
        <w:t xml:space="preserve">need for writing and the use of literacy devices in book reading with children is necessary to develop a child’s writing skills as well as oracy and reading. </w:t>
      </w:r>
      <w:r w:rsidR="005E2F9E" w:rsidRPr="00675863">
        <w:rPr>
          <w:rFonts w:ascii="Arial" w:hAnsi="Arial" w:cs="Arial"/>
        </w:rPr>
        <w:t>Likewise, Ha</w:t>
      </w:r>
      <w:r w:rsidR="00C274E6" w:rsidRPr="00675863">
        <w:rPr>
          <w:rFonts w:ascii="Arial" w:hAnsi="Arial" w:cs="Arial"/>
        </w:rPr>
        <w:t xml:space="preserve">rris (2018) agrees that </w:t>
      </w:r>
      <w:r w:rsidR="00192593" w:rsidRPr="00675863">
        <w:rPr>
          <w:rFonts w:ascii="Arial" w:hAnsi="Arial" w:cs="Arial"/>
        </w:rPr>
        <w:t>onomatopoeia link</w:t>
      </w:r>
      <w:r w:rsidR="00EB6B01" w:rsidRPr="00675863">
        <w:rPr>
          <w:rFonts w:ascii="Arial" w:hAnsi="Arial" w:cs="Arial"/>
        </w:rPr>
        <w:t xml:space="preserve">s to children’s writing skills, although </w:t>
      </w:r>
      <w:r w:rsidR="005946A2" w:rsidRPr="00675863">
        <w:rPr>
          <w:rFonts w:ascii="Arial" w:hAnsi="Arial" w:cs="Arial"/>
        </w:rPr>
        <w:t xml:space="preserve">young </w:t>
      </w:r>
      <w:r w:rsidR="00EB6B01" w:rsidRPr="00675863">
        <w:rPr>
          <w:rFonts w:ascii="Arial" w:hAnsi="Arial" w:cs="Arial"/>
        </w:rPr>
        <w:t xml:space="preserve">children </w:t>
      </w:r>
      <w:r w:rsidR="005946A2" w:rsidRPr="00675863">
        <w:rPr>
          <w:rFonts w:ascii="Arial" w:hAnsi="Arial" w:cs="Arial"/>
        </w:rPr>
        <w:t xml:space="preserve">and more so babies </w:t>
      </w:r>
      <w:r w:rsidR="00571D29" w:rsidRPr="00675863">
        <w:rPr>
          <w:rFonts w:ascii="Arial" w:hAnsi="Arial" w:cs="Arial"/>
        </w:rPr>
        <w:t>may not be aware of some of the words being spoken to them</w:t>
      </w:r>
      <w:r w:rsidR="00417484" w:rsidRPr="00675863">
        <w:rPr>
          <w:rFonts w:ascii="Arial" w:hAnsi="Arial" w:cs="Arial"/>
        </w:rPr>
        <w:t>, onomatopoeia introduces them to</w:t>
      </w:r>
      <w:r w:rsidR="00C957C2" w:rsidRPr="00675863">
        <w:rPr>
          <w:rFonts w:ascii="Arial" w:hAnsi="Arial" w:cs="Arial"/>
        </w:rPr>
        <w:t xml:space="preserve"> the meaning of </w:t>
      </w:r>
      <w:r w:rsidR="0023007B" w:rsidRPr="00675863">
        <w:rPr>
          <w:rFonts w:ascii="Arial" w:hAnsi="Arial" w:cs="Arial"/>
        </w:rPr>
        <w:t>words as well as the pronunciation (Harris, 2018).</w:t>
      </w:r>
      <w:r w:rsidR="00A97556" w:rsidRPr="00675863">
        <w:rPr>
          <w:rFonts w:ascii="Arial" w:hAnsi="Arial" w:cs="Arial"/>
        </w:rPr>
        <w:t xml:space="preserve"> </w:t>
      </w:r>
    </w:p>
    <w:p w14:paraId="07FD41F5" w14:textId="77777777" w:rsidR="00F70345" w:rsidRDefault="00F60FC6" w:rsidP="00F60FC6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A97556" w:rsidRPr="00675863">
        <w:rPr>
          <w:rFonts w:ascii="Arial" w:hAnsi="Arial" w:cs="Arial"/>
        </w:rPr>
        <w:t xml:space="preserve">Onomatopoeia also links to </w:t>
      </w:r>
      <w:r w:rsidR="007F5222" w:rsidRPr="00675863">
        <w:rPr>
          <w:rFonts w:ascii="Arial" w:hAnsi="Arial" w:cs="Arial"/>
        </w:rPr>
        <w:t xml:space="preserve">the </w:t>
      </w:r>
      <w:r w:rsidR="00007952" w:rsidRPr="00675863">
        <w:rPr>
          <w:rFonts w:ascii="Arial" w:hAnsi="Arial" w:cs="Arial"/>
        </w:rPr>
        <w:t xml:space="preserve">theorist </w:t>
      </w:r>
      <w:r w:rsidR="00A97556" w:rsidRPr="00675863">
        <w:rPr>
          <w:rFonts w:ascii="Arial" w:hAnsi="Arial" w:cs="Arial"/>
        </w:rPr>
        <w:t xml:space="preserve">Chomsky and his language acquisition theory (1965, </w:t>
      </w:r>
      <w:r w:rsidR="00A67502" w:rsidRPr="00675863">
        <w:rPr>
          <w:rFonts w:ascii="Arial" w:hAnsi="Arial" w:cs="Arial"/>
        </w:rPr>
        <w:t xml:space="preserve">as </w:t>
      </w:r>
      <w:r w:rsidR="00A97556" w:rsidRPr="00675863">
        <w:rPr>
          <w:rFonts w:ascii="Arial" w:hAnsi="Arial" w:cs="Arial"/>
        </w:rPr>
        <w:t xml:space="preserve">cited in Saxton, 2012). </w:t>
      </w:r>
      <w:r w:rsidR="00FF26BC" w:rsidRPr="00675863">
        <w:rPr>
          <w:rFonts w:ascii="Arial" w:hAnsi="Arial" w:cs="Arial"/>
        </w:rPr>
        <w:t xml:space="preserve">Theorist </w:t>
      </w:r>
      <w:r w:rsidR="00A97556" w:rsidRPr="00675863">
        <w:rPr>
          <w:rFonts w:ascii="Arial" w:hAnsi="Arial" w:cs="Arial"/>
        </w:rPr>
        <w:t>Chomsky believe</w:t>
      </w:r>
      <w:r w:rsidR="00FF26BC" w:rsidRPr="00675863">
        <w:rPr>
          <w:rFonts w:ascii="Arial" w:hAnsi="Arial" w:cs="Arial"/>
        </w:rPr>
        <w:t>d</w:t>
      </w:r>
      <w:r w:rsidR="00A97556" w:rsidRPr="00675863">
        <w:rPr>
          <w:rFonts w:ascii="Arial" w:hAnsi="Arial" w:cs="Arial"/>
        </w:rPr>
        <w:t xml:space="preserve"> that </w:t>
      </w:r>
      <w:r w:rsidR="00E66EDE" w:rsidRPr="00675863">
        <w:rPr>
          <w:rFonts w:ascii="Arial" w:hAnsi="Arial" w:cs="Arial"/>
        </w:rPr>
        <w:t>children</w:t>
      </w:r>
      <w:r w:rsidR="002550C0" w:rsidRPr="00675863">
        <w:rPr>
          <w:rFonts w:ascii="Arial" w:hAnsi="Arial" w:cs="Arial"/>
        </w:rPr>
        <w:t xml:space="preserve"> </w:t>
      </w:r>
      <w:r w:rsidR="00A97556" w:rsidRPr="00675863">
        <w:rPr>
          <w:rFonts w:ascii="Arial" w:hAnsi="Arial" w:cs="Arial"/>
        </w:rPr>
        <w:t xml:space="preserve">do not learn </w:t>
      </w:r>
      <w:r w:rsidR="002550C0" w:rsidRPr="00675863">
        <w:rPr>
          <w:rFonts w:ascii="Arial" w:hAnsi="Arial" w:cs="Arial"/>
        </w:rPr>
        <w:t>a l</w:t>
      </w:r>
      <w:r w:rsidR="00A97556" w:rsidRPr="00675863">
        <w:rPr>
          <w:rFonts w:ascii="Arial" w:hAnsi="Arial" w:cs="Arial"/>
        </w:rPr>
        <w:t xml:space="preserve">anguage, but that grammar grows inside </w:t>
      </w:r>
      <w:r w:rsidR="00E66EDE" w:rsidRPr="00675863">
        <w:rPr>
          <w:rFonts w:ascii="Arial" w:hAnsi="Arial" w:cs="Arial"/>
        </w:rPr>
        <w:t>children’s</w:t>
      </w:r>
      <w:r w:rsidR="009B7F4F" w:rsidRPr="00675863">
        <w:rPr>
          <w:rFonts w:ascii="Arial" w:hAnsi="Arial" w:cs="Arial"/>
        </w:rPr>
        <w:t xml:space="preserve"> </w:t>
      </w:r>
      <w:r w:rsidR="00A97556" w:rsidRPr="00675863">
        <w:rPr>
          <w:rFonts w:ascii="Arial" w:hAnsi="Arial" w:cs="Arial"/>
        </w:rPr>
        <w:t>mind</w:t>
      </w:r>
      <w:r w:rsidR="002550C0" w:rsidRPr="00675863">
        <w:rPr>
          <w:rFonts w:ascii="Arial" w:hAnsi="Arial" w:cs="Arial"/>
        </w:rPr>
        <w:t>s</w:t>
      </w:r>
      <w:r w:rsidR="00A97556" w:rsidRPr="00675863">
        <w:rPr>
          <w:rFonts w:ascii="Arial" w:hAnsi="Arial" w:cs="Arial"/>
        </w:rPr>
        <w:t xml:space="preserve"> based on the information </w:t>
      </w:r>
      <w:r w:rsidR="006C7C81" w:rsidRPr="00675863">
        <w:rPr>
          <w:rFonts w:ascii="Arial" w:hAnsi="Arial" w:cs="Arial"/>
        </w:rPr>
        <w:t>that</w:t>
      </w:r>
      <w:r w:rsidR="00A97556" w:rsidRPr="00675863">
        <w:rPr>
          <w:rFonts w:ascii="Arial" w:hAnsi="Arial" w:cs="Arial"/>
        </w:rPr>
        <w:t xml:space="preserve"> is </w:t>
      </w:r>
      <w:r w:rsidR="00D81FE5" w:rsidRPr="00675863">
        <w:rPr>
          <w:rFonts w:ascii="Arial" w:hAnsi="Arial" w:cs="Arial"/>
        </w:rPr>
        <w:t>given</w:t>
      </w:r>
      <w:r w:rsidR="00A97556" w:rsidRPr="00675863">
        <w:rPr>
          <w:rFonts w:ascii="Arial" w:hAnsi="Arial" w:cs="Arial"/>
        </w:rPr>
        <w:t xml:space="preserve"> (Saxton, 2012). </w:t>
      </w:r>
      <w:r w:rsidR="00D81FE5" w:rsidRPr="00675863">
        <w:rPr>
          <w:rFonts w:ascii="Arial" w:hAnsi="Arial" w:cs="Arial"/>
        </w:rPr>
        <w:t xml:space="preserve">Therefore, </w:t>
      </w:r>
      <w:r w:rsidR="00A97556" w:rsidRPr="00675863">
        <w:rPr>
          <w:rFonts w:ascii="Arial" w:hAnsi="Arial" w:cs="Arial"/>
        </w:rPr>
        <w:t xml:space="preserve">Chomsky </w:t>
      </w:r>
      <w:r w:rsidR="00D81FE5" w:rsidRPr="00675863">
        <w:rPr>
          <w:rFonts w:ascii="Arial" w:hAnsi="Arial" w:cs="Arial"/>
        </w:rPr>
        <w:t xml:space="preserve">implies </w:t>
      </w:r>
      <w:r w:rsidR="00A97556" w:rsidRPr="00675863">
        <w:rPr>
          <w:rFonts w:ascii="Arial" w:hAnsi="Arial" w:cs="Arial"/>
        </w:rPr>
        <w:t xml:space="preserve">that if </w:t>
      </w:r>
      <w:r w:rsidR="00E66EDE" w:rsidRPr="00675863">
        <w:rPr>
          <w:rFonts w:ascii="Arial" w:hAnsi="Arial" w:cs="Arial"/>
        </w:rPr>
        <w:t>children</w:t>
      </w:r>
      <w:r w:rsidR="00576FE4" w:rsidRPr="00675863">
        <w:rPr>
          <w:rFonts w:ascii="Arial" w:hAnsi="Arial" w:cs="Arial"/>
        </w:rPr>
        <w:t xml:space="preserve"> are </w:t>
      </w:r>
      <w:r w:rsidR="00A97556" w:rsidRPr="00675863">
        <w:rPr>
          <w:rFonts w:ascii="Arial" w:hAnsi="Arial" w:cs="Arial"/>
        </w:rPr>
        <w:t>fed the correct literary devices, the grammar and literacy skills will grow within the child</w:t>
      </w:r>
      <w:r w:rsidR="00FD2398" w:rsidRPr="00675863">
        <w:rPr>
          <w:rFonts w:ascii="Arial" w:hAnsi="Arial" w:cs="Arial"/>
        </w:rPr>
        <w:t>.</w:t>
      </w:r>
      <w:r w:rsidR="00A97556" w:rsidRPr="00675863">
        <w:rPr>
          <w:rFonts w:ascii="Arial" w:hAnsi="Arial" w:cs="Arial"/>
        </w:rPr>
        <w:t xml:space="preserve"> </w:t>
      </w:r>
    </w:p>
    <w:p w14:paraId="29A92171" w14:textId="4CC4DF7F" w:rsidR="00DF1A32" w:rsidRPr="00F60FC6" w:rsidRDefault="00F70345" w:rsidP="00F60FC6">
      <w:pPr>
        <w:spacing w:line="276" w:lineRule="auto"/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   </w:t>
      </w:r>
      <w:r w:rsidR="00A97556" w:rsidRPr="00675863">
        <w:rPr>
          <w:rFonts w:ascii="Arial" w:hAnsi="Arial" w:cs="Arial"/>
        </w:rPr>
        <w:t xml:space="preserve">Saxton (2012) </w:t>
      </w:r>
      <w:r w:rsidR="00FD2398" w:rsidRPr="00675863">
        <w:rPr>
          <w:rFonts w:ascii="Arial" w:hAnsi="Arial" w:cs="Arial"/>
        </w:rPr>
        <w:t xml:space="preserve">also </w:t>
      </w:r>
      <w:r w:rsidR="00321CCE" w:rsidRPr="00675863">
        <w:rPr>
          <w:rFonts w:ascii="Arial" w:hAnsi="Arial" w:cs="Arial"/>
        </w:rPr>
        <w:t>states</w:t>
      </w:r>
      <w:r w:rsidR="00A97556" w:rsidRPr="00675863">
        <w:rPr>
          <w:rFonts w:ascii="Arial" w:hAnsi="Arial" w:cs="Arial"/>
        </w:rPr>
        <w:t xml:space="preserve"> that phonology, vocabulary and grammar </w:t>
      </w:r>
      <w:r w:rsidR="00B755B9" w:rsidRPr="00675863">
        <w:rPr>
          <w:rFonts w:ascii="Arial" w:hAnsi="Arial" w:cs="Arial"/>
        </w:rPr>
        <w:t xml:space="preserve">are all </w:t>
      </w:r>
      <w:r w:rsidR="002D7092" w:rsidRPr="00675863">
        <w:rPr>
          <w:rFonts w:ascii="Arial" w:hAnsi="Arial" w:cs="Arial"/>
        </w:rPr>
        <w:t xml:space="preserve">different levels of language that </w:t>
      </w:r>
      <w:r w:rsidR="00BE766F" w:rsidRPr="00675863">
        <w:rPr>
          <w:rFonts w:ascii="Arial" w:hAnsi="Arial" w:cs="Arial"/>
        </w:rPr>
        <w:t>work</w:t>
      </w:r>
      <w:r w:rsidR="002D7092" w:rsidRPr="00675863">
        <w:rPr>
          <w:rFonts w:ascii="Arial" w:hAnsi="Arial" w:cs="Arial"/>
        </w:rPr>
        <w:t xml:space="preserve"> together to develop</w:t>
      </w:r>
      <w:r w:rsidR="00301F2D" w:rsidRPr="00675863">
        <w:rPr>
          <w:rFonts w:ascii="Arial" w:hAnsi="Arial" w:cs="Arial"/>
        </w:rPr>
        <w:t xml:space="preserve"> with literacy devices such as onomatopoeia</w:t>
      </w:r>
      <w:r w:rsidR="00BA17C2" w:rsidRPr="00675863">
        <w:rPr>
          <w:rFonts w:ascii="Arial" w:hAnsi="Arial" w:cs="Arial"/>
        </w:rPr>
        <w:t>, repetition and rhyme</w:t>
      </w:r>
      <w:r w:rsidR="00CC0727" w:rsidRPr="00675863">
        <w:rPr>
          <w:rFonts w:ascii="Arial" w:hAnsi="Arial" w:cs="Arial"/>
        </w:rPr>
        <w:t>,</w:t>
      </w:r>
      <w:r w:rsidR="006B3AE5" w:rsidRPr="00675863">
        <w:rPr>
          <w:rFonts w:ascii="Arial" w:hAnsi="Arial" w:cs="Arial"/>
        </w:rPr>
        <w:t xml:space="preserve"> practitioners can support the holistic language and literacy development of children.</w:t>
      </w:r>
    </w:p>
    <w:p w14:paraId="6CFE5A89" w14:textId="77777777" w:rsidR="00233224" w:rsidRDefault="00F70345" w:rsidP="00E84B02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1252C9">
        <w:rPr>
          <w:rFonts w:ascii="Arial" w:hAnsi="Arial" w:cs="Arial"/>
        </w:rPr>
        <w:t xml:space="preserve">According to </w:t>
      </w:r>
      <w:r w:rsidR="00637D81" w:rsidRPr="00637D81">
        <w:rPr>
          <w:rFonts w:ascii="Arial" w:hAnsi="Arial" w:cs="Arial"/>
        </w:rPr>
        <w:t>Meier (2009)</w:t>
      </w:r>
      <w:r>
        <w:rPr>
          <w:rFonts w:ascii="Arial" w:hAnsi="Arial" w:cs="Arial"/>
        </w:rPr>
        <w:t>,</w:t>
      </w:r>
      <w:r w:rsidR="00637D81" w:rsidRPr="00637D81">
        <w:rPr>
          <w:rFonts w:ascii="Arial" w:hAnsi="Arial" w:cs="Arial"/>
        </w:rPr>
        <w:t xml:space="preserve"> </w:t>
      </w:r>
      <w:r w:rsidR="00992C75">
        <w:rPr>
          <w:rFonts w:ascii="Arial" w:hAnsi="Arial" w:cs="Arial"/>
        </w:rPr>
        <w:t xml:space="preserve">the storyteller </w:t>
      </w:r>
      <w:r w:rsidR="00EF0198">
        <w:rPr>
          <w:rFonts w:ascii="Arial" w:hAnsi="Arial" w:cs="Arial"/>
        </w:rPr>
        <w:t xml:space="preserve">can </w:t>
      </w:r>
      <w:r w:rsidR="00637D81" w:rsidRPr="00637D81">
        <w:rPr>
          <w:rFonts w:ascii="Arial" w:hAnsi="Arial" w:cs="Arial"/>
        </w:rPr>
        <w:t xml:space="preserve">act out stories to </w:t>
      </w:r>
      <w:r w:rsidR="00EF0198">
        <w:rPr>
          <w:rFonts w:ascii="Arial" w:hAnsi="Arial" w:cs="Arial"/>
        </w:rPr>
        <w:t xml:space="preserve">babies and young </w:t>
      </w:r>
      <w:r w:rsidR="00637D81" w:rsidRPr="00637D81">
        <w:rPr>
          <w:rFonts w:ascii="Arial" w:hAnsi="Arial" w:cs="Arial"/>
        </w:rPr>
        <w:t xml:space="preserve">children by </w:t>
      </w:r>
      <w:r w:rsidR="00426C17">
        <w:rPr>
          <w:rFonts w:ascii="Arial" w:hAnsi="Arial" w:cs="Arial"/>
        </w:rPr>
        <w:t>using</w:t>
      </w:r>
      <w:r w:rsidR="00637D81" w:rsidRPr="00637D81">
        <w:rPr>
          <w:rFonts w:ascii="Arial" w:hAnsi="Arial" w:cs="Arial"/>
        </w:rPr>
        <w:t xml:space="preserve"> different tones</w:t>
      </w:r>
      <w:r w:rsidR="00426C17">
        <w:rPr>
          <w:rFonts w:ascii="Arial" w:hAnsi="Arial" w:cs="Arial"/>
        </w:rPr>
        <w:t xml:space="preserve"> of voice</w:t>
      </w:r>
      <w:r w:rsidR="00637D81" w:rsidRPr="00637D81">
        <w:rPr>
          <w:rFonts w:ascii="Arial" w:hAnsi="Arial" w:cs="Arial"/>
        </w:rPr>
        <w:t>,</w:t>
      </w:r>
      <w:r w:rsidR="00426C17">
        <w:rPr>
          <w:rFonts w:ascii="Arial" w:hAnsi="Arial" w:cs="Arial"/>
        </w:rPr>
        <w:t xml:space="preserve"> facial </w:t>
      </w:r>
      <w:r w:rsidR="00637D81" w:rsidRPr="00637D81">
        <w:rPr>
          <w:rFonts w:ascii="Arial" w:hAnsi="Arial" w:cs="Arial"/>
        </w:rPr>
        <w:t>expression</w:t>
      </w:r>
      <w:r w:rsidR="00426C17">
        <w:rPr>
          <w:rFonts w:ascii="Arial" w:hAnsi="Arial" w:cs="Arial"/>
        </w:rPr>
        <w:t>s</w:t>
      </w:r>
      <w:r w:rsidR="00637D81" w:rsidRPr="00637D81">
        <w:rPr>
          <w:rFonts w:ascii="Arial" w:hAnsi="Arial" w:cs="Arial"/>
        </w:rPr>
        <w:t xml:space="preserve"> and actions mak</w:t>
      </w:r>
      <w:r w:rsidR="00AF449A">
        <w:rPr>
          <w:rFonts w:ascii="Arial" w:hAnsi="Arial" w:cs="Arial"/>
        </w:rPr>
        <w:t>ing</w:t>
      </w:r>
      <w:r w:rsidR="00637D81" w:rsidRPr="00637D81">
        <w:rPr>
          <w:rFonts w:ascii="Arial" w:hAnsi="Arial" w:cs="Arial"/>
        </w:rPr>
        <w:t xml:space="preserve"> the story more </w:t>
      </w:r>
      <w:r w:rsidR="00AF449A" w:rsidRPr="00637D81">
        <w:rPr>
          <w:rFonts w:ascii="Arial" w:hAnsi="Arial" w:cs="Arial"/>
        </w:rPr>
        <w:t>engaging</w:t>
      </w:r>
      <w:r w:rsidR="00637D81" w:rsidRPr="00637D81">
        <w:rPr>
          <w:rFonts w:ascii="Arial" w:hAnsi="Arial" w:cs="Arial"/>
        </w:rPr>
        <w:t xml:space="preserve"> and understandable for al</w:t>
      </w:r>
      <w:r w:rsidR="00AF449A">
        <w:rPr>
          <w:rFonts w:ascii="Arial" w:hAnsi="Arial" w:cs="Arial"/>
        </w:rPr>
        <w:t xml:space="preserve">l </w:t>
      </w:r>
      <w:r w:rsidR="00637D81" w:rsidRPr="00637D81">
        <w:rPr>
          <w:rFonts w:ascii="Arial" w:hAnsi="Arial" w:cs="Arial"/>
        </w:rPr>
        <w:t xml:space="preserve">learners. </w:t>
      </w:r>
      <w:r w:rsidR="00143643">
        <w:rPr>
          <w:rFonts w:ascii="Arial" w:hAnsi="Arial" w:cs="Arial"/>
        </w:rPr>
        <w:t>Meier (2009)</w:t>
      </w:r>
      <w:r w:rsidR="00637D81" w:rsidRPr="00637D81">
        <w:rPr>
          <w:rFonts w:ascii="Arial" w:hAnsi="Arial" w:cs="Arial"/>
        </w:rPr>
        <w:t xml:space="preserve"> believe</w:t>
      </w:r>
      <w:r w:rsidR="00143643">
        <w:rPr>
          <w:rFonts w:ascii="Arial" w:hAnsi="Arial" w:cs="Arial"/>
        </w:rPr>
        <w:t>d</w:t>
      </w:r>
      <w:r w:rsidR="00637D81" w:rsidRPr="00637D81">
        <w:rPr>
          <w:rFonts w:ascii="Arial" w:hAnsi="Arial" w:cs="Arial"/>
        </w:rPr>
        <w:t xml:space="preserve"> that </w:t>
      </w:r>
      <w:r w:rsidR="00744963">
        <w:rPr>
          <w:rFonts w:ascii="Arial" w:hAnsi="Arial" w:cs="Arial"/>
        </w:rPr>
        <w:t xml:space="preserve">early </w:t>
      </w:r>
      <w:r w:rsidR="00B73BC1">
        <w:rPr>
          <w:rFonts w:ascii="Arial" w:hAnsi="Arial" w:cs="Arial"/>
        </w:rPr>
        <w:t>year’s</w:t>
      </w:r>
      <w:r w:rsidR="00744963">
        <w:rPr>
          <w:rFonts w:ascii="Arial" w:hAnsi="Arial" w:cs="Arial"/>
        </w:rPr>
        <w:t xml:space="preserve"> </w:t>
      </w:r>
      <w:r w:rsidR="00637D81" w:rsidRPr="00637D81">
        <w:rPr>
          <w:rFonts w:ascii="Arial" w:hAnsi="Arial" w:cs="Arial"/>
        </w:rPr>
        <w:t xml:space="preserve">practitioners and </w:t>
      </w:r>
      <w:r w:rsidR="00744963">
        <w:rPr>
          <w:rFonts w:ascii="Arial" w:hAnsi="Arial" w:cs="Arial"/>
        </w:rPr>
        <w:t xml:space="preserve">children’s </w:t>
      </w:r>
      <w:r w:rsidR="00637D81" w:rsidRPr="00637D81">
        <w:rPr>
          <w:rFonts w:ascii="Arial" w:hAnsi="Arial" w:cs="Arial"/>
        </w:rPr>
        <w:t>parents need to adapt their voice</w:t>
      </w:r>
      <w:r w:rsidR="00744963">
        <w:rPr>
          <w:rFonts w:ascii="Arial" w:hAnsi="Arial" w:cs="Arial"/>
        </w:rPr>
        <w:t>s</w:t>
      </w:r>
      <w:r w:rsidR="00637D81" w:rsidRPr="00637D81">
        <w:rPr>
          <w:rFonts w:ascii="Arial" w:hAnsi="Arial" w:cs="Arial"/>
        </w:rPr>
        <w:t xml:space="preserve"> when a story contains a scary or upsetting part, </w:t>
      </w:r>
      <w:r w:rsidR="00427B17">
        <w:rPr>
          <w:rFonts w:ascii="Arial" w:hAnsi="Arial" w:cs="Arial"/>
        </w:rPr>
        <w:t>by implementing this</w:t>
      </w:r>
      <w:r w:rsidR="00637D81" w:rsidRPr="00637D81">
        <w:rPr>
          <w:rFonts w:ascii="Arial" w:hAnsi="Arial" w:cs="Arial"/>
        </w:rPr>
        <w:t xml:space="preserve"> the children </w:t>
      </w:r>
      <w:r w:rsidR="00427B17">
        <w:rPr>
          <w:rFonts w:ascii="Arial" w:hAnsi="Arial" w:cs="Arial"/>
        </w:rPr>
        <w:t xml:space="preserve">will learn to </w:t>
      </w:r>
      <w:r w:rsidR="00637D81" w:rsidRPr="00637D81">
        <w:rPr>
          <w:rFonts w:ascii="Arial" w:hAnsi="Arial" w:cs="Arial"/>
        </w:rPr>
        <w:t xml:space="preserve">understand how to control </w:t>
      </w:r>
      <w:r w:rsidR="00114AFB">
        <w:rPr>
          <w:rFonts w:ascii="Arial" w:hAnsi="Arial" w:cs="Arial"/>
        </w:rPr>
        <w:t xml:space="preserve">their </w:t>
      </w:r>
      <w:r w:rsidR="00637D81" w:rsidRPr="00637D81">
        <w:rPr>
          <w:rFonts w:ascii="Arial" w:hAnsi="Arial" w:cs="Arial"/>
        </w:rPr>
        <w:t xml:space="preserve">fear. </w:t>
      </w:r>
      <w:r w:rsidR="00E92321">
        <w:rPr>
          <w:rFonts w:ascii="Arial" w:hAnsi="Arial" w:cs="Arial"/>
        </w:rPr>
        <w:t xml:space="preserve">As seen in the activities the storyteller changed their tone of voice </w:t>
      </w:r>
      <w:r w:rsidR="003F2ED7">
        <w:rPr>
          <w:rFonts w:ascii="Arial" w:hAnsi="Arial" w:cs="Arial"/>
        </w:rPr>
        <w:t xml:space="preserve">throughout the story and emphasised words such as </w:t>
      </w:r>
      <w:r w:rsidR="00884C1A">
        <w:rPr>
          <w:rFonts w:ascii="Arial" w:hAnsi="Arial" w:cs="Arial"/>
        </w:rPr>
        <w:t>‘splash splosh’</w:t>
      </w:r>
      <w:r w:rsidR="00BE23E2">
        <w:rPr>
          <w:rFonts w:ascii="Arial" w:hAnsi="Arial" w:cs="Arial"/>
        </w:rPr>
        <w:t xml:space="preserve"> and ‘tiptoe tiptoe’ where you can see the storyteller whispered and lowered the tone of voice</w:t>
      </w:r>
      <w:r w:rsidR="00636336">
        <w:rPr>
          <w:rFonts w:ascii="Arial" w:hAnsi="Arial" w:cs="Arial"/>
        </w:rPr>
        <w:t xml:space="preserve">, </w:t>
      </w:r>
      <w:r w:rsidR="009D6784">
        <w:rPr>
          <w:rFonts w:ascii="Arial" w:hAnsi="Arial" w:cs="Arial"/>
        </w:rPr>
        <w:t xml:space="preserve">as the storyteller got to the end of the book when they reached the cave </w:t>
      </w:r>
      <w:r w:rsidR="00BF54B5">
        <w:rPr>
          <w:rFonts w:ascii="Arial" w:hAnsi="Arial" w:cs="Arial"/>
        </w:rPr>
        <w:t>they raised their voice and sounded shocked when they read ‘IT’S A BEAR!!’</w:t>
      </w:r>
      <w:r w:rsidR="00665618">
        <w:rPr>
          <w:rFonts w:ascii="Arial" w:hAnsi="Arial" w:cs="Arial"/>
        </w:rPr>
        <w:t xml:space="preserve"> and the pace of their voice </w:t>
      </w:r>
      <w:r w:rsidR="00164C80">
        <w:rPr>
          <w:rFonts w:ascii="Arial" w:hAnsi="Arial" w:cs="Arial"/>
        </w:rPr>
        <w:t>got quicker when reading the last pages heading back home</w:t>
      </w:r>
      <w:r w:rsidR="002C0B3F">
        <w:rPr>
          <w:rFonts w:ascii="Arial" w:hAnsi="Arial" w:cs="Arial"/>
        </w:rPr>
        <w:t xml:space="preserve">. In doing this </w:t>
      </w:r>
      <w:r w:rsidR="00023A33">
        <w:rPr>
          <w:rFonts w:ascii="Arial" w:hAnsi="Arial" w:cs="Arial"/>
        </w:rPr>
        <w:t xml:space="preserve">children will become more interested in finding out what </w:t>
      </w:r>
      <w:r w:rsidR="00515C7D">
        <w:rPr>
          <w:rFonts w:ascii="Arial" w:hAnsi="Arial" w:cs="Arial"/>
        </w:rPr>
        <w:t xml:space="preserve">is going to happen next and will </w:t>
      </w:r>
      <w:r w:rsidR="00987808">
        <w:rPr>
          <w:rFonts w:ascii="Arial" w:hAnsi="Arial" w:cs="Arial"/>
        </w:rPr>
        <w:t xml:space="preserve">enjoy the story and become more engaged. </w:t>
      </w:r>
      <w:r w:rsidR="004237B9">
        <w:rPr>
          <w:rFonts w:ascii="Arial" w:hAnsi="Arial" w:cs="Arial"/>
        </w:rPr>
        <w:t xml:space="preserve">As stated by </w:t>
      </w:r>
      <w:r w:rsidR="004237B9" w:rsidRPr="004237B9">
        <w:rPr>
          <w:rFonts w:ascii="Arial" w:hAnsi="Arial" w:cs="Arial"/>
        </w:rPr>
        <w:t xml:space="preserve">Mages (2020) </w:t>
      </w:r>
      <w:r w:rsidR="00D76C72">
        <w:rPr>
          <w:rFonts w:ascii="Arial" w:hAnsi="Arial" w:cs="Arial"/>
        </w:rPr>
        <w:t>a good storyteller needs to captivate their audience</w:t>
      </w:r>
      <w:r w:rsidR="00DC0154">
        <w:rPr>
          <w:rFonts w:ascii="Arial" w:hAnsi="Arial" w:cs="Arial"/>
        </w:rPr>
        <w:t xml:space="preserve"> by performing using different tones of </w:t>
      </w:r>
      <w:r w:rsidR="00112050">
        <w:rPr>
          <w:rFonts w:ascii="Arial" w:hAnsi="Arial" w:cs="Arial"/>
        </w:rPr>
        <w:t>voice and</w:t>
      </w:r>
      <w:r w:rsidR="005D075D">
        <w:rPr>
          <w:rFonts w:ascii="Arial" w:hAnsi="Arial" w:cs="Arial"/>
        </w:rPr>
        <w:t xml:space="preserve"> getting the children to listen and engage in the </w:t>
      </w:r>
      <w:r w:rsidR="005D075D">
        <w:rPr>
          <w:rFonts w:ascii="Arial" w:hAnsi="Arial" w:cs="Arial"/>
        </w:rPr>
        <w:lastRenderedPageBreak/>
        <w:t>story being told</w:t>
      </w:r>
      <w:r w:rsidR="00811A0D">
        <w:rPr>
          <w:rFonts w:ascii="Arial" w:hAnsi="Arial" w:cs="Arial"/>
        </w:rPr>
        <w:t>. Mages (2020) believes that this will promote</w:t>
      </w:r>
      <w:r w:rsidR="008534D1">
        <w:rPr>
          <w:rFonts w:ascii="Arial" w:hAnsi="Arial" w:cs="Arial"/>
        </w:rPr>
        <w:t xml:space="preserve"> children’s listening </w:t>
      </w:r>
      <w:r w:rsidR="00233224">
        <w:rPr>
          <w:rFonts w:ascii="Arial" w:hAnsi="Arial" w:cs="Arial"/>
        </w:rPr>
        <w:t xml:space="preserve">and </w:t>
      </w:r>
      <w:r w:rsidR="008534D1">
        <w:rPr>
          <w:rFonts w:ascii="Arial" w:hAnsi="Arial" w:cs="Arial"/>
        </w:rPr>
        <w:t>further develop their problem</w:t>
      </w:r>
      <w:r w:rsidR="00112050">
        <w:rPr>
          <w:rFonts w:ascii="Arial" w:hAnsi="Arial" w:cs="Arial"/>
        </w:rPr>
        <w:t>-</w:t>
      </w:r>
      <w:r w:rsidR="008534D1">
        <w:rPr>
          <w:rFonts w:ascii="Arial" w:hAnsi="Arial" w:cs="Arial"/>
        </w:rPr>
        <w:t>solving skills</w:t>
      </w:r>
      <w:r w:rsidR="00112050">
        <w:rPr>
          <w:rFonts w:ascii="Arial" w:hAnsi="Arial" w:cs="Arial"/>
        </w:rPr>
        <w:t xml:space="preserve"> </w:t>
      </w:r>
      <w:r w:rsidR="0011715E">
        <w:rPr>
          <w:rFonts w:ascii="Arial" w:hAnsi="Arial" w:cs="Arial"/>
        </w:rPr>
        <w:t>and give them a sense of belonging.</w:t>
      </w:r>
    </w:p>
    <w:p w14:paraId="7F1620C7" w14:textId="0EE8814D" w:rsidR="00637D81" w:rsidRPr="00637D81" w:rsidRDefault="00233224" w:rsidP="00E84B02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87808">
        <w:rPr>
          <w:rFonts w:ascii="Arial" w:hAnsi="Arial" w:cs="Arial"/>
        </w:rPr>
        <w:t>Finally,</w:t>
      </w:r>
      <w:r w:rsidR="002E2590">
        <w:rPr>
          <w:rFonts w:ascii="Arial" w:hAnsi="Arial" w:cs="Arial"/>
        </w:rPr>
        <w:t xml:space="preserve"> </w:t>
      </w:r>
      <w:r w:rsidR="00637D81" w:rsidRPr="00637D81">
        <w:rPr>
          <w:rFonts w:ascii="Arial" w:hAnsi="Arial" w:cs="Arial"/>
        </w:rPr>
        <w:t>Neaum (2012) s</w:t>
      </w:r>
      <w:r w:rsidR="00B73BC1">
        <w:rPr>
          <w:rFonts w:ascii="Arial" w:hAnsi="Arial" w:cs="Arial"/>
        </w:rPr>
        <w:t>tates that</w:t>
      </w:r>
      <w:r w:rsidR="00637D81" w:rsidRPr="00637D81">
        <w:rPr>
          <w:rFonts w:ascii="Arial" w:hAnsi="Arial" w:cs="Arial"/>
        </w:rPr>
        <w:t xml:space="preserve"> children</w:t>
      </w:r>
      <w:r w:rsidR="00B73BC1">
        <w:rPr>
          <w:rFonts w:ascii="Arial" w:hAnsi="Arial" w:cs="Arial"/>
        </w:rPr>
        <w:t xml:space="preserve"> will become more</w:t>
      </w:r>
      <w:r w:rsidR="00637D81" w:rsidRPr="00637D81">
        <w:rPr>
          <w:rFonts w:ascii="Arial" w:hAnsi="Arial" w:cs="Arial"/>
        </w:rPr>
        <w:t xml:space="preserve"> engage</w:t>
      </w:r>
      <w:r w:rsidR="00B73BC1">
        <w:rPr>
          <w:rFonts w:ascii="Arial" w:hAnsi="Arial" w:cs="Arial"/>
        </w:rPr>
        <w:t>d</w:t>
      </w:r>
      <w:r w:rsidR="00637D81" w:rsidRPr="00637D81">
        <w:rPr>
          <w:rFonts w:ascii="Arial" w:hAnsi="Arial" w:cs="Arial"/>
        </w:rPr>
        <w:t xml:space="preserve"> in language play when </w:t>
      </w:r>
      <w:r w:rsidR="00B73BC1">
        <w:rPr>
          <w:rFonts w:ascii="Arial" w:hAnsi="Arial" w:cs="Arial"/>
        </w:rPr>
        <w:t xml:space="preserve">practitioners or parents </w:t>
      </w:r>
      <w:r w:rsidR="00B73BC1" w:rsidRPr="00637D81">
        <w:rPr>
          <w:rFonts w:ascii="Arial" w:hAnsi="Arial" w:cs="Arial"/>
        </w:rPr>
        <w:t>change</w:t>
      </w:r>
      <w:r w:rsidR="00637D81" w:rsidRPr="00637D81">
        <w:rPr>
          <w:rFonts w:ascii="Arial" w:hAnsi="Arial" w:cs="Arial"/>
        </w:rPr>
        <w:t xml:space="preserve"> </w:t>
      </w:r>
      <w:r w:rsidR="00B73BC1">
        <w:rPr>
          <w:rFonts w:ascii="Arial" w:hAnsi="Arial" w:cs="Arial"/>
        </w:rPr>
        <w:t>thei</w:t>
      </w:r>
      <w:r w:rsidR="00637D81" w:rsidRPr="00637D81">
        <w:rPr>
          <w:rFonts w:ascii="Arial" w:hAnsi="Arial" w:cs="Arial"/>
        </w:rPr>
        <w:t xml:space="preserve">r tone of voice, pitch, rhythm and speed. Language play also </w:t>
      </w:r>
      <w:r w:rsidR="002E2590" w:rsidRPr="00637D81">
        <w:rPr>
          <w:rFonts w:ascii="Arial" w:hAnsi="Arial" w:cs="Arial"/>
        </w:rPr>
        <w:t>supports</w:t>
      </w:r>
      <w:r w:rsidR="00637D81" w:rsidRPr="00637D81">
        <w:rPr>
          <w:rFonts w:ascii="Arial" w:hAnsi="Arial" w:cs="Arial"/>
        </w:rPr>
        <w:t xml:space="preserve"> children to interact more</w:t>
      </w:r>
      <w:r w:rsidR="00C02006">
        <w:rPr>
          <w:rFonts w:ascii="Arial" w:hAnsi="Arial" w:cs="Arial"/>
        </w:rPr>
        <w:t xml:space="preserve"> during storytime</w:t>
      </w:r>
      <w:r w:rsidR="00637D81" w:rsidRPr="00637D81">
        <w:rPr>
          <w:rFonts w:ascii="Arial" w:hAnsi="Arial" w:cs="Arial"/>
        </w:rPr>
        <w:t xml:space="preserve">, and it </w:t>
      </w:r>
      <w:r w:rsidR="00C02006">
        <w:rPr>
          <w:rFonts w:ascii="Arial" w:hAnsi="Arial" w:cs="Arial"/>
        </w:rPr>
        <w:t xml:space="preserve">will further </w:t>
      </w:r>
      <w:r w:rsidR="00DF1C53">
        <w:rPr>
          <w:rFonts w:ascii="Arial" w:hAnsi="Arial" w:cs="Arial"/>
        </w:rPr>
        <w:t>develop</w:t>
      </w:r>
      <w:r w:rsidR="00637D81" w:rsidRPr="00637D81">
        <w:rPr>
          <w:rFonts w:ascii="Arial" w:hAnsi="Arial" w:cs="Arial"/>
        </w:rPr>
        <w:t xml:space="preserve"> </w:t>
      </w:r>
      <w:r w:rsidR="00DF1C53">
        <w:rPr>
          <w:rFonts w:ascii="Arial" w:hAnsi="Arial" w:cs="Arial"/>
        </w:rPr>
        <w:t xml:space="preserve">children’s </w:t>
      </w:r>
      <w:r w:rsidR="00637D81" w:rsidRPr="00637D81">
        <w:rPr>
          <w:rFonts w:ascii="Arial" w:hAnsi="Arial" w:cs="Arial"/>
        </w:rPr>
        <w:t xml:space="preserve">exposure to different ways of using languages as well as </w:t>
      </w:r>
      <w:r w:rsidR="00C36F49">
        <w:rPr>
          <w:rFonts w:ascii="Arial" w:hAnsi="Arial" w:cs="Arial"/>
        </w:rPr>
        <w:t>support</w:t>
      </w:r>
      <w:r w:rsidR="00637D81" w:rsidRPr="00637D81">
        <w:rPr>
          <w:rFonts w:ascii="Arial" w:hAnsi="Arial" w:cs="Arial"/>
        </w:rPr>
        <w:t xml:space="preserve"> them to </w:t>
      </w:r>
      <w:r w:rsidR="00EE26EF" w:rsidRPr="00637D81">
        <w:rPr>
          <w:rFonts w:ascii="Arial" w:hAnsi="Arial" w:cs="Arial"/>
        </w:rPr>
        <w:t>identify</w:t>
      </w:r>
      <w:r w:rsidR="00637D81" w:rsidRPr="00637D81">
        <w:rPr>
          <w:rFonts w:ascii="Arial" w:hAnsi="Arial" w:cs="Arial"/>
        </w:rPr>
        <w:t xml:space="preserve"> and respond to </w:t>
      </w:r>
      <w:r w:rsidR="00EE26EF" w:rsidRPr="00637D81">
        <w:rPr>
          <w:rFonts w:ascii="Arial" w:hAnsi="Arial" w:cs="Arial"/>
        </w:rPr>
        <w:t>several</w:t>
      </w:r>
      <w:r w:rsidR="00637D81" w:rsidRPr="00637D81">
        <w:rPr>
          <w:rFonts w:ascii="Arial" w:hAnsi="Arial" w:cs="Arial"/>
        </w:rPr>
        <w:t xml:space="preserve"> types of words. </w:t>
      </w:r>
      <w:r w:rsidR="005078D8">
        <w:rPr>
          <w:rFonts w:ascii="Arial" w:hAnsi="Arial" w:cs="Arial"/>
        </w:rPr>
        <w:t>Moreover</w:t>
      </w:r>
      <w:r w:rsidR="00637D81" w:rsidRPr="00637D81">
        <w:rPr>
          <w:rFonts w:ascii="Arial" w:hAnsi="Arial" w:cs="Arial"/>
        </w:rPr>
        <w:t xml:space="preserve">, Neaum (2012) claims that </w:t>
      </w:r>
      <w:r w:rsidR="005078D8">
        <w:rPr>
          <w:rFonts w:ascii="Arial" w:hAnsi="Arial" w:cs="Arial"/>
        </w:rPr>
        <w:t xml:space="preserve">babies and young </w:t>
      </w:r>
      <w:r w:rsidR="00637D81" w:rsidRPr="00637D81">
        <w:rPr>
          <w:rFonts w:ascii="Arial" w:hAnsi="Arial" w:cs="Arial"/>
        </w:rPr>
        <w:t>children who are exposed to onomatopoeia in the</w:t>
      </w:r>
      <w:r w:rsidR="00DF3C8B">
        <w:rPr>
          <w:rFonts w:ascii="Arial" w:hAnsi="Arial" w:cs="Arial"/>
        </w:rPr>
        <w:t>ir</w:t>
      </w:r>
      <w:r w:rsidR="00637D81" w:rsidRPr="00637D81">
        <w:rPr>
          <w:rFonts w:ascii="Arial" w:hAnsi="Arial" w:cs="Arial"/>
        </w:rPr>
        <w:t xml:space="preserve"> early years </w:t>
      </w:r>
      <w:r w:rsidR="00DF3C8B">
        <w:rPr>
          <w:rFonts w:ascii="Arial" w:hAnsi="Arial" w:cs="Arial"/>
        </w:rPr>
        <w:t xml:space="preserve">will </w:t>
      </w:r>
      <w:r w:rsidR="00637D81" w:rsidRPr="00637D81">
        <w:rPr>
          <w:rFonts w:ascii="Arial" w:hAnsi="Arial" w:cs="Arial"/>
        </w:rPr>
        <w:t>have a</w:t>
      </w:r>
      <w:r w:rsidR="00DF3C8B">
        <w:rPr>
          <w:rFonts w:ascii="Arial" w:hAnsi="Arial" w:cs="Arial"/>
        </w:rPr>
        <w:t>n</w:t>
      </w:r>
      <w:r w:rsidR="00637D81" w:rsidRPr="00637D81">
        <w:rPr>
          <w:rFonts w:ascii="Arial" w:hAnsi="Arial" w:cs="Arial"/>
        </w:rPr>
        <w:t xml:space="preserve"> increased </w:t>
      </w:r>
      <w:r w:rsidR="00DF3C8B" w:rsidRPr="00637D81">
        <w:rPr>
          <w:rFonts w:ascii="Arial" w:hAnsi="Arial" w:cs="Arial"/>
        </w:rPr>
        <w:t>understanding</w:t>
      </w:r>
      <w:r w:rsidR="00637D81" w:rsidRPr="00637D81">
        <w:rPr>
          <w:rFonts w:ascii="Arial" w:hAnsi="Arial" w:cs="Arial"/>
        </w:rPr>
        <w:t xml:space="preserve"> of phonological awareness as they have learnt different </w:t>
      </w:r>
      <w:r w:rsidR="00020E9E" w:rsidRPr="00637D81">
        <w:rPr>
          <w:rFonts w:ascii="Arial" w:hAnsi="Arial" w:cs="Arial"/>
        </w:rPr>
        <w:t>skills</w:t>
      </w:r>
      <w:r w:rsidR="00637D81" w:rsidRPr="00637D81">
        <w:rPr>
          <w:rFonts w:ascii="Arial" w:hAnsi="Arial" w:cs="Arial"/>
        </w:rPr>
        <w:t xml:space="preserve"> of sounds and language. </w:t>
      </w:r>
    </w:p>
    <w:p w14:paraId="1748F5CB" w14:textId="757327F2" w:rsidR="00A73A84" w:rsidRDefault="00A73A84" w:rsidP="008D7E3D">
      <w:pPr>
        <w:pStyle w:val="NormalWeb"/>
        <w:spacing w:line="276" w:lineRule="auto"/>
        <w:rPr>
          <w:rFonts w:ascii="ArialMT" w:hAnsi="ArialMT"/>
          <w:u w:val="single"/>
        </w:rPr>
      </w:pPr>
      <w:r>
        <w:rPr>
          <w:rFonts w:ascii="ArialMT" w:hAnsi="ArialMT"/>
          <w:u w:val="single"/>
        </w:rPr>
        <w:t>Conclusion</w:t>
      </w:r>
    </w:p>
    <w:p w14:paraId="1C8016BF" w14:textId="2DD2DF18" w:rsidR="00A73A84" w:rsidRDefault="00A73A84" w:rsidP="008D7E3D">
      <w:pPr>
        <w:pStyle w:val="NormalWeb"/>
        <w:spacing w:line="276" w:lineRule="auto"/>
        <w:rPr>
          <w:rFonts w:ascii="ArialMT" w:hAnsi="ArialMT"/>
        </w:rPr>
      </w:pPr>
      <w:r>
        <w:rPr>
          <w:rFonts w:ascii="ArialMT" w:hAnsi="ArialMT"/>
        </w:rPr>
        <w:t xml:space="preserve">To </w:t>
      </w:r>
      <w:r w:rsidR="00452381">
        <w:rPr>
          <w:rFonts w:ascii="ArialMT" w:hAnsi="ArialMT"/>
        </w:rPr>
        <w:t xml:space="preserve">summarise, </w:t>
      </w:r>
      <w:r w:rsidR="00585526">
        <w:rPr>
          <w:rFonts w:ascii="ArialMT" w:hAnsi="ArialMT"/>
        </w:rPr>
        <w:t xml:space="preserve">many children are affected by language delay in early years but </w:t>
      </w:r>
      <w:r w:rsidR="00452381">
        <w:rPr>
          <w:rFonts w:ascii="ArialMT" w:hAnsi="ArialMT"/>
        </w:rPr>
        <w:t xml:space="preserve">there are </w:t>
      </w:r>
      <w:r w:rsidR="00282B97">
        <w:rPr>
          <w:rFonts w:ascii="ArialMT" w:hAnsi="ArialMT"/>
        </w:rPr>
        <w:t>several</w:t>
      </w:r>
      <w:r w:rsidR="00452381">
        <w:rPr>
          <w:rFonts w:ascii="ArialMT" w:hAnsi="ArialMT"/>
        </w:rPr>
        <w:t xml:space="preserve"> different ways to help promote </w:t>
      </w:r>
      <w:r w:rsidR="00282B97">
        <w:rPr>
          <w:rFonts w:ascii="ArialMT" w:hAnsi="ArialMT"/>
        </w:rPr>
        <w:t>literacy and language development in young children</w:t>
      </w:r>
      <w:r w:rsidR="000367DB">
        <w:rPr>
          <w:rFonts w:ascii="ArialMT" w:hAnsi="ArialMT"/>
        </w:rPr>
        <w:t xml:space="preserve">, </w:t>
      </w:r>
      <w:r w:rsidR="00585526">
        <w:rPr>
          <w:rFonts w:ascii="ArialMT" w:hAnsi="ArialMT"/>
        </w:rPr>
        <w:t>storytelling</w:t>
      </w:r>
      <w:r w:rsidR="007A7CCD">
        <w:rPr>
          <w:rFonts w:ascii="ArialMT" w:hAnsi="ArialMT"/>
        </w:rPr>
        <w:t xml:space="preserve"> whether this is </w:t>
      </w:r>
      <w:r w:rsidR="00970081">
        <w:rPr>
          <w:rFonts w:ascii="ArialMT" w:hAnsi="ArialMT"/>
        </w:rPr>
        <w:t>traditionally or digitall</w:t>
      </w:r>
      <w:r w:rsidR="007A7CCD">
        <w:rPr>
          <w:rFonts w:ascii="ArialMT" w:hAnsi="ArialMT"/>
        </w:rPr>
        <w:t xml:space="preserve">y has many benefits </w:t>
      </w:r>
      <w:r w:rsidR="00970081">
        <w:rPr>
          <w:rFonts w:ascii="ArialMT" w:hAnsi="ArialMT"/>
        </w:rPr>
        <w:t>to children’s development</w:t>
      </w:r>
      <w:r w:rsidR="00A23E2F">
        <w:rPr>
          <w:rFonts w:ascii="ArialMT" w:hAnsi="ArialMT"/>
        </w:rPr>
        <w:t xml:space="preserve"> in literacy, writing, oral or reading. </w:t>
      </w:r>
      <w:r w:rsidR="002E2176">
        <w:rPr>
          <w:rFonts w:ascii="ArialMT" w:hAnsi="ArialMT"/>
        </w:rPr>
        <w:t>By using repetition and rhyme</w:t>
      </w:r>
      <w:r w:rsidR="00284E1C">
        <w:rPr>
          <w:rFonts w:ascii="ArialMT" w:hAnsi="ArialMT"/>
        </w:rPr>
        <w:t>,</w:t>
      </w:r>
      <w:r w:rsidR="002E2176">
        <w:rPr>
          <w:rFonts w:ascii="ArialMT" w:hAnsi="ArialMT"/>
        </w:rPr>
        <w:t xml:space="preserve"> onomatopoeia </w:t>
      </w:r>
      <w:r w:rsidR="00284E1C">
        <w:rPr>
          <w:rFonts w:ascii="ArialMT" w:hAnsi="ArialMT"/>
        </w:rPr>
        <w:t xml:space="preserve">and gestures or actions during storytime </w:t>
      </w:r>
      <w:r w:rsidR="00DC62E3">
        <w:rPr>
          <w:rFonts w:ascii="ArialMT" w:hAnsi="ArialMT"/>
        </w:rPr>
        <w:t xml:space="preserve">these key factors will support young children </w:t>
      </w:r>
      <w:r w:rsidR="0079357A">
        <w:rPr>
          <w:rFonts w:ascii="ArialMT" w:hAnsi="ArialMT"/>
        </w:rPr>
        <w:t>to keep children focused and interested during storytime</w:t>
      </w:r>
      <w:r w:rsidR="00ED624C">
        <w:rPr>
          <w:rFonts w:ascii="ArialMT" w:hAnsi="ArialMT"/>
        </w:rPr>
        <w:t xml:space="preserve"> experiences. </w:t>
      </w:r>
      <w:r w:rsidR="0043704F">
        <w:rPr>
          <w:rFonts w:ascii="ArialMT" w:hAnsi="ArialMT"/>
        </w:rPr>
        <w:t>Therefore,</w:t>
      </w:r>
      <w:r w:rsidR="00ED624C">
        <w:rPr>
          <w:rFonts w:ascii="ArialMT" w:hAnsi="ArialMT"/>
        </w:rPr>
        <w:t xml:space="preserve"> storytime is an effective way </w:t>
      </w:r>
      <w:r w:rsidR="00E6664E">
        <w:rPr>
          <w:rFonts w:ascii="ArialMT" w:hAnsi="ArialMT"/>
        </w:rPr>
        <w:t>for practitioners or parents to improve children</w:t>
      </w:r>
      <w:r w:rsidR="005472F9">
        <w:rPr>
          <w:rFonts w:ascii="ArialMT" w:hAnsi="ArialMT"/>
        </w:rPr>
        <w:t>’</w:t>
      </w:r>
      <w:r w:rsidR="00E6664E">
        <w:rPr>
          <w:rFonts w:ascii="ArialMT" w:hAnsi="ArialMT"/>
        </w:rPr>
        <w:t xml:space="preserve">s </w:t>
      </w:r>
      <w:r w:rsidR="005472F9">
        <w:rPr>
          <w:rFonts w:ascii="ArialMT" w:hAnsi="ArialMT"/>
        </w:rPr>
        <w:t>literacy skills and help reduce to possibility of children havin</w:t>
      </w:r>
      <w:r w:rsidR="0043704F">
        <w:rPr>
          <w:rFonts w:ascii="ArialMT" w:hAnsi="ArialMT"/>
        </w:rPr>
        <w:t>g</w:t>
      </w:r>
      <w:r w:rsidR="005472F9">
        <w:rPr>
          <w:rFonts w:ascii="ArialMT" w:hAnsi="ArialMT"/>
        </w:rPr>
        <w:t xml:space="preserve"> speech and language </w:t>
      </w:r>
      <w:r w:rsidR="0043704F">
        <w:rPr>
          <w:rFonts w:ascii="ArialMT" w:hAnsi="ArialMT"/>
        </w:rPr>
        <w:t>delays.</w:t>
      </w:r>
    </w:p>
    <w:p w14:paraId="2DB10223" w14:textId="77777777" w:rsidR="00117EA5" w:rsidRDefault="00117EA5" w:rsidP="008D7E3D">
      <w:pPr>
        <w:pStyle w:val="NormalWeb"/>
        <w:spacing w:line="276" w:lineRule="auto"/>
        <w:rPr>
          <w:rFonts w:ascii="ArialMT" w:hAnsi="ArialMT"/>
        </w:rPr>
      </w:pPr>
    </w:p>
    <w:p w14:paraId="78D9BBB7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1CA53F92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1787ED84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6F53EC54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2F73EA10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1E0DE982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74E07C7E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30DA010F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37A543EA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44EF3D04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33A17BC0" w14:textId="77777777" w:rsidR="0011799F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005C28C1" w14:textId="77777777" w:rsidR="0011799F" w:rsidRDefault="0011799F" w:rsidP="0011799F">
      <w:pPr>
        <w:spacing w:line="276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Reference List </w:t>
      </w:r>
    </w:p>
    <w:p w14:paraId="4F32EF60" w14:textId="77777777" w:rsidR="0011799F" w:rsidRDefault="0011799F" w:rsidP="0011799F">
      <w:pPr>
        <w:pStyle w:val="NormalWeb"/>
      </w:pPr>
      <w:r>
        <w:rPr>
          <w:rFonts w:ascii="ArialMT" w:hAnsi="ArialMT"/>
        </w:rPr>
        <w:t xml:space="preserve">Asmaa, B. and Sofia, B. (2016) </w:t>
      </w:r>
      <w:r>
        <w:rPr>
          <w:rFonts w:ascii="Arial" w:hAnsi="Arial" w:cs="Arial"/>
          <w:i/>
          <w:iCs/>
        </w:rPr>
        <w:t xml:space="preserve">The Use of Onomatopoeia in Child Language Learning. It is Useful or Just for Fun?. </w:t>
      </w:r>
      <w:r>
        <w:rPr>
          <w:rFonts w:ascii="ArialMT" w:hAnsi="ArialMT"/>
        </w:rPr>
        <w:t xml:space="preserve">Available at: </w:t>
      </w:r>
      <w:hyperlink r:id="rId6" w:history="1">
        <w:r w:rsidRPr="00B666BE">
          <w:rPr>
            <w:rStyle w:val="Hyperlink"/>
            <w:rFonts w:ascii="ArialMT" w:hAnsi="ArialMT"/>
          </w:rPr>
          <w:t>http://e-biblio.univ-mosta.dz/bitstream/handle/123456789/5710/Memeoire%20final.pdf?sequence=1</w:t>
        </w:r>
      </w:hyperlink>
      <w:r>
        <w:rPr>
          <w:rFonts w:ascii="ArialMT" w:hAnsi="ArialMT"/>
        </w:rPr>
        <w:t xml:space="preserve"> [Accessed on 5 March 2024].</w:t>
      </w:r>
    </w:p>
    <w:p w14:paraId="701616E8" w14:textId="77777777" w:rsidR="0011799F" w:rsidRDefault="0011799F" w:rsidP="0011799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Bashrin, D. S. (2015) </w:t>
      </w:r>
      <w:r>
        <w:rPr>
          <w:rFonts w:ascii="Arial" w:hAnsi="Arial" w:cs="Arial"/>
          <w:i/>
          <w:iCs/>
        </w:rPr>
        <w:t xml:space="preserve">Piaget’s Pre-operational stage in children: A comparative study. </w:t>
      </w:r>
      <w:r>
        <w:rPr>
          <w:rFonts w:ascii="Arial" w:hAnsi="Arial" w:cs="Arial"/>
        </w:rPr>
        <w:t xml:space="preserve">BRAC University. Available at: </w:t>
      </w:r>
      <w:hyperlink r:id="rId7" w:history="1">
        <w:r w:rsidRPr="00B666BE">
          <w:rPr>
            <w:rStyle w:val="Hyperlink"/>
            <w:rFonts w:ascii="Arial" w:hAnsi="Arial" w:cs="Arial"/>
          </w:rPr>
          <w:t>https://dspace.bracu.ac.bd/xmlui/bitstream/handle/10361/5035/14163012_ENH.pdf?sequence=4&amp;isAllowed=y</w:t>
        </w:r>
      </w:hyperlink>
      <w:r>
        <w:rPr>
          <w:rFonts w:ascii="Arial" w:hAnsi="Arial" w:cs="Arial"/>
        </w:rPr>
        <w:t xml:space="preserve"> [Accessed on 3 March 2024]. </w:t>
      </w:r>
    </w:p>
    <w:p w14:paraId="1A79A4BD" w14:textId="77777777" w:rsidR="0011799F" w:rsidRDefault="0011799F" w:rsidP="0011799F">
      <w:pPr>
        <w:spacing w:line="276" w:lineRule="auto"/>
        <w:rPr>
          <w:rFonts w:ascii="Arial" w:hAnsi="Arial" w:cs="Arial"/>
        </w:rPr>
      </w:pPr>
    </w:p>
    <w:p w14:paraId="47B1B410" w14:textId="77777777" w:rsidR="0011799F" w:rsidRDefault="0011799F" w:rsidP="0011799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Book Trust. (2024) </w:t>
      </w:r>
      <w:r>
        <w:rPr>
          <w:rFonts w:ascii="Arial" w:hAnsi="Arial" w:cs="Arial"/>
          <w:i/>
          <w:iCs/>
        </w:rPr>
        <w:t xml:space="preserve">Rhymes in early childhood. </w:t>
      </w:r>
      <w:r>
        <w:rPr>
          <w:rFonts w:ascii="Arial" w:hAnsi="Arial" w:cs="Arial"/>
        </w:rPr>
        <w:t xml:space="preserve">Available at: </w:t>
      </w:r>
      <w:hyperlink r:id="rId8" w:history="1">
        <w:r w:rsidRPr="00B666BE">
          <w:rPr>
            <w:rStyle w:val="Hyperlink"/>
            <w:rFonts w:ascii="Arial" w:hAnsi="Arial" w:cs="Arial"/>
          </w:rPr>
          <w:t>https://www.booktrust.org.uk/news-and-features/features/2018/november/rhymes-in-early-childhood/</w:t>
        </w:r>
      </w:hyperlink>
      <w:r>
        <w:rPr>
          <w:rFonts w:ascii="Arial" w:hAnsi="Arial" w:cs="Arial"/>
        </w:rPr>
        <w:t xml:space="preserve"> [Accessed on 3 March 2024]. </w:t>
      </w:r>
    </w:p>
    <w:p w14:paraId="075595A5" w14:textId="77777777" w:rsidR="0011799F" w:rsidRDefault="0011799F" w:rsidP="0011799F">
      <w:pPr>
        <w:pStyle w:val="NormalWeb"/>
      </w:pPr>
      <w:r>
        <w:rPr>
          <w:rFonts w:ascii="ArialMT" w:hAnsi="ArialMT"/>
          <w:color w:val="212121"/>
        </w:rPr>
        <w:t xml:space="preserve">Cambridge Dictionary (2020) </w:t>
      </w:r>
      <w:r>
        <w:rPr>
          <w:rFonts w:ascii="Arial" w:hAnsi="Arial" w:cs="Arial"/>
          <w:i/>
          <w:iCs/>
          <w:color w:val="1C2856"/>
        </w:rPr>
        <w:t>Meaning of onomatopoeia in English</w:t>
      </w:r>
      <w:r>
        <w:rPr>
          <w:rFonts w:ascii="Arial" w:hAnsi="Arial" w:cs="Arial"/>
          <w:i/>
          <w:iCs/>
          <w:color w:val="1C2856"/>
        </w:rPr>
        <w:br/>
      </w:r>
      <w:r>
        <w:rPr>
          <w:rFonts w:ascii="ArialMT" w:hAnsi="ArialMT"/>
        </w:rPr>
        <w:t>Available at:</w:t>
      </w:r>
      <w:r w:rsidRPr="00E67F3F">
        <w:t xml:space="preserve"> </w:t>
      </w:r>
      <w:hyperlink r:id="rId9" w:history="1">
        <w:r w:rsidRPr="00B666BE">
          <w:rPr>
            <w:rStyle w:val="Hyperlink"/>
            <w:rFonts w:ascii="ArialMT" w:hAnsi="ArialMT"/>
          </w:rPr>
          <w:t>https://dictionary.cambridge.org/dictionary/english/onomatopoeia</w:t>
        </w:r>
      </w:hyperlink>
      <w:r>
        <w:rPr>
          <w:rFonts w:ascii="ArialMT" w:hAnsi="ArialMT"/>
        </w:rPr>
        <w:t xml:space="preserve"> [Accessed on 4 March 2024].</w:t>
      </w:r>
    </w:p>
    <w:p w14:paraId="795A8785" w14:textId="77777777" w:rsidR="0011799F" w:rsidRDefault="0011799F" w:rsidP="0011799F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MT" w:hAnsi="ArialMT"/>
        </w:rPr>
        <w:t xml:space="preserve">Collins, F. (2018) </w:t>
      </w:r>
      <w:r>
        <w:rPr>
          <w:rFonts w:ascii="Arial" w:hAnsi="Arial" w:cs="Arial"/>
          <w:i/>
          <w:iCs/>
        </w:rPr>
        <w:t xml:space="preserve">The Storytelling Revival in England and Wales and its Contribution to the Education of children of primary age. </w:t>
      </w:r>
      <w:r>
        <w:rPr>
          <w:rFonts w:ascii="Arial" w:hAnsi="Arial" w:cs="Arial"/>
        </w:rPr>
        <w:t xml:space="preserve">Parkway: ProQuest LLC. Available at: </w:t>
      </w:r>
      <w:hyperlink r:id="rId10" w:history="1">
        <w:r w:rsidRPr="00B666BE">
          <w:rPr>
            <w:rStyle w:val="Hyperlink"/>
            <w:rFonts w:ascii="Arial" w:hAnsi="Arial" w:cs="Arial"/>
          </w:rPr>
          <w:t>https://openresearch.surrey.ac.uk/esploro/outputs/doctoral/The-Storytelling-Revival-in-England-and/99516540202346/filesAndLinks?index=0</w:t>
        </w:r>
      </w:hyperlink>
      <w:r>
        <w:rPr>
          <w:rFonts w:ascii="Arial" w:hAnsi="Arial" w:cs="Arial"/>
        </w:rPr>
        <w:t xml:space="preserve"> [Accessed on 1</w:t>
      </w:r>
      <w:r>
        <w:rPr>
          <w:rFonts w:ascii="Arial" w:hAnsi="Arial" w:cs="Arial"/>
          <w:vertAlign w:val="superscript"/>
        </w:rPr>
        <w:t xml:space="preserve"> </w:t>
      </w:r>
      <w:r>
        <w:rPr>
          <w:rFonts w:ascii="Arial" w:hAnsi="Arial" w:cs="Arial"/>
        </w:rPr>
        <w:t xml:space="preserve">March 2024]. </w:t>
      </w:r>
    </w:p>
    <w:p w14:paraId="210DFC71" w14:textId="77777777" w:rsidR="0011799F" w:rsidRDefault="0011799F" w:rsidP="0011799F">
      <w:pPr>
        <w:pStyle w:val="NormalWeb"/>
        <w:spacing w:line="276" w:lineRule="auto"/>
        <w:rPr>
          <w:color w:val="000000" w:themeColor="text1"/>
        </w:rPr>
      </w:pPr>
      <w:r>
        <w:rPr>
          <w:rFonts w:ascii="ArialMT" w:hAnsi="ArialMT"/>
          <w:shd w:val="clear" w:color="auto" w:fill="FFFFFF"/>
        </w:rPr>
        <w:t xml:space="preserve">Clark, S. (2010) </w:t>
      </w:r>
      <w:r>
        <w:rPr>
          <w:rFonts w:ascii="Arial" w:hAnsi="Arial" w:cs="Arial"/>
          <w:i/>
          <w:iCs/>
        </w:rPr>
        <w:t xml:space="preserve">Jerome Bruner: Teaching, Learning and the Spiral Curriculum Sheldon Clark </w:t>
      </w:r>
      <w:r>
        <w:rPr>
          <w:rFonts w:ascii="ArialMT" w:hAnsi="ArialMT"/>
        </w:rPr>
        <w:t xml:space="preserve">Available at: </w:t>
      </w:r>
      <w:hyperlink r:id="rId11" w:history="1">
        <w:r w:rsidRPr="00B666BE">
          <w:rPr>
            <w:rStyle w:val="Hyperlink"/>
            <w:rFonts w:ascii="ArialMT" w:hAnsi="ArialMT"/>
          </w:rPr>
          <w:t>https://sheldonclark.files.wordpress.com/2011/07/jerome-bruner-teaching-learning- and-the-spiral-curriculum2.pdf</w:t>
        </w:r>
      </w:hyperlink>
      <w:r>
        <w:rPr>
          <w:rFonts w:ascii="ArialMT" w:hAnsi="ArialMT"/>
          <w:color w:val="0000FF"/>
        </w:rPr>
        <w:t xml:space="preserve"> </w:t>
      </w:r>
      <w:r>
        <w:rPr>
          <w:rFonts w:ascii="ArialMT" w:hAnsi="ArialMT"/>
          <w:color w:val="000000" w:themeColor="text1"/>
        </w:rPr>
        <w:t xml:space="preserve">[Accessed on 3 March 2024]. </w:t>
      </w:r>
    </w:p>
    <w:p w14:paraId="309A4FF2" w14:textId="77777777" w:rsidR="0011799F" w:rsidRDefault="0011799F" w:rsidP="0011799F">
      <w:pPr>
        <w:pStyle w:val="NormalWeb"/>
        <w:spacing w:line="276" w:lineRule="auto"/>
        <w:rPr>
          <w:rFonts w:ascii="ArialMT" w:hAnsi="ArialMT"/>
        </w:rPr>
      </w:pPr>
      <w:r>
        <w:rPr>
          <w:rFonts w:ascii="ArialMT" w:hAnsi="ArialMT"/>
        </w:rPr>
        <w:t xml:space="preserve">Darling-Hammond, L., Flook, L., Cook-Harvey, C., Barron, B., and Osher, D. (2020) ‘Implications for educational practice of the science of learning and development’, </w:t>
      </w:r>
      <w:r>
        <w:rPr>
          <w:rFonts w:ascii="Arial" w:hAnsi="Arial" w:cs="Arial"/>
          <w:i/>
          <w:iCs/>
        </w:rPr>
        <w:t>Applied Developmental Science</w:t>
      </w:r>
      <w:r>
        <w:rPr>
          <w:rFonts w:ascii="ArialMT" w:hAnsi="ArialMT"/>
        </w:rPr>
        <w:t xml:space="preserve">, 24(2), pp. 97-140. Available at: </w:t>
      </w:r>
      <w:hyperlink r:id="rId12" w:history="1">
        <w:r w:rsidRPr="00B666BE">
          <w:rPr>
            <w:rStyle w:val="Hyperlink"/>
            <w:rFonts w:ascii="ArialMT" w:hAnsi="ArialMT"/>
          </w:rPr>
          <w:t>https://web-p-ebscohost-com.ezproxy.uwtsd.ac.uk/ehost/pdfviewer/pdfviewer?vid=0&amp;sid=3ea4bf76-2574-4ab8-914e-db213d393efa%40redis</w:t>
        </w:r>
      </w:hyperlink>
      <w:r>
        <w:rPr>
          <w:rFonts w:ascii="ArialMT" w:hAnsi="ArialMT"/>
        </w:rPr>
        <w:t xml:space="preserve"> [Accessed on 1 March 2024]. </w:t>
      </w:r>
    </w:p>
    <w:p w14:paraId="2AF9C909" w14:textId="77777777" w:rsidR="0011799F" w:rsidRDefault="0011799F" w:rsidP="0011799F">
      <w:pPr>
        <w:pStyle w:val="NormalWeb"/>
      </w:pPr>
      <w:r>
        <w:rPr>
          <w:rFonts w:ascii="ArialMT" w:hAnsi="ArialMT"/>
        </w:rPr>
        <w:t xml:space="preserve">Duncan, M., Cunningham, A. and Eyre, E. (2019) ‘A combined movement and story-telling intervention enhances motor competence and language ability in pre-schoolers to a greater extent than movement or storytelling alone’, </w:t>
      </w:r>
      <w:r>
        <w:rPr>
          <w:rFonts w:ascii="Arial" w:hAnsi="Arial" w:cs="Arial"/>
          <w:i/>
          <w:iCs/>
        </w:rPr>
        <w:t>European Physical Education Review</w:t>
      </w:r>
      <w:r>
        <w:rPr>
          <w:rFonts w:ascii="ArialMT" w:hAnsi="ArialMT"/>
        </w:rPr>
        <w:t xml:space="preserve">, 25(1), pp. 221–235. Available at: </w:t>
      </w:r>
      <w:hyperlink r:id="rId13" w:history="1">
        <w:r w:rsidRPr="00B666BE">
          <w:rPr>
            <w:rStyle w:val="Hyperlink"/>
            <w:rFonts w:ascii="ArialMT" w:hAnsi="ArialMT"/>
          </w:rPr>
          <w:t>https://journals.sagepub.com/doi/10.1177/1356336X17715772</w:t>
        </w:r>
      </w:hyperlink>
      <w:r>
        <w:rPr>
          <w:rFonts w:ascii="ArialMT" w:hAnsi="ArialMT"/>
        </w:rPr>
        <w:t xml:space="preserve"> [Accessed on 10 March 2024].</w:t>
      </w:r>
    </w:p>
    <w:p w14:paraId="4BA23B1B" w14:textId="77777777" w:rsidR="0011799F" w:rsidRDefault="0011799F" w:rsidP="0011799F">
      <w:pPr>
        <w:pStyle w:val="NormalWeb"/>
        <w:spacing w:line="276" w:lineRule="auto"/>
        <w:rPr>
          <w:rFonts w:ascii="ArialMT" w:hAnsi="ArialMT"/>
        </w:rPr>
      </w:pPr>
    </w:p>
    <w:p w14:paraId="29C256AC" w14:textId="77777777" w:rsidR="0011799F" w:rsidRDefault="0011799F" w:rsidP="0011799F">
      <w:pPr>
        <w:pStyle w:val="NormalWeb"/>
        <w:rPr>
          <w:rFonts w:ascii="ArialMT" w:hAnsi="ArialMT"/>
          <w:color w:val="212121"/>
          <w:shd w:val="clear" w:color="auto" w:fill="FFFFFF"/>
        </w:rPr>
      </w:pPr>
      <w:r>
        <w:rPr>
          <w:rFonts w:ascii="ArialMT" w:hAnsi="ArialMT"/>
          <w:color w:val="212121"/>
          <w:shd w:val="clear" w:color="auto" w:fill="FFFFFF"/>
        </w:rPr>
        <w:t xml:space="preserve">Gillon, G.T. (2017) </w:t>
      </w:r>
      <w:r>
        <w:rPr>
          <w:rFonts w:ascii="Arial" w:hAnsi="Arial" w:cs="Arial"/>
          <w:i/>
          <w:iCs/>
          <w:color w:val="212121"/>
          <w:shd w:val="clear" w:color="auto" w:fill="FFFFFF"/>
        </w:rPr>
        <w:t>Phonological awareness: From research to practice</w:t>
      </w:r>
      <w:r>
        <w:rPr>
          <w:rFonts w:ascii="ArialMT" w:hAnsi="ArialMT"/>
          <w:color w:val="212121"/>
          <w:shd w:val="clear" w:color="auto" w:fill="FFFFFF"/>
        </w:rPr>
        <w:t xml:space="preserve">. New York: Guilford Publications. </w:t>
      </w:r>
    </w:p>
    <w:p w14:paraId="12C0EB30" w14:textId="77777777" w:rsidR="0011799F" w:rsidRPr="00185521" w:rsidRDefault="0011799F" w:rsidP="0011799F">
      <w:pPr>
        <w:pStyle w:val="NormalWeb"/>
        <w:rPr>
          <w:rFonts w:ascii="ArialMT" w:hAnsi="ArialMT"/>
          <w:color w:val="212121"/>
          <w:shd w:val="clear" w:color="auto" w:fill="FFFFFF"/>
        </w:rPr>
      </w:pPr>
      <w:r>
        <w:rPr>
          <w:rFonts w:ascii="ArialMT" w:hAnsi="ArialMT"/>
          <w:color w:val="212121"/>
          <w:shd w:val="clear" w:color="auto" w:fill="FFFFFF"/>
        </w:rPr>
        <w:t xml:space="preserve">Greene, S., Burke, J, K. and Mckenna, K. M. (2018) ‘A Review of Research connecting Digital Storytelling, Photovoice and Civic Engagement’ </w:t>
      </w:r>
      <w:r>
        <w:rPr>
          <w:rFonts w:ascii="ArialMT" w:hAnsi="ArialMT"/>
          <w:i/>
          <w:iCs/>
          <w:color w:val="212121"/>
          <w:shd w:val="clear" w:color="auto" w:fill="FFFFFF"/>
        </w:rPr>
        <w:t xml:space="preserve">American Educational Research Association. </w:t>
      </w:r>
      <w:r w:rsidRPr="00185521">
        <w:rPr>
          <w:rFonts w:ascii="ArialMT" w:hAnsi="ArialMT"/>
          <w:color w:val="212121"/>
          <w:shd w:val="clear" w:color="auto" w:fill="FFFFFF"/>
        </w:rPr>
        <w:t>88(6)</w:t>
      </w:r>
      <w:r>
        <w:rPr>
          <w:rFonts w:ascii="ArialMT" w:hAnsi="ArialMT"/>
          <w:color w:val="212121"/>
          <w:shd w:val="clear" w:color="auto" w:fill="FFFFFF"/>
        </w:rPr>
        <w:t xml:space="preserve">, pp. 844-878. Available at: </w:t>
      </w:r>
      <w:hyperlink r:id="rId14" w:history="1">
        <w:r w:rsidRPr="00B666BE">
          <w:rPr>
            <w:rStyle w:val="Hyperlink"/>
            <w:rFonts w:ascii="ArialMT" w:hAnsi="ArialMT"/>
            <w:shd w:val="clear" w:color="auto" w:fill="FFFFFF"/>
          </w:rPr>
          <w:t>https://www-jstor-org.ezproxy.uwtsd.ac.uk/stable/45277267?sid=primo&amp;seq=1</w:t>
        </w:r>
      </w:hyperlink>
      <w:r>
        <w:rPr>
          <w:rFonts w:ascii="ArialMT" w:hAnsi="ArialMT"/>
          <w:color w:val="212121"/>
          <w:shd w:val="clear" w:color="auto" w:fill="FFFFFF"/>
        </w:rPr>
        <w:t xml:space="preserve"> [Accessed on 8 March 2024]. </w:t>
      </w:r>
    </w:p>
    <w:p w14:paraId="0E0B4929" w14:textId="77777777" w:rsidR="0011799F" w:rsidRDefault="0011799F" w:rsidP="0011799F">
      <w:pPr>
        <w:pStyle w:val="NormalWeb"/>
      </w:pPr>
      <w:r>
        <w:rPr>
          <w:rFonts w:ascii="ArialMT" w:hAnsi="ArialMT"/>
        </w:rPr>
        <w:t xml:space="preserve">Harris, M. (2018) </w:t>
      </w:r>
      <w:r>
        <w:rPr>
          <w:rFonts w:ascii="Arial" w:hAnsi="Arial" w:cs="Arial"/>
          <w:i/>
          <w:iCs/>
        </w:rPr>
        <w:t xml:space="preserve">How to Write Onomatopoeia. </w:t>
      </w:r>
      <w:r>
        <w:rPr>
          <w:rFonts w:ascii="ArialMT" w:hAnsi="ArialMT"/>
        </w:rPr>
        <w:t xml:space="preserve">Available at: </w:t>
      </w:r>
      <w:hyperlink r:id="rId15" w:history="1">
        <w:r w:rsidRPr="00B666BE">
          <w:rPr>
            <w:rStyle w:val="Hyperlink"/>
            <w:rFonts w:ascii="ArialMT" w:hAnsi="ArialMT"/>
          </w:rPr>
          <w:t>https://mharriseditor.com/write-onomatopoeia/</w:t>
        </w:r>
      </w:hyperlink>
      <w:r>
        <w:rPr>
          <w:rFonts w:ascii="ArialMT" w:hAnsi="ArialMT"/>
        </w:rPr>
        <w:t xml:space="preserve"> [Accessed on 4 March 2024].</w:t>
      </w:r>
    </w:p>
    <w:p w14:paraId="620270A0" w14:textId="77777777" w:rsidR="0011799F" w:rsidRPr="00C9588F" w:rsidRDefault="0011799F" w:rsidP="0011799F">
      <w:pPr>
        <w:pStyle w:val="NormalWeb"/>
        <w:spacing w:line="276" w:lineRule="auto"/>
        <w:rPr>
          <w:rFonts w:ascii="ArialMT" w:hAnsi="ArialMT"/>
        </w:rPr>
      </w:pPr>
      <w:r>
        <w:rPr>
          <w:rFonts w:ascii="ArialMT" w:hAnsi="ArialMT"/>
        </w:rPr>
        <w:t xml:space="preserve">Horst, J. (2013) ‘Context and repetition in word learning’, </w:t>
      </w:r>
      <w:r>
        <w:rPr>
          <w:rFonts w:ascii="Arial" w:hAnsi="Arial" w:cs="Arial"/>
          <w:i/>
          <w:iCs/>
        </w:rPr>
        <w:t>Frontiers in Psychology</w:t>
      </w:r>
      <w:r>
        <w:rPr>
          <w:rFonts w:ascii="ArialMT" w:hAnsi="ArialMT"/>
        </w:rPr>
        <w:t xml:space="preserve">, 4 (149) pp. 1-11. Available at: </w:t>
      </w:r>
      <w:hyperlink r:id="rId16" w:history="1">
        <w:r w:rsidRPr="00B666BE">
          <w:rPr>
            <w:rStyle w:val="Hyperlink"/>
            <w:rFonts w:ascii="ArialMT" w:hAnsi="ArialMT"/>
          </w:rPr>
          <w:t>https://www.frontiersin.org/journals/psychology/articles/10.3389/fpsyg.2013.00149/full</w:t>
        </w:r>
      </w:hyperlink>
      <w:r>
        <w:rPr>
          <w:rFonts w:ascii="ArialMT" w:hAnsi="ArialMT"/>
        </w:rPr>
        <w:t xml:space="preserve"> [Accessed on 1 March 2024]. </w:t>
      </w:r>
    </w:p>
    <w:p w14:paraId="12A795F3" w14:textId="77777777" w:rsidR="0011799F" w:rsidRDefault="0011799F" w:rsidP="0011799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Kids Health. (2023) </w:t>
      </w:r>
      <w:r>
        <w:rPr>
          <w:rFonts w:ascii="Arial" w:hAnsi="Arial" w:cs="Arial"/>
          <w:i/>
          <w:iCs/>
        </w:rPr>
        <w:t xml:space="preserve">Reading books to babies. </w:t>
      </w:r>
      <w:r>
        <w:rPr>
          <w:rFonts w:ascii="Arial" w:hAnsi="Arial" w:cs="Arial"/>
        </w:rPr>
        <w:t xml:space="preserve">Available at: </w:t>
      </w:r>
      <w:hyperlink r:id="rId17" w:anchor=":~:text=Kids%20whose%20parents%20talk%20and,different%20emotions%20and%20expressive%20sounds" w:history="1">
        <w:r w:rsidRPr="003F056C">
          <w:rPr>
            <w:rStyle w:val="Hyperlink"/>
            <w:rFonts w:ascii="Arial" w:hAnsi="Arial" w:cs="Arial"/>
          </w:rPr>
          <w:t>https://kidshealth.org/en/parents/reading-babies.html#:~:text=Kids%20whose%20parents%20talk%20and,different%20emotions%20and%20expressive%20sounds</w:t>
        </w:r>
      </w:hyperlink>
      <w:r w:rsidRPr="0082487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 on 27 February 2024]. </w:t>
      </w:r>
    </w:p>
    <w:p w14:paraId="5214CA91" w14:textId="77777777" w:rsidR="0011799F" w:rsidRDefault="0011799F" w:rsidP="0011799F">
      <w:pPr>
        <w:pStyle w:val="NormalWeb"/>
      </w:pPr>
      <w:r>
        <w:rPr>
          <w:rFonts w:ascii="ArialMT" w:hAnsi="ArialMT"/>
        </w:rPr>
        <w:t xml:space="preserve">Kohl, W. (2013) </w:t>
      </w:r>
      <w:r>
        <w:rPr>
          <w:rFonts w:ascii="Arial" w:hAnsi="Arial" w:cs="Arial"/>
          <w:i/>
          <w:iCs/>
        </w:rPr>
        <w:t xml:space="preserve">Educating the Student Body: Taking Physical Activity and Physical Education to School. </w:t>
      </w:r>
      <w:r>
        <w:rPr>
          <w:rFonts w:ascii="ArialMT" w:hAnsi="ArialMT"/>
        </w:rPr>
        <w:t xml:space="preserve">Approaches to Physical Education in Schools. Available at: </w:t>
      </w:r>
      <w:hyperlink r:id="rId18" w:history="1">
        <w:r w:rsidRPr="00B666BE">
          <w:rPr>
            <w:rStyle w:val="Hyperlink"/>
            <w:rFonts w:ascii="ArialMT" w:hAnsi="ArialMT"/>
          </w:rPr>
          <w:t>https://www.ncbi.nlm.nih.gov/books/NBK201493/</w:t>
        </w:r>
      </w:hyperlink>
      <w:r>
        <w:rPr>
          <w:rFonts w:ascii="ArialMT" w:hAnsi="ArialMT"/>
        </w:rPr>
        <w:t xml:space="preserve"> [Accessed on 8 March 2024].</w:t>
      </w:r>
    </w:p>
    <w:p w14:paraId="1A5954E9" w14:textId="77777777" w:rsidR="0011799F" w:rsidRDefault="0011799F" w:rsidP="0011799F">
      <w:pPr>
        <w:pStyle w:val="NormalWeb"/>
      </w:pPr>
      <w:r>
        <w:rPr>
          <w:rFonts w:ascii="ArialMT" w:hAnsi="ArialMT"/>
          <w:color w:val="212121"/>
        </w:rPr>
        <w:t>Laing, C. E. (2019) ‘</w:t>
      </w:r>
      <w:r w:rsidRPr="007D4D0F">
        <w:rPr>
          <w:rFonts w:ascii="Arial" w:hAnsi="Arial" w:cs="Arial"/>
        </w:rPr>
        <w:t>A Role for Onomatopoeia in Early Language: Evidence from Phonological Development</w:t>
      </w:r>
      <w:r>
        <w:rPr>
          <w:rFonts w:ascii="Arial" w:hAnsi="Arial" w:cs="Arial"/>
        </w:rPr>
        <w:t>’</w:t>
      </w:r>
      <w:r>
        <w:rPr>
          <w:rFonts w:ascii="Arial" w:hAnsi="Arial" w:cs="Arial"/>
          <w:i/>
          <w:iCs/>
        </w:rPr>
        <w:t xml:space="preserve">. ProQuest </w:t>
      </w:r>
      <w:r>
        <w:rPr>
          <w:rFonts w:ascii="ArialMT" w:hAnsi="ArialMT"/>
        </w:rPr>
        <w:t xml:space="preserve">11(2) p173-187. Available at: </w:t>
      </w:r>
      <w:hyperlink r:id="rId19" w:history="1">
        <w:r w:rsidRPr="00B666BE">
          <w:rPr>
            <w:rStyle w:val="Hyperlink"/>
            <w:rFonts w:ascii="ArialMT" w:hAnsi="ArialMT"/>
          </w:rPr>
          <w:t>https://www.proquest.com/docview/2789809783?accountid=130472&amp;parentSessionId=ioexaQuwZ6X9Hv%2BoD7VTF3ud9Vc7zx3%2F%2BT3QVDrfaY8%3D&amp;pq-origsite=primo&amp;sourcetype=Scholarly%20Journals</w:t>
        </w:r>
      </w:hyperlink>
      <w:r>
        <w:rPr>
          <w:rFonts w:ascii="ArialMT" w:hAnsi="ArialMT"/>
        </w:rPr>
        <w:t xml:space="preserve"> [Accessed on 4 March 2024]. </w:t>
      </w:r>
    </w:p>
    <w:p w14:paraId="701B3E38" w14:textId="77777777" w:rsidR="0011799F" w:rsidRPr="00D457CF" w:rsidRDefault="0011799F" w:rsidP="0011799F">
      <w:pPr>
        <w:pStyle w:val="NormalWeb"/>
        <w:spacing w:line="276" w:lineRule="auto"/>
      </w:pPr>
      <w:r>
        <w:rPr>
          <w:rFonts w:ascii="ArialMT" w:hAnsi="ArialMT"/>
        </w:rPr>
        <w:t xml:space="preserve">Larsen-Freeman, D. and Anderson, M. (2013). </w:t>
      </w:r>
      <w:r>
        <w:rPr>
          <w:rFonts w:ascii="Arial" w:hAnsi="Arial" w:cs="Arial"/>
          <w:i/>
          <w:iCs/>
        </w:rPr>
        <w:t>Techniques and Principles in Language Teaching</w:t>
      </w:r>
      <w:r>
        <w:rPr>
          <w:rFonts w:ascii="ArialMT" w:hAnsi="ArialMT"/>
        </w:rPr>
        <w:t xml:space="preserve">. 3rd Ed. Oxford: Oxford University Press. </w:t>
      </w:r>
    </w:p>
    <w:p w14:paraId="602ED770" w14:textId="77777777" w:rsidR="0011799F" w:rsidRDefault="0011799F" w:rsidP="0011799F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Lucarevschi, R, C. (2016) ‘</w:t>
      </w:r>
      <w:r w:rsidRPr="00374086">
        <w:rPr>
          <w:rFonts w:ascii="Arial" w:hAnsi="Arial" w:cs="Arial"/>
        </w:rPr>
        <w:t>The role of storytelling on language learning: a literature review</w:t>
      </w:r>
      <w:r>
        <w:rPr>
          <w:rFonts w:ascii="Arial" w:hAnsi="Arial" w:cs="Arial"/>
        </w:rPr>
        <w:t>’</w:t>
      </w:r>
      <w:r>
        <w:rPr>
          <w:rFonts w:ascii="Arial" w:hAnsi="Arial" w:cs="Arial"/>
          <w:i/>
          <w:iCs/>
        </w:rPr>
        <w:t>,</w:t>
      </w:r>
      <w:r w:rsidRPr="00004319">
        <w:rPr>
          <w:rFonts w:ascii="TimesNewRomanPS" w:hAnsi="TimesNewRomanPS"/>
          <w:i/>
          <w:iCs/>
          <w:sz w:val="18"/>
          <w:szCs w:val="18"/>
        </w:rPr>
        <w:t xml:space="preserve"> </w:t>
      </w:r>
      <w:r w:rsidRPr="00004319">
        <w:rPr>
          <w:rFonts w:ascii="Arial" w:hAnsi="Arial" w:cs="Arial"/>
          <w:i/>
          <w:iCs/>
        </w:rPr>
        <w:t>Working Papers of the Linguistics Circle of the University of Victoria</w:t>
      </w:r>
      <w:r>
        <w:rPr>
          <w:rFonts w:ascii="TimesNewRomanPS" w:hAnsi="TimesNewRomanPS"/>
          <w:i/>
          <w:iCs/>
          <w:sz w:val="18"/>
          <w:szCs w:val="18"/>
        </w:rPr>
        <w:t>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26 (1) pp. 24-44. Available at: </w:t>
      </w:r>
      <w:hyperlink r:id="rId20" w:history="1">
        <w:r w:rsidRPr="00B666BE">
          <w:rPr>
            <w:rStyle w:val="Hyperlink"/>
            <w:rFonts w:ascii="Arial" w:hAnsi="Arial" w:cs="Arial"/>
          </w:rPr>
          <w:t>https://journals.uvic.ca/index.php/WPLC/article/view/15309</w:t>
        </w:r>
      </w:hyperlink>
      <w:r>
        <w:rPr>
          <w:rFonts w:ascii="Arial" w:hAnsi="Arial" w:cs="Arial"/>
        </w:rPr>
        <w:t xml:space="preserve"> [</w:t>
      </w:r>
      <w:r w:rsidRPr="002023E2">
        <w:rPr>
          <w:rFonts w:ascii="Arial" w:hAnsi="Arial" w:cs="Arial"/>
        </w:rPr>
        <w:t xml:space="preserve">Accessed on 27 February 2024]. </w:t>
      </w:r>
    </w:p>
    <w:p w14:paraId="000BCF83" w14:textId="77777777" w:rsidR="0011799F" w:rsidRPr="00C0756F" w:rsidRDefault="0011799F" w:rsidP="0011799F">
      <w:pPr>
        <w:pStyle w:val="NormalWeb"/>
        <w:rPr>
          <w:rFonts w:ascii="Arial" w:hAnsi="Arial" w:cs="Arial"/>
        </w:rPr>
      </w:pPr>
      <w:r w:rsidRPr="00C0756F">
        <w:rPr>
          <w:rFonts w:ascii="Arial" w:hAnsi="Arial" w:cs="Arial"/>
        </w:rPr>
        <w:t xml:space="preserve">Mages, W. K. (2020) ‘The Power of Storytelling in Face-to-Face and Virtual Learning Environments’, </w:t>
      </w:r>
      <w:r w:rsidRPr="00C0756F">
        <w:rPr>
          <w:rFonts w:ascii="Arial" w:hAnsi="Arial" w:cs="Arial"/>
          <w:i/>
          <w:iCs/>
        </w:rPr>
        <w:t>Online Journal for Research and Education</w:t>
      </w:r>
      <w:r w:rsidRPr="00C0756F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I</w:t>
      </w:r>
      <w:r>
        <w:rPr>
          <w:rFonts w:ascii="Arial" w:hAnsi="Arial" w:cs="Arial"/>
          <w:sz w:val="25"/>
          <w:szCs w:val="25"/>
        </w:rPr>
        <w:t xml:space="preserve">SSN: 2313-1640. Available at: </w:t>
      </w:r>
      <w:hyperlink r:id="rId21" w:history="1">
        <w:r w:rsidRPr="00B666BE">
          <w:rPr>
            <w:rStyle w:val="Hyperlink"/>
            <w:rFonts w:ascii="Arial" w:hAnsi="Arial" w:cs="Arial"/>
            <w:sz w:val="25"/>
            <w:szCs w:val="25"/>
          </w:rPr>
          <w:t>https://journal.ph-noe.ac.at/index.php/resource/article/view/958/849</w:t>
        </w:r>
      </w:hyperlink>
      <w:r>
        <w:rPr>
          <w:rFonts w:ascii="Arial" w:hAnsi="Arial" w:cs="Arial"/>
          <w:sz w:val="25"/>
          <w:szCs w:val="25"/>
        </w:rPr>
        <w:t xml:space="preserve"> [Accessed on 4 March 2024]. </w:t>
      </w:r>
    </w:p>
    <w:p w14:paraId="602496AD" w14:textId="77777777" w:rsidR="0011799F" w:rsidRPr="002023E2" w:rsidRDefault="0011799F" w:rsidP="0011799F">
      <w:pPr>
        <w:pStyle w:val="NormalWeb"/>
        <w:spacing w:line="276" w:lineRule="auto"/>
        <w:rPr>
          <w:rFonts w:ascii="Arial" w:hAnsi="Arial" w:cs="Arial"/>
        </w:rPr>
      </w:pPr>
      <w:r w:rsidRPr="002023E2">
        <w:rPr>
          <w:rFonts w:ascii="Arial" w:hAnsi="Arial" w:cs="Arial"/>
        </w:rPr>
        <w:lastRenderedPageBreak/>
        <w:t>Meier, D. R. (2009</w:t>
      </w:r>
      <w:r w:rsidRPr="002023E2">
        <w:rPr>
          <w:rFonts w:ascii="Arial" w:hAnsi="Arial" w:cs="Arial"/>
          <w:i/>
          <w:iCs/>
        </w:rPr>
        <w:t>) Here’s the Story: Using Narrative to Promote Young Children’s Language and Literacy Learning</w:t>
      </w:r>
      <w:r w:rsidRPr="002023E2">
        <w:rPr>
          <w:rFonts w:ascii="Arial" w:hAnsi="Arial" w:cs="Arial"/>
        </w:rPr>
        <w:t xml:space="preserve">. New York: Teachers College Press. </w:t>
      </w:r>
    </w:p>
    <w:p w14:paraId="76B54CA1" w14:textId="77777777" w:rsidR="0011799F" w:rsidRDefault="0011799F" w:rsidP="0011799F">
      <w:pPr>
        <w:pStyle w:val="NormalWeb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Mendoza, M. (2015) </w:t>
      </w:r>
      <w:r w:rsidRPr="00D3072F">
        <w:rPr>
          <w:rFonts w:ascii="Arial" w:hAnsi="Arial" w:cs="Arial"/>
        </w:rPr>
        <w:t>‘The evolution of storytelling’</w:t>
      </w:r>
      <w:r w:rsidRPr="00D3072F">
        <w:rPr>
          <w:rFonts w:ascii="Arial" w:hAnsi="Arial" w:cs="Arial"/>
          <w:i/>
          <w:iCs/>
        </w:rPr>
        <w:t xml:space="preserve"> Reporter</w:t>
      </w:r>
      <w:r>
        <w:rPr>
          <w:rFonts w:ascii="Arial" w:hAnsi="Arial" w:cs="Arial"/>
          <w:i/>
          <w:iCs/>
        </w:rPr>
        <w:t xml:space="preserve">, </w:t>
      </w:r>
      <w:r>
        <w:rPr>
          <w:rFonts w:ascii="Arial" w:hAnsi="Arial" w:cs="Arial"/>
        </w:rPr>
        <w:t>1</w:t>
      </w:r>
      <w:r w:rsidRPr="003D26DF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May. Available at: </w:t>
      </w:r>
      <w:hyperlink r:id="rId22" w:history="1">
        <w:r w:rsidRPr="00B666BE">
          <w:rPr>
            <w:rStyle w:val="Hyperlink"/>
            <w:rFonts w:ascii="Arial" w:hAnsi="Arial" w:cs="Arial"/>
          </w:rPr>
          <w:t>https://reporter.rit.edu/tech/evolution-storytelling</w:t>
        </w:r>
      </w:hyperlink>
      <w:r>
        <w:rPr>
          <w:rFonts w:ascii="Arial" w:hAnsi="Arial" w:cs="Arial"/>
        </w:rPr>
        <w:t xml:space="preserve"> [Accessed on 27th February 2024]. </w:t>
      </w:r>
    </w:p>
    <w:p w14:paraId="2449A58A" w14:textId="77777777" w:rsidR="0011799F" w:rsidRPr="007A418D" w:rsidRDefault="0011799F" w:rsidP="0011799F">
      <w:pPr>
        <w:pStyle w:val="NormalWeb"/>
        <w:spacing w:line="276" w:lineRule="auto"/>
        <w:rPr>
          <w:rFonts w:ascii="Arial" w:hAnsi="Arial" w:cs="Arial"/>
        </w:rPr>
      </w:pPr>
      <w:r w:rsidRPr="007A418D">
        <w:rPr>
          <w:rFonts w:ascii="Arial" w:hAnsi="Arial" w:cs="Arial"/>
        </w:rPr>
        <w:t xml:space="preserve">Neaum, S. (2012) </w:t>
      </w:r>
      <w:r w:rsidRPr="007A418D">
        <w:rPr>
          <w:rFonts w:ascii="Arial" w:hAnsi="Arial" w:cs="Arial"/>
          <w:i/>
          <w:iCs/>
        </w:rPr>
        <w:t>Language and Literacy for the Early Years</w:t>
      </w:r>
      <w:r w:rsidRPr="007A418D">
        <w:rPr>
          <w:rFonts w:ascii="Arial" w:hAnsi="Arial" w:cs="Arial"/>
        </w:rPr>
        <w:t>. London: SAGE Publications Ltd.</w:t>
      </w:r>
    </w:p>
    <w:p w14:paraId="38606BEF" w14:textId="77777777" w:rsidR="0011799F" w:rsidRDefault="0011799F" w:rsidP="0011799F">
      <w:pPr>
        <w:spacing w:before="100" w:beforeAutospacing="1" w:after="100" w:afterAutospacing="1" w:line="276" w:lineRule="auto"/>
        <w:rPr>
          <w:rFonts w:ascii="ArialMT" w:eastAsia="Times New Roman" w:hAnsi="ArialMT" w:cs="Times New Roman"/>
          <w:color w:val="212121"/>
          <w:kern w:val="0"/>
          <w:shd w:val="clear" w:color="auto" w:fill="FFFFFF"/>
          <w:lang w:eastAsia="en-GB"/>
          <w14:ligatures w14:val="none"/>
        </w:rPr>
      </w:pPr>
      <w:r w:rsidRPr="00AE2927">
        <w:rPr>
          <w:rFonts w:ascii="ArialMT" w:eastAsia="Times New Roman" w:hAnsi="ArialMT" w:cs="Times New Roman"/>
          <w:color w:val="212121"/>
          <w:kern w:val="0"/>
          <w:shd w:val="clear" w:color="auto" w:fill="FFFFFF"/>
          <w:lang w:eastAsia="en-GB"/>
          <w14:ligatures w14:val="none"/>
        </w:rPr>
        <w:t xml:space="preserve">Read, K., Macauley, M. and Furay, E., (2014) ‘The Seuss boost: Rhyme helps children retain words from shared storybook reading’, </w:t>
      </w:r>
      <w:r w:rsidRPr="00AE2927">
        <w:rPr>
          <w:rFonts w:ascii="Arial" w:eastAsia="Times New Roman" w:hAnsi="Arial" w:cs="Arial"/>
          <w:i/>
          <w:iCs/>
          <w:color w:val="212121"/>
          <w:kern w:val="0"/>
          <w:shd w:val="clear" w:color="auto" w:fill="FFFFFF"/>
          <w:lang w:eastAsia="en-GB"/>
          <w14:ligatures w14:val="none"/>
        </w:rPr>
        <w:t>First Language</w:t>
      </w:r>
      <w:r w:rsidRPr="00AE2927">
        <w:rPr>
          <w:rFonts w:ascii="ArialMT" w:eastAsia="Times New Roman" w:hAnsi="ArialMT" w:cs="Times New Roman"/>
          <w:color w:val="212121"/>
          <w:kern w:val="0"/>
          <w:shd w:val="clear" w:color="auto" w:fill="FFFFFF"/>
          <w:lang w:eastAsia="en-GB"/>
          <w14:ligatures w14:val="none"/>
        </w:rPr>
        <w:t xml:space="preserve">, </w:t>
      </w:r>
      <w:r w:rsidRPr="00AE2927">
        <w:rPr>
          <w:rFonts w:ascii="Arial" w:eastAsia="Times New Roman" w:hAnsi="Arial" w:cs="Arial"/>
          <w:i/>
          <w:iCs/>
          <w:color w:val="212121"/>
          <w:kern w:val="0"/>
          <w:shd w:val="clear" w:color="auto" w:fill="FFFFFF"/>
          <w:lang w:eastAsia="en-GB"/>
          <w14:ligatures w14:val="none"/>
        </w:rPr>
        <w:t>34</w:t>
      </w:r>
      <w:r w:rsidRPr="00AE2927">
        <w:rPr>
          <w:rFonts w:ascii="ArialMT" w:eastAsia="Times New Roman" w:hAnsi="ArialMT" w:cs="Times New Roman"/>
          <w:color w:val="212121"/>
          <w:kern w:val="0"/>
          <w:shd w:val="clear" w:color="auto" w:fill="FFFFFF"/>
          <w:lang w:eastAsia="en-GB"/>
          <w14:ligatures w14:val="none"/>
        </w:rPr>
        <w:t xml:space="preserve">(4), pp.354-371. </w:t>
      </w:r>
      <w:r>
        <w:rPr>
          <w:rFonts w:ascii="ArialMT" w:eastAsia="Times New Roman" w:hAnsi="ArialMT" w:cs="Times New Roman"/>
          <w:color w:val="212121"/>
          <w:kern w:val="0"/>
          <w:shd w:val="clear" w:color="auto" w:fill="FFFFFF"/>
          <w:lang w:eastAsia="en-GB"/>
          <w14:ligatures w14:val="none"/>
        </w:rPr>
        <w:t xml:space="preserve">Available at: </w:t>
      </w:r>
      <w:hyperlink r:id="rId23" w:history="1">
        <w:r w:rsidRPr="00B666BE">
          <w:rPr>
            <w:rStyle w:val="Hyperlink"/>
            <w:rFonts w:ascii="ArialMT" w:eastAsia="Times New Roman" w:hAnsi="ArialMT" w:cs="Times New Roman"/>
            <w:kern w:val="0"/>
            <w:shd w:val="clear" w:color="auto" w:fill="FFFFFF"/>
            <w:lang w:eastAsia="en-GB"/>
            <w14:ligatures w14:val="none"/>
          </w:rPr>
          <w:t>https://journals-sagepub-com.ezproxy.uwtsd.ac.uk/doi/full/10.1177/0142723714544410</w:t>
        </w:r>
      </w:hyperlink>
      <w:r>
        <w:rPr>
          <w:rFonts w:ascii="ArialMT" w:eastAsia="Times New Roman" w:hAnsi="ArialMT" w:cs="Times New Roman"/>
          <w:color w:val="212121"/>
          <w:kern w:val="0"/>
          <w:shd w:val="clear" w:color="auto" w:fill="FFFFFF"/>
          <w:lang w:eastAsia="en-GB"/>
          <w14:ligatures w14:val="none"/>
        </w:rPr>
        <w:t xml:space="preserve"> [Accessed on 2 March 2024]. </w:t>
      </w:r>
    </w:p>
    <w:p w14:paraId="661990A1" w14:textId="77777777" w:rsidR="0011799F" w:rsidRDefault="0011799F" w:rsidP="0011799F">
      <w:pPr>
        <w:pStyle w:val="NormalWeb"/>
        <w:spacing w:line="276" w:lineRule="auto"/>
      </w:pPr>
      <w:r>
        <w:rPr>
          <w:rFonts w:ascii="ArialMT" w:hAnsi="ArialMT"/>
        </w:rPr>
        <w:t xml:space="preserve">Reading Bright Start (2024) </w:t>
      </w:r>
      <w:r>
        <w:rPr>
          <w:rFonts w:ascii="Arial" w:hAnsi="Arial" w:cs="Arial"/>
          <w:i/>
          <w:iCs/>
        </w:rPr>
        <w:t>Let’s Do It Again . . . and Again! Why is Repetition Important to Learning?</w:t>
      </w:r>
      <w:r>
        <w:rPr>
          <w:rFonts w:ascii="Arial" w:hAnsi="Arial" w:cs="Arial"/>
          <w:i/>
          <w:iCs/>
        </w:rPr>
        <w:br/>
      </w:r>
      <w:r>
        <w:rPr>
          <w:rFonts w:ascii="ArialMT" w:hAnsi="ArialMT"/>
        </w:rPr>
        <w:t xml:space="preserve">Available at: </w:t>
      </w:r>
      <w:hyperlink r:id="rId24" w:history="1">
        <w:r w:rsidRPr="00B666BE">
          <w:rPr>
            <w:rStyle w:val="Hyperlink"/>
            <w:rFonts w:ascii="ArialMT" w:hAnsi="ArialMT"/>
          </w:rPr>
          <w:t>https://www.readingbrightstart.org/articles-for-parents/lets-repetition-important-learning/</w:t>
        </w:r>
      </w:hyperlink>
      <w:r>
        <w:rPr>
          <w:rFonts w:ascii="ArialMT" w:hAnsi="ArialMT"/>
        </w:rPr>
        <w:t xml:space="preserve"> [Accessed on 3 March 2024]. </w:t>
      </w:r>
    </w:p>
    <w:p w14:paraId="7DCE6466" w14:textId="77777777" w:rsidR="0011799F" w:rsidRDefault="0011799F" w:rsidP="0011799F">
      <w:pPr>
        <w:pStyle w:val="NormalWeb"/>
        <w:spacing w:line="276" w:lineRule="auto"/>
        <w:rPr>
          <w:rFonts w:ascii="ArialMT" w:hAnsi="ArialMT"/>
        </w:rPr>
      </w:pPr>
      <w:r>
        <w:rPr>
          <w:rFonts w:ascii="ArialMT" w:hAnsi="ArialMT"/>
        </w:rPr>
        <w:t xml:space="preserve">Raising Children (2024) </w:t>
      </w:r>
      <w:r>
        <w:rPr>
          <w:rFonts w:ascii="Arial" w:hAnsi="Arial" w:cs="Arial"/>
          <w:i/>
          <w:iCs/>
        </w:rPr>
        <w:t xml:space="preserve">Literacy activities for children: suitable for 0-8 years. </w:t>
      </w:r>
      <w:r>
        <w:rPr>
          <w:rFonts w:ascii="ArialMT" w:hAnsi="ArialMT"/>
        </w:rPr>
        <w:t>Available at:</w:t>
      </w:r>
      <w:r w:rsidRPr="009F7A95">
        <w:t xml:space="preserve"> </w:t>
      </w:r>
      <w:hyperlink r:id="rId25" w:history="1">
        <w:r w:rsidRPr="00B666BE">
          <w:rPr>
            <w:rStyle w:val="Hyperlink"/>
            <w:rFonts w:ascii="ArialMT" w:hAnsi="ArialMT"/>
          </w:rPr>
          <w:t>https://raisingchildren.net.au/preschoolers/play-learning/literacy-reading-stories/literacy-activities</w:t>
        </w:r>
      </w:hyperlink>
      <w:r>
        <w:rPr>
          <w:rFonts w:ascii="ArialMT" w:hAnsi="ArialMT"/>
        </w:rPr>
        <w:t xml:space="preserve">  [Accessed on 3 March 2024]. </w:t>
      </w:r>
    </w:p>
    <w:p w14:paraId="71EE9D2E" w14:textId="77777777" w:rsidR="0011799F" w:rsidRPr="004312DF" w:rsidRDefault="0011799F" w:rsidP="0011799F">
      <w:pPr>
        <w:pStyle w:val="NormalWeb"/>
        <w:shd w:val="clear" w:color="auto" w:fill="FFFFFF"/>
      </w:pPr>
      <w:r>
        <w:rPr>
          <w:rFonts w:ascii="ArialMT" w:hAnsi="ArialMT"/>
        </w:rPr>
        <w:t xml:space="preserve">Rosenbaum, S and Simon, P. (2016) ‘Speech and Language Disorders in Children: Implications for the Social Security Administration's Supplemental Security Income Program’. </w:t>
      </w:r>
      <w:r>
        <w:rPr>
          <w:rFonts w:ascii="Arial" w:hAnsi="Arial" w:cs="Arial"/>
          <w:i/>
          <w:iCs/>
        </w:rPr>
        <w:t xml:space="preserve">National Library for Medicine. </w:t>
      </w:r>
      <w:r>
        <w:rPr>
          <w:rFonts w:ascii="Arial" w:hAnsi="Arial" w:cs="Arial"/>
        </w:rPr>
        <w:t xml:space="preserve">Available at: </w:t>
      </w:r>
      <w:hyperlink r:id="rId26" w:history="1">
        <w:r w:rsidRPr="00B666BE">
          <w:rPr>
            <w:rStyle w:val="Hyperlink"/>
            <w:rFonts w:ascii="Arial" w:hAnsi="Arial" w:cs="Arial"/>
          </w:rPr>
          <w:t>https://www.ncbi.nlm.nih.gov/books/NBK356270/</w:t>
        </w:r>
      </w:hyperlink>
      <w:r>
        <w:rPr>
          <w:rFonts w:ascii="Arial" w:hAnsi="Arial" w:cs="Arial"/>
        </w:rPr>
        <w:t xml:space="preserve"> [Accessed on 8 March 2024].</w:t>
      </w:r>
    </w:p>
    <w:p w14:paraId="6A10DEC7" w14:textId="77777777" w:rsidR="0011799F" w:rsidRDefault="0011799F" w:rsidP="0011799F">
      <w:pPr>
        <w:pStyle w:val="NormalWeb"/>
        <w:shd w:val="clear" w:color="auto" w:fill="FFFFFF"/>
        <w:spacing w:line="276" w:lineRule="auto"/>
        <w:rPr>
          <w:rFonts w:ascii="Arial" w:hAnsi="Arial" w:cs="Arial"/>
        </w:rPr>
      </w:pPr>
      <w:r>
        <w:rPr>
          <w:rFonts w:ascii="ArialMT" w:hAnsi="ArialMT"/>
          <w:color w:val="212121"/>
        </w:rPr>
        <w:t>Sari, R.P., Sobarna, C., Sujatna, S, T, A. and Darmayanti, N. (2017) ‘</w:t>
      </w:r>
      <w:r>
        <w:rPr>
          <w:rFonts w:ascii="ArialMT" w:hAnsi="ArialMT"/>
        </w:rPr>
        <w:t xml:space="preserve">Repetition in Children Stories: A Dynamic Aspect of a Persuasive Strategy’, </w:t>
      </w:r>
      <w:r>
        <w:rPr>
          <w:rFonts w:ascii="Arial" w:hAnsi="Arial" w:cs="Arial"/>
          <w:i/>
          <w:iCs/>
        </w:rPr>
        <w:t xml:space="preserve">International Journal of Linguistics, </w:t>
      </w:r>
      <w:r w:rsidRPr="00F00F1F">
        <w:rPr>
          <w:rFonts w:ascii="Arial" w:hAnsi="Arial" w:cs="Arial"/>
        </w:rPr>
        <w:t xml:space="preserve">9 (6) </w:t>
      </w:r>
      <w:r>
        <w:rPr>
          <w:rFonts w:ascii="Arial" w:hAnsi="Arial" w:cs="Arial"/>
        </w:rPr>
        <w:t>pp.</w:t>
      </w:r>
      <w:r w:rsidRPr="00F00F1F">
        <w:rPr>
          <w:rFonts w:ascii="Arial" w:hAnsi="Arial" w:cs="Arial"/>
        </w:rPr>
        <w:t>28-36</w:t>
      </w:r>
      <w:r>
        <w:rPr>
          <w:rFonts w:ascii="Arial" w:hAnsi="Arial" w:cs="Arial"/>
        </w:rPr>
        <w:t xml:space="preserve">. Available at: </w:t>
      </w:r>
      <w:hyperlink r:id="rId27" w:history="1">
        <w:r w:rsidRPr="00B666BE">
          <w:rPr>
            <w:rStyle w:val="Hyperlink"/>
            <w:rFonts w:ascii="Arial" w:hAnsi="Arial" w:cs="Arial"/>
          </w:rPr>
          <w:t>https://www.macrothink.org/journal/index.php/ijl/article/view/12100/9688</w:t>
        </w:r>
      </w:hyperlink>
      <w:r>
        <w:rPr>
          <w:rFonts w:ascii="Arial" w:hAnsi="Arial" w:cs="Arial"/>
        </w:rPr>
        <w:t xml:space="preserve"> [Accessed on 2 March 2024]. </w:t>
      </w:r>
    </w:p>
    <w:p w14:paraId="243F55E1" w14:textId="77777777" w:rsidR="0011799F" w:rsidRDefault="0011799F" w:rsidP="0011799F">
      <w:pPr>
        <w:pStyle w:val="NormalWeb"/>
        <w:shd w:val="clear" w:color="auto" w:fill="FFFFFF"/>
      </w:pPr>
      <w:r>
        <w:rPr>
          <w:rFonts w:ascii="ArialMT" w:hAnsi="ArialMT"/>
        </w:rPr>
        <w:t>Sasamoto, R. and Jackson, R. (2016) ‘</w:t>
      </w:r>
      <w:r w:rsidRPr="00491841">
        <w:rPr>
          <w:rFonts w:ascii="Arial" w:hAnsi="Arial" w:cs="Arial"/>
        </w:rPr>
        <w:t>Onomatopoeia- Showing word or Saying word? Relevance Theory, lexis, and the communication of impressions</w:t>
      </w:r>
      <w:r>
        <w:rPr>
          <w:rFonts w:ascii="Arial" w:hAnsi="Arial" w:cs="Arial"/>
        </w:rPr>
        <w:t xml:space="preserve">’. </w:t>
      </w:r>
      <w:r>
        <w:rPr>
          <w:rFonts w:ascii="Arial" w:hAnsi="Arial" w:cs="Arial"/>
          <w:i/>
          <w:iCs/>
        </w:rPr>
        <w:t xml:space="preserve">Lingua </w:t>
      </w:r>
      <w:r w:rsidRPr="002433E9">
        <w:rPr>
          <w:rFonts w:ascii="Arial" w:hAnsi="Arial" w:cs="Arial"/>
        </w:rPr>
        <w:t xml:space="preserve">175-176. </w:t>
      </w:r>
      <w:r>
        <w:rPr>
          <w:rFonts w:ascii="Arial" w:hAnsi="Arial" w:cs="Arial"/>
        </w:rPr>
        <w:t>pp.</w:t>
      </w:r>
      <w:r w:rsidRPr="002433E9">
        <w:rPr>
          <w:rFonts w:ascii="Arial" w:hAnsi="Arial" w:cs="Arial"/>
        </w:rPr>
        <w:t xml:space="preserve">36-53. </w:t>
      </w:r>
      <w:r>
        <w:rPr>
          <w:rFonts w:ascii="Arial" w:hAnsi="Arial" w:cs="Arial"/>
        </w:rPr>
        <w:t xml:space="preserve">Available at: </w:t>
      </w:r>
      <w:hyperlink r:id="rId28" w:history="1">
        <w:r w:rsidRPr="00B666BE">
          <w:rPr>
            <w:rStyle w:val="Hyperlink"/>
            <w:rFonts w:ascii="Arial" w:hAnsi="Arial" w:cs="Arial"/>
          </w:rPr>
          <w:t>https://www.sciencedirect.com/science/article/abs/pii/S0024384115002338?via%3Dihub</w:t>
        </w:r>
      </w:hyperlink>
      <w:r>
        <w:rPr>
          <w:rFonts w:ascii="Arial" w:hAnsi="Arial" w:cs="Arial"/>
        </w:rPr>
        <w:t xml:space="preserve"> [Accessed on 4 March 2024]. </w:t>
      </w:r>
    </w:p>
    <w:p w14:paraId="2CCE6D8F" w14:textId="77777777" w:rsidR="0011799F" w:rsidRDefault="0011799F" w:rsidP="0011799F">
      <w:pPr>
        <w:pStyle w:val="NormalWeb"/>
        <w:shd w:val="clear" w:color="auto" w:fill="FFFFFF"/>
        <w:rPr>
          <w:rFonts w:ascii="ArialMT" w:hAnsi="ArialMT"/>
          <w:color w:val="212121"/>
        </w:rPr>
      </w:pPr>
      <w:r>
        <w:rPr>
          <w:rFonts w:ascii="ArialMT" w:hAnsi="ArialMT"/>
          <w:color w:val="212121"/>
        </w:rPr>
        <w:t xml:space="preserve">Saxton, M. (2012) </w:t>
      </w:r>
      <w:r>
        <w:rPr>
          <w:rFonts w:ascii="Arial" w:hAnsi="Arial" w:cs="Arial"/>
          <w:i/>
          <w:iCs/>
          <w:color w:val="212121"/>
        </w:rPr>
        <w:t xml:space="preserve">Child Language: Acquisition and Development. </w:t>
      </w:r>
      <w:r>
        <w:rPr>
          <w:rFonts w:ascii="ArialMT" w:hAnsi="ArialMT"/>
          <w:color w:val="212121"/>
        </w:rPr>
        <w:t xml:space="preserve">London: Sage Publications Ltd. </w:t>
      </w:r>
    </w:p>
    <w:p w14:paraId="064DD21B" w14:textId="77777777" w:rsidR="0011799F" w:rsidRDefault="0011799F" w:rsidP="0011799F">
      <w:pPr>
        <w:pStyle w:val="NormalWeb"/>
      </w:pPr>
      <w:r>
        <w:rPr>
          <w:rFonts w:ascii="ArialMT" w:hAnsi="ArialMT"/>
        </w:rPr>
        <w:t xml:space="preserve">Schwab, J. and Lew-Williams, C. (2016) ‘Repetition across successive sentences facilitates young children's word learning’, </w:t>
      </w:r>
      <w:r>
        <w:rPr>
          <w:rFonts w:ascii="Arial" w:hAnsi="Arial" w:cs="Arial"/>
          <w:i/>
          <w:iCs/>
        </w:rPr>
        <w:t>Developmental psychology</w:t>
      </w:r>
      <w:r>
        <w:rPr>
          <w:rFonts w:ascii="ArialMT" w:hAnsi="ArialMT"/>
        </w:rPr>
        <w:t xml:space="preserve">, </w:t>
      </w:r>
      <w:r>
        <w:rPr>
          <w:rFonts w:ascii="Arial" w:hAnsi="Arial" w:cs="Arial"/>
          <w:i/>
          <w:iCs/>
        </w:rPr>
        <w:t xml:space="preserve">52 </w:t>
      </w:r>
      <w:r>
        <w:rPr>
          <w:rFonts w:ascii="ArialMT" w:hAnsi="ArialMT"/>
        </w:rPr>
        <w:t xml:space="preserve">(6), pp. </w:t>
      </w:r>
      <w:r>
        <w:rPr>
          <w:rFonts w:ascii="ArialMT" w:hAnsi="ArialMT"/>
        </w:rPr>
        <w:lastRenderedPageBreak/>
        <w:t xml:space="preserve">879–886. Available at: </w:t>
      </w:r>
      <w:hyperlink r:id="rId29" w:history="1">
        <w:r w:rsidRPr="00B666BE">
          <w:rPr>
            <w:rStyle w:val="Hyperlink"/>
            <w:rFonts w:ascii="ArialMT" w:hAnsi="ArialMT"/>
          </w:rPr>
          <w:t>https://web-p-ebscohost-com.ezproxy.uwtsd.ac.uk/ehost/pdfviewer/pdfviewer?vid=0&amp;sid=04ac8a62-e9cb-4694-a9c9-80866897a35a%40redis</w:t>
        </w:r>
      </w:hyperlink>
      <w:r>
        <w:rPr>
          <w:rFonts w:ascii="ArialMT" w:hAnsi="ArialMT"/>
        </w:rPr>
        <w:t xml:space="preserve"> [ Accessed on 8 March 2024]. </w:t>
      </w:r>
    </w:p>
    <w:p w14:paraId="72821066" w14:textId="77777777" w:rsidR="0011799F" w:rsidRDefault="0011799F" w:rsidP="0011799F">
      <w:pPr>
        <w:pStyle w:val="NormalWeb"/>
        <w:spacing w:line="276" w:lineRule="auto"/>
      </w:pPr>
      <w:r>
        <w:rPr>
          <w:rFonts w:ascii="ArialMT" w:hAnsi="ArialMT"/>
        </w:rPr>
        <w:t xml:space="preserve">Teaching English (no date) </w:t>
      </w:r>
      <w:r>
        <w:rPr>
          <w:rFonts w:ascii="Arial" w:hAnsi="Arial" w:cs="Arial"/>
          <w:i/>
          <w:iCs/>
        </w:rPr>
        <w:t xml:space="preserve">Rhythm, rhyme, repetition, reasoning, and response in oral storytelling. </w:t>
      </w:r>
      <w:r>
        <w:rPr>
          <w:rFonts w:ascii="ArialMT" w:hAnsi="ArialMT"/>
        </w:rPr>
        <w:t xml:space="preserve">Available at: </w:t>
      </w:r>
      <w:hyperlink r:id="rId30" w:history="1">
        <w:r w:rsidRPr="00B666BE">
          <w:rPr>
            <w:rStyle w:val="Hyperlink"/>
            <w:rFonts w:ascii="ArialMT" w:hAnsi="ArialMT"/>
          </w:rPr>
          <w:t>https://www.teachingenglish.org.uk/professional-development/teachers/knowing-subject/articles/rhythm-rhyme-repetition-reasoning-and</w:t>
        </w:r>
      </w:hyperlink>
      <w:r>
        <w:rPr>
          <w:rFonts w:ascii="ArialMT" w:hAnsi="ArialMT"/>
        </w:rPr>
        <w:t xml:space="preserve"> [Accessed on 3 March 2024]. </w:t>
      </w:r>
    </w:p>
    <w:p w14:paraId="02BC1AE9" w14:textId="77777777" w:rsidR="0011799F" w:rsidRPr="00297155" w:rsidRDefault="0011799F" w:rsidP="0011799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Terra centre. (2020) </w:t>
      </w:r>
      <w:r>
        <w:rPr>
          <w:rFonts w:ascii="Arial" w:hAnsi="Arial" w:cs="Arial"/>
          <w:i/>
          <w:iCs/>
        </w:rPr>
        <w:t xml:space="preserve">Benefits of reading to your baby and young children. </w:t>
      </w:r>
      <w:r>
        <w:rPr>
          <w:rFonts w:ascii="Arial" w:hAnsi="Arial" w:cs="Arial"/>
        </w:rPr>
        <w:t>Available at:</w:t>
      </w:r>
      <w:r w:rsidRPr="00297155">
        <w:t xml:space="preserve"> </w:t>
      </w:r>
      <w:hyperlink r:id="rId31" w:history="1">
        <w:r w:rsidRPr="003F056C">
          <w:rPr>
            <w:rStyle w:val="Hyperlink"/>
            <w:rFonts w:ascii="Arial" w:hAnsi="Arial" w:cs="Arial"/>
          </w:rPr>
          <w:t>https://terracentre.ca/blog/benefits-of-reading-to-your-baby-and-young-children/</w:t>
        </w:r>
      </w:hyperlink>
      <w:r>
        <w:rPr>
          <w:rFonts w:ascii="Arial" w:hAnsi="Arial" w:cs="Arial"/>
        </w:rPr>
        <w:t xml:space="preserve"> [Accessed on 27 February 2024].</w:t>
      </w:r>
    </w:p>
    <w:p w14:paraId="056107E2" w14:textId="77777777" w:rsidR="0011799F" w:rsidRDefault="0011799F" w:rsidP="0011799F">
      <w:pPr>
        <w:spacing w:line="276" w:lineRule="auto"/>
        <w:rPr>
          <w:rFonts w:ascii="Arial" w:hAnsi="Arial" w:cs="Arial"/>
        </w:rPr>
      </w:pPr>
    </w:p>
    <w:p w14:paraId="76781529" w14:textId="77777777" w:rsidR="0011799F" w:rsidRDefault="0011799F" w:rsidP="0011799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UNICEF (no date) </w:t>
      </w:r>
      <w:r>
        <w:rPr>
          <w:rFonts w:ascii="Arial" w:hAnsi="Arial" w:cs="Arial"/>
          <w:i/>
          <w:iCs/>
        </w:rPr>
        <w:t xml:space="preserve">A summary of the UN Convention on the Rights of the Child. </w:t>
      </w:r>
      <w:r>
        <w:rPr>
          <w:rFonts w:ascii="Arial" w:hAnsi="Arial" w:cs="Arial"/>
        </w:rPr>
        <w:t xml:space="preserve">Available at: </w:t>
      </w:r>
      <w:hyperlink r:id="rId32" w:history="1">
        <w:r w:rsidRPr="00B666BE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>
        <w:rPr>
          <w:rFonts w:ascii="Arial" w:hAnsi="Arial" w:cs="Arial"/>
        </w:rPr>
        <w:t xml:space="preserve"> [Accessed on 9 March 2024]. </w:t>
      </w:r>
    </w:p>
    <w:p w14:paraId="77D0AF3C" w14:textId="77777777" w:rsidR="0011799F" w:rsidRPr="00154A48" w:rsidRDefault="0011799F" w:rsidP="0011799F">
      <w:pPr>
        <w:spacing w:line="276" w:lineRule="auto"/>
        <w:rPr>
          <w:rFonts w:ascii="Arial" w:hAnsi="Arial" w:cs="Arial"/>
        </w:rPr>
      </w:pPr>
    </w:p>
    <w:p w14:paraId="1BDF9832" w14:textId="77777777" w:rsidR="0011799F" w:rsidRDefault="0011799F" w:rsidP="0011799F">
      <w:pPr>
        <w:spacing w:line="276" w:lineRule="auto"/>
        <w:rPr>
          <w:rFonts w:ascii="Arial" w:hAnsi="Arial" w:cs="Arial"/>
        </w:rPr>
      </w:pPr>
      <w:r w:rsidRPr="00D633BA">
        <w:rPr>
          <w:rFonts w:ascii="Arial" w:hAnsi="Arial" w:cs="Arial"/>
        </w:rPr>
        <w:t xml:space="preserve">University of Kansas (2017) </w:t>
      </w:r>
      <w:r w:rsidRPr="00D633BA">
        <w:rPr>
          <w:rFonts w:ascii="Arial" w:hAnsi="Arial" w:cs="Arial"/>
          <w:i/>
          <w:iCs/>
        </w:rPr>
        <w:t>Language development starts in the womb</w:t>
      </w:r>
      <w:r w:rsidRPr="00D633BA">
        <w:rPr>
          <w:rFonts w:ascii="Arial" w:hAnsi="Arial" w:cs="Arial"/>
        </w:rPr>
        <w:t xml:space="preserve">. Available at: </w:t>
      </w:r>
      <w:hyperlink r:id="rId33" w:history="1">
        <w:r w:rsidRPr="00D633BA">
          <w:rPr>
            <w:rStyle w:val="Hyperlink"/>
            <w:rFonts w:ascii="Arial" w:hAnsi="Arial" w:cs="Arial"/>
            <w:u w:val="none"/>
          </w:rPr>
          <w:t>https://www.sciencedaily.com/releases/2017/07/170718084600.htm</w:t>
        </w:r>
      </w:hyperlink>
      <w:r w:rsidRPr="00D633BA">
        <w:rPr>
          <w:rFonts w:ascii="Arial" w:hAnsi="Arial" w:cs="Arial"/>
        </w:rPr>
        <w:t xml:space="preserve"> [Accessed: </w:t>
      </w:r>
      <w:r>
        <w:rPr>
          <w:rFonts w:ascii="Arial" w:hAnsi="Arial" w:cs="Arial"/>
        </w:rPr>
        <w:t>27 February 2024</w:t>
      </w:r>
      <w:r w:rsidRPr="00D633BA">
        <w:rPr>
          <w:rFonts w:ascii="Arial" w:hAnsi="Arial" w:cs="Arial"/>
        </w:rPr>
        <w:t>].</w:t>
      </w:r>
    </w:p>
    <w:p w14:paraId="6BDE7254" w14:textId="77777777" w:rsidR="0011799F" w:rsidRDefault="0011799F" w:rsidP="0011799F">
      <w:pPr>
        <w:spacing w:line="276" w:lineRule="auto"/>
        <w:rPr>
          <w:rFonts w:ascii="Arial" w:hAnsi="Arial" w:cs="Arial"/>
        </w:rPr>
      </w:pPr>
    </w:p>
    <w:p w14:paraId="4FD4FB3F" w14:textId="77777777" w:rsidR="0011799F" w:rsidRDefault="0011799F" w:rsidP="0011799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Wang, X. (2015) </w:t>
      </w:r>
      <w:r>
        <w:rPr>
          <w:rFonts w:ascii="Arial" w:hAnsi="Arial" w:cs="Arial"/>
          <w:i/>
          <w:iCs/>
        </w:rPr>
        <w:t xml:space="preserve">Understanding Language and Literacy Development: Diverse Learners in the Classroom. </w:t>
      </w:r>
      <w:r>
        <w:rPr>
          <w:rFonts w:ascii="Arial" w:hAnsi="Arial" w:cs="Arial"/>
        </w:rPr>
        <w:t>Hoboken: John Wiley and sons.</w:t>
      </w:r>
    </w:p>
    <w:p w14:paraId="38B78DF5" w14:textId="77777777" w:rsidR="0011799F" w:rsidRDefault="0011799F" w:rsidP="0011799F">
      <w:pPr>
        <w:spacing w:line="276" w:lineRule="auto"/>
        <w:rPr>
          <w:rFonts w:ascii="Arial" w:hAnsi="Arial" w:cs="Arial"/>
        </w:rPr>
      </w:pPr>
    </w:p>
    <w:p w14:paraId="74CDC352" w14:textId="77777777" w:rsidR="0011799F" w:rsidRPr="00FD621B" w:rsidRDefault="0011799F" w:rsidP="0011799F">
      <w:pPr>
        <w:pStyle w:val="NormalWeb"/>
      </w:pPr>
      <w:r>
        <w:rPr>
          <w:rFonts w:ascii="ArialMT" w:hAnsi="ArialMT"/>
        </w:rPr>
        <w:t xml:space="preserve">Welsh Government (2016) </w:t>
      </w:r>
      <w:r>
        <w:rPr>
          <w:rFonts w:ascii="Arial" w:hAnsi="Arial" w:cs="Arial"/>
          <w:i/>
          <w:iCs/>
        </w:rPr>
        <w:t xml:space="preserve">National Literacy and Numeracy Programme – a strategic action plan. </w:t>
      </w:r>
      <w:r>
        <w:rPr>
          <w:rFonts w:ascii="Arial" w:hAnsi="Arial" w:cs="Arial"/>
        </w:rPr>
        <w:t xml:space="preserve">Available at: </w:t>
      </w:r>
      <w:hyperlink r:id="rId34" w:history="1">
        <w:r w:rsidRPr="00B666BE">
          <w:rPr>
            <w:rStyle w:val="Hyperlink"/>
            <w:rFonts w:ascii="Arial" w:hAnsi="Arial" w:cs="Arial"/>
          </w:rPr>
          <w:t>https://www.gov.wales/sites/default/files/publications/2018-11/national-literacy-and-numeracy-programme-a-strategic-action-plan.pdf</w:t>
        </w:r>
      </w:hyperlink>
      <w:r>
        <w:rPr>
          <w:rFonts w:ascii="Arial" w:hAnsi="Arial" w:cs="Arial"/>
        </w:rPr>
        <w:t xml:space="preserve"> [Accessed on 9 March 2024]. </w:t>
      </w:r>
    </w:p>
    <w:p w14:paraId="14CB2065" w14:textId="77777777" w:rsidR="0011799F" w:rsidRPr="00094AE1" w:rsidRDefault="0011799F" w:rsidP="0011799F">
      <w:pPr>
        <w:spacing w:line="276" w:lineRule="auto"/>
        <w:rPr>
          <w:rFonts w:ascii="Arial" w:hAnsi="Arial" w:cs="Arial"/>
        </w:rPr>
      </w:pPr>
    </w:p>
    <w:p w14:paraId="4FA6830E" w14:textId="77777777" w:rsidR="0011799F" w:rsidRPr="00452F7C" w:rsidRDefault="0011799F" w:rsidP="0011799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Whitehead, M. (2010) </w:t>
      </w:r>
      <w:r>
        <w:rPr>
          <w:rFonts w:ascii="Arial" w:hAnsi="Arial" w:cs="Arial"/>
          <w:i/>
          <w:iCs/>
        </w:rPr>
        <w:t xml:space="preserve">Language and literacy in the early years 0-7. </w:t>
      </w:r>
      <w:r>
        <w:rPr>
          <w:rFonts w:ascii="Arial" w:hAnsi="Arial" w:cs="Arial"/>
        </w:rPr>
        <w:t>4</w:t>
      </w:r>
      <w:r w:rsidRPr="000817B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edn. London: SAGE. </w:t>
      </w:r>
    </w:p>
    <w:p w14:paraId="41FE8B0D" w14:textId="77777777" w:rsidR="0011799F" w:rsidRDefault="0011799F" w:rsidP="0011799F"/>
    <w:p w14:paraId="2E0761EF" w14:textId="77777777" w:rsidR="0011799F" w:rsidRPr="00A73A84" w:rsidRDefault="0011799F" w:rsidP="008D7E3D">
      <w:pPr>
        <w:pStyle w:val="NormalWeb"/>
        <w:spacing w:line="276" w:lineRule="auto"/>
        <w:rPr>
          <w:rFonts w:ascii="ArialMT" w:hAnsi="ArialMT"/>
        </w:rPr>
      </w:pPr>
    </w:p>
    <w:p w14:paraId="509627E1" w14:textId="77777777" w:rsidR="00A73A84" w:rsidRDefault="00A73A84" w:rsidP="00A73A84">
      <w:pPr>
        <w:pStyle w:val="NormalWeb"/>
        <w:spacing w:line="276" w:lineRule="auto"/>
        <w:rPr>
          <w:rFonts w:ascii="ArialMT" w:hAnsi="ArialMT"/>
          <w:u w:val="single"/>
        </w:rPr>
      </w:pPr>
    </w:p>
    <w:p w14:paraId="0B4EC568" w14:textId="77777777" w:rsidR="00A73A84" w:rsidRPr="00A73A84" w:rsidRDefault="00A73A84" w:rsidP="00A73A84">
      <w:pPr>
        <w:pStyle w:val="NormalWeb"/>
        <w:spacing w:line="276" w:lineRule="auto"/>
        <w:jc w:val="both"/>
        <w:rPr>
          <w:rFonts w:ascii="ArialMT" w:hAnsi="ArialMT"/>
          <w:u w:val="single"/>
        </w:rPr>
      </w:pPr>
    </w:p>
    <w:p w14:paraId="5438F523" w14:textId="7AF3AAED" w:rsidR="00C14FE4" w:rsidRDefault="00C14FE4" w:rsidP="00C14FE4">
      <w:pPr>
        <w:pStyle w:val="NormalWeb"/>
        <w:spacing w:line="276" w:lineRule="auto"/>
      </w:pPr>
    </w:p>
    <w:p w14:paraId="0B5E7C61" w14:textId="02265F6A" w:rsidR="00515FB3" w:rsidRPr="00452F7C" w:rsidRDefault="00515FB3" w:rsidP="00452F7C">
      <w:pPr>
        <w:pStyle w:val="NormalWeb"/>
      </w:pPr>
    </w:p>
    <w:p w14:paraId="471656F1" w14:textId="371F02F0" w:rsidR="00AE2927" w:rsidRPr="00452F7C" w:rsidRDefault="000817BF" w:rsidP="00452F7C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AE2927" w:rsidRPr="00452F7C">
      <w:headerReference w:type="default" r:id="rId35"/>
      <w:footerReference w:type="even" r:id="rId36"/>
      <w:foot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FFD51B" w14:textId="77777777" w:rsidR="009C4D89" w:rsidRDefault="009C4D89" w:rsidP="000C5EFA">
      <w:r>
        <w:separator/>
      </w:r>
    </w:p>
  </w:endnote>
  <w:endnote w:type="continuationSeparator" w:id="0">
    <w:p w14:paraId="7B447B13" w14:textId="77777777" w:rsidR="009C4D89" w:rsidRDefault="009C4D89" w:rsidP="000C5E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TimesNewRomanPS">
    <w:altName w:val="Times New Roman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42317335"/>
      <w:docPartObj>
        <w:docPartGallery w:val="Page Numbers (Bottom of Page)"/>
        <w:docPartUnique/>
      </w:docPartObj>
    </w:sdtPr>
    <w:sdtContent>
      <w:p w14:paraId="11DDF5FF" w14:textId="3DF66C3D" w:rsidR="000C5EFA" w:rsidRDefault="000C5EFA" w:rsidP="003F056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7E049D" w14:textId="77777777" w:rsidR="000C5EFA" w:rsidRDefault="000C5EFA" w:rsidP="000C5EF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28502874"/>
      <w:docPartObj>
        <w:docPartGallery w:val="Page Numbers (Bottom of Page)"/>
        <w:docPartUnique/>
      </w:docPartObj>
    </w:sdtPr>
    <w:sdtContent>
      <w:p w14:paraId="55893CBC" w14:textId="1140198B" w:rsidR="000C5EFA" w:rsidRDefault="000C5EFA" w:rsidP="003F056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D5EF1F7" w14:textId="77777777" w:rsidR="000C5EFA" w:rsidRDefault="000C5EFA" w:rsidP="000C5EF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CA1694" w14:textId="77777777" w:rsidR="009C4D89" w:rsidRDefault="009C4D89" w:rsidP="000C5EFA">
      <w:r>
        <w:separator/>
      </w:r>
    </w:p>
  </w:footnote>
  <w:footnote w:type="continuationSeparator" w:id="0">
    <w:p w14:paraId="6E5DB6A4" w14:textId="77777777" w:rsidR="009C4D89" w:rsidRDefault="009C4D89" w:rsidP="000C5E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BD5DD9" w14:textId="560E5EEA" w:rsidR="000C5EFA" w:rsidRDefault="000C5EFA" w:rsidP="000C5EFA">
    <w:pPr>
      <w:pStyle w:val="Header"/>
      <w:tabs>
        <w:tab w:val="clear" w:pos="4513"/>
      </w:tabs>
    </w:pPr>
    <w:r>
      <w:t>ECEY5004</w:t>
    </w:r>
    <w:r>
      <w:tab/>
      <w:t>Word Count</w:t>
    </w:r>
    <w:r w:rsidR="0011799F">
      <w:t>- 2183</w:t>
    </w:r>
  </w:p>
  <w:p w14:paraId="51C4DE6F" w14:textId="7A2A95AF" w:rsidR="000C5EFA" w:rsidRDefault="000C5EFA">
    <w:pPr>
      <w:pStyle w:val="Header"/>
    </w:pPr>
    <w:r>
      <w:t>2218320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EFA"/>
    <w:rsid w:val="00003631"/>
    <w:rsid w:val="00004319"/>
    <w:rsid w:val="00006A1F"/>
    <w:rsid w:val="000073B4"/>
    <w:rsid w:val="00007952"/>
    <w:rsid w:val="000125EE"/>
    <w:rsid w:val="0001334E"/>
    <w:rsid w:val="00015666"/>
    <w:rsid w:val="00017316"/>
    <w:rsid w:val="00020E9E"/>
    <w:rsid w:val="000228AC"/>
    <w:rsid w:val="00023A33"/>
    <w:rsid w:val="00025C59"/>
    <w:rsid w:val="000337D5"/>
    <w:rsid w:val="000367DB"/>
    <w:rsid w:val="000401F2"/>
    <w:rsid w:val="000409EC"/>
    <w:rsid w:val="00042938"/>
    <w:rsid w:val="000455E0"/>
    <w:rsid w:val="0004638D"/>
    <w:rsid w:val="0005728E"/>
    <w:rsid w:val="000573B7"/>
    <w:rsid w:val="0006186E"/>
    <w:rsid w:val="000670FF"/>
    <w:rsid w:val="000700F4"/>
    <w:rsid w:val="00072638"/>
    <w:rsid w:val="00072B52"/>
    <w:rsid w:val="00075063"/>
    <w:rsid w:val="00077E6F"/>
    <w:rsid w:val="000817BF"/>
    <w:rsid w:val="00083445"/>
    <w:rsid w:val="00085D0F"/>
    <w:rsid w:val="00087C2A"/>
    <w:rsid w:val="00093414"/>
    <w:rsid w:val="00094AE1"/>
    <w:rsid w:val="000B1700"/>
    <w:rsid w:val="000B5E76"/>
    <w:rsid w:val="000C0729"/>
    <w:rsid w:val="000C4206"/>
    <w:rsid w:val="000C510D"/>
    <w:rsid w:val="000C5EFA"/>
    <w:rsid w:val="000C6F59"/>
    <w:rsid w:val="000C75F9"/>
    <w:rsid w:val="000D3CA3"/>
    <w:rsid w:val="000D4AA9"/>
    <w:rsid w:val="000D7D12"/>
    <w:rsid w:val="000E04C7"/>
    <w:rsid w:val="000F560C"/>
    <w:rsid w:val="00103F85"/>
    <w:rsid w:val="0010515E"/>
    <w:rsid w:val="0011023F"/>
    <w:rsid w:val="00111737"/>
    <w:rsid w:val="00112050"/>
    <w:rsid w:val="00114AFB"/>
    <w:rsid w:val="00114D39"/>
    <w:rsid w:val="0011715E"/>
    <w:rsid w:val="0011799F"/>
    <w:rsid w:val="00117EA5"/>
    <w:rsid w:val="00123E07"/>
    <w:rsid w:val="001252C9"/>
    <w:rsid w:val="00125D31"/>
    <w:rsid w:val="00126E7E"/>
    <w:rsid w:val="00131DDB"/>
    <w:rsid w:val="00142FFF"/>
    <w:rsid w:val="00143643"/>
    <w:rsid w:val="0014635E"/>
    <w:rsid w:val="00150B31"/>
    <w:rsid w:val="00151218"/>
    <w:rsid w:val="0015243D"/>
    <w:rsid w:val="00154841"/>
    <w:rsid w:val="00154B6A"/>
    <w:rsid w:val="00155935"/>
    <w:rsid w:val="00157F20"/>
    <w:rsid w:val="00164C80"/>
    <w:rsid w:val="00172954"/>
    <w:rsid w:val="001768AA"/>
    <w:rsid w:val="00176FD2"/>
    <w:rsid w:val="00192593"/>
    <w:rsid w:val="00194701"/>
    <w:rsid w:val="001B2F16"/>
    <w:rsid w:val="001B7804"/>
    <w:rsid w:val="001C6CBF"/>
    <w:rsid w:val="001D2CEF"/>
    <w:rsid w:val="001D6A51"/>
    <w:rsid w:val="001F634D"/>
    <w:rsid w:val="002023E2"/>
    <w:rsid w:val="002126DD"/>
    <w:rsid w:val="00216645"/>
    <w:rsid w:val="00221F65"/>
    <w:rsid w:val="0023007B"/>
    <w:rsid w:val="00233224"/>
    <w:rsid w:val="00241F32"/>
    <w:rsid w:val="00242374"/>
    <w:rsid w:val="00242688"/>
    <w:rsid w:val="002433E9"/>
    <w:rsid w:val="00247647"/>
    <w:rsid w:val="002550C0"/>
    <w:rsid w:val="00262BD3"/>
    <w:rsid w:val="00266A92"/>
    <w:rsid w:val="00267EF7"/>
    <w:rsid w:val="00270F1E"/>
    <w:rsid w:val="002733EA"/>
    <w:rsid w:val="00281795"/>
    <w:rsid w:val="00282872"/>
    <w:rsid w:val="00282B97"/>
    <w:rsid w:val="00284D7A"/>
    <w:rsid w:val="00284E1C"/>
    <w:rsid w:val="0028653A"/>
    <w:rsid w:val="00290D1D"/>
    <w:rsid w:val="00297155"/>
    <w:rsid w:val="002A3BD3"/>
    <w:rsid w:val="002B2026"/>
    <w:rsid w:val="002B6C41"/>
    <w:rsid w:val="002C0B3F"/>
    <w:rsid w:val="002C2FAB"/>
    <w:rsid w:val="002D3224"/>
    <w:rsid w:val="002D4780"/>
    <w:rsid w:val="002D6C8F"/>
    <w:rsid w:val="002D7092"/>
    <w:rsid w:val="002D7307"/>
    <w:rsid w:val="002E0710"/>
    <w:rsid w:val="002E2176"/>
    <w:rsid w:val="002E2590"/>
    <w:rsid w:val="002F14B0"/>
    <w:rsid w:val="002F30D7"/>
    <w:rsid w:val="002F3571"/>
    <w:rsid w:val="002F56D4"/>
    <w:rsid w:val="00301F2D"/>
    <w:rsid w:val="0030571B"/>
    <w:rsid w:val="00306206"/>
    <w:rsid w:val="0031608D"/>
    <w:rsid w:val="00320D8D"/>
    <w:rsid w:val="00321CCE"/>
    <w:rsid w:val="003223BD"/>
    <w:rsid w:val="00326BA7"/>
    <w:rsid w:val="00327563"/>
    <w:rsid w:val="003304B9"/>
    <w:rsid w:val="00335192"/>
    <w:rsid w:val="00340E83"/>
    <w:rsid w:val="00343B65"/>
    <w:rsid w:val="00354825"/>
    <w:rsid w:val="0035799F"/>
    <w:rsid w:val="00357D44"/>
    <w:rsid w:val="003612EF"/>
    <w:rsid w:val="0036343F"/>
    <w:rsid w:val="003670F7"/>
    <w:rsid w:val="003679BA"/>
    <w:rsid w:val="003701AF"/>
    <w:rsid w:val="00370418"/>
    <w:rsid w:val="00371425"/>
    <w:rsid w:val="00373B08"/>
    <w:rsid w:val="00374086"/>
    <w:rsid w:val="00374402"/>
    <w:rsid w:val="00380A6F"/>
    <w:rsid w:val="00381F44"/>
    <w:rsid w:val="00385100"/>
    <w:rsid w:val="00391008"/>
    <w:rsid w:val="0039591B"/>
    <w:rsid w:val="00396275"/>
    <w:rsid w:val="003B1FC3"/>
    <w:rsid w:val="003B2345"/>
    <w:rsid w:val="003B4610"/>
    <w:rsid w:val="003C1BF5"/>
    <w:rsid w:val="003C3FD5"/>
    <w:rsid w:val="003C765B"/>
    <w:rsid w:val="003C7A3F"/>
    <w:rsid w:val="003D26DF"/>
    <w:rsid w:val="003D31C5"/>
    <w:rsid w:val="003D34CE"/>
    <w:rsid w:val="003E622E"/>
    <w:rsid w:val="003F0A79"/>
    <w:rsid w:val="003F0E6F"/>
    <w:rsid w:val="003F19C4"/>
    <w:rsid w:val="003F2B34"/>
    <w:rsid w:val="003F2ED7"/>
    <w:rsid w:val="003F34BE"/>
    <w:rsid w:val="00400603"/>
    <w:rsid w:val="0040064F"/>
    <w:rsid w:val="00401D47"/>
    <w:rsid w:val="00417484"/>
    <w:rsid w:val="004237B9"/>
    <w:rsid w:val="00426C17"/>
    <w:rsid w:val="00427B17"/>
    <w:rsid w:val="004312DF"/>
    <w:rsid w:val="00431985"/>
    <w:rsid w:val="00432FE0"/>
    <w:rsid w:val="0043528B"/>
    <w:rsid w:val="00435A3E"/>
    <w:rsid w:val="0043704F"/>
    <w:rsid w:val="00440118"/>
    <w:rsid w:val="00441397"/>
    <w:rsid w:val="00441C17"/>
    <w:rsid w:val="004449CD"/>
    <w:rsid w:val="00445A7B"/>
    <w:rsid w:val="00447AF8"/>
    <w:rsid w:val="00452381"/>
    <w:rsid w:val="00452F7C"/>
    <w:rsid w:val="004559BA"/>
    <w:rsid w:val="00460314"/>
    <w:rsid w:val="004624A0"/>
    <w:rsid w:val="00465BE2"/>
    <w:rsid w:val="00470F58"/>
    <w:rsid w:val="00474950"/>
    <w:rsid w:val="00474FDB"/>
    <w:rsid w:val="0047560B"/>
    <w:rsid w:val="00483147"/>
    <w:rsid w:val="00485F12"/>
    <w:rsid w:val="00487E6E"/>
    <w:rsid w:val="00491841"/>
    <w:rsid w:val="0049211A"/>
    <w:rsid w:val="004A0778"/>
    <w:rsid w:val="004B05E8"/>
    <w:rsid w:val="004B089F"/>
    <w:rsid w:val="004B08CA"/>
    <w:rsid w:val="004B1EBD"/>
    <w:rsid w:val="004B79B4"/>
    <w:rsid w:val="004C0D54"/>
    <w:rsid w:val="004C160E"/>
    <w:rsid w:val="004C1F9E"/>
    <w:rsid w:val="004C78F9"/>
    <w:rsid w:val="004D4AFA"/>
    <w:rsid w:val="004D6192"/>
    <w:rsid w:val="004D780B"/>
    <w:rsid w:val="004E39A1"/>
    <w:rsid w:val="004E7898"/>
    <w:rsid w:val="004F33F9"/>
    <w:rsid w:val="004F464A"/>
    <w:rsid w:val="0050016C"/>
    <w:rsid w:val="005034CD"/>
    <w:rsid w:val="00503CD8"/>
    <w:rsid w:val="005078D8"/>
    <w:rsid w:val="00514AB1"/>
    <w:rsid w:val="00515C7D"/>
    <w:rsid w:val="00515FB3"/>
    <w:rsid w:val="005208B6"/>
    <w:rsid w:val="00521413"/>
    <w:rsid w:val="00521C99"/>
    <w:rsid w:val="005223F5"/>
    <w:rsid w:val="0052321D"/>
    <w:rsid w:val="00532CFE"/>
    <w:rsid w:val="00534DF4"/>
    <w:rsid w:val="005353F1"/>
    <w:rsid w:val="005358DB"/>
    <w:rsid w:val="00536725"/>
    <w:rsid w:val="005464A8"/>
    <w:rsid w:val="005472F9"/>
    <w:rsid w:val="0056374D"/>
    <w:rsid w:val="00565D16"/>
    <w:rsid w:val="00566C92"/>
    <w:rsid w:val="00571D29"/>
    <w:rsid w:val="0057308E"/>
    <w:rsid w:val="00574A1F"/>
    <w:rsid w:val="00576FE4"/>
    <w:rsid w:val="00577FAF"/>
    <w:rsid w:val="00581F18"/>
    <w:rsid w:val="00585526"/>
    <w:rsid w:val="005946A2"/>
    <w:rsid w:val="00596D10"/>
    <w:rsid w:val="005A28D6"/>
    <w:rsid w:val="005A4EFB"/>
    <w:rsid w:val="005B1BDB"/>
    <w:rsid w:val="005B4BC2"/>
    <w:rsid w:val="005C0A0B"/>
    <w:rsid w:val="005C389A"/>
    <w:rsid w:val="005D0276"/>
    <w:rsid w:val="005D075D"/>
    <w:rsid w:val="005D0A3F"/>
    <w:rsid w:val="005D4FEF"/>
    <w:rsid w:val="005E2F9E"/>
    <w:rsid w:val="005E4D42"/>
    <w:rsid w:val="005E620B"/>
    <w:rsid w:val="005F150C"/>
    <w:rsid w:val="00603D10"/>
    <w:rsid w:val="00606A6F"/>
    <w:rsid w:val="00612C27"/>
    <w:rsid w:val="00614B00"/>
    <w:rsid w:val="00615FF1"/>
    <w:rsid w:val="006243B7"/>
    <w:rsid w:val="00636319"/>
    <w:rsid w:val="00636336"/>
    <w:rsid w:val="006364A0"/>
    <w:rsid w:val="00637D81"/>
    <w:rsid w:val="00651046"/>
    <w:rsid w:val="006528DB"/>
    <w:rsid w:val="00653E7E"/>
    <w:rsid w:val="00654AA8"/>
    <w:rsid w:val="00665618"/>
    <w:rsid w:val="00666D6D"/>
    <w:rsid w:val="00675863"/>
    <w:rsid w:val="00676C5C"/>
    <w:rsid w:val="00691C2C"/>
    <w:rsid w:val="006A58EE"/>
    <w:rsid w:val="006B0DED"/>
    <w:rsid w:val="006B0E53"/>
    <w:rsid w:val="006B1C9B"/>
    <w:rsid w:val="006B3905"/>
    <w:rsid w:val="006B3AE5"/>
    <w:rsid w:val="006C0694"/>
    <w:rsid w:val="006C131A"/>
    <w:rsid w:val="006C25A4"/>
    <w:rsid w:val="006C43DC"/>
    <w:rsid w:val="006C7C81"/>
    <w:rsid w:val="006D01F6"/>
    <w:rsid w:val="006E0629"/>
    <w:rsid w:val="006E0B5E"/>
    <w:rsid w:val="006E3BF0"/>
    <w:rsid w:val="00703722"/>
    <w:rsid w:val="00707277"/>
    <w:rsid w:val="00715AB2"/>
    <w:rsid w:val="00721EEE"/>
    <w:rsid w:val="00723979"/>
    <w:rsid w:val="0073102C"/>
    <w:rsid w:val="00736AA0"/>
    <w:rsid w:val="00743260"/>
    <w:rsid w:val="00744963"/>
    <w:rsid w:val="00753FDC"/>
    <w:rsid w:val="007603C4"/>
    <w:rsid w:val="00762AAF"/>
    <w:rsid w:val="007658DC"/>
    <w:rsid w:val="00782BD9"/>
    <w:rsid w:val="00783D61"/>
    <w:rsid w:val="00783F5D"/>
    <w:rsid w:val="00790C8A"/>
    <w:rsid w:val="007919D6"/>
    <w:rsid w:val="0079357A"/>
    <w:rsid w:val="007941E4"/>
    <w:rsid w:val="007A418D"/>
    <w:rsid w:val="007A71EC"/>
    <w:rsid w:val="007A7CCD"/>
    <w:rsid w:val="007B31CE"/>
    <w:rsid w:val="007B6DD0"/>
    <w:rsid w:val="007C430F"/>
    <w:rsid w:val="007C5FCE"/>
    <w:rsid w:val="007C6433"/>
    <w:rsid w:val="007D4D0F"/>
    <w:rsid w:val="007D6E56"/>
    <w:rsid w:val="007E1FE6"/>
    <w:rsid w:val="007E2B84"/>
    <w:rsid w:val="007F3862"/>
    <w:rsid w:val="007F4ED5"/>
    <w:rsid w:val="007F5222"/>
    <w:rsid w:val="007F5463"/>
    <w:rsid w:val="0081090F"/>
    <w:rsid w:val="00811A0D"/>
    <w:rsid w:val="00815C29"/>
    <w:rsid w:val="00816E0C"/>
    <w:rsid w:val="0081781C"/>
    <w:rsid w:val="0082487B"/>
    <w:rsid w:val="00826FE7"/>
    <w:rsid w:val="00833212"/>
    <w:rsid w:val="00834346"/>
    <w:rsid w:val="008534D1"/>
    <w:rsid w:val="00856FBD"/>
    <w:rsid w:val="008608DC"/>
    <w:rsid w:val="008609A7"/>
    <w:rsid w:val="00861DD1"/>
    <w:rsid w:val="00863A1A"/>
    <w:rsid w:val="00866157"/>
    <w:rsid w:val="00866314"/>
    <w:rsid w:val="00884C1A"/>
    <w:rsid w:val="00890B63"/>
    <w:rsid w:val="00891377"/>
    <w:rsid w:val="008A252B"/>
    <w:rsid w:val="008A2685"/>
    <w:rsid w:val="008A3410"/>
    <w:rsid w:val="008B0AFD"/>
    <w:rsid w:val="008C0905"/>
    <w:rsid w:val="008C4047"/>
    <w:rsid w:val="008C5ABA"/>
    <w:rsid w:val="008D1141"/>
    <w:rsid w:val="008D58F7"/>
    <w:rsid w:val="008D7E3D"/>
    <w:rsid w:val="008F30DD"/>
    <w:rsid w:val="008F382A"/>
    <w:rsid w:val="008F71A8"/>
    <w:rsid w:val="00901403"/>
    <w:rsid w:val="009055D4"/>
    <w:rsid w:val="009060A7"/>
    <w:rsid w:val="00914499"/>
    <w:rsid w:val="00915206"/>
    <w:rsid w:val="00916643"/>
    <w:rsid w:val="00923270"/>
    <w:rsid w:val="009338A5"/>
    <w:rsid w:val="00935626"/>
    <w:rsid w:val="00937FC0"/>
    <w:rsid w:val="00942588"/>
    <w:rsid w:val="00942C4F"/>
    <w:rsid w:val="00963A87"/>
    <w:rsid w:val="00967E57"/>
    <w:rsid w:val="00970081"/>
    <w:rsid w:val="0097009B"/>
    <w:rsid w:val="009710F5"/>
    <w:rsid w:val="00971647"/>
    <w:rsid w:val="00987808"/>
    <w:rsid w:val="00990AC1"/>
    <w:rsid w:val="00992C75"/>
    <w:rsid w:val="009945D3"/>
    <w:rsid w:val="009970FA"/>
    <w:rsid w:val="00997734"/>
    <w:rsid w:val="009A36EA"/>
    <w:rsid w:val="009A7CBB"/>
    <w:rsid w:val="009B0A19"/>
    <w:rsid w:val="009B55A0"/>
    <w:rsid w:val="009B7F4F"/>
    <w:rsid w:val="009C085A"/>
    <w:rsid w:val="009C4ADA"/>
    <w:rsid w:val="009C4D89"/>
    <w:rsid w:val="009C76AA"/>
    <w:rsid w:val="009D16AF"/>
    <w:rsid w:val="009D58FD"/>
    <w:rsid w:val="009D6784"/>
    <w:rsid w:val="009E6DC5"/>
    <w:rsid w:val="009E7436"/>
    <w:rsid w:val="009F1169"/>
    <w:rsid w:val="009F16C5"/>
    <w:rsid w:val="009F251D"/>
    <w:rsid w:val="009F7A95"/>
    <w:rsid w:val="00A02C6E"/>
    <w:rsid w:val="00A0685E"/>
    <w:rsid w:val="00A10752"/>
    <w:rsid w:val="00A10FB1"/>
    <w:rsid w:val="00A16D88"/>
    <w:rsid w:val="00A23E2F"/>
    <w:rsid w:val="00A25FE7"/>
    <w:rsid w:val="00A262A2"/>
    <w:rsid w:val="00A31A4D"/>
    <w:rsid w:val="00A42876"/>
    <w:rsid w:val="00A4664E"/>
    <w:rsid w:val="00A47A8E"/>
    <w:rsid w:val="00A47E73"/>
    <w:rsid w:val="00A62485"/>
    <w:rsid w:val="00A64016"/>
    <w:rsid w:val="00A657F3"/>
    <w:rsid w:val="00A670B3"/>
    <w:rsid w:val="00A67502"/>
    <w:rsid w:val="00A67B62"/>
    <w:rsid w:val="00A71148"/>
    <w:rsid w:val="00A73A84"/>
    <w:rsid w:val="00A73E6E"/>
    <w:rsid w:val="00A80228"/>
    <w:rsid w:val="00A84E42"/>
    <w:rsid w:val="00A91A4C"/>
    <w:rsid w:val="00A97556"/>
    <w:rsid w:val="00A97AD6"/>
    <w:rsid w:val="00AA4AF9"/>
    <w:rsid w:val="00AB7B7F"/>
    <w:rsid w:val="00AD0271"/>
    <w:rsid w:val="00AD187A"/>
    <w:rsid w:val="00AD4301"/>
    <w:rsid w:val="00AE1572"/>
    <w:rsid w:val="00AE1DC4"/>
    <w:rsid w:val="00AE2927"/>
    <w:rsid w:val="00AE7385"/>
    <w:rsid w:val="00AF2744"/>
    <w:rsid w:val="00AF37B4"/>
    <w:rsid w:val="00AF449A"/>
    <w:rsid w:val="00AF4872"/>
    <w:rsid w:val="00AF7EBE"/>
    <w:rsid w:val="00B056A9"/>
    <w:rsid w:val="00B05D91"/>
    <w:rsid w:val="00B110AA"/>
    <w:rsid w:val="00B123B9"/>
    <w:rsid w:val="00B15ADD"/>
    <w:rsid w:val="00B25729"/>
    <w:rsid w:val="00B25D90"/>
    <w:rsid w:val="00B31E6D"/>
    <w:rsid w:val="00B33B33"/>
    <w:rsid w:val="00B36CB4"/>
    <w:rsid w:val="00B56893"/>
    <w:rsid w:val="00B576AB"/>
    <w:rsid w:val="00B620FE"/>
    <w:rsid w:val="00B66B62"/>
    <w:rsid w:val="00B71D6A"/>
    <w:rsid w:val="00B73B42"/>
    <w:rsid w:val="00B73BC1"/>
    <w:rsid w:val="00B755B9"/>
    <w:rsid w:val="00B807E4"/>
    <w:rsid w:val="00B81E2F"/>
    <w:rsid w:val="00B85FBC"/>
    <w:rsid w:val="00B86886"/>
    <w:rsid w:val="00B905C3"/>
    <w:rsid w:val="00B95C4D"/>
    <w:rsid w:val="00BA0925"/>
    <w:rsid w:val="00BA17C2"/>
    <w:rsid w:val="00BA720E"/>
    <w:rsid w:val="00BC0383"/>
    <w:rsid w:val="00BC5D83"/>
    <w:rsid w:val="00BD41C1"/>
    <w:rsid w:val="00BD5637"/>
    <w:rsid w:val="00BE15AA"/>
    <w:rsid w:val="00BE23E2"/>
    <w:rsid w:val="00BE2FD9"/>
    <w:rsid w:val="00BE3563"/>
    <w:rsid w:val="00BE38C3"/>
    <w:rsid w:val="00BE52EA"/>
    <w:rsid w:val="00BE766F"/>
    <w:rsid w:val="00BF4F8E"/>
    <w:rsid w:val="00BF54B5"/>
    <w:rsid w:val="00C0115B"/>
    <w:rsid w:val="00C015D4"/>
    <w:rsid w:val="00C02006"/>
    <w:rsid w:val="00C06E93"/>
    <w:rsid w:val="00C0756F"/>
    <w:rsid w:val="00C130B3"/>
    <w:rsid w:val="00C13C59"/>
    <w:rsid w:val="00C1464D"/>
    <w:rsid w:val="00C14FE4"/>
    <w:rsid w:val="00C21C5A"/>
    <w:rsid w:val="00C26132"/>
    <w:rsid w:val="00C274E6"/>
    <w:rsid w:val="00C36F49"/>
    <w:rsid w:val="00C413AA"/>
    <w:rsid w:val="00C5120F"/>
    <w:rsid w:val="00C670B4"/>
    <w:rsid w:val="00C81954"/>
    <w:rsid w:val="00C900E5"/>
    <w:rsid w:val="00C94C2D"/>
    <w:rsid w:val="00C957C2"/>
    <w:rsid w:val="00C9588F"/>
    <w:rsid w:val="00CA22F3"/>
    <w:rsid w:val="00CB4661"/>
    <w:rsid w:val="00CC0727"/>
    <w:rsid w:val="00CC3D62"/>
    <w:rsid w:val="00CD46FC"/>
    <w:rsid w:val="00CD53FE"/>
    <w:rsid w:val="00CE154B"/>
    <w:rsid w:val="00CE2358"/>
    <w:rsid w:val="00CE326C"/>
    <w:rsid w:val="00CE3B90"/>
    <w:rsid w:val="00CE4940"/>
    <w:rsid w:val="00CE766E"/>
    <w:rsid w:val="00CF3834"/>
    <w:rsid w:val="00CF4124"/>
    <w:rsid w:val="00CF579D"/>
    <w:rsid w:val="00D004DD"/>
    <w:rsid w:val="00D01CF4"/>
    <w:rsid w:val="00D01FF5"/>
    <w:rsid w:val="00D05F25"/>
    <w:rsid w:val="00D16463"/>
    <w:rsid w:val="00D23F33"/>
    <w:rsid w:val="00D3072F"/>
    <w:rsid w:val="00D3145E"/>
    <w:rsid w:val="00D35882"/>
    <w:rsid w:val="00D36AE4"/>
    <w:rsid w:val="00D457CF"/>
    <w:rsid w:val="00D46AEC"/>
    <w:rsid w:val="00D47748"/>
    <w:rsid w:val="00D5104A"/>
    <w:rsid w:val="00D553F3"/>
    <w:rsid w:val="00D6044E"/>
    <w:rsid w:val="00D633BA"/>
    <w:rsid w:val="00D6390B"/>
    <w:rsid w:val="00D63EDE"/>
    <w:rsid w:val="00D65BB0"/>
    <w:rsid w:val="00D667BE"/>
    <w:rsid w:val="00D71F60"/>
    <w:rsid w:val="00D7242A"/>
    <w:rsid w:val="00D76C72"/>
    <w:rsid w:val="00D76DF1"/>
    <w:rsid w:val="00D81FE5"/>
    <w:rsid w:val="00D92451"/>
    <w:rsid w:val="00D92FF7"/>
    <w:rsid w:val="00DA0178"/>
    <w:rsid w:val="00DA0503"/>
    <w:rsid w:val="00DA7B72"/>
    <w:rsid w:val="00DB6711"/>
    <w:rsid w:val="00DB6CCA"/>
    <w:rsid w:val="00DC0154"/>
    <w:rsid w:val="00DC62E3"/>
    <w:rsid w:val="00DC7D7F"/>
    <w:rsid w:val="00DD240F"/>
    <w:rsid w:val="00DD3AE6"/>
    <w:rsid w:val="00DD54FA"/>
    <w:rsid w:val="00DF1A32"/>
    <w:rsid w:val="00DF1C53"/>
    <w:rsid w:val="00DF2971"/>
    <w:rsid w:val="00DF3C8B"/>
    <w:rsid w:val="00DF7285"/>
    <w:rsid w:val="00E0568C"/>
    <w:rsid w:val="00E05F6C"/>
    <w:rsid w:val="00E15879"/>
    <w:rsid w:val="00E1760F"/>
    <w:rsid w:val="00E206F9"/>
    <w:rsid w:val="00E211AA"/>
    <w:rsid w:val="00E21BD9"/>
    <w:rsid w:val="00E25BF1"/>
    <w:rsid w:val="00E32513"/>
    <w:rsid w:val="00E36FFD"/>
    <w:rsid w:val="00E401F7"/>
    <w:rsid w:val="00E51840"/>
    <w:rsid w:val="00E5641C"/>
    <w:rsid w:val="00E603C6"/>
    <w:rsid w:val="00E61CEF"/>
    <w:rsid w:val="00E64B7D"/>
    <w:rsid w:val="00E6664E"/>
    <w:rsid w:val="00E66EDE"/>
    <w:rsid w:val="00E67F3F"/>
    <w:rsid w:val="00E75ED7"/>
    <w:rsid w:val="00E8086D"/>
    <w:rsid w:val="00E815D9"/>
    <w:rsid w:val="00E823FC"/>
    <w:rsid w:val="00E84B02"/>
    <w:rsid w:val="00E852AE"/>
    <w:rsid w:val="00E92321"/>
    <w:rsid w:val="00EA4CD5"/>
    <w:rsid w:val="00EB49AF"/>
    <w:rsid w:val="00EB4C8D"/>
    <w:rsid w:val="00EB6B01"/>
    <w:rsid w:val="00EC532A"/>
    <w:rsid w:val="00EC5982"/>
    <w:rsid w:val="00EC7E8C"/>
    <w:rsid w:val="00ED624C"/>
    <w:rsid w:val="00ED6512"/>
    <w:rsid w:val="00ED6710"/>
    <w:rsid w:val="00EE0EDB"/>
    <w:rsid w:val="00EE1241"/>
    <w:rsid w:val="00EE26EF"/>
    <w:rsid w:val="00EF0198"/>
    <w:rsid w:val="00EF133C"/>
    <w:rsid w:val="00EF173C"/>
    <w:rsid w:val="00EF1E24"/>
    <w:rsid w:val="00EF3EAA"/>
    <w:rsid w:val="00F005AB"/>
    <w:rsid w:val="00F00F1F"/>
    <w:rsid w:val="00F0615E"/>
    <w:rsid w:val="00F30170"/>
    <w:rsid w:val="00F35997"/>
    <w:rsid w:val="00F405C3"/>
    <w:rsid w:val="00F413B0"/>
    <w:rsid w:val="00F511E1"/>
    <w:rsid w:val="00F5169B"/>
    <w:rsid w:val="00F538C2"/>
    <w:rsid w:val="00F57C36"/>
    <w:rsid w:val="00F606A6"/>
    <w:rsid w:val="00F60FC6"/>
    <w:rsid w:val="00F6259E"/>
    <w:rsid w:val="00F6502F"/>
    <w:rsid w:val="00F70345"/>
    <w:rsid w:val="00F714BD"/>
    <w:rsid w:val="00F722FB"/>
    <w:rsid w:val="00F90B11"/>
    <w:rsid w:val="00F92A7E"/>
    <w:rsid w:val="00F954CC"/>
    <w:rsid w:val="00FA46B5"/>
    <w:rsid w:val="00FB4B22"/>
    <w:rsid w:val="00FC1353"/>
    <w:rsid w:val="00FC2A64"/>
    <w:rsid w:val="00FC2CD8"/>
    <w:rsid w:val="00FC3785"/>
    <w:rsid w:val="00FC44B0"/>
    <w:rsid w:val="00FC7D02"/>
    <w:rsid w:val="00FD2398"/>
    <w:rsid w:val="00FD2E70"/>
    <w:rsid w:val="00FD79EB"/>
    <w:rsid w:val="00FE47E7"/>
    <w:rsid w:val="00FE57E5"/>
    <w:rsid w:val="00FF26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54A7BC"/>
  <w15:chartTrackingRefBased/>
  <w15:docId w15:val="{71655874-2036-4549-888C-8469DFA055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5E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5EFA"/>
  </w:style>
  <w:style w:type="paragraph" w:styleId="Footer">
    <w:name w:val="footer"/>
    <w:basedOn w:val="Normal"/>
    <w:link w:val="FooterChar"/>
    <w:uiPriority w:val="99"/>
    <w:unhideWhenUsed/>
    <w:rsid w:val="000C5E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5EFA"/>
  </w:style>
  <w:style w:type="character" w:styleId="PageNumber">
    <w:name w:val="page number"/>
    <w:basedOn w:val="DefaultParagraphFont"/>
    <w:uiPriority w:val="99"/>
    <w:semiHidden/>
    <w:unhideWhenUsed/>
    <w:rsid w:val="000C5EFA"/>
  </w:style>
  <w:style w:type="character" w:styleId="Hyperlink">
    <w:name w:val="Hyperlink"/>
    <w:basedOn w:val="DefaultParagraphFont"/>
    <w:uiPriority w:val="99"/>
    <w:unhideWhenUsed/>
    <w:rsid w:val="003701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01A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017316"/>
  </w:style>
  <w:style w:type="character" w:styleId="FollowedHyperlink">
    <w:name w:val="FollowedHyperlink"/>
    <w:basedOn w:val="DefaultParagraphFont"/>
    <w:uiPriority w:val="99"/>
    <w:semiHidden/>
    <w:unhideWhenUsed/>
    <w:rsid w:val="0029715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28179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05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9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936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67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622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565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81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641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9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599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38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981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95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31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26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4262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24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66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84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295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87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009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560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826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111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924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7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570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222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054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796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37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211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60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522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81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760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38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05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2600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24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265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308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337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64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74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1967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634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924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84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361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3782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739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83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49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658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568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060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8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04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58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751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63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94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4620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378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3053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35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47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333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603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0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15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472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303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735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982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19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926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27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72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09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3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9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906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595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752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286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4958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703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061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80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269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273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91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208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055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348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113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844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4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850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0867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05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798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658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384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94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12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72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777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31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45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684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61383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54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425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526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02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394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192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067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6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35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03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881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6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44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766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5206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394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484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31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382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286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231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650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465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544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07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46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94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704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814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622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369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349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96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180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90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200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81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825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497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870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163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262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831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337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716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114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133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4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900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837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44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0919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080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8912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83168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5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3615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49060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8323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393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82336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9094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6181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444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36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664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666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243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789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73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292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468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32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20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316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870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502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7188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634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681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7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383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707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20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67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341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027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384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460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6046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1576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5598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27751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62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4845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75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755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12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93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5320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165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2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107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6318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463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01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802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251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771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72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58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093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074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54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351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460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215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081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986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9655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665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4941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0163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4840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94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644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36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5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74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85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0063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006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317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203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6724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08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6194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0900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748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75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018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553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9689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73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771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025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993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25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15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0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975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114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06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397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journals.sagepub.com/doi/10.1177/1356336X17715772" TargetMode="External"/><Relationship Id="rId18" Type="http://schemas.openxmlformats.org/officeDocument/2006/relationships/hyperlink" Target="https://www.ncbi.nlm.nih.gov/books/NBK201493/" TargetMode="External"/><Relationship Id="rId26" Type="http://schemas.openxmlformats.org/officeDocument/2006/relationships/hyperlink" Target="https://www.ncbi.nlm.nih.gov/books/NBK356270/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journal.ph-noe.ac.at/index.php/resource/article/view/958/849" TargetMode="External"/><Relationship Id="rId34" Type="http://schemas.openxmlformats.org/officeDocument/2006/relationships/hyperlink" Target="https://www.gov.wales/sites/default/files/publications/2018-11/national-literacy-and-numeracy-programme-a-strategic-action-plan.pdf" TargetMode="External"/><Relationship Id="rId7" Type="http://schemas.openxmlformats.org/officeDocument/2006/relationships/hyperlink" Target="https://dspace.bracu.ac.bd/xmlui/bitstream/handle/10361/5035/14163012_ENH.pdf?sequence=4&amp;isAllowed=y" TargetMode="External"/><Relationship Id="rId12" Type="http://schemas.openxmlformats.org/officeDocument/2006/relationships/hyperlink" Target="https://web-p-ebscohost-com.ezproxy.uwtsd.ac.uk/ehost/pdfviewer/pdfviewer?vid=0&amp;sid=3ea4bf76-2574-4ab8-914e-db213d393efa%40redis" TargetMode="External"/><Relationship Id="rId17" Type="http://schemas.openxmlformats.org/officeDocument/2006/relationships/hyperlink" Target="https://kidshealth.org/en/parents/reading-babies.html" TargetMode="External"/><Relationship Id="rId25" Type="http://schemas.openxmlformats.org/officeDocument/2006/relationships/hyperlink" Target="https://raisingchildren.net.au/preschoolers/play-learning/literacy-reading-stories/literacy-activities" TargetMode="External"/><Relationship Id="rId33" Type="http://schemas.openxmlformats.org/officeDocument/2006/relationships/hyperlink" Target="https://www.sciencedaily.com/releases/2017/07/170718084600.htm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frontiersin.org/journals/psychology/articles/10.3389/fpsyg.2013.00149/full" TargetMode="External"/><Relationship Id="rId20" Type="http://schemas.openxmlformats.org/officeDocument/2006/relationships/hyperlink" Target="https://journals.uvic.ca/index.php/WPLC/article/view/15309" TargetMode="External"/><Relationship Id="rId29" Type="http://schemas.openxmlformats.org/officeDocument/2006/relationships/hyperlink" Target="https://web-p-ebscohost-com.ezproxy.uwtsd.ac.uk/ehost/pdfviewer/pdfviewer?vid=0&amp;sid=04ac8a62-e9cb-4694-a9c9-80866897a35a%40redis" TargetMode="External"/><Relationship Id="rId1" Type="http://schemas.openxmlformats.org/officeDocument/2006/relationships/styles" Target="styles.xml"/><Relationship Id="rId6" Type="http://schemas.openxmlformats.org/officeDocument/2006/relationships/hyperlink" Target="http://e-biblio.univ-mosta.dz/bitstream/handle/123456789/5710/Memeoire%20final.pdf?sequence=1" TargetMode="External"/><Relationship Id="rId11" Type="http://schemas.openxmlformats.org/officeDocument/2006/relationships/hyperlink" Target="https://sheldonclark.files.wordpress.com/2011/07/jerome-bruner-teaching-learning-%20and-the-spiral-curriculum2.pdf" TargetMode="External"/><Relationship Id="rId24" Type="http://schemas.openxmlformats.org/officeDocument/2006/relationships/hyperlink" Target="https://www.readingbrightstart.org/articles-for-parents/lets-repetition-important-learning/" TargetMode="External"/><Relationship Id="rId32" Type="http://schemas.openxmlformats.org/officeDocument/2006/relationships/hyperlink" Target="https://www.unicef.org.uk/wp-content/uploads/2019/10/UNCRC_summary-1_1.pdf" TargetMode="External"/><Relationship Id="rId37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hyperlink" Target="https://mharriseditor.com/write-onomatopoeia/" TargetMode="External"/><Relationship Id="rId23" Type="http://schemas.openxmlformats.org/officeDocument/2006/relationships/hyperlink" Target="https://journals-sagepub-com.ezproxy.uwtsd.ac.uk/doi/full/10.1177/0142723714544410" TargetMode="External"/><Relationship Id="rId28" Type="http://schemas.openxmlformats.org/officeDocument/2006/relationships/hyperlink" Target="https://www.sciencedirect.com/science/article/abs/pii/S0024384115002338?via%3Dihub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openresearch.surrey.ac.uk/esploro/outputs/doctoral/The-Storytelling-Revival-in-England-and/99516540202346/filesAndLinks?index=0" TargetMode="External"/><Relationship Id="rId19" Type="http://schemas.openxmlformats.org/officeDocument/2006/relationships/hyperlink" Target="https://www.proquest.com/docview/2789809783?accountid=130472&amp;parentSessionId=ioexaQuwZ6X9Hv%2BoD7VTF3ud9Vc7zx3%2F%2BT3QVDrfaY8%3D&amp;pq-origsite=primo&amp;sourcetype=Scholarly%20Journals" TargetMode="External"/><Relationship Id="rId31" Type="http://schemas.openxmlformats.org/officeDocument/2006/relationships/hyperlink" Target="https://terracentre.ca/blog/benefits-of-reading-to-your-baby-and-young-children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ictionary.cambridge.org/dictionary/english/onomatopoeia" TargetMode="External"/><Relationship Id="rId14" Type="http://schemas.openxmlformats.org/officeDocument/2006/relationships/hyperlink" Target="https://www-jstor-org.ezproxy.uwtsd.ac.uk/stable/45277267?sid=primo&amp;seq=1" TargetMode="External"/><Relationship Id="rId22" Type="http://schemas.openxmlformats.org/officeDocument/2006/relationships/hyperlink" Target="https://reporter.rit.edu/tech/evolution-storytelling" TargetMode="External"/><Relationship Id="rId27" Type="http://schemas.openxmlformats.org/officeDocument/2006/relationships/hyperlink" Target="https://www.macrothink.org/journal/index.php/ijl/article/view/12100/9688" TargetMode="External"/><Relationship Id="rId30" Type="http://schemas.openxmlformats.org/officeDocument/2006/relationships/hyperlink" Target="https://www.teachingenglish.org.uk/professional-development/teachers/knowing-subject/articles/rhythm-rhyme-repetition-reasoning-and" TargetMode="External"/><Relationship Id="rId35" Type="http://schemas.openxmlformats.org/officeDocument/2006/relationships/header" Target="header1.xml"/><Relationship Id="rId8" Type="http://schemas.openxmlformats.org/officeDocument/2006/relationships/hyperlink" Target="https://www.booktrust.org.uk/news-and-features/features/2018/november/rhymes-in-early-childhood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1252</TotalTime>
  <Pages>9</Pages>
  <Words>3852</Words>
  <Characters>21963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Wheatland (2218320)</dc:creator>
  <cp:keywords/>
  <dc:description/>
  <cp:lastModifiedBy>Danielle Wheatland (2218320)</cp:lastModifiedBy>
  <cp:revision>651</cp:revision>
  <dcterms:created xsi:type="dcterms:W3CDTF">2024-02-27T13:07:00Z</dcterms:created>
  <dcterms:modified xsi:type="dcterms:W3CDTF">2024-03-10T23:51:00Z</dcterms:modified>
</cp:coreProperties>
</file>