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3CDA7" w14:textId="77777777" w:rsidR="00483CF4" w:rsidRPr="0066086F" w:rsidRDefault="00483CF4" w:rsidP="00483CF4">
      <w:pPr>
        <w:jc w:val="center"/>
        <w:rPr>
          <w:rFonts w:cs="Arial"/>
          <w:b/>
          <w:szCs w:val="24"/>
        </w:rPr>
      </w:pPr>
    </w:p>
    <w:p w14:paraId="74A30660" w14:textId="77777777" w:rsidR="00580E63" w:rsidRDefault="00580E63" w:rsidP="00580E63">
      <w:pPr>
        <w:jc w:val="center"/>
      </w:pPr>
    </w:p>
    <w:p w14:paraId="6B14A130" w14:textId="77777777" w:rsidR="00580E63" w:rsidRDefault="00580E63" w:rsidP="00580E63">
      <w:pPr>
        <w:jc w:val="center"/>
      </w:pPr>
    </w:p>
    <w:p w14:paraId="5A4CE3E1" w14:textId="77777777" w:rsidR="00580E63" w:rsidRDefault="00580E63" w:rsidP="00580E63">
      <w:pPr>
        <w:jc w:val="center"/>
      </w:pPr>
    </w:p>
    <w:p w14:paraId="6B63891E" w14:textId="066ECD21" w:rsidR="00580E63" w:rsidRDefault="00580E63" w:rsidP="00580E63">
      <w:pPr>
        <w:jc w:val="center"/>
      </w:pPr>
      <w:r>
        <w:t xml:space="preserve">Thomas Nica </w:t>
      </w:r>
    </w:p>
    <w:p w14:paraId="63C02CB3" w14:textId="27C90900" w:rsidR="00580E63" w:rsidRDefault="00580E63" w:rsidP="00580E63">
      <w:pPr>
        <w:jc w:val="center"/>
      </w:pPr>
      <w:r>
        <w:t>2122261</w:t>
      </w:r>
    </w:p>
    <w:p w14:paraId="63CE4A0D" w14:textId="52CF079A" w:rsidR="00580E63" w:rsidRPr="00580E63" w:rsidRDefault="00580E63" w:rsidP="00580E63">
      <w:pPr>
        <w:jc w:val="center"/>
      </w:pPr>
      <w:r>
        <w:t>Christopher Wilki</w:t>
      </w:r>
      <w:r>
        <w:t>n</w:t>
      </w:r>
    </w:p>
    <w:p w14:paraId="320DB283" w14:textId="77777777" w:rsidR="00483CF4" w:rsidRPr="0066086F" w:rsidRDefault="00483CF4" w:rsidP="00483CF4">
      <w:pPr>
        <w:jc w:val="center"/>
        <w:rPr>
          <w:rFonts w:cs="Arial"/>
          <w:b/>
          <w:szCs w:val="24"/>
        </w:rPr>
      </w:pPr>
    </w:p>
    <w:p w14:paraId="528606EF" w14:textId="77777777" w:rsidR="00483CF4" w:rsidRPr="0066086F" w:rsidRDefault="00483CF4" w:rsidP="00483CF4">
      <w:pPr>
        <w:jc w:val="center"/>
        <w:rPr>
          <w:rFonts w:cs="Arial"/>
          <w:b/>
          <w:szCs w:val="24"/>
        </w:rPr>
      </w:pPr>
    </w:p>
    <w:p w14:paraId="7AC4EA45" w14:textId="77777777" w:rsidR="00483CF4" w:rsidRPr="0066086F" w:rsidRDefault="00483CF4" w:rsidP="00483CF4">
      <w:pPr>
        <w:jc w:val="center"/>
        <w:rPr>
          <w:rFonts w:cs="Arial"/>
          <w:b/>
          <w:szCs w:val="24"/>
        </w:rPr>
      </w:pPr>
    </w:p>
    <w:p w14:paraId="6F5C4509" w14:textId="77777777" w:rsidR="00483CF4" w:rsidRPr="0066086F" w:rsidRDefault="00483CF4" w:rsidP="00483CF4">
      <w:pPr>
        <w:jc w:val="center"/>
        <w:rPr>
          <w:rFonts w:cs="Arial"/>
          <w:b/>
          <w:szCs w:val="24"/>
        </w:rPr>
      </w:pPr>
    </w:p>
    <w:p w14:paraId="41D160BB" w14:textId="77777777" w:rsidR="00483CF4" w:rsidRPr="0066086F" w:rsidRDefault="00483CF4" w:rsidP="00483CF4">
      <w:pPr>
        <w:jc w:val="center"/>
        <w:rPr>
          <w:rFonts w:cs="Arial"/>
          <w:b/>
          <w:szCs w:val="24"/>
        </w:rPr>
      </w:pPr>
    </w:p>
    <w:p w14:paraId="1878C685" w14:textId="77777777" w:rsidR="00483CF4" w:rsidRPr="0066086F" w:rsidRDefault="00483CF4" w:rsidP="00483CF4">
      <w:pPr>
        <w:jc w:val="center"/>
        <w:rPr>
          <w:rFonts w:cs="Arial"/>
          <w:b/>
          <w:szCs w:val="24"/>
        </w:rPr>
      </w:pPr>
    </w:p>
    <w:p w14:paraId="6C6494F6" w14:textId="77777777" w:rsidR="00483CF4" w:rsidRPr="0066086F" w:rsidRDefault="00483CF4" w:rsidP="00483CF4">
      <w:pPr>
        <w:jc w:val="center"/>
        <w:rPr>
          <w:rFonts w:cs="Arial"/>
          <w:b/>
          <w:szCs w:val="24"/>
        </w:rPr>
      </w:pPr>
    </w:p>
    <w:p w14:paraId="69B3877E" w14:textId="77777777" w:rsidR="00483CF4" w:rsidRPr="0066086F" w:rsidRDefault="00483CF4" w:rsidP="00483CF4">
      <w:pPr>
        <w:jc w:val="center"/>
        <w:rPr>
          <w:rFonts w:cs="Arial"/>
          <w:b/>
          <w:szCs w:val="24"/>
        </w:rPr>
      </w:pPr>
    </w:p>
    <w:p w14:paraId="2761DCCB" w14:textId="77777777" w:rsidR="00483CF4" w:rsidRPr="0066086F" w:rsidRDefault="00483CF4" w:rsidP="00483CF4">
      <w:pPr>
        <w:jc w:val="center"/>
        <w:rPr>
          <w:rFonts w:cs="Arial"/>
          <w:b/>
          <w:szCs w:val="24"/>
        </w:rPr>
      </w:pPr>
    </w:p>
    <w:p w14:paraId="7060206D" w14:textId="77777777" w:rsidR="00483CF4" w:rsidRPr="0066086F" w:rsidRDefault="00483CF4" w:rsidP="00483CF4">
      <w:pPr>
        <w:jc w:val="center"/>
        <w:rPr>
          <w:rFonts w:cs="Arial"/>
          <w:b/>
          <w:szCs w:val="24"/>
        </w:rPr>
      </w:pPr>
    </w:p>
    <w:p w14:paraId="32C8D6C8" w14:textId="77777777" w:rsidR="00483CF4" w:rsidRPr="0066086F" w:rsidRDefault="00EA4A4C" w:rsidP="00483CF4">
      <w:pPr>
        <w:jc w:val="center"/>
        <w:rPr>
          <w:rFonts w:cs="Arial"/>
          <w:b/>
          <w:szCs w:val="24"/>
        </w:rPr>
      </w:pPr>
      <w:r w:rsidRPr="0066086F">
        <w:rPr>
          <w:rFonts w:cs="Arial"/>
          <w:b/>
          <w:szCs w:val="24"/>
        </w:rPr>
        <w:t>BA (Hons) International Hotel Management</w:t>
      </w:r>
    </w:p>
    <w:p w14:paraId="5DE480C2" w14:textId="3F171291" w:rsidR="00483CF4" w:rsidRPr="0066086F" w:rsidRDefault="00EA4A4C" w:rsidP="00483CF4">
      <w:pPr>
        <w:jc w:val="center"/>
        <w:rPr>
          <w:rFonts w:cs="Arial"/>
          <w:b/>
          <w:szCs w:val="24"/>
          <w:lang w:eastAsia="en-GB"/>
        </w:rPr>
      </w:pPr>
      <w:r w:rsidRPr="0066086F">
        <w:rPr>
          <w:rFonts w:cs="Arial"/>
          <w:b/>
          <w:szCs w:val="24"/>
          <w:lang w:eastAsia="en-GB"/>
        </w:rPr>
        <w:t>Personnel Resourcing and Development BMIH5005</w:t>
      </w:r>
    </w:p>
    <w:p w14:paraId="73300C3B" w14:textId="77777777" w:rsidR="005F6B0C" w:rsidRPr="0066086F" w:rsidRDefault="005F6B0C" w:rsidP="00483CF4">
      <w:pPr>
        <w:jc w:val="center"/>
        <w:rPr>
          <w:rFonts w:cs="Arial"/>
          <w:b/>
          <w:szCs w:val="24"/>
          <w:lang w:eastAsia="en-GB"/>
        </w:rPr>
      </w:pPr>
    </w:p>
    <w:p w14:paraId="222C84F8" w14:textId="15521F2F" w:rsidR="00483CF4" w:rsidRPr="0066086F" w:rsidRDefault="005F6B0C" w:rsidP="005F6B0C">
      <w:pPr>
        <w:jc w:val="center"/>
        <w:rPr>
          <w:rFonts w:cs="Arial"/>
          <w:b/>
          <w:szCs w:val="24"/>
          <w:lang w:eastAsia="en-GB"/>
        </w:rPr>
      </w:pPr>
      <w:r w:rsidRPr="0066086F">
        <w:rPr>
          <w:rFonts w:cs="Arial"/>
          <w:b/>
          <w:szCs w:val="24"/>
          <w:lang w:eastAsia="en-GB"/>
        </w:rPr>
        <w:t>What are the current challenges that the industry is facing that is affecting employee recruitment and retention.</w:t>
      </w:r>
    </w:p>
    <w:p w14:paraId="0A830959" w14:textId="77777777" w:rsidR="005F6B0C" w:rsidRPr="0066086F" w:rsidRDefault="005F6B0C" w:rsidP="005F6B0C">
      <w:pPr>
        <w:jc w:val="center"/>
        <w:rPr>
          <w:rFonts w:cs="Arial"/>
          <w:b/>
          <w:szCs w:val="24"/>
          <w:lang w:eastAsia="en-GB"/>
        </w:rPr>
      </w:pPr>
    </w:p>
    <w:p w14:paraId="0580B3E5" w14:textId="77777777" w:rsidR="00483CF4" w:rsidRPr="0066086F" w:rsidRDefault="00483CF4" w:rsidP="00483CF4">
      <w:pPr>
        <w:jc w:val="center"/>
        <w:rPr>
          <w:rFonts w:cs="Arial"/>
          <w:b/>
          <w:szCs w:val="24"/>
        </w:rPr>
      </w:pPr>
    </w:p>
    <w:p w14:paraId="35821C3A" w14:textId="77777777" w:rsidR="00483CF4" w:rsidRPr="0066086F" w:rsidRDefault="00EA4A4C">
      <w:pPr>
        <w:spacing w:after="160" w:line="259" w:lineRule="auto"/>
        <w:ind w:firstLine="0"/>
        <w:jc w:val="left"/>
        <w:rPr>
          <w:rFonts w:eastAsiaTheme="majorEastAsia" w:cs="Arial"/>
          <w:b/>
          <w:szCs w:val="24"/>
          <w:lang w:eastAsia="en-GB"/>
        </w:rPr>
      </w:pPr>
      <w:r w:rsidRPr="0066086F">
        <w:rPr>
          <w:rFonts w:cs="Arial"/>
          <w:szCs w:val="24"/>
        </w:rPr>
        <w:br w:type="page"/>
      </w:r>
    </w:p>
    <w:sdt>
      <w:sdtPr>
        <w:rPr>
          <w:rFonts w:ascii="Arial" w:eastAsiaTheme="minorHAnsi" w:hAnsi="Arial" w:cs="Arial"/>
          <w:color w:val="000000" w:themeColor="text1"/>
          <w:sz w:val="24"/>
          <w:szCs w:val="24"/>
          <w:lang w:val="en-GB"/>
        </w:rPr>
        <w:id w:val="-1528864992"/>
        <w:docPartObj>
          <w:docPartGallery w:val="Table of Contents"/>
          <w:docPartUnique/>
        </w:docPartObj>
      </w:sdtPr>
      <w:sdtEndPr>
        <w:rPr>
          <w:b/>
          <w:bCs/>
        </w:rPr>
      </w:sdtEndPr>
      <w:sdtContent>
        <w:p w14:paraId="5B81B436" w14:textId="77777777" w:rsidR="00483CF4" w:rsidRPr="0066086F" w:rsidRDefault="00EA4A4C" w:rsidP="00476887">
          <w:pPr>
            <w:pStyle w:val="TOCHeading"/>
            <w:spacing w:before="0" w:line="360" w:lineRule="auto"/>
            <w:contextualSpacing/>
            <w:jc w:val="center"/>
            <w:rPr>
              <w:rFonts w:ascii="Arial" w:hAnsi="Arial" w:cs="Arial"/>
              <w:b/>
              <w:color w:val="000000" w:themeColor="text1"/>
              <w:sz w:val="24"/>
              <w:szCs w:val="24"/>
              <w:lang w:val="en-GB"/>
            </w:rPr>
          </w:pPr>
          <w:r w:rsidRPr="0066086F">
            <w:rPr>
              <w:rFonts w:ascii="Arial" w:hAnsi="Arial" w:cs="Arial"/>
              <w:b/>
              <w:color w:val="000000" w:themeColor="text1"/>
              <w:sz w:val="24"/>
              <w:szCs w:val="24"/>
              <w:lang w:val="en-GB"/>
            </w:rPr>
            <w:t>Table of Contents</w:t>
          </w:r>
        </w:p>
        <w:p w14:paraId="6AFB5C28" w14:textId="522D3418" w:rsidR="00476887" w:rsidRDefault="00EA4A4C" w:rsidP="00476887">
          <w:pPr>
            <w:pStyle w:val="TOC1"/>
            <w:tabs>
              <w:tab w:val="right" w:leader="dot" w:pos="9350"/>
            </w:tabs>
            <w:spacing w:after="0"/>
            <w:ind w:firstLine="0"/>
            <w:contextualSpacing/>
            <w:rPr>
              <w:rFonts w:asciiTheme="minorHAnsi" w:eastAsiaTheme="minorEastAsia" w:hAnsiTheme="minorHAnsi"/>
              <w:noProof/>
              <w:color w:val="auto"/>
              <w:sz w:val="22"/>
              <w:lang w:eastAsia="en-GB"/>
            </w:rPr>
          </w:pPr>
          <w:r w:rsidRPr="0066086F">
            <w:rPr>
              <w:rFonts w:cs="Arial"/>
              <w:b/>
              <w:bCs/>
              <w:szCs w:val="24"/>
            </w:rPr>
            <w:fldChar w:fldCharType="begin"/>
          </w:r>
          <w:r w:rsidRPr="0066086F">
            <w:rPr>
              <w:rFonts w:cs="Arial"/>
              <w:b/>
              <w:bCs/>
              <w:szCs w:val="24"/>
            </w:rPr>
            <w:instrText xml:space="preserve"> TOC \o "1-3" \h \z \u </w:instrText>
          </w:r>
          <w:r w:rsidRPr="0066086F">
            <w:rPr>
              <w:rFonts w:cs="Arial"/>
              <w:b/>
              <w:bCs/>
              <w:szCs w:val="24"/>
            </w:rPr>
            <w:fldChar w:fldCharType="separate"/>
          </w:r>
          <w:hyperlink w:anchor="_Toc126768205" w:history="1">
            <w:r w:rsidR="00476887" w:rsidRPr="00566B15">
              <w:rPr>
                <w:rStyle w:val="Hyperlink"/>
                <w:rFonts w:cs="Arial"/>
                <w:noProof/>
              </w:rPr>
              <w:t>Introduction</w:t>
            </w:r>
            <w:r w:rsidR="00476887">
              <w:rPr>
                <w:noProof/>
                <w:webHidden/>
              </w:rPr>
              <w:tab/>
            </w:r>
            <w:r w:rsidR="00476887">
              <w:rPr>
                <w:noProof/>
                <w:webHidden/>
              </w:rPr>
              <w:fldChar w:fldCharType="begin"/>
            </w:r>
            <w:r w:rsidR="00476887">
              <w:rPr>
                <w:noProof/>
                <w:webHidden/>
              </w:rPr>
              <w:instrText xml:space="preserve"> PAGEREF _Toc126768205 \h </w:instrText>
            </w:r>
            <w:r w:rsidR="00476887">
              <w:rPr>
                <w:noProof/>
                <w:webHidden/>
              </w:rPr>
            </w:r>
            <w:r w:rsidR="00476887">
              <w:rPr>
                <w:noProof/>
                <w:webHidden/>
              </w:rPr>
              <w:fldChar w:fldCharType="separate"/>
            </w:r>
            <w:r w:rsidR="00476887">
              <w:rPr>
                <w:noProof/>
                <w:webHidden/>
              </w:rPr>
              <w:t>3</w:t>
            </w:r>
            <w:r w:rsidR="00476887">
              <w:rPr>
                <w:noProof/>
                <w:webHidden/>
              </w:rPr>
              <w:fldChar w:fldCharType="end"/>
            </w:r>
          </w:hyperlink>
        </w:p>
        <w:p w14:paraId="480B6ABC" w14:textId="75ED2EFC" w:rsidR="00476887" w:rsidRDefault="00000000" w:rsidP="00476887">
          <w:pPr>
            <w:pStyle w:val="TOC1"/>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06" w:history="1">
            <w:r w:rsidR="00476887" w:rsidRPr="00566B15">
              <w:rPr>
                <w:rStyle w:val="Hyperlink"/>
                <w:rFonts w:cs="Arial"/>
                <w:noProof/>
              </w:rPr>
              <w:t>Discussion</w:t>
            </w:r>
            <w:r w:rsidR="00476887">
              <w:rPr>
                <w:noProof/>
                <w:webHidden/>
              </w:rPr>
              <w:tab/>
            </w:r>
            <w:r w:rsidR="00476887">
              <w:rPr>
                <w:noProof/>
                <w:webHidden/>
              </w:rPr>
              <w:fldChar w:fldCharType="begin"/>
            </w:r>
            <w:r w:rsidR="00476887">
              <w:rPr>
                <w:noProof/>
                <w:webHidden/>
              </w:rPr>
              <w:instrText xml:space="preserve"> PAGEREF _Toc126768206 \h </w:instrText>
            </w:r>
            <w:r w:rsidR="00476887">
              <w:rPr>
                <w:noProof/>
                <w:webHidden/>
              </w:rPr>
            </w:r>
            <w:r w:rsidR="00476887">
              <w:rPr>
                <w:noProof/>
                <w:webHidden/>
              </w:rPr>
              <w:fldChar w:fldCharType="separate"/>
            </w:r>
            <w:r w:rsidR="00476887">
              <w:rPr>
                <w:noProof/>
                <w:webHidden/>
              </w:rPr>
              <w:t>4</w:t>
            </w:r>
            <w:r w:rsidR="00476887">
              <w:rPr>
                <w:noProof/>
                <w:webHidden/>
              </w:rPr>
              <w:fldChar w:fldCharType="end"/>
            </w:r>
          </w:hyperlink>
        </w:p>
        <w:p w14:paraId="790A800A" w14:textId="3A92C6E4"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07" w:history="1">
            <w:r w:rsidR="00476887" w:rsidRPr="00566B15">
              <w:rPr>
                <w:rStyle w:val="Hyperlink"/>
                <w:rFonts w:cs="Arial"/>
                <w:noProof/>
              </w:rPr>
              <w:t>PESTLE Analysis</w:t>
            </w:r>
            <w:r w:rsidR="00476887">
              <w:rPr>
                <w:noProof/>
                <w:webHidden/>
              </w:rPr>
              <w:tab/>
            </w:r>
            <w:r w:rsidR="00476887">
              <w:rPr>
                <w:noProof/>
                <w:webHidden/>
              </w:rPr>
              <w:fldChar w:fldCharType="begin"/>
            </w:r>
            <w:r w:rsidR="00476887">
              <w:rPr>
                <w:noProof/>
                <w:webHidden/>
              </w:rPr>
              <w:instrText xml:space="preserve"> PAGEREF _Toc126768207 \h </w:instrText>
            </w:r>
            <w:r w:rsidR="00476887">
              <w:rPr>
                <w:noProof/>
                <w:webHidden/>
              </w:rPr>
            </w:r>
            <w:r w:rsidR="00476887">
              <w:rPr>
                <w:noProof/>
                <w:webHidden/>
              </w:rPr>
              <w:fldChar w:fldCharType="separate"/>
            </w:r>
            <w:r w:rsidR="00476887">
              <w:rPr>
                <w:noProof/>
                <w:webHidden/>
              </w:rPr>
              <w:t>4</w:t>
            </w:r>
            <w:r w:rsidR="00476887">
              <w:rPr>
                <w:noProof/>
                <w:webHidden/>
              </w:rPr>
              <w:fldChar w:fldCharType="end"/>
            </w:r>
          </w:hyperlink>
        </w:p>
        <w:p w14:paraId="22DF065B" w14:textId="26B9DB23"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08" w:history="1">
            <w:r w:rsidR="00476887" w:rsidRPr="00566B15">
              <w:rPr>
                <w:rStyle w:val="Hyperlink"/>
                <w:rFonts w:cs="Arial"/>
                <w:noProof/>
              </w:rPr>
              <w:t>SWOT Analysis</w:t>
            </w:r>
            <w:r w:rsidR="00476887">
              <w:rPr>
                <w:noProof/>
                <w:webHidden/>
              </w:rPr>
              <w:tab/>
            </w:r>
            <w:r w:rsidR="00476887">
              <w:rPr>
                <w:noProof/>
                <w:webHidden/>
              </w:rPr>
              <w:fldChar w:fldCharType="begin"/>
            </w:r>
            <w:r w:rsidR="00476887">
              <w:rPr>
                <w:noProof/>
                <w:webHidden/>
              </w:rPr>
              <w:instrText xml:space="preserve"> PAGEREF _Toc126768208 \h </w:instrText>
            </w:r>
            <w:r w:rsidR="00476887">
              <w:rPr>
                <w:noProof/>
                <w:webHidden/>
              </w:rPr>
            </w:r>
            <w:r w:rsidR="00476887">
              <w:rPr>
                <w:noProof/>
                <w:webHidden/>
              </w:rPr>
              <w:fldChar w:fldCharType="separate"/>
            </w:r>
            <w:r w:rsidR="00476887">
              <w:rPr>
                <w:noProof/>
                <w:webHidden/>
              </w:rPr>
              <w:t>5</w:t>
            </w:r>
            <w:r w:rsidR="00476887">
              <w:rPr>
                <w:noProof/>
                <w:webHidden/>
              </w:rPr>
              <w:fldChar w:fldCharType="end"/>
            </w:r>
          </w:hyperlink>
        </w:p>
        <w:p w14:paraId="61039B50" w14:textId="642F774D"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09" w:history="1">
            <w:r w:rsidR="00476887" w:rsidRPr="00566B15">
              <w:rPr>
                <w:rStyle w:val="Hyperlink"/>
                <w:rFonts w:cs="Arial"/>
                <w:noProof/>
              </w:rPr>
              <w:t>Retention Rates</w:t>
            </w:r>
            <w:r w:rsidR="00476887">
              <w:rPr>
                <w:noProof/>
                <w:webHidden/>
              </w:rPr>
              <w:tab/>
            </w:r>
            <w:r w:rsidR="00476887">
              <w:rPr>
                <w:noProof/>
                <w:webHidden/>
              </w:rPr>
              <w:fldChar w:fldCharType="begin"/>
            </w:r>
            <w:r w:rsidR="00476887">
              <w:rPr>
                <w:noProof/>
                <w:webHidden/>
              </w:rPr>
              <w:instrText xml:space="preserve"> PAGEREF _Toc126768209 \h </w:instrText>
            </w:r>
            <w:r w:rsidR="00476887">
              <w:rPr>
                <w:noProof/>
                <w:webHidden/>
              </w:rPr>
            </w:r>
            <w:r w:rsidR="00476887">
              <w:rPr>
                <w:noProof/>
                <w:webHidden/>
              </w:rPr>
              <w:fldChar w:fldCharType="separate"/>
            </w:r>
            <w:r w:rsidR="00476887">
              <w:rPr>
                <w:noProof/>
                <w:webHidden/>
              </w:rPr>
              <w:t>5</w:t>
            </w:r>
            <w:r w:rsidR="00476887">
              <w:rPr>
                <w:noProof/>
                <w:webHidden/>
              </w:rPr>
              <w:fldChar w:fldCharType="end"/>
            </w:r>
          </w:hyperlink>
        </w:p>
        <w:p w14:paraId="626A2620" w14:textId="310136E8"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10" w:history="1">
            <w:r w:rsidR="00476887" w:rsidRPr="00566B15">
              <w:rPr>
                <w:rStyle w:val="Hyperlink"/>
                <w:rFonts w:cs="Arial"/>
                <w:noProof/>
              </w:rPr>
              <w:t>Current Issues of Premier Inn</w:t>
            </w:r>
            <w:r w:rsidR="00476887">
              <w:rPr>
                <w:noProof/>
                <w:webHidden/>
              </w:rPr>
              <w:tab/>
            </w:r>
            <w:r w:rsidR="00476887">
              <w:rPr>
                <w:noProof/>
                <w:webHidden/>
              </w:rPr>
              <w:fldChar w:fldCharType="begin"/>
            </w:r>
            <w:r w:rsidR="00476887">
              <w:rPr>
                <w:noProof/>
                <w:webHidden/>
              </w:rPr>
              <w:instrText xml:space="preserve"> PAGEREF _Toc126768210 \h </w:instrText>
            </w:r>
            <w:r w:rsidR="00476887">
              <w:rPr>
                <w:noProof/>
                <w:webHidden/>
              </w:rPr>
            </w:r>
            <w:r w:rsidR="00476887">
              <w:rPr>
                <w:noProof/>
                <w:webHidden/>
              </w:rPr>
              <w:fldChar w:fldCharType="separate"/>
            </w:r>
            <w:r w:rsidR="00476887">
              <w:rPr>
                <w:noProof/>
                <w:webHidden/>
              </w:rPr>
              <w:t>6</w:t>
            </w:r>
            <w:r w:rsidR="00476887">
              <w:rPr>
                <w:noProof/>
                <w:webHidden/>
              </w:rPr>
              <w:fldChar w:fldCharType="end"/>
            </w:r>
          </w:hyperlink>
        </w:p>
        <w:p w14:paraId="1D458034" w14:textId="2BEB92C3"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11" w:history="1">
            <w:r w:rsidR="00476887" w:rsidRPr="00566B15">
              <w:rPr>
                <w:rStyle w:val="Hyperlink"/>
                <w:rFonts w:cs="Arial"/>
                <w:noProof/>
              </w:rPr>
              <w:t>Brexit, Covid-19, and Inflation are Affecting Retention</w:t>
            </w:r>
            <w:r w:rsidR="00476887">
              <w:rPr>
                <w:noProof/>
                <w:webHidden/>
              </w:rPr>
              <w:tab/>
            </w:r>
            <w:r w:rsidR="00476887">
              <w:rPr>
                <w:noProof/>
                <w:webHidden/>
              </w:rPr>
              <w:fldChar w:fldCharType="begin"/>
            </w:r>
            <w:r w:rsidR="00476887">
              <w:rPr>
                <w:noProof/>
                <w:webHidden/>
              </w:rPr>
              <w:instrText xml:space="preserve"> PAGEREF _Toc126768211 \h </w:instrText>
            </w:r>
            <w:r w:rsidR="00476887">
              <w:rPr>
                <w:noProof/>
                <w:webHidden/>
              </w:rPr>
            </w:r>
            <w:r w:rsidR="00476887">
              <w:rPr>
                <w:noProof/>
                <w:webHidden/>
              </w:rPr>
              <w:fldChar w:fldCharType="separate"/>
            </w:r>
            <w:r w:rsidR="00476887">
              <w:rPr>
                <w:noProof/>
                <w:webHidden/>
              </w:rPr>
              <w:t>7</w:t>
            </w:r>
            <w:r w:rsidR="00476887">
              <w:rPr>
                <w:noProof/>
                <w:webHidden/>
              </w:rPr>
              <w:fldChar w:fldCharType="end"/>
            </w:r>
          </w:hyperlink>
        </w:p>
        <w:p w14:paraId="0E5417EC" w14:textId="41A1132C" w:rsidR="00476887" w:rsidRDefault="00000000" w:rsidP="00476887">
          <w:pPr>
            <w:pStyle w:val="TOC2"/>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12" w:history="1">
            <w:r w:rsidR="00476887" w:rsidRPr="00566B15">
              <w:rPr>
                <w:rStyle w:val="Hyperlink"/>
                <w:rFonts w:cs="Arial"/>
                <w:noProof/>
              </w:rPr>
              <w:t>Potential Solution</w:t>
            </w:r>
            <w:r w:rsidR="00476887">
              <w:rPr>
                <w:noProof/>
                <w:webHidden/>
              </w:rPr>
              <w:tab/>
            </w:r>
            <w:r w:rsidR="00476887">
              <w:rPr>
                <w:noProof/>
                <w:webHidden/>
              </w:rPr>
              <w:fldChar w:fldCharType="begin"/>
            </w:r>
            <w:r w:rsidR="00476887">
              <w:rPr>
                <w:noProof/>
                <w:webHidden/>
              </w:rPr>
              <w:instrText xml:space="preserve"> PAGEREF _Toc126768212 \h </w:instrText>
            </w:r>
            <w:r w:rsidR="00476887">
              <w:rPr>
                <w:noProof/>
                <w:webHidden/>
              </w:rPr>
            </w:r>
            <w:r w:rsidR="00476887">
              <w:rPr>
                <w:noProof/>
                <w:webHidden/>
              </w:rPr>
              <w:fldChar w:fldCharType="separate"/>
            </w:r>
            <w:r w:rsidR="00476887">
              <w:rPr>
                <w:noProof/>
                <w:webHidden/>
              </w:rPr>
              <w:t>8</w:t>
            </w:r>
            <w:r w:rsidR="00476887">
              <w:rPr>
                <w:noProof/>
                <w:webHidden/>
              </w:rPr>
              <w:fldChar w:fldCharType="end"/>
            </w:r>
          </w:hyperlink>
        </w:p>
        <w:p w14:paraId="4B2661B8" w14:textId="6C053EEE" w:rsidR="00476887" w:rsidRDefault="00000000" w:rsidP="00476887">
          <w:pPr>
            <w:pStyle w:val="TOC1"/>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13" w:history="1">
            <w:r w:rsidR="00476887" w:rsidRPr="00566B15">
              <w:rPr>
                <w:rStyle w:val="Hyperlink"/>
                <w:rFonts w:cs="Arial"/>
                <w:noProof/>
              </w:rPr>
              <w:t>Evaluation and Conclusion</w:t>
            </w:r>
            <w:r w:rsidR="00476887">
              <w:rPr>
                <w:noProof/>
                <w:webHidden/>
              </w:rPr>
              <w:tab/>
            </w:r>
            <w:r w:rsidR="00476887">
              <w:rPr>
                <w:noProof/>
                <w:webHidden/>
              </w:rPr>
              <w:fldChar w:fldCharType="begin"/>
            </w:r>
            <w:r w:rsidR="00476887">
              <w:rPr>
                <w:noProof/>
                <w:webHidden/>
              </w:rPr>
              <w:instrText xml:space="preserve"> PAGEREF _Toc126768213 \h </w:instrText>
            </w:r>
            <w:r w:rsidR="00476887">
              <w:rPr>
                <w:noProof/>
                <w:webHidden/>
              </w:rPr>
            </w:r>
            <w:r w:rsidR="00476887">
              <w:rPr>
                <w:noProof/>
                <w:webHidden/>
              </w:rPr>
              <w:fldChar w:fldCharType="separate"/>
            </w:r>
            <w:r w:rsidR="00476887">
              <w:rPr>
                <w:noProof/>
                <w:webHidden/>
              </w:rPr>
              <w:t>8</w:t>
            </w:r>
            <w:r w:rsidR="00476887">
              <w:rPr>
                <w:noProof/>
                <w:webHidden/>
              </w:rPr>
              <w:fldChar w:fldCharType="end"/>
            </w:r>
          </w:hyperlink>
        </w:p>
        <w:p w14:paraId="1A7FB766" w14:textId="65B5BDE5" w:rsidR="00476887" w:rsidRDefault="00000000" w:rsidP="00476887">
          <w:pPr>
            <w:pStyle w:val="TOC1"/>
            <w:tabs>
              <w:tab w:val="right" w:leader="dot" w:pos="9350"/>
            </w:tabs>
            <w:spacing w:after="0"/>
            <w:ind w:firstLine="0"/>
            <w:contextualSpacing/>
            <w:rPr>
              <w:rFonts w:asciiTheme="minorHAnsi" w:eastAsiaTheme="minorEastAsia" w:hAnsiTheme="minorHAnsi"/>
              <w:noProof/>
              <w:color w:val="auto"/>
              <w:sz w:val="22"/>
              <w:lang w:eastAsia="en-GB"/>
            </w:rPr>
          </w:pPr>
          <w:hyperlink w:anchor="_Toc126768214" w:history="1">
            <w:r w:rsidR="00476887" w:rsidRPr="00566B15">
              <w:rPr>
                <w:rStyle w:val="Hyperlink"/>
                <w:rFonts w:cs="Arial"/>
                <w:noProof/>
              </w:rPr>
              <w:t>References</w:t>
            </w:r>
            <w:r w:rsidR="00476887">
              <w:rPr>
                <w:noProof/>
                <w:webHidden/>
              </w:rPr>
              <w:tab/>
            </w:r>
            <w:r w:rsidR="00476887">
              <w:rPr>
                <w:noProof/>
                <w:webHidden/>
              </w:rPr>
              <w:fldChar w:fldCharType="begin"/>
            </w:r>
            <w:r w:rsidR="00476887">
              <w:rPr>
                <w:noProof/>
                <w:webHidden/>
              </w:rPr>
              <w:instrText xml:space="preserve"> PAGEREF _Toc126768214 \h </w:instrText>
            </w:r>
            <w:r w:rsidR="00476887">
              <w:rPr>
                <w:noProof/>
                <w:webHidden/>
              </w:rPr>
            </w:r>
            <w:r w:rsidR="00476887">
              <w:rPr>
                <w:noProof/>
                <w:webHidden/>
              </w:rPr>
              <w:fldChar w:fldCharType="separate"/>
            </w:r>
            <w:r w:rsidR="00476887">
              <w:rPr>
                <w:noProof/>
                <w:webHidden/>
              </w:rPr>
              <w:t>10</w:t>
            </w:r>
            <w:r w:rsidR="00476887">
              <w:rPr>
                <w:noProof/>
                <w:webHidden/>
              </w:rPr>
              <w:fldChar w:fldCharType="end"/>
            </w:r>
          </w:hyperlink>
        </w:p>
        <w:p w14:paraId="33388E9B" w14:textId="30AB7895" w:rsidR="00483CF4" w:rsidRPr="0066086F" w:rsidRDefault="00EA4A4C" w:rsidP="00476887">
          <w:pPr>
            <w:ind w:firstLine="0"/>
            <w:contextualSpacing/>
            <w:rPr>
              <w:rFonts w:cs="Arial"/>
              <w:szCs w:val="24"/>
            </w:rPr>
          </w:pPr>
          <w:r w:rsidRPr="0066086F">
            <w:rPr>
              <w:rFonts w:cs="Arial"/>
              <w:b/>
              <w:bCs/>
              <w:szCs w:val="24"/>
            </w:rPr>
            <w:fldChar w:fldCharType="end"/>
          </w:r>
        </w:p>
      </w:sdtContent>
    </w:sdt>
    <w:p w14:paraId="1BC3A38E" w14:textId="77777777" w:rsidR="00483CF4" w:rsidRPr="0066086F" w:rsidRDefault="00EA4A4C" w:rsidP="00FB79F5">
      <w:pPr>
        <w:ind w:firstLine="0"/>
        <w:contextualSpacing/>
        <w:rPr>
          <w:rFonts w:eastAsiaTheme="majorEastAsia" w:cs="Arial"/>
          <w:b/>
          <w:szCs w:val="24"/>
          <w:lang w:eastAsia="en-GB"/>
        </w:rPr>
      </w:pPr>
      <w:r w:rsidRPr="0066086F">
        <w:rPr>
          <w:rFonts w:cs="Arial"/>
          <w:szCs w:val="24"/>
        </w:rPr>
        <w:br w:type="page"/>
      </w:r>
    </w:p>
    <w:p w14:paraId="3B6650DC" w14:textId="77777777" w:rsidR="00D81D04" w:rsidRPr="0066086F" w:rsidRDefault="00EA4A4C" w:rsidP="00631C8E">
      <w:pPr>
        <w:pStyle w:val="Heading1"/>
        <w:ind w:firstLine="0"/>
        <w:rPr>
          <w:rFonts w:cs="Arial"/>
          <w:color w:val="000000" w:themeColor="text1"/>
          <w:szCs w:val="24"/>
          <w:lang w:val="en-GB"/>
        </w:rPr>
      </w:pPr>
      <w:bookmarkStart w:id="0" w:name="_Toc126768205"/>
      <w:r w:rsidRPr="0066086F">
        <w:rPr>
          <w:rFonts w:cs="Arial"/>
          <w:color w:val="000000" w:themeColor="text1"/>
          <w:szCs w:val="24"/>
          <w:lang w:val="en-GB"/>
        </w:rPr>
        <w:lastRenderedPageBreak/>
        <w:t>Introduction</w:t>
      </w:r>
      <w:bookmarkEnd w:id="0"/>
      <w:r w:rsidRPr="0066086F">
        <w:rPr>
          <w:rFonts w:cs="Arial"/>
          <w:color w:val="000000" w:themeColor="text1"/>
          <w:szCs w:val="24"/>
          <w:lang w:val="en-GB"/>
        </w:rPr>
        <w:t xml:space="preserve"> </w:t>
      </w:r>
    </w:p>
    <w:p w14:paraId="5F38CC54" w14:textId="7067B8F3" w:rsidR="00E85033" w:rsidRPr="00580E63" w:rsidRDefault="00EA4A4C" w:rsidP="008E5238">
      <w:pPr>
        <w:contextualSpacing/>
        <w:rPr>
          <w:rFonts w:cs="Arial"/>
          <w:szCs w:val="24"/>
          <w:lang w:eastAsia="en-GB"/>
        </w:rPr>
      </w:pPr>
      <w:r w:rsidRPr="00580E63">
        <w:rPr>
          <w:rFonts w:cs="Arial"/>
          <w:szCs w:val="24"/>
          <w:lang w:eastAsia="en-GB"/>
        </w:rPr>
        <w:t>Premier Inn is a UK-based hotel chain that Whitbread PLC owns. It is the largest hotel chain in the UK, with more than 800 hotels and 75,000 rooms</w:t>
      </w:r>
      <w:r w:rsidR="003200B3" w:rsidRPr="00580E63">
        <w:rPr>
          <w:rFonts w:cs="Arial"/>
          <w:szCs w:val="24"/>
          <w:lang w:eastAsia="en-GB"/>
        </w:rPr>
        <w:t xml:space="preserve"> (Li et al., 2020)</w:t>
      </w:r>
      <w:r w:rsidRPr="00580E63">
        <w:rPr>
          <w:rFonts w:cs="Arial"/>
          <w:szCs w:val="24"/>
          <w:lang w:eastAsia="en-GB"/>
        </w:rPr>
        <w:t>. Premier Inn offers a range of amenities, including comfortable beds, on-site restaurants, and complimentary Wi-Fi. It also provides convenient locations near airports, stadiums, and attractions</w:t>
      </w:r>
      <w:r w:rsidR="003200B3" w:rsidRPr="00580E63">
        <w:rPr>
          <w:rFonts w:cs="Arial"/>
          <w:szCs w:val="24"/>
          <w:lang w:eastAsia="en-GB"/>
        </w:rPr>
        <w:t xml:space="preserve"> (Kelly et al., 2017)</w:t>
      </w:r>
      <w:r w:rsidRPr="00580E63">
        <w:rPr>
          <w:rFonts w:cs="Arial"/>
          <w:szCs w:val="24"/>
          <w:lang w:eastAsia="en-GB"/>
        </w:rPr>
        <w:t>. Premier Inn has a reputation for its commitment to quality and service, offering plenty of value for money.</w:t>
      </w:r>
      <w:r w:rsidR="00D86271" w:rsidRPr="00580E63">
        <w:rPr>
          <w:rFonts w:cs="Arial"/>
          <w:szCs w:val="24"/>
          <w:lang w:eastAsia="en-GB"/>
        </w:rPr>
        <w:t xml:space="preserve"> </w:t>
      </w:r>
      <w:r w:rsidRPr="00580E63">
        <w:rPr>
          <w:rFonts w:cs="Arial"/>
          <w:szCs w:val="24"/>
          <w:lang w:eastAsia="en-GB"/>
        </w:rPr>
        <w:t>It was founded in 1987 as Travel Inn and was rebranded as Premier Inn in 2004</w:t>
      </w:r>
      <w:r w:rsidR="003200B3" w:rsidRPr="00580E63">
        <w:rPr>
          <w:rFonts w:cs="Arial"/>
          <w:szCs w:val="24"/>
          <w:lang w:eastAsia="en-GB"/>
        </w:rPr>
        <w:t xml:space="preserve"> (</w:t>
      </w:r>
      <w:proofErr w:type="spellStart"/>
      <w:r w:rsidR="003200B3" w:rsidRPr="00580E63">
        <w:rPr>
          <w:rFonts w:cs="Arial"/>
          <w:szCs w:val="24"/>
          <w:lang w:eastAsia="en-GB"/>
        </w:rPr>
        <w:t>Gormsen</w:t>
      </w:r>
      <w:proofErr w:type="spellEnd"/>
      <w:r w:rsidR="003200B3" w:rsidRPr="00580E63">
        <w:rPr>
          <w:rFonts w:cs="Arial"/>
          <w:szCs w:val="24"/>
          <w:lang w:eastAsia="en-GB"/>
        </w:rPr>
        <w:t xml:space="preserve"> </w:t>
      </w:r>
      <w:r w:rsidR="008E5238" w:rsidRPr="00580E63">
        <w:rPr>
          <w:rFonts w:cs="Arial"/>
          <w:szCs w:val="24"/>
          <w:lang w:eastAsia="en-GB"/>
        </w:rPr>
        <w:t>and</w:t>
      </w:r>
      <w:r w:rsidR="003200B3" w:rsidRPr="00580E63">
        <w:rPr>
          <w:rFonts w:cs="Arial"/>
          <w:szCs w:val="24"/>
          <w:lang w:eastAsia="en-GB"/>
        </w:rPr>
        <w:t xml:space="preserve"> </w:t>
      </w:r>
      <w:proofErr w:type="spellStart"/>
      <w:r w:rsidR="003200B3" w:rsidRPr="00580E63">
        <w:rPr>
          <w:rFonts w:cs="Arial"/>
          <w:szCs w:val="24"/>
          <w:lang w:eastAsia="en-GB"/>
        </w:rPr>
        <w:t>Koijen</w:t>
      </w:r>
      <w:proofErr w:type="spellEnd"/>
      <w:r w:rsidR="003200B3" w:rsidRPr="00580E63">
        <w:rPr>
          <w:rFonts w:cs="Arial"/>
          <w:szCs w:val="24"/>
          <w:lang w:eastAsia="en-GB"/>
        </w:rPr>
        <w:t>, 2020)</w:t>
      </w:r>
      <w:r w:rsidRPr="00580E63">
        <w:rPr>
          <w:rFonts w:cs="Arial"/>
          <w:szCs w:val="24"/>
          <w:lang w:eastAsia="en-GB"/>
        </w:rPr>
        <w:t>. The chain also has an international presence, with hotels in India, Germany, and Saudi Arabia. The chain is known for its budget-friendly prices and high-quality service</w:t>
      </w:r>
      <w:r w:rsidR="003200B3" w:rsidRPr="00580E63">
        <w:rPr>
          <w:rFonts w:cs="Arial"/>
          <w:szCs w:val="24"/>
          <w:lang w:eastAsia="en-GB"/>
        </w:rPr>
        <w:t xml:space="preserve"> (George, 2021)</w:t>
      </w:r>
      <w:r w:rsidRPr="00580E63">
        <w:rPr>
          <w:rFonts w:cs="Arial"/>
          <w:szCs w:val="24"/>
          <w:lang w:eastAsia="en-GB"/>
        </w:rPr>
        <w:t>. Premier Inn has become famous for business travellers, families, and budget-conscious travellers. The chain also offers a loyalty program, which rewards guests for their loyalty</w:t>
      </w:r>
      <w:r w:rsidR="003200B3" w:rsidRPr="00580E63">
        <w:rPr>
          <w:rFonts w:cs="Arial"/>
          <w:szCs w:val="24"/>
          <w:lang w:eastAsia="en-GB"/>
        </w:rPr>
        <w:t xml:space="preserve"> (Freeman, 2020).</w:t>
      </w:r>
      <w:r w:rsidR="00352061" w:rsidRPr="00580E63">
        <w:rPr>
          <w:rFonts w:cs="Arial"/>
          <w:szCs w:val="24"/>
          <w:lang w:eastAsia="en-GB"/>
        </w:rPr>
        <w:t xml:space="preserve"> The main aim of this proposal is to critically evaluate the current challenges that the </w:t>
      </w:r>
      <w:r w:rsidR="008E5238" w:rsidRPr="00580E63">
        <w:rPr>
          <w:rFonts w:cs="Arial"/>
          <w:szCs w:val="24"/>
          <w:lang w:eastAsia="en-GB"/>
        </w:rPr>
        <w:t>Premier Inn</w:t>
      </w:r>
      <w:r w:rsidR="00352061" w:rsidRPr="00580E63">
        <w:rPr>
          <w:rFonts w:cs="Arial"/>
          <w:szCs w:val="24"/>
          <w:lang w:eastAsia="en-GB"/>
        </w:rPr>
        <w:t xml:space="preserve"> is facing that is affecting employee</w:t>
      </w:r>
      <w:r w:rsidR="008E5238" w:rsidRPr="00580E63">
        <w:rPr>
          <w:rFonts w:cs="Arial"/>
          <w:szCs w:val="24"/>
          <w:lang w:eastAsia="en-GB"/>
        </w:rPr>
        <w:t xml:space="preserve"> </w:t>
      </w:r>
      <w:r w:rsidR="00352061" w:rsidRPr="00580E63">
        <w:rPr>
          <w:rFonts w:cs="Arial"/>
          <w:szCs w:val="24"/>
          <w:lang w:eastAsia="en-GB"/>
        </w:rPr>
        <w:t>recruitment and retention.</w:t>
      </w:r>
    </w:p>
    <w:p w14:paraId="2103AC80" w14:textId="6D782177" w:rsidR="000C7125" w:rsidRPr="00580E63" w:rsidRDefault="00EA4A4C" w:rsidP="00D86271">
      <w:pPr>
        <w:contextualSpacing/>
        <w:rPr>
          <w:rFonts w:cs="Arial"/>
          <w:szCs w:val="24"/>
          <w:lang w:eastAsia="en-GB"/>
        </w:rPr>
      </w:pPr>
      <w:r w:rsidRPr="00580E63">
        <w:rPr>
          <w:rFonts w:cs="Arial"/>
          <w:szCs w:val="24"/>
          <w:lang w:eastAsia="en-GB"/>
        </w:rPr>
        <w:t>The retention of Premier Inn is facing several challenges due to the ongoing pandemic. One of the main issues is the sharp decline in customer numbers due to people avoiding travel for leisure</w:t>
      </w:r>
      <w:r w:rsidR="003200B3" w:rsidRPr="00580E63">
        <w:rPr>
          <w:rFonts w:cs="Arial"/>
          <w:szCs w:val="24"/>
          <w:lang w:eastAsia="en-GB"/>
        </w:rPr>
        <w:t xml:space="preserve"> (Buchanan </w:t>
      </w:r>
      <w:r w:rsidR="008E5238" w:rsidRPr="00580E63">
        <w:rPr>
          <w:rFonts w:cs="Arial"/>
          <w:szCs w:val="24"/>
          <w:lang w:eastAsia="en-GB"/>
        </w:rPr>
        <w:t>and</w:t>
      </w:r>
      <w:r w:rsidR="003200B3" w:rsidRPr="00580E63">
        <w:rPr>
          <w:rFonts w:cs="Arial"/>
          <w:szCs w:val="24"/>
          <w:lang w:eastAsia="en-GB"/>
        </w:rPr>
        <w:t xml:space="preserve"> Huczynski, 2019)</w:t>
      </w:r>
      <w:r w:rsidRPr="00580E63">
        <w:rPr>
          <w:rFonts w:cs="Arial"/>
          <w:szCs w:val="24"/>
          <w:lang w:eastAsia="en-GB"/>
        </w:rPr>
        <w:t>. This has resulted in a significant drop in occupancy rates and a decrease in revenue. Additionally, the uncertainty in the market has led to customers being more price-sensitive, forcing Premier Inn to lower its prices to remain competitive.</w:t>
      </w:r>
      <w:r w:rsidR="00D7411F" w:rsidRPr="00580E63">
        <w:rPr>
          <w:rFonts w:cs="Arial"/>
          <w:szCs w:val="24"/>
          <w:lang w:eastAsia="en-GB"/>
        </w:rPr>
        <w:t xml:space="preserve"> </w:t>
      </w:r>
      <w:r w:rsidRPr="00580E63">
        <w:rPr>
          <w:rFonts w:cs="Arial"/>
          <w:szCs w:val="24"/>
          <w:lang w:eastAsia="en-GB"/>
        </w:rPr>
        <w:t>Another issue Premier Inn faces is the potential impact of the UK's exi</w:t>
      </w:r>
      <w:r w:rsidR="00D7411F" w:rsidRPr="00580E63">
        <w:rPr>
          <w:rFonts w:cs="Arial"/>
          <w:szCs w:val="24"/>
          <w:lang w:eastAsia="en-GB"/>
        </w:rPr>
        <w:t>t from the European Union</w:t>
      </w:r>
      <w:r w:rsidR="003200B3" w:rsidRPr="00580E63">
        <w:rPr>
          <w:rFonts w:cs="Arial"/>
          <w:szCs w:val="24"/>
          <w:lang w:eastAsia="en-GB"/>
        </w:rPr>
        <w:t xml:space="preserve"> (Bowie et al., 2016)</w:t>
      </w:r>
      <w:r w:rsidR="00D7411F" w:rsidRPr="00580E63">
        <w:rPr>
          <w:rFonts w:cs="Arial"/>
          <w:szCs w:val="24"/>
          <w:lang w:eastAsia="en-GB"/>
        </w:rPr>
        <w:t xml:space="preserve">. </w:t>
      </w:r>
    </w:p>
    <w:p w14:paraId="24FD7940" w14:textId="4B056500" w:rsidR="00E85033" w:rsidRPr="00580E63" w:rsidRDefault="00EA4A4C" w:rsidP="003200B3">
      <w:pPr>
        <w:contextualSpacing/>
        <w:rPr>
          <w:rFonts w:cs="Arial"/>
          <w:szCs w:val="24"/>
          <w:lang w:eastAsia="en-GB"/>
        </w:rPr>
      </w:pPr>
      <w:r w:rsidRPr="00580E63">
        <w:rPr>
          <w:rFonts w:cs="Arial"/>
          <w:szCs w:val="24"/>
          <w:lang w:eastAsia="en-GB"/>
        </w:rPr>
        <w:t>Retention in Premier In has a significant impact on an organization. Staff shortages lead to an inability to meet customer needs, as a lack of staff reduces customer service levels</w:t>
      </w:r>
      <w:r w:rsidR="003200B3" w:rsidRPr="00580E63">
        <w:rPr>
          <w:rFonts w:cs="Arial"/>
          <w:szCs w:val="24"/>
          <w:lang w:eastAsia="en-GB"/>
        </w:rPr>
        <w:t xml:space="preserve"> (Berry, 2022)</w:t>
      </w:r>
      <w:r w:rsidRPr="00580E63">
        <w:rPr>
          <w:rFonts w:cs="Arial"/>
          <w:szCs w:val="24"/>
          <w:lang w:eastAsia="en-GB"/>
        </w:rPr>
        <w:t>. Additionally, if staff are provided with adequate training, they become overwhelmed and can perform their duties efficiently. Poor management also has a detrimental effect on retention, as employees are more likely to leave if they feel their efforts need to be recognized or their voices heard</w:t>
      </w:r>
      <w:r w:rsidR="003200B3" w:rsidRPr="00580E63">
        <w:rPr>
          <w:rFonts w:cs="Arial"/>
          <w:szCs w:val="24"/>
          <w:lang w:eastAsia="en-GB"/>
        </w:rPr>
        <w:t xml:space="preserve"> (Bas </w:t>
      </w:r>
      <w:r w:rsidR="008E5238" w:rsidRPr="00580E63">
        <w:rPr>
          <w:rFonts w:cs="Arial"/>
          <w:szCs w:val="24"/>
          <w:lang w:eastAsia="en-GB"/>
        </w:rPr>
        <w:t>and</w:t>
      </w:r>
      <w:r w:rsidR="003200B3" w:rsidRPr="00580E63">
        <w:rPr>
          <w:rFonts w:cs="Arial"/>
          <w:szCs w:val="24"/>
          <w:lang w:eastAsia="en-GB"/>
        </w:rPr>
        <w:t xml:space="preserve"> </w:t>
      </w:r>
      <w:proofErr w:type="spellStart"/>
      <w:r w:rsidR="003200B3" w:rsidRPr="00580E63">
        <w:rPr>
          <w:rFonts w:cs="Arial"/>
          <w:szCs w:val="24"/>
          <w:lang w:eastAsia="en-GB"/>
        </w:rPr>
        <w:t>Sivaprasad</w:t>
      </w:r>
      <w:proofErr w:type="spellEnd"/>
      <w:r w:rsidR="003200B3" w:rsidRPr="00580E63">
        <w:rPr>
          <w:rFonts w:cs="Arial"/>
          <w:szCs w:val="24"/>
          <w:lang w:eastAsia="en-GB"/>
        </w:rPr>
        <w:t>, 2021)</w:t>
      </w:r>
      <w:r w:rsidRPr="00580E63">
        <w:rPr>
          <w:rFonts w:cs="Arial"/>
          <w:szCs w:val="24"/>
          <w:lang w:eastAsia="en-GB"/>
        </w:rPr>
        <w:t>. Finally, if an organization fails to provide an environment of respect and support, employees are more likely to leave, as their morale and motivation are adversely affected</w:t>
      </w:r>
      <w:r w:rsidR="003200B3" w:rsidRPr="00580E63">
        <w:rPr>
          <w:rFonts w:cs="Arial"/>
          <w:szCs w:val="24"/>
          <w:lang w:eastAsia="en-GB"/>
        </w:rPr>
        <w:t xml:space="preserve"> (Banu et al., 2018)</w:t>
      </w:r>
      <w:r w:rsidRPr="00580E63">
        <w:rPr>
          <w:rFonts w:cs="Arial"/>
          <w:szCs w:val="24"/>
          <w:lang w:eastAsia="en-GB"/>
        </w:rPr>
        <w:t xml:space="preserve">. </w:t>
      </w:r>
    </w:p>
    <w:p w14:paraId="2B21626B" w14:textId="252CCD16" w:rsidR="008E22DD" w:rsidRPr="00580E63" w:rsidRDefault="00EA4A4C" w:rsidP="00952524">
      <w:pPr>
        <w:pStyle w:val="Heading1"/>
        <w:ind w:firstLine="0"/>
        <w:rPr>
          <w:rFonts w:cs="Arial"/>
          <w:color w:val="000000" w:themeColor="text1"/>
          <w:szCs w:val="24"/>
          <w:lang w:val="en-GB"/>
        </w:rPr>
      </w:pPr>
      <w:bookmarkStart w:id="1" w:name="_Toc126768206"/>
      <w:r w:rsidRPr="00580E63">
        <w:rPr>
          <w:rFonts w:cs="Arial"/>
          <w:color w:val="000000" w:themeColor="text1"/>
          <w:szCs w:val="24"/>
          <w:lang w:val="en-GB"/>
        </w:rPr>
        <w:lastRenderedPageBreak/>
        <w:t>Discussion</w:t>
      </w:r>
      <w:bookmarkEnd w:id="1"/>
    </w:p>
    <w:p w14:paraId="3AC9785D" w14:textId="77777777" w:rsidR="00727CAB" w:rsidRPr="00580E63" w:rsidRDefault="00EA4A4C" w:rsidP="00F45995">
      <w:pPr>
        <w:pStyle w:val="Heading2"/>
        <w:ind w:firstLine="0"/>
        <w:rPr>
          <w:rFonts w:cs="Arial"/>
          <w:szCs w:val="24"/>
          <w:lang w:val="en-GB"/>
        </w:rPr>
      </w:pPr>
      <w:bookmarkStart w:id="2" w:name="_Toc126768207"/>
      <w:r w:rsidRPr="00580E63">
        <w:rPr>
          <w:rFonts w:cs="Arial"/>
          <w:szCs w:val="24"/>
          <w:lang w:val="en-GB"/>
        </w:rPr>
        <w:t>PESTLE Analysis</w:t>
      </w:r>
      <w:bookmarkEnd w:id="2"/>
      <w:r w:rsidRPr="00580E63">
        <w:rPr>
          <w:rFonts w:cs="Arial"/>
          <w:szCs w:val="24"/>
          <w:lang w:val="en-GB"/>
        </w:rPr>
        <w:t xml:space="preserve"> </w:t>
      </w:r>
    </w:p>
    <w:p w14:paraId="5E1B6B4A" w14:textId="77777777" w:rsidR="00F9256E" w:rsidRPr="00580E63" w:rsidRDefault="00EA4A4C" w:rsidP="00E46A80">
      <w:pPr>
        <w:jc w:val="center"/>
        <w:rPr>
          <w:rFonts w:cs="Arial"/>
          <w:b/>
          <w:szCs w:val="24"/>
          <w:lang w:eastAsia="en-GB"/>
        </w:rPr>
      </w:pPr>
      <w:r w:rsidRPr="00580E63">
        <w:rPr>
          <w:rFonts w:cs="Arial"/>
          <w:b/>
          <w:szCs w:val="24"/>
          <w:lang w:eastAsia="en-GB"/>
        </w:rPr>
        <w:t>Political</w:t>
      </w:r>
    </w:p>
    <w:p w14:paraId="5CEFD81D" w14:textId="77777777" w:rsidR="00952524" w:rsidRPr="00580E63" w:rsidRDefault="00EA4A4C" w:rsidP="00952524">
      <w:pPr>
        <w:contextualSpacing/>
        <w:rPr>
          <w:rFonts w:cs="Arial"/>
          <w:szCs w:val="24"/>
          <w:lang w:eastAsia="en-GB"/>
        </w:rPr>
      </w:pPr>
      <w:r w:rsidRPr="00580E63">
        <w:rPr>
          <w:rFonts w:cs="Arial"/>
          <w:szCs w:val="24"/>
          <w:lang w:eastAsia="en-GB"/>
        </w:rPr>
        <w:t>The hospitality industry is highly regulated, and Premier Inn comply with government regulations and laws. The hospitality sector is also subject to taxation, and Premier Inn ensure it complies with local and national tax laws</w:t>
      </w:r>
      <w:r w:rsidR="003200B3" w:rsidRPr="00580E63">
        <w:rPr>
          <w:rFonts w:cs="Arial"/>
          <w:szCs w:val="24"/>
          <w:lang w:eastAsia="en-GB"/>
        </w:rPr>
        <w:t xml:space="preserve"> (Agrawal, 2016)</w:t>
      </w:r>
      <w:r w:rsidRPr="00580E63">
        <w:rPr>
          <w:rFonts w:cs="Arial"/>
          <w:szCs w:val="24"/>
          <w:lang w:eastAsia="en-GB"/>
        </w:rPr>
        <w:t xml:space="preserve">. </w:t>
      </w:r>
    </w:p>
    <w:p w14:paraId="7842AF64" w14:textId="77777777" w:rsidR="00952524" w:rsidRPr="00580E63" w:rsidRDefault="00952524" w:rsidP="00952524">
      <w:pPr>
        <w:rPr>
          <w:rFonts w:cs="Arial"/>
          <w:szCs w:val="24"/>
          <w:lang w:eastAsia="en-GB"/>
        </w:rPr>
      </w:pPr>
    </w:p>
    <w:p w14:paraId="314F8DE2" w14:textId="77777777" w:rsidR="00F9256E" w:rsidRPr="00580E63" w:rsidRDefault="00EA4A4C" w:rsidP="00F9256E">
      <w:pPr>
        <w:jc w:val="center"/>
        <w:rPr>
          <w:rFonts w:cs="Arial"/>
          <w:b/>
          <w:szCs w:val="24"/>
          <w:lang w:eastAsia="en-GB"/>
        </w:rPr>
      </w:pPr>
      <w:r w:rsidRPr="00580E63">
        <w:rPr>
          <w:rFonts w:cs="Arial"/>
          <w:b/>
          <w:szCs w:val="24"/>
          <w:lang w:eastAsia="en-GB"/>
        </w:rPr>
        <w:t>Economic</w:t>
      </w:r>
    </w:p>
    <w:p w14:paraId="5402E8FF" w14:textId="77777777" w:rsidR="00952524" w:rsidRPr="00580E63" w:rsidRDefault="00EA4A4C" w:rsidP="00952524">
      <w:pPr>
        <w:contextualSpacing/>
        <w:rPr>
          <w:rFonts w:cs="Arial"/>
          <w:szCs w:val="24"/>
          <w:lang w:eastAsia="en-GB"/>
        </w:rPr>
      </w:pPr>
      <w:r w:rsidRPr="00580E63">
        <w:rPr>
          <w:rFonts w:cs="Arial"/>
          <w:szCs w:val="24"/>
          <w:lang w:eastAsia="en-GB"/>
        </w:rPr>
        <w:t xml:space="preserve"> The economic environment affects Premier Inn's ability to set prices and acquire resources. The company consider economic trends and inflation when setting prices and acquiring resources</w:t>
      </w:r>
      <w:r w:rsidR="003200B3" w:rsidRPr="00580E63">
        <w:rPr>
          <w:rFonts w:cs="Arial"/>
          <w:szCs w:val="24"/>
          <w:lang w:eastAsia="en-GB"/>
        </w:rPr>
        <w:t xml:space="preserve"> (Li et al., 2020)</w:t>
      </w:r>
      <w:r w:rsidRPr="00580E63">
        <w:rPr>
          <w:rFonts w:cs="Arial"/>
          <w:szCs w:val="24"/>
          <w:lang w:eastAsia="en-GB"/>
        </w:rPr>
        <w:t xml:space="preserve">. </w:t>
      </w:r>
    </w:p>
    <w:p w14:paraId="0EB16CEF" w14:textId="77777777" w:rsidR="00952524" w:rsidRPr="00580E63" w:rsidRDefault="00952524" w:rsidP="00952524">
      <w:pPr>
        <w:rPr>
          <w:rFonts w:cs="Arial"/>
          <w:szCs w:val="24"/>
          <w:lang w:eastAsia="en-GB"/>
        </w:rPr>
      </w:pPr>
    </w:p>
    <w:p w14:paraId="47ACCEB0" w14:textId="77777777" w:rsidR="00F9256E" w:rsidRPr="00580E63" w:rsidRDefault="00EA4A4C" w:rsidP="00F9256E">
      <w:pPr>
        <w:jc w:val="center"/>
        <w:rPr>
          <w:rFonts w:cs="Arial"/>
          <w:b/>
          <w:szCs w:val="24"/>
          <w:lang w:eastAsia="en-GB"/>
        </w:rPr>
      </w:pPr>
      <w:r w:rsidRPr="00580E63">
        <w:rPr>
          <w:rFonts w:cs="Arial"/>
          <w:b/>
          <w:szCs w:val="24"/>
          <w:lang w:eastAsia="en-GB"/>
        </w:rPr>
        <w:t>Social</w:t>
      </w:r>
    </w:p>
    <w:p w14:paraId="4B8202D0" w14:textId="151D48CE" w:rsidR="00952524" w:rsidRPr="00580E63" w:rsidRDefault="00EA4A4C" w:rsidP="00952524">
      <w:pPr>
        <w:contextualSpacing/>
        <w:rPr>
          <w:rFonts w:cs="Arial"/>
          <w:szCs w:val="24"/>
          <w:lang w:eastAsia="en-GB"/>
        </w:rPr>
      </w:pPr>
      <w:r w:rsidRPr="00580E63">
        <w:rPr>
          <w:rFonts w:cs="Arial"/>
          <w:szCs w:val="24"/>
          <w:lang w:eastAsia="en-GB"/>
        </w:rPr>
        <w:t>Social trends have a significant impact on the hospit</w:t>
      </w:r>
      <w:r w:rsidR="00F45995" w:rsidRPr="00580E63">
        <w:rPr>
          <w:rFonts w:cs="Arial"/>
          <w:szCs w:val="24"/>
          <w:lang w:eastAsia="en-GB"/>
        </w:rPr>
        <w:t xml:space="preserve">ality industry. Premier Inn </w:t>
      </w:r>
      <w:r w:rsidRPr="00580E63">
        <w:rPr>
          <w:rFonts w:cs="Arial"/>
          <w:szCs w:val="24"/>
          <w:lang w:eastAsia="en-GB"/>
        </w:rPr>
        <w:t>considers different customer needs and preferences when setting prices and designing its products and services</w:t>
      </w:r>
      <w:r w:rsidR="003200B3" w:rsidRPr="00580E63">
        <w:rPr>
          <w:rFonts w:cs="Arial"/>
          <w:szCs w:val="24"/>
          <w:lang w:eastAsia="en-GB"/>
        </w:rPr>
        <w:t xml:space="preserve"> (</w:t>
      </w:r>
      <w:proofErr w:type="spellStart"/>
      <w:r w:rsidR="003200B3" w:rsidRPr="00580E63">
        <w:rPr>
          <w:rFonts w:cs="Arial"/>
          <w:szCs w:val="24"/>
          <w:lang w:eastAsia="en-GB"/>
        </w:rPr>
        <w:t>Gormsen</w:t>
      </w:r>
      <w:proofErr w:type="spellEnd"/>
      <w:r w:rsidR="003200B3" w:rsidRPr="00580E63">
        <w:rPr>
          <w:rFonts w:cs="Arial"/>
          <w:szCs w:val="24"/>
          <w:lang w:eastAsia="en-GB"/>
        </w:rPr>
        <w:t xml:space="preserve"> </w:t>
      </w:r>
      <w:r w:rsidR="008E5238" w:rsidRPr="00580E63">
        <w:rPr>
          <w:rFonts w:cs="Arial"/>
          <w:szCs w:val="24"/>
          <w:lang w:eastAsia="en-GB"/>
        </w:rPr>
        <w:t>and</w:t>
      </w:r>
      <w:r w:rsidR="003200B3" w:rsidRPr="00580E63">
        <w:rPr>
          <w:rFonts w:cs="Arial"/>
          <w:szCs w:val="24"/>
          <w:lang w:eastAsia="en-GB"/>
        </w:rPr>
        <w:t xml:space="preserve"> </w:t>
      </w:r>
      <w:proofErr w:type="spellStart"/>
      <w:r w:rsidR="003200B3" w:rsidRPr="00580E63">
        <w:rPr>
          <w:rFonts w:cs="Arial"/>
          <w:szCs w:val="24"/>
          <w:lang w:eastAsia="en-GB"/>
        </w:rPr>
        <w:t>Koijen</w:t>
      </w:r>
      <w:proofErr w:type="spellEnd"/>
      <w:r w:rsidR="003200B3" w:rsidRPr="00580E63">
        <w:rPr>
          <w:rFonts w:cs="Arial"/>
          <w:szCs w:val="24"/>
          <w:lang w:eastAsia="en-GB"/>
        </w:rPr>
        <w:t>, 2020)</w:t>
      </w:r>
      <w:r w:rsidRPr="00580E63">
        <w:rPr>
          <w:rFonts w:cs="Arial"/>
          <w:szCs w:val="24"/>
          <w:lang w:eastAsia="en-GB"/>
        </w:rPr>
        <w:t xml:space="preserve">. </w:t>
      </w:r>
    </w:p>
    <w:p w14:paraId="55B2CD56" w14:textId="77777777" w:rsidR="00952524" w:rsidRPr="00580E63" w:rsidRDefault="00952524" w:rsidP="00F9256E">
      <w:pPr>
        <w:jc w:val="center"/>
        <w:rPr>
          <w:rFonts w:cs="Arial"/>
          <w:b/>
          <w:szCs w:val="24"/>
          <w:lang w:eastAsia="en-GB"/>
        </w:rPr>
      </w:pPr>
    </w:p>
    <w:p w14:paraId="477C4C09" w14:textId="77777777" w:rsidR="00F9256E" w:rsidRPr="00580E63" w:rsidRDefault="00EA4A4C" w:rsidP="00F9256E">
      <w:pPr>
        <w:jc w:val="center"/>
        <w:rPr>
          <w:rFonts w:cs="Arial"/>
          <w:b/>
          <w:szCs w:val="24"/>
          <w:lang w:eastAsia="en-GB"/>
        </w:rPr>
      </w:pPr>
      <w:r w:rsidRPr="00580E63">
        <w:rPr>
          <w:rFonts w:cs="Arial"/>
          <w:b/>
          <w:szCs w:val="24"/>
          <w:lang w:eastAsia="en-GB"/>
        </w:rPr>
        <w:t>Technological</w:t>
      </w:r>
    </w:p>
    <w:p w14:paraId="067DCF69" w14:textId="77777777" w:rsidR="00952524" w:rsidRPr="00580E63" w:rsidRDefault="00EA4A4C" w:rsidP="00952524">
      <w:pPr>
        <w:contextualSpacing/>
        <w:rPr>
          <w:rFonts w:cs="Arial"/>
          <w:szCs w:val="24"/>
          <w:lang w:eastAsia="en-GB"/>
        </w:rPr>
      </w:pPr>
      <w:r w:rsidRPr="00580E63">
        <w:rPr>
          <w:rFonts w:cs="Arial"/>
          <w:szCs w:val="24"/>
          <w:lang w:eastAsia="en-GB"/>
        </w:rPr>
        <w:t>Technology has transformed the hospitality industry, and Premier Inn keep up with the latest trends and developments. The company invest in technology to stay competitive and provide its customers with the best possible experience</w:t>
      </w:r>
      <w:r w:rsidR="003200B3" w:rsidRPr="00580E63">
        <w:rPr>
          <w:rFonts w:cs="Arial"/>
          <w:szCs w:val="24"/>
          <w:lang w:eastAsia="en-GB"/>
        </w:rPr>
        <w:t xml:space="preserve"> (George, 2021)</w:t>
      </w:r>
      <w:r w:rsidRPr="00580E63">
        <w:rPr>
          <w:rFonts w:cs="Arial"/>
          <w:szCs w:val="24"/>
          <w:lang w:eastAsia="en-GB"/>
        </w:rPr>
        <w:t xml:space="preserve">. </w:t>
      </w:r>
    </w:p>
    <w:p w14:paraId="238AB654" w14:textId="77777777" w:rsidR="00952524" w:rsidRPr="00580E63" w:rsidRDefault="00952524" w:rsidP="00952524">
      <w:pPr>
        <w:rPr>
          <w:rFonts w:cs="Arial"/>
          <w:szCs w:val="24"/>
          <w:lang w:eastAsia="en-GB"/>
        </w:rPr>
      </w:pPr>
    </w:p>
    <w:p w14:paraId="1B817D6C" w14:textId="77777777" w:rsidR="00F9256E" w:rsidRPr="00580E63" w:rsidRDefault="00EA4A4C" w:rsidP="00F9256E">
      <w:pPr>
        <w:jc w:val="center"/>
        <w:rPr>
          <w:rFonts w:cs="Arial"/>
          <w:b/>
          <w:szCs w:val="24"/>
          <w:lang w:eastAsia="en-GB"/>
        </w:rPr>
      </w:pPr>
      <w:r w:rsidRPr="00580E63">
        <w:rPr>
          <w:rFonts w:cs="Arial"/>
          <w:b/>
          <w:szCs w:val="24"/>
          <w:lang w:eastAsia="en-GB"/>
        </w:rPr>
        <w:t>Legal</w:t>
      </w:r>
    </w:p>
    <w:p w14:paraId="51B567F5" w14:textId="77777777" w:rsidR="00952524" w:rsidRPr="00580E63" w:rsidRDefault="00EA4A4C" w:rsidP="00952524">
      <w:pPr>
        <w:contextualSpacing/>
        <w:rPr>
          <w:rFonts w:cs="Arial"/>
          <w:szCs w:val="24"/>
          <w:lang w:eastAsia="en-GB"/>
        </w:rPr>
      </w:pPr>
      <w:r w:rsidRPr="00580E63">
        <w:rPr>
          <w:rFonts w:cs="Arial"/>
          <w:szCs w:val="24"/>
          <w:lang w:eastAsia="en-GB"/>
        </w:rPr>
        <w:t>The hospitality industry is heavily regulated, and Premier Inn complies with all relevant laws and regulations. The company ensures it complies with health and safety regulations and other applicable laws</w:t>
      </w:r>
      <w:r w:rsidR="003200B3" w:rsidRPr="00580E63">
        <w:rPr>
          <w:rFonts w:cs="Arial"/>
          <w:szCs w:val="24"/>
          <w:lang w:eastAsia="en-GB"/>
        </w:rPr>
        <w:t xml:space="preserve"> (Freeman, 2020)</w:t>
      </w:r>
      <w:r w:rsidRPr="00580E63">
        <w:rPr>
          <w:rFonts w:cs="Arial"/>
          <w:szCs w:val="24"/>
          <w:lang w:eastAsia="en-GB"/>
        </w:rPr>
        <w:t xml:space="preserve">. </w:t>
      </w:r>
    </w:p>
    <w:p w14:paraId="37620609" w14:textId="77777777" w:rsidR="00952524" w:rsidRPr="00580E63" w:rsidRDefault="00952524" w:rsidP="00952524">
      <w:pPr>
        <w:rPr>
          <w:rFonts w:cs="Arial"/>
          <w:szCs w:val="24"/>
          <w:lang w:eastAsia="en-GB"/>
        </w:rPr>
      </w:pPr>
    </w:p>
    <w:p w14:paraId="468E4D8D" w14:textId="77777777" w:rsidR="00F9256E" w:rsidRPr="00580E63" w:rsidRDefault="00EA4A4C" w:rsidP="00F9256E">
      <w:pPr>
        <w:jc w:val="center"/>
        <w:rPr>
          <w:rFonts w:cs="Arial"/>
          <w:b/>
          <w:szCs w:val="24"/>
          <w:lang w:eastAsia="en-GB"/>
        </w:rPr>
      </w:pPr>
      <w:r w:rsidRPr="00580E63">
        <w:rPr>
          <w:rFonts w:cs="Arial"/>
          <w:b/>
          <w:szCs w:val="24"/>
          <w:lang w:eastAsia="en-GB"/>
        </w:rPr>
        <w:t>Environmental</w:t>
      </w:r>
    </w:p>
    <w:p w14:paraId="5C420299" w14:textId="09AAB5D9" w:rsidR="008E22DD" w:rsidRPr="00580E63" w:rsidRDefault="00EA4A4C" w:rsidP="00952524">
      <w:pPr>
        <w:contextualSpacing/>
        <w:rPr>
          <w:rFonts w:cs="Arial"/>
          <w:szCs w:val="24"/>
          <w:lang w:eastAsia="en-GB"/>
        </w:rPr>
      </w:pPr>
      <w:r w:rsidRPr="00580E63">
        <w:rPr>
          <w:rFonts w:cs="Arial"/>
          <w:szCs w:val="24"/>
          <w:lang w:eastAsia="en-GB"/>
        </w:rPr>
        <w:t xml:space="preserve">The hospitality industry significantly impacts the environment, and Premier Inn ensures it is taking steps to reduce its environmental footprint. The company considers </w:t>
      </w:r>
      <w:r w:rsidRPr="00580E63">
        <w:rPr>
          <w:rFonts w:cs="Arial"/>
          <w:szCs w:val="24"/>
          <w:lang w:eastAsia="en-GB"/>
        </w:rPr>
        <w:lastRenderedPageBreak/>
        <w:t>its operations' environmental impact and strives to minimize its negative impacts</w:t>
      </w:r>
      <w:r w:rsidR="003200B3" w:rsidRPr="00580E63">
        <w:rPr>
          <w:rFonts w:cs="Arial"/>
          <w:szCs w:val="24"/>
          <w:lang w:eastAsia="en-GB"/>
        </w:rPr>
        <w:t xml:space="preserve"> (Buchanan </w:t>
      </w:r>
      <w:r w:rsidR="008E5238" w:rsidRPr="00580E63">
        <w:rPr>
          <w:rFonts w:cs="Arial"/>
          <w:szCs w:val="24"/>
          <w:lang w:eastAsia="en-GB"/>
        </w:rPr>
        <w:t>and</w:t>
      </w:r>
      <w:r w:rsidR="003200B3" w:rsidRPr="00580E63">
        <w:rPr>
          <w:rFonts w:cs="Arial"/>
          <w:szCs w:val="24"/>
          <w:lang w:eastAsia="en-GB"/>
        </w:rPr>
        <w:t xml:space="preserve"> Huczynski, 2019)</w:t>
      </w:r>
      <w:r w:rsidRPr="00580E63">
        <w:rPr>
          <w:rFonts w:cs="Arial"/>
          <w:szCs w:val="24"/>
          <w:lang w:eastAsia="en-GB"/>
        </w:rPr>
        <w:t>.</w:t>
      </w:r>
    </w:p>
    <w:p w14:paraId="6B6A8265" w14:textId="77777777" w:rsidR="00912004" w:rsidRPr="00580E63" w:rsidRDefault="00912004" w:rsidP="00952524">
      <w:pPr>
        <w:rPr>
          <w:rFonts w:cs="Arial"/>
          <w:szCs w:val="24"/>
          <w:lang w:eastAsia="en-GB"/>
        </w:rPr>
      </w:pPr>
    </w:p>
    <w:p w14:paraId="70193C39" w14:textId="77777777" w:rsidR="00F11A7C" w:rsidRPr="00580E63" w:rsidRDefault="00EA4A4C" w:rsidP="00CF49F3">
      <w:pPr>
        <w:pStyle w:val="Heading2"/>
        <w:ind w:firstLine="0"/>
        <w:rPr>
          <w:rFonts w:cs="Arial"/>
          <w:szCs w:val="24"/>
          <w:lang w:val="en-GB"/>
        </w:rPr>
      </w:pPr>
      <w:bookmarkStart w:id="3" w:name="_Toc126768208"/>
      <w:r w:rsidRPr="00580E63">
        <w:rPr>
          <w:rFonts w:cs="Arial"/>
          <w:szCs w:val="24"/>
          <w:lang w:val="en-GB"/>
        </w:rPr>
        <w:t>SWOT Analysis</w:t>
      </w:r>
      <w:bookmarkEnd w:id="3"/>
      <w:r w:rsidRPr="00580E63">
        <w:rPr>
          <w:rFonts w:cs="Arial"/>
          <w:szCs w:val="24"/>
          <w:lang w:val="en-GB"/>
        </w:rPr>
        <w:t xml:space="preserve"> </w:t>
      </w:r>
    </w:p>
    <w:p w14:paraId="13284754" w14:textId="77777777" w:rsidR="00912004" w:rsidRPr="00580E63" w:rsidRDefault="00EA4A4C" w:rsidP="009C717B">
      <w:pPr>
        <w:jc w:val="center"/>
        <w:rPr>
          <w:rFonts w:cs="Arial"/>
          <w:b/>
          <w:szCs w:val="24"/>
          <w:lang w:eastAsia="en-GB"/>
        </w:rPr>
      </w:pPr>
      <w:r w:rsidRPr="00580E63">
        <w:rPr>
          <w:rFonts w:cs="Arial"/>
          <w:b/>
          <w:szCs w:val="24"/>
          <w:lang w:eastAsia="en-GB"/>
        </w:rPr>
        <w:t>Strengths</w:t>
      </w:r>
    </w:p>
    <w:p w14:paraId="0B45154B" w14:textId="77777777" w:rsidR="009C717B" w:rsidRPr="00580E63" w:rsidRDefault="00EA4A4C" w:rsidP="00912004">
      <w:pPr>
        <w:contextualSpacing/>
        <w:rPr>
          <w:rFonts w:cs="Arial"/>
          <w:szCs w:val="24"/>
          <w:lang w:eastAsia="en-GB"/>
        </w:rPr>
      </w:pPr>
      <w:r w:rsidRPr="00580E63">
        <w:rPr>
          <w:rFonts w:cs="Arial"/>
          <w:szCs w:val="24"/>
          <w:lang w:eastAsia="en-GB"/>
        </w:rPr>
        <w:t>Premier Inn has a strong reputation and brand recognition across the United Kingdom, which allows it to command high prices and attract customers. Its rooms are well-equipped and provide an excellent experience for guests. In addition, the company has an extensive network of locations across the UK, which makes it easy for customers to find a Premier Inn wherever they are. It also offers a mobile app that makes it easier to book rooms and offers discounts</w:t>
      </w:r>
      <w:r w:rsidR="003200B3" w:rsidRPr="00580E63">
        <w:rPr>
          <w:rFonts w:cs="Arial"/>
          <w:szCs w:val="24"/>
          <w:lang w:eastAsia="en-GB"/>
        </w:rPr>
        <w:t xml:space="preserve"> </w:t>
      </w:r>
      <w:r w:rsidR="00753CE6" w:rsidRPr="00580E63">
        <w:rPr>
          <w:rFonts w:cs="Arial"/>
          <w:szCs w:val="24"/>
          <w:lang w:eastAsia="en-GB"/>
        </w:rPr>
        <w:t>(Bowie et al., 2016)</w:t>
      </w:r>
      <w:r w:rsidRPr="00580E63">
        <w:rPr>
          <w:rFonts w:cs="Arial"/>
          <w:szCs w:val="24"/>
          <w:lang w:eastAsia="en-GB"/>
        </w:rPr>
        <w:t xml:space="preserve">. </w:t>
      </w:r>
    </w:p>
    <w:p w14:paraId="744EA56D" w14:textId="77777777" w:rsidR="00753CE6" w:rsidRPr="00580E63" w:rsidRDefault="00753CE6" w:rsidP="00912004">
      <w:pPr>
        <w:rPr>
          <w:rFonts w:cs="Arial"/>
          <w:szCs w:val="24"/>
          <w:lang w:eastAsia="en-GB"/>
        </w:rPr>
      </w:pPr>
    </w:p>
    <w:p w14:paraId="082D35DF" w14:textId="77777777" w:rsidR="009C717B" w:rsidRPr="00580E63" w:rsidRDefault="00EA4A4C" w:rsidP="009C717B">
      <w:pPr>
        <w:jc w:val="center"/>
        <w:rPr>
          <w:rFonts w:cs="Arial"/>
          <w:b/>
          <w:szCs w:val="24"/>
          <w:lang w:eastAsia="en-GB"/>
        </w:rPr>
      </w:pPr>
      <w:r w:rsidRPr="00580E63">
        <w:rPr>
          <w:rFonts w:cs="Arial"/>
          <w:b/>
          <w:szCs w:val="24"/>
          <w:lang w:eastAsia="en-GB"/>
        </w:rPr>
        <w:t>Weaknesses</w:t>
      </w:r>
    </w:p>
    <w:p w14:paraId="49785572" w14:textId="77777777" w:rsidR="009C717B" w:rsidRPr="00580E63" w:rsidRDefault="00EA4A4C" w:rsidP="00912004">
      <w:pPr>
        <w:contextualSpacing/>
        <w:rPr>
          <w:rFonts w:cs="Arial"/>
          <w:szCs w:val="24"/>
          <w:lang w:eastAsia="en-GB"/>
        </w:rPr>
      </w:pPr>
      <w:r w:rsidRPr="00580E63">
        <w:rPr>
          <w:rFonts w:cs="Arial"/>
          <w:szCs w:val="24"/>
          <w:lang w:eastAsia="en-GB"/>
        </w:rPr>
        <w:t xml:space="preserve">Premier Inn is not a luxury brand; its rooms are basic and outdated. Its prices are too high for budget </w:t>
      </w:r>
      <w:r w:rsidR="00F11A7C" w:rsidRPr="00580E63">
        <w:rPr>
          <w:rFonts w:cs="Arial"/>
          <w:szCs w:val="24"/>
          <w:lang w:eastAsia="en-GB"/>
        </w:rPr>
        <w:t>travellers</w:t>
      </w:r>
      <w:r w:rsidRPr="00580E63">
        <w:rPr>
          <w:rFonts w:cs="Arial"/>
          <w:szCs w:val="24"/>
          <w:lang w:eastAsia="en-GB"/>
        </w:rPr>
        <w:t xml:space="preserve">, and its customer service has often been known to be lacking </w:t>
      </w:r>
      <w:r w:rsidR="00753CE6" w:rsidRPr="00580E63">
        <w:rPr>
          <w:rFonts w:cs="Arial"/>
          <w:szCs w:val="24"/>
          <w:lang w:eastAsia="en-GB"/>
        </w:rPr>
        <w:t>(Berry, 2022)</w:t>
      </w:r>
      <w:r w:rsidRPr="00580E63">
        <w:rPr>
          <w:rFonts w:cs="Arial"/>
          <w:szCs w:val="24"/>
          <w:lang w:eastAsia="en-GB"/>
        </w:rPr>
        <w:t>.</w:t>
      </w:r>
    </w:p>
    <w:p w14:paraId="2872E16A" w14:textId="77777777" w:rsidR="00753CE6" w:rsidRPr="00580E63" w:rsidRDefault="00753CE6" w:rsidP="00912004">
      <w:pPr>
        <w:rPr>
          <w:rFonts w:cs="Arial"/>
          <w:szCs w:val="24"/>
          <w:lang w:eastAsia="en-GB"/>
        </w:rPr>
      </w:pPr>
    </w:p>
    <w:p w14:paraId="5A3E61AB" w14:textId="77777777" w:rsidR="009C717B" w:rsidRPr="00580E63" w:rsidRDefault="00EA4A4C" w:rsidP="009C717B">
      <w:pPr>
        <w:jc w:val="center"/>
        <w:rPr>
          <w:rFonts w:cs="Arial"/>
          <w:b/>
          <w:szCs w:val="24"/>
          <w:lang w:eastAsia="en-GB"/>
        </w:rPr>
      </w:pPr>
      <w:r w:rsidRPr="00580E63">
        <w:rPr>
          <w:rFonts w:cs="Arial"/>
          <w:b/>
          <w:szCs w:val="24"/>
          <w:lang w:eastAsia="en-GB"/>
        </w:rPr>
        <w:t>Opportunities</w:t>
      </w:r>
    </w:p>
    <w:p w14:paraId="2635C5DF" w14:textId="58E6EFBC" w:rsidR="009C717B" w:rsidRPr="00580E63" w:rsidRDefault="00EA4A4C" w:rsidP="00912004">
      <w:pPr>
        <w:contextualSpacing/>
        <w:rPr>
          <w:rFonts w:cs="Arial"/>
          <w:b/>
          <w:szCs w:val="24"/>
          <w:lang w:eastAsia="en-GB"/>
        </w:rPr>
      </w:pPr>
      <w:r w:rsidRPr="00580E63">
        <w:rPr>
          <w:rFonts w:cs="Arial"/>
          <w:szCs w:val="24"/>
          <w:lang w:eastAsia="en-GB"/>
        </w:rPr>
        <w:t>Premier Inn has the potential to expand its presence in other markets, such as Europe, Asia, and the United States. It could also invest in modernizing its rooms and improving customer service</w:t>
      </w:r>
      <w:r w:rsidR="00753CE6" w:rsidRPr="00580E63">
        <w:rPr>
          <w:rFonts w:cs="Arial"/>
          <w:szCs w:val="24"/>
          <w:lang w:eastAsia="en-GB"/>
        </w:rPr>
        <w:t xml:space="preserve"> (Bas </w:t>
      </w:r>
      <w:r w:rsidR="008E5238" w:rsidRPr="00580E63">
        <w:rPr>
          <w:rFonts w:cs="Arial"/>
          <w:szCs w:val="24"/>
          <w:lang w:eastAsia="en-GB"/>
        </w:rPr>
        <w:t>and</w:t>
      </w:r>
      <w:r w:rsidR="00753CE6" w:rsidRPr="00580E63">
        <w:rPr>
          <w:rFonts w:cs="Arial"/>
          <w:szCs w:val="24"/>
          <w:lang w:eastAsia="en-GB"/>
        </w:rPr>
        <w:t xml:space="preserve"> </w:t>
      </w:r>
      <w:proofErr w:type="spellStart"/>
      <w:r w:rsidR="00753CE6" w:rsidRPr="00580E63">
        <w:rPr>
          <w:rFonts w:cs="Arial"/>
          <w:szCs w:val="24"/>
          <w:lang w:eastAsia="en-GB"/>
        </w:rPr>
        <w:t>Sivaprasad</w:t>
      </w:r>
      <w:proofErr w:type="spellEnd"/>
      <w:r w:rsidR="00753CE6" w:rsidRPr="00580E63">
        <w:rPr>
          <w:rFonts w:cs="Arial"/>
          <w:szCs w:val="24"/>
          <w:lang w:eastAsia="en-GB"/>
        </w:rPr>
        <w:t>, 2021)</w:t>
      </w:r>
      <w:r w:rsidRPr="00580E63">
        <w:rPr>
          <w:rFonts w:cs="Arial"/>
          <w:szCs w:val="24"/>
          <w:lang w:eastAsia="en-GB"/>
        </w:rPr>
        <w:t>.</w:t>
      </w:r>
      <w:r w:rsidRPr="00580E63">
        <w:rPr>
          <w:rFonts w:cs="Arial"/>
          <w:b/>
          <w:szCs w:val="24"/>
          <w:lang w:eastAsia="en-GB"/>
        </w:rPr>
        <w:t xml:space="preserve"> </w:t>
      </w:r>
    </w:p>
    <w:p w14:paraId="77F4D34D" w14:textId="77777777" w:rsidR="00753CE6" w:rsidRPr="00580E63" w:rsidRDefault="00753CE6" w:rsidP="00912004">
      <w:pPr>
        <w:rPr>
          <w:rFonts w:cs="Arial"/>
          <w:b/>
          <w:szCs w:val="24"/>
          <w:lang w:eastAsia="en-GB"/>
        </w:rPr>
      </w:pPr>
    </w:p>
    <w:p w14:paraId="065B2245" w14:textId="77777777" w:rsidR="009C717B" w:rsidRPr="00580E63" w:rsidRDefault="00EA4A4C" w:rsidP="009C717B">
      <w:pPr>
        <w:jc w:val="center"/>
        <w:rPr>
          <w:rFonts w:cs="Arial"/>
          <w:b/>
          <w:szCs w:val="24"/>
          <w:lang w:eastAsia="en-GB"/>
        </w:rPr>
      </w:pPr>
      <w:r w:rsidRPr="00580E63">
        <w:rPr>
          <w:rFonts w:cs="Arial"/>
          <w:b/>
          <w:szCs w:val="24"/>
          <w:lang w:eastAsia="en-GB"/>
        </w:rPr>
        <w:t>Threats</w:t>
      </w:r>
    </w:p>
    <w:p w14:paraId="713E56C1" w14:textId="77777777" w:rsidR="00912004" w:rsidRPr="00580E63" w:rsidRDefault="00EA4A4C" w:rsidP="00912004">
      <w:pPr>
        <w:contextualSpacing/>
        <w:rPr>
          <w:rFonts w:cs="Arial"/>
          <w:szCs w:val="24"/>
          <w:lang w:eastAsia="en-GB"/>
        </w:rPr>
      </w:pPr>
      <w:r w:rsidRPr="00580E63">
        <w:rPr>
          <w:rFonts w:cs="Arial"/>
          <w:szCs w:val="24"/>
          <w:lang w:eastAsia="en-GB"/>
        </w:rPr>
        <w:t>Premier Inn faces competition from other hotel chains and budget airlines that provide similar services at lower prices. In addition, the rise of Airbnb and other home-sharing services has hurt the hotel industry</w:t>
      </w:r>
      <w:r w:rsidR="00753CE6" w:rsidRPr="00580E63">
        <w:rPr>
          <w:rFonts w:cs="Arial"/>
          <w:szCs w:val="24"/>
          <w:lang w:eastAsia="en-GB"/>
        </w:rPr>
        <w:t xml:space="preserve"> (Banu et al., 2018)</w:t>
      </w:r>
      <w:r w:rsidRPr="00580E63">
        <w:rPr>
          <w:rFonts w:cs="Arial"/>
          <w:szCs w:val="24"/>
          <w:lang w:eastAsia="en-GB"/>
        </w:rPr>
        <w:t>.</w:t>
      </w:r>
    </w:p>
    <w:p w14:paraId="7F9311F6" w14:textId="77777777" w:rsidR="00313719" w:rsidRPr="00580E63" w:rsidRDefault="00313719" w:rsidP="00912004">
      <w:pPr>
        <w:rPr>
          <w:rFonts w:cs="Arial"/>
          <w:szCs w:val="24"/>
          <w:lang w:eastAsia="en-GB"/>
        </w:rPr>
      </w:pPr>
    </w:p>
    <w:p w14:paraId="48250147" w14:textId="77777777" w:rsidR="004A754A" w:rsidRPr="00580E63" w:rsidRDefault="00EA4A4C" w:rsidP="00F86D12">
      <w:pPr>
        <w:pStyle w:val="Heading2"/>
        <w:ind w:firstLine="0"/>
        <w:rPr>
          <w:rFonts w:cs="Arial"/>
          <w:szCs w:val="24"/>
          <w:lang w:val="en-GB"/>
        </w:rPr>
      </w:pPr>
      <w:bookmarkStart w:id="4" w:name="_Toc126768209"/>
      <w:r w:rsidRPr="00580E63">
        <w:rPr>
          <w:rFonts w:cs="Arial"/>
          <w:szCs w:val="24"/>
          <w:lang w:val="en-GB"/>
        </w:rPr>
        <w:t>Retention Rates</w:t>
      </w:r>
      <w:bookmarkEnd w:id="4"/>
      <w:r w:rsidRPr="00580E63">
        <w:rPr>
          <w:rFonts w:cs="Arial"/>
          <w:szCs w:val="24"/>
          <w:lang w:val="en-GB"/>
        </w:rPr>
        <w:t xml:space="preserve"> </w:t>
      </w:r>
    </w:p>
    <w:p w14:paraId="4EAEE4D2" w14:textId="2E06555A" w:rsidR="005616C0" w:rsidRPr="00580E63" w:rsidRDefault="00EA4A4C" w:rsidP="005616C0">
      <w:pPr>
        <w:contextualSpacing/>
        <w:rPr>
          <w:rFonts w:cs="Arial"/>
          <w:szCs w:val="24"/>
          <w:lang w:eastAsia="en-GB"/>
        </w:rPr>
      </w:pPr>
      <w:r w:rsidRPr="00580E63">
        <w:rPr>
          <w:rFonts w:cs="Arial"/>
          <w:szCs w:val="24"/>
          <w:lang w:eastAsia="en-GB"/>
        </w:rPr>
        <w:t xml:space="preserve">Retention rates measure the percentage of employees who remain with the company over a certain period. It is often used to measure the effectiveness of recruitment and training programs, organizational </w:t>
      </w:r>
      <w:proofErr w:type="gramStart"/>
      <w:r w:rsidRPr="00580E63">
        <w:rPr>
          <w:rFonts w:cs="Arial"/>
          <w:szCs w:val="24"/>
          <w:lang w:eastAsia="en-GB"/>
        </w:rPr>
        <w:t>culture</w:t>
      </w:r>
      <w:proofErr w:type="gramEnd"/>
      <w:r w:rsidRPr="00580E63">
        <w:rPr>
          <w:rFonts w:cs="Arial"/>
          <w:szCs w:val="24"/>
          <w:lang w:eastAsia="en-GB"/>
        </w:rPr>
        <w:t xml:space="preserve"> and job satisfaction</w:t>
      </w:r>
      <w:r w:rsidR="00753CE6" w:rsidRPr="00580E63">
        <w:rPr>
          <w:rFonts w:cs="Arial"/>
          <w:szCs w:val="24"/>
          <w:lang w:eastAsia="en-GB"/>
        </w:rPr>
        <w:t xml:space="preserve"> (Agrawal, 2016)</w:t>
      </w:r>
      <w:r w:rsidRPr="00580E63">
        <w:rPr>
          <w:rFonts w:cs="Arial"/>
          <w:szCs w:val="24"/>
          <w:lang w:eastAsia="en-GB"/>
        </w:rPr>
        <w:t>.</w:t>
      </w:r>
      <w:r w:rsidR="00C75B25" w:rsidRPr="00580E63">
        <w:rPr>
          <w:rFonts w:cs="Arial"/>
          <w:szCs w:val="24"/>
        </w:rPr>
        <w:t xml:space="preserve"> </w:t>
      </w:r>
      <w:r w:rsidR="00C75B25" w:rsidRPr="00580E63">
        <w:rPr>
          <w:rFonts w:cs="Arial"/>
          <w:szCs w:val="24"/>
          <w:lang w:eastAsia="en-GB"/>
        </w:rPr>
        <w:lastRenderedPageBreak/>
        <w:t>Retention rates are significant because they measure how successfully a company retains customers over time. This is important because it helps businesses understand how their customer base responds to their products and services and identify areas for improvement</w:t>
      </w:r>
      <w:r w:rsidR="00753CE6" w:rsidRPr="00580E63">
        <w:rPr>
          <w:rFonts w:cs="Arial"/>
          <w:szCs w:val="24"/>
          <w:lang w:eastAsia="en-GB"/>
        </w:rPr>
        <w:t xml:space="preserve"> (Li et al., 2020)</w:t>
      </w:r>
      <w:r w:rsidR="00C75B25" w:rsidRPr="00580E63">
        <w:rPr>
          <w:rFonts w:cs="Arial"/>
          <w:szCs w:val="24"/>
          <w:lang w:eastAsia="en-GB"/>
        </w:rPr>
        <w:t>. Retention rates also are used to measure customer loyalty and satisfaction, which is critical for ensuring long-term success. Additionally, high retention rates indicate a solid customer base, which is beneficial for increasing revenue and profit</w:t>
      </w:r>
      <w:r w:rsidR="00753CE6" w:rsidRPr="00580E63">
        <w:rPr>
          <w:rFonts w:cs="Arial"/>
          <w:szCs w:val="24"/>
          <w:lang w:eastAsia="en-GB"/>
        </w:rPr>
        <w:t xml:space="preserve"> (</w:t>
      </w:r>
      <w:proofErr w:type="spellStart"/>
      <w:r w:rsidR="00753CE6" w:rsidRPr="00580E63">
        <w:rPr>
          <w:rFonts w:cs="Arial"/>
          <w:szCs w:val="24"/>
          <w:lang w:eastAsia="en-GB"/>
        </w:rPr>
        <w:t>Gormsen</w:t>
      </w:r>
      <w:proofErr w:type="spellEnd"/>
      <w:r w:rsidR="00753CE6" w:rsidRPr="00580E63">
        <w:rPr>
          <w:rFonts w:cs="Arial"/>
          <w:szCs w:val="24"/>
          <w:lang w:eastAsia="en-GB"/>
        </w:rPr>
        <w:t xml:space="preserve"> </w:t>
      </w:r>
      <w:r w:rsidR="008E5238" w:rsidRPr="00580E63">
        <w:rPr>
          <w:rFonts w:cs="Arial"/>
          <w:szCs w:val="24"/>
          <w:lang w:eastAsia="en-GB"/>
        </w:rPr>
        <w:t>and</w:t>
      </w:r>
      <w:r w:rsidR="00753CE6" w:rsidRPr="00580E63">
        <w:rPr>
          <w:rFonts w:cs="Arial"/>
          <w:szCs w:val="24"/>
          <w:lang w:eastAsia="en-GB"/>
        </w:rPr>
        <w:t xml:space="preserve"> </w:t>
      </w:r>
      <w:proofErr w:type="spellStart"/>
      <w:r w:rsidR="00753CE6" w:rsidRPr="00580E63">
        <w:rPr>
          <w:rFonts w:cs="Arial"/>
          <w:szCs w:val="24"/>
          <w:lang w:eastAsia="en-GB"/>
        </w:rPr>
        <w:t>Koijen</w:t>
      </w:r>
      <w:proofErr w:type="spellEnd"/>
      <w:r w:rsidR="00753CE6" w:rsidRPr="00580E63">
        <w:rPr>
          <w:rFonts w:cs="Arial"/>
          <w:szCs w:val="24"/>
          <w:lang w:eastAsia="en-GB"/>
        </w:rPr>
        <w:t>, 2020)</w:t>
      </w:r>
      <w:r w:rsidR="00C75B25" w:rsidRPr="00580E63">
        <w:rPr>
          <w:rFonts w:cs="Arial"/>
          <w:szCs w:val="24"/>
          <w:lang w:eastAsia="en-GB"/>
        </w:rPr>
        <w:t>.</w:t>
      </w:r>
    </w:p>
    <w:p w14:paraId="268D38F0" w14:textId="77777777" w:rsidR="00C53AE9" w:rsidRPr="00580E63" w:rsidRDefault="00EA4A4C" w:rsidP="005616C0">
      <w:pPr>
        <w:contextualSpacing/>
        <w:rPr>
          <w:rFonts w:cs="Arial"/>
          <w:szCs w:val="24"/>
          <w:lang w:eastAsia="en-GB"/>
        </w:rPr>
      </w:pPr>
      <w:r w:rsidRPr="00580E63">
        <w:rPr>
          <w:rFonts w:cs="Arial"/>
          <w:szCs w:val="24"/>
          <w:lang w:eastAsia="en-GB"/>
        </w:rPr>
        <w:t>The retention rate of P</w:t>
      </w:r>
      <w:r w:rsidR="00753CE6" w:rsidRPr="00580E63">
        <w:rPr>
          <w:rFonts w:cs="Arial"/>
          <w:szCs w:val="24"/>
          <w:lang w:eastAsia="en-GB"/>
        </w:rPr>
        <w:t>remier Inn is approximately 97%</w:t>
      </w:r>
      <w:r w:rsidRPr="00580E63">
        <w:rPr>
          <w:rFonts w:cs="Arial"/>
          <w:szCs w:val="24"/>
          <w:lang w:eastAsia="en-GB"/>
        </w:rPr>
        <w:t>; 97% of customers who have stayed at a Premier Inn hotel in the past are likely to return to stay at the same hotel again</w:t>
      </w:r>
      <w:r w:rsidR="00D06DF6" w:rsidRPr="00580E63">
        <w:rPr>
          <w:rFonts w:cs="Arial"/>
          <w:szCs w:val="24"/>
          <w:lang w:eastAsia="en-GB"/>
        </w:rPr>
        <w:t xml:space="preserve"> (George, 2021)</w:t>
      </w:r>
      <w:r w:rsidRPr="00580E63">
        <w:rPr>
          <w:rFonts w:cs="Arial"/>
          <w:szCs w:val="24"/>
          <w:lang w:eastAsia="en-GB"/>
        </w:rPr>
        <w:t>. This is a very high retention rate, which is a testament to the quality of service and hospitality that Premier Inn provides to its customers. The 97% retention rate is achieved through a combination of factors</w:t>
      </w:r>
      <w:r w:rsidR="00D06DF6" w:rsidRPr="00580E63">
        <w:rPr>
          <w:rFonts w:cs="Arial"/>
          <w:szCs w:val="24"/>
          <w:lang w:eastAsia="en-GB"/>
        </w:rPr>
        <w:t xml:space="preserve"> (Freeman, 2020)</w:t>
      </w:r>
      <w:r w:rsidRPr="00580E63">
        <w:rPr>
          <w:rFonts w:cs="Arial"/>
          <w:szCs w:val="24"/>
          <w:lang w:eastAsia="en-GB"/>
        </w:rPr>
        <w:t>. Premier Inn offers competitive rates, which encourages customers to return. The company has a reputation for providing excellent online and in-pe</w:t>
      </w:r>
      <w:r w:rsidR="00FD5D26" w:rsidRPr="00580E63">
        <w:rPr>
          <w:rFonts w:cs="Arial"/>
          <w:szCs w:val="24"/>
          <w:lang w:eastAsia="en-GB"/>
        </w:rPr>
        <w:t xml:space="preserve">rson customer service. </w:t>
      </w:r>
      <w:r w:rsidRPr="00580E63">
        <w:rPr>
          <w:rFonts w:cs="Arial"/>
          <w:szCs w:val="24"/>
          <w:lang w:eastAsia="en-GB"/>
        </w:rPr>
        <w:t>The high retention rate also reflects the commitment of Premier Inn to ensuring that its customers have a comfortable and enjoyable stay</w:t>
      </w:r>
      <w:r w:rsidR="00D06DF6" w:rsidRPr="00580E63">
        <w:rPr>
          <w:rFonts w:cs="Arial"/>
          <w:szCs w:val="24"/>
          <w:lang w:eastAsia="en-GB"/>
        </w:rPr>
        <w:t xml:space="preserve"> (Agrawal, 2016)</w:t>
      </w:r>
      <w:r w:rsidRPr="00580E63">
        <w:rPr>
          <w:rFonts w:cs="Arial"/>
          <w:szCs w:val="24"/>
          <w:lang w:eastAsia="en-GB"/>
        </w:rPr>
        <w:t>. Premier Inn has implemented several steps to ensure that its customers have a positive experience, including a detailed customer feedback system, which allows customers to provide feedback on their experience. Premier Inn also has a team of dedicated customer service representatives available to answer any questions or concerns customers may have</w:t>
      </w:r>
      <w:r w:rsidR="00D06DF6" w:rsidRPr="00580E63">
        <w:rPr>
          <w:rFonts w:cs="Arial"/>
          <w:szCs w:val="24"/>
          <w:lang w:eastAsia="en-GB"/>
        </w:rPr>
        <w:t xml:space="preserve"> (Banu et al., 2018)</w:t>
      </w:r>
      <w:r w:rsidRPr="00580E63">
        <w:rPr>
          <w:rFonts w:cs="Arial"/>
          <w:szCs w:val="24"/>
          <w:lang w:eastAsia="en-GB"/>
        </w:rPr>
        <w:t>.</w:t>
      </w:r>
    </w:p>
    <w:p w14:paraId="12CE1134" w14:textId="77777777" w:rsidR="007605EA" w:rsidRPr="00580E63" w:rsidRDefault="007605EA" w:rsidP="009869F7">
      <w:pPr>
        <w:ind w:firstLine="0"/>
        <w:rPr>
          <w:rFonts w:cs="Arial"/>
          <w:szCs w:val="24"/>
          <w:lang w:eastAsia="en-GB"/>
        </w:rPr>
      </w:pPr>
    </w:p>
    <w:p w14:paraId="0676AC58" w14:textId="77777777" w:rsidR="009869F7" w:rsidRPr="00580E63" w:rsidRDefault="00EA4A4C" w:rsidP="009869F7">
      <w:pPr>
        <w:pStyle w:val="Heading2"/>
        <w:ind w:firstLine="0"/>
        <w:rPr>
          <w:rFonts w:cs="Arial"/>
          <w:szCs w:val="24"/>
          <w:lang w:val="en-GB"/>
        </w:rPr>
      </w:pPr>
      <w:bookmarkStart w:id="5" w:name="_Toc126768210"/>
      <w:r w:rsidRPr="00580E63">
        <w:rPr>
          <w:rFonts w:cs="Arial"/>
          <w:szCs w:val="24"/>
          <w:lang w:val="en-GB"/>
        </w:rPr>
        <w:t>Current Issues of Premier Inn</w:t>
      </w:r>
      <w:bookmarkEnd w:id="5"/>
    </w:p>
    <w:p w14:paraId="11BE6524" w14:textId="1547AA6E" w:rsidR="0056186B" w:rsidRPr="00580E63" w:rsidRDefault="00EA4A4C" w:rsidP="0056186B">
      <w:pPr>
        <w:contextualSpacing/>
        <w:rPr>
          <w:rFonts w:cs="Arial"/>
          <w:szCs w:val="24"/>
          <w:lang w:eastAsia="en-GB"/>
        </w:rPr>
      </w:pPr>
      <w:r w:rsidRPr="00580E63">
        <w:rPr>
          <w:rFonts w:cs="Arial"/>
          <w:szCs w:val="24"/>
          <w:lang w:eastAsia="en-GB"/>
        </w:rPr>
        <w:t>One of the main issues facing Premier Inn is the rising energy and other operating costs. The cost of utilities, labour, and raw materials have all increased, forcing Premier Inn to raise its prices</w:t>
      </w:r>
      <w:r w:rsidR="00D06DF6" w:rsidRPr="00580E63">
        <w:rPr>
          <w:rFonts w:cs="Arial"/>
          <w:szCs w:val="24"/>
          <w:lang w:eastAsia="en-GB"/>
        </w:rPr>
        <w:t xml:space="preserve"> (Bas </w:t>
      </w:r>
      <w:r w:rsidR="008E5238" w:rsidRPr="00580E63">
        <w:rPr>
          <w:rFonts w:cs="Arial"/>
          <w:szCs w:val="24"/>
          <w:lang w:eastAsia="en-GB"/>
        </w:rPr>
        <w:t>and</w:t>
      </w:r>
      <w:r w:rsidR="00D06DF6" w:rsidRPr="00580E63">
        <w:rPr>
          <w:rFonts w:cs="Arial"/>
          <w:szCs w:val="24"/>
          <w:lang w:eastAsia="en-GB"/>
        </w:rPr>
        <w:t xml:space="preserve"> </w:t>
      </w:r>
      <w:proofErr w:type="spellStart"/>
      <w:r w:rsidR="00D06DF6" w:rsidRPr="00580E63">
        <w:rPr>
          <w:rFonts w:cs="Arial"/>
          <w:szCs w:val="24"/>
          <w:lang w:eastAsia="en-GB"/>
        </w:rPr>
        <w:t>Sivaprasad</w:t>
      </w:r>
      <w:proofErr w:type="spellEnd"/>
      <w:r w:rsidR="00D06DF6" w:rsidRPr="00580E63">
        <w:rPr>
          <w:rFonts w:cs="Arial"/>
          <w:szCs w:val="24"/>
          <w:lang w:eastAsia="en-GB"/>
        </w:rPr>
        <w:t>, 2021)</w:t>
      </w:r>
      <w:r w:rsidRPr="00580E63">
        <w:rPr>
          <w:rFonts w:cs="Arial"/>
          <w:szCs w:val="24"/>
          <w:lang w:eastAsia="en-GB"/>
        </w:rPr>
        <w:t>. This has impacted customers, as they are now paying more for the same level of service. Additionally, the weakening of the pound has made it more expensive for Premier Inn to acquire goods and services in the UK. As well as the increased operating cost, Premier Inn faces challenges in changing customer needs and preferences</w:t>
      </w:r>
      <w:r w:rsidR="00D06DF6" w:rsidRPr="00580E63">
        <w:rPr>
          <w:rFonts w:cs="Arial"/>
          <w:szCs w:val="24"/>
          <w:lang w:eastAsia="en-GB"/>
        </w:rPr>
        <w:t xml:space="preserve"> (Berry, 2022)</w:t>
      </w:r>
      <w:r w:rsidRPr="00580E63">
        <w:rPr>
          <w:rFonts w:cs="Arial"/>
          <w:szCs w:val="24"/>
          <w:lang w:eastAsia="en-GB"/>
        </w:rPr>
        <w:t xml:space="preserve">. </w:t>
      </w:r>
    </w:p>
    <w:p w14:paraId="503AE042" w14:textId="77777777" w:rsidR="009869F7" w:rsidRPr="00580E63" w:rsidRDefault="00EA4A4C" w:rsidP="009869F7">
      <w:pPr>
        <w:contextualSpacing/>
        <w:rPr>
          <w:rFonts w:cs="Arial"/>
          <w:szCs w:val="24"/>
          <w:lang w:eastAsia="en-GB"/>
        </w:rPr>
      </w:pPr>
      <w:r w:rsidRPr="00580E63">
        <w:rPr>
          <w:rFonts w:cs="Arial"/>
          <w:szCs w:val="24"/>
          <w:lang w:eastAsia="en-GB"/>
        </w:rPr>
        <w:t xml:space="preserve">The Premier Inn has taken various measures to deal with the current issues. These include increased health and safety procedures, including frequent cleaning and </w:t>
      </w:r>
      <w:r w:rsidRPr="00580E63">
        <w:rPr>
          <w:rFonts w:cs="Arial"/>
          <w:szCs w:val="24"/>
          <w:lang w:eastAsia="en-GB"/>
        </w:rPr>
        <w:lastRenderedPageBreak/>
        <w:t xml:space="preserve">sanitization, frequent temperature checks for guests and staff, contactless </w:t>
      </w:r>
      <w:proofErr w:type="gramStart"/>
      <w:r w:rsidRPr="00580E63">
        <w:rPr>
          <w:rFonts w:cs="Arial"/>
          <w:szCs w:val="24"/>
          <w:lang w:eastAsia="en-GB"/>
        </w:rPr>
        <w:t>check-in</w:t>
      </w:r>
      <w:proofErr w:type="gramEnd"/>
      <w:r w:rsidRPr="00580E63">
        <w:rPr>
          <w:rFonts w:cs="Arial"/>
          <w:szCs w:val="24"/>
          <w:lang w:eastAsia="en-GB"/>
        </w:rPr>
        <w:t xml:space="preserve"> and checkout, and introducing of a new contactless payment system</w:t>
      </w:r>
      <w:r w:rsidR="00D06DF6" w:rsidRPr="00580E63">
        <w:rPr>
          <w:rFonts w:cs="Arial"/>
          <w:szCs w:val="24"/>
          <w:lang w:eastAsia="en-GB"/>
        </w:rPr>
        <w:t xml:space="preserve"> (Bowie et al., 2016)</w:t>
      </w:r>
      <w:r w:rsidRPr="00580E63">
        <w:rPr>
          <w:rFonts w:cs="Arial"/>
          <w:szCs w:val="24"/>
          <w:lang w:eastAsia="en-GB"/>
        </w:rPr>
        <w:t>. To help ensure the safety of guests and staff, the Premier Inn has also put in place social distancing guidelines, including reduced capacities in public areas and the introduction of one-way systems. Finally, the Premier Inn has also implemented new flexible booking policies to make it easier for customers to make changes to their bookings</w:t>
      </w:r>
      <w:r w:rsidR="00117B81" w:rsidRPr="00580E63">
        <w:rPr>
          <w:rFonts w:cs="Arial"/>
          <w:szCs w:val="24"/>
          <w:lang w:eastAsia="en-GB"/>
        </w:rPr>
        <w:t xml:space="preserve"> (Li et al., 2020)</w:t>
      </w:r>
      <w:r w:rsidRPr="00580E63">
        <w:rPr>
          <w:rFonts w:cs="Arial"/>
          <w:szCs w:val="24"/>
          <w:lang w:eastAsia="en-GB"/>
        </w:rPr>
        <w:t>. All of these measures have been taken to ensure the safety of both guests and staff and that customers can still enjoy a comfortable and safe stay at the Premier Inn</w:t>
      </w:r>
      <w:r w:rsidR="00117B81" w:rsidRPr="00580E63">
        <w:rPr>
          <w:rFonts w:cs="Arial"/>
          <w:szCs w:val="24"/>
          <w:lang w:eastAsia="en-GB"/>
        </w:rPr>
        <w:t xml:space="preserve"> (Kelly et al., 2017)</w:t>
      </w:r>
      <w:r w:rsidRPr="00580E63">
        <w:rPr>
          <w:rFonts w:cs="Arial"/>
          <w:szCs w:val="24"/>
          <w:lang w:eastAsia="en-GB"/>
        </w:rPr>
        <w:t>.</w:t>
      </w:r>
    </w:p>
    <w:p w14:paraId="7DBA1712" w14:textId="77777777" w:rsidR="00773329" w:rsidRPr="00580E63" w:rsidRDefault="00773329" w:rsidP="009869F7">
      <w:pPr>
        <w:rPr>
          <w:rFonts w:cs="Arial"/>
          <w:szCs w:val="24"/>
          <w:lang w:eastAsia="en-GB"/>
        </w:rPr>
      </w:pPr>
    </w:p>
    <w:p w14:paraId="6713F83C" w14:textId="21AE2C4E" w:rsidR="00773329" w:rsidRPr="00580E63" w:rsidRDefault="00EA4A4C" w:rsidP="00CF6A1C">
      <w:pPr>
        <w:pStyle w:val="Heading2"/>
        <w:ind w:firstLine="0"/>
        <w:rPr>
          <w:rFonts w:cs="Arial"/>
          <w:szCs w:val="24"/>
          <w:lang w:val="en-GB"/>
        </w:rPr>
      </w:pPr>
      <w:bookmarkStart w:id="6" w:name="_Toc126768211"/>
      <w:r w:rsidRPr="00580E63">
        <w:rPr>
          <w:rFonts w:cs="Arial"/>
          <w:szCs w:val="24"/>
          <w:lang w:val="en-GB"/>
        </w:rPr>
        <w:t>Brexit, Covid-</w:t>
      </w:r>
      <w:r w:rsidR="00476887" w:rsidRPr="00580E63">
        <w:rPr>
          <w:rFonts w:cs="Arial"/>
          <w:szCs w:val="24"/>
          <w:lang w:val="en-GB"/>
        </w:rPr>
        <w:t>19,</w:t>
      </w:r>
      <w:r w:rsidRPr="00580E63">
        <w:rPr>
          <w:rFonts w:cs="Arial"/>
          <w:szCs w:val="24"/>
          <w:lang w:val="en-GB"/>
        </w:rPr>
        <w:t xml:space="preserve"> and Inflation are Affecting Retention</w:t>
      </w:r>
      <w:bookmarkEnd w:id="6"/>
    </w:p>
    <w:p w14:paraId="042708D1" w14:textId="3EE816CE" w:rsidR="00B45DAD" w:rsidRPr="00580E63" w:rsidRDefault="00EA4A4C" w:rsidP="00B45DAD">
      <w:pPr>
        <w:contextualSpacing/>
        <w:rPr>
          <w:rFonts w:cs="Arial"/>
          <w:szCs w:val="24"/>
          <w:lang w:eastAsia="en-GB"/>
        </w:rPr>
      </w:pPr>
      <w:r w:rsidRPr="00580E63">
        <w:rPr>
          <w:rFonts w:cs="Arial"/>
          <w:szCs w:val="24"/>
          <w:lang w:eastAsia="en-GB"/>
        </w:rPr>
        <w:t>Brexit, Covid, and inflation have significantly affected Premier Inn's ability to retain customers. Brexit's uncertainty has caused a decrease in the number of European tourists visiting the UK, leading to a decrease in the demand for Premier Inn's hospitality services</w:t>
      </w:r>
      <w:r w:rsidR="00117B81" w:rsidRPr="00580E63">
        <w:rPr>
          <w:rFonts w:cs="Arial"/>
          <w:szCs w:val="24"/>
          <w:lang w:eastAsia="en-GB"/>
        </w:rPr>
        <w:t xml:space="preserve"> (</w:t>
      </w:r>
      <w:proofErr w:type="spellStart"/>
      <w:r w:rsidR="00117B81" w:rsidRPr="00580E63">
        <w:rPr>
          <w:rFonts w:cs="Arial"/>
          <w:szCs w:val="24"/>
          <w:lang w:eastAsia="en-GB"/>
        </w:rPr>
        <w:t>Gormsen</w:t>
      </w:r>
      <w:proofErr w:type="spellEnd"/>
      <w:r w:rsidR="00117B81" w:rsidRPr="00580E63">
        <w:rPr>
          <w:rFonts w:cs="Arial"/>
          <w:szCs w:val="24"/>
          <w:lang w:eastAsia="en-GB"/>
        </w:rPr>
        <w:t xml:space="preserve"> </w:t>
      </w:r>
      <w:r w:rsidR="008E5238" w:rsidRPr="00580E63">
        <w:rPr>
          <w:rFonts w:cs="Arial"/>
          <w:szCs w:val="24"/>
          <w:lang w:eastAsia="en-GB"/>
        </w:rPr>
        <w:t>and</w:t>
      </w:r>
      <w:r w:rsidR="00117B81" w:rsidRPr="00580E63">
        <w:rPr>
          <w:rFonts w:cs="Arial"/>
          <w:szCs w:val="24"/>
          <w:lang w:eastAsia="en-GB"/>
        </w:rPr>
        <w:t xml:space="preserve"> </w:t>
      </w:r>
      <w:proofErr w:type="spellStart"/>
      <w:r w:rsidR="00117B81" w:rsidRPr="00580E63">
        <w:rPr>
          <w:rFonts w:cs="Arial"/>
          <w:szCs w:val="24"/>
          <w:lang w:eastAsia="en-GB"/>
        </w:rPr>
        <w:t>Koijen</w:t>
      </w:r>
      <w:proofErr w:type="spellEnd"/>
      <w:r w:rsidR="00117B81" w:rsidRPr="00580E63">
        <w:rPr>
          <w:rFonts w:cs="Arial"/>
          <w:szCs w:val="24"/>
          <w:lang w:eastAsia="en-GB"/>
        </w:rPr>
        <w:t>, 2020)</w:t>
      </w:r>
      <w:r w:rsidRPr="00580E63">
        <w:rPr>
          <w:rFonts w:cs="Arial"/>
          <w:szCs w:val="24"/>
          <w:lang w:eastAsia="en-GB"/>
        </w:rPr>
        <w:t>. Furthermore, the implementation of travel restrictions and increased safety measures due to the Covid pandemic has impacted the number of domestic and international tourists visiting the UK. This has resulted in a decrease in the demand for Premier Inn's services and occupancy rate</w:t>
      </w:r>
      <w:r w:rsidR="00117B81" w:rsidRPr="00580E63">
        <w:rPr>
          <w:rFonts w:cs="Arial"/>
          <w:szCs w:val="24"/>
          <w:lang w:eastAsia="en-GB"/>
        </w:rPr>
        <w:t xml:space="preserve"> (George, 2021)</w:t>
      </w:r>
      <w:r w:rsidRPr="00580E63">
        <w:rPr>
          <w:rFonts w:cs="Arial"/>
          <w:szCs w:val="24"/>
          <w:lang w:eastAsia="en-GB"/>
        </w:rPr>
        <w:t xml:space="preserve">. </w:t>
      </w:r>
    </w:p>
    <w:p w14:paraId="0D5A061F" w14:textId="5EB81E76" w:rsidR="00B45DAD" w:rsidRPr="00580E63" w:rsidRDefault="00EA4A4C" w:rsidP="008E5238">
      <w:pPr>
        <w:contextualSpacing/>
        <w:rPr>
          <w:rFonts w:cs="Arial"/>
          <w:szCs w:val="24"/>
          <w:lang w:eastAsia="en-GB"/>
        </w:rPr>
      </w:pPr>
      <w:r w:rsidRPr="00580E63">
        <w:rPr>
          <w:rFonts w:cs="Arial"/>
          <w:szCs w:val="24"/>
          <w:lang w:eastAsia="en-GB"/>
        </w:rPr>
        <w:t>In addition, due to the rise in inflation, customers have been less willing to pay for the services of Premier Inn, leading to a further decre</w:t>
      </w:r>
      <w:r w:rsidR="00CF6A1C" w:rsidRPr="00580E63">
        <w:rPr>
          <w:rFonts w:cs="Arial"/>
          <w:szCs w:val="24"/>
          <w:lang w:eastAsia="en-GB"/>
        </w:rPr>
        <w:t>ase in their customer base.</w:t>
      </w:r>
      <w:r w:rsidR="00B45DAD" w:rsidRPr="00580E63">
        <w:rPr>
          <w:rFonts w:cs="Arial"/>
          <w:szCs w:val="24"/>
          <w:lang w:eastAsia="en-GB"/>
        </w:rPr>
        <w:t xml:space="preserve"> </w:t>
      </w:r>
      <w:proofErr w:type="gramStart"/>
      <w:r w:rsidRPr="00580E63">
        <w:rPr>
          <w:rFonts w:cs="Arial"/>
          <w:szCs w:val="24"/>
          <w:lang w:eastAsia="en-GB"/>
        </w:rPr>
        <w:t>In order to</w:t>
      </w:r>
      <w:proofErr w:type="gramEnd"/>
      <w:r w:rsidRPr="00580E63">
        <w:rPr>
          <w:rFonts w:cs="Arial"/>
          <w:szCs w:val="24"/>
          <w:lang w:eastAsia="en-GB"/>
        </w:rPr>
        <w:t xml:space="preserve"> tackle the impact of current affairs, Premier Inn has implemented several strategies</w:t>
      </w:r>
      <w:r w:rsidR="00117B81" w:rsidRPr="00580E63">
        <w:rPr>
          <w:rFonts w:cs="Arial"/>
          <w:szCs w:val="24"/>
          <w:lang w:eastAsia="en-GB"/>
        </w:rPr>
        <w:t xml:space="preserve"> (Freeman, 2020)</w:t>
      </w:r>
      <w:r w:rsidRPr="00580E63">
        <w:rPr>
          <w:rFonts w:cs="Arial"/>
          <w:szCs w:val="24"/>
          <w:lang w:eastAsia="en-GB"/>
        </w:rPr>
        <w:t>. These include providing customers with enhanced safety measures, such as contactless payments, and offering discounted rates and promotional packages</w:t>
      </w:r>
      <w:r w:rsidR="00117B81" w:rsidRPr="00580E63">
        <w:rPr>
          <w:rFonts w:cs="Arial"/>
          <w:szCs w:val="24"/>
          <w:lang w:eastAsia="en-GB"/>
        </w:rPr>
        <w:t xml:space="preserve"> (Buchanan </w:t>
      </w:r>
      <w:r w:rsidR="008E5238" w:rsidRPr="00580E63">
        <w:rPr>
          <w:rFonts w:cs="Arial"/>
          <w:szCs w:val="24"/>
          <w:lang w:eastAsia="en-GB"/>
        </w:rPr>
        <w:t>and</w:t>
      </w:r>
      <w:r w:rsidR="00117B81" w:rsidRPr="00580E63">
        <w:rPr>
          <w:rFonts w:cs="Arial"/>
          <w:szCs w:val="24"/>
          <w:lang w:eastAsia="en-GB"/>
        </w:rPr>
        <w:t xml:space="preserve"> Huczynski, 2019)</w:t>
      </w:r>
      <w:r w:rsidRPr="00580E63">
        <w:rPr>
          <w:rFonts w:cs="Arial"/>
          <w:szCs w:val="24"/>
          <w:lang w:eastAsia="en-GB"/>
        </w:rPr>
        <w:t>. Furthermore, Premier Inn has been connecting with customers through digital channels, such as social media and websites, to keep them aware of the latest offers and deals. Additionally, Premier Inn has been actively engaging with its customers to understand their needs and preferences to provide them with the best services and experiences</w:t>
      </w:r>
      <w:r w:rsidR="00117B81" w:rsidRPr="00580E63">
        <w:rPr>
          <w:rFonts w:cs="Arial"/>
          <w:szCs w:val="24"/>
          <w:lang w:eastAsia="en-GB"/>
        </w:rPr>
        <w:t xml:space="preserve"> (Bowie et al., 2016)</w:t>
      </w:r>
      <w:r w:rsidRPr="00580E63">
        <w:rPr>
          <w:rFonts w:cs="Arial"/>
          <w:szCs w:val="24"/>
          <w:lang w:eastAsia="en-GB"/>
        </w:rPr>
        <w:t>.</w:t>
      </w:r>
    </w:p>
    <w:p w14:paraId="587582B6" w14:textId="77777777" w:rsidR="008E5238" w:rsidRPr="00580E63" w:rsidRDefault="008E5238" w:rsidP="008E5238">
      <w:pPr>
        <w:contextualSpacing/>
        <w:rPr>
          <w:rFonts w:cs="Arial"/>
          <w:szCs w:val="24"/>
          <w:lang w:eastAsia="en-GB"/>
        </w:rPr>
      </w:pPr>
    </w:p>
    <w:p w14:paraId="51A985EA" w14:textId="77777777" w:rsidR="00B45DAD" w:rsidRPr="00580E63" w:rsidRDefault="00EA4A4C" w:rsidP="00B45DAD">
      <w:pPr>
        <w:pStyle w:val="Heading2"/>
        <w:ind w:firstLine="0"/>
        <w:rPr>
          <w:rFonts w:cs="Arial"/>
          <w:szCs w:val="24"/>
          <w:lang w:val="en-GB"/>
        </w:rPr>
      </w:pPr>
      <w:bookmarkStart w:id="7" w:name="_Toc126768212"/>
      <w:r w:rsidRPr="00580E63">
        <w:rPr>
          <w:rFonts w:cs="Arial"/>
          <w:szCs w:val="24"/>
          <w:lang w:val="en-GB"/>
        </w:rPr>
        <w:lastRenderedPageBreak/>
        <w:t>Potential Solution</w:t>
      </w:r>
      <w:bookmarkEnd w:id="7"/>
      <w:r w:rsidRPr="00580E63">
        <w:rPr>
          <w:rFonts w:cs="Arial"/>
          <w:szCs w:val="24"/>
          <w:lang w:val="en-GB"/>
        </w:rPr>
        <w:t xml:space="preserve"> </w:t>
      </w:r>
    </w:p>
    <w:p w14:paraId="6F8333C1" w14:textId="77777777" w:rsidR="00136B37" w:rsidRPr="00580E63" w:rsidRDefault="00EA4A4C" w:rsidP="00136B37">
      <w:pPr>
        <w:contextualSpacing/>
        <w:rPr>
          <w:rFonts w:cs="Arial"/>
          <w:szCs w:val="24"/>
          <w:lang w:eastAsia="en-GB"/>
        </w:rPr>
      </w:pPr>
      <w:proofErr w:type="gramStart"/>
      <w:r w:rsidRPr="00580E63">
        <w:rPr>
          <w:rFonts w:cs="Arial"/>
          <w:szCs w:val="24"/>
          <w:lang w:eastAsia="en-GB"/>
        </w:rPr>
        <w:t>In order to</w:t>
      </w:r>
      <w:proofErr w:type="gramEnd"/>
      <w:r w:rsidRPr="00580E63">
        <w:rPr>
          <w:rFonts w:cs="Arial"/>
          <w:szCs w:val="24"/>
          <w:lang w:eastAsia="en-GB"/>
        </w:rPr>
        <w:t xml:space="preserve"> address the current issues surrounding Brexit, there needs to be an agreement between the UK and the EU that both parties can agree upon. This agreement should be comprehensive and address all the issues raised, such as trade, tariffs, immigration, and the Northern Ireland border. Negotiations should be conducted professionally, with both parties seeking a solution that benefits both. This should be done swiftly, as Brexit's uncertainty is detrimental to the economy. </w:t>
      </w:r>
    </w:p>
    <w:p w14:paraId="17655379" w14:textId="77777777" w:rsidR="007C6153" w:rsidRPr="00580E63" w:rsidRDefault="00EA4A4C" w:rsidP="00136B37">
      <w:pPr>
        <w:contextualSpacing/>
        <w:rPr>
          <w:rFonts w:cs="Arial"/>
          <w:szCs w:val="24"/>
          <w:lang w:eastAsia="en-GB"/>
        </w:rPr>
      </w:pPr>
      <w:r w:rsidRPr="00580E63">
        <w:rPr>
          <w:rFonts w:cs="Arial"/>
          <w:szCs w:val="24"/>
          <w:lang w:eastAsia="en-GB"/>
        </w:rPr>
        <w:t>T</w:t>
      </w:r>
      <w:r w:rsidR="00B45DAD" w:rsidRPr="00580E63">
        <w:rPr>
          <w:rFonts w:cs="Arial"/>
          <w:szCs w:val="24"/>
          <w:lang w:eastAsia="en-GB"/>
        </w:rPr>
        <w:t xml:space="preserve">here needs to be a comprehensive and coordinated response to address the current pandemic. Governments worldwide should work together to develop and implement a strategy to reduce the spread of the virus. This should include measures such as social distancing, contact tracing, and vaccine development. Additionally, governments should also be investing in healthcare infrastructure </w:t>
      </w:r>
      <w:proofErr w:type="gramStart"/>
      <w:r w:rsidR="00B45DAD" w:rsidRPr="00580E63">
        <w:rPr>
          <w:rFonts w:cs="Arial"/>
          <w:szCs w:val="24"/>
          <w:lang w:eastAsia="en-GB"/>
        </w:rPr>
        <w:t>in order to</w:t>
      </w:r>
      <w:proofErr w:type="gramEnd"/>
      <w:r w:rsidR="00B45DAD" w:rsidRPr="00580E63">
        <w:rPr>
          <w:rFonts w:cs="Arial"/>
          <w:szCs w:val="24"/>
          <w:lang w:eastAsia="en-GB"/>
        </w:rPr>
        <w:t xml:space="preserve"> ensure that those who are affected by the virus can re</w:t>
      </w:r>
      <w:r w:rsidR="00136B37" w:rsidRPr="00580E63">
        <w:rPr>
          <w:rFonts w:cs="Arial"/>
          <w:szCs w:val="24"/>
          <w:lang w:eastAsia="en-GB"/>
        </w:rPr>
        <w:t xml:space="preserve">ceive the treatment they need.  </w:t>
      </w:r>
    </w:p>
    <w:p w14:paraId="25401337" w14:textId="54074588" w:rsidR="00B45DAD" w:rsidRPr="00580E63" w:rsidRDefault="00EA4A4C" w:rsidP="00136B37">
      <w:pPr>
        <w:contextualSpacing/>
        <w:rPr>
          <w:rFonts w:cs="Arial"/>
          <w:szCs w:val="24"/>
          <w:lang w:eastAsia="en-GB"/>
        </w:rPr>
      </w:pPr>
      <w:proofErr w:type="gramStart"/>
      <w:r w:rsidRPr="00580E63">
        <w:rPr>
          <w:rFonts w:cs="Arial"/>
          <w:szCs w:val="24"/>
          <w:lang w:eastAsia="en-GB"/>
        </w:rPr>
        <w:t>In order to</w:t>
      </w:r>
      <w:proofErr w:type="gramEnd"/>
      <w:r w:rsidRPr="00580E63">
        <w:rPr>
          <w:rFonts w:cs="Arial"/>
          <w:szCs w:val="24"/>
          <w:lang w:eastAsia="en-GB"/>
        </w:rPr>
        <w:t xml:space="preserve"> address the current inflation of Premier Inn prices, the government should take steps to reduce the cost of living for those affected by it. This could include introducing rent and mortgage controls, increasing the minimum wage, and providing tax incentives for businesses that are providing affordable housing. Additionally, the government should invest in infrastructure such as public transport and affordable housing, which will help reduce the cost of living.</w:t>
      </w:r>
    </w:p>
    <w:p w14:paraId="36035D68" w14:textId="77777777" w:rsidR="001645CD" w:rsidRPr="00580E63" w:rsidRDefault="001645CD" w:rsidP="00136B37">
      <w:pPr>
        <w:contextualSpacing/>
        <w:rPr>
          <w:rFonts w:cs="Arial"/>
          <w:szCs w:val="24"/>
          <w:lang w:eastAsia="en-GB"/>
        </w:rPr>
      </w:pPr>
    </w:p>
    <w:p w14:paraId="47DE71CA" w14:textId="2D91F8EC" w:rsidR="00F86D12" w:rsidRPr="00580E63" w:rsidRDefault="001645CD" w:rsidP="00F86D12">
      <w:pPr>
        <w:pStyle w:val="Heading1"/>
        <w:ind w:firstLine="0"/>
        <w:rPr>
          <w:rFonts w:cs="Arial"/>
          <w:color w:val="000000" w:themeColor="text1"/>
          <w:szCs w:val="24"/>
          <w:lang w:val="en-GB"/>
        </w:rPr>
      </w:pPr>
      <w:bookmarkStart w:id="8" w:name="_Toc126768213"/>
      <w:r w:rsidRPr="00580E63">
        <w:rPr>
          <w:rFonts w:cs="Arial"/>
          <w:color w:val="000000" w:themeColor="text1"/>
          <w:szCs w:val="24"/>
          <w:lang w:val="en-GB"/>
        </w:rPr>
        <w:t>Evaluation and Conclusion</w:t>
      </w:r>
      <w:bookmarkEnd w:id="8"/>
    </w:p>
    <w:p w14:paraId="16F0CAD6" w14:textId="59FC3590" w:rsidR="001E2885" w:rsidRPr="00580E63" w:rsidRDefault="001E2885" w:rsidP="001E2885">
      <w:pPr>
        <w:contextualSpacing/>
        <w:rPr>
          <w:rFonts w:cs="Arial"/>
          <w:szCs w:val="24"/>
          <w:lang w:eastAsia="en-GB"/>
        </w:rPr>
      </w:pPr>
      <w:r w:rsidRPr="00580E63">
        <w:rPr>
          <w:rFonts w:cs="Arial"/>
          <w:szCs w:val="24"/>
          <w:lang w:eastAsia="en-GB"/>
        </w:rPr>
        <w:t xml:space="preserve">Premier Inn, like many other businesses in the UK, is seeing retention suffer because of the effects of Brexit, the Covid-19 outbreak, and inflation. The hospitality business is feeling the effects of the difficult economic climate brought on by these causes. The uncertainty that Brexit has brought to the job market has prompted some workers to look for work elsewhere. </w:t>
      </w:r>
      <w:proofErr w:type="gramStart"/>
      <w:r w:rsidRPr="00580E63">
        <w:rPr>
          <w:rFonts w:cs="Arial"/>
          <w:szCs w:val="24"/>
          <w:lang w:eastAsia="en-GB"/>
        </w:rPr>
        <w:t>A number of</w:t>
      </w:r>
      <w:proofErr w:type="gramEnd"/>
      <w:r w:rsidRPr="00580E63">
        <w:rPr>
          <w:rFonts w:cs="Arial"/>
          <w:szCs w:val="24"/>
          <w:lang w:eastAsia="en-GB"/>
        </w:rPr>
        <w:t xml:space="preserve"> hotels and restaurants have had to temporarily close because of the Covid-19 outbreak, resulting in layoffs and furloughs, which can have a negative impact on morale and motivation. The rising price of products and services due to inflation can make it challenging for businesses to offer competitive pay and benefits to their employees. Premier Inn and other businesses may want to think about enacting retention tactics that cater to the worries and requirements of their </w:t>
      </w:r>
      <w:r w:rsidRPr="00580E63">
        <w:rPr>
          <w:rFonts w:cs="Arial"/>
          <w:szCs w:val="24"/>
          <w:lang w:eastAsia="en-GB"/>
        </w:rPr>
        <w:lastRenderedPageBreak/>
        <w:t xml:space="preserve">employees </w:t>
      </w:r>
      <w:proofErr w:type="gramStart"/>
      <w:r w:rsidRPr="00580E63">
        <w:rPr>
          <w:rFonts w:cs="Arial"/>
          <w:szCs w:val="24"/>
          <w:lang w:eastAsia="en-GB"/>
        </w:rPr>
        <w:t>in order to</w:t>
      </w:r>
      <w:proofErr w:type="gramEnd"/>
      <w:r w:rsidRPr="00580E63">
        <w:rPr>
          <w:rFonts w:cs="Arial"/>
          <w:szCs w:val="24"/>
          <w:lang w:eastAsia="en-GB"/>
        </w:rPr>
        <w:t xml:space="preserve"> lessen the impact of these difficulties on employee retention. During a pandemic, it may be necessary to provide alternative work options for employees who are unable to come into the office.</w:t>
      </w:r>
    </w:p>
    <w:p w14:paraId="3BC01F69" w14:textId="0F71AC6F" w:rsidR="000C53C9" w:rsidRPr="00580E63" w:rsidRDefault="009016AF" w:rsidP="001E2885">
      <w:pPr>
        <w:contextualSpacing/>
        <w:rPr>
          <w:rFonts w:cs="Arial"/>
          <w:szCs w:val="24"/>
          <w:lang w:eastAsia="en-GB"/>
        </w:rPr>
      </w:pPr>
      <w:r w:rsidRPr="00580E63">
        <w:rPr>
          <w:rFonts w:cs="Arial"/>
          <w:szCs w:val="24"/>
          <w:lang w:eastAsia="en-GB"/>
        </w:rPr>
        <w:t xml:space="preserve">It can be concluded that </w:t>
      </w:r>
      <w:r w:rsidR="00CF49F3" w:rsidRPr="00580E63">
        <w:rPr>
          <w:rFonts w:cs="Arial"/>
          <w:szCs w:val="24"/>
          <w:lang w:eastAsia="en-GB"/>
        </w:rPr>
        <w:t>the</w:t>
      </w:r>
      <w:r w:rsidR="000175F4" w:rsidRPr="00580E63">
        <w:rPr>
          <w:rFonts w:cs="Arial"/>
          <w:szCs w:val="24"/>
          <w:lang w:eastAsia="en-GB"/>
        </w:rPr>
        <w:t xml:space="preserve"> </w:t>
      </w:r>
      <w:r w:rsidR="00CF49F3" w:rsidRPr="00580E63">
        <w:rPr>
          <w:rFonts w:cs="Arial"/>
          <w:szCs w:val="24"/>
          <w:lang w:eastAsia="en-GB"/>
        </w:rPr>
        <w:t>hospitality sector is also subject to taxation, and Premier Inn ensure it complies with local and national tax laws. The company invest in technology to stay competitive and provide its customers with the best possible experience.</w:t>
      </w:r>
      <w:r w:rsidR="000175F4" w:rsidRPr="00580E63">
        <w:rPr>
          <w:rFonts w:cs="Arial"/>
          <w:szCs w:val="24"/>
        </w:rPr>
        <w:t xml:space="preserve"> This report shows that the </w:t>
      </w:r>
      <w:r w:rsidR="000175F4" w:rsidRPr="00580E63">
        <w:rPr>
          <w:rFonts w:cs="Arial"/>
          <w:szCs w:val="24"/>
          <w:lang w:eastAsia="en-GB"/>
        </w:rPr>
        <w:t xml:space="preserve">Premier Inn has a strong reputation and brand recognition across the United Kingdom, which allows it to command high prices and attract customers. Retention rates are significant because they measure how successfully a company retains customers over time. According to this report, Premier Inn offers competitive rates, encouraging customers to return. The company has a reputation for providing excellent online and in-person customer service. </w:t>
      </w:r>
    </w:p>
    <w:p w14:paraId="5481CE7E" w14:textId="77777777" w:rsidR="00CF49F3" w:rsidRPr="00580E63" w:rsidRDefault="00EA4A4C" w:rsidP="00111277">
      <w:pPr>
        <w:contextualSpacing/>
        <w:rPr>
          <w:rFonts w:cs="Arial"/>
          <w:szCs w:val="24"/>
          <w:lang w:eastAsia="en-GB"/>
        </w:rPr>
      </w:pPr>
      <w:r w:rsidRPr="00580E63">
        <w:rPr>
          <w:rFonts w:cs="Arial"/>
          <w:szCs w:val="24"/>
          <w:lang w:eastAsia="en-GB"/>
        </w:rPr>
        <w:t xml:space="preserve">This report </w:t>
      </w:r>
      <w:r w:rsidR="00111277" w:rsidRPr="00580E63">
        <w:rPr>
          <w:rFonts w:cs="Arial"/>
          <w:szCs w:val="24"/>
          <w:lang w:eastAsia="en-GB"/>
        </w:rPr>
        <w:t>also</w:t>
      </w:r>
      <w:r w:rsidRPr="00580E63">
        <w:rPr>
          <w:rFonts w:cs="Arial"/>
          <w:szCs w:val="24"/>
          <w:lang w:eastAsia="en-GB"/>
        </w:rPr>
        <w:t xml:space="preserve"> shows that Premier Inn has a team of dedicated customer service representatives available to answer any questions or concerns that customers may have. The cost of utilities, labour, and the cost of raw materials have all increased, forcing Premier Inn to raise its prices.</w:t>
      </w:r>
      <w:r w:rsidR="00111277" w:rsidRPr="00580E63">
        <w:rPr>
          <w:rFonts w:cs="Arial"/>
          <w:szCs w:val="24"/>
          <w:lang w:eastAsia="en-GB"/>
        </w:rPr>
        <w:t xml:space="preserve"> According to this report, </w:t>
      </w:r>
      <w:r w:rsidRPr="00580E63">
        <w:rPr>
          <w:rFonts w:cs="Arial"/>
          <w:szCs w:val="24"/>
          <w:lang w:eastAsia="en-GB"/>
        </w:rPr>
        <w:t>Premier Inn has also implemented new flexible booking policies to make it easier for customers to make changes to their bookings</w:t>
      </w:r>
      <w:r w:rsidR="00111277" w:rsidRPr="00580E63">
        <w:rPr>
          <w:rFonts w:cs="Arial"/>
          <w:szCs w:val="24"/>
          <w:lang w:eastAsia="en-GB"/>
        </w:rPr>
        <w:t xml:space="preserve">. </w:t>
      </w:r>
      <w:r w:rsidRPr="00580E63">
        <w:rPr>
          <w:rFonts w:cs="Arial"/>
          <w:szCs w:val="24"/>
          <w:lang w:eastAsia="en-GB"/>
        </w:rPr>
        <w:t>Brexit's uncertainty has caused a decrease in the number of European tourists visiting the UK, leading to a decrease in the demand for Premier Inn's hospitality services</w:t>
      </w:r>
      <w:r w:rsidR="00111277" w:rsidRPr="00580E63">
        <w:rPr>
          <w:rFonts w:cs="Arial"/>
          <w:szCs w:val="24"/>
          <w:lang w:eastAsia="en-GB"/>
        </w:rPr>
        <w:t xml:space="preserve">. </w:t>
      </w:r>
    </w:p>
    <w:p w14:paraId="12DB9F54" w14:textId="77777777" w:rsidR="001C0E23" w:rsidRPr="00580E63" w:rsidRDefault="00EA4A4C">
      <w:pPr>
        <w:spacing w:after="160" w:line="259" w:lineRule="auto"/>
        <w:ind w:firstLine="0"/>
        <w:jc w:val="left"/>
        <w:rPr>
          <w:rFonts w:cs="Arial"/>
          <w:szCs w:val="24"/>
          <w:lang w:eastAsia="en-GB"/>
        </w:rPr>
      </w:pPr>
      <w:r w:rsidRPr="00580E63">
        <w:rPr>
          <w:rFonts w:cs="Arial"/>
          <w:szCs w:val="24"/>
          <w:lang w:eastAsia="en-GB"/>
        </w:rPr>
        <w:br w:type="page"/>
      </w:r>
    </w:p>
    <w:p w14:paraId="0E7C0E0B" w14:textId="77777777" w:rsidR="001C0E23" w:rsidRPr="00580E63" w:rsidRDefault="00EA4A4C" w:rsidP="00523443">
      <w:pPr>
        <w:pStyle w:val="Heading1"/>
        <w:ind w:firstLine="0"/>
        <w:rPr>
          <w:rFonts w:cs="Arial"/>
          <w:color w:val="000000" w:themeColor="text1"/>
          <w:szCs w:val="24"/>
          <w:lang w:val="en-GB"/>
        </w:rPr>
      </w:pPr>
      <w:bookmarkStart w:id="9" w:name="_Toc126768214"/>
      <w:r w:rsidRPr="00580E63">
        <w:rPr>
          <w:rFonts w:cs="Arial"/>
          <w:color w:val="000000" w:themeColor="text1"/>
          <w:szCs w:val="24"/>
          <w:lang w:val="en-GB"/>
        </w:rPr>
        <w:lastRenderedPageBreak/>
        <w:t>References</w:t>
      </w:r>
      <w:bookmarkEnd w:id="9"/>
      <w:r w:rsidRPr="00580E63">
        <w:rPr>
          <w:rFonts w:cs="Arial"/>
          <w:color w:val="000000" w:themeColor="text1"/>
          <w:szCs w:val="24"/>
          <w:lang w:val="en-GB"/>
        </w:rPr>
        <w:t xml:space="preserve"> </w:t>
      </w:r>
    </w:p>
    <w:p w14:paraId="48337C22"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Agrawal, V. (2016). A review of the Indian tourism industry with SWOT analysis. </w:t>
      </w:r>
      <w:r w:rsidRPr="00580E63">
        <w:rPr>
          <w:rFonts w:cs="Arial"/>
          <w:i/>
          <w:iCs/>
          <w:szCs w:val="24"/>
          <w:shd w:val="clear" w:color="auto" w:fill="FFFFFF"/>
        </w:rPr>
        <w:t>Journal of tourism and hospitality</w:t>
      </w:r>
      <w:r w:rsidRPr="00580E63">
        <w:rPr>
          <w:rFonts w:cs="Arial"/>
          <w:szCs w:val="24"/>
          <w:shd w:val="clear" w:color="auto" w:fill="FFFFFF"/>
        </w:rPr>
        <w:t>, </w:t>
      </w:r>
      <w:r w:rsidRPr="00580E63">
        <w:rPr>
          <w:rFonts w:cs="Arial"/>
          <w:i/>
          <w:iCs/>
          <w:szCs w:val="24"/>
          <w:shd w:val="clear" w:color="auto" w:fill="FFFFFF"/>
        </w:rPr>
        <w:t>5</w:t>
      </w:r>
      <w:r w:rsidRPr="00580E63">
        <w:rPr>
          <w:rFonts w:cs="Arial"/>
          <w:szCs w:val="24"/>
          <w:shd w:val="clear" w:color="auto" w:fill="FFFFFF"/>
        </w:rPr>
        <w:t>(1), 196–200.</w:t>
      </w:r>
    </w:p>
    <w:p w14:paraId="7A2E10C5" w14:textId="62C18FB4"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Banu, N.T., Rahman, S. and Khan, R., </w:t>
      </w:r>
      <w:r w:rsidR="0066086F" w:rsidRPr="00580E63">
        <w:rPr>
          <w:rFonts w:cs="Arial"/>
          <w:szCs w:val="24"/>
          <w:shd w:val="clear" w:color="auto" w:fill="FFFFFF"/>
        </w:rPr>
        <w:t>(</w:t>
      </w:r>
      <w:r w:rsidRPr="00580E63">
        <w:rPr>
          <w:rFonts w:cs="Arial"/>
          <w:szCs w:val="24"/>
          <w:shd w:val="clear" w:color="auto" w:fill="FFFFFF"/>
        </w:rPr>
        <w:t>2018</w:t>
      </w:r>
      <w:r w:rsidR="0066086F" w:rsidRPr="00580E63">
        <w:rPr>
          <w:rFonts w:cs="Arial"/>
          <w:szCs w:val="24"/>
          <w:shd w:val="clear" w:color="auto" w:fill="FFFFFF"/>
        </w:rPr>
        <w:t>)</w:t>
      </w:r>
      <w:r w:rsidRPr="00580E63">
        <w:rPr>
          <w:rFonts w:cs="Arial"/>
          <w:szCs w:val="24"/>
          <w:shd w:val="clear" w:color="auto" w:fill="FFFFFF"/>
        </w:rPr>
        <w:t>. Freddy’s Coffee Shop: Expanding the Coffee Business in Bangladesh. In </w:t>
      </w:r>
      <w:r w:rsidRPr="00580E63">
        <w:rPr>
          <w:rFonts w:cs="Arial"/>
          <w:i/>
          <w:iCs/>
          <w:szCs w:val="24"/>
          <w:shd w:val="clear" w:color="auto" w:fill="FFFFFF"/>
        </w:rPr>
        <w:t>SAGE Business Cases</w:t>
      </w:r>
      <w:r w:rsidRPr="00580E63">
        <w:rPr>
          <w:rFonts w:cs="Arial"/>
          <w:szCs w:val="24"/>
          <w:shd w:val="clear" w:color="auto" w:fill="FFFFFF"/>
        </w:rPr>
        <w:t>. SAGE Publications: SAGE Business Cases Originals.</w:t>
      </w:r>
    </w:p>
    <w:p w14:paraId="54464F66" w14:textId="018DDE8E" w:rsidR="00E55CD6" w:rsidRPr="00580E63" w:rsidRDefault="00EA4A4C" w:rsidP="001C0E23">
      <w:pPr>
        <w:ind w:left="720" w:hanging="720"/>
        <w:contextualSpacing/>
        <w:rPr>
          <w:rFonts w:cs="Arial"/>
          <w:szCs w:val="24"/>
          <w:lang w:eastAsia="en-GB"/>
        </w:rPr>
      </w:pPr>
      <w:r w:rsidRPr="00580E63">
        <w:rPr>
          <w:rFonts w:cs="Arial"/>
          <w:szCs w:val="24"/>
          <w:shd w:val="clear" w:color="auto" w:fill="FFFFFF"/>
        </w:rPr>
        <w:t xml:space="preserve">Bas, T. and </w:t>
      </w:r>
      <w:proofErr w:type="spellStart"/>
      <w:r w:rsidRPr="00580E63">
        <w:rPr>
          <w:rFonts w:cs="Arial"/>
          <w:szCs w:val="24"/>
          <w:shd w:val="clear" w:color="auto" w:fill="FFFFFF"/>
        </w:rPr>
        <w:t>Sivaprasad</w:t>
      </w:r>
      <w:proofErr w:type="spellEnd"/>
      <w:r w:rsidRPr="00580E63">
        <w:rPr>
          <w:rFonts w:cs="Arial"/>
          <w:szCs w:val="24"/>
          <w:shd w:val="clear" w:color="auto" w:fill="FFFFFF"/>
        </w:rPr>
        <w:t xml:space="preserve">, S., </w:t>
      </w:r>
      <w:r w:rsidR="0066086F" w:rsidRPr="00580E63">
        <w:rPr>
          <w:rFonts w:cs="Arial"/>
          <w:szCs w:val="24"/>
          <w:shd w:val="clear" w:color="auto" w:fill="FFFFFF"/>
        </w:rPr>
        <w:t>(</w:t>
      </w:r>
      <w:r w:rsidRPr="00580E63">
        <w:rPr>
          <w:rFonts w:cs="Arial"/>
          <w:szCs w:val="24"/>
          <w:shd w:val="clear" w:color="auto" w:fill="FFFFFF"/>
        </w:rPr>
        <w:t>2021</w:t>
      </w:r>
      <w:r w:rsidR="0066086F" w:rsidRPr="00580E63">
        <w:rPr>
          <w:rFonts w:cs="Arial"/>
          <w:szCs w:val="24"/>
          <w:shd w:val="clear" w:color="auto" w:fill="FFFFFF"/>
        </w:rPr>
        <w:t>)</w:t>
      </w:r>
      <w:r w:rsidRPr="00580E63">
        <w:rPr>
          <w:rFonts w:cs="Arial"/>
          <w:szCs w:val="24"/>
          <w:shd w:val="clear" w:color="auto" w:fill="FFFFFF"/>
        </w:rPr>
        <w:t>. COVID-19 and Implications for Future Trends in the UK Travel and Tourism Sector. </w:t>
      </w:r>
      <w:r w:rsidRPr="00580E63">
        <w:rPr>
          <w:rFonts w:cs="Arial"/>
          <w:i/>
          <w:iCs/>
          <w:szCs w:val="24"/>
          <w:shd w:val="clear" w:color="auto" w:fill="FFFFFF"/>
        </w:rPr>
        <w:t>Available at SSRN 3623404</w:t>
      </w:r>
      <w:r w:rsidRPr="00580E63">
        <w:rPr>
          <w:rFonts w:cs="Arial"/>
          <w:szCs w:val="24"/>
          <w:shd w:val="clear" w:color="auto" w:fill="FFFFFF"/>
        </w:rPr>
        <w:t>.</w:t>
      </w:r>
    </w:p>
    <w:p w14:paraId="2860E362"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Berry, C.T.P., (2022). </w:t>
      </w:r>
      <w:r w:rsidRPr="00580E63">
        <w:rPr>
          <w:rFonts w:cs="Arial"/>
          <w:i/>
          <w:iCs/>
          <w:szCs w:val="24"/>
          <w:shd w:val="clear" w:color="auto" w:fill="FFFFFF"/>
        </w:rPr>
        <w:t>Equity research-Whitbread PLC</w:t>
      </w:r>
      <w:r w:rsidRPr="00580E63">
        <w:rPr>
          <w:rFonts w:cs="Arial"/>
          <w:szCs w:val="24"/>
          <w:shd w:val="clear" w:color="auto" w:fill="FFFFFF"/>
        </w:rPr>
        <w:t xml:space="preserve"> (Doctoral dissertation, Instituto Superior de Economia e </w:t>
      </w:r>
      <w:proofErr w:type="spellStart"/>
      <w:r w:rsidRPr="00580E63">
        <w:rPr>
          <w:rFonts w:cs="Arial"/>
          <w:szCs w:val="24"/>
          <w:shd w:val="clear" w:color="auto" w:fill="FFFFFF"/>
        </w:rPr>
        <w:t>Gestão</w:t>
      </w:r>
      <w:proofErr w:type="spellEnd"/>
      <w:r w:rsidRPr="00580E63">
        <w:rPr>
          <w:rFonts w:cs="Arial"/>
          <w:szCs w:val="24"/>
          <w:shd w:val="clear" w:color="auto" w:fill="FFFFFF"/>
        </w:rPr>
        <w:t>).</w:t>
      </w:r>
    </w:p>
    <w:p w14:paraId="27FFEC96" w14:textId="6E30CE1F"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Bowie, D., Buttle, F., Brookes, M. </w:t>
      </w:r>
      <w:r w:rsidR="008E5238" w:rsidRPr="00580E63">
        <w:rPr>
          <w:rFonts w:cs="Arial"/>
          <w:szCs w:val="24"/>
          <w:shd w:val="clear" w:color="auto" w:fill="FFFFFF"/>
        </w:rPr>
        <w:t>and</w:t>
      </w:r>
      <w:r w:rsidRPr="00580E63">
        <w:rPr>
          <w:rFonts w:cs="Arial"/>
          <w:szCs w:val="24"/>
          <w:shd w:val="clear" w:color="auto" w:fill="FFFFFF"/>
        </w:rPr>
        <w:t xml:space="preserve"> </w:t>
      </w:r>
      <w:proofErr w:type="spellStart"/>
      <w:r w:rsidRPr="00580E63">
        <w:rPr>
          <w:rFonts w:cs="Arial"/>
          <w:szCs w:val="24"/>
          <w:shd w:val="clear" w:color="auto" w:fill="FFFFFF"/>
        </w:rPr>
        <w:t>Mariussen</w:t>
      </w:r>
      <w:proofErr w:type="spellEnd"/>
      <w:r w:rsidRPr="00580E63">
        <w:rPr>
          <w:rFonts w:cs="Arial"/>
          <w:szCs w:val="24"/>
          <w:shd w:val="clear" w:color="auto" w:fill="FFFFFF"/>
        </w:rPr>
        <w:t xml:space="preserve">, A. (2016). </w:t>
      </w:r>
      <w:r w:rsidRPr="00580E63">
        <w:rPr>
          <w:rFonts w:cs="Arial"/>
          <w:i/>
          <w:iCs/>
          <w:szCs w:val="24"/>
          <w:shd w:val="clear" w:color="auto" w:fill="FFFFFF"/>
        </w:rPr>
        <w:t>Hospitality marketing</w:t>
      </w:r>
      <w:r w:rsidRPr="00580E63">
        <w:rPr>
          <w:rFonts w:cs="Arial"/>
          <w:szCs w:val="24"/>
          <w:shd w:val="clear" w:color="auto" w:fill="FFFFFF"/>
        </w:rPr>
        <w:t>. Routledge.</w:t>
      </w:r>
    </w:p>
    <w:p w14:paraId="202402FF" w14:textId="491D87A3"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Buchanan, D.A. </w:t>
      </w:r>
      <w:r w:rsidR="008E5238" w:rsidRPr="00580E63">
        <w:rPr>
          <w:rFonts w:cs="Arial"/>
          <w:szCs w:val="24"/>
          <w:shd w:val="clear" w:color="auto" w:fill="FFFFFF"/>
        </w:rPr>
        <w:t>and</w:t>
      </w:r>
      <w:r w:rsidRPr="00580E63">
        <w:rPr>
          <w:rFonts w:cs="Arial"/>
          <w:szCs w:val="24"/>
          <w:shd w:val="clear" w:color="auto" w:fill="FFFFFF"/>
        </w:rPr>
        <w:t xml:space="preserve"> Huczynski, A.A. (2019). </w:t>
      </w:r>
      <w:r w:rsidRPr="00580E63">
        <w:rPr>
          <w:rFonts w:cs="Arial"/>
          <w:i/>
          <w:iCs/>
          <w:szCs w:val="24"/>
          <w:shd w:val="clear" w:color="auto" w:fill="FFFFFF"/>
        </w:rPr>
        <w:t>Organizational behaviour</w:t>
      </w:r>
      <w:r w:rsidRPr="00580E63">
        <w:rPr>
          <w:rFonts w:cs="Arial"/>
          <w:szCs w:val="24"/>
          <w:shd w:val="clear" w:color="auto" w:fill="FFFFFF"/>
        </w:rPr>
        <w:t>. Pearson UK.</w:t>
      </w:r>
    </w:p>
    <w:p w14:paraId="2093B593"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Freeman, J. (2020). On Determining the Value of Online Customer Satisfaction Ratings–A Case</w:t>
      </w:r>
      <w:r w:rsidRPr="00580E63">
        <w:rPr>
          <w:rFonts w:ascii="Cambria Math" w:hAnsi="Cambria Math" w:cs="Cambria Math"/>
          <w:szCs w:val="24"/>
          <w:shd w:val="clear" w:color="auto" w:fill="FFFFFF"/>
        </w:rPr>
        <w:t>‐</w:t>
      </w:r>
      <w:r w:rsidRPr="00580E63">
        <w:rPr>
          <w:rFonts w:cs="Arial"/>
          <w:szCs w:val="24"/>
          <w:shd w:val="clear" w:color="auto" w:fill="FFFFFF"/>
        </w:rPr>
        <w:t>based Appraisal. </w:t>
      </w:r>
      <w:r w:rsidRPr="00580E63">
        <w:rPr>
          <w:rFonts w:cs="Arial"/>
          <w:i/>
          <w:iCs/>
          <w:szCs w:val="24"/>
          <w:shd w:val="clear" w:color="auto" w:fill="FFFFFF"/>
        </w:rPr>
        <w:t>Data Analysis and Applications 3: Computational, Classification, Financial, Statistical and Stochastic Methods</w:t>
      </w:r>
      <w:r w:rsidRPr="00580E63">
        <w:rPr>
          <w:rFonts w:cs="Arial"/>
          <w:szCs w:val="24"/>
          <w:shd w:val="clear" w:color="auto" w:fill="FFFFFF"/>
        </w:rPr>
        <w:t>, </w:t>
      </w:r>
      <w:r w:rsidRPr="00580E63">
        <w:rPr>
          <w:rFonts w:cs="Arial"/>
          <w:i/>
          <w:iCs/>
          <w:szCs w:val="24"/>
          <w:shd w:val="clear" w:color="auto" w:fill="FFFFFF"/>
        </w:rPr>
        <w:t>5</w:t>
      </w:r>
      <w:r w:rsidRPr="00580E63">
        <w:rPr>
          <w:rFonts w:cs="Arial"/>
          <w:szCs w:val="24"/>
          <w:shd w:val="clear" w:color="auto" w:fill="FFFFFF"/>
        </w:rPr>
        <w:t>, pp.195–214.</w:t>
      </w:r>
    </w:p>
    <w:p w14:paraId="5DA98013"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George, R. (2021). Tourism and Hospitality Marketing Planning. </w:t>
      </w:r>
      <w:r w:rsidRPr="00580E63">
        <w:rPr>
          <w:rFonts w:cs="Arial"/>
          <w:i/>
          <w:iCs/>
          <w:szCs w:val="24"/>
          <w:shd w:val="clear" w:color="auto" w:fill="FFFFFF"/>
        </w:rPr>
        <w:t>Marketing Tourism and Hospitality: Concepts and Cases</w:t>
      </w:r>
      <w:r w:rsidRPr="00580E63">
        <w:rPr>
          <w:rFonts w:cs="Arial"/>
          <w:szCs w:val="24"/>
          <w:shd w:val="clear" w:color="auto" w:fill="FFFFFF"/>
        </w:rPr>
        <w:t xml:space="preserve"> (pp. 149–182). Cham: Springer International Publishing.</w:t>
      </w:r>
    </w:p>
    <w:p w14:paraId="4AA3312B" w14:textId="17D3416C" w:rsidR="00E55CD6" w:rsidRPr="00580E63" w:rsidRDefault="00EA4A4C" w:rsidP="001C0E23">
      <w:pPr>
        <w:ind w:left="720" w:hanging="720"/>
        <w:contextualSpacing/>
        <w:rPr>
          <w:rFonts w:cs="Arial"/>
          <w:szCs w:val="24"/>
          <w:shd w:val="clear" w:color="auto" w:fill="FFFFFF"/>
        </w:rPr>
      </w:pPr>
      <w:proofErr w:type="spellStart"/>
      <w:r w:rsidRPr="00580E63">
        <w:rPr>
          <w:rFonts w:cs="Arial"/>
          <w:szCs w:val="24"/>
          <w:shd w:val="clear" w:color="auto" w:fill="FFFFFF"/>
        </w:rPr>
        <w:t>Gormsen</w:t>
      </w:r>
      <w:proofErr w:type="spellEnd"/>
      <w:r w:rsidRPr="00580E63">
        <w:rPr>
          <w:rFonts w:cs="Arial"/>
          <w:szCs w:val="24"/>
          <w:shd w:val="clear" w:color="auto" w:fill="FFFFFF"/>
        </w:rPr>
        <w:t xml:space="preserve">, N.J. and </w:t>
      </w:r>
      <w:proofErr w:type="spellStart"/>
      <w:r w:rsidRPr="00580E63">
        <w:rPr>
          <w:rFonts w:cs="Arial"/>
          <w:szCs w:val="24"/>
          <w:shd w:val="clear" w:color="auto" w:fill="FFFFFF"/>
        </w:rPr>
        <w:t>Koijen</w:t>
      </w:r>
      <w:proofErr w:type="spellEnd"/>
      <w:r w:rsidRPr="00580E63">
        <w:rPr>
          <w:rFonts w:cs="Arial"/>
          <w:szCs w:val="24"/>
          <w:shd w:val="clear" w:color="auto" w:fill="FFFFFF"/>
        </w:rPr>
        <w:t xml:space="preserve">, R.S., </w:t>
      </w:r>
      <w:r w:rsidR="0066086F" w:rsidRPr="00580E63">
        <w:rPr>
          <w:rFonts w:cs="Arial"/>
          <w:szCs w:val="24"/>
          <w:shd w:val="clear" w:color="auto" w:fill="FFFFFF"/>
        </w:rPr>
        <w:t>(</w:t>
      </w:r>
      <w:r w:rsidRPr="00580E63">
        <w:rPr>
          <w:rFonts w:cs="Arial"/>
          <w:szCs w:val="24"/>
          <w:shd w:val="clear" w:color="auto" w:fill="FFFFFF"/>
        </w:rPr>
        <w:t>2020</w:t>
      </w:r>
      <w:r w:rsidR="0066086F" w:rsidRPr="00580E63">
        <w:rPr>
          <w:rFonts w:cs="Arial"/>
          <w:szCs w:val="24"/>
          <w:shd w:val="clear" w:color="auto" w:fill="FFFFFF"/>
        </w:rPr>
        <w:t>)</w:t>
      </w:r>
      <w:r w:rsidRPr="00580E63">
        <w:rPr>
          <w:rFonts w:cs="Arial"/>
          <w:szCs w:val="24"/>
          <w:shd w:val="clear" w:color="auto" w:fill="FFFFFF"/>
        </w:rPr>
        <w:t>. Coronavirus: Impact on stock prices and growth expectations. </w:t>
      </w:r>
      <w:r w:rsidRPr="00580E63">
        <w:rPr>
          <w:rFonts w:cs="Arial"/>
          <w:i/>
          <w:iCs/>
          <w:szCs w:val="24"/>
          <w:shd w:val="clear" w:color="auto" w:fill="FFFFFF"/>
        </w:rPr>
        <w:t>The Review of Asset Pricing Studies</w:t>
      </w:r>
      <w:r w:rsidRPr="00580E63">
        <w:rPr>
          <w:rFonts w:cs="Arial"/>
          <w:szCs w:val="24"/>
          <w:shd w:val="clear" w:color="auto" w:fill="FFFFFF"/>
        </w:rPr>
        <w:t>, </w:t>
      </w:r>
      <w:r w:rsidRPr="00580E63">
        <w:rPr>
          <w:rFonts w:cs="Arial"/>
          <w:i/>
          <w:iCs/>
          <w:szCs w:val="24"/>
          <w:shd w:val="clear" w:color="auto" w:fill="FFFFFF"/>
        </w:rPr>
        <w:t>10</w:t>
      </w:r>
      <w:r w:rsidRPr="00580E63">
        <w:rPr>
          <w:rFonts w:cs="Arial"/>
          <w:szCs w:val="24"/>
          <w:shd w:val="clear" w:color="auto" w:fill="FFFFFF"/>
        </w:rPr>
        <w:t>(4), pp.574-597.</w:t>
      </w:r>
    </w:p>
    <w:p w14:paraId="71A21769"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 xml:space="preserve">Kelly, P.E.T.R.A.N.K.A., Lawlor, J. and Mulvey, M., (2017). Self-service technologies: Service failures and recovery. </w:t>
      </w:r>
      <w:r w:rsidRPr="00580E63">
        <w:rPr>
          <w:rFonts w:cs="Arial"/>
          <w:i/>
          <w:iCs/>
          <w:szCs w:val="24"/>
          <w:shd w:val="clear" w:color="auto" w:fill="FFFFFF"/>
        </w:rPr>
        <w:t>Service failures and recovery in tourism and hospitality: A practical manual</w:t>
      </w:r>
      <w:r w:rsidRPr="00580E63">
        <w:rPr>
          <w:rFonts w:cs="Arial"/>
          <w:szCs w:val="24"/>
          <w:shd w:val="clear" w:color="auto" w:fill="FFFFFF"/>
        </w:rPr>
        <w:t>, pp.100–121.’</w:t>
      </w:r>
    </w:p>
    <w:p w14:paraId="7268FA59" w14:textId="77777777" w:rsidR="00E55CD6" w:rsidRPr="00580E63" w:rsidRDefault="00EA4A4C" w:rsidP="001C0E23">
      <w:pPr>
        <w:ind w:left="720" w:hanging="720"/>
        <w:contextualSpacing/>
        <w:rPr>
          <w:rFonts w:cs="Arial"/>
          <w:szCs w:val="24"/>
          <w:shd w:val="clear" w:color="auto" w:fill="FFFFFF"/>
        </w:rPr>
      </w:pPr>
      <w:r w:rsidRPr="00580E63">
        <w:rPr>
          <w:rFonts w:cs="Arial"/>
          <w:szCs w:val="24"/>
          <w:shd w:val="clear" w:color="auto" w:fill="FFFFFF"/>
        </w:rPr>
        <w:t>Li, J., Nguyen, T.H.H. and Coca-</w:t>
      </w:r>
      <w:proofErr w:type="spellStart"/>
      <w:r w:rsidRPr="00580E63">
        <w:rPr>
          <w:rFonts w:cs="Arial"/>
          <w:szCs w:val="24"/>
          <w:shd w:val="clear" w:color="auto" w:fill="FFFFFF"/>
        </w:rPr>
        <w:t>Stefaniak</w:t>
      </w:r>
      <w:proofErr w:type="spellEnd"/>
      <w:r w:rsidRPr="00580E63">
        <w:rPr>
          <w:rFonts w:cs="Arial"/>
          <w:szCs w:val="24"/>
          <w:shd w:val="clear" w:color="auto" w:fill="FFFFFF"/>
        </w:rPr>
        <w:t>, J.A., (2020). Coronavirus impacts on post-pandemic planned travel behaviours</w:t>
      </w:r>
      <w:r w:rsidRPr="00580E63">
        <w:rPr>
          <w:rFonts w:cs="Arial"/>
          <w:i/>
          <w:iCs/>
          <w:szCs w:val="24"/>
          <w:shd w:val="clear" w:color="auto" w:fill="FFFFFF"/>
        </w:rPr>
        <w:t>—Annals of Tourism Research</w:t>
      </w:r>
      <w:r w:rsidRPr="00580E63">
        <w:rPr>
          <w:rFonts w:cs="Arial"/>
          <w:szCs w:val="24"/>
          <w:shd w:val="clear" w:color="auto" w:fill="FFFFFF"/>
        </w:rPr>
        <w:t>.</w:t>
      </w:r>
    </w:p>
    <w:p w14:paraId="4059150E" w14:textId="77777777" w:rsidR="00E55CD6" w:rsidRPr="00580E63" w:rsidRDefault="00E55CD6" w:rsidP="001C0E23">
      <w:pPr>
        <w:ind w:left="720" w:hanging="720"/>
        <w:contextualSpacing/>
        <w:rPr>
          <w:rFonts w:cs="Arial"/>
          <w:szCs w:val="24"/>
          <w:shd w:val="clear" w:color="auto" w:fill="FFFFFF"/>
        </w:rPr>
      </w:pPr>
    </w:p>
    <w:p w14:paraId="34898324" w14:textId="77777777" w:rsidR="00C53AE9" w:rsidRPr="00580E63" w:rsidRDefault="00C53AE9" w:rsidP="001C0E23">
      <w:pPr>
        <w:ind w:left="720" w:hanging="720"/>
        <w:contextualSpacing/>
        <w:rPr>
          <w:rFonts w:cs="Arial"/>
          <w:szCs w:val="24"/>
          <w:lang w:eastAsia="en-GB"/>
        </w:rPr>
      </w:pPr>
    </w:p>
    <w:p w14:paraId="1A78D9BE" w14:textId="77777777" w:rsidR="00C53AE9" w:rsidRPr="00580E63" w:rsidRDefault="00C53AE9" w:rsidP="00C53AE9">
      <w:pPr>
        <w:ind w:firstLine="0"/>
        <w:rPr>
          <w:rFonts w:cs="Arial"/>
          <w:szCs w:val="24"/>
          <w:lang w:eastAsia="en-GB"/>
        </w:rPr>
      </w:pPr>
    </w:p>
    <w:p w14:paraId="29460373" w14:textId="77777777" w:rsidR="00523443" w:rsidRPr="00580E63" w:rsidRDefault="00523443" w:rsidP="000C53C9">
      <w:pPr>
        <w:spacing w:after="160" w:line="259" w:lineRule="auto"/>
        <w:ind w:firstLine="0"/>
        <w:jc w:val="left"/>
        <w:rPr>
          <w:rFonts w:cs="Arial"/>
          <w:szCs w:val="24"/>
          <w:lang w:eastAsia="en-GB"/>
        </w:rPr>
      </w:pPr>
    </w:p>
    <w:sectPr w:rsidR="00523443" w:rsidRPr="00580E63" w:rsidSect="00483CF4">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E739F" w14:textId="77777777" w:rsidR="0006316E" w:rsidRDefault="0006316E">
      <w:pPr>
        <w:spacing w:line="240" w:lineRule="auto"/>
      </w:pPr>
      <w:r>
        <w:separator/>
      </w:r>
    </w:p>
  </w:endnote>
  <w:endnote w:type="continuationSeparator" w:id="0">
    <w:p w14:paraId="51AF1D46" w14:textId="77777777" w:rsidR="0006316E" w:rsidRDefault="000631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A014F" w14:textId="77777777" w:rsidR="0006316E" w:rsidRDefault="0006316E">
      <w:pPr>
        <w:spacing w:line="240" w:lineRule="auto"/>
      </w:pPr>
      <w:r>
        <w:separator/>
      </w:r>
    </w:p>
  </w:footnote>
  <w:footnote w:type="continuationSeparator" w:id="0">
    <w:p w14:paraId="26433F34" w14:textId="77777777" w:rsidR="0006316E" w:rsidRDefault="0006316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2447530"/>
      <w:docPartObj>
        <w:docPartGallery w:val="Page Numbers (Top of Page)"/>
        <w:docPartUnique/>
      </w:docPartObj>
    </w:sdtPr>
    <w:sdtEndPr>
      <w:rPr>
        <w:noProof/>
      </w:rPr>
    </w:sdtEndPr>
    <w:sdtContent>
      <w:p w14:paraId="361894B1" w14:textId="77777777" w:rsidR="00483CF4" w:rsidRDefault="00EA4A4C">
        <w:pPr>
          <w:pStyle w:val="Header"/>
          <w:jc w:val="right"/>
        </w:pPr>
        <w:r>
          <w:fldChar w:fldCharType="begin"/>
        </w:r>
        <w:r>
          <w:instrText xml:space="preserve"> PAGE   \* MERGEFORMAT </w:instrText>
        </w:r>
        <w:r>
          <w:fldChar w:fldCharType="separate"/>
        </w:r>
        <w:r w:rsidR="00FB79F5">
          <w:rPr>
            <w:noProof/>
          </w:rPr>
          <w:t>2</w:t>
        </w:r>
        <w:r>
          <w:rPr>
            <w:noProof/>
          </w:rPr>
          <w:fldChar w:fldCharType="end"/>
        </w:r>
      </w:p>
    </w:sdtContent>
  </w:sdt>
  <w:p w14:paraId="680D1F6B" w14:textId="77777777" w:rsidR="00483CF4" w:rsidRDefault="00483C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F4A"/>
    <w:rsid w:val="000175F4"/>
    <w:rsid w:val="0006316E"/>
    <w:rsid w:val="000C53C9"/>
    <w:rsid w:val="000C7125"/>
    <w:rsid w:val="000F5832"/>
    <w:rsid w:val="00111277"/>
    <w:rsid w:val="00117B81"/>
    <w:rsid w:val="00136B37"/>
    <w:rsid w:val="001645CD"/>
    <w:rsid w:val="00197798"/>
    <w:rsid w:val="001A523E"/>
    <w:rsid w:val="001C0E23"/>
    <w:rsid w:val="001E2885"/>
    <w:rsid w:val="001E61E7"/>
    <w:rsid w:val="002F124C"/>
    <w:rsid w:val="00313719"/>
    <w:rsid w:val="003200B3"/>
    <w:rsid w:val="00352061"/>
    <w:rsid w:val="00476887"/>
    <w:rsid w:val="00483CF4"/>
    <w:rsid w:val="004A754A"/>
    <w:rsid w:val="004E6A79"/>
    <w:rsid w:val="00523443"/>
    <w:rsid w:val="005516EC"/>
    <w:rsid w:val="00555C8C"/>
    <w:rsid w:val="00557FD5"/>
    <w:rsid w:val="005616C0"/>
    <w:rsid w:val="0056186B"/>
    <w:rsid w:val="00580E63"/>
    <w:rsid w:val="005F6B0C"/>
    <w:rsid w:val="00631C8E"/>
    <w:rsid w:val="00655F08"/>
    <w:rsid w:val="0066086F"/>
    <w:rsid w:val="00660D13"/>
    <w:rsid w:val="006D5E16"/>
    <w:rsid w:val="00727CAB"/>
    <w:rsid w:val="00734DD6"/>
    <w:rsid w:val="00753CE6"/>
    <w:rsid w:val="007605EA"/>
    <w:rsid w:val="00765046"/>
    <w:rsid w:val="00773329"/>
    <w:rsid w:val="007C6153"/>
    <w:rsid w:val="00810A29"/>
    <w:rsid w:val="008E22DD"/>
    <w:rsid w:val="008E5238"/>
    <w:rsid w:val="009016AF"/>
    <w:rsid w:val="00912004"/>
    <w:rsid w:val="00922C4B"/>
    <w:rsid w:val="00930015"/>
    <w:rsid w:val="00944D22"/>
    <w:rsid w:val="00952524"/>
    <w:rsid w:val="00954391"/>
    <w:rsid w:val="00967BF0"/>
    <w:rsid w:val="00976F4A"/>
    <w:rsid w:val="009869F7"/>
    <w:rsid w:val="009C2FE4"/>
    <w:rsid w:val="009C717B"/>
    <w:rsid w:val="00A1753E"/>
    <w:rsid w:val="00A203B8"/>
    <w:rsid w:val="00A304A2"/>
    <w:rsid w:val="00B44D48"/>
    <w:rsid w:val="00B45DAD"/>
    <w:rsid w:val="00B746B1"/>
    <w:rsid w:val="00B80476"/>
    <w:rsid w:val="00B96A62"/>
    <w:rsid w:val="00BF55E9"/>
    <w:rsid w:val="00C45E20"/>
    <w:rsid w:val="00C53AE9"/>
    <w:rsid w:val="00C75B25"/>
    <w:rsid w:val="00CF49F3"/>
    <w:rsid w:val="00CF6A1C"/>
    <w:rsid w:val="00D06DF6"/>
    <w:rsid w:val="00D0713D"/>
    <w:rsid w:val="00D373F2"/>
    <w:rsid w:val="00D7411F"/>
    <w:rsid w:val="00D81D04"/>
    <w:rsid w:val="00D86271"/>
    <w:rsid w:val="00DC61C2"/>
    <w:rsid w:val="00E0642C"/>
    <w:rsid w:val="00E43CBF"/>
    <w:rsid w:val="00E46A80"/>
    <w:rsid w:val="00E55CD6"/>
    <w:rsid w:val="00E85033"/>
    <w:rsid w:val="00E9640E"/>
    <w:rsid w:val="00EA4A4C"/>
    <w:rsid w:val="00F04CA2"/>
    <w:rsid w:val="00F11A7C"/>
    <w:rsid w:val="00F140D5"/>
    <w:rsid w:val="00F45995"/>
    <w:rsid w:val="00F7766F"/>
    <w:rsid w:val="00F86D12"/>
    <w:rsid w:val="00F9256E"/>
    <w:rsid w:val="00FB79F5"/>
    <w:rsid w:val="00FD5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44BD8"/>
  <w15:chartTrackingRefBased/>
  <w15:docId w15:val="{25B9459F-966E-4929-AF5B-A6D5DCF73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23E"/>
    <w:pPr>
      <w:spacing w:after="0" w:line="360" w:lineRule="auto"/>
      <w:ind w:firstLine="720"/>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F04CA2"/>
    <w:pPr>
      <w:keepNext/>
      <w:keepLines/>
      <w:contextualSpacing/>
      <w:outlineLvl w:val="0"/>
    </w:pPr>
    <w:rPr>
      <w:rFonts w:eastAsiaTheme="majorEastAsia" w:cstheme="majorBidi"/>
      <w:b/>
      <w:color w:val="auto"/>
      <w:szCs w:val="32"/>
      <w:lang w:val="en-US" w:eastAsia="en-GB"/>
    </w:rPr>
  </w:style>
  <w:style w:type="paragraph" w:styleId="Heading2">
    <w:name w:val="heading 2"/>
    <w:basedOn w:val="Normal"/>
    <w:next w:val="Normal"/>
    <w:link w:val="Heading2Char"/>
    <w:uiPriority w:val="9"/>
    <w:unhideWhenUsed/>
    <w:qFormat/>
    <w:rsid w:val="00F04CA2"/>
    <w:pPr>
      <w:keepNext/>
      <w:keepLines/>
      <w:contextualSpacing/>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rsid w:val="00E43CBF"/>
    <w:pPr>
      <w:ind w:firstLine="0"/>
      <w:contextualSpacing/>
      <w:jc w:val="cente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CA2"/>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rsid w:val="00F04CA2"/>
    <w:rPr>
      <w:rFonts w:ascii="Arial" w:eastAsiaTheme="majorEastAsia" w:hAnsi="Arial" w:cstheme="majorBidi"/>
      <w:b/>
      <w:i/>
      <w:color w:val="000000" w:themeColor="text1"/>
      <w:sz w:val="24"/>
      <w:szCs w:val="26"/>
      <w:lang w:eastAsia="en-GB"/>
    </w:rPr>
  </w:style>
  <w:style w:type="paragraph" w:styleId="NoSpacing">
    <w:name w:val="No Spacing"/>
    <w:uiPriority w:val="1"/>
    <w:qFormat/>
    <w:rsid w:val="00967BF0"/>
    <w:pPr>
      <w:spacing w:after="0" w:line="360" w:lineRule="auto"/>
      <w:ind w:left="720" w:hanging="720"/>
      <w:jc w:val="both"/>
    </w:pPr>
    <w:rPr>
      <w:rFonts w:ascii="Arial" w:hAnsi="Arial"/>
      <w:noProof/>
      <w:color w:val="000000" w:themeColor="text1"/>
      <w:sz w:val="24"/>
      <w:lang w:val="en-GB"/>
    </w:rPr>
  </w:style>
  <w:style w:type="character" w:customStyle="1" w:styleId="Heading3Char">
    <w:name w:val="Heading 3 Char"/>
    <w:basedOn w:val="DefaultParagraphFont"/>
    <w:link w:val="Heading3"/>
    <w:uiPriority w:val="9"/>
    <w:rsid w:val="00E43CBF"/>
    <w:rPr>
      <w:rFonts w:ascii="Arial" w:hAnsi="Arial"/>
      <w:b/>
      <w:color w:val="000000" w:themeColor="text1"/>
      <w:sz w:val="24"/>
      <w:lang w:val="en-GB"/>
    </w:rPr>
  </w:style>
  <w:style w:type="paragraph" w:styleId="TOCHeading">
    <w:name w:val="TOC Heading"/>
    <w:basedOn w:val="Heading1"/>
    <w:next w:val="Normal"/>
    <w:uiPriority w:val="39"/>
    <w:unhideWhenUsed/>
    <w:qFormat/>
    <w:rsid w:val="00483CF4"/>
    <w:pPr>
      <w:spacing w:before="240" w:line="259" w:lineRule="auto"/>
      <w:ind w:firstLine="0"/>
      <w:contextualSpacing w:val="0"/>
      <w:jc w:val="left"/>
      <w:outlineLvl w:val="9"/>
    </w:pPr>
    <w:rPr>
      <w:rFonts w:asciiTheme="majorHAnsi" w:hAnsiTheme="majorHAnsi"/>
      <w:b w:val="0"/>
      <w:color w:val="2E74B5" w:themeColor="accent1" w:themeShade="BF"/>
      <w:sz w:val="32"/>
      <w:lang w:eastAsia="en-US"/>
    </w:rPr>
  </w:style>
  <w:style w:type="paragraph" w:styleId="TOC1">
    <w:name w:val="toc 1"/>
    <w:basedOn w:val="Normal"/>
    <w:next w:val="Normal"/>
    <w:autoRedefine/>
    <w:uiPriority w:val="39"/>
    <w:unhideWhenUsed/>
    <w:rsid w:val="00483CF4"/>
    <w:pPr>
      <w:spacing w:after="100"/>
    </w:pPr>
  </w:style>
  <w:style w:type="paragraph" w:styleId="TOC2">
    <w:name w:val="toc 2"/>
    <w:basedOn w:val="Normal"/>
    <w:next w:val="Normal"/>
    <w:autoRedefine/>
    <w:uiPriority w:val="39"/>
    <w:unhideWhenUsed/>
    <w:rsid w:val="00483CF4"/>
    <w:pPr>
      <w:spacing w:after="100"/>
      <w:ind w:left="240"/>
    </w:pPr>
  </w:style>
  <w:style w:type="character" w:styleId="Hyperlink">
    <w:name w:val="Hyperlink"/>
    <w:basedOn w:val="DefaultParagraphFont"/>
    <w:uiPriority w:val="99"/>
    <w:unhideWhenUsed/>
    <w:rsid w:val="00483CF4"/>
    <w:rPr>
      <w:color w:val="0563C1" w:themeColor="hyperlink"/>
      <w:u w:val="single"/>
    </w:rPr>
  </w:style>
  <w:style w:type="paragraph" w:styleId="Header">
    <w:name w:val="header"/>
    <w:basedOn w:val="Normal"/>
    <w:link w:val="HeaderChar"/>
    <w:uiPriority w:val="99"/>
    <w:unhideWhenUsed/>
    <w:rsid w:val="00483CF4"/>
    <w:pPr>
      <w:tabs>
        <w:tab w:val="center" w:pos="4680"/>
        <w:tab w:val="right" w:pos="9360"/>
      </w:tabs>
      <w:spacing w:line="240" w:lineRule="auto"/>
    </w:pPr>
  </w:style>
  <w:style w:type="character" w:customStyle="1" w:styleId="HeaderChar">
    <w:name w:val="Header Char"/>
    <w:basedOn w:val="DefaultParagraphFont"/>
    <w:link w:val="Header"/>
    <w:uiPriority w:val="99"/>
    <w:rsid w:val="00483CF4"/>
    <w:rPr>
      <w:rFonts w:ascii="Arial" w:hAnsi="Arial"/>
      <w:color w:val="000000" w:themeColor="text1"/>
      <w:sz w:val="24"/>
      <w:lang w:val="en-GB"/>
    </w:rPr>
  </w:style>
  <w:style w:type="paragraph" w:styleId="Footer">
    <w:name w:val="footer"/>
    <w:basedOn w:val="Normal"/>
    <w:link w:val="FooterChar"/>
    <w:uiPriority w:val="99"/>
    <w:unhideWhenUsed/>
    <w:rsid w:val="00483CF4"/>
    <w:pPr>
      <w:tabs>
        <w:tab w:val="center" w:pos="4680"/>
        <w:tab w:val="right" w:pos="9360"/>
      </w:tabs>
      <w:spacing w:line="240" w:lineRule="auto"/>
    </w:pPr>
  </w:style>
  <w:style w:type="character" w:customStyle="1" w:styleId="FooterChar">
    <w:name w:val="Footer Char"/>
    <w:basedOn w:val="DefaultParagraphFont"/>
    <w:link w:val="Footer"/>
    <w:uiPriority w:val="99"/>
    <w:rsid w:val="00483CF4"/>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31986-F2B7-4C10-8206-CF3D412FC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nica</dc:creator>
  <cp:lastModifiedBy>Thomas Marian Nica (2122261)</cp:lastModifiedBy>
  <cp:revision>4</cp:revision>
  <dcterms:created xsi:type="dcterms:W3CDTF">2023-02-08T17:19:00Z</dcterms:created>
  <dcterms:modified xsi:type="dcterms:W3CDTF">2023-03-05T19:33:00Z</dcterms:modified>
</cp:coreProperties>
</file>