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color w:val="000000"/>
        </w:rPr>
        <w:id w:val="102854481"/>
        <w:docPartObj>
          <w:docPartGallery w:val="Cover Pages"/>
          <w:docPartUnique/>
        </w:docPartObj>
      </w:sdtPr>
      <w:sdtEndPr>
        <w:rPr>
          <w:color w:val="auto"/>
        </w:rPr>
      </w:sdtEndPr>
      <w:sdtContent>
        <w:p w:rsidR="00A930CB" w:rsidRPr="007A7F36" w:rsidRDefault="00A930CB" w:rsidP="00A930CB">
          <w:pPr>
            <w:spacing w:after="165" w:line="360" w:lineRule="auto"/>
            <w:rPr>
              <w:rFonts w:ascii="Arial" w:hAnsi="Arial" w:cs="Arial"/>
              <w:color w:val="000000"/>
            </w:rPr>
          </w:pPr>
          <w:r w:rsidRPr="007A7F36">
            <w:rPr>
              <w:rFonts w:ascii="Arial" w:hAnsi="Arial" w:cs="Arial"/>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7A7F36" w:rsidRDefault="00A930CB" w:rsidP="00A930CB">
          <w:pPr>
            <w:spacing w:after="165" w:line="360" w:lineRule="auto"/>
            <w:jc w:val="center"/>
            <w:rPr>
              <w:rFonts w:ascii="Arial" w:hAnsi="Arial" w:cs="Arial"/>
              <w:color w:val="000000"/>
            </w:rPr>
          </w:pPr>
          <w:r w:rsidRPr="007A7F36">
            <w:rPr>
              <w:rFonts w:ascii="Arial" w:hAnsi="Arial" w:cs="Arial"/>
              <w:color w:val="000000"/>
            </w:rPr>
            <w:t>Skills for the Workplace</w:t>
          </w:r>
          <w:r w:rsidRPr="007A7F36">
            <w:rPr>
              <w:rFonts w:ascii="Arial" w:hAnsi="Arial" w:cs="Arial"/>
              <w:color w:val="000000"/>
            </w:rPr>
            <w:br/>
            <w:t xml:space="preserve">Module Assignment Submission </w:t>
          </w:r>
          <w:r w:rsidRPr="007A7F36">
            <w:rPr>
              <w:rFonts w:ascii="Arial" w:hAnsi="Arial" w:cs="Arial"/>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7A7F36" w:rsidTr="0030173B">
            <w:tc>
              <w:tcPr>
                <w:tcW w:w="3438" w:type="dxa"/>
                <w:shd w:val="clear" w:color="auto" w:fill="D9D9D9"/>
              </w:tcPr>
              <w:p w:rsidR="00A930CB" w:rsidRPr="00F56E58" w:rsidRDefault="00A930CB" w:rsidP="00A930CB">
                <w:pPr>
                  <w:spacing w:before="120" w:after="120" w:line="360" w:lineRule="auto"/>
                  <w:rPr>
                    <w:rFonts w:ascii="Tahoma" w:hAnsi="Tahoma" w:cs="Tahoma"/>
                  </w:rPr>
                </w:pPr>
                <w:r w:rsidRPr="00F56E58">
                  <w:rPr>
                    <w:rFonts w:ascii="Tahoma" w:hAnsi="Tahoma" w:cs="Tahoma"/>
                  </w:rPr>
                  <w:t>Student Name:</w:t>
                </w:r>
              </w:p>
            </w:tc>
            <w:tc>
              <w:tcPr>
                <w:tcW w:w="6055" w:type="dxa"/>
              </w:tcPr>
              <w:p w:rsidR="00A930CB" w:rsidRPr="00F56E58" w:rsidRDefault="00442772" w:rsidP="00A930CB">
                <w:pPr>
                  <w:spacing w:before="120" w:after="120" w:line="360" w:lineRule="auto"/>
                  <w:rPr>
                    <w:rFonts w:ascii="Tahoma" w:hAnsi="Tahoma" w:cs="Tahoma"/>
                  </w:rPr>
                </w:pPr>
                <w:r w:rsidRPr="00F56E58">
                  <w:rPr>
                    <w:rFonts w:ascii="Tahoma" w:hAnsi="Tahoma" w:cs="Tahoma"/>
                  </w:rPr>
                  <w:t xml:space="preserve">Azad Khan </w:t>
                </w:r>
              </w:p>
            </w:tc>
          </w:tr>
          <w:tr w:rsidR="00A930CB" w:rsidRPr="007A7F36" w:rsidTr="0030173B">
            <w:tc>
              <w:tcPr>
                <w:tcW w:w="3438" w:type="dxa"/>
                <w:shd w:val="clear" w:color="auto" w:fill="D9D9D9"/>
              </w:tcPr>
              <w:p w:rsidR="00A930CB" w:rsidRPr="00F56E58" w:rsidRDefault="00A930CB" w:rsidP="00A930CB">
                <w:pPr>
                  <w:spacing w:before="120" w:after="120" w:line="360" w:lineRule="auto"/>
                  <w:rPr>
                    <w:rFonts w:ascii="Tahoma" w:hAnsi="Tahoma" w:cs="Tahoma"/>
                  </w:rPr>
                </w:pPr>
                <w:r w:rsidRPr="00F56E58">
                  <w:rPr>
                    <w:rFonts w:ascii="Tahoma" w:hAnsi="Tahoma" w:cs="Tahoma"/>
                  </w:rPr>
                  <w:t>Student Number:</w:t>
                </w:r>
              </w:p>
            </w:tc>
            <w:tc>
              <w:tcPr>
                <w:tcW w:w="6055" w:type="dxa"/>
              </w:tcPr>
              <w:p w:rsidR="005A4B58" w:rsidRPr="00F56E58" w:rsidRDefault="002049FE" w:rsidP="00A930CB">
                <w:pPr>
                  <w:spacing w:before="120" w:after="120" w:line="360" w:lineRule="auto"/>
                  <w:rPr>
                    <w:rFonts w:ascii="Tahoma" w:hAnsi="Tahoma" w:cs="Tahoma"/>
                  </w:rPr>
                </w:pPr>
                <w:r w:rsidRPr="00F56E58">
                  <w:rPr>
                    <w:rFonts w:ascii="Tahoma" w:hAnsi="Tahoma" w:cs="Tahoma"/>
                  </w:rPr>
                  <w:t>1</w:t>
                </w:r>
                <w:r w:rsidR="00442772" w:rsidRPr="00F56E58">
                  <w:rPr>
                    <w:rFonts w:ascii="Tahoma" w:hAnsi="Tahoma" w:cs="Tahoma"/>
                  </w:rPr>
                  <w:t>711422</w:t>
                </w:r>
              </w:p>
            </w:tc>
          </w:tr>
          <w:tr w:rsidR="00A930CB" w:rsidRPr="007A7F36" w:rsidTr="0030173B">
            <w:tc>
              <w:tcPr>
                <w:tcW w:w="3438" w:type="dxa"/>
                <w:shd w:val="clear" w:color="auto" w:fill="D9D9D9"/>
              </w:tcPr>
              <w:p w:rsidR="00A930CB" w:rsidRPr="00F56E58" w:rsidRDefault="00A930CB" w:rsidP="00A930CB">
                <w:pPr>
                  <w:spacing w:before="120" w:after="120" w:line="360" w:lineRule="auto"/>
                  <w:rPr>
                    <w:rFonts w:ascii="Tahoma" w:hAnsi="Tahoma" w:cs="Tahoma"/>
                  </w:rPr>
                </w:pPr>
                <w:r w:rsidRPr="00F56E58">
                  <w:rPr>
                    <w:rFonts w:ascii="Tahoma" w:hAnsi="Tahoma" w:cs="Tahoma"/>
                  </w:rPr>
                  <w:t>Module No:</w:t>
                </w:r>
              </w:p>
            </w:tc>
            <w:tc>
              <w:tcPr>
                <w:tcW w:w="6055" w:type="dxa"/>
              </w:tcPr>
              <w:p w:rsidR="00A930CB" w:rsidRPr="00F56E58" w:rsidRDefault="006946DD" w:rsidP="00A930CB">
                <w:pPr>
                  <w:spacing w:before="120" w:after="120" w:line="360" w:lineRule="auto"/>
                  <w:rPr>
                    <w:rFonts w:ascii="Tahoma" w:hAnsi="Tahoma" w:cs="Tahoma"/>
                    <w:color w:val="FF0000"/>
                  </w:rPr>
                </w:pPr>
                <w:r>
                  <w:rPr>
                    <w:rFonts w:ascii="Tahoma" w:hAnsi="Tahoma" w:cs="Tahoma"/>
                    <w:color w:val="FF0000"/>
                  </w:rPr>
                  <w:t>BMSK4002</w:t>
                </w:r>
                <w:r w:rsidR="005C2658" w:rsidRPr="00F56E58">
                  <w:rPr>
                    <w:rFonts w:ascii="Tahoma" w:hAnsi="Tahoma" w:cs="Tahoma"/>
                    <w:color w:val="FF0000"/>
                  </w:rPr>
                  <w:t>_LON</w:t>
                </w:r>
              </w:p>
            </w:tc>
          </w:tr>
          <w:tr w:rsidR="00A930CB" w:rsidRPr="007A7F36" w:rsidTr="0030173B">
            <w:trPr>
              <w:trHeight w:val="413"/>
            </w:trPr>
            <w:tc>
              <w:tcPr>
                <w:tcW w:w="3438" w:type="dxa"/>
                <w:shd w:val="clear" w:color="auto" w:fill="D9D9D9"/>
              </w:tcPr>
              <w:p w:rsidR="00A930CB" w:rsidRPr="00F56E58" w:rsidRDefault="00A930CB" w:rsidP="00A930CB">
                <w:pPr>
                  <w:spacing w:before="120" w:after="120" w:line="360" w:lineRule="auto"/>
                  <w:rPr>
                    <w:rFonts w:ascii="Tahoma" w:hAnsi="Tahoma" w:cs="Tahoma"/>
                  </w:rPr>
                </w:pPr>
                <w:r w:rsidRPr="00F56E58">
                  <w:rPr>
                    <w:rFonts w:ascii="Tahoma" w:hAnsi="Tahoma" w:cs="Tahoma"/>
                  </w:rPr>
                  <w:t>Module Title:</w:t>
                </w:r>
              </w:p>
            </w:tc>
            <w:tc>
              <w:tcPr>
                <w:tcW w:w="6055" w:type="dxa"/>
              </w:tcPr>
              <w:p w:rsidR="00A930CB" w:rsidRPr="006946DD" w:rsidRDefault="006946DD" w:rsidP="00A930CB">
                <w:pPr>
                  <w:spacing w:before="120" w:after="120" w:line="360" w:lineRule="auto"/>
                  <w:rPr>
                    <w:rFonts w:ascii="Tahoma" w:hAnsi="Tahoma" w:cs="Tahoma"/>
                    <w:color w:val="FF0000"/>
                  </w:rPr>
                </w:pPr>
                <w:r>
                  <w:rPr>
                    <w:rFonts w:ascii="Arial" w:hAnsi="Arial" w:cs="Arial"/>
                    <w:color w:val="FF0000"/>
                  </w:rPr>
                  <w:t>EFFECTIVE TEAM WORKING AND COMMUNICATION</w:t>
                </w:r>
              </w:p>
            </w:tc>
          </w:tr>
          <w:tr w:rsidR="005A4B58" w:rsidRPr="007A7F36" w:rsidTr="005A4B5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cPr>
              <w:p w:rsidR="005A4B58" w:rsidRPr="00F56E58" w:rsidRDefault="005A4B58" w:rsidP="00B67685">
                <w:pPr>
                  <w:spacing w:before="120" w:after="120" w:line="360" w:lineRule="auto"/>
                  <w:rPr>
                    <w:rFonts w:ascii="Tahoma" w:hAnsi="Tahoma" w:cs="Tahoma"/>
                  </w:rPr>
                </w:pPr>
                <w:r w:rsidRPr="00F56E58">
                  <w:rPr>
                    <w:rFonts w:ascii="Tahoma" w:hAnsi="Tahoma" w:cs="Tahoma"/>
                  </w:rPr>
                  <w:t>Teacher:</w:t>
                </w:r>
              </w:p>
            </w:tc>
            <w:tc>
              <w:tcPr>
                <w:tcW w:w="6055" w:type="dxa"/>
                <w:tcBorders>
                  <w:top w:val="single" w:sz="4" w:space="0" w:color="auto"/>
                  <w:left w:val="single" w:sz="4" w:space="0" w:color="auto"/>
                  <w:bottom w:val="single" w:sz="4" w:space="0" w:color="auto"/>
                  <w:right w:val="single" w:sz="4" w:space="0" w:color="auto"/>
                </w:tcBorders>
              </w:tcPr>
              <w:p w:rsidR="005A4B58" w:rsidRPr="00F56E58" w:rsidRDefault="006946DD" w:rsidP="00B67685">
                <w:pPr>
                  <w:spacing w:before="120" w:after="120" w:line="360" w:lineRule="auto"/>
                  <w:rPr>
                    <w:rFonts w:ascii="Tahoma" w:hAnsi="Tahoma" w:cs="Tahoma"/>
                    <w:color w:val="FF0000"/>
                  </w:rPr>
                </w:pPr>
                <w:r>
                  <w:rPr>
                    <w:rFonts w:ascii="Tahoma" w:hAnsi="Tahoma" w:cs="Tahoma"/>
                    <w:color w:val="FF0000"/>
                  </w:rPr>
                  <w:t>Gregory Cowan</w:t>
                </w:r>
              </w:p>
            </w:tc>
          </w:tr>
        </w:tbl>
        <w:p w:rsidR="00A930CB" w:rsidRPr="007A7F36" w:rsidRDefault="00A930CB" w:rsidP="00A930CB">
          <w:pPr>
            <w:spacing w:before="120" w:after="120" w:line="360" w:lineRule="auto"/>
            <w:rPr>
              <w:rFonts w:ascii="Arial" w:hAnsi="Arial" w:cs="Arial"/>
              <w:color w:val="FF0000"/>
            </w:rPr>
          </w:pPr>
        </w:p>
        <w:p w:rsidR="00A930CB" w:rsidRPr="007A7F36" w:rsidRDefault="00A930CB" w:rsidP="00A930CB">
          <w:pPr>
            <w:spacing w:before="120" w:after="120" w:line="360" w:lineRule="auto"/>
            <w:rPr>
              <w:rFonts w:ascii="Arial" w:hAnsi="Arial" w:cs="Arial"/>
              <w:b/>
              <w:color w:val="000000"/>
            </w:rPr>
          </w:pPr>
          <w:r w:rsidRPr="007A7F36">
            <w:rPr>
              <w:rFonts w:ascii="Arial" w:hAnsi="Arial" w:cs="Arial"/>
              <w:b/>
              <w:color w:val="000000"/>
            </w:rPr>
            <w:t>Statement of Confirmation of Authenticity</w:t>
          </w:r>
        </w:p>
        <w:p w:rsidR="00A930CB" w:rsidRPr="007A7F36" w:rsidRDefault="00A930CB" w:rsidP="00A930CB">
          <w:pPr>
            <w:spacing w:before="120" w:after="120" w:line="360" w:lineRule="auto"/>
            <w:rPr>
              <w:rFonts w:ascii="Arial" w:hAnsi="Arial" w:cs="Arial"/>
              <w:color w:val="000000"/>
            </w:rPr>
          </w:pPr>
          <w:r w:rsidRPr="007A7F36">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Pr="007A7F36" w:rsidRDefault="00A930CB" w:rsidP="008346D5">
          <w:pPr>
            <w:spacing w:before="120" w:after="120" w:line="360" w:lineRule="auto"/>
            <w:rPr>
              <w:rFonts w:ascii="Arial" w:hAnsi="Arial" w:cs="Arial"/>
              <w:color w:val="000000"/>
            </w:rPr>
          </w:pPr>
          <w:r w:rsidRPr="007A7F36">
            <w:rPr>
              <w:rFonts w:ascii="Arial" w:hAnsi="Arial" w:cs="Arial"/>
              <w:color w:val="000000"/>
            </w:rPr>
            <w:t>Attention is drawn to the plagiarism and unfair practice policies of both the University and of ILM.</w:t>
          </w:r>
        </w:p>
        <w:p w:rsidR="007A0F0B" w:rsidRPr="007A7F36" w:rsidRDefault="007A0F0B">
          <w:pPr>
            <w:rPr>
              <w:rFonts w:ascii="Arial" w:hAnsi="Arial" w:cs="Arial"/>
              <w:color w:val="000000"/>
            </w:rPr>
          </w:pPr>
          <w:r w:rsidRPr="007A7F36">
            <w:rPr>
              <w:rFonts w:ascii="Arial" w:hAnsi="Arial" w:cs="Arial"/>
              <w:color w:val="000000"/>
            </w:rPr>
            <w:br w:type="page"/>
          </w:r>
        </w:p>
        <w:p w:rsidR="00885114" w:rsidRPr="007A7F36" w:rsidRDefault="00885114" w:rsidP="00885114">
          <w:pPr>
            <w:pStyle w:val="TOCHeading"/>
            <w:rPr>
              <w:rFonts w:ascii="Arial" w:hAnsi="Arial" w:cs="Arial"/>
              <w:sz w:val="22"/>
              <w:szCs w:val="22"/>
            </w:rPr>
          </w:pPr>
        </w:p>
        <w:sdt>
          <w:sdtPr>
            <w:id w:val="2175955"/>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rsidR="00AC7441" w:rsidRDefault="00AC7441">
              <w:pPr>
                <w:pStyle w:val="TOCHeading"/>
              </w:pPr>
              <w:r>
                <w:t>Contents</w:t>
              </w:r>
            </w:p>
            <w:p w:rsidR="00AC7441" w:rsidRDefault="00AC7441">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2849501" w:history="1">
                <w:r w:rsidRPr="00690D0A">
                  <w:rPr>
                    <w:rStyle w:val="Hyperlink"/>
                    <w:noProof/>
                  </w:rPr>
                  <w:t>Introduction</w:t>
                </w:r>
                <w:r>
                  <w:rPr>
                    <w:noProof/>
                    <w:webHidden/>
                  </w:rPr>
                  <w:tab/>
                </w:r>
                <w:r>
                  <w:rPr>
                    <w:noProof/>
                    <w:webHidden/>
                  </w:rPr>
                  <w:fldChar w:fldCharType="begin"/>
                </w:r>
                <w:r>
                  <w:rPr>
                    <w:noProof/>
                    <w:webHidden/>
                  </w:rPr>
                  <w:instrText xml:space="preserve"> PAGEREF _Toc512849501 \h </w:instrText>
                </w:r>
                <w:r>
                  <w:rPr>
                    <w:noProof/>
                    <w:webHidden/>
                  </w:rPr>
                </w:r>
                <w:r>
                  <w:rPr>
                    <w:noProof/>
                    <w:webHidden/>
                  </w:rPr>
                  <w:fldChar w:fldCharType="separate"/>
                </w:r>
                <w:r>
                  <w:rPr>
                    <w:noProof/>
                    <w:webHidden/>
                  </w:rPr>
                  <w:t>3</w:t>
                </w:r>
                <w:r>
                  <w:rPr>
                    <w:noProof/>
                    <w:webHidden/>
                  </w:rPr>
                  <w:fldChar w:fldCharType="end"/>
                </w:r>
              </w:hyperlink>
            </w:p>
            <w:p w:rsidR="00AC7441" w:rsidRDefault="00AC7441">
              <w:pPr>
                <w:pStyle w:val="TOC2"/>
                <w:tabs>
                  <w:tab w:val="right" w:leader="dot" w:pos="9350"/>
                </w:tabs>
                <w:rPr>
                  <w:rFonts w:eastAsiaTheme="minorEastAsia"/>
                  <w:noProof/>
                  <w:lang w:eastAsia="en-GB"/>
                </w:rPr>
              </w:pPr>
              <w:hyperlink w:anchor="_Toc512849502" w:history="1">
                <w:r w:rsidRPr="00690D0A">
                  <w:rPr>
                    <w:rStyle w:val="Hyperlink"/>
                    <w:noProof/>
                  </w:rPr>
                  <w:t>Communication</w:t>
                </w:r>
                <w:r>
                  <w:rPr>
                    <w:noProof/>
                    <w:webHidden/>
                  </w:rPr>
                  <w:tab/>
                </w:r>
                <w:r>
                  <w:rPr>
                    <w:noProof/>
                    <w:webHidden/>
                  </w:rPr>
                  <w:fldChar w:fldCharType="begin"/>
                </w:r>
                <w:r>
                  <w:rPr>
                    <w:noProof/>
                    <w:webHidden/>
                  </w:rPr>
                  <w:instrText xml:space="preserve"> PAGEREF _Toc512849502 \h </w:instrText>
                </w:r>
                <w:r>
                  <w:rPr>
                    <w:noProof/>
                    <w:webHidden/>
                  </w:rPr>
                </w:r>
                <w:r>
                  <w:rPr>
                    <w:noProof/>
                    <w:webHidden/>
                  </w:rPr>
                  <w:fldChar w:fldCharType="separate"/>
                </w:r>
                <w:r>
                  <w:rPr>
                    <w:noProof/>
                    <w:webHidden/>
                  </w:rPr>
                  <w:t>3</w:t>
                </w:r>
                <w:r>
                  <w:rPr>
                    <w:noProof/>
                    <w:webHidden/>
                  </w:rPr>
                  <w:fldChar w:fldCharType="end"/>
                </w:r>
              </w:hyperlink>
            </w:p>
            <w:p w:rsidR="00AC7441" w:rsidRDefault="00AC7441">
              <w:pPr>
                <w:pStyle w:val="TOC2"/>
                <w:tabs>
                  <w:tab w:val="right" w:leader="dot" w:pos="9350"/>
                </w:tabs>
                <w:rPr>
                  <w:rFonts w:eastAsiaTheme="minorEastAsia"/>
                  <w:noProof/>
                  <w:lang w:eastAsia="en-GB"/>
                </w:rPr>
              </w:pPr>
              <w:hyperlink w:anchor="_Toc512849503" w:history="1">
                <w:r w:rsidRPr="00690D0A">
                  <w:rPr>
                    <w:rStyle w:val="Hyperlink"/>
                    <w:noProof/>
                  </w:rPr>
                  <w:t>The Shannon-Weaver Mathematical Model, 1949</w:t>
                </w:r>
                <w:r>
                  <w:rPr>
                    <w:noProof/>
                    <w:webHidden/>
                  </w:rPr>
                  <w:tab/>
                </w:r>
                <w:r>
                  <w:rPr>
                    <w:noProof/>
                    <w:webHidden/>
                  </w:rPr>
                  <w:fldChar w:fldCharType="begin"/>
                </w:r>
                <w:r>
                  <w:rPr>
                    <w:noProof/>
                    <w:webHidden/>
                  </w:rPr>
                  <w:instrText xml:space="preserve"> PAGEREF _Toc512849503 \h </w:instrText>
                </w:r>
                <w:r>
                  <w:rPr>
                    <w:noProof/>
                    <w:webHidden/>
                  </w:rPr>
                </w:r>
                <w:r>
                  <w:rPr>
                    <w:noProof/>
                    <w:webHidden/>
                  </w:rPr>
                  <w:fldChar w:fldCharType="separate"/>
                </w:r>
                <w:r>
                  <w:rPr>
                    <w:noProof/>
                    <w:webHidden/>
                  </w:rPr>
                  <w:t>3</w:t>
                </w:r>
                <w:r>
                  <w:rPr>
                    <w:noProof/>
                    <w:webHidden/>
                  </w:rPr>
                  <w:fldChar w:fldCharType="end"/>
                </w:r>
              </w:hyperlink>
            </w:p>
            <w:p w:rsidR="00AC7441" w:rsidRDefault="00AC7441">
              <w:pPr>
                <w:pStyle w:val="TOC3"/>
                <w:tabs>
                  <w:tab w:val="right" w:leader="dot" w:pos="9350"/>
                </w:tabs>
                <w:rPr>
                  <w:rFonts w:eastAsiaTheme="minorEastAsia"/>
                  <w:noProof/>
                  <w:lang w:eastAsia="en-GB"/>
                </w:rPr>
              </w:pPr>
              <w:hyperlink w:anchor="_Toc512849504" w:history="1">
                <w:r w:rsidRPr="00690D0A">
                  <w:rPr>
                    <w:rStyle w:val="Hyperlink"/>
                    <w:noProof/>
                  </w:rPr>
                  <w:t>Who were Shannon and weaver</w:t>
                </w:r>
                <w:r>
                  <w:rPr>
                    <w:noProof/>
                    <w:webHidden/>
                  </w:rPr>
                  <w:tab/>
                </w:r>
                <w:r>
                  <w:rPr>
                    <w:noProof/>
                    <w:webHidden/>
                  </w:rPr>
                  <w:fldChar w:fldCharType="begin"/>
                </w:r>
                <w:r>
                  <w:rPr>
                    <w:noProof/>
                    <w:webHidden/>
                  </w:rPr>
                  <w:instrText xml:space="preserve"> PAGEREF _Toc512849504 \h </w:instrText>
                </w:r>
                <w:r>
                  <w:rPr>
                    <w:noProof/>
                    <w:webHidden/>
                  </w:rPr>
                </w:r>
                <w:r>
                  <w:rPr>
                    <w:noProof/>
                    <w:webHidden/>
                  </w:rPr>
                  <w:fldChar w:fldCharType="separate"/>
                </w:r>
                <w:r>
                  <w:rPr>
                    <w:noProof/>
                    <w:webHidden/>
                  </w:rPr>
                  <w:t>3</w:t>
                </w:r>
                <w:r>
                  <w:rPr>
                    <w:noProof/>
                    <w:webHidden/>
                  </w:rPr>
                  <w:fldChar w:fldCharType="end"/>
                </w:r>
              </w:hyperlink>
            </w:p>
            <w:p w:rsidR="00AC7441" w:rsidRDefault="00AC7441">
              <w:pPr>
                <w:pStyle w:val="TOC3"/>
                <w:tabs>
                  <w:tab w:val="right" w:leader="dot" w:pos="9350"/>
                </w:tabs>
                <w:rPr>
                  <w:rFonts w:eastAsiaTheme="minorEastAsia"/>
                  <w:noProof/>
                  <w:lang w:eastAsia="en-GB"/>
                </w:rPr>
              </w:pPr>
              <w:hyperlink w:anchor="_Toc512849505" w:history="1">
                <w:r w:rsidRPr="00690D0A">
                  <w:rPr>
                    <w:rStyle w:val="Hyperlink"/>
                    <w:noProof/>
                  </w:rPr>
                  <w:t>What purpose does the Shannon and Weaver serve</w:t>
                </w:r>
                <w:r>
                  <w:rPr>
                    <w:noProof/>
                    <w:webHidden/>
                  </w:rPr>
                  <w:tab/>
                </w:r>
                <w:r>
                  <w:rPr>
                    <w:noProof/>
                    <w:webHidden/>
                  </w:rPr>
                  <w:fldChar w:fldCharType="begin"/>
                </w:r>
                <w:r>
                  <w:rPr>
                    <w:noProof/>
                    <w:webHidden/>
                  </w:rPr>
                  <w:instrText xml:space="preserve"> PAGEREF _Toc512849505 \h </w:instrText>
                </w:r>
                <w:r>
                  <w:rPr>
                    <w:noProof/>
                    <w:webHidden/>
                  </w:rPr>
                </w:r>
                <w:r>
                  <w:rPr>
                    <w:noProof/>
                    <w:webHidden/>
                  </w:rPr>
                  <w:fldChar w:fldCharType="separate"/>
                </w:r>
                <w:r>
                  <w:rPr>
                    <w:noProof/>
                    <w:webHidden/>
                  </w:rPr>
                  <w:t>3</w:t>
                </w:r>
                <w:r>
                  <w:rPr>
                    <w:noProof/>
                    <w:webHidden/>
                  </w:rPr>
                  <w:fldChar w:fldCharType="end"/>
                </w:r>
              </w:hyperlink>
            </w:p>
            <w:p w:rsidR="00AC7441" w:rsidRDefault="00AC7441">
              <w:pPr>
                <w:pStyle w:val="TOC3"/>
                <w:tabs>
                  <w:tab w:val="right" w:leader="dot" w:pos="9350"/>
                </w:tabs>
                <w:rPr>
                  <w:rFonts w:eastAsiaTheme="minorEastAsia"/>
                  <w:noProof/>
                  <w:lang w:eastAsia="en-GB"/>
                </w:rPr>
              </w:pPr>
              <w:hyperlink w:anchor="_Toc512849506" w:history="1">
                <w:r w:rsidRPr="00690D0A">
                  <w:rPr>
                    <w:rStyle w:val="Hyperlink"/>
                    <w:noProof/>
                  </w:rPr>
                  <w:t>What are the eight variables that interplay?</w:t>
                </w:r>
                <w:r>
                  <w:rPr>
                    <w:noProof/>
                    <w:webHidden/>
                  </w:rPr>
                  <w:tab/>
                </w:r>
                <w:r>
                  <w:rPr>
                    <w:noProof/>
                    <w:webHidden/>
                  </w:rPr>
                  <w:fldChar w:fldCharType="begin"/>
                </w:r>
                <w:r>
                  <w:rPr>
                    <w:noProof/>
                    <w:webHidden/>
                  </w:rPr>
                  <w:instrText xml:space="preserve"> PAGEREF _Toc512849506 \h </w:instrText>
                </w:r>
                <w:r>
                  <w:rPr>
                    <w:noProof/>
                    <w:webHidden/>
                  </w:rPr>
                </w:r>
                <w:r>
                  <w:rPr>
                    <w:noProof/>
                    <w:webHidden/>
                  </w:rPr>
                  <w:fldChar w:fldCharType="separate"/>
                </w:r>
                <w:r>
                  <w:rPr>
                    <w:noProof/>
                    <w:webHidden/>
                  </w:rPr>
                  <w:t>4</w:t>
                </w:r>
                <w:r>
                  <w:rPr>
                    <w:noProof/>
                    <w:webHidden/>
                  </w:rPr>
                  <w:fldChar w:fldCharType="end"/>
                </w:r>
              </w:hyperlink>
            </w:p>
            <w:p w:rsidR="00AC7441" w:rsidRDefault="00AC7441">
              <w:pPr>
                <w:pStyle w:val="TOC2"/>
                <w:tabs>
                  <w:tab w:val="right" w:leader="dot" w:pos="9350"/>
                </w:tabs>
                <w:rPr>
                  <w:rFonts w:eastAsiaTheme="minorEastAsia"/>
                  <w:noProof/>
                  <w:lang w:eastAsia="en-GB"/>
                </w:rPr>
              </w:pPr>
              <w:hyperlink w:anchor="_Toc512849507" w:history="1">
                <w:r w:rsidRPr="00690D0A">
                  <w:rPr>
                    <w:rStyle w:val="Hyperlink"/>
                    <w:noProof/>
                  </w:rPr>
                  <w:t>Light horsemen</w:t>
                </w:r>
                <w:r>
                  <w:rPr>
                    <w:noProof/>
                    <w:webHidden/>
                  </w:rPr>
                  <w:tab/>
                </w:r>
                <w:r>
                  <w:rPr>
                    <w:noProof/>
                    <w:webHidden/>
                  </w:rPr>
                  <w:fldChar w:fldCharType="begin"/>
                </w:r>
                <w:r>
                  <w:rPr>
                    <w:noProof/>
                    <w:webHidden/>
                  </w:rPr>
                  <w:instrText xml:space="preserve"> PAGEREF _Toc512849507 \h </w:instrText>
                </w:r>
                <w:r>
                  <w:rPr>
                    <w:noProof/>
                    <w:webHidden/>
                  </w:rPr>
                </w:r>
                <w:r>
                  <w:rPr>
                    <w:noProof/>
                    <w:webHidden/>
                  </w:rPr>
                  <w:fldChar w:fldCharType="separate"/>
                </w:r>
                <w:r>
                  <w:rPr>
                    <w:noProof/>
                    <w:webHidden/>
                  </w:rPr>
                  <w:t>5</w:t>
                </w:r>
                <w:r>
                  <w:rPr>
                    <w:noProof/>
                    <w:webHidden/>
                  </w:rPr>
                  <w:fldChar w:fldCharType="end"/>
                </w:r>
              </w:hyperlink>
            </w:p>
            <w:p w:rsidR="00AC7441" w:rsidRDefault="00AC7441">
              <w:pPr>
                <w:pStyle w:val="TOC3"/>
                <w:tabs>
                  <w:tab w:val="right" w:leader="dot" w:pos="9350"/>
                </w:tabs>
                <w:rPr>
                  <w:rFonts w:eastAsiaTheme="minorEastAsia"/>
                  <w:noProof/>
                  <w:lang w:eastAsia="en-GB"/>
                </w:rPr>
              </w:pPr>
              <w:hyperlink w:anchor="_Toc512849508" w:history="1">
                <w:r w:rsidRPr="00690D0A">
                  <w:rPr>
                    <w:rStyle w:val="Hyperlink"/>
                    <w:noProof/>
                  </w:rPr>
                  <w:t>What was the importance of context?</w:t>
                </w:r>
                <w:r>
                  <w:rPr>
                    <w:noProof/>
                    <w:webHidden/>
                  </w:rPr>
                  <w:tab/>
                </w:r>
                <w:r>
                  <w:rPr>
                    <w:noProof/>
                    <w:webHidden/>
                  </w:rPr>
                  <w:fldChar w:fldCharType="begin"/>
                </w:r>
                <w:r>
                  <w:rPr>
                    <w:noProof/>
                    <w:webHidden/>
                  </w:rPr>
                  <w:instrText xml:space="preserve"> PAGEREF _Toc512849508 \h </w:instrText>
                </w:r>
                <w:r>
                  <w:rPr>
                    <w:noProof/>
                    <w:webHidden/>
                  </w:rPr>
                </w:r>
                <w:r>
                  <w:rPr>
                    <w:noProof/>
                    <w:webHidden/>
                  </w:rPr>
                  <w:fldChar w:fldCharType="separate"/>
                </w:r>
                <w:r>
                  <w:rPr>
                    <w:noProof/>
                    <w:webHidden/>
                  </w:rPr>
                  <w:t>5</w:t>
                </w:r>
                <w:r>
                  <w:rPr>
                    <w:noProof/>
                    <w:webHidden/>
                  </w:rPr>
                  <w:fldChar w:fldCharType="end"/>
                </w:r>
              </w:hyperlink>
            </w:p>
            <w:p w:rsidR="00AC7441" w:rsidRDefault="00AC7441">
              <w:pPr>
                <w:pStyle w:val="TOC3"/>
                <w:tabs>
                  <w:tab w:val="right" w:leader="dot" w:pos="9350"/>
                </w:tabs>
                <w:rPr>
                  <w:rFonts w:eastAsiaTheme="minorEastAsia"/>
                  <w:noProof/>
                  <w:lang w:eastAsia="en-GB"/>
                </w:rPr>
              </w:pPr>
              <w:hyperlink w:anchor="_Toc512849509" w:history="1">
                <w:r w:rsidRPr="00690D0A">
                  <w:rPr>
                    <w:rStyle w:val="Hyperlink"/>
                    <w:noProof/>
                  </w:rPr>
                  <w:t>How was the message encoded and decoded?</w:t>
                </w:r>
                <w:r>
                  <w:rPr>
                    <w:noProof/>
                    <w:webHidden/>
                  </w:rPr>
                  <w:tab/>
                </w:r>
                <w:r>
                  <w:rPr>
                    <w:noProof/>
                    <w:webHidden/>
                  </w:rPr>
                  <w:fldChar w:fldCharType="begin"/>
                </w:r>
                <w:r>
                  <w:rPr>
                    <w:noProof/>
                    <w:webHidden/>
                  </w:rPr>
                  <w:instrText xml:space="preserve"> PAGEREF _Toc512849509 \h </w:instrText>
                </w:r>
                <w:r>
                  <w:rPr>
                    <w:noProof/>
                    <w:webHidden/>
                  </w:rPr>
                </w:r>
                <w:r>
                  <w:rPr>
                    <w:noProof/>
                    <w:webHidden/>
                  </w:rPr>
                  <w:fldChar w:fldCharType="separate"/>
                </w:r>
                <w:r>
                  <w:rPr>
                    <w:noProof/>
                    <w:webHidden/>
                  </w:rPr>
                  <w:t>5</w:t>
                </w:r>
                <w:r>
                  <w:rPr>
                    <w:noProof/>
                    <w:webHidden/>
                  </w:rPr>
                  <w:fldChar w:fldCharType="end"/>
                </w:r>
              </w:hyperlink>
            </w:p>
            <w:p w:rsidR="00AC7441" w:rsidRDefault="00AC7441">
              <w:pPr>
                <w:pStyle w:val="TOC3"/>
                <w:tabs>
                  <w:tab w:val="right" w:leader="dot" w:pos="9350"/>
                </w:tabs>
                <w:rPr>
                  <w:rFonts w:eastAsiaTheme="minorEastAsia"/>
                  <w:noProof/>
                  <w:lang w:eastAsia="en-GB"/>
                </w:rPr>
              </w:pPr>
              <w:hyperlink w:anchor="_Toc512849510" w:history="1">
                <w:r w:rsidRPr="00690D0A">
                  <w:rPr>
                    <w:rStyle w:val="Hyperlink"/>
                    <w:noProof/>
                  </w:rPr>
                  <w:t>The disinformation was skilfully laid what other events were part of the communication?</w:t>
                </w:r>
                <w:r>
                  <w:rPr>
                    <w:noProof/>
                    <w:webHidden/>
                  </w:rPr>
                  <w:tab/>
                </w:r>
                <w:r>
                  <w:rPr>
                    <w:noProof/>
                    <w:webHidden/>
                  </w:rPr>
                  <w:fldChar w:fldCharType="begin"/>
                </w:r>
                <w:r>
                  <w:rPr>
                    <w:noProof/>
                    <w:webHidden/>
                  </w:rPr>
                  <w:instrText xml:space="preserve"> PAGEREF _Toc512849510 \h </w:instrText>
                </w:r>
                <w:r>
                  <w:rPr>
                    <w:noProof/>
                    <w:webHidden/>
                  </w:rPr>
                </w:r>
                <w:r>
                  <w:rPr>
                    <w:noProof/>
                    <w:webHidden/>
                  </w:rPr>
                  <w:fldChar w:fldCharType="separate"/>
                </w:r>
                <w:r>
                  <w:rPr>
                    <w:noProof/>
                    <w:webHidden/>
                  </w:rPr>
                  <w:t>5</w:t>
                </w:r>
                <w:r>
                  <w:rPr>
                    <w:noProof/>
                    <w:webHidden/>
                  </w:rPr>
                  <w:fldChar w:fldCharType="end"/>
                </w:r>
              </w:hyperlink>
            </w:p>
            <w:p w:rsidR="00AC7441" w:rsidRDefault="00AC7441">
              <w:pPr>
                <w:pStyle w:val="TOC2"/>
                <w:tabs>
                  <w:tab w:val="right" w:leader="dot" w:pos="9350"/>
                </w:tabs>
                <w:rPr>
                  <w:rFonts w:eastAsiaTheme="minorEastAsia"/>
                  <w:noProof/>
                  <w:lang w:eastAsia="en-GB"/>
                </w:rPr>
              </w:pPr>
              <w:hyperlink w:anchor="_Toc512849511" w:history="1">
                <w:r w:rsidRPr="00690D0A">
                  <w:rPr>
                    <w:rStyle w:val="Hyperlink"/>
                    <w:noProof/>
                  </w:rPr>
                  <w:t>The importance of Body Language in Presentations</w:t>
                </w:r>
                <w:r>
                  <w:rPr>
                    <w:noProof/>
                    <w:webHidden/>
                  </w:rPr>
                  <w:tab/>
                </w:r>
                <w:r>
                  <w:rPr>
                    <w:noProof/>
                    <w:webHidden/>
                  </w:rPr>
                  <w:fldChar w:fldCharType="begin"/>
                </w:r>
                <w:r>
                  <w:rPr>
                    <w:noProof/>
                    <w:webHidden/>
                  </w:rPr>
                  <w:instrText xml:space="preserve"> PAGEREF _Toc512849511 \h </w:instrText>
                </w:r>
                <w:r>
                  <w:rPr>
                    <w:noProof/>
                    <w:webHidden/>
                  </w:rPr>
                </w:r>
                <w:r>
                  <w:rPr>
                    <w:noProof/>
                    <w:webHidden/>
                  </w:rPr>
                  <w:fldChar w:fldCharType="separate"/>
                </w:r>
                <w:r>
                  <w:rPr>
                    <w:noProof/>
                    <w:webHidden/>
                  </w:rPr>
                  <w:t>5</w:t>
                </w:r>
                <w:r>
                  <w:rPr>
                    <w:noProof/>
                    <w:webHidden/>
                  </w:rPr>
                  <w:fldChar w:fldCharType="end"/>
                </w:r>
              </w:hyperlink>
            </w:p>
            <w:p w:rsidR="00AC7441" w:rsidRDefault="00AC7441">
              <w:pPr>
                <w:pStyle w:val="TOC2"/>
                <w:tabs>
                  <w:tab w:val="right" w:leader="dot" w:pos="9350"/>
                </w:tabs>
                <w:rPr>
                  <w:rFonts w:eastAsiaTheme="minorEastAsia"/>
                  <w:noProof/>
                  <w:lang w:eastAsia="en-GB"/>
                </w:rPr>
              </w:pPr>
              <w:hyperlink w:anchor="_Toc512849512" w:history="1">
                <w:r w:rsidRPr="00690D0A">
                  <w:rPr>
                    <w:rStyle w:val="Hyperlink"/>
                    <w:noProof/>
                  </w:rPr>
                  <w:t>Written communication</w:t>
                </w:r>
                <w:r>
                  <w:rPr>
                    <w:noProof/>
                    <w:webHidden/>
                  </w:rPr>
                  <w:tab/>
                </w:r>
                <w:r>
                  <w:rPr>
                    <w:noProof/>
                    <w:webHidden/>
                  </w:rPr>
                  <w:fldChar w:fldCharType="begin"/>
                </w:r>
                <w:r>
                  <w:rPr>
                    <w:noProof/>
                    <w:webHidden/>
                  </w:rPr>
                  <w:instrText xml:space="preserve"> PAGEREF _Toc512849512 \h </w:instrText>
                </w:r>
                <w:r>
                  <w:rPr>
                    <w:noProof/>
                    <w:webHidden/>
                  </w:rPr>
                </w:r>
                <w:r>
                  <w:rPr>
                    <w:noProof/>
                    <w:webHidden/>
                  </w:rPr>
                  <w:fldChar w:fldCharType="separate"/>
                </w:r>
                <w:r>
                  <w:rPr>
                    <w:noProof/>
                    <w:webHidden/>
                  </w:rPr>
                  <w:t>6</w:t>
                </w:r>
                <w:r>
                  <w:rPr>
                    <w:noProof/>
                    <w:webHidden/>
                  </w:rPr>
                  <w:fldChar w:fldCharType="end"/>
                </w:r>
              </w:hyperlink>
            </w:p>
            <w:p w:rsidR="00AC7441" w:rsidRDefault="00AC7441">
              <w:pPr>
                <w:pStyle w:val="TOC3"/>
                <w:tabs>
                  <w:tab w:val="right" w:leader="dot" w:pos="9350"/>
                </w:tabs>
                <w:rPr>
                  <w:rFonts w:eastAsiaTheme="minorEastAsia"/>
                  <w:noProof/>
                  <w:lang w:eastAsia="en-GB"/>
                </w:rPr>
              </w:pPr>
              <w:hyperlink w:anchor="_Toc512849513" w:history="1">
                <w:r w:rsidRPr="00690D0A">
                  <w:rPr>
                    <w:rStyle w:val="Hyperlink"/>
                    <w:noProof/>
                  </w:rPr>
                  <w:t>How bad writing makes you look unprofessional</w:t>
                </w:r>
                <w:r>
                  <w:rPr>
                    <w:noProof/>
                    <w:webHidden/>
                  </w:rPr>
                  <w:tab/>
                </w:r>
                <w:r>
                  <w:rPr>
                    <w:noProof/>
                    <w:webHidden/>
                  </w:rPr>
                  <w:fldChar w:fldCharType="begin"/>
                </w:r>
                <w:r>
                  <w:rPr>
                    <w:noProof/>
                    <w:webHidden/>
                  </w:rPr>
                  <w:instrText xml:space="preserve"> PAGEREF _Toc512849513 \h </w:instrText>
                </w:r>
                <w:r>
                  <w:rPr>
                    <w:noProof/>
                    <w:webHidden/>
                  </w:rPr>
                </w:r>
                <w:r>
                  <w:rPr>
                    <w:noProof/>
                    <w:webHidden/>
                  </w:rPr>
                  <w:fldChar w:fldCharType="separate"/>
                </w:r>
                <w:r>
                  <w:rPr>
                    <w:noProof/>
                    <w:webHidden/>
                  </w:rPr>
                  <w:t>6</w:t>
                </w:r>
                <w:r>
                  <w:rPr>
                    <w:noProof/>
                    <w:webHidden/>
                  </w:rPr>
                  <w:fldChar w:fldCharType="end"/>
                </w:r>
              </w:hyperlink>
            </w:p>
            <w:p w:rsidR="00AC7441" w:rsidRDefault="00AC7441">
              <w:pPr>
                <w:pStyle w:val="TOC2"/>
                <w:tabs>
                  <w:tab w:val="right" w:leader="dot" w:pos="9350"/>
                </w:tabs>
                <w:rPr>
                  <w:rFonts w:eastAsiaTheme="minorEastAsia"/>
                  <w:noProof/>
                  <w:lang w:eastAsia="en-GB"/>
                </w:rPr>
              </w:pPr>
              <w:hyperlink w:anchor="_Toc512849514" w:history="1">
                <w:r w:rsidRPr="00690D0A">
                  <w:rPr>
                    <w:rStyle w:val="Hyperlink"/>
                    <w:noProof/>
                  </w:rPr>
                  <w:t>Class exercise</w:t>
                </w:r>
                <w:r>
                  <w:rPr>
                    <w:noProof/>
                    <w:webHidden/>
                  </w:rPr>
                  <w:tab/>
                </w:r>
                <w:r>
                  <w:rPr>
                    <w:noProof/>
                    <w:webHidden/>
                  </w:rPr>
                  <w:fldChar w:fldCharType="begin"/>
                </w:r>
                <w:r>
                  <w:rPr>
                    <w:noProof/>
                    <w:webHidden/>
                  </w:rPr>
                  <w:instrText xml:space="preserve"> PAGEREF _Toc512849514 \h </w:instrText>
                </w:r>
                <w:r>
                  <w:rPr>
                    <w:noProof/>
                    <w:webHidden/>
                  </w:rPr>
                </w:r>
                <w:r>
                  <w:rPr>
                    <w:noProof/>
                    <w:webHidden/>
                  </w:rPr>
                  <w:fldChar w:fldCharType="separate"/>
                </w:r>
                <w:r>
                  <w:rPr>
                    <w:noProof/>
                    <w:webHidden/>
                  </w:rPr>
                  <w:t>6</w:t>
                </w:r>
                <w:r>
                  <w:rPr>
                    <w:noProof/>
                    <w:webHidden/>
                  </w:rPr>
                  <w:fldChar w:fldCharType="end"/>
                </w:r>
              </w:hyperlink>
            </w:p>
            <w:p w:rsidR="00AC7441" w:rsidRDefault="00AC7441">
              <w:pPr>
                <w:pStyle w:val="TOC3"/>
                <w:tabs>
                  <w:tab w:val="right" w:leader="dot" w:pos="9350"/>
                </w:tabs>
                <w:rPr>
                  <w:rFonts w:eastAsiaTheme="minorEastAsia"/>
                  <w:noProof/>
                  <w:lang w:eastAsia="en-GB"/>
                </w:rPr>
              </w:pPr>
              <w:hyperlink w:anchor="_Toc512849515" w:history="1">
                <w:r w:rsidRPr="00690D0A">
                  <w:rPr>
                    <w:rStyle w:val="Hyperlink"/>
                    <w:noProof/>
                  </w:rPr>
                  <w:t>Brand ownership show down with stake holders</w:t>
                </w:r>
                <w:r>
                  <w:rPr>
                    <w:noProof/>
                    <w:webHidden/>
                  </w:rPr>
                  <w:tab/>
                </w:r>
                <w:r>
                  <w:rPr>
                    <w:noProof/>
                    <w:webHidden/>
                  </w:rPr>
                  <w:fldChar w:fldCharType="begin"/>
                </w:r>
                <w:r>
                  <w:rPr>
                    <w:noProof/>
                    <w:webHidden/>
                  </w:rPr>
                  <w:instrText xml:space="preserve"> PAGEREF _Toc512849515 \h </w:instrText>
                </w:r>
                <w:r>
                  <w:rPr>
                    <w:noProof/>
                    <w:webHidden/>
                  </w:rPr>
                </w:r>
                <w:r>
                  <w:rPr>
                    <w:noProof/>
                    <w:webHidden/>
                  </w:rPr>
                  <w:fldChar w:fldCharType="separate"/>
                </w:r>
                <w:r>
                  <w:rPr>
                    <w:noProof/>
                    <w:webHidden/>
                  </w:rPr>
                  <w:t>6</w:t>
                </w:r>
                <w:r>
                  <w:rPr>
                    <w:noProof/>
                    <w:webHidden/>
                  </w:rPr>
                  <w:fldChar w:fldCharType="end"/>
                </w:r>
              </w:hyperlink>
            </w:p>
            <w:p w:rsidR="00AC7441" w:rsidRDefault="00AC7441">
              <w:pPr>
                <w:pStyle w:val="TOC2"/>
                <w:tabs>
                  <w:tab w:val="right" w:leader="dot" w:pos="9350"/>
                </w:tabs>
                <w:rPr>
                  <w:rFonts w:eastAsiaTheme="minorEastAsia"/>
                  <w:noProof/>
                  <w:lang w:eastAsia="en-GB"/>
                </w:rPr>
              </w:pPr>
              <w:hyperlink w:anchor="_Toc512849516" w:history="1">
                <w:r w:rsidRPr="00690D0A">
                  <w:rPr>
                    <w:rStyle w:val="Hyperlink"/>
                    <w:noProof/>
                  </w:rPr>
                  <w:t>Conclusion</w:t>
                </w:r>
                <w:r>
                  <w:rPr>
                    <w:noProof/>
                    <w:webHidden/>
                  </w:rPr>
                  <w:tab/>
                </w:r>
                <w:r>
                  <w:rPr>
                    <w:noProof/>
                    <w:webHidden/>
                  </w:rPr>
                  <w:fldChar w:fldCharType="begin"/>
                </w:r>
                <w:r>
                  <w:rPr>
                    <w:noProof/>
                    <w:webHidden/>
                  </w:rPr>
                  <w:instrText xml:space="preserve"> PAGEREF _Toc512849516 \h </w:instrText>
                </w:r>
                <w:r>
                  <w:rPr>
                    <w:noProof/>
                    <w:webHidden/>
                  </w:rPr>
                </w:r>
                <w:r>
                  <w:rPr>
                    <w:noProof/>
                    <w:webHidden/>
                  </w:rPr>
                  <w:fldChar w:fldCharType="separate"/>
                </w:r>
                <w:r>
                  <w:rPr>
                    <w:noProof/>
                    <w:webHidden/>
                  </w:rPr>
                  <w:t>7</w:t>
                </w:r>
                <w:r>
                  <w:rPr>
                    <w:noProof/>
                    <w:webHidden/>
                  </w:rPr>
                  <w:fldChar w:fldCharType="end"/>
                </w:r>
              </w:hyperlink>
            </w:p>
            <w:p w:rsidR="00AC7441" w:rsidRDefault="00AC7441">
              <w:pPr>
                <w:pStyle w:val="TOC2"/>
                <w:tabs>
                  <w:tab w:val="right" w:leader="dot" w:pos="9350"/>
                </w:tabs>
                <w:rPr>
                  <w:rFonts w:eastAsiaTheme="minorEastAsia"/>
                  <w:noProof/>
                  <w:lang w:eastAsia="en-GB"/>
                </w:rPr>
              </w:pPr>
              <w:hyperlink w:anchor="_Toc512849517" w:history="1">
                <w:r w:rsidRPr="00690D0A">
                  <w:rPr>
                    <w:rStyle w:val="Hyperlink"/>
                    <w:noProof/>
                  </w:rPr>
                  <w:t>Reference</w:t>
                </w:r>
                <w:r>
                  <w:rPr>
                    <w:noProof/>
                    <w:webHidden/>
                  </w:rPr>
                  <w:tab/>
                </w:r>
                <w:r>
                  <w:rPr>
                    <w:noProof/>
                    <w:webHidden/>
                  </w:rPr>
                  <w:fldChar w:fldCharType="begin"/>
                </w:r>
                <w:r>
                  <w:rPr>
                    <w:noProof/>
                    <w:webHidden/>
                  </w:rPr>
                  <w:instrText xml:space="preserve"> PAGEREF _Toc512849517 \h </w:instrText>
                </w:r>
                <w:r>
                  <w:rPr>
                    <w:noProof/>
                    <w:webHidden/>
                  </w:rPr>
                </w:r>
                <w:r>
                  <w:rPr>
                    <w:noProof/>
                    <w:webHidden/>
                  </w:rPr>
                  <w:fldChar w:fldCharType="separate"/>
                </w:r>
                <w:r>
                  <w:rPr>
                    <w:noProof/>
                    <w:webHidden/>
                  </w:rPr>
                  <w:t>7</w:t>
                </w:r>
                <w:r>
                  <w:rPr>
                    <w:noProof/>
                    <w:webHidden/>
                  </w:rPr>
                  <w:fldChar w:fldCharType="end"/>
                </w:r>
              </w:hyperlink>
            </w:p>
            <w:p w:rsidR="00AC7441" w:rsidRDefault="00AC7441">
              <w:r>
                <w:fldChar w:fldCharType="end"/>
              </w:r>
            </w:p>
          </w:sdtContent>
        </w:sdt>
        <w:p w:rsidR="00885114" w:rsidRPr="007A7F36" w:rsidRDefault="00885114" w:rsidP="00D74A09">
          <w:pPr>
            <w:pStyle w:val="TOCHeading"/>
            <w:spacing w:before="0"/>
            <w:rPr>
              <w:rFonts w:ascii="Arial" w:hAnsi="Arial" w:cs="Arial"/>
              <w:sz w:val="22"/>
              <w:szCs w:val="22"/>
            </w:rPr>
          </w:pPr>
        </w:p>
        <w:p w:rsidR="00715A8B" w:rsidRPr="007A7F36" w:rsidRDefault="002F6B0E" w:rsidP="00D74A09">
          <w:pPr>
            <w:spacing w:after="0" w:line="360" w:lineRule="auto"/>
            <w:rPr>
              <w:rFonts w:ascii="Arial" w:hAnsi="Arial" w:cs="Arial"/>
              <w:color w:val="000000"/>
            </w:rPr>
          </w:pPr>
        </w:p>
      </w:sdtContent>
    </w:sdt>
    <w:p w:rsidR="00F53EF8" w:rsidRPr="007A7F36" w:rsidRDefault="007A0F0B" w:rsidP="00D74A09">
      <w:pPr>
        <w:spacing w:after="0"/>
        <w:rPr>
          <w:rFonts w:ascii="Arial" w:hAnsi="Arial" w:cs="Arial"/>
        </w:rPr>
      </w:pPr>
      <w:r w:rsidRPr="007A7F36">
        <w:rPr>
          <w:rFonts w:ascii="Arial" w:hAnsi="Arial" w:cs="Arial"/>
        </w:rPr>
        <w:br w:type="page"/>
      </w:r>
    </w:p>
    <w:p w:rsidR="00314530" w:rsidRPr="004A3939" w:rsidRDefault="0006008A" w:rsidP="00E16AE8">
      <w:pPr>
        <w:pStyle w:val="Heading2"/>
        <w:spacing w:before="0"/>
      </w:pPr>
      <w:bookmarkStart w:id="0" w:name="_Toc456901515"/>
      <w:bookmarkStart w:id="1" w:name="_Toc456977339"/>
      <w:bookmarkStart w:id="2" w:name="_Toc512172114"/>
      <w:bookmarkStart w:id="3" w:name="_Toc512172231"/>
      <w:bookmarkStart w:id="4" w:name="_Toc512176480"/>
      <w:bookmarkStart w:id="5" w:name="_Toc512249505"/>
      <w:bookmarkStart w:id="6" w:name="_Toc512256737"/>
      <w:bookmarkStart w:id="7" w:name="_Toc512258299"/>
      <w:bookmarkStart w:id="8" w:name="_Toc512258345"/>
      <w:bookmarkStart w:id="9" w:name="_Toc512454297"/>
      <w:bookmarkStart w:id="10" w:name="_Toc512849501"/>
      <w:r w:rsidRPr="004A3939">
        <w:lastRenderedPageBreak/>
        <w:t>Introductio</w:t>
      </w:r>
      <w:bookmarkEnd w:id="0"/>
      <w:bookmarkEnd w:id="1"/>
      <w:bookmarkEnd w:id="2"/>
      <w:bookmarkEnd w:id="3"/>
      <w:bookmarkEnd w:id="4"/>
      <w:r w:rsidR="00314530" w:rsidRPr="004A3939">
        <w:t>n</w:t>
      </w:r>
      <w:bookmarkEnd w:id="5"/>
      <w:bookmarkEnd w:id="6"/>
      <w:bookmarkEnd w:id="7"/>
      <w:bookmarkEnd w:id="8"/>
      <w:bookmarkEnd w:id="9"/>
      <w:bookmarkEnd w:id="10"/>
    </w:p>
    <w:p w:rsidR="00314530" w:rsidRPr="00E64115" w:rsidRDefault="002400B3" w:rsidP="00B61C72">
      <w:pPr>
        <w:pStyle w:val="NoSpacing"/>
        <w:rPr>
          <w:rFonts w:ascii="Arial" w:hAnsi="Arial" w:cs="Arial"/>
        </w:rPr>
      </w:pPr>
      <w:r>
        <w:rPr>
          <w:rFonts w:ascii="Arial" w:hAnsi="Arial" w:cs="Arial"/>
        </w:rPr>
        <w:t>In t</w:t>
      </w:r>
      <w:r w:rsidR="0006008A" w:rsidRPr="00E64115">
        <w:rPr>
          <w:rFonts w:ascii="Arial" w:hAnsi="Arial" w:cs="Arial"/>
        </w:rPr>
        <w:t xml:space="preserve">his report </w:t>
      </w:r>
      <w:r>
        <w:rPr>
          <w:rFonts w:ascii="Arial" w:hAnsi="Arial" w:cs="Arial"/>
        </w:rPr>
        <w:t>it will be focussing</w:t>
      </w:r>
      <w:r w:rsidR="0006008A" w:rsidRPr="00E64115">
        <w:rPr>
          <w:rFonts w:ascii="Arial" w:hAnsi="Arial" w:cs="Arial"/>
        </w:rPr>
        <w:t xml:space="preserve"> o</w:t>
      </w:r>
      <w:r w:rsidR="005C2658" w:rsidRPr="00E64115">
        <w:rPr>
          <w:rFonts w:ascii="Arial" w:hAnsi="Arial" w:cs="Arial"/>
        </w:rPr>
        <w:t xml:space="preserve">n </w:t>
      </w:r>
      <w:r w:rsidR="00F46479" w:rsidRPr="00E64115">
        <w:rPr>
          <w:rFonts w:ascii="Arial" w:hAnsi="Arial" w:cs="Arial"/>
        </w:rPr>
        <w:t>effective team work and communication</w:t>
      </w:r>
      <w:r w:rsidR="00320F90" w:rsidRPr="00E64115">
        <w:rPr>
          <w:rFonts w:ascii="Arial" w:hAnsi="Arial" w:cs="Arial"/>
        </w:rPr>
        <w:t>.</w:t>
      </w:r>
      <w:r w:rsidR="009A6530" w:rsidRPr="00E64115">
        <w:rPr>
          <w:rFonts w:ascii="Arial" w:hAnsi="Arial" w:cs="Arial"/>
        </w:rPr>
        <w:t xml:space="preserve"> </w:t>
      </w:r>
      <w:r w:rsidR="008B12E6">
        <w:rPr>
          <w:rFonts w:ascii="Arial" w:hAnsi="Arial" w:cs="Arial"/>
        </w:rPr>
        <w:t>How</w:t>
      </w:r>
      <w:r w:rsidR="00E64115">
        <w:rPr>
          <w:rFonts w:ascii="Arial" w:hAnsi="Arial" w:cs="Arial"/>
        </w:rPr>
        <w:t xml:space="preserve"> managing</w:t>
      </w:r>
      <w:r w:rsidR="00F46479" w:rsidRPr="00E64115">
        <w:rPr>
          <w:rFonts w:ascii="Arial" w:hAnsi="Arial" w:cs="Arial"/>
        </w:rPr>
        <w:t xml:space="preserve"> </w:t>
      </w:r>
      <w:r w:rsidR="008B12E6" w:rsidRPr="00E64115">
        <w:rPr>
          <w:rFonts w:ascii="Arial" w:hAnsi="Arial" w:cs="Arial"/>
        </w:rPr>
        <w:t>strategie</w:t>
      </w:r>
      <w:r w:rsidR="008B12E6">
        <w:rPr>
          <w:rFonts w:ascii="Arial" w:hAnsi="Arial" w:cs="Arial"/>
        </w:rPr>
        <w:t xml:space="preserve">s in security can be </w:t>
      </w:r>
      <w:r w:rsidR="00F46479" w:rsidRPr="00E64115">
        <w:rPr>
          <w:rFonts w:ascii="Arial" w:hAnsi="Arial" w:cs="Arial"/>
        </w:rPr>
        <w:t>effective</w:t>
      </w:r>
      <w:r w:rsidR="008B12E6">
        <w:rPr>
          <w:rFonts w:ascii="Arial" w:hAnsi="Arial" w:cs="Arial"/>
        </w:rPr>
        <w:t xml:space="preserve"> in</w:t>
      </w:r>
      <w:r w:rsidR="00F46479" w:rsidRPr="00E64115">
        <w:rPr>
          <w:rFonts w:ascii="Arial" w:hAnsi="Arial" w:cs="Arial"/>
        </w:rPr>
        <w:t xml:space="preserve"> team working,</w:t>
      </w:r>
      <w:r w:rsidR="00E64115">
        <w:rPr>
          <w:rFonts w:ascii="Arial" w:hAnsi="Arial" w:cs="Arial"/>
        </w:rPr>
        <w:t xml:space="preserve"> from</w:t>
      </w:r>
      <w:r w:rsidR="00F46479" w:rsidRPr="00E64115">
        <w:rPr>
          <w:rFonts w:ascii="Arial" w:hAnsi="Arial" w:cs="Arial"/>
        </w:rPr>
        <w:t xml:space="preserve"> range of communication skills integral to success within the workplace</w:t>
      </w:r>
    </w:p>
    <w:p w:rsidR="0047752F" w:rsidRDefault="0047752F" w:rsidP="00AB59C2">
      <w:pPr>
        <w:pStyle w:val="Heading2"/>
        <w:rPr>
          <w:rFonts w:ascii="Arial" w:hAnsi="Arial" w:cs="Arial"/>
          <w:color w:val="000000" w:themeColor="text1"/>
          <w:sz w:val="22"/>
          <w:szCs w:val="22"/>
        </w:rPr>
      </w:pPr>
      <w:bookmarkStart w:id="11" w:name="_Toc512454298"/>
    </w:p>
    <w:p w:rsidR="00374C71" w:rsidRDefault="0047752F" w:rsidP="00AB59C2">
      <w:pPr>
        <w:pStyle w:val="Heading2"/>
      </w:pPr>
      <w:bookmarkStart w:id="12" w:name="_Toc512849502"/>
      <w:r>
        <w:t>C</w:t>
      </w:r>
      <w:r w:rsidR="00374C71">
        <w:t>ommunication</w:t>
      </w:r>
      <w:bookmarkEnd w:id="11"/>
      <w:bookmarkEnd w:id="12"/>
      <w:r w:rsidR="00AC7441">
        <w:t xml:space="preserve"> </w:t>
      </w:r>
    </w:p>
    <w:p w:rsidR="00374C71" w:rsidRDefault="00374C71" w:rsidP="00E16AE8">
      <w:pPr>
        <w:pStyle w:val="Heading1"/>
        <w:spacing w:before="0"/>
        <w:rPr>
          <w:rFonts w:ascii="Arial" w:hAnsi="Arial" w:cs="Arial"/>
          <w:color w:val="000000" w:themeColor="text1"/>
          <w:sz w:val="22"/>
          <w:szCs w:val="22"/>
        </w:rPr>
      </w:pPr>
    </w:p>
    <w:p w:rsidR="00E16AE8" w:rsidRPr="007F4D9A" w:rsidRDefault="007B3200" w:rsidP="007F4D9A">
      <w:pPr>
        <w:rPr>
          <w:rFonts w:ascii="Arial" w:hAnsi="Arial" w:cs="Arial"/>
        </w:rPr>
      </w:pPr>
      <w:r w:rsidRPr="007F4D9A">
        <w:rPr>
          <w:rFonts w:ascii="Arial" w:hAnsi="Arial" w:cs="Arial"/>
        </w:rPr>
        <w:t xml:space="preserve">There are all sorts of </w:t>
      </w:r>
      <w:r w:rsidR="00E64115">
        <w:rPr>
          <w:rFonts w:ascii="Arial" w:hAnsi="Arial" w:cs="Arial"/>
        </w:rPr>
        <w:t>ways we as humans communicate to one another,</w:t>
      </w:r>
      <w:r w:rsidRPr="007F4D9A">
        <w:rPr>
          <w:rFonts w:ascii="Arial" w:hAnsi="Arial" w:cs="Arial"/>
        </w:rPr>
        <w:t xml:space="preserve"> we can communicate </w:t>
      </w:r>
      <w:r w:rsidR="00E64115">
        <w:rPr>
          <w:rFonts w:ascii="Arial" w:hAnsi="Arial" w:cs="Arial"/>
        </w:rPr>
        <w:t>by verbal or non verbal</w:t>
      </w:r>
      <w:r w:rsidRPr="007F4D9A">
        <w:rPr>
          <w:rFonts w:ascii="Arial" w:hAnsi="Arial" w:cs="Arial"/>
        </w:rPr>
        <w:t xml:space="preserve">, telephone, voicemail, email, online, letters and through media. When we communicate to one another, we are acting as </w:t>
      </w:r>
      <w:r w:rsidR="00E64115">
        <w:rPr>
          <w:rFonts w:ascii="Arial" w:hAnsi="Arial" w:cs="Arial"/>
        </w:rPr>
        <w:t>one who sends message and</w:t>
      </w:r>
      <w:r w:rsidRPr="007F4D9A">
        <w:rPr>
          <w:rFonts w:ascii="Arial" w:hAnsi="Arial" w:cs="Arial"/>
        </w:rPr>
        <w:t xml:space="preserve"> as </w:t>
      </w:r>
      <w:r w:rsidR="00E64115">
        <w:rPr>
          <w:rFonts w:ascii="Arial" w:hAnsi="Arial" w:cs="Arial"/>
        </w:rPr>
        <w:t>one who receives the message</w:t>
      </w:r>
      <w:r w:rsidRPr="007F4D9A">
        <w:rPr>
          <w:rFonts w:ascii="Arial" w:hAnsi="Arial" w:cs="Arial"/>
        </w:rPr>
        <w:t>.</w:t>
      </w:r>
      <w:r w:rsidR="008B12E6">
        <w:rPr>
          <w:rFonts w:ascii="Arial" w:hAnsi="Arial" w:cs="Arial"/>
        </w:rPr>
        <w:t xml:space="preserve"> For security the best type of communication is face to face</w:t>
      </w:r>
      <w:r w:rsidR="003626E1">
        <w:rPr>
          <w:rFonts w:ascii="Arial" w:hAnsi="Arial" w:cs="Arial"/>
        </w:rPr>
        <w:t>, this type of communication is best in all workplace as you can get your message across without any interference or miscommunication and misinterpretations.</w:t>
      </w:r>
      <w:r w:rsidR="008B12E6">
        <w:rPr>
          <w:rFonts w:ascii="Arial" w:hAnsi="Arial" w:cs="Arial"/>
        </w:rPr>
        <w:t xml:space="preserve"> </w:t>
      </w:r>
    </w:p>
    <w:p w:rsidR="007B3200" w:rsidRPr="007F4D9A" w:rsidRDefault="007B3200" w:rsidP="007B3200">
      <w:pPr>
        <w:spacing w:after="0"/>
        <w:rPr>
          <w:rFonts w:ascii="Arial" w:hAnsi="Arial" w:cs="Arial"/>
        </w:rPr>
      </w:pPr>
    </w:p>
    <w:p w:rsidR="00AB59C2" w:rsidRPr="007F4D9A" w:rsidRDefault="007B3200" w:rsidP="00AB59C2">
      <w:pPr>
        <w:spacing w:after="0"/>
        <w:rPr>
          <w:rFonts w:ascii="Arial" w:hAnsi="Arial" w:cs="Arial"/>
        </w:rPr>
      </w:pPr>
      <w:r w:rsidRPr="007F4D9A">
        <w:rPr>
          <w:rFonts w:ascii="Arial" w:hAnsi="Arial" w:cs="Arial"/>
        </w:rPr>
        <w:t xml:space="preserve">Communication is important to </w:t>
      </w:r>
      <w:r w:rsidR="00374C71" w:rsidRPr="007F4D9A">
        <w:rPr>
          <w:rFonts w:ascii="Arial" w:hAnsi="Arial" w:cs="Arial"/>
        </w:rPr>
        <w:t xml:space="preserve">us; the use of verbal speech is one of the most occurring ways we communicate to one another. As class members or colleagues at work we work together to manage projects and understand problems, verbal communications are exchanged in large </w:t>
      </w:r>
      <w:r w:rsidR="00AB59C2" w:rsidRPr="007F4D9A">
        <w:rPr>
          <w:rFonts w:ascii="Arial" w:hAnsi="Arial" w:cs="Arial"/>
        </w:rPr>
        <w:t>quantities</w:t>
      </w:r>
      <w:r w:rsidR="00374C71" w:rsidRPr="007F4D9A">
        <w:rPr>
          <w:rFonts w:ascii="Arial" w:hAnsi="Arial" w:cs="Arial"/>
        </w:rPr>
        <w:t>.</w:t>
      </w:r>
      <w:r w:rsidR="003626E1">
        <w:rPr>
          <w:rFonts w:ascii="Arial" w:hAnsi="Arial" w:cs="Arial"/>
        </w:rPr>
        <w:t xml:space="preserve"> </w:t>
      </w:r>
      <w:r w:rsidR="00AB59C2" w:rsidRPr="007F4D9A">
        <w:rPr>
          <w:rFonts w:ascii="Arial" w:hAnsi="Arial" w:cs="Arial"/>
        </w:rPr>
        <w:t>How we communicate and what we say at face</w:t>
      </w:r>
      <w:r w:rsidR="00E64115">
        <w:rPr>
          <w:rFonts w:ascii="Arial" w:hAnsi="Arial" w:cs="Arial"/>
        </w:rPr>
        <w:t xml:space="preserve"> to face</w:t>
      </w:r>
      <w:r w:rsidR="00AB59C2" w:rsidRPr="007F4D9A">
        <w:rPr>
          <w:rFonts w:ascii="Arial" w:hAnsi="Arial" w:cs="Arial"/>
        </w:rPr>
        <w:t xml:space="preserve"> value can sometimes be misconstrued, put a wrong interpretation on, </w:t>
      </w:r>
      <w:r w:rsidR="009E2407" w:rsidRPr="007F4D9A">
        <w:rPr>
          <w:rFonts w:ascii="Arial" w:hAnsi="Arial" w:cs="Arial"/>
        </w:rPr>
        <w:t>lots of misunderstandings</w:t>
      </w:r>
      <w:r w:rsidR="00E64115">
        <w:rPr>
          <w:rFonts w:ascii="Arial" w:hAnsi="Arial" w:cs="Arial"/>
        </w:rPr>
        <w:t>, if not correctly conveyed</w:t>
      </w:r>
      <w:r w:rsidR="009E2407" w:rsidRPr="007F4D9A">
        <w:rPr>
          <w:rFonts w:ascii="Arial" w:hAnsi="Arial" w:cs="Arial"/>
        </w:rPr>
        <w:t>.</w:t>
      </w:r>
    </w:p>
    <w:p w:rsidR="007B3200" w:rsidRPr="007F4D9A" w:rsidRDefault="007B3200" w:rsidP="007B3200">
      <w:pPr>
        <w:rPr>
          <w:rFonts w:ascii="Arial" w:hAnsi="Arial" w:cs="Arial"/>
        </w:rPr>
      </w:pPr>
    </w:p>
    <w:p w:rsidR="007B3200" w:rsidRPr="007F4D9A" w:rsidRDefault="00092408" w:rsidP="00D27D29">
      <w:pPr>
        <w:spacing w:after="0"/>
        <w:rPr>
          <w:rFonts w:ascii="Arial" w:hAnsi="Arial" w:cs="Arial"/>
        </w:rPr>
      </w:pPr>
      <w:r w:rsidRPr="007F4D9A">
        <w:rPr>
          <w:rFonts w:ascii="Arial" w:hAnsi="Arial" w:cs="Arial"/>
        </w:rPr>
        <w:t>Communication</w:t>
      </w:r>
      <w:r w:rsidR="00D27D29" w:rsidRPr="007F4D9A">
        <w:rPr>
          <w:rFonts w:ascii="Arial" w:hAnsi="Arial" w:cs="Arial"/>
        </w:rPr>
        <w:t xml:space="preserve"> is the act of </w:t>
      </w:r>
      <w:r w:rsidR="00E64115">
        <w:rPr>
          <w:rFonts w:ascii="Arial" w:hAnsi="Arial" w:cs="Arial"/>
        </w:rPr>
        <w:t>giving and receiving</w:t>
      </w:r>
      <w:r w:rsidR="00D27D29" w:rsidRPr="007F4D9A">
        <w:rPr>
          <w:rFonts w:ascii="Arial" w:hAnsi="Arial" w:cs="Arial"/>
        </w:rPr>
        <w:t xml:space="preserve"> information, thoughts and </w:t>
      </w:r>
      <w:r w:rsidR="00E64115">
        <w:rPr>
          <w:rFonts w:ascii="Arial" w:hAnsi="Arial" w:cs="Arial"/>
        </w:rPr>
        <w:t>be given</w:t>
      </w:r>
      <w:r w:rsidR="00D27D29" w:rsidRPr="007F4D9A">
        <w:rPr>
          <w:rFonts w:ascii="Arial" w:hAnsi="Arial" w:cs="Arial"/>
        </w:rPr>
        <w:t xml:space="preserve"> </w:t>
      </w:r>
      <w:r w:rsidRPr="007F4D9A">
        <w:rPr>
          <w:rFonts w:ascii="Arial" w:hAnsi="Arial" w:cs="Arial"/>
        </w:rPr>
        <w:t>another</w:t>
      </w:r>
      <w:r w:rsidR="00D27D29" w:rsidRPr="007F4D9A">
        <w:rPr>
          <w:rFonts w:ascii="Arial" w:hAnsi="Arial" w:cs="Arial"/>
        </w:rPr>
        <w:t xml:space="preserve"> in return</w:t>
      </w:r>
      <w:r w:rsidRPr="007F4D9A">
        <w:rPr>
          <w:rFonts w:ascii="Arial" w:hAnsi="Arial" w:cs="Arial"/>
        </w:rPr>
        <w:t xml:space="preserve">, or ideas that are </w:t>
      </w:r>
      <w:r w:rsidR="00E64115">
        <w:rPr>
          <w:rFonts w:ascii="Arial" w:hAnsi="Arial" w:cs="Arial"/>
        </w:rPr>
        <w:t>results</w:t>
      </w:r>
      <w:r w:rsidRPr="007F4D9A">
        <w:rPr>
          <w:rFonts w:ascii="Arial" w:hAnsi="Arial" w:cs="Arial"/>
        </w:rPr>
        <w:t xml:space="preserve"> of outcome in mutual understanding either two or several people.</w:t>
      </w:r>
    </w:p>
    <w:p w:rsidR="00092408" w:rsidRDefault="00092408" w:rsidP="00D27D29">
      <w:pPr>
        <w:spacing w:after="0"/>
      </w:pPr>
    </w:p>
    <w:p w:rsidR="00092408" w:rsidRDefault="00092408" w:rsidP="00092408">
      <w:pPr>
        <w:pStyle w:val="Heading2"/>
      </w:pPr>
      <w:bookmarkStart w:id="13" w:name="_Toc512454299"/>
      <w:bookmarkStart w:id="14" w:name="_Toc512849503"/>
      <w:r>
        <w:t>The Shannon-Weaver Mathematical Model, 1949</w:t>
      </w:r>
      <w:bookmarkEnd w:id="13"/>
      <w:bookmarkEnd w:id="14"/>
    </w:p>
    <w:p w:rsidR="007B3200" w:rsidRDefault="00092408" w:rsidP="00092408">
      <w:pPr>
        <w:pStyle w:val="Heading3"/>
      </w:pPr>
      <w:bookmarkStart w:id="15" w:name="_Toc512454300"/>
      <w:bookmarkStart w:id="16" w:name="_Toc512849504"/>
      <w:r>
        <w:t>Who were Shannon and weaver</w:t>
      </w:r>
      <w:bookmarkEnd w:id="15"/>
      <w:bookmarkEnd w:id="16"/>
    </w:p>
    <w:p w:rsidR="003626E1" w:rsidRPr="003626E1" w:rsidRDefault="003626E1" w:rsidP="003626E1"/>
    <w:p w:rsidR="007F4D9A" w:rsidRPr="007F4D9A" w:rsidRDefault="007F4D9A" w:rsidP="007F4D9A">
      <w:pPr>
        <w:rPr>
          <w:rFonts w:ascii="Arial" w:hAnsi="Arial" w:cs="Arial"/>
        </w:rPr>
      </w:pPr>
      <w:r>
        <w:rPr>
          <w:rFonts w:ascii="Arial" w:hAnsi="Arial" w:cs="Arial"/>
        </w:rPr>
        <w:t xml:space="preserve">Claude Shannon was an American mathematician who in 1948 published </w:t>
      </w:r>
      <w:r w:rsidR="00A651D4">
        <w:rPr>
          <w:rFonts w:ascii="Arial" w:hAnsi="Arial" w:cs="Arial"/>
        </w:rPr>
        <w:t xml:space="preserve">a book </w:t>
      </w:r>
      <w:r>
        <w:rPr>
          <w:rFonts w:ascii="Arial" w:hAnsi="Arial" w:cs="Arial"/>
        </w:rPr>
        <w:t xml:space="preserve">in the value electrical journal, the mathematical theory of communication, proposed an explanation of communication. He later </w:t>
      </w:r>
      <w:r w:rsidR="00A651D4">
        <w:rPr>
          <w:rFonts w:ascii="Arial" w:hAnsi="Arial" w:cs="Arial"/>
        </w:rPr>
        <w:t>teamed up</w:t>
      </w:r>
      <w:r>
        <w:rPr>
          <w:rFonts w:ascii="Arial" w:hAnsi="Arial" w:cs="Arial"/>
        </w:rPr>
        <w:t xml:space="preserve"> with an electronic engineer named Warren weaver</w:t>
      </w:r>
      <w:r w:rsidR="00A651D4">
        <w:rPr>
          <w:rFonts w:ascii="Arial" w:hAnsi="Arial" w:cs="Arial"/>
        </w:rPr>
        <w:t xml:space="preserve"> through their partnership </w:t>
      </w:r>
      <w:r>
        <w:rPr>
          <w:rFonts w:ascii="Arial" w:hAnsi="Arial" w:cs="Arial"/>
        </w:rPr>
        <w:t xml:space="preserve">to better apply his theory through communication. They put their skills together to produce the Shannon weaver theory of </w:t>
      </w:r>
      <w:r w:rsidR="004C23DA">
        <w:rPr>
          <w:rFonts w:ascii="Arial" w:hAnsi="Arial" w:cs="Arial"/>
        </w:rPr>
        <w:t>communications</w:t>
      </w:r>
      <w:r>
        <w:rPr>
          <w:rFonts w:ascii="Arial" w:hAnsi="Arial" w:cs="Arial"/>
        </w:rPr>
        <w:t>.</w:t>
      </w:r>
    </w:p>
    <w:p w:rsidR="00092408" w:rsidRDefault="00092408" w:rsidP="00092408">
      <w:pPr>
        <w:pStyle w:val="Heading3"/>
      </w:pPr>
      <w:bookmarkStart w:id="17" w:name="_Toc512454301"/>
      <w:bookmarkStart w:id="18" w:name="_Toc512849505"/>
      <w:r>
        <w:t>What purpose does the Shannon and Weaver serve</w:t>
      </w:r>
      <w:bookmarkEnd w:id="17"/>
      <w:bookmarkEnd w:id="18"/>
    </w:p>
    <w:p w:rsidR="003626E1" w:rsidRPr="003626E1" w:rsidRDefault="003626E1" w:rsidP="003626E1"/>
    <w:p w:rsidR="007B3200" w:rsidRPr="000919D2" w:rsidRDefault="000919D2" w:rsidP="007B3200">
      <w:pPr>
        <w:rPr>
          <w:rFonts w:ascii="Arial" w:hAnsi="Arial" w:cs="Arial"/>
        </w:rPr>
      </w:pPr>
      <w:r w:rsidRPr="000919D2">
        <w:rPr>
          <w:rFonts w:ascii="Arial" w:hAnsi="Arial" w:cs="Arial"/>
        </w:rPr>
        <w:t xml:space="preserve">Shannon and Weavers </w:t>
      </w:r>
      <w:r w:rsidR="00CA0B12">
        <w:rPr>
          <w:rFonts w:ascii="Arial" w:hAnsi="Arial" w:cs="Arial"/>
        </w:rPr>
        <w:t>ideas or notion</w:t>
      </w:r>
      <w:r w:rsidRPr="000919D2">
        <w:rPr>
          <w:rFonts w:ascii="Arial" w:hAnsi="Arial" w:cs="Arial"/>
        </w:rPr>
        <w:t xml:space="preserve"> was to explain the steps</w:t>
      </w:r>
      <w:r w:rsidR="00CA0B12">
        <w:rPr>
          <w:rFonts w:ascii="Arial" w:hAnsi="Arial" w:cs="Arial"/>
        </w:rPr>
        <w:t xml:space="preserve"> in the ways</w:t>
      </w:r>
      <w:r w:rsidRPr="000919D2">
        <w:rPr>
          <w:rFonts w:ascii="Arial" w:hAnsi="Arial" w:cs="Arial"/>
        </w:rPr>
        <w:t xml:space="preserve"> of </w:t>
      </w:r>
      <w:r w:rsidR="004C23DA" w:rsidRPr="000919D2">
        <w:rPr>
          <w:rFonts w:ascii="Arial" w:hAnsi="Arial" w:cs="Arial"/>
        </w:rPr>
        <w:t>communication</w:t>
      </w:r>
      <w:r w:rsidRPr="000919D2">
        <w:rPr>
          <w:rFonts w:ascii="Arial" w:hAnsi="Arial" w:cs="Arial"/>
        </w:rPr>
        <w:t xml:space="preserve">. </w:t>
      </w:r>
      <w:r w:rsidR="00207E5E">
        <w:rPr>
          <w:rFonts w:ascii="Arial" w:hAnsi="Arial" w:cs="Arial"/>
        </w:rPr>
        <w:t xml:space="preserve">Shannon and weaver put the </w:t>
      </w:r>
      <w:r w:rsidR="00CE49DE">
        <w:rPr>
          <w:rFonts w:ascii="Arial" w:hAnsi="Arial" w:cs="Arial"/>
        </w:rPr>
        <w:t>special importance</w:t>
      </w:r>
      <w:r w:rsidR="00207E5E">
        <w:rPr>
          <w:rFonts w:ascii="Arial" w:hAnsi="Arial" w:cs="Arial"/>
        </w:rPr>
        <w:t xml:space="preserve"> on the section of the </w:t>
      </w:r>
      <w:r w:rsidR="00CA0B12">
        <w:rPr>
          <w:rFonts w:ascii="Arial" w:hAnsi="Arial" w:cs="Arial"/>
        </w:rPr>
        <w:t>representation</w:t>
      </w:r>
      <w:r w:rsidR="00207E5E">
        <w:rPr>
          <w:rFonts w:ascii="Arial" w:hAnsi="Arial" w:cs="Arial"/>
        </w:rPr>
        <w:t xml:space="preserve"> because it is only the way for the </w:t>
      </w:r>
      <w:r w:rsidR="00CA0B12">
        <w:rPr>
          <w:rFonts w:ascii="Arial" w:hAnsi="Arial" w:cs="Arial"/>
        </w:rPr>
        <w:t>messenger</w:t>
      </w:r>
      <w:r w:rsidR="00207E5E">
        <w:rPr>
          <w:rFonts w:ascii="Arial" w:hAnsi="Arial" w:cs="Arial"/>
        </w:rPr>
        <w:t xml:space="preserve"> or the sender to know if the communication process was </w:t>
      </w:r>
      <w:r w:rsidR="00CA0B12">
        <w:rPr>
          <w:rFonts w:ascii="Arial" w:hAnsi="Arial" w:cs="Arial"/>
        </w:rPr>
        <w:t>successful</w:t>
      </w:r>
      <w:r w:rsidR="00207E5E">
        <w:rPr>
          <w:rFonts w:ascii="Arial" w:hAnsi="Arial" w:cs="Arial"/>
        </w:rPr>
        <w:t xml:space="preserve">. </w:t>
      </w:r>
      <w:r w:rsidRPr="000919D2">
        <w:rPr>
          <w:rFonts w:ascii="Arial" w:hAnsi="Arial" w:cs="Arial"/>
          <w:color w:val="111111"/>
          <w:shd w:val="clear" w:color="auto" w:fill="FFFFFF"/>
        </w:rPr>
        <w:t xml:space="preserve">Shannon and Weaver's model </w:t>
      </w:r>
      <w:r w:rsidR="00CA0B12">
        <w:rPr>
          <w:rFonts w:ascii="Arial" w:hAnsi="Arial" w:cs="Arial"/>
          <w:color w:val="111111"/>
          <w:shd w:val="clear" w:color="auto" w:fill="FFFFFF"/>
        </w:rPr>
        <w:t xml:space="preserve">of representation </w:t>
      </w:r>
      <w:r w:rsidRPr="000919D2">
        <w:rPr>
          <w:rFonts w:ascii="Arial" w:hAnsi="Arial" w:cs="Arial"/>
          <w:color w:val="111111"/>
          <w:shd w:val="clear" w:color="auto" w:fill="FFFFFF"/>
        </w:rPr>
        <w:t xml:space="preserve">do indeed apply to digital communication </w:t>
      </w:r>
      <w:r w:rsidR="00E64115">
        <w:rPr>
          <w:rFonts w:ascii="Arial" w:hAnsi="Arial" w:cs="Arial"/>
          <w:color w:val="111111"/>
          <w:shd w:val="clear" w:color="auto" w:fill="FFFFFF"/>
        </w:rPr>
        <w:t>of scientific knowledge for practical purposes</w:t>
      </w:r>
      <w:r w:rsidRPr="000919D2">
        <w:rPr>
          <w:rFonts w:ascii="Arial" w:hAnsi="Arial" w:cs="Arial"/>
          <w:color w:val="111111"/>
          <w:shd w:val="clear" w:color="auto" w:fill="FFFFFF"/>
        </w:rPr>
        <w:t xml:space="preserve">. If, in any way, shape, or form, data (information) is being sent from one source to another, the model directly applies (Skype, </w:t>
      </w:r>
      <w:r w:rsidRPr="000919D2">
        <w:rPr>
          <w:rFonts w:ascii="Arial" w:hAnsi="Arial" w:cs="Arial"/>
          <w:color w:val="111111"/>
          <w:shd w:val="clear" w:color="auto" w:fill="FFFFFF"/>
        </w:rPr>
        <w:lastRenderedPageBreak/>
        <w:t xml:space="preserve">Facebook, MSN, Instagram, etc.) They are all </w:t>
      </w:r>
      <w:r w:rsidR="00CE49DE">
        <w:rPr>
          <w:rFonts w:ascii="Arial" w:hAnsi="Arial" w:cs="Arial"/>
          <w:color w:val="111111"/>
          <w:shd w:val="clear" w:color="auto" w:fill="FFFFFF"/>
        </w:rPr>
        <w:t xml:space="preserve">to the same extent </w:t>
      </w:r>
      <w:r w:rsidRPr="000919D2">
        <w:rPr>
          <w:rFonts w:ascii="Arial" w:hAnsi="Arial" w:cs="Arial"/>
          <w:color w:val="111111"/>
          <w:shd w:val="clear" w:color="auto" w:fill="FFFFFF"/>
        </w:rPr>
        <w:t>important. In a world where nothing is perfect, if one of these components were to disappear, the model fails.</w:t>
      </w:r>
    </w:p>
    <w:p w:rsidR="00092408" w:rsidRDefault="00092408" w:rsidP="00092408">
      <w:pPr>
        <w:pStyle w:val="Heading3"/>
      </w:pPr>
      <w:bookmarkStart w:id="19" w:name="_Toc512454302"/>
      <w:bookmarkStart w:id="20" w:name="_Toc512849506"/>
      <w:r>
        <w:t>What are the eight variables that interplay?</w:t>
      </w:r>
      <w:bookmarkEnd w:id="19"/>
      <w:bookmarkEnd w:id="20"/>
    </w:p>
    <w:p w:rsidR="003626E1" w:rsidRPr="003626E1" w:rsidRDefault="003626E1" w:rsidP="003626E1"/>
    <w:p w:rsidR="007B3200" w:rsidRPr="004C23DA" w:rsidRDefault="004C23DA" w:rsidP="000919D2">
      <w:pPr>
        <w:spacing w:after="0"/>
        <w:rPr>
          <w:rFonts w:ascii="Arial" w:hAnsi="Arial" w:cs="Arial"/>
        </w:rPr>
      </w:pPr>
      <w:r w:rsidRPr="004C23DA">
        <w:rPr>
          <w:rFonts w:ascii="Arial" w:hAnsi="Arial" w:cs="Arial"/>
        </w:rPr>
        <w:t>There</w:t>
      </w:r>
      <w:r w:rsidR="000919D2" w:rsidRPr="004C23DA">
        <w:rPr>
          <w:rFonts w:ascii="Arial" w:hAnsi="Arial" w:cs="Arial"/>
        </w:rPr>
        <w:t xml:space="preserve"> are eight steps of </w:t>
      </w:r>
      <w:r w:rsidRPr="004C23DA">
        <w:rPr>
          <w:rFonts w:ascii="Arial" w:hAnsi="Arial" w:cs="Arial"/>
        </w:rPr>
        <w:t>communications;</w:t>
      </w:r>
      <w:r w:rsidR="000919D2" w:rsidRPr="004C23DA">
        <w:rPr>
          <w:rFonts w:ascii="Arial" w:hAnsi="Arial" w:cs="Arial"/>
        </w:rPr>
        <w:t xml:space="preserve"> there is the source, the encoder</w:t>
      </w:r>
      <w:r w:rsidRPr="004C23DA">
        <w:rPr>
          <w:rFonts w:ascii="Arial" w:hAnsi="Arial" w:cs="Arial"/>
        </w:rPr>
        <w:t>, the</w:t>
      </w:r>
      <w:r w:rsidR="000919D2" w:rsidRPr="004C23DA">
        <w:rPr>
          <w:rFonts w:ascii="Arial" w:hAnsi="Arial" w:cs="Arial"/>
        </w:rPr>
        <w:t xml:space="preserve"> message, the channel, the decoder, the receiver, noise and feedback.</w:t>
      </w:r>
    </w:p>
    <w:p w:rsidR="007B3200" w:rsidRPr="004C23DA" w:rsidRDefault="000919D2" w:rsidP="007B3200">
      <w:pPr>
        <w:rPr>
          <w:rFonts w:ascii="Arial" w:hAnsi="Arial" w:cs="Arial"/>
        </w:rPr>
      </w:pPr>
      <w:r w:rsidRPr="004C23DA">
        <w:rPr>
          <w:rFonts w:ascii="Arial" w:hAnsi="Arial" w:cs="Arial"/>
        </w:rPr>
        <w:t xml:space="preserve">The </w:t>
      </w:r>
      <w:r w:rsidR="004C23DA" w:rsidRPr="004C23DA">
        <w:rPr>
          <w:rFonts w:ascii="Arial" w:hAnsi="Arial" w:cs="Arial"/>
        </w:rPr>
        <w:t>source</w:t>
      </w:r>
      <w:r w:rsidRPr="004C23DA">
        <w:rPr>
          <w:rFonts w:ascii="Arial" w:hAnsi="Arial" w:cs="Arial"/>
        </w:rPr>
        <w:t xml:space="preserve"> of communication, this is where the origin of communication </w:t>
      </w:r>
      <w:r w:rsidR="00FB2D78">
        <w:rPr>
          <w:rFonts w:ascii="Arial" w:hAnsi="Arial" w:cs="Arial"/>
        </w:rPr>
        <w:t>is supported</w:t>
      </w:r>
      <w:r w:rsidR="004C23DA" w:rsidRPr="004C23DA">
        <w:rPr>
          <w:rFonts w:ascii="Arial" w:hAnsi="Arial" w:cs="Arial"/>
        </w:rPr>
        <w:t>, the source can be an individual or a</w:t>
      </w:r>
      <w:r w:rsidR="004C23DA">
        <w:rPr>
          <w:rFonts w:ascii="Arial" w:hAnsi="Arial" w:cs="Arial"/>
        </w:rPr>
        <w:t xml:space="preserve"> group</w:t>
      </w:r>
      <w:r w:rsidR="00FB2D78">
        <w:rPr>
          <w:rFonts w:ascii="Arial" w:hAnsi="Arial" w:cs="Arial"/>
        </w:rPr>
        <w:t xml:space="preserve"> of people</w:t>
      </w:r>
      <w:r w:rsidR="004C23DA">
        <w:rPr>
          <w:rFonts w:ascii="Arial" w:hAnsi="Arial" w:cs="Arial"/>
        </w:rPr>
        <w:t xml:space="preserve"> that has a reason to communicate </w:t>
      </w:r>
      <w:r w:rsidR="00FB2D78">
        <w:rPr>
          <w:rFonts w:ascii="Arial" w:hAnsi="Arial" w:cs="Arial"/>
        </w:rPr>
        <w:t>any subject</w:t>
      </w:r>
      <w:r w:rsidR="004C23DA">
        <w:rPr>
          <w:rFonts w:ascii="Arial" w:hAnsi="Arial" w:cs="Arial"/>
        </w:rPr>
        <w:t xml:space="preserve">. It begins when </w:t>
      </w:r>
      <w:r w:rsidR="00207E5E">
        <w:rPr>
          <w:rFonts w:ascii="Arial" w:hAnsi="Arial" w:cs="Arial"/>
        </w:rPr>
        <w:t>an</w:t>
      </w:r>
      <w:r w:rsidR="004C23DA">
        <w:rPr>
          <w:rFonts w:ascii="Arial" w:hAnsi="Arial" w:cs="Arial"/>
        </w:rPr>
        <w:t xml:space="preserve"> individual or a group want to give a message to another individual or a group. The encoders roles comes after a source of </w:t>
      </w:r>
      <w:r w:rsidR="00FB2D78">
        <w:rPr>
          <w:rFonts w:ascii="Arial" w:hAnsi="Arial" w:cs="Arial"/>
        </w:rPr>
        <w:t>communication, the imparting or exchanging of information by speaking</w:t>
      </w:r>
      <w:r w:rsidR="004C23DA">
        <w:rPr>
          <w:rFonts w:ascii="Arial" w:hAnsi="Arial" w:cs="Arial"/>
        </w:rPr>
        <w:t xml:space="preserve"> has been decided, the encoder will </w:t>
      </w:r>
      <w:r w:rsidR="00207E5E">
        <w:rPr>
          <w:rFonts w:ascii="Arial" w:hAnsi="Arial" w:cs="Arial"/>
        </w:rPr>
        <w:t>transform</w:t>
      </w:r>
      <w:r w:rsidR="004C23DA">
        <w:rPr>
          <w:rFonts w:ascii="Arial" w:hAnsi="Arial" w:cs="Arial"/>
        </w:rPr>
        <w:t xml:space="preserve"> a concept that the source wants to send </w:t>
      </w:r>
      <w:r w:rsidR="00FB2D78">
        <w:rPr>
          <w:rFonts w:ascii="Arial" w:hAnsi="Arial" w:cs="Arial"/>
        </w:rPr>
        <w:t>in a format that will reach the assembled spectators</w:t>
      </w:r>
      <w:r w:rsidR="004C23DA">
        <w:rPr>
          <w:rFonts w:ascii="Arial" w:hAnsi="Arial" w:cs="Arial"/>
        </w:rPr>
        <w:t xml:space="preserve"> who needs to interpret it. The message is the information that is being communicated from the transmitter to the receiver whe</w:t>
      </w:r>
      <w:r w:rsidR="00FB2D78">
        <w:rPr>
          <w:rFonts w:ascii="Arial" w:hAnsi="Arial" w:cs="Arial"/>
        </w:rPr>
        <w:t>ther or not this message has a particular kind of matter</w:t>
      </w:r>
      <w:r w:rsidR="004C23DA">
        <w:rPr>
          <w:rFonts w:ascii="Arial" w:hAnsi="Arial" w:cs="Arial"/>
        </w:rPr>
        <w:t xml:space="preserve"> this does not really matter, what matters is that a message is being </w:t>
      </w:r>
      <w:r w:rsidR="001A06D1">
        <w:rPr>
          <w:rFonts w:ascii="Arial" w:hAnsi="Arial" w:cs="Arial"/>
        </w:rPr>
        <w:t>passed on from one person to another</w:t>
      </w:r>
      <w:r w:rsidR="004C23DA">
        <w:rPr>
          <w:rFonts w:ascii="Arial" w:hAnsi="Arial" w:cs="Arial"/>
        </w:rPr>
        <w:t xml:space="preserve">. The channel is means to transmit a message from the transmitter to the receiver, for </w:t>
      </w:r>
      <w:r w:rsidR="001A06D1">
        <w:rPr>
          <w:rFonts w:ascii="Arial" w:hAnsi="Arial" w:cs="Arial"/>
        </w:rPr>
        <w:t xml:space="preserve">a </w:t>
      </w:r>
      <w:r w:rsidR="00207E5E">
        <w:rPr>
          <w:rFonts w:ascii="Arial" w:hAnsi="Arial" w:cs="Arial"/>
        </w:rPr>
        <w:t>message</w:t>
      </w:r>
      <w:r w:rsidR="004C23DA">
        <w:rPr>
          <w:rFonts w:ascii="Arial" w:hAnsi="Arial" w:cs="Arial"/>
        </w:rPr>
        <w:t xml:space="preserve"> to be </w:t>
      </w:r>
      <w:r w:rsidR="00303323">
        <w:rPr>
          <w:rFonts w:ascii="Arial" w:hAnsi="Arial" w:cs="Arial"/>
        </w:rPr>
        <w:t xml:space="preserve">transmitted it is essential that a proper means of transmission be </w:t>
      </w:r>
      <w:r w:rsidR="001A06D1">
        <w:rPr>
          <w:rFonts w:ascii="Arial" w:hAnsi="Arial" w:cs="Arial"/>
        </w:rPr>
        <w:t>most suitable</w:t>
      </w:r>
      <w:r w:rsidR="00303323">
        <w:rPr>
          <w:rFonts w:ascii="Arial" w:hAnsi="Arial" w:cs="Arial"/>
        </w:rPr>
        <w:t xml:space="preserve">, it is routes that takes a message to reach the </w:t>
      </w:r>
      <w:r w:rsidR="001A06D1">
        <w:rPr>
          <w:rFonts w:ascii="Arial" w:hAnsi="Arial" w:cs="Arial"/>
        </w:rPr>
        <w:t>recipient</w:t>
      </w:r>
      <w:r w:rsidR="00303323">
        <w:rPr>
          <w:rFonts w:ascii="Arial" w:hAnsi="Arial" w:cs="Arial"/>
        </w:rPr>
        <w:t xml:space="preserve">. This route can be verbal, written, electronic, audio, video and among others. As the message travels in a channel noise comes into play, this noise is </w:t>
      </w:r>
      <w:r w:rsidR="00207E5E">
        <w:rPr>
          <w:rFonts w:ascii="Arial" w:hAnsi="Arial" w:cs="Arial"/>
        </w:rPr>
        <w:t>interference</w:t>
      </w:r>
      <w:r w:rsidR="00303323">
        <w:rPr>
          <w:rFonts w:ascii="Arial" w:hAnsi="Arial" w:cs="Arial"/>
        </w:rPr>
        <w:t xml:space="preserve"> or a distortion that can modify a message being sent by the transmitter or the sender in such a way it can be misconstrued. Noise can be physical, </w:t>
      </w:r>
      <w:r w:rsidR="00207E5E">
        <w:rPr>
          <w:rFonts w:ascii="Arial" w:hAnsi="Arial" w:cs="Arial"/>
        </w:rPr>
        <w:t>symmetric</w:t>
      </w:r>
      <w:r w:rsidR="00303323">
        <w:rPr>
          <w:rFonts w:ascii="Arial" w:hAnsi="Arial" w:cs="Arial"/>
        </w:rPr>
        <w:t>, pragmatic or rhetoric. Before the message can be received by the decoded in the form that the receiver understands this is the other side of the sequence as when a transmitter encodes</w:t>
      </w:r>
      <w:r w:rsidR="00207E5E">
        <w:rPr>
          <w:rFonts w:ascii="Arial" w:hAnsi="Arial" w:cs="Arial"/>
        </w:rPr>
        <w:t xml:space="preserve"> the concept</w:t>
      </w:r>
      <w:r w:rsidR="00303323">
        <w:rPr>
          <w:rFonts w:ascii="Arial" w:hAnsi="Arial" w:cs="Arial"/>
        </w:rPr>
        <w:t xml:space="preserve"> he or she wants to transmit. The receiver is the </w:t>
      </w:r>
      <w:r w:rsidR="00207E5E">
        <w:rPr>
          <w:rFonts w:ascii="Arial" w:hAnsi="Arial" w:cs="Arial"/>
        </w:rPr>
        <w:t>recipient</w:t>
      </w:r>
      <w:r w:rsidR="00303323">
        <w:rPr>
          <w:rFonts w:ascii="Arial" w:hAnsi="Arial" w:cs="Arial"/>
        </w:rPr>
        <w:t xml:space="preserve"> </w:t>
      </w:r>
      <w:r w:rsidR="00207E5E">
        <w:rPr>
          <w:rFonts w:ascii="Arial" w:hAnsi="Arial" w:cs="Arial"/>
        </w:rPr>
        <w:t>of the message that was set out by the transmitter or sender. Feedback is when the receiver tells the transmitter that he or she received the message and interpreted it accurately.</w:t>
      </w:r>
    </w:p>
    <w:p w:rsidR="007B3200" w:rsidRPr="00B718AD" w:rsidRDefault="00B718AD" w:rsidP="007B3200">
      <w:pPr>
        <w:rPr>
          <w:rFonts w:ascii="Arial" w:hAnsi="Arial" w:cs="Arial"/>
        </w:rPr>
      </w:pPr>
      <w:r w:rsidRPr="00B718AD">
        <w:rPr>
          <w:rFonts w:ascii="Arial" w:hAnsi="Arial" w:cs="Arial"/>
          <w:color w:val="111111"/>
          <w:shd w:val="clear" w:color="auto" w:fill="FFFFFF"/>
        </w:rPr>
        <w:t>Being such an old model, it's interesting to analyze how the Shannon and Weaver model of communication applies to today's digital communication methods. Looking at methods such as internet chat/instant messaging, we still see the key components of the model coming into play. The sender and receiver's roles remain un</w:t>
      </w:r>
      <w:r>
        <w:rPr>
          <w:rFonts w:ascii="Arial" w:hAnsi="Arial" w:cs="Arial"/>
          <w:color w:val="111111"/>
          <w:shd w:val="clear" w:color="auto" w:fill="FFFFFF"/>
        </w:rPr>
        <w:t>faze</w:t>
      </w:r>
      <w:r w:rsidRPr="00B718AD">
        <w:rPr>
          <w:rFonts w:ascii="Arial" w:hAnsi="Arial" w:cs="Arial"/>
          <w:color w:val="111111"/>
          <w:shd w:val="clear" w:color="auto" w:fill="FFFFFF"/>
        </w:rPr>
        <w:t>d as these two components are essential in any form of communication. The encoder and decoder now become electronic devices such as mobile phones or PCs that have the IM capabilities. Instead of physical/written channels, we are now dealing with an electronically written channel that has an interesting impact on the communication noise. In my opinion, such electronic channels eliminate noise in the traditional sense. The message is delivered to the receiver exactly as it was typed out by the sender, and there is no point at which any noise or interference can distort the message. However, the use of electronic channels introduces a number of other issues that were nonexistent in traditional communication methods. Issues with latency and connectivity can cause a message to be delivered in an untimely manner which can cause an undesired response for the receiver. Such occurrences can make the receiver feel as though they have lost the other individuals interest or have invoked some form of negative emotions.</w:t>
      </w:r>
      <w:r w:rsidRPr="00B718AD">
        <w:rPr>
          <w:rFonts w:ascii="Arial" w:hAnsi="Roboto" w:cs="Arial"/>
          <w:color w:val="111111"/>
          <w:shd w:val="clear" w:color="auto" w:fill="FFFFFF"/>
        </w:rPr>
        <w:t>﻿</w:t>
      </w:r>
    </w:p>
    <w:p w:rsidR="00D329B7" w:rsidRDefault="00D329B7" w:rsidP="00B718AD">
      <w:pPr>
        <w:pStyle w:val="Heading2"/>
      </w:pPr>
      <w:bookmarkStart w:id="21" w:name="_Toc512454303"/>
    </w:p>
    <w:bookmarkEnd w:id="21"/>
    <w:p w:rsidR="00D329B7" w:rsidRPr="00D329B7" w:rsidRDefault="00D329B7" w:rsidP="00D329B7"/>
    <w:p w:rsidR="00D329B7" w:rsidRDefault="00D329B7" w:rsidP="00D329B7">
      <w:pPr>
        <w:pStyle w:val="Heading2"/>
        <w:spacing w:before="0"/>
      </w:pPr>
      <w:bookmarkStart w:id="22" w:name="_Toc512849507"/>
      <w:r>
        <w:lastRenderedPageBreak/>
        <w:t>Light horsemen</w:t>
      </w:r>
      <w:bookmarkEnd w:id="22"/>
    </w:p>
    <w:p w:rsidR="00D329B7" w:rsidRPr="00D329B7" w:rsidRDefault="00D329B7" w:rsidP="00D329B7">
      <w:pPr>
        <w:spacing w:after="0"/>
      </w:pPr>
    </w:p>
    <w:p w:rsidR="00B718AD" w:rsidRPr="00D329B7" w:rsidRDefault="00B718AD" w:rsidP="00D329B7">
      <w:pPr>
        <w:spacing w:after="0"/>
        <w:rPr>
          <w:rFonts w:ascii="Arial" w:hAnsi="Arial" w:cs="Arial"/>
        </w:rPr>
      </w:pPr>
      <w:r w:rsidRPr="00D329B7">
        <w:rPr>
          <w:rFonts w:ascii="Arial" w:hAnsi="Arial" w:cs="Arial"/>
        </w:rPr>
        <w:t>Message</w:t>
      </w:r>
      <w:r w:rsidR="003626E1" w:rsidRPr="00D329B7">
        <w:rPr>
          <w:rFonts w:ascii="Arial" w:hAnsi="Arial" w:cs="Arial"/>
        </w:rPr>
        <w:t xml:space="preserve"> – “the knapsack incident” 1917, in world war 1 the Australian army were in  a gun battle with the Turkish army where they needed to send a message to their allies and also device  a plan to misdirect the Turkish army, they did this through what is known today as the knapsack incident</w:t>
      </w:r>
    </w:p>
    <w:p w:rsidR="00B718AD" w:rsidRDefault="00B718AD" w:rsidP="00B718AD">
      <w:pPr>
        <w:spacing w:after="0"/>
      </w:pPr>
    </w:p>
    <w:p w:rsidR="00B718AD" w:rsidRDefault="00B718AD" w:rsidP="009733DC">
      <w:pPr>
        <w:pStyle w:val="Heading3"/>
        <w:spacing w:before="0"/>
      </w:pPr>
      <w:bookmarkStart w:id="23" w:name="_Toc512454304"/>
      <w:bookmarkStart w:id="24" w:name="_Toc512849508"/>
      <w:r w:rsidRPr="00B718AD">
        <w:t>What was the importance of context?</w:t>
      </w:r>
      <w:bookmarkEnd w:id="23"/>
      <w:bookmarkEnd w:id="24"/>
    </w:p>
    <w:p w:rsidR="00D329B7" w:rsidRPr="00D329B7" w:rsidRDefault="00D329B7" w:rsidP="00D329B7">
      <w:pPr>
        <w:spacing w:after="0"/>
      </w:pPr>
    </w:p>
    <w:p w:rsidR="009733DC" w:rsidRPr="00DF6592" w:rsidRDefault="009733DC" w:rsidP="009733DC">
      <w:pPr>
        <w:spacing w:after="0"/>
        <w:rPr>
          <w:rFonts w:ascii="Arial" w:hAnsi="Arial" w:cs="Arial"/>
        </w:rPr>
      </w:pPr>
      <w:r w:rsidRPr="00DF6592">
        <w:rPr>
          <w:rFonts w:ascii="Arial" w:hAnsi="Arial" w:cs="Arial"/>
        </w:rPr>
        <w:t xml:space="preserve">The </w:t>
      </w:r>
      <w:r w:rsidR="0076327B" w:rsidRPr="00DF6592">
        <w:rPr>
          <w:rFonts w:ascii="Arial" w:hAnsi="Arial" w:cs="Arial"/>
        </w:rPr>
        <w:t>Australian</w:t>
      </w:r>
      <w:r w:rsidRPr="00DF6592">
        <w:rPr>
          <w:rFonts w:ascii="Arial" w:hAnsi="Arial" w:cs="Arial"/>
        </w:rPr>
        <w:t xml:space="preserve"> army needed to deceive the Turkish </w:t>
      </w:r>
      <w:r w:rsidR="0076327B" w:rsidRPr="00DF6592">
        <w:rPr>
          <w:rFonts w:ascii="Arial" w:hAnsi="Arial" w:cs="Arial"/>
        </w:rPr>
        <w:t>army into</w:t>
      </w:r>
      <w:r w:rsidRPr="00DF6592">
        <w:rPr>
          <w:rFonts w:ascii="Arial" w:hAnsi="Arial" w:cs="Arial"/>
        </w:rPr>
        <w:t xml:space="preserve"> </w:t>
      </w:r>
      <w:r w:rsidR="0076327B" w:rsidRPr="00DF6592">
        <w:rPr>
          <w:rFonts w:ascii="Arial" w:hAnsi="Arial" w:cs="Arial"/>
        </w:rPr>
        <w:t>sending</w:t>
      </w:r>
      <w:r w:rsidRPr="00DF6592">
        <w:rPr>
          <w:rFonts w:ascii="Arial" w:hAnsi="Arial" w:cs="Arial"/>
        </w:rPr>
        <w:t xml:space="preserve"> or giving them the wrong </w:t>
      </w:r>
      <w:r w:rsidR="0076327B" w:rsidRPr="00DF6592">
        <w:rPr>
          <w:rFonts w:ascii="Arial" w:hAnsi="Arial" w:cs="Arial"/>
        </w:rPr>
        <w:t>information;</w:t>
      </w:r>
      <w:r w:rsidRPr="00DF6592">
        <w:rPr>
          <w:rFonts w:ascii="Arial" w:hAnsi="Arial" w:cs="Arial"/>
        </w:rPr>
        <w:t xml:space="preserve"> they have used the battleground as the situation,</w:t>
      </w:r>
      <w:r w:rsidR="00125679" w:rsidRPr="00DF6592">
        <w:rPr>
          <w:rFonts w:ascii="Arial" w:hAnsi="Arial" w:cs="Arial"/>
        </w:rPr>
        <w:t xml:space="preserve"> the gunfight</w:t>
      </w:r>
      <w:r w:rsidR="00CF5FB5">
        <w:rPr>
          <w:rFonts w:ascii="Arial" w:hAnsi="Arial" w:cs="Arial"/>
        </w:rPr>
        <w:t xml:space="preserve"> battle</w:t>
      </w:r>
      <w:r w:rsidR="00125679" w:rsidRPr="00DF6592">
        <w:rPr>
          <w:rFonts w:ascii="Arial" w:hAnsi="Arial" w:cs="Arial"/>
        </w:rPr>
        <w:t xml:space="preserve"> exchange as the language interpreted, and misinformation of the </w:t>
      </w:r>
      <w:r w:rsidR="0076327B" w:rsidRPr="00DF6592">
        <w:rPr>
          <w:rFonts w:ascii="Arial" w:hAnsi="Arial" w:cs="Arial"/>
        </w:rPr>
        <w:t>soldier’s</w:t>
      </w:r>
      <w:r w:rsidR="00125679" w:rsidRPr="00DF6592">
        <w:rPr>
          <w:rFonts w:ascii="Arial" w:hAnsi="Arial" w:cs="Arial"/>
        </w:rPr>
        <w:t xml:space="preserve"> letter as the </w:t>
      </w:r>
      <w:r w:rsidR="0076327B" w:rsidRPr="00DF6592">
        <w:rPr>
          <w:rFonts w:ascii="Arial" w:hAnsi="Arial" w:cs="Arial"/>
        </w:rPr>
        <w:t>occasion</w:t>
      </w:r>
    </w:p>
    <w:p w:rsidR="00125679" w:rsidRPr="009733DC" w:rsidRDefault="00125679" w:rsidP="009733DC">
      <w:pPr>
        <w:spacing w:after="0"/>
      </w:pPr>
    </w:p>
    <w:p w:rsidR="009733DC" w:rsidRDefault="009733DC" w:rsidP="009733DC">
      <w:pPr>
        <w:pStyle w:val="Heading3"/>
        <w:spacing w:before="0"/>
      </w:pPr>
      <w:bookmarkStart w:id="25" w:name="_Toc512454305"/>
      <w:bookmarkStart w:id="26" w:name="_Toc512849509"/>
      <w:r w:rsidRPr="009733DC">
        <w:t>How was the message encoded and decoded?</w:t>
      </w:r>
      <w:bookmarkEnd w:id="25"/>
      <w:bookmarkEnd w:id="26"/>
    </w:p>
    <w:p w:rsidR="00D329B7" w:rsidRPr="00D329B7" w:rsidRDefault="00D329B7" w:rsidP="00D329B7">
      <w:pPr>
        <w:spacing w:after="0"/>
      </w:pPr>
    </w:p>
    <w:p w:rsidR="00DF6592" w:rsidRDefault="00123B03" w:rsidP="00D329B7">
      <w:pPr>
        <w:spacing w:after="0"/>
        <w:rPr>
          <w:rFonts w:ascii="Arial" w:hAnsi="Arial" w:cs="Arial"/>
        </w:rPr>
      </w:pPr>
      <w:r>
        <w:rPr>
          <w:rFonts w:ascii="Arial" w:hAnsi="Arial" w:cs="Arial"/>
        </w:rPr>
        <w:t>It was interpreted by the Turkish colonel as a misinformation meant to mislead</w:t>
      </w:r>
      <w:r w:rsidR="00CF5FB5">
        <w:rPr>
          <w:rFonts w:ascii="Arial" w:hAnsi="Arial" w:cs="Arial"/>
        </w:rPr>
        <w:t xml:space="preserve"> or misdirect</w:t>
      </w:r>
      <w:r w:rsidR="00CD7039">
        <w:rPr>
          <w:rFonts w:ascii="Arial" w:hAnsi="Arial" w:cs="Arial"/>
        </w:rPr>
        <w:t xml:space="preserve"> them but they concluded</w:t>
      </w:r>
      <w:r>
        <w:rPr>
          <w:rFonts w:ascii="Arial" w:hAnsi="Arial" w:cs="Arial"/>
        </w:rPr>
        <w:t xml:space="preserve"> it was accidentally left and information is genuine so they plan a devise of booby trapping the </w:t>
      </w:r>
      <w:r w:rsidR="0076327B">
        <w:rPr>
          <w:rFonts w:ascii="Arial" w:hAnsi="Arial" w:cs="Arial"/>
        </w:rPr>
        <w:t>British</w:t>
      </w:r>
      <w:r>
        <w:rPr>
          <w:rFonts w:ascii="Arial" w:hAnsi="Arial" w:cs="Arial"/>
        </w:rPr>
        <w:t xml:space="preserve"> army and stranding </w:t>
      </w:r>
      <w:r w:rsidR="0076327B">
        <w:rPr>
          <w:rFonts w:ascii="Arial" w:hAnsi="Arial" w:cs="Arial"/>
        </w:rPr>
        <w:t>them in</w:t>
      </w:r>
      <w:r>
        <w:rPr>
          <w:rFonts w:ascii="Arial" w:hAnsi="Arial" w:cs="Arial"/>
        </w:rPr>
        <w:t xml:space="preserve"> </w:t>
      </w:r>
      <w:r w:rsidR="0076327B">
        <w:rPr>
          <w:rFonts w:ascii="Arial" w:hAnsi="Arial" w:cs="Arial"/>
        </w:rPr>
        <w:t>Beersheba</w:t>
      </w:r>
      <w:r>
        <w:rPr>
          <w:rFonts w:ascii="Arial" w:hAnsi="Arial" w:cs="Arial"/>
        </w:rPr>
        <w:t xml:space="preserve"> with explosive leaving them with no water.</w:t>
      </w:r>
    </w:p>
    <w:p w:rsidR="00D329B7" w:rsidRPr="00DF6592" w:rsidRDefault="00D329B7" w:rsidP="00D329B7">
      <w:pPr>
        <w:spacing w:after="0"/>
        <w:rPr>
          <w:rFonts w:ascii="Arial" w:hAnsi="Arial" w:cs="Arial"/>
        </w:rPr>
      </w:pPr>
    </w:p>
    <w:p w:rsidR="009733DC" w:rsidRDefault="009733DC" w:rsidP="009733DC">
      <w:pPr>
        <w:pStyle w:val="Heading3"/>
        <w:spacing w:before="0"/>
      </w:pPr>
      <w:bookmarkStart w:id="27" w:name="_Toc512454306"/>
      <w:bookmarkStart w:id="28" w:name="_Toc512849510"/>
      <w:r w:rsidRPr="009733DC">
        <w:t>The disinformation was skilfully laid what other events were part of the communication?</w:t>
      </w:r>
      <w:bookmarkEnd w:id="27"/>
      <w:bookmarkEnd w:id="28"/>
    </w:p>
    <w:p w:rsidR="00D329B7" w:rsidRPr="00D329B7" w:rsidRDefault="00D329B7" w:rsidP="00D329B7">
      <w:pPr>
        <w:spacing w:after="0"/>
      </w:pPr>
    </w:p>
    <w:p w:rsidR="00B718AD" w:rsidRPr="00DF6592" w:rsidRDefault="00DF6592" w:rsidP="00B718AD">
      <w:pPr>
        <w:spacing w:after="0"/>
        <w:rPr>
          <w:rFonts w:ascii="Arial" w:hAnsi="Arial" w:cs="Arial"/>
          <w:color w:val="000000" w:themeColor="text1"/>
        </w:rPr>
      </w:pPr>
      <w:r w:rsidRPr="00DF6592">
        <w:rPr>
          <w:rFonts w:ascii="Arial" w:hAnsi="Arial" w:cs="Arial"/>
          <w:color w:val="000000" w:themeColor="text1"/>
          <w:shd w:val="clear" w:color="auto" w:fill="FFFFFF"/>
        </w:rPr>
        <w:t>During an attack by Turkish cavalry, Major </w:t>
      </w:r>
      <w:hyperlink r:id="rId12" w:tooltip="Richard Meinertzhagen" w:history="1">
        <w:r w:rsidRPr="00DF6592">
          <w:rPr>
            <w:rStyle w:val="Hyperlink"/>
            <w:rFonts w:ascii="Arial" w:hAnsi="Arial" w:cs="Arial"/>
            <w:color w:val="000000" w:themeColor="text1"/>
            <w:u w:val="none"/>
            <w:shd w:val="clear" w:color="auto" w:fill="FFFFFF"/>
          </w:rPr>
          <w:t xml:space="preserve">Richard </w:t>
        </w:r>
      </w:hyperlink>
      <w:hyperlink r:id="rId13" w:anchor="Sinai_Desert_and_the_Haversack_Ruse" w:tooltip="Richard Meinertzhagen" w:history="1">
        <w:r w:rsidRPr="00DF6592">
          <w:rPr>
            <w:rStyle w:val="Hyperlink"/>
            <w:rFonts w:ascii="Arial" w:hAnsi="Arial" w:cs="Arial"/>
            <w:color w:val="000000" w:themeColor="text1"/>
            <w:u w:val="none"/>
            <w:shd w:val="clear" w:color="auto" w:fill="FFFFFF"/>
          </w:rPr>
          <w:t>deliberately leaves behind documents</w:t>
        </w:r>
      </w:hyperlink>
      <w:r w:rsidRPr="00DF6592">
        <w:rPr>
          <w:rFonts w:ascii="Arial" w:hAnsi="Arial" w:cs="Arial"/>
          <w:color w:val="000000" w:themeColor="text1"/>
          <w:shd w:val="clear" w:color="auto" w:fill="FFFFFF"/>
        </w:rPr>
        <w:t> indicating that the attack on Beersheba will only be a diversion.</w:t>
      </w:r>
      <w:r>
        <w:rPr>
          <w:rFonts w:ascii="Arial" w:hAnsi="Arial" w:cs="Arial"/>
          <w:color w:val="000000" w:themeColor="text1"/>
          <w:shd w:val="clear" w:color="auto" w:fill="FFFFFF"/>
        </w:rPr>
        <w:t xml:space="preserve"> The gunfight of the failed </w:t>
      </w:r>
      <w:r w:rsidR="0076327B">
        <w:rPr>
          <w:rFonts w:ascii="Arial" w:hAnsi="Arial" w:cs="Arial"/>
          <w:color w:val="000000" w:themeColor="text1"/>
          <w:shd w:val="clear" w:color="auto" w:fill="FFFFFF"/>
        </w:rPr>
        <w:t>retrieval</w:t>
      </w:r>
      <w:r>
        <w:rPr>
          <w:rFonts w:ascii="Arial" w:hAnsi="Arial" w:cs="Arial"/>
          <w:color w:val="000000" w:themeColor="text1"/>
          <w:shd w:val="clear" w:color="auto" w:fill="FFFFFF"/>
        </w:rPr>
        <w:t xml:space="preserve"> of the rifle</w:t>
      </w:r>
      <w:r w:rsidR="00CD7039">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documents</w:t>
      </w:r>
      <w:r w:rsidR="00CD7039">
        <w:rPr>
          <w:rFonts w:ascii="Arial" w:hAnsi="Arial" w:cs="Arial"/>
          <w:color w:val="000000" w:themeColor="text1"/>
          <w:shd w:val="clear" w:color="auto" w:fill="FFFFFF"/>
        </w:rPr>
        <w:t xml:space="preserve"> found</w:t>
      </w:r>
      <w:r>
        <w:rPr>
          <w:rFonts w:ascii="Arial" w:hAnsi="Arial" w:cs="Arial"/>
          <w:color w:val="000000" w:themeColor="text1"/>
          <w:shd w:val="clear" w:color="auto" w:fill="FFFFFF"/>
        </w:rPr>
        <w:t xml:space="preserve"> in knapsack </w:t>
      </w:r>
      <w:r w:rsidR="0076327B">
        <w:rPr>
          <w:rFonts w:ascii="Arial" w:hAnsi="Arial" w:cs="Arial"/>
          <w:color w:val="000000" w:themeColor="text1"/>
          <w:shd w:val="clear" w:color="auto" w:fill="FFFFFF"/>
        </w:rPr>
        <w:t>interpreted</w:t>
      </w:r>
      <w:r>
        <w:rPr>
          <w:rFonts w:ascii="Arial" w:hAnsi="Arial" w:cs="Arial"/>
          <w:color w:val="000000" w:themeColor="text1"/>
          <w:shd w:val="clear" w:color="auto" w:fill="FFFFFF"/>
        </w:rPr>
        <w:t xml:space="preserve"> by the Turkish as important message, the left blood stain on the knapsack</w:t>
      </w:r>
      <w:r w:rsidR="00CD7039">
        <w:rPr>
          <w:rFonts w:ascii="Arial" w:hAnsi="Arial" w:cs="Arial"/>
          <w:color w:val="000000" w:themeColor="text1"/>
          <w:shd w:val="clear" w:color="auto" w:fill="FFFFFF"/>
        </w:rPr>
        <w:t xml:space="preserve"> indicates </w:t>
      </w:r>
      <w:r w:rsidR="00272327">
        <w:rPr>
          <w:rFonts w:ascii="Arial" w:hAnsi="Arial" w:cs="Arial"/>
          <w:color w:val="000000" w:themeColor="text1"/>
          <w:shd w:val="clear" w:color="auto" w:fill="FFFFFF"/>
        </w:rPr>
        <w:t>it’s</w:t>
      </w:r>
      <w:r w:rsidR="00CD7039">
        <w:rPr>
          <w:rFonts w:ascii="Arial" w:hAnsi="Arial" w:cs="Arial"/>
          <w:color w:val="000000" w:themeColor="text1"/>
          <w:shd w:val="clear" w:color="auto" w:fill="FFFFFF"/>
        </w:rPr>
        <w:t xml:space="preserve"> a genuine message</w:t>
      </w:r>
    </w:p>
    <w:p w:rsidR="007B3200" w:rsidRDefault="007B3200" w:rsidP="00123B03">
      <w:pPr>
        <w:spacing w:after="0"/>
      </w:pPr>
    </w:p>
    <w:p w:rsidR="00123B03" w:rsidRPr="00123B03" w:rsidRDefault="00123B03" w:rsidP="00123B03">
      <w:pPr>
        <w:spacing w:after="0"/>
        <w:rPr>
          <w:rFonts w:ascii="Arial" w:hAnsi="Arial" w:cs="Arial"/>
        </w:rPr>
      </w:pPr>
      <w:r>
        <w:rPr>
          <w:rFonts w:ascii="Arial" w:hAnsi="Arial" w:cs="Arial"/>
        </w:rPr>
        <w:t>The light horsemen uses the Shannon and Weaver concept</w:t>
      </w:r>
      <w:r w:rsidR="0076327B">
        <w:rPr>
          <w:rFonts w:ascii="Arial" w:hAnsi="Arial" w:cs="Arial"/>
        </w:rPr>
        <w:t xml:space="preserve"> as the major Richard as the sender and the Turkish army as the receiver, the gunfight as the encoder and the blood on knapsack as the decoder and they used the gunfight scene as a genuine source of information</w:t>
      </w:r>
    </w:p>
    <w:p w:rsidR="007B3200" w:rsidRDefault="007B3200" w:rsidP="007B3200"/>
    <w:p w:rsidR="0076327B" w:rsidRDefault="0076327B" w:rsidP="0076327B">
      <w:pPr>
        <w:pStyle w:val="Heading2"/>
        <w:spacing w:before="0"/>
      </w:pPr>
      <w:bookmarkStart w:id="29" w:name="_Toc512454307"/>
      <w:bookmarkStart w:id="30" w:name="_Toc512849511"/>
      <w:r>
        <w:t>The importance of Body Language in Presentations</w:t>
      </w:r>
      <w:bookmarkEnd w:id="29"/>
      <w:bookmarkEnd w:id="30"/>
    </w:p>
    <w:p w:rsidR="00D329B7" w:rsidRPr="00D329B7" w:rsidRDefault="00D329B7" w:rsidP="00D329B7">
      <w:pPr>
        <w:spacing w:after="0"/>
      </w:pPr>
    </w:p>
    <w:p w:rsidR="007B3200" w:rsidRPr="00BF46AA" w:rsidRDefault="0076327B" w:rsidP="0076327B">
      <w:pPr>
        <w:spacing w:after="0"/>
        <w:rPr>
          <w:rFonts w:ascii="Arial" w:hAnsi="Arial" w:cs="Arial"/>
        </w:rPr>
      </w:pPr>
      <w:r w:rsidRPr="00BF46AA">
        <w:rPr>
          <w:rFonts w:ascii="Arial" w:hAnsi="Arial" w:cs="Arial"/>
        </w:rPr>
        <w:t xml:space="preserve">There are five level </w:t>
      </w:r>
      <w:r w:rsidR="00182301" w:rsidRPr="00BF46AA">
        <w:rPr>
          <w:rFonts w:ascii="Arial" w:hAnsi="Arial" w:cs="Arial"/>
        </w:rPr>
        <w:t>of commu</w:t>
      </w:r>
      <w:r w:rsidR="00DE0EE0" w:rsidRPr="00BF46AA">
        <w:rPr>
          <w:rFonts w:ascii="Arial" w:hAnsi="Arial" w:cs="Arial"/>
        </w:rPr>
        <w:t>ni</w:t>
      </w:r>
      <w:r w:rsidR="00182301" w:rsidRPr="00BF46AA">
        <w:rPr>
          <w:rFonts w:ascii="Arial" w:hAnsi="Arial" w:cs="Arial"/>
        </w:rPr>
        <w:t xml:space="preserve">cation in body language </w:t>
      </w:r>
      <w:r w:rsidR="00DE0EE0" w:rsidRPr="00BF46AA">
        <w:rPr>
          <w:rFonts w:ascii="Arial" w:hAnsi="Arial" w:cs="Arial"/>
        </w:rPr>
        <w:t>posture, gestures</w:t>
      </w:r>
      <w:r w:rsidR="00182301" w:rsidRPr="00BF46AA">
        <w:rPr>
          <w:rFonts w:ascii="Arial" w:hAnsi="Arial" w:cs="Arial"/>
        </w:rPr>
        <w:t xml:space="preserve"> and movement, facial </w:t>
      </w:r>
      <w:r w:rsidR="00DE0EE0" w:rsidRPr="00BF46AA">
        <w:rPr>
          <w:rFonts w:ascii="Arial" w:hAnsi="Arial" w:cs="Arial"/>
        </w:rPr>
        <w:t>expressions</w:t>
      </w:r>
      <w:r w:rsidR="00182301" w:rsidRPr="00BF46AA">
        <w:rPr>
          <w:rFonts w:ascii="Arial" w:hAnsi="Arial" w:cs="Arial"/>
        </w:rPr>
        <w:t xml:space="preserve">, eye </w:t>
      </w:r>
      <w:r w:rsidR="00DE0EE0" w:rsidRPr="00BF46AA">
        <w:rPr>
          <w:rFonts w:ascii="Arial" w:hAnsi="Arial" w:cs="Arial"/>
        </w:rPr>
        <w:t>contact</w:t>
      </w:r>
      <w:r w:rsidR="00182301" w:rsidRPr="00BF46AA">
        <w:rPr>
          <w:rFonts w:ascii="Arial" w:hAnsi="Arial" w:cs="Arial"/>
        </w:rPr>
        <w:t xml:space="preserve"> and dress.</w:t>
      </w:r>
    </w:p>
    <w:p w:rsidR="00182301" w:rsidRPr="00BF46AA" w:rsidRDefault="00DE0EE0" w:rsidP="0076327B">
      <w:pPr>
        <w:spacing w:after="0"/>
        <w:rPr>
          <w:rFonts w:ascii="Arial" w:hAnsi="Arial" w:cs="Arial"/>
        </w:rPr>
      </w:pPr>
      <w:r w:rsidRPr="00BF46AA">
        <w:rPr>
          <w:rFonts w:ascii="Arial" w:hAnsi="Arial" w:cs="Arial"/>
        </w:rPr>
        <w:t>K</w:t>
      </w:r>
      <w:r w:rsidR="00182301" w:rsidRPr="00BF46AA">
        <w:rPr>
          <w:rFonts w:ascii="Arial" w:hAnsi="Arial" w:cs="Arial"/>
        </w:rPr>
        <w:t xml:space="preserve">eep a professional polished poster from the </w:t>
      </w:r>
      <w:r w:rsidRPr="00BF46AA">
        <w:rPr>
          <w:rFonts w:ascii="Arial" w:hAnsi="Arial" w:cs="Arial"/>
        </w:rPr>
        <w:t>moment</w:t>
      </w:r>
      <w:r w:rsidR="00182301" w:rsidRPr="00BF46AA">
        <w:rPr>
          <w:rFonts w:ascii="Arial" w:hAnsi="Arial" w:cs="Arial"/>
        </w:rPr>
        <w:t xml:space="preserve"> you want to make a good and noticeable first impression. Adopt a persona that is relatable and refined as soon as when your front of </w:t>
      </w:r>
      <w:r w:rsidRPr="00BF46AA">
        <w:rPr>
          <w:rFonts w:ascii="Arial" w:hAnsi="Arial" w:cs="Arial"/>
        </w:rPr>
        <w:t>an</w:t>
      </w:r>
      <w:r w:rsidR="00182301" w:rsidRPr="00BF46AA">
        <w:rPr>
          <w:rFonts w:ascii="Arial" w:hAnsi="Arial" w:cs="Arial"/>
        </w:rPr>
        <w:t xml:space="preserve"> audience.</w:t>
      </w:r>
    </w:p>
    <w:p w:rsidR="00182301" w:rsidRPr="00BF46AA" w:rsidRDefault="00182301" w:rsidP="0076327B">
      <w:pPr>
        <w:spacing w:after="0"/>
        <w:rPr>
          <w:rFonts w:ascii="Arial" w:hAnsi="Arial" w:cs="Arial"/>
        </w:rPr>
      </w:pPr>
      <w:r w:rsidRPr="00BF46AA">
        <w:rPr>
          <w:rFonts w:ascii="Arial" w:hAnsi="Arial" w:cs="Arial"/>
        </w:rPr>
        <w:t xml:space="preserve">The </w:t>
      </w:r>
      <w:r w:rsidR="00DE0EE0" w:rsidRPr="00BF46AA">
        <w:rPr>
          <w:rFonts w:ascii="Arial" w:hAnsi="Arial" w:cs="Arial"/>
        </w:rPr>
        <w:t>purpose</w:t>
      </w:r>
      <w:r w:rsidRPr="00BF46AA">
        <w:rPr>
          <w:rFonts w:ascii="Arial" w:hAnsi="Arial" w:cs="Arial"/>
        </w:rPr>
        <w:t xml:space="preserve"> of gesturing is to help your audience understand what </w:t>
      </w:r>
      <w:r w:rsidR="00DE0EE0" w:rsidRPr="00BF46AA">
        <w:rPr>
          <w:rFonts w:ascii="Arial" w:hAnsi="Arial" w:cs="Arial"/>
        </w:rPr>
        <w:t>you</w:t>
      </w:r>
      <w:r w:rsidRPr="00BF46AA">
        <w:rPr>
          <w:rFonts w:ascii="Arial" w:hAnsi="Arial" w:cs="Arial"/>
        </w:rPr>
        <w:t xml:space="preserve"> are saying, how you make hand gestures determines the </w:t>
      </w:r>
      <w:r w:rsidR="00E970DA" w:rsidRPr="00BF46AA">
        <w:rPr>
          <w:rFonts w:ascii="Arial" w:hAnsi="Arial" w:cs="Arial"/>
        </w:rPr>
        <w:t xml:space="preserve">size you want to interpret. Open handed gestures are universally understood as friendly and welcoming so we should always avoid crossing our arms, making wild movements or robotic stiff arms. The way we use our face and eyes make a tremendous impact on our presentation, eye contacts should not be a staring contest nor should you shy away from eye contacts, aim to have a meaningful eye contact to one person or a </w:t>
      </w:r>
      <w:r w:rsidR="00E970DA" w:rsidRPr="00BF46AA">
        <w:rPr>
          <w:rFonts w:ascii="Arial" w:hAnsi="Arial" w:cs="Arial"/>
        </w:rPr>
        <w:lastRenderedPageBreak/>
        <w:t xml:space="preserve">group at time, make preparations so you are not always looking at notes rather at the audience and make normal friendly </w:t>
      </w:r>
      <w:r w:rsidR="0006657F" w:rsidRPr="00BF46AA">
        <w:rPr>
          <w:rFonts w:ascii="Arial" w:hAnsi="Arial" w:cs="Arial"/>
        </w:rPr>
        <w:t>facial expressions.</w:t>
      </w:r>
    </w:p>
    <w:p w:rsidR="0006657F" w:rsidRPr="00BF46AA" w:rsidRDefault="0006657F" w:rsidP="0076327B">
      <w:pPr>
        <w:spacing w:after="0"/>
        <w:rPr>
          <w:rFonts w:ascii="Arial" w:hAnsi="Arial" w:cs="Arial"/>
        </w:rPr>
      </w:pPr>
      <w:r w:rsidRPr="00BF46AA">
        <w:rPr>
          <w:rFonts w:ascii="Arial" w:hAnsi="Arial" w:cs="Arial"/>
        </w:rPr>
        <w:t xml:space="preserve">How we dress sends a message to the audience so choose a </w:t>
      </w:r>
      <w:r w:rsidR="00DE0EE0" w:rsidRPr="00BF46AA">
        <w:rPr>
          <w:rFonts w:ascii="Arial" w:hAnsi="Arial" w:cs="Arial"/>
        </w:rPr>
        <w:t>comfortable wear so the audience feels you hav</w:t>
      </w:r>
      <w:r w:rsidRPr="00BF46AA">
        <w:rPr>
          <w:rFonts w:ascii="Arial" w:hAnsi="Arial" w:cs="Arial"/>
        </w:rPr>
        <w:t xml:space="preserve">e </w:t>
      </w:r>
      <w:r w:rsidR="00DE0EE0" w:rsidRPr="00BF46AA">
        <w:rPr>
          <w:rFonts w:ascii="Arial" w:hAnsi="Arial" w:cs="Arial"/>
        </w:rPr>
        <w:t>made</w:t>
      </w:r>
      <w:r w:rsidRPr="00BF46AA">
        <w:rPr>
          <w:rFonts w:ascii="Arial" w:hAnsi="Arial" w:cs="Arial"/>
        </w:rPr>
        <w:t xml:space="preserve"> </w:t>
      </w:r>
      <w:r w:rsidR="00DE0EE0" w:rsidRPr="00BF46AA">
        <w:rPr>
          <w:rFonts w:ascii="Arial" w:hAnsi="Arial" w:cs="Arial"/>
        </w:rPr>
        <w:t>an</w:t>
      </w:r>
      <w:r w:rsidRPr="00BF46AA">
        <w:rPr>
          <w:rFonts w:ascii="Arial" w:hAnsi="Arial" w:cs="Arial"/>
        </w:rPr>
        <w:t xml:space="preserve"> effort on how much you </w:t>
      </w:r>
      <w:r w:rsidR="00DE0EE0" w:rsidRPr="00BF46AA">
        <w:rPr>
          <w:rFonts w:ascii="Arial" w:hAnsi="Arial" w:cs="Arial"/>
        </w:rPr>
        <w:t>respect</w:t>
      </w:r>
      <w:r w:rsidRPr="00BF46AA">
        <w:rPr>
          <w:rFonts w:ascii="Arial" w:hAnsi="Arial" w:cs="Arial"/>
        </w:rPr>
        <w:t xml:space="preserve"> them and yourself. You never make a second chance to make a first impression</w:t>
      </w:r>
    </w:p>
    <w:p w:rsidR="0006657F" w:rsidRDefault="0006657F" w:rsidP="0076327B">
      <w:pPr>
        <w:spacing w:after="0"/>
      </w:pPr>
    </w:p>
    <w:p w:rsidR="003626E1" w:rsidRDefault="003626E1" w:rsidP="00D329B7">
      <w:pPr>
        <w:pStyle w:val="Heading2"/>
        <w:spacing w:before="0"/>
      </w:pPr>
      <w:bookmarkStart w:id="31" w:name="_Toc512454308"/>
    </w:p>
    <w:bookmarkEnd w:id="31"/>
    <w:p w:rsidR="00B67685" w:rsidRDefault="00B67685" w:rsidP="00B67685">
      <w:pPr>
        <w:spacing w:after="0"/>
      </w:pPr>
    </w:p>
    <w:p w:rsidR="003626E1" w:rsidRDefault="003626E1" w:rsidP="003626E1">
      <w:pPr>
        <w:pStyle w:val="Heading2"/>
        <w:spacing w:before="0"/>
      </w:pPr>
      <w:bookmarkStart w:id="32" w:name="_Toc512454309"/>
      <w:bookmarkStart w:id="33" w:name="_Toc512849512"/>
      <w:r>
        <w:t>Written communication</w:t>
      </w:r>
      <w:bookmarkEnd w:id="33"/>
    </w:p>
    <w:p w:rsidR="003626E1" w:rsidRPr="003626E1" w:rsidRDefault="003626E1" w:rsidP="003626E1">
      <w:pPr>
        <w:spacing w:after="0"/>
      </w:pPr>
    </w:p>
    <w:p w:rsidR="00B67685" w:rsidRDefault="00B67685" w:rsidP="003626E1">
      <w:pPr>
        <w:pStyle w:val="Heading3"/>
        <w:spacing w:before="0"/>
      </w:pPr>
      <w:bookmarkStart w:id="34" w:name="_Toc512849513"/>
      <w:r>
        <w:t>How bad writing makes you look unprofessional</w:t>
      </w:r>
      <w:bookmarkEnd w:id="32"/>
      <w:bookmarkEnd w:id="34"/>
    </w:p>
    <w:p w:rsidR="003626E1" w:rsidRPr="003626E1" w:rsidRDefault="003626E1" w:rsidP="003626E1">
      <w:pPr>
        <w:spacing w:after="0"/>
      </w:pPr>
    </w:p>
    <w:p w:rsidR="007B3200" w:rsidRPr="00BF46AA" w:rsidRDefault="00DE0EE0" w:rsidP="0076327B">
      <w:pPr>
        <w:spacing w:after="0"/>
        <w:rPr>
          <w:rFonts w:ascii="Arial" w:hAnsi="Arial" w:cs="Arial"/>
        </w:rPr>
      </w:pPr>
      <w:r w:rsidRPr="00BF46AA">
        <w:rPr>
          <w:rFonts w:ascii="Arial" w:hAnsi="Arial" w:cs="Arial"/>
        </w:rPr>
        <w:t xml:space="preserve">Bad written notes or </w:t>
      </w:r>
      <w:r w:rsidR="00E72C04">
        <w:rPr>
          <w:rFonts w:ascii="Arial" w:hAnsi="Arial" w:cs="Arial"/>
        </w:rPr>
        <w:t>recorded communication</w:t>
      </w:r>
      <w:r w:rsidRPr="00BF46AA">
        <w:rPr>
          <w:rFonts w:ascii="Arial" w:hAnsi="Arial" w:cs="Arial"/>
        </w:rPr>
        <w:t xml:space="preserve"> can cause anyone frustrations, it makes a negative first impressions. In work if you send or write unclear emails or reports you would be questioned on your ability</w:t>
      </w:r>
      <w:r w:rsidR="00E72C04">
        <w:rPr>
          <w:rFonts w:ascii="Arial" w:hAnsi="Arial" w:cs="Arial"/>
        </w:rPr>
        <w:t xml:space="preserve"> to perform on any given tasks</w:t>
      </w:r>
      <w:r w:rsidRPr="00BF46AA">
        <w:rPr>
          <w:rFonts w:ascii="Arial" w:hAnsi="Arial" w:cs="Arial"/>
        </w:rPr>
        <w:t>.</w:t>
      </w:r>
    </w:p>
    <w:p w:rsidR="00DE0EE0" w:rsidRPr="00BF46AA" w:rsidRDefault="00DE0EE0" w:rsidP="0076327B">
      <w:pPr>
        <w:spacing w:after="0"/>
        <w:rPr>
          <w:rFonts w:ascii="Arial" w:hAnsi="Arial" w:cs="Arial"/>
        </w:rPr>
      </w:pPr>
      <w:r w:rsidRPr="00BF46AA">
        <w:rPr>
          <w:rFonts w:ascii="Arial" w:hAnsi="Arial" w:cs="Arial"/>
        </w:rPr>
        <w:t>It can confuse your team, reduce the productivity and grammatical errors will make you look unprofessional.</w:t>
      </w:r>
    </w:p>
    <w:p w:rsidR="00DE0EE0" w:rsidRPr="00BF46AA" w:rsidRDefault="00DE0EE0" w:rsidP="0076327B">
      <w:pPr>
        <w:spacing w:after="0"/>
        <w:rPr>
          <w:rFonts w:ascii="Arial" w:hAnsi="Arial" w:cs="Arial"/>
        </w:rPr>
      </w:pPr>
      <w:r w:rsidRPr="00BF46AA">
        <w:rPr>
          <w:rFonts w:ascii="Arial" w:hAnsi="Arial" w:cs="Arial"/>
        </w:rPr>
        <w:t>The first step to writing effectively into understanding your audience, whe</w:t>
      </w:r>
      <w:r w:rsidR="007475F5" w:rsidRPr="00BF46AA">
        <w:rPr>
          <w:rFonts w:ascii="Arial" w:hAnsi="Arial" w:cs="Arial"/>
        </w:rPr>
        <w:t xml:space="preserve">n you know who you are writing for, when writing to a trusted team member can be different from m a report you send to a new client. Long sentences are harder to understand, use headings, sub heading, bullet points to break up your texts these are </w:t>
      </w:r>
      <w:r w:rsidR="00964E09" w:rsidRPr="00BF46AA">
        <w:rPr>
          <w:rFonts w:ascii="Arial" w:hAnsi="Arial" w:cs="Arial"/>
        </w:rPr>
        <w:t>easier</w:t>
      </w:r>
      <w:r w:rsidR="007475F5" w:rsidRPr="00BF46AA">
        <w:rPr>
          <w:rFonts w:ascii="Arial" w:hAnsi="Arial" w:cs="Arial"/>
        </w:rPr>
        <w:t xml:space="preserve"> for your audience to scan. Check for grammatical errors as they are </w:t>
      </w:r>
      <w:r w:rsidR="00964E09" w:rsidRPr="00BF46AA">
        <w:rPr>
          <w:rFonts w:ascii="Arial" w:hAnsi="Arial" w:cs="Arial"/>
        </w:rPr>
        <w:t>unsightly</w:t>
      </w:r>
      <w:r w:rsidR="007475F5" w:rsidRPr="00BF46AA">
        <w:rPr>
          <w:rFonts w:ascii="Arial" w:hAnsi="Arial" w:cs="Arial"/>
        </w:rPr>
        <w:t xml:space="preserve"> and makes you look unprofessional, always proof read and get someone else to proof read as it helps if you have missed anything</w:t>
      </w:r>
      <w:r w:rsidR="00BF46AA" w:rsidRPr="00BF46AA">
        <w:rPr>
          <w:rFonts w:ascii="Arial" w:hAnsi="Arial" w:cs="Arial"/>
        </w:rPr>
        <w:t xml:space="preserve">, read your document out loud helps you in proof </w:t>
      </w:r>
      <w:r w:rsidR="00964E09" w:rsidRPr="00BF46AA">
        <w:rPr>
          <w:rFonts w:ascii="Arial" w:hAnsi="Arial" w:cs="Arial"/>
        </w:rPr>
        <w:t>reading</w:t>
      </w:r>
      <w:r w:rsidR="00BF46AA" w:rsidRPr="00BF46AA">
        <w:rPr>
          <w:rFonts w:ascii="Arial" w:hAnsi="Arial" w:cs="Arial"/>
        </w:rPr>
        <w:t xml:space="preserve"> your documents as well.</w:t>
      </w:r>
    </w:p>
    <w:p w:rsidR="00BF46AA" w:rsidRDefault="00BF46AA" w:rsidP="0076327B">
      <w:pPr>
        <w:spacing w:after="0"/>
      </w:pPr>
    </w:p>
    <w:p w:rsidR="00B67685" w:rsidRDefault="00B67685" w:rsidP="00BF46AA">
      <w:pPr>
        <w:pStyle w:val="Heading2"/>
        <w:spacing w:before="0"/>
      </w:pPr>
      <w:bookmarkStart w:id="35" w:name="_Toc512454310"/>
      <w:bookmarkStart w:id="36" w:name="_Toc512849514"/>
      <w:r w:rsidRPr="0056671D">
        <w:t>Class exercise</w:t>
      </w:r>
      <w:bookmarkEnd w:id="35"/>
      <w:bookmarkEnd w:id="36"/>
    </w:p>
    <w:p w:rsidR="00B67685" w:rsidRDefault="00B67685" w:rsidP="00B67685">
      <w:pPr>
        <w:pStyle w:val="Heading3"/>
        <w:spacing w:before="0"/>
      </w:pPr>
    </w:p>
    <w:p w:rsidR="00BF46AA" w:rsidRDefault="00B67685" w:rsidP="00B67685">
      <w:pPr>
        <w:pStyle w:val="Heading3"/>
        <w:spacing w:before="0"/>
      </w:pPr>
      <w:bookmarkStart w:id="37" w:name="_Toc512454311"/>
      <w:bookmarkStart w:id="38" w:name="_Toc512849515"/>
      <w:r>
        <w:t>Brand ownership show down with stake holders</w:t>
      </w:r>
      <w:bookmarkEnd w:id="37"/>
      <w:bookmarkEnd w:id="38"/>
    </w:p>
    <w:p w:rsidR="003626E1" w:rsidRPr="003626E1" w:rsidRDefault="003626E1" w:rsidP="003626E1">
      <w:pPr>
        <w:spacing w:after="0"/>
      </w:pPr>
    </w:p>
    <w:p w:rsidR="00BF46AA" w:rsidRDefault="00BF46AA" w:rsidP="003626E1">
      <w:pPr>
        <w:spacing w:after="0"/>
        <w:rPr>
          <w:rFonts w:ascii="Arial" w:hAnsi="Arial" w:cs="Arial"/>
        </w:rPr>
      </w:pPr>
      <w:r w:rsidRPr="00BF46AA">
        <w:rPr>
          <w:rFonts w:ascii="Arial" w:hAnsi="Arial" w:cs="Arial"/>
        </w:rPr>
        <w:t>In week seven</w:t>
      </w:r>
      <w:r w:rsidR="00964E09">
        <w:rPr>
          <w:rFonts w:ascii="Arial" w:hAnsi="Arial" w:cs="Arial"/>
        </w:rPr>
        <w:t xml:space="preserve"> and eight</w:t>
      </w:r>
      <w:r w:rsidRPr="00BF46AA">
        <w:rPr>
          <w:rFonts w:ascii="Arial" w:hAnsi="Arial" w:cs="Arial"/>
        </w:rPr>
        <w:t xml:space="preserve"> we did a group exercise BMW</w:t>
      </w:r>
      <w:r w:rsidR="00964E09" w:rsidRPr="00BF46AA">
        <w:rPr>
          <w:rFonts w:ascii="Arial" w:hAnsi="Arial" w:cs="Arial"/>
        </w:rPr>
        <w:t>) they</w:t>
      </w:r>
      <w:r w:rsidRPr="00BF46AA">
        <w:rPr>
          <w:rFonts w:ascii="Arial" w:hAnsi="Arial" w:cs="Arial"/>
        </w:rPr>
        <w:t xml:space="preserve"> have been caught discounting vehicles against o</w:t>
      </w:r>
      <w:r w:rsidR="007341F4">
        <w:rPr>
          <w:rFonts w:ascii="Arial" w:hAnsi="Arial" w:cs="Arial"/>
        </w:rPr>
        <w:t xml:space="preserve">ther dealers to close sales. They have been asked to </w:t>
      </w:r>
      <w:r w:rsidR="007341F4" w:rsidRPr="00BF46AA">
        <w:rPr>
          <w:rFonts w:ascii="Arial" w:hAnsi="Arial" w:cs="Arial"/>
        </w:rPr>
        <w:t>their distributorship</w:t>
      </w:r>
      <w:r w:rsidR="007341F4">
        <w:rPr>
          <w:rFonts w:ascii="Arial" w:hAnsi="Arial" w:cs="Arial"/>
        </w:rPr>
        <w:t xml:space="preserve"> by </w:t>
      </w:r>
      <w:r w:rsidR="00964E09">
        <w:rPr>
          <w:rFonts w:ascii="Arial" w:hAnsi="Arial" w:cs="Arial"/>
        </w:rPr>
        <w:t xml:space="preserve">the </w:t>
      </w:r>
      <w:r w:rsidR="00964E09" w:rsidRPr="00BF46AA">
        <w:rPr>
          <w:rFonts w:ascii="Arial" w:hAnsi="Arial" w:cs="Arial"/>
        </w:rPr>
        <w:t>Brand</w:t>
      </w:r>
      <w:r w:rsidRPr="00BF46AA">
        <w:rPr>
          <w:rFonts w:ascii="Arial" w:hAnsi="Arial" w:cs="Arial"/>
        </w:rPr>
        <w:t xml:space="preserve"> owne</w:t>
      </w:r>
      <w:r w:rsidR="007341F4">
        <w:rPr>
          <w:rFonts w:ascii="Arial" w:hAnsi="Arial" w:cs="Arial"/>
        </w:rPr>
        <w:t>rs in Germany. In my group we talked about how we have working alongside BMW for 12 years and the incident was with new starters who were finding it hard to make sells, they have been disciplined and put on training so they can adhere to company guidelines and regulations in the workplace.</w:t>
      </w:r>
    </w:p>
    <w:p w:rsidR="007341F4" w:rsidRPr="00BF46AA" w:rsidRDefault="00964E09" w:rsidP="003626E1">
      <w:pPr>
        <w:spacing w:after="0"/>
        <w:rPr>
          <w:rFonts w:ascii="Arial" w:hAnsi="Arial" w:cs="Arial"/>
        </w:rPr>
      </w:pPr>
      <w:r>
        <w:rPr>
          <w:rFonts w:ascii="Arial" w:hAnsi="Arial" w:cs="Arial"/>
        </w:rPr>
        <w:t>In concluding group exercise w</w:t>
      </w:r>
      <w:r w:rsidR="007341F4">
        <w:rPr>
          <w:rFonts w:ascii="Arial" w:hAnsi="Arial" w:cs="Arial"/>
        </w:rPr>
        <w:t xml:space="preserve">e sat down with stake holders and let them know as this was a one of incident and will not happen again </w:t>
      </w:r>
      <w:r>
        <w:rPr>
          <w:rFonts w:ascii="Arial" w:hAnsi="Arial" w:cs="Arial"/>
        </w:rPr>
        <w:t xml:space="preserve">and the brand owners have given us another chance and we have </w:t>
      </w:r>
      <w:r w:rsidRPr="00BF46AA">
        <w:rPr>
          <w:rFonts w:ascii="Arial" w:hAnsi="Arial" w:cs="Arial"/>
        </w:rPr>
        <w:t>identif</w:t>
      </w:r>
      <w:r>
        <w:rPr>
          <w:rFonts w:ascii="Arial" w:hAnsi="Arial" w:cs="Arial"/>
        </w:rPr>
        <w:t>ied target groups, identified</w:t>
      </w:r>
      <w:r w:rsidRPr="00BF46AA">
        <w:rPr>
          <w:rFonts w:ascii="Arial" w:hAnsi="Arial" w:cs="Arial"/>
        </w:rPr>
        <w:t xml:space="preserve"> goals </w:t>
      </w:r>
      <w:r>
        <w:rPr>
          <w:rFonts w:ascii="Arial" w:hAnsi="Arial" w:cs="Arial"/>
        </w:rPr>
        <w:t>and</w:t>
      </w:r>
      <w:r w:rsidRPr="00BF46AA">
        <w:rPr>
          <w:rFonts w:ascii="Arial" w:hAnsi="Arial" w:cs="Arial"/>
        </w:rPr>
        <w:t xml:space="preserve"> objectives, and construct</w:t>
      </w:r>
      <w:r>
        <w:rPr>
          <w:rFonts w:ascii="Arial" w:hAnsi="Arial" w:cs="Arial"/>
        </w:rPr>
        <w:t>ed</w:t>
      </w:r>
      <w:r w:rsidRPr="00BF46AA">
        <w:rPr>
          <w:rFonts w:ascii="Arial" w:hAnsi="Arial" w:cs="Arial"/>
        </w:rPr>
        <w:t xml:space="preserve"> a way of communicatin</w:t>
      </w:r>
      <w:r>
        <w:rPr>
          <w:rFonts w:ascii="Arial" w:hAnsi="Arial" w:cs="Arial"/>
        </w:rPr>
        <w:t xml:space="preserve">g with these groups to achieve </w:t>
      </w:r>
      <w:r w:rsidRPr="00BF46AA">
        <w:rPr>
          <w:rFonts w:ascii="Arial" w:hAnsi="Arial" w:cs="Arial"/>
        </w:rPr>
        <w:t>our objectives</w:t>
      </w:r>
      <w:r>
        <w:rPr>
          <w:rFonts w:ascii="Arial" w:hAnsi="Arial" w:cs="Arial"/>
        </w:rPr>
        <w:t>. We have given them exclusive gifts and holidays.</w:t>
      </w:r>
    </w:p>
    <w:p w:rsidR="00B67685" w:rsidRDefault="00B67685" w:rsidP="0076327B">
      <w:pPr>
        <w:pStyle w:val="Heading2"/>
        <w:spacing w:before="0"/>
        <w:rPr>
          <w:rFonts w:asciiTheme="minorHAnsi" w:eastAsiaTheme="minorHAnsi" w:hAnsiTheme="minorHAnsi" w:cstheme="minorBidi"/>
          <w:color w:val="auto"/>
          <w:sz w:val="22"/>
          <w:szCs w:val="22"/>
        </w:rPr>
      </w:pPr>
      <w:bookmarkStart w:id="39" w:name="_Toc512249517"/>
      <w:bookmarkStart w:id="40" w:name="_Toc512256750"/>
      <w:bookmarkStart w:id="41" w:name="_Toc512258312"/>
      <w:bookmarkStart w:id="42" w:name="_Toc512258358"/>
      <w:bookmarkStart w:id="43" w:name="_Toc512454312"/>
    </w:p>
    <w:p w:rsidR="00D329B7" w:rsidRDefault="00D329B7" w:rsidP="0076327B">
      <w:pPr>
        <w:pStyle w:val="Heading2"/>
        <w:spacing w:before="0"/>
      </w:pPr>
    </w:p>
    <w:p w:rsidR="00D329B7" w:rsidRDefault="00D329B7" w:rsidP="0076327B">
      <w:pPr>
        <w:pStyle w:val="Heading2"/>
        <w:spacing w:before="0"/>
      </w:pPr>
    </w:p>
    <w:bookmarkEnd w:id="39"/>
    <w:bookmarkEnd w:id="40"/>
    <w:bookmarkEnd w:id="41"/>
    <w:bookmarkEnd w:id="42"/>
    <w:bookmarkEnd w:id="43"/>
    <w:p w:rsidR="006448BF" w:rsidRDefault="006448BF" w:rsidP="00B67685">
      <w:pPr>
        <w:spacing w:after="0"/>
      </w:pPr>
    </w:p>
    <w:p w:rsidR="00D329B7" w:rsidRDefault="00D329B7" w:rsidP="00B67685">
      <w:pPr>
        <w:spacing w:after="0"/>
        <w:rPr>
          <w:rFonts w:ascii="Arial" w:hAnsi="Arial" w:cs="Arial"/>
        </w:rPr>
      </w:pPr>
    </w:p>
    <w:p w:rsidR="00D329B7" w:rsidRDefault="00D329B7" w:rsidP="00D329B7">
      <w:pPr>
        <w:pStyle w:val="Heading2"/>
        <w:spacing w:before="0"/>
      </w:pPr>
      <w:bookmarkStart w:id="44" w:name="_Toc512849516"/>
      <w:r w:rsidRPr="00AC062C">
        <w:lastRenderedPageBreak/>
        <w:t>Conclusion</w:t>
      </w:r>
      <w:bookmarkEnd w:id="44"/>
    </w:p>
    <w:p w:rsidR="00D329B7" w:rsidRDefault="00D329B7" w:rsidP="00B67685">
      <w:pPr>
        <w:spacing w:after="0"/>
        <w:rPr>
          <w:rFonts w:ascii="Arial" w:hAnsi="Arial" w:cs="Arial"/>
        </w:rPr>
      </w:pPr>
    </w:p>
    <w:p w:rsidR="00B67685" w:rsidRDefault="00B67685" w:rsidP="00B67685">
      <w:pPr>
        <w:spacing w:after="0"/>
        <w:rPr>
          <w:rFonts w:ascii="Arial" w:hAnsi="Arial" w:cs="Arial"/>
        </w:rPr>
      </w:pPr>
      <w:r w:rsidRPr="00B67685">
        <w:rPr>
          <w:rFonts w:ascii="Arial" w:hAnsi="Arial" w:cs="Arial"/>
        </w:rPr>
        <w:t xml:space="preserve">In this </w:t>
      </w:r>
      <w:r>
        <w:rPr>
          <w:rFonts w:ascii="Arial" w:hAnsi="Arial" w:cs="Arial"/>
        </w:rPr>
        <w:t>course</w:t>
      </w:r>
      <w:r w:rsidR="007B2248">
        <w:rPr>
          <w:rFonts w:ascii="Arial" w:hAnsi="Arial" w:cs="Arial"/>
        </w:rPr>
        <w:t xml:space="preserve"> we</w:t>
      </w:r>
      <w:r>
        <w:rPr>
          <w:rFonts w:ascii="Arial" w:hAnsi="Arial" w:cs="Arial"/>
        </w:rPr>
        <w:t xml:space="preserve"> have learnt about different types of communications, how it can affect in what we do in our work or class room environment. I</w:t>
      </w:r>
      <w:r w:rsidR="007B2248">
        <w:rPr>
          <w:rFonts w:ascii="Arial" w:hAnsi="Arial" w:cs="Arial"/>
        </w:rPr>
        <w:t xml:space="preserve"> ha</w:t>
      </w:r>
      <w:r>
        <w:rPr>
          <w:rFonts w:ascii="Arial" w:hAnsi="Arial" w:cs="Arial"/>
        </w:rPr>
        <w:t>ve learnt the concept of the Shannon and weaver mathematical model</w:t>
      </w:r>
      <w:r w:rsidR="007B2248">
        <w:rPr>
          <w:rFonts w:ascii="Arial" w:hAnsi="Arial" w:cs="Arial"/>
        </w:rPr>
        <w:t>, the rules of sender and receiver, how you can misdirect, misinterpret a communication if not received correctly. How making a good first impression is always important no matter where and who your audience is, it is always good to leave a good, genuine impression. How when sending emails or messages we should check for grammatical error, proof read before sending so we don’t look unprofessional which was the case for me in a group chat where wrong person got sent wrong message.</w:t>
      </w:r>
    </w:p>
    <w:p w:rsidR="0047752F" w:rsidRDefault="0047752F" w:rsidP="00B67685">
      <w:pPr>
        <w:spacing w:after="0"/>
        <w:rPr>
          <w:rFonts w:ascii="Arial" w:hAnsi="Arial" w:cs="Arial"/>
        </w:rPr>
      </w:pPr>
    </w:p>
    <w:p w:rsidR="007B2248" w:rsidRDefault="007B2248" w:rsidP="00B67685">
      <w:pPr>
        <w:spacing w:after="0"/>
        <w:rPr>
          <w:rFonts w:ascii="Arial" w:hAnsi="Arial" w:cs="Arial"/>
        </w:rPr>
      </w:pPr>
      <w:r>
        <w:rPr>
          <w:rFonts w:ascii="Arial" w:hAnsi="Arial" w:cs="Arial"/>
        </w:rPr>
        <w:t xml:space="preserve">We learnt to do presentation in groups talking in front of </w:t>
      </w:r>
      <w:r w:rsidR="00C55541">
        <w:rPr>
          <w:rFonts w:ascii="Arial" w:hAnsi="Arial" w:cs="Arial"/>
        </w:rPr>
        <w:t>people; this was like a team building exercise where worked in a group</w:t>
      </w:r>
      <w:r w:rsidR="000C66FE">
        <w:rPr>
          <w:rFonts w:ascii="Arial" w:hAnsi="Arial" w:cs="Arial"/>
        </w:rPr>
        <w:t>, coming</w:t>
      </w:r>
      <w:r w:rsidR="00C55541">
        <w:rPr>
          <w:rFonts w:ascii="Arial" w:hAnsi="Arial" w:cs="Arial"/>
        </w:rPr>
        <w:t xml:space="preserve"> up with solutions and ideas.</w:t>
      </w:r>
    </w:p>
    <w:p w:rsidR="00C55541" w:rsidRPr="00B67685" w:rsidRDefault="00C55541" w:rsidP="00B67685">
      <w:pPr>
        <w:spacing w:after="0"/>
        <w:rPr>
          <w:rFonts w:ascii="Arial" w:hAnsi="Arial" w:cs="Arial"/>
        </w:rPr>
      </w:pPr>
      <w:r>
        <w:rPr>
          <w:rFonts w:ascii="Arial" w:hAnsi="Arial" w:cs="Arial"/>
        </w:rPr>
        <w:t xml:space="preserve">In a fast internet and social media society where effective communication and teamwork is a must have we can neither lose or forget the other, teamwork working is key in how we interact in </w:t>
      </w:r>
      <w:r w:rsidR="000C66FE">
        <w:rPr>
          <w:rFonts w:ascii="Arial" w:hAnsi="Arial" w:cs="Arial"/>
        </w:rPr>
        <w:t>the work, especially in security</w:t>
      </w:r>
      <w:r>
        <w:rPr>
          <w:rFonts w:ascii="Arial" w:hAnsi="Arial" w:cs="Arial"/>
        </w:rPr>
        <w:t xml:space="preserve">, from the way communicate verbally or non verbally to even how we dress, this are always the first impression on how </w:t>
      </w:r>
      <w:r w:rsidR="000C66FE">
        <w:rPr>
          <w:rFonts w:ascii="Arial" w:hAnsi="Arial" w:cs="Arial"/>
        </w:rPr>
        <w:t>we are</w:t>
      </w:r>
      <w:r>
        <w:rPr>
          <w:rFonts w:ascii="Arial" w:hAnsi="Arial" w:cs="Arial"/>
        </w:rPr>
        <w:t xml:space="preserve"> judge</w:t>
      </w:r>
      <w:r w:rsidR="000C66FE">
        <w:rPr>
          <w:rFonts w:ascii="Arial" w:hAnsi="Arial" w:cs="Arial"/>
        </w:rPr>
        <w:t>d</w:t>
      </w:r>
      <w:r>
        <w:rPr>
          <w:rFonts w:ascii="Arial" w:hAnsi="Arial" w:cs="Arial"/>
        </w:rPr>
        <w:t xml:space="preserve"> or perceive</w:t>
      </w:r>
      <w:r w:rsidR="000C66FE">
        <w:rPr>
          <w:rFonts w:ascii="Arial" w:hAnsi="Arial" w:cs="Arial"/>
        </w:rPr>
        <w:t>d</w:t>
      </w:r>
      <w:r>
        <w:rPr>
          <w:rFonts w:ascii="Arial" w:hAnsi="Arial" w:cs="Arial"/>
        </w:rPr>
        <w:t xml:space="preserve"> </w:t>
      </w:r>
      <w:r w:rsidR="000C66FE">
        <w:rPr>
          <w:rFonts w:ascii="Arial" w:hAnsi="Arial" w:cs="Arial"/>
        </w:rPr>
        <w:t>a</w:t>
      </w:r>
      <w:r>
        <w:rPr>
          <w:rFonts w:ascii="Arial" w:hAnsi="Arial" w:cs="Arial"/>
        </w:rPr>
        <w:t xml:space="preserve">s. </w:t>
      </w:r>
      <w:r w:rsidR="00272327">
        <w:rPr>
          <w:rFonts w:ascii="Arial" w:hAnsi="Arial" w:cs="Arial"/>
        </w:rPr>
        <w:t xml:space="preserve"> We use Shannon and Weaver theory in our everyday lives without realising, we are programmed in a way our mind operates on how use and decipher messages and what actions we take. We should be blessed how far technology has come </w:t>
      </w:r>
      <w:r w:rsidR="000C66FE">
        <w:rPr>
          <w:rFonts w:ascii="Arial" w:hAnsi="Arial" w:cs="Arial"/>
        </w:rPr>
        <w:t>and the</w:t>
      </w:r>
      <w:r w:rsidR="00AC6688">
        <w:rPr>
          <w:rFonts w:ascii="Arial" w:hAnsi="Arial" w:cs="Arial"/>
        </w:rPr>
        <w:t xml:space="preserve"> freedom it has given us in communicating with each other.</w:t>
      </w:r>
      <w:r w:rsidR="002400B3">
        <w:rPr>
          <w:rFonts w:ascii="Arial" w:hAnsi="Arial" w:cs="Arial"/>
        </w:rPr>
        <w:t xml:space="preserve"> </w:t>
      </w:r>
      <w:r w:rsidR="000C66FE">
        <w:rPr>
          <w:rFonts w:ascii="Arial" w:hAnsi="Arial" w:cs="Arial"/>
        </w:rPr>
        <w:t>At security</w:t>
      </w:r>
      <w:r w:rsidR="002400B3">
        <w:rPr>
          <w:rFonts w:ascii="Arial" w:hAnsi="Arial" w:cs="Arial"/>
        </w:rPr>
        <w:t xml:space="preserve"> workplace we use </w:t>
      </w:r>
      <w:r w:rsidR="000C66FE">
        <w:rPr>
          <w:rFonts w:ascii="Arial" w:hAnsi="Arial" w:cs="Arial"/>
        </w:rPr>
        <w:t xml:space="preserve">face to face, </w:t>
      </w:r>
      <w:r w:rsidR="002400B3">
        <w:rPr>
          <w:rFonts w:ascii="Arial" w:hAnsi="Arial" w:cs="Arial"/>
        </w:rPr>
        <w:t>radios and speakers as a form of communication, without this we would be phoning or messaging each other which would not work as best as one would find in radioing each other</w:t>
      </w:r>
      <w:r w:rsidR="00E60016">
        <w:rPr>
          <w:rFonts w:ascii="Arial" w:hAnsi="Arial" w:cs="Arial"/>
        </w:rPr>
        <w:t xml:space="preserve">, communication is an integral part of the </w:t>
      </w:r>
      <w:r w:rsidR="003626E1">
        <w:rPr>
          <w:rFonts w:ascii="Arial" w:hAnsi="Arial" w:cs="Arial"/>
        </w:rPr>
        <w:t>growing world;</w:t>
      </w:r>
      <w:r w:rsidR="00E60016">
        <w:rPr>
          <w:rFonts w:ascii="Arial" w:hAnsi="Arial" w:cs="Arial"/>
        </w:rPr>
        <w:t xml:space="preserve"> it is what binds us together as humans.</w:t>
      </w:r>
    </w:p>
    <w:p w:rsidR="007B3200" w:rsidRDefault="007B3200" w:rsidP="003626E1">
      <w:pPr>
        <w:spacing w:after="0"/>
      </w:pPr>
    </w:p>
    <w:p w:rsidR="007B3200" w:rsidRDefault="007B3200" w:rsidP="003626E1">
      <w:pPr>
        <w:spacing w:after="0"/>
      </w:pPr>
    </w:p>
    <w:p w:rsidR="0028698D" w:rsidRDefault="0028698D" w:rsidP="00D329B7">
      <w:pPr>
        <w:pStyle w:val="Heading2"/>
        <w:spacing w:before="0"/>
      </w:pPr>
      <w:bookmarkStart w:id="45" w:name="_GoBack"/>
      <w:bookmarkStart w:id="46" w:name="_Toc512454313"/>
      <w:bookmarkStart w:id="47" w:name="_Toc512849517"/>
      <w:bookmarkEnd w:id="45"/>
      <w:r w:rsidRPr="00AC062C">
        <w:t>Reference</w:t>
      </w:r>
      <w:bookmarkEnd w:id="46"/>
      <w:bookmarkEnd w:id="47"/>
    </w:p>
    <w:p w:rsidR="00D329B7" w:rsidRPr="00D329B7" w:rsidRDefault="00D329B7" w:rsidP="00D329B7"/>
    <w:p w:rsidR="0028698D" w:rsidRDefault="0028698D" w:rsidP="0028698D">
      <w:pPr>
        <w:spacing w:after="0"/>
        <w:rPr>
          <w:rFonts w:ascii="Arial" w:hAnsi="Arial" w:cs="Arial"/>
        </w:rPr>
      </w:pPr>
      <w:r>
        <w:rPr>
          <w:rFonts w:ascii="Arial" w:hAnsi="Arial" w:cs="Arial"/>
        </w:rPr>
        <w:t>Communication</w:t>
      </w:r>
    </w:p>
    <w:p w:rsidR="0028698D" w:rsidRDefault="0028698D" w:rsidP="0028698D">
      <w:pPr>
        <w:spacing w:after="0"/>
        <w:rPr>
          <w:rFonts w:ascii="Arial" w:hAnsi="Arial" w:cs="Arial"/>
        </w:rPr>
      </w:pPr>
      <w:r>
        <w:rPr>
          <w:rFonts w:ascii="Arial" w:hAnsi="Arial" w:cs="Arial"/>
        </w:rPr>
        <w:t xml:space="preserve">Griffiths, B, A. and Dunham, E.B. (2015) </w:t>
      </w:r>
      <w:r>
        <w:rPr>
          <w:rFonts w:ascii="Arial" w:hAnsi="Arial" w:cs="Arial"/>
          <w:i/>
        </w:rPr>
        <w:t>in working in teams</w:t>
      </w:r>
      <w:r>
        <w:rPr>
          <w:rFonts w:ascii="Arial" w:hAnsi="Arial" w:cs="Arial"/>
        </w:rPr>
        <w:t xml:space="preserve">. Thousand Oaks: SAGE. </w:t>
      </w:r>
    </w:p>
    <w:p w:rsidR="0028698D" w:rsidRDefault="0028698D" w:rsidP="0028698D">
      <w:pPr>
        <w:spacing w:after="0"/>
        <w:rPr>
          <w:rFonts w:ascii="Arial" w:hAnsi="Arial" w:cs="Arial"/>
        </w:rPr>
      </w:pPr>
      <w:r>
        <w:rPr>
          <w:rFonts w:ascii="Arial" w:hAnsi="Arial" w:cs="Arial"/>
        </w:rPr>
        <w:t>Ch.5, pp.91-112.</w:t>
      </w:r>
    </w:p>
    <w:p w:rsidR="0028698D" w:rsidRDefault="0028698D" w:rsidP="0028698D">
      <w:pPr>
        <w:spacing w:after="0"/>
        <w:rPr>
          <w:rFonts w:ascii="Arial" w:hAnsi="Arial" w:cs="Arial"/>
        </w:rPr>
      </w:pPr>
    </w:p>
    <w:p w:rsidR="0028698D" w:rsidRDefault="0028698D" w:rsidP="0028698D">
      <w:pPr>
        <w:spacing w:after="0"/>
        <w:rPr>
          <w:rFonts w:ascii="Arial" w:hAnsi="Arial" w:cs="Arial"/>
        </w:rPr>
      </w:pPr>
      <w:r>
        <w:rPr>
          <w:rFonts w:ascii="Arial" w:hAnsi="Arial" w:cs="Arial"/>
        </w:rPr>
        <w:t>Verbal and non-verbal communication</w:t>
      </w:r>
    </w:p>
    <w:p w:rsidR="0028698D" w:rsidRDefault="0028698D" w:rsidP="0028698D">
      <w:pPr>
        <w:spacing w:after="0"/>
        <w:rPr>
          <w:rFonts w:ascii="Arial" w:hAnsi="Arial" w:cs="Arial"/>
        </w:rPr>
      </w:pPr>
      <w:r>
        <w:rPr>
          <w:rFonts w:ascii="Arial" w:hAnsi="Arial" w:cs="Arial"/>
        </w:rPr>
        <w:t xml:space="preserve">Quintanilla, K.M. and Wahl, S.T. (2017) </w:t>
      </w:r>
      <w:r>
        <w:rPr>
          <w:rFonts w:ascii="Arial" w:hAnsi="Arial" w:cs="Arial"/>
          <w:i/>
        </w:rPr>
        <w:t>in business and professional communication.</w:t>
      </w:r>
      <w:r>
        <w:rPr>
          <w:rFonts w:ascii="Arial" w:hAnsi="Arial" w:cs="Arial"/>
        </w:rPr>
        <w:t xml:space="preserve"> 3</w:t>
      </w:r>
      <w:r w:rsidRPr="006448BF">
        <w:rPr>
          <w:rFonts w:ascii="Arial" w:hAnsi="Arial" w:cs="Arial"/>
          <w:vertAlign w:val="superscript"/>
        </w:rPr>
        <w:t>rd</w:t>
      </w:r>
      <w:r>
        <w:rPr>
          <w:rFonts w:ascii="Arial" w:hAnsi="Arial" w:cs="Arial"/>
        </w:rPr>
        <w:t xml:space="preserve"> ed.</w:t>
      </w:r>
    </w:p>
    <w:p w:rsidR="0028698D" w:rsidRPr="006448BF" w:rsidRDefault="0028698D" w:rsidP="0028698D">
      <w:pPr>
        <w:spacing w:after="0"/>
        <w:rPr>
          <w:rFonts w:ascii="Arial" w:hAnsi="Arial" w:cs="Arial"/>
        </w:rPr>
      </w:pPr>
      <w:r>
        <w:rPr>
          <w:rFonts w:ascii="Arial" w:hAnsi="Arial" w:cs="Arial"/>
        </w:rPr>
        <w:t xml:space="preserve">Thousand Oaks: SAGE. </w:t>
      </w:r>
      <w:proofErr w:type="gramStart"/>
      <w:r>
        <w:rPr>
          <w:rFonts w:ascii="Arial" w:hAnsi="Arial" w:cs="Arial"/>
        </w:rPr>
        <w:t>Ch.2, pp.27-46.</w:t>
      </w:r>
      <w:proofErr w:type="gramEnd"/>
    </w:p>
    <w:p w:rsidR="0028698D" w:rsidRDefault="0028698D" w:rsidP="0028698D">
      <w:pPr>
        <w:spacing w:after="0"/>
        <w:rPr>
          <w:rFonts w:ascii="Arial" w:hAnsi="Arial" w:cs="Arial"/>
        </w:rPr>
      </w:pPr>
    </w:p>
    <w:p w:rsidR="002C5C34" w:rsidRDefault="002C5C34" w:rsidP="0028698D">
      <w:pPr>
        <w:spacing w:after="0"/>
        <w:rPr>
          <w:rFonts w:ascii="Arial" w:hAnsi="Arial" w:cs="Arial"/>
        </w:rPr>
      </w:pPr>
      <w:r>
        <w:rPr>
          <w:rFonts w:ascii="Arial" w:hAnsi="Arial" w:cs="Arial"/>
        </w:rPr>
        <w:t>The importance of body language in presentations</w:t>
      </w:r>
    </w:p>
    <w:p w:rsidR="002C5C34" w:rsidRDefault="002C5C34" w:rsidP="0028698D">
      <w:pPr>
        <w:spacing w:after="0"/>
        <w:rPr>
          <w:rFonts w:ascii="Arial" w:hAnsi="Arial" w:cs="Arial"/>
        </w:rPr>
      </w:pPr>
      <w:r>
        <w:rPr>
          <w:rFonts w:ascii="Arial" w:hAnsi="Arial" w:cs="Arial"/>
        </w:rPr>
        <w:t>Date accessed 22/04/2018</w:t>
      </w:r>
    </w:p>
    <w:p w:rsidR="002C5C34" w:rsidRPr="007A7F36" w:rsidRDefault="002C5C34" w:rsidP="0028698D">
      <w:pPr>
        <w:spacing w:after="0"/>
        <w:rPr>
          <w:rFonts w:ascii="Arial" w:hAnsi="Arial" w:cs="Arial"/>
        </w:rPr>
      </w:pPr>
      <w:r w:rsidRPr="002C5C34">
        <w:rPr>
          <w:rFonts w:ascii="Arial" w:hAnsi="Arial" w:cs="Arial"/>
        </w:rPr>
        <w:t>https://www.youtube.com/watch?v=IqqiDw58NSE</w:t>
      </w:r>
    </w:p>
    <w:p w:rsidR="0030173B" w:rsidRPr="007A7F36" w:rsidRDefault="0028698D" w:rsidP="002C5C34">
      <w:pPr>
        <w:pStyle w:val="Heading2"/>
        <w:spacing w:before="0"/>
        <w:rPr>
          <w:rFonts w:ascii="Arial" w:hAnsi="Arial" w:cs="Arial"/>
        </w:rPr>
      </w:pPr>
      <w:r w:rsidRPr="007A7F36">
        <w:rPr>
          <w:rFonts w:ascii="Arial" w:hAnsi="Arial" w:cs="Arial"/>
        </w:rPr>
        <w:t xml:space="preserve"> </w:t>
      </w:r>
    </w:p>
    <w:p w:rsidR="002049FE" w:rsidRDefault="00AC7441" w:rsidP="00D74A09">
      <w:pPr>
        <w:spacing w:after="0"/>
        <w:rPr>
          <w:rFonts w:ascii="Arial" w:hAnsi="Arial" w:cs="Arial"/>
        </w:rPr>
      </w:pPr>
      <w:r>
        <w:rPr>
          <w:rFonts w:ascii="Arial" w:hAnsi="Arial" w:cs="Arial"/>
        </w:rPr>
        <w:t>Shannon and weaver mathematical mode of communication</w:t>
      </w:r>
    </w:p>
    <w:p w:rsidR="00AC7441" w:rsidRDefault="00AC7441" w:rsidP="00D74A09">
      <w:pPr>
        <w:spacing w:after="0"/>
        <w:rPr>
          <w:rFonts w:ascii="Arial" w:hAnsi="Arial" w:cs="Arial"/>
        </w:rPr>
      </w:pPr>
      <w:r>
        <w:rPr>
          <w:rFonts w:ascii="Arial" w:hAnsi="Arial" w:cs="Arial"/>
        </w:rPr>
        <w:t>Date accessed 22/04/2018</w:t>
      </w:r>
    </w:p>
    <w:p w:rsidR="00AC7441" w:rsidRPr="007A7F36" w:rsidRDefault="00AC7441" w:rsidP="00D74A09">
      <w:pPr>
        <w:spacing w:after="0"/>
        <w:rPr>
          <w:rFonts w:ascii="Arial" w:hAnsi="Arial" w:cs="Arial"/>
        </w:rPr>
      </w:pPr>
      <w:r w:rsidRPr="00AC7441">
        <w:rPr>
          <w:rFonts w:ascii="Arial" w:hAnsi="Arial" w:cs="Arial"/>
        </w:rPr>
        <w:t>https://www.youtube.com/watch?v=etcIX0aC-4E</w:t>
      </w:r>
    </w:p>
    <w:sectPr w:rsidR="00AC7441" w:rsidRPr="007A7F36" w:rsidSect="0051305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9E3" w:rsidRDefault="00EC49E3" w:rsidP="006A357A">
      <w:pPr>
        <w:spacing w:after="0" w:line="240" w:lineRule="auto"/>
      </w:pPr>
      <w:r>
        <w:separator/>
      </w:r>
    </w:p>
  </w:endnote>
  <w:endnote w:type="continuationSeparator" w:id="0">
    <w:p w:rsidR="00EC49E3" w:rsidRDefault="00EC49E3" w:rsidP="006A35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0000000000000000000"/>
    <w:charset w:val="00"/>
    <w:family w:val="auto"/>
    <w:pitch w:val="variable"/>
    <w:sig w:usb0="E00002FF" w:usb1="5000205B" w:usb2="0000002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9E3" w:rsidRDefault="00EC49E3" w:rsidP="006A357A">
      <w:pPr>
        <w:spacing w:after="0" w:line="240" w:lineRule="auto"/>
      </w:pPr>
      <w:r>
        <w:separator/>
      </w:r>
    </w:p>
  </w:footnote>
  <w:footnote w:type="continuationSeparator" w:id="0">
    <w:p w:rsidR="00EC49E3" w:rsidRDefault="00EC49E3" w:rsidP="006A35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65566C7"/>
    <w:multiLevelType w:val="multilevel"/>
    <w:tmpl w:val="6A7A4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9E0F31"/>
    <w:multiLevelType w:val="multilevel"/>
    <w:tmpl w:val="013C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B055495"/>
    <w:multiLevelType w:val="multilevel"/>
    <w:tmpl w:val="5D20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2"/>
  </w:num>
  <w:num w:numId="3">
    <w:abstractNumId w:val="6"/>
  </w:num>
  <w:num w:numId="4">
    <w:abstractNumId w:val="10"/>
  </w:num>
  <w:num w:numId="5">
    <w:abstractNumId w:val="1"/>
  </w:num>
  <w:num w:numId="6">
    <w:abstractNumId w:val="7"/>
  </w:num>
  <w:num w:numId="7">
    <w:abstractNumId w:val="0"/>
  </w:num>
  <w:num w:numId="8">
    <w:abstractNumId w:val="14"/>
  </w:num>
  <w:num w:numId="9">
    <w:abstractNumId w:val="9"/>
  </w:num>
  <w:num w:numId="10">
    <w:abstractNumId w:val="13"/>
  </w:num>
  <w:num w:numId="11">
    <w:abstractNumId w:val="11"/>
  </w:num>
  <w:num w:numId="12">
    <w:abstractNumId w:val="4"/>
  </w:num>
  <w:num w:numId="13">
    <w:abstractNumId w:val="2"/>
  </w:num>
  <w:num w:numId="14">
    <w:abstractNumId w:val="3"/>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A930CB"/>
    <w:rsid w:val="00016992"/>
    <w:rsid w:val="000178FF"/>
    <w:rsid w:val="00045C47"/>
    <w:rsid w:val="000578CE"/>
    <w:rsid w:val="0006008A"/>
    <w:rsid w:val="0006657F"/>
    <w:rsid w:val="000730D4"/>
    <w:rsid w:val="00082326"/>
    <w:rsid w:val="000919D2"/>
    <w:rsid w:val="00092408"/>
    <w:rsid w:val="000936E9"/>
    <w:rsid w:val="000A61C9"/>
    <w:rsid w:val="000C5E1B"/>
    <w:rsid w:val="000C66FE"/>
    <w:rsid w:val="001130F2"/>
    <w:rsid w:val="00123B03"/>
    <w:rsid w:val="00125679"/>
    <w:rsid w:val="00136952"/>
    <w:rsid w:val="001421ED"/>
    <w:rsid w:val="001465E3"/>
    <w:rsid w:val="0015027C"/>
    <w:rsid w:val="001600F8"/>
    <w:rsid w:val="00174EEB"/>
    <w:rsid w:val="00182301"/>
    <w:rsid w:val="001828EE"/>
    <w:rsid w:val="001836B1"/>
    <w:rsid w:val="00191DC1"/>
    <w:rsid w:val="001A06D1"/>
    <w:rsid w:val="001F5437"/>
    <w:rsid w:val="002049FE"/>
    <w:rsid w:val="00207E5E"/>
    <w:rsid w:val="0021380A"/>
    <w:rsid w:val="00224DA7"/>
    <w:rsid w:val="002400B3"/>
    <w:rsid w:val="00252E68"/>
    <w:rsid w:val="00255FC4"/>
    <w:rsid w:val="00272327"/>
    <w:rsid w:val="00276A31"/>
    <w:rsid w:val="00284720"/>
    <w:rsid w:val="00285D09"/>
    <w:rsid w:val="0028698D"/>
    <w:rsid w:val="00296FAF"/>
    <w:rsid w:val="002A33C8"/>
    <w:rsid w:val="002C4CAC"/>
    <w:rsid w:val="002C5C34"/>
    <w:rsid w:val="002F556D"/>
    <w:rsid w:val="002F6B0E"/>
    <w:rsid w:val="0030173B"/>
    <w:rsid w:val="0030202B"/>
    <w:rsid w:val="00303323"/>
    <w:rsid w:val="00314530"/>
    <w:rsid w:val="00320F90"/>
    <w:rsid w:val="00322BD4"/>
    <w:rsid w:val="00322C2E"/>
    <w:rsid w:val="00331B7F"/>
    <w:rsid w:val="003626E1"/>
    <w:rsid w:val="00374C71"/>
    <w:rsid w:val="003860FB"/>
    <w:rsid w:val="00391011"/>
    <w:rsid w:val="003B159C"/>
    <w:rsid w:val="003B2CB8"/>
    <w:rsid w:val="003B602D"/>
    <w:rsid w:val="003C3B33"/>
    <w:rsid w:val="003C4A80"/>
    <w:rsid w:val="003D34E8"/>
    <w:rsid w:val="003F64EA"/>
    <w:rsid w:val="003F69D6"/>
    <w:rsid w:val="004011D7"/>
    <w:rsid w:val="00406B41"/>
    <w:rsid w:val="00442772"/>
    <w:rsid w:val="0046229B"/>
    <w:rsid w:val="0047752F"/>
    <w:rsid w:val="004800A4"/>
    <w:rsid w:val="00481CB5"/>
    <w:rsid w:val="004A3939"/>
    <w:rsid w:val="004B71BB"/>
    <w:rsid w:val="004C23DA"/>
    <w:rsid w:val="004F03CD"/>
    <w:rsid w:val="004F3CFE"/>
    <w:rsid w:val="004F607B"/>
    <w:rsid w:val="00501F67"/>
    <w:rsid w:val="0051013F"/>
    <w:rsid w:val="00513050"/>
    <w:rsid w:val="005225BF"/>
    <w:rsid w:val="005664F4"/>
    <w:rsid w:val="00570E9F"/>
    <w:rsid w:val="00586056"/>
    <w:rsid w:val="0059562E"/>
    <w:rsid w:val="005A4B58"/>
    <w:rsid w:val="005C1B2A"/>
    <w:rsid w:val="005C2658"/>
    <w:rsid w:val="005D04EB"/>
    <w:rsid w:val="0062657F"/>
    <w:rsid w:val="00634AE8"/>
    <w:rsid w:val="006448BF"/>
    <w:rsid w:val="00670D2E"/>
    <w:rsid w:val="00671CBC"/>
    <w:rsid w:val="006946DD"/>
    <w:rsid w:val="006A357A"/>
    <w:rsid w:val="006A63D6"/>
    <w:rsid w:val="006B2157"/>
    <w:rsid w:val="00715A8B"/>
    <w:rsid w:val="007341F4"/>
    <w:rsid w:val="0073558A"/>
    <w:rsid w:val="007361B5"/>
    <w:rsid w:val="007475F5"/>
    <w:rsid w:val="0075131B"/>
    <w:rsid w:val="0076327B"/>
    <w:rsid w:val="00766223"/>
    <w:rsid w:val="00775040"/>
    <w:rsid w:val="007841EE"/>
    <w:rsid w:val="007A0F0B"/>
    <w:rsid w:val="007A7F36"/>
    <w:rsid w:val="007B2248"/>
    <w:rsid w:val="007B3200"/>
    <w:rsid w:val="007B5CCE"/>
    <w:rsid w:val="007E734B"/>
    <w:rsid w:val="007F4D9A"/>
    <w:rsid w:val="007F6D91"/>
    <w:rsid w:val="008138EC"/>
    <w:rsid w:val="008341A2"/>
    <w:rsid w:val="008346D5"/>
    <w:rsid w:val="00847BAB"/>
    <w:rsid w:val="00885114"/>
    <w:rsid w:val="008A1155"/>
    <w:rsid w:val="008B12E6"/>
    <w:rsid w:val="008B498D"/>
    <w:rsid w:val="008C2569"/>
    <w:rsid w:val="008C2930"/>
    <w:rsid w:val="008D451A"/>
    <w:rsid w:val="008E29F3"/>
    <w:rsid w:val="008F2B5B"/>
    <w:rsid w:val="009556EE"/>
    <w:rsid w:val="00962AE8"/>
    <w:rsid w:val="00964538"/>
    <w:rsid w:val="00964E09"/>
    <w:rsid w:val="009733DC"/>
    <w:rsid w:val="009A168C"/>
    <w:rsid w:val="009A3BAA"/>
    <w:rsid w:val="009A6530"/>
    <w:rsid w:val="009B446E"/>
    <w:rsid w:val="009D0524"/>
    <w:rsid w:val="009E2407"/>
    <w:rsid w:val="00A3471E"/>
    <w:rsid w:val="00A4397C"/>
    <w:rsid w:val="00A47690"/>
    <w:rsid w:val="00A51F56"/>
    <w:rsid w:val="00A651D4"/>
    <w:rsid w:val="00A65353"/>
    <w:rsid w:val="00A90A1F"/>
    <w:rsid w:val="00A91384"/>
    <w:rsid w:val="00A930CB"/>
    <w:rsid w:val="00A976D8"/>
    <w:rsid w:val="00AB4149"/>
    <w:rsid w:val="00AB59C2"/>
    <w:rsid w:val="00AC062C"/>
    <w:rsid w:val="00AC49E7"/>
    <w:rsid w:val="00AC6688"/>
    <w:rsid w:val="00AC7441"/>
    <w:rsid w:val="00AE79EE"/>
    <w:rsid w:val="00B01158"/>
    <w:rsid w:val="00B02818"/>
    <w:rsid w:val="00B033E5"/>
    <w:rsid w:val="00B26C7E"/>
    <w:rsid w:val="00B4300D"/>
    <w:rsid w:val="00B44D5E"/>
    <w:rsid w:val="00B45138"/>
    <w:rsid w:val="00B61C72"/>
    <w:rsid w:val="00B6475F"/>
    <w:rsid w:val="00B67685"/>
    <w:rsid w:val="00B718AD"/>
    <w:rsid w:val="00BB07BE"/>
    <w:rsid w:val="00BB3641"/>
    <w:rsid w:val="00BD333C"/>
    <w:rsid w:val="00BD3AA5"/>
    <w:rsid w:val="00BF2C08"/>
    <w:rsid w:val="00BF46AA"/>
    <w:rsid w:val="00C42D42"/>
    <w:rsid w:val="00C53B1A"/>
    <w:rsid w:val="00C55013"/>
    <w:rsid w:val="00C55541"/>
    <w:rsid w:val="00C74EB7"/>
    <w:rsid w:val="00C80AF8"/>
    <w:rsid w:val="00C833DA"/>
    <w:rsid w:val="00C9752D"/>
    <w:rsid w:val="00CA0B12"/>
    <w:rsid w:val="00CC59B1"/>
    <w:rsid w:val="00CC6920"/>
    <w:rsid w:val="00CD03D2"/>
    <w:rsid w:val="00CD7039"/>
    <w:rsid w:val="00CE01B0"/>
    <w:rsid w:val="00CE4004"/>
    <w:rsid w:val="00CE49DE"/>
    <w:rsid w:val="00CF5FB5"/>
    <w:rsid w:val="00CF644C"/>
    <w:rsid w:val="00D00197"/>
    <w:rsid w:val="00D01FF9"/>
    <w:rsid w:val="00D127C6"/>
    <w:rsid w:val="00D15FF5"/>
    <w:rsid w:val="00D17A2A"/>
    <w:rsid w:val="00D2291D"/>
    <w:rsid w:val="00D27D29"/>
    <w:rsid w:val="00D329B7"/>
    <w:rsid w:val="00D446B5"/>
    <w:rsid w:val="00D450BB"/>
    <w:rsid w:val="00D62B28"/>
    <w:rsid w:val="00D67E1F"/>
    <w:rsid w:val="00D74A09"/>
    <w:rsid w:val="00D84A9C"/>
    <w:rsid w:val="00DA3853"/>
    <w:rsid w:val="00DA6022"/>
    <w:rsid w:val="00DB73B2"/>
    <w:rsid w:val="00DD3304"/>
    <w:rsid w:val="00DE0EE0"/>
    <w:rsid w:val="00DF21D0"/>
    <w:rsid w:val="00DF6592"/>
    <w:rsid w:val="00E16AE8"/>
    <w:rsid w:val="00E24560"/>
    <w:rsid w:val="00E60016"/>
    <w:rsid w:val="00E64115"/>
    <w:rsid w:val="00E642D3"/>
    <w:rsid w:val="00E72C04"/>
    <w:rsid w:val="00E750E6"/>
    <w:rsid w:val="00E82EAC"/>
    <w:rsid w:val="00E874AC"/>
    <w:rsid w:val="00E9394F"/>
    <w:rsid w:val="00E970DA"/>
    <w:rsid w:val="00EB1FDF"/>
    <w:rsid w:val="00EC49E3"/>
    <w:rsid w:val="00EC64A7"/>
    <w:rsid w:val="00EC674C"/>
    <w:rsid w:val="00EF3ED4"/>
    <w:rsid w:val="00F02B24"/>
    <w:rsid w:val="00F04B3A"/>
    <w:rsid w:val="00F1207E"/>
    <w:rsid w:val="00F334D8"/>
    <w:rsid w:val="00F46479"/>
    <w:rsid w:val="00F53EF8"/>
    <w:rsid w:val="00F56E58"/>
    <w:rsid w:val="00F67202"/>
    <w:rsid w:val="00F75D71"/>
    <w:rsid w:val="00FA3DD1"/>
    <w:rsid w:val="00FA3F78"/>
    <w:rsid w:val="00FB2D78"/>
    <w:rsid w:val="00FB42C7"/>
    <w:rsid w:val="00FC4F27"/>
    <w:rsid w:val="00FE6F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AE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4004"/>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CE4004"/>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CE4004"/>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CE4004"/>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CE40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004"/>
    <w:rPr>
      <w:rFonts w:ascii="Tahoma" w:hAnsi="Tahoma" w:cs="Tahoma"/>
      <w:sz w:val="16"/>
      <w:szCs w:val="16"/>
    </w:rPr>
  </w:style>
  <w:style w:type="character" w:customStyle="1" w:styleId="Heading3Char">
    <w:name w:val="Heading 3 Char"/>
    <w:basedOn w:val="DefaultParagraphFont"/>
    <w:link w:val="Heading3"/>
    <w:uiPriority w:val="9"/>
    <w:rsid w:val="00CE4004"/>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CE400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CE400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CE4004"/>
    <w:rPr>
      <w:rFonts w:asciiTheme="majorHAnsi" w:eastAsiaTheme="majorEastAsia" w:hAnsiTheme="majorHAnsi" w:cstheme="majorBidi"/>
      <w:i/>
      <w:iCs/>
      <w:color w:val="1F4D78" w:themeColor="accent1" w:themeShade="7F"/>
    </w:rPr>
  </w:style>
  <w:style w:type="paragraph" w:styleId="TOC3">
    <w:name w:val="toc 3"/>
    <w:basedOn w:val="Normal"/>
    <w:next w:val="Normal"/>
    <w:autoRedefine/>
    <w:uiPriority w:val="39"/>
    <w:unhideWhenUsed/>
    <w:rsid w:val="00CE4004"/>
    <w:pPr>
      <w:spacing w:after="100"/>
      <w:ind w:left="440"/>
    </w:pPr>
  </w:style>
  <w:style w:type="paragraph" w:styleId="TOC1">
    <w:name w:val="toc 1"/>
    <w:basedOn w:val="Normal"/>
    <w:next w:val="Normal"/>
    <w:autoRedefine/>
    <w:uiPriority w:val="39"/>
    <w:unhideWhenUsed/>
    <w:rsid w:val="00CE4004"/>
    <w:pPr>
      <w:spacing w:after="100"/>
    </w:pPr>
  </w:style>
  <w:style w:type="character" w:customStyle="1" w:styleId="domain">
    <w:name w:val="domain"/>
    <w:basedOn w:val="DefaultParagraphFont"/>
    <w:rsid w:val="00501F67"/>
  </w:style>
  <w:style w:type="character" w:customStyle="1" w:styleId="vanity-name">
    <w:name w:val="vanity-name"/>
    <w:basedOn w:val="DefaultParagraphFont"/>
    <w:rsid w:val="00501F67"/>
  </w:style>
  <w:style w:type="character" w:styleId="Strong">
    <w:name w:val="Strong"/>
    <w:basedOn w:val="DefaultParagraphFont"/>
    <w:uiPriority w:val="22"/>
    <w:qFormat/>
    <w:rsid w:val="00D446B5"/>
    <w:rPr>
      <w:b/>
      <w:bCs/>
    </w:rPr>
  </w:style>
  <w:style w:type="character" w:styleId="Emphasis">
    <w:name w:val="Emphasis"/>
    <w:basedOn w:val="DefaultParagraphFont"/>
    <w:uiPriority w:val="20"/>
    <w:qFormat/>
    <w:rsid w:val="009A168C"/>
    <w:rPr>
      <w:i/>
      <w:iCs/>
    </w:rPr>
  </w:style>
  <w:style w:type="character" w:customStyle="1" w:styleId="date">
    <w:name w:val="date"/>
    <w:basedOn w:val="DefaultParagraphFont"/>
    <w:rsid w:val="004011D7"/>
  </w:style>
  <w:style w:type="character" w:customStyle="1" w:styleId="sep">
    <w:name w:val="sep"/>
    <w:basedOn w:val="DefaultParagraphFont"/>
    <w:rsid w:val="004011D7"/>
  </w:style>
  <w:style w:type="character" w:customStyle="1" w:styleId="categories">
    <w:name w:val="categories"/>
    <w:basedOn w:val="DefaultParagraphFont"/>
    <w:rsid w:val="004011D7"/>
  </w:style>
  <w:style w:type="paragraph" w:styleId="NormalWeb">
    <w:name w:val="Normal (Web)"/>
    <w:basedOn w:val="Normal"/>
    <w:uiPriority w:val="99"/>
    <w:unhideWhenUsed/>
    <w:rsid w:val="00C833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C833DA"/>
  </w:style>
  <w:style w:type="character" w:customStyle="1" w:styleId="mw-editsection">
    <w:name w:val="mw-editsection"/>
    <w:basedOn w:val="DefaultParagraphFont"/>
    <w:rsid w:val="00C833DA"/>
  </w:style>
  <w:style w:type="character" w:customStyle="1" w:styleId="mw-editsection-bracket">
    <w:name w:val="mw-editsection-bracket"/>
    <w:basedOn w:val="DefaultParagraphFont"/>
    <w:rsid w:val="00C833DA"/>
  </w:style>
  <w:style w:type="paragraph" w:styleId="NoSpacing">
    <w:name w:val="No Spacing"/>
    <w:uiPriority w:val="1"/>
    <w:qFormat/>
    <w:rsid w:val="00B61C72"/>
    <w:pPr>
      <w:spacing w:after="0" w:line="240" w:lineRule="auto"/>
    </w:pPr>
  </w:style>
  <w:style w:type="character" w:customStyle="1" w:styleId="firstline">
    <w:name w:val="firstline"/>
    <w:basedOn w:val="DefaultParagraphFont"/>
    <w:rsid w:val="00E16AE8"/>
  </w:style>
  <w:style w:type="paragraph" w:styleId="Footer">
    <w:name w:val="footer"/>
    <w:basedOn w:val="Normal"/>
    <w:link w:val="FooterChar"/>
    <w:uiPriority w:val="99"/>
    <w:semiHidden/>
    <w:unhideWhenUsed/>
    <w:rsid w:val="006A357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A357A"/>
  </w:style>
  <w:style w:type="character" w:customStyle="1" w:styleId="less-button">
    <w:name w:val="less-button"/>
    <w:basedOn w:val="DefaultParagraphFont"/>
    <w:rsid w:val="00B718AD"/>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59159">
      <w:bodyDiv w:val="1"/>
      <w:marLeft w:val="0"/>
      <w:marRight w:val="0"/>
      <w:marTop w:val="0"/>
      <w:marBottom w:val="0"/>
      <w:divBdr>
        <w:top w:val="none" w:sz="0" w:space="0" w:color="auto"/>
        <w:left w:val="none" w:sz="0" w:space="0" w:color="auto"/>
        <w:bottom w:val="none" w:sz="0" w:space="0" w:color="auto"/>
        <w:right w:val="none" w:sz="0" w:space="0" w:color="auto"/>
      </w:divBdr>
      <w:divsChild>
        <w:div w:id="2047631997">
          <w:marLeft w:val="0"/>
          <w:marRight w:val="0"/>
          <w:marTop w:val="0"/>
          <w:marBottom w:val="0"/>
          <w:divBdr>
            <w:top w:val="none" w:sz="0" w:space="0" w:color="auto"/>
            <w:left w:val="none" w:sz="0" w:space="0" w:color="auto"/>
            <w:bottom w:val="none" w:sz="0" w:space="0" w:color="auto"/>
            <w:right w:val="none" w:sz="0" w:space="0" w:color="auto"/>
          </w:divBdr>
        </w:div>
      </w:divsChild>
    </w:div>
    <w:div w:id="425810643">
      <w:bodyDiv w:val="1"/>
      <w:marLeft w:val="0"/>
      <w:marRight w:val="0"/>
      <w:marTop w:val="0"/>
      <w:marBottom w:val="0"/>
      <w:divBdr>
        <w:top w:val="none" w:sz="0" w:space="0" w:color="auto"/>
        <w:left w:val="none" w:sz="0" w:space="0" w:color="auto"/>
        <w:bottom w:val="none" w:sz="0" w:space="0" w:color="auto"/>
        <w:right w:val="none" w:sz="0" w:space="0" w:color="auto"/>
      </w:divBdr>
    </w:div>
    <w:div w:id="648021501">
      <w:bodyDiv w:val="1"/>
      <w:marLeft w:val="0"/>
      <w:marRight w:val="0"/>
      <w:marTop w:val="0"/>
      <w:marBottom w:val="0"/>
      <w:divBdr>
        <w:top w:val="none" w:sz="0" w:space="0" w:color="auto"/>
        <w:left w:val="none" w:sz="0" w:space="0" w:color="auto"/>
        <w:bottom w:val="none" w:sz="0" w:space="0" w:color="auto"/>
        <w:right w:val="none" w:sz="0" w:space="0" w:color="auto"/>
      </w:divBdr>
    </w:div>
    <w:div w:id="664434006">
      <w:bodyDiv w:val="1"/>
      <w:marLeft w:val="0"/>
      <w:marRight w:val="0"/>
      <w:marTop w:val="0"/>
      <w:marBottom w:val="0"/>
      <w:divBdr>
        <w:top w:val="none" w:sz="0" w:space="0" w:color="auto"/>
        <w:left w:val="none" w:sz="0" w:space="0" w:color="auto"/>
        <w:bottom w:val="none" w:sz="0" w:space="0" w:color="auto"/>
        <w:right w:val="none" w:sz="0" w:space="0" w:color="auto"/>
      </w:divBdr>
    </w:div>
    <w:div w:id="785197697">
      <w:bodyDiv w:val="1"/>
      <w:marLeft w:val="0"/>
      <w:marRight w:val="0"/>
      <w:marTop w:val="0"/>
      <w:marBottom w:val="0"/>
      <w:divBdr>
        <w:top w:val="none" w:sz="0" w:space="0" w:color="auto"/>
        <w:left w:val="none" w:sz="0" w:space="0" w:color="auto"/>
        <w:bottom w:val="none" w:sz="0" w:space="0" w:color="auto"/>
        <w:right w:val="none" w:sz="0" w:space="0" w:color="auto"/>
      </w:divBdr>
    </w:div>
    <w:div w:id="844170275">
      <w:bodyDiv w:val="1"/>
      <w:marLeft w:val="0"/>
      <w:marRight w:val="0"/>
      <w:marTop w:val="0"/>
      <w:marBottom w:val="0"/>
      <w:divBdr>
        <w:top w:val="none" w:sz="0" w:space="0" w:color="auto"/>
        <w:left w:val="none" w:sz="0" w:space="0" w:color="auto"/>
        <w:bottom w:val="none" w:sz="0" w:space="0" w:color="auto"/>
        <w:right w:val="none" w:sz="0" w:space="0" w:color="auto"/>
      </w:divBdr>
      <w:divsChild>
        <w:div w:id="1625237539">
          <w:marLeft w:val="0"/>
          <w:marRight w:val="0"/>
          <w:marTop w:val="0"/>
          <w:marBottom w:val="0"/>
          <w:divBdr>
            <w:top w:val="none" w:sz="0" w:space="0" w:color="auto"/>
            <w:left w:val="none" w:sz="0" w:space="0" w:color="auto"/>
            <w:bottom w:val="none" w:sz="0" w:space="0" w:color="auto"/>
            <w:right w:val="none" w:sz="0" w:space="0" w:color="auto"/>
          </w:divBdr>
          <w:divsChild>
            <w:div w:id="1462649641">
              <w:marLeft w:val="0"/>
              <w:marRight w:val="0"/>
              <w:marTop w:val="0"/>
              <w:marBottom w:val="0"/>
              <w:divBdr>
                <w:top w:val="none" w:sz="0" w:space="0" w:color="auto"/>
                <w:left w:val="none" w:sz="0" w:space="0" w:color="auto"/>
                <w:bottom w:val="none" w:sz="0" w:space="0" w:color="auto"/>
                <w:right w:val="none" w:sz="0" w:space="0" w:color="auto"/>
              </w:divBdr>
              <w:divsChild>
                <w:div w:id="1643776519">
                  <w:marLeft w:val="0"/>
                  <w:marRight w:val="0"/>
                  <w:marTop w:val="0"/>
                  <w:marBottom w:val="0"/>
                  <w:divBdr>
                    <w:top w:val="none" w:sz="0" w:space="0" w:color="auto"/>
                    <w:left w:val="none" w:sz="0" w:space="0" w:color="auto"/>
                    <w:bottom w:val="none" w:sz="0" w:space="0" w:color="auto"/>
                    <w:right w:val="none" w:sz="0" w:space="0" w:color="auto"/>
                  </w:divBdr>
                  <w:divsChild>
                    <w:div w:id="1560818431">
                      <w:marLeft w:val="0"/>
                      <w:marRight w:val="0"/>
                      <w:marTop w:val="0"/>
                      <w:marBottom w:val="0"/>
                      <w:divBdr>
                        <w:top w:val="none" w:sz="0" w:space="0" w:color="auto"/>
                        <w:left w:val="none" w:sz="0" w:space="0" w:color="auto"/>
                        <w:bottom w:val="none" w:sz="0" w:space="0" w:color="auto"/>
                        <w:right w:val="none" w:sz="0" w:space="0" w:color="auto"/>
                      </w:divBdr>
                      <w:divsChild>
                        <w:div w:id="255141635">
                          <w:marLeft w:val="0"/>
                          <w:marRight w:val="0"/>
                          <w:marTop w:val="0"/>
                          <w:marBottom w:val="0"/>
                          <w:divBdr>
                            <w:top w:val="none" w:sz="0" w:space="0" w:color="auto"/>
                            <w:left w:val="none" w:sz="0" w:space="0" w:color="auto"/>
                            <w:bottom w:val="none" w:sz="0" w:space="0" w:color="auto"/>
                            <w:right w:val="none" w:sz="0" w:space="0" w:color="auto"/>
                          </w:divBdr>
                          <w:divsChild>
                            <w:div w:id="631255100">
                              <w:marLeft w:val="0"/>
                              <w:marRight w:val="0"/>
                              <w:marTop w:val="0"/>
                              <w:marBottom w:val="0"/>
                              <w:divBdr>
                                <w:top w:val="none" w:sz="0" w:space="0" w:color="auto"/>
                                <w:left w:val="none" w:sz="0" w:space="0" w:color="auto"/>
                                <w:bottom w:val="none" w:sz="0" w:space="0" w:color="auto"/>
                                <w:right w:val="none" w:sz="0" w:space="0" w:color="auto"/>
                              </w:divBdr>
                            </w:div>
                          </w:divsChild>
                        </w:div>
                        <w:div w:id="978611327">
                          <w:marLeft w:val="0"/>
                          <w:marRight w:val="0"/>
                          <w:marTop w:val="0"/>
                          <w:marBottom w:val="0"/>
                          <w:divBdr>
                            <w:top w:val="none" w:sz="0" w:space="0" w:color="auto"/>
                            <w:left w:val="none" w:sz="0" w:space="0" w:color="auto"/>
                            <w:bottom w:val="none" w:sz="0" w:space="0" w:color="auto"/>
                            <w:right w:val="none" w:sz="0" w:space="0" w:color="auto"/>
                          </w:divBdr>
                        </w:div>
                      </w:divsChild>
                    </w:div>
                    <w:div w:id="1898974935">
                      <w:marLeft w:val="0"/>
                      <w:marRight w:val="0"/>
                      <w:marTop w:val="0"/>
                      <w:marBottom w:val="0"/>
                      <w:divBdr>
                        <w:top w:val="single" w:sz="8" w:space="2" w:color="E62117"/>
                        <w:left w:val="single" w:sz="8" w:space="4" w:color="E62117"/>
                        <w:bottom w:val="single" w:sz="8" w:space="2" w:color="E62117"/>
                        <w:right w:val="single" w:sz="8" w:space="4" w:color="E62117"/>
                      </w:divBdr>
                    </w:div>
                  </w:divsChild>
                </w:div>
                <w:div w:id="862480603">
                  <w:marLeft w:val="0"/>
                  <w:marRight w:val="0"/>
                  <w:marTop w:val="0"/>
                  <w:marBottom w:val="0"/>
                  <w:divBdr>
                    <w:top w:val="none" w:sz="0" w:space="0" w:color="auto"/>
                    <w:left w:val="none" w:sz="0" w:space="0" w:color="auto"/>
                    <w:bottom w:val="none" w:sz="0" w:space="0" w:color="auto"/>
                    <w:right w:val="none" w:sz="0" w:space="0" w:color="auto"/>
                  </w:divBdr>
                  <w:divsChild>
                    <w:div w:id="643125292">
                      <w:marLeft w:val="0"/>
                      <w:marRight w:val="0"/>
                      <w:marTop w:val="0"/>
                      <w:marBottom w:val="0"/>
                      <w:divBdr>
                        <w:top w:val="none" w:sz="0" w:space="0" w:color="auto"/>
                        <w:left w:val="none" w:sz="0" w:space="0" w:color="auto"/>
                        <w:bottom w:val="none" w:sz="0" w:space="0" w:color="auto"/>
                        <w:right w:val="none" w:sz="0" w:space="0" w:color="auto"/>
                      </w:divBdr>
                    </w:div>
                    <w:div w:id="362875065">
                      <w:marLeft w:val="0"/>
                      <w:marRight w:val="0"/>
                      <w:marTop w:val="0"/>
                      <w:marBottom w:val="0"/>
                      <w:divBdr>
                        <w:top w:val="none" w:sz="0" w:space="0" w:color="auto"/>
                        <w:left w:val="none" w:sz="0" w:space="0" w:color="auto"/>
                        <w:bottom w:val="none" w:sz="0" w:space="0" w:color="auto"/>
                        <w:right w:val="none" w:sz="0" w:space="0" w:color="auto"/>
                      </w:divBdr>
                      <w:divsChild>
                        <w:div w:id="366763834">
                          <w:marLeft w:val="0"/>
                          <w:marRight w:val="0"/>
                          <w:marTop w:val="0"/>
                          <w:marBottom w:val="0"/>
                          <w:divBdr>
                            <w:top w:val="none" w:sz="0" w:space="0" w:color="auto"/>
                            <w:left w:val="none" w:sz="0" w:space="0" w:color="auto"/>
                            <w:bottom w:val="none" w:sz="0" w:space="0" w:color="auto"/>
                            <w:right w:val="none" w:sz="0" w:space="0" w:color="auto"/>
                          </w:divBdr>
                          <w:divsChild>
                            <w:div w:id="977957543">
                              <w:marLeft w:val="0"/>
                              <w:marRight w:val="0"/>
                              <w:marTop w:val="0"/>
                              <w:marBottom w:val="0"/>
                              <w:divBdr>
                                <w:top w:val="none" w:sz="0" w:space="0" w:color="auto"/>
                                <w:left w:val="none" w:sz="0" w:space="0" w:color="auto"/>
                                <w:bottom w:val="none" w:sz="0" w:space="0" w:color="auto"/>
                                <w:right w:val="none" w:sz="0" w:space="0" w:color="auto"/>
                              </w:divBdr>
                            </w:div>
                          </w:divsChild>
                        </w:div>
                        <w:div w:id="131664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2750">
                  <w:marLeft w:val="0"/>
                  <w:marRight w:val="0"/>
                  <w:marTop w:val="0"/>
                  <w:marBottom w:val="0"/>
                  <w:divBdr>
                    <w:top w:val="none" w:sz="0" w:space="0" w:color="auto"/>
                    <w:left w:val="none" w:sz="0" w:space="0" w:color="auto"/>
                    <w:bottom w:val="none" w:sz="0" w:space="0" w:color="auto"/>
                    <w:right w:val="none" w:sz="0" w:space="0" w:color="auto"/>
                  </w:divBdr>
                  <w:divsChild>
                    <w:div w:id="971208302">
                      <w:marLeft w:val="0"/>
                      <w:marRight w:val="0"/>
                      <w:marTop w:val="0"/>
                      <w:marBottom w:val="0"/>
                      <w:divBdr>
                        <w:top w:val="none" w:sz="0" w:space="0" w:color="auto"/>
                        <w:left w:val="none" w:sz="0" w:space="0" w:color="auto"/>
                        <w:bottom w:val="none" w:sz="0" w:space="0" w:color="auto"/>
                        <w:right w:val="none" w:sz="0" w:space="0" w:color="auto"/>
                      </w:divBdr>
                    </w:div>
                    <w:div w:id="139420001">
                      <w:marLeft w:val="0"/>
                      <w:marRight w:val="0"/>
                      <w:marTop w:val="0"/>
                      <w:marBottom w:val="0"/>
                      <w:divBdr>
                        <w:top w:val="none" w:sz="0" w:space="0" w:color="auto"/>
                        <w:left w:val="none" w:sz="0" w:space="0" w:color="auto"/>
                        <w:bottom w:val="none" w:sz="0" w:space="0" w:color="auto"/>
                        <w:right w:val="none" w:sz="0" w:space="0" w:color="auto"/>
                      </w:divBdr>
                      <w:divsChild>
                        <w:div w:id="1261447760">
                          <w:marLeft w:val="0"/>
                          <w:marRight w:val="0"/>
                          <w:marTop w:val="0"/>
                          <w:marBottom w:val="0"/>
                          <w:divBdr>
                            <w:top w:val="none" w:sz="0" w:space="0" w:color="auto"/>
                            <w:left w:val="none" w:sz="0" w:space="0" w:color="auto"/>
                            <w:bottom w:val="none" w:sz="0" w:space="0" w:color="auto"/>
                            <w:right w:val="none" w:sz="0" w:space="0" w:color="auto"/>
                          </w:divBdr>
                          <w:divsChild>
                            <w:div w:id="229005153">
                              <w:marLeft w:val="0"/>
                              <w:marRight w:val="0"/>
                              <w:marTop w:val="0"/>
                              <w:marBottom w:val="0"/>
                              <w:divBdr>
                                <w:top w:val="none" w:sz="0" w:space="0" w:color="auto"/>
                                <w:left w:val="none" w:sz="0" w:space="0" w:color="auto"/>
                                <w:bottom w:val="none" w:sz="0" w:space="0" w:color="auto"/>
                                <w:right w:val="none" w:sz="0" w:space="0" w:color="auto"/>
                              </w:divBdr>
                            </w:div>
                          </w:divsChild>
                        </w:div>
                        <w:div w:id="11702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0380">
                  <w:marLeft w:val="0"/>
                  <w:marRight w:val="0"/>
                  <w:marTop w:val="0"/>
                  <w:marBottom w:val="0"/>
                  <w:divBdr>
                    <w:top w:val="none" w:sz="0" w:space="0" w:color="auto"/>
                    <w:left w:val="none" w:sz="0" w:space="0" w:color="auto"/>
                    <w:bottom w:val="none" w:sz="0" w:space="0" w:color="auto"/>
                    <w:right w:val="none" w:sz="0" w:space="0" w:color="auto"/>
                  </w:divBdr>
                  <w:divsChild>
                    <w:div w:id="1665277294">
                      <w:marLeft w:val="0"/>
                      <w:marRight w:val="0"/>
                      <w:marTop w:val="0"/>
                      <w:marBottom w:val="0"/>
                      <w:divBdr>
                        <w:top w:val="none" w:sz="0" w:space="0" w:color="auto"/>
                        <w:left w:val="none" w:sz="0" w:space="0" w:color="auto"/>
                        <w:bottom w:val="none" w:sz="0" w:space="0" w:color="auto"/>
                        <w:right w:val="none" w:sz="0" w:space="0" w:color="auto"/>
                      </w:divBdr>
                    </w:div>
                    <w:div w:id="923340800">
                      <w:marLeft w:val="0"/>
                      <w:marRight w:val="0"/>
                      <w:marTop w:val="0"/>
                      <w:marBottom w:val="0"/>
                      <w:divBdr>
                        <w:top w:val="none" w:sz="0" w:space="0" w:color="auto"/>
                        <w:left w:val="none" w:sz="0" w:space="0" w:color="auto"/>
                        <w:bottom w:val="none" w:sz="0" w:space="0" w:color="auto"/>
                        <w:right w:val="none" w:sz="0" w:space="0" w:color="auto"/>
                      </w:divBdr>
                      <w:divsChild>
                        <w:div w:id="2118333895">
                          <w:marLeft w:val="0"/>
                          <w:marRight w:val="0"/>
                          <w:marTop w:val="0"/>
                          <w:marBottom w:val="0"/>
                          <w:divBdr>
                            <w:top w:val="none" w:sz="0" w:space="0" w:color="auto"/>
                            <w:left w:val="none" w:sz="0" w:space="0" w:color="auto"/>
                            <w:bottom w:val="none" w:sz="0" w:space="0" w:color="auto"/>
                            <w:right w:val="none" w:sz="0" w:space="0" w:color="auto"/>
                          </w:divBdr>
                          <w:divsChild>
                            <w:div w:id="550963617">
                              <w:marLeft w:val="0"/>
                              <w:marRight w:val="0"/>
                              <w:marTop w:val="0"/>
                              <w:marBottom w:val="0"/>
                              <w:divBdr>
                                <w:top w:val="none" w:sz="0" w:space="0" w:color="auto"/>
                                <w:left w:val="none" w:sz="0" w:space="0" w:color="auto"/>
                                <w:bottom w:val="none" w:sz="0" w:space="0" w:color="auto"/>
                                <w:right w:val="none" w:sz="0" w:space="0" w:color="auto"/>
                              </w:divBdr>
                            </w:div>
                          </w:divsChild>
                        </w:div>
                        <w:div w:id="46952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60856">
                  <w:marLeft w:val="0"/>
                  <w:marRight w:val="0"/>
                  <w:marTop w:val="0"/>
                  <w:marBottom w:val="0"/>
                  <w:divBdr>
                    <w:top w:val="none" w:sz="0" w:space="0" w:color="auto"/>
                    <w:left w:val="none" w:sz="0" w:space="0" w:color="auto"/>
                    <w:bottom w:val="none" w:sz="0" w:space="0" w:color="auto"/>
                    <w:right w:val="none" w:sz="0" w:space="0" w:color="auto"/>
                  </w:divBdr>
                  <w:divsChild>
                    <w:div w:id="749811307">
                      <w:marLeft w:val="0"/>
                      <w:marRight w:val="0"/>
                      <w:marTop w:val="0"/>
                      <w:marBottom w:val="0"/>
                      <w:divBdr>
                        <w:top w:val="none" w:sz="0" w:space="0" w:color="auto"/>
                        <w:left w:val="none" w:sz="0" w:space="0" w:color="auto"/>
                        <w:bottom w:val="none" w:sz="0" w:space="0" w:color="auto"/>
                        <w:right w:val="none" w:sz="0" w:space="0" w:color="auto"/>
                      </w:divBdr>
                    </w:div>
                    <w:div w:id="112285892">
                      <w:marLeft w:val="0"/>
                      <w:marRight w:val="0"/>
                      <w:marTop w:val="0"/>
                      <w:marBottom w:val="0"/>
                      <w:divBdr>
                        <w:top w:val="none" w:sz="0" w:space="0" w:color="auto"/>
                        <w:left w:val="none" w:sz="0" w:space="0" w:color="auto"/>
                        <w:bottom w:val="none" w:sz="0" w:space="0" w:color="auto"/>
                        <w:right w:val="none" w:sz="0" w:space="0" w:color="auto"/>
                      </w:divBdr>
                      <w:divsChild>
                        <w:div w:id="2056077043">
                          <w:marLeft w:val="0"/>
                          <w:marRight w:val="0"/>
                          <w:marTop w:val="0"/>
                          <w:marBottom w:val="0"/>
                          <w:divBdr>
                            <w:top w:val="none" w:sz="0" w:space="0" w:color="auto"/>
                            <w:left w:val="none" w:sz="0" w:space="0" w:color="auto"/>
                            <w:bottom w:val="none" w:sz="0" w:space="0" w:color="auto"/>
                            <w:right w:val="none" w:sz="0" w:space="0" w:color="auto"/>
                          </w:divBdr>
                          <w:divsChild>
                            <w:div w:id="1117067516">
                              <w:marLeft w:val="0"/>
                              <w:marRight w:val="0"/>
                              <w:marTop w:val="0"/>
                              <w:marBottom w:val="0"/>
                              <w:divBdr>
                                <w:top w:val="none" w:sz="0" w:space="0" w:color="auto"/>
                                <w:left w:val="none" w:sz="0" w:space="0" w:color="auto"/>
                                <w:bottom w:val="none" w:sz="0" w:space="0" w:color="auto"/>
                                <w:right w:val="none" w:sz="0" w:space="0" w:color="auto"/>
                              </w:divBdr>
                            </w:div>
                          </w:divsChild>
                        </w:div>
                        <w:div w:id="39551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11506">
                  <w:marLeft w:val="0"/>
                  <w:marRight w:val="0"/>
                  <w:marTop w:val="0"/>
                  <w:marBottom w:val="0"/>
                  <w:divBdr>
                    <w:top w:val="none" w:sz="0" w:space="0" w:color="auto"/>
                    <w:left w:val="none" w:sz="0" w:space="0" w:color="auto"/>
                    <w:bottom w:val="none" w:sz="0" w:space="0" w:color="auto"/>
                    <w:right w:val="none" w:sz="0" w:space="0" w:color="auto"/>
                  </w:divBdr>
                  <w:divsChild>
                    <w:div w:id="1837960802">
                      <w:marLeft w:val="0"/>
                      <w:marRight w:val="0"/>
                      <w:marTop w:val="0"/>
                      <w:marBottom w:val="0"/>
                      <w:divBdr>
                        <w:top w:val="none" w:sz="0" w:space="0" w:color="auto"/>
                        <w:left w:val="none" w:sz="0" w:space="0" w:color="auto"/>
                        <w:bottom w:val="none" w:sz="0" w:space="0" w:color="auto"/>
                        <w:right w:val="none" w:sz="0" w:space="0" w:color="auto"/>
                      </w:divBdr>
                      <w:divsChild>
                        <w:div w:id="1146705805">
                          <w:marLeft w:val="0"/>
                          <w:marRight w:val="0"/>
                          <w:marTop w:val="0"/>
                          <w:marBottom w:val="0"/>
                          <w:divBdr>
                            <w:top w:val="none" w:sz="0" w:space="0" w:color="auto"/>
                            <w:left w:val="none" w:sz="0" w:space="0" w:color="auto"/>
                            <w:bottom w:val="none" w:sz="0" w:space="0" w:color="auto"/>
                            <w:right w:val="none" w:sz="0" w:space="0" w:color="auto"/>
                          </w:divBdr>
                          <w:divsChild>
                            <w:div w:id="889993388">
                              <w:marLeft w:val="0"/>
                              <w:marRight w:val="0"/>
                              <w:marTop w:val="0"/>
                              <w:marBottom w:val="0"/>
                              <w:divBdr>
                                <w:top w:val="none" w:sz="0" w:space="0" w:color="auto"/>
                                <w:left w:val="none" w:sz="0" w:space="0" w:color="auto"/>
                                <w:bottom w:val="none" w:sz="0" w:space="0" w:color="auto"/>
                                <w:right w:val="none" w:sz="0" w:space="0" w:color="auto"/>
                              </w:divBdr>
                            </w:div>
                          </w:divsChild>
                        </w:div>
                        <w:div w:id="141639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7724">
                  <w:marLeft w:val="0"/>
                  <w:marRight w:val="0"/>
                  <w:marTop w:val="0"/>
                  <w:marBottom w:val="0"/>
                  <w:divBdr>
                    <w:top w:val="none" w:sz="0" w:space="0" w:color="auto"/>
                    <w:left w:val="none" w:sz="0" w:space="0" w:color="auto"/>
                    <w:bottom w:val="none" w:sz="0" w:space="0" w:color="auto"/>
                    <w:right w:val="none" w:sz="0" w:space="0" w:color="auto"/>
                  </w:divBdr>
                  <w:divsChild>
                    <w:div w:id="1024138676">
                      <w:marLeft w:val="0"/>
                      <w:marRight w:val="0"/>
                      <w:marTop w:val="0"/>
                      <w:marBottom w:val="0"/>
                      <w:divBdr>
                        <w:top w:val="none" w:sz="0" w:space="0" w:color="auto"/>
                        <w:left w:val="none" w:sz="0" w:space="0" w:color="auto"/>
                        <w:bottom w:val="none" w:sz="0" w:space="0" w:color="auto"/>
                        <w:right w:val="none" w:sz="0" w:space="0" w:color="auto"/>
                      </w:divBdr>
                      <w:divsChild>
                        <w:div w:id="25182383">
                          <w:marLeft w:val="0"/>
                          <w:marRight w:val="0"/>
                          <w:marTop w:val="0"/>
                          <w:marBottom w:val="0"/>
                          <w:divBdr>
                            <w:top w:val="none" w:sz="0" w:space="0" w:color="auto"/>
                            <w:left w:val="none" w:sz="0" w:space="0" w:color="auto"/>
                            <w:bottom w:val="none" w:sz="0" w:space="0" w:color="auto"/>
                            <w:right w:val="none" w:sz="0" w:space="0" w:color="auto"/>
                          </w:divBdr>
                          <w:divsChild>
                            <w:div w:id="1422069137">
                              <w:marLeft w:val="0"/>
                              <w:marRight w:val="0"/>
                              <w:marTop w:val="0"/>
                              <w:marBottom w:val="0"/>
                              <w:divBdr>
                                <w:top w:val="none" w:sz="0" w:space="0" w:color="auto"/>
                                <w:left w:val="none" w:sz="0" w:space="0" w:color="auto"/>
                                <w:bottom w:val="none" w:sz="0" w:space="0" w:color="auto"/>
                                <w:right w:val="none" w:sz="0" w:space="0" w:color="auto"/>
                              </w:divBdr>
                            </w:div>
                          </w:divsChild>
                        </w:div>
                        <w:div w:id="44723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828753">
                  <w:marLeft w:val="0"/>
                  <w:marRight w:val="0"/>
                  <w:marTop w:val="0"/>
                  <w:marBottom w:val="0"/>
                  <w:divBdr>
                    <w:top w:val="none" w:sz="0" w:space="0" w:color="auto"/>
                    <w:left w:val="none" w:sz="0" w:space="0" w:color="auto"/>
                    <w:bottom w:val="none" w:sz="0" w:space="0" w:color="auto"/>
                    <w:right w:val="none" w:sz="0" w:space="0" w:color="auto"/>
                  </w:divBdr>
                  <w:divsChild>
                    <w:div w:id="703018620">
                      <w:marLeft w:val="0"/>
                      <w:marRight w:val="0"/>
                      <w:marTop w:val="0"/>
                      <w:marBottom w:val="0"/>
                      <w:divBdr>
                        <w:top w:val="none" w:sz="0" w:space="0" w:color="auto"/>
                        <w:left w:val="none" w:sz="0" w:space="0" w:color="auto"/>
                        <w:bottom w:val="none" w:sz="0" w:space="0" w:color="auto"/>
                        <w:right w:val="none" w:sz="0" w:space="0" w:color="auto"/>
                      </w:divBdr>
                      <w:divsChild>
                        <w:div w:id="1387412914">
                          <w:marLeft w:val="0"/>
                          <w:marRight w:val="0"/>
                          <w:marTop w:val="0"/>
                          <w:marBottom w:val="0"/>
                          <w:divBdr>
                            <w:top w:val="none" w:sz="0" w:space="0" w:color="auto"/>
                            <w:left w:val="none" w:sz="0" w:space="0" w:color="auto"/>
                            <w:bottom w:val="none" w:sz="0" w:space="0" w:color="auto"/>
                            <w:right w:val="none" w:sz="0" w:space="0" w:color="auto"/>
                          </w:divBdr>
                          <w:divsChild>
                            <w:div w:id="1587576276">
                              <w:marLeft w:val="0"/>
                              <w:marRight w:val="0"/>
                              <w:marTop w:val="0"/>
                              <w:marBottom w:val="0"/>
                              <w:divBdr>
                                <w:top w:val="none" w:sz="0" w:space="0" w:color="auto"/>
                                <w:left w:val="none" w:sz="0" w:space="0" w:color="auto"/>
                                <w:bottom w:val="none" w:sz="0" w:space="0" w:color="auto"/>
                                <w:right w:val="none" w:sz="0" w:space="0" w:color="auto"/>
                              </w:divBdr>
                            </w:div>
                          </w:divsChild>
                        </w:div>
                        <w:div w:id="17661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076266">
                  <w:marLeft w:val="0"/>
                  <w:marRight w:val="0"/>
                  <w:marTop w:val="0"/>
                  <w:marBottom w:val="0"/>
                  <w:divBdr>
                    <w:top w:val="none" w:sz="0" w:space="0" w:color="auto"/>
                    <w:left w:val="none" w:sz="0" w:space="0" w:color="auto"/>
                    <w:bottom w:val="none" w:sz="0" w:space="0" w:color="auto"/>
                    <w:right w:val="none" w:sz="0" w:space="0" w:color="auto"/>
                  </w:divBdr>
                  <w:divsChild>
                    <w:div w:id="1137383483">
                      <w:marLeft w:val="0"/>
                      <w:marRight w:val="0"/>
                      <w:marTop w:val="0"/>
                      <w:marBottom w:val="0"/>
                      <w:divBdr>
                        <w:top w:val="none" w:sz="0" w:space="0" w:color="auto"/>
                        <w:left w:val="none" w:sz="0" w:space="0" w:color="auto"/>
                        <w:bottom w:val="none" w:sz="0" w:space="0" w:color="auto"/>
                        <w:right w:val="none" w:sz="0" w:space="0" w:color="auto"/>
                      </w:divBdr>
                      <w:divsChild>
                        <w:div w:id="939801989">
                          <w:marLeft w:val="0"/>
                          <w:marRight w:val="0"/>
                          <w:marTop w:val="0"/>
                          <w:marBottom w:val="0"/>
                          <w:divBdr>
                            <w:top w:val="none" w:sz="0" w:space="0" w:color="auto"/>
                            <w:left w:val="none" w:sz="0" w:space="0" w:color="auto"/>
                            <w:bottom w:val="none" w:sz="0" w:space="0" w:color="auto"/>
                            <w:right w:val="none" w:sz="0" w:space="0" w:color="auto"/>
                          </w:divBdr>
                          <w:divsChild>
                            <w:div w:id="2110348753">
                              <w:marLeft w:val="0"/>
                              <w:marRight w:val="0"/>
                              <w:marTop w:val="0"/>
                              <w:marBottom w:val="0"/>
                              <w:divBdr>
                                <w:top w:val="none" w:sz="0" w:space="0" w:color="auto"/>
                                <w:left w:val="none" w:sz="0" w:space="0" w:color="auto"/>
                                <w:bottom w:val="none" w:sz="0" w:space="0" w:color="auto"/>
                                <w:right w:val="none" w:sz="0" w:space="0" w:color="auto"/>
                              </w:divBdr>
                            </w:div>
                          </w:divsChild>
                        </w:div>
                        <w:div w:id="80512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684256">
                  <w:marLeft w:val="0"/>
                  <w:marRight w:val="0"/>
                  <w:marTop w:val="0"/>
                  <w:marBottom w:val="0"/>
                  <w:divBdr>
                    <w:top w:val="none" w:sz="0" w:space="0" w:color="auto"/>
                    <w:left w:val="none" w:sz="0" w:space="0" w:color="auto"/>
                    <w:bottom w:val="none" w:sz="0" w:space="0" w:color="auto"/>
                    <w:right w:val="none" w:sz="0" w:space="0" w:color="auto"/>
                  </w:divBdr>
                  <w:divsChild>
                    <w:div w:id="1614167914">
                      <w:marLeft w:val="0"/>
                      <w:marRight w:val="0"/>
                      <w:marTop w:val="0"/>
                      <w:marBottom w:val="0"/>
                      <w:divBdr>
                        <w:top w:val="none" w:sz="0" w:space="0" w:color="auto"/>
                        <w:left w:val="none" w:sz="0" w:space="0" w:color="auto"/>
                        <w:bottom w:val="none" w:sz="0" w:space="0" w:color="auto"/>
                        <w:right w:val="none" w:sz="0" w:space="0" w:color="auto"/>
                      </w:divBdr>
                      <w:divsChild>
                        <w:div w:id="1244801390">
                          <w:marLeft w:val="0"/>
                          <w:marRight w:val="0"/>
                          <w:marTop w:val="0"/>
                          <w:marBottom w:val="0"/>
                          <w:divBdr>
                            <w:top w:val="none" w:sz="0" w:space="0" w:color="auto"/>
                            <w:left w:val="none" w:sz="0" w:space="0" w:color="auto"/>
                            <w:bottom w:val="none" w:sz="0" w:space="0" w:color="auto"/>
                            <w:right w:val="none" w:sz="0" w:space="0" w:color="auto"/>
                          </w:divBdr>
                          <w:divsChild>
                            <w:div w:id="1343976354">
                              <w:marLeft w:val="0"/>
                              <w:marRight w:val="0"/>
                              <w:marTop w:val="0"/>
                              <w:marBottom w:val="0"/>
                              <w:divBdr>
                                <w:top w:val="none" w:sz="0" w:space="0" w:color="auto"/>
                                <w:left w:val="none" w:sz="0" w:space="0" w:color="auto"/>
                                <w:bottom w:val="none" w:sz="0" w:space="0" w:color="auto"/>
                                <w:right w:val="none" w:sz="0" w:space="0" w:color="auto"/>
                              </w:divBdr>
                            </w:div>
                          </w:divsChild>
                        </w:div>
                        <w:div w:id="1404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838197">
                  <w:marLeft w:val="0"/>
                  <w:marRight w:val="0"/>
                  <w:marTop w:val="0"/>
                  <w:marBottom w:val="0"/>
                  <w:divBdr>
                    <w:top w:val="none" w:sz="0" w:space="0" w:color="auto"/>
                    <w:left w:val="none" w:sz="0" w:space="0" w:color="auto"/>
                    <w:bottom w:val="none" w:sz="0" w:space="0" w:color="auto"/>
                    <w:right w:val="none" w:sz="0" w:space="0" w:color="auto"/>
                  </w:divBdr>
                  <w:divsChild>
                    <w:div w:id="1758987637">
                      <w:marLeft w:val="0"/>
                      <w:marRight w:val="0"/>
                      <w:marTop w:val="0"/>
                      <w:marBottom w:val="0"/>
                      <w:divBdr>
                        <w:top w:val="none" w:sz="0" w:space="0" w:color="auto"/>
                        <w:left w:val="none" w:sz="0" w:space="0" w:color="auto"/>
                        <w:bottom w:val="none" w:sz="0" w:space="0" w:color="auto"/>
                        <w:right w:val="none" w:sz="0" w:space="0" w:color="auto"/>
                      </w:divBdr>
                      <w:divsChild>
                        <w:div w:id="1322805114">
                          <w:marLeft w:val="0"/>
                          <w:marRight w:val="0"/>
                          <w:marTop w:val="0"/>
                          <w:marBottom w:val="0"/>
                          <w:divBdr>
                            <w:top w:val="none" w:sz="0" w:space="0" w:color="auto"/>
                            <w:left w:val="none" w:sz="0" w:space="0" w:color="auto"/>
                            <w:bottom w:val="none" w:sz="0" w:space="0" w:color="auto"/>
                            <w:right w:val="none" w:sz="0" w:space="0" w:color="auto"/>
                          </w:divBdr>
                          <w:divsChild>
                            <w:div w:id="1726223220">
                              <w:marLeft w:val="0"/>
                              <w:marRight w:val="0"/>
                              <w:marTop w:val="0"/>
                              <w:marBottom w:val="0"/>
                              <w:divBdr>
                                <w:top w:val="none" w:sz="0" w:space="0" w:color="auto"/>
                                <w:left w:val="none" w:sz="0" w:space="0" w:color="auto"/>
                                <w:bottom w:val="none" w:sz="0" w:space="0" w:color="auto"/>
                                <w:right w:val="none" w:sz="0" w:space="0" w:color="auto"/>
                              </w:divBdr>
                            </w:div>
                          </w:divsChild>
                        </w:div>
                        <w:div w:id="12179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854053">
                  <w:marLeft w:val="0"/>
                  <w:marRight w:val="0"/>
                  <w:marTop w:val="0"/>
                  <w:marBottom w:val="0"/>
                  <w:divBdr>
                    <w:top w:val="none" w:sz="0" w:space="0" w:color="auto"/>
                    <w:left w:val="none" w:sz="0" w:space="0" w:color="auto"/>
                    <w:bottom w:val="none" w:sz="0" w:space="0" w:color="auto"/>
                    <w:right w:val="none" w:sz="0" w:space="0" w:color="auto"/>
                  </w:divBdr>
                  <w:divsChild>
                    <w:div w:id="271211021">
                      <w:marLeft w:val="0"/>
                      <w:marRight w:val="0"/>
                      <w:marTop w:val="0"/>
                      <w:marBottom w:val="0"/>
                      <w:divBdr>
                        <w:top w:val="none" w:sz="0" w:space="0" w:color="auto"/>
                        <w:left w:val="none" w:sz="0" w:space="0" w:color="auto"/>
                        <w:bottom w:val="none" w:sz="0" w:space="0" w:color="auto"/>
                        <w:right w:val="none" w:sz="0" w:space="0" w:color="auto"/>
                      </w:divBdr>
                      <w:divsChild>
                        <w:div w:id="952326508">
                          <w:marLeft w:val="0"/>
                          <w:marRight w:val="0"/>
                          <w:marTop w:val="0"/>
                          <w:marBottom w:val="0"/>
                          <w:divBdr>
                            <w:top w:val="none" w:sz="0" w:space="0" w:color="auto"/>
                            <w:left w:val="none" w:sz="0" w:space="0" w:color="auto"/>
                            <w:bottom w:val="none" w:sz="0" w:space="0" w:color="auto"/>
                            <w:right w:val="none" w:sz="0" w:space="0" w:color="auto"/>
                          </w:divBdr>
                          <w:divsChild>
                            <w:div w:id="1467429012">
                              <w:marLeft w:val="0"/>
                              <w:marRight w:val="0"/>
                              <w:marTop w:val="0"/>
                              <w:marBottom w:val="0"/>
                              <w:divBdr>
                                <w:top w:val="none" w:sz="0" w:space="0" w:color="auto"/>
                                <w:left w:val="none" w:sz="0" w:space="0" w:color="auto"/>
                                <w:bottom w:val="none" w:sz="0" w:space="0" w:color="auto"/>
                                <w:right w:val="none" w:sz="0" w:space="0" w:color="auto"/>
                              </w:divBdr>
                            </w:div>
                          </w:divsChild>
                        </w:div>
                        <w:div w:id="6717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585806">
                  <w:marLeft w:val="0"/>
                  <w:marRight w:val="0"/>
                  <w:marTop w:val="0"/>
                  <w:marBottom w:val="0"/>
                  <w:divBdr>
                    <w:top w:val="none" w:sz="0" w:space="0" w:color="auto"/>
                    <w:left w:val="none" w:sz="0" w:space="0" w:color="auto"/>
                    <w:bottom w:val="none" w:sz="0" w:space="0" w:color="auto"/>
                    <w:right w:val="none" w:sz="0" w:space="0" w:color="auto"/>
                  </w:divBdr>
                  <w:divsChild>
                    <w:div w:id="909735859">
                      <w:marLeft w:val="0"/>
                      <w:marRight w:val="0"/>
                      <w:marTop w:val="0"/>
                      <w:marBottom w:val="0"/>
                      <w:divBdr>
                        <w:top w:val="none" w:sz="0" w:space="0" w:color="auto"/>
                        <w:left w:val="none" w:sz="0" w:space="0" w:color="auto"/>
                        <w:bottom w:val="none" w:sz="0" w:space="0" w:color="auto"/>
                        <w:right w:val="none" w:sz="0" w:space="0" w:color="auto"/>
                      </w:divBdr>
                      <w:divsChild>
                        <w:div w:id="1865093463">
                          <w:marLeft w:val="0"/>
                          <w:marRight w:val="0"/>
                          <w:marTop w:val="0"/>
                          <w:marBottom w:val="0"/>
                          <w:divBdr>
                            <w:top w:val="none" w:sz="0" w:space="0" w:color="auto"/>
                            <w:left w:val="none" w:sz="0" w:space="0" w:color="auto"/>
                            <w:bottom w:val="none" w:sz="0" w:space="0" w:color="auto"/>
                            <w:right w:val="none" w:sz="0" w:space="0" w:color="auto"/>
                          </w:divBdr>
                          <w:divsChild>
                            <w:div w:id="1892114562">
                              <w:marLeft w:val="0"/>
                              <w:marRight w:val="0"/>
                              <w:marTop w:val="0"/>
                              <w:marBottom w:val="0"/>
                              <w:divBdr>
                                <w:top w:val="none" w:sz="0" w:space="0" w:color="auto"/>
                                <w:left w:val="none" w:sz="0" w:space="0" w:color="auto"/>
                                <w:bottom w:val="none" w:sz="0" w:space="0" w:color="auto"/>
                                <w:right w:val="none" w:sz="0" w:space="0" w:color="auto"/>
                              </w:divBdr>
                            </w:div>
                          </w:divsChild>
                        </w:div>
                        <w:div w:id="117028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710650">
                  <w:marLeft w:val="0"/>
                  <w:marRight w:val="0"/>
                  <w:marTop w:val="0"/>
                  <w:marBottom w:val="0"/>
                  <w:divBdr>
                    <w:top w:val="none" w:sz="0" w:space="0" w:color="auto"/>
                    <w:left w:val="none" w:sz="0" w:space="0" w:color="auto"/>
                    <w:bottom w:val="none" w:sz="0" w:space="0" w:color="auto"/>
                    <w:right w:val="none" w:sz="0" w:space="0" w:color="auto"/>
                  </w:divBdr>
                  <w:divsChild>
                    <w:div w:id="509178686">
                      <w:marLeft w:val="0"/>
                      <w:marRight w:val="0"/>
                      <w:marTop w:val="0"/>
                      <w:marBottom w:val="0"/>
                      <w:divBdr>
                        <w:top w:val="none" w:sz="0" w:space="0" w:color="auto"/>
                        <w:left w:val="none" w:sz="0" w:space="0" w:color="auto"/>
                        <w:bottom w:val="none" w:sz="0" w:space="0" w:color="auto"/>
                        <w:right w:val="none" w:sz="0" w:space="0" w:color="auto"/>
                      </w:divBdr>
                      <w:divsChild>
                        <w:div w:id="1557932770">
                          <w:marLeft w:val="0"/>
                          <w:marRight w:val="0"/>
                          <w:marTop w:val="0"/>
                          <w:marBottom w:val="0"/>
                          <w:divBdr>
                            <w:top w:val="none" w:sz="0" w:space="0" w:color="auto"/>
                            <w:left w:val="none" w:sz="0" w:space="0" w:color="auto"/>
                            <w:bottom w:val="none" w:sz="0" w:space="0" w:color="auto"/>
                            <w:right w:val="none" w:sz="0" w:space="0" w:color="auto"/>
                          </w:divBdr>
                          <w:divsChild>
                            <w:div w:id="2002273367">
                              <w:marLeft w:val="0"/>
                              <w:marRight w:val="0"/>
                              <w:marTop w:val="0"/>
                              <w:marBottom w:val="0"/>
                              <w:divBdr>
                                <w:top w:val="none" w:sz="0" w:space="0" w:color="auto"/>
                                <w:left w:val="none" w:sz="0" w:space="0" w:color="auto"/>
                                <w:bottom w:val="none" w:sz="0" w:space="0" w:color="auto"/>
                                <w:right w:val="none" w:sz="0" w:space="0" w:color="auto"/>
                              </w:divBdr>
                            </w:div>
                          </w:divsChild>
                        </w:div>
                        <w:div w:id="113162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588788">
                  <w:marLeft w:val="0"/>
                  <w:marRight w:val="0"/>
                  <w:marTop w:val="0"/>
                  <w:marBottom w:val="0"/>
                  <w:divBdr>
                    <w:top w:val="none" w:sz="0" w:space="0" w:color="auto"/>
                    <w:left w:val="none" w:sz="0" w:space="0" w:color="auto"/>
                    <w:bottom w:val="none" w:sz="0" w:space="0" w:color="auto"/>
                    <w:right w:val="none" w:sz="0" w:space="0" w:color="auto"/>
                  </w:divBdr>
                  <w:divsChild>
                    <w:div w:id="714432190">
                      <w:marLeft w:val="0"/>
                      <w:marRight w:val="0"/>
                      <w:marTop w:val="0"/>
                      <w:marBottom w:val="0"/>
                      <w:divBdr>
                        <w:top w:val="none" w:sz="0" w:space="0" w:color="auto"/>
                        <w:left w:val="none" w:sz="0" w:space="0" w:color="auto"/>
                        <w:bottom w:val="none" w:sz="0" w:space="0" w:color="auto"/>
                        <w:right w:val="none" w:sz="0" w:space="0" w:color="auto"/>
                      </w:divBdr>
                      <w:divsChild>
                        <w:div w:id="1391344931">
                          <w:marLeft w:val="0"/>
                          <w:marRight w:val="0"/>
                          <w:marTop w:val="0"/>
                          <w:marBottom w:val="0"/>
                          <w:divBdr>
                            <w:top w:val="none" w:sz="0" w:space="0" w:color="auto"/>
                            <w:left w:val="none" w:sz="0" w:space="0" w:color="auto"/>
                            <w:bottom w:val="none" w:sz="0" w:space="0" w:color="auto"/>
                            <w:right w:val="none" w:sz="0" w:space="0" w:color="auto"/>
                          </w:divBdr>
                          <w:divsChild>
                            <w:div w:id="1733651075">
                              <w:marLeft w:val="0"/>
                              <w:marRight w:val="0"/>
                              <w:marTop w:val="0"/>
                              <w:marBottom w:val="0"/>
                              <w:divBdr>
                                <w:top w:val="none" w:sz="0" w:space="0" w:color="auto"/>
                                <w:left w:val="none" w:sz="0" w:space="0" w:color="auto"/>
                                <w:bottom w:val="none" w:sz="0" w:space="0" w:color="auto"/>
                                <w:right w:val="none" w:sz="0" w:space="0" w:color="auto"/>
                              </w:divBdr>
                            </w:div>
                          </w:divsChild>
                        </w:div>
                        <w:div w:id="28154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727541">
                  <w:marLeft w:val="0"/>
                  <w:marRight w:val="0"/>
                  <w:marTop w:val="0"/>
                  <w:marBottom w:val="0"/>
                  <w:divBdr>
                    <w:top w:val="none" w:sz="0" w:space="0" w:color="auto"/>
                    <w:left w:val="none" w:sz="0" w:space="0" w:color="auto"/>
                    <w:bottom w:val="none" w:sz="0" w:space="0" w:color="auto"/>
                    <w:right w:val="none" w:sz="0" w:space="0" w:color="auto"/>
                  </w:divBdr>
                  <w:divsChild>
                    <w:div w:id="1022972074">
                      <w:marLeft w:val="0"/>
                      <w:marRight w:val="0"/>
                      <w:marTop w:val="0"/>
                      <w:marBottom w:val="0"/>
                      <w:divBdr>
                        <w:top w:val="none" w:sz="0" w:space="0" w:color="auto"/>
                        <w:left w:val="none" w:sz="0" w:space="0" w:color="auto"/>
                        <w:bottom w:val="none" w:sz="0" w:space="0" w:color="auto"/>
                        <w:right w:val="none" w:sz="0" w:space="0" w:color="auto"/>
                      </w:divBdr>
                      <w:divsChild>
                        <w:div w:id="1510755457">
                          <w:marLeft w:val="0"/>
                          <w:marRight w:val="0"/>
                          <w:marTop w:val="0"/>
                          <w:marBottom w:val="0"/>
                          <w:divBdr>
                            <w:top w:val="none" w:sz="0" w:space="0" w:color="auto"/>
                            <w:left w:val="none" w:sz="0" w:space="0" w:color="auto"/>
                            <w:bottom w:val="none" w:sz="0" w:space="0" w:color="auto"/>
                            <w:right w:val="none" w:sz="0" w:space="0" w:color="auto"/>
                          </w:divBdr>
                          <w:divsChild>
                            <w:div w:id="679042367">
                              <w:marLeft w:val="0"/>
                              <w:marRight w:val="0"/>
                              <w:marTop w:val="0"/>
                              <w:marBottom w:val="0"/>
                              <w:divBdr>
                                <w:top w:val="none" w:sz="0" w:space="0" w:color="auto"/>
                                <w:left w:val="none" w:sz="0" w:space="0" w:color="auto"/>
                                <w:bottom w:val="none" w:sz="0" w:space="0" w:color="auto"/>
                                <w:right w:val="none" w:sz="0" w:space="0" w:color="auto"/>
                              </w:divBdr>
                            </w:div>
                          </w:divsChild>
                        </w:div>
                        <w:div w:id="25598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756193">
              <w:marLeft w:val="0"/>
              <w:marRight w:val="0"/>
              <w:marTop w:val="0"/>
              <w:marBottom w:val="0"/>
              <w:divBdr>
                <w:top w:val="none" w:sz="0" w:space="0" w:color="auto"/>
                <w:left w:val="none" w:sz="0" w:space="0" w:color="auto"/>
                <w:bottom w:val="none" w:sz="0" w:space="0" w:color="auto"/>
                <w:right w:val="none" w:sz="0" w:space="0" w:color="auto"/>
              </w:divBdr>
            </w:div>
          </w:divsChild>
        </w:div>
        <w:div w:id="997729294">
          <w:marLeft w:val="0"/>
          <w:marRight w:val="0"/>
          <w:marTop w:val="0"/>
          <w:marBottom w:val="0"/>
          <w:divBdr>
            <w:top w:val="none" w:sz="0" w:space="0" w:color="auto"/>
            <w:left w:val="none" w:sz="0" w:space="0" w:color="auto"/>
            <w:bottom w:val="none" w:sz="0" w:space="0" w:color="auto"/>
            <w:right w:val="none" w:sz="0" w:space="0" w:color="auto"/>
          </w:divBdr>
          <w:divsChild>
            <w:div w:id="1217232139">
              <w:marLeft w:val="0"/>
              <w:marRight w:val="0"/>
              <w:marTop w:val="0"/>
              <w:marBottom w:val="0"/>
              <w:divBdr>
                <w:top w:val="none" w:sz="0" w:space="0" w:color="auto"/>
                <w:left w:val="none" w:sz="0" w:space="0" w:color="auto"/>
                <w:bottom w:val="none" w:sz="0" w:space="0" w:color="auto"/>
                <w:right w:val="none" w:sz="0" w:space="0" w:color="auto"/>
              </w:divBdr>
              <w:divsChild>
                <w:div w:id="150454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413074">
      <w:bodyDiv w:val="1"/>
      <w:marLeft w:val="0"/>
      <w:marRight w:val="0"/>
      <w:marTop w:val="0"/>
      <w:marBottom w:val="0"/>
      <w:divBdr>
        <w:top w:val="none" w:sz="0" w:space="0" w:color="auto"/>
        <w:left w:val="none" w:sz="0" w:space="0" w:color="auto"/>
        <w:bottom w:val="none" w:sz="0" w:space="0" w:color="auto"/>
        <w:right w:val="none" w:sz="0" w:space="0" w:color="auto"/>
      </w:divBdr>
    </w:div>
    <w:div w:id="1165782286">
      <w:bodyDiv w:val="1"/>
      <w:marLeft w:val="0"/>
      <w:marRight w:val="0"/>
      <w:marTop w:val="0"/>
      <w:marBottom w:val="0"/>
      <w:divBdr>
        <w:top w:val="none" w:sz="0" w:space="0" w:color="auto"/>
        <w:left w:val="none" w:sz="0" w:space="0" w:color="auto"/>
        <w:bottom w:val="none" w:sz="0" w:space="0" w:color="auto"/>
        <w:right w:val="none" w:sz="0" w:space="0" w:color="auto"/>
      </w:divBdr>
    </w:div>
    <w:div w:id="1354724903">
      <w:bodyDiv w:val="1"/>
      <w:marLeft w:val="0"/>
      <w:marRight w:val="0"/>
      <w:marTop w:val="0"/>
      <w:marBottom w:val="0"/>
      <w:divBdr>
        <w:top w:val="none" w:sz="0" w:space="0" w:color="auto"/>
        <w:left w:val="none" w:sz="0" w:space="0" w:color="auto"/>
        <w:bottom w:val="none" w:sz="0" w:space="0" w:color="auto"/>
        <w:right w:val="none" w:sz="0" w:space="0" w:color="auto"/>
      </w:divBdr>
    </w:div>
    <w:div w:id="1523981613">
      <w:bodyDiv w:val="1"/>
      <w:marLeft w:val="0"/>
      <w:marRight w:val="0"/>
      <w:marTop w:val="0"/>
      <w:marBottom w:val="0"/>
      <w:divBdr>
        <w:top w:val="none" w:sz="0" w:space="0" w:color="auto"/>
        <w:left w:val="none" w:sz="0" w:space="0" w:color="auto"/>
        <w:bottom w:val="none" w:sz="0" w:space="0" w:color="auto"/>
        <w:right w:val="none" w:sz="0" w:space="0" w:color="auto"/>
      </w:divBdr>
    </w:div>
    <w:div w:id="154910619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804821">
      <w:bodyDiv w:val="1"/>
      <w:marLeft w:val="0"/>
      <w:marRight w:val="0"/>
      <w:marTop w:val="0"/>
      <w:marBottom w:val="0"/>
      <w:divBdr>
        <w:top w:val="none" w:sz="0" w:space="0" w:color="auto"/>
        <w:left w:val="none" w:sz="0" w:space="0" w:color="auto"/>
        <w:bottom w:val="none" w:sz="0" w:space="0" w:color="auto"/>
        <w:right w:val="none" w:sz="0" w:space="0" w:color="auto"/>
      </w:divBdr>
    </w:div>
    <w:div w:id="201703271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wikipedia.org/wiki/Richard_Meinertzhage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wikipedia.org/wiki/Richard_Meinertzhag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2008" Version="6">
  <b:Source>
    <b:Tag>gri15</b:Tag>
    <b:SourceType>Book</b:SourceType>
    <b:Guid>{D16F1D8C-362E-4E56-B43E-7CCB1011D1C5}</b:Guid>
    <b:LCID>0</b:LCID>
    <b:Author>
      <b:Author>
        <b:NameList>
          <b:Person>
            <b:Last>griffiths</b:Last>
            <b:First>B,A.</b:First>
            <b:Middle>and Dunham</b:Middle>
          </b:Person>
        </b:NameList>
      </b:Author>
    </b:Author>
    <b:Title>in working teams</b:Title>
    <b:Year>2015</b:Year>
    <b:RefOrder>1</b:RefOrder>
  </b:Source>
</b:Sourc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DDA756-F4A8-49D3-AB87-CC8A77E43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7</Pages>
  <Words>2411</Words>
  <Characters>13746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admin</cp:lastModifiedBy>
  <cp:revision>18</cp:revision>
  <dcterms:created xsi:type="dcterms:W3CDTF">2018-04-25T11:20:00Z</dcterms:created>
  <dcterms:modified xsi:type="dcterms:W3CDTF">2018-04-30T10:03:00Z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