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67122" w14:textId="5828EF28" w:rsidR="00D717B8" w:rsidRPr="00C75C6E" w:rsidRDefault="00D717B8" w:rsidP="00C75C6E">
      <w:pPr>
        <w:spacing w:line="360" w:lineRule="auto"/>
        <w:jc w:val="both"/>
        <w:rPr>
          <w:bCs/>
          <w:iCs/>
          <w:sz w:val="24"/>
          <w:szCs w:val="24"/>
        </w:rPr>
      </w:pPr>
      <w:r w:rsidRPr="00C75C6E">
        <w:rPr>
          <w:bCs/>
          <w:iCs/>
          <w:sz w:val="24"/>
          <w:szCs w:val="24"/>
        </w:rPr>
        <w:t>‘It is impossible to effectively balance the needs of the economy, society and the environment in the contemporary world’ – Dicks (2020).</w:t>
      </w:r>
    </w:p>
    <w:p w14:paraId="5FE13F5B" w14:textId="33AC3C3B" w:rsidR="000177D3" w:rsidRPr="00C75C6E" w:rsidRDefault="00D717B8" w:rsidP="00C75C6E">
      <w:pPr>
        <w:spacing w:line="360" w:lineRule="auto"/>
        <w:jc w:val="both"/>
        <w:rPr>
          <w:bCs/>
          <w:iCs/>
          <w:sz w:val="24"/>
          <w:szCs w:val="24"/>
        </w:rPr>
      </w:pPr>
      <w:r w:rsidRPr="00C75C6E">
        <w:rPr>
          <w:bCs/>
          <w:iCs/>
          <w:sz w:val="24"/>
          <w:szCs w:val="24"/>
        </w:rPr>
        <w:t xml:space="preserve">This statement although </w:t>
      </w:r>
      <w:r w:rsidR="00D21090" w:rsidRPr="00C75C6E">
        <w:rPr>
          <w:bCs/>
          <w:iCs/>
          <w:sz w:val="24"/>
          <w:szCs w:val="24"/>
        </w:rPr>
        <w:t xml:space="preserve">for </w:t>
      </w:r>
      <w:r w:rsidRPr="00C75C6E">
        <w:rPr>
          <w:bCs/>
          <w:iCs/>
          <w:sz w:val="24"/>
          <w:szCs w:val="24"/>
        </w:rPr>
        <w:t>the most part is not possible</w:t>
      </w:r>
      <w:r w:rsidR="00816A3D">
        <w:rPr>
          <w:bCs/>
          <w:iCs/>
          <w:sz w:val="24"/>
          <w:szCs w:val="24"/>
        </w:rPr>
        <w:t xml:space="preserve"> to truly answer</w:t>
      </w:r>
      <w:r w:rsidR="00395CDF" w:rsidRPr="00C75C6E">
        <w:rPr>
          <w:bCs/>
          <w:iCs/>
          <w:sz w:val="24"/>
          <w:szCs w:val="24"/>
        </w:rPr>
        <w:t>,</w:t>
      </w:r>
      <w:r w:rsidRPr="00C75C6E">
        <w:rPr>
          <w:bCs/>
          <w:iCs/>
          <w:sz w:val="24"/>
          <w:szCs w:val="24"/>
        </w:rPr>
        <w:t xml:space="preserve"> there are many </w:t>
      </w:r>
      <w:r w:rsidR="00395CDF" w:rsidRPr="00C75C6E">
        <w:rPr>
          <w:bCs/>
          <w:iCs/>
          <w:sz w:val="24"/>
          <w:szCs w:val="24"/>
        </w:rPr>
        <w:t>points that agree with it due to the impossibility of having a sustainably balanced world</w:t>
      </w:r>
      <w:r w:rsidR="004B7963" w:rsidRPr="00C75C6E">
        <w:rPr>
          <w:bCs/>
          <w:iCs/>
          <w:sz w:val="24"/>
          <w:szCs w:val="24"/>
        </w:rPr>
        <w:t xml:space="preserve">. </w:t>
      </w:r>
      <w:r w:rsidR="00395CDF" w:rsidRPr="00C75C6E">
        <w:rPr>
          <w:bCs/>
          <w:iCs/>
          <w:sz w:val="24"/>
          <w:szCs w:val="24"/>
        </w:rPr>
        <w:t xml:space="preserve">The </w:t>
      </w:r>
      <w:r w:rsidR="00D21090" w:rsidRPr="00C75C6E">
        <w:rPr>
          <w:bCs/>
          <w:iCs/>
          <w:sz w:val="24"/>
          <w:szCs w:val="24"/>
        </w:rPr>
        <w:t>Three</w:t>
      </w:r>
      <w:r w:rsidR="00395CDF" w:rsidRPr="00C75C6E">
        <w:rPr>
          <w:bCs/>
          <w:iCs/>
          <w:sz w:val="24"/>
          <w:szCs w:val="24"/>
        </w:rPr>
        <w:t xml:space="preserve"> pillars of sustainability </w:t>
      </w:r>
      <w:r w:rsidR="009D1530" w:rsidRPr="00C75C6E">
        <w:rPr>
          <w:bCs/>
          <w:iCs/>
          <w:sz w:val="24"/>
          <w:szCs w:val="24"/>
        </w:rPr>
        <w:t xml:space="preserve">are important to help create solutions, meaning that they are needed to find areas of improvement through strategically changing and developing within the market settings (Clune and Zehnder, 2018). With how people </w:t>
      </w:r>
      <w:r w:rsidR="000177D3" w:rsidRPr="00C75C6E">
        <w:rPr>
          <w:bCs/>
          <w:iCs/>
          <w:sz w:val="24"/>
          <w:szCs w:val="24"/>
        </w:rPr>
        <w:t>live in today’s world</w:t>
      </w:r>
      <w:r w:rsidR="00566B6E" w:rsidRPr="00C75C6E">
        <w:rPr>
          <w:bCs/>
          <w:iCs/>
          <w:sz w:val="24"/>
          <w:szCs w:val="24"/>
        </w:rPr>
        <w:t>,</w:t>
      </w:r>
      <w:r w:rsidR="004B7963" w:rsidRPr="00C75C6E">
        <w:rPr>
          <w:bCs/>
          <w:iCs/>
          <w:sz w:val="24"/>
          <w:szCs w:val="24"/>
        </w:rPr>
        <w:t xml:space="preserve"> </w:t>
      </w:r>
      <w:r w:rsidR="00566B6E" w:rsidRPr="00C75C6E">
        <w:rPr>
          <w:bCs/>
          <w:iCs/>
          <w:sz w:val="24"/>
          <w:szCs w:val="24"/>
        </w:rPr>
        <w:t xml:space="preserve">the </w:t>
      </w:r>
      <w:r w:rsidR="000177D3" w:rsidRPr="00C75C6E">
        <w:rPr>
          <w:bCs/>
          <w:iCs/>
          <w:sz w:val="24"/>
          <w:szCs w:val="24"/>
        </w:rPr>
        <w:t>dependen</w:t>
      </w:r>
      <w:r w:rsidR="00566B6E" w:rsidRPr="00C75C6E">
        <w:rPr>
          <w:bCs/>
          <w:iCs/>
          <w:sz w:val="24"/>
          <w:szCs w:val="24"/>
        </w:rPr>
        <w:t>ce</w:t>
      </w:r>
      <w:r w:rsidR="000177D3" w:rsidRPr="00C75C6E">
        <w:rPr>
          <w:bCs/>
          <w:iCs/>
          <w:sz w:val="24"/>
          <w:szCs w:val="24"/>
        </w:rPr>
        <w:t xml:space="preserve"> on technology</w:t>
      </w:r>
      <w:r w:rsidR="00566B6E" w:rsidRPr="00C75C6E">
        <w:rPr>
          <w:bCs/>
          <w:iCs/>
          <w:sz w:val="24"/>
          <w:szCs w:val="24"/>
        </w:rPr>
        <w:t xml:space="preserve"> is known</w:t>
      </w:r>
      <w:r w:rsidR="000177D3" w:rsidRPr="00C75C6E">
        <w:rPr>
          <w:bCs/>
          <w:iCs/>
          <w:sz w:val="24"/>
          <w:szCs w:val="24"/>
        </w:rPr>
        <w:t>, in particular, how mobile devices have become one of the most ‘preferred choices for communication and internet access’, according to the Strategic Foresight Initiative (SFI, 2011).</w:t>
      </w:r>
    </w:p>
    <w:p w14:paraId="112E3B4D" w14:textId="28884269" w:rsidR="000120A4" w:rsidRPr="00C75C6E" w:rsidRDefault="00A42651" w:rsidP="00C75C6E">
      <w:pPr>
        <w:spacing w:line="360" w:lineRule="auto"/>
        <w:jc w:val="both"/>
        <w:rPr>
          <w:bCs/>
          <w:iCs/>
          <w:sz w:val="24"/>
          <w:szCs w:val="24"/>
        </w:rPr>
      </w:pPr>
      <w:r w:rsidRPr="00C75C6E">
        <w:rPr>
          <w:bCs/>
          <w:iCs/>
          <w:sz w:val="24"/>
          <w:szCs w:val="24"/>
        </w:rPr>
        <w:t xml:space="preserve">But to be able to have these devices within </w:t>
      </w:r>
      <w:r w:rsidR="00566B6E" w:rsidRPr="00C75C6E">
        <w:rPr>
          <w:bCs/>
          <w:iCs/>
          <w:sz w:val="24"/>
          <w:szCs w:val="24"/>
        </w:rPr>
        <w:t xml:space="preserve">everyone’s </w:t>
      </w:r>
      <w:r w:rsidRPr="00C75C6E">
        <w:rPr>
          <w:bCs/>
          <w:iCs/>
          <w:sz w:val="24"/>
          <w:szCs w:val="24"/>
        </w:rPr>
        <w:t>reach</w:t>
      </w:r>
      <w:r w:rsidR="00566B6E" w:rsidRPr="00C75C6E">
        <w:rPr>
          <w:bCs/>
          <w:iCs/>
          <w:sz w:val="24"/>
          <w:szCs w:val="24"/>
        </w:rPr>
        <w:t>,</w:t>
      </w:r>
      <w:r w:rsidRPr="00C75C6E">
        <w:rPr>
          <w:bCs/>
          <w:iCs/>
          <w:sz w:val="24"/>
          <w:szCs w:val="24"/>
        </w:rPr>
        <w:t xml:space="preserve"> there is need </w:t>
      </w:r>
      <w:r w:rsidR="00566B6E" w:rsidRPr="00C75C6E">
        <w:rPr>
          <w:bCs/>
          <w:iCs/>
          <w:sz w:val="24"/>
          <w:szCs w:val="24"/>
        </w:rPr>
        <w:t>for of</w:t>
      </w:r>
      <w:r w:rsidRPr="00C75C6E">
        <w:rPr>
          <w:bCs/>
          <w:iCs/>
          <w:sz w:val="24"/>
          <w:szCs w:val="24"/>
        </w:rPr>
        <w:t xml:space="preserve"> mining the materials to work</w:t>
      </w:r>
      <w:r w:rsidR="00060FE3" w:rsidRPr="00C75C6E">
        <w:rPr>
          <w:bCs/>
          <w:iCs/>
          <w:sz w:val="24"/>
          <w:szCs w:val="24"/>
        </w:rPr>
        <w:t>. The mining industry throughout history has changed and adapted</w:t>
      </w:r>
      <w:r w:rsidR="00085A4D" w:rsidRPr="00C75C6E">
        <w:rPr>
          <w:bCs/>
          <w:iCs/>
          <w:sz w:val="24"/>
          <w:szCs w:val="24"/>
        </w:rPr>
        <w:t>,</w:t>
      </w:r>
      <w:r w:rsidR="00060FE3" w:rsidRPr="00C75C6E">
        <w:rPr>
          <w:bCs/>
          <w:iCs/>
          <w:sz w:val="24"/>
          <w:szCs w:val="24"/>
        </w:rPr>
        <w:t xml:space="preserve"> from men using tools to dig in the dark by hand, to a modern technological era in which the companies and their workers use explosives, drills, and vans</w:t>
      </w:r>
      <w:r w:rsidR="008A7AD9" w:rsidRPr="00C75C6E">
        <w:rPr>
          <w:bCs/>
          <w:iCs/>
          <w:sz w:val="24"/>
          <w:szCs w:val="24"/>
        </w:rPr>
        <w:t xml:space="preserve"> (General Kinematics, 2019).</w:t>
      </w:r>
      <w:r w:rsidR="00060FE3" w:rsidRPr="00C75C6E">
        <w:rPr>
          <w:bCs/>
          <w:iCs/>
          <w:sz w:val="24"/>
          <w:szCs w:val="24"/>
        </w:rPr>
        <w:t xml:space="preserve"> </w:t>
      </w:r>
      <w:r w:rsidR="00085A4D" w:rsidRPr="00C75C6E">
        <w:rPr>
          <w:bCs/>
          <w:iCs/>
          <w:sz w:val="24"/>
          <w:szCs w:val="24"/>
        </w:rPr>
        <w:t>This</w:t>
      </w:r>
      <w:r w:rsidR="00060FE3" w:rsidRPr="00C75C6E">
        <w:rPr>
          <w:bCs/>
          <w:iCs/>
          <w:sz w:val="24"/>
          <w:szCs w:val="24"/>
        </w:rPr>
        <w:t xml:space="preserve"> </w:t>
      </w:r>
      <w:r w:rsidR="008A7AD9" w:rsidRPr="00C75C6E">
        <w:rPr>
          <w:bCs/>
          <w:iCs/>
          <w:sz w:val="24"/>
          <w:szCs w:val="24"/>
        </w:rPr>
        <w:t xml:space="preserve">allows </w:t>
      </w:r>
      <w:r w:rsidR="00085A4D" w:rsidRPr="00C75C6E">
        <w:rPr>
          <w:bCs/>
          <w:iCs/>
          <w:sz w:val="24"/>
          <w:szCs w:val="24"/>
        </w:rPr>
        <w:t>miners</w:t>
      </w:r>
      <w:r w:rsidR="008A7AD9" w:rsidRPr="00C75C6E">
        <w:rPr>
          <w:bCs/>
          <w:iCs/>
          <w:sz w:val="24"/>
          <w:szCs w:val="24"/>
        </w:rPr>
        <w:t xml:space="preserve"> to be able to mine more than 85% of the minerals and 98% of the metallic ores without having to create new shafts or endangering the lives of the</w:t>
      </w:r>
      <w:r w:rsidR="00085A4D" w:rsidRPr="00C75C6E">
        <w:rPr>
          <w:bCs/>
          <w:iCs/>
          <w:sz w:val="24"/>
          <w:szCs w:val="24"/>
        </w:rPr>
        <w:t xml:space="preserve"> workers </w:t>
      </w:r>
      <w:r w:rsidR="008A7AD9" w:rsidRPr="00C75C6E">
        <w:rPr>
          <w:bCs/>
          <w:iCs/>
          <w:sz w:val="24"/>
          <w:szCs w:val="24"/>
        </w:rPr>
        <w:t xml:space="preserve">due to the open cast mining. But although mining has been known to help create various discoveries and achievements throughout the history of society, but there were many more horrors that resulted in the </w:t>
      </w:r>
      <w:r w:rsidR="000120A4" w:rsidRPr="00C75C6E">
        <w:rPr>
          <w:bCs/>
          <w:iCs/>
          <w:sz w:val="24"/>
          <w:szCs w:val="24"/>
        </w:rPr>
        <w:t>sadness and the loss of many lives (General Kinematics, 2019).</w:t>
      </w:r>
    </w:p>
    <w:p w14:paraId="5B9FA40E" w14:textId="200791CE" w:rsidR="000C499B" w:rsidRPr="00C75C6E" w:rsidRDefault="00E70F38" w:rsidP="00C75C6E">
      <w:pPr>
        <w:spacing w:line="360" w:lineRule="auto"/>
        <w:jc w:val="both"/>
        <w:rPr>
          <w:bCs/>
          <w:iCs/>
          <w:sz w:val="24"/>
          <w:szCs w:val="24"/>
        </w:rPr>
      </w:pPr>
      <w:r w:rsidRPr="00C75C6E">
        <w:rPr>
          <w:bCs/>
          <w:iCs/>
          <w:sz w:val="24"/>
          <w:szCs w:val="24"/>
        </w:rPr>
        <w:t xml:space="preserve">When the UK coal industry was closing in 1985 </w:t>
      </w:r>
      <w:r w:rsidR="00085A4D" w:rsidRPr="00C75C6E">
        <w:rPr>
          <w:bCs/>
          <w:iCs/>
          <w:sz w:val="24"/>
          <w:szCs w:val="24"/>
        </w:rPr>
        <w:t xml:space="preserve">it was </w:t>
      </w:r>
      <w:r w:rsidRPr="00C75C6E">
        <w:rPr>
          <w:bCs/>
          <w:iCs/>
          <w:sz w:val="24"/>
          <w:szCs w:val="24"/>
        </w:rPr>
        <w:t>after a year</w:t>
      </w:r>
      <w:r w:rsidR="0099555E" w:rsidRPr="00C75C6E">
        <w:rPr>
          <w:bCs/>
          <w:iCs/>
          <w:sz w:val="24"/>
          <w:szCs w:val="24"/>
        </w:rPr>
        <w:t>-</w:t>
      </w:r>
      <w:r w:rsidRPr="00C75C6E">
        <w:rPr>
          <w:bCs/>
          <w:iCs/>
          <w:sz w:val="24"/>
          <w:szCs w:val="24"/>
        </w:rPr>
        <w:t>long strike by the workers to battle the closures of the mining pits. At the time of the strike the industry had 171,000 employees spread across 170 different collieries and another 50,000 workers in various places that worked in offices. This then impacted the people and their lives, when after a decade</w:t>
      </w:r>
      <w:r w:rsidR="00085A4D" w:rsidRPr="00C75C6E">
        <w:rPr>
          <w:bCs/>
          <w:iCs/>
          <w:sz w:val="24"/>
          <w:szCs w:val="24"/>
        </w:rPr>
        <w:t>,</w:t>
      </w:r>
      <w:r w:rsidRPr="00C75C6E">
        <w:rPr>
          <w:bCs/>
          <w:iCs/>
          <w:sz w:val="24"/>
          <w:szCs w:val="24"/>
        </w:rPr>
        <w:t xml:space="preserve"> only 10% of the workers still had a job (Beatty </w:t>
      </w:r>
      <w:r w:rsidRPr="00C75C6E">
        <w:rPr>
          <w:bCs/>
          <w:i/>
          <w:sz w:val="24"/>
          <w:szCs w:val="24"/>
        </w:rPr>
        <w:t>et al.</w:t>
      </w:r>
      <w:r w:rsidRPr="00C75C6E">
        <w:rPr>
          <w:bCs/>
          <w:iCs/>
          <w:sz w:val="24"/>
          <w:szCs w:val="24"/>
        </w:rPr>
        <w:t>, 2007).</w:t>
      </w:r>
    </w:p>
    <w:p w14:paraId="142E8739" w14:textId="2CAA5C79" w:rsidR="00C62F0C" w:rsidRPr="00C75C6E" w:rsidRDefault="00C62F0C" w:rsidP="00C75C6E">
      <w:pPr>
        <w:spacing w:line="360" w:lineRule="auto"/>
        <w:jc w:val="both"/>
        <w:rPr>
          <w:bCs/>
          <w:iCs/>
          <w:sz w:val="24"/>
          <w:szCs w:val="24"/>
        </w:rPr>
      </w:pPr>
      <w:r w:rsidRPr="00C75C6E">
        <w:rPr>
          <w:bCs/>
          <w:iCs/>
          <w:sz w:val="24"/>
          <w:szCs w:val="24"/>
        </w:rPr>
        <w:t xml:space="preserve">Mining is known for being bad for </w:t>
      </w:r>
      <w:r w:rsidR="00085A4D" w:rsidRPr="00C75C6E">
        <w:rPr>
          <w:bCs/>
          <w:iCs/>
          <w:sz w:val="24"/>
          <w:szCs w:val="24"/>
        </w:rPr>
        <w:t xml:space="preserve">a person’s </w:t>
      </w:r>
      <w:r w:rsidRPr="00C75C6E">
        <w:rPr>
          <w:bCs/>
          <w:iCs/>
          <w:sz w:val="24"/>
          <w:szCs w:val="24"/>
        </w:rPr>
        <w:t xml:space="preserve">health, according to Stewart (2019), </w:t>
      </w:r>
      <w:r w:rsidR="00085A4D" w:rsidRPr="00C75C6E">
        <w:rPr>
          <w:bCs/>
          <w:iCs/>
          <w:sz w:val="24"/>
          <w:szCs w:val="24"/>
        </w:rPr>
        <w:t xml:space="preserve">who </w:t>
      </w:r>
      <w:r w:rsidRPr="00C75C6E">
        <w:rPr>
          <w:bCs/>
          <w:iCs/>
          <w:sz w:val="24"/>
          <w:szCs w:val="24"/>
        </w:rPr>
        <w:t xml:space="preserve">had looked at the various areas of society. When </w:t>
      </w:r>
      <w:r w:rsidR="00085A4D" w:rsidRPr="00C75C6E">
        <w:rPr>
          <w:bCs/>
          <w:iCs/>
          <w:sz w:val="24"/>
          <w:szCs w:val="24"/>
        </w:rPr>
        <w:t>researching</w:t>
      </w:r>
      <w:r w:rsidRPr="00C75C6E">
        <w:rPr>
          <w:bCs/>
          <w:iCs/>
          <w:sz w:val="24"/>
          <w:szCs w:val="24"/>
        </w:rPr>
        <w:t xml:space="preserve"> mining as a member of the Society of Environmental Geochemistry and Health, Stewart looked at the environment</w:t>
      </w:r>
      <w:r w:rsidR="00D04458" w:rsidRPr="00C75C6E">
        <w:rPr>
          <w:bCs/>
          <w:iCs/>
          <w:sz w:val="24"/>
          <w:szCs w:val="24"/>
        </w:rPr>
        <w:t xml:space="preserve">al and human health problems that were dangerous and caused by various problems such as sinkholes, deforestation, contamination and significant use of the </w:t>
      </w:r>
      <w:r w:rsidR="00085A4D" w:rsidRPr="00C75C6E">
        <w:rPr>
          <w:bCs/>
          <w:iCs/>
          <w:sz w:val="24"/>
          <w:szCs w:val="24"/>
        </w:rPr>
        <w:t>world’s</w:t>
      </w:r>
      <w:r w:rsidR="00D04458" w:rsidRPr="00C75C6E">
        <w:rPr>
          <w:bCs/>
          <w:iCs/>
          <w:sz w:val="24"/>
          <w:szCs w:val="24"/>
        </w:rPr>
        <w:t xml:space="preserve"> water sources, and the contamination of the nearest local areas (Stewart, 2019).</w:t>
      </w:r>
    </w:p>
    <w:p w14:paraId="06BC0486" w14:textId="0975A443" w:rsidR="00C62F0C" w:rsidRPr="00C75C6E" w:rsidRDefault="00D04458" w:rsidP="00C75C6E">
      <w:pPr>
        <w:spacing w:line="360" w:lineRule="auto"/>
        <w:jc w:val="both"/>
        <w:rPr>
          <w:bCs/>
          <w:iCs/>
          <w:sz w:val="24"/>
          <w:szCs w:val="24"/>
        </w:rPr>
      </w:pPr>
      <w:r w:rsidRPr="00C75C6E">
        <w:rPr>
          <w:bCs/>
          <w:iCs/>
          <w:sz w:val="24"/>
          <w:szCs w:val="24"/>
        </w:rPr>
        <w:t xml:space="preserve">But from the perspective of a public health doctor, there </w:t>
      </w:r>
      <w:r w:rsidR="00085A4D" w:rsidRPr="00C75C6E">
        <w:rPr>
          <w:bCs/>
          <w:iCs/>
          <w:sz w:val="24"/>
          <w:szCs w:val="24"/>
        </w:rPr>
        <w:t>were</w:t>
      </w:r>
      <w:r w:rsidRPr="00C75C6E">
        <w:rPr>
          <w:bCs/>
          <w:iCs/>
          <w:sz w:val="24"/>
          <w:szCs w:val="24"/>
        </w:rPr>
        <w:t xml:space="preserve"> notes on exposure to neurotoxic metals such as arsenic, lead or mercury </w:t>
      </w:r>
      <w:r w:rsidR="00085A4D" w:rsidRPr="00C75C6E">
        <w:rPr>
          <w:bCs/>
          <w:iCs/>
          <w:sz w:val="24"/>
          <w:szCs w:val="24"/>
        </w:rPr>
        <w:t xml:space="preserve">that </w:t>
      </w:r>
      <w:r w:rsidRPr="00C75C6E">
        <w:rPr>
          <w:bCs/>
          <w:iCs/>
          <w:sz w:val="24"/>
          <w:szCs w:val="24"/>
        </w:rPr>
        <w:t xml:space="preserve">could cause concerns within </w:t>
      </w:r>
      <w:r w:rsidR="001E5DBB" w:rsidRPr="00C75C6E">
        <w:rPr>
          <w:bCs/>
          <w:iCs/>
          <w:sz w:val="24"/>
          <w:szCs w:val="24"/>
        </w:rPr>
        <w:t xml:space="preserve">the growth of a foetus, or cognitive or behavioural problems in later childhood. The exposure to pathogens in the air </w:t>
      </w:r>
      <w:r w:rsidR="001E5DBB" w:rsidRPr="00C75C6E">
        <w:rPr>
          <w:bCs/>
          <w:iCs/>
          <w:sz w:val="24"/>
          <w:szCs w:val="24"/>
        </w:rPr>
        <w:lastRenderedPageBreak/>
        <w:t xml:space="preserve">such as tuberculosis. Coal miners were diagnosed with pneumoconiosis or asbestosis, according to Mandrioli </w:t>
      </w:r>
      <w:r w:rsidR="001E5DBB" w:rsidRPr="00C75C6E">
        <w:rPr>
          <w:bCs/>
          <w:i/>
          <w:sz w:val="24"/>
          <w:szCs w:val="24"/>
        </w:rPr>
        <w:t>et al.</w:t>
      </w:r>
      <w:r w:rsidR="001E5DBB" w:rsidRPr="00C75C6E">
        <w:rPr>
          <w:bCs/>
          <w:iCs/>
          <w:sz w:val="24"/>
          <w:szCs w:val="24"/>
        </w:rPr>
        <w:t xml:space="preserve"> (2018)</w:t>
      </w:r>
      <w:r w:rsidRPr="00C75C6E">
        <w:rPr>
          <w:bCs/>
          <w:iCs/>
          <w:sz w:val="24"/>
          <w:szCs w:val="24"/>
        </w:rPr>
        <w:t xml:space="preserve"> </w:t>
      </w:r>
      <w:r w:rsidR="001E5DBB" w:rsidRPr="00C75C6E">
        <w:rPr>
          <w:bCs/>
          <w:iCs/>
          <w:sz w:val="24"/>
          <w:szCs w:val="24"/>
        </w:rPr>
        <w:t>as cited in Stewarts, (2019).</w:t>
      </w:r>
    </w:p>
    <w:p w14:paraId="3DFCD9D0" w14:textId="408AE4EE" w:rsidR="00843606" w:rsidRPr="00C75C6E" w:rsidRDefault="00843606" w:rsidP="00C75C6E">
      <w:pPr>
        <w:spacing w:line="360" w:lineRule="auto"/>
        <w:jc w:val="both"/>
        <w:rPr>
          <w:bCs/>
          <w:iCs/>
          <w:sz w:val="24"/>
          <w:szCs w:val="24"/>
        </w:rPr>
      </w:pPr>
      <w:r w:rsidRPr="00C75C6E">
        <w:rPr>
          <w:bCs/>
          <w:iCs/>
          <w:sz w:val="24"/>
          <w:szCs w:val="24"/>
        </w:rPr>
        <w:t>The Rio Earth Summit of 1992 had been the beginni</w:t>
      </w:r>
      <w:r w:rsidR="00085A4D" w:rsidRPr="00C75C6E">
        <w:rPr>
          <w:bCs/>
          <w:iCs/>
          <w:sz w:val="24"/>
          <w:szCs w:val="24"/>
        </w:rPr>
        <w:t>ng of Agenda 21,</w:t>
      </w:r>
      <w:r w:rsidRPr="00C75C6E">
        <w:rPr>
          <w:bCs/>
          <w:iCs/>
          <w:sz w:val="24"/>
          <w:szCs w:val="24"/>
        </w:rPr>
        <w:t xml:space="preserve"> an unusual plan for sustainable development on a global scale</w:t>
      </w:r>
      <w:r w:rsidR="00085A4D" w:rsidRPr="00C75C6E">
        <w:rPr>
          <w:bCs/>
          <w:iCs/>
          <w:sz w:val="24"/>
          <w:szCs w:val="24"/>
        </w:rPr>
        <w:t>,</w:t>
      </w:r>
      <w:r w:rsidRPr="00C75C6E">
        <w:rPr>
          <w:bCs/>
          <w:iCs/>
          <w:sz w:val="24"/>
          <w:szCs w:val="24"/>
        </w:rPr>
        <w:t xml:space="preserve"> where nearly 220 governments had attended to promote sustainable development. In June 1997, it was reviewed that the goals set in Rio had not always been met and for suggestions to be made </w:t>
      </w:r>
      <w:r w:rsidR="00085A4D" w:rsidRPr="00C75C6E">
        <w:rPr>
          <w:bCs/>
          <w:iCs/>
          <w:sz w:val="24"/>
          <w:szCs w:val="24"/>
        </w:rPr>
        <w:t>to adapt the actions for there we</w:t>
      </w:r>
      <w:r w:rsidRPr="00C75C6E">
        <w:rPr>
          <w:bCs/>
          <w:iCs/>
          <w:sz w:val="24"/>
          <w:szCs w:val="24"/>
        </w:rPr>
        <w:t>re no form</w:t>
      </w:r>
      <w:r w:rsidR="00816A3D">
        <w:rPr>
          <w:bCs/>
          <w:iCs/>
          <w:sz w:val="24"/>
          <w:szCs w:val="24"/>
        </w:rPr>
        <w:t>s</w:t>
      </w:r>
      <w:r w:rsidRPr="00C75C6E">
        <w:rPr>
          <w:bCs/>
          <w:iCs/>
          <w:sz w:val="24"/>
          <w:szCs w:val="24"/>
        </w:rPr>
        <w:t xml:space="preserve"> of knowing indefinitely what </w:t>
      </w:r>
      <w:r w:rsidR="004B7963" w:rsidRPr="00C75C6E">
        <w:rPr>
          <w:bCs/>
          <w:iCs/>
          <w:sz w:val="24"/>
          <w:szCs w:val="24"/>
        </w:rPr>
        <w:t xml:space="preserve">was </w:t>
      </w:r>
      <w:r w:rsidRPr="00C75C6E">
        <w:rPr>
          <w:bCs/>
          <w:iCs/>
          <w:sz w:val="24"/>
          <w:szCs w:val="24"/>
        </w:rPr>
        <w:t>to be made a permanent c</w:t>
      </w:r>
      <w:r w:rsidR="004B7963" w:rsidRPr="00C75C6E">
        <w:rPr>
          <w:bCs/>
          <w:iCs/>
          <w:sz w:val="24"/>
          <w:szCs w:val="24"/>
        </w:rPr>
        <w:t>hange within the goals</w:t>
      </w:r>
      <w:r w:rsidRPr="00C75C6E">
        <w:rPr>
          <w:bCs/>
          <w:iCs/>
          <w:sz w:val="24"/>
          <w:szCs w:val="24"/>
        </w:rPr>
        <w:t>.</w:t>
      </w:r>
      <w:r w:rsidR="004B7963" w:rsidRPr="00C75C6E">
        <w:rPr>
          <w:bCs/>
          <w:iCs/>
          <w:sz w:val="24"/>
          <w:szCs w:val="24"/>
        </w:rPr>
        <w:t xml:space="preserve"> </w:t>
      </w:r>
      <w:r w:rsidRPr="00C75C6E">
        <w:rPr>
          <w:bCs/>
          <w:iCs/>
          <w:sz w:val="24"/>
          <w:szCs w:val="24"/>
        </w:rPr>
        <w:t>With highlighted issues within the finance and technology, and consumption (United Nations, n.d.).</w:t>
      </w:r>
    </w:p>
    <w:p w14:paraId="283CCD84" w14:textId="2066FC2A" w:rsidR="00843606" w:rsidRPr="00C75C6E" w:rsidRDefault="00843606" w:rsidP="00C75C6E">
      <w:pPr>
        <w:spacing w:line="360" w:lineRule="auto"/>
        <w:jc w:val="both"/>
        <w:rPr>
          <w:bCs/>
          <w:iCs/>
          <w:sz w:val="24"/>
          <w:szCs w:val="24"/>
        </w:rPr>
      </w:pPr>
      <w:r w:rsidRPr="00C75C6E">
        <w:rPr>
          <w:bCs/>
          <w:iCs/>
          <w:sz w:val="24"/>
          <w:szCs w:val="24"/>
        </w:rPr>
        <w:t>The Rio</w:t>
      </w:r>
      <w:r w:rsidR="004B7963" w:rsidRPr="00C75C6E">
        <w:rPr>
          <w:bCs/>
          <w:iCs/>
          <w:sz w:val="24"/>
          <w:szCs w:val="24"/>
        </w:rPr>
        <w:t xml:space="preserve"> </w:t>
      </w:r>
      <w:r w:rsidRPr="00C75C6E">
        <w:rPr>
          <w:bCs/>
          <w:iCs/>
          <w:sz w:val="24"/>
          <w:szCs w:val="24"/>
        </w:rPr>
        <w:t>+20 conference took place in 2012, in which the Members of States had launched a plan to help develop a set o</w:t>
      </w:r>
      <w:r w:rsidR="00085A4D" w:rsidRPr="00C75C6E">
        <w:rPr>
          <w:bCs/>
          <w:iCs/>
          <w:sz w:val="24"/>
          <w:szCs w:val="24"/>
        </w:rPr>
        <w:t xml:space="preserve">f </w:t>
      </w:r>
      <w:r w:rsidR="008F6D73">
        <w:rPr>
          <w:bCs/>
          <w:iCs/>
          <w:sz w:val="24"/>
          <w:szCs w:val="24"/>
        </w:rPr>
        <w:t>Sustainable Development G</w:t>
      </w:r>
      <w:r w:rsidR="00F0508D">
        <w:rPr>
          <w:bCs/>
          <w:iCs/>
          <w:sz w:val="24"/>
          <w:szCs w:val="24"/>
        </w:rPr>
        <w:t>oals to meet present needs without compromising the ability o</w:t>
      </w:r>
      <w:r w:rsidR="00180636">
        <w:rPr>
          <w:bCs/>
          <w:iCs/>
          <w:sz w:val="24"/>
          <w:szCs w:val="24"/>
        </w:rPr>
        <w:t>f</w:t>
      </w:r>
      <w:r w:rsidR="00F0508D">
        <w:rPr>
          <w:bCs/>
          <w:iCs/>
          <w:sz w:val="24"/>
          <w:szCs w:val="24"/>
        </w:rPr>
        <w:t xml:space="preserve"> future generations in meeting their own needs</w:t>
      </w:r>
      <w:r w:rsidR="00085A4D" w:rsidRPr="00C75C6E">
        <w:rPr>
          <w:bCs/>
          <w:iCs/>
          <w:sz w:val="24"/>
          <w:szCs w:val="24"/>
        </w:rPr>
        <w:t xml:space="preserve">, </w:t>
      </w:r>
      <w:r w:rsidRPr="00C75C6E">
        <w:rPr>
          <w:bCs/>
          <w:iCs/>
          <w:sz w:val="24"/>
          <w:szCs w:val="24"/>
        </w:rPr>
        <w:t xml:space="preserve">the goals </w:t>
      </w:r>
      <w:r w:rsidR="00085A4D" w:rsidRPr="00C75C6E">
        <w:rPr>
          <w:bCs/>
          <w:iCs/>
          <w:sz w:val="24"/>
          <w:szCs w:val="24"/>
        </w:rPr>
        <w:t>we</w:t>
      </w:r>
      <w:r w:rsidRPr="00C75C6E">
        <w:rPr>
          <w:bCs/>
          <w:iCs/>
          <w:sz w:val="24"/>
          <w:szCs w:val="24"/>
        </w:rPr>
        <w:t xml:space="preserve">re an </w:t>
      </w:r>
      <w:r w:rsidRPr="00C75C6E">
        <w:rPr>
          <w:bCs/>
          <w:i/>
          <w:sz w:val="24"/>
          <w:szCs w:val="24"/>
        </w:rPr>
        <w:t>‘urgent call for action by all countries’</w:t>
      </w:r>
      <w:r w:rsidRPr="00C75C6E">
        <w:rPr>
          <w:bCs/>
          <w:iCs/>
          <w:sz w:val="24"/>
          <w:szCs w:val="24"/>
        </w:rPr>
        <w:t xml:space="preserve"> as a partnership for both the developed and the developing countries, by recognising that ending poverty along with making strategic actions to improve the health, education, while addressing the current state of climate change and working on keeping </w:t>
      </w:r>
      <w:r w:rsidR="00085A4D" w:rsidRPr="00C75C6E">
        <w:rPr>
          <w:bCs/>
          <w:iCs/>
          <w:sz w:val="24"/>
          <w:szCs w:val="24"/>
        </w:rPr>
        <w:t xml:space="preserve">the </w:t>
      </w:r>
      <w:r w:rsidRPr="00C75C6E">
        <w:rPr>
          <w:bCs/>
          <w:iCs/>
          <w:sz w:val="24"/>
          <w:szCs w:val="24"/>
        </w:rPr>
        <w:t xml:space="preserve"> oceans and forests (United Nations Sustainable Development, </w:t>
      </w:r>
      <w:r w:rsidR="009E204C" w:rsidRPr="00C75C6E">
        <w:rPr>
          <w:bCs/>
          <w:iCs/>
          <w:sz w:val="24"/>
          <w:szCs w:val="24"/>
        </w:rPr>
        <w:t>(</w:t>
      </w:r>
      <w:r w:rsidRPr="00C75C6E">
        <w:rPr>
          <w:bCs/>
          <w:iCs/>
          <w:sz w:val="24"/>
          <w:szCs w:val="24"/>
        </w:rPr>
        <w:t>n.d.</w:t>
      </w:r>
      <w:r w:rsidR="009E204C" w:rsidRPr="00C75C6E">
        <w:rPr>
          <w:bCs/>
          <w:iCs/>
          <w:sz w:val="24"/>
          <w:szCs w:val="24"/>
        </w:rPr>
        <w:t>)</w:t>
      </w:r>
      <w:r w:rsidRPr="00C75C6E">
        <w:rPr>
          <w:bCs/>
          <w:iCs/>
          <w:sz w:val="24"/>
          <w:szCs w:val="24"/>
        </w:rPr>
        <w:t xml:space="preserve"> and United Nations: Department of Economic and Social Affairs, </w:t>
      </w:r>
      <w:r w:rsidR="009E204C" w:rsidRPr="00C75C6E">
        <w:rPr>
          <w:bCs/>
          <w:iCs/>
          <w:sz w:val="24"/>
          <w:szCs w:val="24"/>
        </w:rPr>
        <w:t>(</w:t>
      </w:r>
      <w:r w:rsidRPr="00C75C6E">
        <w:rPr>
          <w:bCs/>
          <w:iCs/>
          <w:sz w:val="24"/>
          <w:szCs w:val="24"/>
        </w:rPr>
        <w:t>n.d.</w:t>
      </w:r>
      <w:r w:rsidR="009E204C" w:rsidRPr="00C75C6E">
        <w:rPr>
          <w:bCs/>
          <w:iCs/>
          <w:sz w:val="24"/>
          <w:szCs w:val="24"/>
        </w:rPr>
        <w:t>)</w:t>
      </w:r>
      <w:r w:rsidRPr="00C75C6E">
        <w:rPr>
          <w:bCs/>
          <w:iCs/>
          <w:sz w:val="24"/>
          <w:szCs w:val="24"/>
        </w:rPr>
        <w:t>).</w:t>
      </w:r>
    </w:p>
    <w:p w14:paraId="3FA50956" w14:textId="0391193A" w:rsidR="00843606" w:rsidRPr="00C75C6E" w:rsidRDefault="00843606" w:rsidP="00C75C6E">
      <w:pPr>
        <w:spacing w:line="360" w:lineRule="auto"/>
        <w:jc w:val="both"/>
        <w:rPr>
          <w:bCs/>
          <w:iCs/>
          <w:sz w:val="24"/>
          <w:szCs w:val="24"/>
        </w:rPr>
      </w:pPr>
      <w:r w:rsidRPr="00C75C6E">
        <w:rPr>
          <w:bCs/>
          <w:iCs/>
          <w:sz w:val="24"/>
          <w:szCs w:val="24"/>
        </w:rPr>
        <w:t xml:space="preserve">But almost 30 years have </w:t>
      </w:r>
      <w:r w:rsidR="00085A4D" w:rsidRPr="00C75C6E">
        <w:rPr>
          <w:bCs/>
          <w:iCs/>
          <w:sz w:val="24"/>
          <w:szCs w:val="24"/>
        </w:rPr>
        <w:t>passed</w:t>
      </w:r>
      <w:r w:rsidRPr="00C75C6E">
        <w:rPr>
          <w:bCs/>
          <w:iCs/>
          <w:sz w:val="24"/>
          <w:szCs w:val="24"/>
        </w:rPr>
        <w:t xml:space="preserve"> since the Rio Summit and the natural worlds systems are still being used by humanity </w:t>
      </w:r>
      <w:r w:rsidR="00085A4D" w:rsidRPr="00C75C6E">
        <w:rPr>
          <w:bCs/>
          <w:iCs/>
          <w:sz w:val="24"/>
          <w:szCs w:val="24"/>
        </w:rPr>
        <w:t>who continue</w:t>
      </w:r>
      <w:r w:rsidRPr="00C75C6E">
        <w:rPr>
          <w:bCs/>
          <w:iCs/>
          <w:sz w:val="24"/>
          <w:szCs w:val="24"/>
        </w:rPr>
        <w:t xml:space="preserve"> to degrade it by relying on it too much for various materials. Howes (2017), states that he and his team have reviewed nearly 100 studies on how policies on sustainability have failed.</w:t>
      </w:r>
    </w:p>
    <w:p w14:paraId="3963ED8D" w14:textId="77777777" w:rsidR="00843606" w:rsidRPr="00C75C6E" w:rsidRDefault="00843606" w:rsidP="00C75C6E">
      <w:pPr>
        <w:spacing w:line="360" w:lineRule="auto"/>
        <w:jc w:val="both"/>
        <w:rPr>
          <w:bCs/>
          <w:iCs/>
          <w:sz w:val="24"/>
          <w:szCs w:val="24"/>
        </w:rPr>
      </w:pPr>
      <w:r w:rsidRPr="00C75C6E">
        <w:rPr>
          <w:bCs/>
          <w:iCs/>
          <w:sz w:val="24"/>
          <w:szCs w:val="24"/>
        </w:rPr>
        <w:t xml:space="preserve">Since 1970; - </w:t>
      </w:r>
    </w:p>
    <w:p w14:paraId="499D14BC"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‘Humanity’s ecological footprint has exceeded the Earth’s capacity and has risen to the point where 1.6 planets would be needed to provide resources sustainably.</w:t>
      </w:r>
    </w:p>
    <w:p w14:paraId="2A315A52"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The biodiversity index has fallen by more than 50% as the populations of other species continue to decline.</w:t>
      </w:r>
    </w:p>
    <w:p w14:paraId="4262D674"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Greenhouse gas emissions that drive climate change have almost doubled while the impacts of climate change are becoming increasingly apparent.</w:t>
      </w:r>
    </w:p>
    <w:p w14:paraId="64C9F1BC"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The world has lost more than 48% of tropical and sub-tropical forests.’</w:t>
      </w:r>
      <w:r w:rsidRPr="00C75C6E">
        <w:t xml:space="preserve"> – Howes, (2017).</w:t>
      </w:r>
    </w:p>
    <w:p w14:paraId="324BB215" w14:textId="10131B01" w:rsidR="00843606" w:rsidRPr="00C75C6E" w:rsidRDefault="00843606" w:rsidP="00C75C6E">
      <w:pPr>
        <w:spacing w:line="360" w:lineRule="auto"/>
        <w:jc w:val="both"/>
        <w:rPr>
          <w:bCs/>
          <w:iCs/>
          <w:sz w:val="24"/>
          <w:szCs w:val="24"/>
        </w:rPr>
      </w:pPr>
      <w:r w:rsidRPr="00C75C6E">
        <w:rPr>
          <w:bCs/>
          <w:iCs/>
          <w:sz w:val="24"/>
          <w:szCs w:val="24"/>
        </w:rPr>
        <w:lastRenderedPageBreak/>
        <w:t xml:space="preserve">Howes, </w:t>
      </w:r>
      <w:r w:rsidR="00085A4D" w:rsidRPr="00C75C6E">
        <w:rPr>
          <w:bCs/>
          <w:iCs/>
          <w:sz w:val="24"/>
          <w:szCs w:val="24"/>
        </w:rPr>
        <w:t>(</w:t>
      </w:r>
      <w:r w:rsidRPr="00C75C6E">
        <w:rPr>
          <w:bCs/>
          <w:iCs/>
          <w:sz w:val="24"/>
          <w:szCs w:val="24"/>
        </w:rPr>
        <w:t>2017) state</w:t>
      </w:r>
      <w:r w:rsidR="00085A4D" w:rsidRPr="00C75C6E">
        <w:rPr>
          <w:bCs/>
          <w:iCs/>
          <w:sz w:val="24"/>
          <w:szCs w:val="24"/>
        </w:rPr>
        <w:t>d</w:t>
      </w:r>
      <w:r w:rsidRPr="00C75C6E">
        <w:rPr>
          <w:bCs/>
          <w:iCs/>
          <w:sz w:val="24"/>
          <w:szCs w:val="24"/>
        </w:rPr>
        <w:t xml:space="preserve"> that there </w:t>
      </w:r>
      <w:r w:rsidR="00085A4D" w:rsidRPr="00C75C6E">
        <w:rPr>
          <w:bCs/>
          <w:iCs/>
          <w:sz w:val="24"/>
          <w:szCs w:val="24"/>
        </w:rPr>
        <w:t>we</w:t>
      </w:r>
      <w:r w:rsidRPr="00C75C6E">
        <w:rPr>
          <w:bCs/>
          <w:iCs/>
          <w:sz w:val="24"/>
          <w:szCs w:val="24"/>
        </w:rPr>
        <w:t>re no changes done on either side of the Rio Summit for 20 years. And that if these various points were to be tipped over the edge</w:t>
      </w:r>
      <w:r w:rsidR="00085A4D" w:rsidRPr="00C75C6E">
        <w:rPr>
          <w:bCs/>
          <w:iCs/>
          <w:sz w:val="24"/>
          <w:szCs w:val="24"/>
        </w:rPr>
        <w:t>,</w:t>
      </w:r>
      <w:r w:rsidRPr="00C75C6E">
        <w:rPr>
          <w:bCs/>
          <w:iCs/>
          <w:sz w:val="24"/>
          <w:szCs w:val="24"/>
        </w:rPr>
        <w:t xml:space="preserve"> the changes would be irreversible to the earth’s environment.</w:t>
      </w:r>
    </w:p>
    <w:p w14:paraId="550034E2" w14:textId="15A0C1D2" w:rsidR="00843606" w:rsidRPr="00C75C6E" w:rsidRDefault="00085A4D" w:rsidP="00C75C6E">
      <w:pPr>
        <w:spacing w:line="360" w:lineRule="auto"/>
        <w:jc w:val="both"/>
        <w:rPr>
          <w:bCs/>
          <w:iCs/>
          <w:sz w:val="24"/>
          <w:szCs w:val="24"/>
        </w:rPr>
      </w:pPr>
      <w:r w:rsidRPr="00C75C6E">
        <w:rPr>
          <w:bCs/>
          <w:iCs/>
          <w:sz w:val="24"/>
          <w:szCs w:val="24"/>
        </w:rPr>
        <w:t>Kenneth Boulding</w:t>
      </w:r>
      <w:r w:rsidR="008F5BAC">
        <w:rPr>
          <w:bCs/>
          <w:iCs/>
          <w:sz w:val="24"/>
          <w:szCs w:val="24"/>
        </w:rPr>
        <w:t xml:space="preserve"> – </w:t>
      </w:r>
      <w:r w:rsidR="00843606" w:rsidRPr="00C75C6E">
        <w:rPr>
          <w:bCs/>
          <w:iCs/>
          <w:sz w:val="24"/>
          <w:szCs w:val="24"/>
        </w:rPr>
        <w:t xml:space="preserve">the </w:t>
      </w:r>
      <w:r w:rsidRPr="00C75C6E">
        <w:rPr>
          <w:bCs/>
          <w:iCs/>
          <w:sz w:val="24"/>
          <w:szCs w:val="24"/>
        </w:rPr>
        <w:t xml:space="preserve">renowned </w:t>
      </w:r>
      <w:r w:rsidR="00843606" w:rsidRPr="00C75C6E">
        <w:rPr>
          <w:bCs/>
          <w:iCs/>
          <w:sz w:val="24"/>
          <w:szCs w:val="24"/>
        </w:rPr>
        <w:t>economist had once s</w:t>
      </w:r>
      <w:r w:rsidR="008F5BAC">
        <w:rPr>
          <w:bCs/>
          <w:iCs/>
          <w:sz w:val="24"/>
          <w:szCs w:val="24"/>
        </w:rPr>
        <w:t>aid</w:t>
      </w:r>
      <w:r w:rsidR="00843606" w:rsidRPr="00C75C6E">
        <w:rPr>
          <w:bCs/>
          <w:iCs/>
          <w:sz w:val="24"/>
          <w:szCs w:val="24"/>
        </w:rPr>
        <w:t xml:space="preserve">: - </w:t>
      </w:r>
      <w:r w:rsidR="00843606" w:rsidRPr="00C75C6E">
        <w:rPr>
          <w:i/>
          <w:iCs/>
          <w:sz w:val="24"/>
          <w:szCs w:val="24"/>
          <w:shd w:val="clear" w:color="auto" w:fill="FFFFFF"/>
        </w:rPr>
        <w:t xml:space="preserve">“Anyone who believes that </w:t>
      </w:r>
      <w:r w:rsidR="00843606" w:rsidRPr="00420366">
        <w:rPr>
          <w:i/>
          <w:iCs/>
          <w:sz w:val="24"/>
          <w:szCs w:val="24"/>
          <w:shd w:val="clear" w:color="auto" w:fill="FFFFFF"/>
        </w:rPr>
        <w:t>exponential growth can go on forever in a finite world is either a madman or an economist”</w:t>
      </w:r>
      <w:r w:rsidR="00843606" w:rsidRPr="00420366">
        <w:rPr>
          <w:sz w:val="24"/>
          <w:szCs w:val="24"/>
          <w:shd w:val="clear" w:color="auto" w:fill="FFFFFF"/>
        </w:rPr>
        <w:t xml:space="preserve"> – </w:t>
      </w:r>
      <w:r w:rsidR="00420366" w:rsidRPr="00420366">
        <w:rPr>
          <w:sz w:val="24"/>
          <w:szCs w:val="24"/>
          <w:shd w:val="clear" w:color="auto" w:fill="FFFFFF"/>
        </w:rPr>
        <w:t>(</w:t>
      </w:r>
      <w:r w:rsidR="00843606" w:rsidRPr="00420366">
        <w:rPr>
          <w:sz w:val="24"/>
          <w:szCs w:val="24"/>
          <w:shd w:val="clear" w:color="auto" w:fill="FFFFFF"/>
        </w:rPr>
        <w:t>Demaria,</w:t>
      </w:r>
      <w:r w:rsidR="00420366" w:rsidRPr="00420366">
        <w:rPr>
          <w:sz w:val="24"/>
          <w:szCs w:val="24"/>
          <w:shd w:val="clear" w:color="auto" w:fill="FFFFFF"/>
        </w:rPr>
        <w:t xml:space="preserve"> </w:t>
      </w:r>
      <w:r w:rsidR="00843606" w:rsidRPr="00420366">
        <w:rPr>
          <w:sz w:val="24"/>
          <w:szCs w:val="24"/>
          <w:shd w:val="clear" w:color="auto" w:fill="FFFFFF"/>
        </w:rPr>
        <w:t>2018).</w:t>
      </w:r>
      <w:r w:rsidR="004B7963" w:rsidRPr="00420366">
        <w:rPr>
          <w:bCs/>
          <w:iCs/>
          <w:sz w:val="24"/>
          <w:szCs w:val="24"/>
        </w:rPr>
        <w:t xml:space="preserve"> </w:t>
      </w:r>
      <w:r w:rsidR="00843606" w:rsidRPr="00420366">
        <w:rPr>
          <w:bCs/>
          <w:iCs/>
          <w:sz w:val="24"/>
          <w:szCs w:val="24"/>
        </w:rPr>
        <w:t>In this he had me</w:t>
      </w:r>
      <w:r w:rsidRPr="00420366">
        <w:rPr>
          <w:bCs/>
          <w:iCs/>
          <w:sz w:val="24"/>
          <w:szCs w:val="24"/>
        </w:rPr>
        <w:t>a</w:t>
      </w:r>
      <w:r w:rsidR="00843606" w:rsidRPr="00420366">
        <w:rPr>
          <w:bCs/>
          <w:iCs/>
          <w:sz w:val="24"/>
          <w:szCs w:val="24"/>
        </w:rPr>
        <w:t xml:space="preserve">nt that the economists only care about taking the materials from the earth for financial </w:t>
      </w:r>
      <w:r w:rsidR="00843606" w:rsidRPr="00C75C6E">
        <w:rPr>
          <w:bCs/>
          <w:iCs/>
          <w:sz w:val="24"/>
          <w:szCs w:val="24"/>
        </w:rPr>
        <w:t xml:space="preserve">gain, without thinking of the risks that come from not allowing any refractory periods to allow the earth time to ‘heal’ itself. </w:t>
      </w:r>
    </w:p>
    <w:p w14:paraId="03F99D5E" w14:textId="7421DD69" w:rsidR="00843606" w:rsidRPr="00C75C6E" w:rsidRDefault="00843606" w:rsidP="00C75C6E">
      <w:pPr>
        <w:spacing w:line="360" w:lineRule="auto"/>
        <w:jc w:val="both"/>
        <w:rPr>
          <w:bCs/>
          <w:iCs/>
          <w:sz w:val="24"/>
          <w:szCs w:val="24"/>
        </w:rPr>
      </w:pPr>
      <w:r w:rsidRPr="00C75C6E">
        <w:rPr>
          <w:bCs/>
          <w:iCs/>
          <w:sz w:val="24"/>
          <w:szCs w:val="24"/>
        </w:rPr>
        <w:t>Humanity has become dependent on technology to a point in which they rely on it too much to save the earth from climate change</w:t>
      </w:r>
      <w:r w:rsidR="009A7A85" w:rsidRPr="00C75C6E">
        <w:rPr>
          <w:bCs/>
          <w:iCs/>
          <w:sz w:val="24"/>
          <w:szCs w:val="24"/>
        </w:rPr>
        <w:t>,</w:t>
      </w:r>
      <w:r w:rsidRPr="00C75C6E">
        <w:rPr>
          <w:bCs/>
          <w:iCs/>
          <w:sz w:val="24"/>
          <w:szCs w:val="24"/>
        </w:rPr>
        <w:t xml:space="preserve"> only to cause more damage. For example, efficiency improvements are known for rebound effects, meaning that the ‘more efficient you are, the more you consume’ (Demaria, 2018).</w:t>
      </w:r>
    </w:p>
    <w:p w14:paraId="75F9966F" w14:textId="12972695" w:rsidR="005546FF" w:rsidRPr="00C75C6E" w:rsidRDefault="00843606" w:rsidP="00C75C6E">
      <w:pPr>
        <w:spacing w:line="360" w:lineRule="auto"/>
        <w:jc w:val="both"/>
        <w:rPr>
          <w:bCs/>
          <w:iCs/>
          <w:sz w:val="24"/>
          <w:szCs w:val="24"/>
        </w:rPr>
      </w:pPr>
      <w:r w:rsidRPr="00C75C6E">
        <w:rPr>
          <w:bCs/>
          <w:iCs/>
          <w:sz w:val="24"/>
          <w:szCs w:val="24"/>
        </w:rPr>
        <w:t>Demaria (2018) and Carrington (2015),</w:t>
      </w:r>
      <w:r w:rsidR="009A7A85" w:rsidRPr="00C75C6E">
        <w:rPr>
          <w:bCs/>
          <w:iCs/>
          <w:sz w:val="24"/>
          <w:szCs w:val="24"/>
        </w:rPr>
        <w:t xml:space="preserve"> </w:t>
      </w:r>
      <w:r w:rsidRPr="00C75C6E">
        <w:rPr>
          <w:bCs/>
          <w:iCs/>
          <w:sz w:val="24"/>
          <w:szCs w:val="24"/>
        </w:rPr>
        <w:t>state</w:t>
      </w:r>
      <w:r w:rsidR="009A7A85" w:rsidRPr="00C75C6E">
        <w:rPr>
          <w:bCs/>
          <w:iCs/>
          <w:sz w:val="24"/>
          <w:szCs w:val="24"/>
        </w:rPr>
        <w:t>d</w:t>
      </w:r>
      <w:r w:rsidRPr="00C75C6E">
        <w:rPr>
          <w:bCs/>
          <w:iCs/>
          <w:sz w:val="24"/>
          <w:szCs w:val="24"/>
        </w:rPr>
        <w:t xml:space="preserve"> that 82% of the earths remaining fossil fuels reserves must be left alone in the earth, untouched, and not allow the temperature of the globe to rise more than 2˚C. Christophe McGlade at the University College London, has worked with detailed data well-established economic models on which of the cheapest fossil fuels to use first, and sell the rest around the world to be sold for a profit with strict limitations on how much is allowed (Carrington, 2015).</w:t>
      </w:r>
    </w:p>
    <w:p w14:paraId="3AC7DCBC" w14:textId="329EAF15" w:rsidR="009A7A85" w:rsidRPr="00C75C6E" w:rsidRDefault="00B94DFE" w:rsidP="00C75C6E">
      <w:pPr>
        <w:spacing w:line="360" w:lineRule="auto"/>
        <w:jc w:val="both"/>
        <w:rPr>
          <w:bCs/>
          <w:iCs/>
          <w:sz w:val="24"/>
          <w:szCs w:val="24"/>
        </w:rPr>
      </w:pPr>
      <w:r w:rsidRPr="00C75C6E">
        <w:rPr>
          <w:bCs/>
          <w:iCs/>
          <w:sz w:val="24"/>
          <w:szCs w:val="24"/>
        </w:rPr>
        <w:t xml:space="preserve">The relationship between development and the environment is evident in the </w:t>
      </w:r>
      <w:r w:rsidR="0002626B" w:rsidRPr="00C75C6E">
        <w:rPr>
          <w:bCs/>
          <w:iCs/>
          <w:sz w:val="24"/>
          <w:szCs w:val="24"/>
        </w:rPr>
        <w:t xml:space="preserve">interesting </w:t>
      </w:r>
      <w:r w:rsidRPr="00C75C6E">
        <w:rPr>
          <w:bCs/>
          <w:iCs/>
          <w:sz w:val="24"/>
          <w:szCs w:val="24"/>
        </w:rPr>
        <w:t>and controversial development,</w:t>
      </w:r>
      <w:r w:rsidR="0002626B" w:rsidRPr="00C75C6E">
        <w:rPr>
          <w:bCs/>
          <w:iCs/>
          <w:sz w:val="24"/>
          <w:szCs w:val="24"/>
        </w:rPr>
        <w:t xml:space="preserve"> the </w:t>
      </w:r>
      <w:r w:rsidR="00DC6D27" w:rsidRPr="00C75C6E">
        <w:rPr>
          <w:bCs/>
          <w:iCs/>
          <w:sz w:val="24"/>
          <w:szCs w:val="24"/>
        </w:rPr>
        <w:t>HS2 rail link which describes itself as ‘</w:t>
      </w:r>
      <w:r w:rsidR="00025D30" w:rsidRPr="00C75C6E">
        <w:rPr>
          <w:bCs/>
          <w:iCs/>
          <w:sz w:val="24"/>
          <w:szCs w:val="24"/>
        </w:rPr>
        <w:t>Britain’s</w:t>
      </w:r>
      <w:r w:rsidR="00DC6D27" w:rsidRPr="00C75C6E">
        <w:rPr>
          <w:bCs/>
          <w:iCs/>
          <w:sz w:val="24"/>
          <w:szCs w:val="24"/>
        </w:rPr>
        <w:t xml:space="preserve"> biggest environmental project’.</w:t>
      </w:r>
      <w:r w:rsidR="0002626B" w:rsidRPr="00C75C6E">
        <w:rPr>
          <w:bCs/>
          <w:iCs/>
          <w:sz w:val="24"/>
          <w:szCs w:val="24"/>
        </w:rPr>
        <w:t xml:space="preserve"> In London it will mostly run underground in newly </w:t>
      </w:r>
      <w:r w:rsidRPr="00C75C6E">
        <w:rPr>
          <w:bCs/>
          <w:iCs/>
          <w:sz w:val="24"/>
          <w:szCs w:val="24"/>
        </w:rPr>
        <w:t>constructed</w:t>
      </w:r>
      <w:r w:rsidR="0002626B" w:rsidRPr="00C75C6E">
        <w:rPr>
          <w:bCs/>
          <w:iCs/>
          <w:sz w:val="24"/>
          <w:szCs w:val="24"/>
        </w:rPr>
        <w:t xml:space="preserve"> tunnels</w:t>
      </w:r>
      <w:r w:rsidRPr="00C75C6E">
        <w:rPr>
          <w:bCs/>
          <w:iCs/>
          <w:sz w:val="24"/>
          <w:szCs w:val="24"/>
        </w:rPr>
        <w:t xml:space="preserve">.  </w:t>
      </w:r>
      <w:r w:rsidR="005D7321" w:rsidRPr="00C75C6E">
        <w:rPr>
          <w:bCs/>
          <w:iCs/>
          <w:sz w:val="24"/>
          <w:szCs w:val="24"/>
        </w:rPr>
        <w:t>However,</w:t>
      </w:r>
      <w:r w:rsidR="0002626B" w:rsidRPr="00C75C6E">
        <w:rPr>
          <w:bCs/>
          <w:iCs/>
          <w:sz w:val="24"/>
          <w:szCs w:val="24"/>
        </w:rPr>
        <w:t xml:space="preserve"> </w:t>
      </w:r>
      <w:r w:rsidRPr="00C75C6E">
        <w:rPr>
          <w:bCs/>
          <w:iCs/>
          <w:sz w:val="24"/>
          <w:szCs w:val="24"/>
        </w:rPr>
        <w:t xml:space="preserve">in Warwickshire an area of ancient woodland is being removed. There is a legal situation with all mines on the route being exempt from the conveyance of the land unless expressly included (so no compensation payable) and then in </w:t>
      </w:r>
      <w:r w:rsidR="00476C73" w:rsidRPr="00C75C6E">
        <w:rPr>
          <w:bCs/>
          <w:iCs/>
          <w:sz w:val="24"/>
          <w:szCs w:val="24"/>
        </w:rPr>
        <w:t>W</w:t>
      </w:r>
      <w:r w:rsidRPr="00C75C6E">
        <w:rPr>
          <w:bCs/>
          <w:iCs/>
          <w:sz w:val="24"/>
          <w:szCs w:val="24"/>
        </w:rPr>
        <w:t>est Yorkshire opponents have argued that the area’s coal mining legacy has not been considered, this in light of an eight metre crack appearing in the ground along the proposed route</w:t>
      </w:r>
      <w:r w:rsidR="00476C73" w:rsidRPr="00C75C6E">
        <w:rPr>
          <w:bCs/>
          <w:iCs/>
          <w:sz w:val="24"/>
          <w:szCs w:val="24"/>
        </w:rPr>
        <w:t xml:space="preserve"> (</w:t>
      </w:r>
      <w:r w:rsidR="00476C73" w:rsidRPr="00C75C6E">
        <w:rPr>
          <w:sz w:val="24"/>
          <w:szCs w:val="24"/>
        </w:rPr>
        <w:t>BBC, 2020</w:t>
      </w:r>
      <w:r w:rsidR="00FD233F">
        <w:rPr>
          <w:sz w:val="24"/>
          <w:szCs w:val="24"/>
        </w:rPr>
        <w:t xml:space="preserve"> (a)</w:t>
      </w:r>
      <w:r w:rsidR="00476C73" w:rsidRPr="00C75C6E">
        <w:rPr>
          <w:bCs/>
          <w:iCs/>
          <w:sz w:val="24"/>
          <w:szCs w:val="24"/>
        </w:rPr>
        <w:t>)</w:t>
      </w:r>
      <w:r w:rsidRPr="00C75C6E">
        <w:rPr>
          <w:bCs/>
          <w:iCs/>
          <w:sz w:val="24"/>
          <w:szCs w:val="24"/>
        </w:rPr>
        <w:t>.</w:t>
      </w:r>
      <w:r w:rsidR="008B1BD6" w:rsidRPr="00C75C6E">
        <w:rPr>
          <w:bCs/>
          <w:iCs/>
          <w:sz w:val="24"/>
          <w:szCs w:val="24"/>
        </w:rPr>
        <w:t xml:space="preserve"> </w:t>
      </w:r>
    </w:p>
    <w:p w14:paraId="4253BF27" w14:textId="7F2E8E3A" w:rsidR="00C53EE6" w:rsidRPr="00C75C6E" w:rsidRDefault="00C53EE6" w:rsidP="00C75C6E">
      <w:pPr>
        <w:spacing w:line="360" w:lineRule="auto"/>
        <w:jc w:val="both"/>
        <w:rPr>
          <w:sz w:val="24"/>
          <w:szCs w:val="24"/>
        </w:rPr>
      </w:pPr>
      <w:r w:rsidRPr="00C75C6E">
        <w:rPr>
          <w:sz w:val="24"/>
          <w:szCs w:val="24"/>
        </w:rPr>
        <w:t>A company by the name of High Speeds 2 (HS2) are behind an new railway connection to travel between london and the north of England – but in doing this they are cutting down the trees or that the “best strategy is to move the woodland soils to other places.” But experts have noted that there is no supporting evidence that this is a cover up – a ‘smokescreen’. A Miss McGregor whose family owns a part of the woodland in Warwickshire – where nearly 5 acres of it being cut down to make room for the railroad – is a part of the community where people would go to de-stress – which shows that it is good for not only the environment and the people’s health and well-being (BBC, 2020</w:t>
      </w:r>
      <w:r w:rsidR="00FD233F">
        <w:rPr>
          <w:sz w:val="24"/>
          <w:szCs w:val="24"/>
        </w:rPr>
        <w:t xml:space="preserve"> (a)</w:t>
      </w:r>
      <w:r w:rsidRPr="00C75C6E">
        <w:rPr>
          <w:sz w:val="24"/>
          <w:szCs w:val="24"/>
        </w:rPr>
        <w:t xml:space="preserve">). </w:t>
      </w:r>
    </w:p>
    <w:p w14:paraId="21D90E6A" w14:textId="1A60BA21" w:rsidR="00C53EE6" w:rsidRPr="00C75C6E" w:rsidRDefault="00C53EE6" w:rsidP="00C75C6E">
      <w:pPr>
        <w:spacing w:line="360" w:lineRule="auto"/>
        <w:jc w:val="both"/>
        <w:rPr>
          <w:sz w:val="24"/>
          <w:szCs w:val="24"/>
        </w:rPr>
      </w:pPr>
      <w:r w:rsidRPr="00C75C6E">
        <w:rPr>
          <w:sz w:val="24"/>
          <w:szCs w:val="24"/>
        </w:rPr>
        <w:lastRenderedPageBreak/>
        <w:t>The main elements of the woodland are being moved to a nearby field – with the full purpose of moving any specific creature wether animal or insect, or plants to keep conserving their growth/species. But it is impossible to truly know if the ecosystems will truly take these new additions due to the soils pH levels, the germination or even something as with some non-essential elements can cause the ground to become toxic to foreign organisms when the concentration levels were high (BBC, 2020</w:t>
      </w:r>
      <w:r w:rsidR="00FD233F">
        <w:rPr>
          <w:sz w:val="24"/>
          <w:szCs w:val="24"/>
        </w:rPr>
        <w:t xml:space="preserve"> (a)</w:t>
      </w:r>
      <w:r w:rsidRPr="00C75C6E">
        <w:rPr>
          <w:sz w:val="24"/>
          <w:szCs w:val="24"/>
        </w:rPr>
        <w:t xml:space="preserve"> and </w:t>
      </w:r>
      <w:r w:rsidR="00EA6EA8" w:rsidRPr="00C75C6E">
        <w:rPr>
          <w:sz w:val="24"/>
          <w:szCs w:val="24"/>
        </w:rPr>
        <w:t xml:space="preserve">Gentili </w:t>
      </w:r>
      <w:r w:rsidR="00EA6EA8" w:rsidRPr="00C75C6E">
        <w:rPr>
          <w:i/>
          <w:iCs/>
          <w:sz w:val="24"/>
          <w:szCs w:val="24"/>
        </w:rPr>
        <w:t>et al</w:t>
      </w:r>
      <w:r w:rsidRPr="00C75C6E">
        <w:rPr>
          <w:sz w:val="24"/>
          <w:szCs w:val="24"/>
        </w:rPr>
        <w:t>, 2018).</w:t>
      </w:r>
    </w:p>
    <w:p w14:paraId="1F0ACAC8" w14:textId="5D6CA50C" w:rsidR="00C53EE6" w:rsidRPr="00C75C6E" w:rsidRDefault="00C53EE6" w:rsidP="00C75C6E">
      <w:pPr>
        <w:spacing w:line="360" w:lineRule="auto"/>
        <w:jc w:val="both"/>
        <w:rPr>
          <w:sz w:val="24"/>
          <w:szCs w:val="24"/>
        </w:rPr>
      </w:pPr>
      <w:r w:rsidRPr="00C75C6E">
        <w:rPr>
          <w:sz w:val="24"/>
          <w:szCs w:val="24"/>
        </w:rPr>
        <w:t xml:space="preserve">Ancient woodlands are </w:t>
      </w:r>
      <w:r w:rsidR="008F6D73">
        <w:rPr>
          <w:sz w:val="24"/>
          <w:szCs w:val="24"/>
        </w:rPr>
        <w:t>irreplaceable and treasured</w:t>
      </w:r>
      <w:r w:rsidRPr="00C75C6E">
        <w:rPr>
          <w:sz w:val="24"/>
          <w:szCs w:val="24"/>
        </w:rPr>
        <w:t xml:space="preserve"> habitats and </w:t>
      </w:r>
      <w:r w:rsidR="008F6D73">
        <w:rPr>
          <w:sz w:val="24"/>
          <w:szCs w:val="24"/>
        </w:rPr>
        <w:t xml:space="preserve">that </w:t>
      </w:r>
      <w:r w:rsidRPr="00C75C6E">
        <w:rPr>
          <w:sz w:val="24"/>
          <w:szCs w:val="24"/>
        </w:rPr>
        <w:t>vital biodiversity reservoirs that provide the environment its much-known look of being undisturbed, complex and diverseness (</w:t>
      </w:r>
      <w:r w:rsidR="00EA6EA8" w:rsidRPr="00C75C6E">
        <w:rPr>
          <w:sz w:val="24"/>
          <w:szCs w:val="24"/>
        </w:rPr>
        <w:t xml:space="preserve">Gentili </w:t>
      </w:r>
      <w:r w:rsidR="00EA6EA8" w:rsidRPr="00C75C6E">
        <w:rPr>
          <w:i/>
          <w:iCs/>
          <w:sz w:val="24"/>
          <w:szCs w:val="24"/>
        </w:rPr>
        <w:t>et al</w:t>
      </w:r>
      <w:r w:rsidRPr="00C75C6E">
        <w:rPr>
          <w:sz w:val="24"/>
          <w:szCs w:val="24"/>
        </w:rPr>
        <w:t>, 2018).</w:t>
      </w:r>
    </w:p>
    <w:p w14:paraId="7C121F10" w14:textId="77777777" w:rsidR="00C53EE6" w:rsidRPr="00C75C6E" w:rsidRDefault="00C53EE6" w:rsidP="00C75C6E">
      <w:pPr>
        <w:spacing w:line="360" w:lineRule="auto"/>
        <w:jc w:val="both"/>
        <w:rPr>
          <w:sz w:val="24"/>
          <w:szCs w:val="24"/>
        </w:rPr>
      </w:pPr>
      <w:r w:rsidRPr="00C75C6E">
        <w:rPr>
          <w:sz w:val="24"/>
          <w:szCs w:val="24"/>
        </w:rPr>
        <w:t>The soil is the most important factor for growth and in an ancient woodland, the soil is known for being of many layers that help allow certain plants and creatures to live and grow – that are not easily able to be recreated and that destroying the woods to build the HS2 railway would cause such an irreplaceable damage on the soil and it intricate networks of roots and vines that run through the entire woodland (Woodland Trust, 2016).</w:t>
      </w:r>
    </w:p>
    <w:p w14:paraId="5E3EA2CB" w14:textId="77777777" w:rsidR="00C53EE6" w:rsidRPr="00C75C6E" w:rsidRDefault="00C53EE6" w:rsidP="00C75C6E">
      <w:pPr>
        <w:spacing w:line="360" w:lineRule="auto"/>
        <w:jc w:val="both"/>
        <w:rPr>
          <w:sz w:val="24"/>
          <w:szCs w:val="24"/>
        </w:rPr>
      </w:pPr>
      <w:r w:rsidRPr="00C75C6E">
        <w:rPr>
          <w:sz w:val="24"/>
          <w:szCs w:val="24"/>
        </w:rPr>
        <w:t xml:space="preserve">Anderson (2003), cited in the Woodland Trust (2016), describes translocating as: - </w:t>
      </w:r>
    </w:p>
    <w:p w14:paraId="23F83ADC" w14:textId="77777777" w:rsidR="00C53EE6" w:rsidRPr="00C75C6E" w:rsidRDefault="00C53EE6" w:rsidP="00C75C6E">
      <w:pPr>
        <w:spacing w:line="360" w:lineRule="auto"/>
        <w:ind w:left="567" w:right="521"/>
        <w:jc w:val="both"/>
        <w:rPr>
          <w:sz w:val="24"/>
          <w:szCs w:val="24"/>
        </w:rPr>
      </w:pPr>
      <w:r w:rsidRPr="00C75C6E">
        <w:rPr>
          <w:i/>
          <w:iCs/>
          <w:sz w:val="24"/>
          <w:szCs w:val="24"/>
        </w:rPr>
        <w:t>“the process of moving soils with their vegetation and any animals that remain associated with them, in order to rescue habitats that would otherwise be lost due to some kind of development or extraction scheme.”</w:t>
      </w:r>
    </w:p>
    <w:p w14:paraId="2B116D28" w14:textId="5192B223" w:rsidR="00DC0FA1" w:rsidRPr="00C75C6E" w:rsidRDefault="00C53EE6" w:rsidP="00C75C6E">
      <w:pPr>
        <w:spacing w:line="360" w:lineRule="auto"/>
        <w:ind w:right="-46"/>
        <w:jc w:val="both"/>
        <w:rPr>
          <w:sz w:val="24"/>
          <w:szCs w:val="24"/>
        </w:rPr>
      </w:pPr>
      <w:r w:rsidRPr="00C75C6E">
        <w:rPr>
          <w:sz w:val="24"/>
          <w:szCs w:val="24"/>
        </w:rPr>
        <w:t>But this then causes a disturbance within the woodlands soil and may cause it to become an illogical place for the moved species to be able to grow (Woodland Trust, 2016).</w:t>
      </w:r>
    </w:p>
    <w:p w14:paraId="3381D147" w14:textId="789261C1" w:rsidR="00630108" w:rsidRPr="00180436" w:rsidRDefault="00777D7D" w:rsidP="00C75C6E">
      <w:pPr>
        <w:spacing w:line="360" w:lineRule="auto"/>
        <w:ind w:right="-46"/>
        <w:jc w:val="both"/>
        <w:rPr>
          <w:sz w:val="24"/>
          <w:szCs w:val="24"/>
        </w:rPr>
      </w:pPr>
      <w:r w:rsidRPr="00C75C6E">
        <w:rPr>
          <w:sz w:val="24"/>
          <w:szCs w:val="24"/>
        </w:rPr>
        <w:t xml:space="preserve">In addition to how the HS2 rail line is affecting the ancient woodland, </w:t>
      </w:r>
      <w:r w:rsidR="006709D9" w:rsidRPr="00C75C6E">
        <w:rPr>
          <w:sz w:val="24"/>
          <w:szCs w:val="24"/>
        </w:rPr>
        <w:t>HS2 had planned to build through a known mining area in West Yorkshire</w:t>
      </w:r>
      <w:r w:rsidR="00003E81" w:rsidRPr="00C75C6E">
        <w:rPr>
          <w:sz w:val="24"/>
          <w:szCs w:val="24"/>
        </w:rPr>
        <w:t xml:space="preserve">, but after it was revealed that an 8 meter-long crack had appeared to open along where the original proposed path for the rail line – but </w:t>
      </w:r>
      <w:r w:rsidR="003E39B7" w:rsidRPr="00C75C6E">
        <w:rPr>
          <w:sz w:val="24"/>
          <w:szCs w:val="24"/>
        </w:rPr>
        <w:t xml:space="preserve">the company have failed to realise what effects from the mines shafts from the past could have on the costs. But according to a member of the company, they had not planned to </w:t>
      </w:r>
      <w:r w:rsidR="00040CDE" w:rsidRPr="00C75C6E">
        <w:rPr>
          <w:sz w:val="24"/>
          <w:szCs w:val="24"/>
        </w:rPr>
        <w:t>investigate</w:t>
      </w:r>
      <w:r w:rsidR="003E39B7" w:rsidRPr="00C75C6E">
        <w:rPr>
          <w:sz w:val="24"/>
          <w:szCs w:val="24"/>
        </w:rPr>
        <w:t xml:space="preserve"> of the areas they plan for the rail linen route through the northern half of </w:t>
      </w:r>
      <w:r w:rsidR="00C84089" w:rsidRPr="00C75C6E">
        <w:rPr>
          <w:sz w:val="24"/>
          <w:szCs w:val="24"/>
        </w:rPr>
        <w:t>England before</w:t>
      </w:r>
      <w:r w:rsidR="003E39B7" w:rsidRPr="00C75C6E">
        <w:rPr>
          <w:sz w:val="24"/>
          <w:szCs w:val="24"/>
        </w:rPr>
        <w:t xml:space="preserve"> construction. According to a Mr. Jonathan Pile – HS2</w:t>
      </w:r>
      <w:r w:rsidR="00C84089">
        <w:rPr>
          <w:sz w:val="24"/>
          <w:szCs w:val="24"/>
        </w:rPr>
        <w:t xml:space="preserve"> Ltd.</w:t>
      </w:r>
      <w:r w:rsidR="003E39B7" w:rsidRPr="00C75C6E">
        <w:rPr>
          <w:sz w:val="24"/>
          <w:szCs w:val="24"/>
        </w:rPr>
        <w:t xml:space="preserve"> ‘will just throw money at the </w:t>
      </w:r>
      <w:r w:rsidR="003E39B7" w:rsidRPr="00180436">
        <w:rPr>
          <w:sz w:val="24"/>
          <w:szCs w:val="24"/>
        </w:rPr>
        <w:t xml:space="preserve">problem’ when talking about how the Yorkshire coal mining industry </w:t>
      </w:r>
      <w:r w:rsidR="0078180B" w:rsidRPr="00180436">
        <w:rPr>
          <w:sz w:val="24"/>
          <w:szCs w:val="24"/>
        </w:rPr>
        <w:t>had mined everywhere within the community – including underneath the housing – which had condemned many houses that had eventually been demolished in the 1980s and the 1990s (The Guardian, 2017).</w:t>
      </w:r>
    </w:p>
    <w:p w14:paraId="2376FA3E" w14:textId="254BE79F" w:rsidR="002216C0" w:rsidRPr="00180436" w:rsidRDefault="00630108" w:rsidP="00C75C6E">
      <w:pPr>
        <w:spacing w:line="360" w:lineRule="auto"/>
        <w:ind w:right="-46"/>
        <w:jc w:val="both"/>
        <w:rPr>
          <w:sz w:val="24"/>
          <w:szCs w:val="24"/>
        </w:rPr>
      </w:pPr>
      <w:r w:rsidRPr="00180436">
        <w:rPr>
          <w:sz w:val="24"/>
          <w:szCs w:val="24"/>
        </w:rPr>
        <w:t>Although it is impossible to live in a</w:t>
      </w:r>
      <w:r w:rsidR="00107C79" w:rsidRPr="00180436">
        <w:rPr>
          <w:sz w:val="24"/>
          <w:szCs w:val="24"/>
        </w:rPr>
        <w:t>n</w:t>
      </w:r>
      <w:r w:rsidRPr="00180436">
        <w:rPr>
          <w:sz w:val="24"/>
          <w:szCs w:val="24"/>
        </w:rPr>
        <w:t xml:space="preserve"> economically sustainable world there have been </w:t>
      </w:r>
      <w:r w:rsidR="00632AA3" w:rsidRPr="00180436">
        <w:rPr>
          <w:sz w:val="24"/>
          <w:szCs w:val="24"/>
        </w:rPr>
        <w:t xml:space="preserve">policies, charities and many other parties that promise to make the world into a sustainable place. </w:t>
      </w:r>
      <w:r w:rsidR="008C2FCE" w:rsidRPr="00180436">
        <w:rPr>
          <w:sz w:val="24"/>
          <w:szCs w:val="24"/>
        </w:rPr>
        <w:t>The UK government (2019)</w:t>
      </w:r>
      <w:r w:rsidR="00802C60" w:rsidRPr="00180436">
        <w:rPr>
          <w:sz w:val="24"/>
          <w:szCs w:val="24"/>
        </w:rPr>
        <w:t xml:space="preserve"> have released a report of which talks of a plan on sustainability</w:t>
      </w:r>
      <w:r w:rsidR="00815AF9" w:rsidRPr="00180436">
        <w:rPr>
          <w:sz w:val="24"/>
          <w:szCs w:val="24"/>
        </w:rPr>
        <w:t xml:space="preserve">. The plan is to set out how we as the people are going to come together to deliver and achieve the </w:t>
      </w:r>
      <w:r w:rsidR="00815AF9" w:rsidRPr="00180436">
        <w:rPr>
          <w:sz w:val="24"/>
          <w:szCs w:val="24"/>
        </w:rPr>
        <w:lastRenderedPageBreak/>
        <w:t>initiatives that are a part of the environment plan – to clean up our plan</w:t>
      </w:r>
      <w:r w:rsidR="00816A3D" w:rsidRPr="00180436">
        <w:rPr>
          <w:sz w:val="24"/>
          <w:szCs w:val="24"/>
        </w:rPr>
        <w:t>e</w:t>
      </w:r>
      <w:r w:rsidR="00815AF9" w:rsidRPr="00180436">
        <w:rPr>
          <w:sz w:val="24"/>
          <w:szCs w:val="24"/>
        </w:rPr>
        <w:t xml:space="preserve">ts growth rate strategy and the industrial strategy. </w:t>
      </w:r>
      <w:r w:rsidR="008C2FCE" w:rsidRPr="00180436">
        <w:rPr>
          <w:sz w:val="24"/>
          <w:szCs w:val="24"/>
        </w:rPr>
        <w:t xml:space="preserve">The targets are of a difficult, but aspiring levels due to the countries current tactics of addressing the global sustainability </w:t>
      </w:r>
      <w:r w:rsidR="0073413F" w:rsidRPr="00180436">
        <w:rPr>
          <w:sz w:val="24"/>
          <w:szCs w:val="24"/>
        </w:rPr>
        <w:t>issues, which include: -</w:t>
      </w:r>
      <w:r w:rsidR="008C2FCE" w:rsidRPr="00180436">
        <w:rPr>
          <w:sz w:val="24"/>
          <w:szCs w:val="24"/>
        </w:rPr>
        <w:t xml:space="preserve"> </w:t>
      </w:r>
      <w:r w:rsidR="0073413F" w:rsidRPr="00180436">
        <w:rPr>
          <w:i/>
          <w:iCs/>
          <w:sz w:val="24"/>
          <w:szCs w:val="24"/>
        </w:rPr>
        <w:t xml:space="preserve">‘reducing gas emissions, </w:t>
      </w:r>
      <w:r w:rsidR="007D6A48" w:rsidRPr="00180436">
        <w:rPr>
          <w:i/>
          <w:iCs/>
          <w:sz w:val="24"/>
          <w:szCs w:val="24"/>
        </w:rPr>
        <w:t>adapting to climate change, minimising waste and enhancing biodiversity.’</w:t>
      </w:r>
      <w:r w:rsidR="0073413F" w:rsidRPr="00180436">
        <w:rPr>
          <w:sz w:val="24"/>
          <w:szCs w:val="24"/>
        </w:rPr>
        <w:t xml:space="preserve"> </w:t>
      </w:r>
      <w:r w:rsidR="007D6A48" w:rsidRPr="00180436">
        <w:rPr>
          <w:sz w:val="24"/>
          <w:szCs w:val="24"/>
        </w:rPr>
        <w:t>– UK Government, (2019).</w:t>
      </w:r>
    </w:p>
    <w:p w14:paraId="74A1F3EC" w14:textId="77777777" w:rsidR="00D11157" w:rsidRPr="00180436" w:rsidRDefault="007D6A48" w:rsidP="00C75C6E">
      <w:pPr>
        <w:spacing w:line="360" w:lineRule="auto"/>
        <w:ind w:right="-46"/>
        <w:jc w:val="both"/>
        <w:rPr>
          <w:sz w:val="24"/>
          <w:szCs w:val="24"/>
        </w:rPr>
      </w:pPr>
      <w:r w:rsidRPr="00180436">
        <w:rPr>
          <w:sz w:val="24"/>
          <w:szCs w:val="24"/>
        </w:rPr>
        <w:t xml:space="preserve">The plan is to protect and restore the </w:t>
      </w:r>
      <w:r w:rsidR="001D53D0" w:rsidRPr="00180436">
        <w:rPr>
          <w:sz w:val="24"/>
          <w:szCs w:val="24"/>
        </w:rPr>
        <w:t>environments</w:t>
      </w:r>
      <w:r w:rsidRPr="00180436">
        <w:rPr>
          <w:sz w:val="24"/>
          <w:szCs w:val="24"/>
        </w:rPr>
        <w:t xml:space="preserve"> that were once mining areas – whilst </w:t>
      </w:r>
      <w:r w:rsidR="001D53D0" w:rsidRPr="00180436">
        <w:rPr>
          <w:sz w:val="24"/>
          <w:szCs w:val="24"/>
        </w:rPr>
        <w:t>helping to tackle the climate change. They believe that we will be able to achieve their initiatives by:</w:t>
      </w:r>
      <w:r w:rsidR="00D11157" w:rsidRPr="00180436">
        <w:rPr>
          <w:sz w:val="24"/>
          <w:szCs w:val="24"/>
        </w:rPr>
        <w:t xml:space="preserve"> </w:t>
      </w:r>
    </w:p>
    <w:p w14:paraId="69E489ED" w14:textId="69261289" w:rsidR="007D6A48" w:rsidRPr="00180436" w:rsidRDefault="001D53D0" w:rsidP="00C75C6E">
      <w:pPr>
        <w:spacing w:line="360" w:lineRule="auto"/>
        <w:ind w:left="567" w:right="521"/>
        <w:jc w:val="both"/>
        <w:rPr>
          <w:i/>
          <w:iCs/>
          <w:sz w:val="24"/>
          <w:szCs w:val="24"/>
        </w:rPr>
      </w:pPr>
      <w:r w:rsidRPr="00180436">
        <w:rPr>
          <w:i/>
          <w:iCs/>
          <w:sz w:val="24"/>
          <w:szCs w:val="24"/>
        </w:rPr>
        <w:t>‘developing specific departmental plans that:</w:t>
      </w:r>
    </w:p>
    <w:p w14:paraId="452022EC" w14:textId="71EDC35D" w:rsidR="001D53D0" w:rsidRPr="00180436" w:rsidRDefault="001D53D0" w:rsidP="00C75C6E">
      <w:pPr>
        <w:pStyle w:val="ListParagraph"/>
        <w:numPr>
          <w:ilvl w:val="0"/>
          <w:numId w:val="8"/>
        </w:numPr>
        <w:spacing w:line="360" w:lineRule="auto"/>
        <w:ind w:left="567" w:right="521" w:firstLine="0"/>
        <w:jc w:val="both"/>
        <w:rPr>
          <w:i/>
          <w:iCs/>
          <w:sz w:val="24"/>
          <w:szCs w:val="24"/>
        </w:rPr>
      </w:pPr>
      <w:r w:rsidRPr="00180436">
        <w:rPr>
          <w:i/>
          <w:iCs/>
          <w:sz w:val="24"/>
          <w:szCs w:val="24"/>
        </w:rPr>
        <w:t>Define roles, responsibilities, and timescales for activities, and</w:t>
      </w:r>
    </w:p>
    <w:p w14:paraId="17930EF2" w14:textId="247E7AC2" w:rsidR="001D53D0" w:rsidRPr="00180436" w:rsidRDefault="001D53D0" w:rsidP="00C75C6E">
      <w:pPr>
        <w:pStyle w:val="ListParagraph"/>
        <w:numPr>
          <w:ilvl w:val="0"/>
          <w:numId w:val="8"/>
        </w:numPr>
        <w:spacing w:line="360" w:lineRule="auto"/>
        <w:ind w:left="567" w:right="521" w:firstLine="0"/>
        <w:jc w:val="both"/>
        <w:rPr>
          <w:i/>
          <w:iCs/>
          <w:sz w:val="24"/>
          <w:szCs w:val="24"/>
        </w:rPr>
      </w:pPr>
      <w:r w:rsidRPr="00180436">
        <w:rPr>
          <w:i/>
          <w:iCs/>
          <w:sz w:val="24"/>
          <w:szCs w:val="24"/>
        </w:rPr>
        <w:t xml:space="preserve">Set measurable </w:t>
      </w:r>
      <w:r w:rsidR="00D11157" w:rsidRPr="00180436">
        <w:rPr>
          <w:i/>
          <w:iCs/>
          <w:sz w:val="24"/>
          <w:szCs w:val="24"/>
        </w:rPr>
        <w:t>departmental targets and specific actions for those teams achieving those targets.’</w:t>
      </w:r>
      <w:r w:rsidR="00160D7A" w:rsidRPr="00180436">
        <w:rPr>
          <w:sz w:val="24"/>
          <w:szCs w:val="24"/>
        </w:rPr>
        <w:t xml:space="preserve"> – UK Government, (2019).</w:t>
      </w:r>
    </w:p>
    <w:p w14:paraId="7E92EB1C" w14:textId="369B384A" w:rsidR="00D11157" w:rsidRPr="00180436" w:rsidRDefault="00D11157" w:rsidP="00C75C6E">
      <w:pPr>
        <w:spacing w:line="360" w:lineRule="auto"/>
        <w:jc w:val="both"/>
        <w:rPr>
          <w:sz w:val="24"/>
          <w:szCs w:val="24"/>
        </w:rPr>
      </w:pPr>
      <w:r w:rsidRPr="00180436">
        <w:rPr>
          <w:sz w:val="24"/>
          <w:szCs w:val="24"/>
        </w:rPr>
        <w:t>But while these might be effective for a while not everyone might follow them and how would they truly know if the people are being more sustainable than before, or will what they do to be sustainable end up in vain when others will double their emissions of gas for work or simple  travel and double their carbon footprint?</w:t>
      </w:r>
      <w:r w:rsidR="00160D7A" w:rsidRPr="00180436">
        <w:rPr>
          <w:sz w:val="24"/>
          <w:szCs w:val="24"/>
        </w:rPr>
        <w:t xml:space="preserve"> (UK Government, 2019).</w:t>
      </w:r>
    </w:p>
    <w:p w14:paraId="518A8E1C" w14:textId="164669D0" w:rsidR="00843606" w:rsidRPr="00C75C6E" w:rsidRDefault="00843606" w:rsidP="00C75C6E">
      <w:pPr>
        <w:spacing w:line="360" w:lineRule="auto"/>
        <w:jc w:val="both"/>
        <w:rPr>
          <w:bCs/>
          <w:iCs/>
          <w:sz w:val="24"/>
          <w:szCs w:val="24"/>
        </w:rPr>
      </w:pPr>
      <w:r w:rsidRPr="00180436">
        <w:rPr>
          <w:bCs/>
          <w:iCs/>
          <w:sz w:val="24"/>
          <w:szCs w:val="24"/>
        </w:rPr>
        <w:t xml:space="preserve">With the vast amounts of oil being mined in the Middle East, coal </w:t>
      </w:r>
      <w:r w:rsidRPr="00C75C6E">
        <w:rPr>
          <w:bCs/>
          <w:iCs/>
          <w:sz w:val="24"/>
          <w:szCs w:val="24"/>
        </w:rPr>
        <w:t>in the United States of America, Australia and China as well as many other types of fossil fuels need to be left alone where they are in the ground to stop disastrous climate change (Carrington, 2015).</w:t>
      </w:r>
    </w:p>
    <w:p w14:paraId="06DCD024" w14:textId="5F4B3060" w:rsidR="00FF7270" w:rsidRPr="00C75C6E" w:rsidRDefault="005F5108" w:rsidP="00C75C6E">
      <w:pPr>
        <w:spacing w:line="360" w:lineRule="auto"/>
        <w:jc w:val="both"/>
        <w:rPr>
          <w:bCs/>
          <w:iCs/>
          <w:sz w:val="24"/>
          <w:szCs w:val="24"/>
        </w:rPr>
      </w:pPr>
      <w:r w:rsidRPr="00C75C6E">
        <w:rPr>
          <w:bCs/>
          <w:iCs/>
          <w:sz w:val="24"/>
          <w:szCs w:val="24"/>
        </w:rPr>
        <w:t>With how the world has become in these modern times it is not possible to effectively balance the needs of the economy, society and the environment, because of the effects that were and are caused by centuries of mining, burning of fossil fuels, disasters, and deforest</w:t>
      </w:r>
      <w:r w:rsidR="009A7A85" w:rsidRPr="00C75C6E">
        <w:rPr>
          <w:bCs/>
          <w:iCs/>
          <w:sz w:val="24"/>
          <w:szCs w:val="24"/>
        </w:rPr>
        <w:t>ations at the hands of humanity,</w:t>
      </w:r>
      <w:r w:rsidRPr="00C75C6E">
        <w:rPr>
          <w:bCs/>
          <w:iCs/>
          <w:sz w:val="24"/>
          <w:szCs w:val="24"/>
        </w:rPr>
        <w:t xml:space="preserve"> that threatens </w:t>
      </w:r>
      <w:r w:rsidR="009A7A85" w:rsidRPr="00C75C6E">
        <w:rPr>
          <w:bCs/>
          <w:iCs/>
          <w:sz w:val="24"/>
          <w:szCs w:val="24"/>
        </w:rPr>
        <w:t>society’s</w:t>
      </w:r>
      <w:r w:rsidRPr="00C75C6E">
        <w:rPr>
          <w:bCs/>
          <w:iCs/>
          <w:sz w:val="24"/>
          <w:szCs w:val="24"/>
        </w:rPr>
        <w:t xml:space="preserve"> </w:t>
      </w:r>
      <w:r w:rsidR="001B4064" w:rsidRPr="00C75C6E">
        <w:rPr>
          <w:bCs/>
          <w:iCs/>
          <w:sz w:val="24"/>
          <w:szCs w:val="24"/>
        </w:rPr>
        <w:t>well-being through climate change (</w:t>
      </w:r>
      <w:r w:rsidR="00A05A8F" w:rsidRPr="00C75C6E">
        <w:rPr>
          <w:bCs/>
          <w:iCs/>
          <w:sz w:val="24"/>
          <w:szCs w:val="24"/>
        </w:rPr>
        <w:t xml:space="preserve">Dicks, 2020 and </w:t>
      </w:r>
      <w:r w:rsidR="001B4064" w:rsidRPr="00C75C6E">
        <w:rPr>
          <w:bCs/>
          <w:iCs/>
          <w:sz w:val="24"/>
          <w:szCs w:val="24"/>
        </w:rPr>
        <w:t>Le Page, 2019).</w:t>
      </w:r>
    </w:p>
    <w:p w14:paraId="6BCC5EFD" w14:textId="139CE02C" w:rsidR="00A40093" w:rsidRPr="00C75C6E" w:rsidRDefault="002C0D0B" w:rsidP="00C75C6E">
      <w:pPr>
        <w:spacing w:after="160" w:line="360" w:lineRule="auto"/>
        <w:jc w:val="both"/>
        <w:rPr>
          <w:bCs/>
          <w:iCs/>
          <w:sz w:val="24"/>
          <w:szCs w:val="24"/>
        </w:rPr>
      </w:pPr>
      <w:r w:rsidRPr="00C75C6E">
        <w:rPr>
          <w:bCs/>
          <w:iCs/>
          <w:sz w:val="24"/>
          <w:szCs w:val="24"/>
        </w:rPr>
        <w:t>The world</w:t>
      </w:r>
      <w:r w:rsidR="009A7A85" w:rsidRPr="00C75C6E">
        <w:rPr>
          <w:bCs/>
          <w:iCs/>
          <w:sz w:val="24"/>
          <w:szCs w:val="24"/>
        </w:rPr>
        <w:t>’</w:t>
      </w:r>
      <w:r w:rsidRPr="00C75C6E">
        <w:rPr>
          <w:bCs/>
          <w:iCs/>
          <w:sz w:val="24"/>
          <w:szCs w:val="24"/>
        </w:rPr>
        <w:t>s population is currently 7.8 billion as of the UN’s most recent</w:t>
      </w:r>
      <w:r w:rsidR="00F72DC5" w:rsidRPr="00C75C6E">
        <w:rPr>
          <w:bCs/>
          <w:iCs/>
          <w:sz w:val="24"/>
          <w:szCs w:val="24"/>
        </w:rPr>
        <w:t xml:space="preserve"> estimation, according to </w:t>
      </w:r>
      <w:r w:rsidR="00EA76FA" w:rsidRPr="00C75C6E">
        <w:rPr>
          <w:bCs/>
          <w:iCs/>
          <w:sz w:val="24"/>
          <w:szCs w:val="24"/>
        </w:rPr>
        <w:t>the Worldometer</w:t>
      </w:r>
      <w:r w:rsidR="00AA3296" w:rsidRPr="00C75C6E">
        <w:rPr>
          <w:bCs/>
          <w:iCs/>
          <w:sz w:val="24"/>
          <w:szCs w:val="24"/>
        </w:rPr>
        <w:t xml:space="preserve"> (n.d.). With the population of </w:t>
      </w:r>
      <w:r w:rsidR="008B1BD6" w:rsidRPr="00C75C6E">
        <w:rPr>
          <w:bCs/>
          <w:iCs/>
          <w:sz w:val="24"/>
          <w:szCs w:val="24"/>
        </w:rPr>
        <w:t xml:space="preserve">the </w:t>
      </w:r>
      <w:r w:rsidR="00AA3296" w:rsidRPr="00C75C6E">
        <w:rPr>
          <w:bCs/>
          <w:iCs/>
          <w:sz w:val="24"/>
          <w:szCs w:val="24"/>
        </w:rPr>
        <w:t xml:space="preserve">planet being of a considerable amount it has effected the environment through the levels of the consumptions of resources and the rising levels of waste </w:t>
      </w:r>
      <w:r w:rsidR="004C36F6" w:rsidRPr="00C75C6E">
        <w:rPr>
          <w:bCs/>
          <w:iCs/>
          <w:sz w:val="24"/>
          <w:szCs w:val="24"/>
        </w:rPr>
        <w:t>production, pollution and toxins being released into the atmosphere (Australian Academy of Science</w:t>
      </w:r>
      <w:r w:rsidR="00632534" w:rsidRPr="00C75C6E">
        <w:rPr>
          <w:bCs/>
          <w:iCs/>
          <w:sz w:val="24"/>
          <w:szCs w:val="24"/>
        </w:rPr>
        <w:t xml:space="preserve"> (AAS)</w:t>
      </w:r>
      <w:r w:rsidR="004C36F6" w:rsidRPr="00C75C6E">
        <w:rPr>
          <w:bCs/>
          <w:iCs/>
          <w:sz w:val="24"/>
          <w:szCs w:val="24"/>
        </w:rPr>
        <w:t>, 2020).</w:t>
      </w:r>
    </w:p>
    <w:p w14:paraId="31D100C2" w14:textId="407453AB" w:rsidR="00E81A0C" w:rsidRPr="00180436" w:rsidRDefault="00E81A0C" w:rsidP="00180436">
      <w:pPr>
        <w:pStyle w:val="xmsonormal"/>
        <w:shd w:val="clear" w:color="auto" w:fill="FFFFFF"/>
        <w:spacing w:before="0" w:beforeAutospacing="0" w:after="0" w:afterAutospacing="0" w:line="360" w:lineRule="auto"/>
        <w:jc w:val="both"/>
        <w:rPr>
          <w:color w:val="000000"/>
          <w:sz w:val="20"/>
          <w:szCs w:val="20"/>
        </w:rPr>
      </w:pPr>
      <w:r w:rsidRPr="00180436">
        <w:rPr>
          <w:color w:val="000000"/>
          <w:bdr w:val="none" w:sz="0" w:space="0" w:color="auto" w:frame="1"/>
        </w:rPr>
        <w:t xml:space="preserve">In their sustainability plan the UK Government discuss objectives. They cite sustainability goals which link to people, places, resources, nature, climate change and minimising waste. The HS2 development goes across land where historic mining took place. Those against the rail scheme have argued that these Government objectives are not being met and appear to go against the aims of the sustainability plan which states that </w:t>
      </w:r>
      <w:r w:rsidRPr="00D41DA0">
        <w:rPr>
          <w:i/>
          <w:iCs/>
          <w:color w:val="000000"/>
          <w:bdr w:val="none" w:sz="0" w:space="0" w:color="auto" w:frame="1"/>
        </w:rPr>
        <w:t xml:space="preserve">‘protecting the environment from </w:t>
      </w:r>
      <w:r w:rsidRPr="00D41DA0">
        <w:rPr>
          <w:i/>
          <w:iCs/>
          <w:color w:val="000000"/>
          <w:bdr w:val="none" w:sz="0" w:space="0" w:color="auto" w:frame="1"/>
        </w:rPr>
        <w:lastRenderedPageBreak/>
        <w:t>the effects of past mining activity’</w:t>
      </w:r>
      <w:r w:rsidRPr="00180436">
        <w:rPr>
          <w:color w:val="000000"/>
          <w:bdr w:val="none" w:sz="0" w:space="0" w:color="auto" w:frame="1"/>
        </w:rPr>
        <w:t xml:space="preserve"> is ke</w:t>
      </w:r>
      <w:r w:rsidR="00D75D3E">
        <w:rPr>
          <w:color w:val="000000"/>
          <w:bdr w:val="none" w:sz="0" w:space="0" w:color="auto" w:frame="1"/>
        </w:rPr>
        <w:t>y (UK Government, 2020)</w:t>
      </w:r>
      <w:r w:rsidR="00D41DA0">
        <w:rPr>
          <w:color w:val="000000"/>
          <w:bdr w:val="none" w:sz="0" w:space="0" w:color="auto" w:frame="1"/>
        </w:rPr>
        <w:t xml:space="preserve">. </w:t>
      </w:r>
      <w:r w:rsidRPr="00180436">
        <w:rPr>
          <w:color w:val="000000"/>
          <w:bdr w:val="none" w:sz="0" w:space="0" w:color="auto" w:frame="1"/>
        </w:rPr>
        <w:t>However</w:t>
      </w:r>
      <w:r w:rsidR="00420366">
        <w:rPr>
          <w:color w:val="000000"/>
          <w:bdr w:val="none" w:sz="0" w:space="0" w:color="auto" w:frame="1"/>
        </w:rPr>
        <w:t>,</w:t>
      </w:r>
      <w:r w:rsidRPr="00180436">
        <w:rPr>
          <w:color w:val="000000"/>
          <w:bdr w:val="none" w:sz="0" w:space="0" w:color="auto" w:frame="1"/>
        </w:rPr>
        <w:t xml:space="preserve"> whe</w:t>
      </w:r>
      <w:r w:rsidR="00C84089">
        <w:rPr>
          <w:color w:val="000000"/>
          <w:bdr w:val="none" w:sz="0" w:space="0" w:color="auto" w:frame="1"/>
        </w:rPr>
        <w:t>ther</w:t>
      </w:r>
      <w:r w:rsidRPr="00180436">
        <w:rPr>
          <w:color w:val="000000"/>
          <w:bdr w:val="none" w:sz="0" w:space="0" w:color="auto" w:frame="1"/>
        </w:rPr>
        <w:t xml:space="preserve"> the line goes through past mining areas </w:t>
      </w:r>
      <w:r w:rsidR="00C84089">
        <w:rPr>
          <w:color w:val="000000"/>
          <w:bdr w:val="none" w:sz="0" w:space="0" w:color="auto" w:frame="1"/>
        </w:rPr>
        <w:t xml:space="preserve">or decide to move an ancient woodland and destroying its history and meaning – </w:t>
      </w:r>
      <w:r w:rsidRPr="00180436">
        <w:rPr>
          <w:color w:val="000000"/>
          <w:bdr w:val="none" w:sz="0" w:space="0" w:color="auto" w:frame="1"/>
        </w:rPr>
        <w:t xml:space="preserve">the developers answer is to just keep throwing money at </w:t>
      </w:r>
      <w:r w:rsidR="00C84089">
        <w:rPr>
          <w:color w:val="000000"/>
          <w:bdr w:val="none" w:sz="0" w:space="0" w:color="auto" w:frame="1"/>
        </w:rPr>
        <w:t>the problem</w:t>
      </w:r>
      <w:r w:rsidRPr="00180436">
        <w:rPr>
          <w:color w:val="000000"/>
          <w:bdr w:val="none" w:sz="0" w:space="0" w:color="auto" w:frame="1"/>
        </w:rPr>
        <w:t> </w:t>
      </w:r>
      <w:r w:rsidR="00C84089" w:rsidRPr="00180436">
        <w:t>(The Guardian, 2017</w:t>
      </w:r>
      <w:r w:rsidR="00C84089">
        <w:t>; BBC, 2020 (a); BBC, 2020 (b)</w:t>
      </w:r>
      <w:r w:rsidR="00C84089" w:rsidRPr="00180436">
        <w:t>)</w:t>
      </w:r>
      <w:r w:rsidR="00C84089">
        <w:rPr>
          <w:color w:val="000000"/>
          <w:bdr w:val="none" w:sz="0" w:space="0" w:color="auto" w:frame="1"/>
        </w:rPr>
        <w:t>.</w:t>
      </w:r>
    </w:p>
    <w:p w14:paraId="668864DD" w14:textId="1573696D" w:rsidR="00E626EE" w:rsidRDefault="00E81A0C" w:rsidP="00E626EE">
      <w:pPr>
        <w:pStyle w:val="xmsonormal"/>
        <w:shd w:val="clear" w:color="auto" w:fill="FFFFFF"/>
        <w:spacing w:before="0" w:beforeAutospacing="0" w:after="0" w:afterAutospacing="0" w:line="360" w:lineRule="auto"/>
        <w:jc w:val="both"/>
        <w:rPr>
          <w:color w:val="000000"/>
          <w:bdr w:val="none" w:sz="0" w:space="0" w:color="auto" w:frame="1"/>
        </w:rPr>
      </w:pPr>
      <w:r w:rsidRPr="00180436">
        <w:rPr>
          <w:color w:val="000000"/>
          <w:bdr w:val="none" w:sz="0" w:space="0" w:color="auto" w:frame="1"/>
        </w:rPr>
        <w:t>The HS2 line described as the biggest environmental project in Britai</w:t>
      </w:r>
      <w:r w:rsidR="00FD233F">
        <w:rPr>
          <w:color w:val="000000"/>
          <w:bdr w:val="none" w:sz="0" w:space="0" w:color="auto" w:frame="1"/>
        </w:rPr>
        <w:t xml:space="preserve">n (BBC, 2020 (a)) </w:t>
      </w:r>
      <w:r w:rsidRPr="00180436">
        <w:rPr>
          <w:color w:val="000000"/>
          <w:bdr w:val="none" w:sz="0" w:space="0" w:color="auto" w:frame="1"/>
        </w:rPr>
        <w:t xml:space="preserve">will go through areas of ancient woodland.  This arguably is not adhering with the UK strategic sustainability goal ‘nature’ which calls for </w:t>
      </w:r>
      <w:r w:rsidRPr="00D41DA0">
        <w:rPr>
          <w:i/>
          <w:iCs/>
          <w:color w:val="000000"/>
          <w:bdr w:val="none" w:sz="0" w:space="0" w:color="auto" w:frame="1"/>
        </w:rPr>
        <w:t>‘minimising ecological damage and enhancing biodiversity’</w:t>
      </w:r>
      <w:r w:rsidR="00D41DA0" w:rsidRPr="00D41DA0">
        <w:rPr>
          <w:color w:val="000000"/>
          <w:bdr w:val="none" w:sz="0" w:space="0" w:color="auto" w:frame="1"/>
        </w:rPr>
        <w:t xml:space="preserve"> </w:t>
      </w:r>
      <w:r w:rsidR="00FD233F">
        <w:rPr>
          <w:color w:val="000000"/>
          <w:bdr w:val="none" w:sz="0" w:space="0" w:color="auto" w:frame="1"/>
        </w:rPr>
        <w:t>(UK Government, 2019)</w:t>
      </w:r>
      <w:r w:rsidRPr="00180436">
        <w:rPr>
          <w:color w:val="000000"/>
          <w:bdr w:val="none" w:sz="0" w:space="0" w:color="auto" w:frame="1"/>
        </w:rPr>
        <w:t>.  Countries including the UK are committed to sustainability and have agreed targets to protect the environment whilst encouraging economic development. However</w:t>
      </w:r>
      <w:r w:rsidR="00D75D3E">
        <w:rPr>
          <w:color w:val="000000"/>
          <w:bdr w:val="none" w:sz="0" w:space="0" w:color="auto" w:frame="1"/>
        </w:rPr>
        <w:t>, t</w:t>
      </w:r>
      <w:r w:rsidRPr="00180436">
        <w:rPr>
          <w:color w:val="000000"/>
          <w:bdr w:val="none" w:sz="0" w:space="0" w:color="auto" w:frame="1"/>
        </w:rPr>
        <w:t xml:space="preserve">he development of the HS2 appears to contradict this commitment to sustainability.  The HS2 development will cost an estimated £106 </w:t>
      </w:r>
      <w:r w:rsidRPr="00040CDE">
        <w:rPr>
          <w:bdr w:val="none" w:sz="0" w:space="0" w:color="auto" w:frame="1"/>
        </w:rPr>
        <w:t>billion </w:t>
      </w:r>
      <w:r w:rsidR="00FD233F" w:rsidRPr="00040CDE">
        <w:rPr>
          <w:bdr w:val="none" w:sz="0" w:space="0" w:color="auto" w:frame="1"/>
        </w:rPr>
        <w:t xml:space="preserve">(BBC, 2020 (b)), </w:t>
      </w:r>
      <w:r w:rsidRPr="00040CDE">
        <w:rPr>
          <w:bdr w:val="none" w:sz="0" w:space="0" w:color="auto" w:frame="1"/>
        </w:rPr>
        <w:t xml:space="preserve">but </w:t>
      </w:r>
      <w:r w:rsidRPr="00180436">
        <w:rPr>
          <w:color w:val="000000"/>
          <w:bdr w:val="none" w:sz="0" w:space="0" w:color="auto" w:frame="1"/>
        </w:rPr>
        <w:t>will the cost to the environment be greater and how will it really serve the economy in the long-term. </w:t>
      </w:r>
      <w:r w:rsidR="00040CDE">
        <w:rPr>
          <w:color w:val="000000"/>
          <w:bdr w:val="none" w:sz="0" w:space="0" w:color="auto" w:frame="1"/>
        </w:rPr>
        <w:t>Ironically</w:t>
      </w:r>
      <w:r w:rsidR="004A05AB">
        <w:rPr>
          <w:color w:val="000000"/>
          <w:bdr w:val="none" w:sz="0" w:space="0" w:color="auto" w:frame="1"/>
        </w:rPr>
        <w:t>,</w:t>
      </w:r>
      <w:r w:rsidR="00040CDE">
        <w:rPr>
          <w:color w:val="000000"/>
          <w:bdr w:val="none" w:sz="0" w:space="0" w:color="auto" w:frame="1"/>
        </w:rPr>
        <w:t xml:space="preserve"> the Prime Mi</w:t>
      </w:r>
      <w:r w:rsidR="004A05AB">
        <w:rPr>
          <w:color w:val="000000"/>
          <w:bdr w:val="none" w:sz="0" w:space="0" w:color="auto" w:frame="1"/>
        </w:rPr>
        <w:t>nister Boris Johnson had been damning when he spoke about the</w:t>
      </w:r>
      <w:r w:rsidR="00E626EE">
        <w:rPr>
          <w:color w:val="000000"/>
          <w:bdr w:val="none" w:sz="0" w:space="0" w:color="auto" w:frame="1"/>
        </w:rPr>
        <w:t xml:space="preserve"> </w:t>
      </w:r>
      <w:r w:rsidR="004A05AB">
        <w:rPr>
          <w:color w:val="000000"/>
          <w:bdr w:val="none" w:sz="0" w:space="0" w:color="auto" w:frame="1"/>
        </w:rPr>
        <w:t>railway and was quoted as saying that HS2 Ltd in creating the</w:t>
      </w:r>
      <w:r w:rsidR="00E626EE">
        <w:rPr>
          <w:color w:val="000000"/>
          <w:bdr w:val="none" w:sz="0" w:space="0" w:color="auto" w:frame="1"/>
        </w:rPr>
        <w:t xml:space="preserve"> line</w:t>
      </w:r>
      <w:r w:rsidR="004A05AB">
        <w:rPr>
          <w:color w:val="000000"/>
          <w:bdr w:val="none" w:sz="0" w:space="0" w:color="auto" w:frame="1"/>
        </w:rPr>
        <w:t xml:space="preserve"> has – ‘just wasted money</w:t>
      </w:r>
      <w:r w:rsidR="00E626EE">
        <w:rPr>
          <w:color w:val="000000"/>
          <w:bdr w:val="none" w:sz="0" w:space="0" w:color="auto" w:frame="1"/>
        </w:rPr>
        <w:t xml:space="preserve">. And the whole way it managed was hopeless’. But </w:t>
      </w:r>
      <w:r w:rsidR="00C84089">
        <w:rPr>
          <w:color w:val="000000"/>
          <w:bdr w:val="none" w:sz="0" w:space="0" w:color="auto" w:frame="1"/>
        </w:rPr>
        <w:t>sadly,</w:t>
      </w:r>
      <w:r w:rsidR="00E626EE">
        <w:rPr>
          <w:color w:val="000000"/>
          <w:bdr w:val="none" w:sz="0" w:space="0" w:color="auto" w:frame="1"/>
        </w:rPr>
        <w:t xml:space="preserve"> it is too late to stop the rail line from being done due to the work that has already been done to the ancient woodland in West Yorkshire (BBC, 2020 (a)).</w:t>
      </w:r>
    </w:p>
    <w:p w14:paraId="535921CD" w14:textId="6048DE63" w:rsidR="002A3369" w:rsidRPr="00C75C6E" w:rsidRDefault="002A3369" w:rsidP="00C75C6E">
      <w:pPr>
        <w:spacing w:after="160" w:line="360" w:lineRule="auto"/>
        <w:jc w:val="both"/>
        <w:rPr>
          <w:bCs/>
          <w:iCs/>
          <w:sz w:val="24"/>
          <w:szCs w:val="24"/>
        </w:rPr>
      </w:pPr>
      <w:r w:rsidRPr="00C75C6E">
        <w:rPr>
          <w:bCs/>
          <w:iCs/>
          <w:sz w:val="24"/>
          <w:szCs w:val="24"/>
        </w:rPr>
        <w:br w:type="page"/>
      </w:r>
    </w:p>
    <w:p w14:paraId="6C014E7D" w14:textId="599187A5" w:rsidR="00BE5CDF" w:rsidRPr="00C75C6E" w:rsidRDefault="002A3369" w:rsidP="00C75C6E">
      <w:pPr>
        <w:spacing w:line="360" w:lineRule="auto"/>
        <w:jc w:val="both"/>
        <w:rPr>
          <w:bCs/>
          <w:iCs/>
          <w:sz w:val="24"/>
          <w:szCs w:val="24"/>
        </w:rPr>
      </w:pPr>
      <w:r w:rsidRPr="00C75C6E">
        <w:rPr>
          <w:b/>
          <w:iCs/>
          <w:sz w:val="24"/>
          <w:szCs w:val="24"/>
          <w:u w:val="single"/>
        </w:rPr>
        <w:lastRenderedPageBreak/>
        <w:t>References</w:t>
      </w:r>
      <w:r w:rsidRPr="00C75C6E">
        <w:rPr>
          <w:bCs/>
          <w:iCs/>
          <w:sz w:val="24"/>
          <w:szCs w:val="24"/>
        </w:rPr>
        <w:t xml:space="preserve"> </w:t>
      </w:r>
    </w:p>
    <w:p w14:paraId="25E9D465"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Australian Academy of Science (2020). </w:t>
      </w:r>
      <w:r w:rsidRPr="00C75C6E">
        <w:rPr>
          <w:bCs/>
          <w:i/>
          <w:sz w:val="24"/>
          <w:szCs w:val="24"/>
        </w:rPr>
        <w:t>‘Population and environment: a global challenge’</w:t>
      </w:r>
      <w:r w:rsidRPr="00C75C6E">
        <w:rPr>
          <w:bCs/>
          <w:iCs/>
          <w:sz w:val="24"/>
          <w:szCs w:val="24"/>
        </w:rPr>
        <w:t xml:space="preserve">. Available at: </w:t>
      </w:r>
      <w:hyperlink r:id="rId7" w:anchor=":~:text=The%20impact%20of%20so%20many,toxic%20materials%20and%20greenhouse%20gases" w:history="1">
        <w:r w:rsidRPr="00C75C6E">
          <w:rPr>
            <w:rStyle w:val="Hyperlink"/>
            <w:bCs/>
            <w:iCs/>
            <w:sz w:val="24"/>
            <w:szCs w:val="24"/>
          </w:rPr>
          <w:t>https://www.science.org.au/curious/earth-environment/population-environment#:~:text=The%20impact%20of%20so%20many,toxic%20materials%20and%20greenhouse%20gases</w:t>
        </w:r>
      </w:hyperlink>
      <w:r w:rsidRPr="00C75C6E">
        <w:rPr>
          <w:bCs/>
          <w:iCs/>
          <w:sz w:val="24"/>
          <w:szCs w:val="24"/>
        </w:rPr>
        <w:t xml:space="preserve"> (Accessed on: 25/10/20).</w:t>
      </w:r>
    </w:p>
    <w:p w14:paraId="1685F811" w14:textId="77777777" w:rsidR="00040CDE" w:rsidRDefault="00040CDE" w:rsidP="00C75C6E">
      <w:pPr>
        <w:spacing w:line="360" w:lineRule="auto"/>
        <w:ind w:left="709" w:hanging="709"/>
        <w:jc w:val="both"/>
        <w:rPr>
          <w:bCs/>
          <w:iCs/>
          <w:sz w:val="24"/>
          <w:szCs w:val="24"/>
        </w:rPr>
      </w:pPr>
      <w:r w:rsidRPr="00C75C6E">
        <w:rPr>
          <w:sz w:val="24"/>
          <w:szCs w:val="24"/>
          <w:shd w:val="clear" w:color="auto" w:fill="FFFFFF"/>
        </w:rPr>
        <w:t>BBC, (2020)</w:t>
      </w:r>
      <w:r>
        <w:rPr>
          <w:sz w:val="24"/>
          <w:szCs w:val="24"/>
          <w:shd w:val="clear" w:color="auto" w:fill="FFFFFF"/>
        </w:rPr>
        <w:t xml:space="preserve"> (a)</w:t>
      </w:r>
      <w:r w:rsidRPr="00C75C6E">
        <w:rPr>
          <w:sz w:val="24"/>
          <w:szCs w:val="24"/>
          <w:shd w:val="clear" w:color="auto" w:fill="FFFFFF"/>
        </w:rPr>
        <w:t xml:space="preserve">. </w:t>
      </w:r>
      <w:r w:rsidRPr="00C75C6E">
        <w:rPr>
          <w:i/>
          <w:iCs/>
          <w:sz w:val="24"/>
          <w:szCs w:val="24"/>
          <w:shd w:val="clear" w:color="auto" w:fill="FFFFFF"/>
        </w:rPr>
        <w:t>‘</w:t>
      </w:r>
      <w:r w:rsidRPr="00C75C6E">
        <w:rPr>
          <w:bCs/>
          <w:i/>
          <w:iCs/>
          <w:sz w:val="24"/>
          <w:szCs w:val="24"/>
        </w:rPr>
        <w:t>HS2: Moving ancien woodland habitat for rail line flawed, ecologists say’</w:t>
      </w:r>
      <w:r w:rsidRPr="00C75C6E">
        <w:rPr>
          <w:bCs/>
          <w:iCs/>
          <w:sz w:val="24"/>
          <w:szCs w:val="24"/>
        </w:rPr>
        <w:t xml:space="preserve">. Available at: </w:t>
      </w:r>
      <w:hyperlink r:id="rId8" w:history="1">
        <w:r w:rsidRPr="00C75C6E">
          <w:rPr>
            <w:rStyle w:val="Hyperlink"/>
            <w:bCs/>
            <w:iCs/>
            <w:sz w:val="24"/>
            <w:szCs w:val="24"/>
          </w:rPr>
          <w:t>https://www.bbc.co.uk/news/uk-54628840</w:t>
        </w:r>
      </w:hyperlink>
      <w:r w:rsidRPr="00C75C6E">
        <w:rPr>
          <w:bCs/>
          <w:iCs/>
          <w:sz w:val="24"/>
          <w:szCs w:val="24"/>
        </w:rPr>
        <w:t xml:space="preserve"> (Accessed on: 23/10/20).</w:t>
      </w:r>
    </w:p>
    <w:p w14:paraId="2C8A61B2" w14:textId="77777777" w:rsidR="00040CDE" w:rsidRPr="00FD233F" w:rsidRDefault="00040CDE" w:rsidP="00B83F94">
      <w:pPr>
        <w:spacing w:line="360" w:lineRule="auto"/>
        <w:ind w:left="709" w:hanging="709"/>
        <w:jc w:val="both"/>
        <w:rPr>
          <w:bCs/>
          <w:iCs/>
          <w:sz w:val="24"/>
          <w:szCs w:val="24"/>
        </w:rPr>
      </w:pPr>
      <w:r>
        <w:rPr>
          <w:bCs/>
          <w:iCs/>
          <w:sz w:val="24"/>
          <w:szCs w:val="24"/>
        </w:rPr>
        <w:t xml:space="preserve">BBC, (2020) (b). </w:t>
      </w:r>
      <w:r>
        <w:rPr>
          <w:bCs/>
          <w:i/>
          <w:sz w:val="24"/>
          <w:szCs w:val="24"/>
        </w:rPr>
        <w:t>‘HS2: When will the line open and how much will it cost?’</w:t>
      </w:r>
      <w:r>
        <w:rPr>
          <w:bCs/>
          <w:iCs/>
          <w:sz w:val="24"/>
          <w:szCs w:val="24"/>
        </w:rPr>
        <w:t xml:space="preserve"> </w:t>
      </w:r>
      <w:r w:rsidRPr="00C75C6E">
        <w:rPr>
          <w:bCs/>
          <w:iCs/>
          <w:sz w:val="24"/>
          <w:szCs w:val="24"/>
        </w:rPr>
        <w:t>Available at:</w:t>
      </w:r>
      <w:r>
        <w:rPr>
          <w:bCs/>
          <w:iCs/>
          <w:sz w:val="24"/>
          <w:szCs w:val="24"/>
        </w:rPr>
        <w:t xml:space="preserve"> </w:t>
      </w:r>
      <w:hyperlink r:id="rId9" w:anchor=":~:text=How%20much%20will%20HS2%20cost,the%20Financial%20Times%20in%20January" w:history="1">
        <w:r w:rsidRPr="004345D6">
          <w:rPr>
            <w:rStyle w:val="Hyperlink"/>
            <w:bCs/>
            <w:iCs/>
            <w:sz w:val="24"/>
            <w:szCs w:val="24"/>
          </w:rPr>
          <w:t>https://www.bbc.co.uk/news/uk-16473296#:~:text=How%20much%20will%20HS2%20cost,the%20Financial%20Times%20in%20January</w:t>
        </w:r>
      </w:hyperlink>
      <w:r w:rsidRPr="00FD233F">
        <w:rPr>
          <w:bCs/>
          <w:iCs/>
          <w:sz w:val="24"/>
          <w:szCs w:val="24"/>
        </w:rPr>
        <w:t>.</w:t>
      </w:r>
      <w:r>
        <w:rPr>
          <w:bCs/>
          <w:iCs/>
          <w:sz w:val="24"/>
          <w:szCs w:val="24"/>
        </w:rPr>
        <w:t xml:space="preserve"> </w:t>
      </w:r>
      <w:r w:rsidRPr="00C75C6E">
        <w:rPr>
          <w:bCs/>
          <w:iCs/>
          <w:sz w:val="24"/>
          <w:szCs w:val="24"/>
        </w:rPr>
        <w:t>(Accessed on: 2</w:t>
      </w:r>
      <w:r>
        <w:rPr>
          <w:bCs/>
          <w:iCs/>
          <w:sz w:val="24"/>
          <w:szCs w:val="24"/>
        </w:rPr>
        <w:t>8</w:t>
      </w:r>
      <w:r w:rsidRPr="00C75C6E">
        <w:rPr>
          <w:bCs/>
          <w:iCs/>
          <w:sz w:val="24"/>
          <w:szCs w:val="24"/>
        </w:rPr>
        <w:t>/10/20).</w:t>
      </w:r>
    </w:p>
    <w:p w14:paraId="53D2A202"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Beatty, C., Fothergill, S. and Powell, R., (2007). Twenty years on: has the economy of the UK coalfields recovered? </w:t>
      </w:r>
      <w:r w:rsidRPr="00C75C6E">
        <w:rPr>
          <w:bCs/>
          <w:i/>
          <w:sz w:val="24"/>
          <w:szCs w:val="24"/>
        </w:rPr>
        <w:t>Environment and Planning A</w:t>
      </w:r>
      <w:r w:rsidRPr="00C75C6E">
        <w:rPr>
          <w:bCs/>
          <w:iCs/>
          <w:sz w:val="24"/>
          <w:szCs w:val="24"/>
        </w:rPr>
        <w:t>, 39(7), pp.1654-1675.</w:t>
      </w:r>
    </w:p>
    <w:p w14:paraId="15F26509"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Carrington, D., (2015). Leave fossil fuels buried to prevent climate change, study urges. Available at: </w:t>
      </w:r>
      <w:hyperlink r:id="rId10" w:history="1">
        <w:r w:rsidRPr="00C75C6E">
          <w:rPr>
            <w:rStyle w:val="Hyperlink"/>
            <w:bCs/>
            <w:iCs/>
            <w:sz w:val="24"/>
            <w:szCs w:val="24"/>
          </w:rPr>
          <w:t>https://www.theguardian.com/environment/2015/jan/07/much-worlds-fossil-fuel-reserve-must-stay-buried-prevent-climate-change-study-says</w:t>
        </w:r>
      </w:hyperlink>
      <w:r w:rsidRPr="00C75C6E">
        <w:rPr>
          <w:bCs/>
          <w:iCs/>
          <w:sz w:val="24"/>
          <w:szCs w:val="24"/>
        </w:rPr>
        <w:t xml:space="preserve"> (Accessed on: 21/10/20).</w:t>
      </w:r>
    </w:p>
    <w:p w14:paraId="0F1ACA7D"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Clune, W.H. and Zehnder, A.J., (2018). The three pillars of sustainability framework: approaches for laws and governance. </w:t>
      </w:r>
      <w:r w:rsidRPr="00C75C6E">
        <w:rPr>
          <w:bCs/>
          <w:i/>
          <w:sz w:val="24"/>
          <w:szCs w:val="24"/>
        </w:rPr>
        <w:t>Journal of Environmental Protection</w:t>
      </w:r>
      <w:r w:rsidRPr="00C75C6E">
        <w:rPr>
          <w:bCs/>
          <w:iCs/>
          <w:sz w:val="24"/>
          <w:szCs w:val="24"/>
        </w:rPr>
        <w:t>, 9(3), pp.211-240.</w:t>
      </w:r>
    </w:p>
    <w:p w14:paraId="11D6C414"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Demaria, F., (2018). </w:t>
      </w:r>
      <w:r w:rsidRPr="00C75C6E">
        <w:rPr>
          <w:bCs/>
          <w:i/>
          <w:sz w:val="24"/>
          <w:szCs w:val="24"/>
        </w:rPr>
        <w:t>‘Why economic growth is not compatible with environmental sustainability.</w:t>
      </w:r>
      <w:r w:rsidRPr="00C75C6E">
        <w:rPr>
          <w:bCs/>
          <w:iCs/>
          <w:sz w:val="24"/>
          <w:szCs w:val="24"/>
        </w:rPr>
        <w:t xml:space="preserve"> Available at: </w:t>
      </w:r>
      <w:hyperlink r:id="rId11" w:history="1">
        <w:r w:rsidRPr="00C75C6E">
          <w:rPr>
            <w:rStyle w:val="Hyperlink"/>
            <w:bCs/>
            <w:iCs/>
            <w:sz w:val="24"/>
            <w:szCs w:val="24"/>
          </w:rPr>
          <w:t>https://theecologist.org/2018/feb/22/why-economic-growth-not-compatible-environmental-sustainability</w:t>
        </w:r>
      </w:hyperlink>
      <w:r w:rsidRPr="00C75C6E">
        <w:rPr>
          <w:bCs/>
          <w:iCs/>
          <w:sz w:val="24"/>
          <w:szCs w:val="24"/>
        </w:rPr>
        <w:t xml:space="preserve"> (Accessed on: 19/10/20).</w:t>
      </w:r>
    </w:p>
    <w:p w14:paraId="772CDC4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Dicks, K., (2020). </w:t>
      </w:r>
      <w:r w:rsidRPr="00C75C6E">
        <w:rPr>
          <w:bCs/>
          <w:i/>
          <w:sz w:val="24"/>
          <w:szCs w:val="24"/>
        </w:rPr>
        <w:t>'Assignment 1 (New Date)'.</w:t>
      </w:r>
      <w:r w:rsidRPr="00C75C6E">
        <w:rPr>
          <w:bCs/>
          <w:iCs/>
          <w:sz w:val="24"/>
          <w:szCs w:val="24"/>
        </w:rPr>
        <w:t xml:space="preserve"> Available at: </w:t>
      </w:r>
      <w:hyperlink r:id="rId12" w:history="1">
        <w:r w:rsidRPr="00C75C6E">
          <w:rPr>
            <w:rStyle w:val="Hyperlink"/>
            <w:bCs/>
            <w:iCs/>
            <w:sz w:val="24"/>
            <w:szCs w:val="24"/>
          </w:rPr>
          <w:t>http://moodle.uwtsd.ac.uk/course/view.php?id=3522</w:t>
        </w:r>
      </w:hyperlink>
      <w:r w:rsidRPr="00C75C6E">
        <w:rPr>
          <w:bCs/>
          <w:iCs/>
          <w:sz w:val="24"/>
          <w:szCs w:val="24"/>
        </w:rPr>
        <w:t xml:space="preserve"> (Accessed on: 06/10/20).</w:t>
      </w:r>
    </w:p>
    <w:p w14:paraId="0F0A6ACE"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General Kinematics, (2019). </w:t>
      </w:r>
      <w:r w:rsidRPr="00C75C6E">
        <w:rPr>
          <w:bCs/>
          <w:i/>
          <w:sz w:val="24"/>
          <w:szCs w:val="24"/>
        </w:rPr>
        <w:t>'A Brief History of Mining: The Advancement of Mining Techniques and Technology'.</w:t>
      </w:r>
      <w:r w:rsidRPr="00C75C6E">
        <w:rPr>
          <w:bCs/>
          <w:iCs/>
          <w:sz w:val="24"/>
          <w:szCs w:val="24"/>
        </w:rPr>
        <w:t xml:space="preserve"> Available at: </w:t>
      </w:r>
      <w:hyperlink r:id="rId13" w:history="1">
        <w:r w:rsidRPr="00C75C6E">
          <w:rPr>
            <w:rStyle w:val="Hyperlink"/>
            <w:bCs/>
            <w:iCs/>
            <w:sz w:val="24"/>
            <w:szCs w:val="24"/>
          </w:rPr>
          <w:t>https://www.generalkinematics.com/blog/a-brief-history-of-mining-and-the-advancement-of-mining-technology/</w:t>
        </w:r>
      </w:hyperlink>
      <w:r w:rsidRPr="00C75C6E">
        <w:rPr>
          <w:bCs/>
          <w:iCs/>
          <w:sz w:val="24"/>
          <w:szCs w:val="24"/>
        </w:rPr>
        <w:t xml:space="preserve"> (Accessed on: 23/10/20).</w:t>
      </w:r>
    </w:p>
    <w:p w14:paraId="1DB01583" w14:textId="77777777" w:rsidR="00040CDE" w:rsidRPr="00C75C6E" w:rsidRDefault="00040CDE" w:rsidP="00C75C6E">
      <w:pPr>
        <w:spacing w:line="360" w:lineRule="auto"/>
        <w:ind w:left="709" w:hanging="709"/>
        <w:jc w:val="both"/>
        <w:rPr>
          <w:sz w:val="24"/>
          <w:szCs w:val="24"/>
          <w:shd w:val="clear" w:color="auto" w:fill="FFFFFF"/>
        </w:rPr>
      </w:pPr>
      <w:r w:rsidRPr="00C75C6E">
        <w:rPr>
          <w:sz w:val="24"/>
          <w:szCs w:val="24"/>
          <w:shd w:val="clear" w:color="auto" w:fill="FFFFFF"/>
        </w:rPr>
        <w:t xml:space="preserve">Gentili, R., Ambrosini, R., Montagnani, C., Caronni, S. and Citterio, S., </w:t>
      </w:r>
      <w:r>
        <w:rPr>
          <w:sz w:val="24"/>
          <w:szCs w:val="24"/>
          <w:shd w:val="clear" w:color="auto" w:fill="FFFFFF"/>
        </w:rPr>
        <w:t>(</w:t>
      </w:r>
      <w:r w:rsidRPr="00C75C6E">
        <w:rPr>
          <w:sz w:val="24"/>
          <w:szCs w:val="24"/>
          <w:shd w:val="clear" w:color="auto" w:fill="FFFFFF"/>
        </w:rPr>
        <w:t>2018</w:t>
      </w:r>
      <w:r>
        <w:rPr>
          <w:sz w:val="24"/>
          <w:szCs w:val="24"/>
          <w:shd w:val="clear" w:color="auto" w:fill="FFFFFF"/>
        </w:rPr>
        <w:t>)</w:t>
      </w:r>
      <w:r w:rsidRPr="00C75C6E">
        <w:rPr>
          <w:sz w:val="24"/>
          <w:szCs w:val="24"/>
          <w:shd w:val="clear" w:color="auto" w:fill="FFFFFF"/>
        </w:rPr>
        <w:t>. Effect of soil pH on the growth, reproductive investment, and pollen allergenicity of Ambrosia artemisiifolia L. </w:t>
      </w:r>
      <w:r w:rsidRPr="00C75C6E">
        <w:rPr>
          <w:i/>
          <w:iCs/>
          <w:sz w:val="24"/>
          <w:szCs w:val="24"/>
          <w:shd w:val="clear" w:color="auto" w:fill="FFFFFF"/>
        </w:rPr>
        <w:t>Frontiers in plant science</w:t>
      </w:r>
      <w:r w:rsidRPr="00C75C6E">
        <w:rPr>
          <w:sz w:val="24"/>
          <w:szCs w:val="24"/>
          <w:shd w:val="clear" w:color="auto" w:fill="FFFFFF"/>
        </w:rPr>
        <w:t>, </w:t>
      </w:r>
      <w:r w:rsidRPr="00C75C6E">
        <w:rPr>
          <w:i/>
          <w:iCs/>
          <w:sz w:val="24"/>
          <w:szCs w:val="24"/>
          <w:shd w:val="clear" w:color="auto" w:fill="FFFFFF"/>
        </w:rPr>
        <w:t>9</w:t>
      </w:r>
      <w:r w:rsidRPr="00C75C6E">
        <w:rPr>
          <w:sz w:val="24"/>
          <w:szCs w:val="24"/>
          <w:shd w:val="clear" w:color="auto" w:fill="FFFFFF"/>
        </w:rPr>
        <w:t>, p.1335.</w:t>
      </w:r>
    </w:p>
    <w:p w14:paraId="073610AB" w14:textId="77777777" w:rsidR="00040CDE" w:rsidRPr="00C75C6E" w:rsidRDefault="00040CDE" w:rsidP="00C75C6E">
      <w:pPr>
        <w:spacing w:line="360" w:lineRule="auto"/>
        <w:ind w:left="709" w:hanging="709"/>
        <w:jc w:val="both"/>
        <w:rPr>
          <w:bCs/>
          <w:iCs/>
          <w:sz w:val="24"/>
          <w:szCs w:val="24"/>
        </w:rPr>
      </w:pPr>
      <w:r w:rsidRPr="00C75C6E">
        <w:rPr>
          <w:bCs/>
          <w:iCs/>
          <w:sz w:val="24"/>
          <w:szCs w:val="24"/>
        </w:rPr>
        <w:lastRenderedPageBreak/>
        <w:t xml:space="preserve">Howes, M., (2017). </w:t>
      </w:r>
      <w:r w:rsidRPr="00C75C6E">
        <w:rPr>
          <w:bCs/>
          <w:i/>
          <w:sz w:val="24"/>
          <w:szCs w:val="24"/>
        </w:rPr>
        <w:t xml:space="preserve">'After 25 years of trying, why aren’t we environmentally sustainable yet?' </w:t>
      </w:r>
      <w:r w:rsidRPr="00C75C6E">
        <w:rPr>
          <w:bCs/>
          <w:iCs/>
          <w:sz w:val="24"/>
          <w:szCs w:val="24"/>
        </w:rPr>
        <w:t xml:space="preserve">Available at: </w:t>
      </w:r>
      <w:hyperlink r:id="rId14" w:history="1">
        <w:r w:rsidRPr="00C75C6E">
          <w:rPr>
            <w:rStyle w:val="Hyperlink"/>
            <w:bCs/>
            <w:iCs/>
            <w:sz w:val="24"/>
            <w:szCs w:val="24"/>
          </w:rPr>
          <w:t>https://theconversation.com/after-25-years-of-trying-why-arent-we-environmentally-sustainable-yet-73911</w:t>
        </w:r>
      </w:hyperlink>
      <w:r w:rsidRPr="00C75C6E">
        <w:rPr>
          <w:bCs/>
          <w:iCs/>
          <w:sz w:val="24"/>
          <w:szCs w:val="24"/>
        </w:rPr>
        <w:t xml:space="preserve"> (Accessed on: 22/10/20).</w:t>
      </w:r>
    </w:p>
    <w:p w14:paraId="402A2DF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Le Page, M., (2019). Destruction of nature is as big a threat to humanity as climate change. Available at: </w:t>
      </w:r>
      <w:hyperlink r:id="rId15" w:history="1">
        <w:r w:rsidRPr="00C75C6E">
          <w:rPr>
            <w:rStyle w:val="Hyperlink"/>
            <w:bCs/>
            <w:iCs/>
            <w:sz w:val="24"/>
            <w:szCs w:val="24"/>
          </w:rPr>
          <w:t>https://www.newscientist.com/article/2201697-destruction-of-nature-is-as-big-a-threat-to-humanity-as-climate-change/</w:t>
        </w:r>
      </w:hyperlink>
      <w:r w:rsidRPr="00C75C6E">
        <w:rPr>
          <w:bCs/>
          <w:iCs/>
          <w:sz w:val="24"/>
          <w:szCs w:val="24"/>
        </w:rPr>
        <w:t xml:space="preserve"> (Accessed on: 23/10/20).</w:t>
      </w:r>
    </w:p>
    <w:p w14:paraId="2D312469"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Mandrioli, D., Schlünssen, V., Adam, B., Cohen, R.A., Colosio, C., Chen, W., Fischer, A., Godderis, L., Göen, T., Ivanov, I.D. and Leppink, N., </w:t>
      </w:r>
      <w:r>
        <w:rPr>
          <w:bCs/>
          <w:iCs/>
          <w:sz w:val="24"/>
          <w:szCs w:val="24"/>
        </w:rPr>
        <w:t>(</w:t>
      </w:r>
      <w:r w:rsidRPr="00C75C6E">
        <w:rPr>
          <w:bCs/>
          <w:iCs/>
          <w:sz w:val="24"/>
          <w:szCs w:val="24"/>
        </w:rPr>
        <w:t>2018</w:t>
      </w:r>
      <w:r>
        <w:rPr>
          <w:bCs/>
          <w:iCs/>
          <w:sz w:val="24"/>
          <w:szCs w:val="24"/>
        </w:rPr>
        <w:t>)</w:t>
      </w:r>
      <w:r w:rsidRPr="00C75C6E">
        <w:rPr>
          <w:bCs/>
          <w:iCs/>
          <w:sz w:val="24"/>
          <w:szCs w:val="24"/>
        </w:rPr>
        <w:t xml:space="preserve">. WHO/ILO work-related burden of disease and injury: protocol for systematic reviews of occupational exposure to dusts and/or fibres and of the effect of occupational exposure to dusts and/or fibres on pneumoconiosis. </w:t>
      </w:r>
      <w:r w:rsidRPr="00C75C6E">
        <w:rPr>
          <w:bCs/>
          <w:i/>
          <w:sz w:val="24"/>
          <w:szCs w:val="24"/>
        </w:rPr>
        <w:t>Environment international, 119</w:t>
      </w:r>
      <w:r w:rsidRPr="00C75C6E">
        <w:rPr>
          <w:bCs/>
          <w:iCs/>
          <w:sz w:val="24"/>
          <w:szCs w:val="24"/>
        </w:rPr>
        <w:t>, pp.174-185.</w:t>
      </w:r>
    </w:p>
    <w:p w14:paraId="514E89EA"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Stewart. A. G., (2019). Mining is bad for health: a voyage of discovery. </w:t>
      </w:r>
      <w:r w:rsidRPr="00C75C6E">
        <w:rPr>
          <w:bCs/>
          <w:i/>
          <w:sz w:val="24"/>
          <w:szCs w:val="24"/>
        </w:rPr>
        <w:t>Environmental Geochemistry and Health,</w:t>
      </w:r>
      <w:r w:rsidRPr="00C75C6E">
        <w:rPr>
          <w:bCs/>
          <w:iCs/>
          <w:sz w:val="24"/>
          <w:szCs w:val="24"/>
        </w:rPr>
        <w:t xml:space="preserve"> pp.1-13.</w:t>
      </w:r>
    </w:p>
    <w:p w14:paraId="4D0DB192"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Strategic Foresight Intiative (2011). </w:t>
      </w:r>
      <w:r w:rsidRPr="00C75C6E">
        <w:rPr>
          <w:bCs/>
          <w:i/>
          <w:sz w:val="24"/>
          <w:szCs w:val="24"/>
        </w:rPr>
        <w:t>'Technological Development Dependency'.</w:t>
      </w:r>
      <w:r w:rsidRPr="00C75C6E">
        <w:rPr>
          <w:bCs/>
          <w:iCs/>
          <w:sz w:val="24"/>
          <w:szCs w:val="24"/>
        </w:rPr>
        <w:t xml:space="preserve"> Available at: </w:t>
      </w:r>
      <w:hyperlink r:id="rId16" w:history="1">
        <w:r w:rsidRPr="00C75C6E">
          <w:rPr>
            <w:rStyle w:val="Hyperlink"/>
            <w:bCs/>
            <w:iCs/>
            <w:sz w:val="24"/>
            <w:szCs w:val="24"/>
          </w:rPr>
          <w:t>https://www.fema.gov/pdf/about/programs/oppa/technology_dev_%20paper.pdf</w:t>
        </w:r>
      </w:hyperlink>
      <w:r w:rsidRPr="00C75C6E">
        <w:rPr>
          <w:bCs/>
          <w:iCs/>
          <w:sz w:val="24"/>
          <w:szCs w:val="24"/>
        </w:rPr>
        <w:t xml:space="preserve"> (Accessed on: 20/10/20).</w:t>
      </w:r>
    </w:p>
    <w:p w14:paraId="21620688"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The Guardian, (2017). </w:t>
      </w:r>
      <w:r w:rsidRPr="00C75C6E">
        <w:rPr>
          <w:bCs/>
          <w:i/>
          <w:sz w:val="24"/>
          <w:szCs w:val="24"/>
        </w:rPr>
        <w:t>‘New HS2 fears as large crack opens up on land where train line will run’</w:t>
      </w:r>
      <w:r w:rsidRPr="00C75C6E">
        <w:rPr>
          <w:bCs/>
          <w:iCs/>
          <w:sz w:val="24"/>
          <w:szCs w:val="24"/>
        </w:rPr>
        <w:t xml:space="preserve">. Available at: </w:t>
      </w:r>
      <w:hyperlink r:id="rId17" w:history="1">
        <w:r w:rsidRPr="00C75C6E">
          <w:rPr>
            <w:rStyle w:val="Hyperlink"/>
            <w:bCs/>
            <w:iCs/>
            <w:sz w:val="24"/>
            <w:szCs w:val="24"/>
          </w:rPr>
          <w:t>https://www.theguardian.com/uk-news/2017/oct/15/hs2-fears-as-crack-opens-on-land-where-line-will-run</w:t>
        </w:r>
      </w:hyperlink>
      <w:r w:rsidRPr="00C75C6E">
        <w:rPr>
          <w:bCs/>
          <w:iCs/>
          <w:sz w:val="24"/>
          <w:szCs w:val="24"/>
        </w:rPr>
        <w:t xml:space="preserve"> (Accessed on: 26/10/20).</w:t>
      </w:r>
    </w:p>
    <w:p w14:paraId="48A156BD" w14:textId="77777777" w:rsidR="00040CDE" w:rsidRPr="00722286" w:rsidRDefault="00040CDE" w:rsidP="00B83F94">
      <w:pPr>
        <w:spacing w:line="360" w:lineRule="auto"/>
        <w:ind w:left="709" w:hanging="709"/>
        <w:jc w:val="both"/>
        <w:rPr>
          <w:bCs/>
          <w:iCs/>
          <w:sz w:val="24"/>
          <w:szCs w:val="24"/>
        </w:rPr>
      </w:pPr>
      <w:r>
        <w:rPr>
          <w:bCs/>
          <w:iCs/>
          <w:sz w:val="24"/>
          <w:szCs w:val="24"/>
        </w:rPr>
        <w:t xml:space="preserve">UK Government, (2019). </w:t>
      </w:r>
      <w:r>
        <w:rPr>
          <w:bCs/>
          <w:i/>
          <w:sz w:val="24"/>
          <w:szCs w:val="24"/>
        </w:rPr>
        <w:t>‘Sustainability Plan’</w:t>
      </w:r>
      <w:r>
        <w:rPr>
          <w:bCs/>
          <w:iCs/>
          <w:sz w:val="24"/>
          <w:szCs w:val="24"/>
        </w:rPr>
        <w:t xml:space="preserve">. </w:t>
      </w:r>
      <w:r w:rsidRPr="00C75C6E">
        <w:rPr>
          <w:bCs/>
          <w:iCs/>
          <w:sz w:val="24"/>
          <w:szCs w:val="24"/>
        </w:rPr>
        <w:t>Available at:</w:t>
      </w:r>
      <w:r>
        <w:rPr>
          <w:bCs/>
          <w:iCs/>
          <w:sz w:val="24"/>
          <w:szCs w:val="24"/>
        </w:rPr>
        <w:t xml:space="preserve"> </w:t>
      </w:r>
      <w:hyperlink r:id="rId18" w:history="1">
        <w:r w:rsidRPr="00ED02E3">
          <w:rPr>
            <w:rStyle w:val="Hyperlink"/>
            <w:bCs/>
            <w:iCs/>
            <w:sz w:val="24"/>
            <w:szCs w:val="24"/>
          </w:rPr>
          <w:t>https://www.gov.uk/government/publications/sustainability-plan/sustainability-plan</w:t>
        </w:r>
      </w:hyperlink>
      <w:r>
        <w:rPr>
          <w:bCs/>
          <w:iCs/>
          <w:sz w:val="24"/>
          <w:szCs w:val="24"/>
        </w:rPr>
        <w:t xml:space="preserve"> </w:t>
      </w:r>
      <w:r w:rsidRPr="00C75C6E">
        <w:rPr>
          <w:bCs/>
          <w:iCs/>
          <w:sz w:val="24"/>
          <w:szCs w:val="24"/>
        </w:rPr>
        <w:t xml:space="preserve">(Accessed on: </w:t>
      </w:r>
      <w:r>
        <w:rPr>
          <w:bCs/>
          <w:iCs/>
          <w:sz w:val="24"/>
          <w:szCs w:val="24"/>
        </w:rPr>
        <w:t>31</w:t>
      </w:r>
      <w:r w:rsidRPr="00C75C6E">
        <w:rPr>
          <w:bCs/>
          <w:iCs/>
          <w:sz w:val="24"/>
          <w:szCs w:val="24"/>
        </w:rPr>
        <w:t>/10/20).</w:t>
      </w:r>
    </w:p>
    <w:p w14:paraId="7089678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Sustainable Development, (n.d.). </w:t>
      </w:r>
      <w:r w:rsidRPr="00C75C6E">
        <w:rPr>
          <w:bCs/>
          <w:i/>
          <w:sz w:val="24"/>
          <w:szCs w:val="24"/>
        </w:rPr>
        <w:t>United Nations Conference on Sustainable Development, Rio+20</w:t>
      </w:r>
      <w:r w:rsidRPr="00C75C6E">
        <w:rPr>
          <w:bCs/>
          <w:iCs/>
          <w:sz w:val="24"/>
          <w:szCs w:val="24"/>
        </w:rPr>
        <w:t xml:space="preserve">. Available at: </w:t>
      </w:r>
      <w:hyperlink r:id="rId19" w:history="1">
        <w:r w:rsidRPr="00C75C6E">
          <w:rPr>
            <w:rStyle w:val="Hyperlink"/>
            <w:bCs/>
            <w:iCs/>
            <w:sz w:val="24"/>
            <w:szCs w:val="24"/>
          </w:rPr>
          <w:t>https://sustainabledevelopment.un.org/rio20</w:t>
        </w:r>
      </w:hyperlink>
      <w:r w:rsidRPr="00C75C6E">
        <w:rPr>
          <w:bCs/>
          <w:iCs/>
          <w:sz w:val="24"/>
          <w:szCs w:val="24"/>
        </w:rPr>
        <w:t xml:space="preserve"> (Accessed on: 22/10/20).</w:t>
      </w:r>
    </w:p>
    <w:p w14:paraId="62548758"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(n.d.). </w:t>
      </w:r>
      <w:r w:rsidRPr="00C75C6E">
        <w:rPr>
          <w:bCs/>
          <w:i/>
          <w:sz w:val="24"/>
          <w:szCs w:val="24"/>
        </w:rPr>
        <w:t>World Summit on Sustainable Development.</w:t>
      </w:r>
      <w:r w:rsidRPr="00C75C6E">
        <w:rPr>
          <w:bCs/>
          <w:iCs/>
          <w:sz w:val="24"/>
          <w:szCs w:val="24"/>
        </w:rPr>
        <w:t xml:space="preserve"> Available at: </w:t>
      </w:r>
      <w:hyperlink r:id="rId20" w:history="1">
        <w:r w:rsidRPr="00C75C6E">
          <w:rPr>
            <w:rStyle w:val="Hyperlink"/>
            <w:bCs/>
            <w:iCs/>
            <w:sz w:val="24"/>
            <w:szCs w:val="24"/>
          </w:rPr>
          <w:t>https://www.un.org/en/development/devagenda/sustainable.shtml</w:t>
        </w:r>
      </w:hyperlink>
      <w:r w:rsidRPr="00C75C6E">
        <w:rPr>
          <w:bCs/>
          <w:iCs/>
          <w:sz w:val="24"/>
          <w:szCs w:val="24"/>
        </w:rPr>
        <w:t xml:space="preserve"> (Accessed on: 22/10/20).</w:t>
      </w:r>
    </w:p>
    <w:p w14:paraId="5FD91FE5"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Department of Economic and Social Affairs, (n.d.). </w:t>
      </w:r>
      <w:r w:rsidRPr="00C75C6E">
        <w:rPr>
          <w:bCs/>
          <w:i/>
          <w:sz w:val="24"/>
          <w:szCs w:val="24"/>
        </w:rPr>
        <w:t>‘The 17 Goals’</w:t>
      </w:r>
      <w:r w:rsidRPr="00C75C6E">
        <w:rPr>
          <w:bCs/>
          <w:iCs/>
          <w:sz w:val="24"/>
          <w:szCs w:val="24"/>
        </w:rPr>
        <w:t xml:space="preserve">. Available at: </w:t>
      </w:r>
      <w:hyperlink r:id="rId21" w:history="1">
        <w:r w:rsidRPr="00C75C6E">
          <w:rPr>
            <w:rStyle w:val="Hyperlink"/>
            <w:bCs/>
            <w:iCs/>
            <w:sz w:val="24"/>
            <w:szCs w:val="24"/>
          </w:rPr>
          <w:t>https://sdgs.un.org/goals</w:t>
        </w:r>
      </w:hyperlink>
      <w:r w:rsidRPr="00C75C6E">
        <w:rPr>
          <w:bCs/>
          <w:iCs/>
          <w:sz w:val="24"/>
          <w:szCs w:val="24"/>
        </w:rPr>
        <w:t xml:space="preserve"> (Accessed on: 21/10/20).</w:t>
      </w:r>
    </w:p>
    <w:p w14:paraId="27A987BC" w14:textId="77777777" w:rsidR="00040CDE" w:rsidRPr="00C75C6E" w:rsidRDefault="00040CDE" w:rsidP="00C75C6E">
      <w:pPr>
        <w:spacing w:line="360" w:lineRule="auto"/>
        <w:ind w:left="709" w:hanging="709"/>
        <w:jc w:val="both"/>
        <w:rPr>
          <w:bCs/>
          <w:iCs/>
          <w:sz w:val="24"/>
          <w:szCs w:val="24"/>
        </w:rPr>
      </w:pPr>
      <w:r w:rsidRPr="00C75C6E">
        <w:rPr>
          <w:sz w:val="24"/>
          <w:szCs w:val="24"/>
          <w:shd w:val="clear" w:color="auto" w:fill="FFFFFF"/>
        </w:rPr>
        <w:t>Woodland Trust, (2016)</w:t>
      </w:r>
      <w:r w:rsidRPr="00C75C6E">
        <w:rPr>
          <w:sz w:val="24"/>
          <w:szCs w:val="24"/>
        </w:rPr>
        <w:t xml:space="preserve">. </w:t>
      </w:r>
      <w:r w:rsidRPr="00C75C6E">
        <w:rPr>
          <w:i/>
          <w:iCs/>
          <w:sz w:val="24"/>
          <w:szCs w:val="24"/>
        </w:rPr>
        <w:t>‘Wood Wise secrets of the soil’</w:t>
      </w:r>
      <w:r w:rsidRPr="00C75C6E">
        <w:rPr>
          <w:sz w:val="24"/>
          <w:szCs w:val="24"/>
        </w:rPr>
        <w:t xml:space="preserve">. </w:t>
      </w:r>
      <w:r w:rsidRPr="00C75C6E">
        <w:rPr>
          <w:bCs/>
          <w:iCs/>
          <w:sz w:val="24"/>
          <w:szCs w:val="24"/>
        </w:rPr>
        <w:t xml:space="preserve">Available at: </w:t>
      </w:r>
      <w:hyperlink r:id="rId22" w:history="1">
        <w:r w:rsidRPr="00C75C6E">
          <w:rPr>
            <w:rStyle w:val="Hyperlink"/>
            <w:bCs/>
            <w:iCs/>
            <w:sz w:val="24"/>
            <w:szCs w:val="24"/>
          </w:rPr>
          <w:t>https://www.woodlandtrust.org.uk/media/1754/wood-wise-secrets-of-the-soil.pdf</w:t>
        </w:r>
      </w:hyperlink>
      <w:r w:rsidRPr="00C75C6E">
        <w:rPr>
          <w:bCs/>
          <w:iCs/>
          <w:sz w:val="24"/>
          <w:szCs w:val="24"/>
        </w:rPr>
        <w:t xml:space="preserve"> (Accessed on: 23/10/20).</w:t>
      </w:r>
    </w:p>
    <w:p w14:paraId="2DC8EE39" w14:textId="77777777" w:rsidR="00040CDE" w:rsidRDefault="00040CDE" w:rsidP="00C75C6E">
      <w:pPr>
        <w:spacing w:line="360" w:lineRule="auto"/>
        <w:ind w:left="709" w:hanging="709"/>
        <w:jc w:val="both"/>
        <w:rPr>
          <w:bCs/>
          <w:iCs/>
          <w:sz w:val="24"/>
          <w:szCs w:val="24"/>
        </w:rPr>
      </w:pPr>
      <w:r w:rsidRPr="00C75C6E">
        <w:rPr>
          <w:bCs/>
          <w:iCs/>
          <w:sz w:val="24"/>
          <w:szCs w:val="24"/>
        </w:rPr>
        <w:lastRenderedPageBreak/>
        <w:t xml:space="preserve">Worldometer (n.d.). </w:t>
      </w:r>
      <w:r w:rsidRPr="00C75C6E">
        <w:rPr>
          <w:bCs/>
          <w:i/>
          <w:sz w:val="24"/>
          <w:szCs w:val="24"/>
        </w:rPr>
        <w:t>‘World Population: Past, Present and Future.’</w:t>
      </w:r>
      <w:r w:rsidRPr="00C75C6E">
        <w:rPr>
          <w:bCs/>
          <w:iCs/>
          <w:sz w:val="24"/>
          <w:szCs w:val="24"/>
        </w:rPr>
        <w:t xml:space="preserve"> Available at: </w:t>
      </w:r>
      <w:hyperlink r:id="rId23" w:anchor=":~:text=The%20impact%20of%20so%20many,toxic%20materials%20and%20greenhouse%20gases" w:history="1">
        <w:r w:rsidRPr="00C75C6E">
          <w:rPr>
            <w:rStyle w:val="Hyperlink"/>
            <w:bCs/>
            <w:iCs/>
            <w:sz w:val="24"/>
            <w:szCs w:val="24"/>
          </w:rPr>
          <w:t>https://www.science.org.au/curious/earth-environment/population-environment#:~:text=The%20impact%20of%20so%20many,toxic%20materials%20and%20greenhouse%20gases</w:t>
        </w:r>
      </w:hyperlink>
      <w:r w:rsidRPr="00C75C6E">
        <w:rPr>
          <w:bCs/>
          <w:iCs/>
          <w:sz w:val="24"/>
          <w:szCs w:val="24"/>
        </w:rPr>
        <w:t xml:space="preserve"> (Accessed on: 27/10/20).</w:t>
      </w:r>
    </w:p>
    <w:sectPr w:rsidR="00040CD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FAE30E" w14:textId="77777777" w:rsidR="003E21EA" w:rsidRDefault="003E21EA" w:rsidP="009E6542">
      <w:r>
        <w:separator/>
      </w:r>
    </w:p>
  </w:endnote>
  <w:endnote w:type="continuationSeparator" w:id="0">
    <w:p w14:paraId="6AE428DD" w14:textId="77777777" w:rsidR="003E21EA" w:rsidRDefault="003E21EA" w:rsidP="009E6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433244390"/>
      <w:docPartObj>
        <w:docPartGallery w:val="Page Numbers (Bottom of Page)"/>
        <w:docPartUnique/>
      </w:docPartObj>
    </w:sdtPr>
    <w:sdtEndPr/>
    <w:sdtContent>
      <w:p w14:paraId="0CCED233" w14:textId="58187D57" w:rsidR="00B83F94" w:rsidRPr="009E6542" w:rsidRDefault="00B83F94">
        <w:pPr>
          <w:pStyle w:val="Footer"/>
          <w:jc w:val="right"/>
          <w:rPr>
            <w:rFonts w:ascii="Times New Roman" w:hAnsi="Times New Roman" w:cs="Times New Roman"/>
            <w:sz w:val="24"/>
            <w:szCs w:val="24"/>
          </w:rPr>
        </w:pPr>
        <w:r w:rsidRPr="009E6542">
          <w:rPr>
            <w:rFonts w:ascii="Times New Roman" w:hAnsi="Times New Roman" w:cs="Times New Roman"/>
            <w:sz w:val="24"/>
            <w:szCs w:val="24"/>
          </w:rPr>
          <w:t xml:space="preserve">Page | </w:t>
        </w:r>
        <w:r w:rsidRPr="009E6542">
          <w:rPr>
            <w:rFonts w:ascii="Times New Roman" w:hAnsi="Times New Roman" w:cs="Times New Roman"/>
            <w:sz w:val="24"/>
            <w:szCs w:val="24"/>
          </w:rPr>
          <w:fldChar w:fldCharType="begin"/>
        </w:r>
        <w:r w:rsidRPr="009E6542">
          <w:rPr>
            <w:rFonts w:ascii="Times New Roman" w:hAnsi="Times New Roman" w:cs="Times New Roman"/>
            <w:sz w:val="24"/>
            <w:szCs w:val="24"/>
          </w:rPr>
          <w:instrText xml:space="preserve"> PAGE   \* MERGEFORMAT </w:instrText>
        </w:r>
        <w:r w:rsidRPr="009E6542">
          <w:rPr>
            <w:rFonts w:ascii="Times New Roman" w:hAnsi="Times New Roman" w:cs="Times New Roman"/>
            <w:sz w:val="24"/>
            <w:szCs w:val="24"/>
          </w:rPr>
          <w:fldChar w:fldCharType="separate"/>
        </w:r>
        <w:r>
          <w:rPr>
            <w:rFonts w:ascii="Times New Roman" w:hAnsi="Times New Roman" w:cs="Times New Roman"/>
            <w:noProof/>
            <w:sz w:val="24"/>
            <w:szCs w:val="24"/>
          </w:rPr>
          <w:t>4</w:t>
        </w:r>
        <w:r w:rsidRPr="009E6542">
          <w:rPr>
            <w:rFonts w:ascii="Times New Roman" w:hAnsi="Times New Roman" w:cs="Times New Roman"/>
            <w:noProof/>
            <w:sz w:val="24"/>
            <w:szCs w:val="24"/>
          </w:rPr>
          <w:fldChar w:fldCharType="end"/>
        </w:r>
        <w:r w:rsidRPr="009E6542">
          <w:rPr>
            <w:rFonts w:ascii="Times New Roman" w:hAnsi="Times New Roman" w:cs="Times New Roman"/>
            <w:sz w:val="24"/>
            <w:szCs w:val="24"/>
          </w:rPr>
          <w:t xml:space="preserve"> </w:t>
        </w:r>
      </w:p>
    </w:sdtContent>
  </w:sdt>
  <w:p w14:paraId="5CCDC072" w14:textId="77777777" w:rsidR="00B83F94" w:rsidRDefault="00B83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2E6CB3" w14:textId="77777777" w:rsidR="003E21EA" w:rsidRDefault="003E21EA" w:rsidP="009E6542">
      <w:r>
        <w:separator/>
      </w:r>
    </w:p>
  </w:footnote>
  <w:footnote w:type="continuationSeparator" w:id="0">
    <w:p w14:paraId="73CCAD1E" w14:textId="77777777" w:rsidR="003E21EA" w:rsidRDefault="003E21EA" w:rsidP="009E65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9339E3" w14:textId="5213F02C" w:rsidR="00B83F94" w:rsidRPr="00ED38A6" w:rsidRDefault="00B83F94" w:rsidP="00ED38A6">
    <w:pPr>
      <w:pStyle w:val="Header"/>
      <w:tabs>
        <w:tab w:val="clear" w:pos="4513"/>
        <w:tab w:val="clear" w:pos="9026"/>
        <w:tab w:val="left" w:pos="3585"/>
      </w:tabs>
      <w:rPr>
        <w:rFonts w:ascii="Times New Roman" w:hAnsi="Times New Roman" w:cs="Times New Roman"/>
        <w:sz w:val="24"/>
        <w:szCs w:val="24"/>
      </w:rPr>
    </w:pPr>
    <w:r w:rsidRPr="009E6542">
      <w:rPr>
        <w:rFonts w:ascii="Times New Roman" w:hAnsi="Times New Roman" w:cs="Times New Roman"/>
        <w:sz w:val="24"/>
        <w:szCs w:val="24"/>
      </w:rPr>
      <w:t>SJSS6003</w:t>
    </w:r>
    <w:r w:rsidRPr="009E6542">
      <w:rPr>
        <w:rFonts w:ascii="Times New Roman" w:hAnsi="Times New Roman" w:cs="Times New Roman"/>
        <w:sz w:val="24"/>
        <w:szCs w:val="24"/>
      </w:rPr>
      <w:ptab w:relativeTo="margin" w:alignment="center" w:leader="none"/>
    </w:r>
    <w:r w:rsidRPr="009E6542">
      <w:rPr>
        <w:rFonts w:ascii="Times New Roman" w:hAnsi="Times New Roman" w:cs="Times New Roman"/>
        <w:sz w:val="24"/>
        <w:szCs w:val="24"/>
      </w:rPr>
      <w:t>1802793</w:t>
    </w:r>
    <w:r w:rsidRPr="009E6542">
      <w:rPr>
        <w:rFonts w:ascii="Times New Roman" w:hAnsi="Times New Roman" w:cs="Times New Roman"/>
        <w:sz w:val="24"/>
        <w:szCs w:val="24"/>
      </w:rPr>
      <w:ptab w:relativeTo="margin" w:alignment="right" w:leader="none"/>
    </w:r>
    <w:r w:rsidRPr="009E6542">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430A3A"/>
    <w:multiLevelType w:val="multilevel"/>
    <w:tmpl w:val="EEBA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221A9A"/>
    <w:multiLevelType w:val="hybridMultilevel"/>
    <w:tmpl w:val="7524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774CCA"/>
    <w:multiLevelType w:val="hybridMultilevel"/>
    <w:tmpl w:val="6408E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068F7"/>
    <w:multiLevelType w:val="multilevel"/>
    <w:tmpl w:val="1FFC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BA7522"/>
    <w:multiLevelType w:val="hybridMultilevel"/>
    <w:tmpl w:val="E624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7B7089"/>
    <w:multiLevelType w:val="hybridMultilevel"/>
    <w:tmpl w:val="E9C01A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E702CC"/>
    <w:multiLevelType w:val="hybridMultilevel"/>
    <w:tmpl w:val="D406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471B7D"/>
    <w:multiLevelType w:val="multilevel"/>
    <w:tmpl w:val="86C0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2"/>
  </w:num>
  <w:num w:numId="4">
    <w:abstractNumId w:val="4"/>
  </w:num>
  <w:num w:numId="5">
    <w:abstractNumId w:val="3"/>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CDA"/>
    <w:rsid w:val="00003E81"/>
    <w:rsid w:val="000120A4"/>
    <w:rsid w:val="000177D3"/>
    <w:rsid w:val="0002180D"/>
    <w:rsid w:val="00025D30"/>
    <w:rsid w:val="0002626B"/>
    <w:rsid w:val="00026589"/>
    <w:rsid w:val="00033728"/>
    <w:rsid w:val="00040CDE"/>
    <w:rsid w:val="00051CFA"/>
    <w:rsid w:val="00060FE3"/>
    <w:rsid w:val="00085A4D"/>
    <w:rsid w:val="000C499B"/>
    <w:rsid w:val="00107C79"/>
    <w:rsid w:val="00121729"/>
    <w:rsid w:val="00160D7A"/>
    <w:rsid w:val="00170568"/>
    <w:rsid w:val="0018008D"/>
    <w:rsid w:val="00180436"/>
    <w:rsid w:val="00180636"/>
    <w:rsid w:val="00190E6D"/>
    <w:rsid w:val="001A61E2"/>
    <w:rsid w:val="001B0C6C"/>
    <w:rsid w:val="001B4064"/>
    <w:rsid w:val="001D53D0"/>
    <w:rsid w:val="001E5DBB"/>
    <w:rsid w:val="002216C0"/>
    <w:rsid w:val="002A3369"/>
    <w:rsid w:val="002B5833"/>
    <w:rsid w:val="002C0D0B"/>
    <w:rsid w:val="00366F38"/>
    <w:rsid w:val="0038601F"/>
    <w:rsid w:val="00395CDF"/>
    <w:rsid w:val="003B0F52"/>
    <w:rsid w:val="003E21EA"/>
    <w:rsid w:val="003E39B7"/>
    <w:rsid w:val="00414E85"/>
    <w:rsid w:val="00420366"/>
    <w:rsid w:val="00436FF6"/>
    <w:rsid w:val="004503CA"/>
    <w:rsid w:val="00462E50"/>
    <w:rsid w:val="00476C73"/>
    <w:rsid w:val="004A05AB"/>
    <w:rsid w:val="004B7963"/>
    <w:rsid w:val="004C36F6"/>
    <w:rsid w:val="005165F7"/>
    <w:rsid w:val="005546FF"/>
    <w:rsid w:val="00566B6E"/>
    <w:rsid w:val="00592610"/>
    <w:rsid w:val="005D7321"/>
    <w:rsid w:val="005E5EDD"/>
    <w:rsid w:val="005F5108"/>
    <w:rsid w:val="00630108"/>
    <w:rsid w:val="00632534"/>
    <w:rsid w:val="00632AA3"/>
    <w:rsid w:val="006404B8"/>
    <w:rsid w:val="00661CB3"/>
    <w:rsid w:val="00662A10"/>
    <w:rsid w:val="006709D9"/>
    <w:rsid w:val="006F6613"/>
    <w:rsid w:val="00700185"/>
    <w:rsid w:val="00701641"/>
    <w:rsid w:val="00722286"/>
    <w:rsid w:val="0073413F"/>
    <w:rsid w:val="007754BB"/>
    <w:rsid w:val="00777D7D"/>
    <w:rsid w:val="0078180B"/>
    <w:rsid w:val="007D4DBB"/>
    <w:rsid w:val="007D6A48"/>
    <w:rsid w:val="007F7BB0"/>
    <w:rsid w:val="00802C60"/>
    <w:rsid w:val="00815AF9"/>
    <w:rsid w:val="00816A3D"/>
    <w:rsid w:val="00843606"/>
    <w:rsid w:val="00883786"/>
    <w:rsid w:val="008869F8"/>
    <w:rsid w:val="008A7AD9"/>
    <w:rsid w:val="008B1BD6"/>
    <w:rsid w:val="008C2FCE"/>
    <w:rsid w:val="008F5BAC"/>
    <w:rsid w:val="008F6D73"/>
    <w:rsid w:val="009007CA"/>
    <w:rsid w:val="00972371"/>
    <w:rsid w:val="0099555E"/>
    <w:rsid w:val="009A7A85"/>
    <w:rsid w:val="009D1530"/>
    <w:rsid w:val="009E204C"/>
    <w:rsid w:val="009E6542"/>
    <w:rsid w:val="00A047C9"/>
    <w:rsid w:val="00A05A8F"/>
    <w:rsid w:val="00A23874"/>
    <w:rsid w:val="00A239F4"/>
    <w:rsid w:val="00A40093"/>
    <w:rsid w:val="00A42651"/>
    <w:rsid w:val="00A45FF5"/>
    <w:rsid w:val="00A85793"/>
    <w:rsid w:val="00AA3296"/>
    <w:rsid w:val="00AB0CDA"/>
    <w:rsid w:val="00AB5E35"/>
    <w:rsid w:val="00AC3435"/>
    <w:rsid w:val="00AD42C4"/>
    <w:rsid w:val="00AE54C2"/>
    <w:rsid w:val="00B13FE2"/>
    <w:rsid w:val="00B20AA5"/>
    <w:rsid w:val="00B562BF"/>
    <w:rsid w:val="00B83F94"/>
    <w:rsid w:val="00B94DFE"/>
    <w:rsid w:val="00BD2194"/>
    <w:rsid w:val="00BE5CDF"/>
    <w:rsid w:val="00C16899"/>
    <w:rsid w:val="00C53EE6"/>
    <w:rsid w:val="00C62F0C"/>
    <w:rsid w:val="00C67DB2"/>
    <w:rsid w:val="00C71129"/>
    <w:rsid w:val="00C73CF0"/>
    <w:rsid w:val="00C75C6E"/>
    <w:rsid w:val="00C84089"/>
    <w:rsid w:val="00C93B50"/>
    <w:rsid w:val="00CA3550"/>
    <w:rsid w:val="00CC4676"/>
    <w:rsid w:val="00CC58C6"/>
    <w:rsid w:val="00CD2262"/>
    <w:rsid w:val="00D00256"/>
    <w:rsid w:val="00D04458"/>
    <w:rsid w:val="00D11157"/>
    <w:rsid w:val="00D21090"/>
    <w:rsid w:val="00D24D7F"/>
    <w:rsid w:val="00D41DA0"/>
    <w:rsid w:val="00D717B8"/>
    <w:rsid w:val="00D75D3E"/>
    <w:rsid w:val="00DB38E6"/>
    <w:rsid w:val="00DC0FA1"/>
    <w:rsid w:val="00DC5F89"/>
    <w:rsid w:val="00DC6D27"/>
    <w:rsid w:val="00E253AC"/>
    <w:rsid w:val="00E301E3"/>
    <w:rsid w:val="00E626EE"/>
    <w:rsid w:val="00E70F38"/>
    <w:rsid w:val="00E733F0"/>
    <w:rsid w:val="00E81A0C"/>
    <w:rsid w:val="00EA6EA8"/>
    <w:rsid w:val="00EA76FA"/>
    <w:rsid w:val="00EB4760"/>
    <w:rsid w:val="00EC2ADA"/>
    <w:rsid w:val="00EC3A95"/>
    <w:rsid w:val="00ED38A6"/>
    <w:rsid w:val="00EE3E93"/>
    <w:rsid w:val="00F04983"/>
    <w:rsid w:val="00F0508D"/>
    <w:rsid w:val="00F44397"/>
    <w:rsid w:val="00F72DC5"/>
    <w:rsid w:val="00FD233F"/>
    <w:rsid w:val="00FE1CE8"/>
    <w:rsid w:val="00FF7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43882"/>
  <w15:chartTrackingRefBased/>
  <w15:docId w15:val="{EBFEB8DB-B8DD-46B3-9C91-418ACCA0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AD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C5F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C5F8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654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E6542"/>
  </w:style>
  <w:style w:type="paragraph" w:styleId="Footer">
    <w:name w:val="footer"/>
    <w:basedOn w:val="Normal"/>
    <w:link w:val="FooterChar"/>
    <w:uiPriority w:val="99"/>
    <w:unhideWhenUsed/>
    <w:rsid w:val="009E654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E6542"/>
  </w:style>
  <w:style w:type="paragraph" w:styleId="ListParagraph">
    <w:name w:val="List Paragraph"/>
    <w:basedOn w:val="Normal"/>
    <w:uiPriority w:val="34"/>
    <w:qFormat/>
    <w:rsid w:val="00EC2ADA"/>
    <w:pPr>
      <w:ind w:left="720"/>
      <w:contextualSpacing/>
    </w:pPr>
  </w:style>
  <w:style w:type="character" w:styleId="Hyperlink">
    <w:name w:val="Hyperlink"/>
    <w:basedOn w:val="DefaultParagraphFont"/>
    <w:uiPriority w:val="99"/>
    <w:unhideWhenUsed/>
    <w:rsid w:val="002A3369"/>
    <w:rPr>
      <w:color w:val="0563C1" w:themeColor="hyperlink"/>
      <w:u w:val="single"/>
    </w:rPr>
  </w:style>
  <w:style w:type="character" w:customStyle="1" w:styleId="UnresolvedMention1">
    <w:name w:val="Unresolved Mention1"/>
    <w:basedOn w:val="DefaultParagraphFont"/>
    <w:uiPriority w:val="99"/>
    <w:semiHidden/>
    <w:unhideWhenUsed/>
    <w:rsid w:val="002A3369"/>
    <w:rPr>
      <w:color w:val="605E5C"/>
      <w:shd w:val="clear" w:color="auto" w:fill="E1DFDD"/>
    </w:rPr>
  </w:style>
  <w:style w:type="character" w:customStyle="1" w:styleId="Heading2Char">
    <w:name w:val="Heading 2 Char"/>
    <w:basedOn w:val="DefaultParagraphFont"/>
    <w:link w:val="Heading2"/>
    <w:uiPriority w:val="9"/>
    <w:rsid w:val="00DC5F89"/>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DC5F89"/>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C73CF0"/>
    <w:rPr>
      <w:color w:val="954F72" w:themeColor="followedHyperlink"/>
      <w:u w:val="single"/>
    </w:rPr>
  </w:style>
  <w:style w:type="paragraph" w:styleId="NormalWeb">
    <w:name w:val="Normal (Web)"/>
    <w:basedOn w:val="Normal"/>
    <w:uiPriority w:val="99"/>
    <w:unhideWhenUsed/>
    <w:rsid w:val="00B20AA5"/>
    <w:pPr>
      <w:spacing w:before="100" w:beforeAutospacing="1" w:after="100" w:afterAutospacing="1"/>
    </w:pPr>
    <w:rPr>
      <w:sz w:val="24"/>
      <w:szCs w:val="24"/>
    </w:rPr>
  </w:style>
  <w:style w:type="character" w:customStyle="1" w:styleId="UnresolvedMention2">
    <w:name w:val="Unresolved Mention2"/>
    <w:basedOn w:val="DefaultParagraphFont"/>
    <w:uiPriority w:val="99"/>
    <w:semiHidden/>
    <w:unhideWhenUsed/>
    <w:rsid w:val="00FE1CE8"/>
    <w:rPr>
      <w:color w:val="605E5C"/>
      <w:shd w:val="clear" w:color="auto" w:fill="E1DFDD"/>
    </w:rPr>
  </w:style>
  <w:style w:type="paragraph" w:customStyle="1" w:styleId="xmsonormal">
    <w:name w:val="x_msonormal"/>
    <w:basedOn w:val="Normal"/>
    <w:rsid w:val="00E81A0C"/>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B83F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42593">
      <w:bodyDiv w:val="1"/>
      <w:marLeft w:val="0"/>
      <w:marRight w:val="0"/>
      <w:marTop w:val="0"/>
      <w:marBottom w:val="0"/>
      <w:divBdr>
        <w:top w:val="none" w:sz="0" w:space="0" w:color="auto"/>
        <w:left w:val="none" w:sz="0" w:space="0" w:color="auto"/>
        <w:bottom w:val="none" w:sz="0" w:space="0" w:color="auto"/>
        <w:right w:val="none" w:sz="0" w:space="0" w:color="auto"/>
      </w:divBdr>
      <w:divsChild>
        <w:div w:id="309362487">
          <w:marLeft w:val="0"/>
          <w:marRight w:val="0"/>
          <w:marTop w:val="0"/>
          <w:marBottom w:val="0"/>
          <w:divBdr>
            <w:top w:val="none" w:sz="0" w:space="0" w:color="auto"/>
            <w:left w:val="none" w:sz="0" w:space="0" w:color="auto"/>
            <w:bottom w:val="none" w:sz="0" w:space="0" w:color="auto"/>
            <w:right w:val="none" w:sz="0" w:space="0" w:color="auto"/>
          </w:divBdr>
          <w:divsChild>
            <w:div w:id="85611373">
              <w:marLeft w:val="0"/>
              <w:marRight w:val="0"/>
              <w:marTop w:val="0"/>
              <w:marBottom w:val="0"/>
              <w:divBdr>
                <w:top w:val="none" w:sz="0" w:space="0" w:color="auto"/>
                <w:left w:val="none" w:sz="0" w:space="0" w:color="auto"/>
                <w:bottom w:val="none" w:sz="0" w:space="0" w:color="auto"/>
                <w:right w:val="none" w:sz="0" w:space="0" w:color="auto"/>
              </w:divBdr>
            </w:div>
          </w:divsChild>
        </w:div>
        <w:div w:id="812909728">
          <w:marLeft w:val="0"/>
          <w:marRight w:val="0"/>
          <w:marTop w:val="0"/>
          <w:marBottom w:val="0"/>
          <w:divBdr>
            <w:top w:val="none" w:sz="0" w:space="0" w:color="auto"/>
            <w:left w:val="none" w:sz="0" w:space="0" w:color="auto"/>
            <w:bottom w:val="none" w:sz="0" w:space="0" w:color="auto"/>
            <w:right w:val="none" w:sz="0" w:space="0" w:color="auto"/>
          </w:divBdr>
        </w:div>
        <w:div w:id="1191069949">
          <w:marLeft w:val="0"/>
          <w:marRight w:val="0"/>
          <w:marTop w:val="0"/>
          <w:marBottom w:val="0"/>
          <w:divBdr>
            <w:top w:val="none" w:sz="0" w:space="0" w:color="auto"/>
            <w:left w:val="none" w:sz="0" w:space="0" w:color="auto"/>
            <w:bottom w:val="none" w:sz="0" w:space="0" w:color="auto"/>
            <w:right w:val="none" w:sz="0" w:space="0" w:color="auto"/>
          </w:divBdr>
          <w:divsChild>
            <w:div w:id="724135645">
              <w:marLeft w:val="0"/>
              <w:marRight w:val="0"/>
              <w:marTop w:val="0"/>
              <w:marBottom w:val="0"/>
              <w:divBdr>
                <w:top w:val="none" w:sz="0" w:space="0" w:color="auto"/>
                <w:left w:val="none" w:sz="0" w:space="0" w:color="auto"/>
                <w:bottom w:val="none" w:sz="0" w:space="0" w:color="auto"/>
                <w:right w:val="none" w:sz="0" w:space="0" w:color="auto"/>
              </w:divBdr>
            </w:div>
          </w:divsChild>
        </w:div>
        <w:div w:id="2078627550">
          <w:marLeft w:val="0"/>
          <w:marRight w:val="0"/>
          <w:marTop w:val="0"/>
          <w:marBottom w:val="0"/>
          <w:divBdr>
            <w:top w:val="none" w:sz="0" w:space="0" w:color="auto"/>
            <w:left w:val="none" w:sz="0" w:space="0" w:color="auto"/>
            <w:bottom w:val="none" w:sz="0" w:space="0" w:color="auto"/>
            <w:right w:val="none" w:sz="0" w:space="0" w:color="auto"/>
          </w:divBdr>
          <w:divsChild>
            <w:div w:id="86516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67397">
      <w:bodyDiv w:val="1"/>
      <w:marLeft w:val="0"/>
      <w:marRight w:val="0"/>
      <w:marTop w:val="0"/>
      <w:marBottom w:val="0"/>
      <w:divBdr>
        <w:top w:val="none" w:sz="0" w:space="0" w:color="auto"/>
        <w:left w:val="none" w:sz="0" w:space="0" w:color="auto"/>
        <w:bottom w:val="none" w:sz="0" w:space="0" w:color="auto"/>
        <w:right w:val="none" w:sz="0" w:space="0" w:color="auto"/>
      </w:divBdr>
    </w:div>
    <w:div w:id="257560977">
      <w:bodyDiv w:val="1"/>
      <w:marLeft w:val="0"/>
      <w:marRight w:val="0"/>
      <w:marTop w:val="0"/>
      <w:marBottom w:val="0"/>
      <w:divBdr>
        <w:top w:val="none" w:sz="0" w:space="0" w:color="auto"/>
        <w:left w:val="none" w:sz="0" w:space="0" w:color="auto"/>
        <w:bottom w:val="none" w:sz="0" w:space="0" w:color="auto"/>
        <w:right w:val="none" w:sz="0" w:space="0" w:color="auto"/>
      </w:divBdr>
      <w:divsChild>
        <w:div w:id="89546791">
          <w:marLeft w:val="0"/>
          <w:marRight w:val="0"/>
          <w:marTop w:val="0"/>
          <w:marBottom w:val="0"/>
          <w:divBdr>
            <w:top w:val="none" w:sz="0" w:space="0" w:color="auto"/>
            <w:left w:val="none" w:sz="0" w:space="0" w:color="auto"/>
            <w:bottom w:val="none" w:sz="0" w:space="0" w:color="auto"/>
            <w:right w:val="none" w:sz="0" w:space="0" w:color="auto"/>
          </w:divBdr>
          <w:divsChild>
            <w:div w:id="1545365868">
              <w:marLeft w:val="0"/>
              <w:marRight w:val="0"/>
              <w:marTop w:val="0"/>
              <w:marBottom w:val="0"/>
              <w:divBdr>
                <w:top w:val="none" w:sz="0" w:space="0" w:color="auto"/>
                <w:left w:val="none" w:sz="0" w:space="0" w:color="auto"/>
                <w:bottom w:val="none" w:sz="0" w:space="0" w:color="auto"/>
                <w:right w:val="none" w:sz="0" w:space="0" w:color="auto"/>
              </w:divBdr>
            </w:div>
          </w:divsChild>
        </w:div>
        <w:div w:id="153112589">
          <w:marLeft w:val="0"/>
          <w:marRight w:val="0"/>
          <w:marTop w:val="0"/>
          <w:marBottom w:val="0"/>
          <w:divBdr>
            <w:top w:val="none" w:sz="0" w:space="0" w:color="auto"/>
            <w:left w:val="none" w:sz="0" w:space="0" w:color="auto"/>
            <w:bottom w:val="none" w:sz="0" w:space="0" w:color="auto"/>
            <w:right w:val="none" w:sz="0" w:space="0" w:color="auto"/>
          </w:divBdr>
          <w:divsChild>
            <w:div w:id="1246106756">
              <w:marLeft w:val="0"/>
              <w:marRight w:val="0"/>
              <w:marTop w:val="0"/>
              <w:marBottom w:val="0"/>
              <w:divBdr>
                <w:top w:val="none" w:sz="0" w:space="0" w:color="auto"/>
                <w:left w:val="none" w:sz="0" w:space="0" w:color="auto"/>
                <w:bottom w:val="none" w:sz="0" w:space="0" w:color="auto"/>
                <w:right w:val="none" w:sz="0" w:space="0" w:color="auto"/>
              </w:divBdr>
            </w:div>
          </w:divsChild>
        </w:div>
        <w:div w:id="784620636">
          <w:marLeft w:val="0"/>
          <w:marRight w:val="0"/>
          <w:marTop w:val="0"/>
          <w:marBottom w:val="0"/>
          <w:divBdr>
            <w:top w:val="none" w:sz="0" w:space="0" w:color="auto"/>
            <w:left w:val="none" w:sz="0" w:space="0" w:color="auto"/>
            <w:bottom w:val="none" w:sz="0" w:space="0" w:color="auto"/>
            <w:right w:val="none" w:sz="0" w:space="0" w:color="auto"/>
          </w:divBdr>
          <w:divsChild>
            <w:div w:id="1789162809">
              <w:marLeft w:val="0"/>
              <w:marRight w:val="0"/>
              <w:marTop w:val="0"/>
              <w:marBottom w:val="0"/>
              <w:divBdr>
                <w:top w:val="none" w:sz="0" w:space="0" w:color="auto"/>
                <w:left w:val="none" w:sz="0" w:space="0" w:color="auto"/>
                <w:bottom w:val="none" w:sz="0" w:space="0" w:color="auto"/>
                <w:right w:val="none" w:sz="0" w:space="0" w:color="auto"/>
              </w:divBdr>
            </w:div>
          </w:divsChild>
        </w:div>
        <w:div w:id="1484739859">
          <w:marLeft w:val="0"/>
          <w:marRight w:val="0"/>
          <w:marTop w:val="0"/>
          <w:marBottom w:val="0"/>
          <w:divBdr>
            <w:top w:val="none" w:sz="0" w:space="0" w:color="auto"/>
            <w:left w:val="none" w:sz="0" w:space="0" w:color="auto"/>
            <w:bottom w:val="none" w:sz="0" w:space="0" w:color="auto"/>
            <w:right w:val="none" w:sz="0" w:space="0" w:color="auto"/>
          </w:divBdr>
          <w:divsChild>
            <w:div w:id="814490775">
              <w:marLeft w:val="0"/>
              <w:marRight w:val="0"/>
              <w:marTop w:val="0"/>
              <w:marBottom w:val="0"/>
              <w:divBdr>
                <w:top w:val="none" w:sz="0" w:space="0" w:color="auto"/>
                <w:left w:val="none" w:sz="0" w:space="0" w:color="auto"/>
                <w:bottom w:val="none" w:sz="0" w:space="0" w:color="auto"/>
                <w:right w:val="none" w:sz="0" w:space="0" w:color="auto"/>
              </w:divBdr>
            </w:div>
          </w:divsChild>
        </w:div>
        <w:div w:id="1491289942">
          <w:marLeft w:val="0"/>
          <w:marRight w:val="0"/>
          <w:marTop w:val="0"/>
          <w:marBottom w:val="0"/>
          <w:divBdr>
            <w:top w:val="none" w:sz="0" w:space="0" w:color="auto"/>
            <w:left w:val="none" w:sz="0" w:space="0" w:color="auto"/>
            <w:bottom w:val="none" w:sz="0" w:space="0" w:color="auto"/>
            <w:right w:val="none" w:sz="0" w:space="0" w:color="auto"/>
          </w:divBdr>
        </w:div>
        <w:div w:id="2096510370">
          <w:marLeft w:val="0"/>
          <w:marRight w:val="0"/>
          <w:marTop w:val="0"/>
          <w:marBottom w:val="0"/>
          <w:divBdr>
            <w:top w:val="none" w:sz="0" w:space="0" w:color="auto"/>
            <w:left w:val="none" w:sz="0" w:space="0" w:color="auto"/>
            <w:bottom w:val="none" w:sz="0" w:space="0" w:color="auto"/>
            <w:right w:val="none" w:sz="0" w:space="0" w:color="auto"/>
          </w:divBdr>
          <w:divsChild>
            <w:div w:id="169538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116003">
      <w:bodyDiv w:val="1"/>
      <w:marLeft w:val="0"/>
      <w:marRight w:val="0"/>
      <w:marTop w:val="0"/>
      <w:marBottom w:val="0"/>
      <w:divBdr>
        <w:top w:val="none" w:sz="0" w:space="0" w:color="auto"/>
        <w:left w:val="none" w:sz="0" w:space="0" w:color="auto"/>
        <w:bottom w:val="none" w:sz="0" w:space="0" w:color="auto"/>
        <w:right w:val="none" w:sz="0" w:space="0" w:color="auto"/>
      </w:divBdr>
    </w:div>
    <w:div w:id="393747345">
      <w:bodyDiv w:val="1"/>
      <w:marLeft w:val="0"/>
      <w:marRight w:val="0"/>
      <w:marTop w:val="0"/>
      <w:marBottom w:val="0"/>
      <w:divBdr>
        <w:top w:val="none" w:sz="0" w:space="0" w:color="auto"/>
        <w:left w:val="none" w:sz="0" w:space="0" w:color="auto"/>
        <w:bottom w:val="none" w:sz="0" w:space="0" w:color="auto"/>
        <w:right w:val="none" w:sz="0" w:space="0" w:color="auto"/>
      </w:divBdr>
    </w:div>
    <w:div w:id="592278764">
      <w:bodyDiv w:val="1"/>
      <w:marLeft w:val="0"/>
      <w:marRight w:val="0"/>
      <w:marTop w:val="0"/>
      <w:marBottom w:val="0"/>
      <w:divBdr>
        <w:top w:val="none" w:sz="0" w:space="0" w:color="auto"/>
        <w:left w:val="none" w:sz="0" w:space="0" w:color="auto"/>
        <w:bottom w:val="none" w:sz="0" w:space="0" w:color="auto"/>
        <w:right w:val="none" w:sz="0" w:space="0" w:color="auto"/>
      </w:divBdr>
    </w:div>
    <w:div w:id="594561738">
      <w:bodyDiv w:val="1"/>
      <w:marLeft w:val="0"/>
      <w:marRight w:val="0"/>
      <w:marTop w:val="0"/>
      <w:marBottom w:val="0"/>
      <w:divBdr>
        <w:top w:val="none" w:sz="0" w:space="0" w:color="auto"/>
        <w:left w:val="none" w:sz="0" w:space="0" w:color="auto"/>
        <w:bottom w:val="none" w:sz="0" w:space="0" w:color="auto"/>
        <w:right w:val="none" w:sz="0" w:space="0" w:color="auto"/>
      </w:divBdr>
    </w:div>
    <w:div w:id="598023292">
      <w:bodyDiv w:val="1"/>
      <w:marLeft w:val="0"/>
      <w:marRight w:val="0"/>
      <w:marTop w:val="0"/>
      <w:marBottom w:val="0"/>
      <w:divBdr>
        <w:top w:val="none" w:sz="0" w:space="0" w:color="auto"/>
        <w:left w:val="none" w:sz="0" w:space="0" w:color="auto"/>
        <w:bottom w:val="none" w:sz="0" w:space="0" w:color="auto"/>
        <w:right w:val="none" w:sz="0" w:space="0" w:color="auto"/>
      </w:divBdr>
      <w:divsChild>
        <w:div w:id="187186701">
          <w:marLeft w:val="0"/>
          <w:marRight w:val="0"/>
          <w:marTop w:val="0"/>
          <w:marBottom w:val="0"/>
          <w:divBdr>
            <w:top w:val="none" w:sz="0" w:space="0" w:color="auto"/>
            <w:left w:val="none" w:sz="0" w:space="0" w:color="auto"/>
            <w:bottom w:val="none" w:sz="0" w:space="0" w:color="auto"/>
            <w:right w:val="none" w:sz="0" w:space="0" w:color="auto"/>
          </w:divBdr>
          <w:divsChild>
            <w:div w:id="291982535">
              <w:marLeft w:val="0"/>
              <w:marRight w:val="0"/>
              <w:marTop w:val="0"/>
              <w:marBottom w:val="0"/>
              <w:divBdr>
                <w:top w:val="none" w:sz="0" w:space="0" w:color="auto"/>
                <w:left w:val="none" w:sz="0" w:space="0" w:color="auto"/>
                <w:bottom w:val="none" w:sz="0" w:space="0" w:color="auto"/>
                <w:right w:val="none" w:sz="0" w:space="0" w:color="auto"/>
              </w:divBdr>
            </w:div>
          </w:divsChild>
        </w:div>
        <w:div w:id="193152096">
          <w:marLeft w:val="0"/>
          <w:marRight w:val="0"/>
          <w:marTop w:val="0"/>
          <w:marBottom w:val="0"/>
          <w:divBdr>
            <w:top w:val="none" w:sz="0" w:space="0" w:color="auto"/>
            <w:left w:val="none" w:sz="0" w:space="0" w:color="auto"/>
            <w:bottom w:val="none" w:sz="0" w:space="0" w:color="auto"/>
            <w:right w:val="none" w:sz="0" w:space="0" w:color="auto"/>
          </w:divBdr>
          <w:divsChild>
            <w:div w:id="298921777">
              <w:marLeft w:val="0"/>
              <w:marRight w:val="0"/>
              <w:marTop w:val="0"/>
              <w:marBottom w:val="0"/>
              <w:divBdr>
                <w:top w:val="none" w:sz="0" w:space="0" w:color="auto"/>
                <w:left w:val="none" w:sz="0" w:space="0" w:color="auto"/>
                <w:bottom w:val="none" w:sz="0" w:space="0" w:color="auto"/>
                <w:right w:val="none" w:sz="0" w:space="0" w:color="auto"/>
              </w:divBdr>
            </w:div>
          </w:divsChild>
        </w:div>
        <w:div w:id="513886260">
          <w:marLeft w:val="0"/>
          <w:marRight w:val="0"/>
          <w:marTop w:val="0"/>
          <w:marBottom w:val="0"/>
          <w:divBdr>
            <w:top w:val="none" w:sz="0" w:space="0" w:color="auto"/>
            <w:left w:val="none" w:sz="0" w:space="0" w:color="auto"/>
            <w:bottom w:val="none" w:sz="0" w:space="0" w:color="auto"/>
            <w:right w:val="none" w:sz="0" w:space="0" w:color="auto"/>
          </w:divBdr>
          <w:divsChild>
            <w:div w:id="1139566680">
              <w:marLeft w:val="0"/>
              <w:marRight w:val="0"/>
              <w:marTop w:val="0"/>
              <w:marBottom w:val="0"/>
              <w:divBdr>
                <w:top w:val="none" w:sz="0" w:space="0" w:color="auto"/>
                <w:left w:val="none" w:sz="0" w:space="0" w:color="auto"/>
                <w:bottom w:val="none" w:sz="0" w:space="0" w:color="auto"/>
                <w:right w:val="none" w:sz="0" w:space="0" w:color="auto"/>
              </w:divBdr>
            </w:div>
          </w:divsChild>
        </w:div>
        <w:div w:id="567690720">
          <w:marLeft w:val="0"/>
          <w:marRight w:val="0"/>
          <w:marTop w:val="0"/>
          <w:marBottom w:val="0"/>
          <w:divBdr>
            <w:top w:val="none" w:sz="0" w:space="0" w:color="auto"/>
            <w:left w:val="none" w:sz="0" w:space="0" w:color="auto"/>
            <w:bottom w:val="none" w:sz="0" w:space="0" w:color="auto"/>
            <w:right w:val="none" w:sz="0" w:space="0" w:color="auto"/>
          </w:divBdr>
          <w:divsChild>
            <w:div w:id="1671523330">
              <w:marLeft w:val="0"/>
              <w:marRight w:val="0"/>
              <w:marTop w:val="0"/>
              <w:marBottom w:val="0"/>
              <w:divBdr>
                <w:top w:val="none" w:sz="0" w:space="0" w:color="auto"/>
                <w:left w:val="none" w:sz="0" w:space="0" w:color="auto"/>
                <w:bottom w:val="none" w:sz="0" w:space="0" w:color="auto"/>
                <w:right w:val="none" w:sz="0" w:space="0" w:color="auto"/>
              </w:divBdr>
            </w:div>
          </w:divsChild>
        </w:div>
        <w:div w:id="1049691580">
          <w:marLeft w:val="0"/>
          <w:marRight w:val="0"/>
          <w:marTop w:val="0"/>
          <w:marBottom w:val="0"/>
          <w:divBdr>
            <w:top w:val="none" w:sz="0" w:space="0" w:color="auto"/>
            <w:left w:val="none" w:sz="0" w:space="0" w:color="auto"/>
            <w:bottom w:val="none" w:sz="0" w:space="0" w:color="auto"/>
            <w:right w:val="none" w:sz="0" w:space="0" w:color="auto"/>
          </w:divBdr>
          <w:divsChild>
            <w:div w:id="6150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95064">
      <w:bodyDiv w:val="1"/>
      <w:marLeft w:val="0"/>
      <w:marRight w:val="0"/>
      <w:marTop w:val="0"/>
      <w:marBottom w:val="0"/>
      <w:divBdr>
        <w:top w:val="none" w:sz="0" w:space="0" w:color="auto"/>
        <w:left w:val="none" w:sz="0" w:space="0" w:color="auto"/>
        <w:bottom w:val="none" w:sz="0" w:space="0" w:color="auto"/>
        <w:right w:val="none" w:sz="0" w:space="0" w:color="auto"/>
      </w:divBdr>
    </w:div>
    <w:div w:id="821311021">
      <w:bodyDiv w:val="1"/>
      <w:marLeft w:val="0"/>
      <w:marRight w:val="0"/>
      <w:marTop w:val="0"/>
      <w:marBottom w:val="0"/>
      <w:divBdr>
        <w:top w:val="none" w:sz="0" w:space="0" w:color="auto"/>
        <w:left w:val="none" w:sz="0" w:space="0" w:color="auto"/>
        <w:bottom w:val="none" w:sz="0" w:space="0" w:color="auto"/>
        <w:right w:val="none" w:sz="0" w:space="0" w:color="auto"/>
      </w:divBdr>
      <w:divsChild>
        <w:div w:id="109321937">
          <w:marLeft w:val="0"/>
          <w:marRight w:val="0"/>
          <w:marTop w:val="0"/>
          <w:marBottom w:val="0"/>
          <w:divBdr>
            <w:top w:val="none" w:sz="0" w:space="0" w:color="auto"/>
            <w:left w:val="none" w:sz="0" w:space="0" w:color="auto"/>
            <w:bottom w:val="none" w:sz="0" w:space="0" w:color="auto"/>
            <w:right w:val="none" w:sz="0" w:space="0" w:color="auto"/>
          </w:divBdr>
          <w:divsChild>
            <w:div w:id="1148591723">
              <w:marLeft w:val="0"/>
              <w:marRight w:val="0"/>
              <w:marTop w:val="0"/>
              <w:marBottom w:val="0"/>
              <w:divBdr>
                <w:top w:val="none" w:sz="0" w:space="0" w:color="auto"/>
                <w:left w:val="none" w:sz="0" w:space="0" w:color="auto"/>
                <w:bottom w:val="none" w:sz="0" w:space="0" w:color="auto"/>
                <w:right w:val="none" w:sz="0" w:space="0" w:color="auto"/>
              </w:divBdr>
            </w:div>
          </w:divsChild>
        </w:div>
        <w:div w:id="119419917">
          <w:marLeft w:val="0"/>
          <w:marRight w:val="0"/>
          <w:marTop w:val="0"/>
          <w:marBottom w:val="0"/>
          <w:divBdr>
            <w:top w:val="none" w:sz="0" w:space="0" w:color="auto"/>
            <w:left w:val="none" w:sz="0" w:space="0" w:color="auto"/>
            <w:bottom w:val="none" w:sz="0" w:space="0" w:color="auto"/>
            <w:right w:val="none" w:sz="0" w:space="0" w:color="auto"/>
          </w:divBdr>
          <w:divsChild>
            <w:div w:id="1886333868">
              <w:marLeft w:val="0"/>
              <w:marRight w:val="0"/>
              <w:marTop w:val="0"/>
              <w:marBottom w:val="0"/>
              <w:divBdr>
                <w:top w:val="none" w:sz="0" w:space="0" w:color="auto"/>
                <w:left w:val="none" w:sz="0" w:space="0" w:color="auto"/>
                <w:bottom w:val="none" w:sz="0" w:space="0" w:color="auto"/>
                <w:right w:val="none" w:sz="0" w:space="0" w:color="auto"/>
              </w:divBdr>
            </w:div>
          </w:divsChild>
        </w:div>
        <w:div w:id="1304459017">
          <w:marLeft w:val="0"/>
          <w:marRight w:val="0"/>
          <w:marTop w:val="0"/>
          <w:marBottom w:val="0"/>
          <w:divBdr>
            <w:top w:val="none" w:sz="0" w:space="0" w:color="auto"/>
            <w:left w:val="none" w:sz="0" w:space="0" w:color="auto"/>
            <w:bottom w:val="none" w:sz="0" w:space="0" w:color="auto"/>
            <w:right w:val="none" w:sz="0" w:space="0" w:color="auto"/>
          </w:divBdr>
          <w:divsChild>
            <w:div w:id="427626386">
              <w:marLeft w:val="0"/>
              <w:marRight w:val="0"/>
              <w:marTop w:val="0"/>
              <w:marBottom w:val="0"/>
              <w:divBdr>
                <w:top w:val="none" w:sz="0" w:space="0" w:color="auto"/>
                <w:left w:val="none" w:sz="0" w:space="0" w:color="auto"/>
                <w:bottom w:val="none" w:sz="0" w:space="0" w:color="auto"/>
                <w:right w:val="none" w:sz="0" w:space="0" w:color="auto"/>
              </w:divBdr>
            </w:div>
          </w:divsChild>
        </w:div>
        <w:div w:id="1407798788">
          <w:marLeft w:val="0"/>
          <w:marRight w:val="0"/>
          <w:marTop w:val="0"/>
          <w:marBottom w:val="0"/>
          <w:divBdr>
            <w:top w:val="none" w:sz="0" w:space="0" w:color="auto"/>
            <w:left w:val="none" w:sz="0" w:space="0" w:color="auto"/>
            <w:bottom w:val="none" w:sz="0" w:space="0" w:color="auto"/>
            <w:right w:val="none" w:sz="0" w:space="0" w:color="auto"/>
          </w:divBdr>
          <w:divsChild>
            <w:div w:id="1430272583">
              <w:marLeft w:val="0"/>
              <w:marRight w:val="0"/>
              <w:marTop w:val="0"/>
              <w:marBottom w:val="0"/>
              <w:divBdr>
                <w:top w:val="none" w:sz="0" w:space="0" w:color="auto"/>
                <w:left w:val="none" w:sz="0" w:space="0" w:color="auto"/>
                <w:bottom w:val="none" w:sz="0" w:space="0" w:color="auto"/>
                <w:right w:val="none" w:sz="0" w:space="0" w:color="auto"/>
              </w:divBdr>
            </w:div>
          </w:divsChild>
        </w:div>
        <w:div w:id="1509564699">
          <w:marLeft w:val="0"/>
          <w:marRight w:val="0"/>
          <w:marTop w:val="0"/>
          <w:marBottom w:val="0"/>
          <w:divBdr>
            <w:top w:val="none" w:sz="0" w:space="0" w:color="auto"/>
            <w:left w:val="none" w:sz="0" w:space="0" w:color="auto"/>
            <w:bottom w:val="none" w:sz="0" w:space="0" w:color="auto"/>
            <w:right w:val="none" w:sz="0" w:space="0" w:color="auto"/>
          </w:divBdr>
          <w:divsChild>
            <w:div w:id="1129937591">
              <w:marLeft w:val="0"/>
              <w:marRight w:val="0"/>
              <w:marTop w:val="0"/>
              <w:marBottom w:val="0"/>
              <w:divBdr>
                <w:top w:val="none" w:sz="0" w:space="0" w:color="auto"/>
                <w:left w:val="none" w:sz="0" w:space="0" w:color="auto"/>
                <w:bottom w:val="none" w:sz="0" w:space="0" w:color="auto"/>
                <w:right w:val="none" w:sz="0" w:space="0" w:color="auto"/>
              </w:divBdr>
              <w:divsChild>
                <w:div w:id="184439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20262">
          <w:marLeft w:val="0"/>
          <w:marRight w:val="0"/>
          <w:marTop w:val="0"/>
          <w:marBottom w:val="0"/>
          <w:divBdr>
            <w:top w:val="none" w:sz="0" w:space="0" w:color="auto"/>
            <w:left w:val="none" w:sz="0" w:space="0" w:color="auto"/>
            <w:bottom w:val="none" w:sz="0" w:space="0" w:color="auto"/>
            <w:right w:val="none" w:sz="0" w:space="0" w:color="auto"/>
          </w:divBdr>
          <w:divsChild>
            <w:div w:id="671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195713">
      <w:bodyDiv w:val="1"/>
      <w:marLeft w:val="0"/>
      <w:marRight w:val="0"/>
      <w:marTop w:val="0"/>
      <w:marBottom w:val="0"/>
      <w:divBdr>
        <w:top w:val="none" w:sz="0" w:space="0" w:color="auto"/>
        <w:left w:val="none" w:sz="0" w:space="0" w:color="auto"/>
        <w:bottom w:val="none" w:sz="0" w:space="0" w:color="auto"/>
        <w:right w:val="none" w:sz="0" w:space="0" w:color="auto"/>
      </w:divBdr>
    </w:div>
    <w:div w:id="981152156">
      <w:bodyDiv w:val="1"/>
      <w:marLeft w:val="0"/>
      <w:marRight w:val="0"/>
      <w:marTop w:val="0"/>
      <w:marBottom w:val="0"/>
      <w:divBdr>
        <w:top w:val="none" w:sz="0" w:space="0" w:color="auto"/>
        <w:left w:val="none" w:sz="0" w:space="0" w:color="auto"/>
        <w:bottom w:val="none" w:sz="0" w:space="0" w:color="auto"/>
        <w:right w:val="none" w:sz="0" w:space="0" w:color="auto"/>
      </w:divBdr>
    </w:div>
    <w:div w:id="991250581">
      <w:bodyDiv w:val="1"/>
      <w:marLeft w:val="0"/>
      <w:marRight w:val="0"/>
      <w:marTop w:val="0"/>
      <w:marBottom w:val="0"/>
      <w:divBdr>
        <w:top w:val="none" w:sz="0" w:space="0" w:color="auto"/>
        <w:left w:val="none" w:sz="0" w:space="0" w:color="auto"/>
        <w:bottom w:val="none" w:sz="0" w:space="0" w:color="auto"/>
        <w:right w:val="none" w:sz="0" w:space="0" w:color="auto"/>
      </w:divBdr>
    </w:div>
    <w:div w:id="1100492997">
      <w:bodyDiv w:val="1"/>
      <w:marLeft w:val="0"/>
      <w:marRight w:val="0"/>
      <w:marTop w:val="0"/>
      <w:marBottom w:val="0"/>
      <w:divBdr>
        <w:top w:val="none" w:sz="0" w:space="0" w:color="auto"/>
        <w:left w:val="none" w:sz="0" w:space="0" w:color="auto"/>
        <w:bottom w:val="none" w:sz="0" w:space="0" w:color="auto"/>
        <w:right w:val="none" w:sz="0" w:space="0" w:color="auto"/>
      </w:divBdr>
    </w:div>
    <w:div w:id="1225337280">
      <w:bodyDiv w:val="1"/>
      <w:marLeft w:val="0"/>
      <w:marRight w:val="0"/>
      <w:marTop w:val="0"/>
      <w:marBottom w:val="0"/>
      <w:divBdr>
        <w:top w:val="none" w:sz="0" w:space="0" w:color="auto"/>
        <w:left w:val="none" w:sz="0" w:space="0" w:color="auto"/>
        <w:bottom w:val="none" w:sz="0" w:space="0" w:color="auto"/>
        <w:right w:val="none" w:sz="0" w:space="0" w:color="auto"/>
      </w:divBdr>
      <w:divsChild>
        <w:div w:id="169951270">
          <w:marLeft w:val="0"/>
          <w:marRight w:val="0"/>
          <w:marTop w:val="0"/>
          <w:marBottom w:val="0"/>
          <w:divBdr>
            <w:top w:val="none" w:sz="0" w:space="0" w:color="auto"/>
            <w:left w:val="none" w:sz="0" w:space="0" w:color="auto"/>
            <w:bottom w:val="none" w:sz="0" w:space="0" w:color="auto"/>
            <w:right w:val="none" w:sz="0" w:space="0" w:color="auto"/>
          </w:divBdr>
          <w:divsChild>
            <w:div w:id="2140176099">
              <w:marLeft w:val="0"/>
              <w:marRight w:val="0"/>
              <w:marTop w:val="0"/>
              <w:marBottom w:val="0"/>
              <w:divBdr>
                <w:top w:val="none" w:sz="0" w:space="0" w:color="auto"/>
                <w:left w:val="none" w:sz="0" w:space="0" w:color="auto"/>
                <w:bottom w:val="none" w:sz="0" w:space="0" w:color="auto"/>
                <w:right w:val="none" w:sz="0" w:space="0" w:color="auto"/>
              </w:divBdr>
            </w:div>
          </w:divsChild>
        </w:div>
        <w:div w:id="443765909">
          <w:marLeft w:val="0"/>
          <w:marRight w:val="0"/>
          <w:marTop w:val="0"/>
          <w:marBottom w:val="0"/>
          <w:divBdr>
            <w:top w:val="none" w:sz="0" w:space="0" w:color="auto"/>
            <w:left w:val="none" w:sz="0" w:space="0" w:color="auto"/>
            <w:bottom w:val="none" w:sz="0" w:space="0" w:color="auto"/>
            <w:right w:val="none" w:sz="0" w:space="0" w:color="auto"/>
          </w:divBdr>
          <w:divsChild>
            <w:div w:id="2078092322">
              <w:marLeft w:val="0"/>
              <w:marRight w:val="0"/>
              <w:marTop w:val="0"/>
              <w:marBottom w:val="0"/>
              <w:divBdr>
                <w:top w:val="none" w:sz="0" w:space="0" w:color="auto"/>
                <w:left w:val="none" w:sz="0" w:space="0" w:color="auto"/>
                <w:bottom w:val="none" w:sz="0" w:space="0" w:color="auto"/>
                <w:right w:val="none" w:sz="0" w:space="0" w:color="auto"/>
              </w:divBdr>
            </w:div>
          </w:divsChild>
        </w:div>
        <w:div w:id="1666126988">
          <w:marLeft w:val="0"/>
          <w:marRight w:val="0"/>
          <w:marTop w:val="0"/>
          <w:marBottom w:val="0"/>
          <w:divBdr>
            <w:top w:val="none" w:sz="0" w:space="0" w:color="auto"/>
            <w:left w:val="none" w:sz="0" w:space="0" w:color="auto"/>
            <w:bottom w:val="none" w:sz="0" w:space="0" w:color="auto"/>
            <w:right w:val="none" w:sz="0" w:space="0" w:color="auto"/>
          </w:divBdr>
          <w:divsChild>
            <w:div w:id="209882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233467">
      <w:bodyDiv w:val="1"/>
      <w:marLeft w:val="0"/>
      <w:marRight w:val="0"/>
      <w:marTop w:val="0"/>
      <w:marBottom w:val="0"/>
      <w:divBdr>
        <w:top w:val="none" w:sz="0" w:space="0" w:color="auto"/>
        <w:left w:val="none" w:sz="0" w:space="0" w:color="auto"/>
        <w:bottom w:val="none" w:sz="0" w:space="0" w:color="auto"/>
        <w:right w:val="none" w:sz="0" w:space="0" w:color="auto"/>
      </w:divBdr>
      <w:divsChild>
        <w:div w:id="739790173">
          <w:marLeft w:val="0"/>
          <w:marRight w:val="0"/>
          <w:marTop w:val="0"/>
          <w:marBottom w:val="0"/>
          <w:divBdr>
            <w:top w:val="none" w:sz="0" w:space="0" w:color="auto"/>
            <w:left w:val="none" w:sz="0" w:space="0" w:color="auto"/>
            <w:bottom w:val="none" w:sz="0" w:space="0" w:color="auto"/>
            <w:right w:val="none" w:sz="0" w:space="0" w:color="auto"/>
          </w:divBdr>
          <w:divsChild>
            <w:div w:id="723260915">
              <w:marLeft w:val="0"/>
              <w:marRight w:val="0"/>
              <w:marTop w:val="0"/>
              <w:marBottom w:val="0"/>
              <w:divBdr>
                <w:top w:val="none" w:sz="0" w:space="0" w:color="auto"/>
                <w:left w:val="none" w:sz="0" w:space="0" w:color="auto"/>
                <w:bottom w:val="none" w:sz="0" w:space="0" w:color="auto"/>
                <w:right w:val="none" w:sz="0" w:space="0" w:color="auto"/>
              </w:divBdr>
            </w:div>
          </w:divsChild>
        </w:div>
        <w:div w:id="1275598424">
          <w:marLeft w:val="0"/>
          <w:marRight w:val="0"/>
          <w:marTop w:val="0"/>
          <w:marBottom w:val="0"/>
          <w:divBdr>
            <w:top w:val="none" w:sz="0" w:space="0" w:color="auto"/>
            <w:left w:val="none" w:sz="0" w:space="0" w:color="auto"/>
            <w:bottom w:val="none" w:sz="0" w:space="0" w:color="auto"/>
            <w:right w:val="none" w:sz="0" w:space="0" w:color="auto"/>
          </w:divBdr>
          <w:divsChild>
            <w:div w:id="413480298">
              <w:marLeft w:val="0"/>
              <w:marRight w:val="0"/>
              <w:marTop w:val="0"/>
              <w:marBottom w:val="0"/>
              <w:divBdr>
                <w:top w:val="none" w:sz="0" w:space="0" w:color="auto"/>
                <w:left w:val="none" w:sz="0" w:space="0" w:color="auto"/>
                <w:bottom w:val="none" w:sz="0" w:space="0" w:color="auto"/>
                <w:right w:val="none" w:sz="0" w:space="0" w:color="auto"/>
              </w:divBdr>
            </w:div>
          </w:divsChild>
        </w:div>
        <w:div w:id="1775899143">
          <w:marLeft w:val="0"/>
          <w:marRight w:val="0"/>
          <w:marTop w:val="0"/>
          <w:marBottom w:val="0"/>
          <w:divBdr>
            <w:top w:val="none" w:sz="0" w:space="0" w:color="auto"/>
            <w:left w:val="none" w:sz="0" w:space="0" w:color="auto"/>
            <w:bottom w:val="none" w:sz="0" w:space="0" w:color="auto"/>
            <w:right w:val="none" w:sz="0" w:space="0" w:color="auto"/>
          </w:divBdr>
          <w:divsChild>
            <w:div w:id="210714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025927">
      <w:bodyDiv w:val="1"/>
      <w:marLeft w:val="0"/>
      <w:marRight w:val="0"/>
      <w:marTop w:val="0"/>
      <w:marBottom w:val="0"/>
      <w:divBdr>
        <w:top w:val="none" w:sz="0" w:space="0" w:color="auto"/>
        <w:left w:val="none" w:sz="0" w:space="0" w:color="auto"/>
        <w:bottom w:val="none" w:sz="0" w:space="0" w:color="auto"/>
        <w:right w:val="none" w:sz="0" w:space="0" w:color="auto"/>
      </w:divBdr>
    </w:div>
    <w:div w:id="1328438534">
      <w:bodyDiv w:val="1"/>
      <w:marLeft w:val="0"/>
      <w:marRight w:val="0"/>
      <w:marTop w:val="0"/>
      <w:marBottom w:val="0"/>
      <w:divBdr>
        <w:top w:val="none" w:sz="0" w:space="0" w:color="auto"/>
        <w:left w:val="none" w:sz="0" w:space="0" w:color="auto"/>
        <w:bottom w:val="none" w:sz="0" w:space="0" w:color="auto"/>
        <w:right w:val="none" w:sz="0" w:space="0" w:color="auto"/>
      </w:divBdr>
    </w:div>
    <w:div w:id="1484004320">
      <w:bodyDiv w:val="1"/>
      <w:marLeft w:val="0"/>
      <w:marRight w:val="0"/>
      <w:marTop w:val="0"/>
      <w:marBottom w:val="0"/>
      <w:divBdr>
        <w:top w:val="none" w:sz="0" w:space="0" w:color="auto"/>
        <w:left w:val="none" w:sz="0" w:space="0" w:color="auto"/>
        <w:bottom w:val="none" w:sz="0" w:space="0" w:color="auto"/>
        <w:right w:val="none" w:sz="0" w:space="0" w:color="auto"/>
      </w:divBdr>
      <w:divsChild>
        <w:div w:id="183324590">
          <w:marLeft w:val="0"/>
          <w:marRight w:val="0"/>
          <w:marTop w:val="0"/>
          <w:marBottom w:val="0"/>
          <w:divBdr>
            <w:top w:val="none" w:sz="0" w:space="0" w:color="auto"/>
            <w:left w:val="none" w:sz="0" w:space="0" w:color="auto"/>
            <w:bottom w:val="none" w:sz="0" w:space="0" w:color="auto"/>
            <w:right w:val="none" w:sz="0" w:space="0" w:color="auto"/>
          </w:divBdr>
          <w:divsChild>
            <w:div w:id="1460607348">
              <w:marLeft w:val="0"/>
              <w:marRight w:val="0"/>
              <w:marTop w:val="0"/>
              <w:marBottom w:val="0"/>
              <w:divBdr>
                <w:top w:val="none" w:sz="0" w:space="0" w:color="auto"/>
                <w:left w:val="none" w:sz="0" w:space="0" w:color="auto"/>
                <w:bottom w:val="none" w:sz="0" w:space="0" w:color="auto"/>
                <w:right w:val="none" w:sz="0" w:space="0" w:color="auto"/>
              </w:divBdr>
            </w:div>
          </w:divsChild>
        </w:div>
        <w:div w:id="1169059301">
          <w:marLeft w:val="0"/>
          <w:marRight w:val="0"/>
          <w:marTop w:val="0"/>
          <w:marBottom w:val="0"/>
          <w:divBdr>
            <w:top w:val="none" w:sz="0" w:space="0" w:color="auto"/>
            <w:left w:val="none" w:sz="0" w:space="0" w:color="auto"/>
            <w:bottom w:val="none" w:sz="0" w:space="0" w:color="auto"/>
            <w:right w:val="none" w:sz="0" w:space="0" w:color="auto"/>
          </w:divBdr>
          <w:divsChild>
            <w:div w:id="1983731813">
              <w:marLeft w:val="0"/>
              <w:marRight w:val="0"/>
              <w:marTop w:val="0"/>
              <w:marBottom w:val="0"/>
              <w:divBdr>
                <w:top w:val="none" w:sz="0" w:space="0" w:color="auto"/>
                <w:left w:val="none" w:sz="0" w:space="0" w:color="auto"/>
                <w:bottom w:val="none" w:sz="0" w:space="0" w:color="auto"/>
                <w:right w:val="none" w:sz="0" w:space="0" w:color="auto"/>
              </w:divBdr>
            </w:div>
          </w:divsChild>
        </w:div>
        <w:div w:id="1303459650">
          <w:marLeft w:val="0"/>
          <w:marRight w:val="0"/>
          <w:marTop w:val="0"/>
          <w:marBottom w:val="0"/>
          <w:divBdr>
            <w:top w:val="none" w:sz="0" w:space="0" w:color="auto"/>
            <w:left w:val="none" w:sz="0" w:space="0" w:color="auto"/>
            <w:bottom w:val="none" w:sz="0" w:space="0" w:color="auto"/>
            <w:right w:val="none" w:sz="0" w:space="0" w:color="auto"/>
          </w:divBdr>
          <w:divsChild>
            <w:div w:id="1911887131">
              <w:marLeft w:val="0"/>
              <w:marRight w:val="0"/>
              <w:marTop w:val="0"/>
              <w:marBottom w:val="0"/>
              <w:divBdr>
                <w:top w:val="none" w:sz="0" w:space="0" w:color="auto"/>
                <w:left w:val="none" w:sz="0" w:space="0" w:color="auto"/>
                <w:bottom w:val="none" w:sz="0" w:space="0" w:color="auto"/>
                <w:right w:val="none" w:sz="0" w:space="0" w:color="auto"/>
              </w:divBdr>
            </w:div>
          </w:divsChild>
        </w:div>
        <w:div w:id="1331985453">
          <w:marLeft w:val="0"/>
          <w:marRight w:val="0"/>
          <w:marTop w:val="0"/>
          <w:marBottom w:val="0"/>
          <w:divBdr>
            <w:top w:val="none" w:sz="0" w:space="0" w:color="auto"/>
            <w:left w:val="none" w:sz="0" w:space="0" w:color="auto"/>
            <w:bottom w:val="none" w:sz="0" w:space="0" w:color="auto"/>
            <w:right w:val="none" w:sz="0" w:space="0" w:color="auto"/>
          </w:divBdr>
          <w:divsChild>
            <w:div w:id="380056515">
              <w:marLeft w:val="0"/>
              <w:marRight w:val="0"/>
              <w:marTop w:val="0"/>
              <w:marBottom w:val="0"/>
              <w:divBdr>
                <w:top w:val="none" w:sz="0" w:space="0" w:color="auto"/>
                <w:left w:val="none" w:sz="0" w:space="0" w:color="auto"/>
                <w:bottom w:val="none" w:sz="0" w:space="0" w:color="auto"/>
                <w:right w:val="none" w:sz="0" w:space="0" w:color="auto"/>
              </w:divBdr>
            </w:div>
          </w:divsChild>
        </w:div>
        <w:div w:id="1642422862">
          <w:marLeft w:val="0"/>
          <w:marRight w:val="0"/>
          <w:marTop w:val="0"/>
          <w:marBottom w:val="0"/>
          <w:divBdr>
            <w:top w:val="none" w:sz="0" w:space="0" w:color="auto"/>
            <w:left w:val="none" w:sz="0" w:space="0" w:color="auto"/>
            <w:bottom w:val="none" w:sz="0" w:space="0" w:color="auto"/>
            <w:right w:val="none" w:sz="0" w:space="0" w:color="auto"/>
          </w:divBdr>
          <w:divsChild>
            <w:div w:id="833715712">
              <w:marLeft w:val="0"/>
              <w:marRight w:val="0"/>
              <w:marTop w:val="0"/>
              <w:marBottom w:val="0"/>
              <w:divBdr>
                <w:top w:val="none" w:sz="0" w:space="0" w:color="auto"/>
                <w:left w:val="none" w:sz="0" w:space="0" w:color="auto"/>
                <w:bottom w:val="none" w:sz="0" w:space="0" w:color="auto"/>
                <w:right w:val="none" w:sz="0" w:space="0" w:color="auto"/>
              </w:divBdr>
            </w:div>
          </w:divsChild>
        </w:div>
        <w:div w:id="1768885308">
          <w:marLeft w:val="0"/>
          <w:marRight w:val="0"/>
          <w:marTop w:val="0"/>
          <w:marBottom w:val="0"/>
          <w:divBdr>
            <w:top w:val="none" w:sz="0" w:space="0" w:color="auto"/>
            <w:left w:val="none" w:sz="0" w:space="0" w:color="auto"/>
            <w:bottom w:val="none" w:sz="0" w:space="0" w:color="auto"/>
            <w:right w:val="none" w:sz="0" w:space="0" w:color="auto"/>
          </w:divBdr>
        </w:div>
        <w:div w:id="2020082700">
          <w:marLeft w:val="0"/>
          <w:marRight w:val="0"/>
          <w:marTop w:val="0"/>
          <w:marBottom w:val="0"/>
          <w:divBdr>
            <w:top w:val="none" w:sz="0" w:space="0" w:color="auto"/>
            <w:left w:val="none" w:sz="0" w:space="0" w:color="auto"/>
            <w:bottom w:val="none" w:sz="0" w:space="0" w:color="auto"/>
            <w:right w:val="none" w:sz="0" w:space="0" w:color="auto"/>
          </w:divBdr>
          <w:divsChild>
            <w:div w:id="207284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93235">
      <w:bodyDiv w:val="1"/>
      <w:marLeft w:val="0"/>
      <w:marRight w:val="0"/>
      <w:marTop w:val="0"/>
      <w:marBottom w:val="0"/>
      <w:divBdr>
        <w:top w:val="none" w:sz="0" w:space="0" w:color="auto"/>
        <w:left w:val="none" w:sz="0" w:space="0" w:color="auto"/>
        <w:bottom w:val="none" w:sz="0" w:space="0" w:color="auto"/>
        <w:right w:val="none" w:sz="0" w:space="0" w:color="auto"/>
      </w:divBdr>
    </w:div>
    <w:div w:id="1635139749">
      <w:bodyDiv w:val="1"/>
      <w:marLeft w:val="0"/>
      <w:marRight w:val="0"/>
      <w:marTop w:val="0"/>
      <w:marBottom w:val="0"/>
      <w:divBdr>
        <w:top w:val="none" w:sz="0" w:space="0" w:color="auto"/>
        <w:left w:val="none" w:sz="0" w:space="0" w:color="auto"/>
        <w:bottom w:val="none" w:sz="0" w:space="0" w:color="auto"/>
        <w:right w:val="none" w:sz="0" w:space="0" w:color="auto"/>
      </w:divBdr>
      <w:divsChild>
        <w:div w:id="171647174">
          <w:marLeft w:val="0"/>
          <w:marRight w:val="0"/>
          <w:marTop w:val="0"/>
          <w:marBottom w:val="0"/>
          <w:divBdr>
            <w:top w:val="none" w:sz="0" w:space="0" w:color="auto"/>
            <w:left w:val="none" w:sz="0" w:space="0" w:color="auto"/>
            <w:bottom w:val="none" w:sz="0" w:space="0" w:color="auto"/>
            <w:right w:val="none" w:sz="0" w:space="0" w:color="auto"/>
          </w:divBdr>
          <w:divsChild>
            <w:div w:id="1879664427">
              <w:marLeft w:val="0"/>
              <w:marRight w:val="0"/>
              <w:marTop w:val="0"/>
              <w:marBottom w:val="0"/>
              <w:divBdr>
                <w:top w:val="none" w:sz="0" w:space="0" w:color="auto"/>
                <w:left w:val="none" w:sz="0" w:space="0" w:color="auto"/>
                <w:bottom w:val="none" w:sz="0" w:space="0" w:color="auto"/>
                <w:right w:val="none" w:sz="0" w:space="0" w:color="auto"/>
              </w:divBdr>
            </w:div>
          </w:divsChild>
        </w:div>
        <w:div w:id="625504997">
          <w:marLeft w:val="0"/>
          <w:marRight w:val="0"/>
          <w:marTop w:val="0"/>
          <w:marBottom w:val="0"/>
          <w:divBdr>
            <w:top w:val="none" w:sz="0" w:space="0" w:color="auto"/>
            <w:left w:val="none" w:sz="0" w:space="0" w:color="auto"/>
            <w:bottom w:val="none" w:sz="0" w:space="0" w:color="auto"/>
            <w:right w:val="none" w:sz="0" w:space="0" w:color="auto"/>
          </w:divBdr>
          <w:divsChild>
            <w:div w:id="16826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016936">
      <w:bodyDiv w:val="1"/>
      <w:marLeft w:val="0"/>
      <w:marRight w:val="0"/>
      <w:marTop w:val="0"/>
      <w:marBottom w:val="0"/>
      <w:divBdr>
        <w:top w:val="none" w:sz="0" w:space="0" w:color="auto"/>
        <w:left w:val="none" w:sz="0" w:space="0" w:color="auto"/>
        <w:bottom w:val="none" w:sz="0" w:space="0" w:color="auto"/>
        <w:right w:val="none" w:sz="0" w:space="0" w:color="auto"/>
      </w:divBdr>
    </w:div>
    <w:div w:id="1848405361">
      <w:bodyDiv w:val="1"/>
      <w:marLeft w:val="0"/>
      <w:marRight w:val="0"/>
      <w:marTop w:val="0"/>
      <w:marBottom w:val="0"/>
      <w:divBdr>
        <w:top w:val="none" w:sz="0" w:space="0" w:color="auto"/>
        <w:left w:val="none" w:sz="0" w:space="0" w:color="auto"/>
        <w:bottom w:val="none" w:sz="0" w:space="0" w:color="auto"/>
        <w:right w:val="none" w:sz="0" w:space="0" w:color="auto"/>
      </w:divBdr>
      <w:divsChild>
        <w:div w:id="44263302">
          <w:marLeft w:val="0"/>
          <w:marRight w:val="0"/>
          <w:marTop w:val="0"/>
          <w:marBottom w:val="0"/>
          <w:divBdr>
            <w:top w:val="none" w:sz="0" w:space="0" w:color="auto"/>
            <w:left w:val="none" w:sz="0" w:space="0" w:color="auto"/>
            <w:bottom w:val="none" w:sz="0" w:space="0" w:color="auto"/>
            <w:right w:val="none" w:sz="0" w:space="0" w:color="auto"/>
          </w:divBdr>
          <w:divsChild>
            <w:div w:id="1957908472">
              <w:marLeft w:val="0"/>
              <w:marRight w:val="0"/>
              <w:marTop w:val="0"/>
              <w:marBottom w:val="0"/>
              <w:divBdr>
                <w:top w:val="none" w:sz="0" w:space="0" w:color="auto"/>
                <w:left w:val="none" w:sz="0" w:space="0" w:color="auto"/>
                <w:bottom w:val="none" w:sz="0" w:space="0" w:color="auto"/>
                <w:right w:val="none" w:sz="0" w:space="0" w:color="auto"/>
              </w:divBdr>
            </w:div>
          </w:divsChild>
        </w:div>
        <w:div w:id="135877016">
          <w:marLeft w:val="0"/>
          <w:marRight w:val="0"/>
          <w:marTop w:val="0"/>
          <w:marBottom w:val="0"/>
          <w:divBdr>
            <w:top w:val="none" w:sz="0" w:space="0" w:color="auto"/>
            <w:left w:val="none" w:sz="0" w:space="0" w:color="auto"/>
            <w:bottom w:val="none" w:sz="0" w:space="0" w:color="auto"/>
            <w:right w:val="none" w:sz="0" w:space="0" w:color="auto"/>
          </w:divBdr>
          <w:divsChild>
            <w:div w:id="1735394428">
              <w:marLeft w:val="0"/>
              <w:marRight w:val="0"/>
              <w:marTop w:val="0"/>
              <w:marBottom w:val="0"/>
              <w:divBdr>
                <w:top w:val="none" w:sz="0" w:space="0" w:color="auto"/>
                <w:left w:val="none" w:sz="0" w:space="0" w:color="auto"/>
                <w:bottom w:val="none" w:sz="0" w:space="0" w:color="auto"/>
                <w:right w:val="none" w:sz="0" w:space="0" w:color="auto"/>
              </w:divBdr>
            </w:div>
          </w:divsChild>
        </w:div>
        <w:div w:id="814032691">
          <w:marLeft w:val="0"/>
          <w:marRight w:val="0"/>
          <w:marTop w:val="0"/>
          <w:marBottom w:val="0"/>
          <w:divBdr>
            <w:top w:val="none" w:sz="0" w:space="0" w:color="auto"/>
            <w:left w:val="none" w:sz="0" w:space="0" w:color="auto"/>
            <w:bottom w:val="none" w:sz="0" w:space="0" w:color="auto"/>
            <w:right w:val="none" w:sz="0" w:space="0" w:color="auto"/>
          </w:divBdr>
          <w:divsChild>
            <w:div w:id="392585087">
              <w:marLeft w:val="0"/>
              <w:marRight w:val="0"/>
              <w:marTop w:val="0"/>
              <w:marBottom w:val="0"/>
              <w:divBdr>
                <w:top w:val="none" w:sz="0" w:space="0" w:color="auto"/>
                <w:left w:val="none" w:sz="0" w:space="0" w:color="auto"/>
                <w:bottom w:val="none" w:sz="0" w:space="0" w:color="auto"/>
                <w:right w:val="none" w:sz="0" w:space="0" w:color="auto"/>
              </w:divBdr>
            </w:div>
          </w:divsChild>
        </w:div>
        <w:div w:id="1697731596">
          <w:marLeft w:val="0"/>
          <w:marRight w:val="0"/>
          <w:marTop w:val="0"/>
          <w:marBottom w:val="0"/>
          <w:divBdr>
            <w:top w:val="none" w:sz="0" w:space="0" w:color="auto"/>
            <w:left w:val="none" w:sz="0" w:space="0" w:color="auto"/>
            <w:bottom w:val="none" w:sz="0" w:space="0" w:color="auto"/>
            <w:right w:val="none" w:sz="0" w:space="0" w:color="auto"/>
          </w:divBdr>
          <w:divsChild>
            <w:div w:id="1666278993">
              <w:marLeft w:val="0"/>
              <w:marRight w:val="0"/>
              <w:marTop w:val="0"/>
              <w:marBottom w:val="0"/>
              <w:divBdr>
                <w:top w:val="none" w:sz="0" w:space="0" w:color="auto"/>
                <w:left w:val="none" w:sz="0" w:space="0" w:color="auto"/>
                <w:bottom w:val="none" w:sz="0" w:space="0" w:color="auto"/>
                <w:right w:val="none" w:sz="0" w:space="0" w:color="auto"/>
              </w:divBdr>
            </w:div>
          </w:divsChild>
        </w:div>
        <w:div w:id="1709066455">
          <w:marLeft w:val="0"/>
          <w:marRight w:val="0"/>
          <w:marTop w:val="0"/>
          <w:marBottom w:val="0"/>
          <w:divBdr>
            <w:top w:val="none" w:sz="0" w:space="0" w:color="auto"/>
            <w:left w:val="none" w:sz="0" w:space="0" w:color="auto"/>
            <w:bottom w:val="none" w:sz="0" w:space="0" w:color="auto"/>
            <w:right w:val="none" w:sz="0" w:space="0" w:color="auto"/>
          </w:divBdr>
          <w:divsChild>
            <w:div w:id="1678115569">
              <w:marLeft w:val="0"/>
              <w:marRight w:val="0"/>
              <w:marTop w:val="0"/>
              <w:marBottom w:val="0"/>
              <w:divBdr>
                <w:top w:val="none" w:sz="0" w:space="0" w:color="auto"/>
                <w:left w:val="none" w:sz="0" w:space="0" w:color="auto"/>
                <w:bottom w:val="none" w:sz="0" w:space="0" w:color="auto"/>
                <w:right w:val="none" w:sz="0" w:space="0" w:color="auto"/>
              </w:divBdr>
            </w:div>
          </w:divsChild>
        </w:div>
        <w:div w:id="2127772689">
          <w:marLeft w:val="0"/>
          <w:marRight w:val="0"/>
          <w:marTop w:val="0"/>
          <w:marBottom w:val="0"/>
          <w:divBdr>
            <w:top w:val="none" w:sz="0" w:space="0" w:color="auto"/>
            <w:left w:val="none" w:sz="0" w:space="0" w:color="auto"/>
            <w:bottom w:val="none" w:sz="0" w:space="0" w:color="auto"/>
            <w:right w:val="none" w:sz="0" w:space="0" w:color="auto"/>
          </w:divBdr>
          <w:divsChild>
            <w:div w:id="131487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65553">
      <w:bodyDiv w:val="1"/>
      <w:marLeft w:val="0"/>
      <w:marRight w:val="0"/>
      <w:marTop w:val="0"/>
      <w:marBottom w:val="0"/>
      <w:divBdr>
        <w:top w:val="none" w:sz="0" w:space="0" w:color="auto"/>
        <w:left w:val="none" w:sz="0" w:space="0" w:color="auto"/>
        <w:bottom w:val="none" w:sz="0" w:space="0" w:color="auto"/>
        <w:right w:val="none" w:sz="0" w:space="0" w:color="auto"/>
      </w:divBdr>
    </w:div>
    <w:div w:id="1950699976">
      <w:bodyDiv w:val="1"/>
      <w:marLeft w:val="0"/>
      <w:marRight w:val="0"/>
      <w:marTop w:val="0"/>
      <w:marBottom w:val="0"/>
      <w:divBdr>
        <w:top w:val="none" w:sz="0" w:space="0" w:color="auto"/>
        <w:left w:val="none" w:sz="0" w:space="0" w:color="auto"/>
        <w:bottom w:val="none" w:sz="0" w:space="0" w:color="auto"/>
        <w:right w:val="none" w:sz="0" w:space="0" w:color="auto"/>
      </w:divBdr>
    </w:div>
    <w:div w:id="1975286498">
      <w:bodyDiv w:val="1"/>
      <w:marLeft w:val="0"/>
      <w:marRight w:val="0"/>
      <w:marTop w:val="0"/>
      <w:marBottom w:val="0"/>
      <w:divBdr>
        <w:top w:val="none" w:sz="0" w:space="0" w:color="auto"/>
        <w:left w:val="none" w:sz="0" w:space="0" w:color="auto"/>
        <w:bottom w:val="none" w:sz="0" w:space="0" w:color="auto"/>
        <w:right w:val="none" w:sz="0" w:space="0" w:color="auto"/>
      </w:divBdr>
    </w:div>
    <w:div w:id="205049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4628840" TargetMode="External"/><Relationship Id="rId13" Type="http://schemas.openxmlformats.org/officeDocument/2006/relationships/hyperlink" Target="https://www.generalkinematics.com/blog/a-brief-history-of-mining-and-the-advancement-of-mining-technology/" TargetMode="External"/><Relationship Id="rId18" Type="http://schemas.openxmlformats.org/officeDocument/2006/relationships/hyperlink" Target="https://www.gov.uk/government/publications/sustainability-plan/sustainability-pla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dgs.un.org/goals" TargetMode="External"/><Relationship Id="rId7" Type="http://schemas.openxmlformats.org/officeDocument/2006/relationships/hyperlink" Target="https://www.science.org.au/curious/earth-environment/population-environment" TargetMode="External"/><Relationship Id="rId12" Type="http://schemas.openxmlformats.org/officeDocument/2006/relationships/hyperlink" Target="http://moodle.uwtsd.ac.uk/course/view.php?id=3522" TargetMode="External"/><Relationship Id="rId17" Type="http://schemas.openxmlformats.org/officeDocument/2006/relationships/hyperlink" Target="https://www.theguardian.com/uk-news/2017/oct/15/hs2-fears-as-crack-opens-on-land-where-line-will-ru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ema.gov/pdf/about/programs/oppa/technology_dev_%20paper.pdf" TargetMode="External"/><Relationship Id="rId20" Type="http://schemas.openxmlformats.org/officeDocument/2006/relationships/hyperlink" Target="https://www.un.org/en/development/devagenda/sustainab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ecologist.org/2018/feb/22/why-economic-growth-not-compatible-environmental-sustainability"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ewscientist.com/article/2201697-destruction-of-nature-is-as-big-a-threat-to-humanity-as-climate-change/" TargetMode="External"/><Relationship Id="rId23" Type="http://schemas.openxmlformats.org/officeDocument/2006/relationships/hyperlink" Target="https://www.science.org.au/curious/earth-environment/population-environment" TargetMode="External"/><Relationship Id="rId10" Type="http://schemas.openxmlformats.org/officeDocument/2006/relationships/hyperlink" Target="https://www.theguardian.com/environment/2015/jan/07/much-worlds-fossil-fuel-reserve-must-stay-buried-prevent-climate-change-study-says" TargetMode="External"/><Relationship Id="rId19" Type="http://schemas.openxmlformats.org/officeDocument/2006/relationships/hyperlink" Target="https://sustainabledevelopment.un.org/rio20" TargetMode="External"/><Relationship Id="rId4" Type="http://schemas.openxmlformats.org/officeDocument/2006/relationships/webSettings" Target="webSettings.xml"/><Relationship Id="rId9" Type="http://schemas.openxmlformats.org/officeDocument/2006/relationships/hyperlink" Target="https://www.bbc.co.uk/news/uk-16473296" TargetMode="External"/><Relationship Id="rId14" Type="http://schemas.openxmlformats.org/officeDocument/2006/relationships/hyperlink" Target="https://theconversation.com/after-25-years-of-trying-why-arent-we-environmentally-sustainable-yet-73911" TargetMode="External"/><Relationship Id="rId22" Type="http://schemas.openxmlformats.org/officeDocument/2006/relationships/hyperlink" Target="https://www.woodlandtrust.org.uk/media/1754/wood-wise-secrets-of-the-soi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1636</TotalTime>
  <Pages>9</Pages>
  <Words>3227</Words>
  <Characters>18396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Jones (1802793)</dc:creator>
  <cp:keywords/>
  <dc:description/>
  <cp:lastModifiedBy>Manon Jones</cp:lastModifiedBy>
  <cp:revision>8</cp:revision>
  <dcterms:created xsi:type="dcterms:W3CDTF">2020-10-29T12:45:00Z</dcterms:created>
  <dcterms:modified xsi:type="dcterms:W3CDTF">2020-11-03T20:42:00Z</dcterms:modified>
</cp:coreProperties>
</file>