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3750A" w14:textId="77777777" w:rsidR="00FE5320" w:rsidRDefault="00FE5320" w:rsidP="00FE5320">
      <w:pPr>
        <w:spacing w:after="0" w:line="360" w:lineRule="auto"/>
        <w:jc w:val="center"/>
        <w:rPr>
          <w:rFonts w:ascii="Times New Roman" w:eastAsia="Calibri" w:hAnsi="Times New Roman" w:cs="Times New Roman"/>
          <w:b/>
          <w:kern w:val="0"/>
          <w:sz w:val="48"/>
          <w:szCs w:val="22"/>
          <w:lang w:val="en-GB"/>
          <w14:ligatures w14:val="none"/>
        </w:rPr>
      </w:pPr>
      <w:r w:rsidRPr="00FE5320">
        <w:rPr>
          <w:rFonts w:ascii="Times New Roman" w:eastAsia="Calibri" w:hAnsi="Times New Roman" w:cs="Times New Roman"/>
          <w:b/>
          <w:kern w:val="0"/>
          <w:sz w:val="48"/>
          <w:szCs w:val="22"/>
          <w:lang w:val="en-GB"/>
          <w14:ligatures w14:val="none"/>
        </w:rPr>
        <w:t>Hotel Placement – Managing Hotel Administration</w:t>
      </w:r>
    </w:p>
    <w:p w14:paraId="221704AF" w14:textId="5809ADD8" w:rsidR="00FE5320" w:rsidRDefault="00FE5320" w:rsidP="00FE5320">
      <w:pPr>
        <w:spacing w:after="0" w:line="360" w:lineRule="auto"/>
        <w:jc w:val="center"/>
        <w:rPr>
          <w:rFonts w:ascii="Times New Roman" w:eastAsia="Calibri" w:hAnsi="Times New Roman" w:cs="Times New Roman"/>
          <w:b/>
          <w:kern w:val="0"/>
          <w:sz w:val="48"/>
          <w:szCs w:val="22"/>
          <w:lang w:val="en-GB"/>
          <w14:ligatures w14:val="none"/>
        </w:rPr>
      </w:pPr>
      <w:r>
        <w:rPr>
          <w:rFonts w:ascii="Times New Roman" w:eastAsia="Calibri" w:hAnsi="Times New Roman" w:cs="Times New Roman"/>
          <w:b/>
          <w:kern w:val="0"/>
          <w:sz w:val="48"/>
          <w:szCs w:val="22"/>
          <w:lang w:val="en-GB"/>
          <w14:ligatures w14:val="none"/>
        </w:rPr>
        <w:t>BMIH6004</w:t>
      </w:r>
    </w:p>
    <w:p w14:paraId="07787D44" w14:textId="4734FF3E" w:rsidR="00FE5320" w:rsidRDefault="00FE5320" w:rsidP="00FE5320">
      <w:pPr>
        <w:spacing w:after="0" w:line="360" w:lineRule="auto"/>
        <w:jc w:val="center"/>
        <w:rPr>
          <w:rFonts w:ascii="Times New Roman" w:eastAsia="Calibri" w:hAnsi="Times New Roman" w:cs="Times New Roman"/>
          <w:b/>
          <w:kern w:val="0"/>
          <w:sz w:val="48"/>
          <w:szCs w:val="22"/>
          <w:lang w:val="en-GB"/>
          <w14:ligatures w14:val="none"/>
        </w:rPr>
      </w:pPr>
      <w:r>
        <w:rPr>
          <w:rFonts w:ascii="Times New Roman" w:eastAsia="Calibri" w:hAnsi="Times New Roman" w:cs="Times New Roman"/>
          <w:b/>
          <w:kern w:val="0"/>
          <w:sz w:val="48"/>
          <w:szCs w:val="22"/>
          <w:lang w:val="en-GB"/>
          <w14:ligatures w14:val="none"/>
        </w:rPr>
        <w:t>Student name: Andreea Marin</w:t>
      </w:r>
    </w:p>
    <w:p w14:paraId="06E9BA9D" w14:textId="270ABFC8" w:rsidR="00FE5320" w:rsidRDefault="00FE5320" w:rsidP="00FE5320">
      <w:pPr>
        <w:spacing w:after="0" w:line="360" w:lineRule="auto"/>
        <w:jc w:val="center"/>
        <w:rPr>
          <w:rFonts w:ascii="Times New Roman" w:eastAsia="Calibri" w:hAnsi="Times New Roman" w:cs="Times New Roman"/>
          <w:b/>
          <w:kern w:val="0"/>
          <w:sz w:val="48"/>
          <w:szCs w:val="22"/>
          <w:lang w:val="en-GB"/>
          <w14:ligatures w14:val="none"/>
        </w:rPr>
      </w:pPr>
      <w:r>
        <w:rPr>
          <w:rFonts w:ascii="Times New Roman" w:eastAsia="Calibri" w:hAnsi="Times New Roman" w:cs="Times New Roman"/>
          <w:b/>
          <w:kern w:val="0"/>
          <w:sz w:val="48"/>
          <w:szCs w:val="22"/>
          <w:lang w:val="en-GB"/>
          <w14:ligatures w14:val="none"/>
        </w:rPr>
        <w:t>Student number: 2206723</w:t>
      </w:r>
    </w:p>
    <w:p w14:paraId="6B4A71F2" w14:textId="0C0FA947" w:rsidR="00FE5320" w:rsidRPr="00FE5320" w:rsidRDefault="00FE5320" w:rsidP="00FE5320">
      <w:pPr>
        <w:spacing w:after="0" w:line="360" w:lineRule="auto"/>
        <w:jc w:val="center"/>
        <w:rPr>
          <w:rFonts w:ascii="Times New Roman" w:eastAsia="Calibri" w:hAnsi="Times New Roman" w:cs="Times New Roman"/>
          <w:b/>
          <w:kern w:val="0"/>
          <w:sz w:val="48"/>
          <w:szCs w:val="22"/>
          <w:lang w:val="en-GB"/>
          <w14:ligatures w14:val="none"/>
        </w:rPr>
      </w:pPr>
      <w:r>
        <w:rPr>
          <w:rFonts w:ascii="Times New Roman" w:eastAsia="Calibri" w:hAnsi="Times New Roman" w:cs="Times New Roman"/>
          <w:b/>
          <w:kern w:val="0"/>
          <w:sz w:val="48"/>
          <w:szCs w:val="22"/>
          <w:lang w:val="en-GB"/>
          <w14:ligatures w14:val="none"/>
        </w:rPr>
        <w:t>Module Lead: Jessica Newport</w:t>
      </w:r>
    </w:p>
    <w:p w14:paraId="4FB8D613"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7E7DA2A3"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752D30A3"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3127968E"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41F718E2"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0AC819D2"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6131107C"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1C17900A"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70A9A32D"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2B300041"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2478B9CF"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35FBEC29"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34674B84"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29A40616"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151319DA"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42690F80" w14:textId="77777777" w:rsidR="00923A13" w:rsidRDefault="00923A13" w:rsidP="00FE5320">
      <w:pPr>
        <w:spacing w:after="0" w:line="360" w:lineRule="auto"/>
        <w:jc w:val="both"/>
        <w:rPr>
          <w:rFonts w:ascii="Times New Roman" w:eastAsia="Calibri" w:hAnsi="Times New Roman" w:cs="Times New Roman"/>
          <w:kern w:val="0"/>
          <w:szCs w:val="22"/>
          <w:lang w:val="en-GB"/>
          <w14:ligatures w14:val="none"/>
        </w:rPr>
      </w:pPr>
    </w:p>
    <w:p w14:paraId="3B5DFF0A" w14:textId="244F48B8" w:rsidR="00FE5320" w:rsidRPr="00923A13" w:rsidRDefault="00923A13" w:rsidP="00FE5320">
      <w:pPr>
        <w:spacing w:after="0" w:line="360" w:lineRule="auto"/>
        <w:jc w:val="both"/>
        <w:rPr>
          <w:rFonts w:ascii="Times New Roman" w:eastAsia="Times New Roman" w:hAnsi="Times New Roman" w:cs="Times New Roman"/>
          <w:kern w:val="0"/>
          <w:sz w:val="28"/>
          <w:szCs w:val="28"/>
          <w:lang w:val="en-GB"/>
          <w14:ligatures w14:val="none"/>
        </w:rPr>
      </w:pPr>
      <w:r w:rsidRPr="00923A13">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Times New Roman" w:hAnsi="Times New Roman" w:cs="Times New Roman"/>
        </w:rPr>
        <w:t>.</w:t>
      </w:r>
      <w:r w:rsidR="00FE5320" w:rsidRPr="00923A13">
        <w:rPr>
          <w:rFonts w:ascii="Times New Roman" w:eastAsia="Calibri" w:hAnsi="Times New Roman" w:cs="Times New Roman"/>
          <w:kern w:val="0"/>
          <w:szCs w:val="22"/>
          <w:lang w:val="en-GB"/>
          <w14:ligatures w14:val="none"/>
        </w:rPr>
        <w:br w:type="page"/>
      </w:r>
    </w:p>
    <w:sdt>
      <w:sdtPr>
        <w:rPr>
          <w:rFonts w:ascii="Times New Roman" w:eastAsia="Calibri" w:hAnsi="Times New Roman" w:cs="Times New Roman"/>
          <w:kern w:val="0"/>
          <w:szCs w:val="22"/>
          <w:lang w:val="en-GB"/>
          <w14:ligatures w14:val="none"/>
        </w:rPr>
        <w:id w:val="1910105505"/>
        <w:docPartObj>
          <w:docPartGallery w:val="Table of Contents"/>
          <w:docPartUnique/>
        </w:docPartObj>
      </w:sdtPr>
      <w:sdtContent>
        <w:p w14:paraId="200DE698" w14:textId="77777777" w:rsidR="00FE5320" w:rsidRPr="00FE5320" w:rsidRDefault="00FE5320" w:rsidP="00FE5320">
          <w:pPr>
            <w:keepNext/>
            <w:keepLines/>
            <w:spacing w:before="480" w:after="0" w:line="360" w:lineRule="auto"/>
            <w:jc w:val="center"/>
            <w:rPr>
              <w:rFonts w:ascii="Times New Roman" w:eastAsia="Times New Roman" w:hAnsi="Times New Roman" w:cs="Times New Roman"/>
              <w:b/>
              <w:bCs/>
              <w:kern w:val="0"/>
              <w:sz w:val="28"/>
              <w:szCs w:val="28"/>
              <w:lang w:val="en-GB" w:eastAsia="ja-JP"/>
              <w14:ligatures w14:val="none"/>
            </w:rPr>
          </w:pPr>
          <w:r w:rsidRPr="00FE5320">
            <w:rPr>
              <w:rFonts w:ascii="Times New Roman" w:eastAsia="Times New Roman" w:hAnsi="Times New Roman" w:cs="Times New Roman"/>
              <w:b/>
              <w:bCs/>
              <w:kern w:val="0"/>
              <w:sz w:val="28"/>
              <w:szCs w:val="28"/>
              <w:lang w:val="en-GB" w:eastAsia="ja-JP"/>
              <w14:ligatures w14:val="none"/>
            </w:rPr>
            <w:t>TABLE OF CONTENTS</w:t>
          </w:r>
        </w:p>
        <w:p w14:paraId="50542564" w14:textId="77777777" w:rsidR="00FE5320" w:rsidRPr="00FE5320" w:rsidRDefault="00FE5320" w:rsidP="00FE5320">
          <w:pPr>
            <w:tabs>
              <w:tab w:val="right" w:leader="dot" w:pos="9350"/>
            </w:tabs>
            <w:spacing w:after="100" w:line="360" w:lineRule="auto"/>
            <w:jc w:val="both"/>
            <w:rPr>
              <w:rFonts w:ascii="Calibri" w:eastAsia="Times New Roman" w:hAnsi="Calibri" w:cs="Times New Roman"/>
              <w:noProof/>
              <w:kern w:val="0"/>
              <w:sz w:val="22"/>
              <w:szCs w:val="22"/>
              <w:lang w:val="en-IN" w:eastAsia="en-IN"/>
              <w14:ligatures w14:val="none"/>
            </w:rPr>
          </w:pPr>
          <w:r w:rsidRPr="00FE5320">
            <w:rPr>
              <w:rFonts w:ascii="Times New Roman" w:eastAsia="Calibri" w:hAnsi="Times New Roman" w:cs="Times New Roman"/>
              <w:kern w:val="0"/>
              <w:szCs w:val="22"/>
              <w:lang w:val="en-GB"/>
              <w14:ligatures w14:val="none"/>
            </w:rPr>
            <w:fldChar w:fldCharType="begin"/>
          </w:r>
          <w:r w:rsidRPr="00FE5320">
            <w:rPr>
              <w:rFonts w:ascii="Times New Roman" w:eastAsia="Calibri" w:hAnsi="Times New Roman" w:cs="Times New Roman"/>
              <w:kern w:val="0"/>
              <w:szCs w:val="22"/>
              <w:lang w:val="en-GB"/>
              <w14:ligatures w14:val="none"/>
            </w:rPr>
            <w:instrText xml:space="preserve"> TOC \o "1-3" \h \z \u </w:instrText>
          </w:r>
          <w:r w:rsidRPr="00FE5320">
            <w:rPr>
              <w:rFonts w:ascii="Times New Roman" w:eastAsia="Calibri" w:hAnsi="Times New Roman" w:cs="Times New Roman"/>
              <w:kern w:val="0"/>
              <w:szCs w:val="22"/>
              <w:lang w:val="en-GB"/>
              <w14:ligatures w14:val="none"/>
            </w:rPr>
            <w:fldChar w:fldCharType="separate"/>
          </w:r>
          <w:hyperlink r:id="rId7" w:anchor="_Toc191050589" w:history="1">
            <w:r w:rsidRPr="00FE5320">
              <w:rPr>
                <w:rFonts w:ascii="Times New Roman" w:eastAsia="Calibri" w:hAnsi="Times New Roman" w:cs="Times New Roman"/>
                <w:noProof/>
                <w:color w:val="000000" w:themeColor="text1"/>
                <w:kern w:val="0"/>
                <w:szCs w:val="22"/>
                <w:u w:val="single"/>
                <w:lang w:val="en-GB"/>
                <w14:ligatures w14:val="none"/>
              </w:rPr>
              <w:t>Introduction</w:t>
            </w:r>
            <w:r w:rsidRPr="00FE5320">
              <w:rPr>
                <w:rFonts w:ascii="Times New Roman" w:eastAsia="Calibri" w:hAnsi="Times New Roman" w:cs="Times New Roman"/>
                <w:noProof/>
                <w:webHidden/>
                <w:color w:val="000000" w:themeColor="text1"/>
                <w:kern w:val="0"/>
                <w:szCs w:val="22"/>
                <w:u w:val="single"/>
                <w:lang w:val="en-GB"/>
                <w14:ligatures w14:val="none"/>
              </w:rPr>
              <w:tab/>
            </w:r>
            <w:r w:rsidRPr="00FE5320">
              <w:rPr>
                <w:rFonts w:ascii="Times New Roman" w:eastAsia="Calibri" w:hAnsi="Times New Roman" w:cs="Times New Roman"/>
                <w:noProof/>
                <w:webHidden/>
                <w:color w:val="000000" w:themeColor="text1"/>
                <w:kern w:val="0"/>
                <w:szCs w:val="22"/>
                <w:u w:val="single"/>
                <w:lang w:val="en-GB"/>
                <w14:ligatures w14:val="none"/>
              </w:rPr>
              <w:fldChar w:fldCharType="begin"/>
            </w:r>
            <w:r w:rsidRPr="00FE5320">
              <w:rPr>
                <w:rFonts w:ascii="Times New Roman" w:eastAsia="Calibri" w:hAnsi="Times New Roman" w:cs="Times New Roman"/>
                <w:noProof/>
                <w:webHidden/>
                <w:color w:val="000000" w:themeColor="text1"/>
                <w:kern w:val="0"/>
                <w:szCs w:val="22"/>
                <w:u w:val="single"/>
                <w:lang w:val="en-GB"/>
                <w14:ligatures w14:val="none"/>
              </w:rPr>
              <w:instrText xml:space="preserve"> PAGEREF _Toc191050589 \h </w:instrText>
            </w:r>
            <w:r w:rsidRPr="00FE5320">
              <w:rPr>
                <w:rFonts w:ascii="Times New Roman" w:eastAsia="Calibri" w:hAnsi="Times New Roman" w:cs="Times New Roman"/>
                <w:noProof/>
                <w:webHidden/>
                <w:color w:val="000000" w:themeColor="text1"/>
                <w:kern w:val="0"/>
                <w:szCs w:val="22"/>
                <w:u w:val="single"/>
                <w:lang w:val="en-GB"/>
                <w14:ligatures w14:val="none"/>
              </w:rPr>
            </w:r>
            <w:r w:rsidRPr="00FE5320">
              <w:rPr>
                <w:rFonts w:ascii="Times New Roman" w:eastAsia="Calibri" w:hAnsi="Times New Roman" w:cs="Times New Roman"/>
                <w:noProof/>
                <w:webHidden/>
                <w:color w:val="000000" w:themeColor="text1"/>
                <w:kern w:val="0"/>
                <w:szCs w:val="22"/>
                <w:u w:val="single"/>
                <w:lang w:val="en-GB"/>
                <w14:ligatures w14:val="none"/>
              </w:rPr>
              <w:fldChar w:fldCharType="separate"/>
            </w:r>
            <w:r w:rsidRPr="00FE5320">
              <w:rPr>
                <w:rFonts w:ascii="Times New Roman" w:eastAsia="Calibri" w:hAnsi="Times New Roman" w:cs="Times New Roman"/>
                <w:noProof/>
                <w:webHidden/>
                <w:color w:val="000000" w:themeColor="text1"/>
                <w:kern w:val="0"/>
                <w:szCs w:val="22"/>
                <w:u w:val="single"/>
                <w:lang w:val="en-GB"/>
                <w14:ligatures w14:val="none"/>
              </w:rPr>
              <w:t>3</w:t>
            </w:r>
            <w:r w:rsidRPr="00FE5320">
              <w:rPr>
                <w:rFonts w:ascii="Times New Roman" w:eastAsia="Calibri" w:hAnsi="Times New Roman" w:cs="Times New Roman"/>
                <w:noProof/>
                <w:webHidden/>
                <w:color w:val="000000" w:themeColor="text1"/>
                <w:kern w:val="0"/>
                <w:szCs w:val="22"/>
                <w:u w:val="single"/>
                <w:lang w:val="en-GB"/>
                <w14:ligatures w14:val="none"/>
              </w:rPr>
              <w:fldChar w:fldCharType="end"/>
            </w:r>
          </w:hyperlink>
        </w:p>
        <w:p w14:paraId="472B54CE" w14:textId="77777777" w:rsidR="00FE5320" w:rsidRPr="00FE5320" w:rsidRDefault="00FE5320" w:rsidP="00FE5320">
          <w:pPr>
            <w:tabs>
              <w:tab w:val="right" w:leader="dot" w:pos="9350"/>
            </w:tabs>
            <w:spacing w:after="100" w:line="360" w:lineRule="auto"/>
            <w:jc w:val="both"/>
            <w:rPr>
              <w:rFonts w:ascii="Calibri" w:eastAsia="Times New Roman" w:hAnsi="Calibri" w:cs="Times New Roman"/>
              <w:noProof/>
              <w:color w:val="000000" w:themeColor="text1"/>
              <w:kern w:val="0"/>
              <w:sz w:val="22"/>
              <w:szCs w:val="22"/>
              <w:lang w:val="en-IN" w:eastAsia="en-IN"/>
              <w14:ligatures w14:val="none"/>
            </w:rPr>
          </w:pPr>
          <w:hyperlink r:id="rId8" w:anchor="_Toc191050590" w:history="1">
            <w:r w:rsidRPr="00FE5320">
              <w:rPr>
                <w:rFonts w:ascii="Times New Roman" w:eastAsia="Calibri" w:hAnsi="Times New Roman" w:cs="Times New Roman"/>
                <w:noProof/>
                <w:color w:val="000000" w:themeColor="text1"/>
                <w:kern w:val="0"/>
                <w:szCs w:val="22"/>
                <w:u w:val="single"/>
                <w:lang w:val="en-GB"/>
                <w14:ligatures w14:val="none"/>
              </w:rPr>
              <w:t>Section 1: Reflection on Experience and Personal Development</w:t>
            </w:r>
            <w:r w:rsidRPr="00FE5320">
              <w:rPr>
                <w:rFonts w:ascii="Times New Roman" w:eastAsia="Calibri" w:hAnsi="Times New Roman" w:cs="Times New Roman"/>
                <w:noProof/>
                <w:webHidden/>
                <w:color w:val="000000" w:themeColor="text1"/>
                <w:kern w:val="0"/>
                <w:szCs w:val="22"/>
                <w:u w:val="single"/>
                <w:lang w:val="en-GB"/>
                <w14:ligatures w14:val="none"/>
              </w:rPr>
              <w:tab/>
            </w:r>
            <w:r w:rsidRPr="00FE5320">
              <w:rPr>
                <w:rFonts w:ascii="Times New Roman" w:eastAsia="Calibri" w:hAnsi="Times New Roman" w:cs="Times New Roman"/>
                <w:noProof/>
                <w:webHidden/>
                <w:color w:val="000000" w:themeColor="text1"/>
                <w:kern w:val="0"/>
                <w:szCs w:val="22"/>
                <w:u w:val="single"/>
                <w:lang w:val="en-GB"/>
                <w14:ligatures w14:val="none"/>
              </w:rPr>
              <w:fldChar w:fldCharType="begin"/>
            </w:r>
            <w:r w:rsidRPr="00FE5320">
              <w:rPr>
                <w:rFonts w:ascii="Times New Roman" w:eastAsia="Calibri" w:hAnsi="Times New Roman" w:cs="Times New Roman"/>
                <w:noProof/>
                <w:webHidden/>
                <w:color w:val="000000" w:themeColor="text1"/>
                <w:kern w:val="0"/>
                <w:szCs w:val="22"/>
                <w:u w:val="single"/>
                <w:lang w:val="en-GB"/>
                <w14:ligatures w14:val="none"/>
              </w:rPr>
              <w:instrText xml:space="preserve"> PAGEREF _Toc191050590 \h </w:instrText>
            </w:r>
            <w:r w:rsidRPr="00FE5320">
              <w:rPr>
                <w:rFonts w:ascii="Times New Roman" w:eastAsia="Calibri" w:hAnsi="Times New Roman" w:cs="Times New Roman"/>
                <w:noProof/>
                <w:webHidden/>
                <w:color w:val="000000" w:themeColor="text1"/>
                <w:kern w:val="0"/>
                <w:szCs w:val="22"/>
                <w:u w:val="single"/>
                <w:lang w:val="en-GB"/>
                <w14:ligatures w14:val="none"/>
              </w:rPr>
            </w:r>
            <w:r w:rsidRPr="00FE5320">
              <w:rPr>
                <w:rFonts w:ascii="Times New Roman" w:eastAsia="Calibri" w:hAnsi="Times New Roman" w:cs="Times New Roman"/>
                <w:noProof/>
                <w:webHidden/>
                <w:color w:val="000000" w:themeColor="text1"/>
                <w:kern w:val="0"/>
                <w:szCs w:val="22"/>
                <w:u w:val="single"/>
                <w:lang w:val="en-GB"/>
                <w14:ligatures w14:val="none"/>
              </w:rPr>
              <w:fldChar w:fldCharType="separate"/>
            </w:r>
            <w:r w:rsidRPr="00FE5320">
              <w:rPr>
                <w:rFonts w:ascii="Times New Roman" w:eastAsia="Calibri" w:hAnsi="Times New Roman" w:cs="Times New Roman"/>
                <w:noProof/>
                <w:webHidden/>
                <w:color w:val="000000" w:themeColor="text1"/>
                <w:kern w:val="0"/>
                <w:szCs w:val="22"/>
                <w:u w:val="single"/>
                <w:lang w:val="en-GB"/>
                <w14:ligatures w14:val="none"/>
              </w:rPr>
              <w:t>3</w:t>
            </w:r>
            <w:r w:rsidRPr="00FE5320">
              <w:rPr>
                <w:rFonts w:ascii="Times New Roman" w:eastAsia="Calibri" w:hAnsi="Times New Roman" w:cs="Times New Roman"/>
                <w:noProof/>
                <w:webHidden/>
                <w:color w:val="000000" w:themeColor="text1"/>
                <w:kern w:val="0"/>
                <w:szCs w:val="22"/>
                <w:u w:val="single"/>
                <w:lang w:val="en-GB"/>
                <w14:ligatures w14:val="none"/>
              </w:rPr>
              <w:fldChar w:fldCharType="end"/>
            </w:r>
          </w:hyperlink>
        </w:p>
        <w:p w14:paraId="646136C1" w14:textId="77777777" w:rsidR="00FE5320" w:rsidRPr="00FE5320" w:rsidRDefault="00FE5320" w:rsidP="00FE5320">
          <w:pPr>
            <w:tabs>
              <w:tab w:val="right" w:leader="dot" w:pos="9350"/>
            </w:tabs>
            <w:spacing w:after="100" w:line="360" w:lineRule="auto"/>
            <w:jc w:val="both"/>
            <w:rPr>
              <w:rFonts w:ascii="Calibri" w:eastAsia="Times New Roman" w:hAnsi="Calibri" w:cs="Times New Roman"/>
              <w:noProof/>
              <w:color w:val="000000" w:themeColor="text1"/>
              <w:kern w:val="0"/>
              <w:sz w:val="22"/>
              <w:szCs w:val="22"/>
              <w:lang w:val="en-IN" w:eastAsia="en-IN"/>
              <w14:ligatures w14:val="none"/>
            </w:rPr>
          </w:pPr>
          <w:hyperlink r:id="rId9" w:anchor="_Toc191050591" w:history="1">
            <w:r w:rsidRPr="00FE5320">
              <w:rPr>
                <w:rFonts w:ascii="Times New Roman" w:eastAsia="Calibri" w:hAnsi="Times New Roman" w:cs="Times New Roman"/>
                <w:noProof/>
                <w:color w:val="000000" w:themeColor="text1"/>
                <w:kern w:val="0"/>
                <w:szCs w:val="22"/>
                <w:u w:val="single"/>
                <w:lang w:val="en-GB"/>
                <w14:ligatures w14:val="none"/>
              </w:rPr>
              <w:t>Section 2: Critical Analysis of Work-Based Skills and Technical Knowledge</w:t>
            </w:r>
            <w:r w:rsidRPr="00FE5320">
              <w:rPr>
                <w:rFonts w:ascii="Times New Roman" w:eastAsia="Calibri" w:hAnsi="Times New Roman" w:cs="Times New Roman"/>
                <w:noProof/>
                <w:webHidden/>
                <w:color w:val="000000" w:themeColor="text1"/>
                <w:kern w:val="0"/>
                <w:szCs w:val="22"/>
                <w:u w:val="single"/>
                <w:lang w:val="en-GB"/>
                <w14:ligatures w14:val="none"/>
              </w:rPr>
              <w:tab/>
            </w:r>
            <w:r w:rsidRPr="00FE5320">
              <w:rPr>
                <w:rFonts w:ascii="Times New Roman" w:eastAsia="Calibri" w:hAnsi="Times New Roman" w:cs="Times New Roman"/>
                <w:noProof/>
                <w:webHidden/>
                <w:color w:val="000000" w:themeColor="text1"/>
                <w:kern w:val="0"/>
                <w:szCs w:val="22"/>
                <w:u w:val="single"/>
                <w:lang w:val="en-GB"/>
                <w14:ligatures w14:val="none"/>
              </w:rPr>
              <w:fldChar w:fldCharType="begin"/>
            </w:r>
            <w:r w:rsidRPr="00FE5320">
              <w:rPr>
                <w:rFonts w:ascii="Times New Roman" w:eastAsia="Calibri" w:hAnsi="Times New Roman" w:cs="Times New Roman"/>
                <w:noProof/>
                <w:webHidden/>
                <w:color w:val="000000" w:themeColor="text1"/>
                <w:kern w:val="0"/>
                <w:szCs w:val="22"/>
                <w:u w:val="single"/>
                <w:lang w:val="en-GB"/>
                <w14:ligatures w14:val="none"/>
              </w:rPr>
              <w:instrText xml:space="preserve"> PAGEREF _Toc191050591 \h </w:instrText>
            </w:r>
            <w:r w:rsidRPr="00FE5320">
              <w:rPr>
                <w:rFonts w:ascii="Times New Roman" w:eastAsia="Calibri" w:hAnsi="Times New Roman" w:cs="Times New Roman"/>
                <w:noProof/>
                <w:webHidden/>
                <w:color w:val="000000" w:themeColor="text1"/>
                <w:kern w:val="0"/>
                <w:szCs w:val="22"/>
                <w:u w:val="single"/>
                <w:lang w:val="en-GB"/>
                <w14:ligatures w14:val="none"/>
              </w:rPr>
            </w:r>
            <w:r w:rsidRPr="00FE5320">
              <w:rPr>
                <w:rFonts w:ascii="Times New Roman" w:eastAsia="Calibri" w:hAnsi="Times New Roman" w:cs="Times New Roman"/>
                <w:noProof/>
                <w:webHidden/>
                <w:color w:val="000000" w:themeColor="text1"/>
                <w:kern w:val="0"/>
                <w:szCs w:val="22"/>
                <w:u w:val="single"/>
                <w:lang w:val="en-GB"/>
                <w14:ligatures w14:val="none"/>
              </w:rPr>
              <w:fldChar w:fldCharType="separate"/>
            </w:r>
            <w:r w:rsidRPr="00FE5320">
              <w:rPr>
                <w:rFonts w:ascii="Times New Roman" w:eastAsia="Calibri" w:hAnsi="Times New Roman" w:cs="Times New Roman"/>
                <w:noProof/>
                <w:webHidden/>
                <w:color w:val="000000" w:themeColor="text1"/>
                <w:kern w:val="0"/>
                <w:szCs w:val="22"/>
                <w:u w:val="single"/>
                <w:lang w:val="en-GB"/>
                <w14:ligatures w14:val="none"/>
              </w:rPr>
              <w:t>4</w:t>
            </w:r>
            <w:r w:rsidRPr="00FE5320">
              <w:rPr>
                <w:rFonts w:ascii="Times New Roman" w:eastAsia="Calibri" w:hAnsi="Times New Roman" w:cs="Times New Roman"/>
                <w:noProof/>
                <w:webHidden/>
                <w:color w:val="000000" w:themeColor="text1"/>
                <w:kern w:val="0"/>
                <w:szCs w:val="22"/>
                <w:u w:val="single"/>
                <w:lang w:val="en-GB"/>
                <w14:ligatures w14:val="none"/>
              </w:rPr>
              <w:fldChar w:fldCharType="end"/>
            </w:r>
          </w:hyperlink>
        </w:p>
        <w:p w14:paraId="007E74BE" w14:textId="77777777" w:rsidR="00FE5320" w:rsidRPr="00FE5320" w:rsidRDefault="00FE5320" w:rsidP="00FE5320">
          <w:pPr>
            <w:tabs>
              <w:tab w:val="right" w:leader="dot" w:pos="9350"/>
            </w:tabs>
            <w:spacing w:after="100" w:line="360" w:lineRule="auto"/>
            <w:jc w:val="both"/>
            <w:rPr>
              <w:rFonts w:ascii="Calibri" w:eastAsia="Times New Roman" w:hAnsi="Calibri" w:cs="Times New Roman"/>
              <w:noProof/>
              <w:color w:val="000000" w:themeColor="text1"/>
              <w:kern w:val="0"/>
              <w:sz w:val="22"/>
              <w:szCs w:val="22"/>
              <w:lang w:val="en-IN" w:eastAsia="en-IN"/>
              <w14:ligatures w14:val="none"/>
            </w:rPr>
          </w:pPr>
          <w:hyperlink r:id="rId10" w:anchor="_Toc191050592" w:history="1">
            <w:r w:rsidRPr="00FE5320">
              <w:rPr>
                <w:rFonts w:ascii="Times New Roman" w:eastAsia="Calibri" w:hAnsi="Times New Roman" w:cs="Times New Roman"/>
                <w:noProof/>
                <w:color w:val="000000" w:themeColor="text1"/>
                <w:kern w:val="0"/>
                <w:szCs w:val="22"/>
                <w:u w:val="single"/>
                <w:lang w:val="en-GB"/>
                <w14:ligatures w14:val="none"/>
              </w:rPr>
              <w:t>Section 3: Reflection on Organisational Issues</w:t>
            </w:r>
            <w:r w:rsidRPr="00FE5320">
              <w:rPr>
                <w:rFonts w:ascii="Times New Roman" w:eastAsia="Calibri" w:hAnsi="Times New Roman" w:cs="Times New Roman"/>
                <w:noProof/>
                <w:webHidden/>
                <w:color w:val="000000" w:themeColor="text1"/>
                <w:kern w:val="0"/>
                <w:szCs w:val="22"/>
                <w:u w:val="single"/>
                <w:lang w:val="en-GB"/>
                <w14:ligatures w14:val="none"/>
              </w:rPr>
              <w:tab/>
            </w:r>
            <w:r w:rsidRPr="00FE5320">
              <w:rPr>
                <w:rFonts w:ascii="Times New Roman" w:eastAsia="Calibri" w:hAnsi="Times New Roman" w:cs="Times New Roman"/>
                <w:noProof/>
                <w:webHidden/>
                <w:color w:val="000000" w:themeColor="text1"/>
                <w:kern w:val="0"/>
                <w:szCs w:val="22"/>
                <w:u w:val="single"/>
                <w:lang w:val="en-GB"/>
                <w14:ligatures w14:val="none"/>
              </w:rPr>
              <w:fldChar w:fldCharType="begin"/>
            </w:r>
            <w:r w:rsidRPr="00FE5320">
              <w:rPr>
                <w:rFonts w:ascii="Times New Roman" w:eastAsia="Calibri" w:hAnsi="Times New Roman" w:cs="Times New Roman"/>
                <w:noProof/>
                <w:webHidden/>
                <w:color w:val="000000" w:themeColor="text1"/>
                <w:kern w:val="0"/>
                <w:szCs w:val="22"/>
                <w:u w:val="single"/>
                <w:lang w:val="en-GB"/>
                <w14:ligatures w14:val="none"/>
              </w:rPr>
              <w:instrText xml:space="preserve"> PAGEREF _Toc191050592 \h </w:instrText>
            </w:r>
            <w:r w:rsidRPr="00FE5320">
              <w:rPr>
                <w:rFonts w:ascii="Times New Roman" w:eastAsia="Calibri" w:hAnsi="Times New Roman" w:cs="Times New Roman"/>
                <w:noProof/>
                <w:webHidden/>
                <w:color w:val="000000" w:themeColor="text1"/>
                <w:kern w:val="0"/>
                <w:szCs w:val="22"/>
                <w:u w:val="single"/>
                <w:lang w:val="en-GB"/>
                <w14:ligatures w14:val="none"/>
              </w:rPr>
            </w:r>
            <w:r w:rsidRPr="00FE5320">
              <w:rPr>
                <w:rFonts w:ascii="Times New Roman" w:eastAsia="Calibri" w:hAnsi="Times New Roman" w:cs="Times New Roman"/>
                <w:noProof/>
                <w:webHidden/>
                <w:color w:val="000000" w:themeColor="text1"/>
                <w:kern w:val="0"/>
                <w:szCs w:val="22"/>
                <w:u w:val="single"/>
                <w:lang w:val="en-GB"/>
                <w14:ligatures w14:val="none"/>
              </w:rPr>
              <w:fldChar w:fldCharType="separate"/>
            </w:r>
            <w:r w:rsidRPr="00FE5320">
              <w:rPr>
                <w:rFonts w:ascii="Times New Roman" w:eastAsia="Calibri" w:hAnsi="Times New Roman" w:cs="Times New Roman"/>
                <w:noProof/>
                <w:webHidden/>
                <w:color w:val="000000" w:themeColor="text1"/>
                <w:kern w:val="0"/>
                <w:szCs w:val="22"/>
                <w:u w:val="single"/>
                <w:lang w:val="en-GB"/>
                <w14:ligatures w14:val="none"/>
              </w:rPr>
              <w:t>4</w:t>
            </w:r>
            <w:r w:rsidRPr="00FE5320">
              <w:rPr>
                <w:rFonts w:ascii="Times New Roman" w:eastAsia="Calibri" w:hAnsi="Times New Roman" w:cs="Times New Roman"/>
                <w:noProof/>
                <w:webHidden/>
                <w:color w:val="000000" w:themeColor="text1"/>
                <w:kern w:val="0"/>
                <w:szCs w:val="22"/>
                <w:u w:val="single"/>
                <w:lang w:val="en-GB"/>
                <w14:ligatures w14:val="none"/>
              </w:rPr>
              <w:fldChar w:fldCharType="end"/>
            </w:r>
          </w:hyperlink>
        </w:p>
        <w:p w14:paraId="0E513C59" w14:textId="77777777" w:rsidR="00FE5320" w:rsidRPr="00FE5320" w:rsidRDefault="00FE5320" w:rsidP="00FE5320">
          <w:pPr>
            <w:tabs>
              <w:tab w:val="right" w:leader="dot" w:pos="9350"/>
            </w:tabs>
            <w:spacing w:after="100" w:line="360" w:lineRule="auto"/>
            <w:jc w:val="both"/>
            <w:rPr>
              <w:rFonts w:ascii="Calibri" w:eastAsia="Times New Roman" w:hAnsi="Calibri" w:cs="Times New Roman"/>
              <w:noProof/>
              <w:color w:val="000000" w:themeColor="text1"/>
              <w:kern w:val="0"/>
              <w:sz w:val="22"/>
              <w:szCs w:val="22"/>
              <w:lang w:val="en-IN" w:eastAsia="en-IN"/>
              <w14:ligatures w14:val="none"/>
            </w:rPr>
          </w:pPr>
          <w:hyperlink r:id="rId11" w:anchor="_Toc191050593" w:history="1">
            <w:r w:rsidRPr="00FE5320">
              <w:rPr>
                <w:rFonts w:ascii="Times New Roman" w:eastAsia="Calibri" w:hAnsi="Times New Roman" w:cs="Times New Roman"/>
                <w:noProof/>
                <w:color w:val="000000" w:themeColor="text1"/>
                <w:kern w:val="0"/>
                <w:szCs w:val="22"/>
                <w:u w:val="single"/>
                <w:lang w:val="en-GB"/>
                <w14:ligatures w14:val="none"/>
              </w:rPr>
              <w:t>Conclusion and Action Plan</w:t>
            </w:r>
            <w:r w:rsidRPr="00FE5320">
              <w:rPr>
                <w:rFonts w:ascii="Times New Roman" w:eastAsia="Calibri" w:hAnsi="Times New Roman" w:cs="Times New Roman"/>
                <w:noProof/>
                <w:webHidden/>
                <w:color w:val="000000" w:themeColor="text1"/>
                <w:kern w:val="0"/>
                <w:szCs w:val="22"/>
                <w:u w:val="single"/>
                <w:lang w:val="en-GB"/>
                <w14:ligatures w14:val="none"/>
              </w:rPr>
              <w:tab/>
            </w:r>
            <w:r w:rsidRPr="00FE5320">
              <w:rPr>
                <w:rFonts w:ascii="Times New Roman" w:eastAsia="Calibri" w:hAnsi="Times New Roman" w:cs="Times New Roman"/>
                <w:noProof/>
                <w:webHidden/>
                <w:color w:val="000000" w:themeColor="text1"/>
                <w:kern w:val="0"/>
                <w:szCs w:val="22"/>
                <w:u w:val="single"/>
                <w:lang w:val="en-GB"/>
                <w14:ligatures w14:val="none"/>
              </w:rPr>
              <w:fldChar w:fldCharType="begin"/>
            </w:r>
            <w:r w:rsidRPr="00FE5320">
              <w:rPr>
                <w:rFonts w:ascii="Times New Roman" w:eastAsia="Calibri" w:hAnsi="Times New Roman" w:cs="Times New Roman"/>
                <w:noProof/>
                <w:webHidden/>
                <w:color w:val="000000" w:themeColor="text1"/>
                <w:kern w:val="0"/>
                <w:szCs w:val="22"/>
                <w:u w:val="single"/>
                <w:lang w:val="en-GB"/>
                <w14:ligatures w14:val="none"/>
              </w:rPr>
              <w:instrText xml:space="preserve"> PAGEREF _Toc191050593 \h </w:instrText>
            </w:r>
            <w:r w:rsidRPr="00FE5320">
              <w:rPr>
                <w:rFonts w:ascii="Times New Roman" w:eastAsia="Calibri" w:hAnsi="Times New Roman" w:cs="Times New Roman"/>
                <w:noProof/>
                <w:webHidden/>
                <w:color w:val="000000" w:themeColor="text1"/>
                <w:kern w:val="0"/>
                <w:szCs w:val="22"/>
                <w:u w:val="single"/>
                <w:lang w:val="en-GB"/>
                <w14:ligatures w14:val="none"/>
              </w:rPr>
            </w:r>
            <w:r w:rsidRPr="00FE5320">
              <w:rPr>
                <w:rFonts w:ascii="Times New Roman" w:eastAsia="Calibri" w:hAnsi="Times New Roman" w:cs="Times New Roman"/>
                <w:noProof/>
                <w:webHidden/>
                <w:color w:val="000000" w:themeColor="text1"/>
                <w:kern w:val="0"/>
                <w:szCs w:val="22"/>
                <w:u w:val="single"/>
                <w:lang w:val="en-GB"/>
                <w14:ligatures w14:val="none"/>
              </w:rPr>
              <w:fldChar w:fldCharType="separate"/>
            </w:r>
            <w:r w:rsidRPr="00FE5320">
              <w:rPr>
                <w:rFonts w:ascii="Times New Roman" w:eastAsia="Calibri" w:hAnsi="Times New Roman" w:cs="Times New Roman"/>
                <w:noProof/>
                <w:webHidden/>
                <w:color w:val="000000" w:themeColor="text1"/>
                <w:kern w:val="0"/>
                <w:szCs w:val="22"/>
                <w:u w:val="single"/>
                <w:lang w:val="en-GB"/>
                <w14:ligatures w14:val="none"/>
              </w:rPr>
              <w:t>5</w:t>
            </w:r>
            <w:r w:rsidRPr="00FE5320">
              <w:rPr>
                <w:rFonts w:ascii="Times New Roman" w:eastAsia="Calibri" w:hAnsi="Times New Roman" w:cs="Times New Roman"/>
                <w:noProof/>
                <w:webHidden/>
                <w:color w:val="000000" w:themeColor="text1"/>
                <w:kern w:val="0"/>
                <w:szCs w:val="22"/>
                <w:u w:val="single"/>
                <w:lang w:val="en-GB"/>
                <w14:ligatures w14:val="none"/>
              </w:rPr>
              <w:fldChar w:fldCharType="end"/>
            </w:r>
          </w:hyperlink>
        </w:p>
        <w:p w14:paraId="5D84D2F6" w14:textId="77777777" w:rsidR="00FE5320" w:rsidRPr="00FE5320" w:rsidRDefault="00FE5320" w:rsidP="00FE5320">
          <w:pPr>
            <w:tabs>
              <w:tab w:val="right" w:leader="dot" w:pos="9350"/>
            </w:tabs>
            <w:spacing w:after="100" w:line="360" w:lineRule="auto"/>
            <w:jc w:val="both"/>
            <w:rPr>
              <w:rFonts w:ascii="Calibri" w:eastAsia="Times New Roman" w:hAnsi="Calibri" w:cs="Times New Roman"/>
              <w:noProof/>
              <w:color w:val="000000" w:themeColor="text1"/>
              <w:kern w:val="0"/>
              <w:sz w:val="22"/>
              <w:szCs w:val="22"/>
              <w:lang w:val="en-IN" w:eastAsia="en-IN"/>
              <w14:ligatures w14:val="none"/>
            </w:rPr>
          </w:pPr>
          <w:hyperlink r:id="rId12" w:anchor="_Toc191050594" w:history="1">
            <w:r w:rsidRPr="00FE5320">
              <w:rPr>
                <w:rFonts w:ascii="Times New Roman" w:eastAsia="Calibri" w:hAnsi="Times New Roman" w:cs="Times New Roman"/>
                <w:noProof/>
                <w:color w:val="000000" w:themeColor="text1"/>
                <w:kern w:val="0"/>
                <w:szCs w:val="22"/>
                <w:u w:val="single"/>
                <w:lang w:val="en-GB"/>
                <w14:ligatures w14:val="none"/>
              </w:rPr>
              <w:t>References</w:t>
            </w:r>
            <w:r w:rsidRPr="00FE5320">
              <w:rPr>
                <w:rFonts w:ascii="Times New Roman" w:eastAsia="Calibri" w:hAnsi="Times New Roman" w:cs="Times New Roman"/>
                <w:noProof/>
                <w:webHidden/>
                <w:color w:val="000000" w:themeColor="text1"/>
                <w:kern w:val="0"/>
                <w:szCs w:val="22"/>
                <w:u w:val="single"/>
                <w:lang w:val="en-GB"/>
                <w14:ligatures w14:val="none"/>
              </w:rPr>
              <w:tab/>
            </w:r>
            <w:r w:rsidRPr="00FE5320">
              <w:rPr>
                <w:rFonts w:ascii="Times New Roman" w:eastAsia="Calibri" w:hAnsi="Times New Roman" w:cs="Times New Roman"/>
                <w:noProof/>
                <w:webHidden/>
                <w:color w:val="000000" w:themeColor="text1"/>
                <w:kern w:val="0"/>
                <w:szCs w:val="22"/>
                <w:u w:val="single"/>
                <w:lang w:val="en-GB"/>
                <w14:ligatures w14:val="none"/>
              </w:rPr>
              <w:fldChar w:fldCharType="begin"/>
            </w:r>
            <w:r w:rsidRPr="00FE5320">
              <w:rPr>
                <w:rFonts w:ascii="Times New Roman" w:eastAsia="Calibri" w:hAnsi="Times New Roman" w:cs="Times New Roman"/>
                <w:noProof/>
                <w:webHidden/>
                <w:color w:val="000000" w:themeColor="text1"/>
                <w:kern w:val="0"/>
                <w:szCs w:val="22"/>
                <w:u w:val="single"/>
                <w:lang w:val="en-GB"/>
                <w14:ligatures w14:val="none"/>
              </w:rPr>
              <w:instrText xml:space="preserve"> PAGEREF _Toc191050594 \h </w:instrText>
            </w:r>
            <w:r w:rsidRPr="00FE5320">
              <w:rPr>
                <w:rFonts w:ascii="Times New Roman" w:eastAsia="Calibri" w:hAnsi="Times New Roman" w:cs="Times New Roman"/>
                <w:noProof/>
                <w:webHidden/>
                <w:color w:val="000000" w:themeColor="text1"/>
                <w:kern w:val="0"/>
                <w:szCs w:val="22"/>
                <w:u w:val="single"/>
                <w:lang w:val="en-GB"/>
                <w14:ligatures w14:val="none"/>
              </w:rPr>
            </w:r>
            <w:r w:rsidRPr="00FE5320">
              <w:rPr>
                <w:rFonts w:ascii="Times New Roman" w:eastAsia="Calibri" w:hAnsi="Times New Roman" w:cs="Times New Roman"/>
                <w:noProof/>
                <w:webHidden/>
                <w:color w:val="000000" w:themeColor="text1"/>
                <w:kern w:val="0"/>
                <w:szCs w:val="22"/>
                <w:u w:val="single"/>
                <w:lang w:val="en-GB"/>
                <w14:ligatures w14:val="none"/>
              </w:rPr>
              <w:fldChar w:fldCharType="separate"/>
            </w:r>
            <w:r w:rsidRPr="00FE5320">
              <w:rPr>
                <w:rFonts w:ascii="Times New Roman" w:eastAsia="Calibri" w:hAnsi="Times New Roman" w:cs="Times New Roman"/>
                <w:noProof/>
                <w:webHidden/>
                <w:color w:val="000000" w:themeColor="text1"/>
                <w:kern w:val="0"/>
                <w:szCs w:val="22"/>
                <w:u w:val="single"/>
                <w:lang w:val="en-GB"/>
                <w14:ligatures w14:val="none"/>
              </w:rPr>
              <w:t>7</w:t>
            </w:r>
            <w:r w:rsidRPr="00FE5320">
              <w:rPr>
                <w:rFonts w:ascii="Times New Roman" w:eastAsia="Calibri" w:hAnsi="Times New Roman" w:cs="Times New Roman"/>
                <w:noProof/>
                <w:webHidden/>
                <w:color w:val="000000" w:themeColor="text1"/>
                <w:kern w:val="0"/>
                <w:szCs w:val="22"/>
                <w:u w:val="single"/>
                <w:lang w:val="en-GB"/>
                <w14:ligatures w14:val="none"/>
              </w:rPr>
              <w:fldChar w:fldCharType="end"/>
            </w:r>
          </w:hyperlink>
        </w:p>
        <w:p w14:paraId="4B9E0849" w14:textId="77777777" w:rsidR="00FE5320" w:rsidRPr="00FE5320" w:rsidRDefault="00FE5320" w:rsidP="00FE5320">
          <w:pPr>
            <w:tabs>
              <w:tab w:val="right" w:leader="dot" w:pos="9350"/>
            </w:tabs>
            <w:spacing w:after="100" w:line="360" w:lineRule="auto"/>
            <w:jc w:val="both"/>
            <w:rPr>
              <w:rFonts w:ascii="Calibri" w:eastAsia="Times New Roman" w:hAnsi="Calibri" w:cs="Times New Roman"/>
              <w:noProof/>
              <w:color w:val="000000" w:themeColor="text1"/>
              <w:kern w:val="0"/>
              <w:sz w:val="22"/>
              <w:szCs w:val="22"/>
              <w:lang w:val="en-IN" w:eastAsia="en-IN"/>
              <w14:ligatures w14:val="none"/>
            </w:rPr>
          </w:pPr>
          <w:hyperlink r:id="rId13" w:anchor="_Toc191050595" w:history="1">
            <w:r w:rsidRPr="00FE5320">
              <w:rPr>
                <w:rFonts w:ascii="Times New Roman" w:eastAsia="Calibri" w:hAnsi="Times New Roman" w:cs="Times New Roman"/>
                <w:noProof/>
                <w:color w:val="000000" w:themeColor="text1"/>
                <w:kern w:val="0"/>
                <w:szCs w:val="22"/>
                <w:u w:val="single"/>
                <w:lang w:val="en-GB"/>
                <w14:ligatures w14:val="none"/>
              </w:rPr>
              <w:t>Appendix</w:t>
            </w:r>
            <w:r w:rsidRPr="00FE5320">
              <w:rPr>
                <w:rFonts w:ascii="Times New Roman" w:eastAsia="Calibri" w:hAnsi="Times New Roman" w:cs="Times New Roman"/>
                <w:noProof/>
                <w:webHidden/>
                <w:color w:val="000000" w:themeColor="text1"/>
                <w:kern w:val="0"/>
                <w:szCs w:val="22"/>
                <w:u w:val="single"/>
                <w:lang w:val="en-GB"/>
                <w14:ligatures w14:val="none"/>
              </w:rPr>
              <w:tab/>
            </w:r>
            <w:r w:rsidRPr="00FE5320">
              <w:rPr>
                <w:rFonts w:ascii="Times New Roman" w:eastAsia="Calibri" w:hAnsi="Times New Roman" w:cs="Times New Roman"/>
                <w:noProof/>
                <w:webHidden/>
                <w:color w:val="000000" w:themeColor="text1"/>
                <w:kern w:val="0"/>
                <w:szCs w:val="22"/>
                <w:u w:val="single"/>
                <w:lang w:val="en-GB"/>
                <w14:ligatures w14:val="none"/>
              </w:rPr>
              <w:fldChar w:fldCharType="begin"/>
            </w:r>
            <w:r w:rsidRPr="00FE5320">
              <w:rPr>
                <w:rFonts w:ascii="Times New Roman" w:eastAsia="Calibri" w:hAnsi="Times New Roman" w:cs="Times New Roman"/>
                <w:noProof/>
                <w:webHidden/>
                <w:color w:val="000000" w:themeColor="text1"/>
                <w:kern w:val="0"/>
                <w:szCs w:val="22"/>
                <w:u w:val="single"/>
                <w:lang w:val="en-GB"/>
                <w14:ligatures w14:val="none"/>
              </w:rPr>
              <w:instrText xml:space="preserve"> PAGEREF _Toc191050595 \h </w:instrText>
            </w:r>
            <w:r w:rsidRPr="00FE5320">
              <w:rPr>
                <w:rFonts w:ascii="Times New Roman" w:eastAsia="Calibri" w:hAnsi="Times New Roman" w:cs="Times New Roman"/>
                <w:noProof/>
                <w:webHidden/>
                <w:color w:val="000000" w:themeColor="text1"/>
                <w:kern w:val="0"/>
                <w:szCs w:val="22"/>
                <w:u w:val="single"/>
                <w:lang w:val="en-GB"/>
                <w14:ligatures w14:val="none"/>
              </w:rPr>
            </w:r>
            <w:r w:rsidRPr="00FE5320">
              <w:rPr>
                <w:rFonts w:ascii="Times New Roman" w:eastAsia="Calibri" w:hAnsi="Times New Roman" w:cs="Times New Roman"/>
                <w:noProof/>
                <w:webHidden/>
                <w:color w:val="000000" w:themeColor="text1"/>
                <w:kern w:val="0"/>
                <w:szCs w:val="22"/>
                <w:u w:val="single"/>
                <w:lang w:val="en-GB"/>
                <w14:ligatures w14:val="none"/>
              </w:rPr>
              <w:fldChar w:fldCharType="separate"/>
            </w:r>
            <w:r w:rsidRPr="00FE5320">
              <w:rPr>
                <w:rFonts w:ascii="Times New Roman" w:eastAsia="Calibri" w:hAnsi="Times New Roman" w:cs="Times New Roman"/>
                <w:noProof/>
                <w:webHidden/>
                <w:color w:val="000000" w:themeColor="text1"/>
                <w:kern w:val="0"/>
                <w:szCs w:val="22"/>
                <w:u w:val="single"/>
                <w:lang w:val="en-GB"/>
                <w14:ligatures w14:val="none"/>
              </w:rPr>
              <w:t>8</w:t>
            </w:r>
            <w:r w:rsidRPr="00FE5320">
              <w:rPr>
                <w:rFonts w:ascii="Times New Roman" w:eastAsia="Calibri" w:hAnsi="Times New Roman" w:cs="Times New Roman"/>
                <w:noProof/>
                <w:webHidden/>
                <w:color w:val="000000" w:themeColor="text1"/>
                <w:kern w:val="0"/>
                <w:szCs w:val="22"/>
                <w:u w:val="single"/>
                <w:lang w:val="en-GB"/>
                <w14:ligatures w14:val="none"/>
              </w:rPr>
              <w:fldChar w:fldCharType="end"/>
            </w:r>
          </w:hyperlink>
        </w:p>
        <w:p w14:paraId="08B0C3AC" w14:textId="77777777" w:rsidR="00FE5320" w:rsidRPr="00FE5320" w:rsidRDefault="00FE5320" w:rsidP="00FE5320">
          <w:pPr>
            <w:tabs>
              <w:tab w:val="right" w:leader="dot" w:pos="9350"/>
            </w:tabs>
            <w:spacing w:after="100" w:line="360" w:lineRule="auto"/>
            <w:jc w:val="both"/>
            <w:rPr>
              <w:rFonts w:ascii="Calibri" w:eastAsia="Times New Roman" w:hAnsi="Calibri" w:cs="Times New Roman"/>
              <w:noProof/>
              <w:color w:val="000000" w:themeColor="text1"/>
              <w:kern w:val="0"/>
              <w:sz w:val="22"/>
              <w:szCs w:val="22"/>
              <w:lang w:val="en-IN" w:eastAsia="en-IN"/>
              <w14:ligatures w14:val="none"/>
            </w:rPr>
          </w:pPr>
          <w:hyperlink r:id="rId14" w:anchor="_Toc191050596" w:history="1">
            <w:r w:rsidRPr="00FE5320">
              <w:rPr>
                <w:rFonts w:ascii="Times New Roman" w:eastAsia="Calibri" w:hAnsi="Times New Roman" w:cs="Times New Roman"/>
                <w:noProof/>
                <w:color w:val="000000" w:themeColor="text1"/>
                <w:kern w:val="0"/>
                <w:szCs w:val="22"/>
                <w:u w:val="single"/>
                <w:lang w:val="en-GB"/>
                <w14:ligatures w14:val="none"/>
              </w:rPr>
              <w:t>1. Learning log</w:t>
            </w:r>
            <w:r w:rsidRPr="00FE5320">
              <w:rPr>
                <w:rFonts w:ascii="Times New Roman" w:eastAsia="Calibri" w:hAnsi="Times New Roman" w:cs="Times New Roman"/>
                <w:noProof/>
                <w:webHidden/>
                <w:color w:val="000000" w:themeColor="text1"/>
                <w:kern w:val="0"/>
                <w:szCs w:val="22"/>
                <w:u w:val="single"/>
                <w:lang w:val="en-GB"/>
                <w14:ligatures w14:val="none"/>
              </w:rPr>
              <w:tab/>
            </w:r>
            <w:r w:rsidRPr="00FE5320">
              <w:rPr>
                <w:rFonts w:ascii="Times New Roman" w:eastAsia="Calibri" w:hAnsi="Times New Roman" w:cs="Times New Roman"/>
                <w:noProof/>
                <w:webHidden/>
                <w:color w:val="000000" w:themeColor="text1"/>
                <w:kern w:val="0"/>
                <w:szCs w:val="22"/>
                <w:u w:val="single"/>
                <w:lang w:val="en-GB"/>
                <w14:ligatures w14:val="none"/>
              </w:rPr>
              <w:fldChar w:fldCharType="begin"/>
            </w:r>
            <w:r w:rsidRPr="00FE5320">
              <w:rPr>
                <w:rFonts w:ascii="Times New Roman" w:eastAsia="Calibri" w:hAnsi="Times New Roman" w:cs="Times New Roman"/>
                <w:noProof/>
                <w:webHidden/>
                <w:color w:val="000000" w:themeColor="text1"/>
                <w:kern w:val="0"/>
                <w:szCs w:val="22"/>
                <w:u w:val="single"/>
                <w:lang w:val="en-GB"/>
                <w14:ligatures w14:val="none"/>
              </w:rPr>
              <w:instrText xml:space="preserve"> PAGEREF _Toc191050596 \h </w:instrText>
            </w:r>
            <w:r w:rsidRPr="00FE5320">
              <w:rPr>
                <w:rFonts w:ascii="Times New Roman" w:eastAsia="Calibri" w:hAnsi="Times New Roman" w:cs="Times New Roman"/>
                <w:noProof/>
                <w:webHidden/>
                <w:color w:val="000000" w:themeColor="text1"/>
                <w:kern w:val="0"/>
                <w:szCs w:val="22"/>
                <w:u w:val="single"/>
                <w:lang w:val="en-GB"/>
                <w14:ligatures w14:val="none"/>
              </w:rPr>
            </w:r>
            <w:r w:rsidRPr="00FE5320">
              <w:rPr>
                <w:rFonts w:ascii="Times New Roman" w:eastAsia="Calibri" w:hAnsi="Times New Roman" w:cs="Times New Roman"/>
                <w:noProof/>
                <w:webHidden/>
                <w:color w:val="000000" w:themeColor="text1"/>
                <w:kern w:val="0"/>
                <w:szCs w:val="22"/>
                <w:u w:val="single"/>
                <w:lang w:val="en-GB"/>
                <w14:ligatures w14:val="none"/>
              </w:rPr>
              <w:fldChar w:fldCharType="separate"/>
            </w:r>
            <w:r w:rsidRPr="00FE5320">
              <w:rPr>
                <w:rFonts w:ascii="Times New Roman" w:eastAsia="Calibri" w:hAnsi="Times New Roman" w:cs="Times New Roman"/>
                <w:noProof/>
                <w:webHidden/>
                <w:color w:val="000000" w:themeColor="text1"/>
                <w:kern w:val="0"/>
                <w:szCs w:val="22"/>
                <w:u w:val="single"/>
                <w:lang w:val="en-GB"/>
                <w14:ligatures w14:val="none"/>
              </w:rPr>
              <w:t>8</w:t>
            </w:r>
            <w:r w:rsidRPr="00FE5320">
              <w:rPr>
                <w:rFonts w:ascii="Times New Roman" w:eastAsia="Calibri" w:hAnsi="Times New Roman" w:cs="Times New Roman"/>
                <w:noProof/>
                <w:webHidden/>
                <w:color w:val="000000" w:themeColor="text1"/>
                <w:kern w:val="0"/>
                <w:szCs w:val="22"/>
                <w:u w:val="single"/>
                <w:lang w:val="en-GB"/>
                <w14:ligatures w14:val="none"/>
              </w:rPr>
              <w:fldChar w:fldCharType="end"/>
            </w:r>
          </w:hyperlink>
        </w:p>
        <w:p w14:paraId="004F4739"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b/>
              <w:bCs/>
              <w:kern w:val="0"/>
              <w:szCs w:val="22"/>
              <w:lang w:val="en-GB"/>
              <w14:ligatures w14:val="none"/>
            </w:rPr>
            <w:fldChar w:fldCharType="end"/>
          </w:r>
        </w:p>
      </w:sdtContent>
    </w:sdt>
    <w:p w14:paraId="7C6C0FD9" w14:textId="77777777" w:rsidR="00FE5320" w:rsidRPr="00FE5320" w:rsidRDefault="00FE5320" w:rsidP="00FE5320">
      <w:pPr>
        <w:spacing w:after="200" w:line="360" w:lineRule="auto"/>
        <w:rPr>
          <w:rFonts w:ascii="Times New Roman" w:eastAsia="Times New Roman" w:hAnsi="Times New Roman" w:cs="Times New Roman"/>
          <w:b/>
          <w:bCs/>
          <w:kern w:val="0"/>
          <w:sz w:val="28"/>
          <w:szCs w:val="28"/>
          <w:lang w:val="en-GB"/>
          <w14:ligatures w14:val="none"/>
        </w:rPr>
      </w:pPr>
      <w:r w:rsidRPr="00FE5320">
        <w:rPr>
          <w:rFonts w:ascii="Times New Roman" w:eastAsia="Calibri" w:hAnsi="Times New Roman" w:cs="Times New Roman"/>
          <w:kern w:val="0"/>
          <w:szCs w:val="22"/>
          <w:lang w:val="en-GB"/>
          <w14:ligatures w14:val="none"/>
        </w:rPr>
        <w:br w:type="page"/>
      </w:r>
    </w:p>
    <w:p w14:paraId="58A8F63D" w14:textId="77777777" w:rsidR="00FE5320" w:rsidRPr="00FE5320" w:rsidRDefault="00FE5320" w:rsidP="00FE5320">
      <w:pPr>
        <w:keepNext/>
        <w:keepLines/>
        <w:spacing w:after="0" w:line="360" w:lineRule="auto"/>
        <w:outlineLvl w:val="0"/>
        <w:rPr>
          <w:rFonts w:ascii="Times New Roman" w:eastAsia="Times New Roman" w:hAnsi="Times New Roman" w:cs="Times New Roman"/>
          <w:b/>
          <w:bCs/>
          <w:kern w:val="0"/>
          <w:sz w:val="28"/>
          <w:szCs w:val="28"/>
          <w:lang w:val="en-GB"/>
          <w14:ligatures w14:val="none"/>
        </w:rPr>
      </w:pPr>
      <w:bookmarkStart w:id="0" w:name="_Toc191050589"/>
      <w:r w:rsidRPr="00FE5320">
        <w:rPr>
          <w:rFonts w:ascii="Times New Roman" w:eastAsia="Times New Roman" w:hAnsi="Times New Roman" w:cs="Times New Roman"/>
          <w:b/>
          <w:bCs/>
          <w:kern w:val="0"/>
          <w:sz w:val="28"/>
          <w:szCs w:val="28"/>
          <w:lang w:val="en-GB"/>
          <w14:ligatures w14:val="none"/>
        </w:rPr>
        <w:lastRenderedPageBreak/>
        <w:t>Introduction</w:t>
      </w:r>
      <w:bookmarkEnd w:id="0"/>
    </w:p>
    <w:p w14:paraId="64FB5481" w14:textId="77777777" w:rsidR="00FE5320" w:rsidRPr="00FE5320" w:rsidRDefault="00FE5320" w:rsidP="00FE5320">
      <w:pPr>
        <w:spacing w:after="0" w:line="360" w:lineRule="auto"/>
        <w:jc w:val="both"/>
        <w:rPr>
          <w:rFonts w:ascii="Times New Roman" w:eastAsia="Calibri" w:hAnsi="Times New Roman" w:cs="Times New Roman"/>
          <w:i/>
          <w:kern w:val="0"/>
          <w:szCs w:val="22"/>
          <w:lang w:val="en-GB"/>
          <w14:ligatures w14:val="none"/>
        </w:rPr>
      </w:pPr>
      <w:r w:rsidRPr="00FE5320">
        <w:rPr>
          <w:rFonts w:ascii="Times New Roman" w:eastAsia="Calibri" w:hAnsi="Times New Roman" w:cs="Times New Roman"/>
          <w:i/>
          <w:kern w:val="0"/>
          <w:szCs w:val="22"/>
          <w:lang w:val="en-GB"/>
          <w14:ligatures w14:val="none"/>
        </w:rPr>
        <w:t>Brief overview of Ibis Nottingham Centre</w:t>
      </w:r>
    </w:p>
    <w:p w14:paraId="18E5CA9B"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 xml:space="preserve">Ibis Nottingham Centre is a </w:t>
      </w:r>
      <w:proofErr w:type="gramStart"/>
      <w:r w:rsidRPr="00FE5320">
        <w:rPr>
          <w:rFonts w:ascii="Times New Roman" w:eastAsia="Calibri" w:hAnsi="Times New Roman" w:cs="Times New Roman"/>
          <w:kern w:val="0"/>
          <w:szCs w:val="22"/>
          <w:lang w:val="en-GB"/>
          <w14:ligatures w14:val="none"/>
        </w:rPr>
        <w:t>2 star</w:t>
      </w:r>
      <w:proofErr w:type="gramEnd"/>
      <w:r w:rsidRPr="00FE5320">
        <w:rPr>
          <w:rFonts w:ascii="Times New Roman" w:eastAsia="Calibri" w:hAnsi="Times New Roman" w:cs="Times New Roman"/>
          <w:kern w:val="0"/>
          <w:szCs w:val="22"/>
          <w:lang w:val="en-GB"/>
          <w14:ligatures w14:val="none"/>
        </w:rPr>
        <w:t xml:space="preserve"> hotel in Nottingham, the UK. It is located at the prime location in the city centre (Ibis Accor, 2025). The administrative operations of Ibis Nottingham Centre include the monitoring of the day-to-day activities such as food and beverage services, front office and reception. </w:t>
      </w:r>
    </w:p>
    <w:p w14:paraId="429A6BCF" w14:textId="77777777" w:rsidR="00FE5320" w:rsidRPr="00FE5320" w:rsidRDefault="00FE5320" w:rsidP="00FE5320">
      <w:pPr>
        <w:spacing w:after="0" w:line="360" w:lineRule="auto"/>
        <w:jc w:val="both"/>
        <w:rPr>
          <w:rFonts w:ascii="Times New Roman" w:eastAsia="Calibri" w:hAnsi="Times New Roman" w:cs="Times New Roman"/>
          <w:i/>
          <w:kern w:val="0"/>
          <w:szCs w:val="22"/>
          <w:lang w:val="en-GB"/>
          <w14:ligatures w14:val="none"/>
        </w:rPr>
      </w:pPr>
      <w:r w:rsidRPr="00FE5320">
        <w:rPr>
          <w:rFonts w:ascii="Times New Roman" w:eastAsia="Calibri" w:hAnsi="Times New Roman" w:cs="Times New Roman"/>
          <w:i/>
          <w:kern w:val="0"/>
          <w:szCs w:val="22"/>
          <w:lang w:val="en-GB"/>
          <w14:ligatures w14:val="none"/>
        </w:rPr>
        <w:t xml:space="preserve">The learning objectives </w:t>
      </w:r>
    </w:p>
    <w:p w14:paraId="3926B353" w14:textId="77777777" w:rsidR="00FE5320" w:rsidRPr="00FE5320" w:rsidRDefault="00FE5320" w:rsidP="00FE5320">
      <w:pPr>
        <w:numPr>
          <w:ilvl w:val="0"/>
          <w:numId w:val="1"/>
        </w:numPr>
        <w:spacing w:after="0" w:line="360" w:lineRule="auto"/>
        <w:contextualSpacing/>
        <w:jc w:val="both"/>
        <w:rPr>
          <w:rFonts w:ascii="Times New Roman" w:eastAsia="Calibri" w:hAnsi="Times New Roman" w:cs="Times New Roman"/>
          <w:lang w:val="en-GB"/>
        </w:rPr>
      </w:pPr>
      <w:r w:rsidRPr="00FE5320">
        <w:rPr>
          <w:rFonts w:ascii="Times New Roman" w:eastAsia="Calibri" w:hAnsi="Times New Roman" w:cs="Times New Roman"/>
          <w:lang w:val="en-GB"/>
        </w:rPr>
        <w:t xml:space="preserve">To develop time management skill </w:t>
      </w:r>
      <w:proofErr w:type="gramStart"/>
      <w:r w:rsidRPr="00FE5320">
        <w:rPr>
          <w:rFonts w:ascii="Times New Roman" w:eastAsia="Calibri" w:hAnsi="Times New Roman" w:cs="Times New Roman"/>
          <w:lang w:val="en-GB"/>
        </w:rPr>
        <w:t>in order to</w:t>
      </w:r>
      <w:proofErr w:type="gramEnd"/>
      <w:r w:rsidRPr="00FE5320">
        <w:rPr>
          <w:rFonts w:ascii="Times New Roman" w:eastAsia="Calibri" w:hAnsi="Times New Roman" w:cs="Times New Roman"/>
          <w:lang w:val="en-GB"/>
        </w:rPr>
        <w:t xml:space="preserve"> be efficient enough in providing breakfast and reception services. </w:t>
      </w:r>
    </w:p>
    <w:p w14:paraId="1CBA49CD" w14:textId="77777777" w:rsidR="00FE5320" w:rsidRPr="00FE5320" w:rsidRDefault="00FE5320" w:rsidP="00FE5320">
      <w:pPr>
        <w:numPr>
          <w:ilvl w:val="0"/>
          <w:numId w:val="1"/>
        </w:numPr>
        <w:spacing w:after="0" w:line="360" w:lineRule="auto"/>
        <w:contextualSpacing/>
        <w:jc w:val="both"/>
        <w:rPr>
          <w:rFonts w:ascii="Times New Roman" w:eastAsia="Calibri" w:hAnsi="Times New Roman" w:cs="Times New Roman"/>
          <w:lang w:val="en-GB"/>
        </w:rPr>
      </w:pPr>
      <w:r w:rsidRPr="00FE5320">
        <w:rPr>
          <w:rFonts w:ascii="Times New Roman" w:eastAsia="Calibri" w:hAnsi="Times New Roman" w:cs="Times New Roman"/>
          <w:lang w:val="en-GB"/>
        </w:rPr>
        <w:t xml:space="preserve">To develop task management skills to tackle the issues that occurs in the complex environment of the hospitality industry. </w:t>
      </w:r>
    </w:p>
    <w:p w14:paraId="31ADFE5D" w14:textId="77777777" w:rsidR="00FE5320" w:rsidRPr="00FE5320" w:rsidRDefault="00FE5320" w:rsidP="00FE5320">
      <w:pPr>
        <w:keepNext/>
        <w:keepLines/>
        <w:spacing w:after="0" w:line="360" w:lineRule="auto"/>
        <w:outlineLvl w:val="0"/>
        <w:rPr>
          <w:rFonts w:ascii="Times New Roman" w:eastAsia="Times New Roman" w:hAnsi="Times New Roman" w:cs="Times New Roman"/>
          <w:b/>
          <w:bCs/>
          <w:kern w:val="0"/>
          <w:sz w:val="28"/>
          <w:szCs w:val="28"/>
          <w:lang w:val="en-GB"/>
          <w14:ligatures w14:val="none"/>
        </w:rPr>
      </w:pPr>
      <w:bookmarkStart w:id="1" w:name="_Toc191050590"/>
      <w:r w:rsidRPr="00FE5320">
        <w:rPr>
          <w:rFonts w:ascii="Times New Roman" w:eastAsia="Times New Roman" w:hAnsi="Times New Roman" w:cs="Times New Roman"/>
          <w:b/>
          <w:bCs/>
          <w:kern w:val="0"/>
          <w:sz w:val="28"/>
          <w:szCs w:val="28"/>
          <w:lang w:val="en-GB"/>
          <w14:ligatures w14:val="none"/>
        </w:rPr>
        <w:t>Section 1: Reflection on Experience and Personal Development</w:t>
      </w:r>
      <w:bookmarkEnd w:id="1"/>
    </w:p>
    <w:p w14:paraId="7B03F4CC"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b/>
          <w:bCs/>
          <w:color w:val="0E101A"/>
          <w:kern w:val="0"/>
          <w:szCs w:val="22"/>
          <w:lang w:val="en-GB"/>
          <w14:ligatures w14:val="none"/>
        </w:rPr>
        <w:t>Description:</w:t>
      </w:r>
      <w:r w:rsidRPr="00FE5320">
        <w:rPr>
          <w:rFonts w:ascii="Times New Roman" w:eastAsia="Calibri" w:hAnsi="Times New Roman" w:cs="Times New Roman"/>
          <w:kern w:val="0"/>
          <w:szCs w:val="22"/>
          <w:lang w:val="en-GB"/>
          <w14:ligatures w14:val="none"/>
        </w:rPr>
        <w:t xml:space="preserve"> This is the first stage of the Gibbs reflective cycle, which describes what happened, when and who was involved, and the result (</w:t>
      </w:r>
      <w:proofErr w:type="spellStart"/>
      <w:r w:rsidRPr="00FE5320">
        <w:rPr>
          <w:rFonts w:ascii="Times New Roman" w:eastAsia="Calibri" w:hAnsi="Times New Roman" w:cs="Times New Roman"/>
          <w:kern w:val="0"/>
          <w:szCs w:val="22"/>
          <w:lang w:val="en-GB"/>
          <w14:ligatures w14:val="none"/>
        </w:rPr>
        <w:t>Talawanich</w:t>
      </w:r>
      <w:proofErr w:type="spellEnd"/>
      <w:r w:rsidRPr="00FE5320">
        <w:rPr>
          <w:rFonts w:ascii="Times New Roman" w:eastAsia="Calibri" w:hAnsi="Times New Roman" w:cs="Times New Roman"/>
          <w:kern w:val="0"/>
          <w:szCs w:val="22"/>
          <w:lang w:val="en-GB"/>
          <w14:ligatures w14:val="none"/>
        </w:rPr>
        <w:t xml:space="preserve"> and </w:t>
      </w:r>
      <w:proofErr w:type="spellStart"/>
      <w:r w:rsidRPr="00FE5320">
        <w:rPr>
          <w:rFonts w:ascii="Times New Roman" w:eastAsia="Calibri" w:hAnsi="Times New Roman" w:cs="Times New Roman"/>
          <w:kern w:val="0"/>
          <w:szCs w:val="22"/>
          <w:lang w:val="en-GB"/>
          <w14:ligatures w14:val="none"/>
        </w:rPr>
        <w:t>Wattanacharoensil</w:t>
      </w:r>
      <w:proofErr w:type="spellEnd"/>
      <w:r w:rsidRPr="00FE5320">
        <w:rPr>
          <w:rFonts w:ascii="Times New Roman" w:eastAsia="Calibri" w:hAnsi="Times New Roman" w:cs="Times New Roman"/>
          <w:kern w:val="0"/>
          <w:szCs w:val="22"/>
          <w:lang w:val="en-GB"/>
          <w14:ligatures w14:val="none"/>
        </w:rPr>
        <w:t xml:space="preserve">, 2021). While working as a receptionist and monitoring the breakfast department, I recognised many skills and gaps I needed to develop. The skills I developed and determined while working as an intern in the hotel industry is communication, problem-solving, customer service and organisational skills. </w:t>
      </w:r>
    </w:p>
    <w:p w14:paraId="61D32D18"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b/>
          <w:bCs/>
          <w:color w:val="0E101A"/>
          <w:kern w:val="0"/>
          <w:szCs w:val="22"/>
          <w:lang w:val="en-GB"/>
          <w14:ligatures w14:val="none"/>
        </w:rPr>
        <w:t xml:space="preserve">Feelings: </w:t>
      </w:r>
      <w:r w:rsidRPr="00FE5320">
        <w:rPr>
          <w:rFonts w:ascii="Times New Roman" w:eastAsia="Calibri" w:hAnsi="Times New Roman" w:cs="Times New Roman"/>
          <w:kern w:val="0"/>
          <w:szCs w:val="22"/>
          <w:lang w:val="en-GB"/>
          <w14:ligatures w14:val="none"/>
        </w:rPr>
        <w:t xml:space="preserve">The </w:t>
      </w:r>
      <w:proofErr w:type="gramStart"/>
      <w:r w:rsidRPr="00FE5320">
        <w:rPr>
          <w:rFonts w:ascii="Times New Roman" w:eastAsia="Calibri" w:hAnsi="Times New Roman" w:cs="Times New Roman"/>
          <w:kern w:val="0"/>
          <w:szCs w:val="22"/>
          <w:lang w:val="en-GB"/>
          <w14:ligatures w14:val="none"/>
        </w:rPr>
        <w:t>work based</w:t>
      </w:r>
      <w:proofErr w:type="gramEnd"/>
      <w:r w:rsidRPr="00FE5320">
        <w:rPr>
          <w:rFonts w:ascii="Times New Roman" w:eastAsia="Calibri" w:hAnsi="Times New Roman" w:cs="Times New Roman"/>
          <w:kern w:val="0"/>
          <w:szCs w:val="22"/>
          <w:lang w:val="en-GB"/>
          <w14:ligatures w14:val="none"/>
        </w:rPr>
        <w:t xml:space="preserve"> skill which I developed is problem-solving skills during my academic journey while completing my complex projects. Work based skill such as </w:t>
      </w:r>
      <w:proofErr w:type="gramStart"/>
      <w:r w:rsidRPr="00FE5320">
        <w:rPr>
          <w:rFonts w:ascii="Times New Roman" w:eastAsia="Calibri" w:hAnsi="Times New Roman" w:cs="Times New Roman"/>
          <w:kern w:val="0"/>
          <w:szCs w:val="22"/>
          <w:lang w:val="en-GB"/>
          <w14:ligatures w14:val="none"/>
        </w:rPr>
        <w:t>problem solving</w:t>
      </w:r>
      <w:proofErr w:type="gramEnd"/>
      <w:r w:rsidRPr="00FE5320">
        <w:rPr>
          <w:rFonts w:ascii="Times New Roman" w:eastAsia="Calibri" w:hAnsi="Times New Roman" w:cs="Times New Roman"/>
          <w:kern w:val="0"/>
          <w:szCs w:val="22"/>
          <w:lang w:val="en-GB"/>
          <w14:ligatures w14:val="none"/>
        </w:rPr>
        <w:t xml:space="preserve"> skill is important for a receptionist as it helps identify guest issues promptly, determine solutions to solve the complaints proficiently, and thus adapt to unpredictable situations (Xing </w:t>
      </w:r>
      <w:r w:rsidRPr="00FE5320">
        <w:rPr>
          <w:rFonts w:ascii="Times New Roman" w:eastAsia="Calibri" w:hAnsi="Times New Roman" w:cs="Times New Roman"/>
          <w:i/>
          <w:kern w:val="0"/>
          <w:szCs w:val="22"/>
          <w:lang w:val="en-GB"/>
          <w14:ligatures w14:val="none"/>
        </w:rPr>
        <w:t>et.al</w:t>
      </w:r>
      <w:r w:rsidRPr="00FE5320">
        <w:rPr>
          <w:rFonts w:ascii="Times New Roman" w:eastAsia="Calibri" w:hAnsi="Times New Roman" w:cs="Times New Roman"/>
          <w:kern w:val="0"/>
          <w:szCs w:val="22"/>
          <w:lang w:val="en-GB"/>
          <w14:ligatures w14:val="none"/>
        </w:rPr>
        <w:t xml:space="preserve"> 2023). I also felt that I had built a strong knowledge of hotel operations within me, which can help me experience immense career growth in the future. </w:t>
      </w:r>
    </w:p>
    <w:p w14:paraId="7D75DCA3"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b/>
          <w:bCs/>
          <w:color w:val="0E101A"/>
          <w:kern w:val="0"/>
          <w:szCs w:val="22"/>
          <w:lang w:val="en-GB"/>
          <w14:ligatures w14:val="none"/>
        </w:rPr>
        <w:t>Evaluation:</w:t>
      </w:r>
      <w:r w:rsidRPr="00FE5320">
        <w:rPr>
          <w:rFonts w:ascii="Times New Roman" w:eastAsia="Calibri" w:hAnsi="Times New Roman" w:cs="Times New Roman"/>
          <w:kern w:val="0"/>
          <w:szCs w:val="22"/>
          <w:lang w:val="en-GB"/>
          <w14:ligatures w14:val="none"/>
        </w:rPr>
        <w:t xml:space="preserve"> This is the third stage of Gibbs, under which it describes what was good and bad about the experience (QAA, 2018). While practising at Ibis Nottingham Centre, the good aspects were that it is a 2-star hotel, which provided me with immense knowledge of how to deal with guests during peak times, handle breakfast services and fulfil the food demands of various customers at one time. Moreover, the bad experience was a lack of task management, which resulted in poor coordination among department staff, which overshadowed my skill. </w:t>
      </w:r>
    </w:p>
    <w:p w14:paraId="2D9E6123"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b/>
          <w:bCs/>
          <w:color w:val="0E101A"/>
          <w:kern w:val="0"/>
          <w:szCs w:val="22"/>
          <w:lang w:val="en-GB"/>
          <w14:ligatures w14:val="none"/>
        </w:rPr>
        <w:t>Analysis:</w:t>
      </w:r>
      <w:r w:rsidRPr="00FE5320">
        <w:rPr>
          <w:rFonts w:ascii="Times New Roman" w:eastAsia="Calibri" w:hAnsi="Times New Roman" w:cs="Times New Roman"/>
          <w:kern w:val="0"/>
          <w:szCs w:val="22"/>
          <w:lang w:val="en-GB"/>
          <w14:ligatures w14:val="none"/>
        </w:rPr>
        <w:t xml:space="preserve"> The technical knowledge I developed while practicing at Ibis Nottingham Centre is computer skills and hotel software. The importance of technical skills within the hospitality sector is that it helps an individual provide smooth and fast services to their guests (Hagg, </w:t>
      </w:r>
      <w:r w:rsidRPr="00FE5320">
        <w:rPr>
          <w:rFonts w:ascii="Times New Roman" w:eastAsia="Calibri" w:hAnsi="Times New Roman" w:cs="Times New Roman"/>
          <w:kern w:val="0"/>
          <w:szCs w:val="22"/>
          <w:lang w:val="en-GB"/>
          <w14:ligatures w14:val="none"/>
        </w:rPr>
        <w:lastRenderedPageBreak/>
        <w:t xml:space="preserve">2013). Developing these skills has immensely contributed to my knowledge of hotel bookings and billing systems. The vocational development which I gained within me from previous placement was practical training. This eventually helped me in gaining emphasis on the practical world application such as room service, check-in, food presentation etc. </w:t>
      </w:r>
    </w:p>
    <w:p w14:paraId="30014260" w14:textId="77777777" w:rsidR="00FE5320" w:rsidRPr="00FE5320" w:rsidRDefault="00FE5320" w:rsidP="00FE5320">
      <w:pPr>
        <w:keepNext/>
        <w:keepLines/>
        <w:spacing w:after="0" w:line="360" w:lineRule="auto"/>
        <w:outlineLvl w:val="0"/>
        <w:rPr>
          <w:rFonts w:ascii="Times New Roman" w:eastAsia="Times New Roman" w:hAnsi="Times New Roman" w:cs="Times New Roman"/>
          <w:b/>
          <w:bCs/>
          <w:kern w:val="0"/>
          <w:sz w:val="28"/>
          <w:szCs w:val="28"/>
          <w:lang w:val="en-GB"/>
          <w14:ligatures w14:val="none"/>
        </w:rPr>
      </w:pPr>
      <w:bookmarkStart w:id="2" w:name="_Toc191050591"/>
      <w:r w:rsidRPr="00FE5320">
        <w:rPr>
          <w:rFonts w:ascii="Times New Roman" w:eastAsia="Times New Roman" w:hAnsi="Times New Roman" w:cs="Times New Roman"/>
          <w:b/>
          <w:bCs/>
          <w:kern w:val="0"/>
          <w:sz w:val="28"/>
          <w:szCs w:val="28"/>
          <w:lang w:val="en-GB"/>
          <w14:ligatures w14:val="none"/>
        </w:rPr>
        <w:t>Section 2: Critical Analysis of Work-Based Skills and Technical Knowledge</w:t>
      </w:r>
      <w:bookmarkEnd w:id="2"/>
    </w:p>
    <w:p w14:paraId="3B5C1B5E"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 xml:space="preserve">Work-based skills are defined as skills learned through work experience that is useful for attracting jobs and working efficiently (ASET, 2017). Bardi, (2010) stated that work-based skills and technical knowledge lead to increased guest satisfaction, prompt service, smooth operations and attention to detail. Work-based skills such as effective communication, problem-solving, teamwork, and adaptability directly impact the guests' satisfaction. Work-based skills and technical knowledge influence guest satisfaction, operational efficiency, teamwork and adaptability. However, Casado, (2012) opposed that lack of work-based skills can also sometimes result in poor service delivery in the hotel industry. In addition, an individual can also face difficulty in front desk operation, such as the inability to handle the check-in/check-out operation efficiently, thus leading to a poor guest experience. </w:t>
      </w:r>
    </w:p>
    <w:p w14:paraId="5792AB5B"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The work-based skills I identified during my practice at Ibis Nottingham Centre were communication, customer service, and property management systems (PMS). Communication skills are very relevant as they help understand the guests' needs and issues related to booking or breakfast (</w:t>
      </w:r>
      <w:proofErr w:type="spellStart"/>
      <w:r w:rsidRPr="00FE5320">
        <w:rPr>
          <w:rFonts w:ascii="Times New Roman" w:eastAsia="Calibri" w:hAnsi="Times New Roman" w:cs="Times New Roman"/>
          <w:kern w:val="0"/>
          <w:szCs w:val="22"/>
          <w:lang w:val="en-GB"/>
          <w14:ligatures w14:val="none"/>
        </w:rPr>
        <w:t>Talawanich</w:t>
      </w:r>
      <w:proofErr w:type="spellEnd"/>
      <w:r w:rsidRPr="00FE5320">
        <w:rPr>
          <w:rFonts w:ascii="Times New Roman" w:eastAsia="Calibri" w:hAnsi="Times New Roman" w:cs="Times New Roman"/>
          <w:kern w:val="0"/>
          <w:szCs w:val="22"/>
          <w:lang w:val="en-GB"/>
          <w14:ligatures w14:val="none"/>
        </w:rPr>
        <w:t xml:space="preserve"> and </w:t>
      </w:r>
      <w:proofErr w:type="spellStart"/>
      <w:r w:rsidRPr="00FE5320">
        <w:rPr>
          <w:rFonts w:ascii="Times New Roman" w:eastAsia="Calibri" w:hAnsi="Times New Roman" w:cs="Times New Roman"/>
          <w:kern w:val="0"/>
          <w:szCs w:val="22"/>
          <w:lang w:val="en-GB"/>
          <w14:ligatures w14:val="none"/>
        </w:rPr>
        <w:t>Wattanacharoensil</w:t>
      </w:r>
      <w:proofErr w:type="spellEnd"/>
      <w:r w:rsidRPr="00FE5320">
        <w:rPr>
          <w:rFonts w:ascii="Times New Roman" w:eastAsia="Calibri" w:hAnsi="Times New Roman" w:cs="Times New Roman"/>
          <w:kern w:val="0"/>
          <w:szCs w:val="22"/>
          <w:lang w:val="en-GB"/>
          <w14:ligatures w14:val="none"/>
        </w:rPr>
        <w:t xml:space="preserve">, 2021). Moreover, customer service skills helped me actively listen to guest requests, thus providing personalized service and experience to guests. The technical skill I developed while working was using property management system software. For example, during the peak season at Ibis Nottingham Centre, I handled all the operations associated with booking, attending to guests, and providing breakfast. I provided fast and efficient service to the guests because I have knowledge of technical skills in using PMS. </w:t>
      </w:r>
    </w:p>
    <w:p w14:paraId="30C4A377" w14:textId="77777777" w:rsidR="00FE5320" w:rsidRPr="00FE5320" w:rsidRDefault="00FE5320" w:rsidP="00FE5320">
      <w:pPr>
        <w:keepNext/>
        <w:keepLines/>
        <w:spacing w:after="0" w:line="360" w:lineRule="auto"/>
        <w:outlineLvl w:val="0"/>
        <w:rPr>
          <w:rFonts w:ascii="Times New Roman" w:eastAsia="Times New Roman" w:hAnsi="Times New Roman" w:cs="Times New Roman"/>
          <w:b/>
          <w:bCs/>
          <w:kern w:val="0"/>
          <w:sz w:val="28"/>
          <w:szCs w:val="28"/>
          <w:lang w:val="en-GB"/>
          <w14:ligatures w14:val="none"/>
        </w:rPr>
      </w:pPr>
      <w:bookmarkStart w:id="3" w:name="_Toc191050592"/>
      <w:r w:rsidRPr="00FE5320">
        <w:rPr>
          <w:rFonts w:ascii="Times New Roman" w:eastAsia="Times New Roman" w:hAnsi="Times New Roman" w:cs="Times New Roman"/>
          <w:b/>
          <w:bCs/>
          <w:kern w:val="0"/>
          <w:sz w:val="28"/>
          <w:szCs w:val="28"/>
          <w:lang w:val="en-GB"/>
          <w14:ligatures w14:val="none"/>
        </w:rPr>
        <w:t>Section 3: Reflection on Organisational Issues</w:t>
      </w:r>
      <w:bookmarkEnd w:id="3"/>
    </w:p>
    <w:p w14:paraId="02BFEB2B"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 xml:space="preserve">The organisation issue identified at Ibis Nottingham Centre was occasional communication breakdowns between departments (Tripadvisor, 2025). This situation is where information or updates are not effectively shared between various departments within an organisation. This eventually results in misunderstanding among the employees, inefficient workflows, and delays and thus results in poor customer experience. This issue had a very negative impact on the entire organisation as it affected their operational inefficiencies, misinformation and errors, decreased collaboration, customer dissatisfaction, low employee morale and silo mentality. It </w:t>
      </w:r>
      <w:r w:rsidRPr="00FE5320">
        <w:rPr>
          <w:rFonts w:ascii="Times New Roman" w:eastAsia="Calibri" w:hAnsi="Times New Roman" w:cs="Times New Roman"/>
          <w:kern w:val="0"/>
          <w:szCs w:val="22"/>
          <w:lang w:val="en-GB"/>
          <w14:ligatures w14:val="none"/>
        </w:rPr>
        <w:lastRenderedPageBreak/>
        <w:t xml:space="preserve">affected the department's performance, as the tasks were regularly repeated; crucial details were overlooked, resulting in workflow inefficiencies. In addition, a lack of clear communication results in misunderstanding and inaccurate information, leading to errors in decision-making (Xing </w:t>
      </w:r>
      <w:r w:rsidRPr="00FE5320">
        <w:rPr>
          <w:rFonts w:ascii="Times New Roman" w:eastAsia="Calibri" w:hAnsi="Times New Roman" w:cs="Times New Roman"/>
          <w:i/>
          <w:kern w:val="0"/>
          <w:szCs w:val="22"/>
          <w:lang w:val="en-GB"/>
          <w14:ligatures w14:val="none"/>
        </w:rPr>
        <w:t>et.al</w:t>
      </w:r>
      <w:r w:rsidRPr="00FE5320">
        <w:rPr>
          <w:rFonts w:ascii="Times New Roman" w:eastAsia="Calibri" w:hAnsi="Times New Roman" w:cs="Times New Roman"/>
          <w:kern w:val="0"/>
          <w:szCs w:val="22"/>
          <w:lang w:val="en-GB"/>
          <w14:ligatures w14:val="none"/>
        </w:rPr>
        <w:t xml:space="preserve"> 2023). </w:t>
      </w:r>
    </w:p>
    <w:p w14:paraId="17AD896B"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 xml:space="preserve">This issue also impacted my working experience. It was the first time I encountered this type of mismanagement within an organisation, which ultimately increased my problem-solving skills. Still, I also determined that I lack task management skills. This issue could be resolved by implementing systems theory within the hotel. It helps an organisation convert complex systems into simple ones by interconnecting the different departments with regular feedback and exchange of information (QAA, 2018). Moreover, open communication and encouraging open feedback also result in transparency within the departments and thus could help in resolving the issue. At the time of the issue, Ibis Nottingham Centre took two initiatives to mitigate the issue, i.e. established clear communication channels and leadership involvement. This addressed the issue at that time on a temporary basis and ensured consistent service delivery to the customers. </w:t>
      </w:r>
    </w:p>
    <w:p w14:paraId="777D9B92" w14:textId="77777777" w:rsidR="00FE5320" w:rsidRPr="00FE5320" w:rsidRDefault="00FE5320" w:rsidP="00FE5320">
      <w:pPr>
        <w:keepNext/>
        <w:keepLines/>
        <w:spacing w:after="0" w:line="360" w:lineRule="auto"/>
        <w:outlineLvl w:val="0"/>
        <w:rPr>
          <w:rFonts w:ascii="Times New Roman" w:eastAsia="Times New Roman" w:hAnsi="Times New Roman" w:cs="Times New Roman"/>
          <w:b/>
          <w:bCs/>
          <w:kern w:val="0"/>
          <w:sz w:val="28"/>
          <w:szCs w:val="28"/>
          <w:lang w:val="en-GB"/>
          <w14:ligatures w14:val="none"/>
        </w:rPr>
      </w:pPr>
      <w:bookmarkStart w:id="4" w:name="_Toc191050593"/>
      <w:r w:rsidRPr="00FE5320">
        <w:rPr>
          <w:rFonts w:ascii="Times New Roman" w:eastAsia="Times New Roman" w:hAnsi="Times New Roman" w:cs="Times New Roman"/>
          <w:b/>
          <w:bCs/>
          <w:kern w:val="0"/>
          <w:sz w:val="28"/>
          <w:szCs w:val="28"/>
          <w:lang w:val="en-GB"/>
          <w14:ligatures w14:val="none"/>
        </w:rPr>
        <w:t>Conclusion and Action Plan</w:t>
      </w:r>
      <w:bookmarkEnd w:id="4"/>
    </w:p>
    <w:p w14:paraId="28C62EBF"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b/>
          <w:bCs/>
          <w:color w:val="0E101A"/>
          <w:kern w:val="0"/>
          <w:szCs w:val="22"/>
          <w:lang w:val="en-GB"/>
          <w14:ligatures w14:val="none"/>
        </w:rPr>
        <w:t xml:space="preserve">Conclusion: </w:t>
      </w:r>
      <w:r w:rsidRPr="00FE5320">
        <w:rPr>
          <w:rFonts w:ascii="Times New Roman" w:eastAsia="Calibri" w:hAnsi="Times New Roman" w:cs="Times New Roman"/>
          <w:kern w:val="0"/>
          <w:szCs w:val="22"/>
          <w:lang w:val="en-GB"/>
          <w14:ligatures w14:val="none"/>
        </w:rPr>
        <w:t>It is concluded that I experienced various feelings while working at Ibis Nottingham Centre. Practising in this hotel helped me understand how to tackle guests during peak season and how to manage their demands during breakfast. I learned this as the hotel is huge and welcomes many customers daily. From this situation, I also determined that I need to improve and develop some skills within me, such as task management skills. In addition to this, I also experienced the need to enhance my time management skills. I decided this while working in the complex environment of the hotel industry. An individual needs to have excellent management skills to handle guests, especially in providing food-related services such as breakfast. Developing these skills will indeed contribute positively to searching for a better job in the future.  </w:t>
      </w:r>
    </w:p>
    <w:p w14:paraId="55FC0EDB" w14:textId="77777777" w:rsidR="00FE5320" w:rsidRPr="00FE5320" w:rsidRDefault="00FE5320" w:rsidP="00FE5320">
      <w:pPr>
        <w:spacing w:after="0" w:line="360" w:lineRule="auto"/>
        <w:jc w:val="both"/>
        <w:rPr>
          <w:rFonts w:ascii="Times New Roman" w:eastAsia="Calibri" w:hAnsi="Times New Roman" w:cs="Times New Roman"/>
          <w:b/>
          <w:kern w:val="0"/>
          <w:szCs w:val="22"/>
          <w:lang w:val="en-GB"/>
          <w14:ligatures w14:val="none"/>
        </w:rPr>
      </w:pPr>
      <w:r w:rsidRPr="00FE5320">
        <w:rPr>
          <w:rFonts w:ascii="Times New Roman" w:eastAsia="Calibri" w:hAnsi="Times New Roman" w:cs="Times New Roman"/>
          <w:b/>
          <w:kern w:val="0"/>
          <w:szCs w:val="22"/>
          <w:lang w:val="en-GB"/>
          <w14:ligatures w14:val="none"/>
        </w:rPr>
        <w:t xml:space="preserve">Action plan: </w:t>
      </w:r>
    </w:p>
    <w:tbl>
      <w:tblPr>
        <w:tblStyle w:val="TableGrid1"/>
        <w:tblW w:w="0" w:type="auto"/>
        <w:tblInd w:w="0" w:type="dxa"/>
        <w:tblLook w:val="04A0" w:firstRow="1" w:lastRow="0" w:firstColumn="1" w:lastColumn="0" w:noHBand="0" w:noVBand="1"/>
      </w:tblPr>
      <w:tblGrid>
        <w:gridCol w:w="2272"/>
        <w:gridCol w:w="2256"/>
        <w:gridCol w:w="2272"/>
        <w:gridCol w:w="2216"/>
      </w:tblGrid>
      <w:tr w:rsidR="00FE5320" w:rsidRPr="00FE5320" w14:paraId="515D5E1E" w14:textId="77777777" w:rsidTr="00FE5320">
        <w:tc>
          <w:tcPr>
            <w:tcW w:w="2394" w:type="dxa"/>
            <w:tcBorders>
              <w:top w:val="single" w:sz="4" w:space="0" w:color="000000"/>
              <w:left w:val="single" w:sz="4" w:space="0" w:color="000000"/>
              <w:bottom w:val="single" w:sz="4" w:space="0" w:color="000000"/>
              <w:right w:val="single" w:sz="4" w:space="0" w:color="000000"/>
            </w:tcBorders>
            <w:hideMark/>
          </w:tcPr>
          <w:p w14:paraId="41D2CD9C" w14:textId="77777777" w:rsidR="00FE5320" w:rsidRPr="00FE5320" w:rsidRDefault="00FE5320" w:rsidP="00FE5320">
            <w:pPr>
              <w:spacing w:line="360" w:lineRule="auto"/>
              <w:jc w:val="center"/>
              <w:rPr>
                <w:rFonts w:ascii="Times New Roman" w:eastAsia="Calibri" w:hAnsi="Times New Roman" w:cs="Times New Roman"/>
                <w:kern w:val="0"/>
                <w:lang w:val="en-GB"/>
              </w:rPr>
            </w:pPr>
            <w:r w:rsidRPr="00FE5320">
              <w:rPr>
                <w:rFonts w:ascii="Times New Roman" w:eastAsia="Calibri" w:hAnsi="Times New Roman" w:cs="Times New Roman"/>
                <w:kern w:val="0"/>
                <w:lang w:val="en-GB"/>
              </w:rPr>
              <w:t>Goals</w:t>
            </w:r>
          </w:p>
        </w:tc>
        <w:tc>
          <w:tcPr>
            <w:tcW w:w="2394" w:type="dxa"/>
            <w:tcBorders>
              <w:top w:val="single" w:sz="4" w:space="0" w:color="000000"/>
              <w:left w:val="single" w:sz="4" w:space="0" w:color="000000"/>
              <w:bottom w:val="single" w:sz="4" w:space="0" w:color="000000"/>
              <w:right w:val="single" w:sz="4" w:space="0" w:color="000000"/>
            </w:tcBorders>
            <w:hideMark/>
          </w:tcPr>
          <w:p w14:paraId="4F26C2A5" w14:textId="77777777" w:rsidR="00FE5320" w:rsidRPr="00FE5320" w:rsidRDefault="00FE5320" w:rsidP="00FE5320">
            <w:pPr>
              <w:spacing w:line="360" w:lineRule="auto"/>
              <w:jc w:val="center"/>
              <w:rPr>
                <w:rFonts w:ascii="Times New Roman" w:eastAsia="Calibri" w:hAnsi="Times New Roman" w:cs="Times New Roman"/>
                <w:kern w:val="0"/>
                <w:lang w:val="en-GB"/>
              </w:rPr>
            </w:pPr>
            <w:r w:rsidRPr="00FE5320">
              <w:rPr>
                <w:rFonts w:ascii="Times New Roman" w:eastAsia="Calibri" w:hAnsi="Times New Roman" w:cs="Times New Roman"/>
                <w:kern w:val="0"/>
                <w:lang w:val="en-GB"/>
              </w:rPr>
              <w:t>Action Steps</w:t>
            </w:r>
          </w:p>
        </w:tc>
        <w:tc>
          <w:tcPr>
            <w:tcW w:w="2394" w:type="dxa"/>
            <w:tcBorders>
              <w:top w:val="single" w:sz="4" w:space="0" w:color="000000"/>
              <w:left w:val="single" w:sz="4" w:space="0" w:color="000000"/>
              <w:bottom w:val="single" w:sz="4" w:space="0" w:color="000000"/>
              <w:right w:val="single" w:sz="4" w:space="0" w:color="000000"/>
            </w:tcBorders>
            <w:hideMark/>
          </w:tcPr>
          <w:p w14:paraId="1D062024" w14:textId="77777777" w:rsidR="00FE5320" w:rsidRPr="00FE5320" w:rsidRDefault="00FE5320" w:rsidP="00FE5320">
            <w:pPr>
              <w:spacing w:line="360" w:lineRule="auto"/>
              <w:jc w:val="center"/>
              <w:rPr>
                <w:rFonts w:ascii="Times New Roman" w:eastAsia="Calibri" w:hAnsi="Times New Roman" w:cs="Times New Roman"/>
                <w:kern w:val="0"/>
                <w:lang w:val="en-GB"/>
              </w:rPr>
            </w:pPr>
            <w:r w:rsidRPr="00FE5320">
              <w:rPr>
                <w:rFonts w:ascii="Times New Roman" w:eastAsia="Calibri" w:hAnsi="Times New Roman" w:cs="Times New Roman"/>
                <w:kern w:val="0"/>
                <w:lang w:val="en-GB"/>
              </w:rPr>
              <w:t>Resources</w:t>
            </w:r>
          </w:p>
        </w:tc>
        <w:tc>
          <w:tcPr>
            <w:tcW w:w="2394" w:type="dxa"/>
            <w:tcBorders>
              <w:top w:val="single" w:sz="4" w:space="0" w:color="000000"/>
              <w:left w:val="single" w:sz="4" w:space="0" w:color="000000"/>
              <w:bottom w:val="single" w:sz="4" w:space="0" w:color="000000"/>
              <w:right w:val="single" w:sz="4" w:space="0" w:color="000000"/>
            </w:tcBorders>
            <w:hideMark/>
          </w:tcPr>
          <w:p w14:paraId="0F0BC3A6" w14:textId="77777777" w:rsidR="00FE5320" w:rsidRPr="00FE5320" w:rsidRDefault="00FE5320" w:rsidP="00FE5320">
            <w:pPr>
              <w:spacing w:line="360" w:lineRule="auto"/>
              <w:jc w:val="center"/>
              <w:rPr>
                <w:rFonts w:ascii="Times New Roman" w:eastAsia="Calibri" w:hAnsi="Times New Roman" w:cs="Times New Roman"/>
                <w:kern w:val="0"/>
                <w:lang w:val="en-GB"/>
              </w:rPr>
            </w:pPr>
            <w:r w:rsidRPr="00FE5320">
              <w:rPr>
                <w:rFonts w:ascii="Times New Roman" w:eastAsia="Calibri" w:hAnsi="Times New Roman" w:cs="Times New Roman"/>
                <w:kern w:val="0"/>
                <w:lang w:val="en-GB"/>
              </w:rPr>
              <w:t>Time</w:t>
            </w:r>
          </w:p>
        </w:tc>
      </w:tr>
      <w:tr w:rsidR="00FE5320" w:rsidRPr="00FE5320" w14:paraId="5BB364D7" w14:textId="77777777" w:rsidTr="00FE5320">
        <w:tc>
          <w:tcPr>
            <w:tcW w:w="2394" w:type="dxa"/>
            <w:tcBorders>
              <w:top w:val="single" w:sz="4" w:space="0" w:color="000000"/>
              <w:left w:val="single" w:sz="4" w:space="0" w:color="000000"/>
              <w:bottom w:val="single" w:sz="4" w:space="0" w:color="000000"/>
              <w:right w:val="single" w:sz="4" w:space="0" w:color="000000"/>
            </w:tcBorders>
            <w:hideMark/>
          </w:tcPr>
          <w:p w14:paraId="05F08230"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kern w:val="0"/>
                <w:lang w:val="en-GB"/>
              </w:rPr>
              <w:t>Task management skills</w:t>
            </w:r>
          </w:p>
        </w:tc>
        <w:tc>
          <w:tcPr>
            <w:tcW w:w="2394" w:type="dxa"/>
            <w:tcBorders>
              <w:top w:val="single" w:sz="4" w:space="0" w:color="000000"/>
              <w:left w:val="single" w:sz="4" w:space="0" w:color="000000"/>
              <w:bottom w:val="single" w:sz="4" w:space="0" w:color="000000"/>
              <w:right w:val="single" w:sz="4" w:space="0" w:color="000000"/>
            </w:tcBorders>
            <w:hideMark/>
          </w:tcPr>
          <w:p w14:paraId="76BF2461"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kern w:val="0"/>
                <w:lang w:val="en-GB"/>
              </w:rPr>
              <w:t>Identifying and breaking down large tasks.</w:t>
            </w:r>
          </w:p>
        </w:tc>
        <w:tc>
          <w:tcPr>
            <w:tcW w:w="2394" w:type="dxa"/>
            <w:tcBorders>
              <w:top w:val="single" w:sz="4" w:space="0" w:color="000000"/>
              <w:left w:val="single" w:sz="4" w:space="0" w:color="000000"/>
              <w:bottom w:val="single" w:sz="4" w:space="0" w:color="000000"/>
              <w:right w:val="single" w:sz="4" w:space="0" w:color="000000"/>
            </w:tcBorders>
            <w:hideMark/>
          </w:tcPr>
          <w:p w14:paraId="1DE39F3E"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kern w:val="0"/>
                <w:lang w:val="en-GB"/>
              </w:rPr>
              <w:t>Using task management tools</w:t>
            </w:r>
          </w:p>
        </w:tc>
        <w:tc>
          <w:tcPr>
            <w:tcW w:w="2394" w:type="dxa"/>
            <w:tcBorders>
              <w:top w:val="single" w:sz="4" w:space="0" w:color="000000"/>
              <w:left w:val="single" w:sz="4" w:space="0" w:color="000000"/>
              <w:bottom w:val="single" w:sz="4" w:space="0" w:color="000000"/>
              <w:right w:val="single" w:sz="4" w:space="0" w:color="000000"/>
            </w:tcBorders>
            <w:hideMark/>
          </w:tcPr>
          <w:p w14:paraId="4060C6B2"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kern w:val="0"/>
                <w:lang w:val="en-GB"/>
              </w:rPr>
              <w:t>1 month</w:t>
            </w:r>
          </w:p>
        </w:tc>
      </w:tr>
      <w:tr w:rsidR="00FE5320" w:rsidRPr="00FE5320" w14:paraId="613EECFC" w14:textId="77777777" w:rsidTr="00FE5320">
        <w:tc>
          <w:tcPr>
            <w:tcW w:w="2394" w:type="dxa"/>
            <w:tcBorders>
              <w:top w:val="single" w:sz="4" w:space="0" w:color="000000"/>
              <w:left w:val="single" w:sz="4" w:space="0" w:color="000000"/>
              <w:bottom w:val="single" w:sz="4" w:space="0" w:color="000000"/>
              <w:right w:val="single" w:sz="4" w:space="0" w:color="000000"/>
            </w:tcBorders>
            <w:hideMark/>
          </w:tcPr>
          <w:p w14:paraId="0C308591"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kern w:val="0"/>
                <w:lang w:val="en-GB"/>
              </w:rPr>
              <w:t>Time management skills</w:t>
            </w:r>
          </w:p>
        </w:tc>
        <w:tc>
          <w:tcPr>
            <w:tcW w:w="2394" w:type="dxa"/>
            <w:tcBorders>
              <w:top w:val="single" w:sz="4" w:space="0" w:color="000000"/>
              <w:left w:val="single" w:sz="4" w:space="0" w:color="000000"/>
              <w:bottom w:val="single" w:sz="4" w:space="0" w:color="000000"/>
              <w:right w:val="single" w:sz="4" w:space="0" w:color="000000"/>
            </w:tcBorders>
            <w:hideMark/>
          </w:tcPr>
          <w:p w14:paraId="3C80D003"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kern w:val="0"/>
                <w:lang w:val="en-GB"/>
              </w:rPr>
              <w:t xml:space="preserve">Creating a daily schedule, prioritizing task and setting </w:t>
            </w:r>
            <w:r w:rsidRPr="00FE5320">
              <w:rPr>
                <w:rFonts w:ascii="Times New Roman" w:eastAsia="Calibri" w:hAnsi="Times New Roman" w:cs="Times New Roman"/>
                <w:kern w:val="0"/>
                <w:lang w:val="en-GB"/>
              </w:rPr>
              <w:lastRenderedPageBreak/>
              <w:t xml:space="preserve">realistic deadlines (Hagg, 2013). </w:t>
            </w:r>
          </w:p>
        </w:tc>
        <w:tc>
          <w:tcPr>
            <w:tcW w:w="2394" w:type="dxa"/>
            <w:tcBorders>
              <w:top w:val="single" w:sz="4" w:space="0" w:color="000000"/>
              <w:left w:val="single" w:sz="4" w:space="0" w:color="000000"/>
              <w:bottom w:val="single" w:sz="4" w:space="0" w:color="000000"/>
              <w:right w:val="single" w:sz="4" w:space="0" w:color="000000"/>
            </w:tcBorders>
            <w:hideMark/>
          </w:tcPr>
          <w:p w14:paraId="34B8CFBE"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kern w:val="0"/>
                <w:lang w:val="en-GB"/>
              </w:rPr>
              <w:lastRenderedPageBreak/>
              <w:t>Using time management tools</w:t>
            </w:r>
          </w:p>
        </w:tc>
        <w:tc>
          <w:tcPr>
            <w:tcW w:w="2394" w:type="dxa"/>
            <w:tcBorders>
              <w:top w:val="single" w:sz="4" w:space="0" w:color="000000"/>
              <w:left w:val="single" w:sz="4" w:space="0" w:color="000000"/>
              <w:bottom w:val="single" w:sz="4" w:space="0" w:color="000000"/>
              <w:right w:val="single" w:sz="4" w:space="0" w:color="000000"/>
            </w:tcBorders>
            <w:hideMark/>
          </w:tcPr>
          <w:p w14:paraId="31067EE5"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kern w:val="0"/>
                <w:lang w:val="en-GB"/>
              </w:rPr>
              <w:t xml:space="preserve">2 months </w:t>
            </w:r>
          </w:p>
        </w:tc>
      </w:tr>
    </w:tbl>
    <w:p w14:paraId="46165890"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The main goals that I need to achieve are task management, teamwork, and time management skills. The action steps that an individual must follow to develop task management skills are identifying and breaking down complex and large tasks. This can help in understanding which task needs to be performed first. Moreover, using task management tools as a resource is handy as it helps track tasks promptly (Casado, 2012). The time required to develop this skill is 1 month. Another goal is to build time management skills, which are very useful for ensuring efficient delivery of services within the hospitality industry. This can be achieved by creating a daily planner, prioritizing and setting deadlines for each task. By using a time management tool as a resource, this goal can be attained within 2 months.</w:t>
      </w:r>
    </w:p>
    <w:p w14:paraId="62505E0F"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p>
    <w:p w14:paraId="403545CF"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br w:type="page"/>
      </w:r>
    </w:p>
    <w:p w14:paraId="56C3E04D" w14:textId="77777777" w:rsidR="00FE5320" w:rsidRPr="00FE5320" w:rsidRDefault="00FE5320" w:rsidP="00FE5320">
      <w:pPr>
        <w:keepNext/>
        <w:keepLines/>
        <w:spacing w:after="0" w:line="360" w:lineRule="auto"/>
        <w:outlineLvl w:val="0"/>
        <w:rPr>
          <w:rFonts w:ascii="Times New Roman" w:eastAsia="Times New Roman" w:hAnsi="Times New Roman" w:cs="Times New Roman"/>
          <w:b/>
          <w:bCs/>
          <w:kern w:val="0"/>
          <w:sz w:val="28"/>
          <w:szCs w:val="28"/>
          <w:lang w:val="en-GB"/>
          <w14:ligatures w14:val="none"/>
        </w:rPr>
      </w:pPr>
      <w:bookmarkStart w:id="5" w:name="_Toc191050594"/>
      <w:r w:rsidRPr="00FE5320">
        <w:rPr>
          <w:rFonts w:ascii="Times New Roman" w:eastAsia="Times New Roman" w:hAnsi="Times New Roman" w:cs="Times New Roman"/>
          <w:b/>
          <w:bCs/>
          <w:kern w:val="0"/>
          <w:sz w:val="28"/>
          <w:szCs w:val="28"/>
          <w:lang w:val="en-GB"/>
          <w14:ligatures w14:val="none"/>
        </w:rPr>
        <w:lastRenderedPageBreak/>
        <w:t>References</w:t>
      </w:r>
      <w:bookmarkEnd w:id="5"/>
    </w:p>
    <w:p w14:paraId="3380DC77"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 xml:space="preserve">ASET, (2017). </w:t>
      </w:r>
      <w:r w:rsidRPr="00FE5320">
        <w:rPr>
          <w:rFonts w:ascii="Times New Roman" w:eastAsia="Calibri" w:hAnsi="Times New Roman" w:cs="Times New Roman"/>
          <w:i/>
          <w:kern w:val="0"/>
          <w:szCs w:val="22"/>
          <w:lang w:val="en-GB"/>
          <w14:ligatures w14:val="none"/>
        </w:rPr>
        <w:t xml:space="preserve">Good Practice Guide for </w:t>
      </w:r>
      <w:proofErr w:type="spellStart"/>
      <w:r w:rsidRPr="00FE5320">
        <w:rPr>
          <w:rFonts w:ascii="Times New Roman" w:eastAsia="Calibri" w:hAnsi="Times New Roman" w:cs="Times New Roman"/>
          <w:i/>
          <w:kern w:val="0"/>
          <w:szCs w:val="22"/>
          <w:lang w:val="en-GB"/>
          <w14:ligatures w14:val="none"/>
        </w:rPr>
        <w:t>Workbased</w:t>
      </w:r>
      <w:proofErr w:type="spellEnd"/>
      <w:r w:rsidRPr="00FE5320">
        <w:rPr>
          <w:rFonts w:ascii="Times New Roman" w:eastAsia="Calibri" w:hAnsi="Times New Roman" w:cs="Times New Roman"/>
          <w:i/>
          <w:kern w:val="0"/>
          <w:szCs w:val="22"/>
          <w:lang w:val="en-GB"/>
          <w14:ligatures w14:val="none"/>
        </w:rPr>
        <w:t xml:space="preserve"> and Placement Learning in Higher Education</w:t>
      </w:r>
      <w:r w:rsidRPr="00FE5320">
        <w:rPr>
          <w:rFonts w:ascii="Times New Roman" w:eastAsia="Calibri" w:hAnsi="Times New Roman" w:cs="Times New Roman"/>
          <w:kern w:val="0"/>
          <w:szCs w:val="22"/>
          <w:lang w:val="en-GB"/>
          <w14:ligatures w14:val="none"/>
        </w:rPr>
        <w:t>. Sheffield: ASET.</w:t>
      </w:r>
    </w:p>
    <w:p w14:paraId="719689AF"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 xml:space="preserve">Bardi, J. (2010). </w:t>
      </w:r>
      <w:r w:rsidRPr="00FE5320">
        <w:rPr>
          <w:rFonts w:ascii="Times New Roman" w:eastAsia="Calibri" w:hAnsi="Times New Roman" w:cs="Times New Roman"/>
          <w:i/>
          <w:kern w:val="0"/>
          <w:szCs w:val="22"/>
          <w:lang w:val="en-GB"/>
          <w14:ligatures w14:val="none"/>
        </w:rPr>
        <w:t>Hotel Front Office Management</w:t>
      </w:r>
      <w:r w:rsidRPr="00FE5320">
        <w:rPr>
          <w:rFonts w:ascii="Times New Roman" w:eastAsia="Calibri" w:hAnsi="Times New Roman" w:cs="Times New Roman"/>
          <w:kern w:val="0"/>
          <w:szCs w:val="22"/>
          <w:lang w:val="en-GB"/>
          <w14:ligatures w14:val="none"/>
        </w:rPr>
        <w:t>. London: Wiley.</w:t>
      </w:r>
    </w:p>
    <w:p w14:paraId="372CF137"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Casado, M. (2012</w:t>
      </w:r>
      <w:proofErr w:type="gramStart"/>
      <w:r w:rsidRPr="00FE5320">
        <w:rPr>
          <w:rFonts w:ascii="Times New Roman" w:eastAsia="Calibri" w:hAnsi="Times New Roman" w:cs="Times New Roman"/>
          <w:kern w:val="0"/>
          <w:szCs w:val="22"/>
          <w:lang w:val="en-GB"/>
          <w14:ligatures w14:val="none"/>
        </w:rPr>
        <w:t>).</w:t>
      </w:r>
      <w:r w:rsidRPr="00FE5320">
        <w:rPr>
          <w:rFonts w:ascii="Times New Roman" w:eastAsia="Calibri" w:hAnsi="Times New Roman" w:cs="Times New Roman"/>
          <w:i/>
          <w:kern w:val="0"/>
          <w:szCs w:val="22"/>
          <w:lang w:val="en-GB"/>
          <w14:ligatures w14:val="none"/>
        </w:rPr>
        <w:t>Housekeeping</w:t>
      </w:r>
      <w:proofErr w:type="gramEnd"/>
      <w:r w:rsidRPr="00FE5320">
        <w:rPr>
          <w:rFonts w:ascii="Times New Roman" w:eastAsia="Calibri" w:hAnsi="Times New Roman" w:cs="Times New Roman"/>
          <w:i/>
          <w:kern w:val="0"/>
          <w:szCs w:val="22"/>
          <w:lang w:val="en-GB"/>
          <w14:ligatures w14:val="none"/>
        </w:rPr>
        <w:t xml:space="preserve"> Management</w:t>
      </w:r>
      <w:r w:rsidRPr="00FE5320">
        <w:rPr>
          <w:rFonts w:ascii="Times New Roman" w:eastAsia="Calibri" w:hAnsi="Times New Roman" w:cs="Times New Roman"/>
          <w:kern w:val="0"/>
          <w:szCs w:val="22"/>
          <w:lang w:val="en-GB"/>
          <w14:ligatures w14:val="none"/>
        </w:rPr>
        <w:t>. London: Wiley.</w:t>
      </w:r>
    </w:p>
    <w:p w14:paraId="522EA186"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 xml:space="preserve">Hagg, E. (2013). </w:t>
      </w:r>
      <w:r w:rsidRPr="00FE5320">
        <w:rPr>
          <w:rFonts w:ascii="Times New Roman" w:eastAsia="Calibri" w:hAnsi="Times New Roman" w:cs="Times New Roman"/>
          <w:i/>
          <w:kern w:val="0"/>
          <w:szCs w:val="22"/>
          <w:lang w:val="en-GB"/>
          <w14:ligatures w14:val="none"/>
        </w:rPr>
        <w:t>Internship Guide: Work Placements Step by Step</w:t>
      </w:r>
      <w:r w:rsidRPr="00FE5320">
        <w:rPr>
          <w:rFonts w:ascii="Times New Roman" w:eastAsia="Calibri" w:hAnsi="Times New Roman" w:cs="Times New Roman"/>
          <w:kern w:val="0"/>
          <w:szCs w:val="22"/>
          <w:lang w:val="en-GB"/>
          <w14:ligatures w14:val="none"/>
        </w:rPr>
        <w:t>. 5th Ed. The Hague: Eleven International Publishing.</w:t>
      </w:r>
    </w:p>
    <w:p w14:paraId="61F763A6" w14:textId="77777777" w:rsidR="00FE5320" w:rsidRPr="00FE5320" w:rsidRDefault="00FE5320" w:rsidP="00FE5320">
      <w:pPr>
        <w:tabs>
          <w:tab w:val="left" w:pos="2293"/>
        </w:tabs>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Ibis Accor, (2025</w:t>
      </w:r>
      <w:proofErr w:type="gramStart"/>
      <w:r w:rsidRPr="00FE5320">
        <w:rPr>
          <w:rFonts w:ascii="Times New Roman" w:eastAsia="Calibri" w:hAnsi="Times New Roman" w:cs="Times New Roman"/>
          <w:kern w:val="0"/>
          <w:szCs w:val="22"/>
          <w:lang w:val="en-GB"/>
          <w14:ligatures w14:val="none"/>
        </w:rPr>
        <w:t>).</w:t>
      </w:r>
      <w:r w:rsidRPr="00FE5320">
        <w:rPr>
          <w:rFonts w:ascii="Times New Roman" w:eastAsia="Calibri" w:hAnsi="Times New Roman" w:cs="Times New Roman"/>
          <w:i/>
          <w:kern w:val="0"/>
          <w:szCs w:val="22"/>
          <w:lang w:val="en-GB"/>
          <w14:ligatures w14:val="none"/>
        </w:rPr>
        <w:t>Ibis</w:t>
      </w:r>
      <w:proofErr w:type="gramEnd"/>
      <w:r w:rsidRPr="00FE5320">
        <w:rPr>
          <w:rFonts w:ascii="Times New Roman" w:eastAsia="Calibri" w:hAnsi="Times New Roman" w:cs="Times New Roman"/>
          <w:i/>
          <w:kern w:val="0"/>
          <w:szCs w:val="22"/>
          <w:lang w:val="en-GB"/>
          <w14:ligatures w14:val="none"/>
        </w:rPr>
        <w:t xml:space="preserve"> Hotels in Nottingham.</w:t>
      </w:r>
      <w:r w:rsidRPr="00FE5320">
        <w:rPr>
          <w:rFonts w:ascii="Times New Roman" w:eastAsia="Calibri" w:hAnsi="Times New Roman" w:cs="Times New Roman"/>
          <w:kern w:val="0"/>
          <w:szCs w:val="22"/>
          <w:lang w:val="en-GB"/>
          <w14:ligatures w14:val="none"/>
        </w:rPr>
        <w:t>[Online]. Available through: &lt;</w:t>
      </w:r>
      <w:hyperlink r:id="rId15" w:history="1">
        <w:r w:rsidRPr="00FE5320">
          <w:rPr>
            <w:rFonts w:ascii="Times New Roman" w:eastAsia="Calibri" w:hAnsi="Times New Roman" w:cs="Times New Roman"/>
            <w:color w:val="0000FF"/>
            <w:kern w:val="0"/>
            <w:szCs w:val="22"/>
            <w:u w:val="single"/>
            <w:lang w:val="en-GB"/>
            <w14:ligatures w14:val="none"/>
          </w:rPr>
          <w:t>https://ibis.accor.com/en/destination/city/hotels-nottingham-v2858.html</w:t>
        </w:r>
      </w:hyperlink>
      <w:r w:rsidRPr="00FE5320">
        <w:rPr>
          <w:rFonts w:ascii="Times New Roman" w:eastAsia="Calibri" w:hAnsi="Times New Roman" w:cs="Times New Roman"/>
          <w:kern w:val="0"/>
          <w:szCs w:val="22"/>
          <w:lang w:val="en-GB"/>
          <w14:ligatures w14:val="none"/>
        </w:rPr>
        <w:t xml:space="preserve">&gt;. [Accessed on: </w:t>
      </w:r>
      <w:proofErr w:type="gramStart"/>
      <w:r w:rsidRPr="00FE5320">
        <w:rPr>
          <w:rFonts w:ascii="Times New Roman" w:eastAsia="Calibri" w:hAnsi="Times New Roman" w:cs="Times New Roman"/>
          <w:kern w:val="0"/>
          <w:szCs w:val="22"/>
          <w:lang w:val="en-GB"/>
          <w14:ligatures w14:val="none"/>
        </w:rPr>
        <w:t>21</w:t>
      </w:r>
      <w:r w:rsidRPr="00FE5320">
        <w:rPr>
          <w:rFonts w:ascii="Times New Roman" w:eastAsia="Calibri" w:hAnsi="Times New Roman" w:cs="Times New Roman"/>
          <w:kern w:val="0"/>
          <w:szCs w:val="22"/>
          <w:vertAlign w:val="superscript"/>
          <w:lang w:val="en-GB"/>
          <w14:ligatures w14:val="none"/>
        </w:rPr>
        <w:t>th</w:t>
      </w:r>
      <w:proofErr w:type="gramEnd"/>
      <w:r w:rsidRPr="00FE5320">
        <w:rPr>
          <w:rFonts w:ascii="Times New Roman" w:eastAsia="Calibri" w:hAnsi="Times New Roman" w:cs="Times New Roman"/>
          <w:kern w:val="0"/>
          <w:szCs w:val="22"/>
          <w:lang w:val="en-GB"/>
          <w14:ligatures w14:val="none"/>
        </w:rPr>
        <w:t xml:space="preserve"> February 2025].</w:t>
      </w:r>
    </w:p>
    <w:p w14:paraId="6AB6CC91"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 xml:space="preserve">QAA, (2018). </w:t>
      </w:r>
      <w:r w:rsidRPr="00FE5320">
        <w:rPr>
          <w:rFonts w:ascii="Times New Roman" w:eastAsia="Calibri" w:hAnsi="Times New Roman" w:cs="Times New Roman"/>
          <w:i/>
          <w:kern w:val="0"/>
          <w:szCs w:val="22"/>
          <w:lang w:val="en-GB"/>
          <w14:ligatures w14:val="none"/>
        </w:rPr>
        <w:t>UK Quality Code, Advice and Guidance: Work-based Learning</w:t>
      </w:r>
      <w:r w:rsidRPr="00FE5320">
        <w:rPr>
          <w:rFonts w:ascii="Times New Roman" w:eastAsia="Calibri" w:hAnsi="Times New Roman" w:cs="Times New Roman"/>
          <w:kern w:val="0"/>
          <w:szCs w:val="22"/>
          <w:lang w:val="en-GB"/>
          <w14:ligatures w14:val="none"/>
        </w:rPr>
        <w:t>. London: QAA.</w:t>
      </w:r>
    </w:p>
    <w:p w14:paraId="01D2BAC9"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proofErr w:type="spellStart"/>
      <w:r w:rsidRPr="00FE5320">
        <w:rPr>
          <w:rFonts w:ascii="Times New Roman" w:eastAsia="Calibri" w:hAnsi="Times New Roman" w:cs="Times New Roman"/>
          <w:kern w:val="0"/>
          <w:szCs w:val="22"/>
          <w:lang w:val="en-GB"/>
          <w14:ligatures w14:val="none"/>
        </w:rPr>
        <w:t>Talawanich</w:t>
      </w:r>
      <w:proofErr w:type="spellEnd"/>
      <w:r w:rsidRPr="00FE5320">
        <w:rPr>
          <w:rFonts w:ascii="Times New Roman" w:eastAsia="Calibri" w:hAnsi="Times New Roman" w:cs="Times New Roman"/>
          <w:kern w:val="0"/>
          <w:szCs w:val="22"/>
          <w:lang w:val="en-GB"/>
          <w14:ligatures w14:val="none"/>
        </w:rPr>
        <w:t xml:space="preserve">, S., </w:t>
      </w:r>
      <w:proofErr w:type="spellStart"/>
      <w:r w:rsidRPr="00FE5320">
        <w:rPr>
          <w:rFonts w:ascii="Times New Roman" w:eastAsia="Calibri" w:hAnsi="Times New Roman" w:cs="Times New Roman"/>
          <w:kern w:val="0"/>
          <w:szCs w:val="22"/>
          <w:lang w:val="en-GB"/>
          <w14:ligatures w14:val="none"/>
        </w:rPr>
        <w:t>andWattanacharoensil</w:t>
      </w:r>
      <w:proofErr w:type="spellEnd"/>
      <w:r w:rsidRPr="00FE5320">
        <w:rPr>
          <w:rFonts w:ascii="Times New Roman" w:eastAsia="Calibri" w:hAnsi="Times New Roman" w:cs="Times New Roman"/>
          <w:kern w:val="0"/>
          <w:szCs w:val="22"/>
          <w:lang w:val="en-GB"/>
          <w14:ligatures w14:val="none"/>
        </w:rPr>
        <w:t>, W. (2021). Transforming graduates into successful hotel management trainees: Exploring important management trainee competencies. </w:t>
      </w:r>
      <w:r w:rsidRPr="00FE5320">
        <w:rPr>
          <w:rFonts w:ascii="Times New Roman" w:eastAsia="Calibri" w:hAnsi="Times New Roman" w:cs="Times New Roman"/>
          <w:i/>
          <w:iCs/>
          <w:kern w:val="0"/>
          <w:szCs w:val="22"/>
          <w:lang w:val="en-GB"/>
          <w14:ligatures w14:val="none"/>
        </w:rPr>
        <w:t>Journal of Teaching in Travel &amp; Tourism</w:t>
      </w:r>
      <w:r w:rsidRPr="00FE5320">
        <w:rPr>
          <w:rFonts w:ascii="Times New Roman" w:eastAsia="Calibri" w:hAnsi="Times New Roman" w:cs="Times New Roman"/>
          <w:kern w:val="0"/>
          <w:szCs w:val="22"/>
          <w:lang w:val="en-GB"/>
          <w14:ligatures w14:val="none"/>
        </w:rPr>
        <w:t>, </w:t>
      </w:r>
      <w:r w:rsidRPr="00FE5320">
        <w:rPr>
          <w:rFonts w:ascii="Times New Roman" w:eastAsia="Calibri" w:hAnsi="Times New Roman" w:cs="Times New Roman"/>
          <w:i/>
          <w:iCs/>
          <w:kern w:val="0"/>
          <w:szCs w:val="22"/>
          <w:lang w:val="en-GB"/>
          <w14:ligatures w14:val="none"/>
        </w:rPr>
        <w:t>21</w:t>
      </w:r>
      <w:r w:rsidRPr="00FE5320">
        <w:rPr>
          <w:rFonts w:ascii="Times New Roman" w:eastAsia="Calibri" w:hAnsi="Times New Roman" w:cs="Times New Roman"/>
          <w:kern w:val="0"/>
          <w:szCs w:val="22"/>
          <w:lang w:val="en-GB"/>
          <w14:ligatures w14:val="none"/>
        </w:rPr>
        <w:t>(1), 43-71.</w:t>
      </w:r>
    </w:p>
    <w:p w14:paraId="0C5457E9" w14:textId="77777777" w:rsidR="00FE5320" w:rsidRPr="00FE5320" w:rsidRDefault="00FE5320" w:rsidP="00FE5320">
      <w:pPr>
        <w:tabs>
          <w:tab w:val="left" w:pos="2293"/>
        </w:tabs>
        <w:spacing w:after="0" w:line="360" w:lineRule="auto"/>
        <w:jc w:val="both"/>
        <w:rPr>
          <w:rFonts w:ascii="Times New Roman" w:eastAsia="Calibri" w:hAnsi="Times New Roman" w:cs="Times New Roman"/>
          <w:i/>
          <w:kern w:val="0"/>
          <w:szCs w:val="22"/>
          <w:lang w:val="en-GB"/>
          <w14:ligatures w14:val="none"/>
        </w:rPr>
      </w:pPr>
      <w:r w:rsidRPr="00FE5320">
        <w:rPr>
          <w:rFonts w:ascii="Times New Roman" w:eastAsia="Calibri" w:hAnsi="Times New Roman" w:cs="Times New Roman"/>
          <w:kern w:val="0"/>
          <w:szCs w:val="22"/>
          <w:lang w:val="en-GB"/>
          <w14:ligatures w14:val="none"/>
        </w:rPr>
        <w:t>Tripadvisor, (2025</w:t>
      </w:r>
      <w:proofErr w:type="gramStart"/>
      <w:r w:rsidRPr="00FE5320">
        <w:rPr>
          <w:rFonts w:ascii="Times New Roman" w:eastAsia="Calibri" w:hAnsi="Times New Roman" w:cs="Times New Roman"/>
          <w:kern w:val="0"/>
          <w:szCs w:val="22"/>
          <w:lang w:val="en-GB"/>
          <w14:ligatures w14:val="none"/>
        </w:rPr>
        <w:t>).</w:t>
      </w:r>
      <w:r w:rsidRPr="00FE5320">
        <w:rPr>
          <w:rFonts w:ascii="Times New Roman" w:eastAsia="Calibri" w:hAnsi="Times New Roman" w:cs="Times New Roman"/>
          <w:i/>
          <w:kern w:val="0"/>
          <w:szCs w:val="22"/>
          <w:lang w:val="en-GB"/>
          <w14:ligatures w14:val="none"/>
        </w:rPr>
        <w:t>ibis</w:t>
      </w:r>
      <w:proofErr w:type="gramEnd"/>
      <w:r w:rsidRPr="00FE5320">
        <w:rPr>
          <w:rFonts w:ascii="Times New Roman" w:eastAsia="Calibri" w:hAnsi="Times New Roman" w:cs="Times New Roman"/>
          <w:i/>
          <w:kern w:val="0"/>
          <w:szCs w:val="22"/>
          <w:lang w:val="en-GB"/>
          <w14:ligatures w14:val="none"/>
        </w:rPr>
        <w:t xml:space="preserve"> Nottingham Centre.  </w:t>
      </w:r>
      <w:r w:rsidRPr="00FE5320">
        <w:rPr>
          <w:rFonts w:ascii="Times New Roman" w:eastAsia="Calibri" w:hAnsi="Times New Roman" w:cs="Times New Roman"/>
          <w:kern w:val="0"/>
          <w:szCs w:val="22"/>
          <w:lang w:val="en-GB"/>
          <w14:ligatures w14:val="none"/>
        </w:rPr>
        <w:t>[Online]. Available through: &lt;</w:t>
      </w:r>
      <w:hyperlink r:id="rId16" w:history="1">
        <w:r w:rsidRPr="00FE5320">
          <w:rPr>
            <w:rFonts w:ascii="Times New Roman" w:eastAsia="Calibri" w:hAnsi="Times New Roman" w:cs="Times New Roman"/>
            <w:color w:val="0000FF"/>
            <w:kern w:val="0"/>
            <w:szCs w:val="22"/>
            <w:u w:val="single"/>
            <w:lang w:val="en-GB"/>
            <w14:ligatures w14:val="none"/>
          </w:rPr>
          <w:t>https://www.tripadvisor.in/Hotel_Review-g186356-d729350-Reviews-Ibis_Nottingham_Centre-Nottingham_Nottinghamshire_England.html</w:t>
        </w:r>
      </w:hyperlink>
      <w:r w:rsidRPr="00FE5320">
        <w:rPr>
          <w:rFonts w:ascii="Times New Roman" w:eastAsia="Calibri" w:hAnsi="Times New Roman" w:cs="Times New Roman"/>
          <w:kern w:val="0"/>
          <w:szCs w:val="22"/>
          <w:lang w:val="en-GB"/>
          <w14:ligatures w14:val="none"/>
        </w:rPr>
        <w:t xml:space="preserve">&gt;. [Accessed on: </w:t>
      </w:r>
      <w:proofErr w:type="gramStart"/>
      <w:r w:rsidRPr="00FE5320">
        <w:rPr>
          <w:rFonts w:ascii="Times New Roman" w:eastAsia="Calibri" w:hAnsi="Times New Roman" w:cs="Times New Roman"/>
          <w:kern w:val="0"/>
          <w:szCs w:val="22"/>
          <w:lang w:val="en-GB"/>
          <w14:ligatures w14:val="none"/>
        </w:rPr>
        <w:t>21</w:t>
      </w:r>
      <w:r w:rsidRPr="00FE5320">
        <w:rPr>
          <w:rFonts w:ascii="Times New Roman" w:eastAsia="Calibri" w:hAnsi="Times New Roman" w:cs="Times New Roman"/>
          <w:kern w:val="0"/>
          <w:szCs w:val="22"/>
          <w:vertAlign w:val="superscript"/>
          <w:lang w:val="en-GB"/>
          <w14:ligatures w14:val="none"/>
        </w:rPr>
        <w:t>th</w:t>
      </w:r>
      <w:proofErr w:type="gramEnd"/>
      <w:r w:rsidRPr="00FE5320">
        <w:rPr>
          <w:rFonts w:ascii="Times New Roman" w:eastAsia="Calibri" w:hAnsi="Times New Roman" w:cs="Times New Roman"/>
          <w:kern w:val="0"/>
          <w:szCs w:val="22"/>
          <w:lang w:val="en-GB"/>
          <w14:ligatures w14:val="none"/>
        </w:rPr>
        <w:t xml:space="preserve"> February 2025].</w:t>
      </w:r>
    </w:p>
    <w:p w14:paraId="1ABD438A"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t>Xing, B., Xie, D., Li, S., and Wang, Q. (2023). Why you leave and what can we do? The roles of job burnout and vocational skill in hotel internships. </w:t>
      </w:r>
      <w:r w:rsidRPr="00FE5320">
        <w:rPr>
          <w:rFonts w:ascii="Times New Roman" w:eastAsia="Calibri" w:hAnsi="Times New Roman" w:cs="Times New Roman"/>
          <w:i/>
          <w:iCs/>
          <w:kern w:val="0"/>
          <w:szCs w:val="22"/>
          <w:lang w:val="en-GB"/>
          <w14:ligatures w14:val="none"/>
        </w:rPr>
        <w:t>Journal of Hospitality, Leisure, Sport &amp; Tourism Education</w:t>
      </w:r>
      <w:r w:rsidRPr="00FE5320">
        <w:rPr>
          <w:rFonts w:ascii="Times New Roman" w:eastAsia="Calibri" w:hAnsi="Times New Roman" w:cs="Times New Roman"/>
          <w:kern w:val="0"/>
          <w:szCs w:val="22"/>
          <w:lang w:val="en-GB"/>
          <w14:ligatures w14:val="none"/>
        </w:rPr>
        <w:t>, </w:t>
      </w:r>
      <w:r w:rsidRPr="00FE5320">
        <w:rPr>
          <w:rFonts w:ascii="Times New Roman" w:eastAsia="Calibri" w:hAnsi="Times New Roman" w:cs="Times New Roman"/>
          <w:i/>
          <w:iCs/>
          <w:kern w:val="0"/>
          <w:szCs w:val="22"/>
          <w:lang w:val="en-GB"/>
          <w14:ligatures w14:val="none"/>
        </w:rPr>
        <w:t>32</w:t>
      </w:r>
      <w:r w:rsidRPr="00FE5320">
        <w:rPr>
          <w:rFonts w:ascii="Times New Roman" w:eastAsia="Calibri" w:hAnsi="Times New Roman" w:cs="Times New Roman"/>
          <w:kern w:val="0"/>
          <w:szCs w:val="22"/>
          <w:lang w:val="en-GB"/>
          <w14:ligatures w14:val="none"/>
        </w:rPr>
        <w:t>, 100424.</w:t>
      </w:r>
    </w:p>
    <w:p w14:paraId="69D4D0F3" w14:textId="77777777" w:rsidR="00FE5320" w:rsidRPr="00FE5320" w:rsidRDefault="00FE5320" w:rsidP="00FE5320">
      <w:pPr>
        <w:spacing w:after="200" w:line="360" w:lineRule="auto"/>
        <w:rPr>
          <w:rFonts w:ascii="Times New Roman" w:eastAsia="Calibri" w:hAnsi="Times New Roman" w:cs="Times New Roman"/>
          <w:kern w:val="0"/>
          <w:szCs w:val="22"/>
          <w:lang w:val="en-GB"/>
          <w14:ligatures w14:val="none"/>
        </w:rPr>
      </w:pPr>
      <w:r w:rsidRPr="00FE5320">
        <w:rPr>
          <w:rFonts w:ascii="Times New Roman" w:eastAsia="Calibri" w:hAnsi="Times New Roman" w:cs="Times New Roman"/>
          <w:kern w:val="0"/>
          <w:szCs w:val="22"/>
          <w:lang w:val="en-GB"/>
          <w14:ligatures w14:val="none"/>
        </w:rPr>
        <w:br w:type="page"/>
      </w:r>
    </w:p>
    <w:p w14:paraId="2460E457"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p>
    <w:p w14:paraId="3424A889" w14:textId="77777777" w:rsidR="00FE5320" w:rsidRPr="00FE5320" w:rsidRDefault="00FE5320" w:rsidP="00FE5320">
      <w:pPr>
        <w:keepNext/>
        <w:keepLines/>
        <w:spacing w:after="0" w:line="360" w:lineRule="auto"/>
        <w:outlineLvl w:val="0"/>
        <w:rPr>
          <w:rFonts w:ascii="Times New Roman" w:eastAsia="Times New Roman" w:hAnsi="Times New Roman" w:cs="Times New Roman"/>
          <w:b/>
          <w:bCs/>
          <w:kern w:val="0"/>
          <w:sz w:val="28"/>
          <w:szCs w:val="28"/>
          <w:lang w:val="en-GB"/>
          <w14:ligatures w14:val="none"/>
        </w:rPr>
      </w:pPr>
      <w:bookmarkStart w:id="6" w:name="_Toc191050595"/>
      <w:r w:rsidRPr="00FE5320">
        <w:rPr>
          <w:rFonts w:ascii="Times New Roman" w:eastAsia="Times New Roman" w:hAnsi="Times New Roman" w:cs="Times New Roman"/>
          <w:b/>
          <w:bCs/>
          <w:kern w:val="0"/>
          <w:sz w:val="28"/>
          <w:szCs w:val="28"/>
          <w:lang w:val="en-GB"/>
          <w14:ligatures w14:val="none"/>
        </w:rPr>
        <w:t>Appendix</w:t>
      </w:r>
      <w:bookmarkEnd w:id="6"/>
    </w:p>
    <w:p w14:paraId="7D625BD1" w14:textId="77777777" w:rsidR="00FE5320" w:rsidRPr="00FE5320" w:rsidRDefault="00FE5320" w:rsidP="00FE5320">
      <w:pPr>
        <w:keepNext/>
        <w:keepLines/>
        <w:spacing w:after="0" w:line="360" w:lineRule="auto"/>
        <w:outlineLvl w:val="1"/>
        <w:rPr>
          <w:rFonts w:ascii="Times New Roman" w:eastAsia="Times New Roman" w:hAnsi="Times New Roman" w:cs="Times New Roman"/>
          <w:bCs/>
          <w:kern w:val="0"/>
          <w:szCs w:val="26"/>
          <w:u w:val="single"/>
          <w:lang w:val="en-GB"/>
          <w14:ligatures w14:val="none"/>
        </w:rPr>
      </w:pPr>
      <w:bookmarkStart w:id="7" w:name="_Toc191050596"/>
      <w:r w:rsidRPr="00FE5320">
        <w:rPr>
          <w:rFonts w:ascii="Times New Roman" w:eastAsia="Times New Roman" w:hAnsi="Times New Roman" w:cs="Times New Roman"/>
          <w:bCs/>
          <w:kern w:val="0"/>
          <w:szCs w:val="26"/>
          <w:u w:val="single"/>
          <w:lang w:val="en-GB"/>
          <w14:ligatures w14:val="none"/>
        </w:rPr>
        <w:t>1. Learning log</w:t>
      </w:r>
      <w:bookmarkEnd w:id="7"/>
    </w:p>
    <w:tbl>
      <w:tblPr>
        <w:tblStyle w:val="TableGrid1"/>
        <w:tblW w:w="0" w:type="auto"/>
        <w:tblInd w:w="0" w:type="dxa"/>
        <w:tblLook w:val="04A0" w:firstRow="1" w:lastRow="0" w:firstColumn="1" w:lastColumn="0" w:noHBand="0" w:noVBand="1"/>
      </w:tblPr>
      <w:tblGrid>
        <w:gridCol w:w="9016"/>
      </w:tblGrid>
      <w:tr w:rsidR="00FE5320" w:rsidRPr="00FE5320" w14:paraId="04D988A1" w14:textId="77777777" w:rsidTr="00FE5320">
        <w:tc>
          <w:tcPr>
            <w:tcW w:w="9576" w:type="dxa"/>
            <w:tcBorders>
              <w:top w:val="single" w:sz="4" w:space="0" w:color="000000"/>
              <w:left w:val="single" w:sz="4" w:space="0" w:color="000000"/>
              <w:bottom w:val="single" w:sz="4" w:space="0" w:color="000000"/>
              <w:right w:val="single" w:sz="4" w:space="0" w:color="000000"/>
            </w:tcBorders>
            <w:hideMark/>
          </w:tcPr>
          <w:p w14:paraId="41696F24"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b/>
                <w:kern w:val="0"/>
                <w:lang w:val="en-GB"/>
              </w:rPr>
              <w:t>Brief overview:</w:t>
            </w:r>
            <w:r w:rsidRPr="00FE5320">
              <w:rPr>
                <w:rFonts w:ascii="Times New Roman" w:eastAsia="Calibri" w:hAnsi="Times New Roman" w:cs="Times New Roman"/>
                <w:kern w:val="0"/>
                <w:lang w:val="en-GB"/>
              </w:rPr>
              <w:t xml:space="preserve"> Ibis Nottingham Centre is a hotel in the UK and the area of administration in which I work within this hotel is associated with reception and breakfast department. The main task is to attend guests proficiently and ensuring timely delivery of breakfast. </w:t>
            </w:r>
          </w:p>
        </w:tc>
      </w:tr>
      <w:tr w:rsidR="00FE5320" w:rsidRPr="00FE5320" w14:paraId="70B18249" w14:textId="77777777" w:rsidTr="00FE5320">
        <w:tc>
          <w:tcPr>
            <w:tcW w:w="9576" w:type="dxa"/>
            <w:tcBorders>
              <w:top w:val="single" w:sz="4" w:space="0" w:color="000000"/>
              <w:left w:val="single" w:sz="4" w:space="0" w:color="000000"/>
              <w:bottom w:val="single" w:sz="4" w:space="0" w:color="000000"/>
              <w:right w:val="single" w:sz="4" w:space="0" w:color="000000"/>
            </w:tcBorders>
            <w:hideMark/>
          </w:tcPr>
          <w:p w14:paraId="285B4615"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b/>
                <w:kern w:val="0"/>
                <w:lang w:val="en-GB"/>
              </w:rPr>
              <w:t>Model:</w:t>
            </w:r>
            <w:r w:rsidRPr="00FE5320">
              <w:rPr>
                <w:rFonts w:ascii="Times New Roman" w:eastAsia="Calibri" w:hAnsi="Times New Roman" w:cs="Times New Roman"/>
                <w:kern w:val="0"/>
                <w:lang w:val="en-GB"/>
              </w:rPr>
              <w:t xml:space="preserve"> </w:t>
            </w:r>
            <w:r w:rsidRPr="00FE5320">
              <w:rPr>
                <w:rFonts w:ascii="Times New Roman" w:eastAsia="Calibri" w:hAnsi="Times New Roman" w:cs="Times New Roman"/>
                <w:b/>
                <w:i/>
                <w:kern w:val="0"/>
                <w:lang w:val="en-GB"/>
              </w:rPr>
              <w:t>Gibbs Reflective Cycle</w:t>
            </w:r>
          </w:p>
          <w:p w14:paraId="509C52F1"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i/>
                <w:kern w:val="0"/>
                <w:lang w:val="en-GB"/>
              </w:rPr>
              <w:t>Description</w:t>
            </w:r>
            <w:r w:rsidRPr="00FE5320">
              <w:rPr>
                <w:rFonts w:ascii="Times New Roman" w:eastAsia="Calibri" w:hAnsi="Times New Roman" w:cs="Times New Roman"/>
                <w:kern w:val="0"/>
                <w:lang w:val="en-GB"/>
              </w:rPr>
              <w:t xml:space="preserve">: The skills which I determined were communication and problem-solving. </w:t>
            </w:r>
          </w:p>
          <w:p w14:paraId="1826D40D"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i/>
                <w:kern w:val="0"/>
                <w:lang w:val="en-GB"/>
              </w:rPr>
              <w:t>Feelings</w:t>
            </w:r>
            <w:r w:rsidRPr="00FE5320">
              <w:rPr>
                <w:rFonts w:ascii="Times New Roman" w:eastAsia="Calibri" w:hAnsi="Times New Roman" w:cs="Times New Roman"/>
                <w:kern w:val="0"/>
                <w:lang w:val="en-GB"/>
              </w:rPr>
              <w:t xml:space="preserve">: I felt that I had built a strong knowledge of hotel operations. </w:t>
            </w:r>
          </w:p>
          <w:p w14:paraId="24A1AACD"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i/>
                <w:kern w:val="0"/>
                <w:lang w:val="en-GB"/>
              </w:rPr>
              <w:t>Evaluation</w:t>
            </w:r>
            <w:r w:rsidRPr="00FE5320">
              <w:rPr>
                <w:rFonts w:ascii="Times New Roman" w:eastAsia="Calibri" w:hAnsi="Times New Roman" w:cs="Times New Roman"/>
                <w:kern w:val="0"/>
                <w:lang w:val="en-GB"/>
              </w:rPr>
              <w:t>: The bad experience was a lack of task management.</w:t>
            </w:r>
          </w:p>
          <w:p w14:paraId="6922372A"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i/>
                <w:kern w:val="0"/>
                <w:lang w:val="en-GB"/>
              </w:rPr>
              <w:t>Analysis</w:t>
            </w:r>
            <w:r w:rsidRPr="00FE5320">
              <w:rPr>
                <w:rFonts w:ascii="Times New Roman" w:eastAsia="Calibri" w:hAnsi="Times New Roman" w:cs="Times New Roman"/>
                <w:kern w:val="0"/>
                <w:lang w:val="en-GB"/>
              </w:rPr>
              <w:t xml:space="preserve">: I analysed that I also developed technical knowledge. </w:t>
            </w:r>
          </w:p>
          <w:p w14:paraId="60AB250A"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i/>
                <w:kern w:val="0"/>
                <w:lang w:val="en-GB"/>
              </w:rPr>
              <w:t>Conclusion</w:t>
            </w:r>
            <w:r w:rsidRPr="00FE5320">
              <w:rPr>
                <w:rFonts w:ascii="Times New Roman" w:eastAsia="Calibri" w:hAnsi="Times New Roman" w:cs="Times New Roman"/>
                <w:kern w:val="0"/>
                <w:lang w:val="en-GB"/>
              </w:rPr>
              <w:t>: The need to enhance my time and task management skills.</w:t>
            </w:r>
          </w:p>
          <w:p w14:paraId="20B8E838"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i/>
                <w:kern w:val="0"/>
                <w:lang w:val="en-GB"/>
              </w:rPr>
              <w:t>Action plan</w:t>
            </w:r>
            <w:r w:rsidRPr="00FE5320">
              <w:rPr>
                <w:rFonts w:ascii="Times New Roman" w:eastAsia="Calibri" w:hAnsi="Times New Roman" w:cs="Times New Roman"/>
                <w:kern w:val="0"/>
                <w:lang w:val="en-GB"/>
              </w:rPr>
              <w:t xml:space="preserve">: Time and task management skills can be developed within 1 and 2 </w:t>
            </w:r>
            <w:proofErr w:type="gramStart"/>
            <w:r w:rsidRPr="00FE5320">
              <w:rPr>
                <w:rFonts w:ascii="Times New Roman" w:eastAsia="Calibri" w:hAnsi="Times New Roman" w:cs="Times New Roman"/>
                <w:kern w:val="0"/>
                <w:lang w:val="en-GB"/>
              </w:rPr>
              <w:t>month</w:t>
            </w:r>
            <w:proofErr w:type="gramEnd"/>
            <w:r w:rsidRPr="00FE5320">
              <w:rPr>
                <w:rFonts w:ascii="Times New Roman" w:eastAsia="Calibri" w:hAnsi="Times New Roman" w:cs="Times New Roman"/>
                <w:kern w:val="0"/>
                <w:lang w:val="en-GB"/>
              </w:rPr>
              <w:t xml:space="preserve"> respectively. </w:t>
            </w:r>
          </w:p>
        </w:tc>
      </w:tr>
      <w:tr w:rsidR="00FE5320" w:rsidRPr="00FE5320" w14:paraId="5BBC07B7" w14:textId="77777777" w:rsidTr="00FE5320">
        <w:tc>
          <w:tcPr>
            <w:tcW w:w="9576" w:type="dxa"/>
            <w:tcBorders>
              <w:top w:val="single" w:sz="4" w:space="0" w:color="000000"/>
              <w:left w:val="single" w:sz="4" w:space="0" w:color="000000"/>
              <w:bottom w:val="single" w:sz="4" w:space="0" w:color="000000"/>
              <w:right w:val="single" w:sz="4" w:space="0" w:color="000000"/>
            </w:tcBorders>
            <w:hideMark/>
          </w:tcPr>
          <w:p w14:paraId="64E01178"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b/>
                <w:kern w:val="0"/>
                <w:lang w:val="en-GB"/>
              </w:rPr>
              <w:t>Learning objectives:</w:t>
            </w:r>
            <w:r w:rsidRPr="00FE5320">
              <w:rPr>
                <w:rFonts w:ascii="Times New Roman" w:eastAsia="Calibri" w:hAnsi="Times New Roman" w:cs="Times New Roman"/>
                <w:kern w:val="0"/>
                <w:lang w:val="en-GB"/>
              </w:rPr>
              <w:t xml:space="preserve"> </w:t>
            </w:r>
          </w:p>
          <w:p w14:paraId="030B189E" w14:textId="77777777" w:rsidR="00FE5320" w:rsidRPr="00FE5320" w:rsidRDefault="00FE5320" w:rsidP="00FE5320">
            <w:pPr>
              <w:numPr>
                <w:ilvl w:val="0"/>
                <w:numId w:val="2"/>
              </w:numPr>
              <w:spacing w:line="360" w:lineRule="auto"/>
              <w:contextualSpacing/>
              <w:jc w:val="both"/>
              <w:rPr>
                <w:rFonts w:ascii="Times New Roman" w:eastAsia="Calibri" w:hAnsi="Times New Roman" w:cs="Times New Roman"/>
                <w:lang w:val="en-GB"/>
              </w:rPr>
            </w:pPr>
            <w:r w:rsidRPr="00FE5320">
              <w:rPr>
                <w:rFonts w:ascii="Times New Roman" w:eastAsia="Calibri" w:hAnsi="Times New Roman" w:cs="Times New Roman"/>
                <w:lang w:val="en-GB"/>
              </w:rPr>
              <w:t xml:space="preserve">To enhance the task management skills and time management skills </w:t>
            </w:r>
            <w:proofErr w:type="gramStart"/>
            <w:r w:rsidRPr="00FE5320">
              <w:rPr>
                <w:rFonts w:ascii="Times New Roman" w:eastAsia="Calibri" w:hAnsi="Times New Roman" w:cs="Times New Roman"/>
                <w:lang w:val="en-GB"/>
              </w:rPr>
              <w:t>in order to</w:t>
            </w:r>
            <w:proofErr w:type="gramEnd"/>
            <w:r w:rsidRPr="00FE5320">
              <w:rPr>
                <w:rFonts w:ascii="Times New Roman" w:eastAsia="Calibri" w:hAnsi="Times New Roman" w:cs="Times New Roman"/>
                <w:lang w:val="en-GB"/>
              </w:rPr>
              <w:t xml:space="preserve"> tackle the operational issues. </w:t>
            </w:r>
          </w:p>
        </w:tc>
      </w:tr>
      <w:tr w:rsidR="00FE5320" w:rsidRPr="00FE5320" w14:paraId="0504D2CB" w14:textId="77777777" w:rsidTr="00FE5320">
        <w:tc>
          <w:tcPr>
            <w:tcW w:w="9576" w:type="dxa"/>
            <w:tcBorders>
              <w:top w:val="single" w:sz="4" w:space="0" w:color="000000"/>
              <w:left w:val="single" w:sz="4" w:space="0" w:color="000000"/>
              <w:bottom w:val="single" w:sz="4" w:space="0" w:color="000000"/>
              <w:right w:val="single" w:sz="4" w:space="0" w:color="000000"/>
            </w:tcBorders>
            <w:hideMark/>
          </w:tcPr>
          <w:p w14:paraId="5780D8AA" w14:textId="77777777" w:rsidR="00FE5320" w:rsidRPr="00FE5320" w:rsidRDefault="00FE5320" w:rsidP="00FE5320">
            <w:pPr>
              <w:spacing w:line="360" w:lineRule="auto"/>
              <w:jc w:val="both"/>
              <w:rPr>
                <w:rFonts w:ascii="Times New Roman" w:eastAsia="Calibri" w:hAnsi="Times New Roman" w:cs="Times New Roman"/>
                <w:kern w:val="0"/>
                <w:lang w:val="en-GB"/>
              </w:rPr>
            </w:pPr>
            <w:r w:rsidRPr="00FE5320">
              <w:rPr>
                <w:rFonts w:ascii="Times New Roman" w:eastAsia="Calibri" w:hAnsi="Times New Roman" w:cs="Times New Roman"/>
                <w:b/>
                <w:kern w:val="0"/>
                <w:lang w:val="en-GB"/>
              </w:rPr>
              <w:t>Future action plan:</w:t>
            </w:r>
            <w:r w:rsidRPr="00FE5320">
              <w:rPr>
                <w:rFonts w:ascii="Times New Roman" w:eastAsia="Calibri" w:hAnsi="Times New Roman" w:cs="Times New Roman"/>
                <w:kern w:val="0"/>
                <w:lang w:val="en-GB"/>
              </w:rPr>
              <w:t xml:space="preserve"> The future action plan is to develop time and task management skills by using proper action steps and resources. </w:t>
            </w:r>
          </w:p>
        </w:tc>
      </w:tr>
    </w:tbl>
    <w:p w14:paraId="251771D7"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p>
    <w:p w14:paraId="0F771282" w14:textId="77777777" w:rsidR="00FE5320" w:rsidRPr="00FE5320" w:rsidRDefault="00FE5320" w:rsidP="00FE5320">
      <w:pPr>
        <w:spacing w:after="0" w:line="360" w:lineRule="auto"/>
        <w:jc w:val="both"/>
        <w:rPr>
          <w:rFonts w:ascii="Times New Roman" w:eastAsia="Calibri" w:hAnsi="Times New Roman" w:cs="Times New Roman"/>
          <w:kern w:val="0"/>
          <w:szCs w:val="22"/>
          <w:lang w:val="en-GB"/>
          <w14:ligatures w14:val="none"/>
        </w:rPr>
      </w:pPr>
    </w:p>
    <w:p w14:paraId="42827C28" w14:textId="77777777" w:rsidR="00FE5320" w:rsidRDefault="00FE5320"/>
    <w:sectPr w:rsidR="00FE5320">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FF318" w14:textId="77777777" w:rsidR="00F95681" w:rsidRDefault="00F95681" w:rsidP="00FE5320">
      <w:pPr>
        <w:spacing w:after="0" w:line="240" w:lineRule="auto"/>
      </w:pPr>
      <w:r>
        <w:separator/>
      </w:r>
    </w:p>
  </w:endnote>
  <w:endnote w:type="continuationSeparator" w:id="0">
    <w:p w14:paraId="0E4800A3" w14:textId="77777777" w:rsidR="00F95681" w:rsidRDefault="00F95681" w:rsidP="00FE5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67A7D" w14:textId="77777777" w:rsidR="00DC5F0D" w:rsidRDefault="00DC5F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3295135"/>
      <w:docPartObj>
        <w:docPartGallery w:val="Page Numbers (Bottom of Page)"/>
        <w:docPartUnique/>
      </w:docPartObj>
    </w:sdtPr>
    <w:sdtEndPr>
      <w:rPr>
        <w:noProof/>
      </w:rPr>
    </w:sdtEndPr>
    <w:sdtContent>
      <w:p w14:paraId="437DC2B8" w14:textId="58F18F5F" w:rsidR="00DC5F0D" w:rsidRDefault="00DC5F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64DFF1" w14:textId="77777777" w:rsidR="00DC5F0D" w:rsidRDefault="00DC5F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4908BC" w14:textId="77777777" w:rsidR="00DC5F0D" w:rsidRDefault="00DC5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B32C74" w14:textId="77777777" w:rsidR="00F95681" w:rsidRDefault="00F95681" w:rsidP="00FE5320">
      <w:pPr>
        <w:spacing w:after="0" w:line="240" w:lineRule="auto"/>
      </w:pPr>
      <w:r>
        <w:separator/>
      </w:r>
    </w:p>
  </w:footnote>
  <w:footnote w:type="continuationSeparator" w:id="0">
    <w:p w14:paraId="3269BABA" w14:textId="77777777" w:rsidR="00F95681" w:rsidRDefault="00F95681" w:rsidP="00FE53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B7416C" w14:textId="77777777" w:rsidR="00DC5F0D" w:rsidRDefault="00DC5F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9B324" w14:textId="77777777" w:rsidR="00DC5F0D" w:rsidRDefault="00DC5F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4DA2AA" w14:textId="77777777" w:rsidR="00DC5F0D" w:rsidRDefault="00DC5F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1E3ED9"/>
    <w:multiLevelType w:val="hybridMultilevel"/>
    <w:tmpl w:val="B100CBC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7B134AE0"/>
    <w:multiLevelType w:val="hybridMultilevel"/>
    <w:tmpl w:val="4F1660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410276845">
    <w:abstractNumId w:val="1"/>
  </w:num>
  <w:num w:numId="2" w16cid:durableId="8301453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320"/>
    <w:rsid w:val="00154DBC"/>
    <w:rsid w:val="002C3C5D"/>
    <w:rsid w:val="004A6595"/>
    <w:rsid w:val="00521E2B"/>
    <w:rsid w:val="00923A13"/>
    <w:rsid w:val="00C955E1"/>
    <w:rsid w:val="00DC5F0D"/>
    <w:rsid w:val="00F7287A"/>
    <w:rsid w:val="00F95681"/>
    <w:rsid w:val="00FE532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4C5A1A"/>
  <w15:chartTrackingRefBased/>
  <w15:docId w15:val="{425BE0D1-D9B6-4315-97B7-446777C85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3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53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53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53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53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53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53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53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53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3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53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53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53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53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3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3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3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320"/>
    <w:rPr>
      <w:rFonts w:eastAsiaTheme="majorEastAsia" w:cstheme="majorBidi"/>
      <w:color w:val="272727" w:themeColor="text1" w:themeTint="D8"/>
    </w:rPr>
  </w:style>
  <w:style w:type="paragraph" w:styleId="Title">
    <w:name w:val="Title"/>
    <w:basedOn w:val="Normal"/>
    <w:next w:val="Normal"/>
    <w:link w:val="TitleChar"/>
    <w:uiPriority w:val="10"/>
    <w:qFormat/>
    <w:rsid w:val="00FE53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53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5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5320"/>
    <w:pPr>
      <w:spacing w:before="160"/>
      <w:jc w:val="center"/>
    </w:pPr>
    <w:rPr>
      <w:i/>
      <w:iCs/>
      <w:color w:val="404040" w:themeColor="text1" w:themeTint="BF"/>
    </w:rPr>
  </w:style>
  <w:style w:type="character" w:customStyle="1" w:styleId="QuoteChar">
    <w:name w:val="Quote Char"/>
    <w:basedOn w:val="DefaultParagraphFont"/>
    <w:link w:val="Quote"/>
    <w:uiPriority w:val="29"/>
    <w:rsid w:val="00FE5320"/>
    <w:rPr>
      <w:i/>
      <w:iCs/>
      <w:color w:val="404040" w:themeColor="text1" w:themeTint="BF"/>
    </w:rPr>
  </w:style>
  <w:style w:type="paragraph" w:styleId="ListParagraph">
    <w:name w:val="List Paragraph"/>
    <w:basedOn w:val="Normal"/>
    <w:uiPriority w:val="34"/>
    <w:qFormat/>
    <w:rsid w:val="00FE5320"/>
    <w:pPr>
      <w:ind w:left="720"/>
      <w:contextualSpacing/>
    </w:pPr>
  </w:style>
  <w:style w:type="character" w:styleId="IntenseEmphasis">
    <w:name w:val="Intense Emphasis"/>
    <w:basedOn w:val="DefaultParagraphFont"/>
    <w:uiPriority w:val="21"/>
    <w:qFormat/>
    <w:rsid w:val="00FE5320"/>
    <w:rPr>
      <w:i/>
      <w:iCs/>
      <w:color w:val="0F4761" w:themeColor="accent1" w:themeShade="BF"/>
    </w:rPr>
  </w:style>
  <w:style w:type="paragraph" w:styleId="IntenseQuote">
    <w:name w:val="Intense Quote"/>
    <w:basedOn w:val="Normal"/>
    <w:next w:val="Normal"/>
    <w:link w:val="IntenseQuoteChar"/>
    <w:uiPriority w:val="30"/>
    <w:qFormat/>
    <w:rsid w:val="00FE53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320"/>
    <w:rPr>
      <w:i/>
      <w:iCs/>
      <w:color w:val="0F4761" w:themeColor="accent1" w:themeShade="BF"/>
    </w:rPr>
  </w:style>
  <w:style w:type="character" w:styleId="IntenseReference">
    <w:name w:val="Intense Reference"/>
    <w:basedOn w:val="DefaultParagraphFont"/>
    <w:uiPriority w:val="32"/>
    <w:qFormat/>
    <w:rsid w:val="00FE5320"/>
    <w:rPr>
      <w:b/>
      <w:bCs/>
      <w:smallCaps/>
      <w:color w:val="0F4761" w:themeColor="accent1" w:themeShade="BF"/>
      <w:spacing w:val="5"/>
    </w:rPr>
  </w:style>
  <w:style w:type="table" w:customStyle="1" w:styleId="TableGrid1">
    <w:name w:val="Table Grid1"/>
    <w:basedOn w:val="TableNormal"/>
    <w:next w:val="TableGrid"/>
    <w:uiPriority w:val="39"/>
    <w:rsid w:val="00FE5320"/>
    <w:pPr>
      <w:spacing w:after="0" w:line="240" w:lineRule="auto"/>
    </w:pPr>
    <w:rPr>
      <w:rFonts w:ascii="Calibri" w:eastAsia="PMingLiU" w:hAnsi="Calibri" w:cs="Calibri"/>
      <w:sz w:val="22"/>
      <w:szCs w:val="22"/>
      <w:lang w:val="en-AU" w:eastAsia="en-AU"/>
      <w14:ligatures w14:val="none"/>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FE53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5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320"/>
  </w:style>
  <w:style w:type="paragraph" w:styleId="Footer">
    <w:name w:val="footer"/>
    <w:basedOn w:val="Normal"/>
    <w:link w:val="FooterChar"/>
    <w:uiPriority w:val="99"/>
    <w:unhideWhenUsed/>
    <w:rsid w:val="00FE5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5883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rel\Desktop\Anda_BMIH6004%20Hotel%20Placement%20&#8211;%20Managing%20Hotel%20Administration%20C1%20(Andreea%20Marin).docx" TargetMode="External"/><Relationship Id="rId13" Type="http://schemas.openxmlformats.org/officeDocument/2006/relationships/hyperlink" Target="file:///C:\Users\Mirel\Desktop\Anda_BMIH6004%20Hotel%20Placement%20&#8211;%20Managing%20Hotel%20Administration%20C1%20(Andreea%20Marin).docx"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file:///C:\Users\Mirel\Desktop\Anda_BMIH6004%20Hotel%20Placement%20&#8211;%20Managing%20Hotel%20Administration%20C1%20(Andreea%20Marin).docx" TargetMode="External"/><Relationship Id="rId12" Type="http://schemas.openxmlformats.org/officeDocument/2006/relationships/hyperlink" Target="file:///C:\Users\Mirel\Desktop\Anda_BMIH6004%20Hotel%20Placement%20&#8211;%20Managing%20Hotel%20Administration%20C1%20(Andreea%20Marin).docx"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ripadvisor.in/Hotel_Review-g186356-d729350-Reviews-Ibis_Nottingham_Centre-Nottingham_Nottinghamshire_England.html"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irel\Desktop\Anda_BMIH6004%20Hotel%20Placement%20&#8211;%20Managing%20Hotel%20Administration%20C1%20(Andreea%20Marin).docx"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ibis.accor.com/en/destination/city/hotels-nottingham-v2858.html" TargetMode="External"/><Relationship Id="rId23" Type="http://schemas.openxmlformats.org/officeDocument/2006/relationships/fontTable" Target="fontTable.xml"/><Relationship Id="rId10" Type="http://schemas.openxmlformats.org/officeDocument/2006/relationships/hyperlink" Target="file:///C:\Users\Mirel\Desktop\Anda_BMIH6004%20Hotel%20Placement%20&#8211;%20Managing%20Hotel%20Administration%20C1%20(Andreea%20Marin).docx"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file:///C:\Users\Mirel\Desktop\Anda_BMIH6004%20Hotel%20Placement%20&#8211;%20Managing%20Hotel%20Administration%20C1%20(Andreea%20Marin).docx" TargetMode="External"/><Relationship Id="rId14" Type="http://schemas.openxmlformats.org/officeDocument/2006/relationships/hyperlink" Target="file:///C:\Users\Mirel\Desktop\Anda_BMIH6004%20Hotel%20Placement%20&#8211;%20Managing%20Hotel%20Administration%20C1%20(Andreea%20Marin).docx"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2000</Words>
  <Characters>11601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Marin (2206723)</dc:creator>
  <cp:keywords/>
  <dc:description/>
  <cp:lastModifiedBy>Andreea Marin (2206723)</cp:lastModifiedBy>
  <cp:revision>3</cp:revision>
  <dcterms:created xsi:type="dcterms:W3CDTF">2025-02-24T19:06:00Z</dcterms:created>
  <dcterms:modified xsi:type="dcterms:W3CDTF">2025-03-06T19:47:00Z</dcterms:modified>
</cp:coreProperties>
</file>