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25E6D" w:rsidRPr="00324377" w:rsidRDefault="00125E6D" w:rsidP="00D661B0">
      <w:pPr>
        <w:pStyle w:val="Title"/>
      </w:pPr>
    </w:p>
    <w:p w:rsidR="00125E6D" w:rsidRPr="00324377" w:rsidRDefault="00125E6D" w:rsidP="00D661B0">
      <w:pPr>
        <w:pStyle w:val="Title"/>
      </w:pPr>
    </w:p>
    <w:p w:rsidR="00125E6D" w:rsidRPr="00324377" w:rsidRDefault="00125E6D" w:rsidP="00D661B0">
      <w:pPr>
        <w:pStyle w:val="Title"/>
      </w:pPr>
    </w:p>
    <w:p w:rsidR="00125E6D" w:rsidRPr="00324377" w:rsidRDefault="00125E6D" w:rsidP="00D661B0">
      <w:pPr>
        <w:pStyle w:val="Title"/>
        <w:jc w:val="both"/>
      </w:pPr>
      <w:bookmarkStart w:id="0" w:name="_GoBack"/>
      <w:bookmarkEnd w:id="0"/>
    </w:p>
    <w:p w:rsidR="00125E6D" w:rsidRPr="00324377" w:rsidRDefault="00125E6D" w:rsidP="00D661B0">
      <w:pPr>
        <w:pStyle w:val="Title"/>
      </w:pPr>
    </w:p>
    <w:p w:rsidR="00125E6D" w:rsidRPr="00D661B0" w:rsidRDefault="00125E6D" w:rsidP="00D661B0">
      <w:pPr>
        <w:pStyle w:val="Title"/>
      </w:pPr>
      <w:r w:rsidRPr="00D661B0">
        <w:t>Assessment – 1</w:t>
      </w:r>
    </w:p>
    <w:p w:rsidR="004A3D94" w:rsidRDefault="00125E6D" w:rsidP="00391444">
      <w:pPr>
        <w:spacing w:after="200"/>
        <w:jc w:val="center"/>
        <w:rPr>
          <w:sz w:val="28"/>
          <w:szCs w:val="28"/>
          <w:lang w:val="en-GB"/>
        </w:rPr>
      </w:pPr>
      <w:r w:rsidRPr="00D661B0">
        <w:rPr>
          <w:sz w:val="28"/>
          <w:szCs w:val="28"/>
          <w:lang w:val="en-GB"/>
        </w:rPr>
        <w:t>“</w:t>
      </w:r>
      <w:r w:rsidRPr="00D661B0">
        <w:rPr>
          <w:i/>
          <w:sz w:val="28"/>
          <w:szCs w:val="28"/>
          <w:lang w:val="en-GB"/>
        </w:rPr>
        <w:t>Application and evaluation of concepts and knowledge about enterprise and entrepreneurship from a range of perspectives</w:t>
      </w:r>
      <w:r w:rsidRPr="00D661B0">
        <w:rPr>
          <w:sz w:val="28"/>
          <w:szCs w:val="28"/>
          <w:lang w:val="en-GB"/>
        </w:rPr>
        <w:t>”</w:t>
      </w:r>
    </w:p>
    <w:p w:rsidR="00D661B0" w:rsidRDefault="00D661B0" w:rsidP="00391444">
      <w:pPr>
        <w:spacing w:after="200"/>
        <w:jc w:val="center"/>
        <w:rPr>
          <w:sz w:val="28"/>
          <w:szCs w:val="28"/>
          <w:lang w:val="en-GB"/>
        </w:rPr>
      </w:pPr>
    </w:p>
    <w:p w:rsidR="00D661B0" w:rsidRPr="00D661B0" w:rsidRDefault="00D661B0" w:rsidP="00391444">
      <w:pPr>
        <w:spacing w:after="200"/>
        <w:jc w:val="center"/>
        <w:rPr>
          <w:sz w:val="28"/>
          <w:szCs w:val="28"/>
          <w:lang w:val="en-GB"/>
        </w:rPr>
      </w:pPr>
    </w:p>
    <w:p w:rsidR="00D661B0" w:rsidRDefault="00D661B0" w:rsidP="00391444">
      <w:pPr>
        <w:spacing w:after="200"/>
        <w:jc w:val="center"/>
        <w:rPr>
          <w:lang w:val="en-GB"/>
        </w:rPr>
      </w:pPr>
    </w:p>
    <w:p w:rsidR="00D661B0" w:rsidRPr="00E52547" w:rsidRDefault="00D661B0" w:rsidP="00D661B0">
      <w:pPr>
        <w:pStyle w:val="Heading2"/>
      </w:pPr>
      <w:bookmarkStart w:id="1" w:name="_Toc143375008"/>
      <w:bookmarkStart w:id="2" w:name="_Toc143376752"/>
      <w:r w:rsidRPr="00E52547">
        <w:rPr>
          <w:color w:val="7030A0"/>
        </w:rPr>
        <w:t>NAME OF STUDENT</w:t>
      </w:r>
      <w:r w:rsidRPr="00E52547">
        <w:t>: AESHANI SANJAYKUMAR PATEL</w:t>
      </w:r>
      <w:bookmarkEnd w:id="1"/>
      <w:bookmarkEnd w:id="2"/>
    </w:p>
    <w:p w:rsidR="00D661B0" w:rsidRPr="00E52547" w:rsidRDefault="00D661B0" w:rsidP="00D661B0">
      <w:pPr>
        <w:pStyle w:val="Heading2"/>
      </w:pPr>
      <w:bookmarkStart w:id="3" w:name="_Toc143375009"/>
      <w:bookmarkStart w:id="4" w:name="_Toc143376753"/>
      <w:r w:rsidRPr="00D661B0">
        <w:rPr>
          <w:color w:val="7030A0"/>
        </w:rPr>
        <w:t>STUDENT ID</w:t>
      </w:r>
      <w:r w:rsidRPr="00E52547">
        <w:t>: 2218148</w:t>
      </w:r>
      <w:bookmarkEnd w:id="3"/>
      <w:bookmarkEnd w:id="4"/>
    </w:p>
    <w:p w:rsidR="00D661B0" w:rsidRPr="00E52547" w:rsidRDefault="00D661B0" w:rsidP="00D661B0">
      <w:pPr>
        <w:pStyle w:val="Heading2"/>
      </w:pPr>
      <w:bookmarkStart w:id="5" w:name="_Toc143375010"/>
      <w:bookmarkStart w:id="6" w:name="_Toc143376754"/>
      <w:r w:rsidRPr="00E52547">
        <w:rPr>
          <w:color w:val="7030A0"/>
        </w:rPr>
        <w:t>MODULE NAME</w:t>
      </w:r>
      <w:r w:rsidRPr="00E52547">
        <w:t xml:space="preserve">: </w:t>
      </w:r>
      <w:r>
        <w:t>ENTERPRENEURSHIP (LCMB7004</w:t>
      </w:r>
      <w:r w:rsidRPr="00E52547">
        <w:t>)</w:t>
      </w:r>
      <w:bookmarkEnd w:id="5"/>
      <w:bookmarkEnd w:id="6"/>
    </w:p>
    <w:p w:rsidR="00D661B0" w:rsidRPr="00E52547" w:rsidRDefault="00D661B0" w:rsidP="00D661B0">
      <w:pPr>
        <w:pStyle w:val="Heading2"/>
      </w:pPr>
      <w:bookmarkStart w:id="7" w:name="_Toc143375011"/>
      <w:bookmarkStart w:id="8" w:name="_Toc143376755"/>
      <w:r w:rsidRPr="00D661B0">
        <w:rPr>
          <w:color w:val="7030A0"/>
        </w:rPr>
        <w:t>ASSIGNMENT TITLE</w:t>
      </w:r>
      <w:r w:rsidRPr="00E52547">
        <w:t>: ASSESSMENT 1</w:t>
      </w:r>
      <w:bookmarkEnd w:id="7"/>
      <w:bookmarkEnd w:id="8"/>
    </w:p>
    <w:p w:rsidR="00D661B0" w:rsidRDefault="00D661B0" w:rsidP="00D661B0">
      <w:pPr>
        <w:pStyle w:val="Heading2"/>
      </w:pPr>
      <w:r>
        <w:br w:type="page"/>
      </w:r>
    </w:p>
    <w:p w:rsidR="00D661B0" w:rsidRDefault="00D661B0" w:rsidP="00391444">
      <w:pPr>
        <w:spacing w:after="200"/>
        <w:jc w:val="center"/>
        <w:rPr>
          <w:lang w:val="en-GB"/>
        </w:rPr>
      </w:pPr>
    </w:p>
    <w:sdt>
      <w:sdtPr>
        <w:rPr>
          <w:rFonts w:ascii="Times New Roman" w:eastAsiaTheme="minorEastAsia" w:hAnsi="Times New Roman" w:cstheme="minorBidi"/>
          <w:b w:val="0"/>
          <w:bCs w:val="0"/>
          <w:color w:val="000000" w:themeColor="text1"/>
          <w:sz w:val="24"/>
          <w:szCs w:val="24"/>
          <w:lang w:val="en-AU"/>
        </w:rPr>
        <w:id w:val="85230672"/>
        <w:docPartObj>
          <w:docPartGallery w:val="Table of Contents"/>
          <w:docPartUnique/>
        </w:docPartObj>
      </w:sdtPr>
      <w:sdtEndPr/>
      <w:sdtContent>
        <w:p w:rsidR="00B04A34" w:rsidRPr="00B04A34" w:rsidRDefault="00B04A34" w:rsidP="00B04A34">
          <w:pPr>
            <w:pStyle w:val="TOCHeading"/>
            <w:jc w:val="center"/>
            <w:rPr>
              <w:color w:val="000000" w:themeColor="text1"/>
            </w:rPr>
          </w:pPr>
          <w:r w:rsidRPr="00B04A34">
            <w:rPr>
              <w:color w:val="000000" w:themeColor="text1"/>
            </w:rPr>
            <w:t>Table of Contents</w:t>
          </w:r>
        </w:p>
        <w:p w:rsidR="005D79A8" w:rsidRDefault="00DF2081">
          <w:pPr>
            <w:pStyle w:val="TOC1"/>
            <w:tabs>
              <w:tab w:val="right" w:leader="dot" w:pos="9016"/>
            </w:tabs>
            <w:rPr>
              <w:rFonts w:asciiTheme="minorHAnsi" w:hAnsiTheme="minorHAnsi"/>
              <w:noProof/>
              <w:color w:val="auto"/>
              <w:sz w:val="22"/>
              <w:szCs w:val="22"/>
              <w:lang w:val="en-US"/>
            </w:rPr>
          </w:pPr>
          <w:r>
            <w:fldChar w:fldCharType="begin"/>
          </w:r>
          <w:r w:rsidR="00B04A34">
            <w:instrText xml:space="preserve"> TOC \o "1-3" \h \z \u </w:instrText>
          </w:r>
          <w:r>
            <w:fldChar w:fldCharType="separate"/>
          </w:r>
          <w:hyperlink w:anchor="_Toc143107514" w:history="1">
            <w:r w:rsidR="005D79A8" w:rsidRPr="00174FD5">
              <w:rPr>
                <w:rStyle w:val="Hyperlink"/>
                <w:noProof/>
                <w:lang w:val="en-GB"/>
              </w:rPr>
              <w:t>Introduction</w:t>
            </w:r>
            <w:r w:rsidR="005D79A8">
              <w:rPr>
                <w:noProof/>
                <w:webHidden/>
              </w:rPr>
              <w:tab/>
            </w:r>
            <w:r w:rsidR="005D79A8">
              <w:rPr>
                <w:noProof/>
                <w:webHidden/>
              </w:rPr>
              <w:fldChar w:fldCharType="begin"/>
            </w:r>
            <w:r w:rsidR="005D79A8">
              <w:rPr>
                <w:noProof/>
                <w:webHidden/>
              </w:rPr>
              <w:instrText xml:space="preserve"> PAGEREF _Toc143107514 \h </w:instrText>
            </w:r>
            <w:r w:rsidR="005D79A8">
              <w:rPr>
                <w:noProof/>
                <w:webHidden/>
              </w:rPr>
            </w:r>
            <w:r w:rsidR="005D79A8">
              <w:rPr>
                <w:noProof/>
                <w:webHidden/>
              </w:rPr>
              <w:fldChar w:fldCharType="separate"/>
            </w:r>
            <w:r w:rsidR="00D661B0">
              <w:rPr>
                <w:noProof/>
                <w:webHidden/>
              </w:rPr>
              <w:t>3</w:t>
            </w:r>
            <w:r w:rsidR="005D79A8">
              <w:rPr>
                <w:noProof/>
                <w:webHidden/>
              </w:rPr>
              <w:fldChar w:fldCharType="end"/>
            </w:r>
          </w:hyperlink>
        </w:p>
        <w:p w:rsidR="005D79A8" w:rsidRDefault="0097232C">
          <w:pPr>
            <w:pStyle w:val="TOC1"/>
            <w:tabs>
              <w:tab w:val="right" w:leader="dot" w:pos="9016"/>
            </w:tabs>
            <w:rPr>
              <w:rFonts w:asciiTheme="minorHAnsi" w:hAnsiTheme="minorHAnsi"/>
              <w:noProof/>
              <w:color w:val="auto"/>
              <w:sz w:val="22"/>
              <w:szCs w:val="22"/>
              <w:lang w:val="en-US"/>
            </w:rPr>
          </w:pPr>
          <w:hyperlink w:anchor="_Toc143107515" w:history="1">
            <w:r w:rsidR="005D79A8" w:rsidRPr="00174FD5">
              <w:rPr>
                <w:rStyle w:val="Hyperlink"/>
                <w:noProof/>
                <w:lang w:val="en-GB"/>
              </w:rPr>
              <w:t>Tasks</w:t>
            </w:r>
            <w:r w:rsidR="005D79A8">
              <w:rPr>
                <w:noProof/>
                <w:webHidden/>
              </w:rPr>
              <w:tab/>
            </w:r>
            <w:r w:rsidR="005D79A8">
              <w:rPr>
                <w:noProof/>
                <w:webHidden/>
              </w:rPr>
              <w:fldChar w:fldCharType="begin"/>
            </w:r>
            <w:r w:rsidR="005D79A8">
              <w:rPr>
                <w:noProof/>
                <w:webHidden/>
              </w:rPr>
              <w:instrText xml:space="preserve"> PAGEREF _Toc143107515 \h </w:instrText>
            </w:r>
            <w:r w:rsidR="005D79A8">
              <w:rPr>
                <w:noProof/>
                <w:webHidden/>
              </w:rPr>
            </w:r>
            <w:r w:rsidR="005D79A8">
              <w:rPr>
                <w:noProof/>
                <w:webHidden/>
              </w:rPr>
              <w:fldChar w:fldCharType="separate"/>
            </w:r>
            <w:r w:rsidR="00D661B0">
              <w:rPr>
                <w:noProof/>
                <w:webHidden/>
              </w:rPr>
              <w:t>3</w:t>
            </w:r>
            <w:r w:rsidR="005D79A8">
              <w:rPr>
                <w:noProof/>
                <w:webHidden/>
              </w:rPr>
              <w:fldChar w:fldCharType="end"/>
            </w:r>
          </w:hyperlink>
        </w:p>
        <w:p w:rsidR="005D79A8" w:rsidRDefault="0097232C">
          <w:pPr>
            <w:pStyle w:val="TOC2"/>
            <w:tabs>
              <w:tab w:val="right" w:leader="dot" w:pos="9016"/>
            </w:tabs>
            <w:rPr>
              <w:rFonts w:asciiTheme="minorHAnsi" w:hAnsiTheme="minorHAnsi"/>
              <w:noProof/>
              <w:color w:val="auto"/>
              <w:sz w:val="22"/>
              <w:szCs w:val="22"/>
              <w:lang w:val="en-US"/>
            </w:rPr>
          </w:pPr>
          <w:hyperlink w:anchor="_Toc143107516" w:history="1">
            <w:r w:rsidR="005D79A8" w:rsidRPr="00174FD5">
              <w:rPr>
                <w:rStyle w:val="Hyperlink"/>
                <w:noProof/>
                <w:lang w:val="en-GB"/>
              </w:rPr>
              <w:t>1. Critical evaluation of the traits of entrepreneurs</w:t>
            </w:r>
            <w:r w:rsidR="005D79A8">
              <w:rPr>
                <w:noProof/>
                <w:webHidden/>
              </w:rPr>
              <w:tab/>
            </w:r>
            <w:r w:rsidR="005D79A8">
              <w:rPr>
                <w:noProof/>
                <w:webHidden/>
              </w:rPr>
              <w:fldChar w:fldCharType="begin"/>
            </w:r>
            <w:r w:rsidR="005D79A8">
              <w:rPr>
                <w:noProof/>
                <w:webHidden/>
              </w:rPr>
              <w:instrText xml:space="preserve"> PAGEREF _Toc143107516 \h </w:instrText>
            </w:r>
            <w:r w:rsidR="005D79A8">
              <w:rPr>
                <w:noProof/>
                <w:webHidden/>
              </w:rPr>
            </w:r>
            <w:r w:rsidR="005D79A8">
              <w:rPr>
                <w:noProof/>
                <w:webHidden/>
              </w:rPr>
              <w:fldChar w:fldCharType="separate"/>
            </w:r>
            <w:r w:rsidR="00D661B0">
              <w:rPr>
                <w:noProof/>
                <w:webHidden/>
              </w:rPr>
              <w:t>3</w:t>
            </w:r>
            <w:r w:rsidR="005D79A8">
              <w:rPr>
                <w:noProof/>
                <w:webHidden/>
              </w:rPr>
              <w:fldChar w:fldCharType="end"/>
            </w:r>
          </w:hyperlink>
        </w:p>
        <w:p w:rsidR="005D79A8" w:rsidRDefault="0097232C">
          <w:pPr>
            <w:pStyle w:val="TOC2"/>
            <w:tabs>
              <w:tab w:val="right" w:leader="dot" w:pos="9016"/>
            </w:tabs>
            <w:rPr>
              <w:rFonts w:asciiTheme="minorHAnsi" w:hAnsiTheme="minorHAnsi"/>
              <w:noProof/>
              <w:color w:val="auto"/>
              <w:sz w:val="22"/>
              <w:szCs w:val="22"/>
              <w:lang w:val="en-US"/>
            </w:rPr>
          </w:pPr>
          <w:hyperlink w:anchor="_Toc143107517" w:history="1">
            <w:r w:rsidR="005D79A8" w:rsidRPr="00174FD5">
              <w:rPr>
                <w:rStyle w:val="Hyperlink"/>
                <w:noProof/>
                <w:lang w:val="en-GB"/>
              </w:rPr>
              <w:t>2. Critical evaluation of the characteristics of entrepreneurs</w:t>
            </w:r>
            <w:r w:rsidR="005D79A8">
              <w:rPr>
                <w:noProof/>
                <w:webHidden/>
              </w:rPr>
              <w:tab/>
            </w:r>
            <w:r w:rsidR="005D79A8">
              <w:rPr>
                <w:noProof/>
                <w:webHidden/>
              </w:rPr>
              <w:fldChar w:fldCharType="begin"/>
            </w:r>
            <w:r w:rsidR="005D79A8">
              <w:rPr>
                <w:noProof/>
                <w:webHidden/>
              </w:rPr>
              <w:instrText xml:space="preserve"> PAGEREF _Toc143107517 \h </w:instrText>
            </w:r>
            <w:r w:rsidR="005D79A8">
              <w:rPr>
                <w:noProof/>
                <w:webHidden/>
              </w:rPr>
            </w:r>
            <w:r w:rsidR="005D79A8">
              <w:rPr>
                <w:noProof/>
                <w:webHidden/>
              </w:rPr>
              <w:fldChar w:fldCharType="separate"/>
            </w:r>
            <w:r w:rsidR="00D661B0">
              <w:rPr>
                <w:noProof/>
                <w:webHidden/>
              </w:rPr>
              <w:t>4</w:t>
            </w:r>
            <w:r w:rsidR="005D79A8">
              <w:rPr>
                <w:noProof/>
                <w:webHidden/>
              </w:rPr>
              <w:fldChar w:fldCharType="end"/>
            </w:r>
          </w:hyperlink>
        </w:p>
        <w:p w:rsidR="005D79A8" w:rsidRDefault="0097232C">
          <w:pPr>
            <w:pStyle w:val="TOC2"/>
            <w:tabs>
              <w:tab w:val="right" w:leader="dot" w:pos="9016"/>
            </w:tabs>
            <w:rPr>
              <w:rFonts w:asciiTheme="minorHAnsi" w:hAnsiTheme="minorHAnsi"/>
              <w:noProof/>
              <w:color w:val="auto"/>
              <w:sz w:val="22"/>
              <w:szCs w:val="22"/>
              <w:lang w:val="en-US"/>
            </w:rPr>
          </w:pPr>
          <w:hyperlink w:anchor="_Toc143107518" w:history="1">
            <w:r w:rsidR="005D79A8" w:rsidRPr="00174FD5">
              <w:rPr>
                <w:rStyle w:val="Hyperlink"/>
                <w:noProof/>
                <w:lang w:val="en-GB"/>
              </w:rPr>
              <w:t>3. Critical evaluation of the attributes of entrepreneurs</w:t>
            </w:r>
            <w:r w:rsidR="005D79A8">
              <w:rPr>
                <w:noProof/>
                <w:webHidden/>
              </w:rPr>
              <w:tab/>
            </w:r>
            <w:r w:rsidR="005D79A8">
              <w:rPr>
                <w:noProof/>
                <w:webHidden/>
              </w:rPr>
              <w:fldChar w:fldCharType="begin"/>
            </w:r>
            <w:r w:rsidR="005D79A8">
              <w:rPr>
                <w:noProof/>
                <w:webHidden/>
              </w:rPr>
              <w:instrText xml:space="preserve"> PAGEREF _Toc143107518 \h </w:instrText>
            </w:r>
            <w:r w:rsidR="005D79A8">
              <w:rPr>
                <w:noProof/>
                <w:webHidden/>
              </w:rPr>
            </w:r>
            <w:r w:rsidR="005D79A8">
              <w:rPr>
                <w:noProof/>
                <w:webHidden/>
              </w:rPr>
              <w:fldChar w:fldCharType="separate"/>
            </w:r>
            <w:r w:rsidR="00D661B0">
              <w:rPr>
                <w:noProof/>
                <w:webHidden/>
              </w:rPr>
              <w:t>5</w:t>
            </w:r>
            <w:r w:rsidR="005D79A8">
              <w:rPr>
                <w:noProof/>
                <w:webHidden/>
              </w:rPr>
              <w:fldChar w:fldCharType="end"/>
            </w:r>
          </w:hyperlink>
        </w:p>
        <w:p w:rsidR="005D79A8" w:rsidRDefault="0097232C">
          <w:pPr>
            <w:pStyle w:val="TOC2"/>
            <w:tabs>
              <w:tab w:val="right" w:leader="dot" w:pos="9016"/>
            </w:tabs>
            <w:rPr>
              <w:rFonts w:asciiTheme="minorHAnsi" w:hAnsiTheme="minorHAnsi"/>
              <w:noProof/>
              <w:color w:val="auto"/>
              <w:sz w:val="22"/>
              <w:szCs w:val="22"/>
              <w:lang w:val="en-US"/>
            </w:rPr>
          </w:pPr>
          <w:hyperlink w:anchor="_Toc143107519" w:history="1">
            <w:r w:rsidR="005D79A8" w:rsidRPr="00174FD5">
              <w:rPr>
                <w:rStyle w:val="Hyperlink"/>
                <w:noProof/>
                <w:lang w:val="en-GB"/>
              </w:rPr>
              <w:t>4. Critical evaluation of the motivation of entrepreneurs</w:t>
            </w:r>
            <w:r w:rsidR="005D79A8">
              <w:rPr>
                <w:noProof/>
                <w:webHidden/>
              </w:rPr>
              <w:tab/>
            </w:r>
            <w:r w:rsidR="005D79A8">
              <w:rPr>
                <w:noProof/>
                <w:webHidden/>
              </w:rPr>
              <w:fldChar w:fldCharType="begin"/>
            </w:r>
            <w:r w:rsidR="005D79A8">
              <w:rPr>
                <w:noProof/>
                <w:webHidden/>
              </w:rPr>
              <w:instrText xml:space="preserve"> PAGEREF _Toc143107519 \h </w:instrText>
            </w:r>
            <w:r w:rsidR="005D79A8">
              <w:rPr>
                <w:noProof/>
                <w:webHidden/>
              </w:rPr>
            </w:r>
            <w:r w:rsidR="005D79A8">
              <w:rPr>
                <w:noProof/>
                <w:webHidden/>
              </w:rPr>
              <w:fldChar w:fldCharType="separate"/>
            </w:r>
            <w:r w:rsidR="00D661B0">
              <w:rPr>
                <w:noProof/>
                <w:webHidden/>
              </w:rPr>
              <w:t>6</w:t>
            </w:r>
            <w:r w:rsidR="005D79A8">
              <w:rPr>
                <w:noProof/>
                <w:webHidden/>
              </w:rPr>
              <w:fldChar w:fldCharType="end"/>
            </w:r>
          </w:hyperlink>
        </w:p>
        <w:p w:rsidR="005D79A8" w:rsidRDefault="0097232C">
          <w:pPr>
            <w:pStyle w:val="TOC2"/>
            <w:tabs>
              <w:tab w:val="right" w:leader="dot" w:pos="9016"/>
            </w:tabs>
            <w:rPr>
              <w:rFonts w:asciiTheme="minorHAnsi" w:hAnsiTheme="minorHAnsi"/>
              <w:noProof/>
              <w:color w:val="auto"/>
              <w:sz w:val="22"/>
              <w:szCs w:val="22"/>
              <w:lang w:val="en-US"/>
            </w:rPr>
          </w:pPr>
          <w:hyperlink w:anchor="_Toc143107520" w:history="1">
            <w:r w:rsidR="005D79A8" w:rsidRPr="00174FD5">
              <w:rPr>
                <w:rStyle w:val="Hyperlink"/>
                <w:noProof/>
                <w:lang w:val="en-GB"/>
              </w:rPr>
              <w:t>5. Distinguishing ‘for profit’ and ‘not for profit’ small firms based on factors such as entrepreneurs values and beliefs</w:t>
            </w:r>
            <w:r w:rsidR="005D79A8">
              <w:rPr>
                <w:noProof/>
                <w:webHidden/>
              </w:rPr>
              <w:tab/>
            </w:r>
            <w:r w:rsidR="005D79A8">
              <w:rPr>
                <w:noProof/>
                <w:webHidden/>
              </w:rPr>
              <w:fldChar w:fldCharType="begin"/>
            </w:r>
            <w:r w:rsidR="005D79A8">
              <w:rPr>
                <w:noProof/>
                <w:webHidden/>
              </w:rPr>
              <w:instrText xml:space="preserve"> PAGEREF _Toc143107520 \h </w:instrText>
            </w:r>
            <w:r w:rsidR="005D79A8">
              <w:rPr>
                <w:noProof/>
                <w:webHidden/>
              </w:rPr>
            </w:r>
            <w:r w:rsidR="005D79A8">
              <w:rPr>
                <w:noProof/>
                <w:webHidden/>
              </w:rPr>
              <w:fldChar w:fldCharType="separate"/>
            </w:r>
            <w:r w:rsidR="00D661B0">
              <w:rPr>
                <w:noProof/>
                <w:webHidden/>
              </w:rPr>
              <w:t>7</w:t>
            </w:r>
            <w:r w:rsidR="005D79A8">
              <w:rPr>
                <w:noProof/>
                <w:webHidden/>
              </w:rPr>
              <w:fldChar w:fldCharType="end"/>
            </w:r>
          </w:hyperlink>
        </w:p>
        <w:p w:rsidR="005D79A8" w:rsidRDefault="0097232C">
          <w:pPr>
            <w:pStyle w:val="TOC1"/>
            <w:tabs>
              <w:tab w:val="right" w:leader="dot" w:pos="9016"/>
            </w:tabs>
            <w:rPr>
              <w:rFonts w:asciiTheme="minorHAnsi" w:hAnsiTheme="minorHAnsi"/>
              <w:noProof/>
              <w:color w:val="auto"/>
              <w:sz w:val="22"/>
              <w:szCs w:val="22"/>
              <w:lang w:val="en-US"/>
            </w:rPr>
          </w:pPr>
          <w:hyperlink w:anchor="_Toc143107521" w:history="1">
            <w:r w:rsidR="005D79A8" w:rsidRPr="00174FD5">
              <w:rPr>
                <w:rStyle w:val="Hyperlink"/>
                <w:noProof/>
                <w:lang w:val="en-GB"/>
              </w:rPr>
              <w:t>Conclusion</w:t>
            </w:r>
            <w:r w:rsidR="005D79A8">
              <w:rPr>
                <w:noProof/>
                <w:webHidden/>
              </w:rPr>
              <w:tab/>
            </w:r>
            <w:r w:rsidR="005D79A8">
              <w:rPr>
                <w:noProof/>
                <w:webHidden/>
              </w:rPr>
              <w:fldChar w:fldCharType="begin"/>
            </w:r>
            <w:r w:rsidR="005D79A8">
              <w:rPr>
                <w:noProof/>
                <w:webHidden/>
              </w:rPr>
              <w:instrText xml:space="preserve"> PAGEREF _Toc143107521 \h </w:instrText>
            </w:r>
            <w:r w:rsidR="005D79A8">
              <w:rPr>
                <w:noProof/>
                <w:webHidden/>
              </w:rPr>
            </w:r>
            <w:r w:rsidR="005D79A8">
              <w:rPr>
                <w:noProof/>
                <w:webHidden/>
              </w:rPr>
              <w:fldChar w:fldCharType="separate"/>
            </w:r>
            <w:r w:rsidR="00D661B0">
              <w:rPr>
                <w:noProof/>
                <w:webHidden/>
              </w:rPr>
              <w:t>10</w:t>
            </w:r>
            <w:r w:rsidR="005D79A8">
              <w:rPr>
                <w:noProof/>
                <w:webHidden/>
              </w:rPr>
              <w:fldChar w:fldCharType="end"/>
            </w:r>
          </w:hyperlink>
        </w:p>
        <w:p w:rsidR="005D79A8" w:rsidRDefault="0097232C">
          <w:pPr>
            <w:pStyle w:val="TOC1"/>
            <w:tabs>
              <w:tab w:val="right" w:leader="dot" w:pos="9016"/>
            </w:tabs>
            <w:rPr>
              <w:rFonts w:asciiTheme="minorHAnsi" w:hAnsiTheme="minorHAnsi"/>
              <w:noProof/>
              <w:color w:val="auto"/>
              <w:sz w:val="22"/>
              <w:szCs w:val="22"/>
              <w:lang w:val="en-US"/>
            </w:rPr>
          </w:pPr>
          <w:hyperlink w:anchor="_Toc143107522" w:history="1">
            <w:r w:rsidR="005D79A8" w:rsidRPr="00174FD5">
              <w:rPr>
                <w:rStyle w:val="Hyperlink"/>
                <w:noProof/>
                <w:lang w:val="en-GB"/>
              </w:rPr>
              <w:t>References</w:t>
            </w:r>
            <w:r w:rsidR="005D79A8">
              <w:rPr>
                <w:noProof/>
                <w:webHidden/>
              </w:rPr>
              <w:tab/>
            </w:r>
            <w:r w:rsidR="005D79A8">
              <w:rPr>
                <w:noProof/>
                <w:webHidden/>
              </w:rPr>
              <w:fldChar w:fldCharType="begin"/>
            </w:r>
            <w:r w:rsidR="005D79A8">
              <w:rPr>
                <w:noProof/>
                <w:webHidden/>
              </w:rPr>
              <w:instrText xml:space="preserve"> PAGEREF _Toc143107522 \h </w:instrText>
            </w:r>
            <w:r w:rsidR="005D79A8">
              <w:rPr>
                <w:noProof/>
                <w:webHidden/>
              </w:rPr>
            </w:r>
            <w:r w:rsidR="005D79A8">
              <w:rPr>
                <w:noProof/>
                <w:webHidden/>
              </w:rPr>
              <w:fldChar w:fldCharType="separate"/>
            </w:r>
            <w:r w:rsidR="00D661B0">
              <w:rPr>
                <w:noProof/>
                <w:webHidden/>
              </w:rPr>
              <w:t>11</w:t>
            </w:r>
            <w:r w:rsidR="005D79A8">
              <w:rPr>
                <w:noProof/>
                <w:webHidden/>
              </w:rPr>
              <w:fldChar w:fldCharType="end"/>
            </w:r>
          </w:hyperlink>
        </w:p>
        <w:p w:rsidR="00B04A34" w:rsidRDefault="00DF2081">
          <w:r>
            <w:fldChar w:fldCharType="end"/>
          </w:r>
        </w:p>
      </w:sdtContent>
    </w:sdt>
    <w:p w:rsidR="00125E6D" w:rsidRPr="00324377" w:rsidRDefault="00125E6D">
      <w:pPr>
        <w:spacing w:after="200" w:line="276" w:lineRule="auto"/>
        <w:jc w:val="left"/>
        <w:rPr>
          <w:lang w:val="en-GB"/>
        </w:rPr>
      </w:pPr>
      <w:r w:rsidRPr="00324377">
        <w:rPr>
          <w:lang w:val="en-GB"/>
        </w:rPr>
        <w:br w:type="page"/>
      </w:r>
    </w:p>
    <w:p w:rsidR="009A5DB4" w:rsidRPr="00324377" w:rsidRDefault="00AB3E21" w:rsidP="00E1697F">
      <w:pPr>
        <w:pStyle w:val="Heading1"/>
        <w:rPr>
          <w:lang w:val="en-GB"/>
        </w:rPr>
      </w:pPr>
      <w:bookmarkStart w:id="9" w:name="_Toc143107514"/>
      <w:r w:rsidRPr="00324377">
        <w:rPr>
          <w:lang w:val="en-GB"/>
        </w:rPr>
        <w:lastRenderedPageBreak/>
        <w:t>Introduction</w:t>
      </w:r>
      <w:bookmarkEnd w:id="9"/>
    </w:p>
    <w:p w:rsidR="00AB3E21" w:rsidRPr="00324377" w:rsidRDefault="00B032A9">
      <w:pPr>
        <w:rPr>
          <w:lang w:val="en-GB"/>
        </w:rPr>
      </w:pPr>
      <w:r>
        <w:rPr>
          <w:lang w:val="en-GB"/>
        </w:rPr>
        <w:t xml:space="preserve">In the words of </w:t>
      </w:r>
      <w:r w:rsidR="00AD42AF">
        <w:rPr>
          <w:shd w:val="clear" w:color="auto" w:fill="FFFFFF"/>
        </w:rPr>
        <w:t>Diandra and Azmy</w:t>
      </w:r>
      <w:r>
        <w:rPr>
          <w:lang w:val="en-GB"/>
        </w:rPr>
        <w:t>(</w:t>
      </w:r>
      <w:r w:rsidR="00AD42AF">
        <w:rPr>
          <w:lang w:val="en-GB"/>
        </w:rPr>
        <w:t>2020</w:t>
      </w:r>
      <w:r>
        <w:rPr>
          <w:lang w:val="en-GB"/>
        </w:rPr>
        <w:t xml:space="preserve">), entrepreneurship is the process of extracting economic value via the development, organisation, and execution of a new business with aspects oriented to incur profit while undertaking financial risks. </w:t>
      </w:r>
      <w:r w:rsidR="00016EA6">
        <w:rPr>
          <w:lang w:val="en-GB"/>
        </w:rPr>
        <w:t>The particular study is based on identification and critical evaluation of aspects that allows entrepreneurs to develop and react towards their traits, characteristics, attributes, and motivational drivers, which can be different across different individuals. Furthermore, the study also illustrates differences between profit and non-profit firms based on aspects such as entrepreneurial values and beliefs. Several real-life examples have been studied and illustrated in the study</w:t>
      </w:r>
      <w:r w:rsidR="00541486">
        <w:rPr>
          <w:lang w:val="en-GB"/>
        </w:rPr>
        <w:t xml:space="preserve"> based life experiences led by Sir </w:t>
      </w:r>
      <w:r w:rsidR="00541486" w:rsidRPr="00D661B0">
        <w:rPr>
          <w:b/>
          <w:lang w:val="en-GB"/>
        </w:rPr>
        <w:t>Richard Branson</w:t>
      </w:r>
      <w:r w:rsidR="00016EA6" w:rsidRPr="00D661B0">
        <w:rPr>
          <w:b/>
          <w:lang w:val="en-GB"/>
        </w:rPr>
        <w:t xml:space="preserve"> </w:t>
      </w:r>
      <w:r w:rsidR="00016EA6">
        <w:rPr>
          <w:lang w:val="en-GB"/>
        </w:rPr>
        <w:t>to conceptualise as well as assert on the evaluation that has been carried out in the study.</w:t>
      </w:r>
    </w:p>
    <w:p w:rsidR="00AB3E21" w:rsidRPr="00324377" w:rsidRDefault="00AB3E21" w:rsidP="00E1697F">
      <w:pPr>
        <w:pStyle w:val="Heading1"/>
        <w:rPr>
          <w:lang w:val="en-GB"/>
        </w:rPr>
      </w:pPr>
      <w:bookmarkStart w:id="10" w:name="_Toc143107515"/>
      <w:r w:rsidRPr="00324377">
        <w:rPr>
          <w:lang w:val="en-GB"/>
        </w:rPr>
        <w:t>Tasks</w:t>
      </w:r>
      <w:bookmarkEnd w:id="10"/>
    </w:p>
    <w:p w:rsidR="00AB3E21" w:rsidRPr="00324377" w:rsidRDefault="00AB3E21" w:rsidP="00E1697F">
      <w:pPr>
        <w:pStyle w:val="Heading2"/>
        <w:rPr>
          <w:lang w:val="en-GB"/>
        </w:rPr>
      </w:pPr>
      <w:bookmarkStart w:id="11" w:name="_Toc143107516"/>
      <w:r w:rsidRPr="00324377">
        <w:rPr>
          <w:lang w:val="en-GB"/>
        </w:rPr>
        <w:t>1. Critical evaluation of the traits of entrepreneurs</w:t>
      </w:r>
      <w:bookmarkEnd w:id="11"/>
    </w:p>
    <w:p w:rsidR="006B4BE0" w:rsidRDefault="00D224A2" w:rsidP="006B4BE0">
      <w:pPr>
        <w:rPr>
          <w:lang w:val="en-GB"/>
        </w:rPr>
      </w:pPr>
      <w:r>
        <w:rPr>
          <w:lang w:val="en-GB"/>
        </w:rPr>
        <w:t xml:space="preserve">In the words of </w:t>
      </w:r>
      <w:r w:rsidR="00D0362D">
        <w:rPr>
          <w:shd w:val="clear" w:color="auto" w:fill="FFFFFF"/>
        </w:rPr>
        <w:t>Bleidorn</w:t>
      </w:r>
      <w:r w:rsidR="00F02880">
        <w:rPr>
          <w:shd w:val="clear" w:color="auto" w:fill="FFFFFF"/>
        </w:rPr>
        <w:t xml:space="preserve"> </w:t>
      </w:r>
      <w:r w:rsidR="00D0362D">
        <w:rPr>
          <w:i/>
          <w:lang w:val="en-GB"/>
        </w:rPr>
        <w:t xml:space="preserve">et al. </w:t>
      </w:r>
      <w:r>
        <w:rPr>
          <w:lang w:val="en-GB"/>
        </w:rPr>
        <w:t>(</w:t>
      </w:r>
      <w:r w:rsidR="00D0362D">
        <w:rPr>
          <w:lang w:val="en-GB"/>
        </w:rPr>
        <w:t>2019</w:t>
      </w:r>
      <w:r>
        <w:rPr>
          <w:lang w:val="en-GB"/>
        </w:rPr>
        <w:t xml:space="preserve">), traits </w:t>
      </w:r>
      <w:r w:rsidR="00177EEA">
        <w:rPr>
          <w:lang w:val="en-GB"/>
        </w:rPr>
        <w:t>refer to</w:t>
      </w:r>
      <w:r>
        <w:rPr>
          <w:lang w:val="en-GB"/>
        </w:rPr>
        <w:t xml:space="preserve"> personality characteristics that help individuals to meet three criteria; individuals must be consistent, stable, and their characteristics must vary from others. </w:t>
      </w:r>
      <w:r w:rsidR="001A6021">
        <w:rPr>
          <w:lang w:val="en-GB"/>
        </w:rPr>
        <w:t>Traits within entrepreneurs are considered to highlight their thought patterns, abilities, and characteristics</w:t>
      </w:r>
      <w:r w:rsidR="00547AE2">
        <w:rPr>
          <w:lang w:val="en-GB"/>
        </w:rPr>
        <w:t xml:space="preserve"> (</w:t>
      </w:r>
      <w:r w:rsidR="00E27C04">
        <w:rPr>
          <w:shd w:val="clear" w:color="auto" w:fill="FFFFFF"/>
        </w:rPr>
        <w:t>Pauceanu</w:t>
      </w:r>
      <w:r w:rsidR="00F02880">
        <w:rPr>
          <w:shd w:val="clear" w:color="auto" w:fill="FFFFFF"/>
        </w:rPr>
        <w:t xml:space="preserve"> </w:t>
      </w:r>
      <w:r w:rsidR="00E27C04">
        <w:rPr>
          <w:i/>
          <w:shd w:val="clear" w:color="auto" w:fill="FFFFFF"/>
        </w:rPr>
        <w:t xml:space="preserve">et al., </w:t>
      </w:r>
      <w:r w:rsidR="00E27C04">
        <w:rPr>
          <w:shd w:val="clear" w:color="auto" w:fill="FFFFFF"/>
        </w:rPr>
        <w:t>2021</w:t>
      </w:r>
      <w:r w:rsidR="00547AE2">
        <w:rPr>
          <w:lang w:val="en-GB"/>
        </w:rPr>
        <w:t>)</w:t>
      </w:r>
      <w:r w:rsidR="001A6021">
        <w:rPr>
          <w:lang w:val="en-GB"/>
        </w:rPr>
        <w:t xml:space="preserve">. For example, successful entrepreneurs are said to be effectively manage and influence their business and professionals across their start-ups by </w:t>
      </w:r>
      <w:r w:rsidR="007B6D25">
        <w:rPr>
          <w:lang w:val="en-GB"/>
        </w:rPr>
        <w:t xml:space="preserve">using </w:t>
      </w:r>
      <w:r w:rsidR="001A6021" w:rsidRPr="007B6D25">
        <w:rPr>
          <w:b/>
          <w:i/>
          <w:lang w:val="en-GB"/>
        </w:rPr>
        <w:t>leadership</w:t>
      </w:r>
      <w:r w:rsidR="00F02880">
        <w:rPr>
          <w:b/>
          <w:i/>
          <w:lang w:val="en-GB"/>
        </w:rPr>
        <w:t xml:space="preserve"> </w:t>
      </w:r>
      <w:r w:rsidR="007B6D25">
        <w:rPr>
          <w:lang w:val="en-GB"/>
        </w:rPr>
        <w:t xml:space="preserve">skills </w:t>
      </w:r>
      <w:r w:rsidR="001A6021">
        <w:rPr>
          <w:lang w:val="en-GB"/>
        </w:rPr>
        <w:t xml:space="preserve">in the form of </w:t>
      </w:r>
      <w:r w:rsidR="001A6021" w:rsidRPr="007B6D25">
        <w:rPr>
          <w:b/>
          <w:lang w:val="en-GB"/>
        </w:rPr>
        <w:t>entrepreneurial trait</w:t>
      </w:r>
      <w:r w:rsidR="007B6D25" w:rsidRPr="007B6D25">
        <w:rPr>
          <w:b/>
          <w:lang w:val="en-GB"/>
        </w:rPr>
        <w:t>s</w:t>
      </w:r>
      <w:r w:rsidR="001A6021">
        <w:rPr>
          <w:lang w:val="en-GB"/>
        </w:rPr>
        <w:t xml:space="preserve"> allow them to find and build efficient relations with professionals across their business. </w:t>
      </w:r>
    </w:p>
    <w:p w:rsidR="00373057" w:rsidRDefault="00D561E1">
      <w:pPr>
        <w:rPr>
          <w:lang w:val="en-GB"/>
        </w:rPr>
      </w:pPr>
      <w:r>
        <w:rPr>
          <w:lang w:val="en-GB"/>
        </w:rPr>
        <w:t xml:space="preserve">As opined by </w:t>
      </w:r>
      <w:r w:rsidR="00C23FD7">
        <w:t>Financhill</w:t>
      </w:r>
      <w:r w:rsidR="00C23FD7">
        <w:rPr>
          <w:lang w:val="en-GB"/>
        </w:rPr>
        <w:t xml:space="preserve"> </w:t>
      </w:r>
      <w:r>
        <w:rPr>
          <w:lang w:val="en-GB"/>
        </w:rPr>
        <w:t>(</w:t>
      </w:r>
      <w:r w:rsidR="00C23FD7">
        <w:rPr>
          <w:lang w:val="en-GB"/>
        </w:rPr>
        <w:t>2020</w:t>
      </w:r>
      <w:r>
        <w:rPr>
          <w:lang w:val="en-GB"/>
        </w:rPr>
        <w:t xml:space="preserve">), </w:t>
      </w:r>
      <w:r w:rsidRPr="000D1FF6">
        <w:rPr>
          <w:b/>
          <w:i/>
          <w:lang w:val="en-GB"/>
        </w:rPr>
        <w:t>Richard Branson</w:t>
      </w:r>
      <w:r>
        <w:rPr>
          <w:lang w:val="en-GB"/>
        </w:rPr>
        <w:t xml:space="preserve"> follows a unique leadership style that allows him to be different from other entrepreneurs by taking genuine joy while doing work as well as is open to new and innovative ideas. He prefers people around him as well as staffs across his entrepreneurial endeavours to feel </w:t>
      </w:r>
      <w:r w:rsidR="00F40EEE">
        <w:rPr>
          <w:lang w:val="en-GB"/>
        </w:rPr>
        <w:t xml:space="preserve">and act in </w:t>
      </w:r>
      <w:r>
        <w:rPr>
          <w:lang w:val="en-GB"/>
        </w:rPr>
        <w:t xml:space="preserve">the same way as </w:t>
      </w:r>
      <w:r w:rsidR="00F40EEE">
        <w:rPr>
          <w:lang w:val="en-GB"/>
        </w:rPr>
        <w:t xml:space="preserve">he does so that it enables him to motivate them in becoming the best versions of </w:t>
      </w:r>
      <w:r w:rsidR="0018534E">
        <w:rPr>
          <w:lang w:val="en-GB"/>
        </w:rPr>
        <w:t>them</w:t>
      </w:r>
      <w:r w:rsidR="00855487">
        <w:rPr>
          <w:lang w:val="en-GB"/>
        </w:rPr>
        <w:t xml:space="preserve"> (</w:t>
      </w:r>
      <w:r w:rsidR="00E27BCD">
        <w:rPr>
          <w:shd w:val="clear" w:color="auto" w:fill="FFFFFF"/>
        </w:rPr>
        <w:t xml:space="preserve">Mahouachi </w:t>
      </w:r>
      <w:r w:rsidR="00E27BCD">
        <w:rPr>
          <w:i/>
          <w:shd w:val="clear" w:color="auto" w:fill="FFFFFF"/>
        </w:rPr>
        <w:t xml:space="preserve">et al., </w:t>
      </w:r>
      <w:r w:rsidR="00E27BCD">
        <w:rPr>
          <w:shd w:val="clear" w:color="auto" w:fill="FFFFFF"/>
        </w:rPr>
        <w:t>2023</w:t>
      </w:r>
      <w:r w:rsidR="00855487">
        <w:rPr>
          <w:lang w:val="en-GB"/>
        </w:rPr>
        <w:t>)</w:t>
      </w:r>
      <w:r w:rsidR="00F40EEE">
        <w:rPr>
          <w:lang w:val="en-GB"/>
        </w:rPr>
        <w:t xml:space="preserve">. </w:t>
      </w:r>
      <w:r w:rsidR="0018534E">
        <w:rPr>
          <w:lang w:val="en-GB"/>
        </w:rPr>
        <w:t xml:space="preserve">As a leader, </w:t>
      </w:r>
      <w:r w:rsidR="0018534E" w:rsidRPr="000D1FF6">
        <w:rPr>
          <w:b/>
          <w:i/>
          <w:lang w:val="en-GB"/>
        </w:rPr>
        <w:t>Richard Branson</w:t>
      </w:r>
      <w:r w:rsidR="0018534E">
        <w:rPr>
          <w:lang w:val="en-GB"/>
        </w:rPr>
        <w:t xml:space="preserve"> prefers delegating tasks in small portions</w:t>
      </w:r>
      <w:r w:rsidR="00D25FF1">
        <w:rPr>
          <w:lang w:val="en-GB"/>
        </w:rPr>
        <w:t xml:space="preserve"> as well as </w:t>
      </w:r>
      <w:r w:rsidR="00855487">
        <w:rPr>
          <w:lang w:val="en-GB"/>
        </w:rPr>
        <w:t>prefers</w:t>
      </w:r>
      <w:r w:rsidR="00D25FF1">
        <w:rPr>
          <w:lang w:val="en-GB"/>
        </w:rPr>
        <w:t xml:space="preserve"> thinking and acting innovatively so that he can learn explicit lessons from his life without wasting time on unessential </w:t>
      </w:r>
      <w:r w:rsidR="0003461B">
        <w:rPr>
          <w:lang w:val="en-GB"/>
        </w:rPr>
        <w:t>things that happens and surrounds him.</w:t>
      </w:r>
    </w:p>
    <w:p w:rsidR="00373057" w:rsidRDefault="00EF08A7">
      <w:pPr>
        <w:rPr>
          <w:lang w:val="en-GB"/>
        </w:rPr>
      </w:pPr>
      <w:r>
        <w:rPr>
          <w:lang w:val="en-GB"/>
        </w:rPr>
        <w:t xml:space="preserve">In the words of </w:t>
      </w:r>
      <w:r w:rsidR="004A6103">
        <w:t>Cherry</w:t>
      </w:r>
      <w:r w:rsidR="003027DC">
        <w:t xml:space="preserve"> </w:t>
      </w:r>
      <w:r>
        <w:rPr>
          <w:lang w:val="en-GB"/>
        </w:rPr>
        <w:t>(</w:t>
      </w:r>
      <w:r w:rsidR="004A6103">
        <w:rPr>
          <w:lang w:val="en-GB"/>
        </w:rPr>
        <w:t>2023</w:t>
      </w:r>
      <w:r>
        <w:rPr>
          <w:lang w:val="en-GB"/>
        </w:rPr>
        <w:t>), Allport’s trait theory explain</w:t>
      </w:r>
      <w:r w:rsidR="0087112C">
        <w:rPr>
          <w:lang w:val="en-GB"/>
        </w:rPr>
        <w:t>s</w:t>
      </w:r>
      <w:r>
        <w:rPr>
          <w:lang w:val="en-GB"/>
        </w:rPr>
        <w:t xml:space="preserve"> how traits can be identified across individuals and can be evaluated to understand how each of the traits play roles in individuals’ successes. </w:t>
      </w:r>
      <w:r w:rsidR="0087112C">
        <w:rPr>
          <w:lang w:val="en-GB"/>
        </w:rPr>
        <w:t>Cardinal traits from the particular theory</w:t>
      </w:r>
      <w:r w:rsidR="00AB4CB4">
        <w:rPr>
          <w:lang w:val="en-GB"/>
        </w:rPr>
        <w:t xml:space="preserve"> </w:t>
      </w:r>
      <w:r w:rsidR="008D4FF4">
        <w:rPr>
          <w:lang w:val="en-GB"/>
        </w:rPr>
        <w:t>state</w:t>
      </w:r>
      <w:r w:rsidR="00AB4CB4">
        <w:rPr>
          <w:lang w:val="en-GB"/>
        </w:rPr>
        <w:t xml:space="preserve"> that an individual’s name can become synonymous with its personality</w:t>
      </w:r>
      <w:r w:rsidR="00A05B84">
        <w:rPr>
          <w:lang w:val="en-GB"/>
        </w:rPr>
        <w:t xml:space="preserve"> </w:t>
      </w:r>
      <w:r w:rsidR="008D4FF4">
        <w:rPr>
          <w:lang w:val="en-GB"/>
        </w:rPr>
        <w:t xml:space="preserve">due to which those traits are considered </w:t>
      </w:r>
      <w:r w:rsidR="008D4FF4">
        <w:rPr>
          <w:lang w:val="en-GB"/>
        </w:rPr>
        <w:lastRenderedPageBreak/>
        <w:t xml:space="preserve">rare </w:t>
      </w:r>
      <w:r w:rsidR="00A05B84">
        <w:rPr>
          <w:lang w:val="en-GB"/>
        </w:rPr>
        <w:t>(</w:t>
      </w:r>
      <w:r w:rsidR="00A05B84">
        <w:rPr>
          <w:shd w:val="clear" w:color="auto" w:fill="FFFFFF"/>
        </w:rPr>
        <w:t>Spielman, 2021</w:t>
      </w:r>
      <w:r w:rsidR="00A05B84">
        <w:rPr>
          <w:lang w:val="en-GB"/>
        </w:rPr>
        <w:t>)</w:t>
      </w:r>
      <w:r w:rsidR="009C77A2">
        <w:rPr>
          <w:lang w:val="en-GB"/>
        </w:rPr>
        <w:t xml:space="preserve">. </w:t>
      </w:r>
      <w:r w:rsidR="00B6170B">
        <w:rPr>
          <w:lang w:val="en-GB"/>
        </w:rPr>
        <w:t>Central traits helps individual to form personality foundations however; these are not as dominating as cardinal traits</w:t>
      </w:r>
      <w:r w:rsidR="00041E80">
        <w:rPr>
          <w:lang w:val="en-GB"/>
        </w:rPr>
        <w:t xml:space="preserve"> (</w:t>
      </w:r>
      <w:r w:rsidR="00041E80">
        <w:t>Cherry, 2023</w:t>
      </w:r>
      <w:r w:rsidR="00041E80">
        <w:rPr>
          <w:lang w:val="en-GB"/>
        </w:rPr>
        <w:t>)</w:t>
      </w:r>
      <w:r w:rsidR="00B6170B">
        <w:rPr>
          <w:lang w:val="en-GB"/>
        </w:rPr>
        <w:t>. Some of the examples of central traits that can be easily found in successful and pursuing entrepreneurs are intelligence, honesty, anxious, and so on.</w:t>
      </w:r>
    </w:p>
    <w:p w:rsidR="006B4BE0" w:rsidRPr="00324377" w:rsidRDefault="00373057">
      <w:pPr>
        <w:rPr>
          <w:lang w:val="en-GB"/>
        </w:rPr>
      </w:pPr>
      <w:r>
        <w:rPr>
          <w:lang w:val="en-GB"/>
        </w:rPr>
        <w:t>S</w:t>
      </w:r>
      <w:r w:rsidR="003459D3">
        <w:rPr>
          <w:lang w:val="en-GB"/>
        </w:rPr>
        <w:t>econdary trait category of the particular theory suggests that traits and characteristics of an individual can sometimes be related to its attitudes or preferences in its life</w:t>
      </w:r>
      <w:r w:rsidR="00041E80">
        <w:rPr>
          <w:lang w:val="en-GB"/>
        </w:rPr>
        <w:t xml:space="preserve"> (</w:t>
      </w:r>
      <w:r w:rsidR="00041E80">
        <w:t>Cherry, 2023</w:t>
      </w:r>
      <w:r w:rsidR="00041E80">
        <w:rPr>
          <w:lang w:val="en-GB"/>
        </w:rPr>
        <w:t>)</w:t>
      </w:r>
      <w:r w:rsidR="006B4BE0">
        <w:rPr>
          <w:lang w:val="en-GB"/>
        </w:rPr>
        <w:t>.</w:t>
      </w:r>
      <w:r w:rsidR="001F475C">
        <w:rPr>
          <w:lang w:val="en-GB"/>
        </w:rPr>
        <w:t xml:space="preserve"> Based on stated aspect</w:t>
      </w:r>
      <w:r w:rsidR="00D00E29">
        <w:rPr>
          <w:lang w:val="en-GB"/>
        </w:rPr>
        <w:t xml:space="preserve">, </w:t>
      </w:r>
      <w:r w:rsidR="006035AD" w:rsidRPr="000D1FF6">
        <w:rPr>
          <w:b/>
          <w:i/>
          <w:lang w:val="en-GB"/>
        </w:rPr>
        <w:t>Richard Branson</w:t>
      </w:r>
      <w:r w:rsidR="006035AD">
        <w:rPr>
          <w:lang w:val="en-GB"/>
        </w:rPr>
        <w:t xml:space="preserve"> has always given his employees more priorities compared to clients and consumers that are targeted by his firms and established businesses</w:t>
      </w:r>
      <w:r w:rsidR="00F37ED5">
        <w:rPr>
          <w:lang w:val="en-GB"/>
        </w:rPr>
        <w:t xml:space="preserve"> (</w:t>
      </w:r>
      <w:r w:rsidR="00426CD9">
        <w:t>Schwantes, 2023</w:t>
      </w:r>
      <w:r w:rsidR="00F37ED5">
        <w:rPr>
          <w:lang w:val="en-GB"/>
        </w:rPr>
        <w:t>)</w:t>
      </w:r>
      <w:r w:rsidR="006035AD">
        <w:rPr>
          <w:lang w:val="en-GB"/>
        </w:rPr>
        <w:t xml:space="preserve">. Due to such leadership nature, </w:t>
      </w:r>
      <w:r w:rsidR="006035AD" w:rsidRPr="000D1FF6">
        <w:rPr>
          <w:b/>
          <w:i/>
          <w:lang w:val="en-GB"/>
        </w:rPr>
        <w:t>Richard Branson</w:t>
      </w:r>
      <w:r w:rsidR="006035AD">
        <w:rPr>
          <w:lang w:val="en-GB"/>
        </w:rPr>
        <w:t xml:space="preserve"> was successful in creating a non-hierarchical and family-like environment within which employees love coming to work and contribute towards their delegated roles. </w:t>
      </w:r>
      <w:r w:rsidR="00F37ED5">
        <w:rPr>
          <w:lang w:val="en-GB"/>
        </w:rPr>
        <w:t xml:space="preserve">Such attitudes and behaviours of Sir </w:t>
      </w:r>
      <w:r w:rsidR="00F37ED5" w:rsidRPr="000D1FF6">
        <w:rPr>
          <w:b/>
          <w:i/>
          <w:lang w:val="en-GB"/>
        </w:rPr>
        <w:t>Richard Branson</w:t>
      </w:r>
      <w:r w:rsidR="00F37ED5">
        <w:rPr>
          <w:lang w:val="en-GB"/>
        </w:rPr>
        <w:t xml:space="preserve"> depicts how explicitly he has able to connect his leadership traits </w:t>
      </w:r>
      <w:r w:rsidR="0031722F">
        <w:rPr>
          <w:lang w:val="en-GB"/>
        </w:rPr>
        <w:t>with the most practical aspects and needs that are required to be followed in a business rather</w:t>
      </w:r>
      <w:r w:rsidR="00470BBA">
        <w:rPr>
          <w:lang w:val="en-GB"/>
        </w:rPr>
        <w:t xml:space="preserve"> than</w:t>
      </w:r>
      <w:r w:rsidR="0031722F">
        <w:rPr>
          <w:lang w:val="en-GB"/>
        </w:rPr>
        <w:t xml:space="preserve"> committing to unessential aspects</w:t>
      </w:r>
      <w:r w:rsidR="00470BBA">
        <w:rPr>
          <w:lang w:val="en-GB"/>
        </w:rPr>
        <w:t xml:space="preserve"> in life</w:t>
      </w:r>
      <w:r w:rsidR="0031722F">
        <w:rPr>
          <w:lang w:val="en-GB"/>
        </w:rPr>
        <w:t>, as witnessed across other entrepreneurs and their business endeavours.</w:t>
      </w:r>
    </w:p>
    <w:p w:rsidR="00AB3E21" w:rsidRPr="00324377" w:rsidRDefault="00AB3E21" w:rsidP="00E1697F">
      <w:pPr>
        <w:pStyle w:val="Heading2"/>
        <w:rPr>
          <w:lang w:val="en-GB"/>
        </w:rPr>
      </w:pPr>
      <w:bookmarkStart w:id="12" w:name="_Toc143107517"/>
      <w:r w:rsidRPr="00324377">
        <w:rPr>
          <w:lang w:val="en-GB"/>
        </w:rPr>
        <w:t xml:space="preserve">2. </w:t>
      </w:r>
      <w:r w:rsidR="00DF7498" w:rsidRPr="00324377">
        <w:rPr>
          <w:lang w:val="en-GB"/>
        </w:rPr>
        <w:t>Critical evaluation of the characteristics of entrepreneurs</w:t>
      </w:r>
      <w:bookmarkEnd w:id="12"/>
    </w:p>
    <w:p w:rsidR="00DE26D9" w:rsidRDefault="00666EDA">
      <w:pPr>
        <w:rPr>
          <w:lang w:val="en-GB"/>
        </w:rPr>
      </w:pPr>
      <w:r>
        <w:rPr>
          <w:lang w:val="en-GB"/>
        </w:rPr>
        <w:t>As opined by</w:t>
      </w:r>
      <w:r w:rsidR="009E624F">
        <w:rPr>
          <w:lang w:val="en-GB"/>
        </w:rPr>
        <w:t xml:space="preserve"> </w:t>
      </w:r>
      <w:r w:rsidR="0006549A">
        <w:rPr>
          <w:shd w:val="clear" w:color="auto" w:fill="FFFFFF"/>
        </w:rPr>
        <w:t>Ramoglou and McMullen</w:t>
      </w:r>
      <w:r>
        <w:rPr>
          <w:lang w:val="en-GB"/>
        </w:rPr>
        <w:t xml:space="preserve"> (</w:t>
      </w:r>
      <w:r w:rsidR="0006549A">
        <w:rPr>
          <w:lang w:val="en-GB"/>
        </w:rPr>
        <w:t>2022</w:t>
      </w:r>
      <w:r>
        <w:rPr>
          <w:lang w:val="en-GB"/>
        </w:rPr>
        <w:t xml:space="preserve">), individual traits are labelled as genetic aspects of a person, which might have been developed either by character or personality. </w:t>
      </w:r>
      <w:r w:rsidR="00052159">
        <w:rPr>
          <w:lang w:val="en-GB"/>
        </w:rPr>
        <w:t>In the words of</w:t>
      </w:r>
      <w:r w:rsidR="006B45DD">
        <w:rPr>
          <w:lang w:val="en-GB"/>
        </w:rPr>
        <w:t xml:space="preserve"> </w:t>
      </w:r>
      <w:r w:rsidR="00384FD2">
        <w:t>Sicinski</w:t>
      </w:r>
      <w:r w:rsidR="00384FD2">
        <w:rPr>
          <w:lang w:val="en-GB"/>
        </w:rPr>
        <w:t xml:space="preserve"> </w:t>
      </w:r>
      <w:r w:rsidR="006B45DD">
        <w:rPr>
          <w:lang w:val="en-GB"/>
        </w:rPr>
        <w:t>(</w:t>
      </w:r>
      <w:r w:rsidR="00384FD2">
        <w:rPr>
          <w:lang w:val="en-GB"/>
        </w:rPr>
        <w:t>2023</w:t>
      </w:r>
      <w:r w:rsidR="006B45DD">
        <w:rPr>
          <w:lang w:val="en-GB"/>
        </w:rPr>
        <w:t xml:space="preserve">), </w:t>
      </w:r>
      <w:r w:rsidR="005D02CB" w:rsidRPr="000D1FF6">
        <w:rPr>
          <w:b/>
          <w:i/>
          <w:lang w:val="en-GB"/>
        </w:rPr>
        <w:t>Richard Branson</w:t>
      </w:r>
      <w:r w:rsidR="005D02CB">
        <w:rPr>
          <w:lang w:val="en-GB"/>
        </w:rPr>
        <w:t xml:space="preserve"> is also known to have some unique set of characteristics that tend to make him stand apart from regular managers and leaders in a business. </w:t>
      </w:r>
      <w:r w:rsidR="00781954">
        <w:rPr>
          <w:lang w:val="en-GB"/>
        </w:rPr>
        <w:t xml:space="preserve">He has always shown his eagerness and openness towards changes by asking questions and challenging </w:t>
      </w:r>
      <w:r w:rsidR="000251DB">
        <w:rPr>
          <w:lang w:val="en-GB"/>
        </w:rPr>
        <w:t>himself. Such entrepreneurial characteristics</w:t>
      </w:r>
      <w:r w:rsidR="00681ACA">
        <w:rPr>
          <w:lang w:val="en-GB"/>
        </w:rPr>
        <w:t xml:space="preserve"> allowed him to explore new opportunities, as seen from the success of his Virgin Group business after unsuccessful attempts across his past entrepreneurial activities such as </w:t>
      </w:r>
      <w:r w:rsidR="00592445">
        <w:rPr>
          <w:lang w:val="en-GB"/>
        </w:rPr>
        <w:t xml:space="preserve">his magazine brand “The Student” that he founded at the age of 16, </w:t>
      </w:r>
      <w:r w:rsidR="002D6229">
        <w:rPr>
          <w:lang w:val="en-GB"/>
        </w:rPr>
        <w:t>Virgin Cola</w:t>
      </w:r>
      <w:r w:rsidR="000251DB">
        <w:rPr>
          <w:lang w:val="en-GB"/>
        </w:rPr>
        <w:t>, Virgin Cars, and so on (</w:t>
      </w:r>
      <w:r w:rsidR="00384FD2">
        <w:t>MIMAROGLU, 2017</w:t>
      </w:r>
      <w:r w:rsidR="000251DB">
        <w:rPr>
          <w:lang w:val="en-GB"/>
        </w:rPr>
        <w:t>).</w:t>
      </w:r>
      <w:r w:rsidR="009D004A">
        <w:rPr>
          <w:lang w:val="en-GB"/>
        </w:rPr>
        <w:t xml:space="preserve"> Sir </w:t>
      </w:r>
      <w:r w:rsidR="009D004A" w:rsidRPr="000D1FF6">
        <w:rPr>
          <w:b/>
          <w:i/>
          <w:lang w:val="en-GB"/>
        </w:rPr>
        <w:t>Richard Branson</w:t>
      </w:r>
      <w:r w:rsidR="009D004A">
        <w:rPr>
          <w:lang w:val="en-GB"/>
        </w:rPr>
        <w:t xml:space="preserve"> has always shown and proved that he likes to step outside his comfort zone that allowed him to develop the zeal of never giving up and to tackle problems head-on in his entrepreneurial journey.</w:t>
      </w:r>
    </w:p>
    <w:p w:rsidR="00DE26D9" w:rsidRDefault="000444C2">
      <w:pPr>
        <w:rPr>
          <w:lang w:val="en-GB"/>
        </w:rPr>
      </w:pPr>
      <w:r>
        <w:rPr>
          <w:lang w:val="en-GB"/>
        </w:rPr>
        <w:t xml:space="preserve">The </w:t>
      </w:r>
      <w:r w:rsidR="00D30389">
        <w:rPr>
          <w:lang w:val="en-GB"/>
        </w:rPr>
        <w:t>Dewhurst concept of entrepreneurship</w:t>
      </w:r>
      <w:r>
        <w:rPr>
          <w:lang w:val="en-GB"/>
        </w:rPr>
        <w:t xml:space="preserve"> categori</w:t>
      </w:r>
      <w:r w:rsidR="00B307B0">
        <w:rPr>
          <w:lang w:val="en-GB"/>
        </w:rPr>
        <w:t>s</w:t>
      </w:r>
      <w:r>
        <w:rPr>
          <w:lang w:val="en-GB"/>
        </w:rPr>
        <w:t xml:space="preserve">es entrepreneurs </w:t>
      </w:r>
      <w:r w:rsidR="00B307B0">
        <w:rPr>
          <w:lang w:val="en-GB"/>
        </w:rPr>
        <w:t>based on</w:t>
      </w:r>
      <w:r>
        <w:rPr>
          <w:lang w:val="en-GB"/>
        </w:rPr>
        <w:t xml:space="preserve"> five different types </w:t>
      </w:r>
      <w:r w:rsidR="00052159">
        <w:rPr>
          <w:lang w:val="en-GB"/>
        </w:rPr>
        <w:t>such as</w:t>
      </w:r>
      <w:r>
        <w:rPr>
          <w:lang w:val="en-GB"/>
        </w:rPr>
        <w:t xml:space="preserve"> doers, sweat, </w:t>
      </w:r>
      <w:r w:rsidR="00532359">
        <w:rPr>
          <w:lang w:val="en-GB"/>
        </w:rPr>
        <w:t xml:space="preserve">overextending, </w:t>
      </w:r>
      <w:r>
        <w:rPr>
          <w:lang w:val="en-GB"/>
        </w:rPr>
        <w:t>to venture alone, and have an explicit style and grace across every action</w:t>
      </w:r>
      <w:r w:rsidR="0066075B">
        <w:rPr>
          <w:lang w:val="en-GB"/>
        </w:rPr>
        <w:t xml:space="preserve"> (</w:t>
      </w:r>
      <w:r w:rsidR="0066075B">
        <w:rPr>
          <w:shd w:val="clear" w:color="auto" w:fill="FFFFFF"/>
        </w:rPr>
        <w:t xml:space="preserve">Yasin </w:t>
      </w:r>
      <w:r w:rsidR="0066075B">
        <w:rPr>
          <w:i/>
          <w:shd w:val="clear" w:color="auto" w:fill="FFFFFF"/>
        </w:rPr>
        <w:t xml:space="preserve">et al., </w:t>
      </w:r>
      <w:r w:rsidR="0066075B">
        <w:rPr>
          <w:shd w:val="clear" w:color="auto" w:fill="FFFFFF"/>
        </w:rPr>
        <w:t>2021</w:t>
      </w:r>
      <w:r w:rsidR="0066075B">
        <w:rPr>
          <w:lang w:val="en-GB"/>
        </w:rPr>
        <w:t>)</w:t>
      </w:r>
      <w:r>
        <w:rPr>
          <w:lang w:val="en-GB"/>
        </w:rPr>
        <w:t>.</w:t>
      </w:r>
      <w:r w:rsidR="0066075B">
        <w:rPr>
          <w:lang w:val="en-GB"/>
        </w:rPr>
        <w:t xml:space="preserve"> </w:t>
      </w:r>
      <w:r w:rsidR="008454C1">
        <w:rPr>
          <w:lang w:val="en-GB"/>
        </w:rPr>
        <w:t>Entrepreneurs that believe in “venturing alone” have the characteristics such as they are goal-oriented, shows preference towards long-term planning, and consider themselves as calculated risk takers</w:t>
      </w:r>
      <w:r w:rsidR="005C2328">
        <w:rPr>
          <w:lang w:val="en-GB"/>
        </w:rPr>
        <w:t xml:space="preserve"> (</w:t>
      </w:r>
      <w:r w:rsidR="00AD1EBF">
        <w:t>Miller, 2020)</w:t>
      </w:r>
      <w:r w:rsidR="008454C1">
        <w:rPr>
          <w:lang w:val="en-GB"/>
        </w:rPr>
        <w:t>.</w:t>
      </w:r>
      <w:r w:rsidR="00DE5A20">
        <w:rPr>
          <w:lang w:val="en-GB"/>
        </w:rPr>
        <w:t xml:space="preserve"> Entrepreneurs that </w:t>
      </w:r>
      <w:r w:rsidR="00DE5A20">
        <w:rPr>
          <w:lang w:val="en-GB"/>
        </w:rPr>
        <w:lastRenderedPageBreak/>
        <w:t>are categorised as “doers” are expected to be belief-driven and have explicit desire to succeed by developing the willingness to achieve new and challenging goals in life</w:t>
      </w:r>
      <w:r w:rsidR="00B3621F">
        <w:rPr>
          <w:lang w:val="en-GB"/>
        </w:rPr>
        <w:t xml:space="preserve"> (</w:t>
      </w:r>
      <w:r w:rsidR="00B3621F">
        <w:rPr>
          <w:shd w:val="clear" w:color="auto" w:fill="FFFFFF"/>
        </w:rPr>
        <w:t>Xu and Zhu, 2022</w:t>
      </w:r>
      <w:r w:rsidR="00B3621F">
        <w:rPr>
          <w:lang w:val="en-GB"/>
        </w:rPr>
        <w:t>)</w:t>
      </w:r>
      <w:r w:rsidR="00DE5A20">
        <w:rPr>
          <w:lang w:val="en-GB"/>
        </w:rPr>
        <w:t xml:space="preserve">. </w:t>
      </w:r>
      <w:r w:rsidR="007342E1">
        <w:rPr>
          <w:lang w:val="en-GB"/>
        </w:rPr>
        <w:t xml:space="preserve">As seen from above-mentioned entrepreneurial characteristics of </w:t>
      </w:r>
      <w:r w:rsidR="007342E1" w:rsidRPr="000D1FF6">
        <w:rPr>
          <w:b/>
          <w:i/>
          <w:lang w:val="en-GB"/>
        </w:rPr>
        <w:t>Richard Branson</w:t>
      </w:r>
      <w:r w:rsidR="007342E1">
        <w:rPr>
          <w:lang w:val="en-GB"/>
        </w:rPr>
        <w:t xml:space="preserve">, he can be assumed to be categorised as “doers” as he had always shown the characteristics to learn from mistakes made in life that allowed him to develop the </w:t>
      </w:r>
      <w:r w:rsidR="00AF2785">
        <w:rPr>
          <w:lang w:val="en-GB"/>
        </w:rPr>
        <w:t>eagerness</w:t>
      </w:r>
      <w:r w:rsidR="007342E1">
        <w:rPr>
          <w:lang w:val="en-GB"/>
        </w:rPr>
        <w:t xml:space="preserve"> to never give up rather tackle problems head-on in his life.</w:t>
      </w:r>
    </w:p>
    <w:p w:rsidR="00DF7498" w:rsidRPr="00324377" w:rsidRDefault="001A6323">
      <w:pPr>
        <w:rPr>
          <w:lang w:val="en-GB"/>
        </w:rPr>
      </w:pPr>
      <w:r>
        <w:rPr>
          <w:lang w:val="en-GB"/>
        </w:rPr>
        <w:t>The characteristics across entrepreneurs</w:t>
      </w:r>
      <w:r w:rsidR="00EE34D8">
        <w:rPr>
          <w:lang w:val="en-GB"/>
        </w:rPr>
        <w:t xml:space="preserve"> that</w:t>
      </w:r>
      <w:r w:rsidR="00EB1B3A">
        <w:rPr>
          <w:lang w:val="en-GB"/>
        </w:rPr>
        <w:t xml:space="preserve"> </w:t>
      </w:r>
      <w:r w:rsidR="00EE34D8">
        <w:rPr>
          <w:lang w:val="en-GB"/>
        </w:rPr>
        <w:t>consider themselves as</w:t>
      </w:r>
      <w:r>
        <w:rPr>
          <w:lang w:val="en-GB"/>
        </w:rPr>
        <w:t xml:space="preserve"> “sweat” </w:t>
      </w:r>
      <w:r w:rsidR="00EE34D8">
        <w:rPr>
          <w:lang w:val="en-GB"/>
        </w:rPr>
        <w:t>are</w:t>
      </w:r>
      <w:r>
        <w:rPr>
          <w:lang w:val="en-GB"/>
        </w:rPr>
        <w:t xml:space="preserve"> commitment</w:t>
      </w:r>
      <w:r w:rsidR="00EE34D8">
        <w:rPr>
          <w:lang w:val="en-GB"/>
        </w:rPr>
        <w:t xml:space="preserve">, </w:t>
      </w:r>
      <w:r>
        <w:rPr>
          <w:lang w:val="en-GB"/>
        </w:rPr>
        <w:t xml:space="preserve">perseverance, determination, </w:t>
      </w:r>
      <w:r w:rsidR="00505A85">
        <w:rPr>
          <w:lang w:val="en-GB"/>
        </w:rPr>
        <w:t xml:space="preserve">and </w:t>
      </w:r>
      <w:r>
        <w:rPr>
          <w:lang w:val="en-GB"/>
        </w:rPr>
        <w:t>hard work</w:t>
      </w:r>
      <w:r w:rsidR="00505A85">
        <w:rPr>
          <w:lang w:val="en-GB"/>
        </w:rPr>
        <w:t>ing</w:t>
      </w:r>
      <w:r>
        <w:rPr>
          <w:lang w:val="en-GB"/>
        </w:rPr>
        <w:t xml:space="preserve"> by treating working in the form as hobby as well as hobby as work</w:t>
      </w:r>
      <w:r w:rsidR="001837F0">
        <w:rPr>
          <w:lang w:val="en-GB"/>
        </w:rPr>
        <w:t xml:space="preserve"> (</w:t>
      </w:r>
      <w:r w:rsidR="001837F0">
        <w:rPr>
          <w:shd w:val="clear" w:color="auto" w:fill="FFFFFF"/>
        </w:rPr>
        <w:t>Reddy, 2023</w:t>
      </w:r>
      <w:r w:rsidR="001837F0">
        <w:rPr>
          <w:lang w:val="en-GB"/>
        </w:rPr>
        <w:t>)</w:t>
      </w:r>
      <w:r>
        <w:rPr>
          <w:lang w:val="en-GB"/>
        </w:rPr>
        <w:t xml:space="preserve">. </w:t>
      </w:r>
      <w:r w:rsidR="00505A85">
        <w:rPr>
          <w:lang w:val="en-GB"/>
        </w:rPr>
        <w:t xml:space="preserve">Entrepreneurs </w:t>
      </w:r>
      <w:r w:rsidR="00FD0464">
        <w:rPr>
          <w:lang w:val="en-GB"/>
        </w:rPr>
        <w:t xml:space="preserve">such as </w:t>
      </w:r>
      <w:r w:rsidR="00FD0464" w:rsidRPr="00617AFB">
        <w:rPr>
          <w:b/>
          <w:i/>
          <w:lang w:val="en-GB"/>
        </w:rPr>
        <w:t xml:space="preserve">Sir </w:t>
      </w:r>
      <w:r w:rsidR="00FD0464" w:rsidRPr="000D1FF6">
        <w:rPr>
          <w:b/>
          <w:i/>
          <w:lang w:val="en-GB"/>
        </w:rPr>
        <w:t>Richard Branson</w:t>
      </w:r>
      <w:r w:rsidR="00FD0464">
        <w:rPr>
          <w:lang w:val="en-GB"/>
        </w:rPr>
        <w:t xml:space="preserve"> can be assumed to be</w:t>
      </w:r>
      <w:r w:rsidR="00505A85">
        <w:rPr>
          <w:lang w:val="en-GB"/>
        </w:rPr>
        <w:t xml:space="preserve"> “overextending” </w:t>
      </w:r>
      <w:r w:rsidR="00FD0464">
        <w:rPr>
          <w:lang w:val="en-GB"/>
        </w:rPr>
        <w:t>as they</w:t>
      </w:r>
      <w:r w:rsidR="00505A85">
        <w:rPr>
          <w:lang w:val="en-GB"/>
        </w:rPr>
        <w:t xml:space="preserve"> show characteristics such as quick learning, treating failures in the form of a learning experience, and prioritise acting on feedback and suggestions when projected on their performance</w:t>
      </w:r>
      <w:r w:rsidR="00F14042">
        <w:rPr>
          <w:lang w:val="en-GB"/>
        </w:rPr>
        <w:t xml:space="preserve"> (</w:t>
      </w:r>
      <w:r w:rsidR="00F14042">
        <w:t>Miller, 2020</w:t>
      </w:r>
      <w:r w:rsidR="00F14042">
        <w:rPr>
          <w:lang w:val="en-GB"/>
        </w:rPr>
        <w:t>)</w:t>
      </w:r>
      <w:r w:rsidR="00505A85">
        <w:rPr>
          <w:lang w:val="en-GB"/>
        </w:rPr>
        <w:t xml:space="preserve">. </w:t>
      </w:r>
      <w:r w:rsidR="005B51BB">
        <w:rPr>
          <w:lang w:val="en-GB"/>
        </w:rPr>
        <w:t xml:space="preserve">Lastly, </w:t>
      </w:r>
      <w:r w:rsidR="00AE23BF">
        <w:rPr>
          <w:lang w:val="en-GB"/>
        </w:rPr>
        <w:t>the “style and grace” aspect of the particular concept demonstrates entrepreneurs to be flexible and creative, visionary, and to have high regard and reputation for reliability and integrity</w:t>
      </w:r>
      <w:r w:rsidR="00B106E0">
        <w:rPr>
          <w:lang w:val="en-GB"/>
        </w:rPr>
        <w:t xml:space="preserve"> (</w:t>
      </w:r>
      <w:r w:rsidR="00B106E0">
        <w:rPr>
          <w:shd w:val="clear" w:color="auto" w:fill="FFFFFF"/>
        </w:rPr>
        <w:t>Pauceanu</w:t>
      </w:r>
      <w:r w:rsidR="000C3437">
        <w:rPr>
          <w:shd w:val="clear" w:color="auto" w:fill="FFFFFF"/>
        </w:rPr>
        <w:t xml:space="preserve"> </w:t>
      </w:r>
      <w:r w:rsidR="00B106E0">
        <w:rPr>
          <w:i/>
          <w:shd w:val="clear" w:color="auto" w:fill="FFFFFF"/>
        </w:rPr>
        <w:t xml:space="preserve">et al., </w:t>
      </w:r>
      <w:r w:rsidR="00B106E0">
        <w:rPr>
          <w:shd w:val="clear" w:color="auto" w:fill="FFFFFF"/>
        </w:rPr>
        <w:t>2021</w:t>
      </w:r>
      <w:r w:rsidR="00B106E0">
        <w:rPr>
          <w:lang w:val="en-GB"/>
        </w:rPr>
        <w:t>)</w:t>
      </w:r>
      <w:r w:rsidR="00AE23BF">
        <w:rPr>
          <w:lang w:val="en-GB"/>
        </w:rPr>
        <w:t xml:space="preserve">. </w:t>
      </w:r>
      <w:r w:rsidR="00465E44">
        <w:rPr>
          <w:lang w:val="en-GB"/>
        </w:rPr>
        <w:t>Thus</w:t>
      </w:r>
      <w:r w:rsidR="00AE23BF">
        <w:rPr>
          <w:lang w:val="en-GB"/>
        </w:rPr>
        <w:t xml:space="preserve">, it can be said that </w:t>
      </w:r>
      <w:r w:rsidR="00D72F0F">
        <w:rPr>
          <w:lang w:val="en-GB"/>
        </w:rPr>
        <w:t>the lifestyle and successful stories associated with explicit entrepreneurial journey and experiences</w:t>
      </w:r>
      <w:r w:rsidR="00AE23BF">
        <w:rPr>
          <w:lang w:val="en-GB"/>
        </w:rPr>
        <w:t xml:space="preserve"> </w:t>
      </w:r>
      <w:r w:rsidR="00D72F0F">
        <w:rPr>
          <w:lang w:val="en-GB"/>
        </w:rPr>
        <w:t xml:space="preserve">of Sir </w:t>
      </w:r>
      <w:r w:rsidR="00D72F0F" w:rsidRPr="000D1FF6">
        <w:rPr>
          <w:b/>
          <w:i/>
          <w:lang w:val="en-GB"/>
        </w:rPr>
        <w:t>Richard Branson</w:t>
      </w:r>
      <w:r w:rsidR="00D72F0F">
        <w:rPr>
          <w:lang w:val="en-GB"/>
        </w:rPr>
        <w:t xml:space="preserve"> depicts the fact that </w:t>
      </w:r>
      <w:r w:rsidR="00B27664">
        <w:rPr>
          <w:lang w:val="en-GB"/>
        </w:rPr>
        <w:t xml:space="preserve">individuals that eager to attain success as entrepreneurs </w:t>
      </w:r>
      <w:r w:rsidR="00AE23BF">
        <w:rPr>
          <w:lang w:val="en-GB"/>
        </w:rPr>
        <w:t>can successfully crave their path when they are able to implement these characteristics into their practices and contributions across their respective businesses.</w:t>
      </w:r>
    </w:p>
    <w:p w:rsidR="00DF7498" w:rsidRPr="00324377" w:rsidRDefault="00DF7498" w:rsidP="00E1697F">
      <w:pPr>
        <w:pStyle w:val="Heading2"/>
        <w:rPr>
          <w:lang w:val="en-GB"/>
        </w:rPr>
      </w:pPr>
      <w:bookmarkStart w:id="13" w:name="_Toc143107518"/>
      <w:r w:rsidRPr="00324377">
        <w:rPr>
          <w:lang w:val="en-GB"/>
        </w:rPr>
        <w:t>3. Critical evaluation of the attributes of entrepreneurs</w:t>
      </w:r>
      <w:bookmarkEnd w:id="13"/>
    </w:p>
    <w:p w:rsidR="008D6CA4" w:rsidRDefault="005645A6">
      <w:pPr>
        <w:rPr>
          <w:lang w:val="en-GB"/>
        </w:rPr>
      </w:pPr>
      <w:r>
        <w:rPr>
          <w:lang w:val="en-GB"/>
        </w:rPr>
        <w:t xml:space="preserve">Attributes of an individual are also considered as the individual’s personal qualities, which can be different across different types of entrepreneurs. </w:t>
      </w:r>
      <w:r w:rsidR="00C64F20">
        <w:rPr>
          <w:lang w:val="en-GB"/>
        </w:rPr>
        <w:t xml:space="preserve">In the words of </w:t>
      </w:r>
      <w:r w:rsidR="00770CA3">
        <w:rPr>
          <w:shd w:val="clear" w:color="auto" w:fill="FFFFFF"/>
        </w:rPr>
        <w:t>Morris</w:t>
      </w:r>
      <w:r w:rsidR="00770CA3">
        <w:rPr>
          <w:i/>
          <w:lang w:val="en-GB"/>
        </w:rPr>
        <w:t xml:space="preserve">et al. </w:t>
      </w:r>
      <w:r w:rsidR="00C64F20">
        <w:rPr>
          <w:lang w:val="en-GB"/>
        </w:rPr>
        <w:t>(</w:t>
      </w:r>
      <w:r w:rsidR="00770CA3">
        <w:rPr>
          <w:lang w:val="en-GB"/>
        </w:rPr>
        <w:t>2018</w:t>
      </w:r>
      <w:r w:rsidR="00C64F20">
        <w:rPr>
          <w:lang w:val="en-GB"/>
        </w:rPr>
        <w:t xml:space="preserve">), the theory developed by Webster enumerates the fact that entrepreneurs can be of four different types, which are named as classic entrepreneur, industry maker, administrative entrepreneur, and small business entrepreneurs. </w:t>
      </w:r>
      <w:r w:rsidR="006D7F23">
        <w:rPr>
          <w:lang w:val="en-GB"/>
        </w:rPr>
        <w:t>Based on all</w:t>
      </w:r>
      <w:r w:rsidR="00C64F20">
        <w:rPr>
          <w:lang w:val="en-GB"/>
        </w:rPr>
        <w:t xml:space="preserve"> of the stated entrepreneurial types, individuals can have different sets of attributes that would assist them differently across their entrepreneurial journey. Some of the basic entrepreneurial attributes</w:t>
      </w:r>
      <w:r w:rsidR="00FC0EC2">
        <w:rPr>
          <w:lang w:val="en-GB"/>
        </w:rPr>
        <w:t xml:space="preserve"> are</w:t>
      </w:r>
      <w:r w:rsidR="00C64F20">
        <w:rPr>
          <w:lang w:val="en-GB"/>
        </w:rPr>
        <w:t xml:space="preserve"> obsession, self-assurance, willpower, smartness, management, inspiration, flexibility, and devotion (</w:t>
      </w:r>
      <w:r w:rsidR="00BB58C2">
        <w:t>Dame ESTEEM, 2022</w:t>
      </w:r>
      <w:r w:rsidR="00C64F20">
        <w:rPr>
          <w:lang w:val="en-GB"/>
        </w:rPr>
        <w:t>).</w:t>
      </w:r>
      <w:r w:rsidR="00FC0EC2">
        <w:rPr>
          <w:lang w:val="en-GB"/>
        </w:rPr>
        <w:t xml:space="preserve"> </w:t>
      </w:r>
      <w:r w:rsidR="00AD01AF">
        <w:rPr>
          <w:lang w:val="en-GB"/>
        </w:rPr>
        <w:t xml:space="preserve">As seen from life examples and entrepreneurial experiences of </w:t>
      </w:r>
      <w:r w:rsidR="00AD01AF" w:rsidRPr="00617AFB">
        <w:rPr>
          <w:b/>
          <w:i/>
          <w:lang w:val="en-GB"/>
        </w:rPr>
        <w:t xml:space="preserve">Sir </w:t>
      </w:r>
      <w:r w:rsidR="00AD01AF" w:rsidRPr="000D1FF6">
        <w:rPr>
          <w:b/>
          <w:i/>
          <w:lang w:val="en-GB"/>
        </w:rPr>
        <w:t>Richard Branson</w:t>
      </w:r>
      <w:r w:rsidR="00AD01AF">
        <w:rPr>
          <w:lang w:val="en-GB"/>
        </w:rPr>
        <w:t xml:space="preserve">, it can be said that he does have resemblance </w:t>
      </w:r>
      <w:r w:rsidR="00827435">
        <w:rPr>
          <w:lang w:val="en-GB"/>
        </w:rPr>
        <w:t>to the above-mentioned attributes</w:t>
      </w:r>
      <w:r w:rsidR="00096A0F">
        <w:rPr>
          <w:lang w:val="en-GB"/>
        </w:rPr>
        <w:t xml:space="preserve"> however, his achievements cannot be categorised as the achievements of an “industry maker” entrepreneur since he had crafted businesses across </w:t>
      </w:r>
      <w:r w:rsidR="00096A0F">
        <w:rPr>
          <w:lang w:val="en-GB"/>
        </w:rPr>
        <w:lastRenderedPageBreak/>
        <w:t xml:space="preserve">existing industrial sectors such as airline, </w:t>
      </w:r>
      <w:r w:rsidR="0035691E">
        <w:rPr>
          <w:lang w:val="en-GB"/>
        </w:rPr>
        <w:t xml:space="preserve">drinks and beverages, </w:t>
      </w:r>
      <w:r w:rsidR="00096A0F">
        <w:rPr>
          <w:lang w:val="en-GB"/>
        </w:rPr>
        <w:t>magazine, music records, and so on</w:t>
      </w:r>
      <w:r w:rsidR="00971D07">
        <w:rPr>
          <w:lang w:val="en-GB"/>
        </w:rPr>
        <w:t xml:space="preserve"> rather than creating a new industrial trend in the world</w:t>
      </w:r>
      <w:r w:rsidR="00096A0F">
        <w:rPr>
          <w:lang w:val="en-GB"/>
        </w:rPr>
        <w:t>.</w:t>
      </w:r>
    </w:p>
    <w:p w:rsidR="008D6CA4" w:rsidRDefault="00110394">
      <w:pPr>
        <w:rPr>
          <w:lang w:val="en-GB"/>
        </w:rPr>
      </w:pPr>
      <w:r w:rsidRPr="000D1FF6">
        <w:rPr>
          <w:b/>
          <w:i/>
          <w:lang w:val="en-GB"/>
        </w:rPr>
        <w:t>Richard Branson</w:t>
      </w:r>
      <w:r>
        <w:rPr>
          <w:lang w:val="en-GB"/>
        </w:rPr>
        <w:t xml:space="preserve">, the owner of Virgin Group PLC, is </w:t>
      </w:r>
      <w:r w:rsidR="00145FE4">
        <w:rPr>
          <w:lang w:val="en-GB"/>
        </w:rPr>
        <w:t>an</w:t>
      </w:r>
      <w:r>
        <w:rPr>
          <w:lang w:val="en-GB"/>
        </w:rPr>
        <w:t xml:space="preserve"> effective example of successful entrepreneurs in the world that can be assumed to be associated with the classic entrepreneurial type</w:t>
      </w:r>
      <w:r w:rsidR="00352C62">
        <w:rPr>
          <w:lang w:val="en-GB"/>
        </w:rPr>
        <w:t xml:space="preserve"> (</w:t>
      </w:r>
      <w:r w:rsidR="00352C62">
        <w:t>Norris, 2023</w:t>
      </w:r>
      <w:r w:rsidR="00352C62">
        <w:rPr>
          <w:lang w:val="en-GB"/>
        </w:rPr>
        <w:t>)</w:t>
      </w:r>
      <w:r>
        <w:rPr>
          <w:lang w:val="en-GB"/>
        </w:rPr>
        <w:t xml:space="preserve">. It is because classic entrepreneurs are expected to face and experience the consequences of every failed attempt until they start achieving success in their life. Such entrepreneurs are said to view and consider their failures in the form of significant learning exercise so that they can be perseverant and have the willingness to keep on trying even if they had to experience failures many time in life. For example, </w:t>
      </w:r>
      <w:r w:rsidRPr="000D1FF6">
        <w:rPr>
          <w:b/>
          <w:i/>
          <w:lang w:val="en-GB"/>
        </w:rPr>
        <w:t>Richard Branson</w:t>
      </w:r>
      <w:r>
        <w:rPr>
          <w:lang w:val="en-GB"/>
        </w:rPr>
        <w:t>’s unsuccessful attempt across his first “Student Magazine” business in the age of 16 years, failure of soda company in 1994, and so on (</w:t>
      </w:r>
      <w:r w:rsidR="009757E3">
        <w:t>MIMAROGLU, 2017</w:t>
      </w:r>
      <w:r>
        <w:rPr>
          <w:lang w:val="en-GB"/>
        </w:rPr>
        <w:t>). However, despite of these failures Branson never gave up rather he learned from his failures due to which he can be assumed to be the precise replica of a classic entrepreneur among other striving and successful business personalities across the globe.</w:t>
      </w:r>
    </w:p>
    <w:p w:rsidR="00DF7498" w:rsidRPr="00A5121C" w:rsidRDefault="00D1106D">
      <w:r>
        <w:rPr>
          <w:lang w:val="en-GB"/>
        </w:rPr>
        <w:t xml:space="preserve">Administrative entrepreneurs are those that are said to be associated with their start-up to design, innovate, and launch new product or service lines via their start-ups for profit and revenue scaling as well as build better brand image by doing welfare for people and communities across the globe. </w:t>
      </w:r>
      <w:r w:rsidR="003253A3">
        <w:rPr>
          <w:lang w:val="en-GB"/>
        </w:rPr>
        <w:t xml:space="preserve">As mentioned above, </w:t>
      </w:r>
      <w:r w:rsidR="003253A3" w:rsidRPr="00617AFB">
        <w:rPr>
          <w:b/>
          <w:i/>
          <w:lang w:val="en-GB"/>
        </w:rPr>
        <w:t xml:space="preserve">Sir </w:t>
      </w:r>
      <w:r w:rsidR="003253A3" w:rsidRPr="000D1FF6">
        <w:rPr>
          <w:b/>
          <w:i/>
          <w:lang w:val="en-GB"/>
        </w:rPr>
        <w:t>Richard Branson</w:t>
      </w:r>
      <w:r w:rsidR="003253A3">
        <w:rPr>
          <w:lang w:val="en-GB"/>
        </w:rPr>
        <w:t xml:space="preserve"> considers his “employees” to be high priority </w:t>
      </w:r>
      <w:r w:rsidR="00AC2915">
        <w:rPr>
          <w:lang w:val="en-GB"/>
        </w:rPr>
        <w:t>due to which he had able to raise productivity level</w:t>
      </w:r>
      <w:r w:rsidR="002476DD">
        <w:rPr>
          <w:lang w:val="en-GB"/>
        </w:rPr>
        <w:t>s</w:t>
      </w:r>
      <w:r w:rsidR="00AC2915">
        <w:rPr>
          <w:lang w:val="en-GB"/>
        </w:rPr>
        <w:t xml:space="preserve"> of different workforces and teams, who assisted him to make Virgin Atlantic and other business deliverables a success in real-time basis.</w:t>
      </w:r>
      <w:r w:rsidR="002476DD">
        <w:rPr>
          <w:lang w:val="en-GB"/>
        </w:rPr>
        <w:t xml:space="preserve"> Thus, the attributes of Sir </w:t>
      </w:r>
      <w:r w:rsidR="002476DD" w:rsidRPr="000D1FF6">
        <w:rPr>
          <w:b/>
          <w:i/>
          <w:lang w:val="en-GB"/>
        </w:rPr>
        <w:t>Richard Branson</w:t>
      </w:r>
      <w:r w:rsidR="002476DD">
        <w:rPr>
          <w:lang w:val="en-GB"/>
        </w:rPr>
        <w:t xml:space="preserve"> can be regarded to be similar to those of an administrative entrepreneur as mentioned above.</w:t>
      </w:r>
    </w:p>
    <w:p w:rsidR="00DF7498" w:rsidRPr="00324377" w:rsidRDefault="00DF7498" w:rsidP="00E1697F">
      <w:pPr>
        <w:pStyle w:val="Heading2"/>
        <w:rPr>
          <w:lang w:val="en-GB"/>
        </w:rPr>
      </w:pPr>
      <w:bookmarkStart w:id="14" w:name="_Toc143107519"/>
      <w:r w:rsidRPr="00324377">
        <w:rPr>
          <w:lang w:val="en-GB"/>
        </w:rPr>
        <w:t>4. Critical evaluation of the motivation of entrepreneurs</w:t>
      </w:r>
      <w:bookmarkEnd w:id="14"/>
    </w:p>
    <w:p w:rsidR="00804A44" w:rsidRDefault="0015557C">
      <w:pPr>
        <w:rPr>
          <w:lang w:val="en-GB"/>
        </w:rPr>
      </w:pPr>
      <w:r>
        <w:rPr>
          <w:lang w:val="en-GB"/>
        </w:rPr>
        <w:t>M</w:t>
      </w:r>
      <w:r w:rsidR="00724B93">
        <w:rPr>
          <w:lang w:val="en-GB"/>
        </w:rPr>
        <w:t xml:space="preserve">otivation plays a major role within individuals as it helps them to develop a vision for the future and then act on that vision based on identified priorities and preferences in life. As opined by </w:t>
      </w:r>
      <w:r w:rsidR="00804A44">
        <w:t>Spacey</w:t>
      </w:r>
      <w:r w:rsidR="00724B93">
        <w:rPr>
          <w:lang w:val="en-GB"/>
        </w:rPr>
        <w:t>(</w:t>
      </w:r>
      <w:r w:rsidR="00804A44">
        <w:rPr>
          <w:lang w:val="en-GB"/>
        </w:rPr>
        <w:t>2017</w:t>
      </w:r>
      <w:r w:rsidR="00724B93">
        <w:rPr>
          <w:lang w:val="en-GB"/>
        </w:rPr>
        <w:t xml:space="preserve">), motivation can be in two form; either “push” behaviour, which allows an individual to complete a task to satisfy needs and achieve goals or in the form “pull” behaviour based on which an individual is expected to feel and perform toward a goal naturally. </w:t>
      </w:r>
      <w:r w:rsidR="00981E9B">
        <w:rPr>
          <w:lang w:val="en-GB"/>
        </w:rPr>
        <w:t>It depicts that motivation based on pull or push behaviours are said to be two different aspects of setting goals</w:t>
      </w:r>
      <w:r w:rsidR="004E0F54">
        <w:rPr>
          <w:lang w:val="en-GB"/>
        </w:rPr>
        <w:t xml:space="preserve"> (</w:t>
      </w:r>
      <w:r w:rsidR="004E0F54">
        <w:rPr>
          <w:shd w:val="clear" w:color="auto" w:fill="FFFFFF"/>
        </w:rPr>
        <w:t>Gódány</w:t>
      </w:r>
      <w:r w:rsidR="004E0F54">
        <w:rPr>
          <w:i/>
          <w:shd w:val="clear" w:color="auto" w:fill="FFFFFF"/>
        </w:rPr>
        <w:t xml:space="preserve">et al., </w:t>
      </w:r>
      <w:r w:rsidR="004E0F54">
        <w:rPr>
          <w:shd w:val="clear" w:color="auto" w:fill="FFFFFF"/>
        </w:rPr>
        <w:t>2021</w:t>
      </w:r>
      <w:r w:rsidR="004E0F54">
        <w:rPr>
          <w:lang w:val="en-GB"/>
        </w:rPr>
        <w:t>)</w:t>
      </w:r>
      <w:r w:rsidR="00981E9B">
        <w:rPr>
          <w:lang w:val="en-GB"/>
        </w:rPr>
        <w:t xml:space="preserve">. </w:t>
      </w:r>
      <w:r w:rsidR="005E71A1">
        <w:rPr>
          <w:lang w:val="en-GB"/>
        </w:rPr>
        <w:t xml:space="preserve">The natural feeling to become a successful entrepreneur is said to be dependent on incentives. As far as </w:t>
      </w:r>
      <w:r w:rsidR="00804A44">
        <w:rPr>
          <w:lang w:val="en-GB"/>
        </w:rPr>
        <w:t>an individual</w:t>
      </w:r>
      <w:r w:rsidR="005E71A1">
        <w:rPr>
          <w:lang w:val="en-GB"/>
        </w:rPr>
        <w:t xml:space="preserve"> are found to achieve success in the path of becoming a successful entrepreneur, it will continue strive and put efforts towards that goal.</w:t>
      </w:r>
    </w:p>
    <w:p w:rsidR="00DF7498" w:rsidRPr="00324377" w:rsidRDefault="005E71A1">
      <w:pPr>
        <w:rPr>
          <w:lang w:val="en-GB"/>
        </w:rPr>
      </w:pPr>
      <w:r>
        <w:rPr>
          <w:lang w:val="en-GB"/>
        </w:rPr>
        <w:lastRenderedPageBreak/>
        <w:t>However; pull factors cannot be always used to motivate an individual to become a successful entrepreneur because that individual might deviate away from the path if it gets demotivated by experiencing failures in its entrepreneurial journey. On the other hand, push factor of motivation is said to always keep pursuing entrepreneurs on the track to perform and learn from failed entrepreneurial circumstances in life, which is why they are bound to achieve their goal of becoming successful entrepreneur</w:t>
      </w:r>
      <w:r w:rsidR="004E0F54">
        <w:rPr>
          <w:lang w:val="en-GB"/>
        </w:rPr>
        <w:t xml:space="preserve"> (</w:t>
      </w:r>
      <w:r w:rsidR="004E0F54">
        <w:rPr>
          <w:shd w:val="clear" w:color="auto" w:fill="FFFFFF"/>
        </w:rPr>
        <w:t>Al Matroushi</w:t>
      </w:r>
      <w:r w:rsidR="004E0F54">
        <w:rPr>
          <w:i/>
          <w:shd w:val="clear" w:color="auto" w:fill="FFFFFF"/>
        </w:rPr>
        <w:t>et al</w:t>
      </w:r>
      <w:r w:rsidR="004E0F54">
        <w:rPr>
          <w:shd w:val="clear" w:color="auto" w:fill="FFFFFF"/>
        </w:rPr>
        <w:t>., 2020</w:t>
      </w:r>
      <w:r w:rsidR="004E0F54">
        <w:rPr>
          <w:lang w:val="en-GB"/>
        </w:rPr>
        <w:t>)</w:t>
      </w:r>
      <w:r>
        <w:rPr>
          <w:lang w:val="en-GB"/>
        </w:rPr>
        <w:t>. The most common example</w:t>
      </w:r>
      <w:r w:rsidR="007960E1">
        <w:rPr>
          <w:lang w:val="en-GB"/>
        </w:rPr>
        <w:t xml:space="preserve"> can be taken from the life of </w:t>
      </w:r>
      <w:r w:rsidR="007960E1" w:rsidRPr="0032544B">
        <w:rPr>
          <w:b/>
          <w:i/>
          <w:lang w:val="en-GB"/>
        </w:rPr>
        <w:t xml:space="preserve">Sir </w:t>
      </w:r>
      <w:r w:rsidR="007960E1" w:rsidRPr="000D1FF6">
        <w:rPr>
          <w:b/>
          <w:i/>
          <w:lang w:val="en-GB"/>
        </w:rPr>
        <w:t>Richard Branson</w:t>
      </w:r>
      <w:r w:rsidR="00717071">
        <w:rPr>
          <w:lang w:val="en-GB"/>
        </w:rPr>
        <w:t xml:space="preserve"> </w:t>
      </w:r>
      <w:r w:rsidR="007960E1">
        <w:rPr>
          <w:lang w:val="en-GB"/>
        </w:rPr>
        <w:t>to understand the roles of pu</w:t>
      </w:r>
      <w:r>
        <w:rPr>
          <w:lang w:val="en-GB"/>
        </w:rPr>
        <w:t xml:space="preserve">ll and push factors </w:t>
      </w:r>
      <w:r w:rsidR="007960E1">
        <w:rPr>
          <w:lang w:val="en-GB"/>
        </w:rPr>
        <w:t xml:space="preserve">that </w:t>
      </w:r>
      <w:r>
        <w:rPr>
          <w:lang w:val="en-GB"/>
        </w:rPr>
        <w:t xml:space="preserve">helps individuals in terms of </w:t>
      </w:r>
      <w:r w:rsidR="007960E1">
        <w:rPr>
          <w:lang w:val="en-GB"/>
        </w:rPr>
        <w:t>developing motivation tobecome</w:t>
      </w:r>
      <w:r>
        <w:rPr>
          <w:lang w:val="en-GB"/>
        </w:rPr>
        <w:t xml:space="preserve"> a suc</w:t>
      </w:r>
      <w:r w:rsidR="007960E1">
        <w:rPr>
          <w:lang w:val="en-GB"/>
        </w:rPr>
        <w:t>cessful entrepreneur in their life</w:t>
      </w:r>
      <w:r w:rsidR="00495F7E">
        <w:rPr>
          <w:lang w:val="en-GB"/>
        </w:rPr>
        <w:t xml:space="preserve"> (</w:t>
      </w:r>
      <w:r w:rsidR="00226E4C">
        <w:rPr>
          <w:shd w:val="clear" w:color="auto" w:fill="FFFFFF"/>
        </w:rPr>
        <w:t>Kamineni, 2019</w:t>
      </w:r>
      <w:r w:rsidR="00495F7E">
        <w:rPr>
          <w:lang w:val="en-GB"/>
        </w:rPr>
        <w:t>)</w:t>
      </w:r>
      <w:r w:rsidR="007960E1">
        <w:rPr>
          <w:lang w:val="en-GB"/>
        </w:rPr>
        <w:t xml:space="preserve">. </w:t>
      </w:r>
      <w:r w:rsidR="004165D4">
        <w:rPr>
          <w:lang w:val="en-GB"/>
        </w:rPr>
        <w:t>The case of business failures experienced by Richard, as mentioned above depicts that he did not lost hope as well as gave up in any way, which is why it can be said that his motivation of becoming a successful entrepreneur is pillared on push factors.</w:t>
      </w:r>
    </w:p>
    <w:p w:rsidR="00DF7498" w:rsidRPr="00324377" w:rsidRDefault="00DF7498" w:rsidP="00E1697F">
      <w:pPr>
        <w:pStyle w:val="Heading2"/>
        <w:rPr>
          <w:lang w:val="en-GB"/>
        </w:rPr>
      </w:pPr>
      <w:bookmarkStart w:id="15" w:name="_Toc143107520"/>
      <w:r w:rsidRPr="00324377">
        <w:rPr>
          <w:lang w:val="en-GB"/>
        </w:rPr>
        <w:t xml:space="preserve">5. </w:t>
      </w:r>
      <w:r w:rsidR="00042BDD">
        <w:rPr>
          <w:lang w:val="en-GB"/>
        </w:rPr>
        <w:t>Distinguishing</w:t>
      </w:r>
      <w:r w:rsidRPr="00324377">
        <w:rPr>
          <w:lang w:val="en-GB"/>
        </w:rPr>
        <w:t xml:space="preserve"> ‘for profit’ and ‘not for profit’ small </w:t>
      </w:r>
      <w:r w:rsidR="00042BDD">
        <w:rPr>
          <w:lang w:val="en-GB"/>
        </w:rPr>
        <w:t>firm</w:t>
      </w:r>
      <w:r w:rsidRPr="00324377">
        <w:rPr>
          <w:lang w:val="en-GB"/>
        </w:rPr>
        <w:t xml:space="preserve">s based on </w:t>
      </w:r>
      <w:r w:rsidR="00042BDD" w:rsidRPr="00324377">
        <w:rPr>
          <w:lang w:val="en-GB"/>
        </w:rPr>
        <w:t>factors</w:t>
      </w:r>
      <w:r w:rsidR="00042BDD">
        <w:rPr>
          <w:lang w:val="en-GB"/>
        </w:rPr>
        <w:t xml:space="preserve"> such as</w:t>
      </w:r>
      <w:r w:rsidRPr="00324377">
        <w:rPr>
          <w:lang w:val="en-GB"/>
        </w:rPr>
        <w:t xml:space="preserve"> entrepreneurs values and beliefs</w:t>
      </w:r>
      <w:bookmarkEnd w:id="15"/>
      <w:r w:rsidRPr="00324377">
        <w:rPr>
          <w:lang w:val="en-GB"/>
        </w:rPr>
        <w:t xml:space="preserve"> </w:t>
      </w:r>
    </w:p>
    <w:tbl>
      <w:tblPr>
        <w:tblStyle w:val="TableGrid"/>
        <w:tblW w:w="0" w:type="auto"/>
        <w:jc w:val="center"/>
        <w:tblLook w:val="04A0" w:firstRow="1" w:lastRow="0" w:firstColumn="1" w:lastColumn="0" w:noHBand="0" w:noVBand="1"/>
      </w:tblPr>
      <w:tblGrid>
        <w:gridCol w:w="3080"/>
        <w:gridCol w:w="3081"/>
        <w:gridCol w:w="3081"/>
      </w:tblGrid>
      <w:tr w:rsidR="00796D3B" w:rsidRPr="00936997" w:rsidTr="00BE3454">
        <w:trPr>
          <w:jc w:val="center"/>
        </w:trPr>
        <w:tc>
          <w:tcPr>
            <w:tcW w:w="3080" w:type="dxa"/>
          </w:tcPr>
          <w:p w:rsidR="00796D3B" w:rsidRPr="00936997" w:rsidRDefault="00796D3B" w:rsidP="00796D3B">
            <w:pPr>
              <w:jc w:val="center"/>
              <w:rPr>
                <w:b/>
                <w:lang w:val="en-GB"/>
              </w:rPr>
            </w:pPr>
            <w:r w:rsidRPr="00936997">
              <w:rPr>
                <w:b/>
                <w:lang w:val="en-GB"/>
              </w:rPr>
              <w:t>Factors of Comparison</w:t>
            </w:r>
          </w:p>
        </w:tc>
        <w:tc>
          <w:tcPr>
            <w:tcW w:w="3081" w:type="dxa"/>
          </w:tcPr>
          <w:p w:rsidR="00796D3B" w:rsidRPr="00936997" w:rsidRDefault="00796D3B" w:rsidP="00644D9F">
            <w:pPr>
              <w:jc w:val="center"/>
              <w:rPr>
                <w:b/>
                <w:i/>
              </w:rPr>
            </w:pPr>
            <w:r w:rsidRPr="00936997">
              <w:rPr>
                <w:b/>
                <w:i/>
                <w:lang w:val="en-GB"/>
              </w:rPr>
              <w:t>“For profit”</w:t>
            </w:r>
            <w:r w:rsidR="00D07AB2">
              <w:rPr>
                <w:b/>
                <w:i/>
                <w:lang w:val="en-GB"/>
              </w:rPr>
              <w:t xml:space="preserve"> </w:t>
            </w:r>
            <w:r w:rsidRPr="00936997">
              <w:rPr>
                <w:b/>
                <w:i/>
                <w:lang w:val="en-GB"/>
              </w:rPr>
              <w:t xml:space="preserve">small </w:t>
            </w:r>
            <w:r w:rsidR="00691791" w:rsidRPr="00936997">
              <w:rPr>
                <w:b/>
                <w:i/>
                <w:lang w:val="en-GB"/>
              </w:rPr>
              <w:t>organisations</w:t>
            </w:r>
          </w:p>
        </w:tc>
        <w:tc>
          <w:tcPr>
            <w:tcW w:w="3081" w:type="dxa"/>
          </w:tcPr>
          <w:p w:rsidR="00796D3B" w:rsidRPr="00936997" w:rsidRDefault="00796D3B" w:rsidP="00644D9F">
            <w:pPr>
              <w:jc w:val="center"/>
              <w:rPr>
                <w:b/>
                <w:i/>
                <w:lang w:val="en-GB"/>
              </w:rPr>
            </w:pPr>
            <w:r w:rsidRPr="00936997">
              <w:rPr>
                <w:b/>
                <w:i/>
                <w:lang w:val="en-GB"/>
              </w:rPr>
              <w:t>“Not for profit”</w:t>
            </w:r>
            <w:r w:rsidR="00D07AB2">
              <w:rPr>
                <w:b/>
                <w:i/>
                <w:lang w:val="en-GB"/>
              </w:rPr>
              <w:t xml:space="preserve"> </w:t>
            </w:r>
            <w:r w:rsidR="00691791" w:rsidRPr="00936997">
              <w:rPr>
                <w:b/>
                <w:i/>
                <w:lang w:val="en-GB"/>
              </w:rPr>
              <w:t>small organis</w:t>
            </w:r>
            <w:r w:rsidRPr="00936997">
              <w:rPr>
                <w:b/>
                <w:i/>
                <w:lang w:val="en-GB"/>
              </w:rPr>
              <w:t>ations</w:t>
            </w:r>
          </w:p>
        </w:tc>
      </w:tr>
      <w:tr w:rsidR="00796D3B" w:rsidRPr="00936997" w:rsidTr="00BE3454">
        <w:trPr>
          <w:jc w:val="center"/>
        </w:trPr>
        <w:tc>
          <w:tcPr>
            <w:tcW w:w="3080" w:type="dxa"/>
          </w:tcPr>
          <w:p w:rsidR="00796D3B" w:rsidRPr="00936997" w:rsidRDefault="00644D9F" w:rsidP="00796D3B">
            <w:pPr>
              <w:jc w:val="center"/>
              <w:rPr>
                <w:i/>
                <w:lang w:val="en-GB"/>
              </w:rPr>
            </w:pPr>
            <w:r w:rsidRPr="00936997">
              <w:rPr>
                <w:i/>
                <w:lang w:val="en-GB"/>
              </w:rPr>
              <w:t>Entrepreneurs values</w:t>
            </w:r>
          </w:p>
        </w:tc>
        <w:tc>
          <w:tcPr>
            <w:tcW w:w="3081" w:type="dxa"/>
          </w:tcPr>
          <w:p w:rsidR="00796D3B" w:rsidRPr="00936997" w:rsidRDefault="000B630E" w:rsidP="000B630E">
            <w:pPr>
              <w:rPr>
                <w:lang w:val="en-GB"/>
              </w:rPr>
            </w:pPr>
            <w:r>
              <w:rPr>
                <w:lang w:val="en-GB"/>
              </w:rPr>
              <w:t>T</w:t>
            </w:r>
            <w:r w:rsidR="00253EF2" w:rsidRPr="00936997">
              <w:rPr>
                <w:lang w:val="en-GB"/>
              </w:rPr>
              <w:t xml:space="preserve">he nature of such </w:t>
            </w:r>
            <w:r w:rsidRPr="00936997">
              <w:rPr>
                <w:lang w:val="en-GB"/>
              </w:rPr>
              <w:t xml:space="preserve">For-profit firms </w:t>
            </w:r>
            <w:r w:rsidR="00253EF2" w:rsidRPr="00936997">
              <w:rPr>
                <w:lang w:val="en-GB"/>
              </w:rPr>
              <w:t>is pillared on entrepreneurial values that help those businesses to attain an extremely high growth in terms of revenues and profit scales</w:t>
            </w:r>
            <w:r>
              <w:rPr>
                <w:lang w:val="en-GB"/>
              </w:rPr>
              <w:t xml:space="preserve"> </w:t>
            </w:r>
            <w:r w:rsidRPr="00936997">
              <w:rPr>
                <w:lang w:val="en-GB"/>
              </w:rPr>
              <w:t>(</w:t>
            </w:r>
            <w:r w:rsidRPr="00936997">
              <w:rPr>
                <w:shd w:val="clear" w:color="auto" w:fill="FFFFFF"/>
              </w:rPr>
              <w:t>Zerwes, 2019</w:t>
            </w:r>
            <w:r w:rsidRPr="00936997">
              <w:rPr>
                <w:lang w:val="en-GB"/>
              </w:rPr>
              <w:t>)</w:t>
            </w:r>
            <w:r w:rsidR="00253EF2" w:rsidRPr="00936997">
              <w:rPr>
                <w:lang w:val="en-GB"/>
              </w:rPr>
              <w:t xml:space="preserve">. </w:t>
            </w:r>
            <w:r w:rsidR="004B76AA" w:rsidRPr="00936997">
              <w:rPr>
                <w:lang w:val="en-GB"/>
              </w:rPr>
              <w:t xml:space="preserve">The major entrepreneurial values practiced across such firms </w:t>
            </w:r>
            <w:r w:rsidR="00532B5A" w:rsidRPr="00936997">
              <w:rPr>
                <w:lang w:val="en-GB"/>
              </w:rPr>
              <w:t>are said to be associated with commitment, responsibility, ethical norms, and integrity</w:t>
            </w:r>
            <w:r w:rsidR="00791221" w:rsidRPr="00936997">
              <w:rPr>
                <w:lang w:val="en-GB"/>
              </w:rPr>
              <w:t xml:space="preserve"> (</w:t>
            </w:r>
            <w:r w:rsidR="00101A87" w:rsidRPr="00936997">
              <w:rPr>
                <w:shd w:val="clear" w:color="auto" w:fill="FFFFFF"/>
              </w:rPr>
              <w:t xml:space="preserve">Tippmann </w:t>
            </w:r>
            <w:r w:rsidR="00101A87" w:rsidRPr="00936997">
              <w:rPr>
                <w:i/>
                <w:shd w:val="clear" w:color="auto" w:fill="FFFFFF"/>
              </w:rPr>
              <w:t xml:space="preserve">et al., </w:t>
            </w:r>
            <w:r w:rsidR="00101A87" w:rsidRPr="00936997">
              <w:rPr>
                <w:shd w:val="clear" w:color="auto" w:fill="FFFFFF"/>
              </w:rPr>
              <w:t>2023</w:t>
            </w:r>
            <w:r w:rsidR="00791221" w:rsidRPr="00936997">
              <w:rPr>
                <w:lang w:val="en-GB"/>
              </w:rPr>
              <w:t>)</w:t>
            </w:r>
            <w:r w:rsidR="00532B5A" w:rsidRPr="00936997">
              <w:rPr>
                <w:lang w:val="en-GB"/>
              </w:rPr>
              <w:t xml:space="preserve">. </w:t>
            </w:r>
            <w:r w:rsidR="00962EDC">
              <w:rPr>
                <w:lang w:val="en-GB"/>
              </w:rPr>
              <w:t xml:space="preserve">For-profit firms such as Sainsbury, Tesco, The Virgin Atlantic, and so on are said to </w:t>
            </w:r>
            <w:r w:rsidR="00962EDC">
              <w:rPr>
                <w:lang w:val="en-GB"/>
              </w:rPr>
              <w:lastRenderedPageBreak/>
              <w:t>project</w:t>
            </w:r>
            <w:r w:rsidR="00E37767">
              <w:rPr>
                <w:lang w:val="en-GB"/>
              </w:rPr>
              <w:t xml:space="preserve"> </w:t>
            </w:r>
            <w:r w:rsidR="00E37767" w:rsidRPr="001F4FCE">
              <w:rPr>
                <w:b/>
                <w:i/>
                <w:lang w:val="en-GB"/>
              </w:rPr>
              <w:t xml:space="preserve">social entrepreneurship values </w:t>
            </w:r>
            <w:r w:rsidR="00E37767">
              <w:rPr>
                <w:lang w:val="en-GB"/>
              </w:rPr>
              <w:t xml:space="preserve">via their </w:t>
            </w:r>
            <w:r w:rsidR="00E37767" w:rsidRPr="001F4FCE">
              <w:rPr>
                <w:b/>
                <w:i/>
                <w:lang w:val="en-GB"/>
              </w:rPr>
              <w:t>Corporate Social Responsibility (CSR)</w:t>
            </w:r>
            <w:r w:rsidR="00E37767">
              <w:rPr>
                <w:lang w:val="en-GB"/>
              </w:rPr>
              <w:t xml:space="preserve"> strategies across respective businesses. </w:t>
            </w:r>
            <w:r w:rsidR="00EB6A25">
              <w:rPr>
                <w:lang w:val="en-GB"/>
              </w:rPr>
              <w:t xml:space="preserve">Actions such as reduced use of plastic packaging, use of papers in workplace, and so on can be assumed to represent the sustainable </w:t>
            </w:r>
            <w:r w:rsidR="000C4298">
              <w:rPr>
                <w:lang w:val="en-GB"/>
              </w:rPr>
              <w:t xml:space="preserve">values of social </w:t>
            </w:r>
            <w:r w:rsidR="00EB6A25">
              <w:rPr>
                <w:lang w:val="en-GB"/>
              </w:rPr>
              <w:t xml:space="preserve">entrepreneurship that these companies are </w:t>
            </w:r>
            <w:r w:rsidR="000C4298">
              <w:rPr>
                <w:lang w:val="en-GB"/>
              </w:rPr>
              <w:t>undertaking across their business in order to preserve natural environment and do good for people and societies.</w:t>
            </w:r>
          </w:p>
        </w:tc>
        <w:tc>
          <w:tcPr>
            <w:tcW w:w="3081" w:type="dxa"/>
          </w:tcPr>
          <w:p w:rsidR="00796D3B" w:rsidRPr="00936997" w:rsidRDefault="000D46BC" w:rsidP="009F1E08">
            <w:pPr>
              <w:rPr>
                <w:lang w:val="en-GB"/>
              </w:rPr>
            </w:pPr>
            <w:r>
              <w:rPr>
                <w:lang w:val="en-GB"/>
              </w:rPr>
              <w:lastRenderedPageBreak/>
              <w:t>N</w:t>
            </w:r>
            <w:r w:rsidR="00B77333" w:rsidRPr="00936997">
              <w:rPr>
                <w:lang w:val="en-GB"/>
              </w:rPr>
              <w:t xml:space="preserve">on-profit firms </w:t>
            </w:r>
            <w:r>
              <w:rPr>
                <w:lang w:val="en-GB"/>
              </w:rPr>
              <w:t>follow</w:t>
            </w:r>
            <w:r w:rsidR="00B77333" w:rsidRPr="00936997">
              <w:rPr>
                <w:lang w:val="en-GB"/>
              </w:rPr>
              <w:t xml:space="preserve"> the concept of </w:t>
            </w:r>
            <w:r w:rsidR="00B77333" w:rsidRPr="000D46BC">
              <w:rPr>
                <w:b/>
                <w:i/>
                <w:lang w:val="en-GB"/>
              </w:rPr>
              <w:t>social</w:t>
            </w:r>
            <w:r w:rsidR="00B77333" w:rsidRPr="00936997">
              <w:rPr>
                <w:lang w:val="en-GB"/>
              </w:rPr>
              <w:t xml:space="preserve"> </w:t>
            </w:r>
            <w:r w:rsidR="00B77333" w:rsidRPr="000D46BC">
              <w:rPr>
                <w:b/>
                <w:i/>
                <w:lang w:val="en-GB"/>
              </w:rPr>
              <w:t>entrepreneurship</w:t>
            </w:r>
            <w:r w:rsidR="00B77333" w:rsidRPr="00936997">
              <w:rPr>
                <w:lang w:val="en-GB"/>
              </w:rPr>
              <w:t>, as the motive</w:t>
            </w:r>
            <w:r w:rsidR="000F4396">
              <w:rPr>
                <w:lang w:val="en-GB"/>
              </w:rPr>
              <w:t>s</w:t>
            </w:r>
            <w:r w:rsidR="00B77333" w:rsidRPr="00936997">
              <w:rPr>
                <w:lang w:val="en-GB"/>
              </w:rPr>
              <w:t xml:space="preserve"> at the end of those firms are majorly based on </w:t>
            </w:r>
            <w:r w:rsidR="000F4396">
              <w:rPr>
                <w:lang w:val="en-GB"/>
              </w:rPr>
              <w:t xml:space="preserve">well of people </w:t>
            </w:r>
            <w:r w:rsidR="00B77333" w:rsidRPr="00936997">
              <w:rPr>
                <w:lang w:val="en-GB"/>
              </w:rPr>
              <w:t xml:space="preserve">and </w:t>
            </w:r>
            <w:r w:rsidR="000F4396">
              <w:rPr>
                <w:lang w:val="en-GB"/>
              </w:rPr>
              <w:t xml:space="preserve">delivery </w:t>
            </w:r>
            <w:r w:rsidR="00B77333" w:rsidRPr="00936997">
              <w:rPr>
                <w:lang w:val="en-GB"/>
              </w:rPr>
              <w:t>social services</w:t>
            </w:r>
            <w:r w:rsidR="007D3FA2" w:rsidRPr="00936997">
              <w:rPr>
                <w:lang w:val="en-GB"/>
              </w:rPr>
              <w:t xml:space="preserve"> (</w:t>
            </w:r>
            <w:r w:rsidR="007D3FA2" w:rsidRPr="00936997">
              <w:rPr>
                <w:shd w:val="clear" w:color="auto" w:fill="FFFFFF"/>
              </w:rPr>
              <w:t>Do Adro</w:t>
            </w:r>
            <w:r w:rsidR="00850E80">
              <w:rPr>
                <w:shd w:val="clear" w:color="auto" w:fill="FFFFFF"/>
              </w:rPr>
              <w:t xml:space="preserve"> </w:t>
            </w:r>
            <w:r w:rsidR="007D3FA2" w:rsidRPr="00936997">
              <w:rPr>
                <w:i/>
                <w:shd w:val="clear" w:color="auto" w:fill="FFFFFF"/>
              </w:rPr>
              <w:t xml:space="preserve">et al., </w:t>
            </w:r>
            <w:r w:rsidR="007D3FA2" w:rsidRPr="00936997">
              <w:rPr>
                <w:shd w:val="clear" w:color="auto" w:fill="FFFFFF"/>
              </w:rPr>
              <w:t>2021</w:t>
            </w:r>
            <w:r w:rsidR="007D3FA2" w:rsidRPr="00936997">
              <w:rPr>
                <w:lang w:val="en-GB"/>
              </w:rPr>
              <w:t>)</w:t>
            </w:r>
            <w:r w:rsidR="00B77333" w:rsidRPr="00936997">
              <w:rPr>
                <w:lang w:val="en-GB"/>
              </w:rPr>
              <w:t>.</w:t>
            </w:r>
            <w:r w:rsidR="00825645" w:rsidRPr="00936997">
              <w:rPr>
                <w:lang w:val="en-GB"/>
              </w:rPr>
              <w:t xml:space="preserve"> Entrepreneurs can be associated across such firms in the form of trustees that aid the business through donation so that those firms can solve life and societal problems</w:t>
            </w:r>
            <w:r w:rsidR="00850E80">
              <w:rPr>
                <w:lang w:val="en-GB"/>
              </w:rPr>
              <w:t xml:space="preserve"> via their business which is based on </w:t>
            </w:r>
            <w:r w:rsidR="00850E80" w:rsidRPr="001F4FCE">
              <w:rPr>
                <w:b/>
                <w:i/>
                <w:lang w:val="en-GB"/>
              </w:rPr>
              <w:t>social entrepreneurship model</w:t>
            </w:r>
            <w:r w:rsidR="00825645" w:rsidRPr="00936997">
              <w:rPr>
                <w:lang w:val="en-GB"/>
              </w:rPr>
              <w:t xml:space="preserve">. </w:t>
            </w:r>
            <w:r w:rsidR="009F1E08">
              <w:rPr>
                <w:lang w:val="en-GB"/>
              </w:rPr>
              <w:t>T</w:t>
            </w:r>
            <w:r w:rsidR="00825645" w:rsidRPr="00936997">
              <w:rPr>
                <w:lang w:val="en-GB"/>
              </w:rPr>
              <w:t xml:space="preserve">he major entrepreneurial values </w:t>
            </w:r>
            <w:r w:rsidR="00825645" w:rsidRPr="00936997">
              <w:rPr>
                <w:lang w:val="en-GB"/>
              </w:rPr>
              <w:lastRenderedPageBreak/>
              <w:t>across those businesses are expected to be honesty, integrity, social welfare, passion, and so on. Entrepreneurs that are involved in development of non-profit firms are expected to have least aspects of incurring profits from the end of their respective businesses.</w:t>
            </w:r>
          </w:p>
        </w:tc>
      </w:tr>
      <w:tr w:rsidR="00796D3B" w:rsidRPr="00936997" w:rsidTr="00BE3454">
        <w:trPr>
          <w:jc w:val="center"/>
        </w:trPr>
        <w:tc>
          <w:tcPr>
            <w:tcW w:w="3080" w:type="dxa"/>
          </w:tcPr>
          <w:p w:rsidR="00796D3B" w:rsidRPr="00936997" w:rsidRDefault="00644D9F" w:rsidP="00796D3B">
            <w:pPr>
              <w:jc w:val="center"/>
              <w:rPr>
                <w:i/>
                <w:lang w:val="en-GB"/>
              </w:rPr>
            </w:pPr>
            <w:r w:rsidRPr="00936997">
              <w:rPr>
                <w:i/>
                <w:lang w:val="en-GB"/>
              </w:rPr>
              <w:lastRenderedPageBreak/>
              <w:t>Entrepreneurs beliefs</w:t>
            </w:r>
          </w:p>
        </w:tc>
        <w:tc>
          <w:tcPr>
            <w:tcW w:w="3081" w:type="dxa"/>
          </w:tcPr>
          <w:p w:rsidR="00796D3B" w:rsidRPr="00936997" w:rsidRDefault="00825645" w:rsidP="001F4FCE">
            <w:pPr>
              <w:rPr>
                <w:lang w:val="en-GB"/>
              </w:rPr>
            </w:pPr>
            <w:r w:rsidRPr="00936997">
              <w:rPr>
                <w:lang w:val="en-GB"/>
              </w:rPr>
              <w:t xml:space="preserve">One of the major entrepreneurial beliefs across for-profit firms is that desire and determination to success helps an associated entrepreneur to make profits from the end of </w:t>
            </w:r>
            <w:r w:rsidR="0079013D" w:rsidRPr="00936997">
              <w:rPr>
                <w:lang w:val="en-GB"/>
              </w:rPr>
              <w:t>its business. Entrepreneurs across those firms are said to believe the fact that they can control any situation happening across the business as well as they also need to find solution to deal with the same and attain success</w:t>
            </w:r>
            <w:r w:rsidR="00101A87" w:rsidRPr="00936997">
              <w:rPr>
                <w:lang w:val="en-GB"/>
              </w:rPr>
              <w:t xml:space="preserve"> (</w:t>
            </w:r>
            <w:r w:rsidR="00101A87" w:rsidRPr="00936997">
              <w:t>Rettig, 2018</w:t>
            </w:r>
            <w:r w:rsidR="00101A87" w:rsidRPr="00936997">
              <w:rPr>
                <w:lang w:val="en-GB"/>
              </w:rPr>
              <w:t>)</w:t>
            </w:r>
            <w:r w:rsidR="0079013D" w:rsidRPr="00936997">
              <w:rPr>
                <w:lang w:val="en-GB"/>
              </w:rPr>
              <w:t xml:space="preserve">. The businesses based on scalable </w:t>
            </w:r>
            <w:r w:rsidR="0079013D" w:rsidRPr="00936997">
              <w:rPr>
                <w:lang w:val="en-GB"/>
              </w:rPr>
              <w:lastRenderedPageBreak/>
              <w:t xml:space="preserve">entrepreneurship type expect that risks are always necessary part of the process, which is needed to be resolved by every means possible. </w:t>
            </w:r>
            <w:r w:rsidR="00042D8C">
              <w:rPr>
                <w:lang w:val="en-GB"/>
              </w:rPr>
              <w:t xml:space="preserve">Even across </w:t>
            </w:r>
            <w:r w:rsidR="00282DE2">
              <w:rPr>
                <w:lang w:val="en-GB"/>
              </w:rPr>
              <w:t>the</w:t>
            </w:r>
            <w:r w:rsidR="00042D8C">
              <w:rPr>
                <w:lang w:val="en-GB"/>
              </w:rPr>
              <w:t xml:space="preserve"> efforts </w:t>
            </w:r>
            <w:r w:rsidR="00282DE2">
              <w:rPr>
                <w:lang w:val="en-GB"/>
              </w:rPr>
              <w:t xml:space="preserve">undertaken by firms such as Sainsbury, Tesco, The Virgin Atlantic, and so on, which </w:t>
            </w:r>
            <w:r w:rsidR="00042D8C">
              <w:rPr>
                <w:lang w:val="en-GB"/>
              </w:rPr>
              <w:t xml:space="preserve">are pillared on values </w:t>
            </w:r>
            <w:r w:rsidR="00042D8C" w:rsidRPr="001F4FCE">
              <w:rPr>
                <w:b/>
                <w:i/>
                <w:lang w:val="en-GB"/>
              </w:rPr>
              <w:t xml:space="preserve">to </w:t>
            </w:r>
            <w:r w:rsidR="001F4FCE">
              <w:rPr>
                <w:b/>
                <w:i/>
                <w:lang w:val="en-GB"/>
              </w:rPr>
              <w:t>do</w:t>
            </w:r>
            <w:r w:rsidR="00042D8C" w:rsidRPr="001F4FCE">
              <w:rPr>
                <w:b/>
                <w:i/>
                <w:lang w:val="en-GB"/>
              </w:rPr>
              <w:t xml:space="preserve"> socially good for people and societies</w:t>
            </w:r>
            <w:r w:rsidR="008859C0" w:rsidRPr="001F4FCE">
              <w:rPr>
                <w:b/>
                <w:i/>
                <w:lang w:val="en-GB"/>
              </w:rPr>
              <w:t xml:space="preserve"> (through actions based on social entrepreneurship)</w:t>
            </w:r>
            <w:r w:rsidR="00042D8C">
              <w:rPr>
                <w:lang w:val="en-GB"/>
              </w:rPr>
              <w:t xml:space="preserve">; the companies </w:t>
            </w:r>
            <w:r w:rsidR="00092083">
              <w:rPr>
                <w:lang w:val="en-GB"/>
              </w:rPr>
              <w:t>have beliefs and would</w:t>
            </w:r>
            <w:r w:rsidR="00042D8C">
              <w:rPr>
                <w:lang w:val="en-GB"/>
              </w:rPr>
              <w:t xml:space="preserve"> ensure that those efforts do not pose </w:t>
            </w:r>
            <w:r w:rsidR="00092083">
              <w:rPr>
                <w:lang w:val="en-GB"/>
              </w:rPr>
              <w:t>any sort of challenges to overall profitability and earned brand rapport in the market</w:t>
            </w:r>
            <w:r w:rsidR="00436132">
              <w:rPr>
                <w:lang w:val="en-GB"/>
              </w:rPr>
              <w:t xml:space="preserve">. </w:t>
            </w:r>
            <w:r w:rsidR="0079013D" w:rsidRPr="00936997">
              <w:rPr>
                <w:lang w:val="en-GB"/>
              </w:rPr>
              <w:t>The approach or rather the beliefs stated above are required followed so the expectance of profitability across such business is always high.</w:t>
            </w:r>
          </w:p>
        </w:tc>
        <w:tc>
          <w:tcPr>
            <w:tcW w:w="3081" w:type="dxa"/>
          </w:tcPr>
          <w:p w:rsidR="00796D3B" w:rsidRPr="00936997" w:rsidRDefault="001C0774" w:rsidP="001C0774">
            <w:pPr>
              <w:rPr>
                <w:lang w:val="en-GB"/>
              </w:rPr>
            </w:pPr>
            <w:r>
              <w:rPr>
                <w:lang w:val="en-GB"/>
              </w:rPr>
              <w:lastRenderedPageBreak/>
              <w:t>E</w:t>
            </w:r>
            <w:r w:rsidR="0095018B" w:rsidRPr="00936997">
              <w:rPr>
                <w:lang w:val="en-GB"/>
              </w:rPr>
              <w:t xml:space="preserve">ntrepreneurial </w:t>
            </w:r>
            <w:r w:rsidR="003E0F2E" w:rsidRPr="00936997">
              <w:rPr>
                <w:lang w:val="en-GB"/>
              </w:rPr>
              <w:t>beliefs across non-profit businesses are</w:t>
            </w:r>
            <w:r w:rsidR="0095018B" w:rsidRPr="00936997">
              <w:rPr>
                <w:lang w:val="en-GB"/>
              </w:rPr>
              <w:t xml:space="preserve"> pillared on the fact that it is not always about the profit incurred in business. </w:t>
            </w:r>
            <w:r w:rsidR="003E0F2E" w:rsidRPr="001F4FCE">
              <w:rPr>
                <w:b/>
                <w:i/>
                <w:lang w:val="en-GB"/>
              </w:rPr>
              <w:t>Social entrepreneurs</w:t>
            </w:r>
            <w:r w:rsidR="003E0F2E" w:rsidRPr="00936997">
              <w:rPr>
                <w:lang w:val="en-GB"/>
              </w:rPr>
              <w:t xml:space="preserve"> across non-profit firms have this belief to be</w:t>
            </w:r>
            <w:r w:rsidR="00274B60" w:rsidRPr="00936997">
              <w:rPr>
                <w:lang w:val="en-GB"/>
              </w:rPr>
              <w:t xml:space="preserve"> always passionate of their fiel</w:t>
            </w:r>
            <w:r w:rsidR="003E0F2E" w:rsidRPr="00936997">
              <w:rPr>
                <w:lang w:val="en-GB"/>
              </w:rPr>
              <w:t>d irrespective of the fact that whether their actions would lead them build high revenues and profits across business</w:t>
            </w:r>
            <w:r w:rsidR="00916F91" w:rsidRPr="00936997">
              <w:rPr>
                <w:lang w:val="en-GB"/>
              </w:rPr>
              <w:t xml:space="preserve"> (</w:t>
            </w:r>
            <w:r w:rsidR="00596101" w:rsidRPr="00936997">
              <w:t>Rettig, 2018</w:t>
            </w:r>
            <w:r w:rsidR="00916F91" w:rsidRPr="00936997">
              <w:rPr>
                <w:lang w:val="en-GB"/>
              </w:rPr>
              <w:t>)</w:t>
            </w:r>
            <w:r w:rsidR="003E0F2E" w:rsidRPr="00936997">
              <w:rPr>
                <w:lang w:val="en-GB"/>
              </w:rPr>
              <w:t>. It is because such firms are expected to service-oriented and not profit-oriented.</w:t>
            </w:r>
          </w:p>
        </w:tc>
      </w:tr>
    </w:tbl>
    <w:p w:rsidR="00DF7498" w:rsidRDefault="00BE3454" w:rsidP="00796D3B">
      <w:pPr>
        <w:jc w:val="center"/>
        <w:rPr>
          <w:b/>
          <w:lang w:val="en-GB"/>
        </w:rPr>
      </w:pPr>
      <w:r>
        <w:rPr>
          <w:b/>
          <w:lang w:val="en-GB"/>
        </w:rPr>
        <w:t xml:space="preserve">Table 1: </w:t>
      </w:r>
      <w:r w:rsidR="00691791" w:rsidRPr="00691791">
        <w:rPr>
          <w:b/>
          <w:lang w:val="en-GB"/>
        </w:rPr>
        <w:t>Differences between ‘for profit’ an</w:t>
      </w:r>
      <w:r w:rsidR="00691791">
        <w:rPr>
          <w:b/>
          <w:lang w:val="en-GB"/>
        </w:rPr>
        <w:t>d ‘not for profit’ small organis</w:t>
      </w:r>
      <w:r w:rsidR="00691791" w:rsidRPr="00691791">
        <w:rPr>
          <w:b/>
          <w:lang w:val="en-GB"/>
        </w:rPr>
        <w:t>ations</w:t>
      </w:r>
    </w:p>
    <w:p w:rsidR="005C62DB" w:rsidRPr="005C62DB" w:rsidRDefault="005C62DB" w:rsidP="00796D3B">
      <w:pPr>
        <w:jc w:val="center"/>
        <w:rPr>
          <w:lang w:val="en-GB"/>
        </w:rPr>
      </w:pPr>
      <w:r>
        <w:rPr>
          <w:lang w:val="en-GB"/>
        </w:rPr>
        <w:t>(Source</w:t>
      </w:r>
      <w:r w:rsidR="005904A3">
        <w:rPr>
          <w:lang w:val="en-GB"/>
        </w:rPr>
        <w:t>: Created by the learner</w:t>
      </w:r>
      <w:r>
        <w:rPr>
          <w:lang w:val="en-GB"/>
        </w:rPr>
        <w:t>)</w:t>
      </w:r>
    </w:p>
    <w:p w:rsidR="00D661B0" w:rsidRDefault="00D661B0" w:rsidP="00E1697F">
      <w:pPr>
        <w:pStyle w:val="Heading1"/>
        <w:rPr>
          <w:lang w:val="en-GB"/>
        </w:rPr>
      </w:pPr>
      <w:bookmarkStart w:id="16" w:name="_Toc143107521"/>
    </w:p>
    <w:p w:rsidR="00D661B0" w:rsidRPr="00D661B0" w:rsidRDefault="00D661B0" w:rsidP="00D661B0">
      <w:pPr>
        <w:rPr>
          <w:lang w:val="en-GB"/>
        </w:rPr>
      </w:pPr>
    </w:p>
    <w:p w:rsidR="00DF7498" w:rsidRPr="00324377" w:rsidRDefault="00DF7498" w:rsidP="00E1697F">
      <w:pPr>
        <w:pStyle w:val="Heading1"/>
        <w:rPr>
          <w:lang w:val="en-GB"/>
        </w:rPr>
      </w:pPr>
      <w:r w:rsidRPr="00324377">
        <w:rPr>
          <w:lang w:val="en-GB"/>
        </w:rPr>
        <w:lastRenderedPageBreak/>
        <w:t>Conclusion</w:t>
      </w:r>
      <w:bookmarkEnd w:id="16"/>
    </w:p>
    <w:p w:rsidR="00DF7498" w:rsidRPr="00324377" w:rsidRDefault="008B0AC7" w:rsidP="008B0AC7">
      <w:pPr>
        <w:rPr>
          <w:lang w:val="en-GB"/>
        </w:rPr>
      </w:pPr>
      <w:r>
        <w:rPr>
          <w:lang w:val="en-GB"/>
        </w:rPr>
        <w:t>In terms of analysis based on identified traits, characteristics, attributes, and drivers of motivation for entrepreneurs, it can be concluded that these and the process undertaken in developing them are said to vary from one individual to another, which is why entrepre</w:t>
      </w:r>
      <w:r w:rsidR="007C50CD">
        <w:rPr>
          <w:lang w:val="en-GB"/>
        </w:rPr>
        <w:t>neurial experiences can inspire individuals to become successful entreprene</w:t>
      </w:r>
      <w:r w:rsidR="000D1FF6">
        <w:rPr>
          <w:lang w:val="en-GB"/>
        </w:rPr>
        <w:t xml:space="preserve">urs in the future. Entrepreneurial case study analysis </w:t>
      </w:r>
      <w:r w:rsidR="004D2C06">
        <w:rPr>
          <w:lang w:val="en-GB"/>
        </w:rPr>
        <w:t xml:space="preserve">undertaken in the study concludes that </w:t>
      </w:r>
      <w:r w:rsidR="000D1FF6">
        <w:rPr>
          <w:lang w:val="en-GB"/>
        </w:rPr>
        <w:t xml:space="preserve">life experiences and success stories </w:t>
      </w:r>
      <w:r w:rsidR="004D2C06">
        <w:rPr>
          <w:lang w:val="en-GB"/>
        </w:rPr>
        <w:t>of</w:t>
      </w:r>
      <w:r w:rsidR="007C50CD">
        <w:rPr>
          <w:lang w:val="en-GB"/>
        </w:rPr>
        <w:t xml:space="preserve"> </w:t>
      </w:r>
      <w:r w:rsidR="007C50CD" w:rsidRPr="000D1FF6">
        <w:rPr>
          <w:b/>
          <w:i/>
          <w:lang w:val="en-GB"/>
        </w:rPr>
        <w:t>Richard Branson</w:t>
      </w:r>
      <w:r w:rsidR="007C50CD">
        <w:rPr>
          <w:lang w:val="en-GB"/>
        </w:rPr>
        <w:t xml:space="preserve"> </w:t>
      </w:r>
      <w:r w:rsidR="004D2C06">
        <w:rPr>
          <w:lang w:val="en-GB"/>
        </w:rPr>
        <w:t xml:space="preserve">were </w:t>
      </w:r>
      <w:r w:rsidR="007C50CD">
        <w:rPr>
          <w:lang w:val="en-GB"/>
        </w:rPr>
        <w:t>e</w:t>
      </w:r>
      <w:r w:rsidR="00E83DCB">
        <w:rPr>
          <w:lang w:val="en-GB"/>
        </w:rPr>
        <w:t xml:space="preserve">xperienced </w:t>
      </w:r>
      <w:r w:rsidR="004D2C06">
        <w:rPr>
          <w:lang w:val="en-GB"/>
        </w:rPr>
        <w:t xml:space="preserve">by him after learning from several </w:t>
      </w:r>
      <w:r w:rsidR="00E83DCB">
        <w:rPr>
          <w:lang w:val="en-GB"/>
        </w:rPr>
        <w:t xml:space="preserve">failures </w:t>
      </w:r>
      <w:r w:rsidR="004D2C06">
        <w:rPr>
          <w:lang w:val="en-GB"/>
        </w:rPr>
        <w:t xml:space="preserve">that he had experienced in his entire life. </w:t>
      </w:r>
      <w:r w:rsidR="00D41156">
        <w:rPr>
          <w:lang w:val="en-GB"/>
        </w:rPr>
        <w:t>He treated t</w:t>
      </w:r>
      <w:r w:rsidR="004D2C06">
        <w:rPr>
          <w:lang w:val="en-GB"/>
        </w:rPr>
        <w:t xml:space="preserve">hose failures </w:t>
      </w:r>
      <w:r w:rsidR="00D41156">
        <w:rPr>
          <w:lang w:val="en-GB"/>
        </w:rPr>
        <w:t xml:space="preserve">in the form of lessons, which further </w:t>
      </w:r>
      <w:r w:rsidR="00E83DCB">
        <w:rPr>
          <w:lang w:val="en-GB"/>
        </w:rPr>
        <w:t xml:space="preserve">acted in the form of fuel that always inspired </w:t>
      </w:r>
      <w:r w:rsidR="00D41156">
        <w:rPr>
          <w:lang w:val="en-GB"/>
        </w:rPr>
        <w:t>him</w:t>
      </w:r>
      <w:r w:rsidR="00E83DCB">
        <w:rPr>
          <w:lang w:val="en-GB"/>
        </w:rPr>
        <w:t xml:space="preserve"> to keep pursuing </w:t>
      </w:r>
      <w:r w:rsidR="00D41156">
        <w:rPr>
          <w:lang w:val="en-GB"/>
        </w:rPr>
        <w:t>his</w:t>
      </w:r>
      <w:r w:rsidR="00E83DCB">
        <w:rPr>
          <w:lang w:val="en-GB"/>
        </w:rPr>
        <w:t xml:space="preserve"> entrepreneurial vision and opportunities in the future. Lastly, it can be concluded that social entrepreneurs are said to make non-profit firm service-oriented however; the values and beliefs across entrepreneurs running profit-based businesses are said to be based on the concept of scalable entrepreneurship.</w:t>
      </w:r>
      <w:r w:rsidR="00DF7498" w:rsidRPr="00324377">
        <w:rPr>
          <w:lang w:val="en-GB"/>
        </w:rPr>
        <w:br w:type="page"/>
      </w:r>
    </w:p>
    <w:p w:rsidR="00DF7498" w:rsidRPr="00324377" w:rsidRDefault="00DF7498" w:rsidP="00DF7498">
      <w:pPr>
        <w:pStyle w:val="Heading1"/>
        <w:rPr>
          <w:lang w:val="en-GB"/>
        </w:rPr>
      </w:pPr>
      <w:bookmarkStart w:id="17" w:name="_Toc143107522"/>
      <w:r w:rsidRPr="00324377">
        <w:rPr>
          <w:lang w:val="en-GB"/>
        </w:rPr>
        <w:lastRenderedPageBreak/>
        <w:t>References</w:t>
      </w:r>
      <w:bookmarkEnd w:id="17"/>
    </w:p>
    <w:p w:rsidR="00EF5149" w:rsidRPr="00F95D0F" w:rsidRDefault="00EF5149" w:rsidP="00F95D0F">
      <w:pPr>
        <w:rPr>
          <w:shd w:val="clear" w:color="auto" w:fill="FFFFFF"/>
          <w:lang w:val="en-GB"/>
        </w:rPr>
      </w:pPr>
      <w:r w:rsidRPr="00F95D0F">
        <w:rPr>
          <w:shd w:val="clear" w:color="auto" w:fill="FFFFFF"/>
          <w:lang w:val="en-GB"/>
        </w:rPr>
        <w:t>Al Matroushi, H., Jabeen, F., Matloub, A. and Tehsin, M., 2020. Push and pull model of women entrepreneurship: empirical evidence from the UAE. </w:t>
      </w:r>
      <w:r w:rsidRPr="00F95D0F">
        <w:rPr>
          <w:i/>
          <w:iCs/>
          <w:shd w:val="clear" w:color="auto" w:fill="FFFFFF"/>
          <w:lang w:val="en-GB"/>
        </w:rPr>
        <w:t>Journal of Islamic accounting and business research</w:t>
      </w:r>
      <w:r w:rsidRPr="00F95D0F">
        <w:rPr>
          <w:shd w:val="clear" w:color="auto" w:fill="FFFFFF"/>
          <w:lang w:val="en-GB"/>
        </w:rPr>
        <w:t>, </w:t>
      </w:r>
      <w:r w:rsidRPr="00F95D0F">
        <w:rPr>
          <w:i/>
          <w:iCs/>
          <w:shd w:val="clear" w:color="auto" w:fill="FFFFFF"/>
          <w:lang w:val="en-GB"/>
        </w:rPr>
        <w:t>11</w:t>
      </w:r>
      <w:r w:rsidRPr="00F95D0F">
        <w:rPr>
          <w:shd w:val="clear" w:color="auto" w:fill="FFFFFF"/>
          <w:lang w:val="en-GB"/>
        </w:rPr>
        <w:t>(3), pp.588-609.</w:t>
      </w:r>
    </w:p>
    <w:p w:rsidR="00EF5149" w:rsidRPr="00F95D0F" w:rsidRDefault="00EF5149" w:rsidP="00F95D0F">
      <w:pPr>
        <w:rPr>
          <w:shd w:val="clear" w:color="auto" w:fill="FFFFFF"/>
          <w:lang w:val="en-GB"/>
        </w:rPr>
      </w:pPr>
      <w:r w:rsidRPr="00F95D0F">
        <w:rPr>
          <w:shd w:val="clear" w:color="auto" w:fill="FFFFFF"/>
          <w:lang w:val="en-GB"/>
        </w:rPr>
        <w:t>Bleidorn, W., Hill, P.L., Back, M.D., Denissen, J.J., Hennecke, M., Hopwood, C.J., Jokela, M., Kandler, C., Lucas, R.E., Luhmann, M. and Orth, U., 2019. The policy relevance of personality traits. </w:t>
      </w:r>
      <w:r w:rsidRPr="00F95D0F">
        <w:rPr>
          <w:i/>
          <w:iCs/>
          <w:shd w:val="clear" w:color="auto" w:fill="FFFFFF"/>
          <w:lang w:val="en-GB"/>
        </w:rPr>
        <w:t>American Psychologist</w:t>
      </w:r>
      <w:r w:rsidRPr="00F95D0F">
        <w:rPr>
          <w:shd w:val="clear" w:color="auto" w:fill="FFFFFF"/>
          <w:lang w:val="en-GB"/>
        </w:rPr>
        <w:t>, </w:t>
      </w:r>
      <w:r w:rsidRPr="00F95D0F">
        <w:rPr>
          <w:i/>
          <w:iCs/>
          <w:shd w:val="clear" w:color="auto" w:fill="FFFFFF"/>
          <w:lang w:val="en-GB"/>
        </w:rPr>
        <w:t>74</w:t>
      </w:r>
      <w:r w:rsidRPr="00F95D0F">
        <w:rPr>
          <w:shd w:val="clear" w:color="auto" w:fill="FFFFFF"/>
          <w:lang w:val="en-GB"/>
        </w:rPr>
        <w:t>(9), p.1056.</w:t>
      </w:r>
    </w:p>
    <w:p w:rsidR="00EF5149" w:rsidRPr="00F95D0F" w:rsidRDefault="00EF5149" w:rsidP="00F95D0F">
      <w:pPr>
        <w:rPr>
          <w:lang w:val="en-GB"/>
        </w:rPr>
      </w:pPr>
      <w:r w:rsidRPr="00F95D0F">
        <w:rPr>
          <w:lang w:val="en-GB"/>
        </w:rPr>
        <w:t>Cherry, K. 2023. </w:t>
      </w:r>
      <w:r w:rsidRPr="00F95D0F">
        <w:rPr>
          <w:i/>
          <w:iCs/>
          <w:lang w:val="en-GB"/>
        </w:rPr>
        <w:t>What the Trait Theory Says About How Our Personalities Are Composed</w:t>
      </w:r>
      <w:r w:rsidRPr="00F95D0F">
        <w:rPr>
          <w:lang w:val="en-GB"/>
        </w:rPr>
        <w:t>. [online] Verywell Mind. Available at: https://www.verywellmind.com/trait-theory-of-personality-2795955 [Accessed 14 Jul. 2023].</w:t>
      </w:r>
    </w:p>
    <w:p w:rsidR="00EF5149" w:rsidRPr="00F95D0F" w:rsidRDefault="00EF5149" w:rsidP="00F95D0F">
      <w:pPr>
        <w:rPr>
          <w:lang w:val="en-GB"/>
        </w:rPr>
      </w:pPr>
      <w:r w:rsidRPr="00F95D0F">
        <w:rPr>
          <w:lang w:val="en-GB"/>
        </w:rPr>
        <w:t>Dame ESTEEM, N. 2022. </w:t>
      </w:r>
      <w:r w:rsidRPr="00F95D0F">
        <w:rPr>
          <w:i/>
          <w:iCs/>
          <w:lang w:val="en-GB"/>
        </w:rPr>
        <w:t>8 Personal Qualities of an Entrepreneur // ESTEEM // University of Notre Dame</w:t>
      </w:r>
      <w:r w:rsidRPr="00F95D0F">
        <w:rPr>
          <w:lang w:val="en-GB"/>
        </w:rPr>
        <w:t>. [online] ESTEEM. Available at: https://esteem.nd.edu/news/8-personal-qualities-of-an-entrepreneur/#:~:text=Self%2Dassurance%20%2D%20The%20entrepreneur%20is,and%20night%20to%20achieve%20them. [Accessed 14 Jul. 2023].</w:t>
      </w:r>
    </w:p>
    <w:p w:rsidR="00EF5149" w:rsidRPr="00F95D0F" w:rsidRDefault="00EF5149" w:rsidP="00F95D0F">
      <w:pPr>
        <w:rPr>
          <w:lang w:val="en-GB"/>
        </w:rPr>
      </w:pPr>
      <w:r w:rsidRPr="00F95D0F">
        <w:rPr>
          <w:shd w:val="clear" w:color="auto" w:fill="FFFFFF"/>
          <w:lang w:val="en-GB"/>
        </w:rPr>
        <w:t>Diandra, D. and Azmy, A., 2020. Understanding definition of entrepreneurship. </w:t>
      </w:r>
      <w:r w:rsidRPr="00F95D0F">
        <w:rPr>
          <w:i/>
          <w:iCs/>
          <w:shd w:val="clear" w:color="auto" w:fill="FFFFFF"/>
          <w:lang w:val="en-GB"/>
        </w:rPr>
        <w:t>International Journal of Management, Accounting and Economics</w:t>
      </w:r>
      <w:r w:rsidRPr="00F95D0F">
        <w:rPr>
          <w:shd w:val="clear" w:color="auto" w:fill="FFFFFF"/>
          <w:lang w:val="en-GB"/>
        </w:rPr>
        <w:t>, </w:t>
      </w:r>
      <w:r w:rsidRPr="00F95D0F">
        <w:rPr>
          <w:i/>
          <w:iCs/>
          <w:shd w:val="clear" w:color="auto" w:fill="FFFFFF"/>
          <w:lang w:val="en-GB"/>
        </w:rPr>
        <w:t>7</w:t>
      </w:r>
      <w:r w:rsidRPr="00F95D0F">
        <w:rPr>
          <w:shd w:val="clear" w:color="auto" w:fill="FFFFFF"/>
          <w:lang w:val="en-GB"/>
        </w:rPr>
        <w:t>(5), pp.235-241.</w:t>
      </w:r>
    </w:p>
    <w:p w:rsidR="00EF5149" w:rsidRPr="00F95D0F" w:rsidRDefault="00EF5149" w:rsidP="00F95D0F">
      <w:pPr>
        <w:rPr>
          <w:shd w:val="clear" w:color="auto" w:fill="FFFFFF"/>
          <w:lang w:val="en-GB"/>
        </w:rPr>
      </w:pPr>
      <w:r w:rsidRPr="00F95D0F">
        <w:rPr>
          <w:shd w:val="clear" w:color="auto" w:fill="FFFFFF"/>
          <w:lang w:val="en-GB"/>
        </w:rPr>
        <w:t>Do Adro, F., Fernandes, C.I., Veiga, P.M. and Kraus, S., 2021. Social entrepreneurship orientation and performance in non-profit organizations. </w:t>
      </w:r>
      <w:r w:rsidRPr="00F95D0F">
        <w:rPr>
          <w:i/>
          <w:iCs/>
          <w:shd w:val="clear" w:color="auto" w:fill="FFFFFF"/>
          <w:lang w:val="en-GB"/>
        </w:rPr>
        <w:t>International Entrepreneurship and Management Journal</w:t>
      </w:r>
      <w:r w:rsidRPr="00F95D0F">
        <w:rPr>
          <w:shd w:val="clear" w:color="auto" w:fill="FFFFFF"/>
          <w:lang w:val="en-GB"/>
        </w:rPr>
        <w:t>, </w:t>
      </w:r>
      <w:r w:rsidRPr="00F95D0F">
        <w:rPr>
          <w:i/>
          <w:iCs/>
          <w:shd w:val="clear" w:color="auto" w:fill="FFFFFF"/>
          <w:lang w:val="en-GB"/>
        </w:rPr>
        <w:t>17</w:t>
      </w:r>
      <w:r w:rsidRPr="00F95D0F">
        <w:rPr>
          <w:shd w:val="clear" w:color="auto" w:fill="FFFFFF"/>
          <w:lang w:val="en-GB"/>
        </w:rPr>
        <w:t>(4), pp.1591-1618.</w:t>
      </w:r>
    </w:p>
    <w:p w:rsidR="00EF5149" w:rsidRDefault="00EF5149" w:rsidP="00F95D0F">
      <w:r>
        <w:t>Financhill (2020). </w:t>
      </w:r>
      <w:r w:rsidRPr="00F95D0F">
        <w:rPr>
          <w:i/>
          <w:iCs/>
        </w:rPr>
        <w:t>Richard Branson Leadership Style</w:t>
      </w:r>
      <w:r>
        <w:t>. [online] Financhill. Available at: https://financhill.com/blog/investing/richard-branson-leadership-style#:~:text=Richard%20Branson%20has%20a%20unique,the%20best%20versions%20of%20themselves. [Accessed 16 Aug. 2023].</w:t>
      </w:r>
    </w:p>
    <w:p w:rsidR="00EF5149" w:rsidRPr="00F95D0F" w:rsidRDefault="00EF5149" w:rsidP="00F95D0F">
      <w:pPr>
        <w:rPr>
          <w:shd w:val="clear" w:color="auto" w:fill="FFFFFF"/>
          <w:lang w:val="en-GB"/>
        </w:rPr>
      </w:pPr>
      <w:r w:rsidRPr="00F95D0F">
        <w:rPr>
          <w:shd w:val="clear" w:color="auto" w:fill="FFFFFF"/>
          <w:lang w:val="en-GB"/>
        </w:rPr>
        <w:t>Gódány, Z., Machová, R., Mura, L. and Zsigmond, T., 2021. Entrepreneurship motivation in the 21st century in terms of pull and push factors. </w:t>
      </w:r>
      <w:r w:rsidRPr="00F95D0F">
        <w:rPr>
          <w:i/>
          <w:iCs/>
          <w:shd w:val="clear" w:color="auto" w:fill="FFFFFF"/>
          <w:lang w:val="en-GB"/>
        </w:rPr>
        <w:t>TEM Journal</w:t>
      </w:r>
      <w:r w:rsidRPr="00F95D0F">
        <w:rPr>
          <w:shd w:val="clear" w:color="auto" w:fill="FFFFFF"/>
          <w:lang w:val="en-GB"/>
        </w:rPr>
        <w:t>, </w:t>
      </w:r>
      <w:r w:rsidRPr="00F95D0F">
        <w:rPr>
          <w:i/>
          <w:iCs/>
          <w:shd w:val="clear" w:color="auto" w:fill="FFFFFF"/>
          <w:lang w:val="en-GB"/>
        </w:rPr>
        <w:t>10</w:t>
      </w:r>
      <w:r w:rsidRPr="00F95D0F">
        <w:rPr>
          <w:shd w:val="clear" w:color="auto" w:fill="FFFFFF"/>
          <w:lang w:val="en-GB"/>
        </w:rPr>
        <w:t>(1), p.334.</w:t>
      </w:r>
    </w:p>
    <w:p w:rsidR="00EF5149" w:rsidRPr="00F95D0F" w:rsidRDefault="00EF5149" w:rsidP="00F95D0F">
      <w:pPr>
        <w:rPr>
          <w:shd w:val="clear" w:color="auto" w:fill="FFFFFF"/>
          <w:lang w:val="en-GB"/>
        </w:rPr>
      </w:pPr>
      <w:r w:rsidRPr="00F95D0F">
        <w:rPr>
          <w:shd w:val="clear" w:color="auto" w:fill="FFFFFF"/>
          <w:lang w:val="en-GB"/>
        </w:rPr>
        <w:t>Kamineni, R., 2019. Coming to a Screen near you: Investigating the Entrepreneurial Motivation, Failure and Resilience of Movie Producers in Producing Movies (Doctoral dissertation).</w:t>
      </w:r>
    </w:p>
    <w:p w:rsidR="00EF5149" w:rsidRPr="00F95D0F" w:rsidRDefault="00EF5149" w:rsidP="00F95D0F">
      <w:pPr>
        <w:rPr>
          <w:shd w:val="clear" w:color="auto" w:fill="FFFFFF"/>
        </w:rPr>
      </w:pPr>
      <w:r w:rsidRPr="00F95D0F">
        <w:rPr>
          <w:shd w:val="clear" w:color="auto" w:fill="FFFFFF"/>
        </w:rPr>
        <w:t>Mahouachi, E., Aggarwal, J., Aggarwal, N. and Manu, N., 2023. Book Review: How to Lead. </w:t>
      </w:r>
      <w:r w:rsidRPr="00F95D0F">
        <w:rPr>
          <w:i/>
          <w:iCs/>
          <w:shd w:val="clear" w:color="auto" w:fill="FFFFFF"/>
        </w:rPr>
        <w:t>The Journal of Values-Based Leadership</w:t>
      </w:r>
      <w:r w:rsidRPr="00F95D0F">
        <w:rPr>
          <w:shd w:val="clear" w:color="auto" w:fill="FFFFFF"/>
        </w:rPr>
        <w:t>, </w:t>
      </w:r>
      <w:r w:rsidRPr="00F95D0F">
        <w:rPr>
          <w:i/>
          <w:iCs/>
          <w:shd w:val="clear" w:color="auto" w:fill="FFFFFF"/>
        </w:rPr>
        <w:t>16</w:t>
      </w:r>
      <w:r w:rsidRPr="00F95D0F">
        <w:rPr>
          <w:shd w:val="clear" w:color="auto" w:fill="FFFFFF"/>
        </w:rPr>
        <w:t>(1), p.18.</w:t>
      </w:r>
    </w:p>
    <w:p w:rsidR="00EF5149" w:rsidRPr="00F95D0F" w:rsidRDefault="00EF5149" w:rsidP="00F95D0F">
      <w:pPr>
        <w:rPr>
          <w:lang w:val="en-GB"/>
        </w:rPr>
      </w:pPr>
      <w:r w:rsidRPr="00F95D0F">
        <w:rPr>
          <w:lang w:val="en-GB"/>
        </w:rPr>
        <w:lastRenderedPageBreak/>
        <w:t>Miller, K. 2020. </w:t>
      </w:r>
      <w:r w:rsidRPr="00F95D0F">
        <w:rPr>
          <w:i/>
          <w:iCs/>
          <w:lang w:val="en-GB"/>
        </w:rPr>
        <w:t>10 Characteristics of Successful Entrepreneurs | HBS Online</w:t>
      </w:r>
      <w:r w:rsidRPr="00F95D0F">
        <w:rPr>
          <w:lang w:val="en-GB"/>
        </w:rPr>
        <w:t>. [online] Business Insights Blog. Available at: https://online.hbs.edu/blog/post/characteristics-of-successful-entrepreneurs [Accessed 14 Jul. 2023].</w:t>
      </w:r>
    </w:p>
    <w:p w:rsidR="00EF5149" w:rsidRPr="00F95D0F" w:rsidRDefault="00EF5149" w:rsidP="00F95D0F">
      <w:pPr>
        <w:rPr>
          <w:lang w:val="en-GB"/>
        </w:rPr>
      </w:pPr>
      <w:r w:rsidRPr="00F95D0F">
        <w:rPr>
          <w:lang w:val="en-GB"/>
        </w:rPr>
        <w:t>MIMAROGLU, A. (2017). </w:t>
      </w:r>
      <w:r w:rsidRPr="00F95D0F">
        <w:rPr>
          <w:i/>
          <w:iCs/>
          <w:lang w:val="en-GB"/>
        </w:rPr>
        <w:t>What Richard Branson Learned From His 7 Biggest Failures</w:t>
      </w:r>
      <w:r w:rsidRPr="00F95D0F">
        <w:rPr>
          <w:lang w:val="en-GB"/>
        </w:rPr>
        <w:t>. [online] Entrepreneur. Available at: https://www.entrepreneur.com/living/what-richard-branson-learned-from-his-7-biggest-failures/295312#:~:text=They%20managed%20to%20make%20it,fight%2C%20fight%20to%20survive.%22 [Accessed 14 Jul. 2023].</w:t>
      </w:r>
    </w:p>
    <w:p w:rsidR="00EF5149" w:rsidRPr="00F95D0F" w:rsidRDefault="00EF5149" w:rsidP="00F95D0F">
      <w:pPr>
        <w:rPr>
          <w:shd w:val="clear" w:color="auto" w:fill="FFFFFF"/>
          <w:lang w:val="en-GB"/>
        </w:rPr>
      </w:pPr>
      <w:r w:rsidRPr="00F95D0F">
        <w:rPr>
          <w:shd w:val="clear" w:color="auto" w:fill="FFFFFF"/>
          <w:lang w:val="en-GB"/>
        </w:rPr>
        <w:t>Morris, M.H., Neumeyer, X., Jang, Y. and Kuratko, D.F., 2018. Distinguishing types of entrepreneurial ventures: An identity</w:t>
      </w:r>
      <w:r w:rsidRPr="00F95D0F">
        <w:rPr>
          <w:rFonts w:ascii="Cambria Math" w:hAnsi="Cambria Math" w:cs="Cambria Math"/>
          <w:shd w:val="clear" w:color="auto" w:fill="FFFFFF"/>
          <w:lang w:val="en-GB"/>
        </w:rPr>
        <w:t>‐</w:t>
      </w:r>
      <w:r w:rsidRPr="00F95D0F">
        <w:rPr>
          <w:shd w:val="clear" w:color="auto" w:fill="FFFFFF"/>
          <w:lang w:val="en-GB"/>
        </w:rPr>
        <w:t>based perspective. </w:t>
      </w:r>
      <w:r w:rsidRPr="00F95D0F">
        <w:rPr>
          <w:i/>
          <w:iCs/>
          <w:shd w:val="clear" w:color="auto" w:fill="FFFFFF"/>
          <w:lang w:val="en-GB"/>
        </w:rPr>
        <w:t>Journal of Small Business Management</w:t>
      </w:r>
      <w:r w:rsidRPr="00F95D0F">
        <w:rPr>
          <w:shd w:val="clear" w:color="auto" w:fill="FFFFFF"/>
          <w:lang w:val="en-GB"/>
        </w:rPr>
        <w:t>, </w:t>
      </w:r>
      <w:r w:rsidRPr="00F95D0F">
        <w:rPr>
          <w:i/>
          <w:iCs/>
          <w:shd w:val="clear" w:color="auto" w:fill="FFFFFF"/>
          <w:lang w:val="en-GB"/>
        </w:rPr>
        <w:t>56</w:t>
      </w:r>
      <w:r w:rsidRPr="00F95D0F">
        <w:rPr>
          <w:shd w:val="clear" w:color="auto" w:fill="FFFFFF"/>
          <w:lang w:val="en-GB"/>
        </w:rPr>
        <w:t>(3), pp.453-474.</w:t>
      </w:r>
    </w:p>
    <w:p w:rsidR="00EF5149" w:rsidRPr="00F95D0F" w:rsidRDefault="00EF5149" w:rsidP="00F95D0F">
      <w:pPr>
        <w:rPr>
          <w:lang w:val="en-GB"/>
        </w:rPr>
      </w:pPr>
      <w:r w:rsidRPr="00F95D0F">
        <w:rPr>
          <w:lang w:val="en-GB"/>
        </w:rPr>
        <w:t>Norris, E. 2023. </w:t>
      </w:r>
      <w:r w:rsidRPr="00F95D0F">
        <w:rPr>
          <w:i/>
          <w:iCs/>
          <w:lang w:val="en-GB"/>
        </w:rPr>
        <w:t>How Did Richard Branson Make His Fortune?</w:t>
      </w:r>
      <w:r w:rsidRPr="00F95D0F">
        <w:rPr>
          <w:lang w:val="en-GB"/>
        </w:rPr>
        <w:t> [online] Investopedia. Available at: https://www.investopedia.com/ask/answers/032615/how-did-richard-branson-make-his-fortune.asp#:~:text=His%20books%20and%20biographies%20cite,all%20new%20to%20the%20business. [Accessed 14 Jul. 2023].</w:t>
      </w:r>
    </w:p>
    <w:p w:rsidR="00EF5149" w:rsidRPr="00F95D0F" w:rsidRDefault="00EF5149" w:rsidP="00F95D0F">
      <w:pPr>
        <w:rPr>
          <w:shd w:val="clear" w:color="auto" w:fill="FFFFFF"/>
          <w:lang w:val="en-GB"/>
        </w:rPr>
      </w:pPr>
      <w:r w:rsidRPr="00F95D0F">
        <w:rPr>
          <w:shd w:val="clear" w:color="auto" w:fill="FFFFFF"/>
          <w:lang w:val="en-GB"/>
        </w:rPr>
        <w:t>Pauceanu, A.M., Rabie, N., Moustafa, A. and Jiroveanu, D.C., 2021. Entrepreneurial leadership and sustainable development—a systematic literature review. </w:t>
      </w:r>
      <w:r w:rsidRPr="00F95D0F">
        <w:rPr>
          <w:i/>
          <w:iCs/>
          <w:shd w:val="clear" w:color="auto" w:fill="FFFFFF"/>
          <w:lang w:val="en-GB"/>
        </w:rPr>
        <w:t>Sustainability</w:t>
      </w:r>
      <w:r w:rsidRPr="00F95D0F">
        <w:rPr>
          <w:shd w:val="clear" w:color="auto" w:fill="FFFFFF"/>
          <w:lang w:val="en-GB"/>
        </w:rPr>
        <w:t>, </w:t>
      </w:r>
      <w:r w:rsidRPr="00F95D0F">
        <w:rPr>
          <w:i/>
          <w:iCs/>
          <w:shd w:val="clear" w:color="auto" w:fill="FFFFFF"/>
          <w:lang w:val="en-GB"/>
        </w:rPr>
        <w:t>13</w:t>
      </w:r>
      <w:r w:rsidRPr="00F95D0F">
        <w:rPr>
          <w:shd w:val="clear" w:color="auto" w:fill="FFFFFF"/>
          <w:lang w:val="en-GB"/>
        </w:rPr>
        <w:t>(21), p.11695.</w:t>
      </w:r>
    </w:p>
    <w:p w:rsidR="00EF5149" w:rsidRPr="00F95D0F" w:rsidRDefault="00EF5149" w:rsidP="00F95D0F">
      <w:pPr>
        <w:rPr>
          <w:shd w:val="clear" w:color="auto" w:fill="FFFFFF"/>
          <w:lang w:val="en-GB"/>
        </w:rPr>
      </w:pPr>
      <w:r w:rsidRPr="00F95D0F">
        <w:rPr>
          <w:shd w:val="clear" w:color="auto" w:fill="FFFFFF"/>
          <w:lang w:val="en-GB"/>
        </w:rPr>
        <w:t>Pauceanu, A.M., Rabie, N., Moustafa, A. and Jiroveanu, D.C., 2021. Entrepreneurial leadership and sustainable development—a systematic literature review. </w:t>
      </w:r>
      <w:r w:rsidRPr="00F95D0F">
        <w:rPr>
          <w:i/>
          <w:iCs/>
          <w:shd w:val="clear" w:color="auto" w:fill="FFFFFF"/>
          <w:lang w:val="en-GB"/>
        </w:rPr>
        <w:t>Sustainability</w:t>
      </w:r>
      <w:r w:rsidRPr="00F95D0F">
        <w:rPr>
          <w:shd w:val="clear" w:color="auto" w:fill="FFFFFF"/>
          <w:lang w:val="en-GB"/>
        </w:rPr>
        <w:t>, </w:t>
      </w:r>
      <w:r w:rsidRPr="00F95D0F">
        <w:rPr>
          <w:i/>
          <w:iCs/>
          <w:shd w:val="clear" w:color="auto" w:fill="FFFFFF"/>
          <w:lang w:val="en-GB"/>
        </w:rPr>
        <w:t>13</w:t>
      </w:r>
      <w:r w:rsidRPr="00F95D0F">
        <w:rPr>
          <w:shd w:val="clear" w:color="auto" w:fill="FFFFFF"/>
          <w:lang w:val="en-GB"/>
        </w:rPr>
        <w:t>(21), p.11695.</w:t>
      </w:r>
    </w:p>
    <w:p w:rsidR="00EF5149" w:rsidRPr="00F95D0F" w:rsidRDefault="00EF5149" w:rsidP="00F95D0F">
      <w:pPr>
        <w:rPr>
          <w:shd w:val="clear" w:color="auto" w:fill="FFFFFF"/>
          <w:lang w:val="en-GB"/>
        </w:rPr>
      </w:pPr>
      <w:r w:rsidRPr="00F95D0F">
        <w:rPr>
          <w:shd w:val="clear" w:color="auto" w:fill="FFFFFF"/>
          <w:lang w:val="en-GB"/>
        </w:rPr>
        <w:t>Ramoglou, S. and McMullen, J.S., 2022. “what is an opportunity?”: From theoretical mystification to everyday understanding. </w:t>
      </w:r>
      <w:r w:rsidRPr="00F95D0F">
        <w:rPr>
          <w:i/>
          <w:iCs/>
          <w:shd w:val="clear" w:color="auto" w:fill="FFFFFF"/>
          <w:lang w:val="en-GB"/>
        </w:rPr>
        <w:t>Academy of Management Review</w:t>
      </w:r>
      <w:r w:rsidRPr="00F95D0F">
        <w:rPr>
          <w:shd w:val="clear" w:color="auto" w:fill="FFFFFF"/>
          <w:lang w:val="en-GB"/>
        </w:rPr>
        <w:t>, (ja).</w:t>
      </w:r>
    </w:p>
    <w:p w:rsidR="00EF5149" w:rsidRPr="00F95D0F" w:rsidRDefault="00EF5149" w:rsidP="00F95D0F">
      <w:pPr>
        <w:rPr>
          <w:shd w:val="clear" w:color="auto" w:fill="FFFFFF"/>
          <w:lang w:val="en-GB"/>
        </w:rPr>
      </w:pPr>
      <w:r w:rsidRPr="00F95D0F">
        <w:rPr>
          <w:shd w:val="clear" w:color="auto" w:fill="FFFFFF"/>
          <w:lang w:val="en-GB"/>
        </w:rPr>
        <w:t>Reddy, C.D., 2023. Entrepreneurial decisions: viewing the affordable loss heuristic from an economic well-being perspective. </w:t>
      </w:r>
      <w:r w:rsidRPr="00F95D0F">
        <w:rPr>
          <w:i/>
          <w:iCs/>
          <w:shd w:val="clear" w:color="auto" w:fill="FFFFFF"/>
          <w:lang w:val="en-GB"/>
        </w:rPr>
        <w:t>International Journal of Entrepreneurial Behavior&amp; Research</w:t>
      </w:r>
      <w:r w:rsidRPr="00F95D0F">
        <w:rPr>
          <w:shd w:val="clear" w:color="auto" w:fill="FFFFFF"/>
          <w:lang w:val="en-GB"/>
        </w:rPr>
        <w:t>, </w:t>
      </w:r>
      <w:r w:rsidRPr="00F95D0F">
        <w:rPr>
          <w:i/>
          <w:iCs/>
          <w:shd w:val="clear" w:color="auto" w:fill="FFFFFF"/>
          <w:lang w:val="en-GB"/>
        </w:rPr>
        <w:t>29</w:t>
      </w:r>
      <w:r w:rsidRPr="00F95D0F">
        <w:rPr>
          <w:shd w:val="clear" w:color="auto" w:fill="FFFFFF"/>
          <w:lang w:val="en-GB"/>
        </w:rPr>
        <w:t>(11), pp.170-183.</w:t>
      </w:r>
    </w:p>
    <w:p w:rsidR="00EF5149" w:rsidRPr="00F95D0F" w:rsidRDefault="00EF5149" w:rsidP="00F95D0F">
      <w:pPr>
        <w:rPr>
          <w:lang w:val="en-GB"/>
        </w:rPr>
      </w:pPr>
      <w:r w:rsidRPr="00F95D0F">
        <w:rPr>
          <w:lang w:val="en-GB"/>
        </w:rPr>
        <w:t>Rettig, T. 2018. </w:t>
      </w:r>
      <w:r w:rsidRPr="00F95D0F">
        <w:rPr>
          <w:i/>
          <w:iCs/>
          <w:lang w:val="en-GB"/>
        </w:rPr>
        <w:t>7 Beliefs Of Successful Entrepreneurs - The Startup - Medium</w:t>
      </w:r>
      <w:r w:rsidRPr="00F95D0F">
        <w:rPr>
          <w:lang w:val="en-GB"/>
        </w:rPr>
        <w:t>. [online] Medium. Available at: https://medium.com/swlh/7-beliefs-of-successful-entrepreneurs-cc29f3097e14 [Accessed 14 Jul. 2023].</w:t>
      </w:r>
    </w:p>
    <w:p w:rsidR="00EF5149" w:rsidRDefault="00EF5149" w:rsidP="00F95D0F">
      <w:r>
        <w:t>Schwantes, M. 2023. </w:t>
      </w:r>
      <w:r w:rsidRPr="00F95D0F">
        <w:rPr>
          <w:i/>
          <w:iCs/>
        </w:rPr>
        <w:t>It Took Richard Branson a Few Words to Teach the Best Leadership Lesson You Will Hear Today</w:t>
      </w:r>
      <w:r>
        <w:t>. [online] Inc.com. Available at: https://www.inc.com/marcel-schwantes/it-took-richard-branson-a-few-words-to-teach-best-leadership-lesson-you-will-hear-</w:t>
      </w:r>
      <w:r>
        <w:lastRenderedPageBreak/>
        <w:t>today.html#:~:text=Sir%20Richard%20Branson%27s%20leadership%20lesson&amp;text=Clients%20do%20not%20come%20first,take%20care%20of%20the%20clients. [Accessed 16 Aug. 2023].</w:t>
      </w:r>
    </w:p>
    <w:p w:rsidR="00EF5149" w:rsidRPr="00F95D0F" w:rsidRDefault="00EF5149" w:rsidP="00F95D0F">
      <w:pPr>
        <w:rPr>
          <w:shd w:val="clear" w:color="auto" w:fill="FFFFFF"/>
          <w:lang w:val="en-GB"/>
        </w:rPr>
      </w:pPr>
      <w:r>
        <w:t>Sicinski, A. 2023. </w:t>
      </w:r>
      <w:r w:rsidRPr="00F95D0F">
        <w:rPr>
          <w:i/>
          <w:iCs/>
        </w:rPr>
        <w:t>Unlocking the Entrepreneurial Mind of Richard Branson</w:t>
      </w:r>
      <w:r>
        <w:t>. [online] IQ Matrix Blog. Available at: https://blog.iqmatrix.com/richard-branson [Accessed 16 Aug. 2023].</w:t>
      </w:r>
    </w:p>
    <w:p w:rsidR="00EF5149" w:rsidRPr="00F95D0F" w:rsidRDefault="00EF5149" w:rsidP="00F95D0F">
      <w:pPr>
        <w:rPr>
          <w:lang w:val="en-GB"/>
        </w:rPr>
      </w:pPr>
      <w:r w:rsidRPr="00F95D0F">
        <w:rPr>
          <w:lang w:val="en-GB"/>
        </w:rPr>
        <w:t>Spacey, J. 2017. </w:t>
      </w:r>
      <w:r w:rsidRPr="00F95D0F">
        <w:rPr>
          <w:i/>
          <w:iCs/>
          <w:lang w:val="en-GB"/>
        </w:rPr>
        <w:t>22 Types of Motivation</w:t>
      </w:r>
      <w:r w:rsidRPr="00F95D0F">
        <w:rPr>
          <w:lang w:val="en-GB"/>
        </w:rPr>
        <w:t>. [online] Simplicable. Available at: https://simplicable.com/thinking/motivation [Accessed 14 Jul. 2023].</w:t>
      </w:r>
    </w:p>
    <w:p w:rsidR="00EF5149" w:rsidRPr="00F95D0F" w:rsidRDefault="00EF5149" w:rsidP="00F95D0F">
      <w:pPr>
        <w:rPr>
          <w:shd w:val="clear" w:color="auto" w:fill="FFFFFF"/>
          <w:lang w:val="en-GB"/>
        </w:rPr>
      </w:pPr>
      <w:r w:rsidRPr="00F95D0F">
        <w:rPr>
          <w:shd w:val="clear" w:color="auto" w:fill="FFFFFF"/>
          <w:lang w:val="en-GB"/>
        </w:rPr>
        <w:t>Spielman, R.M., Dumper, K., Jenkins, W., Lacombe, A., Lovett, M. and Perlmutter, M., 2021. Trait Theorists. </w:t>
      </w:r>
      <w:r w:rsidRPr="00F95D0F">
        <w:rPr>
          <w:i/>
          <w:iCs/>
          <w:shd w:val="clear" w:color="auto" w:fill="FFFFFF"/>
          <w:lang w:val="en-GB"/>
        </w:rPr>
        <w:t>Psychology-H5P Edition</w:t>
      </w:r>
      <w:r w:rsidRPr="00F95D0F">
        <w:rPr>
          <w:shd w:val="clear" w:color="auto" w:fill="FFFFFF"/>
          <w:lang w:val="en-GB"/>
        </w:rPr>
        <w:t>.</w:t>
      </w:r>
    </w:p>
    <w:p w:rsidR="00EF5149" w:rsidRPr="00F95D0F" w:rsidRDefault="00EF5149" w:rsidP="00F95D0F">
      <w:pPr>
        <w:rPr>
          <w:shd w:val="clear" w:color="auto" w:fill="FFFFFF"/>
          <w:lang w:val="en-GB"/>
        </w:rPr>
      </w:pPr>
      <w:r w:rsidRPr="00F95D0F">
        <w:rPr>
          <w:shd w:val="clear" w:color="auto" w:fill="FFFFFF"/>
          <w:lang w:val="en-GB"/>
        </w:rPr>
        <w:t>Tippmann, E., Ambos, T.C., Del Giudice, M., Monaghan, S. and Ringov, D., 2023. Scale-ups and scaling in an international business context. </w:t>
      </w:r>
      <w:r w:rsidRPr="00F95D0F">
        <w:rPr>
          <w:i/>
          <w:iCs/>
          <w:shd w:val="clear" w:color="auto" w:fill="FFFFFF"/>
          <w:lang w:val="en-GB"/>
        </w:rPr>
        <w:t>Journal of World Business</w:t>
      </w:r>
      <w:r w:rsidRPr="00F95D0F">
        <w:rPr>
          <w:shd w:val="clear" w:color="auto" w:fill="FFFFFF"/>
          <w:lang w:val="en-GB"/>
        </w:rPr>
        <w:t>, </w:t>
      </w:r>
      <w:r w:rsidRPr="00F95D0F">
        <w:rPr>
          <w:i/>
          <w:iCs/>
          <w:shd w:val="clear" w:color="auto" w:fill="FFFFFF"/>
          <w:lang w:val="en-GB"/>
        </w:rPr>
        <w:t>58</w:t>
      </w:r>
      <w:r w:rsidRPr="00F95D0F">
        <w:rPr>
          <w:shd w:val="clear" w:color="auto" w:fill="FFFFFF"/>
          <w:lang w:val="en-GB"/>
        </w:rPr>
        <w:t>(1), p.101397.</w:t>
      </w:r>
    </w:p>
    <w:p w:rsidR="00EF5149" w:rsidRPr="00F95D0F" w:rsidRDefault="00EF5149" w:rsidP="00F95D0F">
      <w:pPr>
        <w:rPr>
          <w:shd w:val="clear" w:color="auto" w:fill="FFFFFF"/>
          <w:lang w:val="en-GB"/>
        </w:rPr>
      </w:pPr>
      <w:r w:rsidRPr="00F95D0F">
        <w:rPr>
          <w:shd w:val="clear" w:color="auto" w:fill="FFFFFF"/>
          <w:lang w:val="en-GB"/>
        </w:rPr>
        <w:t>Xu, T. and Zhu, W., 2022. Entrepreneurs or Employees: What Chinese Citizens Encouraged to Become by Social Attitudes?.</w:t>
      </w:r>
    </w:p>
    <w:p w:rsidR="00EF5149" w:rsidRPr="00F95D0F" w:rsidRDefault="00EF5149" w:rsidP="00F95D0F">
      <w:pPr>
        <w:rPr>
          <w:shd w:val="clear" w:color="auto" w:fill="FFFFFF"/>
          <w:lang w:val="en-GB"/>
        </w:rPr>
      </w:pPr>
      <w:r w:rsidRPr="00F95D0F">
        <w:rPr>
          <w:shd w:val="clear" w:color="auto" w:fill="FFFFFF"/>
        </w:rPr>
        <w:t>Yasin, N., Khansari, Z. and Tirmizi, K., 2021. Exploring the challenges for entrepreneurship business incubator hubs in the United Arab Emirates. </w:t>
      </w:r>
      <w:r w:rsidRPr="00F95D0F">
        <w:rPr>
          <w:i/>
          <w:iCs/>
          <w:shd w:val="clear" w:color="auto" w:fill="FFFFFF"/>
        </w:rPr>
        <w:t>International Journal of Globalisation and Small Business</w:t>
      </w:r>
      <w:r w:rsidRPr="00F95D0F">
        <w:rPr>
          <w:shd w:val="clear" w:color="auto" w:fill="FFFFFF"/>
        </w:rPr>
        <w:t>, </w:t>
      </w:r>
      <w:r w:rsidRPr="00F95D0F">
        <w:rPr>
          <w:i/>
          <w:iCs/>
          <w:shd w:val="clear" w:color="auto" w:fill="FFFFFF"/>
        </w:rPr>
        <w:t>12</w:t>
      </w:r>
      <w:r w:rsidRPr="00F95D0F">
        <w:rPr>
          <w:shd w:val="clear" w:color="auto" w:fill="FFFFFF"/>
        </w:rPr>
        <w:t>(2), pp.190-212.</w:t>
      </w:r>
    </w:p>
    <w:p w:rsidR="00EF5149" w:rsidRPr="00F95D0F" w:rsidRDefault="00EF5149" w:rsidP="00F95D0F">
      <w:pPr>
        <w:rPr>
          <w:lang w:val="en-GB"/>
        </w:rPr>
      </w:pPr>
      <w:r w:rsidRPr="00F95D0F">
        <w:rPr>
          <w:shd w:val="clear" w:color="auto" w:fill="FFFFFF"/>
          <w:lang w:val="en-GB"/>
        </w:rPr>
        <w:t>Zerwes, M., 2019. The Lean startup approach in for-profit organizations and for-profit inclusive businesses (Bachelor's thesis, University of Twente).</w:t>
      </w:r>
    </w:p>
    <w:sectPr w:rsidR="00EF5149" w:rsidRPr="00F95D0F" w:rsidSect="002C7A85">
      <w:footerReference w:type="default" r:id="rId8"/>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55A1E1C" w16cid:durableId="285D0919"/>
  <w16cid:commentId w16cid:paraId="5D41D563" w16cid:durableId="285D0F40"/>
  <w16cid:commentId w16cid:paraId="41A4202A" w16cid:durableId="285D1297"/>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232C" w:rsidRDefault="0097232C" w:rsidP="00125E6D">
      <w:pPr>
        <w:spacing w:line="240" w:lineRule="auto"/>
      </w:pPr>
      <w:r>
        <w:separator/>
      </w:r>
    </w:p>
  </w:endnote>
  <w:endnote w:type="continuationSeparator" w:id="0">
    <w:p w:rsidR="0097232C" w:rsidRDefault="0097232C" w:rsidP="00125E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086641"/>
      <w:docPartObj>
        <w:docPartGallery w:val="Page Numbers (Bottom of Page)"/>
        <w:docPartUnique/>
      </w:docPartObj>
    </w:sdtPr>
    <w:sdtEndPr/>
    <w:sdtContent>
      <w:p w:rsidR="00EB6A25" w:rsidRDefault="0097232C">
        <w:pPr>
          <w:pStyle w:val="Footer"/>
          <w:jc w:val="right"/>
        </w:pPr>
        <w:r>
          <w:rPr>
            <w:noProof/>
          </w:rPr>
          <w:fldChar w:fldCharType="begin"/>
        </w:r>
        <w:r>
          <w:rPr>
            <w:noProof/>
          </w:rPr>
          <w:instrText xml:space="preserve"> PAGE   \* MERGEFORMAT </w:instrText>
        </w:r>
        <w:r>
          <w:rPr>
            <w:noProof/>
          </w:rPr>
          <w:fldChar w:fldCharType="separate"/>
        </w:r>
        <w:r w:rsidR="00D661B0">
          <w:rPr>
            <w:noProof/>
          </w:rPr>
          <w:t>1</w:t>
        </w:r>
        <w:r>
          <w:rPr>
            <w:noProof/>
          </w:rPr>
          <w:fldChar w:fldCharType="end"/>
        </w:r>
      </w:p>
    </w:sdtContent>
  </w:sdt>
  <w:p w:rsidR="00EB6A25" w:rsidRDefault="00EB6A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232C" w:rsidRDefault="0097232C" w:rsidP="00125E6D">
      <w:pPr>
        <w:spacing w:line="240" w:lineRule="auto"/>
      </w:pPr>
      <w:r>
        <w:separator/>
      </w:r>
    </w:p>
  </w:footnote>
  <w:footnote w:type="continuationSeparator" w:id="0">
    <w:p w:rsidR="0097232C" w:rsidRDefault="0097232C" w:rsidP="00125E6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E1631B8"/>
    <w:multiLevelType w:val="hybridMultilevel"/>
    <w:tmpl w:val="415A83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F19"/>
    <w:rsid w:val="00012C99"/>
    <w:rsid w:val="00015C18"/>
    <w:rsid w:val="00016EA6"/>
    <w:rsid w:val="000251DB"/>
    <w:rsid w:val="0003461B"/>
    <w:rsid w:val="0003758D"/>
    <w:rsid w:val="00041E80"/>
    <w:rsid w:val="00042BDD"/>
    <w:rsid w:val="00042D8C"/>
    <w:rsid w:val="000444C2"/>
    <w:rsid w:val="00052159"/>
    <w:rsid w:val="000571CC"/>
    <w:rsid w:val="0006549A"/>
    <w:rsid w:val="00076A3D"/>
    <w:rsid w:val="00092083"/>
    <w:rsid w:val="00096A0F"/>
    <w:rsid w:val="000A1DD4"/>
    <w:rsid w:val="000A2044"/>
    <w:rsid w:val="000A3176"/>
    <w:rsid w:val="000A31D4"/>
    <w:rsid w:val="000B0FBC"/>
    <w:rsid w:val="000B3A68"/>
    <w:rsid w:val="000B4FEA"/>
    <w:rsid w:val="000B630E"/>
    <w:rsid w:val="000B6CA8"/>
    <w:rsid w:val="000C3437"/>
    <w:rsid w:val="000C4298"/>
    <w:rsid w:val="000C5DA5"/>
    <w:rsid w:val="000D1FF6"/>
    <w:rsid w:val="000D46BC"/>
    <w:rsid w:val="000D7F18"/>
    <w:rsid w:val="000E1A10"/>
    <w:rsid w:val="000E2D97"/>
    <w:rsid w:val="000F25C2"/>
    <w:rsid w:val="000F4396"/>
    <w:rsid w:val="000F7B67"/>
    <w:rsid w:val="00101A87"/>
    <w:rsid w:val="0010354C"/>
    <w:rsid w:val="00110394"/>
    <w:rsid w:val="00120B2F"/>
    <w:rsid w:val="00120C8C"/>
    <w:rsid w:val="00125E6D"/>
    <w:rsid w:val="00130835"/>
    <w:rsid w:val="00142376"/>
    <w:rsid w:val="00145FE4"/>
    <w:rsid w:val="00146791"/>
    <w:rsid w:val="001526FB"/>
    <w:rsid w:val="0015557C"/>
    <w:rsid w:val="00156C68"/>
    <w:rsid w:val="001607AD"/>
    <w:rsid w:val="001620B6"/>
    <w:rsid w:val="00174987"/>
    <w:rsid w:val="001775C2"/>
    <w:rsid w:val="001776A9"/>
    <w:rsid w:val="00177EEA"/>
    <w:rsid w:val="00180418"/>
    <w:rsid w:val="001837F0"/>
    <w:rsid w:val="0018534E"/>
    <w:rsid w:val="0018547F"/>
    <w:rsid w:val="0018663A"/>
    <w:rsid w:val="0019491E"/>
    <w:rsid w:val="001966A0"/>
    <w:rsid w:val="001A3047"/>
    <w:rsid w:val="001A6021"/>
    <w:rsid w:val="001A6323"/>
    <w:rsid w:val="001B021A"/>
    <w:rsid w:val="001B2135"/>
    <w:rsid w:val="001B2B6D"/>
    <w:rsid w:val="001C0774"/>
    <w:rsid w:val="001C662A"/>
    <w:rsid w:val="001C716D"/>
    <w:rsid w:val="001D5816"/>
    <w:rsid w:val="001E4AE8"/>
    <w:rsid w:val="001E689C"/>
    <w:rsid w:val="001F475C"/>
    <w:rsid w:val="001F4FCE"/>
    <w:rsid w:val="0021239B"/>
    <w:rsid w:val="002176F2"/>
    <w:rsid w:val="00221945"/>
    <w:rsid w:val="00221F1D"/>
    <w:rsid w:val="00226E4C"/>
    <w:rsid w:val="00230C63"/>
    <w:rsid w:val="002429AD"/>
    <w:rsid w:val="00242CED"/>
    <w:rsid w:val="002476DD"/>
    <w:rsid w:val="00253EF2"/>
    <w:rsid w:val="00265C41"/>
    <w:rsid w:val="00274B60"/>
    <w:rsid w:val="00282DE2"/>
    <w:rsid w:val="0029372E"/>
    <w:rsid w:val="00297977"/>
    <w:rsid w:val="002A03EE"/>
    <w:rsid w:val="002A32C6"/>
    <w:rsid w:val="002A52A3"/>
    <w:rsid w:val="002A61E2"/>
    <w:rsid w:val="002A6303"/>
    <w:rsid w:val="002B0B03"/>
    <w:rsid w:val="002B52C9"/>
    <w:rsid w:val="002C0173"/>
    <w:rsid w:val="002C4F25"/>
    <w:rsid w:val="002C669F"/>
    <w:rsid w:val="002C7A85"/>
    <w:rsid w:val="002D294E"/>
    <w:rsid w:val="002D44D3"/>
    <w:rsid w:val="002D5BEB"/>
    <w:rsid w:val="002D6229"/>
    <w:rsid w:val="002D7832"/>
    <w:rsid w:val="002D7C0B"/>
    <w:rsid w:val="002F4522"/>
    <w:rsid w:val="003027DC"/>
    <w:rsid w:val="00304022"/>
    <w:rsid w:val="0031722F"/>
    <w:rsid w:val="00322A7C"/>
    <w:rsid w:val="00324377"/>
    <w:rsid w:val="003253A3"/>
    <w:rsid w:val="0032544B"/>
    <w:rsid w:val="003300F4"/>
    <w:rsid w:val="00330798"/>
    <w:rsid w:val="00332A4E"/>
    <w:rsid w:val="00335C8E"/>
    <w:rsid w:val="00337D71"/>
    <w:rsid w:val="00342EF2"/>
    <w:rsid w:val="003459D3"/>
    <w:rsid w:val="003475E9"/>
    <w:rsid w:val="00352627"/>
    <w:rsid w:val="00352C62"/>
    <w:rsid w:val="0035691E"/>
    <w:rsid w:val="00367876"/>
    <w:rsid w:val="00370991"/>
    <w:rsid w:val="0037290F"/>
    <w:rsid w:val="00372E34"/>
    <w:rsid w:val="00373057"/>
    <w:rsid w:val="00384FD2"/>
    <w:rsid w:val="00390AE1"/>
    <w:rsid w:val="00391444"/>
    <w:rsid w:val="003A1EE5"/>
    <w:rsid w:val="003B4F17"/>
    <w:rsid w:val="003C1219"/>
    <w:rsid w:val="003C6F1B"/>
    <w:rsid w:val="003C6FFA"/>
    <w:rsid w:val="003D2B72"/>
    <w:rsid w:val="003E0F2E"/>
    <w:rsid w:val="003E48F7"/>
    <w:rsid w:val="003E673F"/>
    <w:rsid w:val="00412B1E"/>
    <w:rsid w:val="004165D4"/>
    <w:rsid w:val="00421450"/>
    <w:rsid w:val="00426CD9"/>
    <w:rsid w:val="00427F7A"/>
    <w:rsid w:val="00434E44"/>
    <w:rsid w:val="00436132"/>
    <w:rsid w:val="00444697"/>
    <w:rsid w:val="00446B4E"/>
    <w:rsid w:val="00454C6F"/>
    <w:rsid w:val="0046316E"/>
    <w:rsid w:val="00465E44"/>
    <w:rsid w:val="00466DE5"/>
    <w:rsid w:val="0047074B"/>
    <w:rsid w:val="00470BBA"/>
    <w:rsid w:val="0047382A"/>
    <w:rsid w:val="004822F6"/>
    <w:rsid w:val="004934C9"/>
    <w:rsid w:val="00494D34"/>
    <w:rsid w:val="004954AE"/>
    <w:rsid w:val="00495F7E"/>
    <w:rsid w:val="00496D6B"/>
    <w:rsid w:val="004A3D94"/>
    <w:rsid w:val="004A6103"/>
    <w:rsid w:val="004B154D"/>
    <w:rsid w:val="004B43A2"/>
    <w:rsid w:val="004B76AA"/>
    <w:rsid w:val="004C2E32"/>
    <w:rsid w:val="004C59B7"/>
    <w:rsid w:val="004C7205"/>
    <w:rsid w:val="004D2C06"/>
    <w:rsid w:val="004E0F54"/>
    <w:rsid w:val="004E20F3"/>
    <w:rsid w:val="00505A85"/>
    <w:rsid w:val="00520AA6"/>
    <w:rsid w:val="005222AA"/>
    <w:rsid w:val="0053213D"/>
    <w:rsid w:val="00532359"/>
    <w:rsid w:val="00532B5A"/>
    <w:rsid w:val="00533304"/>
    <w:rsid w:val="00541486"/>
    <w:rsid w:val="00547AE2"/>
    <w:rsid w:val="00554698"/>
    <w:rsid w:val="005645A6"/>
    <w:rsid w:val="005663A2"/>
    <w:rsid w:val="00584674"/>
    <w:rsid w:val="0058639B"/>
    <w:rsid w:val="00586ECC"/>
    <w:rsid w:val="005904A3"/>
    <w:rsid w:val="00592445"/>
    <w:rsid w:val="00594624"/>
    <w:rsid w:val="00596101"/>
    <w:rsid w:val="005B0901"/>
    <w:rsid w:val="005B51BB"/>
    <w:rsid w:val="005B548D"/>
    <w:rsid w:val="005C2328"/>
    <w:rsid w:val="005C62DB"/>
    <w:rsid w:val="005D02CB"/>
    <w:rsid w:val="005D5D2D"/>
    <w:rsid w:val="005D79A8"/>
    <w:rsid w:val="005D7C37"/>
    <w:rsid w:val="005E1AE7"/>
    <w:rsid w:val="005E34F7"/>
    <w:rsid w:val="005E71A1"/>
    <w:rsid w:val="005F0893"/>
    <w:rsid w:val="006035AD"/>
    <w:rsid w:val="00614DF0"/>
    <w:rsid w:val="00617AFB"/>
    <w:rsid w:val="00620AC8"/>
    <w:rsid w:val="00634F34"/>
    <w:rsid w:val="00641408"/>
    <w:rsid w:val="00644D9F"/>
    <w:rsid w:val="00652642"/>
    <w:rsid w:val="0065285A"/>
    <w:rsid w:val="00656FDF"/>
    <w:rsid w:val="0066075B"/>
    <w:rsid w:val="00666EDA"/>
    <w:rsid w:val="006711E0"/>
    <w:rsid w:val="00674086"/>
    <w:rsid w:val="006757F3"/>
    <w:rsid w:val="00677756"/>
    <w:rsid w:val="00681ACA"/>
    <w:rsid w:val="00691791"/>
    <w:rsid w:val="0069365A"/>
    <w:rsid w:val="006A5262"/>
    <w:rsid w:val="006B394E"/>
    <w:rsid w:val="006B45DD"/>
    <w:rsid w:val="006B4BE0"/>
    <w:rsid w:val="006C56DD"/>
    <w:rsid w:val="006C78E3"/>
    <w:rsid w:val="006D1AB9"/>
    <w:rsid w:val="006D7A61"/>
    <w:rsid w:val="006D7AF3"/>
    <w:rsid w:val="006D7F23"/>
    <w:rsid w:val="006F0B31"/>
    <w:rsid w:val="006F2A90"/>
    <w:rsid w:val="006F3228"/>
    <w:rsid w:val="0071068E"/>
    <w:rsid w:val="00710A80"/>
    <w:rsid w:val="00712EFF"/>
    <w:rsid w:val="00717071"/>
    <w:rsid w:val="0072103B"/>
    <w:rsid w:val="00721A07"/>
    <w:rsid w:val="00724B93"/>
    <w:rsid w:val="007342E1"/>
    <w:rsid w:val="00736737"/>
    <w:rsid w:val="00737B70"/>
    <w:rsid w:val="007411B8"/>
    <w:rsid w:val="00760446"/>
    <w:rsid w:val="00770CA3"/>
    <w:rsid w:val="00781954"/>
    <w:rsid w:val="0079013D"/>
    <w:rsid w:val="00791221"/>
    <w:rsid w:val="007960E1"/>
    <w:rsid w:val="00796D3B"/>
    <w:rsid w:val="007B2A27"/>
    <w:rsid w:val="007B6D25"/>
    <w:rsid w:val="007B6D63"/>
    <w:rsid w:val="007C50CD"/>
    <w:rsid w:val="007D3FA2"/>
    <w:rsid w:val="007E345E"/>
    <w:rsid w:val="007E65FD"/>
    <w:rsid w:val="007F1BD6"/>
    <w:rsid w:val="008019CE"/>
    <w:rsid w:val="00801F72"/>
    <w:rsid w:val="00804A44"/>
    <w:rsid w:val="00814342"/>
    <w:rsid w:val="00822A73"/>
    <w:rsid w:val="00825645"/>
    <w:rsid w:val="00827435"/>
    <w:rsid w:val="00832AA1"/>
    <w:rsid w:val="008454C1"/>
    <w:rsid w:val="00850E80"/>
    <w:rsid w:val="00854D1D"/>
    <w:rsid w:val="00855487"/>
    <w:rsid w:val="00855761"/>
    <w:rsid w:val="00856CFC"/>
    <w:rsid w:val="008630F9"/>
    <w:rsid w:val="0087112C"/>
    <w:rsid w:val="008730A8"/>
    <w:rsid w:val="00880D98"/>
    <w:rsid w:val="00882FF4"/>
    <w:rsid w:val="008859C0"/>
    <w:rsid w:val="0088607E"/>
    <w:rsid w:val="00891258"/>
    <w:rsid w:val="0089365B"/>
    <w:rsid w:val="008970B3"/>
    <w:rsid w:val="008A649C"/>
    <w:rsid w:val="008B0AC7"/>
    <w:rsid w:val="008B1C6E"/>
    <w:rsid w:val="008B6468"/>
    <w:rsid w:val="008B667D"/>
    <w:rsid w:val="008C4A40"/>
    <w:rsid w:val="008D045F"/>
    <w:rsid w:val="008D4FF4"/>
    <w:rsid w:val="008D6CA4"/>
    <w:rsid w:val="008E722D"/>
    <w:rsid w:val="008F26F2"/>
    <w:rsid w:val="00901491"/>
    <w:rsid w:val="00905A9E"/>
    <w:rsid w:val="00907C4E"/>
    <w:rsid w:val="00916F91"/>
    <w:rsid w:val="009215D3"/>
    <w:rsid w:val="009232BC"/>
    <w:rsid w:val="00924EAF"/>
    <w:rsid w:val="00931F70"/>
    <w:rsid w:val="009353AC"/>
    <w:rsid w:val="00936997"/>
    <w:rsid w:val="00937777"/>
    <w:rsid w:val="0094001E"/>
    <w:rsid w:val="0094008C"/>
    <w:rsid w:val="0094081D"/>
    <w:rsid w:val="0095018B"/>
    <w:rsid w:val="00953D77"/>
    <w:rsid w:val="00956387"/>
    <w:rsid w:val="00962EDC"/>
    <w:rsid w:val="00971D07"/>
    <w:rsid w:val="0097232C"/>
    <w:rsid w:val="009757E3"/>
    <w:rsid w:val="009774D8"/>
    <w:rsid w:val="00981E9B"/>
    <w:rsid w:val="009871CC"/>
    <w:rsid w:val="009A5DB4"/>
    <w:rsid w:val="009C77A2"/>
    <w:rsid w:val="009C7F19"/>
    <w:rsid w:val="009D004A"/>
    <w:rsid w:val="009D0729"/>
    <w:rsid w:val="009D186F"/>
    <w:rsid w:val="009E624F"/>
    <w:rsid w:val="009F1E08"/>
    <w:rsid w:val="009F2B17"/>
    <w:rsid w:val="00A0152B"/>
    <w:rsid w:val="00A05B84"/>
    <w:rsid w:val="00A05CC9"/>
    <w:rsid w:val="00A12A92"/>
    <w:rsid w:val="00A1618D"/>
    <w:rsid w:val="00A206C1"/>
    <w:rsid w:val="00A5025F"/>
    <w:rsid w:val="00A5121C"/>
    <w:rsid w:val="00A565D1"/>
    <w:rsid w:val="00A57BC6"/>
    <w:rsid w:val="00A606F9"/>
    <w:rsid w:val="00A74B69"/>
    <w:rsid w:val="00A75A2B"/>
    <w:rsid w:val="00A838B0"/>
    <w:rsid w:val="00A91EBA"/>
    <w:rsid w:val="00A92723"/>
    <w:rsid w:val="00A92CC0"/>
    <w:rsid w:val="00A97CFC"/>
    <w:rsid w:val="00AA11A0"/>
    <w:rsid w:val="00AA6363"/>
    <w:rsid w:val="00AB3370"/>
    <w:rsid w:val="00AB3E21"/>
    <w:rsid w:val="00AB422A"/>
    <w:rsid w:val="00AB4CB4"/>
    <w:rsid w:val="00AB7120"/>
    <w:rsid w:val="00AB775A"/>
    <w:rsid w:val="00AB7B81"/>
    <w:rsid w:val="00AC1A22"/>
    <w:rsid w:val="00AC2915"/>
    <w:rsid w:val="00AC5451"/>
    <w:rsid w:val="00AD01AF"/>
    <w:rsid w:val="00AD1EBF"/>
    <w:rsid w:val="00AD42AF"/>
    <w:rsid w:val="00AE23BF"/>
    <w:rsid w:val="00AF2785"/>
    <w:rsid w:val="00AF3B22"/>
    <w:rsid w:val="00B032A9"/>
    <w:rsid w:val="00B04A34"/>
    <w:rsid w:val="00B106E0"/>
    <w:rsid w:val="00B21C7E"/>
    <w:rsid w:val="00B21DFF"/>
    <w:rsid w:val="00B27664"/>
    <w:rsid w:val="00B307B0"/>
    <w:rsid w:val="00B3621F"/>
    <w:rsid w:val="00B40AF1"/>
    <w:rsid w:val="00B52FD6"/>
    <w:rsid w:val="00B60552"/>
    <w:rsid w:val="00B6170B"/>
    <w:rsid w:val="00B65ACB"/>
    <w:rsid w:val="00B71D30"/>
    <w:rsid w:val="00B77333"/>
    <w:rsid w:val="00B804A4"/>
    <w:rsid w:val="00B825FE"/>
    <w:rsid w:val="00B858A1"/>
    <w:rsid w:val="00BB1548"/>
    <w:rsid w:val="00BB58C2"/>
    <w:rsid w:val="00BD79AE"/>
    <w:rsid w:val="00BE3454"/>
    <w:rsid w:val="00BF7D70"/>
    <w:rsid w:val="00C1035C"/>
    <w:rsid w:val="00C23FD7"/>
    <w:rsid w:val="00C241AE"/>
    <w:rsid w:val="00C30D63"/>
    <w:rsid w:val="00C32174"/>
    <w:rsid w:val="00C3723D"/>
    <w:rsid w:val="00C61FBD"/>
    <w:rsid w:val="00C64F20"/>
    <w:rsid w:val="00C674D5"/>
    <w:rsid w:val="00C808D7"/>
    <w:rsid w:val="00C80E7B"/>
    <w:rsid w:val="00C813C2"/>
    <w:rsid w:val="00C83C48"/>
    <w:rsid w:val="00C94F45"/>
    <w:rsid w:val="00CA2747"/>
    <w:rsid w:val="00CA6B60"/>
    <w:rsid w:val="00CB636C"/>
    <w:rsid w:val="00CC0A7E"/>
    <w:rsid w:val="00CC37CA"/>
    <w:rsid w:val="00CC4266"/>
    <w:rsid w:val="00CC7212"/>
    <w:rsid w:val="00CE522A"/>
    <w:rsid w:val="00CE6E20"/>
    <w:rsid w:val="00CF2656"/>
    <w:rsid w:val="00CF2DD1"/>
    <w:rsid w:val="00CF30DC"/>
    <w:rsid w:val="00D00E29"/>
    <w:rsid w:val="00D017A7"/>
    <w:rsid w:val="00D0362D"/>
    <w:rsid w:val="00D071AF"/>
    <w:rsid w:val="00D07AB2"/>
    <w:rsid w:val="00D1106D"/>
    <w:rsid w:val="00D224A2"/>
    <w:rsid w:val="00D24081"/>
    <w:rsid w:val="00D25FF1"/>
    <w:rsid w:val="00D27BB7"/>
    <w:rsid w:val="00D30389"/>
    <w:rsid w:val="00D34232"/>
    <w:rsid w:val="00D36263"/>
    <w:rsid w:val="00D41156"/>
    <w:rsid w:val="00D448E0"/>
    <w:rsid w:val="00D561E1"/>
    <w:rsid w:val="00D56EC5"/>
    <w:rsid w:val="00D576AD"/>
    <w:rsid w:val="00D63F43"/>
    <w:rsid w:val="00D64264"/>
    <w:rsid w:val="00D661B0"/>
    <w:rsid w:val="00D7126F"/>
    <w:rsid w:val="00D71E1F"/>
    <w:rsid w:val="00D72F0F"/>
    <w:rsid w:val="00D74C35"/>
    <w:rsid w:val="00D80065"/>
    <w:rsid w:val="00D80AA9"/>
    <w:rsid w:val="00D8264E"/>
    <w:rsid w:val="00DA17C7"/>
    <w:rsid w:val="00DB401D"/>
    <w:rsid w:val="00DB5F3E"/>
    <w:rsid w:val="00DD4C5E"/>
    <w:rsid w:val="00DD5ECB"/>
    <w:rsid w:val="00DE26D9"/>
    <w:rsid w:val="00DE2717"/>
    <w:rsid w:val="00DE5A20"/>
    <w:rsid w:val="00DE6F26"/>
    <w:rsid w:val="00DF2081"/>
    <w:rsid w:val="00DF3272"/>
    <w:rsid w:val="00DF4E49"/>
    <w:rsid w:val="00DF649D"/>
    <w:rsid w:val="00DF7498"/>
    <w:rsid w:val="00E057E7"/>
    <w:rsid w:val="00E068AD"/>
    <w:rsid w:val="00E1697F"/>
    <w:rsid w:val="00E21EC2"/>
    <w:rsid w:val="00E27BCD"/>
    <w:rsid w:val="00E27C04"/>
    <w:rsid w:val="00E37767"/>
    <w:rsid w:val="00E54258"/>
    <w:rsid w:val="00E60BD6"/>
    <w:rsid w:val="00E75BAD"/>
    <w:rsid w:val="00E83DCB"/>
    <w:rsid w:val="00EB1B3A"/>
    <w:rsid w:val="00EB3AB8"/>
    <w:rsid w:val="00EB6A25"/>
    <w:rsid w:val="00EC243A"/>
    <w:rsid w:val="00EC3C6C"/>
    <w:rsid w:val="00EC3D64"/>
    <w:rsid w:val="00EC764A"/>
    <w:rsid w:val="00EE2523"/>
    <w:rsid w:val="00EE34D8"/>
    <w:rsid w:val="00EF08A7"/>
    <w:rsid w:val="00EF2B66"/>
    <w:rsid w:val="00EF4E65"/>
    <w:rsid w:val="00EF5149"/>
    <w:rsid w:val="00F0180A"/>
    <w:rsid w:val="00F02880"/>
    <w:rsid w:val="00F07B49"/>
    <w:rsid w:val="00F1032E"/>
    <w:rsid w:val="00F14042"/>
    <w:rsid w:val="00F238EA"/>
    <w:rsid w:val="00F27438"/>
    <w:rsid w:val="00F30AD2"/>
    <w:rsid w:val="00F35B8F"/>
    <w:rsid w:val="00F3749E"/>
    <w:rsid w:val="00F37ED5"/>
    <w:rsid w:val="00F40050"/>
    <w:rsid w:val="00F40EEE"/>
    <w:rsid w:val="00F42C90"/>
    <w:rsid w:val="00F5206F"/>
    <w:rsid w:val="00F52B36"/>
    <w:rsid w:val="00F5650E"/>
    <w:rsid w:val="00F6133C"/>
    <w:rsid w:val="00F66E39"/>
    <w:rsid w:val="00F8593F"/>
    <w:rsid w:val="00F90DD9"/>
    <w:rsid w:val="00F92E60"/>
    <w:rsid w:val="00F95D0F"/>
    <w:rsid w:val="00F95DC9"/>
    <w:rsid w:val="00F977CB"/>
    <w:rsid w:val="00F97CFD"/>
    <w:rsid w:val="00FA3EB6"/>
    <w:rsid w:val="00FA4DC0"/>
    <w:rsid w:val="00FA735A"/>
    <w:rsid w:val="00FB1F82"/>
    <w:rsid w:val="00FB2A5E"/>
    <w:rsid w:val="00FC0EC2"/>
    <w:rsid w:val="00FC2D3B"/>
    <w:rsid w:val="00FD03BC"/>
    <w:rsid w:val="00FD0464"/>
    <w:rsid w:val="00FE3E34"/>
    <w:rsid w:val="00FF624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5DE7A9A-E357-464A-941E-08B4C9E16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7832"/>
    <w:pPr>
      <w:spacing w:after="0" w:line="360" w:lineRule="auto"/>
      <w:jc w:val="both"/>
    </w:pPr>
    <w:rPr>
      <w:rFonts w:ascii="Times New Roman" w:eastAsiaTheme="minorEastAsia" w:hAnsi="Times New Roman"/>
      <w:color w:val="000000" w:themeColor="text1"/>
      <w:sz w:val="24"/>
      <w:szCs w:val="24"/>
      <w:lang w:val="en-AU"/>
    </w:rPr>
  </w:style>
  <w:style w:type="paragraph" w:styleId="Heading1">
    <w:name w:val="heading 1"/>
    <w:basedOn w:val="Normal"/>
    <w:next w:val="Normal"/>
    <w:link w:val="Heading1Char"/>
    <w:autoRedefine/>
    <w:uiPriority w:val="9"/>
    <w:qFormat/>
    <w:rsid w:val="00C94F45"/>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494D34"/>
    <w:pPr>
      <w:keepNext/>
      <w:keepLines/>
      <w:spacing w:before="200"/>
      <w:outlineLvl w:val="1"/>
    </w:pPr>
    <w:rPr>
      <w:rFonts w:eastAsiaTheme="majorEastAsia" w:cstheme="majorBidi"/>
      <w:b/>
      <w:bCs/>
      <w:color w:val="000000"/>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F45"/>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494D34"/>
    <w:rPr>
      <w:rFonts w:ascii="Times New Roman" w:eastAsiaTheme="majorEastAsia" w:hAnsi="Times New Roman" w:cstheme="majorBidi"/>
      <w:b/>
      <w:bCs/>
      <w:color w:val="000000"/>
      <w:sz w:val="24"/>
      <w:szCs w:val="27"/>
      <w:lang w:val="en-AU"/>
    </w:rPr>
  </w:style>
  <w:style w:type="paragraph" w:styleId="Title">
    <w:name w:val="Title"/>
    <w:basedOn w:val="Normal"/>
    <w:next w:val="Normal"/>
    <w:link w:val="TitleChar"/>
    <w:autoRedefine/>
    <w:uiPriority w:val="10"/>
    <w:qFormat/>
    <w:rsid w:val="00D661B0"/>
    <w:pPr>
      <w:pBdr>
        <w:bottom w:val="single" w:sz="8" w:space="4" w:color="4F81BD" w:themeColor="accent1"/>
      </w:pBdr>
      <w:spacing w:after="300"/>
      <w:contextualSpacing/>
      <w:jc w:val="center"/>
    </w:pPr>
    <w:rPr>
      <w:rFonts w:eastAsiaTheme="majorEastAsia" w:cstheme="majorBidi"/>
      <w:b/>
      <w:color w:val="1F497D" w:themeColor="text2"/>
      <w:spacing w:val="5"/>
      <w:kern w:val="28"/>
      <w:sz w:val="36"/>
      <w:szCs w:val="52"/>
      <w:lang w:val="en-GB"/>
    </w:rPr>
  </w:style>
  <w:style w:type="character" w:customStyle="1" w:styleId="TitleChar">
    <w:name w:val="Title Char"/>
    <w:basedOn w:val="DefaultParagraphFont"/>
    <w:link w:val="Title"/>
    <w:uiPriority w:val="10"/>
    <w:rsid w:val="00D661B0"/>
    <w:rPr>
      <w:rFonts w:ascii="Times New Roman" w:eastAsiaTheme="majorEastAsia" w:hAnsi="Times New Roman" w:cstheme="majorBidi"/>
      <w:b/>
      <w:color w:val="1F497D" w:themeColor="text2"/>
      <w:spacing w:val="5"/>
      <w:kern w:val="28"/>
      <w:sz w:val="36"/>
      <w:szCs w:val="52"/>
    </w:rPr>
  </w:style>
  <w:style w:type="paragraph" w:styleId="Header">
    <w:name w:val="header"/>
    <w:basedOn w:val="Normal"/>
    <w:link w:val="HeaderChar"/>
    <w:uiPriority w:val="99"/>
    <w:semiHidden/>
    <w:unhideWhenUsed/>
    <w:rsid w:val="00125E6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25E6D"/>
    <w:rPr>
      <w:rFonts w:ascii="Times New Roman" w:eastAsiaTheme="minorEastAsia" w:hAnsi="Times New Roman"/>
      <w:color w:val="000000" w:themeColor="text1"/>
      <w:sz w:val="24"/>
      <w:szCs w:val="24"/>
      <w:lang w:val="en-AU"/>
    </w:rPr>
  </w:style>
  <w:style w:type="paragraph" w:styleId="Footer">
    <w:name w:val="footer"/>
    <w:basedOn w:val="Normal"/>
    <w:link w:val="FooterChar"/>
    <w:uiPriority w:val="99"/>
    <w:unhideWhenUsed/>
    <w:rsid w:val="00125E6D"/>
    <w:pPr>
      <w:tabs>
        <w:tab w:val="center" w:pos="4513"/>
        <w:tab w:val="right" w:pos="9026"/>
      </w:tabs>
      <w:spacing w:line="240" w:lineRule="auto"/>
    </w:pPr>
  </w:style>
  <w:style w:type="character" w:customStyle="1" w:styleId="FooterChar">
    <w:name w:val="Footer Char"/>
    <w:basedOn w:val="DefaultParagraphFont"/>
    <w:link w:val="Footer"/>
    <w:uiPriority w:val="99"/>
    <w:rsid w:val="00125E6D"/>
    <w:rPr>
      <w:rFonts w:ascii="Times New Roman" w:eastAsiaTheme="minorEastAsia" w:hAnsi="Times New Roman"/>
      <w:color w:val="000000" w:themeColor="text1"/>
      <w:sz w:val="24"/>
      <w:szCs w:val="24"/>
      <w:lang w:val="en-AU"/>
    </w:rPr>
  </w:style>
  <w:style w:type="table" w:styleId="TableGrid">
    <w:name w:val="Table Grid"/>
    <w:basedOn w:val="TableNormal"/>
    <w:uiPriority w:val="59"/>
    <w:rsid w:val="00796D3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B04A3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B04A34"/>
    <w:pPr>
      <w:spacing w:after="100"/>
    </w:pPr>
  </w:style>
  <w:style w:type="paragraph" w:styleId="TOC2">
    <w:name w:val="toc 2"/>
    <w:basedOn w:val="Normal"/>
    <w:next w:val="Normal"/>
    <w:autoRedefine/>
    <w:uiPriority w:val="39"/>
    <w:unhideWhenUsed/>
    <w:rsid w:val="00B04A34"/>
    <w:pPr>
      <w:spacing w:after="100"/>
      <w:ind w:left="240"/>
    </w:pPr>
  </w:style>
  <w:style w:type="character" w:styleId="Hyperlink">
    <w:name w:val="Hyperlink"/>
    <w:basedOn w:val="DefaultParagraphFont"/>
    <w:uiPriority w:val="99"/>
    <w:unhideWhenUsed/>
    <w:rsid w:val="00B04A34"/>
    <w:rPr>
      <w:color w:val="0000FF" w:themeColor="hyperlink"/>
      <w:u w:val="single"/>
    </w:rPr>
  </w:style>
  <w:style w:type="paragraph" w:styleId="BalloonText">
    <w:name w:val="Balloon Text"/>
    <w:basedOn w:val="Normal"/>
    <w:link w:val="BalloonTextChar"/>
    <w:uiPriority w:val="99"/>
    <w:semiHidden/>
    <w:unhideWhenUsed/>
    <w:rsid w:val="00B04A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A34"/>
    <w:rPr>
      <w:rFonts w:ascii="Tahoma" w:eastAsiaTheme="minorEastAsia" w:hAnsi="Tahoma" w:cs="Tahoma"/>
      <w:color w:val="000000" w:themeColor="text1"/>
      <w:sz w:val="16"/>
      <w:szCs w:val="16"/>
      <w:lang w:val="en-AU"/>
    </w:rPr>
  </w:style>
  <w:style w:type="paragraph" w:styleId="ListParagraph">
    <w:name w:val="List Paragraph"/>
    <w:basedOn w:val="Normal"/>
    <w:uiPriority w:val="34"/>
    <w:qFormat/>
    <w:rsid w:val="0058639B"/>
    <w:pPr>
      <w:ind w:left="720"/>
      <w:contextualSpacing/>
    </w:pPr>
  </w:style>
  <w:style w:type="character" w:styleId="CommentReference">
    <w:name w:val="annotation reference"/>
    <w:basedOn w:val="DefaultParagraphFont"/>
    <w:uiPriority w:val="99"/>
    <w:semiHidden/>
    <w:unhideWhenUsed/>
    <w:rsid w:val="001775C2"/>
    <w:rPr>
      <w:sz w:val="16"/>
      <w:szCs w:val="16"/>
    </w:rPr>
  </w:style>
  <w:style w:type="paragraph" w:styleId="CommentText">
    <w:name w:val="annotation text"/>
    <w:basedOn w:val="Normal"/>
    <w:link w:val="CommentTextChar"/>
    <w:uiPriority w:val="99"/>
    <w:unhideWhenUsed/>
    <w:rsid w:val="001775C2"/>
    <w:pPr>
      <w:spacing w:line="240" w:lineRule="auto"/>
    </w:pPr>
    <w:rPr>
      <w:sz w:val="20"/>
      <w:szCs w:val="20"/>
    </w:rPr>
  </w:style>
  <w:style w:type="character" w:customStyle="1" w:styleId="CommentTextChar">
    <w:name w:val="Comment Text Char"/>
    <w:basedOn w:val="DefaultParagraphFont"/>
    <w:link w:val="CommentText"/>
    <w:uiPriority w:val="99"/>
    <w:rsid w:val="001775C2"/>
    <w:rPr>
      <w:rFonts w:ascii="Times New Roman" w:eastAsiaTheme="minorEastAsia" w:hAnsi="Times New Roman"/>
      <w:color w:val="000000" w:themeColor="text1"/>
      <w:sz w:val="20"/>
      <w:szCs w:val="20"/>
      <w:lang w:val="en-AU"/>
    </w:rPr>
  </w:style>
  <w:style w:type="paragraph" w:styleId="CommentSubject">
    <w:name w:val="annotation subject"/>
    <w:basedOn w:val="CommentText"/>
    <w:next w:val="CommentText"/>
    <w:link w:val="CommentSubjectChar"/>
    <w:uiPriority w:val="99"/>
    <w:semiHidden/>
    <w:unhideWhenUsed/>
    <w:rsid w:val="001775C2"/>
    <w:rPr>
      <w:b/>
      <w:bCs/>
    </w:rPr>
  </w:style>
  <w:style w:type="character" w:customStyle="1" w:styleId="CommentSubjectChar">
    <w:name w:val="Comment Subject Char"/>
    <w:basedOn w:val="CommentTextChar"/>
    <w:link w:val="CommentSubject"/>
    <w:uiPriority w:val="99"/>
    <w:semiHidden/>
    <w:rsid w:val="001775C2"/>
    <w:rPr>
      <w:rFonts w:ascii="Times New Roman" w:eastAsiaTheme="minorEastAsia" w:hAnsi="Times New Roman"/>
      <w:b/>
      <w:bCs/>
      <w:color w:val="000000" w:themeColor="text1"/>
      <w:sz w:val="20"/>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3B00DB-628F-4563-9E6F-50FDE9E75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3541</Words>
  <Characters>20184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Sunny Sen</dc:creator>
  <cp:lastModifiedBy>Nirav Patel</cp:lastModifiedBy>
  <cp:revision>2</cp:revision>
  <dcterms:created xsi:type="dcterms:W3CDTF">2023-08-24T22:01:00Z</dcterms:created>
  <dcterms:modified xsi:type="dcterms:W3CDTF">2023-08-24T22:01:00Z</dcterms:modified>
</cp:coreProperties>
</file>