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jc w:val="both"/>
        <w:rPr>
          <w:rFonts w:ascii="Arial" w:hAnsi="Arial" w:cs="Arial"/>
          <w:sz w:val="40"/>
          <w:szCs w:val="40"/>
          <w:lang w:val="en-US"/>
        </w:rPr>
      </w:pPr>
    </w:p>
    <w:p w14:paraId="76F08238" w14:textId="77777777" w:rsidR="00230935" w:rsidRDefault="00230935" w:rsidP="00230935">
      <w:pPr>
        <w:jc w:val="both"/>
        <w:rPr>
          <w:rFonts w:ascii="Arial" w:hAnsi="Arial" w:cs="Arial"/>
          <w:sz w:val="40"/>
          <w:szCs w:val="40"/>
          <w:lang w:val="en-US"/>
        </w:rPr>
      </w:pPr>
    </w:p>
    <w:p w14:paraId="21E6908B" w14:textId="555347A6" w:rsidR="0005771F" w:rsidRPr="00230935" w:rsidRDefault="0005771F" w:rsidP="00230935">
      <w:pPr>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line="276" w:lineRule="auto"/>
        <w:jc w:val="both"/>
        <w:rPr>
          <w:rFonts w:ascii="Arial" w:hAnsi="Arial" w:cs="Arial"/>
          <w:sz w:val="48"/>
          <w:szCs w:val="48"/>
          <w:lang w:val="en-US"/>
        </w:rPr>
      </w:pPr>
    </w:p>
    <w:p w14:paraId="613B7B52" w14:textId="4E6F6D3C" w:rsidR="0005771F" w:rsidRPr="00230935" w:rsidRDefault="00230935" w:rsidP="00230935">
      <w:pPr>
        <w:spacing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EE9EB4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A96705">
        <w:rPr>
          <w:rFonts w:ascii="Arial" w:hAnsi="Arial" w:cs="Arial"/>
          <w:sz w:val="40"/>
          <w:szCs w:val="40"/>
          <w:lang w:val="en-US"/>
        </w:rPr>
        <w:t>Mouna</w:t>
      </w:r>
      <w:r w:rsidR="00D61FCD">
        <w:rPr>
          <w:rFonts w:ascii="Arial" w:hAnsi="Arial" w:cs="Arial"/>
          <w:sz w:val="40"/>
          <w:szCs w:val="40"/>
          <w:lang w:val="en-US"/>
        </w:rPr>
        <w:t xml:space="preserve"> tazarni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AE1C78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D61FCD">
        <w:rPr>
          <w:rFonts w:ascii="Arial" w:hAnsi="Arial" w:cs="Arial"/>
          <w:sz w:val="40"/>
          <w:szCs w:val="40"/>
          <w:lang w:val="en-US"/>
        </w:rPr>
        <w:t>2508292</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39834D41"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lang w:val="en-US"/>
        </w:rPr>
      </w:pPr>
      <w:r w:rsidRPr="00B244A8">
        <w:rPr>
          <w:rFonts w:ascii="Arial" w:hAnsi="Arial" w:cs="Arial"/>
          <w:color w:val="auto"/>
          <w:lang w:val="en-US"/>
        </w:rPr>
        <w:t>Two Alternative Solutions</w:t>
      </w:r>
      <w:r w:rsidR="007927FD">
        <w:rPr>
          <w:rFonts w:ascii="Arial" w:hAnsi="Arial" w:cs="Arial"/>
          <w:color w:val="auto"/>
          <w:lang w:val="en-US"/>
        </w:rPr>
        <w:t>………………………………………</w:t>
      </w:r>
      <w:r w:rsidR="008102B6">
        <w:rPr>
          <w:rFonts w:ascii="Arial" w:hAnsi="Arial" w:cs="Arial"/>
          <w:color w:val="auto"/>
          <w:lang w:val="en-US"/>
        </w:rPr>
        <w:t>…………...</w:t>
      </w:r>
      <w:r w:rsidR="00480CA6">
        <w:rPr>
          <w:rFonts w:ascii="Arial" w:hAnsi="Arial" w:cs="Arial"/>
          <w:color w:val="auto"/>
          <w:lang w:val="en-US"/>
        </w:rPr>
        <w:t>…</w:t>
      </w:r>
      <w:r w:rsidR="007927FD">
        <w:rPr>
          <w:rFonts w:ascii="Arial" w:hAnsi="Arial" w:cs="Arial"/>
          <w:color w:val="auto"/>
          <w:lang w:val="en-US"/>
        </w:rPr>
        <w:t>…</w:t>
      </w:r>
      <w:r w:rsidR="00480CA6">
        <w:rPr>
          <w:rFonts w:ascii="Arial" w:hAnsi="Arial" w:cs="Arial"/>
          <w:color w:val="auto"/>
          <w:lang w:val="en-US"/>
        </w:rPr>
        <w:t>...3</w:t>
      </w:r>
    </w:p>
    <w:p w14:paraId="4D2D04F6" w14:textId="58A502B7" w:rsidR="00B244A8" w:rsidRPr="00B244A8" w:rsidRDefault="00B244A8" w:rsidP="00B244A8">
      <w:pPr>
        <w:pStyle w:val="Heading1"/>
        <w:rPr>
          <w:rFonts w:ascii="Arial" w:hAnsi="Arial" w:cs="Arial"/>
          <w:color w:val="auto"/>
          <w:lang w:val="en-US"/>
        </w:rPr>
      </w:pPr>
      <w:r w:rsidRPr="00B244A8">
        <w:rPr>
          <w:rFonts w:ascii="Arial" w:hAnsi="Arial" w:cs="Arial"/>
          <w:color w:val="auto"/>
          <w:lang w:val="en-US"/>
        </w:rPr>
        <w:t>Justification for Selected Solution</w:t>
      </w:r>
      <w:r w:rsidR="007927FD">
        <w:rPr>
          <w:rFonts w:ascii="Arial" w:hAnsi="Arial" w:cs="Arial"/>
          <w:color w:val="auto"/>
          <w:lang w:val="en-US"/>
        </w:rPr>
        <w:t>……………………………………………</w:t>
      </w:r>
      <w:r w:rsidR="00480CA6">
        <w:rPr>
          <w:rFonts w:ascii="Arial" w:hAnsi="Arial" w:cs="Arial"/>
          <w:color w:val="auto"/>
          <w:lang w:val="en-US"/>
        </w:rPr>
        <w:t>.…..</w:t>
      </w:r>
      <w:r w:rsidR="007927FD">
        <w:rPr>
          <w:rFonts w:ascii="Arial" w:hAnsi="Arial" w:cs="Arial"/>
          <w:color w:val="auto"/>
          <w:lang w:val="en-US"/>
        </w:rPr>
        <w:t>.</w:t>
      </w:r>
      <w:r w:rsidR="0077525D">
        <w:rPr>
          <w:rFonts w:ascii="Arial" w:hAnsi="Arial" w:cs="Arial"/>
          <w:color w:val="auto"/>
          <w:lang w:val="en-US"/>
        </w:rPr>
        <w:t>4</w:t>
      </w:r>
    </w:p>
    <w:p w14:paraId="4BEAEF73" w14:textId="25749838" w:rsidR="00B244A8" w:rsidRPr="00B244A8" w:rsidRDefault="00B244A8" w:rsidP="00B244A8">
      <w:pPr>
        <w:pStyle w:val="Heading1"/>
        <w:rPr>
          <w:rFonts w:ascii="Arial" w:hAnsi="Arial" w:cs="Arial"/>
          <w:color w:val="auto"/>
        </w:rPr>
      </w:pPr>
      <w:r w:rsidRPr="00B244A8">
        <w:rPr>
          <w:rFonts w:ascii="Arial" w:hAnsi="Arial" w:cs="Arial"/>
          <w:color w:val="auto"/>
          <w:lang w:val="en-US"/>
        </w:rPr>
        <w:t>R</w:t>
      </w:r>
      <w:proofErr w:type="spellStart"/>
      <w:r w:rsidRPr="00B244A8">
        <w:rPr>
          <w:rFonts w:ascii="Arial" w:hAnsi="Arial" w:cs="Arial"/>
          <w:color w:val="auto"/>
        </w:rPr>
        <w:t>isk</w:t>
      </w:r>
      <w:proofErr w:type="spellEnd"/>
      <w:r w:rsidRPr="00B244A8">
        <w:rPr>
          <w:rFonts w:ascii="Arial" w:hAnsi="Arial" w:cs="Arial"/>
          <w:color w:val="auto"/>
        </w:rPr>
        <w:t xml:space="preserve"> Analysis of the Selected Solution</w:t>
      </w:r>
      <w:r w:rsidR="00480CA6">
        <w:rPr>
          <w:rFonts w:ascii="Arial" w:hAnsi="Arial" w:cs="Arial"/>
          <w:color w:val="auto"/>
        </w:rPr>
        <w:t>…………………………………</w:t>
      </w:r>
      <w:proofErr w:type="gramStart"/>
      <w:r w:rsidR="00480CA6">
        <w:rPr>
          <w:rFonts w:ascii="Arial" w:hAnsi="Arial" w:cs="Arial"/>
          <w:color w:val="auto"/>
        </w:rPr>
        <w:t>…..</w:t>
      </w:r>
      <w:proofErr w:type="gramEnd"/>
      <w:r w:rsidR="00480CA6">
        <w:rPr>
          <w:rFonts w:ascii="Arial" w:hAnsi="Arial" w:cs="Arial"/>
          <w:color w:val="auto"/>
        </w:rPr>
        <w:t>….….4</w:t>
      </w:r>
    </w:p>
    <w:p w14:paraId="4AF088E1" w14:textId="507EA45E" w:rsidR="00B244A8" w:rsidRPr="00B244A8" w:rsidRDefault="00B244A8" w:rsidP="00B244A8">
      <w:pPr>
        <w:pStyle w:val="Heading1"/>
        <w:rPr>
          <w:rFonts w:ascii="Arial" w:hAnsi="Arial" w:cs="Arial"/>
          <w:color w:val="auto"/>
        </w:rPr>
      </w:pPr>
      <w:r w:rsidRPr="00B244A8">
        <w:rPr>
          <w:rFonts w:ascii="Arial" w:hAnsi="Arial" w:cs="Arial"/>
          <w:color w:val="auto"/>
        </w:rPr>
        <w:t>Plan to Implement the Selected Solution</w:t>
      </w:r>
      <w:r w:rsidR="00480CA6">
        <w:rPr>
          <w:rFonts w:ascii="Arial" w:hAnsi="Arial" w:cs="Arial"/>
          <w:color w:val="auto"/>
        </w:rPr>
        <w:t>………………………………….</w:t>
      </w:r>
      <w:proofErr w:type="gramStart"/>
      <w:r w:rsidR="00480CA6">
        <w:rPr>
          <w:rFonts w:ascii="Arial" w:hAnsi="Arial" w:cs="Arial"/>
          <w:color w:val="auto"/>
        </w:rPr>
        <w:t>….…..</w:t>
      </w:r>
      <w:proofErr w:type="gramEnd"/>
      <w:r w:rsidR="00480CA6">
        <w:rPr>
          <w:rFonts w:ascii="Arial" w:hAnsi="Arial" w:cs="Arial"/>
          <w:color w:val="auto"/>
        </w:rPr>
        <w:t>4</w:t>
      </w:r>
    </w:p>
    <w:p w14:paraId="1FE96CC8" w14:textId="5E468E87" w:rsidR="004C698C" w:rsidRDefault="004C698C" w:rsidP="00480CA6">
      <w:pPr>
        <w:pStyle w:val="Heading1"/>
        <w:spacing w:line="480" w:lineRule="auto"/>
        <w:rPr>
          <w:rFonts w:ascii="Arial" w:hAnsi="Arial" w:cs="Arial"/>
          <w:color w:val="auto"/>
        </w:rPr>
      </w:pPr>
      <w:bookmarkStart w:id="0" w:name="_Hlk205982702"/>
      <w:r>
        <w:rPr>
          <w:rFonts w:ascii="Arial" w:hAnsi="Arial" w:cs="Arial"/>
          <w:color w:val="auto"/>
        </w:rPr>
        <w:t xml:space="preserve">Means of Measuring </w:t>
      </w:r>
      <w:r w:rsidRPr="00B244A8">
        <w:rPr>
          <w:rFonts w:ascii="Arial" w:hAnsi="Arial" w:cs="Arial"/>
          <w:color w:val="auto"/>
        </w:rPr>
        <w:t>Effectiveness of Implementation of Selected Solution</w:t>
      </w:r>
      <w:r w:rsidR="00480CA6">
        <w:rPr>
          <w:rFonts w:ascii="Arial" w:hAnsi="Arial" w:cs="Arial"/>
          <w:color w:val="auto"/>
        </w:rPr>
        <w:t>.…</w:t>
      </w:r>
      <w:r w:rsidR="0077525D">
        <w:rPr>
          <w:rFonts w:ascii="Arial" w:hAnsi="Arial" w:cs="Arial"/>
          <w:color w:val="auto"/>
        </w:rPr>
        <w:t>5</w:t>
      </w:r>
    </w:p>
    <w:p w14:paraId="10DFDAB8" w14:textId="1D762701"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47DEF338" w14:textId="77777777" w:rsidR="00DE234F" w:rsidRPr="00DE234F" w:rsidRDefault="00DE234F" w:rsidP="00DE234F">
      <w:pPr>
        <w:rPr>
          <w:rFonts w:ascii="Arial" w:hAnsi="Arial" w:cs="Arial"/>
          <w:b/>
          <w:bCs/>
          <w:sz w:val="32"/>
          <w:szCs w:val="32"/>
          <w:u w:val="single"/>
        </w:rPr>
      </w:pPr>
      <w:r w:rsidRPr="00DE234F">
        <w:rPr>
          <w:rFonts w:ascii="Arial" w:hAnsi="Arial" w:cs="Arial"/>
          <w:b/>
          <w:bCs/>
          <w:sz w:val="32"/>
          <w:szCs w:val="32"/>
          <w:u w:val="single"/>
        </w:rPr>
        <w:t xml:space="preserve">Introduction </w:t>
      </w:r>
    </w:p>
    <w:p w14:paraId="0858EFCD" w14:textId="3C24BDE8" w:rsidR="00C51A4E" w:rsidRDefault="00C51A4E" w:rsidP="00C51A4E">
      <w:pPr>
        <w:rPr>
          <w:rFonts w:ascii="Arial" w:hAnsi="Arial" w:cs="Arial"/>
          <w:b/>
          <w:bCs/>
          <w:sz w:val="28"/>
          <w:szCs w:val="28"/>
          <w:u w:val="single"/>
        </w:rPr>
      </w:pPr>
    </w:p>
    <w:p w14:paraId="68386A0A" w14:textId="77777777" w:rsidR="00C51A4E" w:rsidRDefault="00C51A4E" w:rsidP="00C51A4E">
      <w:pPr>
        <w:rPr>
          <w:rFonts w:ascii="Arial" w:hAnsi="Arial" w:cs="Arial"/>
          <w:b/>
          <w:bCs/>
          <w:sz w:val="28"/>
          <w:szCs w:val="28"/>
          <w:u w:val="single"/>
        </w:rPr>
      </w:pPr>
    </w:p>
    <w:p w14:paraId="220CD7A3" w14:textId="317F0AD6" w:rsidR="00C51A4E" w:rsidRDefault="00616A32" w:rsidP="00C51A4E">
      <w:pPr>
        <w:rPr>
          <w:sz w:val="36"/>
          <w:szCs w:val="36"/>
        </w:rPr>
      </w:pPr>
      <w:r>
        <w:rPr>
          <w:sz w:val="36"/>
          <w:szCs w:val="36"/>
        </w:rPr>
        <w:t xml:space="preserve">Green haven florists is a long </w:t>
      </w:r>
      <w:r w:rsidR="005E7216">
        <w:rPr>
          <w:sz w:val="36"/>
          <w:szCs w:val="36"/>
        </w:rPr>
        <w:t>standing, independent</w:t>
      </w:r>
      <w:r>
        <w:rPr>
          <w:sz w:val="36"/>
          <w:szCs w:val="36"/>
        </w:rPr>
        <w:t xml:space="preserve"> florist based in </w:t>
      </w:r>
      <w:r w:rsidR="009524A2">
        <w:rPr>
          <w:sz w:val="36"/>
          <w:szCs w:val="36"/>
        </w:rPr>
        <w:t>Norwich, 2016</w:t>
      </w:r>
      <w:r w:rsidR="00C3776A">
        <w:rPr>
          <w:sz w:val="36"/>
          <w:szCs w:val="36"/>
        </w:rPr>
        <w:t xml:space="preserve"> and </w:t>
      </w:r>
      <w:r w:rsidR="005E7216">
        <w:rPr>
          <w:sz w:val="36"/>
          <w:szCs w:val="36"/>
        </w:rPr>
        <w:t>known</w:t>
      </w:r>
      <w:r>
        <w:rPr>
          <w:sz w:val="36"/>
          <w:szCs w:val="36"/>
        </w:rPr>
        <w:t xml:space="preserve"> for </w:t>
      </w:r>
      <w:r w:rsidR="00C83345">
        <w:rPr>
          <w:sz w:val="36"/>
          <w:szCs w:val="36"/>
        </w:rPr>
        <w:t>its sustainable</w:t>
      </w:r>
      <w:r>
        <w:rPr>
          <w:sz w:val="36"/>
          <w:szCs w:val="36"/>
        </w:rPr>
        <w:t xml:space="preserve"> ethos and high </w:t>
      </w:r>
      <w:r w:rsidR="005E7216">
        <w:rPr>
          <w:sz w:val="36"/>
          <w:szCs w:val="36"/>
        </w:rPr>
        <w:t>quality, bespoke</w:t>
      </w:r>
      <w:r>
        <w:rPr>
          <w:sz w:val="36"/>
          <w:szCs w:val="36"/>
        </w:rPr>
        <w:t xml:space="preserve"> arrangement despite its strong community </w:t>
      </w:r>
      <w:r w:rsidR="005E7216">
        <w:rPr>
          <w:sz w:val="36"/>
          <w:szCs w:val="36"/>
        </w:rPr>
        <w:t>roots, the</w:t>
      </w:r>
      <w:r>
        <w:rPr>
          <w:sz w:val="36"/>
          <w:szCs w:val="36"/>
        </w:rPr>
        <w:t xml:space="preserve"> bus</w:t>
      </w:r>
      <w:r w:rsidR="005E7216">
        <w:rPr>
          <w:sz w:val="36"/>
          <w:szCs w:val="36"/>
        </w:rPr>
        <w:t xml:space="preserve">iness is currently facing a significant 30% decline in in/store sales due to a shift in consumer behaviour and increased competition from both national online retailers and modern local boutiques   </w:t>
      </w:r>
    </w:p>
    <w:p w14:paraId="688BB1E6" w14:textId="447E1AC0" w:rsidR="005E7216" w:rsidRPr="00C51A4E" w:rsidRDefault="005E7216" w:rsidP="00C51A4E">
      <w:pPr>
        <w:rPr>
          <w:sz w:val="36"/>
          <w:szCs w:val="36"/>
        </w:rPr>
      </w:pPr>
    </w:p>
    <w:p w14:paraId="3D04CE9A" w14:textId="77777777" w:rsidR="0077525D" w:rsidRPr="00DE234F" w:rsidRDefault="0077525D" w:rsidP="00480CA6">
      <w:pPr>
        <w:rPr>
          <w:rFonts w:ascii="Arial" w:hAnsi="Arial" w:cs="Arial"/>
          <w:sz w:val="32"/>
          <w:szCs w:val="32"/>
        </w:rPr>
      </w:pPr>
    </w:p>
    <w:p w14:paraId="025F3524" w14:textId="77777777" w:rsidR="0077525D" w:rsidRPr="00DE234F" w:rsidRDefault="0077525D" w:rsidP="00480CA6">
      <w:pPr>
        <w:rPr>
          <w:rFonts w:ascii="Arial" w:hAnsi="Arial" w:cs="Arial"/>
          <w:sz w:val="32"/>
          <w:szCs w:val="32"/>
        </w:rPr>
      </w:pPr>
    </w:p>
    <w:p w14:paraId="6073E47A" w14:textId="77777777" w:rsidR="0077525D" w:rsidRDefault="0077525D" w:rsidP="00480CA6">
      <w:pPr>
        <w:rPr>
          <w:rFonts w:ascii="Arial" w:hAnsi="Arial" w:cs="Arial"/>
        </w:rPr>
      </w:pPr>
    </w:p>
    <w:p w14:paraId="10690462" w14:textId="77777777" w:rsidR="005E7216" w:rsidRPr="00C51A4E" w:rsidRDefault="005E7216" w:rsidP="005E7216">
      <w:pPr>
        <w:rPr>
          <w:rFonts w:ascii="Arial" w:hAnsi="Arial" w:cs="Arial"/>
          <w:b/>
          <w:bCs/>
          <w:sz w:val="28"/>
          <w:szCs w:val="28"/>
          <w:u w:val="single"/>
        </w:rPr>
      </w:pPr>
      <w:bookmarkStart w:id="1" w:name="_Hlk205982484"/>
      <w:r w:rsidRPr="00D85AB3">
        <w:rPr>
          <w:rFonts w:ascii="Arial" w:hAnsi="Arial" w:cs="Arial"/>
          <w:b/>
          <w:bCs/>
          <w:sz w:val="28"/>
          <w:szCs w:val="28"/>
          <w:u w:val="single"/>
        </w:rPr>
        <w:t xml:space="preserve">Brief Explanation of the </w:t>
      </w:r>
      <w:r>
        <w:rPr>
          <w:rFonts w:ascii="Arial" w:hAnsi="Arial" w:cs="Arial"/>
          <w:b/>
          <w:bCs/>
          <w:sz w:val="28"/>
          <w:szCs w:val="28"/>
          <w:u w:val="single"/>
        </w:rPr>
        <w:t>Specific</w:t>
      </w:r>
      <w:r w:rsidRPr="00D85AB3">
        <w:rPr>
          <w:rFonts w:ascii="Arial" w:hAnsi="Arial" w:cs="Arial"/>
          <w:b/>
          <w:bCs/>
          <w:sz w:val="28"/>
          <w:szCs w:val="28"/>
          <w:u w:val="single"/>
        </w:rPr>
        <w:t xml:space="preserve"> Business </w:t>
      </w:r>
      <w:bookmarkEnd w:id="1"/>
      <w:r w:rsidRPr="00D85AB3">
        <w:rPr>
          <w:rFonts w:ascii="Arial" w:hAnsi="Arial" w:cs="Arial"/>
          <w:b/>
          <w:bCs/>
          <w:sz w:val="28"/>
          <w:szCs w:val="28"/>
          <w:u w:val="single"/>
        </w:rPr>
        <w:t>Problem</w:t>
      </w:r>
    </w:p>
    <w:p w14:paraId="60F6DFA1" w14:textId="412C1DC8" w:rsidR="00545F35" w:rsidRDefault="00545F35" w:rsidP="00386B2E">
      <w:pPr>
        <w:pStyle w:val="ListParagraph"/>
        <w:spacing w:line="360" w:lineRule="auto"/>
        <w:ind w:firstLine="0"/>
        <w:jc w:val="both"/>
        <w:rPr>
          <w:rFonts w:ascii="Arial" w:hAnsi="Arial" w:cs="Arial"/>
          <w:b/>
          <w:bCs/>
          <w:color w:val="FF0000"/>
        </w:rPr>
      </w:pPr>
    </w:p>
    <w:p w14:paraId="358ACADA" w14:textId="77777777" w:rsidR="00386B2E" w:rsidRDefault="00386B2E" w:rsidP="00386B2E">
      <w:pPr>
        <w:pStyle w:val="ListParagraph"/>
        <w:spacing w:line="360" w:lineRule="auto"/>
        <w:ind w:firstLine="0"/>
        <w:jc w:val="both"/>
        <w:rPr>
          <w:rFonts w:ascii="Arial" w:hAnsi="Arial" w:cs="Arial"/>
          <w:b/>
          <w:bCs/>
          <w:color w:val="FF0000"/>
        </w:rPr>
      </w:pPr>
    </w:p>
    <w:p w14:paraId="71620D9B" w14:textId="77777777" w:rsidR="00386B2E" w:rsidRDefault="00386B2E" w:rsidP="00386B2E">
      <w:pPr>
        <w:pStyle w:val="ListParagraph"/>
        <w:spacing w:line="360" w:lineRule="auto"/>
        <w:ind w:firstLine="0"/>
        <w:jc w:val="both"/>
        <w:rPr>
          <w:rFonts w:ascii="Arial" w:hAnsi="Arial" w:cs="Arial"/>
          <w:b/>
          <w:bCs/>
          <w:color w:val="FF0000"/>
        </w:rPr>
      </w:pPr>
    </w:p>
    <w:p w14:paraId="727271D1" w14:textId="77777777" w:rsidR="00386B2E" w:rsidRDefault="00386B2E" w:rsidP="00386B2E">
      <w:pPr>
        <w:pStyle w:val="ListParagraph"/>
        <w:spacing w:line="360" w:lineRule="auto"/>
        <w:ind w:firstLine="0"/>
        <w:jc w:val="both"/>
        <w:rPr>
          <w:rFonts w:ascii="Arial" w:hAnsi="Arial" w:cs="Arial"/>
          <w:b/>
          <w:bCs/>
          <w:color w:val="FF0000"/>
        </w:rPr>
      </w:pPr>
    </w:p>
    <w:p w14:paraId="35717464" w14:textId="77777777" w:rsidR="00386B2E" w:rsidRDefault="00386B2E" w:rsidP="00386B2E">
      <w:pPr>
        <w:pStyle w:val="ListParagraph"/>
        <w:spacing w:line="360" w:lineRule="auto"/>
        <w:ind w:firstLine="0"/>
        <w:jc w:val="both"/>
        <w:rPr>
          <w:rFonts w:ascii="Arial" w:hAnsi="Arial" w:cs="Arial"/>
          <w:b/>
          <w:bCs/>
          <w:color w:val="FF0000"/>
        </w:rPr>
      </w:pPr>
    </w:p>
    <w:p w14:paraId="7E6F801D" w14:textId="07BA73F5" w:rsidR="00386B2E" w:rsidRDefault="00616A32" w:rsidP="00616A32">
      <w:pPr>
        <w:spacing w:line="360" w:lineRule="auto"/>
        <w:ind w:firstLine="0"/>
        <w:jc w:val="both"/>
        <w:rPr>
          <w:rFonts w:ascii="Arial" w:hAnsi="Arial" w:cs="Arial"/>
          <w:b/>
          <w:bCs/>
          <w:color w:val="000000" w:themeColor="text1"/>
          <w:sz w:val="40"/>
          <w:szCs w:val="40"/>
        </w:rPr>
      </w:pPr>
      <w:r>
        <w:rPr>
          <w:rFonts w:ascii="Arial" w:hAnsi="Arial" w:cs="Arial"/>
          <w:b/>
          <w:bCs/>
          <w:color w:val="000000" w:themeColor="text1"/>
          <w:sz w:val="40"/>
          <w:szCs w:val="40"/>
        </w:rPr>
        <w:t xml:space="preserve">The specific business problem facing green haven florists is a 30% decline in store sales divan by a combination of reduced high street foot traffic and an inability to adapt to modern consumer habits </w:t>
      </w:r>
    </w:p>
    <w:p w14:paraId="256F3BBC" w14:textId="1D03738C" w:rsidR="00616A32" w:rsidRDefault="00616A32" w:rsidP="00616A32">
      <w:pPr>
        <w:spacing w:line="360" w:lineRule="auto"/>
        <w:ind w:firstLine="0"/>
        <w:jc w:val="both"/>
        <w:rPr>
          <w:rFonts w:ascii="Arial" w:hAnsi="Arial" w:cs="Arial"/>
          <w:b/>
          <w:bCs/>
          <w:color w:val="000000" w:themeColor="text1"/>
          <w:sz w:val="40"/>
          <w:szCs w:val="40"/>
        </w:rPr>
      </w:pPr>
      <w:r>
        <w:rPr>
          <w:rFonts w:ascii="Arial" w:hAnsi="Arial" w:cs="Arial"/>
          <w:b/>
          <w:bCs/>
          <w:color w:val="000000" w:themeColor="text1"/>
          <w:sz w:val="40"/>
          <w:szCs w:val="40"/>
        </w:rPr>
        <w:t xml:space="preserve">. digital gap and stuff knowledge gap </w:t>
      </w:r>
    </w:p>
    <w:p w14:paraId="039EA38C" w14:textId="14587368" w:rsidR="00616A32" w:rsidRDefault="00616A32" w:rsidP="00616A32">
      <w:pPr>
        <w:spacing w:line="360" w:lineRule="auto"/>
        <w:ind w:firstLine="0"/>
        <w:jc w:val="both"/>
        <w:rPr>
          <w:rFonts w:ascii="Arial" w:hAnsi="Arial" w:cs="Arial"/>
          <w:b/>
          <w:bCs/>
          <w:color w:val="000000" w:themeColor="text1"/>
          <w:sz w:val="40"/>
          <w:szCs w:val="40"/>
        </w:rPr>
      </w:pPr>
      <w:r>
        <w:rPr>
          <w:rFonts w:ascii="Arial" w:hAnsi="Arial" w:cs="Arial"/>
          <w:b/>
          <w:bCs/>
          <w:color w:val="000000" w:themeColor="text1"/>
          <w:sz w:val="40"/>
          <w:szCs w:val="40"/>
        </w:rPr>
        <w:t xml:space="preserve">Increased competition </w:t>
      </w:r>
    </w:p>
    <w:p w14:paraId="3E1E9C86" w14:textId="287491BC" w:rsidR="00616A32" w:rsidRPr="00616A32" w:rsidRDefault="00616A32" w:rsidP="00616A32">
      <w:pPr>
        <w:spacing w:line="360" w:lineRule="auto"/>
        <w:ind w:firstLine="0"/>
        <w:jc w:val="both"/>
        <w:rPr>
          <w:rFonts w:ascii="Arial" w:hAnsi="Arial" w:cs="Arial"/>
          <w:b/>
          <w:bCs/>
          <w:color w:val="000000" w:themeColor="text1"/>
          <w:sz w:val="40"/>
          <w:szCs w:val="40"/>
          <w:rtl/>
        </w:rPr>
      </w:pPr>
      <w:r>
        <w:rPr>
          <w:rFonts w:ascii="Arial" w:hAnsi="Arial" w:cs="Arial"/>
          <w:b/>
          <w:bCs/>
          <w:color w:val="000000" w:themeColor="text1"/>
          <w:sz w:val="40"/>
          <w:szCs w:val="40"/>
        </w:rPr>
        <w:t xml:space="preserve">Rising costs  </w:t>
      </w:r>
    </w:p>
    <w:p w14:paraId="1A77BDA6" w14:textId="77777777" w:rsidR="00386B2E" w:rsidRPr="00545F35" w:rsidRDefault="00386B2E" w:rsidP="00386B2E">
      <w:pPr>
        <w:pStyle w:val="ListParagraph"/>
        <w:spacing w:line="360" w:lineRule="auto"/>
        <w:ind w:firstLine="0"/>
        <w:jc w:val="both"/>
        <w:rPr>
          <w:rFonts w:ascii="Arial" w:hAnsi="Arial" w:cs="Arial"/>
          <w:color w:val="EE0000"/>
          <w:lang w:val="en-US"/>
        </w:rPr>
      </w:pPr>
    </w:p>
    <w:p w14:paraId="289F1F3B" w14:textId="77777777" w:rsidR="0077525D" w:rsidRPr="00480CA6" w:rsidRDefault="0077525D" w:rsidP="00480CA6">
      <w:pPr>
        <w:rPr>
          <w:rFonts w:ascii="Arial" w:hAnsi="Arial" w:cs="Arial"/>
        </w:rPr>
      </w:pPr>
    </w:p>
    <w:bookmarkEnd w:id="0"/>
    <w:p w14:paraId="1B3E676F" w14:textId="76DE8111" w:rsidR="00D85AB3" w:rsidRDefault="00AC4165" w:rsidP="00D85AB3">
      <w:pPr>
        <w:pStyle w:val="ListParagraph"/>
        <w:numPr>
          <w:ilvl w:val="0"/>
          <w:numId w:val="3"/>
        </w:numPr>
        <w:spacing w:line="360" w:lineRule="auto"/>
        <w:jc w:val="both"/>
        <w:rPr>
          <w:rFonts w:ascii="Arial" w:hAnsi="Arial" w:cs="Arial"/>
          <w:lang w:val="en-US"/>
        </w:rPr>
      </w:pPr>
      <w:r>
        <w:rPr>
          <w:rFonts w:ascii="Arial" w:hAnsi="Arial" w:cs="Arial"/>
          <w:lang w:val="en-US"/>
        </w:rPr>
        <w:t>Summaries</w:t>
      </w:r>
      <w:r w:rsidR="00D85AB3">
        <w:rPr>
          <w:rFonts w:ascii="Arial" w:hAnsi="Arial" w:cs="Arial"/>
          <w:lang w:val="en-US"/>
        </w:rPr>
        <w:t xml:space="preserve"> the various </w:t>
      </w:r>
      <w:r w:rsidR="0077525D">
        <w:rPr>
          <w:rFonts w:ascii="Arial" w:hAnsi="Arial" w:cs="Arial"/>
          <w:lang w:val="en-US"/>
        </w:rPr>
        <w:t>causes</w:t>
      </w:r>
      <w:r w:rsidR="00D85AB3">
        <w:rPr>
          <w:rFonts w:ascii="Arial" w:hAnsi="Arial" w:cs="Arial"/>
          <w:lang w:val="en-US"/>
        </w:rPr>
        <w:t xml:space="preserve"> that contribute to the</w:t>
      </w:r>
      <w:r w:rsidR="0011107E">
        <w:rPr>
          <w:rFonts w:ascii="Arial" w:hAnsi="Arial" w:cs="Arial"/>
          <w:lang w:val="en-US"/>
        </w:rPr>
        <w:t xml:space="preserve"> </w:t>
      </w:r>
      <w:r w:rsidR="00D85AB3">
        <w:rPr>
          <w:rFonts w:ascii="Arial" w:hAnsi="Arial" w:cs="Arial"/>
          <w:lang w:val="en-US"/>
        </w:rPr>
        <w:t>problem.</w:t>
      </w:r>
    </w:p>
    <w:p w14:paraId="44C3597F" w14:textId="77777777" w:rsidR="00C51A4E" w:rsidRDefault="00C51A4E" w:rsidP="00C51A4E">
      <w:pPr>
        <w:spacing w:line="360" w:lineRule="auto"/>
        <w:jc w:val="both"/>
        <w:rPr>
          <w:rFonts w:ascii="Arial" w:hAnsi="Arial" w:cs="Arial"/>
          <w:lang w:val="en-US"/>
        </w:rPr>
      </w:pPr>
    </w:p>
    <w:p w14:paraId="7F8E5EC9" w14:textId="77777777" w:rsidR="00C51A4E" w:rsidRDefault="00C51A4E" w:rsidP="00C51A4E">
      <w:pPr>
        <w:spacing w:line="360" w:lineRule="auto"/>
        <w:jc w:val="both"/>
        <w:rPr>
          <w:rFonts w:ascii="Arial" w:hAnsi="Arial" w:cs="Arial"/>
          <w:lang w:val="en-US"/>
        </w:rPr>
      </w:pPr>
    </w:p>
    <w:p w14:paraId="1B7B8C77" w14:textId="77777777" w:rsidR="00C51A4E" w:rsidRPr="00D85AB3" w:rsidRDefault="00C51A4E" w:rsidP="00C51A4E">
      <w:pPr>
        <w:pStyle w:val="ListParagraph"/>
        <w:numPr>
          <w:ilvl w:val="0"/>
          <w:numId w:val="3"/>
        </w:numPr>
        <w:spacing w:line="360" w:lineRule="auto"/>
        <w:jc w:val="both"/>
        <w:rPr>
          <w:rFonts w:ascii="Arial" w:hAnsi="Arial" w:cs="Arial"/>
          <w:lang w:val="en-US"/>
        </w:rPr>
      </w:pPr>
      <w:r w:rsidRPr="00D85AB3">
        <w:rPr>
          <w:rFonts w:ascii="Arial" w:hAnsi="Arial" w:cs="Arial"/>
          <w:lang w:val="en-US"/>
        </w:rPr>
        <w:t xml:space="preserve">Provide a brief overview of the case study. </w:t>
      </w:r>
    </w:p>
    <w:p w14:paraId="6DC86933" w14:textId="77777777" w:rsidR="00C51A4E" w:rsidRPr="00DE234F" w:rsidRDefault="00C51A4E" w:rsidP="00C51A4E">
      <w:pPr>
        <w:ind w:firstLine="0"/>
        <w:rPr>
          <w:rFonts w:ascii="Arial" w:hAnsi="Arial" w:cs="Arial"/>
          <w:sz w:val="32"/>
          <w:szCs w:val="32"/>
        </w:rPr>
      </w:pPr>
    </w:p>
    <w:p w14:paraId="33D179F5" w14:textId="77777777" w:rsidR="00C51A4E" w:rsidRDefault="00C51A4E" w:rsidP="00C51A4E">
      <w:pPr>
        <w:spacing w:line="360" w:lineRule="auto"/>
        <w:jc w:val="both"/>
        <w:rPr>
          <w:rFonts w:ascii="Arial" w:hAnsi="Arial" w:cs="Arial"/>
          <w:lang w:val="en-US"/>
        </w:rPr>
      </w:pPr>
    </w:p>
    <w:p w14:paraId="2CD5FC6B" w14:textId="77777777" w:rsidR="00C51A4E" w:rsidRDefault="00C51A4E" w:rsidP="00C51A4E">
      <w:pPr>
        <w:spacing w:line="360" w:lineRule="auto"/>
        <w:jc w:val="both"/>
        <w:rPr>
          <w:rFonts w:ascii="Arial" w:hAnsi="Arial" w:cs="Arial"/>
          <w:lang w:val="en-US"/>
        </w:rPr>
      </w:pPr>
    </w:p>
    <w:p w14:paraId="6BCB66C9" w14:textId="77777777" w:rsidR="00C51A4E" w:rsidRDefault="00C51A4E" w:rsidP="00C51A4E">
      <w:pPr>
        <w:spacing w:line="360" w:lineRule="auto"/>
        <w:jc w:val="both"/>
        <w:rPr>
          <w:rFonts w:ascii="Arial" w:hAnsi="Arial" w:cs="Arial"/>
          <w:lang w:val="en-US"/>
        </w:rPr>
      </w:pPr>
    </w:p>
    <w:p w14:paraId="1A9A28FE" w14:textId="77777777" w:rsidR="00C51A4E" w:rsidRDefault="00C51A4E" w:rsidP="00C51A4E">
      <w:pPr>
        <w:spacing w:line="360" w:lineRule="auto"/>
        <w:jc w:val="both"/>
        <w:rPr>
          <w:rFonts w:ascii="Arial" w:hAnsi="Arial" w:cs="Arial"/>
          <w:lang w:val="en-US"/>
        </w:rPr>
      </w:pPr>
    </w:p>
    <w:p w14:paraId="5035D6B2" w14:textId="77777777" w:rsidR="00C51A4E" w:rsidRPr="00C51A4E" w:rsidRDefault="00C51A4E" w:rsidP="00C51A4E">
      <w:pPr>
        <w:spacing w:line="360" w:lineRule="auto"/>
        <w:jc w:val="both"/>
        <w:rPr>
          <w:rFonts w:ascii="Arial" w:hAnsi="Arial" w:cs="Arial"/>
          <w:lang w:val="en-US"/>
        </w:rPr>
      </w:pPr>
    </w:p>
    <w:p w14:paraId="1FC3AD54" w14:textId="0B3AC994" w:rsidR="0005771F" w:rsidRDefault="0005771F" w:rsidP="0005771F">
      <w:pPr>
        <w:pStyle w:val="Heading1"/>
        <w:rPr>
          <w:rFonts w:ascii="Arial" w:hAnsi="Arial" w:cs="Arial"/>
          <w:color w:val="auto"/>
          <w:sz w:val="28"/>
          <w:szCs w:val="28"/>
          <w:u w:val="single"/>
          <w:lang w:val="en-US"/>
        </w:rPr>
      </w:pPr>
      <w:bookmarkStart w:id="2" w:name="_Hlk205982497"/>
      <w:r w:rsidRPr="0011107E">
        <w:rPr>
          <w:rFonts w:ascii="Arial" w:hAnsi="Arial" w:cs="Arial"/>
          <w:color w:val="auto"/>
          <w:sz w:val="28"/>
          <w:szCs w:val="28"/>
          <w:u w:val="single"/>
          <w:lang w:val="en-US"/>
        </w:rPr>
        <w:t>Suggested Two Alternative Solutions</w:t>
      </w:r>
    </w:p>
    <w:p w14:paraId="43727294" w14:textId="7ED78C82" w:rsidR="008D03FE" w:rsidRDefault="008D03FE" w:rsidP="008D03FE">
      <w:pPr>
        <w:ind w:firstLine="0"/>
        <w:rPr>
          <w:lang w:val="en-US"/>
        </w:rPr>
      </w:pPr>
      <w:r>
        <w:rPr>
          <w:lang w:val="en-US"/>
        </w:rPr>
        <w:lastRenderedPageBreak/>
        <w:t xml:space="preserve"> </w:t>
      </w:r>
    </w:p>
    <w:p w14:paraId="738322C6" w14:textId="7D95F8D3" w:rsidR="008D03FE" w:rsidRDefault="008D03FE" w:rsidP="008D03FE">
      <w:pPr>
        <w:ind w:firstLine="0"/>
        <w:rPr>
          <w:sz w:val="40"/>
          <w:szCs w:val="40"/>
          <w:lang w:val="en-US"/>
        </w:rPr>
      </w:pPr>
      <w:r>
        <w:rPr>
          <w:sz w:val="40"/>
          <w:szCs w:val="40"/>
          <w:lang w:val="en-US"/>
        </w:rPr>
        <w:t xml:space="preserve">The solution 1 / floral subscription service  </w:t>
      </w:r>
    </w:p>
    <w:p w14:paraId="2CE71CB9" w14:textId="617EEC6D" w:rsidR="008D03FE" w:rsidRDefault="008D03FE" w:rsidP="008D03FE">
      <w:pPr>
        <w:ind w:firstLine="0"/>
        <w:rPr>
          <w:sz w:val="40"/>
          <w:szCs w:val="40"/>
          <w:lang w:val="en-US"/>
        </w:rPr>
      </w:pPr>
      <w:r>
        <w:rPr>
          <w:sz w:val="40"/>
          <w:szCs w:val="40"/>
          <w:lang w:val="en-US"/>
        </w:rPr>
        <w:t xml:space="preserve">This solution involves launching a recurring delivery model where residents and corporate clients such as offices or restaurants in Norwich, sing up for weekly, or monthly their subscriptions.   </w:t>
      </w:r>
    </w:p>
    <w:p w14:paraId="1E8979E1" w14:textId="00F412D9" w:rsidR="008D03FE" w:rsidRDefault="008D03FE" w:rsidP="008D03FE">
      <w:pPr>
        <w:ind w:firstLine="0"/>
        <w:rPr>
          <w:sz w:val="40"/>
          <w:szCs w:val="40"/>
          <w:lang w:val="en-US"/>
        </w:rPr>
      </w:pPr>
      <w:r>
        <w:rPr>
          <w:sz w:val="40"/>
          <w:szCs w:val="40"/>
          <w:lang w:val="en-US"/>
        </w:rPr>
        <w:t xml:space="preserve">. solution 2 </w:t>
      </w:r>
      <w:r w:rsidR="00FD55B9">
        <w:rPr>
          <w:sz w:val="40"/>
          <w:szCs w:val="40"/>
          <w:lang w:val="en-US"/>
        </w:rPr>
        <w:t>/ comprehensive</w:t>
      </w:r>
      <w:r>
        <w:rPr>
          <w:sz w:val="40"/>
          <w:szCs w:val="40"/>
          <w:lang w:val="en-US"/>
        </w:rPr>
        <w:t xml:space="preserve"> staff traini</w:t>
      </w:r>
      <w:r w:rsidR="00FD55B9">
        <w:rPr>
          <w:sz w:val="40"/>
          <w:szCs w:val="40"/>
          <w:lang w:val="en-US"/>
        </w:rPr>
        <w:t xml:space="preserve">ng and knowledge program  </w:t>
      </w:r>
    </w:p>
    <w:p w14:paraId="116B8F3C" w14:textId="35CD2BCB" w:rsidR="00FD55B9" w:rsidRDefault="00FD55B9" w:rsidP="008D03FE">
      <w:pPr>
        <w:ind w:firstLine="0"/>
        <w:rPr>
          <w:sz w:val="40"/>
          <w:szCs w:val="40"/>
          <w:lang w:val="en-US"/>
        </w:rPr>
      </w:pPr>
      <w:r>
        <w:rPr>
          <w:sz w:val="40"/>
          <w:szCs w:val="40"/>
          <w:lang w:val="en-US"/>
        </w:rPr>
        <w:t xml:space="preserve"> Focuses on structured internal program to bridge the knowledge gap identified in customer feedback as outlined in the action plan the support manger and training committee will identify specific areas where staff struggle such as explaining the benefits of Biodegradable wrapping/ low customer satisfaction by ensuring every staff member can provide correct and expert answers Green haven reinforces its brand as a premium, bespoke specialist ,successfully differentiating itself from the impersonal service of large national chains . </w:t>
      </w:r>
    </w:p>
    <w:p w14:paraId="203BE864" w14:textId="77777777" w:rsidR="00FD55B9" w:rsidRDefault="00FD55B9" w:rsidP="008D03FE">
      <w:pPr>
        <w:ind w:firstLine="0"/>
        <w:rPr>
          <w:sz w:val="40"/>
          <w:szCs w:val="40"/>
          <w:lang w:val="en-US"/>
        </w:rPr>
      </w:pPr>
    </w:p>
    <w:p w14:paraId="61123AD8" w14:textId="77777777" w:rsidR="008D03FE" w:rsidRDefault="008D03FE" w:rsidP="008D03FE">
      <w:pPr>
        <w:ind w:firstLine="0"/>
        <w:rPr>
          <w:sz w:val="40"/>
          <w:szCs w:val="40"/>
          <w:lang w:val="en-US"/>
        </w:rPr>
      </w:pPr>
      <w:r>
        <w:rPr>
          <w:sz w:val="40"/>
          <w:szCs w:val="40"/>
          <w:lang w:val="en-US"/>
        </w:rPr>
        <w:t xml:space="preserve"> </w:t>
      </w:r>
    </w:p>
    <w:p w14:paraId="17FAA2B5" w14:textId="3F7AB22D" w:rsidR="008D03FE" w:rsidRDefault="008D03FE" w:rsidP="008D03FE">
      <w:pPr>
        <w:ind w:firstLine="0"/>
        <w:rPr>
          <w:sz w:val="40"/>
          <w:szCs w:val="40"/>
          <w:lang w:val="en-US"/>
        </w:rPr>
      </w:pPr>
      <w:r>
        <w:rPr>
          <w:sz w:val="40"/>
          <w:szCs w:val="40"/>
          <w:lang w:val="en-US"/>
        </w:rPr>
        <w:t xml:space="preserve">  </w:t>
      </w:r>
    </w:p>
    <w:p w14:paraId="46BFD0F3" w14:textId="77777777" w:rsidR="008D03FE" w:rsidRDefault="008D03FE" w:rsidP="008D03FE">
      <w:pPr>
        <w:ind w:firstLine="0"/>
        <w:rPr>
          <w:sz w:val="40"/>
          <w:szCs w:val="40"/>
          <w:lang w:val="en-US"/>
        </w:rPr>
      </w:pPr>
    </w:p>
    <w:p w14:paraId="285EE556" w14:textId="5B90D0A2" w:rsidR="008D03FE" w:rsidRDefault="008D03FE" w:rsidP="008D03FE">
      <w:pPr>
        <w:ind w:firstLine="0"/>
        <w:rPr>
          <w:sz w:val="40"/>
          <w:szCs w:val="40"/>
          <w:lang w:val="en-US"/>
        </w:rPr>
      </w:pPr>
      <w:r>
        <w:rPr>
          <w:sz w:val="40"/>
          <w:szCs w:val="40"/>
          <w:lang w:val="en-US"/>
        </w:rPr>
        <w:t xml:space="preserve"> </w:t>
      </w:r>
    </w:p>
    <w:p w14:paraId="6CE81353" w14:textId="77777777" w:rsidR="008D03FE" w:rsidRDefault="008D03FE" w:rsidP="008D03FE">
      <w:pPr>
        <w:ind w:firstLine="0"/>
        <w:rPr>
          <w:sz w:val="40"/>
          <w:szCs w:val="40"/>
          <w:lang w:val="en-US"/>
        </w:rPr>
      </w:pPr>
    </w:p>
    <w:p w14:paraId="3205A5D9" w14:textId="77777777" w:rsidR="008D03FE" w:rsidRDefault="008D03FE" w:rsidP="008D03FE">
      <w:pPr>
        <w:ind w:firstLine="0"/>
        <w:rPr>
          <w:sz w:val="40"/>
          <w:szCs w:val="40"/>
          <w:lang w:val="en-US"/>
        </w:rPr>
      </w:pPr>
    </w:p>
    <w:p w14:paraId="098449A8" w14:textId="77777777" w:rsidR="008D03FE" w:rsidRPr="008D03FE" w:rsidRDefault="008D03FE" w:rsidP="008D03FE">
      <w:pPr>
        <w:ind w:firstLine="0"/>
        <w:rPr>
          <w:sz w:val="40"/>
          <w:szCs w:val="40"/>
          <w:lang w:val="en-US"/>
        </w:rPr>
      </w:pPr>
    </w:p>
    <w:p w14:paraId="036DD11D" w14:textId="77777777" w:rsidR="008D03FE" w:rsidRDefault="008D03FE" w:rsidP="004A3A55">
      <w:pPr>
        <w:rPr>
          <w:lang w:val="en-US"/>
        </w:rPr>
      </w:pPr>
    </w:p>
    <w:p w14:paraId="2B789AAB" w14:textId="77777777" w:rsidR="008D03FE" w:rsidRDefault="008D03FE" w:rsidP="004A3A55">
      <w:pPr>
        <w:rPr>
          <w:lang w:val="en-US"/>
        </w:rPr>
      </w:pPr>
    </w:p>
    <w:p w14:paraId="3E063F3D" w14:textId="77777777" w:rsidR="008D03FE" w:rsidRDefault="008D03FE" w:rsidP="004A3A55">
      <w:pPr>
        <w:rPr>
          <w:lang w:val="en-US"/>
        </w:rPr>
      </w:pPr>
    </w:p>
    <w:p w14:paraId="07BDDC71" w14:textId="77777777" w:rsidR="008D03FE" w:rsidRDefault="008D03FE" w:rsidP="004A3A55">
      <w:pPr>
        <w:rPr>
          <w:lang w:val="en-US"/>
        </w:rPr>
      </w:pPr>
    </w:p>
    <w:p w14:paraId="3D85CD31" w14:textId="77777777" w:rsidR="008D03FE" w:rsidRDefault="008D03FE" w:rsidP="004A3A55">
      <w:pPr>
        <w:rPr>
          <w:lang w:val="en-US"/>
        </w:rPr>
      </w:pPr>
    </w:p>
    <w:p w14:paraId="785F1BCF" w14:textId="77777777" w:rsidR="008D03FE" w:rsidRDefault="008D03FE" w:rsidP="004A3A55">
      <w:pPr>
        <w:rPr>
          <w:lang w:val="en-US"/>
        </w:rPr>
      </w:pPr>
    </w:p>
    <w:p w14:paraId="61D7E0B6" w14:textId="77777777" w:rsidR="008D03FE" w:rsidRDefault="008D03FE" w:rsidP="004A3A55">
      <w:pPr>
        <w:rPr>
          <w:lang w:val="en-US"/>
        </w:rPr>
      </w:pPr>
    </w:p>
    <w:p w14:paraId="43A7845C" w14:textId="77777777" w:rsidR="008D03FE" w:rsidRDefault="008D03FE" w:rsidP="004A3A55">
      <w:pPr>
        <w:rPr>
          <w:lang w:val="en-US"/>
        </w:rPr>
      </w:pPr>
    </w:p>
    <w:p w14:paraId="30D96107" w14:textId="77777777" w:rsidR="008D03FE" w:rsidRDefault="008D03FE" w:rsidP="004A3A55">
      <w:pPr>
        <w:rPr>
          <w:lang w:val="en-US"/>
        </w:rPr>
      </w:pPr>
    </w:p>
    <w:p w14:paraId="3403CA61" w14:textId="77777777" w:rsidR="008D03FE" w:rsidRDefault="008D03FE" w:rsidP="004A3A55">
      <w:pPr>
        <w:rPr>
          <w:lang w:val="en-US"/>
        </w:rPr>
      </w:pPr>
    </w:p>
    <w:p w14:paraId="5DF8A020" w14:textId="77777777" w:rsidR="008D03FE" w:rsidRDefault="008D03FE" w:rsidP="004A3A55">
      <w:pPr>
        <w:rPr>
          <w:lang w:val="en-US"/>
        </w:rPr>
      </w:pPr>
    </w:p>
    <w:p w14:paraId="482417D4" w14:textId="77777777" w:rsidR="008D03FE" w:rsidRDefault="008D03FE" w:rsidP="004A3A55">
      <w:pPr>
        <w:rPr>
          <w:lang w:val="en-US"/>
        </w:rPr>
      </w:pPr>
    </w:p>
    <w:p w14:paraId="0E27C137" w14:textId="77777777" w:rsidR="008D03FE" w:rsidRDefault="008D03FE" w:rsidP="004A3A55">
      <w:pPr>
        <w:rPr>
          <w:lang w:val="en-US"/>
        </w:rPr>
      </w:pPr>
    </w:p>
    <w:p w14:paraId="026FF8F9" w14:textId="77777777" w:rsidR="008D03FE" w:rsidRDefault="008D03FE" w:rsidP="004A3A55">
      <w:pPr>
        <w:rPr>
          <w:lang w:val="en-US"/>
        </w:rPr>
      </w:pPr>
    </w:p>
    <w:p w14:paraId="067E9E1A" w14:textId="77777777" w:rsidR="008D03FE" w:rsidRDefault="008D03FE" w:rsidP="004A3A55">
      <w:pPr>
        <w:rPr>
          <w:lang w:val="en-US"/>
        </w:rPr>
      </w:pPr>
    </w:p>
    <w:p w14:paraId="5F91F5FA" w14:textId="77777777" w:rsidR="008D03FE" w:rsidRDefault="008D03FE" w:rsidP="004A3A55">
      <w:pPr>
        <w:rPr>
          <w:lang w:val="en-US"/>
        </w:rPr>
      </w:pPr>
    </w:p>
    <w:p w14:paraId="0FDDB77C" w14:textId="77777777" w:rsidR="008D03FE" w:rsidRDefault="008D03FE" w:rsidP="004A3A55">
      <w:pPr>
        <w:rPr>
          <w:lang w:val="en-US"/>
        </w:rPr>
      </w:pPr>
    </w:p>
    <w:p w14:paraId="4A40A7A0" w14:textId="77777777" w:rsidR="008D03FE" w:rsidRDefault="008D03FE" w:rsidP="004A3A55">
      <w:pPr>
        <w:rPr>
          <w:lang w:val="en-US"/>
        </w:rPr>
      </w:pPr>
    </w:p>
    <w:p w14:paraId="0F9C5F49" w14:textId="77777777" w:rsidR="008D03FE" w:rsidRDefault="008D03FE" w:rsidP="004A3A55">
      <w:pPr>
        <w:rPr>
          <w:lang w:val="en-US"/>
        </w:rPr>
      </w:pPr>
    </w:p>
    <w:p w14:paraId="5BB90DFF" w14:textId="77777777" w:rsidR="004A3A55" w:rsidRPr="004A3A55" w:rsidRDefault="004A3A55" w:rsidP="004A3A55">
      <w:pPr>
        <w:rPr>
          <w:lang w:val="en-US"/>
        </w:rPr>
      </w:pPr>
    </w:p>
    <w:bookmarkEnd w:id="2"/>
    <w:p w14:paraId="66520138" w14:textId="7C02543B" w:rsidR="0011107E" w:rsidRPr="00962699" w:rsidRDefault="0005771F" w:rsidP="00962699">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proofErr w:type="gramStart"/>
      <w:r w:rsidRPr="00225B06">
        <w:rPr>
          <w:rFonts w:ascii="Arial" w:hAnsi="Arial" w:cs="Arial"/>
          <w:color w:val="auto"/>
          <w:sz w:val="28"/>
          <w:szCs w:val="28"/>
          <w:u w:val="single"/>
          <w:lang w:val="en-US"/>
        </w:rPr>
        <w:t>A</w:t>
      </w:r>
      <w:r w:rsidR="0011107E" w:rsidRPr="00225B06">
        <w:rPr>
          <w:rFonts w:ascii="Arial" w:hAnsi="Arial" w:cs="Arial"/>
          <w:color w:val="auto"/>
          <w:sz w:val="28"/>
          <w:szCs w:val="28"/>
          <w:u w:val="single"/>
          <w:lang w:val="en-US"/>
        </w:rPr>
        <w:t xml:space="preserve"> </w:t>
      </w:r>
      <w:r w:rsidR="00242376">
        <w:rPr>
          <w:rFonts w:ascii="Arial" w:hAnsi="Arial" w:cs="Arial"/>
          <w:color w:val="auto"/>
          <w:sz w:val="28"/>
          <w:szCs w:val="28"/>
          <w:u w:val="single"/>
          <w:lang w:val="en-US"/>
        </w:rPr>
        <w:t xml:space="preserve"> launching</w:t>
      </w:r>
      <w:proofErr w:type="gramEnd"/>
      <w:r w:rsidR="00242376">
        <w:rPr>
          <w:rFonts w:ascii="Arial" w:hAnsi="Arial" w:cs="Arial"/>
          <w:color w:val="auto"/>
          <w:sz w:val="28"/>
          <w:szCs w:val="28"/>
          <w:u w:val="single"/>
          <w:lang w:val="en-US"/>
        </w:rPr>
        <w:t xml:space="preserve"> a bespoke subscription service </w:t>
      </w:r>
    </w:p>
    <w:p w14:paraId="0DE2A06F" w14:textId="72FB2A42" w:rsidR="001315BD" w:rsidRPr="006B6504" w:rsidRDefault="001E38DB" w:rsidP="006B6504">
      <w:pPr>
        <w:pStyle w:val="ListParagraph"/>
        <w:numPr>
          <w:ilvl w:val="0"/>
          <w:numId w:val="4"/>
        </w:numPr>
        <w:spacing w:line="360" w:lineRule="auto"/>
        <w:jc w:val="both"/>
        <w:rPr>
          <w:rFonts w:ascii="Arial" w:hAnsi="Arial" w:cs="Arial"/>
          <w:sz w:val="32"/>
          <w:szCs w:val="32"/>
          <w:lang w:val="en-US"/>
        </w:rPr>
      </w:pPr>
      <w:r w:rsidRPr="001315BD">
        <w:rPr>
          <w:rFonts w:ascii="Arial" w:hAnsi="Arial" w:cs="Arial"/>
          <w:sz w:val="32"/>
          <w:szCs w:val="32"/>
          <w:lang w:val="en-US"/>
        </w:rPr>
        <w:t xml:space="preserve">Explain </w:t>
      </w:r>
      <w:r w:rsidR="001315BD" w:rsidRPr="001315BD">
        <w:rPr>
          <w:rFonts w:ascii="Arial" w:hAnsi="Arial" w:cs="Arial"/>
          <w:sz w:val="32"/>
          <w:szCs w:val="32"/>
          <w:lang w:val="en-US"/>
        </w:rPr>
        <w:t xml:space="preserve">these solution / customers sing up and choose their preferences </w:t>
      </w:r>
    </w:p>
    <w:p w14:paraId="3BC5EC95" w14:textId="28910D14" w:rsidR="006B6504" w:rsidRPr="006B6504" w:rsidRDefault="001315BD" w:rsidP="006B6504">
      <w:pPr>
        <w:pStyle w:val="ListParagraph"/>
        <w:spacing w:line="360" w:lineRule="auto"/>
        <w:ind w:left="360" w:firstLine="0"/>
        <w:jc w:val="both"/>
        <w:rPr>
          <w:rFonts w:ascii="Arial" w:hAnsi="Arial" w:cs="Arial"/>
          <w:sz w:val="32"/>
          <w:szCs w:val="32"/>
          <w:lang w:val="en-US"/>
        </w:rPr>
      </w:pPr>
      <w:r w:rsidRPr="001315BD">
        <w:rPr>
          <w:rFonts w:ascii="Arial" w:hAnsi="Arial" w:cs="Arial"/>
          <w:sz w:val="32"/>
          <w:szCs w:val="32"/>
          <w:lang w:val="en-US"/>
        </w:rPr>
        <w:t>Builds long term relationships</w:t>
      </w:r>
    </w:p>
    <w:p w14:paraId="05F8C8DD" w14:textId="47A04EFA" w:rsidR="001315BD" w:rsidRPr="006B6504" w:rsidRDefault="001315BD" w:rsidP="006B6504">
      <w:pPr>
        <w:spacing w:line="360" w:lineRule="auto"/>
        <w:ind w:firstLine="0"/>
        <w:jc w:val="both"/>
        <w:rPr>
          <w:rFonts w:ascii="Arial" w:hAnsi="Arial" w:cs="Arial"/>
          <w:sz w:val="32"/>
          <w:szCs w:val="32"/>
          <w:lang w:val="en-US"/>
        </w:rPr>
      </w:pPr>
      <w:r w:rsidRPr="006B6504">
        <w:rPr>
          <w:rFonts w:ascii="Arial" w:hAnsi="Arial" w:cs="Arial"/>
          <w:sz w:val="32"/>
          <w:szCs w:val="32"/>
          <w:lang w:val="en-US"/>
        </w:rPr>
        <w:t xml:space="preserve">Creates stable and recurring revenue </w:t>
      </w:r>
    </w:p>
    <w:p w14:paraId="3E60C9BB" w14:textId="4E346773" w:rsidR="0036441F" w:rsidRPr="00DE1AFF" w:rsidRDefault="0036441F" w:rsidP="006B6504">
      <w:pPr>
        <w:pStyle w:val="ListParagraph"/>
        <w:spacing w:line="360" w:lineRule="auto"/>
        <w:ind w:left="360" w:firstLine="0"/>
        <w:jc w:val="both"/>
        <w:rPr>
          <w:rFonts w:ascii="Arial" w:hAnsi="Arial" w:cs="Arial"/>
          <w:color w:val="C00000"/>
          <w:sz w:val="32"/>
          <w:szCs w:val="32"/>
          <w:lang w:val="en-US"/>
        </w:rPr>
      </w:pPr>
      <w:r w:rsidRPr="00DE1AFF">
        <w:rPr>
          <w:rFonts w:ascii="Arial" w:hAnsi="Arial" w:cs="Arial"/>
          <w:color w:val="C00000"/>
          <w:sz w:val="32"/>
          <w:szCs w:val="32"/>
          <w:lang w:val="en-US"/>
        </w:rPr>
        <w:t xml:space="preserve">Conduct a </w:t>
      </w:r>
      <w:r w:rsidR="00C759CC" w:rsidRPr="00DE1AFF">
        <w:rPr>
          <w:rFonts w:ascii="Arial" w:hAnsi="Arial" w:cs="Arial"/>
          <w:color w:val="C00000"/>
          <w:sz w:val="32"/>
          <w:szCs w:val="32"/>
          <w:lang w:val="en-US"/>
        </w:rPr>
        <w:t>PMI analysis for solution A</w:t>
      </w:r>
      <w:r w:rsidR="001315BD" w:rsidRPr="00DE1AFF">
        <w:rPr>
          <w:rFonts w:ascii="Arial" w:hAnsi="Arial" w:cs="Arial"/>
          <w:color w:val="C00000"/>
          <w:sz w:val="32"/>
          <w:szCs w:val="32"/>
          <w:lang w:val="en-US"/>
        </w:rPr>
        <w:t xml:space="preserve"> / </w:t>
      </w:r>
    </w:p>
    <w:p w14:paraId="5EB8C40A" w14:textId="688AFF87" w:rsidR="001315BD" w:rsidRDefault="00DE1AFF" w:rsidP="006B6504">
      <w:pPr>
        <w:pStyle w:val="ListParagraph"/>
        <w:spacing w:line="360" w:lineRule="auto"/>
        <w:ind w:left="360" w:firstLine="0"/>
        <w:jc w:val="both"/>
        <w:rPr>
          <w:rFonts w:ascii="Arial" w:hAnsi="Arial" w:cs="Arial"/>
          <w:sz w:val="32"/>
          <w:szCs w:val="32"/>
          <w:lang w:val="en-US"/>
        </w:rPr>
      </w:pPr>
      <w:r>
        <w:rPr>
          <w:rFonts w:ascii="Arial" w:hAnsi="Arial" w:cs="Arial"/>
          <w:sz w:val="32"/>
          <w:szCs w:val="32"/>
          <w:lang w:val="en-US"/>
        </w:rPr>
        <w:t>Positive,</w:t>
      </w:r>
      <w:r w:rsidR="001315BD">
        <w:rPr>
          <w:rFonts w:ascii="Arial" w:hAnsi="Arial" w:cs="Arial"/>
          <w:sz w:val="32"/>
          <w:szCs w:val="32"/>
          <w:lang w:val="en-US"/>
        </w:rPr>
        <w:t xml:space="preserve"> Steady income monthly </w:t>
      </w:r>
      <w:r>
        <w:rPr>
          <w:rFonts w:ascii="Arial" w:hAnsi="Arial" w:cs="Arial"/>
          <w:sz w:val="32"/>
          <w:szCs w:val="32"/>
          <w:lang w:val="en-US"/>
        </w:rPr>
        <w:t xml:space="preserve">payments </w:t>
      </w:r>
    </w:p>
    <w:p w14:paraId="1538564A" w14:textId="33066903" w:rsidR="00DE1AFF" w:rsidRDefault="00DE1AFF" w:rsidP="006B6504">
      <w:pPr>
        <w:pStyle w:val="ListParagraph"/>
        <w:spacing w:line="360" w:lineRule="auto"/>
        <w:ind w:left="360" w:firstLine="0"/>
        <w:jc w:val="both"/>
        <w:rPr>
          <w:rFonts w:ascii="Arial" w:hAnsi="Arial" w:cs="Arial"/>
          <w:sz w:val="32"/>
          <w:szCs w:val="32"/>
          <w:lang w:val="en-US"/>
        </w:rPr>
      </w:pPr>
      <w:r>
        <w:rPr>
          <w:rFonts w:ascii="Arial" w:hAnsi="Arial" w:cs="Arial"/>
          <w:sz w:val="32"/>
          <w:szCs w:val="32"/>
          <w:lang w:val="en-US"/>
        </w:rPr>
        <w:t xml:space="preserve">Higher customer loyalty </w:t>
      </w:r>
    </w:p>
    <w:p w14:paraId="0700957F" w14:textId="4DD79A12" w:rsidR="00DE1AFF" w:rsidRPr="001315BD" w:rsidRDefault="00DE1AFF" w:rsidP="006B6504">
      <w:pPr>
        <w:pStyle w:val="ListParagraph"/>
        <w:spacing w:line="360" w:lineRule="auto"/>
        <w:ind w:left="360" w:firstLine="0"/>
        <w:jc w:val="both"/>
        <w:rPr>
          <w:rFonts w:ascii="Arial" w:hAnsi="Arial" w:cs="Arial"/>
          <w:sz w:val="32"/>
          <w:szCs w:val="32"/>
          <w:lang w:val="en-US"/>
        </w:rPr>
      </w:pPr>
      <w:r>
        <w:rPr>
          <w:rFonts w:ascii="Arial" w:hAnsi="Arial" w:cs="Arial"/>
          <w:sz w:val="32"/>
          <w:szCs w:val="32"/>
          <w:lang w:val="en-US"/>
        </w:rPr>
        <w:t xml:space="preserve">Personalized experience </w:t>
      </w:r>
    </w:p>
    <w:p w14:paraId="01F823A9" w14:textId="290CE842" w:rsidR="0011107E" w:rsidRPr="001315BD" w:rsidRDefault="009A2A25" w:rsidP="006B6504">
      <w:pPr>
        <w:pStyle w:val="ListParagraph"/>
        <w:spacing w:line="360" w:lineRule="auto"/>
        <w:ind w:left="360" w:firstLine="0"/>
        <w:jc w:val="both"/>
        <w:rPr>
          <w:rFonts w:ascii="Arial" w:hAnsi="Arial" w:cs="Arial"/>
          <w:sz w:val="32"/>
          <w:szCs w:val="32"/>
          <w:lang w:val="en-US"/>
        </w:rPr>
      </w:pPr>
      <w:r w:rsidRPr="001315BD">
        <w:rPr>
          <w:rFonts w:ascii="Arial" w:hAnsi="Arial" w:cs="Arial"/>
          <w:sz w:val="32"/>
          <w:szCs w:val="32"/>
          <w:lang w:val="en-US"/>
        </w:rPr>
        <w:t>J</w:t>
      </w:r>
      <w:r w:rsidR="0011107E" w:rsidRPr="001315BD">
        <w:rPr>
          <w:rFonts w:ascii="Arial" w:hAnsi="Arial" w:cs="Arial"/>
          <w:sz w:val="32"/>
          <w:szCs w:val="32"/>
          <w:lang w:val="en-US"/>
        </w:rPr>
        <w:t xml:space="preserve">ustify </w:t>
      </w:r>
      <w:r w:rsidR="007030AD" w:rsidRPr="001315BD">
        <w:rPr>
          <w:rFonts w:ascii="Arial" w:hAnsi="Arial" w:cs="Arial"/>
          <w:sz w:val="32"/>
          <w:szCs w:val="32"/>
          <w:lang w:val="en-US"/>
        </w:rPr>
        <w:t xml:space="preserve">how it </w:t>
      </w:r>
      <w:r w:rsidR="0011107E" w:rsidRPr="001315BD">
        <w:rPr>
          <w:rFonts w:ascii="Arial" w:hAnsi="Arial" w:cs="Arial"/>
          <w:sz w:val="32"/>
          <w:szCs w:val="32"/>
          <w:lang w:val="en-US"/>
        </w:rPr>
        <w:t>will</w:t>
      </w:r>
      <w:r w:rsidR="007030AD" w:rsidRPr="001315BD">
        <w:rPr>
          <w:rFonts w:ascii="Arial" w:hAnsi="Arial" w:cs="Arial"/>
          <w:sz w:val="32"/>
          <w:szCs w:val="32"/>
          <w:lang w:val="en-US"/>
        </w:rPr>
        <w:t xml:space="preserve"> </w:t>
      </w:r>
      <w:r w:rsidR="0011107E" w:rsidRPr="001315BD">
        <w:rPr>
          <w:rFonts w:ascii="Arial" w:hAnsi="Arial" w:cs="Arial"/>
          <w:sz w:val="32"/>
          <w:szCs w:val="32"/>
          <w:lang w:val="en-US"/>
        </w:rPr>
        <w:t>resolve</w:t>
      </w:r>
      <w:r w:rsidR="007030AD" w:rsidRPr="001315BD">
        <w:rPr>
          <w:rFonts w:ascii="Arial" w:hAnsi="Arial" w:cs="Arial"/>
          <w:sz w:val="32"/>
          <w:szCs w:val="32"/>
          <w:lang w:val="en-US"/>
        </w:rPr>
        <w:t xml:space="preserve"> the </w:t>
      </w:r>
      <w:r w:rsidR="00BC373A" w:rsidRPr="001315BD">
        <w:rPr>
          <w:rFonts w:ascii="Arial" w:hAnsi="Arial" w:cs="Arial"/>
          <w:sz w:val="32"/>
          <w:szCs w:val="32"/>
          <w:lang w:val="en-US"/>
        </w:rPr>
        <w:t>specific</w:t>
      </w:r>
      <w:r w:rsidR="007030AD" w:rsidRPr="001315BD">
        <w:rPr>
          <w:rFonts w:ascii="Arial" w:hAnsi="Arial" w:cs="Arial"/>
          <w:sz w:val="32"/>
          <w:szCs w:val="32"/>
          <w:lang w:val="en-US"/>
        </w:rPr>
        <w:t xml:space="preserve"> </w:t>
      </w:r>
      <w:r w:rsidR="00BC373A" w:rsidRPr="001315BD">
        <w:rPr>
          <w:rFonts w:ascii="Arial" w:hAnsi="Arial" w:cs="Arial"/>
          <w:sz w:val="32"/>
          <w:szCs w:val="32"/>
          <w:lang w:val="en-US"/>
        </w:rPr>
        <w:t xml:space="preserve">business </w:t>
      </w:r>
      <w:r w:rsidR="007030AD" w:rsidRPr="001315BD">
        <w:rPr>
          <w:rFonts w:ascii="Arial" w:hAnsi="Arial" w:cs="Arial"/>
          <w:sz w:val="32"/>
          <w:szCs w:val="32"/>
          <w:lang w:val="en-US"/>
        </w:rPr>
        <w:t>problem.</w:t>
      </w:r>
    </w:p>
    <w:p w14:paraId="3F8D568D" w14:textId="03737372" w:rsidR="0011107E" w:rsidRDefault="00DE1AFF" w:rsidP="00DE1AFF">
      <w:pPr>
        <w:spacing w:line="360" w:lineRule="auto"/>
        <w:ind w:firstLine="0"/>
        <w:jc w:val="both"/>
        <w:rPr>
          <w:rFonts w:ascii="Arial" w:hAnsi="Arial" w:cs="Arial"/>
          <w:color w:val="000000" w:themeColor="text1"/>
          <w:sz w:val="32"/>
          <w:szCs w:val="32"/>
          <w:lang w:val="en-US"/>
        </w:rPr>
      </w:pPr>
      <w:r>
        <w:rPr>
          <w:rFonts w:ascii="Arial" w:hAnsi="Arial" w:cs="Arial"/>
          <w:color w:val="000000" w:themeColor="text1"/>
          <w:sz w:val="32"/>
          <w:szCs w:val="32"/>
          <w:lang w:val="en-US"/>
        </w:rPr>
        <w:t xml:space="preserve">Start with market research to understand customers </w:t>
      </w:r>
    </w:p>
    <w:p w14:paraId="1EBE7531" w14:textId="02ED47E7" w:rsidR="00DE1AFF" w:rsidRDefault="00DE1AFF" w:rsidP="00DE1AFF">
      <w:pPr>
        <w:spacing w:line="360" w:lineRule="auto"/>
        <w:ind w:firstLine="0"/>
        <w:jc w:val="both"/>
        <w:rPr>
          <w:rFonts w:ascii="Arial" w:hAnsi="Arial" w:cs="Arial"/>
          <w:color w:val="000000" w:themeColor="text1"/>
          <w:sz w:val="32"/>
          <w:szCs w:val="32"/>
          <w:lang w:val="en-US"/>
        </w:rPr>
      </w:pPr>
      <w:r>
        <w:rPr>
          <w:rFonts w:ascii="Arial" w:hAnsi="Arial" w:cs="Arial"/>
          <w:color w:val="000000" w:themeColor="text1"/>
          <w:sz w:val="32"/>
          <w:szCs w:val="32"/>
          <w:lang w:val="en-US"/>
        </w:rPr>
        <w:t xml:space="preserve">Then develop product and suppliers </w:t>
      </w:r>
    </w:p>
    <w:p w14:paraId="72DC4DF1" w14:textId="571B7B5E" w:rsidR="00DE1AFF" w:rsidRDefault="00DE1AFF" w:rsidP="00DE1AFF">
      <w:pPr>
        <w:spacing w:line="360" w:lineRule="auto"/>
        <w:ind w:firstLine="0"/>
        <w:jc w:val="both"/>
        <w:rPr>
          <w:rFonts w:ascii="Arial" w:hAnsi="Arial" w:cs="Arial"/>
          <w:color w:val="000000" w:themeColor="text1"/>
          <w:sz w:val="32"/>
          <w:szCs w:val="32"/>
          <w:lang w:val="en-US"/>
        </w:rPr>
      </w:pPr>
      <w:r>
        <w:rPr>
          <w:rFonts w:ascii="Arial" w:hAnsi="Arial" w:cs="Arial"/>
          <w:color w:val="000000" w:themeColor="text1"/>
          <w:sz w:val="32"/>
          <w:szCs w:val="32"/>
          <w:lang w:val="en-US"/>
        </w:rPr>
        <w:t xml:space="preserve">Marketing comes before launch to attract users </w:t>
      </w:r>
    </w:p>
    <w:p w14:paraId="6A395AA7" w14:textId="3620BDB6" w:rsidR="00DE1AFF" w:rsidRDefault="00DE1AFF" w:rsidP="00DE1AFF">
      <w:pPr>
        <w:spacing w:line="360" w:lineRule="auto"/>
        <w:ind w:firstLine="0"/>
        <w:jc w:val="both"/>
        <w:rPr>
          <w:rFonts w:ascii="Arial" w:hAnsi="Arial" w:cs="Arial"/>
          <w:color w:val="000000" w:themeColor="text1"/>
          <w:sz w:val="32"/>
          <w:szCs w:val="32"/>
          <w:lang w:val="en-US"/>
        </w:rPr>
      </w:pPr>
      <w:r>
        <w:rPr>
          <w:rFonts w:ascii="Arial" w:hAnsi="Arial" w:cs="Arial"/>
          <w:color w:val="000000" w:themeColor="text1"/>
          <w:sz w:val="32"/>
          <w:szCs w:val="32"/>
          <w:lang w:val="en-US"/>
        </w:rPr>
        <w:t xml:space="preserve">Clear roles for each team marketing, operations, service </w:t>
      </w:r>
    </w:p>
    <w:p w14:paraId="3C60ADAA" w14:textId="3E62A5CE" w:rsidR="00DE1AFF" w:rsidRPr="00DE1AFF" w:rsidRDefault="00DE1AFF" w:rsidP="00DE1AFF">
      <w:pPr>
        <w:spacing w:line="360" w:lineRule="auto"/>
        <w:ind w:firstLine="0"/>
        <w:jc w:val="both"/>
        <w:rPr>
          <w:rFonts w:ascii="Arial" w:hAnsi="Arial" w:cs="Arial"/>
          <w:color w:val="000000" w:themeColor="text1"/>
          <w:sz w:val="32"/>
          <w:szCs w:val="32"/>
          <w:lang w:val="en-US"/>
        </w:rPr>
      </w:pPr>
      <w:r>
        <w:rPr>
          <w:rFonts w:ascii="Arial" w:hAnsi="Arial" w:cs="Arial"/>
          <w:color w:val="000000" w:themeColor="text1"/>
          <w:sz w:val="32"/>
          <w:szCs w:val="32"/>
          <w:lang w:val="en-US"/>
        </w:rPr>
        <w:t xml:space="preserve">Ensures low risk and higher success </w:t>
      </w:r>
    </w:p>
    <w:p w14:paraId="617CB570" w14:textId="77777777" w:rsidR="00386B2E" w:rsidRDefault="00386B2E" w:rsidP="00386B2E">
      <w:pPr>
        <w:rPr>
          <w:lang w:val="en-US"/>
        </w:rPr>
      </w:pPr>
    </w:p>
    <w:tbl>
      <w:tblPr>
        <w:tblStyle w:val="TableGrid"/>
        <w:tblW w:w="11482" w:type="dxa"/>
        <w:tblInd w:w="-1139" w:type="dxa"/>
        <w:tblLook w:val="04A0" w:firstRow="1" w:lastRow="0" w:firstColumn="1" w:lastColumn="0" w:noHBand="0" w:noVBand="1"/>
      </w:tblPr>
      <w:tblGrid>
        <w:gridCol w:w="4144"/>
        <w:gridCol w:w="3511"/>
        <w:gridCol w:w="3827"/>
      </w:tblGrid>
      <w:tr w:rsidR="00396E97" w14:paraId="4F7854AA" w14:textId="77777777" w:rsidTr="005766FA">
        <w:trPr>
          <w:trHeight w:val="954"/>
        </w:trPr>
        <w:tc>
          <w:tcPr>
            <w:tcW w:w="4144" w:type="dxa"/>
          </w:tcPr>
          <w:p w14:paraId="626AA0D3" w14:textId="4862361E" w:rsidR="00396E97" w:rsidRPr="00396E97" w:rsidRDefault="00396E97" w:rsidP="00386B2E">
            <w:pPr>
              <w:ind w:firstLine="0"/>
              <w:rPr>
                <w:sz w:val="40"/>
                <w:szCs w:val="40"/>
                <w:lang w:val="en-US"/>
              </w:rPr>
            </w:pPr>
            <w:r w:rsidRPr="00396E97">
              <w:rPr>
                <w:rFonts w:eastAsiaTheme="minorEastAsia"/>
                <w:sz w:val="40"/>
                <w:szCs w:val="40"/>
                <w:lang w:val="en-US" w:eastAsia="zh-CN"/>
              </w:rPr>
              <w:lastRenderedPageBreak/>
              <w:t xml:space="preserve">Plus </w:t>
            </w:r>
          </w:p>
        </w:tc>
        <w:tc>
          <w:tcPr>
            <w:tcW w:w="3511" w:type="dxa"/>
          </w:tcPr>
          <w:p w14:paraId="2FA8BCE8" w14:textId="29EB0B22" w:rsidR="00396E97" w:rsidRPr="00396E97" w:rsidRDefault="00396E97" w:rsidP="00386B2E">
            <w:pPr>
              <w:ind w:firstLine="0"/>
              <w:rPr>
                <w:sz w:val="40"/>
                <w:szCs w:val="40"/>
                <w:lang w:val="en-US"/>
              </w:rPr>
            </w:pPr>
            <w:r w:rsidRPr="00396E97">
              <w:rPr>
                <w:sz w:val="40"/>
                <w:szCs w:val="40"/>
                <w:lang w:val="en-US"/>
              </w:rPr>
              <w:t xml:space="preserve">Minus </w:t>
            </w:r>
          </w:p>
        </w:tc>
        <w:tc>
          <w:tcPr>
            <w:tcW w:w="3827" w:type="dxa"/>
          </w:tcPr>
          <w:p w14:paraId="7763EC97" w14:textId="2798FC21" w:rsidR="00396E97" w:rsidRDefault="00396E97" w:rsidP="00386B2E">
            <w:pPr>
              <w:ind w:firstLine="0"/>
              <w:rPr>
                <w:lang w:val="en-US"/>
              </w:rPr>
            </w:pPr>
            <w:r>
              <w:rPr>
                <w:sz w:val="40"/>
                <w:szCs w:val="40"/>
                <w:lang w:val="en-US"/>
              </w:rPr>
              <w:t xml:space="preserve">Interesting </w:t>
            </w:r>
          </w:p>
        </w:tc>
      </w:tr>
      <w:tr w:rsidR="00396E97" w14:paraId="1D5767D2" w14:textId="77777777" w:rsidTr="00AC4165">
        <w:trPr>
          <w:trHeight w:val="2570"/>
        </w:trPr>
        <w:tc>
          <w:tcPr>
            <w:tcW w:w="4144" w:type="dxa"/>
          </w:tcPr>
          <w:p w14:paraId="31B43369" w14:textId="23F71A2D" w:rsidR="005766FA" w:rsidRPr="00AC4165" w:rsidRDefault="00AC4165" w:rsidP="00AC4165">
            <w:pPr>
              <w:ind w:firstLine="0"/>
              <w:rPr>
                <w:rFonts w:ascii="Arial" w:hAnsi="Arial" w:cs="Arial"/>
                <w:sz w:val="40"/>
                <w:szCs w:val="40"/>
              </w:rPr>
            </w:pPr>
            <w:r w:rsidRPr="00AC4165">
              <w:rPr>
                <w:rFonts w:ascii="Arial" w:hAnsi="Arial" w:cs="Arial"/>
                <w:sz w:val="40"/>
                <w:szCs w:val="40"/>
              </w:rPr>
              <w:t xml:space="preserve">Reduces waste as stock can be ordered based on known subscription numbers </w:t>
            </w:r>
          </w:p>
          <w:p w14:paraId="68B8BEF9" w14:textId="77777777" w:rsidR="00AC4165" w:rsidRDefault="00AC4165" w:rsidP="00386B2E">
            <w:pPr>
              <w:ind w:firstLine="0"/>
              <w:rPr>
                <w:rFonts w:ascii="Arial" w:hAnsi="Arial" w:cs="Arial"/>
                <w:sz w:val="40"/>
                <w:szCs w:val="40"/>
              </w:rPr>
            </w:pPr>
          </w:p>
          <w:p w14:paraId="4B357680" w14:textId="77777777" w:rsidR="005766FA" w:rsidRDefault="005766FA" w:rsidP="00386B2E">
            <w:pPr>
              <w:ind w:firstLine="0"/>
              <w:rPr>
                <w:rFonts w:ascii="Arial" w:hAnsi="Arial" w:cs="Arial"/>
                <w:sz w:val="40"/>
                <w:szCs w:val="40"/>
              </w:rPr>
            </w:pPr>
          </w:p>
          <w:p w14:paraId="476E98FB" w14:textId="77777777" w:rsidR="005766FA" w:rsidRDefault="005766FA" w:rsidP="00386B2E">
            <w:pPr>
              <w:ind w:firstLine="0"/>
              <w:rPr>
                <w:rFonts w:ascii="Arial" w:hAnsi="Arial" w:cs="Arial"/>
                <w:sz w:val="40"/>
                <w:szCs w:val="40"/>
              </w:rPr>
            </w:pPr>
          </w:p>
          <w:p w14:paraId="5654E8AE" w14:textId="78EFC067" w:rsidR="005766FA" w:rsidRPr="00396E97" w:rsidRDefault="005766FA" w:rsidP="00386B2E">
            <w:pPr>
              <w:ind w:firstLine="0"/>
              <w:rPr>
                <w:rFonts w:ascii="Arial" w:hAnsi="Arial" w:cs="Arial"/>
                <w:sz w:val="40"/>
                <w:szCs w:val="40"/>
              </w:rPr>
            </w:pPr>
            <w:r>
              <w:rPr>
                <w:rFonts w:ascii="Arial" w:hAnsi="Arial" w:cs="Arial"/>
                <w:sz w:val="40"/>
                <w:szCs w:val="40"/>
              </w:rPr>
              <w:t xml:space="preserve"> </w:t>
            </w:r>
          </w:p>
        </w:tc>
        <w:tc>
          <w:tcPr>
            <w:tcW w:w="3511" w:type="dxa"/>
          </w:tcPr>
          <w:p w14:paraId="126F3CC5" w14:textId="181B4F23" w:rsidR="00396E97" w:rsidRPr="00254D30" w:rsidRDefault="00385E6F" w:rsidP="005766FA">
            <w:pPr>
              <w:ind w:firstLine="0"/>
              <w:rPr>
                <w:sz w:val="40"/>
                <w:szCs w:val="40"/>
              </w:rPr>
            </w:pPr>
            <w:r>
              <w:rPr>
                <w:sz w:val="40"/>
                <w:szCs w:val="40"/>
              </w:rPr>
              <w:t xml:space="preserve">high initial marketing costs required to build a large enough subscriber base </w:t>
            </w:r>
          </w:p>
        </w:tc>
        <w:tc>
          <w:tcPr>
            <w:tcW w:w="3827" w:type="dxa"/>
          </w:tcPr>
          <w:p w14:paraId="507B1813" w14:textId="3C96E58C" w:rsidR="00396E97" w:rsidRPr="00385E6F" w:rsidRDefault="00385E6F" w:rsidP="00386B2E">
            <w:pPr>
              <w:ind w:firstLine="0"/>
              <w:rPr>
                <w:sz w:val="40"/>
                <w:szCs w:val="40"/>
                <w:lang w:val="en-US"/>
              </w:rPr>
            </w:pPr>
            <w:r>
              <w:rPr>
                <w:sz w:val="40"/>
                <w:szCs w:val="40"/>
                <w:lang w:val="en-US"/>
              </w:rPr>
              <w:t xml:space="preserve">Could the subscription include, DIY Floral kits/ with QR codes to video tutorials, tapping into the creativity customers already praise </w:t>
            </w:r>
          </w:p>
        </w:tc>
      </w:tr>
      <w:tr w:rsidR="00396E97" w14:paraId="44E41680" w14:textId="77777777" w:rsidTr="005766FA">
        <w:trPr>
          <w:trHeight w:val="1716"/>
        </w:trPr>
        <w:tc>
          <w:tcPr>
            <w:tcW w:w="4144" w:type="dxa"/>
          </w:tcPr>
          <w:p w14:paraId="3D36B1BD" w14:textId="097E9E56" w:rsidR="00396E97" w:rsidRPr="00AC4165" w:rsidRDefault="00AC4165" w:rsidP="00386B2E">
            <w:pPr>
              <w:ind w:firstLine="0"/>
              <w:rPr>
                <w:sz w:val="40"/>
                <w:szCs w:val="40"/>
                <w:lang w:val="en-US"/>
              </w:rPr>
            </w:pPr>
            <w:r>
              <w:rPr>
                <w:sz w:val="40"/>
                <w:szCs w:val="40"/>
                <w:lang w:val="en-US"/>
              </w:rPr>
              <w:t xml:space="preserve">Builds long term customer loyalty and addresses the desire for subscription services </w:t>
            </w:r>
          </w:p>
        </w:tc>
        <w:tc>
          <w:tcPr>
            <w:tcW w:w="3511" w:type="dxa"/>
          </w:tcPr>
          <w:p w14:paraId="764D8051" w14:textId="579CB257" w:rsidR="00396E97" w:rsidRPr="00385E6F" w:rsidRDefault="00385E6F" w:rsidP="00386B2E">
            <w:pPr>
              <w:ind w:firstLine="0"/>
              <w:rPr>
                <w:sz w:val="40"/>
                <w:szCs w:val="40"/>
                <w:lang w:val="en-US"/>
              </w:rPr>
            </w:pPr>
            <w:r>
              <w:rPr>
                <w:sz w:val="40"/>
                <w:szCs w:val="40"/>
                <w:lang w:val="en-US"/>
              </w:rPr>
              <w:t xml:space="preserve">Increased logistics and fuel costs for regular home and office delivers </w:t>
            </w:r>
          </w:p>
        </w:tc>
        <w:tc>
          <w:tcPr>
            <w:tcW w:w="3827" w:type="dxa"/>
          </w:tcPr>
          <w:p w14:paraId="16408968" w14:textId="714EA68A" w:rsidR="00396E97" w:rsidRPr="00AE2FDC" w:rsidRDefault="00AE2FDC" w:rsidP="00386B2E">
            <w:pPr>
              <w:ind w:firstLine="0"/>
              <w:rPr>
                <w:sz w:val="40"/>
                <w:szCs w:val="40"/>
                <w:lang w:val="en-US"/>
              </w:rPr>
            </w:pPr>
            <w:r>
              <w:rPr>
                <w:sz w:val="40"/>
                <w:szCs w:val="40"/>
                <w:lang w:val="en-US"/>
              </w:rPr>
              <w:t xml:space="preserve">Might the service allow for a / gift flowered option where subscribers cab redirect their weekly bouquet to a to local care home or charity if they are away </w:t>
            </w:r>
          </w:p>
        </w:tc>
      </w:tr>
      <w:tr w:rsidR="00396E97" w14:paraId="129FEB0B" w14:textId="77777777" w:rsidTr="005766FA">
        <w:trPr>
          <w:trHeight w:val="3288"/>
        </w:trPr>
        <w:tc>
          <w:tcPr>
            <w:tcW w:w="4144" w:type="dxa"/>
          </w:tcPr>
          <w:p w14:paraId="4981CB4C" w14:textId="77777777" w:rsidR="00385E6F" w:rsidRDefault="00AC4165" w:rsidP="00386B2E">
            <w:pPr>
              <w:ind w:firstLine="0"/>
              <w:rPr>
                <w:sz w:val="40"/>
                <w:szCs w:val="40"/>
                <w:lang w:val="en-US"/>
              </w:rPr>
            </w:pPr>
            <w:r>
              <w:rPr>
                <w:sz w:val="40"/>
                <w:szCs w:val="40"/>
                <w:lang w:val="en-US"/>
              </w:rPr>
              <w:t>Creates recurring predictable to s</w:t>
            </w:r>
            <w:r w:rsidR="00385E6F">
              <w:rPr>
                <w:sz w:val="40"/>
                <w:szCs w:val="40"/>
                <w:lang w:val="en-US"/>
              </w:rPr>
              <w:t xml:space="preserve"> stabilize the business  </w:t>
            </w:r>
          </w:p>
          <w:p w14:paraId="14688BA8" w14:textId="77777777" w:rsidR="00396E97" w:rsidRDefault="00385E6F" w:rsidP="00386B2E">
            <w:pPr>
              <w:ind w:firstLine="0"/>
              <w:rPr>
                <w:sz w:val="40"/>
                <w:szCs w:val="40"/>
                <w:lang w:val="en-US"/>
              </w:rPr>
            </w:pPr>
            <w:r>
              <w:rPr>
                <w:sz w:val="40"/>
                <w:szCs w:val="40"/>
                <w:lang w:val="en-US"/>
              </w:rPr>
              <w:t xml:space="preserve"> Allows for 24/7 ordering, catering to customers who prefer speed      </w:t>
            </w:r>
          </w:p>
          <w:p w14:paraId="622DC924" w14:textId="72809E7C" w:rsidR="00A96705" w:rsidRDefault="00A96705" w:rsidP="00386B2E">
            <w:pPr>
              <w:ind w:firstLine="0"/>
              <w:rPr>
                <w:sz w:val="40"/>
                <w:szCs w:val="40"/>
                <w:lang w:val="en-US"/>
              </w:rPr>
            </w:pPr>
            <w:r>
              <w:rPr>
                <w:sz w:val="40"/>
                <w:szCs w:val="40"/>
                <w:lang w:val="en-US"/>
              </w:rPr>
              <w:t xml:space="preserve">Increases brand visibility as delivery          </w:t>
            </w:r>
            <w:r>
              <w:rPr>
                <w:sz w:val="40"/>
                <w:szCs w:val="40"/>
                <w:lang w:val="en-US"/>
              </w:rPr>
              <w:lastRenderedPageBreak/>
              <w:t xml:space="preserve">vans / staff move throughout the local community </w:t>
            </w:r>
          </w:p>
          <w:p w14:paraId="7F6CA031" w14:textId="77777777" w:rsidR="00AE2FDC" w:rsidRDefault="00AE2FDC" w:rsidP="00386B2E">
            <w:pPr>
              <w:ind w:firstLine="0"/>
              <w:rPr>
                <w:sz w:val="40"/>
                <w:szCs w:val="40"/>
                <w:lang w:val="en-US"/>
              </w:rPr>
            </w:pPr>
          </w:p>
          <w:p w14:paraId="7D3FFD6B" w14:textId="4DCE2548" w:rsidR="00AE2FDC" w:rsidRPr="00AC4165" w:rsidRDefault="00AE2FDC" w:rsidP="00386B2E">
            <w:pPr>
              <w:ind w:firstLine="0"/>
              <w:rPr>
                <w:sz w:val="40"/>
                <w:szCs w:val="40"/>
                <w:lang w:val="en-US"/>
              </w:rPr>
            </w:pPr>
          </w:p>
        </w:tc>
        <w:tc>
          <w:tcPr>
            <w:tcW w:w="3511" w:type="dxa"/>
          </w:tcPr>
          <w:p w14:paraId="1AE9F8AB" w14:textId="2515483E" w:rsidR="00396E97" w:rsidRPr="00385E6F" w:rsidRDefault="00396E97" w:rsidP="00386B2E">
            <w:pPr>
              <w:ind w:firstLine="0"/>
              <w:rPr>
                <w:sz w:val="40"/>
                <w:szCs w:val="40"/>
                <w:lang w:val="en-US"/>
              </w:rPr>
            </w:pPr>
          </w:p>
        </w:tc>
        <w:tc>
          <w:tcPr>
            <w:tcW w:w="3827" w:type="dxa"/>
          </w:tcPr>
          <w:p w14:paraId="1CF58945" w14:textId="5CBF5409" w:rsidR="00396E97" w:rsidRPr="00AE2FDC" w:rsidRDefault="00AE2FDC" w:rsidP="00386B2E">
            <w:pPr>
              <w:ind w:firstLine="0"/>
              <w:rPr>
                <w:sz w:val="40"/>
                <w:szCs w:val="40"/>
                <w:lang w:val="en-US"/>
              </w:rPr>
            </w:pPr>
            <w:r>
              <w:rPr>
                <w:sz w:val="40"/>
                <w:szCs w:val="40"/>
                <w:lang w:val="en-US"/>
              </w:rPr>
              <w:t xml:space="preserve">Opportunity to implement a Circular Packaging, model where delivery drivers collect the previous week glass vases and compostable </w:t>
            </w:r>
            <w:r>
              <w:rPr>
                <w:sz w:val="40"/>
                <w:szCs w:val="40"/>
                <w:lang w:val="en-US"/>
              </w:rPr>
              <w:lastRenderedPageBreak/>
              <w:t>waste for reuse / recycling</w:t>
            </w:r>
          </w:p>
        </w:tc>
      </w:tr>
    </w:tbl>
    <w:p w14:paraId="502CFA06" w14:textId="77777777" w:rsidR="00386B2E" w:rsidRDefault="00386B2E" w:rsidP="00386B2E">
      <w:pPr>
        <w:rPr>
          <w:lang w:val="en-US"/>
        </w:rPr>
      </w:pPr>
    </w:p>
    <w:p w14:paraId="25EA8CF3" w14:textId="77777777" w:rsidR="00386B2E" w:rsidRDefault="00386B2E" w:rsidP="00386B2E">
      <w:pPr>
        <w:rPr>
          <w:lang w:val="en-US"/>
        </w:rPr>
      </w:pPr>
    </w:p>
    <w:p w14:paraId="2BA4B253" w14:textId="77777777" w:rsidR="00386B2E" w:rsidRDefault="00386B2E" w:rsidP="00386B2E">
      <w:pPr>
        <w:rPr>
          <w:lang w:val="en-US"/>
        </w:rPr>
      </w:pPr>
    </w:p>
    <w:p w14:paraId="5E178743" w14:textId="77777777" w:rsidR="00386B2E" w:rsidRDefault="00386B2E" w:rsidP="00386B2E">
      <w:pPr>
        <w:rPr>
          <w:lang w:val="en-US"/>
        </w:rPr>
      </w:pPr>
    </w:p>
    <w:p w14:paraId="53C78232" w14:textId="77777777" w:rsidR="00386B2E" w:rsidRDefault="00386B2E" w:rsidP="00386B2E">
      <w:pPr>
        <w:rPr>
          <w:lang w:val="en-US"/>
        </w:rPr>
      </w:pPr>
    </w:p>
    <w:p w14:paraId="09A6C4F1" w14:textId="77777777" w:rsidR="00386B2E" w:rsidRDefault="00386B2E" w:rsidP="00386B2E">
      <w:pPr>
        <w:rPr>
          <w:lang w:val="en-US"/>
        </w:rPr>
      </w:pPr>
    </w:p>
    <w:p w14:paraId="28685B3E" w14:textId="77777777" w:rsidR="00386B2E" w:rsidRDefault="00386B2E" w:rsidP="00386B2E">
      <w:pPr>
        <w:rPr>
          <w:lang w:val="en-US"/>
        </w:rPr>
      </w:pPr>
    </w:p>
    <w:p w14:paraId="657CA9E1" w14:textId="77777777" w:rsidR="00386B2E" w:rsidRDefault="00386B2E" w:rsidP="00386B2E">
      <w:pPr>
        <w:rPr>
          <w:lang w:val="en-US"/>
        </w:rPr>
      </w:pPr>
    </w:p>
    <w:p w14:paraId="34337230" w14:textId="77777777" w:rsidR="00386B2E" w:rsidRDefault="00386B2E" w:rsidP="00386B2E">
      <w:pPr>
        <w:rPr>
          <w:lang w:val="en-US"/>
        </w:rPr>
      </w:pPr>
    </w:p>
    <w:p w14:paraId="6E84CE00" w14:textId="77777777" w:rsidR="00386B2E" w:rsidRDefault="00386B2E" w:rsidP="00386B2E">
      <w:pPr>
        <w:rPr>
          <w:lang w:val="en-US"/>
        </w:rPr>
      </w:pPr>
    </w:p>
    <w:p w14:paraId="5E82F928" w14:textId="77777777" w:rsidR="00386B2E" w:rsidRDefault="00386B2E" w:rsidP="00386B2E">
      <w:pPr>
        <w:rPr>
          <w:lang w:val="en-US"/>
        </w:rPr>
      </w:pPr>
    </w:p>
    <w:p w14:paraId="6DB06486" w14:textId="77777777" w:rsidR="00386B2E" w:rsidRDefault="00386B2E" w:rsidP="00386B2E">
      <w:pPr>
        <w:rPr>
          <w:lang w:val="en-US"/>
        </w:rPr>
      </w:pPr>
    </w:p>
    <w:p w14:paraId="4FE2ECDF" w14:textId="77777777" w:rsidR="00386B2E" w:rsidRDefault="00386B2E" w:rsidP="00386B2E">
      <w:pPr>
        <w:rPr>
          <w:lang w:val="en-US"/>
        </w:rPr>
      </w:pPr>
    </w:p>
    <w:p w14:paraId="2FB4CEC6" w14:textId="77777777" w:rsidR="00386B2E" w:rsidRDefault="00386B2E" w:rsidP="00386B2E">
      <w:pPr>
        <w:rPr>
          <w:lang w:val="en-US"/>
        </w:rPr>
      </w:pPr>
    </w:p>
    <w:p w14:paraId="6841B5F5" w14:textId="77777777" w:rsidR="00386B2E" w:rsidRPr="00386B2E" w:rsidRDefault="00386B2E" w:rsidP="00386B2E">
      <w:pPr>
        <w:rPr>
          <w:lang w:val="en-US"/>
        </w:rPr>
      </w:pPr>
    </w:p>
    <w:p w14:paraId="392A1B75" w14:textId="77777777" w:rsidR="00FE7888" w:rsidRDefault="00FE7888" w:rsidP="0011107E">
      <w:pPr>
        <w:pStyle w:val="ListParagraph"/>
        <w:numPr>
          <w:ilvl w:val="0"/>
          <w:numId w:val="4"/>
        </w:numPr>
        <w:spacing w:line="360" w:lineRule="auto"/>
        <w:jc w:val="both"/>
        <w:rPr>
          <w:rFonts w:ascii="Arial" w:hAnsi="Arial" w:cs="Arial"/>
          <w:lang w:val="en-US"/>
        </w:rPr>
      </w:pPr>
      <w:r>
        <w:rPr>
          <w:rFonts w:ascii="Arial" w:hAnsi="Arial" w:cs="Arial"/>
          <w:lang w:val="en-US"/>
        </w:rPr>
        <w:t>E</w:t>
      </w:r>
      <w:r w:rsidRPr="0011107E">
        <w:rPr>
          <w:rFonts w:ascii="Arial" w:hAnsi="Arial" w:cs="Arial"/>
          <w:lang w:val="en-US"/>
        </w:rPr>
        <w:t>xplain this solution</w:t>
      </w:r>
      <w:r>
        <w:rPr>
          <w:rFonts w:ascii="Arial" w:hAnsi="Arial" w:cs="Arial"/>
          <w:lang w:val="en-US"/>
        </w:rPr>
        <w:t>.</w:t>
      </w:r>
    </w:p>
    <w:p w14:paraId="22BD97F1" w14:textId="7B8357F0" w:rsidR="00C759CC" w:rsidRPr="00C759CC" w:rsidRDefault="00C759CC" w:rsidP="00C759CC">
      <w:pPr>
        <w:pStyle w:val="ListParagraph"/>
        <w:numPr>
          <w:ilvl w:val="0"/>
          <w:numId w:val="4"/>
        </w:numPr>
        <w:spacing w:line="360" w:lineRule="auto"/>
        <w:jc w:val="both"/>
        <w:rPr>
          <w:rFonts w:ascii="Arial" w:hAnsi="Arial" w:cs="Arial"/>
          <w:lang w:val="en-US"/>
        </w:rPr>
      </w:pPr>
      <w:r>
        <w:rPr>
          <w:rFonts w:ascii="Arial" w:hAnsi="Arial" w:cs="Arial"/>
          <w:lang w:val="en-US"/>
        </w:rPr>
        <w:t>Conduct a PMI analysis for solution B</w:t>
      </w:r>
    </w:p>
    <w:p w14:paraId="220B112A" w14:textId="38A27197" w:rsidR="0011107E" w:rsidRPr="0011107E" w:rsidRDefault="00511720" w:rsidP="0011107E">
      <w:pPr>
        <w:pStyle w:val="ListParagraph"/>
        <w:numPr>
          <w:ilvl w:val="0"/>
          <w:numId w:val="4"/>
        </w:numPr>
        <w:spacing w:line="360" w:lineRule="auto"/>
        <w:jc w:val="both"/>
        <w:rPr>
          <w:rFonts w:ascii="Arial" w:hAnsi="Arial" w:cs="Arial"/>
          <w:lang w:val="en-US"/>
        </w:rPr>
      </w:pPr>
      <w:r>
        <w:rPr>
          <w:rFonts w:ascii="Arial" w:hAnsi="Arial" w:cs="Arial"/>
          <w:lang w:val="en-US"/>
        </w:rPr>
        <w:t>J</w:t>
      </w:r>
      <w:r w:rsidR="0011107E" w:rsidRPr="0011107E">
        <w:rPr>
          <w:rFonts w:ascii="Arial" w:hAnsi="Arial" w:cs="Arial"/>
          <w:lang w:val="en-US"/>
        </w:rPr>
        <w:t xml:space="preserve">ustify how it will resolve the </w:t>
      </w:r>
      <w:r w:rsidR="00BC373A">
        <w:rPr>
          <w:rFonts w:ascii="Arial" w:hAnsi="Arial" w:cs="Arial"/>
          <w:lang w:val="en-US"/>
        </w:rPr>
        <w:t xml:space="preserve">specific </w:t>
      </w:r>
      <w:r w:rsidR="0011107E" w:rsidRPr="0011107E">
        <w:rPr>
          <w:rFonts w:ascii="Arial" w:hAnsi="Arial" w:cs="Arial"/>
          <w:lang w:val="en-US"/>
        </w:rPr>
        <w:t>business problem.</w:t>
      </w:r>
    </w:p>
    <w:p w14:paraId="63CEB437" w14:textId="75D281FB" w:rsidR="0011107E" w:rsidRPr="00873ECF" w:rsidRDefault="00873ECF" w:rsidP="00873ECF">
      <w:pPr>
        <w:pStyle w:val="ListParagraph"/>
        <w:spacing w:line="360" w:lineRule="auto"/>
        <w:ind w:left="360" w:firstLine="0"/>
        <w:jc w:val="both"/>
        <w:rPr>
          <w:rFonts w:ascii="Arial" w:hAnsi="Arial" w:cs="Arial"/>
          <w:color w:val="000000" w:themeColor="text1"/>
          <w:sz w:val="36"/>
          <w:szCs w:val="36"/>
          <w:lang w:val="en-US"/>
        </w:rPr>
      </w:pPr>
      <w:r w:rsidRPr="00873ECF">
        <w:rPr>
          <w:rFonts w:ascii="Arial" w:hAnsi="Arial" w:cs="Arial"/>
          <w:color w:val="000000" w:themeColor="text1"/>
          <w:sz w:val="36"/>
          <w:szCs w:val="36"/>
          <w:lang w:val="en-US"/>
        </w:rPr>
        <w:t>Sol</w:t>
      </w:r>
      <w:r>
        <w:rPr>
          <w:rFonts w:ascii="Arial" w:hAnsi="Arial" w:cs="Arial"/>
          <w:color w:val="000000" w:themeColor="text1"/>
          <w:sz w:val="36"/>
          <w:szCs w:val="36"/>
          <w:lang w:val="en-US"/>
        </w:rPr>
        <w:t xml:space="preserve">ution b involves introducing a </w:t>
      </w:r>
      <w:r w:rsidR="00773C11">
        <w:rPr>
          <w:rFonts w:ascii="Arial" w:hAnsi="Arial" w:cs="Arial"/>
          <w:color w:val="000000" w:themeColor="text1"/>
          <w:sz w:val="36"/>
          <w:szCs w:val="36"/>
          <w:lang w:val="en-US"/>
        </w:rPr>
        <w:t>subscription-based</w:t>
      </w:r>
      <w:r>
        <w:rPr>
          <w:rFonts w:ascii="Arial" w:hAnsi="Arial" w:cs="Arial"/>
          <w:color w:val="000000" w:themeColor="text1"/>
          <w:sz w:val="36"/>
          <w:szCs w:val="36"/>
          <w:lang w:val="en-US"/>
        </w:rPr>
        <w:t xml:space="preserve"> flower delivery service where custom</w:t>
      </w:r>
      <w:r w:rsidR="00773C11">
        <w:rPr>
          <w:rFonts w:ascii="Arial" w:hAnsi="Arial" w:cs="Arial"/>
          <w:color w:val="000000" w:themeColor="text1"/>
          <w:sz w:val="36"/>
          <w:szCs w:val="36"/>
          <w:lang w:val="en-US"/>
        </w:rPr>
        <w:t xml:space="preserve">ers receive fresh bouquets weekly or monthly. this can target both individual customers and local businesses such as offices, </w:t>
      </w:r>
      <w:r w:rsidR="00C83345">
        <w:rPr>
          <w:rFonts w:ascii="Arial" w:hAnsi="Arial" w:cs="Arial"/>
          <w:color w:val="000000" w:themeColor="text1"/>
          <w:sz w:val="36"/>
          <w:szCs w:val="36"/>
          <w:lang w:val="en-US"/>
        </w:rPr>
        <w:t>hotels, and</w:t>
      </w:r>
      <w:r w:rsidR="00773C11">
        <w:rPr>
          <w:rFonts w:ascii="Arial" w:hAnsi="Arial" w:cs="Arial"/>
          <w:color w:val="000000" w:themeColor="text1"/>
          <w:sz w:val="36"/>
          <w:szCs w:val="36"/>
          <w:lang w:val="en-US"/>
        </w:rPr>
        <w:t xml:space="preserve"> restaurants .in addition, a loyalty programmed would reared repeat customers with discounts , exclusive </w:t>
      </w:r>
      <w:r w:rsidR="00DD28C7">
        <w:rPr>
          <w:rFonts w:ascii="Arial" w:hAnsi="Arial" w:cs="Arial"/>
          <w:color w:val="000000" w:themeColor="text1"/>
          <w:sz w:val="36"/>
          <w:szCs w:val="36"/>
          <w:lang w:val="en-US"/>
        </w:rPr>
        <w:t>offers, or</w:t>
      </w:r>
      <w:r w:rsidR="00773C11">
        <w:rPr>
          <w:rFonts w:ascii="Arial" w:hAnsi="Arial" w:cs="Arial"/>
          <w:color w:val="000000" w:themeColor="text1"/>
          <w:sz w:val="36"/>
          <w:szCs w:val="36"/>
          <w:lang w:val="en-US"/>
        </w:rPr>
        <w:t xml:space="preserve"> free add Ons this approach focuses on budling long term relationships and creating consistent ,predictable revenue . </w:t>
      </w:r>
    </w:p>
    <w:p w14:paraId="5B384CDF" w14:textId="77777777" w:rsidR="0011107E" w:rsidRPr="0035328C" w:rsidRDefault="0011107E" w:rsidP="007030AD">
      <w:pPr>
        <w:jc w:val="both"/>
        <w:rPr>
          <w:rFonts w:ascii="Arial" w:hAnsi="Arial" w:cs="Arial"/>
        </w:rPr>
      </w:pPr>
    </w:p>
    <w:p w14:paraId="29A49476" w14:textId="6F7134C2" w:rsidR="00F0190C" w:rsidRPr="00BC373A" w:rsidRDefault="00F0190C" w:rsidP="00F0190C">
      <w:pPr>
        <w:pStyle w:val="Heading1"/>
        <w:rPr>
          <w:rFonts w:ascii="Arial" w:hAnsi="Arial" w:cs="Arial"/>
          <w:b w:val="0"/>
          <w:bCs w:val="0"/>
          <w:color w:val="auto"/>
          <w:sz w:val="28"/>
          <w:szCs w:val="28"/>
          <w:u w:val="single"/>
          <w:lang w:val="en-US"/>
        </w:rPr>
      </w:pPr>
      <w:r w:rsidRPr="00BC373A">
        <w:rPr>
          <w:rFonts w:ascii="Arial" w:hAnsi="Arial" w:cs="Arial"/>
          <w:color w:val="auto"/>
          <w:sz w:val="28"/>
          <w:szCs w:val="28"/>
          <w:u w:val="single"/>
          <w:lang w:val="en-US"/>
        </w:rPr>
        <w:t>Justification for</w:t>
      </w:r>
      <w:r w:rsidR="00BC373A">
        <w:rPr>
          <w:rFonts w:ascii="Arial" w:hAnsi="Arial" w:cs="Arial"/>
          <w:color w:val="auto"/>
          <w:sz w:val="28"/>
          <w:szCs w:val="28"/>
          <w:u w:val="single"/>
          <w:lang w:val="en-US"/>
        </w:rPr>
        <w:t xml:space="preserve"> </w:t>
      </w:r>
      <w:r w:rsidR="00225B06">
        <w:rPr>
          <w:rFonts w:ascii="Arial" w:hAnsi="Arial" w:cs="Arial"/>
          <w:color w:val="auto"/>
          <w:sz w:val="28"/>
          <w:szCs w:val="28"/>
          <w:u w:val="single"/>
          <w:lang w:val="en-US"/>
        </w:rPr>
        <w:t>Selected</w:t>
      </w:r>
      <w:r w:rsidR="00BC373A">
        <w:rPr>
          <w:rFonts w:ascii="Arial" w:hAnsi="Arial" w:cs="Arial"/>
          <w:color w:val="auto"/>
          <w:sz w:val="28"/>
          <w:szCs w:val="28"/>
          <w:u w:val="single"/>
          <w:lang w:val="en-US"/>
        </w:rPr>
        <w:t xml:space="preserve"> Solution</w:t>
      </w:r>
    </w:p>
    <w:p w14:paraId="229DC966" w14:textId="1F550712" w:rsidR="00BC373A"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E</w:t>
      </w:r>
      <w:r w:rsidR="00F0190C" w:rsidRPr="00BC373A">
        <w:rPr>
          <w:rFonts w:ascii="Arial" w:hAnsi="Arial" w:cs="Arial"/>
          <w:lang w:val="en-US"/>
        </w:rPr>
        <w:t xml:space="preserve">xplain </w:t>
      </w:r>
      <w:r w:rsidR="00BC373A">
        <w:rPr>
          <w:rFonts w:ascii="Arial" w:hAnsi="Arial" w:cs="Arial"/>
          <w:lang w:val="en-US"/>
        </w:rPr>
        <w:t>why either Solution A or B is the most appropriate solution to progress with.</w:t>
      </w:r>
    </w:p>
    <w:p w14:paraId="2AA6CA6C" w14:textId="77777777" w:rsidR="00744469" w:rsidRPr="00BC373A" w:rsidRDefault="00744469" w:rsidP="00744469">
      <w:pPr>
        <w:pStyle w:val="ListParagraph"/>
        <w:numPr>
          <w:ilvl w:val="0"/>
          <w:numId w:val="3"/>
        </w:numPr>
        <w:spacing w:line="360" w:lineRule="auto"/>
        <w:jc w:val="both"/>
        <w:rPr>
          <w:rFonts w:ascii="Arial" w:hAnsi="Arial" w:cs="Arial"/>
        </w:rPr>
      </w:pPr>
      <w:r>
        <w:rPr>
          <w:rFonts w:ascii="Arial" w:hAnsi="Arial" w:cs="Arial"/>
          <w:lang w:val="en-US"/>
        </w:rPr>
        <w:t>J</w:t>
      </w:r>
      <w:r w:rsidRPr="00BC373A">
        <w:rPr>
          <w:rFonts w:ascii="Arial" w:hAnsi="Arial" w:cs="Arial"/>
          <w:lang w:val="en-US"/>
        </w:rPr>
        <w:t xml:space="preserve">ustify </w:t>
      </w:r>
      <w:r>
        <w:rPr>
          <w:rFonts w:ascii="Arial" w:hAnsi="Arial" w:cs="Arial"/>
          <w:lang w:val="en-US"/>
        </w:rPr>
        <w:t xml:space="preserve">and defend this </w:t>
      </w:r>
      <w:r w:rsidRPr="00BC373A">
        <w:rPr>
          <w:rFonts w:ascii="Arial" w:hAnsi="Arial" w:cs="Arial"/>
          <w:lang w:val="en-US"/>
        </w:rPr>
        <w:t xml:space="preserve">preferred solution </w:t>
      </w:r>
    </w:p>
    <w:p w14:paraId="2BAC3676" w14:textId="477F539B" w:rsidR="00BC373A" w:rsidRPr="00BC373A" w:rsidRDefault="00BC373A" w:rsidP="00C53212">
      <w:pPr>
        <w:pStyle w:val="ListParagraph"/>
        <w:numPr>
          <w:ilvl w:val="0"/>
          <w:numId w:val="3"/>
        </w:numPr>
        <w:spacing w:line="360" w:lineRule="auto"/>
        <w:jc w:val="both"/>
        <w:rPr>
          <w:rFonts w:ascii="Arial" w:hAnsi="Arial" w:cs="Arial"/>
        </w:rPr>
      </w:pPr>
      <w:r>
        <w:rPr>
          <w:rFonts w:ascii="Arial" w:hAnsi="Arial" w:cs="Arial"/>
        </w:rPr>
        <w:t>Explain and defend the weightings attributed.</w:t>
      </w:r>
    </w:p>
    <w:p w14:paraId="5C95C054" w14:textId="124409ED" w:rsidR="00BC373A" w:rsidRPr="00773C11" w:rsidRDefault="00773C11" w:rsidP="00C53212">
      <w:pPr>
        <w:pStyle w:val="ListParagraph"/>
        <w:numPr>
          <w:ilvl w:val="0"/>
          <w:numId w:val="3"/>
        </w:numPr>
        <w:spacing w:line="360" w:lineRule="auto"/>
        <w:jc w:val="both"/>
        <w:rPr>
          <w:rFonts w:ascii="Arial" w:hAnsi="Arial" w:cs="Arial"/>
          <w:b/>
          <w:bCs/>
          <w:color w:val="000000" w:themeColor="text1"/>
          <w:sz w:val="36"/>
          <w:szCs w:val="36"/>
        </w:rPr>
      </w:pPr>
      <w:r w:rsidRPr="00773C11">
        <w:rPr>
          <w:rFonts w:ascii="Arial" w:hAnsi="Arial" w:cs="Arial"/>
          <w:b/>
          <w:bCs/>
          <w:color w:val="000000" w:themeColor="text1"/>
          <w:sz w:val="36"/>
          <w:szCs w:val="36"/>
        </w:rPr>
        <w:t xml:space="preserve">This </w:t>
      </w:r>
      <w:r>
        <w:rPr>
          <w:rFonts w:ascii="Arial" w:hAnsi="Arial" w:cs="Arial"/>
          <w:b/>
          <w:bCs/>
          <w:color w:val="000000" w:themeColor="text1"/>
          <w:sz w:val="36"/>
          <w:szCs w:val="36"/>
        </w:rPr>
        <w:t xml:space="preserve">solution directly addresses the decline in sales by ensuring regular income and reducing reliance on walk in </w:t>
      </w:r>
      <w:r w:rsidR="007D4211">
        <w:rPr>
          <w:rFonts w:ascii="Arial" w:hAnsi="Arial" w:cs="Arial"/>
          <w:b/>
          <w:bCs/>
          <w:color w:val="000000" w:themeColor="text1"/>
          <w:sz w:val="36"/>
          <w:szCs w:val="36"/>
        </w:rPr>
        <w:t>customers.</w:t>
      </w:r>
      <w:r>
        <w:rPr>
          <w:rFonts w:ascii="Arial" w:hAnsi="Arial" w:cs="Arial"/>
          <w:b/>
          <w:bCs/>
          <w:color w:val="000000" w:themeColor="text1"/>
          <w:sz w:val="36"/>
          <w:szCs w:val="36"/>
        </w:rPr>
        <w:t xml:space="preserve"> it also responds to customer </w:t>
      </w:r>
      <w:r w:rsidR="007D4211">
        <w:rPr>
          <w:rFonts w:ascii="Arial" w:hAnsi="Arial" w:cs="Arial"/>
          <w:b/>
          <w:bCs/>
          <w:color w:val="000000" w:themeColor="text1"/>
          <w:sz w:val="36"/>
          <w:szCs w:val="36"/>
        </w:rPr>
        <w:t xml:space="preserve">demand </w:t>
      </w:r>
      <w:r>
        <w:rPr>
          <w:rFonts w:ascii="Arial" w:hAnsi="Arial" w:cs="Arial"/>
          <w:b/>
          <w:bCs/>
          <w:color w:val="000000" w:themeColor="text1"/>
          <w:sz w:val="36"/>
          <w:szCs w:val="36"/>
        </w:rPr>
        <w:t>for</w:t>
      </w:r>
      <w:r w:rsidR="007D4211">
        <w:rPr>
          <w:rFonts w:ascii="Arial" w:hAnsi="Arial" w:cs="Arial"/>
          <w:b/>
          <w:bCs/>
          <w:color w:val="000000" w:themeColor="text1"/>
          <w:sz w:val="36"/>
          <w:szCs w:val="36"/>
        </w:rPr>
        <w:t xml:space="preserve"> </w:t>
      </w:r>
      <w:r>
        <w:rPr>
          <w:rFonts w:ascii="Arial" w:hAnsi="Arial" w:cs="Arial"/>
          <w:b/>
          <w:bCs/>
          <w:color w:val="000000" w:themeColor="text1"/>
          <w:sz w:val="36"/>
          <w:szCs w:val="36"/>
        </w:rPr>
        <w:t xml:space="preserve">convenience and personalised services, helping </w:t>
      </w:r>
      <w:r w:rsidR="007D4211">
        <w:rPr>
          <w:rFonts w:ascii="Arial" w:hAnsi="Arial" w:cs="Arial"/>
          <w:b/>
          <w:bCs/>
          <w:color w:val="000000" w:themeColor="text1"/>
          <w:sz w:val="36"/>
          <w:szCs w:val="36"/>
        </w:rPr>
        <w:t xml:space="preserve">green haven remain competitive in a changing market. </w:t>
      </w:r>
    </w:p>
    <w:p w14:paraId="5C47AC88" w14:textId="77777777" w:rsidR="00C53212" w:rsidRDefault="00C53212" w:rsidP="00C53212">
      <w:pPr>
        <w:pStyle w:val="ListParagraph"/>
        <w:spacing w:line="360" w:lineRule="auto"/>
        <w:jc w:val="both"/>
        <w:rPr>
          <w:rFonts w:ascii="Arial" w:hAnsi="Arial" w:cs="Arial"/>
          <w:b/>
          <w:bCs/>
          <w:color w:val="EE0000"/>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val="0"/>
          <w:bCs w:val="0"/>
          <w:color w:val="auto"/>
          <w:sz w:val="28"/>
          <w:szCs w:val="28"/>
          <w:u w:val="single"/>
        </w:rPr>
      </w:pPr>
      <w:bookmarkStart w:id="3" w:name="_Hlk205982530"/>
      <w:r w:rsidRPr="00C53212">
        <w:rPr>
          <w:rFonts w:ascii="Arial" w:hAnsi="Arial" w:cs="Arial"/>
          <w:color w:val="auto"/>
          <w:sz w:val="28"/>
          <w:szCs w:val="28"/>
          <w:u w:val="single"/>
          <w:lang w:val="en-US"/>
        </w:rPr>
        <w:t>R</w:t>
      </w:r>
      <w:proofErr w:type="spellStart"/>
      <w:r w:rsidRPr="00C53212">
        <w:rPr>
          <w:rFonts w:ascii="Arial" w:hAnsi="Arial" w:cs="Arial"/>
          <w:color w:val="auto"/>
          <w:sz w:val="28"/>
          <w:szCs w:val="28"/>
          <w:u w:val="single"/>
        </w:rPr>
        <w:t>isk</w:t>
      </w:r>
      <w:proofErr w:type="spellEnd"/>
      <w:r w:rsidRPr="00C53212">
        <w:rPr>
          <w:rFonts w:ascii="Arial" w:hAnsi="Arial" w:cs="Arial"/>
          <w:color w:val="auto"/>
          <w:sz w:val="28"/>
          <w:szCs w:val="28"/>
          <w:u w:val="single"/>
        </w:rPr>
        <w:t xml:space="preserve"> Analysis of the Selected Solution</w:t>
      </w:r>
    </w:p>
    <w:bookmarkEnd w:id="3"/>
    <w:p w14:paraId="36D5619C" w14:textId="45B6EED2" w:rsidR="00C53212" w:rsidRPr="00AF1028" w:rsidRDefault="00C53212" w:rsidP="00AF1028">
      <w:pPr>
        <w:spacing w:line="360" w:lineRule="auto"/>
        <w:jc w:val="both"/>
        <w:rPr>
          <w:rFonts w:ascii="Arial" w:hAnsi="Arial" w:cs="Arial"/>
        </w:rPr>
      </w:pPr>
      <w:r w:rsidRPr="00AF1028">
        <w:rPr>
          <w:rFonts w:ascii="Arial" w:hAnsi="Arial" w:cs="Arial"/>
          <w:lang w:val="en-US"/>
        </w:rPr>
        <w:t>Based on the results from your Risk Analysis</w:t>
      </w:r>
      <w:r w:rsidR="00CC2080">
        <w:rPr>
          <w:rFonts w:ascii="Arial" w:hAnsi="Arial" w:cs="Arial"/>
          <w:lang w:val="en-US"/>
        </w:rPr>
        <w:t>:</w:t>
      </w:r>
    </w:p>
    <w:p w14:paraId="0F277A87" w14:textId="505B519A" w:rsidR="00C53212"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Discuss the risks your solution may encounter.</w:t>
      </w:r>
    </w:p>
    <w:p w14:paraId="6E2DB570" w14:textId="7DCC6C39" w:rsidR="00C53212" w:rsidRPr="00CC2080" w:rsidRDefault="00C53212" w:rsidP="00CC2080">
      <w:pPr>
        <w:pStyle w:val="ListParagraph"/>
        <w:numPr>
          <w:ilvl w:val="0"/>
          <w:numId w:val="3"/>
        </w:numPr>
        <w:spacing w:line="360" w:lineRule="auto"/>
        <w:jc w:val="both"/>
        <w:rPr>
          <w:rFonts w:ascii="Arial" w:hAnsi="Arial" w:cs="Arial"/>
        </w:rPr>
      </w:pPr>
      <w:r>
        <w:rPr>
          <w:rFonts w:ascii="Arial" w:hAnsi="Arial" w:cs="Arial"/>
        </w:rPr>
        <w:t>Explain and defend the criteria you used.</w:t>
      </w:r>
    </w:p>
    <w:p w14:paraId="2A2F58DB" w14:textId="2F61400B" w:rsidR="00C53212" w:rsidRPr="007D4211" w:rsidRDefault="007D4211" w:rsidP="00C53212">
      <w:pPr>
        <w:pStyle w:val="ListParagraph"/>
        <w:numPr>
          <w:ilvl w:val="0"/>
          <w:numId w:val="3"/>
        </w:numPr>
        <w:spacing w:line="360" w:lineRule="auto"/>
        <w:jc w:val="both"/>
        <w:rPr>
          <w:rFonts w:ascii="Arial" w:hAnsi="Arial" w:cs="Arial"/>
          <w:b/>
          <w:bCs/>
          <w:color w:val="EE0000"/>
        </w:rPr>
      </w:pPr>
      <w:r>
        <w:rPr>
          <w:rFonts w:ascii="Arial" w:hAnsi="Arial" w:cs="Arial"/>
          <w:b/>
          <w:bCs/>
          <w:color w:val="000000" w:themeColor="text1"/>
          <w:sz w:val="36"/>
          <w:szCs w:val="36"/>
        </w:rPr>
        <w:t xml:space="preserve">1 low subscription demand </w:t>
      </w:r>
    </w:p>
    <w:p w14:paraId="51517B2E" w14:textId="2C111776" w:rsidR="007D4211" w:rsidRPr="007D4211" w:rsidRDefault="007D4211" w:rsidP="007D4211">
      <w:pPr>
        <w:pStyle w:val="ListParagraph"/>
        <w:spacing w:line="360" w:lineRule="auto"/>
        <w:ind w:left="360" w:firstLine="0"/>
        <w:jc w:val="both"/>
        <w:rPr>
          <w:rFonts w:ascii="Arial" w:hAnsi="Arial" w:cs="Arial"/>
          <w:b/>
          <w:bCs/>
          <w:color w:val="EE0000"/>
        </w:rPr>
      </w:pPr>
      <w:r>
        <w:rPr>
          <w:rFonts w:ascii="Arial" w:hAnsi="Arial" w:cs="Arial"/>
          <w:b/>
          <w:bCs/>
          <w:color w:val="000000" w:themeColor="text1"/>
          <w:sz w:val="36"/>
          <w:szCs w:val="36"/>
        </w:rPr>
        <w:t xml:space="preserve">Risk level, medium </w:t>
      </w:r>
    </w:p>
    <w:p w14:paraId="1E1B3DA9" w14:textId="67C1B54E" w:rsidR="007D4211" w:rsidRDefault="007D4211" w:rsidP="007D4211">
      <w:pPr>
        <w:pStyle w:val="ListParagraph"/>
        <w:spacing w:line="360" w:lineRule="auto"/>
        <w:ind w:left="360" w:firstLine="0"/>
        <w:jc w:val="both"/>
        <w:rPr>
          <w:rFonts w:ascii="Arial" w:hAnsi="Arial" w:cs="Arial"/>
          <w:b/>
          <w:bCs/>
          <w:color w:val="000000" w:themeColor="text1"/>
          <w:sz w:val="36"/>
          <w:szCs w:val="36"/>
        </w:rPr>
      </w:pPr>
      <w:r>
        <w:rPr>
          <w:rFonts w:ascii="Arial" w:hAnsi="Arial" w:cs="Arial"/>
          <w:b/>
          <w:bCs/>
          <w:color w:val="000000" w:themeColor="text1"/>
          <w:sz w:val="36"/>
          <w:szCs w:val="36"/>
        </w:rPr>
        <w:t xml:space="preserve">Mitigation offers introductory discounts and promotes on social media </w:t>
      </w:r>
    </w:p>
    <w:p w14:paraId="30141D77" w14:textId="1C9C6155" w:rsidR="007D4211" w:rsidRDefault="007D4211" w:rsidP="007D4211">
      <w:pPr>
        <w:pStyle w:val="ListParagraph"/>
        <w:spacing w:line="360" w:lineRule="auto"/>
        <w:ind w:left="360" w:firstLine="0"/>
        <w:jc w:val="both"/>
        <w:rPr>
          <w:rFonts w:ascii="Arial" w:hAnsi="Arial" w:cs="Arial"/>
          <w:b/>
          <w:bCs/>
          <w:color w:val="000000" w:themeColor="text1"/>
          <w:sz w:val="36"/>
          <w:szCs w:val="36"/>
        </w:rPr>
      </w:pPr>
      <w:r>
        <w:rPr>
          <w:rFonts w:ascii="Arial" w:hAnsi="Arial" w:cs="Arial"/>
          <w:b/>
          <w:bCs/>
          <w:color w:val="000000" w:themeColor="text1"/>
          <w:sz w:val="36"/>
          <w:szCs w:val="36"/>
        </w:rPr>
        <w:t xml:space="preserve">. supply chain disruption’s / flower shortages </w:t>
      </w:r>
    </w:p>
    <w:p w14:paraId="1CFC310B" w14:textId="54F00FA2" w:rsidR="007D4211" w:rsidRDefault="007D4211" w:rsidP="007D4211">
      <w:pPr>
        <w:pStyle w:val="ListParagraph"/>
        <w:spacing w:line="360" w:lineRule="auto"/>
        <w:ind w:left="360" w:firstLine="0"/>
        <w:jc w:val="both"/>
        <w:rPr>
          <w:rFonts w:ascii="Arial" w:hAnsi="Arial" w:cs="Arial"/>
          <w:b/>
          <w:bCs/>
          <w:color w:val="000000" w:themeColor="text1"/>
          <w:sz w:val="36"/>
          <w:szCs w:val="36"/>
        </w:rPr>
      </w:pPr>
      <w:r>
        <w:rPr>
          <w:rFonts w:ascii="Arial" w:hAnsi="Arial" w:cs="Arial"/>
          <w:b/>
          <w:bCs/>
          <w:color w:val="000000" w:themeColor="text1"/>
          <w:sz w:val="36"/>
          <w:szCs w:val="36"/>
        </w:rPr>
        <w:t xml:space="preserve">Risk level high </w:t>
      </w:r>
    </w:p>
    <w:p w14:paraId="196562C8" w14:textId="0D556D92" w:rsidR="007D4211" w:rsidRDefault="007D4211" w:rsidP="007D4211">
      <w:pPr>
        <w:pStyle w:val="ListParagraph"/>
        <w:spacing w:line="360" w:lineRule="auto"/>
        <w:ind w:left="360" w:firstLine="0"/>
        <w:jc w:val="both"/>
        <w:rPr>
          <w:rFonts w:ascii="Arial" w:hAnsi="Arial" w:cs="Arial"/>
          <w:b/>
          <w:bCs/>
          <w:color w:val="000000" w:themeColor="text1"/>
          <w:sz w:val="36"/>
          <w:szCs w:val="36"/>
        </w:rPr>
      </w:pPr>
      <w:r>
        <w:rPr>
          <w:rFonts w:ascii="Arial" w:hAnsi="Arial" w:cs="Arial"/>
          <w:b/>
          <w:bCs/>
          <w:color w:val="000000" w:themeColor="text1"/>
          <w:sz w:val="36"/>
          <w:szCs w:val="36"/>
        </w:rPr>
        <w:lastRenderedPageBreak/>
        <w:t xml:space="preserve">Work with multiple suppliers and plan seasonal alternatives  </w:t>
      </w:r>
    </w:p>
    <w:p w14:paraId="3481C907" w14:textId="77777777" w:rsidR="007D4211" w:rsidRPr="00C53212" w:rsidRDefault="007D4211" w:rsidP="007D4211">
      <w:pPr>
        <w:pStyle w:val="ListParagraph"/>
        <w:spacing w:line="360" w:lineRule="auto"/>
        <w:ind w:left="360" w:firstLine="0"/>
        <w:jc w:val="both"/>
        <w:rPr>
          <w:rFonts w:ascii="Arial" w:hAnsi="Arial" w:cs="Arial"/>
          <w:b/>
          <w:bCs/>
          <w:color w:val="EE0000"/>
        </w:rPr>
      </w:pPr>
    </w:p>
    <w:p w14:paraId="485E6D68" w14:textId="77777777" w:rsidR="00C53212" w:rsidRDefault="00C53212" w:rsidP="001A61CE">
      <w:pPr>
        <w:jc w:val="both"/>
        <w:rPr>
          <w:rFonts w:ascii="Arial" w:hAnsi="Arial" w:cs="Arial"/>
        </w:rPr>
      </w:pPr>
    </w:p>
    <w:p w14:paraId="611689B7" w14:textId="7F107D2B" w:rsidR="003E1A46" w:rsidRDefault="003B629C" w:rsidP="003B629C">
      <w:pPr>
        <w:pStyle w:val="Heading1"/>
        <w:rPr>
          <w:rFonts w:ascii="Arial" w:hAnsi="Arial" w:cs="Arial"/>
          <w:color w:val="auto"/>
          <w:sz w:val="28"/>
          <w:szCs w:val="28"/>
          <w:u w:val="single"/>
        </w:rPr>
      </w:pPr>
      <w:r w:rsidRPr="00C53212">
        <w:rPr>
          <w:rFonts w:ascii="Arial" w:hAnsi="Arial" w:cs="Arial"/>
          <w:color w:val="auto"/>
          <w:sz w:val="28"/>
          <w:szCs w:val="28"/>
          <w:u w:val="single"/>
        </w:rPr>
        <w:t xml:space="preserve">Plan to </w:t>
      </w:r>
      <w:r w:rsidR="003E1A46" w:rsidRPr="00C53212">
        <w:rPr>
          <w:rFonts w:ascii="Arial" w:hAnsi="Arial" w:cs="Arial"/>
          <w:color w:val="auto"/>
          <w:sz w:val="28"/>
          <w:szCs w:val="28"/>
          <w:u w:val="single"/>
        </w:rPr>
        <w:t>Implement</w:t>
      </w:r>
      <w:r w:rsidRPr="00C53212">
        <w:rPr>
          <w:rFonts w:ascii="Arial" w:hAnsi="Arial" w:cs="Arial"/>
          <w:color w:val="auto"/>
          <w:sz w:val="28"/>
          <w:szCs w:val="28"/>
          <w:u w:val="single"/>
        </w:rPr>
        <w:t xml:space="preserve"> the</w:t>
      </w:r>
      <w:r w:rsidR="003E1A46" w:rsidRPr="00C53212">
        <w:rPr>
          <w:rFonts w:ascii="Arial" w:hAnsi="Arial" w:cs="Arial"/>
          <w:color w:val="auto"/>
          <w:sz w:val="28"/>
          <w:szCs w:val="28"/>
          <w:u w:val="single"/>
        </w:rPr>
        <w:t xml:space="preserve"> Selected Solution</w:t>
      </w:r>
    </w:p>
    <w:p w14:paraId="1944521D" w14:textId="77777777" w:rsidR="0055000C" w:rsidRDefault="0055000C" w:rsidP="0055000C"/>
    <w:p w14:paraId="03CC6914" w14:textId="77777777" w:rsidR="0055000C" w:rsidRPr="00010031" w:rsidRDefault="0055000C" w:rsidP="0055000C">
      <w:pPr>
        <w:jc w:val="center"/>
        <w:rPr>
          <w:rFonts w:ascii="Arial" w:hAnsi="Arial" w:cs="Arial"/>
          <w:b/>
          <w:color w:val="5B9BD5"/>
          <w:sz w:val="40"/>
          <w:szCs w:val="40"/>
          <w:u w:val="single"/>
        </w:rPr>
      </w:pPr>
      <w:r w:rsidRPr="00010031">
        <w:rPr>
          <w:rFonts w:ascii="Arial" w:hAnsi="Arial" w:cs="Arial"/>
          <w:b/>
          <w:color w:val="5B9BD5"/>
          <w:sz w:val="40"/>
          <w:szCs w:val="40"/>
          <w:u w:val="single"/>
        </w:rPr>
        <w:t>ACTIVITY ONE</w:t>
      </w:r>
    </w:p>
    <w:p w14:paraId="53E7DC89" w14:textId="77777777" w:rsidR="0055000C" w:rsidRPr="00255D15" w:rsidRDefault="0055000C" w:rsidP="0055000C">
      <w:pPr>
        <w:rPr>
          <w:rFonts w:ascii="Arial" w:hAnsi="Arial" w:cs="Arial"/>
        </w:rPr>
      </w:pPr>
      <w:r w:rsidRPr="00631331">
        <w:rPr>
          <w:rFonts w:ascii="Arial" w:hAnsi="Arial" w:cs="Arial"/>
          <w:b/>
          <w:i/>
        </w:rPr>
        <w:t>Problem</w:t>
      </w:r>
      <w:r w:rsidRPr="00255D15">
        <w:rPr>
          <w:rFonts w:ascii="Arial" w:hAnsi="Arial" w:cs="Arial"/>
        </w:rPr>
        <w:t xml:space="preserve">; </w:t>
      </w:r>
    </w:p>
    <w:p w14:paraId="01045D6C" w14:textId="77777777" w:rsidR="0055000C" w:rsidRDefault="0055000C" w:rsidP="0055000C">
      <w:pPr>
        <w:numPr>
          <w:ilvl w:val="0"/>
          <w:numId w:val="9"/>
        </w:numPr>
        <w:spacing w:after="200" w:line="276" w:lineRule="auto"/>
        <w:rPr>
          <w:rFonts w:ascii="Arial" w:hAnsi="Arial" w:cs="Arial"/>
        </w:rPr>
      </w:pPr>
      <w:r>
        <w:rPr>
          <w:rFonts w:ascii="Arial" w:hAnsi="Arial" w:cs="Arial"/>
        </w:rPr>
        <w:t>Low customer satisfaction</w:t>
      </w:r>
      <w:r w:rsidRPr="00631331">
        <w:rPr>
          <w:rFonts w:ascii="Arial" w:hAnsi="Arial" w:cs="Arial"/>
        </w:rPr>
        <w:t xml:space="preserve"> as staff are unable to </w:t>
      </w:r>
      <w:r>
        <w:rPr>
          <w:rFonts w:ascii="Arial" w:hAnsi="Arial" w:cs="Arial"/>
        </w:rPr>
        <w:t>provide correct answers to customers’ queries.</w:t>
      </w:r>
    </w:p>
    <w:p w14:paraId="1F80B00F" w14:textId="77777777" w:rsidR="0055000C" w:rsidRPr="00255D15" w:rsidRDefault="0055000C" w:rsidP="0055000C">
      <w:pPr>
        <w:rPr>
          <w:rFonts w:ascii="Arial" w:hAnsi="Arial" w:cs="Arial"/>
        </w:rPr>
      </w:pPr>
      <w:r w:rsidRPr="00631331">
        <w:rPr>
          <w:rFonts w:ascii="Arial" w:hAnsi="Arial" w:cs="Arial"/>
          <w:b/>
          <w:i/>
        </w:rPr>
        <w:t>Chosen Solution</w:t>
      </w:r>
      <w:r>
        <w:rPr>
          <w:rFonts w:ascii="Arial" w:hAnsi="Arial" w:cs="Arial"/>
        </w:rPr>
        <w:t>:</w:t>
      </w:r>
    </w:p>
    <w:p w14:paraId="26EEEF4B" w14:textId="77777777" w:rsidR="0055000C" w:rsidRPr="002564E8" w:rsidRDefault="0055000C" w:rsidP="0055000C">
      <w:pPr>
        <w:numPr>
          <w:ilvl w:val="0"/>
          <w:numId w:val="9"/>
        </w:numPr>
        <w:tabs>
          <w:tab w:val="left" w:pos="420"/>
        </w:tabs>
        <w:spacing w:after="200" w:line="276" w:lineRule="auto"/>
        <w:rPr>
          <w:rFonts w:ascii="Arial" w:hAnsi="Arial" w:cs="Arial"/>
        </w:rPr>
      </w:pPr>
      <w:r>
        <w:rPr>
          <w:rFonts w:ascii="Arial" w:hAnsi="Arial" w:cs="Arial"/>
        </w:rPr>
        <w:t>Staff Training</w:t>
      </w:r>
    </w:p>
    <w:p w14:paraId="375EC5EF" w14:textId="77777777" w:rsidR="0055000C" w:rsidRPr="00255D15" w:rsidRDefault="0055000C" w:rsidP="0055000C">
      <w:pPr>
        <w:jc w:val="center"/>
        <w:rPr>
          <w:rFonts w:ascii="Arial" w:hAnsi="Arial" w:cs="Arial"/>
        </w:rPr>
      </w:pPr>
      <w:r>
        <w:rPr>
          <w:rFonts w:ascii="Arial" w:hAnsi="Arial" w:cs="Arial"/>
          <w:b/>
          <w:bCs/>
          <w:sz w:val="36"/>
          <w:szCs w:val="36"/>
        </w:rPr>
        <w:t xml:space="preserve"> Action p</w:t>
      </w:r>
      <w:r w:rsidRPr="00255D15">
        <w:rPr>
          <w:rFonts w:ascii="Arial" w:hAnsi="Arial" w:cs="Arial"/>
          <w:b/>
          <w:bCs/>
          <w:sz w:val="36"/>
          <w:szCs w:val="36"/>
        </w:rPr>
        <w:t>lan</w:t>
      </w:r>
    </w:p>
    <w:tbl>
      <w:tblPr>
        <w:tblW w:w="11624" w:type="dxa"/>
        <w:tblInd w:w="-1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28"/>
        <w:gridCol w:w="3969"/>
        <w:gridCol w:w="1843"/>
        <w:gridCol w:w="1984"/>
      </w:tblGrid>
      <w:tr w:rsidR="0055000C" w:rsidRPr="00255D15" w14:paraId="4EB390EA" w14:textId="77777777" w:rsidTr="006342A0">
        <w:trPr>
          <w:trHeight w:val="417"/>
        </w:trPr>
        <w:tc>
          <w:tcPr>
            <w:tcW w:w="3828" w:type="dxa"/>
          </w:tcPr>
          <w:p w14:paraId="49DC2E10" w14:textId="77777777" w:rsidR="0055000C" w:rsidRPr="005E52AD" w:rsidRDefault="0055000C" w:rsidP="006A6980">
            <w:pPr>
              <w:jc w:val="center"/>
              <w:rPr>
                <w:rFonts w:ascii="Arial" w:hAnsi="Arial" w:cs="Arial"/>
                <w:b/>
              </w:rPr>
            </w:pPr>
            <w:r w:rsidRPr="005E52AD">
              <w:rPr>
                <w:rFonts w:ascii="Arial" w:hAnsi="Arial" w:cs="Arial"/>
                <w:b/>
              </w:rPr>
              <w:t>Actions</w:t>
            </w:r>
          </w:p>
        </w:tc>
        <w:tc>
          <w:tcPr>
            <w:tcW w:w="3969" w:type="dxa"/>
          </w:tcPr>
          <w:p w14:paraId="1EE001DE" w14:textId="77777777" w:rsidR="0055000C" w:rsidRPr="005E52AD" w:rsidRDefault="0055000C" w:rsidP="006A6980">
            <w:pPr>
              <w:jc w:val="center"/>
              <w:rPr>
                <w:rFonts w:ascii="Arial" w:hAnsi="Arial" w:cs="Arial"/>
                <w:b/>
              </w:rPr>
            </w:pPr>
            <w:r w:rsidRPr="005E52AD">
              <w:rPr>
                <w:rFonts w:ascii="Arial" w:hAnsi="Arial" w:cs="Arial"/>
                <w:b/>
              </w:rPr>
              <w:t>Description</w:t>
            </w:r>
          </w:p>
        </w:tc>
        <w:tc>
          <w:tcPr>
            <w:tcW w:w="1843" w:type="dxa"/>
          </w:tcPr>
          <w:p w14:paraId="12B46443" w14:textId="77777777" w:rsidR="0055000C" w:rsidRPr="005E52AD" w:rsidRDefault="0055000C" w:rsidP="006A6980">
            <w:pPr>
              <w:rPr>
                <w:rFonts w:ascii="Arial" w:hAnsi="Arial" w:cs="Arial"/>
                <w:b/>
              </w:rPr>
            </w:pPr>
            <w:r w:rsidRPr="005E52AD">
              <w:rPr>
                <w:rFonts w:ascii="Arial" w:hAnsi="Arial" w:cs="Arial"/>
                <w:b/>
              </w:rPr>
              <w:t>Time frame</w:t>
            </w:r>
          </w:p>
        </w:tc>
        <w:tc>
          <w:tcPr>
            <w:tcW w:w="1984" w:type="dxa"/>
          </w:tcPr>
          <w:p w14:paraId="2D77242D" w14:textId="77777777" w:rsidR="0055000C" w:rsidRPr="005E52AD" w:rsidRDefault="0055000C" w:rsidP="006A6980">
            <w:pPr>
              <w:rPr>
                <w:rFonts w:ascii="Arial" w:hAnsi="Arial" w:cs="Arial"/>
                <w:b/>
              </w:rPr>
            </w:pPr>
            <w:r w:rsidRPr="005E52AD">
              <w:rPr>
                <w:rFonts w:ascii="Arial" w:hAnsi="Arial" w:cs="Arial"/>
                <w:b/>
              </w:rPr>
              <w:t>Staff responsible</w:t>
            </w:r>
          </w:p>
        </w:tc>
      </w:tr>
      <w:tr w:rsidR="0055000C" w:rsidRPr="00255D15" w14:paraId="75E594F4" w14:textId="77777777" w:rsidTr="006342A0">
        <w:trPr>
          <w:trHeight w:val="1892"/>
        </w:trPr>
        <w:tc>
          <w:tcPr>
            <w:tcW w:w="3828" w:type="dxa"/>
          </w:tcPr>
          <w:p w14:paraId="59CB2E2F" w14:textId="70EF3488" w:rsidR="0055000C" w:rsidRPr="00255D15" w:rsidRDefault="0055000C" w:rsidP="006A6980">
            <w:pPr>
              <w:rPr>
                <w:rFonts w:ascii="Arial" w:hAnsi="Arial" w:cs="Arial"/>
              </w:rPr>
            </w:pPr>
          </w:p>
          <w:p w14:paraId="62B79E5C" w14:textId="7FCE5C89" w:rsidR="0055000C" w:rsidRPr="006342A0" w:rsidRDefault="006342A0" w:rsidP="007D4211">
            <w:pPr>
              <w:ind w:firstLine="0"/>
              <w:rPr>
                <w:rFonts w:ascii="Arial" w:hAnsi="Arial" w:cs="Arial"/>
                <w:sz w:val="36"/>
                <w:szCs w:val="36"/>
              </w:rPr>
            </w:pPr>
            <w:r w:rsidRPr="006342A0">
              <w:rPr>
                <w:rFonts w:ascii="Arial" w:hAnsi="Arial" w:cs="Arial"/>
                <w:sz w:val="36"/>
                <w:szCs w:val="36"/>
              </w:rPr>
              <w:t>Desing subs</w:t>
            </w:r>
            <w:r>
              <w:rPr>
                <w:rFonts w:ascii="Arial" w:hAnsi="Arial" w:cs="Arial"/>
                <w:sz w:val="36"/>
                <w:szCs w:val="36"/>
              </w:rPr>
              <w:t xml:space="preserve">cription packages </w:t>
            </w:r>
            <w:r w:rsidR="0055000C" w:rsidRPr="006342A0">
              <w:rPr>
                <w:rFonts w:ascii="Arial" w:hAnsi="Arial" w:cs="Arial"/>
                <w:sz w:val="36"/>
                <w:szCs w:val="36"/>
              </w:rPr>
              <w:t xml:space="preserve">                  </w:t>
            </w:r>
          </w:p>
        </w:tc>
        <w:tc>
          <w:tcPr>
            <w:tcW w:w="3969" w:type="dxa"/>
          </w:tcPr>
          <w:p w14:paraId="735E7B7F" w14:textId="41E6FB04" w:rsidR="0055000C" w:rsidRPr="006342A0" w:rsidRDefault="006342A0" w:rsidP="00F237EF">
            <w:pPr>
              <w:ind w:firstLine="0"/>
              <w:rPr>
                <w:rFonts w:ascii="Arial" w:hAnsi="Arial" w:cs="Arial"/>
                <w:sz w:val="36"/>
                <w:szCs w:val="36"/>
              </w:rPr>
            </w:pPr>
            <w:r w:rsidRPr="006342A0">
              <w:rPr>
                <w:rFonts w:ascii="Arial" w:hAnsi="Arial" w:cs="Arial"/>
                <w:sz w:val="36"/>
                <w:szCs w:val="36"/>
              </w:rPr>
              <w:t>Gr</w:t>
            </w:r>
            <w:r>
              <w:rPr>
                <w:rFonts w:ascii="Arial" w:hAnsi="Arial" w:cs="Arial"/>
                <w:sz w:val="36"/>
                <w:szCs w:val="36"/>
              </w:rPr>
              <w:t xml:space="preserve">eate weekly/monthly flower plans, pricing and option for individuals, businesses </w:t>
            </w:r>
          </w:p>
        </w:tc>
        <w:tc>
          <w:tcPr>
            <w:tcW w:w="1843" w:type="dxa"/>
          </w:tcPr>
          <w:p w14:paraId="4E863D68" w14:textId="79506D76" w:rsidR="0055000C" w:rsidRPr="006342A0" w:rsidRDefault="006342A0" w:rsidP="006342A0">
            <w:pPr>
              <w:rPr>
                <w:rFonts w:ascii="Arial" w:hAnsi="Arial" w:cs="Arial"/>
                <w:sz w:val="36"/>
                <w:szCs w:val="36"/>
              </w:rPr>
            </w:pPr>
            <w:r w:rsidRPr="006342A0">
              <w:rPr>
                <w:rFonts w:ascii="Arial" w:hAnsi="Arial" w:cs="Arial"/>
                <w:sz w:val="36"/>
                <w:szCs w:val="36"/>
              </w:rPr>
              <w:t xml:space="preserve">Week 1 </w:t>
            </w:r>
          </w:p>
        </w:tc>
        <w:tc>
          <w:tcPr>
            <w:tcW w:w="1984" w:type="dxa"/>
          </w:tcPr>
          <w:p w14:paraId="0EEEB013" w14:textId="638EC46C" w:rsidR="0055000C" w:rsidRPr="006342A0" w:rsidRDefault="006342A0" w:rsidP="006A6980">
            <w:pPr>
              <w:rPr>
                <w:rFonts w:ascii="Arial" w:hAnsi="Arial" w:cs="Arial"/>
                <w:sz w:val="36"/>
                <w:szCs w:val="36"/>
              </w:rPr>
            </w:pPr>
            <w:r w:rsidRPr="006342A0">
              <w:rPr>
                <w:rFonts w:ascii="Arial" w:hAnsi="Arial" w:cs="Arial"/>
                <w:sz w:val="36"/>
                <w:szCs w:val="36"/>
              </w:rPr>
              <w:t>Li</w:t>
            </w:r>
            <w:r>
              <w:rPr>
                <w:rFonts w:ascii="Arial" w:hAnsi="Arial" w:cs="Arial"/>
                <w:sz w:val="36"/>
                <w:szCs w:val="36"/>
              </w:rPr>
              <w:t xml:space="preserve">am and Priya </w:t>
            </w:r>
          </w:p>
        </w:tc>
      </w:tr>
      <w:tr w:rsidR="0055000C" w:rsidRPr="00255D15" w14:paraId="25C790C2" w14:textId="77777777" w:rsidTr="006342A0">
        <w:trPr>
          <w:trHeight w:val="1978"/>
        </w:trPr>
        <w:tc>
          <w:tcPr>
            <w:tcW w:w="3828" w:type="dxa"/>
          </w:tcPr>
          <w:p w14:paraId="03903C7F" w14:textId="4EB37A04" w:rsidR="0055000C" w:rsidRPr="006342A0" w:rsidRDefault="006342A0" w:rsidP="006342A0">
            <w:pPr>
              <w:ind w:firstLine="0"/>
              <w:rPr>
                <w:rFonts w:ascii="Arial" w:hAnsi="Arial" w:cs="Arial"/>
                <w:sz w:val="36"/>
                <w:szCs w:val="36"/>
              </w:rPr>
            </w:pPr>
            <w:r w:rsidRPr="006342A0">
              <w:rPr>
                <w:rFonts w:ascii="Arial" w:hAnsi="Arial" w:cs="Arial"/>
                <w:sz w:val="36"/>
                <w:szCs w:val="36"/>
              </w:rPr>
              <w:t>Su</w:t>
            </w:r>
            <w:r>
              <w:rPr>
                <w:rFonts w:ascii="Arial" w:hAnsi="Arial" w:cs="Arial"/>
                <w:sz w:val="36"/>
                <w:szCs w:val="36"/>
              </w:rPr>
              <w:t xml:space="preserve">pplier coordination </w:t>
            </w:r>
          </w:p>
          <w:p w14:paraId="4F6D7E52" w14:textId="77777777" w:rsidR="0055000C" w:rsidRPr="00255D15" w:rsidRDefault="0055000C" w:rsidP="006A6980">
            <w:pPr>
              <w:rPr>
                <w:rFonts w:ascii="Arial" w:hAnsi="Arial" w:cs="Arial"/>
              </w:rPr>
            </w:pPr>
          </w:p>
          <w:p w14:paraId="3693F3BF" w14:textId="77777777" w:rsidR="0055000C" w:rsidRPr="00255D15" w:rsidRDefault="0055000C" w:rsidP="006A6980">
            <w:pPr>
              <w:rPr>
                <w:rFonts w:ascii="Arial" w:hAnsi="Arial" w:cs="Arial"/>
              </w:rPr>
            </w:pPr>
          </w:p>
          <w:p w14:paraId="64FAA5B3" w14:textId="77777777" w:rsidR="0055000C" w:rsidRPr="00255D15" w:rsidRDefault="0055000C" w:rsidP="006A6980">
            <w:pPr>
              <w:rPr>
                <w:rFonts w:ascii="Arial" w:hAnsi="Arial" w:cs="Arial"/>
              </w:rPr>
            </w:pPr>
          </w:p>
          <w:p w14:paraId="7EB3B085" w14:textId="77777777" w:rsidR="0055000C" w:rsidRPr="00255D15" w:rsidRDefault="0055000C" w:rsidP="006A6980">
            <w:pPr>
              <w:rPr>
                <w:rFonts w:ascii="Arial" w:hAnsi="Arial" w:cs="Arial"/>
              </w:rPr>
            </w:pPr>
          </w:p>
        </w:tc>
        <w:tc>
          <w:tcPr>
            <w:tcW w:w="3969" w:type="dxa"/>
          </w:tcPr>
          <w:p w14:paraId="4D876507" w14:textId="5D891552" w:rsidR="0055000C" w:rsidRPr="006342A0" w:rsidRDefault="00C83345" w:rsidP="006B6504">
            <w:pPr>
              <w:ind w:firstLine="0"/>
              <w:rPr>
                <w:rFonts w:ascii="Arial" w:hAnsi="Arial" w:cs="Arial"/>
                <w:sz w:val="36"/>
                <w:szCs w:val="36"/>
              </w:rPr>
            </w:pPr>
            <w:r>
              <w:rPr>
                <w:rFonts w:ascii="Arial" w:hAnsi="Arial" w:cs="Arial"/>
                <w:sz w:val="36"/>
                <w:szCs w:val="36"/>
              </w:rPr>
              <w:t>c</w:t>
            </w:r>
            <w:r w:rsidR="006342A0" w:rsidRPr="006342A0">
              <w:rPr>
                <w:rFonts w:ascii="Arial" w:hAnsi="Arial" w:cs="Arial"/>
                <w:sz w:val="36"/>
                <w:szCs w:val="36"/>
              </w:rPr>
              <w:t xml:space="preserve">ontact and secure reliable flower suppliers to ensure consistent stock </w:t>
            </w:r>
          </w:p>
        </w:tc>
        <w:tc>
          <w:tcPr>
            <w:tcW w:w="1843" w:type="dxa"/>
          </w:tcPr>
          <w:p w14:paraId="5E3BA34B" w14:textId="4EEE6637" w:rsidR="0055000C" w:rsidRPr="006342A0" w:rsidRDefault="006342A0" w:rsidP="006A6980">
            <w:pPr>
              <w:rPr>
                <w:rFonts w:ascii="Arial" w:hAnsi="Arial" w:cs="Arial"/>
                <w:sz w:val="36"/>
                <w:szCs w:val="36"/>
              </w:rPr>
            </w:pPr>
            <w:r w:rsidRPr="006342A0">
              <w:rPr>
                <w:rFonts w:ascii="Arial" w:hAnsi="Arial" w:cs="Arial"/>
                <w:sz w:val="36"/>
                <w:szCs w:val="36"/>
              </w:rPr>
              <w:t xml:space="preserve">Week 1 to 2 </w:t>
            </w:r>
          </w:p>
        </w:tc>
        <w:tc>
          <w:tcPr>
            <w:tcW w:w="1984" w:type="dxa"/>
          </w:tcPr>
          <w:p w14:paraId="2B3B8770" w14:textId="107A9445" w:rsidR="0055000C" w:rsidRPr="006342A0" w:rsidRDefault="006342A0" w:rsidP="006342A0">
            <w:pPr>
              <w:ind w:firstLine="0"/>
              <w:rPr>
                <w:rFonts w:ascii="Arial" w:hAnsi="Arial" w:cs="Arial"/>
                <w:sz w:val="36"/>
                <w:szCs w:val="36"/>
              </w:rPr>
            </w:pPr>
            <w:r w:rsidRPr="006342A0">
              <w:rPr>
                <w:rFonts w:ascii="Arial" w:hAnsi="Arial" w:cs="Arial"/>
                <w:sz w:val="36"/>
                <w:szCs w:val="36"/>
              </w:rPr>
              <w:t>P</w:t>
            </w:r>
            <w:r>
              <w:rPr>
                <w:rFonts w:ascii="Arial" w:hAnsi="Arial" w:cs="Arial"/>
                <w:sz w:val="36"/>
                <w:szCs w:val="36"/>
              </w:rPr>
              <w:t xml:space="preserve">rocurement owners </w:t>
            </w:r>
          </w:p>
        </w:tc>
      </w:tr>
      <w:tr w:rsidR="006B6504" w:rsidRPr="00255D15" w14:paraId="389FBF65" w14:textId="77777777" w:rsidTr="006342A0">
        <w:trPr>
          <w:gridAfter w:val="1"/>
          <w:wAfter w:w="1984" w:type="dxa"/>
          <w:trHeight w:val="1405"/>
        </w:trPr>
        <w:tc>
          <w:tcPr>
            <w:tcW w:w="3828" w:type="dxa"/>
          </w:tcPr>
          <w:p w14:paraId="74091760" w14:textId="065D6E1B" w:rsidR="006B6504" w:rsidRPr="006342A0" w:rsidRDefault="006342A0" w:rsidP="006342A0">
            <w:pPr>
              <w:ind w:firstLine="0"/>
              <w:rPr>
                <w:rFonts w:ascii="Arial" w:hAnsi="Arial" w:cs="Arial"/>
                <w:sz w:val="36"/>
                <w:szCs w:val="36"/>
              </w:rPr>
            </w:pPr>
            <w:r>
              <w:rPr>
                <w:rFonts w:ascii="Arial" w:hAnsi="Arial" w:cs="Arial"/>
                <w:sz w:val="36"/>
                <w:szCs w:val="36"/>
              </w:rPr>
              <w:t xml:space="preserve">Staff training </w:t>
            </w:r>
          </w:p>
        </w:tc>
        <w:tc>
          <w:tcPr>
            <w:tcW w:w="3969" w:type="dxa"/>
          </w:tcPr>
          <w:p w14:paraId="7A71C972" w14:textId="6F3ABD3E" w:rsidR="006B6504" w:rsidRPr="00255D15" w:rsidRDefault="006342A0" w:rsidP="006B6504">
            <w:pPr>
              <w:rPr>
                <w:rFonts w:ascii="Arial" w:hAnsi="Arial" w:cs="Arial"/>
              </w:rPr>
            </w:pPr>
            <w:r w:rsidRPr="006342A0">
              <w:rPr>
                <w:rFonts w:ascii="Arial" w:hAnsi="Arial" w:cs="Arial"/>
                <w:sz w:val="36"/>
                <w:szCs w:val="36"/>
              </w:rPr>
              <w:t xml:space="preserve">Train </w:t>
            </w:r>
            <w:r>
              <w:rPr>
                <w:rFonts w:ascii="Arial" w:hAnsi="Arial" w:cs="Arial"/>
                <w:sz w:val="36"/>
                <w:szCs w:val="36"/>
              </w:rPr>
              <w:t>staff</w:t>
            </w:r>
            <w:r>
              <w:rPr>
                <w:rFonts w:ascii="Arial" w:hAnsi="Arial" w:cs="Arial"/>
                <w:sz w:val="36"/>
                <w:szCs w:val="36"/>
              </w:rPr>
              <w:t xml:space="preserve"> on preparing subscription orders and maintaining quality standards</w:t>
            </w:r>
          </w:p>
        </w:tc>
        <w:tc>
          <w:tcPr>
            <w:tcW w:w="1843" w:type="dxa"/>
          </w:tcPr>
          <w:p w14:paraId="7A4A1D16" w14:textId="02CA268B" w:rsidR="006B6504" w:rsidRPr="006342A0" w:rsidRDefault="006342A0" w:rsidP="006A6980">
            <w:pPr>
              <w:rPr>
                <w:rFonts w:ascii="Arial" w:hAnsi="Arial" w:cs="Arial"/>
                <w:sz w:val="36"/>
                <w:szCs w:val="36"/>
              </w:rPr>
            </w:pPr>
            <w:r w:rsidRPr="006342A0">
              <w:rPr>
                <w:rFonts w:ascii="Arial" w:hAnsi="Arial" w:cs="Arial"/>
                <w:sz w:val="36"/>
                <w:szCs w:val="36"/>
              </w:rPr>
              <w:t xml:space="preserve">Week 3 </w:t>
            </w:r>
          </w:p>
        </w:tc>
      </w:tr>
      <w:tr w:rsidR="0055000C" w:rsidRPr="00255D15" w14:paraId="6289A9A5" w14:textId="77777777" w:rsidTr="006342A0">
        <w:trPr>
          <w:trHeight w:val="927"/>
        </w:trPr>
        <w:tc>
          <w:tcPr>
            <w:tcW w:w="3828" w:type="dxa"/>
          </w:tcPr>
          <w:p w14:paraId="637E673F" w14:textId="7FC3D955" w:rsidR="0055000C" w:rsidRPr="00C83345" w:rsidRDefault="00C83345" w:rsidP="00C83345">
            <w:pPr>
              <w:ind w:firstLine="0"/>
              <w:rPr>
                <w:rFonts w:ascii="Arial" w:hAnsi="Arial" w:cs="Arial"/>
                <w:sz w:val="36"/>
                <w:szCs w:val="36"/>
              </w:rPr>
            </w:pPr>
            <w:r w:rsidRPr="00C83345">
              <w:rPr>
                <w:rFonts w:ascii="Arial" w:hAnsi="Arial" w:cs="Arial"/>
                <w:sz w:val="36"/>
                <w:szCs w:val="36"/>
              </w:rPr>
              <w:t>Mar</w:t>
            </w:r>
            <w:r>
              <w:rPr>
                <w:rFonts w:ascii="Arial" w:hAnsi="Arial" w:cs="Arial"/>
                <w:sz w:val="36"/>
                <w:szCs w:val="36"/>
              </w:rPr>
              <w:t xml:space="preserve">keting campaign launch </w:t>
            </w:r>
          </w:p>
          <w:p w14:paraId="034BC8C3" w14:textId="77777777" w:rsidR="0055000C" w:rsidRDefault="0055000C" w:rsidP="006A6980">
            <w:pPr>
              <w:rPr>
                <w:rFonts w:ascii="Arial" w:hAnsi="Arial" w:cs="Arial"/>
              </w:rPr>
            </w:pPr>
          </w:p>
        </w:tc>
        <w:tc>
          <w:tcPr>
            <w:tcW w:w="3969" w:type="dxa"/>
          </w:tcPr>
          <w:p w14:paraId="0D619166" w14:textId="70B4DD55" w:rsidR="0055000C" w:rsidRPr="00C83345" w:rsidRDefault="00C83345" w:rsidP="00C83345">
            <w:pPr>
              <w:ind w:firstLine="0"/>
              <w:rPr>
                <w:rFonts w:ascii="Arial" w:hAnsi="Arial" w:cs="Arial"/>
                <w:sz w:val="36"/>
                <w:szCs w:val="36"/>
              </w:rPr>
            </w:pPr>
            <w:r>
              <w:rPr>
                <w:rFonts w:ascii="Arial" w:hAnsi="Arial" w:cs="Arial"/>
                <w:sz w:val="36"/>
                <w:szCs w:val="36"/>
              </w:rPr>
              <w:t xml:space="preserve">Promote service via Instagram, in store posters and word of mouth </w:t>
            </w:r>
          </w:p>
        </w:tc>
        <w:tc>
          <w:tcPr>
            <w:tcW w:w="1843" w:type="dxa"/>
          </w:tcPr>
          <w:p w14:paraId="73139E24" w14:textId="24DCFD7A" w:rsidR="0055000C" w:rsidRPr="00C83345" w:rsidRDefault="00C83345" w:rsidP="006A6980">
            <w:pPr>
              <w:rPr>
                <w:rFonts w:ascii="Arial" w:hAnsi="Arial" w:cs="Arial"/>
                <w:sz w:val="36"/>
                <w:szCs w:val="36"/>
              </w:rPr>
            </w:pPr>
            <w:r>
              <w:rPr>
                <w:rFonts w:ascii="Arial" w:hAnsi="Arial" w:cs="Arial"/>
                <w:sz w:val="36"/>
                <w:szCs w:val="36"/>
              </w:rPr>
              <w:t xml:space="preserve">Week 4 </w:t>
            </w:r>
          </w:p>
        </w:tc>
        <w:tc>
          <w:tcPr>
            <w:tcW w:w="1984" w:type="dxa"/>
          </w:tcPr>
          <w:p w14:paraId="52A6C2BD" w14:textId="5E8A7494" w:rsidR="0055000C" w:rsidRPr="00C83345" w:rsidRDefault="00C83345" w:rsidP="006B6504">
            <w:pPr>
              <w:ind w:firstLine="0"/>
              <w:rPr>
                <w:rFonts w:ascii="Arial" w:hAnsi="Arial" w:cs="Arial"/>
                <w:sz w:val="36"/>
                <w:szCs w:val="36"/>
              </w:rPr>
            </w:pPr>
            <w:r w:rsidRPr="00C83345">
              <w:rPr>
                <w:rFonts w:ascii="Arial" w:hAnsi="Arial" w:cs="Arial"/>
                <w:sz w:val="36"/>
                <w:szCs w:val="36"/>
              </w:rPr>
              <w:t xml:space="preserve">External support and staff </w:t>
            </w:r>
          </w:p>
        </w:tc>
      </w:tr>
    </w:tbl>
    <w:p w14:paraId="6FCFE4C1" w14:textId="77777777" w:rsidR="0055000C" w:rsidRDefault="0055000C" w:rsidP="0055000C"/>
    <w:p w14:paraId="5AC58AF9" w14:textId="77777777" w:rsidR="00D61FCD" w:rsidRDefault="00D61FCD" w:rsidP="0055000C"/>
    <w:p w14:paraId="025A7C56" w14:textId="77777777" w:rsidR="00D61FCD" w:rsidRDefault="00D61FCD" w:rsidP="0055000C"/>
    <w:p w14:paraId="1A188AD0" w14:textId="77777777" w:rsidR="00D61FCD" w:rsidRDefault="00D61FCD" w:rsidP="00D61FCD">
      <w:pPr>
        <w:rPr>
          <w:rFonts w:ascii="Arial" w:hAnsi="Arial" w:cs="Arial"/>
        </w:rPr>
      </w:pPr>
    </w:p>
    <w:p w14:paraId="3A92150B" w14:textId="77777777" w:rsidR="00D61FCD" w:rsidRPr="00010031" w:rsidRDefault="00D61FCD" w:rsidP="00D61FCD">
      <w:pPr>
        <w:jc w:val="center"/>
        <w:rPr>
          <w:rFonts w:ascii="Arial" w:hAnsi="Arial" w:cs="Arial"/>
          <w:b/>
          <w:i/>
          <w:color w:val="5B9BD5"/>
          <w:sz w:val="40"/>
          <w:szCs w:val="40"/>
          <w:u w:val="single"/>
        </w:rPr>
      </w:pPr>
      <w:r w:rsidRPr="00010031">
        <w:rPr>
          <w:rFonts w:ascii="Arial" w:hAnsi="Arial" w:cs="Arial"/>
          <w:b/>
          <w:i/>
          <w:color w:val="5B9BD5"/>
          <w:sz w:val="40"/>
          <w:szCs w:val="40"/>
          <w:u w:val="single"/>
        </w:rPr>
        <w:t>ACTIVITY THREE</w:t>
      </w:r>
    </w:p>
    <w:p w14:paraId="113E2BC7" w14:textId="77777777" w:rsidR="00D61FCD" w:rsidRPr="00010031" w:rsidRDefault="00D61FCD" w:rsidP="00D61FCD">
      <w:pPr>
        <w:jc w:val="center"/>
        <w:rPr>
          <w:rFonts w:ascii="Arial" w:hAnsi="Arial" w:cs="Arial"/>
          <w:b/>
          <w:i/>
          <w:color w:val="5B9BD5"/>
          <w:sz w:val="40"/>
          <w:szCs w:val="40"/>
          <w:u w:val="single"/>
        </w:rPr>
      </w:pPr>
    </w:p>
    <w:p w14:paraId="19223089" w14:textId="77777777" w:rsidR="00D61FCD" w:rsidRPr="0006424D" w:rsidRDefault="00D61FCD" w:rsidP="00D61FCD">
      <w:pPr>
        <w:jc w:val="center"/>
        <w:rPr>
          <w:rFonts w:ascii="Arial" w:hAnsi="Arial" w:cs="Arial"/>
          <w:b/>
          <w:sz w:val="32"/>
          <w:szCs w:val="32"/>
        </w:rPr>
      </w:pPr>
      <w:r w:rsidRPr="0006424D">
        <w:rPr>
          <w:rFonts w:ascii="Arial" w:hAnsi="Arial" w:cs="Arial"/>
          <w:b/>
          <w:sz w:val="32"/>
          <w:szCs w:val="32"/>
        </w:rPr>
        <w:t>SAMPLE MONITORING AND EVALUATION PLAN</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60"/>
        <w:gridCol w:w="3402"/>
        <w:gridCol w:w="1417"/>
        <w:gridCol w:w="2127"/>
      </w:tblGrid>
      <w:tr w:rsidR="00D61FCD" w:rsidRPr="00255D15" w14:paraId="10BE0B49" w14:textId="77777777" w:rsidTr="006A6980">
        <w:trPr>
          <w:trHeight w:val="435"/>
        </w:trPr>
        <w:tc>
          <w:tcPr>
            <w:tcW w:w="9606" w:type="dxa"/>
            <w:gridSpan w:val="4"/>
          </w:tcPr>
          <w:p w14:paraId="4FACB6EF" w14:textId="77777777" w:rsidR="00D61FCD" w:rsidRDefault="00D61FCD" w:rsidP="006A6980">
            <w:pPr>
              <w:jc w:val="center"/>
              <w:rPr>
                <w:rFonts w:ascii="Arial" w:hAnsi="Arial" w:cs="Arial"/>
                <w:b/>
                <w:sz w:val="32"/>
                <w:szCs w:val="32"/>
              </w:rPr>
            </w:pPr>
          </w:p>
          <w:p w14:paraId="2FF2CD63" w14:textId="77777777" w:rsidR="00D61FCD" w:rsidRPr="0006424D" w:rsidRDefault="00D61FCD" w:rsidP="006A6980">
            <w:pPr>
              <w:jc w:val="center"/>
              <w:rPr>
                <w:rFonts w:ascii="Arial" w:hAnsi="Arial" w:cs="Arial"/>
                <w:sz w:val="32"/>
                <w:szCs w:val="32"/>
              </w:rPr>
            </w:pPr>
            <w:r w:rsidRPr="0006424D">
              <w:rPr>
                <w:rFonts w:ascii="Arial" w:hAnsi="Arial" w:cs="Arial"/>
                <w:b/>
                <w:sz w:val="32"/>
                <w:szCs w:val="32"/>
              </w:rPr>
              <w:t>MONITORING</w:t>
            </w:r>
          </w:p>
        </w:tc>
      </w:tr>
      <w:tr w:rsidR="00D61FCD" w:rsidRPr="00255D15" w14:paraId="56310585" w14:textId="77777777" w:rsidTr="006A6980">
        <w:trPr>
          <w:trHeight w:val="698"/>
        </w:trPr>
        <w:tc>
          <w:tcPr>
            <w:tcW w:w="2660" w:type="dxa"/>
          </w:tcPr>
          <w:p w14:paraId="65C3AB76" w14:textId="77777777" w:rsidR="00D61FCD" w:rsidRDefault="00D61FCD" w:rsidP="006A6980">
            <w:pPr>
              <w:rPr>
                <w:rFonts w:ascii="Arial" w:hAnsi="Arial" w:cs="Arial"/>
              </w:rPr>
            </w:pPr>
          </w:p>
          <w:p w14:paraId="1E95B3B2" w14:textId="77777777" w:rsidR="00D61FCD" w:rsidRPr="00255D15" w:rsidRDefault="00D61FCD" w:rsidP="006A6980">
            <w:pPr>
              <w:rPr>
                <w:rFonts w:ascii="Arial" w:hAnsi="Arial" w:cs="Arial"/>
              </w:rPr>
            </w:pPr>
          </w:p>
        </w:tc>
        <w:tc>
          <w:tcPr>
            <w:tcW w:w="3402" w:type="dxa"/>
          </w:tcPr>
          <w:p w14:paraId="701B87BB" w14:textId="77777777" w:rsidR="00D61FCD" w:rsidRPr="008B25C2" w:rsidRDefault="00D61FCD" w:rsidP="006A6980">
            <w:pPr>
              <w:rPr>
                <w:rFonts w:ascii="Arial" w:hAnsi="Arial" w:cs="Arial"/>
                <w:b/>
              </w:rPr>
            </w:pPr>
          </w:p>
          <w:p w14:paraId="6B33097E" w14:textId="77777777" w:rsidR="00D61FCD" w:rsidRPr="008B25C2" w:rsidRDefault="00D61FCD" w:rsidP="006A6980">
            <w:pPr>
              <w:rPr>
                <w:rFonts w:ascii="Arial" w:hAnsi="Arial" w:cs="Arial"/>
                <w:b/>
              </w:rPr>
            </w:pPr>
            <w:r w:rsidRPr="008B25C2">
              <w:rPr>
                <w:rFonts w:ascii="Arial" w:hAnsi="Arial" w:cs="Arial"/>
                <w:b/>
              </w:rPr>
              <w:t>Description</w:t>
            </w:r>
          </w:p>
        </w:tc>
        <w:tc>
          <w:tcPr>
            <w:tcW w:w="1417" w:type="dxa"/>
          </w:tcPr>
          <w:p w14:paraId="20000AA8" w14:textId="77777777" w:rsidR="00D61FCD" w:rsidRPr="008B25C2" w:rsidRDefault="00D61FCD" w:rsidP="006A6980">
            <w:pPr>
              <w:rPr>
                <w:rFonts w:ascii="Arial" w:hAnsi="Arial" w:cs="Arial"/>
                <w:b/>
              </w:rPr>
            </w:pPr>
          </w:p>
          <w:p w14:paraId="3CA58774" w14:textId="77777777" w:rsidR="00D61FCD" w:rsidRPr="008B25C2" w:rsidRDefault="00D61FCD" w:rsidP="006A6980">
            <w:pPr>
              <w:rPr>
                <w:rFonts w:ascii="Arial" w:hAnsi="Arial" w:cs="Arial"/>
                <w:b/>
              </w:rPr>
            </w:pPr>
            <w:r w:rsidRPr="008B25C2">
              <w:rPr>
                <w:rFonts w:ascii="Arial" w:hAnsi="Arial" w:cs="Arial"/>
                <w:b/>
              </w:rPr>
              <w:t>Time frame</w:t>
            </w:r>
          </w:p>
        </w:tc>
        <w:tc>
          <w:tcPr>
            <w:tcW w:w="2127" w:type="dxa"/>
          </w:tcPr>
          <w:p w14:paraId="354A3E5D" w14:textId="77777777" w:rsidR="00D61FCD" w:rsidRDefault="00D61FCD" w:rsidP="006A6980">
            <w:pPr>
              <w:rPr>
                <w:rFonts w:ascii="Arial" w:hAnsi="Arial" w:cs="Arial"/>
                <w:b/>
              </w:rPr>
            </w:pPr>
          </w:p>
          <w:p w14:paraId="7C474BB9" w14:textId="77777777" w:rsidR="00D61FCD" w:rsidRPr="008B25C2" w:rsidRDefault="00D61FCD" w:rsidP="006A6980">
            <w:pPr>
              <w:rPr>
                <w:rFonts w:ascii="Arial" w:hAnsi="Arial" w:cs="Arial"/>
                <w:b/>
              </w:rPr>
            </w:pPr>
            <w:r w:rsidRPr="008B25C2">
              <w:rPr>
                <w:rFonts w:ascii="Arial" w:hAnsi="Arial" w:cs="Arial"/>
                <w:b/>
              </w:rPr>
              <w:t>Staff responsible</w:t>
            </w:r>
          </w:p>
        </w:tc>
      </w:tr>
      <w:tr w:rsidR="00D61FCD" w:rsidRPr="00255D15" w14:paraId="3D3FE53C" w14:textId="77777777" w:rsidTr="006A6980">
        <w:trPr>
          <w:trHeight w:val="840"/>
        </w:trPr>
        <w:tc>
          <w:tcPr>
            <w:tcW w:w="2660" w:type="dxa"/>
          </w:tcPr>
          <w:p w14:paraId="31ADAF56" w14:textId="77777777" w:rsidR="00D61FCD" w:rsidRPr="00255D15" w:rsidRDefault="00D61FCD" w:rsidP="006A6980">
            <w:pPr>
              <w:rPr>
                <w:rFonts w:ascii="Arial" w:hAnsi="Arial" w:cs="Arial"/>
              </w:rPr>
            </w:pPr>
            <w:r>
              <w:rPr>
                <w:rFonts w:ascii="Arial" w:hAnsi="Arial" w:cs="Arial"/>
              </w:rPr>
              <w:t>Participation</w:t>
            </w:r>
          </w:p>
        </w:tc>
        <w:tc>
          <w:tcPr>
            <w:tcW w:w="3402" w:type="dxa"/>
          </w:tcPr>
          <w:p w14:paraId="6F2C3EEC" w14:textId="77777777" w:rsidR="00D61FCD" w:rsidRPr="00255D15" w:rsidRDefault="00D61FCD" w:rsidP="006A6980">
            <w:pPr>
              <w:rPr>
                <w:rFonts w:ascii="Arial" w:hAnsi="Arial" w:cs="Arial"/>
              </w:rPr>
            </w:pPr>
            <w:r>
              <w:rPr>
                <w:rFonts w:ascii="Arial" w:hAnsi="Arial" w:cs="Arial"/>
              </w:rPr>
              <w:t>% of trainees who participated in the staff training</w:t>
            </w:r>
          </w:p>
          <w:p w14:paraId="0F76C4EB" w14:textId="77777777" w:rsidR="00D61FCD" w:rsidRPr="00255D15" w:rsidRDefault="00D61FCD" w:rsidP="006A6980">
            <w:pPr>
              <w:rPr>
                <w:rFonts w:ascii="Arial" w:hAnsi="Arial" w:cs="Arial"/>
              </w:rPr>
            </w:pPr>
          </w:p>
        </w:tc>
        <w:tc>
          <w:tcPr>
            <w:tcW w:w="1417" w:type="dxa"/>
          </w:tcPr>
          <w:p w14:paraId="5A6D3579" w14:textId="77777777" w:rsidR="00D61FCD" w:rsidRPr="00255D15" w:rsidRDefault="00D61FCD" w:rsidP="006A6980">
            <w:pPr>
              <w:rPr>
                <w:rFonts w:ascii="Arial" w:hAnsi="Arial" w:cs="Arial"/>
              </w:rPr>
            </w:pPr>
            <w:r>
              <w:rPr>
                <w:rFonts w:ascii="Arial" w:hAnsi="Arial" w:cs="Arial"/>
              </w:rPr>
              <w:t>Daily</w:t>
            </w:r>
          </w:p>
        </w:tc>
        <w:tc>
          <w:tcPr>
            <w:tcW w:w="2127" w:type="dxa"/>
          </w:tcPr>
          <w:p w14:paraId="2AA95573" w14:textId="77777777" w:rsidR="00D61FCD" w:rsidRPr="00255D15" w:rsidRDefault="00D61FCD" w:rsidP="006A6980">
            <w:pPr>
              <w:rPr>
                <w:rFonts w:ascii="Arial" w:hAnsi="Arial" w:cs="Arial"/>
              </w:rPr>
            </w:pPr>
            <w:r>
              <w:rPr>
                <w:rFonts w:ascii="Arial" w:hAnsi="Arial" w:cs="Arial"/>
              </w:rPr>
              <w:t>Internal auditor</w:t>
            </w:r>
          </w:p>
        </w:tc>
      </w:tr>
      <w:tr w:rsidR="00D61FCD" w:rsidRPr="00255D15" w14:paraId="2B66AAFC" w14:textId="77777777" w:rsidTr="006A6980">
        <w:trPr>
          <w:trHeight w:val="1353"/>
        </w:trPr>
        <w:tc>
          <w:tcPr>
            <w:tcW w:w="2660" w:type="dxa"/>
          </w:tcPr>
          <w:p w14:paraId="5749FB13" w14:textId="77777777" w:rsidR="00D61FCD" w:rsidRPr="00255D15" w:rsidRDefault="00D61FCD" w:rsidP="006A6980">
            <w:pPr>
              <w:rPr>
                <w:rFonts w:ascii="Arial" w:hAnsi="Arial" w:cs="Arial"/>
              </w:rPr>
            </w:pPr>
            <w:r>
              <w:rPr>
                <w:rFonts w:ascii="Arial" w:hAnsi="Arial" w:cs="Arial"/>
              </w:rPr>
              <w:t xml:space="preserve">Engagement </w:t>
            </w:r>
          </w:p>
        </w:tc>
        <w:tc>
          <w:tcPr>
            <w:tcW w:w="3402" w:type="dxa"/>
          </w:tcPr>
          <w:p w14:paraId="4C31DE4B" w14:textId="77777777" w:rsidR="00D61FCD" w:rsidRPr="008B25C2" w:rsidRDefault="00D61FCD" w:rsidP="006A6980">
            <w:pPr>
              <w:rPr>
                <w:rFonts w:ascii="Arial" w:hAnsi="Arial" w:cs="Arial"/>
              </w:rPr>
            </w:pPr>
            <w:r>
              <w:rPr>
                <w:rFonts w:ascii="Arial" w:hAnsi="Arial" w:cs="Arial"/>
              </w:rPr>
              <w:t>Average learner satisfaction rating / other forms of engagement such as comments, likes etc.</w:t>
            </w:r>
          </w:p>
        </w:tc>
        <w:tc>
          <w:tcPr>
            <w:tcW w:w="1417" w:type="dxa"/>
          </w:tcPr>
          <w:p w14:paraId="3029CDA5" w14:textId="77777777" w:rsidR="00D61FCD" w:rsidRPr="00255D15" w:rsidRDefault="00D61FCD" w:rsidP="006A6980">
            <w:pPr>
              <w:rPr>
                <w:rFonts w:ascii="Arial" w:hAnsi="Arial" w:cs="Arial"/>
              </w:rPr>
            </w:pPr>
            <w:r>
              <w:rPr>
                <w:rFonts w:ascii="Arial" w:hAnsi="Arial" w:cs="Arial"/>
              </w:rPr>
              <w:t>Daily</w:t>
            </w:r>
          </w:p>
        </w:tc>
        <w:tc>
          <w:tcPr>
            <w:tcW w:w="2127" w:type="dxa"/>
          </w:tcPr>
          <w:p w14:paraId="4EC30A15" w14:textId="77777777" w:rsidR="00D61FCD" w:rsidRPr="008B25C2" w:rsidRDefault="00D61FCD" w:rsidP="006A6980">
            <w:pPr>
              <w:rPr>
                <w:rFonts w:ascii="Arial" w:hAnsi="Arial" w:cs="Arial"/>
              </w:rPr>
            </w:pPr>
            <w:r>
              <w:rPr>
                <w:rFonts w:ascii="Arial" w:hAnsi="Arial" w:cs="Arial"/>
              </w:rPr>
              <w:t>Training committee</w:t>
            </w:r>
          </w:p>
        </w:tc>
      </w:tr>
      <w:tr w:rsidR="00D61FCD" w:rsidRPr="00255D15" w14:paraId="0C3EC238" w14:textId="77777777" w:rsidTr="006A6980">
        <w:tc>
          <w:tcPr>
            <w:tcW w:w="2660" w:type="dxa"/>
          </w:tcPr>
          <w:p w14:paraId="1CBA59D8" w14:textId="77777777" w:rsidR="00D61FCD" w:rsidRPr="00255D15" w:rsidRDefault="00D61FCD" w:rsidP="006A6980">
            <w:pPr>
              <w:rPr>
                <w:rFonts w:ascii="Arial" w:hAnsi="Arial" w:cs="Arial"/>
              </w:rPr>
            </w:pPr>
            <w:r>
              <w:rPr>
                <w:rFonts w:ascii="Arial" w:hAnsi="Arial" w:cs="Arial"/>
              </w:rPr>
              <w:t>Learning</w:t>
            </w:r>
          </w:p>
        </w:tc>
        <w:tc>
          <w:tcPr>
            <w:tcW w:w="3402" w:type="dxa"/>
          </w:tcPr>
          <w:p w14:paraId="34157435" w14:textId="77777777" w:rsidR="00D61FCD" w:rsidRPr="00255D15" w:rsidRDefault="00D61FCD" w:rsidP="006A6980">
            <w:pPr>
              <w:rPr>
                <w:rFonts w:ascii="Arial" w:hAnsi="Arial" w:cs="Arial"/>
              </w:rPr>
            </w:pPr>
            <w:r>
              <w:rPr>
                <w:rFonts w:ascii="Arial" w:hAnsi="Arial" w:cs="Arial"/>
              </w:rPr>
              <w:t>Average score obtained by trainees in a well-designed assessment.</w:t>
            </w:r>
          </w:p>
        </w:tc>
        <w:tc>
          <w:tcPr>
            <w:tcW w:w="1417" w:type="dxa"/>
          </w:tcPr>
          <w:p w14:paraId="3617ECB2" w14:textId="77777777" w:rsidR="00D61FCD" w:rsidRPr="00255D15" w:rsidRDefault="00D61FCD" w:rsidP="006A6980">
            <w:pPr>
              <w:rPr>
                <w:rFonts w:ascii="Arial" w:hAnsi="Arial" w:cs="Arial"/>
              </w:rPr>
            </w:pPr>
            <w:r>
              <w:rPr>
                <w:rFonts w:ascii="Arial" w:hAnsi="Arial" w:cs="Arial"/>
              </w:rPr>
              <w:t>Weekly</w:t>
            </w:r>
          </w:p>
        </w:tc>
        <w:tc>
          <w:tcPr>
            <w:tcW w:w="2127" w:type="dxa"/>
          </w:tcPr>
          <w:p w14:paraId="4EE04187" w14:textId="77777777" w:rsidR="00D61FCD" w:rsidRPr="00255D15" w:rsidRDefault="00D61FCD" w:rsidP="006A6980">
            <w:pPr>
              <w:rPr>
                <w:rFonts w:ascii="Arial" w:hAnsi="Arial" w:cs="Arial"/>
              </w:rPr>
            </w:pPr>
            <w:r>
              <w:rPr>
                <w:rFonts w:ascii="Arial" w:hAnsi="Arial" w:cs="Arial"/>
              </w:rPr>
              <w:t>Training Committee</w:t>
            </w:r>
          </w:p>
        </w:tc>
      </w:tr>
      <w:tr w:rsidR="00D61FCD" w:rsidRPr="00255D15" w14:paraId="12A19138" w14:textId="77777777" w:rsidTr="006A6980">
        <w:trPr>
          <w:trHeight w:val="847"/>
        </w:trPr>
        <w:tc>
          <w:tcPr>
            <w:tcW w:w="9606" w:type="dxa"/>
            <w:gridSpan w:val="4"/>
          </w:tcPr>
          <w:p w14:paraId="5EADA094" w14:textId="77777777" w:rsidR="00D61FCD" w:rsidRDefault="00D61FCD" w:rsidP="006A6980">
            <w:pPr>
              <w:jc w:val="center"/>
              <w:rPr>
                <w:rFonts w:ascii="Arial" w:hAnsi="Arial" w:cs="Arial"/>
                <w:b/>
                <w:sz w:val="36"/>
                <w:szCs w:val="36"/>
              </w:rPr>
            </w:pPr>
          </w:p>
          <w:p w14:paraId="45F63D7C" w14:textId="77777777" w:rsidR="00D61FCD" w:rsidRDefault="00D61FCD" w:rsidP="006A6980">
            <w:pPr>
              <w:jc w:val="center"/>
              <w:rPr>
                <w:rFonts w:ascii="Arial" w:hAnsi="Arial" w:cs="Arial"/>
              </w:rPr>
            </w:pPr>
            <w:r w:rsidRPr="008B25C2">
              <w:rPr>
                <w:rFonts w:ascii="Arial" w:hAnsi="Arial" w:cs="Arial"/>
                <w:b/>
                <w:sz w:val="36"/>
                <w:szCs w:val="36"/>
              </w:rPr>
              <w:t>EVALUATION</w:t>
            </w:r>
          </w:p>
        </w:tc>
      </w:tr>
      <w:tr w:rsidR="00D61FCD" w:rsidRPr="00255D15" w14:paraId="3DCB305B" w14:textId="77777777" w:rsidTr="006A6980">
        <w:trPr>
          <w:trHeight w:val="983"/>
        </w:trPr>
        <w:tc>
          <w:tcPr>
            <w:tcW w:w="2660" w:type="dxa"/>
          </w:tcPr>
          <w:p w14:paraId="5B4CDCA5" w14:textId="77777777" w:rsidR="00D61FCD" w:rsidRDefault="00D61FCD" w:rsidP="006A6980">
            <w:pPr>
              <w:rPr>
                <w:rFonts w:ascii="Arial" w:hAnsi="Arial" w:cs="Arial"/>
                <w:b/>
              </w:rPr>
            </w:pPr>
          </w:p>
          <w:p w14:paraId="2EB994D6" w14:textId="77777777" w:rsidR="00D61FCD" w:rsidRPr="005E5EEA" w:rsidRDefault="00D61FCD" w:rsidP="006A6980">
            <w:pPr>
              <w:rPr>
                <w:rFonts w:ascii="Arial" w:hAnsi="Arial" w:cs="Arial"/>
                <w:b/>
              </w:rPr>
            </w:pPr>
            <w:r>
              <w:rPr>
                <w:rFonts w:ascii="Arial" w:hAnsi="Arial" w:cs="Arial"/>
                <w:b/>
              </w:rPr>
              <w:t xml:space="preserve">Success </w:t>
            </w:r>
            <w:r w:rsidRPr="005E5EEA">
              <w:rPr>
                <w:rFonts w:ascii="Arial" w:hAnsi="Arial" w:cs="Arial"/>
                <w:b/>
              </w:rPr>
              <w:t>Indicator</w:t>
            </w:r>
            <w:r>
              <w:rPr>
                <w:rFonts w:ascii="Arial" w:hAnsi="Arial" w:cs="Arial"/>
                <w:b/>
              </w:rPr>
              <w:t>(</w:t>
            </w:r>
            <w:r w:rsidRPr="005E5EEA">
              <w:rPr>
                <w:rFonts w:ascii="Arial" w:hAnsi="Arial" w:cs="Arial"/>
                <w:b/>
              </w:rPr>
              <w:t>s</w:t>
            </w:r>
            <w:r>
              <w:rPr>
                <w:rFonts w:ascii="Arial" w:hAnsi="Arial" w:cs="Arial"/>
                <w:b/>
              </w:rPr>
              <w:t>)</w:t>
            </w:r>
          </w:p>
        </w:tc>
        <w:tc>
          <w:tcPr>
            <w:tcW w:w="3402" w:type="dxa"/>
          </w:tcPr>
          <w:p w14:paraId="208FA8FD" w14:textId="77777777" w:rsidR="00D61FCD" w:rsidRDefault="00D61FCD" w:rsidP="006A6980">
            <w:pPr>
              <w:rPr>
                <w:rFonts w:ascii="Arial" w:hAnsi="Arial" w:cs="Arial"/>
                <w:b/>
              </w:rPr>
            </w:pPr>
          </w:p>
          <w:p w14:paraId="4252C42E" w14:textId="77777777" w:rsidR="00D61FCD" w:rsidRPr="005E5EEA" w:rsidRDefault="00D61FCD" w:rsidP="006A6980">
            <w:pPr>
              <w:rPr>
                <w:rFonts w:ascii="Arial" w:hAnsi="Arial" w:cs="Arial"/>
                <w:b/>
              </w:rPr>
            </w:pPr>
            <w:r>
              <w:rPr>
                <w:rFonts w:ascii="Arial" w:hAnsi="Arial" w:cs="Arial"/>
                <w:b/>
              </w:rPr>
              <w:t>Data s</w:t>
            </w:r>
            <w:r w:rsidRPr="005E5EEA">
              <w:rPr>
                <w:rFonts w:ascii="Arial" w:hAnsi="Arial" w:cs="Arial"/>
                <w:b/>
              </w:rPr>
              <w:t>ource</w:t>
            </w:r>
            <w:r>
              <w:rPr>
                <w:rFonts w:ascii="Arial" w:hAnsi="Arial" w:cs="Arial"/>
                <w:b/>
              </w:rPr>
              <w:t xml:space="preserve"> / Information collection method</w:t>
            </w:r>
          </w:p>
        </w:tc>
        <w:tc>
          <w:tcPr>
            <w:tcW w:w="1417" w:type="dxa"/>
          </w:tcPr>
          <w:p w14:paraId="7C3D037B" w14:textId="77777777" w:rsidR="00D61FCD" w:rsidRPr="008B25C2" w:rsidRDefault="00D61FCD" w:rsidP="006A6980">
            <w:pPr>
              <w:rPr>
                <w:rFonts w:ascii="Arial" w:hAnsi="Arial" w:cs="Arial"/>
                <w:b/>
              </w:rPr>
            </w:pPr>
          </w:p>
          <w:p w14:paraId="4BBB7FAB" w14:textId="77777777" w:rsidR="00D61FCD" w:rsidRPr="008B25C2" w:rsidRDefault="00D61FCD" w:rsidP="006A6980">
            <w:pPr>
              <w:rPr>
                <w:rFonts w:ascii="Arial" w:hAnsi="Arial" w:cs="Arial"/>
                <w:b/>
              </w:rPr>
            </w:pPr>
            <w:r w:rsidRPr="008B25C2">
              <w:rPr>
                <w:rFonts w:ascii="Arial" w:hAnsi="Arial" w:cs="Arial"/>
                <w:b/>
              </w:rPr>
              <w:t>Time frame</w:t>
            </w:r>
          </w:p>
        </w:tc>
        <w:tc>
          <w:tcPr>
            <w:tcW w:w="2127" w:type="dxa"/>
          </w:tcPr>
          <w:p w14:paraId="731D91DE" w14:textId="77777777" w:rsidR="00D61FCD" w:rsidRDefault="00D61FCD" w:rsidP="006A6980">
            <w:pPr>
              <w:rPr>
                <w:rFonts w:ascii="Arial" w:hAnsi="Arial" w:cs="Arial"/>
                <w:b/>
              </w:rPr>
            </w:pPr>
          </w:p>
          <w:p w14:paraId="5071EE2E" w14:textId="77777777" w:rsidR="00D61FCD" w:rsidRPr="008B25C2" w:rsidRDefault="00D61FCD" w:rsidP="006A6980">
            <w:pPr>
              <w:rPr>
                <w:rFonts w:ascii="Arial" w:hAnsi="Arial" w:cs="Arial"/>
                <w:b/>
              </w:rPr>
            </w:pPr>
            <w:r w:rsidRPr="008B25C2">
              <w:rPr>
                <w:rFonts w:ascii="Arial" w:hAnsi="Arial" w:cs="Arial"/>
                <w:b/>
              </w:rPr>
              <w:t>Staff responsible</w:t>
            </w:r>
          </w:p>
        </w:tc>
      </w:tr>
      <w:tr w:rsidR="00D61FCD" w:rsidRPr="00255D15" w14:paraId="7B8A84DA" w14:textId="77777777" w:rsidTr="006A6980">
        <w:tc>
          <w:tcPr>
            <w:tcW w:w="2660" w:type="dxa"/>
          </w:tcPr>
          <w:p w14:paraId="370ADE23" w14:textId="77777777" w:rsidR="00D61FCD" w:rsidRDefault="00D61FCD" w:rsidP="006A6980">
            <w:pPr>
              <w:rPr>
                <w:rFonts w:ascii="Arial" w:hAnsi="Arial" w:cs="Arial"/>
              </w:rPr>
            </w:pPr>
            <w:r>
              <w:rPr>
                <w:rFonts w:ascii="Arial" w:hAnsi="Arial" w:cs="Arial"/>
              </w:rPr>
              <w:t>Customer Feedback</w:t>
            </w:r>
          </w:p>
        </w:tc>
        <w:tc>
          <w:tcPr>
            <w:tcW w:w="3402" w:type="dxa"/>
          </w:tcPr>
          <w:p w14:paraId="36F8BEB4" w14:textId="77777777" w:rsidR="00D61FCD" w:rsidRDefault="00D61FCD" w:rsidP="006A6980">
            <w:pPr>
              <w:rPr>
                <w:rFonts w:ascii="Arial" w:hAnsi="Arial" w:cs="Arial"/>
              </w:rPr>
            </w:pPr>
            <w:r>
              <w:rPr>
                <w:rFonts w:ascii="Arial" w:hAnsi="Arial" w:cs="Arial"/>
              </w:rPr>
              <w:t>Online reviews</w:t>
            </w:r>
          </w:p>
        </w:tc>
        <w:tc>
          <w:tcPr>
            <w:tcW w:w="1417" w:type="dxa"/>
          </w:tcPr>
          <w:p w14:paraId="7FB8DEFF" w14:textId="77777777" w:rsidR="00D61FCD" w:rsidRPr="00255D15" w:rsidRDefault="00D61FCD" w:rsidP="006A6980">
            <w:pPr>
              <w:rPr>
                <w:rFonts w:ascii="Arial" w:hAnsi="Arial" w:cs="Arial"/>
              </w:rPr>
            </w:pPr>
            <w:r>
              <w:rPr>
                <w:rFonts w:ascii="Arial" w:hAnsi="Arial" w:cs="Arial"/>
              </w:rPr>
              <w:t>Weekly</w:t>
            </w:r>
          </w:p>
        </w:tc>
        <w:tc>
          <w:tcPr>
            <w:tcW w:w="2127" w:type="dxa"/>
          </w:tcPr>
          <w:p w14:paraId="724FD425" w14:textId="77777777" w:rsidR="00D61FCD" w:rsidRDefault="00D61FCD" w:rsidP="006A6980">
            <w:pPr>
              <w:rPr>
                <w:rFonts w:ascii="Arial" w:hAnsi="Arial" w:cs="Arial"/>
              </w:rPr>
            </w:pPr>
            <w:r>
              <w:rPr>
                <w:rFonts w:ascii="Arial" w:hAnsi="Arial" w:cs="Arial"/>
              </w:rPr>
              <w:t>Management</w:t>
            </w:r>
          </w:p>
        </w:tc>
      </w:tr>
    </w:tbl>
    <w:p w14:paraId="67EDD9EF" w14:textId="77777777" w:rsidR="00D61FCD" w:rsidRDefault="00D61FCD" w:rsidP="0055000C"/>
    <w:p w14:paraId="51183681" w14:textId="77777777" w:rsidR="00D61FCD" w:rsidRDefault="00D61FCD" w:rsidP="0055000C"/>
    <w:p w14:paraId="13367F6F" w14:textId="77777777" w:rsidR="00D61FCD" w:rsidRDefault="00D61FCD" w:rsidP="0055000C"/>
    <w:p w14:paraId="65BB5714" w14:textId="77777777" w:rsidR="00D61FCD" w:rsidRDefault="00D61FCD" w:rsidP="0055000C"/>
    <w:p w14:paraId="639A1320" w14:textId="77777777" w:rsidR="00D61FCD" w:rsidRDefault="00D61FCD" w:rsidP="0055000C"/>
    <w:p w14:paraId="30645EA3" w14:textId="77777777" w:rsidR="00D61FCD" w:rsidRDefault="00D61FCD" w:rsidP="0055000C"/>
    <w:p w14:paraId="2D350496" w14:textId="77777777" w:rsidR="0055000C" w:rsidRDefault="0055000C" w:rsidP="0055000C"/>
    <w:p w14:paraId="793D859F" w14:textId="77777777" w:rsidR="0055000C" w:rsidRPr="0055000C" w:rsidRDefault="0055000C" w:rsidP="0055000C"/>
    <w:p w14:paraId="1415BC9D" w14:textId="77777777" w:rsidR="00425331" w:rsidRDefault="00225B06" w:rsidP="00425331">
      <w:pPr>
        <w:spacing w:line="360" w:lineRule="auto"/>
        <w:jc w:val="both"/>
        <w:rPr>
          <w:rFonts w:ascii="Arial" w:hAnsi="Arial" w:cs="Arial"/>
          <w:i/>
          <w:iCs/>
          <w:lang w:val="en-US"/>
        </w:rPr>
      </w:pPr>
      <w:bookmarkStart w:id="4" w:name="_Hlk205981406"/>
      <w:r w:rsidRPr="004D26A8">
        <w:rPr>
          <w:rFonts w:ascii="Arial" w:hAnsi="Arial" w:cs="Arial"/>
          <w:lang w:val="en-US"/>
        </w:rPr>
        <w:t xml:space="preserve">Based on the Implementation Plan </w:t>
      </w:r>
      <w:r w:rsidR="007768B0" w:rsidRPr="004D26A8">
        <w:rPr>
          <w:rFonts w:ascii="Arial" w:hAnsi="Arial" w:cs="Arial"/>
          <w:lang w:val="en-US"/>
        </w:rPr>
        <w:t xml:space="preserve">you </w:t>
      </w:r>
      <w:r w:rsidR="004D26A8">
        <w:rPr>
          <w:rFonts w:ascii="Arial" w:hAnsi="Arial" w:cs="Arial"/>
          <w:lang w:val="en-US"/>
        </w:rPr>
        <w:t>h</w:t>
      </w:r>
      <w:r w:rsidR="00425331">
        <w:rPr>
          <w:rFonts w:ascii="Arial" w:hAnsi="Arial" w:cs="Arial"/>
          <w:lang w:val="en-US"/>
        </w:rPr>
        <w:t xml:space="preserve">ave </w:t>
      </w:r>
      <w:r w:rsidRPr="004D26A8">
        <w:rPr>
          <w:rFonts w:ascii="Arial" w:hAnsi="Arial" w:cs="Arial"/>
          <w:lang w:val="en-US"/>
        </w:rPr>
        <w:t>provided</w:t>
      </w:r>
      <w:r w:rsidR="00425331">
        <w:rPr>
          <w:rFonts w:ascii="Arial" w:hAnsi="Arial" w:cs="Arial"/>
          <w:lang w:val="en-US"/>
        </w:rPr>
        <w:t>:</w:t>
      </w:r>
      <w:r w:rsidRPr="004D26A8">
        <w:rPr>
          <w:rFonts w:ascii="Arial" w:hAnsi="Arial" w:cs="Arial"/>
          <w:i/>
          <w:iCs/>
          <w:lang w:val="en-US"/>
        </w:rPr>
        <w:t xml:space="preserve"> </w:t>
      </w:r>
    </w:p>
    <w:p w14:paraId="67467E15" w14:textId="051BBC5C" w:rsidR="00225B06" w:rsidRPr="00425331" w:rsidRDefault="00225B06" w:rsidP="00425331">
      <w:pPr>
        <w:pStyle w:val="ListParagraph"/>
        <w:numPr>
          <w:ilvl w:val="0"/>
          <w:numId w:val="10"/>
        </w:numPr>
        <w:spacing w:line="360" w:lineRule="auto"/>
        <w:jc w:val="both"/>
        <w:rPr>
          <w:rFonts w:ascii="Arial" w:hAnsi="Arial" w:cs="Arial"/>
        </w:rPr>
      </w:pPr>
      <w:r w:rsidRPr="00425331">
        <w:rPr>
          <w:rFonts w:ascii="Arial" w:hAnsi="Arial" w:cs="Arial"/>
        </w:rPr>
        <w:t xml:space="preserve">Explain and defend the </w:t>
      </w:r>
      <w:r w:rsidR="004E513A" w:rsidRPr="00425331">
        <w:rPr>
          <w:rFonts w:ascii="Arial" w:hAnsi="Arial" w:cs="Arial"/>
        </w:rPr>
        <w:t>order, scheduling and responsibilities of the tasks</w:t>
      </w:r>
      <w:r w:rsidRPr="00425331">
        <w:rPr>
          <w:rFonts w:ascii="Arial" w:hAnsi="Arial" w:cs="Arial"/>
        </w:rPr>
        <w:t>.</w:t>
      </w:r>
    </w:p>
    <w:p w14:paraId="165FE0E5" w14:textId="62A749F7" w:rsidR="00225B06" w:rsidRPr="00BC373A" w:rsidRDefault="004E513A" w:rsidP="00225B06">
      <w:pPr>
        <w:pStyle w:val="ListParagraph"/>
        <w:numPr>
          <w:ilvl w:val="0"/>
          <w:numId w:val="3"/>
        </w:numPr>
        <w:spacing w:line="360" w:lineRule="auto"/>
        <w:jc w:val="both"/>
        <w:rPr>
          <w:rFonts w:ascii="Arial" w:hAnsi="Arial" w:cs="Arial"/>
        </w:rPr>
      </w:pPr>
      <w:r>
        <w:rPr>
          <w:rFonts w:ascii="Arial" w:hAnsi="Arial" w:cs="Arial"/>
          <w:lang w:val="en-US"/>
        </w:rPr>
        <w:t>Provide insight into your decisions and provide j</w:t>
      </w:r>
      <w:r w:rsidR="00225B06" w:rsidRPr="00BC373A">
        <w:rPr>
          <w:rFonts w:ascii="Arial" w:hAnsi="Arial" w:cs="Arial"/>
          <w:lang w:val="en-US"/>
        </w:rPr>
        <w:t>ustif</w:t>
      </w:r>
      <w:r>
        <w:rPr>
          <w:rFonts w:ascii="Arial" w:hAnsi="Arial" w:cs="Arial"/>
          <w:lang w:val="en-US"/>
        </w:rPr>
        <w:t>ications for these.</w:t>
      </w:r>
      <w:r w:rsidR="00225B06" w:rsidRPr="00BC373A">
        <w:rPr>
          <w:rFonts w:ascii="Arial" w:hAnsi="Arial" w:cs="Arial"/>
          <w:lang w:val="en-US"/>
        </w:rPr>
        <w:t xml:space="preserve"> </w:t>
      </w:r>
    </w:p>
    <w:bookmarkEnd w:id="4"/>
    <w:p w14:paraId="45979FE7" w14:textId="7EACC3D1" w:rsidR="00B91658" w:rsidRPr="00AF2CE1" w:rsidRDefault="00C83345" w:rsidP="00AF2CE1">
      <w:pPr>
        <w:pStyle w:val="ListParagraph"/>
        <w:numPr>
          <w:ilvl w:val="0"/>
          <w:numId w:val="3"/>
        </w:numPr>
        <w:spacing w:line="360" w:lineRule="auto"/>
        <w:jc w:val="both"/>
        <w:rPr>
          <w:rFonts w:ascii="Arial" w:hAnsi="Arial" w:cs="Arial"/>
          <w:b/>
          <w:bCs/>
          <w:color w:val="EE0000"/>
        </w:rPr>
      </w:pPr>
      <w:r>
        <w:rPr>
          <w:rFonts w:ascii="Arial" w:hAnsi="Arial" w:cs="Arial"/>
          <w:b/>
          <w:bCs/>
          <w:color w:val="000000" w:themeColor="text1"/>
          <w:sz w:val="32"/>
          <w:szCs w:val="32"/>
        </w:rPr>
        <w:t xml:space="preserve">The implementation plan has been </w:t>
      </w:r>
      <w:r w:rsidR="00704402">
        <w:rPr>
          <w:rFonts w:ascii="Arial" w:hAnsi="Arial" w:cs="Arial"/>
          <w:b/>
          <w:bCs/>
          <w:color w:val="000000" w:themeColor="text1"/>
          <w:sz w:val="32"/>
          <w:szCs w:val="32"/>
        </w:rPr>
        <w:t>structured</w:t>
      </w:r>
      <w:r w:rsidR="00DD21ED">
        <w:rPr>
          <w:rFonts w:ascii="Arial" w:hAnsi="Arial" w:cs="Arial"/>
          <w:b/>
          <w:bCs/>
          <w:color w:val="000000" w:themeColor="text1"/>
          <w:sz w:val="32"/>
          <w:szCs w:val="32"/>
        </w:rPr>
        <w:t xml:space="preserve"> in a phased approach to ensure efficiency ,minimise risk and allow gradual adaptation , later stages would be ineffective </w:t>
      </w:r>
      <w:r w:rsidR="00DD21ED">
        <w:rPr>
          <w:rFonts w:ascii="Arial" w:hAnsi="Arial" w:cs="Arial"/>
          <w:b/>
          <w:bCs/>
          <w:color w:val="000000" w:themeColor="text1"/>
          <w:sz w:val="32"/>
          <w:szCs w:val="32"/>
        </w:rPr>
        <w:lastRenderedPageBreak/>
        <w:t xml:space="preserve">assigning these responsibilities to the owners </w:t>
      </w:r>
      <w:r w:rsidR="00704402">
        <w:rPr>
          <w:rFonts w:ascii="Arial" w:hAnsi="Arial" w:cs="Arial"/>
          <w:b/>
          <w:bCs/>
          <w:color w:val="000000" w:themeColor="text1"/>
          <w:sz w:val="32"/>
          <w:szCs w:val="32"/>
        </w:rPr>
        <w:t>lain</w:t>
      </w:r>
      <w:r w:rsidR="00DD21ED">
        <w:rPr>
          <w:rFonts w:ascii="Arial" w:hAnsi="Arial" w:cs="Arial"/>
          <w:b/>
          <w:bCs/>
          <w:color w:val="000000" w:themeColor="text1"/>
          <w:sz w:val="32"/>
          <w:szCs w:val="32"/>
        </w:rPr>
        <w:t xml:space="preserve"> and Priya ,is justified due to their knowledge of the business ,customer </w:t>
      </w:r>
      <w:r w:rsidR="00704402">
        <w:rPr>
          <w:rFonts w:ascii="Arial" w:hAnsi="Arial" w:cs="Arial"/>
          <w:b/>
          <w:bCs/>
          <w:color w:val="000000" w:themeColor="text1"/>
          <w:sz w:val="32"/>
          <w:szCs w:val="32"/>
        </w:rPr>
        <w:t>preferences</w:t>
      </w:r>
      <w:r w:rsidR="00DD21ED">
        <w:rPr>
          <w:rFonts w:ascii="Arial" w:hAnsi="Arial" w:cs="Arial"/>
          <w:b/>
          <w:bCs/>
          <w:color w:val="000000" w:themeColor="text1"/>
          <w:sz w:val="32"/>
          <w:szCs w:val="32"/>
        </w:rPr>
        <w:t xml:space="preserve"> and supplier relationships , staff </w:t>
      </w:r>
      <w:r w:rsidR="00704402">
        <w:rPr>
          <w:rFonts w:ascii="Arial" w:hAnsi="Arial" w:cs="Arial"/>
          <w:b/>
          <w:bCs/>
          <w:color w:val="000000" w:themeColor="text1"/>
          <w:sz w:val="32"/>
          <w:szCs w:val="32"/>
        </w:rPr>
        <w:t>training</w:t>
      </w:r>
      <w:r w:rsidR="00DD21ED">
        <w:rPr>
          <w:rFonts w:ascii="Arial" w:hAnsi="Arial" w:cs="Arial"/>
          <w:b/>
          <w:bCs/>
          <w:color w:val="000000" w:themeColor="text1"/>
          <w:sz w:val="32"/>
          <w:szCs w:val="32"/>
        </w:rPr>
        <w:t xml:space="preserve"> is scheduled before launch to ensure consistency in product quality and service delivery . </w:t>
      </w:r>
      <w:r w:rsidR="00704402">
        <w:rPr>
          <w:rFonts w:ascii="Arial" w:hAnsi="Arial" w:cs="Arial"/>
          <w:b/>
          <w:bCs/>
          <w:color w:val="000000" w:themeColor="text1"/>
          <w:sz w:val="32"/>
          <w:szCs w:val="32"/>
        </w:rPr>
        <w:t>overall, the</w:t>
      </w:r>
      <w:r w:rsidR="00DD21ED">
        <w:rPr>
          <w:rFonts w:ascii="Arial" w:hAnsi="Arial" w:cs="Arial"/>
          <w:b/>
          <w:bCs/>
          <w:color w:val="000000" w:themeColor="text1"/>
          <w:sz w:val="32"/>
          <w:szCs w:val="32"/>
        </w:rPr>
        <w:t xml:space="preserve"> scheduling reflects a logical sequence from planning to </w:t>
      </w:r>
      <w:r w:rsidR="00704402">
        <w:rPr>
          <w:rFonts w:ascii="Arial" w:hAnsi="Arial" w:cs="Arial"/>
          <w:b/>
          <w:bCs/>
          <w:color w:val="000000" w:themeColor="text1"/>
          <w:sz w:val="32"/>
          <w:szCs w:val="32"/>
        </w:rPr>
        <w:t>execution, while</w:t>
      </w:r>
      <w:r w:rsidR="00DD21ED">
        <w:rPr>
          <w:rFonts w:ascii="Arial" w:hAnsi="Arial" w:cs="Arial"/>
          <w:b/>
          <w:bCs/>
          <w:color w:val="000000" w:themeColor="text1"/>
          <w:sz w:val="32"/>
          <w:szCs w:val="32"/>
        </w:rPr>
        <w:t xml:space="preserve"> </w:t>
      </w:r>
      <w:r w:rsidR="00704402">
        <w:rPr>
          <w:rFonts w:ascii="Arial" w:hAnsi="Arial" w:cs="Arial"/>
          <w:b/>
          <w:bCs/>
          <w:color w:val="000000" w:themeColor="text1"/>
          <w:sz w:val="32"/>
          <w:szCs w:val="32"/>
        </w:rPr>
        <w:t>responsibilities</w:t>
      </w:r>
      <w:r w:rsidR="00DD21ED">
        <w:rPr>
          <w:rFonts w:ascii="Arial" w:hAnsi="Arial" w:cs="Arial"/>
          <w:b/>
          <w:bCs/>
          <w:color w:val="000000" w:themeColor="text1"/>
          <w:sz w:val="32"/>
          <w:szCs w:val="32"/>
        </w:rPr>
        <w:t xml:space="preserve"> are allocated </w:t>
      </w:r>
      <w:r w:rsidR="00704402">
        <w:rPr>
          <w:rFonts w:ascii="Arial" w:hAnsi="Arial" w:cs="Arial"/>
          <w:b/>
          <w:bCs/>
          <w:color w:val="000000" w:themeColor="text1"/>
          <w:sz w:val="32"/>
          <w:szCs w:val="32"/>
        </w:rPr>
        <w:t xml:space="preserve">based </w:t>
      </w:r>
      <w:r w:rsidR="00DD21ED">
        <w:rPr>
          <w:rFonts w:ascii="Arial" w:hAnsi="Arial" w:cs="Arial"/>
          <w:b/>
          <w:bCs/>
          <w:color w:val="000000" w:themeColor="text1"/>
          <w:sz w:val="32"/>
          <w:szCs w:val="32"/>
        </w:rPr>
        <w:t xml:space="preserve">on expertise and role </w:t>
      </w:r>
      <w:r w:rsidR="00704402">
        <w:rPr>
          <w:rFonts w:ascii="Arial" w:hAnsi="Arial" w:cs="Arial"/>
          <w:b/>
          <w:bCs/>
          <w:color w:val="000000" w:themeColor="text1"/>
          <w:sz w:val="32"/>
          <w:szCs w:val="32"/>
        </w:rPr>
        <w:t>suitability.</w:t>
      </w:r>
      <w:r w:rsidR="00DD21ED">
        <w:rPr>
          <w:rFonts w:ascii="Arial" w:hAnsi="Arial" w:cs="Arial"/>
          <w:b/>
          <w:bCs/>
          <w:color w:val="000000" w:themeColor="text1"/>
          <w:sz w:val="32"/>
          <w:szCs w:val="32"/>
        </w:rPr>
        <w:t xml:space="preserve"> this approach ensures </w:t>
      </w:r>
      <w:r w:rsidR="00704402">
        <w:rPr>
          <w:rFonts w:ascii="Arial" w:hAnsi="Arial" w:cs="Arial"/>
          <w:b/>
          <w:bCs/>
          <w:color w:val="000000" w:themeColor="text1"/>
          <w:sz w:val="32"/>
          <w:szCs w:val="32"/>
        </w:rPr>
        <w:t xml:space="preserve">accountability, reduces operational risks, and increases the likelihood of successful implementation and long-term sustainability </w:t>
      </w:r>
    </w:p>
    <w:p w14:paraId="32DD35B4" w14:textId="4F8443A9" w:rsidR="00675990" w:rsidRDefault="00675990" w:rsidP="00DF77C0">
      <w:pPr>
        <w:pStyle w:val="Heading1"/>
        <w:rPr>
          <w:rFonts w:ascii="Arial" w:hAnsi="Arial" w:cs="Arial"/>
          <w:b w:val="0"/>
          <w:bCs w:val="0"/>
          <w:color w:val="auto"/>
          <w:sz w:val="28"/>
          <w:szCs w:val="28"/>
          <w:u w:val="single"/>
        </w:rPr>
      </w:pPr>
      <w:r w:rsidRPr="00675990">
        <w:rPr>
          <w:rFonts w:ascii="Arial" w:hAnsi="Arial" w:cs="Arial"/>
          <w:color w:val="auto"/>
          <w:sz w:val="28"/>
          <w:szCs w:val="28"/>
          <w:u w:val="single"/>
        </w:rPr>
        <w:t>Means of Measuring Effectiveness of Implementation of Selected Solution</w:t>
      </w:r>
    </w:p>
    <w:p w14:paraId="56EA888E" w14:textId="2A50077D" w:rsidR="004E513A" w:rsidRPr="00520454" w:rsidRDefault="004E513A" w:rsidP="00520454">
      <w:pPr>
        <w:spacing w:line="360" w:lineRule="auto"/>
        <w:jc w:val="both"/>
        <w:rPr>
          <w:rFonts w:ascii="Arial" w:hAnsi="Arial" w:cs="Arial"/>
        </w:rPr>
      </w:pPr>
      <w:r w:rsidRPr="00520454">
        <w:rPr>
          <w:rFonts w:ascii="Arial" w:hAnsi="Arial" w:cs="Arial"/>
          <w:lang w:val="en-US"/>
        </w:rPr>
        <w:t xml:space="preserve"> Based on the KPI and SMART Objective table </w:t>
      </w:r>
      <w:r w:rsidR="007768B0" w:rsidRPr="00520454">
        <w:rPr>
          <w:rFonts w:ascii="Arial" w:hAnsi="Arial" w:cs="Arial"/>
          <w:lang w:val="en-US"/>
        </w:rPr>
        <w:t xml:space="preserve">you </w:t>
      </w:r>
      <w:r w:rsidR="00520454" w:rsidRPr="00520454">
        <w:rPr>
          <w:rFonts w:ascii="Arial" w:hAnsi="Arial" w:cs="Arial"/>
          <w:lang w:val="en-US"/>
        </w:rPr>
        <w:t xml:space="preserve">have </w:t>
      </w:r>
      <w:r w:rsidRPr="00520454">
        <w:rPr>
          <w:rFonts w:ascii="Arial" w:hAnsi="Arial" w:cs="Arial"/>
          <w:lang w:val="en-US"/>
        </w:rPr>
        <w:t>provide</w:t>
      </w:r>
      <w:r w:rsidR="00520454" w:rsidRPr="00520454">
        <w:rPr>
          <w:rFonts w:ascii="Arial" w:hAnsi="Arial" w:cs="Arial"/>
          <w:lang w:val="en-US"/>
        </w:rPr>
        <w:t>d</w:t>
      </w:r>
      <w:r w:rsidR="007768B0" w:rsidRPr="00520454">
        <w:rPr>
          <w:rFonts w:ascii="Arial" w:hAnsi="Arial" w:cs="Arial"/>
          <w:lang w:val="en-US"/>
        </w:rPr>
        <w:t>:</w:t>
      </w:r>
    </w:p>
    <w:p w14:paraId="7E858C92" w14:textId="5B3C1815" w:rsidR="004E513A" w:rsidRPr="004E513A" w:rsidRDefault="004E513A" w:rsidP="004E513A">
      <w:pPr>
        <w:pStyle w:val="ListParagraph"/>
        <w:numPr>
          <w:ilvl w:val="0"/>
          <w:numId w:val="3"/>
        </w:numPr>
        <w:spacing w:line="360" w:lineRule="auto"/>
        <w:jc w:val="both"/>
        <w:rPr>
          <w:rFonts w:ascii="Arial" w:hAnsi="Arial" w:cs="Arial"/>
        </w:rPr>
      </w:pPr>
      <w:r>
        <w:rPr>
          <w:rFonts w:ascii="Arial" w:hAnsi="Arial" w:cs="Arial"/>
        </w:rPr>
        <w:t>Explain and defend the</w:t>
      </w:r>
      <w:r w:rsidR="007F558A">
        <w:rPr>
          <w:rFonts w:ascii="Arial" w:hAnsi="Arial" w:cs="Arial"/>
        </w:rPr>
        <w:t xml:space="preserve"> Key Performance Indicator</w:t>
      </w:r>
      <w:r w:rsidR="00520454">
        <w:rPr>
          <w:rFonts w:ascii="Arial" w:hAnsi="Arial" w:cs="Arial"/>
        </w:rPr>
        <w:t>s</w:t>
      </w:r>
      <w:r w:rsidR="007F558A">
        <w:rPr>
          <w:rFonts w:ascii="Arial" w:hAnsi="Arial" w:cs="Arial"/>
        </w:rPr>
        <w:t xml:space="preserve"> you have proposed</w:t>
      </w:r>
      <w:r>
        <w:rPr>
          <w:rFonts w:ascii="Arial" w:hAnsi="Arial" w:cs="Arial"/>
        </w:rPr>
        <w:t>.</w:t>
      </w:r>
    </w:p>
    <w:p w14:paraId="646EA6D6" w14:textId="4AD84963" w:rsidR="004E513A" w:rsidRPr="00BC373A" w:rsidRDefault="007F558A" w:rsidP="004E513A">
      <w:pPr>
        <w:pStyle w:val="ListParagraph"/>
        <w:numPr>
          <w:ilvl w:val="0"/>
          <w:numId w:val="3"/>
        </w:numPr>
        <w:spacing w:line="360" w:lineRule="auto"/>
        <w:jc w:val="both"/>
        <w:rPr>
          <w:rFonts w:ascii="Arial" w:hAnsi="Arial" w:cs="Arial"/>
        </w:rPr>
      </w:pPr>
      <w:r>
        <w:rPr>
          <w:rFonts w:ascii="Arial" w:hAnsi="Arial" w:cs="Arial"/>
          <w:lang w:val="en-US"/>
        </w:rPr>
        <w:t>Explain and defend the SMART objectives you have proposed</w:t>
      </w:r>
      <w:r w:rsidR="004E513A">
        <w:rPr>
          <w:rFonts w:ascii="Arial" w:hAnsi="Arial" w:cs="Arial"/>
          <w:lang w:val="en-US"/>
        </w:rPr>
        <w:t>.</w:t>
      </w:r>
      <w:r w:rsidR="004E513A" w:rsidRPr="00BC373A">
        <w:rPr>
          <w:rFonts w:ascii="Arial" w:hAnsi="Arial" w:cs="Arial"/>
          <w:lang w:val="en-US"/>
        </w:rPr>
        <w:t xml:space="preserve"> </w:t>
      </w:r>
    </w:p>
    <w:p w14:paraId="685EFF35" w14:textId="254F77D5" w:rsidR="00EE37EC" w:rsidRPr="00AF2CE1" w:rsidRDefault="00704402" w:rsidP="007953DB">
      <w:pPr>
        <w:pStyle w:val="ListParagraph"/>
        <w:numPr>
          <w:ilvl w:val="0"/>
          <w:numId w:val="3"/>
        </w:numPr>
        <w:spacing w:line="360" w:lineRule="auto"/>
        <w:jc w:val="both"/>
        <w:rPr>
          <w:rFonts w:ascii="Arial" w:hAnsi="Arial" w:cs="Arial"/>
          <w:b/>
          <w:bCs/>
          <w:color w:val="EE0000"/>
        </w:rPr>
      </w:pPr>
      <w:r>
        <w:rPr>
          <w:rFonts w:ascii="Arial" w:hAnsi="Arial" w:cs="Arial"/>
          <w:b/>
          <w:bCs/>
          <w:color w:val="000000" w:themeColor="text1"/>
          <w:sz w:val="36"/>
          <w:szCs w:val="36"/>
        </w:rPr>
        <w:t xml:space="preserve">Key performance indicators such as the number of active subscriptions monthly revenue </w:t>
      </w:r>
      <w:r w:rsidR="006838D0">
        <w:rPr>
          <w:rFonts w:ascii="Arial" w:hAnsi="Arial" w:cs="Arial"/>
          <w:b/>
          <w:bCs/>
          <w:color w:val="000000" w:themeColor="text1"/>
          <w:sz w:val="36"/>
          <w:szCs w:val="36"/>
        </w:rPr>
        <w:t>growth, and</w:t>
      </w:r>
      <w:r>
        <w:rPr>
          <w:rFonts w:ascii="Arial" w:hAnsi="Arial" w:cs="Arial"/>
          <w:b/>
          <w:bCs/>
          <w:color w:val="000000" w:themeColor="text1"/>
          <w:sz w:val="36"/>
          <w:szCs w:val="36"/>
        </w:rPr>
        <w:t xml:space="preserve"> customer retention rates will provide measurable evidence of </w:t>
      </w:r>
      <w:r w:rsidR="006838D0">
        <w:rPr>
          <w:rFonts w:ascii="Arial" w:hAnsi="Arial" w:cs="Arial"/>
          <w:b/>
          <w:bCs/>
          <w:color w:val="000000" w:themeColor="text1"/>
          <w:sz w:val="36"/>
          <w:szCs w:val="36"/>
        </w:rPr>
        <w:t xml:space="preserve">success, for example an increase in subscriptions over time will indicate strong demand, social media engagement and website traffic can also be used to assess the impact of marketing efforts. </w:t>
      </w:r>
    </w:p>
    <w:p w14:paraId="5E616FC5" w14:textId="1F074F3D" w:rsidR="00520454" w:rsidRDefault="00520454" w:rsidP="005724CA">
      <w:pPr>
        <w:pStyle w:val="Heading1"/>
        <w:rPr>
          <w:rFonts w:ascii="Arial" w:hAnsi="Arial" w:cs="Arial"/>
          <w:color w:val="auto"/>
          <w:sz w:val="28"/>
          <w:szCs w:val="28"/>
          <w:u w:val="single"/>
        </w:rPr>
      </w:pPr>
      <w:r>
        <w:rPr>
          <w:rFonts w:ascii="Arial" w:hAnsi="Arial" w:cs="Arial"/>
          <w:color w:val="auto"/>
          <w:sz w:val="28"/>
          <w:szCs w:val="28"/>
          <w:u w:val="single"/>
        </w:rPr>
        <w:lastRenderedPageBreak/>
        <w:t>Conclusion:</w:t>
      </w:r>
      <w:r w:rsidR="00704402">
        <w:rPr>
          <w:rFonts w:ascii="Arial" w:hAnsi="Arial" w:cs="Arial"/>
          <w:color w:val="auto"/>
          <w:sz w:val="28"/>
          <w:szCs w:val="28"/>
          <w:u w:val="single"/>
        </w:rPr>
        <w:t xml:space="preserve"> </w:t>
      </w:r>
      <w:r w:rsidR="006838D0">
        <w:rPr>
          <w:rFonts w:ascii="Arial" w:hAnsi="Arial" w:cs="Arial"/>
          <w:color w:val="auto"/>
          <w:sz w:val="28"/>
          <w:szCs w:val="28"/>
          <w:u w:val="single"/>
        </w:rPr>
        <w:t xml:space="preserve"> </w:t>
      </w:r>
    </w:p>
    <w:p w14:paraId="640595C3" w14:textId="77777777" w:rsidR="006838D0" w:rsidRDefault="006838D0" w:rsidP="006838D0"/>
    <w:p w14:paraId="0ECE3A3A" w14:textId="6F317161" w:rsidR="006838D0" w:rsidRPr="006838D0" w:rsidRDefault="006838D0" w:rsidP="006838D0">
      <w:pPr>
        <w:ind w:firstLine="0"/>
        <w:rPr>
          <w:sz w:val="36"/>
          <w:szCs w:val="36"/>
        </w:rPr>
      </w:pPr>
      <w:r>
        <w:rPr>
          <w:sz w:val="36"/>
          <w:szCs w:val="36"/>
        </w:rPr>
        <w:t xml:space="preserve">in conclusion, green haven florists. Is facing significant challenges due to declining in store </w:t>
      </w:r>
      <w:r w:rsidR="00A9595E">
        <w:rPr>
          <w:sz w:val="36"/>
          <w:szCs w:val="36"/>
        </w:rPr>
        <w:t>sales, rising</w:t>
      </w:r>
      <w:r>
        <w:rPr>
          <w:sz w:val="36"/>
          <w:szCs w:val="36"/>
        </w:rPr>
        <w:t xml:space="preserve"> costs and increased competition from online </w:t>
      </w:r>
      <w:r w:rsidR="00A9595E">
        <w:rPr>
          <w:sz w:val="36"/>
          <w:szCs w:val="36"/>
        </w:rPr>
        <w:t>remailers</w:t>
      </w:r>
      <w:r>
        <w:rPr>
          <w:sz w:val="36"/>
          <w:szCs w:val="36"/>
        </w:rPr>
        <w:t xml:space="preserve"> after evaluating the possible </w:t>
      </w:r>
      <w:proofErr w:type="gramStart"/>
      <w:r>
        <w:rPr>
          <w:sz w:val="36"/>
          <w:szCs w:val="36"/>
        </w:rPr>
        <w:t>solutions ,</w:t>
      </w:r>
      <w:proofErr w:type="gramEnd"/>
      <w:r>
        <w:rPr>
          <w:sz w:val="36"/>
          <w:szCs w:val="36"/>
        </w:rPr>
        <w:t xml:space="preserve"> the </w:t>
      </w:r>
      <w:proofErr w:type="gramStart"/>
      <w:r>
        <w:rPr>
          <w:sz w:val="36"/>
          <w:szCs w:val="36"/>
        </w:rPr>
        <w:t>subscription based</w:t>
      </w:r>
      <w:proofErr w:type="gramEnd"/>
      <w:r>
        <w:rPr>
          <w:sz w:val="36"/>
          <w:szCs w:val="36"/>
        </w:rPr>
        <w:t xml:space="preserve"> service and loyalty programme was identified as the most s</w:t>
      </w:r>
      <w:r w:rsidR="00A9595E">
        <w:rPr>
          <w:sz w:val="36"/>
          <w:szCs w:val="36"/>
        </w:rPr>
        <w:t xml:space="preserve">uitable </w:t>
      </w:r>
      <w:proofErr w:type="gramStart"/>
      <w:r w:rsidR="00A9595E">
        <w:rPr>
          <w:sz w:val="36"/>
          <w:szCs w:val="36"/>
        </w:rPr>
        <w:t>option ,overall ,this</w:t>
      </w:r>
      <w:proofErr w:type="gramEnd"/>
      <w:r w:rsidR="00A9595E">
        <w:rPr>
          <w:sz w:val="36"/>
          <w:szCs w:val="36"/>
        </w:rPr>
        <w:t xml:space="preserve"> solution supports both short term financial stability and </w:t>
      </w:r>
      <w:proofErr w:type="gramStart"/>
      <w:r w:rsidR="00A9595E">
        <w:rPr>
          <w:sz w:val="36"/>
          <w:szCs w:val="36"/>
        </w:rPr>
        <w:t>long term</w:t>
      </w:r>
      <w:proofErr w:type="gramEnd"/>
      <w:r w:rsidR="00A9595E">
        <w:rPr>
          <w:sz w:val="36"/>
          <w:szCs w:val="36"/>
        </w:rPr>
        <w:t xml:space="preserve"> business growth helping green haven remain competitive in a changing market </w:t>
      </w:r>
    </w:p>
    <w:p w14:paraId="17F16A5E" w14:textId="59CE6765" w:rsidR="003B629C" w:rsidRPr="007F558A" w:rsidRDefault="007F558A" w:rsidP="005724CA">
      <w:pPr>
        <w:pStyle w:val="Heading1"/>
        <w:rPr>
          <w:rFonts w:ascii="Arial" w:hAnsi="Arial" w:cs="Arial"/>
          <w:b w:val="0"/>
          <w:bCs w:val="0"/>
          <w:color w:val="auto"/>
          <w:sz w:val="28"/>
          <w:szCs w:val="28"/>
          <w:u w:val="single"/>
        </w:rPr>
      </w:pPr>
      <w:r w:rsidRPr="007F558A">
        <w:rPr>
          <w:rFonts w:ascii="Arial" w:hAnsi="Arial" w:cs="Arial"/>
          <w:color w:val="auto"/>
          <w:sz w:val="28"/>
          <w:szCs w:val="28"/>
          <w:u w:val="single"/>
        </w:rPr>
        <w:t>Key Findings</w:t>
      </w:r>
    </w:p>
    <w:p w14:paraId="099D0E7B" w14:textId="77777777" w:rsidR="007F558A" w:rsidRDefault="007F558A" w:rsidP="007F558A">
      <w:pPr>
        <w:pStyle w:val="ListParagraph"/>
        <w:numPr>
          <w:ilvl w:val="0"/>
          <w:numId w:val="6"/>
        </w:numPr>
        <w:spacing w:line="360" w:lineRule="auto"/>
        <w:jc w:val="both"/>
        <w:rPr>
          <w:rFonts w:ascii="Arial" w:hAnsi="Arial" w:cs="Arial"/>
        </w:rPr>
      </w:pPr>
      <w:r w:rsidRPr="007F558A">
        <w:rPr>
          <w:rFonts w:ascii="Arial" w:hAnsi="Arial" w:cs="Arial"/>
        </w:rPr>
        <w:t>Review</w:t>
      </w:r>
      <w:r>
        <w:rPr>
          <w:rFonts w:ascii="Arial" w:hAnsi="Arial" w:cs="Arial"/>
        </w:rPr>
        <w:t xml:space="preserve"> your report</w:t>
      </w:r>
    </w:p>
    <w:p w14:paraId="4523B376" w14:textId="6711B0F2" w:rsidR="007953DB" w:rsidRDefault="007F558A" w:rsidP="007F558A">
      <w:pPr>
        <w:pStyle w:val="ListParagraph"/>
        <w:numPr>
          <w:ilvl w:val="0"/>
          <w:numId w:val="6"/>
        </w:numPr>
        <w:spacing w:line="360" w:lineRule="auto"/>
        <w:jc w:val="both"/>
        <w:rPr>
          <w:rFonts w:ascii="Arial" w:hAnsi="Arial" w:cs="Arial"/>
        </w:rPr>
      </w:pPr>
      <w:r>
        <w:rPr>
          <w:rFonts w:ascii="Arial" w:hAnsi="Arial" w:cs="Arial"/>
        </w:rPr>
        <w:t xml:space="preserve">Identify the most important </w:t>
      </w:r>
      <w:r w:rsidR="007768B0">
        <w:rPr>
          <w:rFonts w:ascii="Arial" w:hAnsi="Arial" w:cs="Arial"/>
        </w:rPr>
        <w:t xml:space="preserve">four or </w:t>
      </w:r>
      <w:r>
        <w:rPr>
          <w:rFonts w:ascii="Arial" w:hAnsi="Arial" w:cs="Arial"/>
        </w:rPr>
        <w:t>five key findings</w:t>
      </w:r>
      <w:r w:rsidRPr="007F558A">
        <w:rPr>
          <w:rFonts w:ascii="Arial" w:hAnsi="Arial" w:cs="Arial"/>
        </w:rPr>
        <w:t xml:space="preserve"> </w:t>
      </w:r>
      <w:r>
        <w:rPr>
          <w:rFonts w:ascii="Arial" w:hAnsi="Arial" w:cs="Arial"/>
        </w:rPr>
        <w:t>from your report.</w:t>
      </w:r>
    </w:p>
    <w:p w14:paraId="6A52FB89" w14:textId="3BC210B2" w:rsidR="00EE37EC" w:rsidRDefault="00EE37EC" w:rsidP="007F558A">
      <w:pPr>
        <w:pStyle w:val="ListParagraph"/>
        <w:numPr>
          <w:ilvl w:val="0"/>
          <w:numId w:val="6"/>
        </w:numPr>
        <w:spacing w:line="360" w:lineRule="auto"/>
        <w:jc w:val="both"/>
        <w:rPr>
          <w:rFonts w:ascii="Arial" w:hAnsi="Arial" w:cs="Arial"/>
          <w:b/>
          <w:bCs/>
          <w:color w:val="FF0000"/>
        </w:rPr>
      </w:pPr>
      <w:bookmarkStart w:id="5" w:name="_Hlk208302504"/>
    </w:p>
    <w:p w14:paraId="65E8EE2B" w14:textId="4B4E2235" w:rsidR="00A9595E" w:rsidRDefault="00A9595E" w:rsidP="00EE37EC">
      <w:pPr>
        <w:rPr>
          <w:rFonts w:ascii="Arial" w:hAnsi="Arial" w:cs="Arial"/>
          <w:b/>
          <w:bCs/>
          <w:color w:val="000000" w:themeColor="text1"/>
          <w:sz w:val="36"/>
          <w:szCs w:val="36"/>
        </w:rPr>
      </w:pPr>
      <w:r w:rsidRPr="00A9595E">
        <w:rPr>
          <w:rFonts w:ascii="Arial" w:hAnsi="Arial" w:cs="Arial"/>
          <w:b/>
          <w:bCs/>
          <w:color w:val="FF0000"/>
          <w:sz w:val="36"/>
          <w:szCs w:val="36"/>
        </w:rPr>
        <w:t>1</w:t>
      </w:r>
      <w:r w:rsidRPr="00A9595E">
        <w:rPr>
          <w:rFonts w:ascii="Arial" w:hAnsi="Arial" w:cs="Arial"/>
          <w:b/>
          <w:bCs/>
          <w:color w:val="000000" w:themeColor="text1"/>
          <w:sz w:val="36"/>
          <w:szCs w:val="36"/>
        </w:rPr>
        <w:t>green ha</w:t>
      </w:r>
      <w:r>
        <w:rPr>
          <w:rFonts w:ascii="Arial" w:hAnsi="Arial" w:cs="Arial"/>
          <w:b/>
          <w:bCs/>
          <w:color w:val="000000" w:themeColor="text1"/>
          <w:sz w:val="36"/>
          <w:szCs w:val="36"/>
        </w:rPr>
        <w:t xml:space="preserve">ven florists is expensing a 30 % decline in in store sales </w:t>
      </w:r>
    </w:p>
    <w:p w14:paraId="2984F8A6" w14:textId="3409AF47" w:rsidR="00A9595E" w:rsidRDefault="00A9595E" w:rsidP="00EE37EC">
      <w:pPr>
        <w:rPr>
          <w:rFonts w:ascii="Arial" w:hAnsi="Arial" w:cs="Arial"/>
          <w:b/>
          <w:bCs/>
          <w:color w:val="000000" w:themeColor="text1"/>
          <w:sz w:val="36"/>
          <w:szCs w:val="36"/>
        </w:rPr>
      </w:pPr>
      <w:r>
        <w:rPr>
          <w:rFonts w:ascii="Arial" w:hAnsi="Arial" w:cs="Arial"/>
          <w:b/>
          <w:bCs/>
          <w:color w:val="000000" w:themeColor="text1"/>
          <w:sz w:val="36"/>
          <w:szCs w:val="36"/>
        </w:rPr>
        <w:t xml:space="preserve">2 increased competitions from online flower retailers are a major threat </w:t>
      </w:r>
    </w:p>
    <w:p w14:paraId="63EAECED" w14:textId="77777777" w:rsidR="00A9595E" w:rsidRDefault="00A9595E" w:rsidP="00EE37EC">
      <w:pPr>
        <w:rPr>
          <w:rFonts w:ascii="Arial" w:hAnsi="Arial" w:cs="Arial"/>
          <w:b/>
          <w:bCs/>
          <w:color w:val="000000" w:themeColor="text1"/>
          <w:sz w:val="36"/>
          <w:szCs w:val="36"/>
        </w:rPr>
      </w:pPr>
      <w:r>
        <w:rPr>
          <w:rFonts w:ascii="Arial" w:hAnsi="Arial" w:cs="Arial"/>
          <w:b/>
          <w:bCs/>
          <w:color w:val="000000" w:themeColor="text1"/>
          <w:sz w:val="36"/>
          <w:szCs w:val="36"/>
        </w:rPr>
        <w:t xml:space="preserve">Rising costs of flowers and materials are reducing profit margins </w:t>
      </w:r>
    </w:p>
    <w:p w14:paraId="10BD6CAD" w14:textId="38ACFB3B" w:rsidR="00A9595E" w:rsidRDefault="00A9595E" w:rsidP="00EE37EC">
      <w:pPr>
        <w:rPr>
          <w:rFonts w:ascii="Arial" w:hAnsi="Arial" w:cs="Arial"/>
          <w:b/>
          <w:bCs/>
          <w:color w:val="000000" w:themeColor="text1"/>
          <w:sz w:val="36"/>
          <w:szCs w:val="36"/>
        </w:rPr>
      </w:pPr>
      <w:r>
        <w:rPr>
          <w:rFonts w:ascii="Arial" w:hAnsi="Arial" w:cs="Arial"/>
          <w:b/>
          <w:bCs/>
          <w:color w:val="000000" w:themeColor="text1"/>
          <w:sz w:val="36"/>
          <w:szCs w:val="36"/>
        </w:rPr>
        <w:t xml:space="preserve">Weak digital presence limits customer rich and online sales </w:t>
      </w:r>
    </w:p>
    <w:p w14:paraId="77CEB1C2" w14:textId="38104062" w:rsidR="00A9595E" w:rsidRDefault="00A9595E" w:rsidP="00EE37EC">
      <w:pPr>
        <w:rPr>
          <w:rFonts w:ascii="Arial" w:hAnsi="Arial" w:cs="Arial"/>
          <w:b/>
          <w:bCs/>
          <w:color w:val="000000" w:themeColor="text1"/>
          <w:sz w:val="36"/>
          <w:szCs w:val="36"/>
        </w:rPr>
      </w:pPr>
      <w:r>
        <w:rPr>
          <w:rFonts w:ascii="Arial" w:hAnsi="Arial" w:cs="Arial"/>
          <w:b/>
          <w:bCs/>
          <w:color w:val="000000" w:themeColor="text1"/>
          <w:sz w:val="36"/>
          <w:szCs w:val="36"/>
        </w:rPr>
        <w:t xml:space="preserve">Subscription model provides predictable and stable income </w:t>
      </w:r>
    </w:p>
    <w:p w14:paraId="2B716BBF" w14:textId="58F90161" w:rsidR="003B629C" w:rsidRPr="00A9595E" w:rsidRDefault="00A9595E" w:rsidP="00EE37EC">
      <w:pPr>
        <w:rPr>
          <w:rFonts w:ascii="Arial" w:hAnsi="Arial" w:cs="Arial"/>
          <w:b/>
          <w:bCs/>
          <w:color w:val="FF0000"/>
          <w:sz w:val="36"/>
          <w:szCs w:val="36"/>
        </w:rPr>
      </w:pPr>
      <w:r>
        <w:rPr>
          <w:rFonts w:ascii="Arial" w:hAnsi="Arial" w:cs="Arial"/>
          <w:b/>
          <w:bCs/>
          <w:color w:val="000000" w:themeColor="text1"/>
          <w:sz w:val="36"/>
          <w:szCs w:val="36"/>
        </w:rPr>
        <w:t xml:space="preserve">Loyalty programmes help improve customer retention </w:t>
      </w:r>
      <w:r w:rsidR="00EE37EC" w:rsidRPr="00A9595E">
        <w:rPr>
          <w:rFonts w:ascii="Arial" w:hAnsi="Arial" w:cs="Arial"/>
          <w:b/>
          <w:bCs/>
          <w:color w:val="FF0000"/>
          <w:sz w:val="36"/>
          <w:szCs w:val="36"/>
        </w:rPr>
        <w:br w:type="page"/>
      </w:r>
      <w:bookmarkEnd w:id="5"/>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E551500" w14:textId="4137883F" w:rsidR="007F558A" w:rsidRDefault="007F558A" w:rsidP="007F558A">
      <w:pPr>
        <w:pStyle w:val="ListParagraph"/>
        <w:numPr>
          <w:ilvl w:val="0"/>
          <w:numId w:val="8"/>
        </w:numPr>
        <w:spacing w:line="360" w:lineRule="auto"/>
        <w:rPr>
          <w:rFonts w:ascii="Arial" w:hAnsi="Arial" w:cs="Arial"/>
        </w:rPr>
      </w:pPr>
      <w:r>
        <w:rPr>
          <w:rFonts w:ascii="Arial" w:hAnsi="Arial" w:cs="Arial"/>
        </w:rPr>
        <w:t>Include the details of all the sources cited in your report.</w:t>
      </w:r>
    </w:p>
    <w:p w14:paraId="0600E9AB" w14:textId="5D48E238" w:rsidR="007F558A" w:rsidRDefault="007F558A" w:rsidP="007F558A">
      <w:pPr>
        <w:pStyle w:val="ListParagraph"/>
        <w:numPr>
          <w:ilvl w:val="0"/>
          <w:numId w:val="8"/>
        </w:numPr>
        <w:spacing w:line="360" w:lineRule="auto"/>
        <w:rPr>
          <w:rFonts w:ascii="Arial" w:hAnsi="Arial" w:cs="Arial"/>
        </w:rPr>
      </w:pPr>
      <w:r>
        <w:rPr>
          <w:rFonts w:ascii="Arial" w:hAnsi="Arial" w:cs="Arial"/>
        </w:rPr>
        <w:t>Ensure these are presented in the Harvard Referencing style.</w:t>
      </w:r>
    </w:p>
    <w:p w14:paraId="458E43AD" w14:textId="129CD2FE" w:rsidR="007F558A" w:rsidRDefault="007F558A" w:rsidP="007F558A">
      <w:pPr>
        <w:pStyle w:val="ListParagraph"/>
        <w:numPr>
          <w:ilvl w:val="0"/>
          <w:numId w:val="8"/>
        </w:numPr>
        <w:spacing w:line="360" w:lineRule="auto"/>
        <w:rPr>
          <w:rFonts w:ascii="Arial" w:hAnsi="Arial" w:cs="Arial"/>
        </w:rPr>
      </w:pPr>
      <w:r>
        <w:rPr>
          <w:rFonts w:ascii="Arial" w:hAnsi="Arial" w:cs="Arial"/>
        </w:rPr>
        <w:t xml:space="preserve">Note: there is an expectation that at least </w:t>
      </w:r>
      <w:r w:rsidRPr="00AF2CE1">
        <w:rPr>
          <w:rFonts w:ascii="Arial" w:hAnsi="Arial" w:cs="Arial"/>
          <w:u w:val="single"/>
        </w:rPr>
        <w:t>five academic sources</w:t>
      </w:r>
      <w:r>
        <w:rPr>
          <w:rFonts w:ascii="Arial" w:hAnsi="Arial" w:cs="Arial"/>
        </w:rPr>
        <w:t xml:space="preserve"> should be integrated with the content of this report.</w:t>
      </w:r>
    </w:p>
    <w:p w14:paraId="3AB50AD7" w14:textId="4441E81A" w:rsidR="00B91658" w:rsidRDefault="00A9595E" w:rsidP="00B91658">
      <w:pPr>
        <w:spacing w:line="360" w:lineRule="auto"/>
        <w:ind w:left="360"/>
        <w:rPr>
          <w:rFonts w:ascii="Arial" w:hAnsi="Arial" w:cs="Arial"/>
          <w:sz w:val="36"/>
          <w:szCs w:val="36"/>
        </w:rPr>
      </w:pPr>
      <w:r w:rsidRPr="00A955B9">
        <w:rPr>
          <w:rFonts w:ascii="Arial" w:hAnsi="Arial" w:cs="Arial"/>
        </w:rPr>
        <w:t xml:space="preserve">   </w:t>
      </w:r>
      <w:r w:rsidR="00A955B9" w:rsidRPr="00A955B9">
        <w:rPr>
          <w:rFonts w:ascii="Arial" w:hAnsi="Arial" w:cs="Arial"/>
        </w:rPr>
        <w:t xml:space="preserve">  </w:t>
      </w:r>
      <w:r w:rsidR="00A955B9" w:rsidRPr="00A955B9">
        <w:rPr>
          <w:rFonts w:ascii="Arial" w:hAnsi="Arial" w:cs="Arial"/>
          <w:sz w:val="36"/>
          <w:szCs w:val="36"/>
        </w:rPr>
        <w:t xml:space="preserve"> 1/ Kotler and Keller 2016 digital marketing strategy Pears</w:t>
      </w:r>
      <w:r w:rsidR="00A955B9">
        <w:rPr>
          <w:rFonts w:ascii="Arial" w:hAnsi="Arial" w:cs="Arial"/>
          <w:sz w:val="36"/>
          <w:szCs w:val="36"/>
        </w:rPr>
        <w:t>on.</w:t>
      </w:r>
    </w:p>
    <w:p w14:paraId="36E0D109" w14:textId="5F7EC1A4" w:rsidR="00A955B9" w:rsidRDefault="00A955B9" w:rsidP="00B91658">
      <w:pPr>
        <w:spacing w:line="360" w:lineRule="auto"/>
        <w:ind w:left="360"/>
        <w:rPr>
          <w:rFonts w:ascii="Arial" w:hAnsi="Arial" w:cs="Arial"/>
          <w:sz w:val="36"/>
          <w:szCs w:val="36"/>
        </w:rPr>
      </w:pPr>
      <w:r>
        <w:rPr>
          <w:rFonts w:ascii="Arial" w:hAnsi="Arial" w:cs="Arial"/>
          <w:sz w:val="36"/>
          <w:szCs w:val="36"/>
        </w:rPr>
        <w:t>Statista 2023 online retail growth statistics</w:t>
      </w:r>
    </w:p>
    <w:p w14:paraId="13C37E19" w14:textId="41EACB95" w:rsidR="00A955B9" w:rsidRPr="00A955B9" w:rsidRDefault="00A955B9" w:rsidP="00B91658">
      <w:pPr>
        <w:spacing w:line="360" w:lineRule="auto"/>
        <w:ind w:left="360"/>
        <w:rPr>
          <w:rFonts w:ascii="Arial" w:hAnsi="Arial" w:cs="Arial"/>
          <w:sz w:val="36"/>
          <w:szCs w:val="36"/>
        </w:rPr>
      </w:pPr>
      <w:r>
        <w:rPr>
          <w:rFonts w:ascii="Arial" w:hAnsi="Arial" w:cs="Arial"/>
          <w:sz w:val="36"/>
          <w:szCs w:val="36"/>
        </w:rPr>
        <w:t xml:space="preserve">Poter .M E ,2008. the five competitive forces that shape strategy, Harvard business review, 86 /1/ pp 78 ,93 </w:t>
      </w:r>
    </w:p>
    <w:p w14:paraId="472E19A6" w14:textId="77777777" w:rsidR="00B91658" w:rsidRPr="00A955B9" w:rsidRDefault="00B91658" w:rsidP="00B91658">
      <w:pPr>
        <w:spacing w:line="360" w:lineRule="auto"/>
        <w:ind w:left="360"/>
        <w:rPr>
          <w:rFonts w:ascii="Arial" w:hAnsi="Arial" w:cs="Arial"/>
        </w:rPr>
      </w:pPr>
    </w:p>
    <w:p w14:paraId="36055DDE" w14:textId="77777777" w:rsidR="00B91658" w:rsidRPr="00A955B9" w:rsidRDefault="00B91658" w:rsidP="00A97636">
      <w:pPr>
        <w:spacing w:line="360" w:lineRule="auto"/>
        <w:rPr>
          <w:rFonts w:ascii="Arial" w:hAnsi="Arial" w:cs="Arial"/>
        </w:rPr>
      </w:pPr>
    </w:p>
    <w:p w14:paraId="12DADEA0" w14:textId="77777777" w:rsidR="00B91658" w:rsidRPr="00A955B9" w:rsidRDefault="00B91658" w:rsidP="00B91658">
      <w:pPr>
        <w:spacing w:line="360" w:lineRule="auto"/>
        <w:ind w:left="360"/>
        <w:rPr>
          <w:rFonts w:ascii="Arial" w:hAnsi="Arial" w:cs="Arial"/>
        </w:rPr>
      </w:pPr>
    </w:p>
    <w:p w14:paraId="7CA72ACD" w14:textId="77777777" w:rsidR="004E7C6B" w:rsidRPr="00A955B9" w:rsidRDefault="004E7C6B" w:rsidP="00B91658">
      <w:pPr>
        <w:spacing w:line="360" w:lineRule="auto"/>
        <w:ind w:left="360"/>
        <w:rPr>
          <w:rFonts w:ascii="Arial" w:hAnsi="Arial" w:cs="Arial"/>
        </w:rPr>
      </w:pPr>
    </w:p>
    <w:p w14:paraId="18AB78CD" w14:textId="77777777" w:rsidR="004E7C6B" w:rsidRPr="00A955B9" w:rsidRDefault="004E7C6B" w:rsidP="00B91658">
      <w:pPr>
        <w:spacing w:line="360" w:lineRule="auto"/>
        <w:ind w:left="360"/>
        <w:rPr>
          <w:rFonts w:ascii="Arial" w:hAnsi="Arial" w:cs="Arial"/>
        </w:rPr>
      </w:pPr>
    </w:p>
    <w:p w14:paraId="6C65582D" w14:textId="77777777" w:rsidR="004E7C6B" w:rsidRPr="00A955B9" w:rsidRDefault="004E7C6B" w:rsidP="00B91658">
      <w:pPr>
        <w:spacing w:line="360" w:lineRule="auto"/>
        <w:ind w:left="360"/>
        <w:rPr>
          <w:rFonts w:ascii="Arial" w:hAnsi="Arial" w:cs="Arial"/>
        </w:rPr>
      </w:pPr>
    </w:p>
    <w:p w14:paraId="76A0CD3B" w14:textId="6790F5E2" w:rsidR="00C95025" w:rsidRDefault="00A448A7" w:rsidP="0020453A">
      <w:pPr>
        <w:spacing w:line="360" w:lineRule="auto"/>
        <w:jc w:val="both"/>
        <w:rPr>
          <w:rFonts w:ascii="Arial" w:hAnsi="Arial" w:cs="Arial"/>
          <w:sz w:val="32"/>
          <w:szCs w:val="32"/>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r w:rsidR="00A955B9">
        <w:rPr>
          <w:rFonts w:ascii="Arial" w:hAnsi="Arial" w:cs="Arial"/>
          <w:sz w:val="32"/>
          <w:szCs w:val="32"/>
        </w:rPr>
        <w:t xml:space="preserve"> </w:t>
      </w:r>
    </w:p>
    <w:p w14:paraId="0D54EC96" w14:textId="0C808C2B" w:rsidR="00A955B9" w:rsidRPr="00A955B9" w:rsidRDefault="00A955B9" w:rsidP="0020453A">
      <w:pPr>
        <w:spacing w:line="360" w:lineRule="auto"/>
        <w:jc w:val="both"/>
        <w:rPr>
          <w:rFonts w:ascii="Arial" w:hAnsi="Arial" w:cs="Arial"/>
          <w:b/>
          <w:bCs/>
          <w:color w:val="FF0000"/>
          <w:sz w:val="36"/>
          <w:szCs w:val="36"/>
        </w:rPr>
      </w:pPr>
      <w:r>
        <w:rPr>
          <w:rFonts w:ascii="Arial" w:hAnsi="Arial" w:cs="Arial"/>
          <w:sz w:val="32"/>
          <w:szCs w:val="32"/>
        </w:rPr>
        <w:t xml:space="preserve">  </w:t>
      </w:r>
      <w:r>
        <w:rPr>
          <w:rFonts w:ascii="Arial" w:hAnsi="Arial" w:cs="Arial"/>
          <w:sz w:val="36"/>
          <w:szCs w:val="36"/>
        </w:rPr>
        <w:t xml:space="preserve">The main </w:t>
      </w:r>
      <w:proofErr w:type="gramStart"/>
      <w:r>
        <w:rPr>
          <w:rFonts w:ascii="Arial" w:hAnsi="Arial" w:cs="Arial"/>
          <w:sz w:val="36"/>
          <w:szCs w:val="36"/>
        </w:rPr>
        <w:t>KPI  for</w:t>
      </w:r>
      <w:proofErr w:type="gramEnd"/>
      <w:r>
        <w:rPr>
          <w:rFonts w:ascii="Arial" w:hAnsi="Arial" w:cs="Arial"/>
          <w:sz w:val="36"/>
          <w:szCs w:val="36"/>
        </w:rPr>
        <w:t xml:space="preserve"> the measuring the success of the selected solution is the number of active subscriptions </w:t>
      </w:r>
      <w:r w:rsidR="00DD28C7">
        <w:rPr>
          <w:rFonts w:ascii="Arial" w:hAnsi="Arial" w:cs="Arial"/>
          <w:sz w:val="36"/>
          <w:szCs w:val="36"/>
        </w:rPr>
        <w:t xml:space="preserve">this directly reflects how many customers are engaging with the new </w:t>
      </w:r>
      <w:proofErr w:type="gramStart"/>
      <w:r w:rsidR="00DD28C7">
        <w:rPr>
          <w:rFonts w:ascii="Arial" w:hAnsi="Arial" w:cs="Arial"/>
          <w:sz w:val="36"/>
          <w:szCs w:val="36"/>
        </w:rPr>
        <w:t>subscription based</w:t>
      </w:r>
      <w:proofErr w:type="gramEnd"/>
      <w:r w:rsidR="00DD28C7">
        <w:rPr>
          <w:rFonts w:ascii="Arial" w:hAnsi="Arial" w:cs="Arial"/>
          <w:sz w:val="36"/>
          <w:szCs w:val="36"/>
        </w:rPr>
        <w:t xml:space="preserve"> service and indicates the level of </w:t>
      </w:r>
      <w:proofErr w:type="gramStart"/>
      <w:r w:rsidR="00DD28C7">
        <w:rPr>
          <w:rFonts w:ascii="Arial" w:hAnsi="Arial" w:cs="Arial"/>
          <w:sz w:val="36"/>
          <w:szCs w:val="36"/>
        </w:rPr>
        <w:t>demand ,an</w:t>
      </w:r>
      <w:proofErr w:type="gramEnd"/>
      <w:r w:rsidR="00DD28C7">
        <w:rPr>
          <w:rFonts w:ascii="Arial" w:hAnsi="Arial" w:cs="Arial"/>
          <w:sz w:val="36"/>
          <w:szCs w:val="36"/>
        </w:rPr>
        <w:t xml:space="preserve"> increase in active subscription over time would demonstrate that implementation is effective and attracting customers.  </w:t>
      </w: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ABEC1" w14:textId="77777777" w:rsidR="006B63BA" w:rsidRDefault="006B63BA" w:rsidP="00B244A8">
      <w:r>
        <w:separator/>
      </w:r>
    </w:p>
  </w:endnote>
  <w:endnote w:type="continuationSeparator" w:id="0">
    <w:p w14:paraId="1849551A" w14:textId="77777777" w:rsidR="006B63BA" w:rsidRDefault="006B63BA" w:rsidP="00B24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A15C1" w14:textId="77777777" w:rsidR="006B63BA" w:rsidRDefault="006B63BA" w:rsidP="00B244A8">
      <w:r>
        <w:separator/>
      </w:r>
    </w:p>
  </w:footnote>
  <w:footnote w:type="continuationSeparator" w:id="0">
    <w:p w14:paraId="57EA1A45" w14:textId="77777777" w:rsidR="006B63BA" w:rsidRDefault="006B63BA" w:rsidP="00B244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B00AE07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7742" w:hanging="360"/>
      </w:pPr>
      <w:rPr>
        <w:rFonts w:ascii="Courier New" w:hAnsi="Courier New" w:cs="Courier New" w:hint="default"/>
      </w:rPr>
    </w:lvl>
    <w:lvl w:ilvl="2" w:tplc="08090005" w:tentative="1">
      <w:start w:val="1"/>
      <w:numFmt w:val="bullet"/>
      <w:lvlText w:val=""/>
      <w:lvlJc w:val="left"/>
      <w:pPr>
        <w:ind w:left="8462" w:hanging="360"/>
      </w:pPr>
      <w:rPr>
        <w:rFonts w:ascii="Wingdings" w:hAnsi="Wingdings" w:hint="default"/>
      </w:rPr>
    </w:lvl>
    <w:lvl w:ilvl="3" w:tplc="08090001" w:tentative="1">
      <w:start w:val="1"/>
      <w:numFmt w:val="bullet"/>
      <w:lvlText w:val=""/>
      <w:lvlJc w:val="left"/>
      <w:pPr>
        <w:ind w:left="9182" w:hanging="360"/>
      </w:pPr>
      <w:rPr>
        <w:rFonts w:ascii="Symbol" w:hAnsi="Symbol" w:hint="default"/>
      </w:rPr>
    </w:lvl>
    <w:lvl w:ilvl="4" w:tplc="08090003" w:tentative="1">
      <w:start w:val="1"/>
      <w:numFmt w:val="bullet"/>
      <w:lvlText w:val="o"/>
      <w:lvlJc w:val="left"/>
      <w:pPr>
        <w:ind w:left="9902" w:hanging="360"/>
      </w:pPr>
      <w:rPr>
        <w:rFonts w:ascii="Courier New" w:hAnsi="Courier New" w:cs="Courier New" w:hint="default"/>
      </w:rPr>
    </w:lvl>
    <w:lvl w:ilvl="5" w:tplc="08090005" w:tentative="1">
      <w:start w:val="1"/>
      <w:numFmt w:val="bullet"/>
      <w:lvlText w:val=""/>
      <w:lvlJc w:val="left"/>
      <w:pPr>
        <w:ind w:left="10622" w:hanging="360"/>
      </w:pPr>
      <w:rPr>
        <w:rFonts w:ascii="Wingdings" w:hAnsi="Wingdings" w:hint="default"/>
      </w:rPr>
    </w:lvl>
    <w:lvl w:ilvl="6" w:tplc="08090001" w:tentative="1">
      <w:start w:val="1"/>
      <w:numFmt w:val="bullet"/>
      <w:lvlText w:val=""/>
      <w:lvlJc w:val="left"/>
      <w:pPr>
        <w:ind w:left="11342" w:hanging="360"/>
      </w:pPr>
      <w:rPr>
        <w:rFonts w:ascii="Symbol" w:hAnsi="Symbol" w:hint="default"/>
      </w:rPr>
    </w:lvl>
    <w:lvl w:ilvl="7" w:tplc="08090003" w:tentative="1">
      <w:start w:val="1"/>
      <w:numFmt w:val="bullet"/>
      <w:lvlText w:val="o"/>
      <w:lvlJc w:val="left"/>
      <w:pPr>
        <w:ind w:left="12062" w:hanging="360"/>
      </w:pPr>
      <w:rPr>
        <w:rFonts w:ascii="Courier New" w:hAnsi="Courier New" w:cs="Courier New" w:hint="default"/>
      </w:rPr>
    </w:lvl>
    <w:lvl w:ilvl="8" w:tplc="08090005" w:tentative="1">
      <w:start w:val="1"/>
      <w:numFmt w:val="bullet"/>
      <w:lvlText w:val=""/>
      <w:lvlJc w:val="left"/>
      <w:pPr>
        <w:ind w:left="12782"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108C"/>
    <w:rsid w:val="000B4057"/>
    <w:rsid w:val="000E7A4C"/>
    <w:rsid w:val="000F06D2"/>
    <w:rsid w:val="00106B58"/>
    <w:rsid w:val="0011107E"/>
    <w:rsid w:val="00114619"/>
    <w:rsid w:val="0012599A"/>
    <w:rsid w:val="001315BD"/>
    <w:rsid w:val="0013486A"/>
    <w:rsid w:val="00175C4B"/>
    <w:rsid w:val="001A61CE"/>
    <w:rsid w:val="001B614B"/>
    <w:rsid w:val="001C628A"/>
    <w:rsid w:val="001E38DB"/>
    <w:rsid w:val="0020453A"/>
    <w:rsid w:val="00213D71"/>
    <w:rsid w:val="00225B06"/>
    <w:rsid w:val="00230935"/>
    <w:rsid w:val="00231C1C"/>
    <w:rsid w:val="002352DE"/>
    <w:rsid w:val="00242376"/>
    <w:rsid w:val="002522C1"/>
    <w:rsid w:val="002547D3"/>
    <w:rsid w:val="00254D30"/>
    <w:rsid w:val="00271968"/>
    <w:rsid w:val="0027531E"/>
    <w:rsid w:val="002832DB"/>
    <w:rsid w:val="002931C6"/>
    <w:rsid w:val="002B5361"/>
    <w:rsid w:val="002D754D"/>
    <w:rsid w:val="002E2FF6"/>
    <w:rsid w:val="00312FA9"/>
    <w:rsid w:val="003430D0"/>
    <w:rsid w:val="0035328C"/>
    <w:rsid w:val="0036441F"/>
    <w:rsid w:val="00385E6F"/>
    <w:rsid w:val="00386B2E"/>
    <w:rsid w:val="00394A9D"/>
    <w:rsid w:val="00396E97"/>
    <w:rsid w:val="003B629C"/>
    <w:rsid w:val="003D44BF"/>
    <w:rsid w:val="003E1A46"/>
    <w:rsid w:val="003F6295"/>
    <w:rsid w:val="00410BE8"/>
    <w:rsid w:val="00416907"/>
    <w:rsid w:val="00420CE1"/>
    <w:rsid w:val="00424723"/>
    <w:rsid w:val="00425331"/>
    <w:rsid w:val="004255B4"/>
    <w:rsid w:val="004356E6"/>
    <w:rsid w:val="00437111"/>
    <w:rsid w:val="00440FE0"/>
    <w:rsid w:val="00455AAA"/>
    <w:rsid w:val="00480CA6"/>
    <w:rsid w:val="0048337F"/>
    <w:rsid w:val="004A3A55"/>
    <w:rsid w:val="004A63C1"/>
    <w:rsid w:val="004C195B"/>
    <w:rsid w:val="004C698C"/>
    <w:rsid w:val="004D103B"/>
    <w:rsid w:val="004D1574"/>
    <w:rsid w:val="004D26A8"/>
    <w:rsid w:val="004E2BAE"/>
    <w:rsid w:val="004E513A"/>
    <w:rsid w:val="004E7C6B"/>
    <w:rsid w:val="004F34CC"/>
    <w:rsid w:val="00511720"/>
    <w:rsid w:val="00520454"/>
    <w:rsid w:val="00521C4E"/>
    <w:rsid w:val="00532B9D"/>
    <w:rsid w:val="00541B7D"/>
    <w:rsid w:val="00542A51"/>
    <w:rsid w:val="00545F35"/>
    <w:rsid w:val="0055000C"/>
    <w:rsid w:val="00562B81"/>
    <w:rsid w:val="005724CA"/>
    <w:rsid w:val="005766FA"/>
    <w:rsid w:val="005D11E9"/>
    <w:rsid w:val="005D61C7"/>
    <w:rsid w:val="005E6545"/>
    <w:rsid w:val="005E7216"/>
    <w:rsid w:val="00616A32"/>
    <w:rsid w:val="006342A0"/>
    <w:rsid w:val="006666E7"/>
    <w:rsid w:val="00675990"/>
    <w:rsid w:val="006838D0"/>
    <w:rsid w:val="00685C57"/>
    <w:rsid w:val="0069332C"/>
    <w:rsid w:val="006B63BA"/>
    <w:rsid w:val="006B6504"/>
    <w:rsid w:val="006D3D76"/>
    <w:rsid w:val="006D424E"/>
    <w:rsid w:val="006D5A12"/>
    <w:rsid w:val="006D6A13"/>
    <w:rsid w:val="00702E6F"/>
    <w:rsid w:val="007030AD"/>
    <w:rsid w:val="00704402"/>
    <w:rsid w:val="00721441"/>
    <w:rsid w:val="00744469"/>
    <w:rsid w:val="007452D2"/>
    <w:rsid w:val="00765AA0"/>
    <w:rsid w:val="00773C11"/>
    <w:rsid w:val="00774A59"/>
    <w:rsid w:val="0077525D"/>
    <w:rsid w:val="00776538"/>
    <w:rsid w:val="007768B0"/>
    <w:rsid w:val="007927FD"/>
    <w:rsid w:val="00792C0F"/>
    <w:rsid w:val="007953DB"/>
    <w:rsid w:val="007B200A"/>
    <w:rsid w:val="007D0502"/>
    <w:rsid w:val="007D4211"/>
    <w:rsid w:val="007F558A"/>
    <w:rsid w:val="008102B6"/>
    <w:rsid w:val="00825B6C"/>
    <w:rsid w:val="00827C35"/>
    <w:rsid w:val="00830749"/>
    <w:rsid w:val="0085724A"/>
    <w:rsid w:val="00873ECF"/>
    <w:rsid w:val="008832DA"/>
    <w:rsid w:val="00883CAF"/>
    <w:rsid w:val="0089170F"/>
    <w:rsid w:val="0089581E"/>
    <w:rsid w:val="008C6A87"/>
    <w:rsid w:val="008D03FE"/>
    <w:rsid w:val="008D149F"/>
    <w:rsid w:val="008D5CD9"/>
    <w:rsid w:val="008F5810"/>
    <w:rsid w:val="00946742"/>
    <w:rsid w:val="009524A2"/>
    <w:rsid w:val="009617B0"/>
    <w:rsid w:val="00962699"/>
    <w:rsid w:val="0099110B"/>
    <w:rsid w:val="009A2A25"/>
    <w:rsid w:val="009E1F0E"/>
    <w:rsid w:val="00A12635"/>
    <w:rsid w:val="00A14A03"/>
    <w:rsid w:val="00A22BB0"/>
    <w:rsid w:val="00A230DB"/>
    <w:rsid w:val="00A2632F"/>
    <w:rsid w:val="00A31345"/>
    <w:rsid w:val="00A401AF"/>
    <w:rsid w:val="00A448A7"/>
    <w:rsid w:val="00A545CC"/>
    <w:rsid w:val="00A55F84"/>
    <w:rsid w:val="00A955B9"/>
    <w:rsid w:val="00A9595E"/>
    <w:rsid w:val="00A96705"/>
    <w:rsid w:val="00A97636"/>
    <w:rsid w:val="00AA23A4"/>
    <w:rsid w:val="00AB7E77"/>
    <w:rsid w:val="00AC4165"/>
    <w:rsid w:val="00AC678A"/>
    <w:rsid w:val="00AC7EBC"/>
    <w:rsid w:val="00AD74AC"/>
    <w:rsid w:val="00AE2FDC"/>
    <w:rsid w:val="00AF1028"/>
    <w:rsid w:val="00AF2CE1"/>
    <w:rsid w:val="00B0308A"/>
    <w:rsid w:val="00B04B56"/>
    <w:rsid w:val="00B14506"/>
    <w:rsid w:val="00B152DF"/>
    <w:rsid w:val="00B244A8"/>
    <w:rsid w:val="00B44334"/>
    <w:rsid w:val="00B70C77"/>
    <w:rsid w:val="00B91658"/>
    <w:rsid w:val="00BC373A"/>
    <w:rsid w:val="00BD2C28"/>
    <w:rsid w:val="00BD339A"/>
    <w:rsid w:val="00C03A79"/>
    <w:rsid w:val="00C10F6A"/>
    <w:rsid w:val="00C15F83"/>
    <w:rsid w:val="00C27EC8"/>
    <w:rsid w:val="00C3776A"/>
    <w:rsid w:val="00C41F15"/>
    <w:rsid w:val="00C51A4E"/>
    <w:rsid w:val="00C53212"/>
    <w:rsid w:val="00C60DAC"/>
    <w:rsid w:val="00C759CC"/>
    <w:rsid w:val="00C75A70"/>
    <w:rsid w:val="00C83345"/>
    <w:rsid w:val="00C95025"/>
    <w:rsid w:val="00CC2080"/>
    <w:rsid w:val="00CC32EB"/>
    <w:rsid w:val="00D0208B"/>
    <w:rsid w:val="00D16077"/>
    <w:rsid w:val="00D31DE1"/>
    <w:rsid w:val="00D60EA3"/>
    <w:rsid w:val="00D61FCD"/>
    <w:rsid w:val="00D846CE"/>
    <w:rsid w:val="00D85AB3"/>
    <w:rsid w:val="00D91D11"/>
    <w:rsid w:val="00DA1B79"/>
    <w:rsid w:val="00DD0093"/>
    <w:rsid w:val="00DD21ED"/>
    <w:rsid w:val="00DD28C7"/>
    <w:rsid w:val="00DE1AFF"/>
    <w:rsid w:val="00DE234F"/>
    <w:rsid w:val="00DF303B"/>
    <w:rsid w:val="00DF77C0"/>
    <w:rsid w:val="00E11948"/>
    <w:rsid w:val="00E34CFB"/>
    <w:rsid w:val="00EA42A0"/>
    <w:rsid w:val="00EC0BF1"/>
    <w:rsid w:val="00EC62C6"/>
    <w:rsid w:val="00ED5336"/>
    <w:rsid w:val="00ED636D"/>
    <w:rsid w:val="00EE37EC"/>
    <w:rsid w:val="00F0190C"/>
    <w:rsid w:val="00F01BD7"/>
    <w:rsid w:val="00F050E4"/>
    <w:rsid w:val="00F20C39"/>
    <w:rsid w:val="00F237EF"/>
    <w:rsid w:val="00F31FCC"/>
    <w:rsid w:val="00F677CE"/>
    <w:rsid w:val="00FA36EB"/>
    <w:rsid w:val="00FB1D62"/>
    <w:rsid w:val="00FD47A2"/>
    <w:rsid w:val="00FD55B9"/>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00C"/>
  </w:style>
  <w:style w:type="paragraph" w:styleId="Heading1">
    <w:name w:val="heading 1"/>
    <w:basedOn w:val="Normal"/>
    <w:next w:val="Normal"/>
    <w:link w:val="Heading1Char"/>
    <w:uiPriority w:val="9"/>
    <w:qFormat/>
    <w:rsid w:val="0055000C"/>
    <w:pPr>
      <w:pBdr>
        <w:bottom w:val="single" w:sz="12" w:space="1" w:color="0F4761" w:themeColor="accent1" w:themeShade="BF"/>
      </w:pBdr>
      <w:spacing w:before="600" w:after="80"/>
      <w:ind w:firstLine="0"/>
      <w:outlineLvl w:val="0"/>
    </w:pPr>
    <w:rPr>
      <w:rFonts w:asciiTheme="majorHAnsi" w:eastAsiaTheme="majorEastAsia" w:hAnsiTheme="majorHAnsi" w:cstheme="majorBidi"/>
      <w:b/>
      <w:bCs/>
      <w:color w:val="0F4761" w:themeColor="accent1" w:themeShade="BF"/>
      <w:sz w:val="24"/>
      <w:szCs w:val="24"/>
    </w:rPr>
  </w:style>
  <w:style w:type="paragraph" w:styleId="Heading2">
    <w:name w:val="heading 2"/>
    <w:basedOn w:val="Normal"/>
    <w:next w:val="Normal"/>
    <w:link w:val="Heading2Char"/>
    <w:uiPriority w:val="9"/>
    <w:unhideWhenUsed/>
    <w:qFormat/>
    <w:rsid w:val="0055000C"/>
    <w:pPr>
      <w:pBdr>
        <w:bottom w:val="single" w:sz="8" w:space="1" w:color="156082" w:themeColor="accent1"/>
      </w:pBdr>
      <w:spacing w:before="200" w:after="80"/>
      <w:ind w:firstLine="0"/>
      <w:outlineLvl w:val="1"/>
    </w:pPr>
    <w:rPr>
      <w:rFonts w:asciiTheme="majorHAnsi" w:eastAsiaTheme="majorEastAsia" w:hAnsiTheme="majorHAnsi" w:cstheme="majorBidi"/>
      <w:color w:val="0F4761" w:themeColor="accent1" w:themeShade="BF"/>
      <w:sz w:val="24"/>
      <w:szCs w:val="24"/>
    </w:rPr>
  </w:style>
  <w:style w:type="paragraph" w:styleId="Heading3">
    <w:name w:val="heading 3"/>
    <w:basedOn w:val="Normal"/>
    <w:next w:val="Normal"/>
    <w:link w:val="Heading3Char"/>
    <w:uiPriority w:val="9"/>
    <w:semiHidden/>
    <w:unhideWhenUsed/>
    <w:qFormat/>
    <w:rsid w:val="0055000C"/>
    <w:pPr>
      <w:pBdr>
        <w:bottom w:val="single" w:sz="4" w:space="1" w:color="45B0E1" w:themeColor="accent1" w:themeTint="99"/>
      </w:pBdr>
      <w:spacing w:before="200" w:after="80"/>
      <w:ind w:firstLine="0"/>
      <w:outlineLvl w:val="2"/>
    </w:pPr>
    <w:rPr>
      <w:rFonts w:asciiTheme="majorHAnsi" w:eastAsiaTheme="majorEastAsia" w:hAnsiTheme="majorHAnsi" w:cstheme="majorBidi"/>
      <w:color w:val="156082" w:themeColor="accent1"/>
      <w:sz w:val="24"/>
      <w:szCs w:val="24"/>
    </w:rPr>
  </w:style>
  <w:style w:type="paragraph" w:styleId="Heading4">
    <w:name w:val="heading 4"/>
    <w:basedOn w:val="Normal"/>
    <w:next w:val="Normal"/>
    <w:link w:val="Heading4Char"/>
    <w:uiPriority w:val="9"/>
    <w:semiHidden/>
    <w:unhideWhenUsed/>
    <w:qFormat/>
    <w:rsid w:val="0055000C"/>
    <w:pPr>
      <w:pBdr>
        <w:bottom w:val="single" w:sz="4" w:space="2" w:color="83CAEB" w:themeColor="accent1" w:themeTint="66"/>
      </w:pBdr>
      <w:spacing w:before="200" w:after="80"/>
      <w:ind w:firstLine="0"/>
      <w:outlineLvl w:val="3"/>
    </w:pPr>
    <w:rPr>
      <w:rFonts w:asciiTheme="majorHAnsi" w:eastAsiaTheme="majorEastAsia" w:hAnsiTheme="majorHAnsi" w:cstheme="majorBidi"/>
      <w:i/>
      <w:iCs/>
      <w:color w:val="156082" w:themeColor="accent1"/>
      <w:sz w:val="24"/>
      <w:szCs w:val="24"/>
    </w:rPr>
  </w:style>
  <w:style w:type="paragraph" w:styleId="Heading5">
    <w:name w:val="heading 5"/>
    <w:basedOn w:val="Normal"/>
    <w:next w:val="Normal"/>
    <w:link w:val="Heading5Char"/>
    <w:uiPriority w:val="9"/>
    <w:semiHidden/>
    <w:unhideWhenUsed/>
    <w:qFormat/>
    <w:rsid w:val="0055000C"/>
    <w:pPr>
      <w:spacing w:before="200" w:after="80"/>
      <w:ind w:firstLine="0"/>
      <w:outlineLvl w:val="4"/>
    </w:pPr>
    <w:rPr>
      <w:rFonts w:asciiTheme="majorHAnsi" w:eastAsiaTheme="majorEastAsia" w:hAnsiTheme="majorHAnsi" w:cstheme="majorBidi"/>
      <w:color w:val="156082" w:themeColor="accent1"/>
    </w:rPr>
  </w:style>
  <w:style w:type="paragraph" w:styleId="Heading6">
    <w:name w:val="heading 6"/>
    <w:basedOn w:val="Normal"/>
    <w:next w:val="Normal"/>
    <w:link w:val="Heading6Char"/>
    <w:uiPriority w:val="9"/>
    <w:semiHidden/>
    <w:unhideWhenUsed/>
    <w:qFormat/>
    <w:rsid w:val="0055000C"/>
    <w:pPr>
      <w:spacing w:before="280" w:after="100"/>
      <w:ind w:firstLine="0"/>
      <w:outlineLvl w:val="5"/>
    </w:pPr>
    <w:rPr>
      <w:rFonts w:asciiTheme="majorHAnsi" w:eastAsiaTheme="majorEastAsia" w:hAnsiTheme="majorHAnsi" w:cstheme="majorBidi"/>
      <w:i/>
      <w:iCs/>
      <w:color w:val="156082" w:themeColor="accent1"/>
    </w:rPr>
  </w:style>
  <w:style w:type="paragraph" w:styleId="Heading7">
    <w:name w:val="heading 7"/>
    <w:basedOn w:val="Normal"/>
    <w:next w:val="Normal"/>
    <w:link w:val="Heading7Char"/>
    <w:uiPriority w:val="9"/>
    <w:semiHidden/>
    <w:unhideWhenUsed/>
    <w:qFormat/>
    <w:rsid w:val="0055000C"/>
    <w:pPr>
      <w:spacing w:before="320" w:after="100"/>
      <w:ind w:firstLine="0"/>
      <w:outlineLvl w:val="6"/>
    </w:pPr>
    <w:rPr>
      <w:rFonts w:asciiTheme="majorHAnsi" w:eastAsiaTheme="majorEastAsia" w:hAnsiTheme="majorHAnsi" w:cstheme="majorBidi"/>
      <w:b/>
      <w:bCs/>
      <w:color w:val="196B24" w:themeColor="accent3"/>
      <w:sz w:val="20"/>
      <w:szCs w:val="20"/>
    </w:rPr>
  </w:style>
  <w:style w:type="paragraph" w:styleId="Heading8">
    <w:name w:val="heading 8"/>
    <w:basedOn w:val="Normal"/>
    <w:next w:val="Normal"/>
    <w:link w:val="Heading8Char"/>
    <w:uiPriority w:val="9"/>
    <w:semiHidden/>
    <w:unhideWhenUsed/>
    <w:qFormat/>
    <w:rsid w:val="0055000C"/>
    <w:pPr>
      <w:spacing w:before="320" w:after="100"/>
      <w:ind w:firstLine="0"/>
      <w:outlineLvl w:val="7"/>
    </w:pPr>
    <w:rPr>
      <w:rFonts w:asciiTheme="majorHAnsi" w:eastAsiaTheme="majorEastAsia" w:hAnsiTheme="majorHAnsi" w:cstheme="majorBidi"/>
      <w:b/>
      <w:bCs/>
      <w:i/>
      <w:iCs/>
      <w:color w:val="196B24" w:themeColor="accent3"/>
      <w:sz w:val="20"/>
      <w:szCs w:val="20"/>
    </w:rPr>
  </w:style>
  <w:style w:type="paragraph" w:styleId="Heading9">
    <w:name w:val="heading 9"/>
    <w:basedOn w:val="Normal"/>
    <w:next w:val="Normal"/>
    <w:link w:val="Heading9Char"/>
    <w:uiPriority w:val="9"/>
    <w:semiHidden/>
    <w:unhideWhenUsed/>
    <w:qFormat/>
    <w:rsid w:val="0055000C"/>
    <w:pPr>
      <w:spacing w:before="320" w:after="100"/>
      <w:ind w:firstLine="0"/>
      <w:outlineLvl w:val="8"/>
    </w:pPr>
    <w:rPr>
      <w:rFonts w:asciiTheme="majorHAnsi" w:eastAsiaTheme="majorEastAsia" w:hAnsiTheme="majorHAnsi" w:cstheme="majorBidi"/>
      <w:i/>
      <w:iCs/>
      <w:color w:val="196B24"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00C"/>
    <w:rPr>
      <w:rFonts w:asciiTheme="majorHAnsi" w:eastAsiaTheme="majorEastAsia" w:hAnsiTheme="majorHAnsi" w:cstheme="majorBidi"/>
      <w:b/>
      <w:bCs/>
      <w:color w:val="0F4761" w:themeColor="accent1" w:themeShade="BF"/>
      <w:sz w:val="24"/>
      <w:szCs w:val="24"/>
    </w:rPr>
  </w:style>
  <w:style w:type="character" w:customStyle="1" w:styleId="Heading2Char">
    <w:name w:val="Heading 2 Char"/>
    <w:basedOn w:val="DefaultParagraphFont"/>
    <w:link w:val="Heading2"/>
    <w:uiPriority w:val="9"/>
    <w:rsid w:val="0055000C"/>
    <w:rPr>
      <w:rFonts w:asciiTheme="majorHAnsi" w:eastAsiaTheme="majorEastAsia" w:hAnsiTheme="majorHAnsi" w:cstheme="majorBidi"/>
      <w:color w:val="0F4761" w:themeColor="accent1" w:themeShade="BF"/>
      <w:sz w:val="24"/>
      <w:szCs w:val="24"/>
    </w:rPr>
  </w:style>
  <w:style w:type="character" w:customStyle="1" w:styleId="Heading3Char">
    <w:name w:val="Heading 3 Char"/>
    <w:basedOn w:val="DefaultParagraphFont"/>
    <w:link w:val="Heading3"/>
    <w:uiPriority w:val="9"/>
    <w:semiHidden/>
    <w:rsid w:val="0055000C"/>
    <w:rPr>
      <w:rFonts w:asciiTheme="majorHAnsi" w:eastAsiaTheme="majorEastAsia" w:hAnsiTheme="majorHAnsi" w:cstheme="majorBidi"/>
      <w:color w:val="156082" w:themeColor="accent1"/>
      <w:sz w:val="24"/>
      <w:szCs w:val="24"/>
    </w:rPr>
  </w:style>
  <w:style w:type="character" w:customStyle="1" w:styleId="Heading4Char">
    <w:name w:val="Heading 4 Char"/>
    <w:basedOn w:val="DefaultParagraphFont"/>
    <w:link w:val="Heading4"/>
    <w:uiPriority w:val="9"/>
    <w:semiHidden/>
    <w:rsid w:val="0055000C"/>
    <w:rPr>
      <w:rFonts w:asciiTheme="majorHAnsi" w:eastAsiaTheme="majorEastAsia" w:hAnsiTheme="majorHAnsi" w:cstheme="majorBidi"/>
      <w:i/>
      <w:iCs/>
      <w:color w:val="156082" w:themeColor="accent1"/>
      <w:sz w:val="24"/>
      <w:szCs w:val="24"/>
    </w:rPr>
  </w:style>
  <w:style w:type="character" w:customStyle="1" w:styleId="Heading5Char">
    <w:name w:val="Heading 5 Char"/>
    <w:basedOn w:val="DefaultParagraphFont"/>
    <w:link w:val="Heading5"/>
    <w:uiPriority w:val="9"/>
    <w:semiHidden/>
    <w:rsid w:val="0055000C"/>
    <w:rPr>
      <w:rFonts w:asciiTheme="majorHAnsi" w:eastAsiaTheme="majorEastAsia" w:hAnsiTheme="majorHAnsi" w:cstheme="majorBidi"/>
      <w:color w:val="156082" w:themeColor="accent1"/>
    </w:rPr>
  </w:style>
  <w:style w:type="character" w:customStyle="1" w:styleId="Heading6Char">
    <w:name w:val="Heading 6 Char"/>
    <w:basedOn w:val="DefaultParagraphFont"/>
    <w:link w:val="Heading6"/>
    <w:uiPriority w:val="9"/>
    <w:semiHidden/>
    <w:rsid w:val="0055000C"/>
    <w:rPr>
      <w:rFonts w:asciiTheme="majorHAnsi" w:eastAsiaTheme="majorEastAsia" w:hAnsiTheme="majorHAnsi" w:cstheme="majorBidi"/>
      <w:i/>
      <w:iCs/>
      <w:color w:val="156082" w:themeColor="accent1"/>
    </w:rPr>
  </w:style>
  <w:style w:type="character" w:customStyle="1" w:styleId="Heading7Char">
    <w:name w:val="Heading 7 Char"/>
    <w:basedOn w:val="DefaultParagraphFont"/>
    <w:link w:val="Heading7"/>
    <w:uiPriority w:val="9"/>
    <w:semiHidden/>
    <w:rsid w:val="0055000C"/>
    <w:rPr>
      <w:rFonts w:asciiTheme="majorHAnsi" w:eastAsiaTheme="majorEastAsia" w:hAnsiTheme="majorHAnsi" w:cstheme="majorBidi"/>
      <w:b/>
      <w:bCs/>
      <w:color w:val="196B24" w:themeColor="accent3"/>
      <w:sz w:val="20"/>
      <w:szCs w:val="20"/>
    </w:rPr>
  </w:style>
  <w:style w:type="character" w:customStyle="1" w:styleId="Heading8Char">
    <w:name w:val="Heading 8 Char"/>
    <w:basedOn w:val="DefaultParagraphFont"/>
    <w:link w:val="Heading8"/>
    <w:uiPriority w:val="9"/>
    <w:semiHidden/>
    <w:rsid w:val="0055000C"/>
    <w:rPr>
      <w:rFonts w:asciiTheme="majorHAnsi" w:eastAsiaTheme="majorEastAsia" w:hAnsiTheme="majorHAnsi" w:cstheme="majorBidi"/>
      <w:b/>
      <w:bCs/>
      <w:i/>
      <w:iCs/>
      <w:color w:val="196B24" w:themeColor="accent3"/>
      <w:sz w:val="20"/>
      <w:szCs w:val="20"/>
    </w:rPr>
  </w:style>
  <w:style w:type="character" w:customStyle="1" w:styleId="Heading9Char">
    <w:name w:val="Heading 9 Char"/>
    <w:basedOn w:val="DefaultParagraphFont"/>
    <w:link w:val="Heading9"/>
    <w:uiPriority w:val="9"/>
    <w:semiHidden/>
    <w:rsid w:val="0055000C"/>
    <w:rPr>
      <w:rFonts w:asciiTheme="majorHAnsi" w:eastAsiaTheme="majorEastAsia" w:hAnsiTheme="majorHAnsi" w:cstheme="majorBidi"/>
      <w:i/>
      <w:iCs/>
      <w:color w:val="196B24" w:themeColor="accent3"/>
      <w:sz w:val="20"/>
      <w:szCs w:val="20"/>
    </w:rPr>
  </w:style>
  <w:style w:type="paragraph" w:styleId="Title">
    <w:name w:val="Title"/>
    <w:basedOn w:val="Normal"/>
    <w:next w:val="Normal"/>
    <w:link w:val="TitleChar"/>
    <w:uiPriority w:val="10"/>
    <w:qFormat/>
    <w:rsid w:val="0055000C"/>
    <w:pPr>
      <w:pBdr>
        <w:top w:val="single" w:sz="8" w:space="10" w:color="64BDE6" w:themeColor="accent1" w:themeTint="7F"/>
        <w:bottom w:val="single" w:sz="24" w:space="15" w:color="196B24" w:themeColor="accent3"/>
      </w:pBdr>
      <w:ind w:firstLine="0"/>
      <w:jc w:val="center"/>
    </w:pPr>
    <w:rPr>
      <w:rFonts w:asciiTheme="majorHAnsi" w:eastAsiaTheme="majorEastAsia" w:hAnsiTheme="majorHAnsi" w:cstheme="majorBidi"/>
      <w:i/>
      <w:iCs/>
      <w:color w:val="0A2F40" w:themeColor="accent1" w:themeShade="7F"/>
      <w:sz w:val="60"/>
      <w:szCs w:val="60"/>
    </w:rPr>
  </w:style>
  <w:style w:type="character" w:customStyle="1" w:styleId="TitleChar">
    <w:name w:val="Title Char"/>
    <w:basedOn w:val="DefaultParagraphFont"/>
    <w:link w:val="Title"/>
    <w:uiPriority w:val="10"/>
    <w:rsid w:val="0055000C"/>
    <w:rPr>
      <w:rFonts w:asciiTheme="majorHAnsi" w:eastAsiaTheme="majorEastAsia" w:hAnsiTheme="majorHAnsi" w:cstheme="majorBidi"/>
      <w:i/>
      <w:iCs/>
      <w:color w:val="0A2F40" w:themeColor="accent1" w:themeShade="7F"/>
      <w:sz w:val="60"/>
      <w:szCs w:val="60"/>
    </w:rPr>
  </w:style>
  <w:style w:type="paragraph" w:styleId="Subtitle">
    <w:name w:val="Subtitle"/>
    <w:basedOn w:val="Normal"/>
    <w:next w:val="Normal"/>
    <w:link w:val="SubtitleChar"/>
    <w:uiPriority w:val="11"/>
    <w:qFormat/>
    <w:rsid w:val="0055000C"/>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55000C"/>
    <w:rPr>
      <w:i/>
      <w:iCs/>
      <w:sz w:val="24"/>
      <w:szCs w:val="24"/>
    </w:rPr>
  </w:style>
  <w:style w:type="paragraph" w:styleId="Quote">
    <w:name w:val="Quote"/>
    <w:basedOn w:val="Normal"/>
    <w:next w:val="Normal"/>
    <w:link w:val="QuoteChar"/>
    <w:uiPriority w:val="29"/>
    <w:qFormat/>
    <w:rsid w:val="0055000C"/>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55000C"/>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55000C"/>
    <w:pPr>
      <w:ind w:left="720"/>
      <w:contextualSpacing/>
    </w:pPr>
  </w:style>
  <w:style w:type="character" w:styleId="IntenseEmphasis">
    <w:name w:val="Intense Emphasis"/>
    <w:uiPriority w:val="21"/>
    <w:qFormat/>
    <w:rsid w:val="0055000C"/>
    <w:rPr>
      <w:b/>
      <w:bCs/>
      <w:i/>
      <w:iCs/>
      <w:color w:val="156082" w:themeColor="accent1"/>
      <w:sz w:val="22"/>
      <w:szCs w:val="22"/>
    </w:rPr>
  </w:style>
  <w:style w:type="paragraph" w:styleId="IntenseQuote">
    <w:name w:val="Intense Quote"/>
    <w:basedOn w:val="Normal"/>
    <w:next w:val="Normal"/>
    <w:link w:val="IntenseQuoteChar"/>
    <w:uiPriority w:val="30"/>
    <w:qFormat/>
    <w:rsid w:val="0055000C"/>
    <w:pPr>
      <w:pBdr>
        <w:top w:val="single" w:sz="12" w:space="10" w:color="83CAEB" w:themeColor="accent1" w:themeTint="66"/>
        <w:left w:val="single" w:sz="36" w:space="4" w:color="156082" w:themeColor="accent1"/>
        <w:bottom w:val="single" w:sz="24" w:space="10" w:color="196B24" w:themeColor="accent3"/>
        <w:right w:val="single" w:sz="36" w:space="4" w:color="156082" w:themeColor="accent1"/>
      </w:pBdr>
      <w:shd w:val="clear" w:color="auto" w:fill="156082"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55000C"/>
    <w:rPr>
      <w:rFonts w:asciiTheme="majorHAnsi" w:eastAsiaTheme="majorEastAsia" w:hAnsiTheme="majorHAnsi" w:cstheme="majorBidi"/>
      <w:i/>
      <w:iCs/>
      <w:color w:val="FFFFFF" w:themeColor="background1"/>
      <w:sz w:val="24"/>
      <w:szCs w:val="24"/>
      <w:shd w:val="clear" w:color="auto" w:fill="156082" w:themeFill="accent1"/>
    </w:rPr>
  </w:style>
  <w:style w:type="character" w:styleId="IntenseReference">
    <w:name w:val="Intense Reference"/>
    <w:basedOn w:val="DefaultParagraphFont"/>
    <w:uiPriority w:val="32"/>
    <w:qFormat/>
    <w:rsid w:val="0055000C"/>
    <w:rPr>
      <w:b/>
      <w:bCs/>
      <w:color w:val="124F1A" w:themeColor="accent3" w:themeShade="BF"/>
      <w:u w:val="single" w:color="196B24" w:themeColor="accent3"/>
    </w:rPr>
  </w:style>
  <w:style w:type="paragraph" w:styleId="NormalWeb">
    <w:name w:val="Normal (Web)"/>
    <w:rsid w:val="00F0190C"/>
    <w:pPr>
      <w:pBdr>
        <w:top w:val="nil"/>
        <w:left w:val="nil"/>
        <w:bottom w:val="nil"/>
        <w:right w:val="nil"/>
        <w:between w:val="nil"/>
        <w:bar w:val="nil"/>
      </w:pBdr>
      <w:spacing w:before="100" w:after="100"/>
    </w:pPr>
    <w:rPr>
      <w:rFonts w:ascii="Times New Roman" w:eastAsia="Arial Unicode MS" w:hAnsi="Times New Roman" w:cs="Arial Unicode MS"/>
      <w:color w:val="000000"/>
      <w:u w:color="000000"/>
      <w:bdr w:val="nil"/>
      <w:lang w:val="en-US" w:eastAsia="en-GB"/>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55000C"/>
    <w:pPr>
      <w:outlineLvl w:val="9"/>
    </w:p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55000C"/>
    <w:rPr>
      <w:b/>
      <w:bCs/>
      <w:sz w:val="18"/>
      <w:szCs w:val="18"/>
    </w:rPr>
  </w:style>
  <w:style w:type="character" w:styleId="Strong">
    <w:name w:val="Strong"/>
    <w:basedOn w:val="DefaultParagraphFont"/>
    <w:uiPriority w:val="22"/>
    <w:qFormat/>
    <w:rsid w:val="0055000C"/>
    <w:rPr>
      <w:b/>
      <w:bCs/>
      <w:spacing w:val="0"/>
    </w:rPr>
  </w:style>
  <w:style w:type="character" w:styleId="Emphasis">
    <w:name w:val="Emphasis"/>
    <w:uiPriority w:val="20"/>
    <w:qFormat/>
    <w:rsid w:val="0055000C"/>
    <w:rPr>
      <w:b/>
      <w:bCs/>
      <w:i/>
      <w:iCs/>
      <w:color w:val="5A5A5A" w:themeColor="text1" w:themeTint="A5"/>
    </w:rPr>
  </w:style>
  <w:style w:type="paragraph" w:styleId="NoSpacing">
    <w:name w:val="No Spacing"/>
    <w:basedOn w:val="Normal"/>
    <w:link w:val="NoSpacingChar"/>
    <w:uiPriority w:val="1"/>
    <w:qFormat/>
    <w:rsid w:val="0055000C"/>
    <w:pPr>
      <w:ind w:firstLine="0"/>
    </w:pPr>
  </w:style>
  <w:style w:type="character" w:customStyle="1" w:styleId="NoSpacingChar">
    <w:name w:val="No Spacing Char"/>
    <w:basedOn w:val="DefaultParagraphFont"/>
    <w:link w:val="NoSpacing"/>
    <w:uiPriority w:val="1"/>
    <w:rsid w:val="0055000C"/>
  </w:style>
  <w:style w:type="character" w:styleId="SubtleEmphasis">
    <w:name w:val="Subtle Emphasis"/>
    <w:uiPriority w:val="19"/>
    <w:qFormat/>
    <w:rsid w:val="0055000C"/>
    <w:rPr>
      <w:i/>
      <w:iCs/>
      <w:color w:val="5A5A5A" w:themeColor="text1" w:themeTint="A5"/>
    </w:rPr>
  </w:style>
  <w:style w:type="character" w:styleId="SubtleReference">
    <w:name w:val="Subtle Reference"/>
    <w:uiPriority w:val="31"/>
    <w:qFormat/>
    <w:rsid w:val="0055000C"/>
    <w:rPr>
      <w:color w:val="auto"/>
      <w:u w:val="single" w:color="196B24" w:themeColor="accent3"/>
    </w:rPr>
  </w:style>
  <w:style w:type="character" w:styleId="BookTitle">
    <w:name w:val="Book Title"/>
    <w:basedOn w:val="DefaultParagraphFont"/>
    <w:uiPriority w:val="33"/>
    <w:qFormat/>
    <w:rsid w:val="0055000C"/>
    <w:rPr>
      <w:rFonts w:asciiTheme="majorHAnsi" w:eastAsiaTheme="majorEastAsia" w:hAnsiTheme="majorHAnsi" w:cstheme="majorBidi"/>
      <w:b/>
      <w:bCs/>
      <w:i/>
      <w:iC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1573</Words>
  <Characters>8971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Mouna Tazarni (2508292)</cp:lastModifiedBy>
  <cp:revision>2</cp:revision>
  <cp:lastPrinted>2025-08-13T10:56:00Z</cp:lastPrinted>
  <dcterms:created xsi:type="dcterms:W3CDTF">2026-04-27T01:48:00Z</dcterms:created>
  <dcterms:modified xsi:type="dcterms:W3CDTF">2026-04-27T01:48:00Z</dcterms:modified>
</cp:coreProperties>
</file>