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387195" w:rsidP="002D5B3F">
      <w:pPr>
        <w:pStyle w:val="Header"/>
        <w:tabs>
          <w:tab w:val="clear" w:pos="4153"/>
          <w:tab w:val="clear" w:pos="8306"/>
        </w:tabs>
      </w:pPr>
      <w:r w:rsidRPr="00387195">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728"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650C0">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w:r>
      <w:r w:rsidR="001650C0">
        <w:rPr>
          <w:noProof/>
        </w:rPr>
        <w:drawing>
          <wp:inline distT="0" distB="0" distL="0" distR="0">
            <wp:extent cx="4965700" cy="690880"/>
            <wp:effectExtent l="19050" t="0" r="635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5700" cy="69088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Pr="0001683C" w:rsidRDefault="003A3CE5" w:rsidP="002D5B3F">
      <w:pPr>
        <w:jc w:val="center"/>
        <w:rPr>
          <w:b/>
          <w:i/>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456"/>
        <w:gridCol w:w="2268"/>
      </w:tblGrid>
      <w:tr w:rsidR="003B3F9D" w:rsidRPr="00C1361B" w:rsidTr="004409F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87195"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456"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268"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409F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4409F8" w:rsidP="00E51AAC">
            <w:pPr>
              <w:spacing w:before="120" w:after="120"/>
              <w:jc w:val="both"/>
              <w:rPr>
                <w:rFonts w:ascii="Calibri" w:hAnsi="Calibri" w:cs="Arial"/>
                <w:b/>
                <w:sz w:val="22"/>
                <w:szCs w:val="22"/>
                <w:u w:val="single"/>
              </w:rPr>
            </w:pPr>
            <w:r>
              <w:rPr>
                <w:rFonts w:ascii="Arial" w:hAnsi="Arial" w:cs="Arial"/>
                <w:b/>
              </w:rPr>
              <w:t>B.Sc.</w:t>
            </w:r>
            <w:r w:rsidRPr="00A0187D">
              <w:rPr>
                <w:rFonts w:ascii="Arial" w:hAnsi="Arial" w:cs="Arial"/>
                <w:b/>
              </w:rPr>
              <w:t xml:space="preserve"> Computing Portfolio</w:t>
            </w:r>
            <w:r w:rsidR="00154648">
              <w:rPr>
                <w:rFonts w:ascii="Arial" w:hAnsi="Arial" w:cs="Arial"/>
                <w:b/>
              </w:rPr>
              <w:t xml:space="preserve"> (SCHOOL OF APPLIED COMPUTING)</w:t>
            </w:r>
          </w:p>
        </w:tc>
      </w:tr>
      <w:tr w:rsidR="00FB5CF8" w:rsidRPr="00C1361B" w:rsidTr="004409F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FB5CF8" w:rsidRPr="00C1361B" w:rsidRDefault="004409F8" w:rsidP="004409F8">
            <w:pPr>
              <w:tabs>
                <w:tab w:val="left" w:pos="2394"/>
              </w:tabs>
              <w:spacing w:before="120" w:after="120"/>
              <w:rPr>
                <w:rFonts w:ascii="Calibri" w:hAnsi="Calibri" w:cs="Arial"/>
                <w:b/>
                <w:sz w:val="22"/>
                <w:szCs w:val="22"/>
              </w:rPr>
            </w:pPr>
            <w:r>
              <w:rPr>
                <w:rFonts w:ascii="Arial" w:hAnsi="Arial" w:cs="Arial"/>
                <w:b/>
              </w:rPr>
              <w:t>Data Warehousing for Business Intelligence</w:t>
            </w:r>
          </w:p>
        </w:tc>
        <w:tc>
          <w:tcPr>
            <w:tcW w:w="2456"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268" w:type="dxa"/>
            <w:shd w:val="clear" w:color="auto" w:fill="auto"/>
          </w:tcPr>
          <w:p w:rsidR="00FB5CF8" w:rsidRPr="00C1361B" w:rsidRDefault="004409F8"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rsidTr="004409F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B84B5B" w:rsidRPr="00C1361B" w:rsidRDefault="004409F8" w:rsidP="004409F8">
            <w:pPr>
              <w:spacing w:before="120" w:after="120"/>
              <w:rPr>
                <w:rFonts w:ascii="Calibri" w:hAnsi="Calibri" w:cs="Arial"/>
                <w:b/>
                <w:sz w:val="22"/>
                <w:szCs w:val="22"/>
              </w:rPr>
            </w:pPr>
            <w:r>
              <w:rPr>
                <w:rFonts w:ascii="Arial" w:hAnsi="Arial" w:cs="Arial"/>
                <w:b/>
              </w:rPr>
              <w:t>M3X8636</w:t>
            </w:r>
          </w:p>
        </w:tc>
        <w:tc>
          <w:tcPr>
            <w:tcW w:w="2456"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268" w:type="dxa"/>
          </w:tcPr>
          <w:p w:rsidR="00B84B5B" w:rsidRPr="00C1361B" w:rsidRDefault="004409F8" w:rsidP="00E51AAC">
            <w:pPr>
              <w:spacing w:before="120" w:after="120"/>
              <w:jc w:val="both"/>
              <w:rPr>
                <w:rFonts w:ascii="Calibri" w:hAnsi="Calibri" w:cs="Arial"/>
                <w:b/>
                <w:sz w:val="22"/>
                <w:szCs w:val="22"/>
              </w:rPr>
            </w:pPr>
            <w:r>
              <w:rPr>
                <w:rFonts w:ascii="Calibri" w:hAnsi="Calibri" w:cs="Arial"/>
                <w:b/>
                <w:sz w:val="22"/>
                <w:szCs w:val="22"/>
              </w:rPr>
              <w:t>70</w:t>
            </w:r>
          </w:p>
        </w:tc>
      </w:tr>
      <w:tr w:rsidR="00DB116D" w:rsidRPr="00C1361B" w:rsidTr="004409F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4409F8" w:rsidP="00E51AAC">
            <w:pPr>
              <w:spacing w:before="120" w:after="120"/>
              <w:jc w:val="both"/>
              <w:rPr>
                <w:rFonts w:ascii="Calibri" w:hAnsi="Calibri" w:cs="Arial"/>
                <w:b/>
                <w:sz w:val="22"/>
                <w:szCs w:val="22"/>
              </w:rPr>
            </w:pPr>
            <w:r>
              <w:rPr>
                <w:rFonts w:ascii="Arial" w:hAnsi="Arial" w:cs="Arial"/>
                <w:b/>
              </w:rPr>
              <w:t>Dr. Nik Whitehead</w:t>
            </w:r>
          </w:p>
        </w:tc>
        <w:tc>
          <w:tcPr>
            <w:tcW w:w="2456"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268" w:type="dxa"/>
          </w:tcPr>
          <w:p w:rsidR="00DB116D" w:rsidRPr="00C1361B" w:rsidRDefault="004409F8" w:rsidP="00E51AAC">
            <w:pPr>
              <w:spacing w:before="120" w:after="120"/>
              <w:jc w:val="both"/>
              <w:rPr>
                <w:rFonts w:ascii="Calibri" w:hAnsi="Calibri" w:cs="Arial"/>
                <w:b/>
                <w:sz w:val="22"/>
                <w:szCs w:val="22"/>
              </w:rPr>
            </w:pPr>
            <w:r>
              <w:rPr>
                <w:rFonts w:ascii="Calibri" w:hAnsi="Calibri" w:cs="Arial"/>
                <w:b/>
                <w:sz w:val="22"/>
                <w:szCs w:val="22"/>
              </w:rPr>
              <w:t>Dr Stephen Hole</w:t>
            </w:r>
          </w:p>
        </w:tc>
      </w:tr>
      <w:tr w:rsidR="00DB116D" w:rsidRPr="00C1361B" w:rsidTr="004409F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01683C" w:rsidRDefault="004409F8" w:rsidP="004409F8">
            <w:pPr>
              <w:spacing w:before="120" w:after="120"/>
              <w:rPr>
                <w:rFonts w:ascii="Arial" w:hAnsi="Arial" w:cs="Arial"/>
                <w:b/>
              </w:rPr>
            </w:pPr>
            <w:r>
              <w:rPr>
                <w:rFonts w:ascii="Arial" w:hAnsi="Arial" w:cs="Arial"/>
                <w:b/>
              </w:rPr>
              <w:t>Data Warehousing</w:t>
            </w:r>
          </w:p>
          <w:p w:rsidR="00DB116D" w:rsidRPr="00C1361B" w:rsidRDefault="0001683C" w:rsidP="004409F8">
            <w:pPr>
              <w:spacing w:before="120" w:after="120"/>
              <w:rPr>
                <w:rFonts w:ascii="Calibri" w:hAnsi="Calibri" w:cs="Arial"/>
                <w:b/>
                <w:sz w:val="22"/>
                <w:szCs w:val="22"/>
              </w:rPr>
            </w:pPr>
            <w:r>
              <w:rPr>
                <w:rFonts w:ascii="Arial" w:hAnsi="Arial" w:cs="Arial"/>
                <w:b/>
              </w:rPr>
              <w:t>Essay &amp; Case Study</w:t>
            </w:r>
          </w:p>
        </w:tc>
        <w:tc>
          <w:tcPr>
            <w:tcW w:w="2456"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268" w:type="dxa"/>
          </w:tcPr>
          <w:p w:rsidR="00DB116D" w:rsidRPr="00C1361B" w:rsidRDefault="004409F8" w:rsidP="00E51AAC">
            <w:pPr>
              <w:spacing w:before="120" w:after="120"/>
              <w:jc w:val="both"/>
              <w:rPr>
                <w:rFonts w:ascii="Calibri" w:hAnsi="Calibri" w:cs="Arial"/>
                <w:b/>
                <w:sz w:val="22"/>
                <w:szCs w:val="22"/>
              </w:rPr>
            </w:pPr>
            <w:r>
              <w:rPr>
                <w:rFonts w:ascii="Calibri" w:hAnsi="Calibri" w:cs="Arial"/>
                <w:b/>
                <w:sz w:val="22"/>
                <w:szCs w:val="22"/>
              </w:rPr>
              <w:t>1</w:t>
            </w:r>
            <w:r w:rsidR="00FE0121">
              <w:rPr>
                <w:rFonts w:ascii="Calibri" w:hAnsi="Calibri" w:cs="Arial"/>
                <w:b/>
                <w:sz w:val="22"/>
                <w:szCs w:val="22"/>
              </w:rPr>
              <w:t xml:space="preserve"> of 2</w:t>
            </w:r>
          </w:p>
        </w:tc>
      </w:tr>
      <w:tr w:rsidR="00B84B5B" w:rsidRPr="00C1361B" w:rsidTr="004409F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4409F8" w:rsidP="004409F8">
            <w:pPr>
              <w:spacing w:before="120" w:after="120"/>
              <w:rPr>
                <w:rFonts w:ascii="Calibri" w:hAnsi="Calibri" w:cs="Arial"/>
                <w:b/>
                <w:sz w:val="22"/>
                <w:szCs w:val="22"/>
              </w:rPr>
            </w:pPr>
            <w:r>
              <w:rPr>
                <w:rFonts w:ascii="Arial" w:hAnsi="Arial" w:cs="Arial"/>
                <w:b/>
              </w:rPr>
              <w:t>October 2012</w:t>
            </w:r>
          </w:p>
        </w:tc>
        <w:tc>
          <w:tcPr>
            <w:tcW w:w="2456"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268" w:type="dxa"/>
          </w:tcPr>
          <w:p w:rsidR="00B84B5B" w:rsidRPr="00C1361B" w:rsidRDefault="00387195" w:rsidP="00C6311E">
            <w:pPr>
              <w:spacing w:before="120" w:after="120"/>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4409F8">
              <w:rPr>
                <w:b/>
                <w:noProof/>
                <w:sz w:val="22"/>
                <w:szCs w:val="22"/>
              </w:rPr>
              <w:t>25th January 2013</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FA1215" w:rsidRDefault="00FA1215" w:rsidP="00FA1215">
            <w:pPr>
              <w:spacing w:before="120" w:after="120"/>
              <w:jc w:val="both"/>
              <w:rPr>
                <w:rFonts w:ascii="Calibri" w:hAnsi="Calibri" w:cs="Calibri"/>
                <w:b/>
                <w:sz w:val="44"/>
                <w:szCs w:val="44"/>
              </w:rPr>
            </w:pPr>
            <w:r w:rsidRPr="00FA1215">
              <w:rPr>
                <w:sz w:val="44"/>
                <w:szCs w:val="44"/>
              </w:rPr>
              <w:sym w:font="Wingdings" w:char="F0FC"/>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Pr="00FA1215" w:rsidRDefault="0028204E" w:rsidP="00DB116D">
      <w:pPr>
        <w:rPr>
          <w:sz w:val="16"/>
          <w:szCs w:val="16"/>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FA1215" w:rsidRPr="00C1361B">
        <w:tc>
          <w:tcPr>
            <w:tcW w:w="5274" w:type="dxa"/>
          </w:tcPr>
          <w:p w:rsidR="00FA1215" w:rsidRPr="0004635C" w:rsidRDefault="00FA1215" w:rsidP="00FA1215">
            <w:pPr>
              <w:pStyle w:val="ListParagraph"/>
              <w:numPr>
                <w:ilvl w:val="0"/>
                <w:numId w:val="7"/>
              </w:numPr>
              <w:ind w:left="720"/>
            </w:pPr>
            <w:r w:rsidRPr="0004635C">
              <w:t xml:space="preserve">Display a detailed knowledge and systematic understanding of the current trends in data warehousing, business intelligence and data mining. </w:t>
            </w:r>
          </w:p>
        </w:tc>
        <w:tc>
          <w:tcPr>
            <w:tcW w:w="5274" w:type="dxa"/>
          </w:tcPr>
          <w:p w:rsidR="00FA1215" w:rsidRPr="00571BA4" w:rsidRDefault="00FA1215" w:rsidP="00FA1215">
            <w:pPr>
              <w:numPr>
                <w:ilvl w:val="0"/>
                <w:numId w:val="8"/>
              </w:numPr>
            </w:pPr>
            <w:r>
              <w:t>Write a report to e</w:t>
            </w:r>
            <w:r w:rsidRPr="00571BA4">
              <w:t>valuate the changes that have taken place since the beginning of data warehousing as a tool to generate competitive advantage via business intelligence.</w:t>
            </w:r>
          </w:p>
        </w:tc>
      </w:tr>
      <w:tr w:rsidR="00FA1215" w:rsidRPr="00C1361B">
        <w:tc>
          <w:tcPr>
            <w:tcW w:w="5274" w:type="dxa"/>
          </w:tcPr>
          <w:p w:rsidR="00FA1215" w:rsidRPr="0004635C" w:rsidRDefault="00FA1215" w:rsidP="00FA1215">
            <w:pPr>
              <w:numPr>
                <w:ilvl w:val="0"/>
                <w:numId w:val="7"/>
              </w:numPr>
              <w:ind w:left="720"/>
            </w:pPr>
            <w:r w:rsidRPr="0004635C">
              <w:t>Show a systematic understanding and knowledge of conceptual modelling for data warehouse applications, business intelligence and data mining techniques.</w:t>
            </w:r>
          </w:p>
        </w:tc>
        <w:tc>
          <w:tcPr>
            <w:tcW w:w="5274" w:type="dxa"/>
          </w:tcPr>
          <w:p w:rsidR="00FA1215" w:rsidRPr="00571BA4" w:rsidRDefault="00FA1215" w:rsidP="00FA1215">
            <w:pPr>
              <w:numPr>
                <w:ilvl w:val="0"/>
                <w:numId w:val="8"/>
              </w:numPr>
            </w:pPr>
            <w:r w:rsidRPr="00571BA4">
              <w:t>Design a small scale data warehouse for a given problem domain through the use of conceptual modelling techniques.</w:t>
            </w:r>
          </w:p>
        </w:tc>
      </w:tr>
      <w:tr w:rsidR="00FA1215" w:rsidRPr="00C1361B">
        <w:tc>
          <w:tcPr>
            <w:tcW w:w="5274" w:type="dxa"/>
          </w:tcPr>
          <w:p w:rsidR="00FA1215" w:rsidRPr="0004635C" w:rsidRDefault="00FA1215" w:rsidP="00FA1215">
            <w:pPr>
              <w:numPr>
                <w:ilvl w:val="0"/>
                <w:numId w:val="7"/>
              </w:numPr>
              <w:ind w:left="720"/>
            </w:pPr>
            <w:r w:rsidRPr="0004635C">
              <w:t>Demonstrate a comprehensive knowledge and systematic understanding of essential concepts, principles and tools to build, test and debug a data warehousing and data mining application that provide business intelligence to its users.</w:t>
            </w:r>
          </w:p>
        </w:tc>
        <w:tc>
          <w:tcPr>
            <w:tcW w:w="5274" w:type="dxa"/>
          </w:tcPr>
          <w:p w:rsidR="00FA1215" w:rsidRPr="00571BA4" w:rsidRDefault="00FA1215" w:rsidP="00FA1215">
            <w:pPr>
              <w:numPr>
                <w:ilvl w:val="0"/>
                <w:numId w:val="8"/>
              </w:numPr>
            </w:pPr>
            <w:r>
              <w:t xml:space="preserve">Produce </w:t>
            </w:r>
            <w:r w:rsidRPr="00571BA4">
              <w:t xml:space="preserve">a small scale prototype Data Warehouse </w:t>
            </w:r>
            <w:r>
              <w:t>to solve a case study based problem.</w:t>
            </w:r>
          </w:p>
          <w:p w:rsidR="00FA1215" w:rsidRPr="00571BA4" w:rsidRDefault="00FA1215" w:rsidP="00AE782B">
            <w:pPr>
              <w:ind w:left="360"/>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28204E" w:rsidRPr="00FA1215" w:rsidRDefault="0028204E" w:rsidP="00BA1176">
      <w:pPr>
        <w:numPr>
          <w:ilvl w:val="0"/>
          <w:numId w:val="3"/>
        </w:numPr>
        <w:rPr>
          <w:rFonts w:ascii="Calibri" w:hAnsi="Calibri" w:cs="Calibri"/>
          <w:b/>
        </w:rPr>
      </w:pPr>
      <w:r w:rsidRPr="00FA1215">
        <w:rPr>
          <w:rFonts w:ascii="Calibri" w:hAnsi="Calibri" w:cs="Calibri"/>
          <w:b/>
        </w:rPr>
        <w:t xml:space="preserve">DO NOT put this form into Turnitin or it will </w:t>
      </w:r>
      <w:r w:rsidR="00CC241A" w:rsidRPr="00FA1215">
        <w:rPr>
          <w:rFonts w:ascii="Calibri" w:hAnsi="Calibri" w:cs="Calibri"/>
          <w:b/>
        </w:rPr>
        <w:t>match</w:t>
      </w:r>
      <w:r w:rsidRPr="00FA1215">
        <w:rPr>
          <w:rFonts w:ascii="Calibri" w:hAnsi="Calibri" w:cs="Calibri"/>
          <w:b/>
        </w:rPr>
        <w:t xml:space="preserve"> many similarities</w:t>
      </w:r>
      <w:r w:rsidR="006716C7" w:rsidRPr="00FA1215">
        <w:rPr>
          <w:rFonts w:ascii="Calibri" w:hAnsi="Calibri" w:cs="Calibri"/>
          <w:b/>
        </w:rPr>
        <w:t xml:space="preserve"> with other students’ submissions</w:t>
      </w:r>
      <w:r w:rsidRPr="00FA1215">
        <w:rPr>
          <w:rFonts w:ascii="Calibri" w:hAnsi="Calibri" w:cs="Calibri"/>
          <w:b/>
        </w:rPr>
        <w:t>.</w:t>
      </w:r>
      <w:r w:rsidR="00BA1176" w:rsidRPr="00FA1215">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FA1215" w:rsidRDefault="00FA1215" w:rsidP="00FA1215">
      <w:pPr>
        <w:pStyle w:val="Heading2"/>
        <w:rPr>
          <w:rFonts w:ascii="Calibri" w:hAnsi="Calibri"/>
          <w:szCs w:val="24"/>
        </w:rPr>
      </w:pPr>
      <w:r>
        <w:t>Part 1 - Report (35% of overall grade)</w:t>
      </w:r>
    </w:p>
    <w:p w:rsidR="00FA1215" w:rsidRPr="00460254" w:rsidRDefault="00FA1215" w:rsidP="00FA1215">
      <w:pPr>
        <w:rPr>
          <w:sz w:val="24"/>
          <w:szCs w:val="24"/>
        </w:rPr>
      </w:pPr>
      <w:r w:rsidRPr="00460254">
        <w:rPr>
          <w:sz w:val="24"/>
          <w:szCs w:val="24"/>
        </w:rPr>
        <w:t xml:space="preserve">Write a </w:t>
      </w:r>
      <w:r>
        <w:rPr>
          <w:sz w:val="24"/>
          <w:szCs w:val="24"/>
        </w:rPr>
        <w:t xml:space="preserve">2000-word </w:t>
      </w:r>
      <w:r w:rsidRPr="00460254">
        <w:rPr>
          <w:sz w:val="24"/>
          <w:szCs w:val="24"/>
        </w:rPr>
        <w:t xml:space="preserve">report that </w:t>
      </w:r>
      <w:r>
        <w:rPr>
          <w:sz w:val="24"/>
          <w:szCs w:val="24"/>
        </w:rPr>
        <w:t>compares and contrasts the Inmon and Kimball methodologies</w:t>
      </w:r>
      <w:r w:rsidRPr="00460254">
        <w:rPr>
          <w:sz w:val="24"/>
          <w:szCs w:val="24"/>
        </w:rPr>
        <w:t xml:space="preserve"> for the purpose of designing, constructing and testing of a commercial BIDW project</w:t>
      </w:r>
      <w:r>
        <w:rPr>
          <w:sz w:val="24"/>
          <w:szCs w:val="24"/>
        </w:rPr>
        <w:t>. The report should also document the development of these methodologies and</w:t>
      </w:r>
      <w:r w:rsidRPr="00460254">
        <w:rPr>
          <w:sz w:val="24"/>
          <w:szCs w:val="24"/>
        </w:rPr>
        <w:t xml:space="preserve"> the changes that have taken place since the beginning of data warehousing.</w:t>
      </w:r>
    </w:p>
    <w:p w:rsidR="00FA1215" w:rsidRPr="00460254" w:rsidRDefault="00FA1215" w:rsidP="00FA1215">
      <w:pPr>
        <w:ind w:left="360"/>
        <w:rPr>
          <w:rFonts w:ascii="Calibri" w:hAnsi="Calibri"/>
          <w:sz w:val="24"/>
          <w:szCs w:val="24"/>
        </w:rPr>
      </w:pPr>
    </w:p>
    <w:p w:rsidR="00FA1215" w:rsidRDefault="00FA1215" w:rsidP="00FA1215">
      <w:pPr>
        <w:pStyle w:val="Heading2"/>
        <w:rPr>
          <w:rFonts w:ascii="Calibri" w:hAnsi="Calibri"/>
          <w:szCs w:val="24"/>
        </w:rPr>
      </w:pPr>
      <w:r>
        <w:t>Part 2 - Case study (30% of overall grade)</w:t>
      </w:r>
    </w:p>
    <w:p w:rsidR="00FA1215" w:rsidRPr="00460254" w:rsidRDefault="00FA1215" w:rsidP="00FA1215">
      <w:pPr>
        <w:rPr>
          <w:sz w:val="24"/>
          <w:szCs w:val="24"/>
        </w:rPr>
      </w:pPr>
      <w:r>
        <w:rPr>
          <w:sz w:val="24"/>
          <w:szCs w:val="24"/>
        </w:rPr>
        <w:t>a) Design and build a prototype data warehouse using the data on invoices for spending over £25,000 in the National Measurement Office (</w:t>
      </w:r>
      <w:r w:rsidRPr="00894D14">
        <w:rPr>
          <w:sz w:val="24"/>
          <w:szCs w:val="24"/>
        </w:rPr>
        <w:t>http://data.gov.uk/dataset/financial-transactions-data-national-measurement-office</w:t>
      </w:r>
      <w:r>
        <w:rPr>
          <w:sz w:val="24"/>
          <w:szCs w:val="24"/>
        </w:rPr>
        <w:t xml:space="preserve">) for the financial year 2011-2012 (April 2011 to March 2012 inclusive). </w:t>
      </w:r>
    </w:p>
    <w:p w:rsidR="00FA1215" w:rsidRPr="00D2392D" w:rsidRDefault="00FA1215" w:rsidP="00FA1215">
      <w:pPr>
        <w:rPr>
          <w:sz w:val="24"/>
          <w:szCs w:val="24"/>
        </w:rPr>
      </w:pPr>
    </w:p>
    <w:p w:rsidR="00FA1215" w:rsidRPr="00D2392D" w:rsidRDefault="00FA1215" w:rsidP="00FA1215">
      <w:pPr>
        <w:rPr>
          <w:sz w:val="24"/>
          <w:szCs w:val="24"/>
        </w:rPr>
      </w:pPr>
      <w:r w:rsidRPr="00D2392D">
        <w:rPr>
          <w:sz w:val="24"/>
          <w:szCs w:val="24"/>
        </w:rPr>
        <w:t xml:space="preserve">b) </w:t>
      </w:r>
      <w:r>
        <w:rPr>
          <w:sz w:val="24"/>
          <w:szCs w:val="24"/>
        </w:rPr>
        <w:t>Creat</w:t>
      </w:r>
      <w:r w:rsidRPr="00D2392D">
        <w:rPr>
          <w:sz w:val="24"/>
          <w:szCs w:val="24"/>
        </w:rPr>
        <w:t>e an OLAP cube from your data warehouse and perform the following analyses:</w:t>
      </w:r>
    </w:p>
    <w:p w:rsidR="00FA1215" w:rsidRPr="00D2392D" w:rsidRDefault="00FA1215" w:rsidP="00FA1215">
      <w:pPr>
        <w:pStyle w:val="ListParagraph"/>
        <w:numPr>
          <w:ilvl w:val="0"/>
          <w:numId w:val="9"/>
        </w:numPr>
        <w:spacing w:after="200" w:line="276" w:lineRule="auto"/>
        <w:ind w:left="709"/>
        <w:rPr>
          <w:sz w:val="24"/>
          <w:szCs w:val="24"/>
        </w:rPr>
      </w:pPr>
      <w:r w:rsidRPr="00D2392D">
        <w:rPr>
          <w:sz w:val="24"/>
          <w:szCs w:val="24"/>
        </w:rPr>
        <w:t>Show the top three expense types and the total amount spent on these for the year and for each of the four quarters April-June, July-September, October-December and January-March</w:t>
      </w:r>
      <w:r>
        <w:rPr>
          <w:sz w:val="24"/>
          <w:szCs w:val="24"/>
        </w:rPr>
        <w:t>.</w:t>
      </w:r>
      <w:r w:rsidRPr="00D2392D">
        <w:rPr>
          <w:sz w:val="24"/>
          <w:szCs w:val="24"/>
        </w:rPr>
        <w:t xml:space="preserve"> </w:t>
      </w:r>
    </w:p>
    <w:p w:rsidR="00FA1215" w:rsidRPr="00A20ACB" w:rsidRDefault="00FA1215" w:rsidP="00FA1215">
      <w:pPr>
        <w:pStyle w:val="ListParagraph"/>
        <w:numPr>
          <w:ilvl w:val="0"/>
          <w:numId w:val="9"/>
        </w:numPr>
        <w:spacing w:after="200" w:line="276" w:lineRule="auto"/>
        <w:ind w:left="709"/>
        <w:rPr>
          <w:sz w:val="24"/>
          <w:szCs w:val="24"/>
        </w:rPr>
      </w:pPr>
      <w:r w:rsidRPr="00D2392D">
        <w:rPr>
          <w:sz w:val="24"/>
          <w:szCs w:val="24"/>
        </w:rPr>
        <w:t>Show the</w:t>
      </w:r>
      <w:r>
        <w:rPr>
          <w:sz w:val="24"/>
          <w:szCs w:val="24"/>
        </w:rPr>
        <w:t xml:space="preserve"> top</w:t>
      </w:r>
      <w:r w:rsidRPr="00D2392D">
        <w:rPr>
          <w:sz w:val="24"/>
          <w:szCs w:val="24"/>
        </w:rPr>
        <w:t xml:space="preserve"> </w:t>
      </w:r>
      <w:r>
        <w:rPr>
          <w:sz w:val="24"/>
          <w:szCs w:val="24"/>
        </w:rPr>
        <w:t>four</w:t>
      </w:r>
      <w:r w:rsidRPr="00D2392D">
        <w:rPr>
          <w:sz w:val="24"/>
          <w:szCs w:val="24"/>
        </w:rPr>
        <w:t xml:space="preserve"> </w:t>
      </w:r>
      <w:r>
        <w:rPr>
          <w:sz w:val="24"/>
          <w:szCs w:val="24"/>
        </w:rPr>
        <w:t xml:space="preserve">expense areas </w:t>
      </w:r>
      <w:r w:rsidRPr="00D2392D">
        <w:rPr>
          <w:sz w:val="24"/>
          <w:szCs w:val="24"/>
        </w:rPr>
        <w:t xml:space="preserve">and the totals </w:t>
      </w:r>
      <w:r>
        <w:rPr>
          <w:sz w:val="24"/>
          <w:szCs w:val="24"/>
        </w:rPr>
        <w:t>amount spent on these</w:t>
      </w:r>
      <w:r w:rsidRPr="00D2392D">
        <w:rPr>
          <w:sz w:val="24"/>
          <w:szCs w:val="24"/>
        </w:rPr>
        <w:t xml:space="preserve"> for the year and for each of the </w:t>
      </w:r>
      <w:r>
        <w:rPr>
          <w:sz w:val="24"/>
          <w:szCs w:val="24"/>
        </w:rPr>
        <w:t>two</w:t>
      </w:r>
      <w:r w:rsidRPr="00D2392D">
        <w:rPr>
          <w:sz w:val="24"/>
          <w:szCs w:val="24"/>
        </w:rPr>
        <w:t xml:space="preserve"> </w:t>
      </w:r>
      <w:r>
        <w:rPr>
          <w:sz w:val="24"/>
          <w:szCs w:val="24"/>
        </w:rPr>
        <w:t>half-years</w:t>
      </w:r>
      <w:r w:rsidRPr="00D2392D">
        <w:rPr>
          <w:sz w:val="24"/>
          <w:szCs w:val="24"/>
        </w:rPr>
        <w:t xml:space="preserve"> April-</w:t>
      </w:r>
      <w:r>
        <w:rPr>
          <w:sz w:val="24"/>
          <w:szCs w:val="24"/>
        </w:rPr>
        <w:t>September and</w:t>
      </w:r>
      <w:r w:rsidRPr="00D2392D">
        <w:rPr>
          <w:sz w:val="24"/>
          <w:szCs w:val="24"/>
        </w:rPr>
        <w:t xml:space="preserve"> October-March</w:t>
      </w:r>
      <w:r>
        <w:rPr>
          <w:sz w:val="24"/>
          <w:szCs w:val="24"/>
        </w:rPr>
        <w:t>.</w:t>
      </w:r>
    </w:p>
    <w:p w:rsidR="00FA1215" w:rsidRDefault="00FA1215" w:rsidP="00FA1215">
      <w:pPr>
        <w:pStyle w:val="ListParagraph"/>
        <w:numPr>
          <w:ilvl w:val="0"/>
          <w:numId w:val="9"/>
        </w:numPr>
        <w:spacing w:after="200" w:line="276" w:lineRule="auto"/>
        <w:ind w:left="709"/>
        <w:rPr>
          <w:sz w:val="24"/>
          <w:szCs w:val="24"/>
        </w:rPr>
      </w:pPr>
      <w:r w:rsidRPr="00D2392D">
        <w:rPr>
          <w:sz w:val="24"/>
          <w:szCs w:val="24"/>
        </w:rPr>
        <w:t>Show the five suppliers who received the most money and the totals they received for the year and for each of the four quarters April-June, July-September, October-December and January-March</w:t>
      </w:r>
      <w:r>
        <w:rPr>
          <w:sz w:val="24"/>
          <w:szCs w:val="24"/>
        </w:rPr>
        <w:t>.</w:t>
      </w:r>
    </w:p>
    <w:p w:rsidR="00FA1215" w:rsidRDefault="00FA1215" w:rsidP="00FA1215">
      <w:pPr>
        <w:rPr>
          <w:sz w:val="24"/>
          <w:szCs w:val="24"/>
        </w:rPr>
      </w:pPr>
      <w:r>
        <w:rPr>
          <w:sz w:val="24"/>
          <w:szCs w:val="24"/>
        </w:rPr>
        <w:t xml:space="preserve">c) On paper, design a simple dashboard for your data warehouse. </w:t>
      </w:r>
    </w:p>
    <w:p w:rsidR="00FA1215" w:rsidRDefault="00FA1215" w:rsidP="00FA1215">
      <w:pPr>
        <w:rPr>
          <w:sz w:val="24"/>
          <w:szCs w:val="24"/>
        </w:rPr>
      </w:pPr>
    </w:p>
    <w:p w:rsidR="00FA1215" w:rsidRDefault="00FA1215" w:rsidP="00FA1215">
      <w:pPr>
        <w:rPr>
          <w:sz w:val="24"/>
          <w:szCs w:val="24"/>
        </w:rPr>
      </w:pPr>
      <w:r w:rsidRPr="00271247">
        <w:rPr>
          <w:sz w:val="24"/>
          <w:szCs w:val="24"/>
        </w:rPr>
        <w:t>This should be accompanied by a 10</w:t>
      </w:r>
      <w:r>
        <w:rPr>
          <w:sz w:val="24"/>
          <w:szCs w:val="24"/>
        </w:rPr>
        <w:t>00-word report which describes the creation and use of your data warehouse. You should include the following:</w:t>
      </w:r>
    </w:p>
    <w:p w:rsidR="00FA1215" w:rsidRDefault="00FA1215" w:rsidP="00FA1215">
      <w:pPr>
        <w:pStyle w:val="ListParagraph"/>
        <w:numPr>
          <w:ilvl w:val="0"/>
          <w:numId w:val="10"/>
        </w:numPr>
        <w:spacing w:after="200" w:line="276" w:lineRule="auto"/>
        <w:ind w:left="709"/>
        <w:rPr>
          <w:sz w:val="24"/>
          <w:szCs w:val="24"/>
        </w:rPr>
      </w:pPr>
      <w:r>
        <w:rPr>
          <w:sz w:val="24"/>
          <w:szCs w:val="24"/>
        </w:rPr>
        <w:t xml:space="preserve">A </w:t>
      </w:r>
      <w:r w:rsidRPr="00271247">
        <w:rPr>
          <w:sz w:val="24"/>
          <w:szCs w:val="24"/>
        </w:rPr>
        <w:t xml:space="preserve">description of </w:t>
      </w:r>
      <w:r>
        <w:rPr>
          <w:sz w:val="24"/>
          <w:szCs w:val="24"/>
        </w:rPr>
        <w:t>the source data used.</w:t>
      </w:r>
    </w:p>
    <w:p w:rsidR="00FA1215" w:rsidRDefault="00FA1215" w:rsidP="00FA1215">
      <w:pPr>
        <w:pStyle w:val="ListParagraph"/>
        <w:numPr>
          <w:ilvl w:val="0"/>
          <w:numId w:val="10"/>
        </w:numPr>
        <w:spacing w:after="200" w:line="276" w:lineRule="auto"/>
        <w:ind w:left="709"/>
        <w:rPr>
          <w:sz w:val="24"/>
          <w:szCs w:val="24"/>
        </w:rPr>
      </w:pPr>
      <w:r>
        <w:rPr>
          <w:sz w:val="24"/>
          <w:szCs w:val="24"/>
        </w:rPr>
        <w:t>An explanation of any</w:t>
      </w:r>
      <w:r w:rsidRPr="00271247">
        <w:rPr>
          <w:sz w:val="24"/>
          <w:szCs w:val="24"/>
        </w:rPr>
        <w:t xml:space="preserve"> design decisions</w:t>
      </w:r>
      <w:r>
        <w:rPr>
          <w:sz w:val="24"/>
          <w:szCs w:val="24"/>
        </w:rPr>
        <w:t xml:space="preserve"> you have made.</w:t>
      </w:r>
    </w:p>
    <w:p w:rsidR="00FA1215" w:rsidRDefault="00FA1215" w:rsidP="00FA1215">
      <w:pPr>
        <w:pStyle w:val="ListParagraph"/>
        <w:numPr>
          <w:ilvl w:val="0"/>
          <w:numId w:val="10"/>
        </w:numPr>
        <w:spacing w:after="200" w:line="276" w:lineRule="auto"/>
        <w:ind w:left="709"/>
        <w:rPr>
          <w:sz w:val="24"/>
          <w:szCs w:val="24"/>
        </w:rPr>
      </w:pPr>
      <w:r>
        <w:rPr>
          <w:sz w:val="24"/>
          <w:szCs w:val="24"/>
        </w:rPr>
        <w:t>An</w:t>
      </w:r>
      <w:r w:rsidRPr="00271247">
        <w:rPr>
          <w:sz w:val="24"/>
          <w:szCs w:val="24"/>
        </w:rPr>
        <w:t xml:space="preserve"> </w:t>
      </w:r>
      <w:r>
        <w:rPr>
          <w:sz w:val="24"/>
          <w:szCs w:val="24"/>
        </w:rPr>
        <w:t>explanation of</w:t>
      </w:r>
      <w:r w:rsidRPr="00271247">
        <w:rPr>
          <w:sz w:val="24"/>
          <w:szCs w:val="24"/>
        </w:rPr>
        <w:t xml:space="preserve"> your ETL process, highlighting any particular problems you had to overcome and including examples of any SQL queries you have used. </w:t>
      </w:r>
    </w:p>
    <w:p w:rsidR="00FA1215" w:rsidRDefault="00FA1215" w:rsidP="00FA1215">
      <w:pPr>
        <w:pStyle w:val="ListParagraph"/>
        <w:numPr>
          <w:ilvl w:val="0"/>
          <w:numId w:val="10"/>
        </w:numPr>
        <w:spacing w:after="200" w:line="276" w:lineRule="auto"/>
        <w:ind w:left="709"/>
        <w:rPr>
          <w:sz w:val="24"/>
          <w:szCs w:val="24"/>
        </w:rPr>
      </w:pPr>
      <w:r>
        <w:rPr>
          <w:sz w:val="24"/>
          <w:szCs w:val="24"/>
        </w:rPr>
        <w:t>A</w:t>
      </w:r>
      <w:r w:rsidRPr="00271247">
        <w:rPr>
          <w:sz w:val="24"/>
          <w:szCs w:val="24"/>
        </w:rPr>
        <w:t xml:space="preserve"> relationship diagram or database schema.</w:t>
      </w:r>
    </w:p>
    <w:p w:rsidR="00FA1215" w:rsidRDefault="00FA1215" w:rsidP="00FA1215">
      <w:pPr>
        <w:pStyle w:val="ListParagraph"/>
        <w:numPr>
          <w:ilvl w:val="0"/>
          <w:numId w:val="10"/>
        </w:numPr>
        <w:spacing w:after="200" w:line="276" w:lineRule="auto"/>
        <w:ind w:left="709"/>
        <w:rPr>
          <w:sz w:val="24"/>
          <w:szCs w:val="24"/>
        </w:rPr>
      </w:pPr>
      <w:r>
        <w:rPr>
          <w:sz w:val="24"/>
          <w:szCs w:val="24"/>
        </w:rPr>
        <w:t xml:space="preserve">A </w:t>
      </w:r>
      <w:r w:rsidRPr="00271247">
        <w:rPr>
          <w:sz w:val="24"/>
          <w:szCs w:val="24"/>
        </w:rPr>
        <w:t>de</w:t>
      </w:r>
      <w:r>
        <w:rPr>
          <w:sz w:val="24"/>
          <w:szCs w:val="24"/>
        </w:rPr>
        <w:t>scription of</w:t>
      </w:r>
      <w:r w:rsidRPr="00271247">
        <w:rPr>
          <w:sz w:val="24"/>
          <w:szCs w:val="24"/>
        </w:rPr>
        <w:t xml:space="preserve"> how </w:t>
      </w:r>
      <w:r>
        <w:rPr>
          <w:sz w:val="24"/>
          <w:szCs w:val="24"/>
        </w:rPr>
        <w:t>the analyses were performed, illustrating</w:t>
      </w:r>
      <w:r w:rsidRPr="00271247">
        <w:rPr>
          <w:sz w:val="24"/>
          <w:szCs w:val="24"/>
        </w:rPr>
        <w:t xml:space="preserve"> the results of the analyses </w:t>
      </w:r>
      <w:r>
        <w:rPr>
          <w:sz w:val="24"/>
          <w:szCs w:val="24"/>
        </w:rPr>
        <w:t>with</w:t>
      </w:r>
      <w:r w:rsidRPr="00271247">
        <w:rPr>
          <w:sz w:val="24"/>
          <w:szCs w:val="24"/>
        </w:rPr>
        <w:t xml:space="preserve"> screenshots.</w:t>
      </w:r>
    </w:p>
    <w:p w:rsidR="00FA1215" w:rsidRPr="00271247" w:rsidRDefault="00FA1215" w:rsidP="00FA1215">
      <w:pPr>
        <w:pStyle w:val="ListParagraph"/>
        <w:numPr>
          <w:ilvl w:val="0"/>
          <w:numId w:val="10"/>
        </w:numPr>
        <w:spacing w:after="200" w:line="276" w:lineRule="auto"/>
        <w:ind w:left="709"/>
        <w:rPr>
          <w:sz w:val="24"/>
          <w:szCs w:val="24"/>
        </w:rPr>
      </w:pPr>
      <w:r>
        <w:rPr>
          <w:sz w:val="24"/>
          <w:szCs w:val="24"/>
        </w:rPr>
        <w:t>Sketches of your dashboard design and the reasons for your design choices.</w:t>
      </w:r>
    </w:p>
    <w:p w:rsidR="00FA1215" w:rsidRPr="00DA6960" w:rsidRDefault="00FA1215" w:rsidP="00FA1215">
      <w:pPr>
        <w:rPr>
          <w:b/>
          <w:sz w:val="24"/>
          <w:szCs w:val="24"/>
        </w:rPr>
      </w:pPr>
      <w:r>
        <w:rPr>
          <w:b/>
          <w:sz w:val="24"/>
          <w:szCs w:val="24"/>
        </w:rPr>
        <w:t>Both</w:t>
      </w:r>
      <w:r w:rsidRPr="00DA6960">
        <w:rPr>
          <w:b/>
          <w:sz w:val="24"/>
          <w:szCs w:val="24"/>
        </w:rPr>
        <w:t xml:space="preserve"> parts</w:t>
      </w:r>
    </w:p>
    <w:p w:rsidR="00FA1215" w:rsidRPr="00A20ACB" w:rsidRDefault="00FA1215" w:rsidP="00FA1215">
      <w:pPr>
        <w:rPr>
          <w:sz w:val="24"/>
          <w:szCs w:val="24"/>
        </w:rPr>
      </w:pPr>
      <w:r>
        <w:rPr>
          <w:sz w:val="24"/>
          <w:szCs w:val="24"/>
        </w:rPr>
        <w:t>The reports should be appropriately referenced and should include the appropriate tables of contents, tables of figures and tables of tables. Any figures should have titles and identification labels. The document should also be spellchecked and grammar-checked.</w:t>
      </w:r>
    </w:p>
    <w:p w:rsidR="0014767C" w:rsidRDefault="0014767C">
      <w:pPr>
        <w:rPr>
          <w:sz w:val="22"/>
          <w:szCs w:val="22"/>
        </w:rPr>
      </w:pPr>
      <w:r>
        <w:rPr>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14767C" w:rsidRDefault="0014767C" w:rsidP="00FA1215">
      <w:pPr>
        <w:rPr>
          <w:b/>
          <w:sz w:val="24"/>
          <w:szCs w:val="24"/>
        </w:rPr>
      </w:pPr>
      <w:r>
        <w:rPr>
          <w:b/>
          <w:sz w:val="24"/>
          <w:szCs w:val="24"/>
        </w:rPr>
        <w:t>Part 1</w:t>
      </w:r>
    </w:p>
    <w:p w:rsidR="0014767C" w:rsidRDefault="0014767C" w:rsidP="00FA1215">
      <w:pPr>
        <w:rPr>
          <w:b/>
          <w:sz w:val="24"/>
          <w:szCs w:val="24"/>
        </w:rPr>
      </w:pPr>
      <w:r>
        <w:rPr>
          <w:b/>
          <w:sz w:val="24"/>
          <w:szCs w:val="24"/>
        </w:rPr>
        <w:t>Marks will be awarded for:</w:t>
      </w:r>
    </w:p>
    <w:p w:rsidR="0014767C" w:rsidRPr="00271247" w:rsidRDefault="00027ED6" w:rsidP="0014767C">
      <w:pPr>
        <w:numPr>
          <w:ilvl w:val="0"/>
          <w:numId w:val="14"/>
        </w:numPr>
        <w:rPr>
          <w:sz w:val="24"/>
          <w:szCs w:val="24"/>
        </w:rPr>
      </w:pPr>
      <w:r>
        <w:rPr>
          <w:rFonts w:ascii="Calibri" w:hAnsi="Calibri"/>
          <w:sz w:val="24"/>
          <w:szCs w:val="24"/>
        </w:rPr>
        <w:t xml:space="preserve">(10%) </w:t>
      </w:r>
      <w:r w:rsidR="0014767C" w:rsidRPr="00271247">
        <w:rPr>
          <w:rFonts w:ascii="Calibri" w:hAnsi="Calibri"/>
          <w:sz w:val="24"/>
          <w:szCs w:val="24"/>
        </w:rPr>
        <w:t>Informative use of the literature to chart the historical changes in the field of data warehousing.</w:t>
      </w:r>
      <w:r>
        <w:rPr>
          <w:rFonts w:ascii="Calibri" w:hAnsi="Calibri"/>
          <w:sz w:val="24"/>
          <w:szCs w:val="24"/>
        </w:rPr>
        <w:t xml:space="preserve"> </w:t>
      </w:r>
    </w:p>
    <w:p w:rsidR="0014767C" w:rsidRPr="007A1207" w:rsidRDefault="00027ED6" w:rsidP="0014767C">
      <w:pPr>
        <w:numPr>
          <w:ilvl w:val="0"/>
          <w:numId w:val="14"/>
        </w:numPr>
        <w:rPr>
          <w:rFonts w:ascii="Calibri" w:hAnsi="Calibri"/>
          <w:sz w:val="24"/>
          <w:szCs w:val="24"/>
        </w:rPr>
      </w:pPr>
      <w:r>
        <w:rPr>
          <w:rFonts w:ascii="Calibri" w:hAnsi="Calibri"/>
          <w:sz w:val="24"/>
          <w:szCs w:val="24"/>
        </w:rPr>
        <w:t xml:space="preserve">(60%) </w:t>
      </w:r>
      <w:r w:rsidR="0014767C">
        <w:rPr>
          <w:rFonts w:ascii="Calibri" w:hAnsi="Calibri"/>
          <w:sz w:val="24"/>
          <w:szCs w:val="24"/>
        </w:rPr>
        <w:t>Descriptions of the two data warehousing methodologies in terms of</w:t>
      </w:r>
      <w:r w:rsidR="0014767C" w:rsidRPr="007A1207">
        <w:rPr>
          <w:rFonts w:ascii="Calibri" w:hAnsi="Calibri"/>
          <w:sz w:val="24"/>
          <w:szCs w:val="24"/>
        </w:rPr>
        <w:t>:</w:t>
      </w:r>
    </w:p>
    <w:p w:rsidR="0014767C" w:rsidRDefault="0014767C" w:rsidP="0014767C">
      <w:pPr>
        <w:numPr>
          <w:ilvl w:val="1"/>
          <w:numId w:val="14"/>
        </w:numPr>
        <w:rPr>
          <w:rFonts w:ascii="Calibri" w:hAnsi="Calibri"/>
          <w:sz w:val="24"/>
          <w:szCs w:val="24"/>
        </w:rPr>
      </w:pPr>
      <w:r>
        <w:rPr>
          <w:rFonts w:ascii="Calibri" w:hAnsi="Calibri"/>
          <w:sz w:val="24"/>
          <w:szCs w:val="24"/>
        </w:rPr>
        <w:t>Technologies</w:t>
      </w:r>
    </w:p>
    <w:p w:rsidR="0014767C" w:rsidRPr="007A1207" w:rsidRDefault="0014767C" w:rsidP="0014767C">
      <w:pPr>
        <w:numPr>
          <w:ilvl w:val="2"/>
          <w:numId w:val="14"/>
        </w:numPr>
        <w:rPr>
          <w:rFonts w:ascii="Calibri" w:hAnsi="Calibri"/>
          <w:sz w:val="24"/>
          <w:szCs w:val="24"/>
        </w:rPr>
      </w:pPr>
      <w:r>
        <w:rPr>
          <w:rFonts w:ascii="Calibri" w:hAnsi="Calibri"/>
          <w:sz w:val="24"/>
          <w:szCs w:val="24"/>
        </w:rPr>
        <w:t>Tools</w:t>
      </w:r>
    </w:p>
    <w:p w:rsidR="0014767C" w:rsidRDefault="0014767C" w:rsidP="0014767C">
      <w:pPr>
        <w:numPr>
          <w:ilvl w:val="1"/>
          <w:numId w:val="14"/>
        </w:numPr>
        <w:rPr>
          <w:rFonts w:ascii="Calibri" w:hAnsi="Calibri"/>
          <w:sz w:val="24"/>
          <w:szCs w:val="24"/>
        </w:rPr>
      </w:pPr>
      <w:r>
        <w:rPr>
          <w:rFonts w:ascii="Calibri" w:hAnsi="Calibri"/>
          <w:sz w:val="24"/>
          <w:szCs w:val="24"/>
        </w:rPr>
        <w:t>Data</w:t>
      </w:r>
    </w:p>
    <w:p w:rsidR="0014767C" w:rsidRDefault="0014767C" w:rsidP="0014767C">
      <w:pPr>
        <w:numPr>
          <w:ilvl w:val="2"/>
          <w:numId w:val="14"/>
        </w:numPr>
        <w:rPr>
          <w:rFonts w:ascii="Calibri" w:hAnsi="Calibri"/>
          <w:sz w:val="24"/>
          <w:szCs w:val="24"/>
        </w:rPr>
      </w:pPr>
      <w:r>
        <w:rPr>
          <w:rFonts w:ascii="Calibri" w:hAnsi="Calibri"/>
          <w:sz w:val="24"/>
          <w:szCs w:val="24"/>
        </w:rPr>
        <w:t>Collection</w:t>
      </w:r>
    </w:p>
    <w:p w:rsidR="0014767C" w:rsidRPr="007A1207" w:rsidRDefault="0014767C" w:rsidP="0014767C">
      <w:pPr>
        <w:numPr>
          <w:ilvl w:val="2"/>
          <w:numId w:val="14"/>
        </w:numPr>
        <w:rPr>
          <w:rFonts w:ascii="Calibri" w:hAnsi="Calibri"/>
          <w:sz w:val="24"/>
          <w:szCs w:val="24"/>
        </w:rPr>
      </w:pPr>
      <w:r>
        <w:rPr>
          <w:rFonts w:ascii="Calibri" w:hAnsi="Calibri"/>
          <w:sz w:val="24"/>
          <w:szCs w:val="24"/>
        </w:rPr>
        <w:t>Transformation</w:t>
      </w:r>
    </w:p>
    <w:p w:rsidR="0014767C" w:rsidRDefault="0014767C" w:rsidP="0014767C">
      <w:pPr>
        <w:numPr>
          <w:ilvl w:val="1"/>
          <w:numId w:val="14"/>
        </w:numPr>
        <w:rPr>
          <w:rFonts w:ascii="Calibri" w:hAnsi="Calibri"/>
          <w:sz w:val="24"/>
          <w:szCs w:val="24"/>
        </w:rPr>
      </w:pPr>
      <w:r>
        <w:rPr>
          <w:rFonts w:ascii="Calibri" w:hAnsi="Calibri"/>
          <w:sz w:val="24"/>
          <w:szCs w:val="24"/>
        </w:rPr>
        <w:t>Business Intelligence</w:t>
      </w:r>
    </w:p>
    <w:p w:rsidR="0014767C" w:rsidRPr="007A1207" w:rsidRDefault="0014767C" w:rsidP="0014767C">
      <w:pPr>
        <w:numPr>
          <w:ilvl w:val="2"/>
          <w:numId w:val="14"/>
        </w:numPr>
        <w:rPr>
          <w:rFonts w:ascii="Calibri" w:hAnsi="Calibri"/>
          <w:sz w:val="24"/>
          <w:szCs w:val="24"/>
        </w:rPr>
      </w:pPr>
      <w:r>
        <w:rPr>
          <w:rFonts w:ascii="Calibri" w:hAnsi="Calibri"/>
          <w:sz w:val="24"/>
          <w:szCs w:val="24"/>
        </w:rPr>
        <w:t>Application types</w:t>
      </w:r>
    </w:p>
    <w:p w:rsidR="0014767C" w:rsidRPr="007A1207" w:rsidRDefault="00027ED6" w:rsidP="0014767C">
      <w:pPr>
        <w:numPr>
          <w:ilvl w:val="0"/>
          <w:numId w:val="13"/>
        </w:numPr>
        <w:rPr>
          <w:rFonts w:ascii="Calibri" w:hAnsi="Calibri"/>
          <w:sz w:val="24"/>
          <w:szCs w:val="24"/>
        </w:rPr>
      </w:pPr>
      <w:r>
        <w:rPr>
          <w:rFonts w:ascii="Calibri" w:hAnsi="Calibri"/>
          <w:sz w:val="24"/>
          <w:szCs w:val="24"/>
        </w:rPr>
        <w:t xml:space="preserve">(10%) </w:t>
      </w:r>
      <w:r w:rsidR="0014767C">
        <w:rPr>
          <w:rFonts w:ascii="Calibri" w:hAnsi="Calibri"/>
          <w:sz w:val="24"/>
          <w:szCs w:val="24"/>
        </w:rPr>
        <w:t>Originality</w:t>
      </w:r>
    </w:p>
    <w:p w:rsidR="0014767C" w:rsidRPr="006564AE" w:rsidRDefault="00027ED6" w:rsidP="0014767C">
      <w:pPr>
        <w:numPr>
          <w:ilvl w:val="0"/>
          <w:numId w:val="12"/>
        </w:numPr>
        <w:rPr>
          <w:rFonts w:ascii="Calibri" w:hAnsi="Calibri"/>
          <w:color w:val="000000"/>
          <w:sz w:val="24"/>
          <w:szCs w:val="24"/>
        </w:rPr>
      </w:pPr>
      <w:r>
        <w:rPr>
          <w:rFonts w:ascii="Calibri" w:hAnsi="Calibri"/>
          <w:color w:val="000000"/>
          <w:sz w:val="24"/>
          <w:szCs w:val="24"/>
        </w:rPr>
        <w:t xml:space="preserve">(20%) </w:t>
      </w:r>
      <w:r w:rsidR="0014767C" w:rsidRPr="006564AE">
        <w:rPr>
          <w:rFonts w:ascii="Calibri" w:hAnsi="Calibri"/>
          <w:color w:val="000000"/>
          <w:sz w:val="24"/>
          <w:szCs w:val="24"/>
        </w:rPr>
        <w:t>Report Writing</w:t>
      </w:r>
    </w:p>
    <w:p w:rsidR="0014767C" w:rsidRPr="007A1207" w:rsidRDefault="0014767C" w:rsidP="0014767C">
      <w:pPr>
        <w:numPr>
          <w:ilvl w:val="1"/>
          <w:numId w:val="13"/>
        </w:numPr>
        <w:rPr>
          <w:rFonts w:ascii="Calibri" w:hAnsi="Calibri"/>
          <w:sz w:val="24"/>
          <w:szCs w:val="24"/>
        </w:rPr>
      </w:pPr>
      <w:r w:rsidRPr="007A1207">
        <w:rPr>
          <w:rFonts w:ascii="Calibri" w:hAnsi="Calibri"/>
          <w:sz w:val="24"/>
          <w:szCs w:val="24"/>
        </w:rPr>
        <w:t xml:space="preserve">What </w:t>
      </w:r>
      <w:r>
        <w:rPr>
          <w:rFonts w:ascii="Calibri" w:hAnsi="Calibri"/>
          <w:sz w:val="24"/>
          <w:szCs w:val="24"/>
        </w:rPr>
        <w:t>are the historical changes with respect to Business Intelligence Data Warehousing in terms of methodologies</w:t>
      </w:r>
      <w:r w:rsidRPr="007A1207">
        <w:rPr>
          <w:rFonts w:ascii="Calibri" w:hAnsi="Calibri"/>
          <w:sz w:val="24"/>
          <w:szCs w:val="24"/>
        </w:rPr>
        <w:t>?</w:t>
      </w:r>
    </w:p>
    <w:p w:rsidR="0014767C" w:rsidRPr="006564AE" w:rsidRDefault="0014767C" w:rsidP="0014767C">
      <w:pPr>
        <w:numPr>
          <w:ilvl w:val="1"/>
          <w:numId w:val="12"/>
        </w:numPr>
        <w:rPr>
          <w:rFonts w:ascii="Calibri" w:hAnsi="Calibri"/>
          <w:color w:val="000000"/>
          <w:sz w:val="24"/>
          <w:szCs w:val="24"/>
        </w:rPr>
      </w:pPr>
      <w:r w:rsidRPr="006564AE">
        <w:rPr>
          <w:rFonts w:ascii="Calibri" w:hAnsi="Calibri"/>
          <w:color w:val="000000"/>
          <w:sz w:val="24"/>
          <w:szCs w:val="24"/>
        </w:rPr>
        <w:t>Format the document correctly</w:t>
      </w:r>
    </w:p>
    <w:p w:rsidR="0014767C" w:rsidRPr="006564AE" w:rsidRDefault="0014767C" w:rsidP="0014767C">
      <w:pPr>
        <w:numPr>
          <w:ilvl w:val="1"/>
          <w:numId w:val="12"/>
        </w:numPr>
        <w:rPr>
          <w:rFonts w:ascii="Calibri" w:hAnsi="Calibri"/>
          <w:color w:val="000000"/>
          <w:sz w:val="24"/>
          <w:szCs w:val="24"/>
        </w:rPr>
      </w:pPr>
      <w:r w:rsidRPr="006564AE">
        <w:rPr>
          <w:rFonts w:ascii="Calibri" w:hAnsi="Calibri"/>
          <w:color w:val="000000"/>
          <w:sz w:val="24"/>
          <w:szCs w:val="24"/>
        </w:rPr>
        <w:t>Include a bibliography</w:t>
      </w:r>
    </w:p>
    <w:p w:rsidR="0014767C" w:rsidRPr="006564AE" w:rsidRDefault="0014767C" w:rsidP="0014767C">
      <w:pPr>
        <w:numPr>
          <w:ilvl w:val="1"/>
          <w:numId w:val="12"/>
        </w:numPr>
        <w:rPr>
          <w:rFonts w:ascii="Calibri" w:hAnsi="Calibri"/>
          <w:color w:val="000000"/>
          <w:sz w:val="24"/>
          <w:szCs w:val="24"/>
        </w:rPr>
      </w:pPr>
      <w:r w:rsidRPr="006564AE">
        <w:rPr>
          <w:rFonts w:ascii="Calibri" w:hAnsi="Calibri"/>
          <w:color w:val="000000"/>
          <w:sz w:val="24"/>
          <w:szCs w:val="24"/>
        </w:rPr>
        <w:t>Reference the bibliography</w:t>
      </w:r>
    </w:p>
    <w:p w:rsidR="0014767C" w:rsidRDefault="0014767C" w:rsidP="00FA1215">
      <w:pPr>
        <w:rPr>
          <w:b/>
          <w:sz w:val="24"/>
          <w:szCs w:val="24"/>
        </w:rPr>
      </w:pPr>
    </w:p>
    <w:p w:rsidR="0014767C" w:rsidRDefault="0014767C" w:rsidP="00FA1215">
      <w:pPr>
        <w:rPr>
          <w:b/>
          <w:sz w:val="24"/>
          <w:szCs w:val="24"/>
        </w:rPr>
      </w:pPr>
      <w:r>
        <w:rPr>
          <w:b/>
          <w:sz w:val="24"/>
          <w:szCs w:val="24"/>
        </w:rPr>
        <w:t>Part 2</w:t>
      </w:r>
    </w:p>
    <w:p w:rsidR="0014767C" w:rsidRDefault="0014767C" w:rsidP="00FA1215">
      <w:pPr>
        <w:rPr>
          <w:b/>
          <w:sz w:val="24"/>
          <w:szCs w:val="24"/>
        </w:rPr>
      </w:pPr>
      <w:r>
        <w:rPr>
          <w:b/>
          <w:sz w:val="24"/>
          <w:szCs w:val="24"/>
        </w:rPr>
        <w:t>Marks will be awarded for:</w:t>
      </w:r>
    </w:p>
    <w:p w:rsidR="0014767C" w:rsidRDefault="00027ED6" w:rsidP="0014767C">
      <w:pPr>
        <w:numPr>
          <w:ilvl w:val="0"/>
          <w:numId w:val="14"/>
        </w:numPr>
        <w:rPr>
          <w:rFonts w:ascii="Calibri" w:hAnsi="Calibri"/>
          <w:sz w:val="24"/>
          <w:szCs w:val="24"/>
        </w:rPr>
      </w:pPr>
      <w:r>
        <w:rPr>
          <w:rFonts w:ascii="Calibri" w:hAnsi="Calibri"/>
          <w:sz w:val="24"/>
          <w:szCs w:val="24"/>
        </w:rPr>
        <w:t xml:space="preserve">(10%) </w:t>
      </w:r>
      <w:r w:rsidR="0014767C">
        <w:rPr>
          <w:rFonts w:ascii="Calibri" w:hAnsi="Calibri"/>
          <w:sz w:val="24"/>
          <w:szCs w:val="24"/>
        </w:rPr>
        <w:t>Identification of the correct data sources and collection of the appropriate data.</w:t>
      </w:r>
    </w:p>
    <w:p w:rsidR="0014767C" w:rsidRDefault="00027ED6" w:rsidP="0014767C">
      <w:pPr>
        <w:numPr>
          <w:ilvl w:val="0"/>
          <w:numId w:val="14"/>
        </w:numPr>
        <w:rPr>
          <w:rFonts w:ascii="Calibri" w:hAnsi="Calibri"/>
          <w:sz w:val="24"/>
          <w:szCs w:val="24"/>
        </w:rPr>
      </w:pPr>
      <w:r>
        <w:rPr>
          <w:rFonts w:ascii="Calibri" w:hAnsi="Calibri"/>
          <w:sz w:val="24"/>
          <w:szCs w:val="24"/>
        </w:rPr>
        <w:t xml:space="preserve">(20%) </w:t>
      </w:r>
      <w:r w:rsidR="0014767C">
        <w:rPr>
          <w:rFonts w:ascii="Calibri" w:hAnsi="Calibri"/>
          <w:sz w:val="24"/>
          <w:szCs w:val="24"/>
        </w:rPr>
        <w:t>Development of an appropriate data warehouse schema, discussing design decisions</w:t>
      </w:r>
    </w:p>
    <w:p w:rsidR="0014767C" w:rsidRPr="007A1207" w:rsidRDefault="00027ED6" w:rsidP="0014767C">
      <w:pPr>
        <w:numPr>
          <w:ilvl w:val="0"/>
          <w:numId w:val="13"/>
        </w:numPr>
        <w:rPr>
          <w:rFonts w:ascii="Calibri" w:hAnsi="Calibri"/>
          <w:sz w:val="24"/>
          <w:szCs w:val="24"/>
        </w:rPr>
      </w:pPr>
      <w:r>
        <w:rPr>
          <w:rFonts w:ascii="Calibri" w:hAnsi="Calibri"/>
          <w:sz w:val="24"/>
          <w:szCs w:val="24"/>
        </w:rPr>
        <w:t xml:space="preserve">(20%) </w:t>
      </w:r>
      <w:r w:rsidR="0014767C">
        <w:rPr>
          <w:rFonts w:ascii="Calibri" w:hAnsi="Calibri"/>
          <w:sz w:val="24"/>
          <w:szCs w:val="24"/>
        </w:rPr>
        <w:t>Description of the ETL process, including any data cleaning that had to be performed and providing example SQL statements.</w:t>
      </w:r>
    </w:p>
    <w:p w:rsidR="0014767C" w:rsidRDefault="00027ED6" w:rsidP="0014767C">
      <w:pPr>
        <w:numPr>
          <w:ilvl w:val="0"/>
          <w:numId w:val="14"/>
        </w:numPr>
        <w:rPr>
          <w:rFonts w:ascii="Calibri" w:hAnsi="Calibri"/>
          <w:sz w:val="24"/>
          <w:szCs w:val="24"/>
        </w:rPr>
      </w:pPr>
      <w:r>
        <w:rPr>
          <w:rFonts w:ascii="Calibri" w:hAnsi="Calibri"/>
          <w:sz w:val="24"/>
          <w:szCs w:val="24"/>
        </w:rPr>
        <w:t xml:space="preserve">(10%) </w:t>
      </w:r>
      <w:r w:rsidR="0014767C">
        <w:rPr>
          <w:rFonts w:ascii="Calibri" w:hAnsi="Calibri"/>
          <w:sz w:val="24"/>
          <w:szCs w:val="24"/>
        </w:rPr>
        <w:t>Creation and description of an appropriate OLAP cube</w:t>
      </w:r>
    </w:p>
    <w:p w:rsidR="0014767C" w:rsidRDefault="00027ED6" w:rsidP="0014767C">
      <w:pPr>
        <w:numPr>
          <w:ilvl w:val="0"/>
          <w:numId w:val="14"/>
        </w:numPr>
        <w:rPr>
          <w:rFonts w:ascii="Calibri" w:hAnsi="Calibri"/>
          <w:sz w:val="24"/>
          <w:szCs w:val="24"/>
        </w:rPr>
      </w:pPr>
      <w:r>
        <w:rPr>
          <w:rFonts w:ascii="Calibri" w:hAnsi="Calibri"/>
          <w:sz w:val="24"/>
          <w:szCs w:val="24"/>
        </w:rPr>
        <w:t xml:space="preserve">(20%) </w:t>
      </w:r>
      <w:r w:rsidR="0014767C">
        <w:rPr>
          <w:rFonts w:ascii="Calibri" w:hAnsi="Calibri"/>
          <w:sz w:val="24"/>
          <w:szCs w:val="24"/>
        </w:rPr>
        <w:t>Data analysis, providing illustrated answers to the problems set and an appropriate description of the analysis methods.</w:t>
      </w:r>
    </w:p>
    <w:p w:rsidR="0014767C" w:rsidRDefault="00027ED6" w:rsidP="0014767C">
      <w:pPr>
        <w:numPr>
          <w:ilvl w:val="0"/>
          <w:numId w:val="14"/>
        </w:numPr>
        <w:rPr>
          <w:rFonts w:ascii="Calibri" w:hAnsi="Calibri"/>
          <w:sz w:val="24"/>
          <w:szCs w:val="24"/>
        </w:rPr>
      </w:pPr>
      <w:r>
        <w:rPr>
          <w:rFonts w:ascii="Calibri" w:hAnsi="Calibri"/>
          <w:sz w:val="24"/>
          <w:szCs w:val="24"/>
        </w:rPr>
        <w:t xml:space="preserve">(10%) </w:t>
      </w:r>
      <w:r w:rsidR="0014767C">
        <w:rPr>
          <w:rFonts w:ascii="Calibri" w:hAnsi="Calibri"/>
          <w:sz w:val="24"/>
          <w:szCs w:val="24"/>
        </w:rPr>
        <w:t>Design and description of the dashboard.</w:t>
      </w:r>
    </w:p>
    <w:p w:rsidR="0014767C" w:rsidRPr="006564AE" w:rsidRDefault="00027ED6" w:rsidP="0014767C">
      <w:pPr>
        <w:numPr>
          <w:ilvl w:val="0"/>
          <w:numId w:val="12"/>
        </w:numPr>
        <w:rPr>
          <w:rFonts w:ascii="Calibri" w:hAnsi="Calibri"/>
          <w:color w:val="000000"/>
          <w:sz w:val="24"/>
          <w:szCs w:val="24"/>
        </w:rPr>
      </w:pPr>
      <w:r>
        <w:rPr>
          <w:rFonts w:ascii="Calibri" w:hAnsi="Calibri"/>
          <w:color w:val="000000"/>
          <w:sz w:val="24"/>
          <w:szCs w:val="24"/>
        </w:rPr>
        <w:t xml:space="preserve">(10%) </w:t>
      </w:r>
      <w:r w:rsidR="0014767C" w:rsidRPr="006564AE">
        <w:rPr>
          <w:rFonts w:ascii="Calibri" w:hAnsi="Calibri"/>
          <w:color w:val="000000"/>
          <w:sz w:val="24"/>
          <w:szCs w:val="24"/>
        </w:rPr>
        <w:t>Report Writing</w:t>
      </w:r>
      <w:r w:rsidR="0014767C">
        <w:rPr>
          <w:rFonts w:ascii="Calibri" w:hAnsi="Calibri"/>
          <w:color w:val="000000"/>
          <w:sz w:val="24"/>
          <w:szCs w:val="24"/>
        </w:rPr>
        <w:t xml:space="preserve"> - appropriate use of referencing and bibliography, plus appropriate labelling and use of tables. Use of English, spellchecking and grammar-checking.</w:t>
      </w:r>
    </w:p>
    <w:p w:rsidR="0014767C" w:rsidRDefault="0014767C" w:rsidP="00FA1215">
      <w:pPr>
        <w:rPr>
          <w:b/>
          <w:sz w:val="24"/>
          <w:szCs w:val="24"/>
        </w:rPr>
      </w:pPr>
    </w:p>
    <w:p w:rsidR="00FA1215" w:rsidRDefault="00FA1215" w:rsidP="00FA1215">
      <w:pPr>
        <w:rPr>
          <w:b/>
          <w:sz w:val="24"/>
          <w:szCs w:val="24"/>
        </w:rPr>
      </w:pPr>
      <w:r>
        <w:rPr>
          <w:b/>
          <w:sz w:val="24"/>
          <w:szCs w:val="24"/>
        </w:rPr>
        <w:t>WHAT YOU SHOULD SUBMIT</w:t>
      </w:r>
    </w:p>
    <w:p w:rsidR="00FA1215" w:rsidRDefault="00FA1215" w:rsidP="00FA1215">
      <w:pPr>
        <w:rPr>
          <w:b/>
          <w:sz w:val="24"/>
          <w:szCs w:val="24"/>
        </w:rPr>
      </w:pPr>
    </w:p>
    <w:p w:rsidR="00FA1215" w:rsidRDefault="00FA1215" w:rsidP="00FA1215">
      <w:pPr>
        <w:rPr>
          <w:sz w:val="24"/>
          <w:szCs w:val="24"/>
        </w:rPr>
      </w:pPr>
      <w:r w:rsidRPr="004A668A">
        <w:rPr>
          <w:b/>
          <w:sz w:val="24"/>
          <w:szCs w:val="24"/>
        </w:rPr>
        <w:t>Part 1:</w:t>
      </w:r>
      <w:r>
        <w:rPr>
          <w:sz w:val="24"/>
          <w:szCs w:val="24"/>
        </w:rPr>
        <w:t xml:space="preserve"> The report (but not the assignment specification) should be submitted via Turnitin. A paper copy should also be submitted.</w:t>
      </w:r>
    </w:p>
    <w:p w:rsidR="00FA1215" w:rsidRDefault="00FA1215" w:rsidP="00FA1215">
      <w:pPr>
        <w:rPr>
          <w:sz w:val="24"/>
          <w:szCs w:val="24"/>
        </w:rPr>
      </w:pPr>
    </w:p>
    <w:p w:rsidR="00FA1215" w:rsidRPr="00A20ACB" w:rsidRDefault="00FA1215" w:rsidP="00FA1215">
      <w:pPr>
        <w:rPr>
          <w:sz w:val="24"/>
          <w:szCs w:val="24"/>
        </w:rPr>
      </w:pPr>
      <w:r w:rsidRPr="004A668A">
        <w:rPr>
          <w:b/>
          <w:sz w:val="24"/>
          <w:szCs w:val="24"/>
        </w:rPr>
        <w:t>Part 2:</w:t>
      </w:r>
      <w:r>
        <w:rPr>
          <w:sz w:val="24"/>
          <w:szCs w:val="24"/>
        </w:rPr>
        <w:t xml:space="preserve"> The data warehouse and OLAP cube files should be submitted on disc. The report (but not the assignment specification) should be submitted via Turnitin. A paper copy should also be submitted.</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181"/>
        <w:gridCol w:w="708"/>
        <w:gridCol w:w="781"/>
      </w:tblGrid>
      <w:tr w:rsidR="00F31C04" w:rsidRPr="00266B32" w:rsidTr="009415CF">
        <w:trPr>
          <w:trHeight w:val="1002"/>
        </w:trPr>
        <w:tc>
          <w:tcPr>
            <w:tcW w:w="4302" w:type="pct"/>
            <w:tcBorders>
              <w:top w:val="single" w:sz="4" w:space="0" w:color="auto"/>
              <w:left w:val="single" w:sz="4" w:space="0" w:color="auto"/>
              <w:right w:val="single" w:sz="4" w:space="0" w:color="auto"/>
            </w:tcBorders>
            <w:shd w:val="clear" w:color="auto" w:fill="BFBFBF"/>
            <w:vAlign w:val="center"/>
          </w:tcPr>
          <w:p w:rsidR="009415CF" w:rsidRDefault="009415CF" w:rsidP="00681208">
            <w:pPr>
              <w:rPr>
                <w:rFonts w:ascii="Calibri" w:hAnsi="Calibri"/>
                <w:b/>
                <w:sz w:val="22"/>
                <w:szCs w:val="16"/>
              </w:rPr>
            </w:pPr>
            <w:r>
              <w:rPr>
                <w:rFonts w:ascii="Calibri" w:hAnsi="Calibri"/>
                <w:b/>
                <w:sz w:val="22"/>
                <w:szCs w:val="16"/>
              </w:rPr>
              <w:t>PART 1 - Essay on Data Warehouse Design Methodologies</w:t>
            </w:r>
          </w:p>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32"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36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9415CF">
        <w:trPr>
          <w:trHeight w:val="450"/>
        </w:trPr>
        <w:tc>
          <w:tcPr>
            <w:tcW w:w="4302"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32"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9415CF">
        <w:trPr>
          <w:trHeight w:val="450"/>
        </w:trPr>
        <w:tc>
          <w:tcPr>
            <w:tcW w:w="4302"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32"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366"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9415CF">
        <w:trPr>
          <w:trHeight w:val="451"/>
        </w:trPr>
        <w:tc>
          <w:tcPr>
            <w:tcW w:w="4302"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32" w:type="pct"/>
            <w:tcBorders>
              <w:left w:val="single" w:sz="4" w:space="0" w:color="auto"/>
              <w:bottom w:val="single" w:sz="4" w:space="0" w:color="auto"/>
              <w:right w:val="single" w:sz="4" w:space="0" w:color="auto"/>
            </w:tcBorders>
          </w:tcPr>
          <w:p w:rsidR="003223E0" w:rsidRPr="00F61A20" w:rsidRDefault="0001683C" w:rsidP="00F61A20">
            <w:pPr>
              <w:jc w:val="center"/>
              <w:rPr>
                <w:rFonts w:ascii="Calibri" w:hAnsi="Calibri"/>
                <w:sz w:val="32"/>
              </w:rPr>
            </w:pPr>
            <w:r>
              <w:rPr>
                <w:rFonts w:ascii="Calibri" w:hAnsi="Calibri"/>
                <w:sz w:val="32"/>
              </w:rPr>
              <w:t>60</w:t>
            </w:r>
          </w:p>
        </w:tc>
        <w:tc>
          <w:tcPr>
            <w:tcW w:w="366"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9415CF">
        <w:trPr>
          <w:trHeight w:val="450"/>
        </w:trPr>
        <w:tc>
          <w:tcPr>
            <w:tcW w:w="4302"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32"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9415CF">
        <w:trPr>
          <w:trHeight w:val="450"/>
        </w:trPr>
        <w:tc>
          <w:tcPr>
            <w:tcW w:w="4302"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32"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366"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9415CF">
        <w:trPr>
          <w:trHeight w:val="451"/>
        </w:trPr>
        <w:tc>
          <w:tcPr>
            <w:tcW w:w="4302"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32" w:type="pct"/>
            <w:tcBorders>
              <w:left w:val="single" w:sz="4" w:space="0" w:color="auto"/>
              <w:bottom w:val="single" w:sz="4" w:space="0" w:color="auto"/>
              <w:right w:val="single" w:sz="4" w:space="0" w:color="auto"/>
            </w:tcBorders>
          </w:tcPr>
          <w:p w:rsidR="003223E0" w:rsidRPr="00F61A20" w:rsidRDefault="0001683C" w:rsidP="00F61A20">
            <w:pPr>
              <w:jc w:val="center"/>
              <w:rPr>
                <w:rFonts w:ascii="Calibri" w:hAnsi="Calibri"/>
                <w:sz w:val="32"/>
              </w:rPr>
            </w:pPr>
            <w:r>
              <w:rPr>
                <w:rFonts w:ascii="Calibri" w:hAnsi="Calibri"/>
                <w:sz w:val="32"/>
              </w:rPr>
              <w:t>10</w:t>
            </w:r>
          </w:p>
        </w:tc>
        <w:tc>
          <w:tcPr>
            <w:tcW w:w="366"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9415CF">
        <w:trPr>
          <w:trHeight w:val="450"/>
        </w:trPr>
        <w:tc>
          <w:tcPr>
            <w:tcW w:w="4302"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32"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9415CF">
        <w:trPr>
          <w:trHeight w:val="450"/>
        </w:trPr>
        <w:tc>
          <w:tcPr>
            <w:tcW w:w="4302"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32"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366"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9415CF">
        <w:trPr>
          <w:trHeight w:val="451"/>
        </w:trPr>
        <w:tc>
          <w:tcPr>
            <w:tcW w:w="4302"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32" w:type="pct"/>
            <w:tcBorders>
              <w:left w:val="single" w:sz="4" w:space="0" w:color="auto"/>
              <w:bottom w:val="single" w:sz="4" w:space="0" w:color="auto"/>
              <w:right w:val="single" w:sz="4" w:space="0" w:color="auto"/>
            </w:tcBorders>
          </w:tcPr>
          <w:p w:rsidR="003223E0" w:rsidRPr="00F61A20" w:rsidRDefault="0001683C" w:rsidP="00F61A20">
            <w:pPr>
              <w:jc w:val="center"/>
              <w:rPr>
                <w:rFonts w:ascii="Calibri" w:hAnsi="Calibri"/>
                <w:sz w:val="32"/>
              </w:rPr>
            </w:pPr>
            <w:r>
              <w:rPr>
                <w:rFonts w:ascii="Calibri" w:hAnsi="Calibri"/>
                <w:sz w:val="32"/>
              </w:rPr>
              <w:t>10</w:t>
            </w:r>
          </w:p>
        </w:tc>
        <w:tc>
          <w:tcPr>
            <w:tcW w:w="366"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9415CF">
        <w:trPr>
          <w:trHeight w:val="450"/>
        </w:trPr>
        <w:tc>
          <w:tcPr>
            <w:tcW w:w="4302"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32"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9415CF">
        <w:trPr>
          <w:trHeight w:val="451"/>
        </w:trPr>
        <w:tc>
          <w:tcPr>
            <w:tcW w:w="4302"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32"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366"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9415CF">
        <w:trPr>
          <w:trHeight w:val="450"/>
        </w:trPr>
        <w:tc>
          <w:tcPr>
            <w:tcW w:w="4302"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32" w:type="pct"/>
            <w:tcBorders>
              <w:left w:val="single" w:sz="4" w:space="0" w:color="auto"/>
              <w:bottom w:val="single" w:sz="4" w:space="0" w:color="auto"/>
              <w:right w:val="single" w:sz="4" w:space="0" w:color="auto"/>
            </w:tcBorders>
          </w:tcPr>
          <w:p w:rsidR="003223E0" w:rsidRPr="00F61A20" w:rsidRDefault="0001683C" w:rsidP="00F61A20">
            <w:pPr>
              <w:jc w:val="center"/>
              <w:rPr>
                <w:rFonts w:ascii="Calibri" w:hAnsi="Calibri"/>
                <w:sz w:val="32"/>
              </w:rPr>
            </w:pPr>
            <w:r>
              <w:rPr>
                <w:rFonts w:ascii="Calibri" w:hAnsi="Calibri"/>
                <w:sz w:val="32"/>
              </w:rPr>
              <w:t>0</w:t>
            </w:r>
          </w:p>
        </w:tc>
        <w:tc>
          <w:tcPr>
            <w:tcW w:w="366"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9415CF">
        <w:trPr>
          <w:trHeight w:val="450"/>
        </w:trPr>
        <w:tc>
          <w:tcPr>
            <w:tcW w:w="4302"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32"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9415CF">
        <w:trPr>
          <w:trHeight w:val="451"/>
        </w:trPr>
        <w:tc>
          <w:tcPr>
            <w:tcW w:w="4302"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32"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366"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9415CF">
        <w:trPr>
          <w:trHeight w:val="450"/>
        </w:trPr>
        <w:tc>
          <w:tcPr>
            <w:tcW w:w="4302"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32" w:type="pct"/>
            <w:tcBorders>
              <w:left w:val="single" w:sz="4" w:space="0" w:color="auto"/>
              <w:bottom w:val="single" w:sz="4" w:space="0" w:color="auto"/>
              <w:right w:val="single" w:sz="4" w:space="0" w:color="auto"/>
            </w:tcBorders>
          </w:tcPr>
          <w:p w:rsidR="003223E0" w:rsidRPr="0001683C" w:rsidRDefault="0001683C" w:rsidP="00F61A20">
            <w:pPr>
              <w:jc w:val="center"/>
              <w:rPr>
                <w:rFonts w:ascii="Calibri" w:hAnsi="Calibri"/>
                <w:sz w:val="32"/>
                <w:szCs w:val="32"/>
              </w:rPr>
            </w:pPr>
            <w:r>
              <w:rPr>
                <w:rFonts w:ascii="Calibri" w:hAnsi="Calibri"/>
                <w:sz w:val="32"/>
                <w:szCs w:val="32"/>
              </w:rPr>
              <w:t>2</w:t>
            </w:r>
            <w:r w:rsidR="009415CF" w:rsidRPr="0001683C">
              <w:rPr>
                <w:rFonts w:ascii="Calibri" w:hAnsi="Calibri"/>
                <w:sz w:val="32"/>
                <w:szCs w:val="32"/>
              </w:rPr>
              <w:t>0</w:t>
            </w:r>
          </w:p>
        </w:tc>
        <w:tc>
          <w:tcPr>
            <w:tcW w:w="366"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9415CF" w:rsidRDefault="009415CF" w:rsidP="00F61A20">
      <w:pPr>
        <w:ind w:left="284" w:right="531"/>
        <w:rPr>
          <w:rFonts w:ascii="Calibri" w:hAnsi="Calibri"/>
          <w:b/>
          <w:sz w:val="16"/>
          <w:szCs w:val="16"/>
        </w:rPr>
      </w:pPr>
    </w:p>
    <w:tbl>
      <w:tblPr>
        <w:tblpPr w:leftFromText="180" w:rightFromText="180" w:vertAnchor="text" w:horzAnchor="margin" w:tblpY="161"/>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9415CF" w:rsidRPr="00525F5D" w:rsidTr="009415CF">
        <w:trPr>
          <w:cantSplit/>
        </w:trPr>
        <w:tc>
          <w:tcPr>
            <w:tcW w:w="6062" w:type="dxa"/>
            <w:vMerge w:val="restart"/>
            <w:shd w:val="pct15" w:color="auto" w:fill="auto"/>
            <w:vAlign w:val="center"/>
          </w:tcPr>
          <w:p w:rsidR="009415CF" w:rsidRPr="003223E0" w:rsidRDefault="009415CF" w:rsidP="009415CF">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9415CF" w:rsidRPr="00EB4F96" w:rsidRDefault="009415CF" w:rsidP="009415CF">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9415CF" w:rsidRPr="00525F5D" w:rsidRDefault="009415CF" w:rsidP="009415CF">
            <w:pPr>
              <w:jc w:val="right"/>
              <w:rPr>
                <w:rFonts w:ascii="Calibri" w:hAnsi="Calibri" w:cs="Arial"/>
                <w:b/>
                <w:bCs/>
              </w:rPr>
            </w:pPr>
            <w:r>
              <w:rPr>
                <w:rFonts w:ascii="Calibri" w:hAnsi="Calibri" w:cs="Arial"/>
                <w:b/>
                <w:bCs/>
              </w:rPr>
              <w:t>%</w:t>
            </w:r>
          </w:p>
        </w:tc>
      </w:tr>
      <w:tr w:rsidR="009415CF" w:rsidRPr="00525F5D" w:rsidTr="009415CF">
        <w:trPr>
          <w:cantSplit/>
        </w:trPr>
        <w:tc>
          <w:tcPr>
            <w:tcW w:w="6062" w:type="dxa"/>
            <w:vMerge/>
            <w:vAlign w:val="bottom"/>
          </w:tcPr>
          <w:p w:rsidR="009415CF" w:rsidRPr="00525F5D" w:rsidRDefault="009415CF" w:rsidP="009415CF">
            <w:pPr>
              <w:rPr>
                <w:rFonts w:ascii="Calibri" w:hAnsi="Calibri" w:cs="Arial"/>
              </w:rPr>
            </w:pPr>
          </w:p>
        </w:tc>
        <w:tc>
          <w:tcPr>
            <w:tcW w:w="2903" w:type="dxa"/>
            <w:vAlign w:val="bottom"/>
          </w:tcPr>
          <w:p w:rsidR="009415CF" w:rsidRPr="00EB4F96" w:rsidRDefault="009415CF" w:rsidP="009415CF">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9415CF" w:rsidRPr="00525F5D" w:rsidRDefault="009415CF" w:rsidP="009415CF">
            <w:pPr>
              <w:jc w:val="center"/>
              <w:rPr>
                <w:rFonts w:ascii="Calibri" w:hAnsi="Calibri" w:cs="Arial"/>
                <w:sz w:val="12"/>
                <w:szCs w:val="12"/>
              </w:rPr>
            </w:pPr>
          </w:p>
        </w:tc>
        <w:tc>
          <w:tcPr>
            <w:tcW w:w="1276" w:type="dxa"/>
            <w:vMerge/>
            <w:vAlign w:val="bottom"/>
          </w:tcPr>
          <w:p w:rsidR="009415CF" w:rsidRPr="00525F5D" w:rsidRDefault="009415CF" w:rsidP="009415CF">
            <w:pPr>
              <w:ind w:leftChars="71" w:left="142"/>
              <w:rPr>
                <w:rFonts w:ascii="Calibri" w:hAnsi="Calibri" w:cs="Arial"/>
              </w:rPr>
            </w:pPr>
          </w:p>
        </w:tc>
      </w:tr>
      <w:tr w:rsidR="009415CF" w:rsidRPr="00525F5D" w:rsidTr="009415CF">
        <w:trPr>
          <w:cantSplit/>
        </w:trPr>
        <w:tc>
          <w:tcPr>
            <w:tcW w:w="6062" w:type="dxa"/>
            <w:vMerge/>
            <w:vAlign w:val="bottom"/>
          </w:tcPr>
          <w:p w:rsidR="009415CF" w:rsidRPr="00525F5D" w:rsidRDefault="009415CF" w:rsidP="009415CF">
            <w:pPr>
              <w:rPr>
                <w:rFonts w:ascii="Calibri" w:hAnsi="Calibri" w:cs="Arial"/>
              </w:rPr>
            </w:pPr>
          </w:p>
        </w:tc>
        <w:tc>
          <w:tcPr>
            <w:tcW w:w="2903" w:type="dxa"/>
            <w:vAlign w:val="bottom"/>
          </w:tcPr>
          <w:p w:rsidR="009415CF" w:rsidRPr="00EB4F96" w:rsidRDefault="009415CF" w:rsidP="009415CF">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9415CF" w:rsidRPr="00525F5D" w:rsidRDefault="009415CF" w:rsidP="009415CF">
            <w:pPr>
              <w:jc w:val="center"/>
              <w:rPr>
                <w:rFonts w:ascii="Calibri" w:hAnsi="Calibri" w:cs="Arial"/>
                <w:sz w:val="12"/>
                <w:szCs w:val="12"/>
              </w:rPr>
            </w:pPr>
          </w:p>
        </w:tc>
        <w:tc>
          <w:tcPr>
            <w:tcW w:w="1276" w:type="dxa"/>
            <w:vMerge/>
            <w:vAlign w:val="bottom"/>
          </w:tcPr>
          <w:p w:rsidR="009415CF" w:rsidRPr="00525F5D" w:rsidRDefault="009415CF" w:rsidP="009415CF">
            <w:pPr>
              <w:ind w:firstLineChars="141" w:firstLine="282"/>
              <w:rPr>
                <w:rFonts w:ascii="Calibri" w:hAnsi="Calibri" w:cs="Arial"/>
              </w:rPr>
            </w:pPr>
          </w:p>
        </w:tc>
      </w:tr>
    </w:tbl>
    <w:p w:rsidR="009415CF" w:rsidRDefault="009415CF">
      <w:pPr>
        <w:rPr>
          <w:rFonts w:ascii="Calibri" w:hAnsi="Calibri"/>
          <w:b/>
          <w:sz w:val="16"/>
          <w:szCs w:val="16"/>
        </w:rPr>
      </w:pPr>
      <w:r>
        <w:rPr>
          <w:rFonts w:ascii="Calibri" w:hAnsi="Calibri"/>
          <w:b/>
          <w:sz w:val="16"/>
          <w:szCs w:val="16"/>
        </w:rPr>
        <w:br w:type="page"/>
      </w:r>
    </w:p>
    <w:tbl>
      <w:tblPr>
        <w:tblpPr w:leftFromText="180" w:rightFromText="180" w:vertAnchor="text" w:horzAnchor="margin" w:tblpY="51"/>
        <w:tblW w:w="5000" w:type="pct"/>
        <w:tblLayout w:type="fixed"/>
        <w:tblLook w:val="04A0"/>
      </w:tblPr>
      <w:tblGrid>
        <w:gridCol w:w="9181"/>
        <w:gridCol w:w="708"/>
        <w:gridCol w:w="781"/>
      </w:tblGrid>
      <w:tr w:rsidR="009415CF" w:rsidRPr="00266B32" w:rsidTr="009415CF">
        <w:trPr>
          <w:trHeight w:val="1002"/>
        </w:trPr>
        <w:tc>
          <w:tcPr>
            <w:tcW w:w="4302" w:type="pct"/>
            <w:tcBorders>
              <w:top w:val="single" w:sz="4" w:space="0" w:color="auto"/>
              <w:left w:val="single" w:sz="4" w:space="0" w:color="auto"/>
              <w:right w:val="single" w:sz="4" w:space="0" w:color="auto"/>
            </w:tcBorders>
            <w:shd w:val="clear" w:color="auto" w:fill="BFBFBF"/>
            <w:vAlign w:val="center"/>
          </w:tcPr>
          <w:p w:rsidR="009415CF" w:rsidRDefault="009415CF" w:rsidP="009415CF">
            <w:pPr>
              <w:rPr>
                <w:rFonts w:ascii="Calibri" w:hAnsi="Calibri"/>
                <w:b/>
                <w:sz w:val="22"/>
                <w:szCs w:val="16"/>
              </w:rPr>
            </w:pPr>
            <w:r>
              <w:rPr>
                <w:rFonts w:ascii="Calibri" w:hAnsi="Calibri"/>
                <w:b/>
                <w:sz w:val="22"/>
                <w:szCs w:val="16"/>
              </w:rPr>
              <w:lastRenderedPageBreak/>
              <w:t>PART 2 - Data Warehouse Case Study</w:t>
            </w:r>
          </w:p>
          <w:p w:rsidR="009415CF" w:rsidRPr="00F61A20" w:rsidRDefault="009415CF" w:rsidP="009415CF">
            <w:pPr>
              <w:rPr>
                <w:rFonts w:ascii="Calibri" w:hAnsi="Calibri"/>
                <w:b/>
                <w:sz w:val="22"/>
              </w:rPr>
            </w:pPr>
            <w:r>
              <w:rPr>
                <w:rFonts w:ascii="Calibri" w:hAnsi="Calibri"/>
                <w:b/>
                <w:sz w:val="22"/>
                <w:szCs w:val="16"/>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332" w:type="pct"/>
            <w:tcBorders>
              <w:top w:val="single" w:sz="4" w:space="0" w:color="auto"/>
              <w:left w:val="single" w:sz="4" w:space="0" w:color="auto"/>
              <w:right w:val="single" w:sz="4" w:space="0" w:color="auto"/>
            </w:tcBorders>
            <w:shd w:val="clear" w:color="auto" w:fill="BFBFBF"/>
            <w:textDirection w:val="btLr"/>
          </w:tcPr>
          <w:p w:rsidR="009415CF" w:rsidRDefault="009415CF" w:rsidP="009415CF">
            <w:pPr>
              <w:ind w:left="34" w:right="113"/>
              <w:jc w:val="center"/>
              <w:rPr>
                <w:rFonts w:ascii="Calibri" w:hAnsi="Calibri"/>
                <w:b/>
                <w:sz w:val="14"/>
                <w:szCs w:val="14"/>
              </w:rPr>
            </w:pPr>
            <w:r>
              <w:rPr>
                <w:rFonts w:ascii="Calibri" w:hAnsi="Calibri"/>
                <w:b/>
                <w:sz w:val="14"/>
                <w:szCs w:val="14"/>
              </w:rPr>
              <w:t>Marks available</w:t>
            </w:r>
          </w:p>
        </w:tc>
        <w:tc>
          <w:tcPr>
            <w:tcW w:w="36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415CF" w:rsidRDefault="009415CF" w:rsidP="009415CF">
            <w:pPr>
              <w:ind w:left="113" w:right="113"/>
              <w:jc w:val="center"/>
              <w:rPr>
                <w:rFonts w:ascii="Calibri" w:hAnsi="Calibri"/>
                <w:b/>
                <w:sz w:val="14"/>
                <w:szCs w:val="14"/>
              </w:rPr>
            </w:pPr>
            <w:r>
              <w:rPr>
                <w:rFonts w:ascii="Calibri" w:hAnsi="Calibri"/>
                <w:b/>
                <w:sz w:val="14"/>
                <w:szCs w:val="14"/>
              </w:rPr>
              <w:t xml:space="preserve">Marks </w:t>
            </w:r>
          </w:p>
          <w:p w:rsidR="009415CF" w:rsidRPr="00423934" w:rsidRDefault="009415CF" w:rsidP="009415CF">
            <w:pPr>
              <w:ind w:left="113" w:right="113"/>
              <w:jc w:val="center"/>
              <w:rPr>
                <w:rFonts w:ascii="Calibri" w:hAnsi="Calibri"/>
                <w:b/>
                <w:sz w:val="14"/>
                <w:szCs w:val="14"/>
              </w:rPr>
            </w:pPr>
            <w:r>
              <w:rPr>
                <w:rFonts w:ascii="Calibri" w:hAnsi="Calibri"/>
                <w:b/>
                <w:sz w:val="14"/>
                <w:szCs w:val="14"/>
              </w:rPr>
              <w:t>awarded</w:t>
            </w:r>
          </w:p>
        </w:tc>
      </w:tr>
      <w:tr w:rsidR="009415CF" w:rsidRPr="00CC0370" w:rsidTr="009415CF">
        <w:trPr>
          <w:trHeight w:val="450"/>
        </w:trPr>
        <w:tc>
          <w:tcPr>
            <w:tcW w:w="4302" w:type="pct"/>
            <w:tcBorders>
              <w:top w:val="single" w:sz="4" w:space="0" w:color="auto"/>
              <w:left w:val="single" w:sz="4" w:space="0" w:color="auto"/>
              <w:right w:val="single" w:sz="4" w:space="0" w:color="auto"/>
            </w:tcBorders>
            <w:shd w:val="clear" w:color="auto" w:fill="D9D9D9"/>
          </w:tcPr>
          <w:p w:rsidR="009415CF" w:rsidRPr="00F61A20" w:rsidRDefault="009415CF" w:rsidP="009415CF">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9415CF" w:rsidRPr="003223E0" w:rsidRDefault="009415CF" w:rsidP="009415CF">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32" w:type="pct"/>
            <w:tcBorders>
              <w:top w:val="single" w:sz="4" w:space="0" w:color="auto"/>
              <w:left w:val="single" w:sz="4" w:space="0" w:color="auto"/>
              <w:right w:val="single" w:sz="4" w:space="0" w:color="auto"/>
            </w:tcBorders>
            <w:shd w:val="clear" w:color="auto" w:fill="D9D9D9"/>
          </w:tcPr>
          <w:p w:rsidR="009415CF" w:rsidRPr="00F61A20" w:rsidRDefault="009415CF" w:rsidP="009415CF">
            <w:pPr>
              <w:jc w:val="center"/>
              <w:rPr>
                <w:rFonts w:ascii="Calibri" w:hAnsi="Calibri"/>
                <w:sz w:val="32"/>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9415CF" w:rsidRPr="00F61A20" w:rsidRDefault="009415CF" w:rsidP="009415CF">
            <w:pPr>
              <w:jc w:val="center"/>
              <w:rPr>
                <w:rFonts w:ascii="Calibri" w:hAnsi="Calibri"/>
                <w:sz w:val="32"/>
              </w:rPr>
            </w:pPr>
          </w:p>
        </w:tc>
      </w:tr>
      <w:tr w:rsidR="009415CF" w:rsidRPr="00CC0370" w:rsidTr="009415CF">
        <w:trPr>
          <w:trHeight w:val="450"/>
        </w:trPr>
        <w:tc>
          <w:tcPr>
            <w:tcW w:w="4302" w:type="pct"/>
            <w:vMerge w:val="restart"/>
            <w:tcBorders>
              <w:top w:val="single" w:sz="4" w:space="0" w:color="auto"/>
              <w:left w:val="single" w:sz="4" w:space="0" w:color="auto"/>
              <w:right w:val="single" w:sz="4" w:space="0" w:color="auto"/>
            </w:tcBorders>
          </w:tcPr>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Pr="00F61A20" w:rsidRDefault="009415CF" w:rsidP="009415CF">
            <w:pPr>
              <w:spacing w:after="120"/>
              <w:rPr>
                <w:rFonts w:ascii="Calibri" w:hAnsi="Calibri"/>
                <w:sz w:val="14"/>
                <w:szCs w:val="14"/>
              </w:rPr>
            </w:pPr>
          </w:p>
        </w:tc>
        <w:tc>
          <w:tcPr>
            <w:tcW w:w="332" w:type="pct"/>
            <w:tcBorders>
              <w:top w:val="single" w:sz="4" w:space="0" w:color="auto"/>
              <w:left w:val="single" w:sz="4" w:space="0" w:color="auto"/>
              <w:right w:val="single" w:sz="4" w:space="0" w:color="auto"/>
            </w:tcBorders>
          </w:tcPr>
          <w:p w:rsidR="009415CF" w:rsidRPr="00F61A20" w:rsidRDefault="009415CF" w:rsidP="009415CF">
            <w:pPr>
              <w:jc w:val="center"/>
              <w:rPr>
                <w:rFonts w:ascii="Calibri" w:hAnsi="Calibri"/>
                <w:sz w:val="32"/>
              </w:rPr>
            </w:pPr>
          </w:p>
        </w:tc>
        <w:tc>
          <w:tcPr>
            <w:tcW w:w="366" w:type="pct"/>
            <w:vMerge w:val="restart"/>
            <w:tcBorders>
              <w:top w:val="single" w:sz="4" w:space="0" w:color="auto"/>
              <w:left w:val="single" w:sz="4" w:space="0" w:color="auto"/>
              <w:bottom w:val="single" w:sz="4" w:space="0" w:color="auto"/>
              <w:right w:val="single" w:sz="4" w:space="0" w:color="auto"/>
            </w:tcBorders>
          </w:tcPr>
          <w:p w:rsidR="009415CF" w:rsidRPr="00F61A20" w:rsidRDefault="009415CF" w:rsidP="009415CF">
            <w:pPr>
              <w:jc w:val="center"/>
              <w:rPr>
                <w:rFonts w:ascii="Calibri" w:hAnsi="Calibri"/>
                <w:sz w:val="32"/>
              </w:rPr>
            </w:pPr>
          </w:p>
        </w:tc>
      </w:tr>
      <w:tr w:rsidR="009415CF" w:rsidRPr="00CC0370" w:rsidTr="009415CF">
        <w:trPr>
          <w:trHeight w:val="451"/>
        </w:trPr>
        <w:tc>
          <w:tcPr>
            <w:tcW w:w="4302" w:type="pct"/>
            <w:vMerge/>
            <w:tcBorders>
              <w:left w:val="single" w:sz="4" w:space="0" w:color="auto"/>
              <w:bottom w:val="single" w:sz="4" w:space="0" w:color="auto"/>
              <w:right w:val="single" w:sz="4" w:space="0" w:color="auto"/>
            </w:tcBorders>
          </w:tcPr>
          <w:p w:rsidR="009415CF" w:rsidRPr="00F61A20" w:rsidRDefault="009415CF" w:rsidP="009415CF">
            <w:pPr>
              <w:rPr>
                <w:rFonts w:ascii="Calibri" w:hAnsi="Calibri"/>
                <w:b/>
                <w:sz w:val="16"/>
                <w:szCs w:val="16"/>
              </w:rPr>
            </w:pPr>
          </w:p>
        </w:tc>
        <w:tc>
          <w:tcPr>
            <w:tcW w:w="332" w:type="pct"/>
            <w:tcBorders>
              <w:left w:val="single" w:sz="4" w:space="0" w:color="auto"/>
              <w:bottom w:val="single" w:sz="4" w:space="0" w:color="auto"/>
              <w:right w:val="single" w:sz="4" w:space="0" w:color="auto"/>
            </w:tcBorders>
          </w:tcPr>
          <w:p w:rsidR="009415CF" w:rsidRPr="00F61A20" w:rsidRDefault="0001683C" w:rsidP="009415CF">
            <w:pPr>
              <w:jc w:val="center"/>
              <w:rPr>
                <w:rFonts w:ascii="Calibri" w:hAnsi="Calibri"/>
                <w:sz w:val="32"/>
              </w:rPr>
            </w:pPr>
            <w:r>
              <w:rPr>
                <w:rFonts w:ascii="Calibri" w:hAnsi="Calibri"/>
                <w:sz w:val="32"/>
              </w:rPr>
              <w:t>0</w:t>
            </w:r>
          </w:p>
        </w:tc>
        <w:tc>
          <w:tcPr>
            <w:tcW w:w="366" w:type="pct"/>
            <w:vMerge/>
            <w:tcBorders>
              <w:top w:val="single" w:sz="4" w:space="0" w:color="auto"/>
              <w:left w:val="single" w:sz="4" w:space="0" w:color="auto"/>
              <w:bottom w:val="single" w:sz="4" w:space="0" w:color="auto"/>
              <w:right w:val="single" w:sz="4" w:space="0" w:color="auto"/>
            </w:tcBorders>
          </w:tcPr>
          <w:p w:rsidR="009415CF" w:rsidRPr="00F61A20" w:rsidRDefault="009415CF" w:rsidP="009415CF">
            <w:pPr>
              <w:jc w:val="center"/>
              <w:rPr>
                <w:rFonts w:ascii="Calibri" w:hAnsi="Calibri"/>
                <w:sz w:val="32"/>
              </w:rPr>
            </w:pPr>
          </w:p>
        </w:tc>
      </w:tr>
      <w:tr w:rsidR="009415CF" w:rsidRPr="00CC0370" w:rsidTr="009415CF">
        <w:trPr>
          <w:trHeight w:val="450"/>
        </w:trPr>
        <w:tc>
          <w:tcPr>
            <w:tcW w:w="4302" w:type="pct"/>
            <w:tcBorders>
              <w:top w:val="single" w:sz="4" w:space="0" w:color="auto"/>
              <w:left w:val="single" w:sz="4" w:space="0" w:color="auto"/>
              <w:right w:val="single" w:sz="4" w:space="0" w:color="auto"/>
            </w:tcBorders>
            <w:shd w:val="clear" w:color="auto" w:fill="D9D9D9"/>
          </w:tcPr>
          <w:p w:rsidR="009415CF" w:rsidRPr="00F61A20" w:rsidRDefault="009415CF" w:rsidP="009415CF">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9415CF" w:rsidRPr="00F61A20" w:rsidRDefault="009415CF" w:rsidP="009415CF">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32" w:type="pct"/>
            <w:tcBorders>
              <w:top w:val="single" w:sz="4" w:space="0" w:color="auto"/>
              <w:left w:val="single" w:sz="4" w:space="0" w:color="auto"/>
              <w:right w:val="single" w:sz="4" w:space="0" w:color="auto"/>
            </w:tcBorders>
            <w:shd w:val="clear" w:color="auto" w:fill="D9D9D9"/>
          </w:tcPr>
          <w:p w:rsidR="009415CF" w:rsidRPr="00F61A20" w:rsidRDefault="009415CF" w:rsidP="009415CF">
            <w:pPr>
              <w:jc w:val="center"/>
              <w:rPr>
                <w:rFonts w:ascii="Calibri" w:hAnsi="Calibri"/>
                <w:sz w:val="32"/>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9415CF" w:rsidRPr="00F61A20" w:rsidRDefault="009415CF" w:rsidP="009415CF">
            <w:pPr>
              <w:jc w:val="center"/>
              <w:rPr>
                <w:rFonts w:ascii="Calibri" w:hAnsi="Calibri"/>
                <w:sz w:val="32"/>
              </w:rPr>
            </w:pPr>
          </w:p>
        </w:tc>
      </w:tr>
      <w:tr w:rsidR="009415CF" w:rsidRPr="00CC0370" w:rsidTr="009415CF">
        <w:trPr>
          <w:trHeight w:val="450"/>
        </w:trPr>
        <w:tc>
          <w:tcPr>
            <w:tcW w:w="4302" w:type="pct"/>
            <w:vMerge w:val="restart"/>
            <w:tcBorders>
              <w:top w:val="single" w:sz="4" w:space="0" w:color="auto"/>
              <w:left w:val="single" w:sz="4" w:space="0" w:color="auto"/>
              <w:right w:val="single" w:sz="4" w:space="0" w:color="auto"/>
            </w:tcBorders>
          </w:tcPr>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Pr="00F61A20" w:rsidRDefault="009415CF" w:rsidP="009415CF">
            <w:pPr>
              <w:spacing w:after="120"/>
              <w:rPr>
                <w:rFonts w:ascii="Calibri" w:hAnsi="Calibri"/>
                <w:sz w:val="14"/>
                <w:szCs w:val="14"/>
              </w:rPr>
            </w:pPr>
          </w:p>
        </w:tc>
        <w:tc>
          <w:tcPr>
            <w:tcW w:w="332" w:type="pct"/>
            <w:tcBorders>
              <w:top w:val="single" w:sz="4" w:space="0" w:color="auto"/>
              <w:left w:val="single" w:sz="4" w:space="0" w:color="auto"/>
              <w:right w:val="single" w:sz="4" w:space="0" w:color="auto"/>
            </w:tcBorders>
          </w:tcPr>
          <w:p w:rsidR="009415CF" w:rsidRPr="00F61A20" w:rsidRDefault="009415CF" w:rsidP="009415CF">
            <w:pPr>
              <w:jc w:val="center"/>
              <w:rPr>
                <w:rFonts w:ascii="Calibri" w:hAnsi="Calibri"/>
                <w:sz w:val="32"/>
              </w:rPr>
            </w:pPr>
          </w:p>
        </w:tc>
        <w:tc>
          <w:tcPr>
            <w:tcW w:w="366" w:type="pct"/>
            <w:vMerge w:val="restart"/>
            <w:tcBorders>
              <w:top w:val="single" w:sz="4" w:space="0" w:color="auto"/>
              <w:left w:val="single" w:sz="4" w:space="0" w:color="auto"/>
              <w:bottom w:val="single" w:sz="4" w:space="0" w:color="auto"/>
              <w:right w:val="single" w:sz="4" w:space="0" w:color="auto"/>
            </w:tcBorders>
          </w:tcPr>
          <w:p w:rsidR="009415CF" w:rsidRPr="00F61A20" w:rsidRDefault="009415CF" w:rsidP="009415CF">
            <w:pPr>
              <w:jc w:val="center"/>
              <w:rPr>
                <w:rFonts w:ascii="Calibri" w:hAnsi="Calibri"/>
                <w:sz w:val="32"/>
              </w:rPr>
            </w:pPr>
          </w:p>
        </w:tc>
      </w:tr>
      <w:tr w:rsidR="009415CF" w:rsidRPr="00CC0370" w:rsidTr="009415CF">
        <w:trPr>
          <w:trHeight w:val="451"/>
        </w:trPr>
        <w:tc>
          <w:tcPr>
            <w:tcW w:w="4302" w:type="pct"/>
            <w:vMerge/>
            <w:tcBorders>
              <w:left w:val="single" w:sz="4" w:space="0" w:color="auto"/>
              <w:bottom w:val="single" w:sz="4" w:space="0" w:color="auto"/>
              <w:right w:val="single" w:sz="4" w:space="0" w:color="auto"/>
            </w:tcBorders>
          </w:tcPr>
          <w:p w:rsidR="009415CF" w:rsidRPr="00F61A20" w:rsidRDefault="009415CF" w:rsidP="009415CF">
            <w:pPr>
              <w:rPr>
                <w:rFonts w:ascii="Calibri" w:hAnsi="Calibri"/>
                <w:b/>
                <w:sz w:val="16"/>
                <w:szCs w:val="16"/>
              </w:rPr>
            </w:pPr>
          </w:p>
        </w:tc>
        <w:tc>
          <w:tcPr>
            <w:tcW w:w="332" w:type="pct"/>
            <w:tcBorders>
              <w:left w:val="single" w:sz="4" w:space="0" w:color="auto"/>
              <w:bottom w:val="single" w:sz="4" w:space="0" w:color="auto"/>
              <w:right w:val="single" w:sz="4" w:space="0" w:color="auto"/>
            </w:tcBorders>
          </w:tcPr>
          <w:p w:rsidR="009415CF" w:rsidRPr="00F61A20" w:rsidRDefault="0001683C" w:rsidP="009415CF">
            <w:pPr>
              <w:jc w:val="center"/>
              <w:rPr>
                <w:rFonts w:ascii="Calibri" w:hAnsi="Calibri"/>
                <w:sz w:val="32"/>
              </w:rPr>
            </w:pPr>
            <w:r>
              <w:rPr>
                <w:rFonts w:ascii="Calibri" w:hAnsi="Calibri"/>
                <w:sz w:val="32"/>
              </w:rPr>
              <w:t>0</w:t>
            </w:r>
          </w:p>
        </w:tc>
        <w:tc>
          <w:tcPr>
            <w:tcW w:w="366" w:type="pct"/>
            <w:vMerge/>
            <w:tcBorders>
              <w:top w:val="single" w:sz="4" w:space="0" w:color="auto"/>
              <w:left w:val="single" w:sz="4" w:space="0" w:color="auto"/>
              <w:bottom w:val="single" w:sz="4" w:space="0" w:color="auto"/>
              <w:right w:val="single" w:sz="4" w:space="0" w:color="auto"/>
            </w:tcBorders>
          </w:tcPr>
          <w:p w:rsidR="009415CF" w:rsidRPr="00F61A20" w:rsidRDefault="009415CF" w:rsidP="009415CF">
            <w:pPr>
              <w:jc w:val="center"/>
              <w:rPr>
                <w:rFonts w:ascii="Calibri" w:hAnsi="Calibri"/>
                <w:sz w:val="32"/>
              </w:rPr>
            </w:pPr>
          </w:p>
        </w:tc>
      </w:tr>
      <w:tr w:rsidR="009415CF" w:rsidRPr="00CC0370" w:rsidTr="009415CF">
        <w:trPr>
          <w:trHeight w:val="450"/>
        </w:trPr>
        <w:tc>
          <w:tcPr>
            <w:tcW w:w="4302" w:type="pct"/>
            <w:tcBorders>
              <w:top w:val="single" w:sz="4" w:space="0" w:color="auto"/>
              <w:left w:val="single" w:sz="4" w:space="0" w:color="auto"/>
              <w:right w:val="single" w:sz="4" w:space="0" w:color="auto"/>
            </w:tcBorders>
            <w:shd w:val="clear" w:color="auto" w:fill="D9D9D9"/>
          </w:tcPr>
          <w:p w:rsidR="009415CF" w:rsidRPr="00F61A20" w:rsidRDefault="009415CF" w:rsidP="009415CF">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9415CF" w:rsidRPr="00F61A20" w:rsidRDefault="009415CF" w:rsidP="009415CF">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32" w:type="pct"/>
            <w:tcBorders>
              <w:top w:val="single" w:sz="4" w:space="0" w:color="auto"/>
              <w:left w:val="single" w:sz="4" w:space="0" w:color="auto"/>
              <w:right w:val="single" w:sz="4" w:space="0" w:color="auto"/>
            </w:tcBorders>
            <w:shd w:val="clear" w:color="auto" w:fill="D9D9D9"/>
          </w:tcPr>
          <w:p w:rsidR="009415CF" w:rsidRPr="00F61A20" w:rsidRDefault="009415CF" w:rsidP="009415CF">
            <w:pPr>
              <w:jc w:val="center"/>
              <w:rPr>
                <w:rFonts w:ascii="Calibri" w:hAnsi="Calibri"/>
                <w:sz w:val="32"/>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9415CF" w:rsidRPr="00F61A20" w:rsidRDefault="009415CF" w:rsidP="009415CF">
            <w:pPr>
              <w:jc w:val="center"/>
              <w:rPr>
                <w:rFonts w:ascii="Calibri" w:hAnsi="Calibri"/>
                <w:sz w:val="32"/>
              </w:rPr>
            </w:pPr>
          </w:p>
        </w:tc>
      </w:tr>
      <w:tr w:rsidR="009415CF" w:rsidRPr="00CC0370" w:rsidTr="009415CF">
        <w:trPr>
          <w:trHeight w:val="450"/>
        </w:trPr>
        <w:tc>
          <w:tcPr>
            <w:tcW w:w="4302" w:type="pct"/>
            <w:vMerge w:val="restart"/>
            <w:tcBorders>
              <w:top w:val="single" w:sz="4" w:space="0" w:color="auto"/>
              <w:left w:val="single" w:sz="4" w:space="0" w:color="auto"/>
              <w:right w:val="single" w:sz="4" w:space="0" w:color="auto"/>
            </w:tcBorders>
          </w:tcPr>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Pr="00F61A20" w:rsidRDefault="009415CF" w:rsidP="009415CF">
            <w:pPr>
              <w:spacing w:after="120"/>
              <w:rPr>
                <w:rFonts w:ascii="Calibri" w:hAnsi="Calibri"/>
                <w:sz w:val="14"/>
                <w:szCs w:val="14"/>
              </w:rPr>
            </w:pPr>
          </w:p>
        </w:tc>
        <w:tc>
          <w:tcPr>
            <w:tcW w:w="332" w:type="pct"/>
            <w:tcBorders>
              <w:top w:val="single" w:sz="4" w:space="0" w:color="auto"/>
              <w:left w:val="single" w:sz="4" w:space="0" w:color="auto"/>
              <w:right w:val="single" w:sz="4" w:space="0" w:color="auto"/>
            </w:tcBorders>
          </w:tcPr>
          <w:p w:rsidR="009415CF" w:rsidRPr="00F61A20" w:rsidRDefault="009415CF" w:rsidP="009415CF">
            <w:pPr>
              <w:jc w:val="center"/>
              <w:rPr>
                <w:rFonts w:ascii="Calibri" w:hAnsi="Calibri"/>
                <w:sz w:val="32"/>
              </w:rPr>
            </w:pPr>
          </w:p>
        </w:tc>
        <w:tc>
          <w:tcPr>
            <w:tcW w:w="366" w:type="pct"/>
            <w:vMerge w:val="restart"/>
            <w:tcBorders>
              <w:top w:val="single" w:sz="4" w:space="0" w:color="auto"/>
              <w:left w:val="single" w:sz="4" w:space="0" w:color="auto"/>
              <w:bottom w:val="single" w:sz="4" w:space="0" w:color="auto"/>
              <w:right w:val="single" w:sz="4" w:space="0" w:color="auto"/>
            </w:tcBorders>
          </w:tcPr>
          <w:p w:rsidR="009415CF" w:rsidRPr="00F61A20" w:rsidRDefault="009415CF" w:rsidP="009415CF">
            <w:pPr>
              <w:jc w:val="center"/>
              <w:rPr>
                <w:rFonts w:ascii="Calibri" w:hAnsi="Calibri"/>
                <w:sz w:val="32"/>
              </w:rPr>
            </w:pPr>
          </w:p>
        </w:tc>
      </w:tr>
      <w:tr w:rsidR="009415CF" w:rsidRPr="00CC0370" w:rsidTr="009415CF">
        <w:trPr>
          <w:trHeight w:val="451"/>
        </w:trPr>
        <w:tc>
          <w:tcPr>
            <w:tcW w:w="4302" w:type="pct"/>
            <w:vMerge/>
            <w:tcBorders>
              <w:left w:val="single" w:sz="4" w:space="0" w:color="auto"/>
              <w:bottom w:val="single" w:sz="4" w:space="0" w:color="auto"/>
              <w:right w:val="single" w:sz="4" w:space="0" w:color="auto"/>
            </w:tcBorders>
          </w:tcPr>
          <w:p w:rsidR="009415CF" w:rsidRPr="00F61A20" w:rsidRDefault="009415CF" w:rsidP="009415CF">
            <w:pPr>
              <w:rPr>
                <w:rFonts w:ascii="Calibri" w:hAnsi="Calibri"/>
                <w:b/>
                <w:sz w:val="16"/>
                <w:szCs w:val="16"/>
              </w:rPr>
            </w:pPr>
          </w:p>
        </w:tc>
        <w:tc>
          <w:tcPr>
            <w:tcW w:w="332" w:type="pct"/>
            <w:tcBorders>
              <w:left w:val="single" w:sz="4" w:space="0" w:color="auto"/>
              <w:bottom w:val="single" w:sz="4" w:space="0" w:color="auto"/>
              <w:right w:val="single" w:sz="4" w:space="0" w:color="auto"/>
            </w:tcBorders>
          </w:tcPr>
          <w:p w:rsidR="009415CF" w:rsidRPr="00F61A20" w:rsidRDefault="0001683C" w:rsidP="009415CF">
            <w:pPr>
              <w:jc w:val="center"/>
              <w:rPr>
                <w:rFonts w:ascii="Calibri" w:hAnsi="Calibri"/>
                <w:sz w:val="32"/>
              </w:rPr>
            </w:pPr>
            <w:r>
              <w:rPr>
                <w:rFonts w:ascii="Calibri" w:hAnsi="Calibri"/>
                <w:sz w:val="32"/>
              </w:rPr>
              <w:t>40</w:t>
            </w:r>
          </w:p>
        </w:tc>
        <w:tc>
          <w:tcPr>
            <w:tcW w:w="366" w:type="pct"/>
            <w:vMerge/>
            <w:tcBorders>
              <w:top w:val="single" w:sz="4" w:space="0" w:color="auto"/>
              <w:left w:val="single" w:sz="4" w:space="0" w:color="auto"/>
              <w:bottom w:val="single" w:sz="4" w:space="0" w:color="auto"/>
              <w:right w:val="single" w:sz="4" w:space="0" w:color="auto"/>
            </w:tcBorders>
          </w:tcPr>
          <w:p w:rsidR="009415CF" w:rsidRPr="00F61A20" w:rsidRDefault="009415CF" w:rsidP="009415CF">
            <w:pPr>
              <w:jc w:val="center"/>
              <w:rPr>
                <w:rFonts w:ascii="Calibri" w:hAnsi="Calibri"/>
                <w:sz w:val="32"/>
              </w:rPr>
            </w:pPr>
          </w:p>
        </w:tc>
      </w:tr>
      <w:tr w:rsidR="009415CF" w:rsidRPr="00CC0370" w:rsidTr="009415CF">
        <w:trPr>
          <w:trHeight w:val="450"/>
        </w:trPr>
        <w:tc>
          <w:tcPr>
            <w:tcW w:w="4302" w:type="pct"/>
            <w:tcBorders>
              <w:top w:val="single" w:sz="4" w:space="0" w:color="auto"/>
              <w:left w:val="single" w:sz="4" w:space="0" w:color="auto"/>
              <w:right w:val="single" w:sz="4" w:space="0" w:color="auto"/>
            </w:tcBorders>
            <w:shd w:val="clear" w:color="auto" w:fill="D9D9D9"/>
          </w:tcPr>
          <w:p w:rsidR="009415CF" w:rsidRPr="00F61A20" w:rsidRDefault="009415CF" w:rsidP="009415CF">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9415CF" w:rsidRPr="00F61A20" w:rsidRDefault="009415CF" w:rsidP="009415CF">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32" w:type="pct"/>
            <w:tcBorders>
              <w:top w:val="single" w:sz="4" w:space="0" w:color="auto"/>
              <w:left w:val="single" w:sz="4" w:space="0" w:color="auto"/>
              <w:right w:val="single" w:sz="4" w:space="0" w:color="auto"/>
            </w:tcBorders>
            <w:shd w:val="clear" w:color="auto" w:fill="D9D9D9"/>
          </w:tcPr>
          <w:p w:rsidR="009415CF" w:rsidRPr="00F61A20" w:rsidRDefault="009415CF" w:rsidP="009415CF">
            <w:pPr>
              <w:jc w:val="center"/>
              <w:rPr>
                <w:rFonts w:ascii="Calibri" w:hAnsi="Calibri"/>
                <w:sz w:val="32"/>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9415CF" w:rsidRPr="00F61A20" w:rsidRDefault="009415CF" w:rsidP="009415CF">
            <w:pPr>
              <w:jc w:val="center"/>
              <w:rPr>
                <w:rFonts w:ascii="Calibri" w:hAnsi="Calibri"/>
                <w:sz w:val="32"/>
              </w:rPr>
            </w:pPr>
          </w:p>
        </w:tc>
      </w:tr>
      <w:tr w:rsidR="009415CF" w:rsidRPr="00CC0370" w:rsidTr="009415CF">
        <w:trPr>
          <w:trHeight w:val="451"/>
        </w:trPr>
        <w:tc>
          <w:tcPr>
            <w:tcW w:w="4302" w:type="pct"/>
            <w:vMerge w:val="restart"/>
            <w:tcBorders>
              <w:top w:val="single" w:sz="4" w:space="0" w:color="auto"/>
              <w:left w:val="single" w:sz="4" w:space="0" w:color="auto"/>
              <w:right w:val="single" w:sz="4" w:space="0" w:color="auto"/>
            </w:tcBorders>
          </w:tcPr>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Pr="00F61A20" w:rsidRDefault="009415CF" w:rsidP="009415CF">
            <w:pPr>
              <w:spacing w:after="120"/>
              <w:rPr>
                <w:rFonts w:ascii="Calibri" w:hAnsi="Calibri"/>
                <w:sz w:val="14"/>
                <w:szCs w:val="14"/>
              </w:rPr>
            </w:pPr>
          </w:p>
        </w:tc>
        <w:tc>
          <w:tcPr>
            <w:tcW w:w="332" w:type="pct"/>
            <w:tcBorders>
              <w:top w:val="single" w:sz="4" w:space="0" w:color="auto"/>
              <w:left w:val="single" w:sz="4" w:space="0" w:color="auto"/>
              <w:right w:val="single" w:sz="4" w:space="0" w:color="auto"/>
            </w:tcBorders>
          </w:tcPr>
          <w:p w:rsidR="009415CF" w:rsidRPr="00F61A20" w:rsidRDefault="009415CF" w:rsidP="009415CF">
            <w:pPr>
              <w:jc w:val="center"/>
              <w:rPr>
                <w:rFonts w:ascii="Calibri" w:hAnsi="Calibri"/>
                <w:sz w:val="32"/>
              </w:rPr>
            </w:pPr>
          </w:p>
        </w:tc>
        <w:tc>
          <w:tcPr>
            <w:tcW w:w="366" w:type="pct"/>
            <w:vMerge w:val="restart"/>
            <w:tcBorders>
              <w:top w:val="single" w:sz="4" w:space="0" w:color="auto"/>
              <w:left w:val="single" w:sz="4" w:space="0" w:color="auto"/>
              <w:bottom w:val="single" w:sz="4" w:space="0" w:color="auto"/>
              <w:right w:val="single" w:sz="4" w:space="0" w:color="auto"/>
            </w:tcBorders>
          </w:tcPr>
          <w:p w:rsidR="009415CF" w:rsidRPr="00F61A20" w:rsidRDefault="009415CF" w:rsidP="009415CF">
            <w:pPr>
              <w:jc w:val="center"/>
              <w:rPr>
                <w:rFonts w:ascii="Calibri" w:hAnsi="Calibri"/>
                <w:sz w:val="32"/>
              </w:rPr>
            </w:pPr>
          </w:p>
        </w:tc>
      </w:tr>
      <w:tr w:rsidR="009415CF" w:rsidRPr="00CC0370" w:rsidTr="009415CF">
        <w:trPr>
          <w:trHeight w:val="450"/>
        </w:trPr>
        <w:tc>
          <w:tcPr>
            <w:tcW w:w="4302" w:type="pct"/>
            <w:vMerge/>
            <w:tcBorders>
              <w:left w:val="single" w:sz="4" w:space="0" w:color="auto"/>
              <w:bottom w:val="single" w:sz="4" w:space="0" w:color="auto"/>
              <w:right w:val="single" w:sz="4" w:space="0" w:color="auto"/>
            </w:tcBorders>
          </w:tcPr>
          <w:p w:rsidR="009415CF" w:rsidRPr="00F61A20" w:rsidRDefault="009415CF" w:rsidP="009415CF">
            <w:pPr>
              <w:rPr>
                <w:rFonts w:ascii="Calibri" w:hAnsi="Calibri"/>
                <w:b/>
                <w:sz w:val="16"/>
                <w:szCs w:val="16"/>
              </w:rPr>
            </w:pPr>
          </w:p>
        </w:tc>
        <w:tc>
          <w:tcPr>
            <w:tcW w:w="332" w:type="pct"/>
            <w:tcBorders>
              <w:left w:val="single" w:sz="4" w:space="0" w:color="auto"/>
              <w:bottom w:val="single" w:sz="4" w:space="0" w:color="auto"/>
              <w:right w:val="single" w:sz="4" w:space="0" w:color="auto"/>
            </w:tcBorders>
          </w:tcPr>
          <w:p w:rsidR="009415CF" w:rsidRPr="00F61A20" w:rsidRDefault="0001683C" w:rsidP="009415CF">
            <w:pPr>
              <w:jc w:val="center"/>
              <w:rPr>
                <w:rFonts w:ascii="Calibri" w:hAnsi="Calibri"/>
                <w:sz w:val="32"/>
              </w:rPr>
            </w:pPr>
            <w:r>
              <w:rPr>
                <w:rFonts w:ascii="Calibri" w:hAnsi="Calibri"/>
                <w:sz w:val="32"/>
              </w:rPr>
              <w:t>50</w:t>
            </w:r>
          </w:p>
        </w:tc>
        <w:tc>
          <w:tcPr>
            <w:tcW w:w="366" w:type="pct"/>
            <w:vMerge/>
            <w:tcBorders>
              <w:top w:val="single" w:sz="4" w:space="0" w:color="auto"/>
              <w:left w:val="single" w:sz="4" w:space="0" w:color="auto"/>
              <w:bottom w:val="single" w:sz="4" w:space="0" w:color="auto"/>
              <w:right w:val="single" w:sz="4" w:space="0" w:color="auto"/>
            </w:tcBorders>
          </w:tcPr>
          <w:p w:rsidR="009415CF" w:rsidRPr="00F61A20" w:rsidRDefault="009415CF" w:rsidP="009415CF">
            <w:pPr>
              <w:jc w:val="center"/>
              <w:rPr>
                <w:rFonts w:ascii="Calibri" w:hAnsi="Calibri"/>
                <w:sz w:val="32"/>
              </w:rPr>
            </w:pPr>
          </w:p>
        </w:tc>
      </w:tr>
      <w:tr w:rsidR="009415CF" w:rsidRPr="00CC0370" w:rsidTr="009415CF">
        <w:trPr>
          <w:trHeight w:val="450"/>
        </w:trPr>
        <w:tc>
          <w:tcPr>
            <w:tcW w:w="4302" w:type="pct"/>
            <w:tcBorders>
              <w:top w:val="single" w:sz="4" w:space="0" w:color="auto"/>
              <w:left w:val="single" w:sz="4" w:space="0" w:color="auto"/>
              <w:right w:val="single" w:sz="4" w:space="0" w:color="auto"/>
            </w:tcBorders>
            <w:shd w:val="clear" w:color="auto" w:fill="D9D9D9"/>
          </w:tcPr>
          <w:p w:rsidR="009415CF" w:rsidRPr="00F61A20" w:rsidRDefault="009415CF" w:rsidP="009415CF">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9415CF" w:rsidRPr="00F61A20" w:rsidRDefault="009415CF" w:rsidP="009415CF">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32" w:type="pct"/>
            <w:tcBorders>
              <w:top w:val="single" w:sz="4" w:space="0" w:color="auto"/>
              <w:left w:val="single" w:sz="4" w:space="0" w:color="auto"/>
              <w:right w:val="single" w:sz="4" w:space="0" w:color="auto"/>
            </w:tcBorders>
            <w:shd w:val="clear" w:color="auto" w:fill="D9D9D9"/>
          </w:tcPr>
          <w:p w:rsidR="009415CF" w:rsidRPr="00F61A20" w:rsidRDefault="009415CF" w:rsidP="009415CF">
            <w:pPr>
              <w:jc w:val="center"/>
              <w:rPr>
                <w:rFonts w:ascii="Calibri" w:hAnsi="Calibri"/>
                <w:sz w:val="32"/>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9415CF" w:rsidRPr="00F61A20" w:rsidRDefault="009415CF" w:rsidP="009415CF">
            <w:pPr>
              <w:jc w:val="center"/>
              <w:rPr>
                <w:rFonts w:ascii="Calibri" w:hAnsi="Calibri"/>
                <w:sz w:val="32"/>
              </w:rPr>
            </w:pPr>
          </w:p>
        </w:tc>
      </w:tr>
      <w:tr w:rsidR="009415CF" w:rsidRPr="00CC0370" w:rsidTr="009415CF">
        <w:trPr>
          <w:trHeight w:val="451"/>
        </w:trPr>
        <w:tc>
          <w:tcPr>
            <w:tcW w:w="4302" w:type="pct"/>
            <w:vMerge w:val="restart"/>
            <w:tcBorders>
              <w:top w:val="single" w:sz="4" w:space="0" w:color="auto"/>
              <w:left w:val="single" w:sz="4" w:space="0" w:color="auto"/>
              <w:right w:val="single" w:sz="4" w:space="0" w:color="auto"/>
            </w:tcBorders>
          </w:tcPr>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Default="009415CF" w:rsidP="009415CF">
            <w:pPr>
              <w:spacing w:after="120"/>
              <w:rPr>
                <w:rFonts w:ascii="Calibri" w:hAnsi="Calibri"/>
                <w:sz w:val="14"/>
                <w:szCs w:val="14"/>
              </w:rPr>
            </w:pPr>
          </w:p>
          <w:p w:rsidR="009415CF" w:rsidRPr="00F61A20" w:rsidRDefault="009415CF" w:rsidP="009415CF">
            <w:pPr>
              <w:spacing w:after="120"/>
              <w:rPr>
                <w:rFonts w:ascii="Calibri" w:hAnsi="Calibri"/>
                <w:sz w:val="14"/>
                <w:szCs w:val="14"/>
              </w:rPr>
            </w:pPr>
          </w:p>
        </w:tc>
        <w:tc>
          <w:tcPr>
            <w:tcW w:w="332" w:type="pct"/>
            <w:tcBorders>
              <w:top w:val="single" w:sz="4" w:space="0" w:color="auto"/>
              <w:left w:val="single" w:sz="4" w:space="0" w:color="auto"/>
              <w:right w:val="single" w:sz="4" w:space="0" w:color="auto"/>
            </w:tcBorders>
          </w:tcPr>
          <w:p w:rsidR="009415CF" w:rsidRPr="00F61A20" w:rsidRDefault="009415CF" w:rsidP="009415CF">
            <w:pPr>
              <w:jc w:val="center"/>
              <w:rPr>
                <w:rFonts w:ascii="Calibri" w:hAnsi="Calibri"/>
                <w:sz w:val="32"/>
              </w:rPr>
            </w:pPr>
          </w:p>
        </w:tc>
        <w:tc>
          <w:tcPr>
            <w:tcW w:w="366" w:type="pct"/>
            <w:vMerge w:val="restart"/>
            <w:tcBorders>
              <w:top w:val="single" w:sz="4" w:space="0" w:color="auto"/>
              <w:left w:val="single" w:sz="4" w:space="0" w:color="auto"/>
              <w:bottom w:val="single" w:sz="4" w:space="0" w:color="auto"/>
              <w:right w:val="single" w:sz="4" w:space="0" w:color="auto"/>
            </w:tcBorders>
          </w:tcPr>
          <w:p w:rsidR="009415CF" w:rsidRPr="00F61A20" w:rsidRDefault="009415CF" w:rsidP="009415CF">
            <w:pPr>
              <w:jc w:val="center"/>
              <w:rPr>
                <w:rFonts w:ascii="Calibri" w:hAnsi="Calibri"/>
                <w:sz w:val="32"/>
              </w:rPr>
            </w:pPr>
          </w:p>
        </w:tc>
      </w:tr>
      <w:tr w:rsidR="009415CF" w:rsidRPr="00CC0370" w:rsidTr="009415CF">
        <w:trPr>
          <w:trHeight w:val="450"/>
        </w:trPr>
        <w:tc>
          <w:tcPr>
            <w:tcW w:w="4302" w:type="pct"/>
            <w:vMerge/>
            <w:tcBorders>
              <w:left w:val="single" w:sz="4" w:space="0" w:color="auto"/>
              <w:bottom w:val="single" w:sz="4" w:space="0" w:color="auto"/>
              <w:right w:val="single" w:sz="4" w:space="0" w:color="auto"/>
            </w:tcBorders>
          </w:tcPr>
          <w:p w:rsidR="009415CF" w:rsidRPr="00F61A20" w:rsidRDefault="009415CF" w:rsidP="009415CF">
            <w:pPr>
              <w:rPr>
                <w:rFonts w:ascii="Calibri" w:hAnsi="Calibri"/>
                <w:b/>
                <w:sz w:val="16"/>
                <w:szCs w:val="16"/>
              </w:rPr>
            </w:pPr>
          </w:p>
        </w:tc>
        <w:tc>
          <w:tcPr>
            <w:tcW w:w="332" w:type="pct"/>
            <w:tcBorders>
              <w:left w:val="single" w:sz="4" w:space="0" w:color="auto"/>
              <w:bottom w:val="single" w:sz="4" w:space="0" w:color="auto"/>
              <w:right w:val="single" w:sz="4" w:space="0" w:color="auto"/>
            </w:tcBorders>
          </w:tcPr>
          <w:p w:rsidR="009415CF" w:rsidRPr="00F61A20" w:rsidRDefault="0001683C" w:rsidP="009415CF">
            <w:pPr>
              <w:jc w:val="center"/>
              <w:rPr>
                <w:rFonts w:ascii="Calibri" w:hAnsi="Calibri"/>
                <w:sz w:val="32"/>
              </w:rPr>
            </w:pPr>
            <w:r>
              <w:rPr>
                <w:rFonts w:ascii="Calibri" w:hAnsi="Calibri"/>
                <w:sz w:val="32"/>
              </w:rPr>
              <w:t>10</w:t>
            </w:r>
          </w:p>
        </w:tc>
        <w:tc>
          <w:tcPr>
            <w:tcW w:w="366" w:type="pct"/>
            <w:vMerge/>
            <w:tcBorders>
              <w:top w:val="single" w:sz="4" w:space="0" w:color="auto"/>
              <w:left w:val="single" w:sz="4" w:space="0" w:color="auto"/>
              <w:bottom w:val="single" w:sz="4" w:space="0" w:color="auto"/>
              <w:right w:val="single" w:sz="4" w:space="0" w:color="auto"/>
            </w:tcBorders>
          </w:tcPr>
          <w:p w:rsidR="009415CF" w:rsidRPr="00F61A20" w:rsidRDefault="009415CF" w:rsidP="009415CF">
            <w:pPr>
              <w:jc w:val="center"/>
              <w:rPr>
                <w:rFonts w:ascii="Calibri" w:hAnsi="Calibri"/>
                <w:sz w:val="32"/>
              </w:rPr>
            </w:pPr>
          </w:p>
        </w:tc>
      </w:tr>
    </w:tbl>
    <w:p w:rsidR="009415CF" w:rsidRDefault="009415CF">
      <w:pPr>
        <w:rPr>
          <w:rFonts w:ascii="Calibri" w:hAnsi="Calibri"/>
          <w:b/>
          <w:sz w:val="16"/>
          <w:szCs w:val="16"/>
        </w:rPr>
      </w:pPr>
    </w:p>
    <w:p w:rsidR="009415CF" w:rsidRDefault="009415CF">
      <w:pPr>
        <w:rPr>
          <w:rFonts w:ascii="Calibri" w:hAnsi="Calibri"/>
          <w:b/>
          <w:sz w:val="16"/>
          <w:szCs w:val="16"/>
        </w:rPr>
      </w:pPr>
    </w:p>
    <w:tbl>
      <w:tblPr>
        <w:tblpPr w:leftFromText="180" w:rightFromText="180" w:vertAnchor="text" w:horzAnchor="margin" w:tblpY="161"/>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9415CF" w:rsidRPr="00525F5D" w:rsidTr="00AE782B">
        <w:trPr>
          <w:cantSplit/>
        </w:trPr>
        <w:tc>
          <w:tcPr>
            <w:tcW w:w="6062" w:type="dxa"/>
            <w:vMerge w:val="restart"/>
            <w:shd w:val="pct15" w:color="auto" w:fill="auto"/>
            <w:vAlign w:val="center"/>
          </w:tcPr>
          <w:p w:rsidR="009415CF" w:rsidRPr="003223E0" w:rsidRDefault="009415CF" w:rsidP="00AE782B">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9415CF" w:rsidRPr="00EB4F96" w:rsidRDefault="009415CF" w:rsidP="00AE782B">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9415CF" w:rsidRPr="00525F5D" w:rsidRDefault="009415CF" w:rsidP="00AE782B">
            <w:pPr>
              <w:jc w:val="right"/>
              <w:rPr>
                <w:rFonts w:ascii="Calibri" w:hAnsi="Calibri" w:cs="Arial"/>
                <w:b/>
                <w:bCs/>
              </w:rPr>
            </w:pPr>
            <w:r>
              <w:rPr>
                <w:rFonts w:ascii="Calibri" w:hAnsi="Calibri" w:cs="Arial"/>
                <w:b/>
                <w:bCs/>
              </w:rPr>
              <w:t>%</w:t>
            </w:r>
          </w:p>
        </w:tc>
      </w:tr>
      <w:tr w:rsidR="009415CF" w:rsidRPr="00525F5D" w:rsidTr="00AE782B">
        <w:trPr>
          <w:cantSplit/>
        </w:trPr>
        <w:tc>
          <w:tcPr>
            <w:tcW w:w="6062" w:type="dxa"/>
            <w:vMerge/>
            <w:vAlign w:val="bottom"/>
          </w:tcPr>
          <w:p w:rsidR="009415CF" w:rsidRPr="00525F5D" w:rsidRDefault="009415CF" w:rsidP="00AE782B">
            <w:pPr>
              <w:rPr>
                <w:rFonts w:ascii="Calibri" w:hAnsi="Calibri" w:cs="Arial"/>
              </w:rPr>
            </w:pPr>
          </w:p>
        </w:tc>
        <w:tc>
          <w:tcPr>
            <w:tcW w:w="2903" w:type="dxa"/>
            <w:vAlign w:val="bottom"/>
          </w:tcPr>
          <w:p w:rsidR="009415CF" w:rsidRPr="00EB4F96" w:rsidRDefault="009415CF" w:rsidP="00AE782B">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9415CF" w:rsidRPr="00525F5D" w:rsidRDefault="009415CF" w:rsidP="00AE782B">
            <w:pPr>
              <w:jc w:val="center"/>
              <w:rPr>
                <w:rFonts w:ascii="Calibri" w:hAnsi="Calibri" w:cs="Arial"/>
                <w:sz w:val="12"/>
                <w:szCs w:val="12"/>
              </w:rPr>
            </w:pPr>
          </w:p>
        </w:tc>
        <w:tc>
          <w:tcPr>
            <w:tcW w:w="1276" w:type="dxa"/>
            <w:vMerge/>
            <w:vAlign w:val="bottom"/>
          </w:tcPr>
          <w:p w:rsidR="009415CF" w:rsidRPr="00525F5D" w:rsidRDefault="009415CF" w:rsidP="00AE782B">
            <w:pPr>
              <w:ind w:leftChars="71" w:left="142"/>
              <w:rPr>
                <w:rFonts w:ascii="Calibri" w:hAnsi="Calibri" w:cs="Arial"/>
              </w:rPr>
            </w:pPr>
          </w:p>
        </w:tc>
      </w:tr>
      <w:tr w:rsidR="009415CF" w:rsidRPr="00525F5D" w:rsidTr="00AE782B">
        <w:trPr>
          <w:cantSplit/>
        </w:trPr>
        <w:tc>
          <w:tcPr>
            <w:tcW w:w="6062" w:type="dxa"/>
            <w:vMerge/>
            <w:vAlign w:val="bottom"/>
          </w:tcPr>
          <w:p w:rsidR="009415CF" w:rsidRPr="00525F5D" w:rsidRDefault="009415CF" w:rsidP="00AE782B">
            <w:pPr>
              <w:rPr>
                <w:rFonts w:ascii="Calibri" w:hAnsi="Calibri" w:cs="Arial"/>
              </w:rPr>
            </w:pPr>
          </w:p>
        </w:tc>
        <w:tc>
          <w:tcPr>
            <w:tcW w:w="2903" w:type="dxa"/>
            <w:vAlign w:val="bottom"/>
          </w:tcPr>
          <w:p w:rsidR="009415CF" w:rsidRPr="00EB4F96" w:rsidRDefault="009415CF" w:rsidP="00AE782B">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9415CF" w:rsidRPr="00525F5D" w:rsidRDefault="009415CF" w:rsidP="00AE782B">
            <w:pPr>
              <w:jc w:val="center"/>
              <w:rPr>
                <w:rFonts w:ascii="Calibri" w:hAnsi="Calibri" w:cs="Arial"/>
                <w:sz w:val="12"/>
                <w:szCs w:val="12"/>
              </w:rPr>
            </w:pPr>
          </w:p>
        </w:tc>
        <w:tc>
          <w:tcPr>
            <w:tcW w:w="1276" w:type="dxa"/>
            <w:vMerge/>
            <w:vAlign w:val="bottom"/>
          </w:tcPr>
          <w:p w:rsidR="009415CF" w:rsidRPr="00525F5D" w:rsidRDefault="009415CF" w:rsidP="00AE782B">
            <w:pPr>
              <w:ind w:firstLineChars="141" w:firstLine="282"/>
              <w:rPr>
                <w:rFonts w:ascii="Calibri" w:hAnsi="Calibri" w:cs="Arial"/>
              </w:rPr>
            </w:pPr>
          </w:p>
        </w:tc>
      </w:tr>
    </w:tbl>
    <w:p w:rsidR="009415CF" w:rsidRDefault="009415CF">
      <w:pPr>
        <w:rPr>
          <w:rFonts w:ascii="Calibri" w:hAnsi="Calibri"/>
          <w:b/>
          <w:sz w:val="16"/>
          <w:szCs w:val="16"/>
        </w:rPr>
      </w:pPr>
    </w:p>
    <w:p w:rsidR="009415CF" w:rsidRDefault="009415CF">
      <w:pPr>
        <w:rPr>
          <w:rFonts w:ascii="Calibri" w:hAnsi="Calibri"/>
          <w:b/>
          <w:sz w:val="16"/>
          <w:szCs w:val="16"/>
        </w:rPr>
      </w:pPr>
      <w:r>
        <w:rPr>
          <w:rFonts w:ascii="Calibri" w:hAnsi="Calibri"/>
          <w:b/>
          <w:sz w:val="16"/>
          <w:szCs w:val="16"/>
        </w:rPr>
        <w:br w:type="page"/>
      </w:r>
    </w:p>
    <w:p w:rsidR="009415CF" w:rsidRDefault="009415CF">
      <w:pPr>
        <w:rPr>
          <w:rFonts w:ascii="Calibri" w:hAnsi="Calibri"/>
          <w:b/>
          <w:sz w:val="16"/>
          <w:szCs w:val="16"/>
        </w:rPr>
      </w:pPr>
    </w:p>
    <w:p w:rsidR="00F61A20" w:rsidRPr="00EB4F96" w:rsidRDefault="00F61A20" w:rsidP="00F61A20">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14767C">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Pr="00017823" w:rsidRDefault="00F31C04" w:rsidP="00F31C04">
      <w:pPr>
        <w:pStyle w:val="BODYTEXT"/>
        <w:tabs>
          <w:tab w:val="clear" w:pos="720"/>
          <w:tab w:val="clear" w:pos="1440"/>
        </w:tabs>
        <w:jc w:val="both"/>
        <w:rPr>
          <w:rFonts w:ascii="Calibri" w:hAnsi="Calibri"/>
          <w:sz w:val="8"/>
          <w:szCs w:val="8"/>
        </w:rPr>
      </w:pPr>
    </w:p>
    <w:p w:rsidR="009D3EA4" w:rsidRPr="00FA68F8" w:rsidRDefault="00F31C04" w:rsidP="009D3EA4">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Pr="00017823" w:rsidRDefault="00F31C04" w:rsidP="00F31C04">
      <w:pPr>
        <w:rPr>
          <w:rFonts w:ascii="Calibri" w:hAnsi="Calibri"/>
          <w:b/>
          <w:sz w:val="8"/>
          <w:szCs w:val="8"/>
        </w:rPr>
      </w:pPr>
    </w:p>
    <w:p w:rsidR="00FA68F8" w:rsidRPr="00017823" w:rsidRDefault="00FA68F8" w:rsidP="00F31C04">
      <w:pPr>
        <w:rPr>
          <w:rFonts w:ascii="Calibri" w:hAnsi="Calibri"/>
          <w:b/>
          <w:sz w:val="8"/>
          <w:szCs w:val="8"/>
        </w:rPr>
        <w:sectPr w:rsidR="00FA68F8" w:rsidRPr="00017823" w:rsidSect="0014767C">
          <w:footerReference w:type="default" r:id="rId10"/>
          <w:type w:val="continuous"/>
          <w:pgSz w:w="11894" w:h="16834"/>
          <w:pgMar w:top="567" w:right="720" w:bottom="720" w:left="720" w:header="706" w:footer="454" w:gutter="0"/>
          <w:paperSrc w:first="1" w:other="1"/>
          <w:cols w:space="720"/>
          <w:docGrid w:linePitch="272"/>
        </w:sectPr>
      </w:pPr>
    </w:p>
    <w:tbl>
      <w:tblPr>
        <w:tblW w:w="4966" w:type="pct"/>
        <w:tblLayout w:type="fixed"/>
        <w:tblLook w:val="04A0"/>
      </w:tblPr>
      <w:tblGrid>
        <w:gridCol w:w="2205"/>
        <w:gridCol w:w="32"/>
        <w:gridCol w:w="1193"/>
        <w:gridCol w:w="1195"/>
        <w:gridCol w:w="19"/>
        <w:gridCol w:w="655"/>
        <w:gridCol w:w="521"/>
        <w:gridCol w:w="13"/>
        <w:gridCol w:w="229"/>
        <w:gridCol w:w="954"/>
        <w:gridCol w:w="6"/>
        <w:gridCol w:w="87"/>
        <w:gridCol w:w="1104"/>
        <w:gridCol w:w="1195"/>
        <w:gridCol w:w="1189"/>
      </w:tblGrid>
      <w:tr w:rsidR="005E72F8" w:rsidRPr="00266B32" w:rsidTr="00017823">
        <w:tc>
          <w:tcPr>
            <w:tcW w:w="1055" w:type="pct"/>
            <w:gridSpan w:val="2"/>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4" w:type="pct"/>
            <w:gridSpan w:val="13"/>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017823">
        <w:trPr>
          <w:trHeight w:val="548"/>
        </w:trPr>
        <w:tc>
          <w:tcPr>
            <w:tcW w:w="1055" w:type="pct"/>
            <w:gridSpan w:val="2"/>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3"/>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3"/>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017823">
        <w:trPr>
          <w:trHeight w:val="450"/>
        </w:trPr>
        <w:tc>
          <w:tcPr>
            <w:tcW w:w="1055" w:type="pct"/>
            <w:gridSpan w:val="2"/>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3"/>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3"/>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5" w:type="pct"/>
            <w:gridSpan w:val="3"/>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017823">
        <w:trPr>
          <w:trHeight w:val="450"/>
        </w:trPr>
        <w:tc>
          <w:tcPr>
            <w:tcW w:w="1055" w:type="pct"/>
            <w:gridSpan w:val="2"/>
            <w:vMerge w:val="restart"/>
            <w:tcBorders>
              <w:top w:val="single" w:sz="4" w:space="0" w:color="auto"/>
              <w:left w:val="single" w:sz="4" w:space="0" w:color="auto"/>
              <w:right w:val="single" w:sz="4" w:space="0" w:color="auto"/>
            </w:tcBorders>
          </w:tcPr>
          <w:p w:rsidR="00017823" w:rsidRDefault="00017823" w:rsidP="00017823">
            <w:pPr>
              <w:rPr>
                <w:rFonts w:ascii="Calibri" w:hAnsi="Calibri"/>
                <w:b/>
                <w:szCs w:val="16"/>
              </w:rPr>
            </w:pPr>
            <w:r>
              <w:rPr>
                <w:rFonts w:ascii="Calibri" w:hAnsi="Calibri"/>
                <w:b/>
                <w:szCs w:val="16"/>
              </w:rPr>
              <w:t>Part 1</w:t>
            </w:r>
          </w:p>
          <w:p w:rsidR="005E72F8" w:rsidRPr="00017823" w:rsidRDefault="005E72F8" w:rsidP="0001782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3"/>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3"/>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3"/>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017823">
        <w:trPr>
          <w:trHeight w:val="451"/>
        </w:trPr>
        <w:tc>
          <w:tcPr>
            <w:tcW w:w="1055" w:type="pct"/>
            <w:gridSpan w:val="2"/>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3"/>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017823">
        <w:trPr>
          <w:trHeight w:val="450"/>
        </w:trPr>
        <w:tc>
          <w:tcPr>
            <w:tcW w:w="1055" w:type="pct"/>
            <w:gridSpan w:val="2"/>
            <w:vMerge w:val="restart"/>
            <w:tcBorders>
              <w:top w:val="single" w:sz="4" w:space="0" w:color="auto"/>
              <w:left w:val="single" w:sz="4" w:space="0" w:color="auto"/>
              <w:right w:val="single" w:sz="4" w:space="0" w:color="auto"/>
            </w:tcBorders>
          </w:tcPr>
          <w:p w:rsidR="00017823" w:rsidRDefault="00017823" w:rsidP="005E72F8">
            <w:pPr>
              <w:rPr>
                <w:rFonts w:ascii="Calibri" w:hAnsi="Calibri"/>
                <w:b/>
                <w:szCs w:val="16"/>
              </w:rPr>
            </w:pPr>
            <w:r>
              <w:rPr>
                <w:rFonts w:ascii="Calibri" w:hAnsi="Calibri"/>
                <w:b/>
                <w:szCs w:val="16"/>
              </w:rPr>
              <w:t>Part 1</w:t>
            </w:r>
          </w:p>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3"/>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3"/>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3"/>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017823">
        <w:trPr>
          <w:trHeight w:val="451"/>
        </w:trPr>
        <w:tc>
          <w:tcPr>
            <w:tcW w:w="1055" w:type="pct"/>
            <w:gridSpan w:val="2"/>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3"/>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017823">
        <w:trPr>
          <w:trHeight w:val="450"/>
        </w:trPr>
        <w:tc>
          <w:tcPr>
            <w:tcW w:w="1055" w:type="pct"/>
            <w:gridSpan w:val="2"/>
            <w:vMerge w:val="restart"/>
            <w:tcBorders>
              <w:top w:val="single" w:sz="4" w:space="0" w:color="auto"/>
              <w:left w:val="single" w:sz="4" w:space="0" w:color="auto"/>
              <w:right w:val="single" w:sz="4" w:space="0" w:color="auto"/>
            </w:tcBorders>
          </w:tcPr>
          <w:p w:rsidR="00017823" w:rsidRDefault="00017823" w:rsidP="00017823">
            <w:pPr>
              <w:rPr>
                <w:rFonts w:ascii="Calibri" w:hAnsi="Calibri"/>
                <w:b/>
                <w:szCs w:val="16"/>
              </w:rPr>
            </w:pPr>
            <w:r>
              <w:rPr>
                <w:rFonts w:ascii="Calibri" w:hAnsi="Calibri"/>
                <w:b/>
                <w:szCs w:val="16"/>
              </w:rPr>
              <w:t>Part 1</w:t>
            </w:r>
          </w:p>
          <w:p w:rsidR="005E72F8" w:rsidRPr="00017823" w:rsidRDefault="005E72F8" w:rsidP="0001782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3"/>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3"/>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3"/>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017823">
        <w:trPr>
          <w:trHeight w:val="451"/>
        </w:trPr>
        <w:tc>
          <w:tcPr>
            <w:tcW w:w="1055" w:type="pct"/>
            <w:gridSpan w:val="2"/>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3"/>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017823">
        <w:trPr>
          <w:trHeight w:val="451"/>
        </w:trPr>
        <w:tc>
          <w:tcPr>
            <w:tcW w:w="1055" w:type="pct"/>
            <w:gridSpan w:val="2"/>
            <w:vMerge w:val="restart"/>
            <w:tcBorders>
              <w:top w:val="single" w:sz="4" w:space="0" w:color="auto"/>
              <w:left w:val="single" w:sz="4" w:space="0" w:color="auto"/>
              <w:right w:val="single" w:sz="4" w:space="0" w:color="auto"/>
            </w:tcBorders>
          </w:tcPr>
          <w:p w:rsidR="00017823" w:rsidRDefault="00017823" w:rsidP="005E285E">
            <w:pPr>
              <w:rPr>
                <w:rFonts w:ascii="Calibri" w:hAnsi="Calibri"/>
                <w:b/>
                <w:szCs w:val="16"/>
              </w:rPr>
            </w:pPr>
            <w:r>
              <w:rPr>
                <w:rFonts w:ascii="Calibri" w:hAnsi="Calibri"/>
                <w:b/>
                <w:szCs w:val="16"/>
              </w:rPr>
              <w:t>Part 1</w:t>
            </w:r>
          </w:p>
          <w:p w:rsidR="005E72F8" w:rsidRPr="00017823" w:rsidRDefault="005E72F8" w:rsidP="0001782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3"/>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3"/>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3"/>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017823">
        <w:trPr>
          <w:trHeight w:val="450"/>
        </w:trPr>
        <w:tc>
          <w:tcPr>
            <w:tcW w:w="1055" w:type="pct"/>
            <w:gridSpan w:val="2"/>
            <w:vMerge/>
            <w:tcBorders>
              <w:left w:val="single" w:sz="4" w:space="0" w:color="auto"/>
              <w:bottom w:val="doub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doub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doub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doub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doub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3"/>
            <w:tcBorders>
              <w:left w:val="dashed" w:sz="4" w:space="0" w:color="auto"/>
              <w:bottom w:val="doub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doub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doub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14767C" w:rsidRPr="00CC0370" w:rsidTr="00017823">
        <w:trPr>
          <w:trHeight w:val="450"/>
        </w:trPr>
        <w:tc>
          <w:tcPr>
            <w:tcW w:w="1055" w:type="pct"/>
            <w:gridSpan w:val="2"/>
            <w:vMerge w:val="restart"/>
            <w:tcBorders>
              <w:top w:val="double" w:sz="4" w:space="0" w:color="auto"/>
              <w:left w:val="single" w:sz="4" w:space="0" w:color="auto"/>
              <w:right w:val="single" w:sz="4" w:space="0" w:color="auto"/>
            </w:tcBorders>
          </w:tcPr>
          <w:p w:rsidR="00017823" w:rsidRDefault="00017823" w:rsidP="0014767C">
            <w:pPr>
              <w:rPr>
                <w:rFonts w:ascii="Calibri" w:hAnsi="Calibri"/>
                <w:b/>
                <w:szCs w:val="16"/>
              </w:rPr>
            </w:pPr>
            <w:r>
              <w:rPr>
                <w:rFonts w:ascii="Calibri" w:hAnsi="Calibri"/>
                <w:b/>
                <w:szCs w:val="16"/>
              </w:rPr>
              <w:t>Part 2</w:t>
            </w:r>
          </w:p>
          <w:p w:rsidR="0014767C" w:rsidRPr="00F61A20" w:rsidRDefault="0014767C" w:rsidP="0014767C">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4767C" w:rsidRPr="005E72F8" w:rsidRDefault="0014767C" w:rsidP="00AE782B">
            <w:pPr>
              <w:rPr>
                <w:rFonts w:ascii="Calibri" w:hAnsi="Calibri"/>
                <w:b/>
              </w:rPr>
            </w:pPr>
          </w:p>
        </w:tc>
        <w:tc>
          <w:tcPr>
            <w:tcW w:w="563" w:type="pct"/>
            <w:tcBorders>
              <w:top w:val="double" w:sz="4" w:space="0" w:color="auto"/>
              <w:left w:val="single" w:sz="4" w:space="0" w:color="auto"/>
              <w:right w:val="dashed" w:sz="4" w:space="0" w:color="auto"/>
            </w:tcBorders>
          </w:tcPr>
          <w:p w:rsidR="0014767C" w:rsidRPr="00F61A20" w:rsidRDefault="0014767C" w:rsidP="00AE782B">
            <w:pPr>
              <w:jc w:val="center"/>
              <w:rPr>
                <w:rFonts w:ascii="Calibri" w:hAnsi="Calibri"/>
                <w:sz w:val="18"/>
              </w:rPr>
            </w:pPr>
            <w:r w:rsidRPr="00F61A20">
              <w:rPr>
                <w:rFonts w:ascii="Calibri" w:hAnsi="Calibri"/>
                <w:sz w:val="18"/>
              </w:rPr>
              <w:t>0-29%</w:t>
            </w:r>
          </w:p>
        </w:tc>
        <w:tc>
          <w:tcPr>
            <w:tcW w:w="564" w:type="pct"/>
            <w:tcBorders>
              <w:top w:val="double" w:sz="4" w:space="0" w:color="auto"/>
              <w:left w:val="dashed" w:sz="4" w:space="0" w:color="auto"/>
              <w:right w:val="double" w:sz="4" w:space="0" w:color="auto"/>
            </w:tcBorders>
          </w:tcPr>
          <w:p w:rsidR="0014767C" w:rsidRPr="00F61A20" w:rsidRDefault="0014767C" w:rsidP="00AE782B">
            <w:pPr>
              <w:jc w:val="center"/>
              <w:rPr>
                <w:rFonts w:ascii="Calibri" w:hAnsi="Calibri"/>
                <w:sz w:val="18"/>
              </w:rPr>
            </w:pPr>
            <w:r w:rsidRPr="00F61A20">
              <w:rPr>
                <w:rFonts w:ascii="Calibri" w:hAnsi="Calibri"/>
                <w:sz w:val="18"/>
              </w:rPr>
              <w:t>30-39%</w:t>
            </w:r>
          </w:p>
        </w:tc>
        <w:tc>
          <w:tcPr>
            <w:tcW w:w="564" w:type="pct"/>
            <w:gridSpan w:val="3"/>
            <w:tcBorders>
              <w:top w:val="double" w:sz="4" w:space="0" w:color="auto"/>
              <w:left w:val="double"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40-49%</w:t>
            </w:r>
          </w:p>
        </w:tc>
        <w:tc>
          <w:tcPr>
            <w:tcW w:w="564" w:type="pct"/>
            <w:gridSpan w:val="3"/>
            <w:tcBorders>
              <w:top w:val="double" w:sz="4" w:space="0" w:color="auto"/>
              <w:left w:val="dashed"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50-59%</w:t>
            </w:r>
          </w:p>
        </w:tc>
        <w:tc>
          <w:tcPr>
            <w:tcW w:w="565" w:type="pct"/>
            <w:gridSpan w:val="3"/>
            <w:tcBorders>
              <w:top w:val="double" w:sz="4" w:space="0" w:color="auto"/>
              <w:left w:val="dashed"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60-69%</w:t>
            </w:r>
          </w:p>
        </w:tc>
        <w:tc>
          <w:tcPr>
            <w:tcW w:w="564" w:type="pct"/>
            <w:tcBorders>
              <w:top w:val="double" w:sz="4" w:space="0" w:color="auto"/>
              <w:left w:val="dashed"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70-79%</w:t>
            </w:r>
          </w:p>
        </w:tc>
        <w:tc>
          <w:tcPr>
            <w:tcW w:w="561" w:type="pct"/>
            <w:tcBorders>
              <w:top w:val="double" w:sz="4" w:space="0" w:color="auto"/>
              <w:left w:val="dashed" w:sz="4" w:space="0" w:color="auto"/>
              <w:right w:val="single"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80-100%</w:t>
            </w:r>
          </w:p>
        </w:tc>
      </w:tr>
      <w:tr w:rsidR="0014767C" w:rsidRPr="00CC0370" w:rsidTr="00017823">
        <w:trPr>
          <w:trHeight w:val="451"/>
        </w:trPr>
        <w:tc>
          <w:tcPr>
            <w:tcW w:w="1055" w:type="pct"/>
            <w:gridSpan w:val="2"/>
            <w:vMerge/>
            <w:tcBorders>
              <w:left w:val="single" w:sz="4" w:space="0" w:color="auto"/>
              <w:bottom w:val="single" w:sz="4" w:space="0" w:color="auto"/>
              <w:right w:val="single" w:sz="4" w:space="0" w:color="auto"/>
            </w:tcBorders>
          </w:tcPr>
          <w:p w:rsidR="0014767C" w:rsidRPr="00F61A20" w:rsidRDefault="0014767C" w:rsidP="00AE782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5" w:type="pct"/>
            <w:gridSpan w:val="3"/>
            <w:tcBorders>
              <w:left w:val="dashed"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4767C" w:rsidRPr="00F61A20" w:rsidRDefault="0014767C" w:rsidP="00AE782B">
            <w:pPr>
              <w:rPr>
                <w:rFonts w:ascii="Calibri" w:hAnsi="Calibri"/>
                <w:sz w:val="18"/>
                <w:szCs w:val="32"/>
              </w:rPr>
            </w:pPr>
            <w:r w:rsidRPr="00F61A20">
              <w:rPr>
                <w:rFonts w:ascii="Calibri" w:hAnsi="Calibri"/>
                <w:sz w:val="24"/>
                <w:szCs w:val="32"/>
              </w:rPr>
              <w:sym w:font="Wingdings" w:char="F06F"/>
            </w:r>
          </w:p>
        </w:tc>
      </w:tr>
      <w:tr w:rsidR="0014767C" w:rsidRPr="00CC0370" w:rsidTr="00017823">
        <w:trPr>
          <w:trHeight w:val="450"/>
        </w:trPr>
        <w:tc>
          <w:tcPr>
            <w:tcW w:w="1055" w:type="pct"/>
            <w:gridSpan w:val="2"/>
            <w:vMerge w:val="restart"/>
            <w:tcBorders>
              <w:top w:val="single" w:sz="4" w:space="0" w:color="auto"/>
              <w:left w:val="single" w:sz="4" w:space="0" w:color="auto"/>
              <w:right w:val="single" w:sz="4" w:space="0" w:color="auto"/>
            </w:tcBorders>
          </w:tcPr>
          <w:p w:rsidR="00017823" w:rsidRDefault="00017823" w:rsidP="0014767C">
            <w:pPr>
              <w:rPr>
                <w:rFonts w:ascii="Calibri" w:hAnsi="Calibri"/>
                <w:b/>
                <w:szCs w:val="16"/>
              </w:rPr>
            </w:pPr>
            <w:r>
              <w:rPr>
                <w:rFonts w:ascii="Calibri" w:hAnsi="Calibri"/>
                <w:b/>
                <w:szCs w:val="16"/>
              </w:rPr>
              <w:t>Part 2</w:t>
            </w:r>
          </w:p>
          <w:p w:rsidR="0014767C" w:rsidRPr="00017823" w:rsidRDefault="0014767C" w:rsidP="0014767C">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tc>
        <w:tc>
          <w:tcPr>
            <w:tcW w:w="563" w:type="pct"/>
            <w:tcBorders>
              <w:top w:val="single" w:sz="4" w:space="0" w:color="auto"/>
              <w:left w:val="single" w:sz="4" w:space="0" w:color="auto"/>
              <w:right w:val="dashed" w:sz="4" w:space="0" w:color="auto"/>
            </w:tcBorders>
          </w:tcPr>
          <w:p w:rsidR="0014767C" w:rsidRPr="00F61A20" w:rsidRDefault="0014767C" w:rsidP="00AE782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14767C" w:rsidRPr="00F61A20" w:rsidRDefault="0014767C" w:rsidP="00AE782B">
            <w:pPr>
              <w:jc w:val="center"/>
              <w:rPr>
                <w:rFonts w:ascii="Calibri" w:hAnsi="Calibri"/>
                <w:sz w:val="18"/>
              </w:rPr>
            </w:pPr>
            <w:r w:rsidRPr="00F61A20">
              <w:rPr>
                <w:rFonts w:ascii="Calibri" w:hAnsi="Calibri"/>
                <w:sz w:val="18"/>
              </w:rPr>
              <w:t>30-39%</w:t>
            </w:r>
          </w:p>
        </w:tc>
        <w:tc>
          <w:tcPr>
            <w:tcW w:w="564" w:type="pct"/>
            <w:gridSpan w:val="3"/>
            <w:tcBorders>
              <w:top w:val="single" w:sz="4" w:space="0" w:color="auto"/>
              <w:left w:val="double"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40-49%</w:t>
            </w:r>
          </w:p>
        </w:tc>
        <w:tc>
          <w:tcPr>
            <w:tcW w:w="564" w:type="pct"/>
            <w:gridSpan w:val="3"/>
            <w:tcBorders>
              <w:top w:val="single" w:sz="4" w:space="0" w:color="auto"/>
              <w:left w:val="dashed"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50-59%</w:t>
            </w:r>
          </w:p>
        </w:tc>
        <w:tc>
          <w:tcPr>
            <w:tcW w:w="565" w:type="pct"/>
            <w:gridSpan w:val="3"/>
            <w:tcBorders>
              <w:top w:val="single" w:sz="4" w:space="0" w:color="auto"/>
              <w:left w:val="dashed"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80-100%</w:t>
            </w:r>
          </w:p>
        </w:tc>
      </w:tr>
      <w:tr w:rsidR="0014767C" w:rsidRPr="00CC0370" w:rsidTr="00017823">
        <w:trPr>
          <w:trHeight w:val="451"/>
        </w:trPr>
        <w:tc>
          <w:tcPr>
            <w:tcW w:w="1055" w:type="pct"/>
            <w:gridSpan w:val="2"/>
            <w:vMerge/>
            <w:tcBorders>
              <w:left w:val="single" w:sz="4" w:space="0" w:color="auto"/>
              <w:bottom w:val="single" w:sz="4" w:space="0" w:color="auto"/>
              <w:right w:val="single" w:sz="4" w:space="0" w:color="auto"/>
            </w:tcBorders>
          </w:tcPr>
          <w:p w:rsidR="0014767C" w:rsidRPr="00F61A20" w:rsidRDefault="0014767C" w:rsidP="00AE782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5" w:type="pct"/>
            <w:gridSpan w:val="3"/>
            <w:tcBorders>
              <w:left w:val="dashed"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4767C" w:rsidRPr="00F61A20" w:rsidRDefault="0014767C" w:rsidP="00AE782B">
            <w:pPr>
              <w:rPr>
                <w:rFonts w:ascii="Calibri" w:hAnsi="Calibri"/>
                <w:sz w:val="18"/>
                <w:szCs w:val="32"/>
              </w:rPr>
            </w:pPr>
            <w:r w:rsidRPr="00F61A20">
              <w:rPr>
                <w:rFonts w:ascii="Calibri" w:hAnsi="Calibri"/>
                <w:sz w:val="24"/>
                <w:szCs w:val="32"/>
              </w:rPr>
              <w:sym w:font="Wingdings" w:char="F06F"/>
            </w:r>
          </w:p>
        </w:tc>
      </w:tr>
      <w:tr w:rsidR="0014767C" w:rsidRPr="00CC0370" w:rsidTr="00017823">
        <w:trPr>
          <w:trHeight w:val="451"/>
        </w:trPr>
        <w:tc>
          <w:tcPr>
            <w:tcW w:w="1055" w:type="pct"/>
            <w:gridSpan w:val="2"/>
            <w:vMerge w:val="restart"/>
            <w:tcBorders>
              <w:top w:val="single" w:sz="4" w:space="0" w:color="auto"/>
              <w:left w:val="single" w:sz="4" w:space="0" w:color="auto"/>
              <w:right w:val="single" w:sz="4" w:space="0" w:color="auto"/>
            </w:tcBorders>
          </w:tcPr>
          <w:p w:rsidR="00017823" w:rsidRDefault="00017823" w:rsidP="0014767C">
            <w:pPr>
              <w:rPr>
                <w:rFonts w:ascii="Calibri" w:hAnsi="Calibri"/>
                <w:b/>
                <w:szCs w:val="16"/>
              </w:rPr>
            </w:pPr>
            <w:r>
              <w:rPr>
                <w:rFonts w:ascii="Calibri" w:hAnsi="Calibri"/>
                <w:b/>
                <w:szCs w:val="16"/>
              </w:rPr>
              <w:t>Part 2</w:t>
            </w:r>
          </w:p>
          <w:p w:rsidR="0014767C" w:rsidRPr="00F61A20" w:rsidRDefault="0014767C" w:rsidP="0014767C">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14767C" w:rsidRPr="00F61A20" w:rsidRDefault="0014767C" w:rsidP="0014767C">
            <w:pPr>
              <w:rPr>
                <w:rFonts w:ascii="Calibri" w:hAnsi="Calibri"/>
                <w:sz w:val="14"/>
                <w:szCs w:val="14"/>
              </w:rPr>
            </w:pPr>
          </w:p>
        </w:tc>
        <w:tc>
          <w:tcPr>
            <w:tcW w:w="563" w:type="pct"/>
            <w:tcBorders>
              <w:top w:val="single" w:sz="4" w:space="0" w:color="auto"/>
              <w:left w:val="single" w:sz="4" w:space="0" w:color="auto"/>
              <w:right w:val="dashed" w:sz="4" w:space="0" w:color="auto"/>
            </w:tcBorders>
          </w:tcPr>
          <w:p w:rsidR="0014767C" w:rsidRPr="00F61A20" w:rsidRDefault="0014767C" w:rsidP="00AE782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14767C" w:rsidRPr="00F61A20" w:rsidRDefault="0014767C" w:rsidP="00AE782B">
            <w:pPr>
              <w:jc w:val="center"/>
              <w:rPr>
                <w:rFonts w:ascii="Calibri" w:hAnsi="Calibri"/>
                <w:sz w:val="18"/>
              </w:rPr>
            </w:pPr>
            <w:r w:rsidRPr="00F61A20">
              <w:rPr>
                <w:rFonts w:ascii="Calibri" w:hAnsi="Calibri"/>
                <w:sz w:val="18"/>
              </w:rPr>
              <w:t>30-39%</w:t>
            </w:r>
          </w:p>
        </w:tc>
        <w:tc>
          <w:tcPr>
            <w:tcW w:w="564" w:type="pct"/>
            <w:gridSpan w:val="3"/>
            <w:tcBorders>
              <w:top w:val="single" w:sz="4" w:space="0" w:color="auto"/>
              <w:left w:val="double"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40-49%</w:t>
            </w:r>
          </w:p>
        </w:tc>
        <w:tc>
          <w:tcPr>
            <w:tcW w:w="564" w:type="pct"/>
            <w:gridSpan w:val="3"/>
            <w:tcBorders>
              <w:top w:val="single" w:sz="4" w:space="0" w:color="auto"/>
              <w:left w:val="dashed"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50-59%</w:t>
            </w:r>
          </w:p>
        </w:tc>
        <w:tc>
          <w:tcPr>
            <w:tcW w:w="565" w:type="pct"/>
            <w:gridSpan w:val="3"/>
            <w:tcBorders>
              <w:top w:val="single" w:sz="4" w:space="0" w:color="auto"/>
              <w:left w:val="dashed"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14767C" w:rsidRPr="00F61A20" w:rsidRDefault="0014767C" w:rsidP="00AE782B">
            <w:pPr>
              <w:jc w:val="center"/>
              <w:rPr>
                <w:rFonts w:ascii="Calibri" w:hAnsi="Calibri"/>
                <w:b/>
                <w:sz w:val="18"/>
              </w:rPr>
            </w:pPr>
            <w:r w:rsidRPr="00F61A20">
              <w:rPr>
                <w:rFonts w:ascii="Calibri" w:hAnsi="Calibri"/>
                <w:b/>
                <w:sz w:val="18"/>
              </w:rPr>
              <w:t>80-100%</w:t>
            </w:r>
          </w:p>
        </w:tc>
      </w:tr>
      <w:tr w:rsidR="0014767C" w:rsidRPr="00CC0370" w:rsidTr="00017823">
        <w:trPr>
          <w:trHeight w:val="450"/>
        </w:trPr>
        <w:tc>
          <w:tcPr>
            <w:tcW w:w="1055" w:type="pct"/>
            <w:gridSpan w:val="2"/>
            <w:vMerge/>
            <w:tcBorders>
              <w:left w:val="single" w:sz="4" w:space="0" w:color="auto"/>
              <w:bottom w:val="single" w:sz="4" w:space="0" w:color="auto"/>
              <w:right w:val="single" w:sz="4" w:space="0" w:color="auto"/>
            </w:tcBorders>
          </w:tcPr>
          <w:p w:rsidR="0014767C" w:rsidRPr="00F61A20" w:rsidRDefault="0014767C" w:rsidP="00AE782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5" w:type="pct"/>
            <w:gridSpan w:val="3"/>
            <w:tcBorders>
              <w:left w:val="dashed"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4767C" w:rsidRPr="00F61A20" w:rsidRDefault="0014767C" w:rsidP="00AE782B">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4767C" w:rsidRPr="00F61A20" w:rsidRDefault="0014767C" w:rsidP="00AE782B">
            <w:pPr>
              <w:rPr>
                <w:rFonts w:ascii="Calibri" w:hAnsi="Calibri"/>
                <w:sz w:val="18"/>
                <w:szCs w:val="32"/>
              </w:rPr>
            </w:pPr>
            <w:r w:rsidRPr="00F61A20">
              <w:rPr>
                <w:rFonts w:ascii="Calibri" w:hAnsi="Calibri"/>
                <w:sz w:val="24"/>
                <w:szCs w:val="32"/>
              </w:rPr>
              <w:sym w:font="Wingdings" w:char="F06F"/>
            </w:r>
          </w:p>
        </w:tc>
      </w:tr>
      <w:tr w:rsidR="005E72F8" w:rsidRPr="00971172" w:rsidTr="000178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Ex>
        <w:trPr>
          <w:trHeight w:val="75"/>
        </w:trPr>
        <w:tc>
          <w:tcPr>
            <w:tcW w:w="2500" w:type="pct"/>
            <w:gridSpan w:val="6"/>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2500" w:type="pct"/>
            <w:gridSpan w:val="9"/>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0178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Ex>
        <w:trPr>
          <w:trHeight w:val="555"/>
        </w:trPr>
        <w:tc>
          <w:tcPr>
            <w:tcW w:w="2500" w:type="pct"/>
            <w:gridSpan w:val="6"/>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2500" w:type="pct"/>
            <w:gridSpan w:val="9"/>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r w:rsidR="00A03BB8" w:rsidRPr="00971172" w:rsidTr="000178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Ex>
        <w:trPr>
          <w:trHeight w:val="586"/>
        </w:trPr>
        <w:tc>
          <w:tcPr>
            <w:tcW w:w="1040" w:type="pct"/>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1820" w:type="pct"/>
            <w:gridSpan w:val="8"/>
          </w:tcPr>
          <w:p w:rsidR="00A03BB8" w:rsidRPr="00CE0319" w:rsidRDefault="00A03BB8" w:rsidP="00B81AD3">
            <w:pPr>
              <w:spacing w:before="120" w:after="120"/>
              <w:jc w:val="both"/>
              <w:rPr>
                <w:rFonts w:ascii="Calibri" w:hAnsi="Calibri" w:cs="Calibri"/>
                <w:b/>
              </w:rPr>
            </w:pPr>
          </w:p>
        </w:tc>
        <w:tc>
          <w:tcPr>
            <w:tcW w:w="494" w:type="pct"/>
            <w:gridSpan w:val="3"/>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1646" w:type="pct"/>
            <w:gridSpan w:val="3"/>
          </w:tcPr>
          <w:p w:rsidR="00A03BB8" w:rsidRPr="00CE0319" w:rsidRDefault="00A03BB8" w:rsidP="00B81AD3">
            <w:pPr>
              <w:spacing w:before="120" w:after="120"/>
              <w:jc w:val="both"/>
              <w:rPr>
                <w:rFonts w:ascii="Calibri" w:hAnsi="Calibri" w:cs="Calibri"/>
                <w:b/>
              </w:rPr>
            </w:pPr>
          </w:p>
        </w:tc>
      </w:tr>
      <w:tr w:rsidR="00A03BB8" w:rsidRPr="00971172" w:rsidTr="000178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Ex>
        <w:trPr>
          <w:trHeight w:val="288"/>
        </w:trPr>
        <w:tc>
          <w:tcPr>
            <w:tcW w:w="1040" w:type="pct"/>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3960" w:type="pct"/>
            <w:gridSpan w:val="14"/>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14767C">
      <w:footerReference w:type="default" r:id="rId11"/>
      <w:type w:val="continuous"/>
      <w:pgSz w:w="11894" w:h="16834"/>
      <w:pgMar w:top="720" w:right="720" w:bottom="709"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487C" w:rsidRDefault="00D2487C">
      <w:r>
        <w:separator/>
      </w:r>
    </w:p>
  </w:endnote>
  <w:endnote w:type="continuationSeparator" w:id="1">
    <w:p w:rsidR="00D2487C" w:rsidRDefault="00D248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387195">
      <w:rPr>
        <w:b/>
        <w:sz w:val="24"/>
        <w:szCs w:val="24"/>
      </w:rPr>
      <w:fldChar w:fldCharType="begin"/>
    </w:r>
    <w:r>
      <w:rPr>
        <w:b/>
      </w:rPr>
      <w:instrText xml:space="preserve"> PAGE </w:instrText>
    </w:r>
    <w:r w:rsidR="00387195">
      <w:rPr>
        <w:b/>
        <w:sz w:val="24"/>
        <w:szCs w:val="24"/>
      </w:rPr>
      <w:fldChar w:fldCharType="separate"/>
    </w:r>
    <w:r w:rsidR="00CD5337">
      <w:rPr>
        <w:b/>
        <w:noProof/>
      </w:rPr>
      <w:t>1</w:t>
    </w:r>
    <w:r w:rsidR="00387195">
      <w:rPr>
        <w:b/>
        <w:sz w:val="24"/>
        <w:szCs w:val="24"/>
      </w:rPr>
      <w:fldChar w:fldCharType="end"/>
    </w:r>
    <w:r>
      <w:t xml:space="preserve"> of </w:t>
    </w:r>
    <w:r w:rsidR="00387195">
      <w:rPr>
        <w:b/>
        <w:sz w:val="24"/>
        <w:szCs w:val="24"/>
      </w:rPr>
      <w:fldChar w:fldCharType="begin"/>
    </w:r>
    <w:r>
      <w:rPr>
        <w:b/>
      </w:rPr>
      <w:instrText xml:space="preserve"> NUMPAGES  </w:instrText>
    </w:r>
    <w:r w:rsidR="00387195">
      <w:rPr>
        <w:b/>
        <w:sz w:val="24"/>
        <w:szCs w:val="24"/>
      </w:rPr>
      <w:fldChar w:fldCharType="separate"/>
    </w:r>
    <w:r w:rsidR="00CD5337">
      <w:rPr>
        <w:b/>
        <w:noProof/>
      </w:rPr>
      <w:t>7</w:t>
    </w:r>
    <w:r w:rsidR="00387195">
      <w:rPr>
        <w:b/>
        <w:sz w:val="24"/>
        <w:szCs w:val="24"/>
      </w:rPr>
      <w:fldChar w:fldCharType="end"/>
    </w:r>
  </w:p>
  <w:p w:rsidR="002D5B3F" w:rsidRDefault="002D5B3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C04" w:rsidRDefault="00F31C04">
    <w:pPr>
      <w:pStyle w:val="Footer"/>
      <w:jc w:val="center"/>
    </w:pPr>
    <w:r>
      <w:t xml:space="preserve">Page </w:t>
    </w:r>
    <w:r w:rsidR="00387195">
      <w:rPr>
        <w:b/>
        <w:sz w:val="24"/>
        <w:szCs w:val="24"/>
      </w:rPr>
      <w:fldChar w:fldCharType="begin"/>
    </w:r>
    <w:r>
      <w:rPr>
        <w:b/>
      </w:rPr>
      <w:instrText xml:space="preserve"> PAGE </w:instrText>
    </w:r>
    <w:r w:rsidR="00387195">
      <w:rPr>
        <w:b/>
        <w:sz w:val="24"/>
        <w:szCs w:val="24"/>
      </w:rPr>
      <w:fldChar w:fldCharType="separate"/>
    </w:r>
    <w:r w:rsidR="00CD5337">
      <w:rPr>
        <w:b/>
        <w:noProof/>
      </w:rPr>
      <w:t>7</w:t>
    </w:r>
    <w:r w:rsidR="00387195">
      <w:rPr>
        <w:b/>
        <w:sz w:val="24"/>
        <w:szCs w:val="24"/>
      </w:rPr>
      <w:fldChar w:fldCharType="end"/>
    </w:r>
    <w:r>
      <w:t xml:space="preserve"> of </w:t>
    </w:r>
    <w:r w:rsidR="00387195">
      <w:rPr>
        <w:b/>
        <w:sz w:val="24"/>
        <w:szCs w:val="24"/>
      </w:rPr>
      <w:fldChar w:fldCharType="begin"/>
    </w:r>
    <w:r>
      <w:rPr>
        <w:b/>
      </w:rPr>
      <w:instrText xml:space="preserve"> NUMPAGES  </w:instrText>
    </w:r>
    <w:r w:rsidR="00387195">
      <w:rPr>
        <w:b/>
        <w:sz w:val="24"/>
        <w:szCs w:val="24"/>
      </w:rPr>
      <w:fldChar w:fldCharType="separate"/>
    </w:r>
    <w:r w:rsidR="00CD5337">
      <w:rPr>
        <w:b/>
        <w:noProof/>
      </w:rPr>
      <w:t>7</w:t>
    </w:r>
    <w:r w:rsidR="00387195">
      <w:rPr>
        <w:b/>
        <w:sz w:val="24"/>
        <w:szCs w:val="24"/>
      </w:rPr>
      <w:fldChar w:fldCharType="end"/>
    </w:r>
  </w:p>
  <w:p w:rsidR="00F31C04" w:rsidRDefault="00F31C04">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9A" w:rsidRDefault="00C36D9A">
    <w:pPr>
      <w:pStyle w:val="Footer"/>
      <w:jc w:val="center"/>
    </w:pPr>
    <w:r>
      <w:t xml:space="preserve">Page </w:t>
    </w:r>
    <w:r w:rsidR="00387195">
      <w:rPr>
        <w:b/>
        <w:sz w:val="24"/>
        <w:szCs w:val="24"/>
      </w:rPr>
      <w:fldChar w:fldCharType="begin"/>
    </w:r>
    <w:r>
      <w:rPr>
        <w:b/>
      </w:rPr>
      <w:instrText xml:space="preserve"> PAGE </w:instrText>
    </w:r>
    <w:r w:rsidR="00387195">
      <w:rPr>
        <w:b/>
        <w:sz w:val="24"/>
        <w:szCs w:val="24"/>
      </w:rPr>
      <w:fldChar w:fldCharType="separate"/>
    </w:r>
    <w:r w:rsidR="00017823">
      <w:rPr>
        <w:b/>
        <w:noProof/>
      </w:rPr>
      <w:t>8</w:t>
    </w:r>
    <w:r w:rsidR="00387195">
      <w:rPr>
        <w:b/>
        <w:sz w:val="24"/>
        <w:szCs w:val="24"/>
      </w:rPr>
      <w:fldChar w:fldCharType="end"/>
    </w:r>
    <w:r>
      <w:t xml:space="preserve"> of </w:t>
    </w:r>
    <w:r w:rsidR="00387195">
      <w:rPr>
        <w:b/>
        <w:sz w:val="24"/>
        <w:szCs w:val="24"/>
      </w:rPr>
      <w:fldChar w:fldCharType="begin"/>
    </w:r>
    <w:r>
      <w:rPr>
        <w:b/>
      </w:rPr>
      <w:instrText xml:space="preserve"> NUMPAGES  </w:instrText>
    </w:r>
    <w:r w:rsidR="00387195">
      <w:rPr>
        <w:b/>
        <w:sz w:val="24"/>
        <w:szCs w:val="24"/>
      </w:rPr>
      <w:fldChar w:fldCharType="separate"/>
    </w:r>
    <w:r w:rsidR="00CD5337">
      <w:rPr>
        <w:b/>
        <w:noProof/>
      </w:rPr>
      <w:t>7</w:t>
    </w:r>
    <w:r w:rsidR="00387195">
      <w:rPr>
        <w:b/>
        <w:sz w:val="24"/>
        <w:szCs w:val="24"/>
      </w:rPr>
      <w:fldChar w:fldCharType="end"/>
    </w:r>
  </w:p>
  <w:p w:rsidR="00C36D9A" w:rsidRDefault="00C36D9A">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487C" w:rsidRDefault="00D2487C">
      <w:r>
        <w:separator/>
      </w:r>
    </w:p>
  </w:footnote>
  <w:footnote w:type="continuationSeparator" w:id="1">
    <w:p w:rsidR="00D2487C" w:rsidRDefault="00D248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568F8"/>
    <w:multiLevelType w:val="hybridMultilevel"/>
    <w:tmpl w:val="64C09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B507ECF"/>
    <w:multiLevelType w:val="singleLevel"/>
    <w:tmpl w:val="45FC50A2"/>
    <w:lvl w:ilvl="0">
      <w:numFmt w:val="bullet"/>
      <w:lvlText w:val="-"/>
      <w:lvlJc w:val="left"/>
      <w:pPr>
        <w:tabs>
          <w:tab w:val="num" w:pos="1440"/>
        </w:tabs>
        <w:ind w:left="1440" w:hanging="720"/>
      </w:pPr>
      <w:rPr>
        <w:rFonts w:hint="default"/>
      </w:rPr>
    </w:lvl>
  </w:abstractNum>
  <w:abstractNum w:abstractNumId="3">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3C10E8"/>
    <w:multiLevelType w:val="hybridMultilevel"/>
    <w:tmpl w:val="6D527B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D4032CA"/>
    <w:multiLevelType w:val="hybridMultilevel"/>
    <w:tmpl w:val="37947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0D3D36"/>
    <w:multiLevelType w:val="hybridMultilevel"/>
    <w:tmpl w:val="048E1A8C"/>
    <w:lvl w:ilvl="0" w:tplc="5F48B1E6">
      <w:start w:val="1"/>
      <w:numFmt w:val="bullet"/>
      <w:lvlText w:val=""/>
      <w:lvlJc w:val="left"/>
      <w:pPr>
        <w:tabs>
          <w:tab w:val="num" w:pos="360"/>
        </w:tabs>
        <w:ind w:left="360" w:hanging="360"/>
      </w:pPr>
      <w:rPr>
        <w:rFonts w:ascii="Symbol" w:hAnsi="Symbol" w:hint="default"/>
      </w:rPr>
    </w:lvl>
    <w:lvl w:ilvl="1" w:tplc="4300AD32" w:tentative="1">
      <w:start w:val="1"/>
      <w:numFmt w:val="bullet"/>
      <w:lvlText w:val="o"/>
      <w:lvlJc w:val="left"/>
      <w:pPr>
        <w:tabs>
          <w:tab w:val="num" w:pos="1080"/>
        </w:tabs>
        <w:ind w:left="1080" w:hanging="360"/>
      </w:pPr>
      <w:rPr>
        <w:rFonts w:ascii="Courier New" w:hAnsi="Courier New" w:cs="Verdana" w:hint="default"/>
      </w:rPr>
    </w:lvl>
    <w:lvl w:ilvl="2" w:tplc="D42AD264" w:tentative="1">
      <w:start w:val="1"/>
      <w:numFmt w:val="bullet"/>
      <w:lvlText w:val=""/>
      <w:lvlJc w:val="left"/>
      <w:pPr>
        <w:tabs>
          <w:tab w:val="num" w:pos="1800"/>
        </w:tabs>
        <w:ind w:left="1800" w:hanging="360"/>
      </w:pPr>
      <w:rPr>
        <w:rFonts w:ascii="Wingdings" w:hAnsi="Wingdings" w:hint="default"/>
      </w:rPr>
    </w:lvl>
    <w:lvl w:ilvl="3" w:tplc="C706ED38" w:tentative="1">
      <w:start w:val="1"/>
      <w:numFmt w:val="bullet"/>
      <w:lvlText w:val=""/>
      <w:lvlJc w:val="left"/>
      <w:pPr>
        <w:tabs>
          <w:tab w:val="num" w:pos="2520"/>
        </w:tabs>
        <w:ind w:left="2520" w:hanging="360"/>
      </w:pPr>
      <w:rPr>
        <w:rFonts w:ascii="Symbol" w:hAnsi="Symbol" w:hint="default"/>
      </w:rPr>
    </w:lvl>
    <w:lvl w:ilvl="4" w:tplc="03BC8A1E" w:tentative="1">
      <w:start w:val="1"/>
      <w:numFmt w:val="bullet"/>
      <w:lvlText w:val="o"/>
      <w:lvlJc w:val="left"/>
      <w:pPr>
        <w:tabs>
          <w:tab w:val="num" w:pos="3240"/>
        </w:tabs>
        <w:ind w:left="3240" w:hanging="360"/>
      </w:pPr>
      <w:rPr>
        <w:rFonts w:ascii="Courier New" w:hAnsi="Courier New" w:cs="Verdana" w:hint="default"/>
      </w:rPr>
    </w:lvl>
    <w:lvl w:ilvl="5" w:tplc="31C48422" w:tentative="1">
      <w:start w:val="1"/>
      <w:numFmt w:val="bullet"/>
      <w:lvlText w:val=""/>
      <w:lvlJc w:val="left"/>
      <w:pPr>
        <w:tabs>
          <w:tab w:val="num" w:pos="3960"/>
        </w:tabs>
        <w:ind w:left="3960" w:hanging="360"/>
      </w:pPr>
      <w:rPr>
        <w:rFonts w:ascii="Wingdings" w:hAnsi="Wingdings" w:hint="default"/>
      </w:rPr>
    </w:lvl>
    <w:lvl w:ilvl="6" w:tplc="B1EC4DD0" w:tentative="1">
      <w:start w:val="1"/>
      <w:numFmt w:val="bullet"/>
      <w:lvlText w:val=""/>
      <w:lvlJc w:val="left"/>
      <w:pPr>
        <w:tabs>
          <w:tab w:val="num" w:pos="4680"/>
        </w:tabs>
        <w:ind w:left="4680" w:hanging="360"/>
      </w:pPr>
      <w:rPr>
        <w:rFonts w:ascii="Symbol" w:hAnsi="Symbol" w:hint="default"/>
      </w:rPr>
    </w:lvl>
    <w:lvl w:ilvl="7" w:tplc="8D4E7AB8" w:tentative="1">
      <w:start w:val="1"/>
      <w:numFmt w:val="bullet"/>
      <w:lvlText w:val="o"/>
      <w:lvlJc w:val="left"/>
      <w:pPr>
        <w:tabs>
          <w:tab w:val="num" w:pos="5400"/>
        </w:tabs>
        <w:ind w:left="5400" w:hanging="360"/>
      </w:pPr>
      <w:rPr>
        <w:rFonts w:ascii="Courier New" w:hAnsi="Courier New" w:cs="Verdana" w:hint="default"/>
      </w:rPr>
    </w:lvl>
    <w:lvl w:ilvl="8" w:tplc="86F02A3E" w:tentative="1">
      <w:start w:val="1"/>
      <w:numFmt w:val="bullet"/>
      <w:lvlText w:val=""/>
      <w:lvlJc w:val="left"/>
      <w:pPr>
        <w:tabs>
          <w:tab w:val="num" w:pos="6120"/>
        </w:tabs>
        <w:ind w:left="6120" w:hanging="360"/>
      </w:pPr>
      <w:rPr>
        <w:rFonts w:ascii="Wingdings" w:hAnsi="Wingdings" w:hint="default"/>
      </w:r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8"/>
  </w:num>
  <w:num w:numId="3">
    <w:abstractNumId w:val="13"/>
  </w:num>
  <w:num w:numId="4">
    <w:abstractNumId w:val="10"/>
  </w:num>
  <w:num w:numId="5">
    <w:abstractNumId w:val="6"/>
  </w:num>
  <w:num w:numId="6">
    <w:abstractNumId w:val="5"/>
  </w:num>
  <w:num w:numId="7">
    <w:abstractNumId w:val="4"/>
  </w:num>
  <w:num w:numId="8">
    <w:abstractNumId w:val="7"/>
  </w:num>
  <w:num w:numId="9">
    <w:abstractNumId w:val="9"/>
  </w:num>
  <w:num w:numId="10">
    <w:abstractNumId w:val="0"/>
  </w:num>
  <w:num w:numId="11">
    <w:abstractNumId w:val="2"/>
  </w:num>
  <w:num w:numId="12">
    <w:abstractNumId w:val="3"/>
  </w:num>
  <w:num w:numId="13">
    <w:abstractNumId w:val="12"/>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13CDE"/>
    <w:rsid w:val="0001683C"/>
    <w:rsid w:val="00017823"/>
    <w:rsid w:val="00027ED6"/>
    <w:rsid w:val="000971FC"/>
    <w:rsid w:val="000A2A3A"/>
    <w:rsid w:val="000A492A"/>
    <w:rsid w:val="000E413A"/>
    <w:rsid w:val="000F5AA3"/>
    <w:rsid w:val="00100396"/>
    <w:rsid w:val="00100B5C"/>
    <w:rsid w:val="001106E9"/>
    <w:rsid w:val="00124919"/>
    <w:rsid w:val="00134F77"/>
    <w:rsid w:val="0014767C"/>
    <w:rsid w:val="00154487"/>
    <w:rsid w:val="00154648"/>
    <w:rsid w:val="001650C0"/>
    <w:rsid w:val="001B5F45"/>
    <w:rsid w:val="001E1050"/>
    <w:rsid w:val="001E1E1F"/>
    <w:rsid w:val="001E57C1"/>
    <w:rsid w:val="001F07EF"/>
    <w:rsid w:val="001F6D7A"/>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4D73"/>
    <w:rsid w:val="00387195"/>
    <w:rsid w:val="00393EB6"/>
    <w:rsid w:val="003A3CE5"/>
    <w:rsid w:val="003B366F"/>
    <w:rsid w:val="003B3F9D"/>
    <w:rsid w:val="00404C50"/>
    <w:rsid w:val="00423934"/>
    <w:rsid w:val="00426244"/>
    <w:rsid w:val="004409F8"/>
    <w:rsid w:val="00455B9F"/>
    <w:rsid w:val="004874DE"/>
    <w:rsid w:val="004B5334"/>
    <w:rsid w:val="004B6C14"/>
    <w:rsid w:val="004D0F13"/>
    <w:rsid w:val="0050249F"/>
    <w:rsid w:val="00524566"/>
    <w:rsid w:val="00530BEF"/>
    <w:rsid w:val="00561F00"/>
    <w:rsid w:val="00562DEC"/>
    <w:rsid w:val="00572FDB"/>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934D4"/>
    <w:rsid w:val="006A6DC3"/>
    <w:rsid w:val="006D49ED"/>
    <w:rsid w:val="006D55CE"/>
    <w:rsid w:val="006D637A"/>
    <w:rsid w:val="006F45BF"/>
    <w:rsid w:val="006F60E0"/>
    <w:rsid w:val="00702F71"/>
    <w:rsid w:val="007366DF"/>
    <w:rsid w:val="00757839"/>
    <w:rsid w:val="00770C81"/>
    <w:rsid w:val="007C682C"/>
    <w:rsid w:val="007D2385"/>
    <w:rsid w:val="00800069"/>
    <w:rsid w:val="008310A0"/>
    <w:rsid w:val="00842E7F"/>
    <w:rsid w:val="00852933"/>
    <w:rsid w:val="00865B46"/>
    <w:rsid w:val="00896134"/>
    <w:rsid w:val="008A62BC"/>
    <w:rsid w:val="008B43E7"/>
    <w:rsid w:val="008D763F"/>
    <w:rsid w:val="008F036F"/>
    <w:rsid w:val="008F78C2"/>
    <w:rsid w:val="00911394"/>
    <w:rsid w:val="00923EF2"/>
    <w:rsid w:val="00926D25"/>
    <w:rsid w:val="00926E9D"/>
    <w:rsid w:val="00932C6E"/>
    <w:rsid w:val="00933F10"/>
    <w:rsid w:val="009415CF"/>
    <w:rsid w:val="009433C5"/>
    <w:rsid w:val="00965881"/>
    <w:rsid w:val="00976257"/>
    <w:rsid w:val="009871FF"/>
    <w:rsid w:val="009D3EA4"/>
    <w:rsid w:val="009E4BC1"/>
    <w:rsid w:val="00A03BB8"/>
    <w:rsid w:val="00A4036F"/>
    <w:rsid w:val="00A4641C"/>
    <w:rsid w:val="00A54B83"/>
    <w:rsid w:val="00A55876"/>
    <w:rsid w:val="00AB6FE7"/>
    <w:rsid w:val="00AB7AD7"/>
    <w:rsid w:val="00AD2430"/>
    <w:rsid w:val="00AF0E34"/>
    <w:rsid w:val="00AF271D"/>
    <w:rsid w:val="00AF56C2"/>
    <w:rsid w:val="00B004E6"/>
    <w:rsid w:val="00B0744D"/>
    <w:rsid w:val="00B81AD3"/>
    <w:rsid w:val="00B829D8"/>
    <w:rsid w:val="00B84B5B"/>
    <w:rsid w:val="00BA1176"/>
    <w:rsid w:val="00BE0B01"/>
    <w:rsid w:val="00BE79C7"/>
    <w:rsid w:val="00BF3CB5"/>
    <w:rsid w:val="00C1285B"/>
    <w:rsid w:val="00C1361B"/>
    <w:rsid w:val="00C36D9A"/>
    <w:rsid w:val="00C44A72"/>
    <w:rsid w:val="00C6311E"/>
    <w:rsid w:val="00C80F0F"/>
    <w:rsid w:val="00C93BCB"/>
    <w:rsid w:val="00CC241A"/>
    <w:rsid w:val="00CD5337"/>
    <w:rsid w:val="00CE65AB"/>
    <w:rsid w:val="00CF4266"/>
    <w:rsid w:val="00D241F1"/>
    <w:rsid w:val="00D2487C"/>
    <w:rsid w:val="00D275CB"/>
    <w:rsid w:val="00DB116D"/>
    <w:rsid w:val="00DD17CC"/>
    <w:rsid w:val="00DE67DB"/>
    <w:rsid w:val="00E230E0"/>
    <w:rsid w:val="00E51AAC"/>
    <w:rsid w:val="00E66CC0"/>
    <w:rsid w:val="00E728A9"/>
    <w:rsid w:val="00EA0F4E"/>
    <w:rsid w:val="00EA295B"/>
    <w:rsid w:val="00EB4F96"/>
    <w:rsid w:val="00EE3132"/>
    <w:rsid w:val="00EE3D9D"/>
    <w:rsid w:val="00EE6F25"/>
    <w:rsid w:val="00F02126"/>
    <w:rsid w:val="00F03D85"/>
    <w:rsid w:val="00F249F1"/>
    <w:rsid w:val="00F25B9D"/>
    <w:rsid w:val="00F2664E"/>
    <w:rsid w:val="00F31163"/>
    <w:rsid w:val="00F31C04"/>
    <w:rsid w:val="00F61A20"/>
    <w:rsid w:val="00F8381F"/>
    <w:rsid w:val="00FA04CD"/>
    <w:rsid w:val="00FA1215"/>
    <w:rsid w:val="00FA68F8"/>
    <w:rsid w:val="00FB1DC0"/>
    <w:rsid w:val="00FB4521"/>
    <w:rsid w:val="00FB4F84"/>
    <w:rsid w:val="00FB5CF8"/>
    <w:rsid w:val="00FE01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2FDB"/>
  </w:style>
  <w:style w:type="paragraph" w:styleId="Heading1">
    <w:name w:val="heading 1"/>
    <w:basedOn w:val="Normal"/>
    <w:next w:val="Normal"/>
    <w:qFormat/>
    <w:rsid w:val="00572FD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72FDB"/>
    <w:pPr>
      <w:keepNext/>
      <w:jc w:val="both"/>
      <w:outlineLvl w:val="1"/>
    </w:pPr>
    <w:rPr>
      <w:b/>
      <w:sz w:val="24"/>
    </w:rPr>
  </w:style>
  <w:style w:type="paragraph" w:styleId="Heading3">
    <w:name w:val="heading 3"/>
    <w:basedOn w:val="Normal"/>
    <w:next w:val="Normal"/>
    <w:qFormat/>
    <w:rsid w:val="00572FDB"/>
    <w:pPr>
      <w:keepNext/>
      <w:jc w:val="center"/>
      <w:outlineLvl w:val="2"/>
    </w:pPr>
    <w:rPr>
      <w:b/>
      <w:sz w:val="24"/>
    </w:rPr>
  </w:style>
  <w:style w:type="paragraph" w:styleId="Heading4">
    <w:name w:val="heading 4"/>
    <w:basedOn w:val="Normal"/>
    <w:next w:val="Normal"/>
    <w:qFormat/>
    <w:rsid w:val="00572FD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72FDB"/>
    <w:pPr>
      <w:tabs>
        <w:tab w:val="center" w:pos="4153"/>
        <w:tab w:val="right" w:pos="8306"/>
      </w:tabs>
    </w:pPr>
  </w:style>
  <w:style w:type="paragraph" w:styleId="Footer">
    <w:name w:val="footer"/>
    <w:basedOn w:val="Normal"/>
    <w:link w:val="FooterChar"/>
    <w:uiPriority w:val="99"/>
    <w:rsid w:val="00572FD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FA121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59</TotalTime>
  <Pages>7</Pages>
  <Words>2931</Words>
  <Characters>16708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19600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Dr Nik Whitehead</cp:lastModifiedBy>
  <cp:revision>7</cp:revision>
  <cp:lastPrinted>2012-10-26T15:15:00Z</cp:lastPrinted>
  <dcterms:created xsi:type="dcterms:W3CDTF">2012-07-11T13:27:00Z</dcterms:created>
  <dcterms:modified xsi:type="dcterms:W3CDTF">2012-10-26T15:15:00Z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