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6B4D0777" w:rsidP="348F299C" w:rsidRDefault="6B4D0777" w14:paraId="3F91726F" w14:textId="00A4D1C2">
      <w:pPr>
        <w:spacing w:line="360" w:lineRule="auto"/>
      </w:pPr>
    </w:p>
    <w:p w:rsidR="6B4D0777" w:rsidP="348F299C" w:rsidRDefault="6B4D0777" w14:paraId="2A5148C2" w14:textId="74CC65CE">
      <w:pPr>
        <w:spacing w:line="360" w:lineRule="auto"/>
      </w:pPr>
    </w:p>
    <w:p w:rsidR="6B4D0777" w:rsidP="348F299C" w:rsidRDefault="6B4D0777" w14:paraId="1D3DED5F" w14:textId="644E2026">
      <w:pPr>
        <w:spacing w:line="360" w:lineRule="auto"/>
      </w:pPr>
    </w:p>
    <w:p w:rsidR="6B4D0777" w:rsidP="348F299C" w:rsidRDefault="3E6F5523" w14:paraId="266C42FA" w14:textId="551C99EE">
      <w:pPr>
        <w:pStyle w:val="Title"/>
        <w:rPr>
          <w:rFonts w:ascii="Calibri Light" w:hAnsi="Calibri Light"/>
        </w:rPr>
      </w:pPr>
      <w:r w:rsidR="3E6F5523">
        <w:rPr/>
        <w:t xml:space="preserve">Student name: </w:t>
      </w:r>
      <w:r w:rsidR="037989E9">
        <w:rPr/>
        <w:t>Zubaida Ambreen</w:t>
      </w:r>
    </w:p>
    <w:p w:rsidR="6B4D0777" w:rsidP="348F299C" w:rsidRDefault="3E6F5523" w14:paraId="7E3678D3" w14:textId="4C230427">
      <w:pPr>
        <w:pStyle w:val="Title"/>
        <w:rPr>
          <w:rFonts w:ascii="Calibri Light" w:hAnsi="Calibri Light"/>
        </w:rPr>
      </w:pPr>
      <w:r w:rsidR="3E6F5523">
        <w:rPr/>
        <w:t>Student ID number:</w:t>
      </w:r>
      <w:r w:rsidR="6DC47DA4">
        <w:rPr/>
        <w:t>1912999</w:t>
      </w:r>
    </w:p>
    <w:p w:rsidR="6B4D0777" w:rsidP="348F299C" w:rsidRDefault="3E6F5523" w14:paraId="6E7CB369" w14:textId="264E8503">
      <w:pPr>
        <w:pStyle w:val="Title"/>
        <w:rPr>
          <w:rFonts w:ascii="Calibri Light" w:hAnsi="Calibri Light"/>
        </w:rPr>
      </w:pPr>
      <w:r w:rsidR="3E6F5523">
        <w:rPr/>
        <w:t xml:space="preserve"> Programme: BSc Health and Social Care</w:t>
      </w:r>
    </w:p>
    <w:p w:rsidR="6B4D0777" w:rsidP="348F299C" w:rsidRDefault="3E6F5523" w14:paraId="6E4252DA" w14:textId="442B2364">
      <w:pPr>
        <w:pStyle w:val="Title"/>
        <w:rPr>
          <w:rFonts w:ascii="Calibri Light" w:hAnsi="Calibri Light"/>
        </w:rPr>
      </w:pPr>
      <w:r w:rsidR="3E6F5523">
        <w:rPr/>
        <w:t xml:space="preserve"> Module: Changemakers: Creativity and Value Creation </w:t>
      </w:r>
    </w:p>
    <w:p w:rsidR="6B4D0777" w:rsidP="348F299C" w:rsidRDefault="3E6F5523" w14:paraId="1DB42E59" w14:textId="73FC842D">
      <w:pPr>
        <w:pStyle w:val="Title"/>
        <w:rPr>
          <w:rFonts w:ascii="Calibri Light" w:hAnsi="Calibri Light"/>
        </w:rPr>
      </w:pPr>
      <w:r w:rsidR="3E6F5523">
        <w:rPr/>
        <w:t xml:space="preserve">Module code: BMHP5014_BIRM </w:t>
      </w:r>
    </w:p>
    <w:p w:rsidR="6B4D0777" w:rsidP="348F299C" w:rsidRDefault="3E6F5523" w14:paraId="298FA913" w14:textId="00C87EA8">
      <w:pPr>
        <w:pStyle w:val="Title"/>
        <w:rPr>
          <w:rFonts w:ascii="Calibri Light" w:hAnsi="Calibri Light"/>
        </w:rPr>
      </w:pPr>
      <w:r w:rsidR="3E6F5523">
        <w:rPr/>
        <w:t xml:space="preserve"> Lecturer: Dr Azora Hurd Internal Verifier: Dr Mark Gallagher Assignment Title: Project Outcomes </w:t>
      </w:r>
    </w:p>
    <w:p w:rsidR="6B4D0777" w:rsidP="348F299C" w:rsidRDefault="6B4D0777" w14:paraId="68C5BE1A" w14:textId="6EDB389D">
      <w:pPr>
        <w:pStyle w:val="Title"/>
        <w:rPr>
          <w:rFonts w:ascii="Calibri Light" w:hAnsi="Calibri Light"/>
        </w:rPr>
      </w:pPr>
    </w:p>
    <w:p w:rsidR="6B4D0777" w:rsidP="348F299C" w:rsidRDefault="6B4D0777" w14:paraId="2554DFBE" w14:textId="0C85EBED">
      <w:pPr>
        <w:spacing w:line="360" w:lineRule="auto"/>
      </w:pPr>
    </w:p>
    <w:p w:rsidR="6B4D0777" w:rsidP="348F299C" w:rsidRDefault="6B4D0777" w14:paraId="6BD614F2" w14:textId="6CCFEA19">
      <w:pPr>
        <w:spacing w:line="360" w:lineRule="auto"/>
      </w:pPr>
    </w:p>
    <w:p w:rsidR="6B4D0777" w:rsidP="348F299C" w:rsidRDefault="6B4D0777" w14:paraId="31151582" w14:textId="56B55DC0">
      <w:pPr>
        <w:spacing w:line="360" w:lineRule="auto"/>
      </w:pPr>
    </w:p>
    <w:p w:rsidR="6B4D0777" w:rsidP="348F299C" w:rsidRDefault="6B4D0777" w14:paraId="6165D128" w14:textId="04506495">
      <w:pPr>
        <w:spacing w:line="360" w:lineRule="auto"/>
      </w:pPr>
    </w:p>
    <w:p w:rsidR="6B4D0777" w:rsidP="348F299C" w:rsidRDefault="6B4D0777" w14:paraId="72B11A91" w14:textId="51236E10">
      <w:pPr>
        <w:spacing w:line="360" w:lineRule="auto"/>
      </w:pPr>
    </w:p>
    <w:p w:rsidR="6B4D0777" w:rsidP="348F299C" w:rsidRDefault="6B4D0777" w14:paraId="2E4537AA" w14:textId="2AAC97B9">
      <w:pPr>
        <w:spacing w:line="360" w:lineRule="auto"/>
      </w:pPr>
    </w:p>
    <w:p w:rsidR="6B4D0777" w:rsidP="348F299C" w:rsidRDefault="6B4D0777" w14:paraId="6D8DFD6F" w14:textId="66A6C919">
      <w:pPr>
        <w:spacing w:line="360" w:lineRule="auto"/>
      </w:pPr>
    </w:p>
    <w:p w:rsidR="6B4D0777" w:rsidP="348F299C" w:rsidRDefault="6B4D0777" w14:paraId="38011402" w14:textId="58960822">
      <w:pPr>
        <w:spacing w:line="360" w:lineRule="auto"/>
      </w:pPr>
    </w:p>
    <w:p w:rsidR="6B4D0777" w:rsidP="348F299C" w:rsidRDefault="6B4D0777" w14:paraId="7CFD21D0" w14:textId="037B2F4C">
      <w:pPr>
        <w:spacing w:line="360" w:lineRule="auto"/>
      </w:pPr>
    </w:p>
    <w:p w:rsidR="6B4D0777" w:rsidP="348F299C" w:rsidRDefault="6B4D0777" w14:paraId="1D22BA05" w14:textId="75620A55">
      <w:pPr>
        <w:spacing w:line="360" w:lineRule="auto"/>
      </w:pPr>
    </w:p>
    <w:p w:rsidR="6B4D0777" w:rsidP="348F299C" w:rsidRDefault="6B4D0777" w14:paraId="51A69146" w14:textId="58CEEDCC">
      <w:pPr>
        <w:spacing w:line="360" w:lineRule="auto"/>
      </w:pPr>
    </w:p>
    <w:p w:rsidR="6B4D0777" w:rsidP="348F299C" w:rsidRDefault="6B4D0777" w14:paraId="70B7CD77" w14:textId="09C70BC4">
      <w:pPr>
        <w:spacing w:line="360" w:lineRule="auto"/>
      </w:pPr>
    </w:p>
    <w:p w:rsidR="6B4D0777" w:rsidP="006D072D" w:rsidRDefault="014B6212" w14:paraId="5830B74C" w14:textId="5D53EF53">
      <w:pPr>
        <w:spacing w:line="360" w:lineRule="auto"/>
        <w:rPr>
          <w:rFonts w:ascii="Arial" w:hAnsi="Arial" w:eastAsia="Arial" w:cs="Arial"/>
          <w:sz w:val="24"/>
          <w:szCs w:val="24"/>
        </w:rPr>
      </w:pPr>
      <w:r w:rsidRPr="37595171">
        <w:rPr>
          <w:rFonts w:ascii="Arial" w:hAnsi="Arial" w:eastAsia="Arial" w:cs="Arial"/>
          <w:sz w:val="24"/>
          <w:szCs w:val="24"/>
        </w:rPr>
        <w:t xml:space="preserve">Unit </w:t>
      </w:r>
      <w:r w:rsidRPr="37595171" w:rsidR="0D59D0B0">
        <w:rPr>
          <w:rFonts w:ascii="Arial" w:hAnsi="Arial" w:eastAsia="Arial" w:cs="Arial"/>
          <w:sz w:val="24"/>
          <w:szCs w:val="24"/>
        </w:rPr>
        <w:t>1:</w:t>
      </w:r>
      <w:r w:rsidRPr="5830B74C" w:rsidR="49FC02EC">
        <w:rPr>
          <w:rFonts w:ascii="Arial" w:hAnsi="Arial" w:eastAsia="Arial" w:cs="Arial"/>
          <w:sz w:val="24"/>
          <w:szCs w:val="24"/>
        </w:rPr>
        <w:t xml:space="preserve"> Topic 3</w:t>
      </w:r>
      <w:r w:rsidRPr="5830B74C" w:rsidR="014DD44B">
        <w:rPr>
          <w:rFonts w:ascii="Arial" w:hAnsi="Arial" w:eastAsia="Arial" w:cs="Arial"/>
          <w:sz w:val="24"/>
          <w:szCs w:val="24"/>
        </w:rPr>
        <w:t xml:space="preserve"> </w:t>
      </w:r>
      <w:r w:rsidRPr="5830B74C" w:rsidR="49FC02EC">
        <w:rPr>
          <w:rFonts w:ascii="Arial" w:hAnsi="Arial" w:eastAsia="Arial" w:cs="Arial"/>
          <w:sz w:val="24"/>
          <w:szCs w:val="24"/>
        </w:rPr>
        <w:t xml:space="preserve">Be the </w:t>
      </w:r>
      <w:r w:rsidRPr="5830B74C" w:rsidR="54185EF0">
        <w:rPr>
          <w:rFonts w:ascii="Arial" w:hAnsi="Arial" w:eastAsia="Arial" w:cs="Arial"/>
          <w:sz w:val="24"/>
          <w:szCs w:val="24"/>
        </w:rPr>
        <w:t>Changemaker</w:t>
      </w:r>
    </w:p>
    <w:p w:rsidR="5830B74C" w:rsidP="006D072D" w:rsidRDefault="1463F41F" w14:paraId="6C1C5853" w14:textId="02F38134">
      <w:pPr>
        <w:spacing w:line="360" w:lineRule="auto"/>
        <w:rPr>
          <w:rFonts w:ascii="Arial" w:hAnsi="Arial" w:eastAsia="Arial" w:cs="Arial"/>
          <w:sz w:val="24"/>
          <w:szCs w:val="24"/>
        </w:rPr>
      </w:pPr>
      <w:r w:rsidRPr="37595171">
        <w:rPr>
          <w:rFonts w:ascii="Arial" w:hAnsi="Arial" w:eastAsia="Arial" w:cs="Arial"/>
          <w:sz w:val="24"/>
          <w:szCs w:val="24"/>
        </w:rPr>
        <w:t xml:space="preserve">There are 16 </w:t>
      </w:r>
      <w:r w:rsidRPr="37595171" w:rsidR="5A80E460">
        <w:rPr>
          <w:rFonts w:ascii="Arial" w:hAnsi="Arial" w:eastAsia="Arial" w:cs="Arial"/>
          <w:sz w:val="24"/>
          <w:szCs w:val="24"/>
        </w:rPr>
        <w:t>topics</w:t>
      </w:r>
      <w:r w:rsidRPr="37595171">
        <w:rPr>
          <w:rFonts w:ascii="Arial" w:hAnsi="Arial" w:eastAsia="Arial" w:cs="Arial"/>
          <w:sz w:val="24"/>
          <w:szCs w:val="24"/>
        </w:rPr>
        <w:t xml:space="preserve"> in unit one and I have chosen to describe </w:t>
      </w:r>
      <w:r w:rsidRPr="37595171" w:rsidR="39D356F9">
        <w:rPr>
          <w:rFonts w:ascii="Arial" w:hAnsi="Arial" w:eastAsia="Arial" w:cs="Arial"/>
          <w:sz w:val="24"/>
          <w:szCs w:val="24"/>
        </w:rPr>
        <w:t>about, 'Be</w:t>
      </w:r>
      <w:r w:rsidRPr="37595171">
        <w:rPr>
          <w:rFonts w:ascii="Arial" w:hAnsi="Arial" w:eastAsia="Arial" w:cs="Arial"/>
          <w:sz w:val="24"/>
          <w:szCs w:val="24"/>
        </w:rPr>
        <w:t xml:space="preserve"> the changemaker`</w:t>
      </w:r>
      <w:r w:rsidRPr="37595171" w:rsidR="5C0C0950">
        <w:rPr>
          <w:rFonts w:ascii="Arial" w:hAnsi="Arial" w:eastAsia="Arial" w:cs="Arial"/>
          <w:sz w:val="24"/>
          <w:szCs w:val="24"/>
        </w:rPr>
        <w:t>.</w:t>
      </w:r>
    </w:p>
    <w:p w:rsidR="0E70DBE7" w:rsidP="006D072D" w:rsidRDefault="0E70DBE7" w14:paraId="7BA5621F" w14:textId="648169A6">
      <w:pPr>
        <w:spacing w:line="360" w:lineRule="auto"/>
        <w:rPr>
          <w:rFonts w:ascii="Arial" w:hAnsi="Arial" w:eastAsia="Arial" w:cs="Arial"/>
          <w:color w:val="1B4319"/>
          <w:sz w:val="24"/>
          <w:szCs w:val="24"/>
        </w:rPr>
      </w:pPr>
      <w:r w:rsidRPr="348F299C">
        <w:rPr>
          <w:rFonts w:ascii="Arial" w:hAnsi="Arial" w:eastAsia="Arial" w:cs="Arial"/>
          <w:sz w:val="24"/>
          <w:szCs w:val="24"/>
        </w:rPr>
        <w:t xml:space="preserve">Humans have created this </w:t>
      </w:r>
      <w:r w:rsidRPr="348F299C" w:rsidR="4D15C118">
        <w:rPr>
          <w:rFonts w:ascii="Arial" w:hAnsi="Arial" w:eastAsia="Arial" w:cs="Arial"/>
          <w:sz w:val="24"/>
          <w:szCs w:val="24"/>
        </w:rPr>
        <w:t>problem;</w:t>
      </w:r>
      <w:r w:rsidRPr="348F299C">
        <w:rPr>
          <w:rFonts w:ascii="Arial" w:hAnsi="Arial" w:eastAsia="Arial" w:cs="Arial"/>
          <w:sz w:val="24"/>
          <w:szCs w:val="24"/>
        </w:rPr>
        <w:t xml:space="preserve"> humans will have to problem solved have out of it first up this message is becoming </w:t>
      </w:r>
      <w:r w:rsidRPr="348F299C" w:rsidR="1E0E8EF5">
        <w:rPr>
          <w:rFonts w:ascii="Arial" w:hAnsi="Arial" w:eastAsia="Arial" w:cs="Arial"/>
          <w:sz w:val="24"/>
          <w:szCs w:val="24"/>
        </w:rPr>
        <w:t>noticeably clear</w:t>
      </w:r>
      <w:r w:rsidRPr="348F299C">
        <w:rPr>
          <w:rFonts w:ascii="Arial" w:hAnsi="Arial" w:eastAsia="Arial" w:cs="Arial"/>
          <w:sz w:val="24"/>
          <w:szCs w:val="24"/>
        </w:rPr>
        <w:t xml:space="preserve"> and it is being galvanised by a group of well-known and previously well-known individuals' celebrities' </w:t>
      </w:r>
      <w:r w:rsidRPr="348F299C" w:rsidR="693F11E1">
        <w:rPr>
          <w:rFonts w:ascii="Arial" w:hAnsi="Arial" w:eastAsia="Arial" w:cs="Arial"/>
          <w:sz w:val="24"/>
          <w:szCs w:val="24"/>
        </w:rPr>
        <w:t>activists'</w:t>
      </w:r>
      <w:r w:rsidRPr="348F299C">
        <w:rPr>
          <w:rFonts w:ascii="Arial" w:hAnsi="Arial" w:eastAsia="Arial" w:cs="Arial"/>
          <w:sz w:val="24"/>
          <w:szCs w:val="24"/>
        </w:rPr>
        <w:t xml:space="preserve"> school children.i</w:t>
      </w:r>
      <w:r w:rsidRPr="348F299C">
        <w:rPr>
          <w:rFonts w:ascii="Arial" w:hAnsi="Arial" w:eastAsia="Arial" w:cs="Arial"/>
          <w:color w:val="1B4319"/>
          <w:sz w:val="24"/>
          <w:szCs w:val="24"/>
        </w:rPr>
        <w:t xml:space="preserve">t always seems impossible until </w:t>
      </w:r>
      <w:r w:rsidRPr="348F299C" w:rsidR="72295724">
        <w:rPr>
          <w:rFonts w:ascii="Arial" w:hAnsi="Arial" w:eastAsia="Arial" w:cs="Arial"/>
          <w:color w:val="1B4319"/>
          <w:sz w:val="24"/>
          <w:szCs w:val="24"/>
        </w:rPr>
        <w:t>it is</w:t>
      </w:r>
      <w:r w:rsidRPr="348F299C">
        <w:rPr>
          <w:rFonts w:ascii="Arial" w:hAnsi="Arial" w:eastAsia="Arial" w:cs="Arial"/>
          <w:color w:val="1B4319"/>
          <w:sz w:val="24"/>
          <w:szCs w:val="24"/>
        </w:rPr>
        <w:t xml:space="preserve"> done- Nelson </w:t>
      </w:r>
      <w:r w:rsidRPr="348F299C" w:rsidR="648F0C6D">
        <w:rPr>
          <w:rFonts w:ascii="Arial" w:hAnsi="Arial" w:eastAsia="Arial" w:cs="Arial"/>
          <w:color w:val="1B4319"/>
          <w:sz w:val="24"/>
          <w:szCs w:val="24"/>
        </w:rPr>
        <w:t>Mandela.</w:t>
      </w:r>
    </w:p>
    <w:p w:rsidR="5830B74C" w:rsidP="006D072D" w:rsidRDefault="5830B74C" w14:paraId="7398CF7F" w14:textId="2A1055F5">
      <w:pPr>
        <w:spacing w:line="360" w:lineRule="auto"/>
        <w:rPr>
          <w:rFonts w:ascii="Arial" w:hAnsi="Arial" w:eastAsia="Arial" w:cs="Arial"/>
          <w:sz w:val="24"/>
          <w:szCs w:val="24"/>
        </w:rPr>
      </w:pPr>
    </w:p>
    <w:p w:rsidR="148DC050" w:rsidP="006D072D" w:rsidRDefault="148DC050" w14:paraId="2E8E8FB2" w14:textId="31AA437F">
      <w:pPr>
        <w:spacing w:line="360" w:lineRule="auto"/>
        <w:rPr>
          <w:rFonts w:ascii="Arial" w:hAnsi="Arial" w:eastAsia="Arial" w:cs="Arial"/>
          <w:b/>
          <w:bCs/>
          <w:sz w:val="24"/>
          <w:szCs w:val="24"/>
        </w:rPr>
      </w:pPr>
      <w:r w:rsidRPr="5830B74C">
        <w:rPr>
          <w:rFonts w:ascii="Arial" w:hAnsi="Arial" w:eastAsia="Arial" w:cs="Arial"/>
          <w:i/>
          <w:iCs/>
          <w:sz w:val="24"/>
          <w:szCs w:val="24"/>
        </w:rPr>
        <w:t>What does ‘change maker’ mean? | Ashoka | Everyone a Changemaker</w:t>
      </w:r>
      <w:r w:rsidRPr="5830B74C">
        <w:rPr>
          <w:rFonts w:ascii="Arial" w:hAnsi="Arial" w:eastAsia="Arial" w:cs="Arial"/>
          <w:sz w:val="24"/>
          <w:szCs w:val="24"/>
        </w:rPr>
        <w:t xml:space="preserve">, (no </w:t>
      </w:r>
      <w:r w:rsidRPr="5830B74C" w:rsidR="69D06C1B">
        <w:rPr>
          <w:rFonts w:ascii="Arial" w:hAnsi="Arial" w:eastAsia="Arial" w:cs="Arial"/>
          <w:sz w:val="24"/>
          <w:szCs w:val="24"/>
        </w:rPr>
        <w:t>date) state</w:t>
      </w:r>
      <w:r w:rsidRPr="5830B74C">
        <w:rPr>
          <w:rFonts w:ascii="Arial" w:hAnsi="Arial" w:eastAsia="Arial" w:cs="Arial"/>
          <w:sz w:val="24"/>
          <w:szCs w:val="24"/>
        </w:rPr>
        <w:t xml:space="preserve"> </w:t>
      </w:r>
      <w:r w:rsidRPr="5830B74C" w:rsidR="49008E4E">
        <w:rPr>
          <w:rFonts w:ascii="Arial" w:hAnsi="Arial" w:eastAsia="Arial" w:cs="Arial"/>
          <w:sz w:val="24"/>
          <w:szCs w:val="24"/>
        </w:rPr>
        <w:t>that, `Ashoka</w:t>
      </w:r>
      <w:r w:rsidRPr="5830B74C" w:rsidR="73CD3E61">
        <w:rPr>
          <w:rFonts w:ascii="Arial" w:hAnsi="Arial" w:eastAsia="Arial" w:cs="Arial"/>
          <w:sz w:val="24"/>
          <w:szCs w:val="24"/>
        </w:rPr>
        <w:t xml:space="preserve"> invented the word "changemaker</w:t>
      </w:r>
      <w:r w:rsidRPr="5830B74C" w:rsidR="41DB329E">
        <w:rPr>
          <w:rFonts w:ascii="Arial" w:hAnsi="Arial" w:eastAsia="Arial" w:cs="Arial"/>
          <w:sz w:val="24"/>
          <w:szCs w:val="24"/>
        </w:rPr>
        <w:t>" in</w:t>
      </w:r>
      <w:r w:rsidRPr="5830B74C" w:rsidR="73CD3E61">
        <w:rPr>
          <w:rFonts w:ascii="Arial" w:hAnsi="Arial" w:eastAsia="Arial" w:cs="Arial"/>
          <w:sz w:val="24"/>
          <w:szCs w:val="24"/>
        </w:rPr>
        <w:t xml:space="preserve"> 1981 and has used it ever since</w:t>
      </w:r>
      <w:r w:rsidRPr="5830B74C" w:rsidR="4C1FD767">
        <w:rPr>
          <w:rFonts w:ascii="Arial" w:hAnsi="Arial" w:eastAsia="Arial" w:cs="Arial"/>
          <w:sz w:val="24"/>
          <w:szCs w:val="24"/>
        </w:rPr>
        <w:t>``</w:t>
      </w:r>
      <w:r w:rsidRPr="5830B74C" w:rsidR="73CD3E61">
        <w:rPr>
          <w:rFonts w:ascii="Arial" w:hAnsi="Arial" w:eastAsia="Arial" w:cs="Arial"/>
          <w:sz w:val="24"/>
          <w:szCs w:val="24"/>
        </w:rPr>
        <w:t>.</w:t>
      </w:r>
      <w:r w:rsidRPr="5830B74C" w:rsidR="1FAC00F9">
        <w:rPr>
          <w:rFonts w:ascii="Arial" w:hAnsi="Arial" w:eastAsia="Arial" w:cs="Arial"/>
          <w:b/>
          <w:bCs/>
          <w:sz w:val="24"/>
          <w:szCs w:val="24"/>
        </w:rPr>
        <w:t xml:space="preserve"> </w:t>
      </w:r>
      <w:r w:rsidRPr="5830B74C" w:rsidR="1FAC00F9">
        <w:rPr>
          <w:rFonts w:ascii="Arial" w:hAnsi="Arial" w:eastAsia="Arial" w:cs="Arial"/>
          <w:sz w:val="24"/>
          <w:szCs w:val="24"/>
        </w:rPr>
        <w:t xml:space="preserve">Changemakers activates a global network of social entrepreneurs, innovators, business leaders, policy makers and activists to build an Everyone a </w:t>
      </w:r>
      <w:r w:rsidRPr="5830B74C" w:rsidR="752A63C1">
        <w:rPr>
          <w:rFonts w:ascii="Arial" w:hAnsi="Arial" w:eastAsia="Arial" w:cs="Arial"/>
          <w:sz w:val="24"/>
          <w:szCs w:val="24"/>
        </w:rPr>
        <w:t>Changemaker</w:t>
      </w:r>
      <w:r w:rsidRPr="5830B74C" w:rsidR="752A63C1">
        <w:rPr>
          <w:rFonts w:ascii="Arial" w:hAnsi="Arial" w:eastAsia="Arial" w:cs="Arial"/>
          <w:b/>
          <w:bCs/>
          <w:sz w:val="24"/>
          <w:szCs w:val="24"/>
        </w:rPr>
        <w:t>.</w:t>
      </w:r>
    </w:p>
    <w:p w:rsidR="687CF1B1" w:rsidP="006D072D" w:rsidRDefault="687CF1B1" w14:paraId="5919BFF2" w14:textId="2B4E53C2">
      <w:pPr>
        <w:spacing w:line="360" w:lineRule="auto"/>
        <w:rPr>
          <w:rFonts w:ascii="Arial" w:hAnsi="Arial" w:eastAsia="Arial" w:cs="Arial"/>
          <w:sz w:val="24"/>
          <w:szCs w:val="24"/>
        </w:rPr>
      </w:pPr>
      <w:r w:rsidRPr="5830B74C">
        <w:rPr>
          <w:rFonts w:ascii="Arial" w:hAnsi="Arial" w:eastAsia="Arial" w:cs="Arial"/>
          <w:sz w:val="24"/>
          <w:szCs w:val="24"/>
        </w:rPr>
        <w:t xml:space="preserve">A </w:t>
      </w:r>
      <w:r w:rsidRPr="5830B74C" w:rsidR="6C7183CF">
        <w:rPr>
          <w:rFonts w:ascii="Arial" w:hAnsi="Arial" w:eastAsia="Arial" w:cs="Arial"/>
          <w:sz w:val="24"/>
          <w:szCs w:val="24"/>
        </w:rPr>
        <w:t>changemaker is taking innovative action to handle a social issue. This sounds misleadingly fundamental yet diving into three bits of the importance of "changemaker" gives a manual for making an exceptional differentiation.</w:t>
      </w:r>
    </w:p>
    <w:p w:rsidR="5A964164" w:rsidP="006D072D" w:rsidRDefault="5A964164" w14:paraId="6CB86F50" w14:textId="2FBB8F9E">
      <w:pPr>
        <w:spacing w:line="360" w:lineRule="auto"/>
        <w:rPr>
          <w:rFonts w:ascii="Arial" w:hAnsi="Arial" w:eastAsia="Arial" w:cs="Arial"/>
          <w:color w:val="333333"/>
          <w:sz w:val="24"/>
          <w:szCs w:val="24"/>
        </w:rPr>
      </w:pPr>
      <w:r w:rsidRPr="348F299C">
        <w:rPr>
          <w:rFonts w:ascii="Arial" w:hAnsi="Arial" w:eastAsia="Arial" w:cs="Arial"/>
          <w:sz w:val="24"/>
          <w:szCs w:val="24"/>
        </w:rPr>
        <w:t>There</w:t>
      </w:r>
      <w:r w:rsidRPr="348F299C" w:rsidR="48BF30CF">
        <w:rPr>
          <w:rFonts w:ascii="Arial" w:hAnsi="Arial" w:eastAsia="Arial" w:cs="Arial"/>
          <w:sz w:val="24"/>
          <w:szCs w:val="24"/>
        </w:rPr>
        <w:t xml:space="preserve"> are so many men/women changemakers in the history of changemakers</w:t>
      </w:r>
      <w:r w:rsidRPr="348F299C" w:rsidR="61E5DEB7">
        <w:rPr>
          <w:rFonts w:ascii="Arial" w:hAnsi="Arial" w:eastAsia="Arial" w:cs="Arial"/>
          <w:sz w:val="24"/>
          <w:szCs w:val="24"/>
        </w:rPr>
        <w:t xml:space="preserve"> such as</w:t>
      </w:r>
      <w:r w:rsidRPr="348F299C" w:rsidR="7948BA96">
        <w:rPr>
          <w:rFonts w:ascii="Arial" w:hAnsi="Arial" w:eastAsia="Arial" w:cs="Arial"/>
          <w:sz w:val="24"/>
          <w:szCs w:val="24"/>
        </w:rPr>
        <w:t xml:space="preserve"> William </w:t>
      </w:r>
      <w:r w:rsidRPr="348F299C" w:rsidR="24C4F497">
        <w:rPr>
          <w:rFonts w:ascii="Arial" w:hAnsi="Arial" w:eastAsia="Arial" w:cs="Arial"/>
          <w:sz w:val="24"/>
          <w:szCs w:val="24"/>
        </w:rPr>
        <w:t>Shakespeare</w:t>
      </w:r>
      <w:r w:rsidRPr="348F299C" w:rsidR="7948BA96">
        <w:rPr>
          <w:rFonts w:ascii="Arial" w:hAnsi="Arial" w:eastAsia="Arial" w:cs="Arial"/>
          <w:sz w:val="24"/>
          <w:szCs w:val="24"/>
        </w:rPr>
        <w:t>,</w:t>
      </w:r>
      <w:r w:rsidRPr="348F299C" w:rsidR="1E5E5E33">
        <w:rPr>
          <w:rFonts w:ascii="Arial" w:hAnsi="Arial" w:eastAsia="Arial" w:cs="Arial"/>
          <w:sz w:val="24"/>
          <w:szCs w:val="24"/>
        </w:rPr>
        <w:t xml:space="preserve"> </w:t>
      </w:r>
      <w:r w:rsidRPr="348F299C" w:rsidR="5B61290C">
        <w:rPr>
          <w:rFonts w:ascii="Arial" w:hAnsi="Arial" w:eastAsia="Arial" w:cs="Arial"/>
          <w:sz w:val="24"/>
          <w:szCs w:val="24"/>
        </w:rPr>
        <w:t>Benazir Bhutto, Nelson Mandela</w:t>
      </w:r>
      <w:r w:rsidRPr="348F299C" w:rsidR="1D91A28C">
        <w:rPr>
          <w:rFonts w:ascii="Arial" w:hAnsi="Arial" w:eastAsia="Arial" w:cs="Arial"/>
          <w:sz w:val="24"/>
          <w:szCs w:val="24"/>
        </w:rPr>
        <w:t xml:space="preserve"> suggested by (</w:t>
      </w:r>
      <w:r w:rsidRPr="348F299C" w:rsidR="1D91A28C">
        <w:rPr>
          <w:rFonts w:ascii="Arial" w:hAnsi="Arial" w:eastAsia="Arial" w:cs="Arial"/>
          <w:i/>
          <w:iCs/>
          <w:sz w:val="24"/>
          <w:szCs w:val="24"/>
        </w:rPr>
        <w:t>100 People who changed the world |</w:t>
      </w:r>
      <w:r w:rsidRPr="348F299C" w:rsidR="1D91A28C">
        <w:rPr>
          <w:rFonts w:ascii="Arial" w:hAnsi="Arial" w:eastAsia="Arial" w:cs="Arial"/>
          <w:sz w:val="24"/>
          <w:szCs w:val="24"/>
        </w:rPr>
        <w:t>, no date)</w:t>
      </w:r>
      <w:r w:rsidRPr="348F299C" w:rsidR="715BE227">
        <w:rPr>
          <w:rFonts w:ascii="Arial" w:hAnsi="Arial" w:eastAsia="Arial" w:cs="Arial"/>
          <w:sz w:val="24"/>
          <w:szCs w:val="24"/>
        </w:rPr>
        <w:t xml:space="preserve">. </w:t>
      </w:r>
      <w:r w:rsidRPr="348F299C" w:rsidR="0D935D3D">
        <w:rPr>
          <w:rFonts w:ascii="Arial" w:hAnsi="Arial" w:eastAsia="Arial" w:cs="Arial"/>
          <w:sz w:val="24"/>
          <w:szCs w:val="24"/>
        </w:rPr>
        <w:t xml:space="preserve">according </w:t>
      </w:r>
      <w:r w:rsidRPr="348F299C" w:rsidR="734C6639">
        <w:rPr>
          <w:rFonts w:ascii="Arial" w:hAnsi="Arial" w:eastAsia="Arial" w:cs="Arial"/>
          <w:sz w:val="24"/>
          <w:szCs w:val="24"/>
        </w:rPr>
        <w:t xml:space="preserve">to </w:t>
      </w:r>
      <w:r w:rsidRPr="348F299C" w:rsidR="3F23A5CD">
        <w:rPr>
          <w:rFonts w:ascii="Arial" w:hAnsi="Arial" w:eastAsia="Arial" w:cs="Arial"/>
          <w:sz w:val="24"/>
          <w:szCs w:val="24"/>
        </w:rPr>
        <w:t>Barratt, (</w:t>
      </w:r>
      <w:r w:rsidRPr="348F299C" w:rsidR="6B8EC11B">
        <w:rPr>
          <w:rFonts w:ascii="Arial" w:hAnsi="Arial" w:eastAsia="Arial" w:cs="Arial"/>
          <w:sz w:val="24"/>
          <w:szCs w:val="24"/>
        </w:rPr>
        <w:t xml:space="preserve">2019) </w:t>
      </w:r>
      <w:r w:rsidRPr="348F299C" w:rsidR="00EB388B">
        <w:rPr>
          <w:rFonts w:ascii="Arial" w:hAnsi="Arial" w:eastAsia="Arial" w:cs="Arial"/>
          <w:sz w:val="24"/>
          <w:szCs w:val="24"/>
        </w:rPr>
        <w:t>Yara Shahidi</w:t>
      </w:r>
      <w:r w:rsidRPr="348F299C" w:rsidR="51A4E7D9">
        <w:rPr>
          <w:rFonts w:ascii="Arial" w:hAnsi="Arial" w:eastAsia="Arial" w:cs="Arial"/>
          <w:sz w:val="24"/>
          <w:szCs w:val="24"/>
        </w:rPr>
        <w:t xml:space="preserve">, </w:t>
      </w:r>
      <w:r w:rsidRPr="348F299C" w:rsidR="5F770C08">
        <w:rPr>
          <w:rFonts w:ascii="Arial" w:hAnsi="Arial" w:eastAsia="Arial" w:cs="Arial"/>
          <w:color w:val="333333"/>
          <w:sz w:val="24"/>
          <w:szCs w:val="24"/>
        </w:rPr>
        <w:t>her</w:t>
      </w:r>
      <w:r w:rsidRPr="348F299C" w:rsidR="51A4E7D9">
        <w:rPr>
          <w:rFonts w:ascii="Arial" w:hAnsi="Arial" w:eastAsia="Arial" w:cs="Arial"/>
          <w:color w:val="333333"/>
          <w:sz w:val="24"/>
          <w:szCs w:val="24"/>
        </w:rPr>
        <w:t xml:space="preserve"> forthrightness, conviction and wisdom make her a role model for young people - particularly people of colour - wanting to make an impact on the world.</w:t>
      </w:r>
    </w:p>
    <w:p w:rsidR="48BF30CF" w:rsidP="006D072D" w:rsidRDefault="48BF30CF" w14:paraId="0F24730C" w14:textId="206346B0">
      <w:pPr>
        <w:spacing w:line="360" w:lineRule="auto"/>
        <w:rPr>
          <w:rFonts w:ascii="Arial" w:hAnsi="Arial" w:eastAsia="Arial" w:cs="Arial"/>
          <w:sz w:val="24"/>
          <w:szCs w:val="24"/>
        </w:rPr>
      </w:pPr>
      <w:r w:rsidRPr="348F299C">
        <w:rPr>
          <w:rFonts w:ascii="Arial" w:hAnsi="Arial" w:eastAsia="Arial" w:cs="Arial"/>
          <w:sz w:val="24"/>
          <w:szCs w:val="24"/>
        </w:rPr>
        <w:t xml:space="preserve"> </w:t>
      </w:r>
      <w:r w:rsidRPr="348F299C" w:rsidR="39F7ADF6">
        <w:rPr>
          <w:rFonts w:ascii="Arial" w:hAnsi="Arial" w:eastAsia="Arial" w:cs="Arial"/>
          <w:i/>
          <w:iCs/>
          <w:sz w:val="24"/>
          <w:szCs w:val="24"/>
        </w:rPr>
        <w:t>Malala’s story | Malala Fund</w:t>
      </w:r>
      <w:r w:rsidRPr="348F299C" w:rsidR="39F7ADF6">
        <w:rPr>
          <w:rFonts w:ascii="Arial" w:hAnsi="Arial" w:eastAsia="Arial" w:cs="Arial"/>
          <w:sz w:val="24"/>
          <w:szCs w:val="24"/>
        </w:rPr>
        <w:t xml:space="preserve">, (2021) suggests that </w:t>
      </w:r>
      <w:r w:rsidRPr="348F299C" w:rsidR="4AE0BB09">
        <w:rPr>
          <w:rFonts w:ascii="Arial" w:hAnsi="Arial" w:eastAsia="Arial" w:cs="Arial"/>
          <w:sz w:val="24"/>
          <w:szCs w:val="24"/>
        </w:rPr>
        <w:t xml:space="preserve">Malala Yusufzai </w:t>
      </w:r>
      <w:r w:rsidRPr="348F299C" w:rsidR="245A5446">
        <w:rPr>
          <w:rFonts w:ascii="Arial" w:hAnsi="Arial" w:eastAsia="Arial" w:cs="Arial"/>
          <w:sz w:val="24"/>
          <w:szCs w:val="24"/>
        </w:rPr>
        <w:t>incredibly young</w:t>
      </w:r>
      <w:r w:rsidRPr="348F299C" w:rsidR="4AE0BB09">
        <w:rPr>
          <w:rFonts w:ascii="Arial" w:hAnsi="Arial" w:eastAsia="Arial" w:cs="Arial"/>
          <w:sz w:val="24"/>
          <w:szCs w:val="24"/>
        </w:rPr>
        <w:t xml:space="preserve"> changemaker</w:t>
      </w:r>
      <w:r w:rsidRPr="348F299C" w:rsidR="00E5D5FE">
        <w:rPr>
          <w:rFonts w:ascii="Arial" w:hAnsi="Arial" w:eastAsia="Arial" w:cs="Arial"/>
          <w:sz w:val="24"/>
          <w:szCs w:val="24"/>
        </w:rPr>
        <w:t xml:space="preserve"> who wanted to promote education for young girls </w:t>
      </w:r>
      <w:r w:rsidRPr="348F299C" w:rsidR="29B62BDE">
        <w:rPr>
          <w:rFonts w:ascii="Arial" w:hAnsi="Arial" w:eastAsia="Arial" w:cs="Arial"/>
          <w:sz w:val="24"/>
          <w:szCs w:val="24"/>
        </w:rPr>
        <w:t>in northern</w:t>
      </w:r>
      <w:r w:rsidRPr="348F299C" w:rsidR="00E5D5FE">
        <w:rPr>
          <w:rFonts w:ascii="Arial" w:hAnsi="Arial" w:eastAsia="Arial" w:cs="Arial"/>
          <w:sz w:val="24"/>
          <w:szCs w:val="24"/>
        </w:rPr>
        <w:t xml:space="preserve"> areas of </w:t>
      </w:r>
      <w:r w:rsidRPr="348F299C" w:rsidR="781B121B">
        <w:rPr>
          <w:rFonts w:ascii="Arial" w:hAnsi="Arial" w:eastAsia="Arial" w:cs="Arial"/>
          <w:sz w:val="24"/>
          <w:szCs w:val="24"/>
        </w:rPr>
        <w:t>Pakistan</w:t>
      </w:r>
      <w:r w:rsidRPr="348F299C" w:rsidR="00E5D5FE">
        <w:rPr>
          <w:rFonts w:ascii="Arial" w:hAnsi="Arial" w:eastAsia="Arial" w:cs="Arial"/>
          <w:sz w:val="24"/>
          <w:szCs w:val="24"/>
        </w:rPr>
        <w:t xml:space="preserve"> was sh</w:t>
      </w:r>
      <w:r w:rsidRPr="348F299C" w:rsidR="669EDEFA">
        <w:rPr>
          <w:rFonts w:ascii="Arial" w:hAnsi="Arial" w:eastAsia="Arial" w:cs="Arial"/>
          <w:sz w:val="24"/>
          <w:szCs w:val="24"/>
        </w:rPr>
        <w:t xml:space="preserve">ot by a male in her head. By the grace of </w:t>
      </w:r>
      <w:r w:rsidRPr="348F299C" w:rsidR="06249D50">
        <w:rPr>
          <w:rFonts w:ascii="Arial" w:hAnsi="Arial" w:eastAsia="Arial" w:cs="Arial"/>
          <w:sz w:val="24"/>
          <w:szCs w:val="24"/>
        </w:rPr>
        <w:t>God,</w:t>
      </w:r>
      <w:r w:rsidRPr="348F299C" w:rsidR="669EDEFA">
        <w:rPr>
          <w:rFonts w:ascii="Arial" w:hAnsi="Arial" w:eastAsia="Arial" w:cs="Arial"/>
          <w:sz w:val="24"/>
          <w:szCs w:val="24"/>
        </w:rPr>
        <w:t xml:space="preserve"> she survived and became a </w:t>
      </w:r>
      <w:r w:rsidRPr="348F299C" w:rsidR="0DA732EB">
        <w:rPr>
          <w:rFonts w:ascii="Arial" w:hAnsi="Arial" w:eastAsia="Arial" w:cs="Arial"/>
          <w:sz w:val="24"/>
          <w:szCs w:val="24"/>
        </w:rPr>
        <w:t>changemaker.</w:t>
      </w:r>
      <w:r w:rsidRPr="348F299C" w:rsidR="3898AEDD">
        <w:rPr>
          <w:rFonts w:ascii="Arial" w:hAnsi="Arial" w:eastAsia="Arial" w:cs="Arial"/>
          <w:sz w:val="24"/>
          <w:szCs w:val="24"/>
        </w:rPr>
        <w:t xml:space="preserve"> </w:t>
      </w:r>
      <w:r w:rsidRPr="348F299C" w:rsidR="0DA732EB">
        <w:rPr>
          <w:rFonts w:ascii="Arial" w:hAnsi="Arial" w:eastAsia="Arial" w:cs="Arial"/>
          <w:sz w:val="24"/>
          <w:szCs w:val="24"/>
        </w:rPr>
        <w:t xml:space="preserve">she won a </w:t>
      </w:r>
      <w:r w:rsidRPr="348F299C" w:rsidR="212A7C9A">
        <w:rPr>
          <w:rFonts w:ascii="Arial" w:hAnsi="Arial" w:eastAsia="Arial" w:cs="Arial"/>
          <w:sz w:val="24"/>
          <w:szCs w:val="24"/>
        </w:rPr>
        <w:t>Nobel</w:t>
      </w:r>
      <w:r w:rsidRPr="348F299C" w:rsidR="0DA732EB">
        <w:rPr>
          <w:rFonts w:ascii="Arial" w:hAnsi="Arial" w:eastAsia="Arial" w:cs="Arial"/>
          <w:sz w:val="24"/>
          <w:szCs w:val="24"/>
        </w:rPr>
        <w:t xml:space="preserve"> prize in </w:t>
      </w:r>
      <w:r w:rsidRPr="348F299C" w:rsidR="06F74AF5">
        <w:rPr>
          <w:rFonts w:ascii="Arial" w:hAnsi="Arial" w:eastAsia="Arial" w:cs="Arial"/>
          <w:sz w:val="24"/>
          <w:szCs w:val="24"/>
        </w:rPr>
        <w:t xml:space="preserve">noticeably </w:t>
      </w:r>
      <w:r w:rsidRPr="348F299C" w:rsidR="17302E11">
        <w:rPr>
          <w:rFonts w:ascii="Arial" w:hAnsi="Arial" w:eastAsia="Arial" w:cs="Arial"/>
          <w:sz w:val="24"/>
          <w:szCs w:val="24"/>
        </w:rPr>
        <w:t>youthful age</w:t>
      </w:r>
      <w:r w:rsidRPr="348F299C" w:rsidR="6399FC75">
        <w:rPr>
          <w:rFonts w:ascii="Arial" w:hAnsi="Arial" w:eastAsia="Arial" w:cs="Arial"/>
          <w:sz w:val="24"/>
          <w:szCs w:val="24"/>
        </w:rPr>
        <w:t>.</w:t>
      </w:r>
    </w:p>
    <w:p w:rsidR="0738FA22" w:rsidP="006D072D" w:rsidRDefault="77122547" w14:paraId="72214FA5" w14:textId="0887B64C">
      <w:pPr>
        <w:spacing w:line="360" w:lineRule="auto"/>
        <w:rPr>
          <w:rFonts w:ascii="Arial" w:hAnsi="Arial" w:eastAsia="Arial" w:cs="Arial"/>
          <w:sz w:val="24"/>
          <w:szCs w:val="24"/>
        </w:rPr>
      </w:pPr>
      <w:r w:rsidRPr="2C02ADDC">
        <w:rPr>
          <w:rFonts w:ascii="Arial" w:hAnsi="Arial" w:eastAsia="Arial" w:cs="Arial"/>
          <w:sz w:val="24"/>
          <w:szCs w:val="24"/>
        </w:rPr>
        <w:t xml:space="preserve">Mittal, (2019) suggest that </w:t>
      </w:r>
      <w:r w:rsidRPr="2C02ADDC" w:rsidR="5870057B">
        <w:rPr>
          <w:rFonts w:ascii="Arial" w:hAnsi="Arial" w:eastAsia="Arial" w:cs="Arial"/>
          <w:sz w:val="24"/>
          <w:szCs w:val="24"/>
        </w:rPr>
        <w:t xml:space="preserve">the Indian diversion world is depicted by 6.2 men to every woman </w:t>
      </w:r>
      <w:r w:rsidRPr="2C02ADDC" w:rsidR="04D563D1">
        <w:rPr>
          <w:rFonts w:ascii="Arial" w:hAnsi="Arial" w:eastAsia="Arial" w:cs="Arial"/>
          <w:sz w:val="24"/>
          <w:szCs w:val="24"/>
        </w:rPr>
        <w:t>showing</w:t>
      </w:r>
      <w:r w:rsidRPr="2C02ADDC" w:rsidR="5870057B">
        <w:rPr>
          <w:rFonts w:ascii="Arial" w:hAnsi="Arial" w:eastAsia="Arial" w:cs="Arial"/>
          <w:sz w:val="24"/>
          <w:szCs w:val="24"/>
        </w:rPr>
        <w:t xml:space="preserve"> the male-governed nature of the business. It considers the clashes of women who expected to make an engraving behind the scenes work in Bollywood which was overpowered by men. The grouping of women fuses make-up subject matter experts, scriptwriters, cosmetologists, film feature writers, editors, cooks, and choreographers some of whom have </w:t>
      </w:r>
      <w:r w:rsidRPr="2C02ADDC" w:rsidR="38F7B1BB">
        <w:rPr>
          <w:rFonts w:ascii="Arial" w:hAnsi="Arial" w:eastAsia="Arial" w:cs="Arial"/>
          <w:sz w:val="24"/>
          <w:szCs w:val="24"/>
        </w:rPr>
        <w:t>appeared</w:t>
      </w:r>
      <w:r w:rsidRPr="2C02ADDC" w:rsidR="5870057B">
        <w:rPr>
          <w:rFonts w:ascii="Arial" w:hAnsi="Arial" w:eastAsia="Arial" w:cs="Arial"/>
          <w:sz w:val="24"/>
          <w:szCs w:val="24"/>
        </w:rPr>
        <w:t xml:space="preserve"> to be eminent figures in TV and film.</w:t>
      </w:r>
      <w:r w:rsidRPr="2C02ADDC" w:rsidR="202BCDEB">
        <w:rPr>
          <w:rFonts w:ascii="Arial" w:hAnsi="Arial" w:eastAsia="Arial" w:cs="Arial"/>
          <w:sz w:val="24"/>
          <w:szCs w:val="24"/>
        </w:rPr>
        <w:t xml:space="preserve"> </w:t>
      </w:r>
      <w:r w:rsidRPr="2C02ADDC" w:rsidR="24EFEE34">
        <w:rPr>
          <w:rFonts w:ascii="Arial" w:hAnsi="Arial" w:eastAsia="Arial" w:cs="Arial"/>
          <w:sz w:val="24"/>
          <w:szCs w:val="24"/>
        </w:rPr>
        <w:t>The</w:t>
      </w:r>
      <w:r w:rsidRPr="2C02ADDC" w:rsidR="202BCDEB">
        <w:rPr>
          <w:rFonts w:ascii="Arial" w:hAnsi="Arial" w:eastAsia="Arial" w:cs="Arial"/>
          <w:sz w:val="24"/>
          <w:szCs w:val="24"/>
        </w:rPr>
        <w:t xml:space="preserve"> other problems faced by women included outright sexual discrimination, wage gap, </w:t>
      </w:r>
      <w:r w:rsidRPr="2C02ADDC" w:rsidR="57B58618">
        <w:rPr>
          <w:rFonts w:ascii="Arial" w:hAnsi="Arial" w:eastAsia="Arial" w:cs="Arial"/>
          <w:sz w:val="24"/>
          <w:szCs w:val="24"/>
        </w:rPr>
        <w:t>harassment,</w:t>
      </w:r>
      <w:r w:rsidRPr="2C02ADDC" w:rsidR="202BCDEB">
        <w:rPr>
          <w:rFonts w:ascii="Arial" w:hAnsi="Arial" w:eastAsia="Arial" w:cs="Arial"/>
          <w:sz w:val="24"/>
          <w:szCs w:val="24"/>
        </w:rPr>
        <w:t xml:space="preserve"> and family troubles. Many of them tried to carve a unique niche and started an alternative cinematic trend in </w:t>
      </w:r>
      <w:r w:rsidRPr="2C02ADDC" w:rsidR="5EE43E11">
        <w:rPr>
          <w:rFonts w:ascii="Arial" w:hAnsi="Arial" w:eastAsia="Arial" w:cs="Arial"/>
          <w:sz w:val="24"/>
          <w:szCs w:val="24"/>
        </w:rPr>
        <w:t>Bollywood</w:t>
      </w:r>
      <w:r w:rsidRPr="2C02ADDC" w:rsidR="286F4805">
        <w:rPr>
          <w:rFonts w:ascii="Arial" w:hAnsi="Arial" w:eastAsia="Arial" w:cs="Arial"/>
          <w:sz w:val="24"/>
          <w:szCs w:val="24"/>
        </w:rPr>
        <w:t>. In each chapter, the book discusses their personal stories and discusses how their presence slowly revolutionized the political economy of film industry and viewership as well as the employment sector in India.</w:t>
      </w:r>
      <w:r w:rsidRPr="2C02ADDC" w:rsidR="54E601D6">
        <w:rPr>
          <w:rFonts w:ascii="Arial" w:hAnsi="Arial" w:eastAsia="Arial" w:cs="Arial"/>
          <w:sz w:val="24"/>
          <w:szCs w:val="24"/>
        </w:rPr>
        <w:t xml:space="preserve"> </w:t>
      </w:r>
      <w:r w:rsidRPr="2C02ADDC" w:rsidR="27051B51">
        <w:rPr>
          <w:rFonts w:ascii="Arial" w:hAnsi="Arial" w:eastAsia="Arial" w:cs="Arial"/>
          <w:sz w:val="24"/>
          <w:szCs w:val="24"/>
        </w:rPr>
        <w:t>Farah</w:t>
      </w:r>
      <w:r w:rsidRPr="2C02ADDC" w:rsidR="202BCDEB">
        <w:rPr>
          <w:rFonts w:ascii="Arial" w:hAnsi="Arial" w:eastAsia="Arial" w:cs="Arial"/>
          <w:sz w:val="24"/>
          <w:szCs w:val="24"/>
        </w:rPr>
        <w:t xml:space="preserve"> khan, Guneet Monga,</w:t>
      </w:r>
      <w:r w:rsidRPr="2C02ADDC" w:rsidR="73745DA4">
        <w:rPr>
          <w:rFonts w:ascii="Arial" w:hAnsi="Arial" w:eastAsia="Arial" w:cs="Arial"/>
          <w:sz w:val="24"/>
          <w:szCs w:val="24"/>
        </w:rPr>
        <w:t xml:space="preserve"> Juhi Chaturvedi, Kiran Rao </w:t>
      </w:r>
      <w:r w:rsidRPr="2C02ADDC" w:rsidR="30C599F6">
        <w:rPr>
          <w:rFonts w:ascii="Arial" w:hAnsi="Arial" w:eastAsia="Arial" w:cs="Arial"/>
          <w:sz w:val="24"/>
          <w:szCs w:val="24"/>
        </w:rPr>
        <w:t xml:space="preserve">and the other ladies </w:t>
      </w:r>
      <w:r w:rsidRPr="2C02ADDC" w:rsidR="42F80FAE">
        <w:rPr>
          <w:rFonts w:ascii="Arial" w:hAnsi="Arial" w:eastAsia="Arial" w:cs="Arial"/>
          <w:sz w:val="24"/>
          <w:szCs w:val="24"/>
        </w:rPr>
        <w:t>shared</w:t>
      </w:r>
      <w:r w:rsidRPr="2C02ADDC" w:rsidR="30C599F6">
        <w:rPr>
          <w:rFonts w:ascii="Arial" w:hAnsi="Arial" w:eastAsia="Arial" w:cs="Arial"/>
          <w:sz w:val="24"/>
          <w:szCs w:val="24"/>
        </w:rPr>
        <w:t xml:space="preserve"> their life experience how they suffered but did not stop and they became </w:t>
      </w:r>
      <w:r w:rsidRPr="2C02ADDC" w:rsidR="70E534BA">
        <w:rPr>
          <w:rFonts w:ascii="Arial" w:hAnsi="Arial" w:eastAsia="Arial" w:cs="Arial"/>
          <w:sz w:val="24"/>
          <w:szCs w:val="24"/>
        </w:rPr>
        <w:t>successful.</w:t>
      </w:r>
    </w:p>
    <w:p w:rsidR="7AB5BCC7" w:rsidP="006D072D" w:rsidRDefault="7AB5BCC7" w14:paraId="20A82F4F" w14:textId="590A226E">
      <w:pPr>
        <w:spacing w:line="360" w:lineRule="auto"/>
        <w:rPr>
          <w:rStyle w:val="FootnoteReference"/>
          <w:rFonts w:ascii="Arial" w:hAnsi="Arial" w:eastAsia="Arial" w:cs="Arial"/>
          <w:sz w:val="24"/>
          <w:szCs w:val="24"/>
        </w:rPr>
      </w:pPr>
      <w:r w:rsidRPr="348F299C">
        <w:rPr>
          <w:rFonts w:ascii="Arial" w:hAnsi="Arial" w:eastAsia="Arial" w:cs="Arial"/>
          <w:sz w:val="24"/>
          <w:szCs w:val="24"/>
        </w:rPr>
        <w:t>Learning about these women how they stayed positive and made impossible things possible gives me hope for my project</w:t>
      </w:r>
      <w:r w:rsidRPr="348F299C" w:rsidR="4A160451">
        <w:rPr>
          <w:rFonts w:ascii="Arial" w:hAnsi="Arial" w:eastAsia="Arial" w:cs="Arial"/>
          <w:sz w:val="24"/>
          <w:szCs w:val="24"/>
        </w:rPr>
        <w:t xml:space="preserve"> that I w</w:t>
      </w:r>
      <w:r w:rsidRPr="348F299C" w:rsidR="0E9D4DC5">
        <w:rPr>
          <w:rFonts w:ascii="Arial" w:hAnsi="Arial" w:eastAsia="Arial" w:cs="Arial"/>
          <w:sz w:val="24"/>
          <w:szCs w:val="24"/>
        </w:rPr>
        <w:t xml:space="preserve">ant to educate men </w:t>
      </w:r>
      <w:r w:rsidRPr="348F299C" w:rsidR="6B2BD210">
        <w:rPr>
          <w:rFonts w:ascii="Arial" w:hAnsi="Arial" w:eastAsia="Arial" w:cs="Arial"/>
          <w:sz w:val="24"/>
          <w:szCs w:val="24"/>
        </w:rPr>
        <w:t>about risks</w:t>
      </w:r>
      <w:r w:rsidRPr="348F299C" w:rsidR="6E6639CF">
        <w:rPr>
          <w:rFonts w:ascii="Arial" w:hAnsi="Arial" w:eastAsia="Arial" w:cs="Arial"/>
          <w:sz w:val="24"/>
          <w:szCs w:val="24"/>
        </w:rPr>
        <w:t xml:space="preserve"> of FGM and why girls should not be circumcised </w:t>
      </w:r>
      <w:r w:rsidRPr="348F299C" w:rsidR="0E9D4DC5">
        <w:rPr>
          <w:rFonts w:ascii="Arial" w:hAnsi="Arial" w:eastAsia="Arial" w:cs="Arial"/>
          <w:sz w:val="24"/>
          <w:szCs w:val="24"/>
        </w:rPr>
        <w:t xml:space="preserve">and </w:t>
      </w:r>
      <w:r w:rsidRPr="348F299C" w:rsidR="2FB31B84">
        <w:rPr>
          <w:rFonts w:ascii="Arial" w:hAnsi="Arial" w:eastAsia="Arial" w:cs="Arial"/>
          <w:sz w:val="24"/>
          <w:szCs w:val="24"/>
        </w:rPr>
        <w:t>be a voice</w:t>
      </w:r>
      <w:r w:rsidRPr="348F299C" w:rsidR="0E9D4DC5">
        <w:rPr>
          <w:rFonts w:ascii="Arial" w:hAnsi="Arial" w:eastAsia="Arial" w:cs="Arial"/>
          <w:sz w:val="24"/>
          <w:szCs w:val="24"/>
        </w:rPr>
        <w:t xml:space="preserve"> for young girl`s right. I am sure I can be a changem</w:t>
      </w:r>
      <w:r w:rsidRPr="348F299C" w:rsidR="2FCF0D4E">
        <w:rPr>
          <w:rFonts w:ascii="Arial" w:hAnsi="Arial" w:eastAsia="Arial" w:cs="Arial"/>
          <w:sz w:val="24"/>
          <w:szCs w:val="24"/>
        </w:rPr>
        <w:t xml:space="preserve">aker it is not going to be easy, but it is </w:t>
      </w:r>
      <w:r w:rsidRPr="348F299C" w:rsidR="66A869E0">
        <w:rPr>
          <w:rFonts w:ascii="Arial" w:hAnsi="Arial" w:eastAsia="Arial" w:cs="Arial"/>
          <w:sz w:val="24"/>
          <w:szCs w:val="24"/>
        </w:rPr>
        <w:t>possible</w:t>
      </w:r>
      <w:r w:rsidRPr="348F299C" w:rsidR="55B5D1E7">
        <w:rPr>
          <w:rFonts w:ascii="Arial" w:hAnsi="Arial" w:eastAsia="Arial" w:cs="Arial"/>
          <w:sz w:val="24"/>
          <w:szCs w:val="24"/>
        </w:rPr>
        <w:t>.</w:t>
      </w:r>
    </w:p>
    <w:p w:rsidR="71554688" w:rsidP="006D072D" w:rsidRDefault="71554688" w14:paraId="5C206F95" w14:textId="4324B3C9">
      <w:pPr>
        <w:spacing w:line="360" w:lineRule="auto"/>
        <w:rPr>
          <w:rFonts w:ascii="Arial" w:hAnsi="Arial" w:eastAsia="Arial" w:cs="Arial"/>
          <w:sz w:val="24"/>
          <w:szCs w:val="24"/>
        </w:rPr>
      </w:pPr>
      <w:r w:rsidRPr="5830B74C">
        <w:rPr>
          <w:rFonts w:ascii="Arial" w:hAnsi="Arial" w:eastAsia="Arial" w:cs="Arial"/>
          <w:sz w:val="24"/>
          <w:szCs w:val="24"/>
        </w:rPr>
        <w:t>Unit 2 Storytelling:</w:t>
      </w:r>
    </w:p>
    <w:p w:rsidR="249670A3" w:rsidP="006D072D" w:rsidRDefault="249670A3" w14:paraId="77C3382A" w14:textId="40C85534">
      <w:pPr>
        <w:spacing w:line="360" w:lineRule="auto"/>
        <w:rPr>
          <w:rFonts w:ascii="Arial" w:hAnsi="Arial" w:eastAsia="Arial" w:cs="Arial"/>
          <w:sz w:val="24"/>
          <w:szCs w:val="24"/>
        </w:rPr>
      </w:pPr>
      <w:r w:rsidRPr="348F299C">
        <w:rPr>
          <w:rFonts w:ascii="Arial" w:hAnsi="Arial" w:eastAsia="Arial" w:cs="Arial"/>
          <w:sz w:val="24"/>
          <w:szCs w:val="24"/>
        </w:rPr>
        <w:t xml:space="preserve">Stories are </w:t>
      </w:r>
      <w:r w:rsidRPr="348F299C" w:rsidR="6119ED02">
        <w:rPr>
          <w:rFonts w:ascii="Arial" w:hAnsi="Arial" w:eastAsia="Arial" w:cs="Arial"/>
          <w:sz w:val="24"/>
          <w:szCs w:val="24"/>
        </w:rPr>
        <w:t>particularly important</w:t>
      </w:r>
      <w:r w:rsidRPr="348F299C">
        <w:rPr>
          <w:rFonts w:ascii="Arial" w:hAnsi="Arial" w:eastAsia="Arial" w:cs="Arial"/>
          <w:sz w:val="24"/>
          <w:szCs w:val="24"/>
        </w:rPr>
        <w:t xml:space="preserve"> for humans. </w:t>
      </w:r>
      <w:r w:rsidRPr="348F299C" w:rsidR="09D277DC">
        <w:rPr>
          <w:rFonts w:ascii="Arial" w:hAnsi="Arial" w:eastAsia="Arial" w:cs="Arial"/>
          <w:sz w:val="24"/>
          <w:szCs w:val="24"/>
        </w:rPr>
        <w:t xml:space="preserve">Who does not love stories </w:t>
      </w:r>
      <w:r w:rsidRPr="348F299C" w:rsidR="7334B141">
        <w:rPr>
          <w:rFonts w:ascii="Arial" w:hAnsi="Arial" w:eastAsia="Arial" w:cs="Arial"/>
          <w:sz w:val="24"/>
          <w:szCs w:val="24"/>
        </w:rPr>
        <w:t>everybody, loves</w:t>
      </w:r>
      <w:r w:rsidRPr="348F299C">
        <w:rPr>
          <w:rFonts w:ascii="Arial" w:hAnsi="Arial" w:eastAsia="Arial" w:cs="Arial"/>
          <w:sz w:val="24"/>
          <w:szCs w:val="24"/>
        </w:rPr>
        <w:t xml:space="preserve"> stories </w:t>
      </w:r>
      <w:r w:rsidRPr="348F299C" w:rsidR="31639D6B">
        <w:rPr>
          <w:rFonts w:ascii="Arial" w:hAnsi="Arial" w:eastAsia="Arial" w:cs="Arial"/>
          <w:sz w:val="24"/>
          <w:szCs w:val="24"/>
        </w:rPr>
        <w:t xml:space="preserve">babies, toddles, </w:t>
      </w:r>
      <w:r w:rsidRPr="348F299C" w:rsidR="3C7017D2">
        <w:rPr>
          <w:rFonts w:ascii="Arial" w:hAnsi="Arial" w:eastAsia="Arial" w:cs="Arial"/>
          <w:sz w:val="24"/>
          <w:szCs w:val="24"/>
        </w:rPr>
        <w:t>adults'</w:t>
      </w:r>
      <w:r w:rsidRPr="348F299C" w:rsidR="31639D6B">
        <w:rPr>
          <w:rFonts w:ascii="Arial" w:hAnsi="Arial" w:eastAsia="Arial" w:cs="Arial"/>
          <w:sz w:val="24"/>
          <w:szCs w:val="24"/>
        </w:rPr>
        <w:t xml:space="preserve"> old people it </w:t>
      </w:r>
      <w:r w:rsidRPr="348F299C" w:rsidR="69404A0C">
        <w:rPr>
          <w:rFonts w:ascii="Arial" w:hAnsi="Arial" w:eastAsia="Arial" w:cs="Arial"/>
          <w:sz w:val="24"/>
          <w:szCs w:val="24"/>
        </w:rPr>
        <w:t>does not</w:t>
      </w:r>
      <w:r w:rsidRPr="348F299C" w:rsidR="31639D6B">
        <w:rPr>
          <w:rFonts w:ascii="Arial" w:hAnsi="Arial" w:eastAsia="Arial" w:cs="Arial"/>
          <w:sz w:val="24"/>
          <w:szCs w:val="24"/>
        </w:rPr>
        <w:t xml:space="preserve"> matter what age you are only vocabulary gets better with </w:t>
      </w:r>
      <w:r w:rsidRPr="348F299C" w:rsidR="6CD05B9F">
        <w:rPr>
          <w:rFonts w:ascii="Arial" w:hAnsi="Arial" w:eastAsia="Arial" w:cs="Arial"/>
          <w:sz w:val="24"/>
          <w:szCs w:val="24"/>
        </w:rPr>
        <w:t>age?</w:t>
      </w:r>
      <w:r w:rsidRPr="348F299C" w:rsidR="3DDCB84A">
        <w:rPr>
          <w:rFonts w:ascii="Arial" w:hAnsi="Arial" w:eastAsia="Arial" w:cs="Arial"/>
          <w:sz w:val="24"/>
          <w:szCs w:val="24"/>
        </w:rPr>
        <w:t xml:space="preserve"> Stories</w:t>
      </w:r>
      <w:r w:rsidRPr="348F299C" w:rsidR="31639D6B">
        <w:rPr>
          <w:rFonts w:ascii="Arial" w:hAnsi="Arial" w:eastAsia="Arial" w:cs="Arial"/>
          <w:sz w:val="24"/>
          <w:szCs w:val="24"/>
        </w:rPr>
        <w:t xml:space="preserve"> are </w:t>
      </w:r>
      <w:r w:rsidRPr="348F299C" w:rsidR="12E19948">
        <w:rPr>
          <w:rFonts w:ascii="Arial" w:hAnsi="Arial" w:eastAsia="Arial" w:cs="Arial"/>
          <w:sz w:val="24"/>
          <w:szCs w:val="24"/>
        </w:rPr>
        <w:t>exceptionally good</w:t>
      </w:r>
      <w:r w:rsidRPr="348F299C" w:rsidR="31639D6B">
        <w:rPr>
          <w:rFonts w:ascii="Arial" w:hAnsi="Arial" w:eastAsia="Arial" w:cs="Arial"/>
          <w:sz w:val="24"/>
          <w:szCs w:val="24"/>
        </w:rPr>
        <w:t xml:space="preserve"> for children`s imagination in </w:t>
      </w:r>
      <w:r w:rsidRPr="348F299C" w:rsidR="0B42746C">
        <w:rPr>
          <w:rFonts w:ascii="Arial" w:hAnsi="Arial" w:eastAsia="Arial" w:cs="Arial"/>
          <w:sz w:val="24"/>
          <w:szCs w:val="24"/>
        </w:rPr>
        <w:t>schoolteachers teach</w:t>
      </w:r>
      <w:r w:rsidRPr="348F299C" w:rsidR="31639D6B">
        <w:rPr>
          <w:rFonts w:ascii="Arial" w:hAnsi="Arial" w:eastAsia="Arial" w:cs="Arial"/>
          <w:sz w:val="24"/>
          <w:szCs w:val="24"/>
        </w:rPr>
        <w:t xml:space="preserve"> them so much through </w:t>
      </w:r>
      <w:r w:rsidRPr="348F299C" w:rsidR="67DEB167">
        <w:rPr>
          <w:rFonts w:ascii="Arial" w:hAnsi="Arial" w:eastAsia="Arial" w:cs="Arial"/>
          <w:sz w:val="24"/>
          <w:szCs w:val="24"/>
        </w:rPr>
        <w:t>stories. You</w:t>
      </w:r>
      <w:r w:rsidRPr="348F299C" w:rsidR="10A7D6EA">
        <w:rPr>
          <w:rFonts w:ascii="Arial" w:hAnsi="Arial" w:eastAsia="Arial" w:cs="Arial"/>
          <w:sz w:val="24"/>
          <w:szCs w:val="24"/>
        </w:rPr>
        <w:t xml:space="preserve"> can travel from one world to another so quickly. Stories are not just about imagination they motivate </w:t>
      </w:r>
      <w:r w:rsidRPr="348F299C" w:rsidR="6427CDA0">
        <w:rPr>
          <w:rFonts w:ascii="Arial" w:hAnsi="Arial" w:eastAsia="Arial" w:cs="Arial"/>
          <w:sz w:val="24"/>
          <w:szCs w:val="24"/>
        </w:rPr>
        <w:t>you;</w:t>
      </w:r>
      <w:r w:rsidRPr="348F299C" w:rsidR="170E6D4E">
        <w:rPr>
          <w:rFonts w:ascii="Arial" w:hAnsi="Arial" w:eastAsia="Arial" w:cs="Arial"/>
          <w:sz w:val="24"/>
          <w:szCs w:val="24"/>
        </w:rPr>
        <w:t xml:space="preserve"> you learn so much from other people `s experience. </w:t>
      </w:r>
    </w:p>
    <w:p w:rsidR="1324B78E" w:rsidP="006D072D" w:rsidRDefault="1324B78E" w14:paraId="11971A79" w14:textId="7C126489">
      <w:pPr>
        <w:spacing w:line="360" w:lineRule="auto"/>
        <w:rPr>
          <w:rFonts w:ascii="Arial" w:hAnsi="Arial" w:eastAsia="Arial" w:cs="Arial"/>
          <w:color w:val="282828"/>
          <w:sz w:val="24"/>
          <w:szCs w:val="24"/>
        </w:rPr>
      </w:pPr>
      <w:r w:rsidRPr="348F299C">
        <w:rPr>
          <w:rFonts w:ascii="Arial" w:hAnsi="Arial" w:eastAsia="Arial" w:cs="Arial"/>
          <w:sz w:val="24"/>
          <w:szCs w:val="24"/>
        </w:rPr>
        <w:t xml:space="preserve">story telling is </w:t>
      </w:r>
      <w:r w:rsidRPr="348F299C" w:rsidR="596A4921">
        <w:rPr>
          <w:rFonts w:ascii="Arial" w:hAnsi="Arial" w:eastAsia="Arial" w:cs="Arial"/>
          <w:sz w:val="24"/>
          <w:szCs w:val="24"/>
        </w:rPr>
        <w:t>incredibly good</w:t>
      </w:r>
      <w:r w:rsidRPr="348F299C">
        <w:rPr>
          <w:rFonts w:ascii="Arial" w:hAnsi="Arial" w:eastAsia="Arial" w:cs="Arial"/>
          <w:sz w:val="24"/>
          <w:szCs w:val="24"/>
        </w:rPr>
        <w:t xml:space="preserve"> for human growth we learn from our older generation about their experiences. Our grandparents tell us stories about their time how the worked hard or whatever difficulties they had to face in olden days, </w:t>
      </w:r>
      <w:r w:rsidRPr="348F299C" w:rsidR="3F3599C2">
        <w:rPr>
          <w:rFonts w:ascii="Arial" w:hAnsi="Arial" w:eastAsia="Arial" w:cs="Arial"/>
          <w:sz w:val="24"/>
          <w:szCs w:val="24"/>
        </w:rPr>
        <w:t>they</w:t>
      </w:r>
      <w:r w:rsidRPr="348F299C">
        <w:rPr>
          <w:rFonts w:ascii="Arial" w:hAnsi="Arial" w:eastAsia="Arial" w:cs="Arial"/>
          <w:sz w:val="24"/>
          <w:szCs w:val="24"/>
        </w:rPr>
        <w:t xml:space="preserve"> have met some </w:t>
      </w:r>
      <w:r w:rsidRPr="348F299C" w:rsidR="4E6A6C2B">
        <w:rPr>
          <w:rFonts w:ascii="Arial" w:hAnsi="Arial" w:eastAsia="Arial" w:cs="Arial"/>
          <w:sz w:val="24"/>
          <w:szCs w:val="24"/>
        </w:rPr>
        <w:t>famous</w:t>
      </w:r>
      <w:r w:rsidRPr="348F299C">
        <w:rPr>
          <w:rFonts w:ascii="Arial" w:hAnsi="Arial" w:eastAsia="Arial" w:cs="Arial"/>
          <w:sz w:val="24"/>
          <w:szCs w:val="24"/>
        </w:rPr>
        <w:t xml:space="preserve"> changemaker</w:t>
      </w:r>
      <w:r w:rsidRPr="348F299C" w:rsidR="72FB5C48">
        <w:rPr>
          <w:rFonts w:ascii="Arial" w:hAnsi="Arial" w:eastAsia="Arial" w:cs="Arial"/>
          <w:sz w:val="24"/>
          <w:szCs w:val="24"/>
        </w:rPr>
        <w:t>/</w:t>
      </w:r>
      <w:r w:rsidRPr="348F299C" w:rsidR="3B7194A2">
        <w:rPr>
          <w:rFonts w:ascii="Arial" w:hAnsi="Arial" w:eastAsia="Arial" w:cs="Arial"/>
          <w:sz w:val="24"/>
          <w:szCs w:val="24"/>
        </w:rPr>
        <w:t>inventor such</w:t>
      </w:r>
      <w:r w:rsidRPr="348F299C">
        <w:rPr>
          <w:rFonts w:ascii="Arial" w:hAnsi="Arial" w:eastAsia="Arial" w:cs="Arial"/>
          <w:sz w:val="24"/>
          <w:szCs w:val="24"/>
        </w:rPr>
        <w:t xml:space="preserve"> as </w:t>
      </w:r>
      <w:r w:rsidRPr="348F299C" w:rsidR="1796CAC8">
        <w:rPr>
          <w:rFonts w:ascii="Arial" w:hAnsi="Arial" w:eastAsia="Arial" w:cs="Arial"/>
          <w:sz w:val="24"/>
          <w:szCs w:val="24"/>
        </w:rPr>
        <w:t>Gandi, Abraham</w:t>
      </w:r>
      <w:r w:rsidRPr="348F299C">
        <w:rPr>
          <w:rFonts w:ascii="Arial" w:hAnsi="Arial" w:eastAsia="Arial" w:cs="Arial"/>
          <w:sz w:val="24"/>
          <w:szCs w:val="24"/>
        </w:rPr>
        <w:t xml:space="preserve"> Lincon</w:t>
      </w:r>
      <w:r w:rsidRPr="348F299C" w:rsidR="6D5152E1">
        <w:rPr>
          <w:rFonts w:ascii="Arial" w:hAnsi="Arial" w:eastAsia="Arial" w:cs="Arial"/>
          <w:sz w:val="24"/>
          <w:szCs w:val="24"/>
        </w:rPr>
        <w:t xml:space="preserve"> or </w:t>
      </w:r>
      <w:r w:rsidRPr="348F299C" w:rsidR="6D5152E1">
        <w:rPr>
          <w:rFonts w:ascii="Arial" w:hAnsi="Arial" w:eastAsia="Arial" w:cs="Arial"/>
          <w:color w:val="282828"/>
          <w:sz w:val="24"/>
          <w:szCs w:val="24"/>
        </w:rPr>
        <w:t>John Logie Baird.</w:t>
      </w:r>
    </w:p>
    <w:p w:rsidR="5830B74C" w:rsidP="006D072D" w:rsidRDefault="5830B74C" w14:paraId="70F87725" w14:textId="204C9E2B">
      <w:pPr>
        <w:spacing w:line="360" w:lineRule="auto"/>
        <w:rPr>
          <w:rFonts w:ascii="Arial" w:hAnsi="Arial" w:eastAsia="Arial" w:cs="Arial"/>
          <w:sz w:val="24"/>
          <w:szCs w:val="24"/>
        </w:rPr>
      </w:pPr>
    </w:p>
    <w:p w:rsidR="3B16AF9B" w:rsidP="2C02ADDC" w:rsidRDefault="5ACD3F00" w14:paraId="3BEAF227" w14:textId="1C610740">
      <w:pPr>
        <w:spacing w:line="360" w:lineRule="auto"/>
        <w:rPr>
          <w:rFonts w:ascii="Arial" w:hAnsi="Arial" w:eastAsia="Arial" w:cs="Arial"/>
          <w:i/>
          <w:iCs/>
          <w:sz w:val="24"/>
          <w:szCs w:val="24"/>
        </w:rPr>
      </w:pPr>
      <w:r w:rsidRPr="2C02ADDC">
        <w:rPr>
          <w:rFonts w:ascii="Arial" w:hAnsi="Arial" w:eastAsia="Arial" w:cs="Arial"/>
          <w:sz w:val="24"/>
          <w:szCs w:val="24"/>
        </w:rPr>
        <w:t>Hurst (no date) illustrate `</w:t>
      </w:r>
      <w:r w:rsidRPr="2C02ADDC">
        <w:rPr>
          <w:rFonts w:ascii="Arial" w:hAnsi="Arial" w:eastAsia="Arial" w:cs="Arial"/>
          <w:i/>
          <w:iCs/>
          <w:sz w:val="24"/>
          <w:szCs w:val="24"/>
        </w:rPr>
        <w:t>The Importance of Storytelling and Story Creation</w:t>
      </w:r>
      <w:r w:rsidRPr="2C02ADDC">
        <w:rPr>
          <w:rFonts w:ascii="Arial" w:hAnsi="Arial" w:eastAsia="Arial" w:cs="Arial"/>
          <w:sz w:val="24"/>
          <w:szCs w:val="24"/>
        </w:rPr>
        <w:t>, s</w:t>
      </w:r>
      <w:r w:rsidRPr="2C02ADDC" w:rsidR="74DC7A98">
        <w:rPr>
          <w:rFonts w:ascii="Arial" w:hAnsi="Arial" w:eastAsia="Arial" w:cs="Arial"/>
          <w:sz w:val="24"/>
          <w:szCs w:val="24"/>
        </w:rPr>
        <w:t xml:space="preserve">tories help us adapt. Stories </w:t>
      </w:r>
      <w:r w:rsidRPr="2C02ADDC" w:rsidR="0CA4285C">
        <w:rPr>
          <w:rFonts w:ascii="Arial" w:hAnsi="Arial" w:eastAsia="Arial" w:cs="Arial"/>
          <w:sz w:val="24"/>
          <w:szCs w:val="24"/>
        </w:rPr>
        <w:t>help</w:t>
      </w:r>
      <w:r w:rsidRPr="2C02ADDC" w:rsidR="74DC7A98">
        <w:rPr>
          <w:rFonts w:ascii="Arial" w:hAnsi="Arial" w:eastAsia="Arial" w:cs="Arial"/>
          <w:sz w:val="24"/>
          <w:szCs w:val="24"/>
        </w:rPr>
        <w:t xml:space="preserve"> us with recalling and envision. Stories likewise </w:t>
      </w:r>
      <w:r w:rsidRPr="2C02ADDC" w:rsidR="524B3E8A">
        <w:rPr>
          <w:rFonts w:ascii="Arial" w:hAnsi="Arial" w:eastAsia="Arial" w:cs="Arial"/>
          <w:sz w:val="24"/>
          <w:szCs w:val="24"/>
        </w:rPr>
        <w:t>help</w:t>
      </w:r>
      <w:r w:rsidRPr="2C02ADDC" w:rsidR="74DC7A98">
        <w:rPr>
          <w:rFonts w:ascii="Arial" w:hAnsi="Arial" w:eastAsia="Arial" w:cs="Arial"/>
          <w:sz w:val="24"/>
          <w:szCs w:val="24"/>
        </w:rPr>
        <w:t xml:space="preserve"> us with taking care of issues by giving us the freedom to evaluate various activities that may prompt various results. Stories draw into our consideration. Stories can </w:t>
      </w:r>
      <w:r w:rsidRPr="2C02ADDC" w:rsidR="50C6DE58">
        <w:rPr>
          <w:rFonts w:ascii="Arial" w:hAnsi="Arial" w:eastAsia="Arial" w:cs="Arial"/>
          <w:sz w:val="24"/>
          <w:szCs w:val="24"/>
        </w:rPr>
        <w:t>aid</w:t>
      </w:r>
      <w:r w:rsidRPr="2C02ADDC" w:rsidR="74DC7A98">
        <w:rPr>
          <w:rFonts w:ascii="Arial" w:hAnsi="Arial" w:eastAsia="Arial" w:cs="Arial"/>
          <w:sz w:val="24"/>
          <w:szCs w:val="24"/>
        </w:rPr>
        <w:t xml:space="preserve"> us with learning about others and to discover comprehension and sympathy for them and their circumstances.</w:t>
      </w:r>
    </w:p>
    <w:p w:rsidR="00681150" w:rsidP="006D072D" w:rsidRDefault="00681150" w14:paraId="5EC57536" w14:textId="1BE23DD7">
      <w:pPr>
        <w:spacing w:line="360" w:lineRule="auto"/>
        <w:rPr>
          <w:rFonts w:ascii="Arial" w:hAnsi="Arial" w:eastAsia="Arial" w:cs="Arial"/>
          <w:sz w:val="24"/>
          <w:szCs w:val="24"/>
        </w:rPr>
      </w:pPr>
      <w:r w:rsidRPr="348F299C">
        <w:rPr>
          <w:rFonts w:ascii="Arial" w:hAnsi="Arial" w:eastAsia="Arial" w:cs="Arial"/>
          <w:sz w:val="24"/>
          <w:szCs w:val="24"/>
        </w:rPr>
        <w:t xml:space="preserve">Tjale and Villiers, (2004) suggest that </w:t>
      </w:r>
      <w:r w:rsidRPr="348F299C" w:rsidR="70D40E07">
        <w:rPr>
          <w:rFonts w:ascii="Arial" w:hAnsi="Arial" w:eastAsia="Arial" w:cs="Arial"/>
          <w:sz w:val="24"/>
          <w:szCs w:val="24"/>
        </w:rPr>
        <w:t xml:space="preserve">the </w:t>
      </w:r>
      <w:r w:rsidRPr="348F299C" w:rsidR="0A924244">
        <w:rPr>
          <w:rFonts w:ascii="Arial" w:hAnsi="Arial" w:eastAsia="Arial" w:cs="Arial"/>
          <w:sz w:val="24"/>
          <w:szCs w:val="24"/>
        </w:rPr>
        <w:t>use</w:t>
      </w:r>
      <w:r w:rsidRPr="348F299C" w:rsidR="70D40E07">
        <w:rPr>
          <w:rFonts w:ascii="Arial" w:hAnsi="Arial" w:eastAsia="Arial" w:cs="Arial"/>
          <w:sz w:val="24"/>
          <w:szCs w:val="24"/>
        </w:rPr>
        <w:t xml:space="preserve"> of stories can </w:t>
      </w:r>
      <w:r w:rsidRPr="348F299C" w:rsidR="3B23D1FB">
        <w:rPr>
          <w:rFonts w:ascii="Arial" w:hAnsi="Arial" w:eastAsia="Arial" w:cs="Arial"/>
          <w:sz w:val="24"/>
          <w:szCs w:val="24"/>
        </w:rPr>
        <w:t>enlighten</w:t>
      </w:r>
      <w:r w:rsidRPr="348F299C" w:rsidR="70D40E07">
        <w:rPr>
          <w:rFonts w:ascii="Arial" w:hAnsi="Arial" w:eastAsia="Arial" w:cs="Arial"/>
          <w:sz w:val="24"/>
          <w:szCs w:val="24"/>
        </w:rPr>
        <w:t xml:space="preserve"> and motivate students in medical services. storytelling is a technique for communication with others and it includes and urges others to share their accounts. It is a significant method of protecting history. individuals find out about various societies, revelations, and advancements. storytelling has remedial advantages it assembles certainty, confidence, and compatibility to </w:t>
      </w:r>
      <w:r w:rsidRPr="348F299C" w:rsidR="437318A4">
        <w:rPr>
          <w:rFonts w:ascii="Arial" w:hAnsi="Arial" w:eastAsia="Arial" w:cs="Arial"/>
          <w:sz w:val="24"/>
          <w:szCs w:val="24"/>
        </w:rPr>
        <w:t>strengthen</w:t>
      </w:r>
      <w:r w:rsidRPr="348F299C" w:rsidR="70D40E07">
        <w:rPr>
          <w:rFonts w:ascii="Arial" w:hAnsi="Arial" w:eastAsia="Arial" w:cs="Arial"/>
          <w:sz w:val="24"/>
          <w:szCs w:val="24"/>
        </w:rPr>
        <w:t xml:space="preserve"> medical services proficient customer connections. Individuals feel more unequivocal and empathy for others after finding out about them. Their listening abilities and language become better, stories address variety and self-improvement gatherings. There are </w:t>
      </w:r>
      <w:r w:rsidRPr="348F299C" w:rsidR="6DAD25F4">
        <w:rPr>
          <w:rFonts w:ascii="Arial" w:hAnsi="Arial" w:eastAsia="Arial" w:cs="Arial"/>
          <w:sz w:val="24"/>
          <w:szCs w:val="24"/>
        </w:rPr>
        <w:t>plenty</w:t>
      </w:r>
      <w:r w:rsidRPr="348F299C" w:rsidR="70D40E07">
        <w:rPr>
          <w:rFonts w:ascii="Arial" w:hAnsi="Arial" w:eastAsia="Arial" w:cs="Arial"/>
          <w:sz w:val="24"/>
          <w:szCs w:val="24"/>
        </w:rPr>
        <w:t xml:space="preserve"> of advantages of composing stories, for example, it </w:t>
      </w:r>
      <w:r w:rsidRPr="348F299C" w:rsidR="6D1F1C9B">
        <w:rPr>
          <w:rFonts w:ascii="Arial" w:hAnsi="Arial" w:eastAsia="Arial" w:cs="Arial"/>
          <w:sz w:val="24"/>
          <w:szCs w:val="24"/>
        </w:rPr>
        <w:t>understands</w:t>
      </w:r>
      <w:r w:rsidRPr="348F299C" w:rsidR="70D40E07">
        <w:rPr>
          <w:rFonts w:ascii="Arial" w:hAnsi="Arial" w:eastAsia="Arial" w:cs="Arial"/>
          <w:sz w:val="24"/>
          <w:szCs w:val="24"/>
        </w:rPr>
        <w:t xml:space="preserve"> human conduct, some terminal patients can peruse and </w:t>
      </w:r>
      <w:r w:rsidRPr="348F299C" w:rsidR="1B23926C">
        <w:rPr>
          <w:rFonts w:ascii="Arial" w:hAnsi="Arial" w:eastAsia="Arial" w:cs="Arial"/>
          <w:sz w:val="24"/>
          <w:szCs w:val="24"/>
        </w:rPr>
        <w:t>understand</w:t>
      </w:r>
      <w:r w:rsidRPr="348F299C" w:rsidR="70D40E07">
        <w:rPr>
          <w:rFonts w:ascii="Arial" w:hAnsi="Arial" w:eastAsia="Arial" w:cs="Arial"/>
          <w:sz w:val="24"/>
          <w:szCs w:val="24"/>
        </w:rPr>
        <w:t xml:space="preserve"> about death and the reason for life through short stories.</w:t>
      </w:r>
    </w:p>
    <w:p w:rsidR="5830B74C" w:rsidP="006D072D" w:rsidRDefault="5830B74C" w14:paraId="69E953F8" w14:textId="607C4EB8">
      <w:pPr>
        <w:spacing w:line="360" w:lineRule="auto"/>
        <w:rPr>
          <w:rFonts w:ascii="Arial" w:hAnsi="Arial" w:eastAsia="Arial" w:cs="Arial"/>
          <w:sz w:val="24"/>
          <w:szCs w:val="24"/>
        </w:rPr>
      </w:pPr>
    </w:p>
    <w:p w:rsidR="12526655" w:rsidP="006D072D" w:rsidRDefault="12526655" w14:paraId="0474B17B" w14:textId="673E4AAE">
      <w:pPr>
        <w:spacing w:line="360" w:lineRule="auto"/>
        <w:rPr>
          <w:rFonts w:ascii="Arial" w:hAnsi="Arial" w:eastAsia="Arial" w:cs="Arial"/>
          <w:sz w:val="24"/>
          <w:szCs w:val="24"/>
        </w:rPr>
      </w:pPr>
      <w:r w:rsidRPr="348F299C">
        <w:rPr>
          <w:rFonts w:ascii="Arial" w:hAnsi="Arial" w:eastAsia="Arial" w:cs="Arial"/>
          <w:sz w:val="24"/>
          <w:szCs w:val="24"/>
        </w:rPr>
        <w:t xml:space="preserve"> According to Gurrieri and Drenten, (2019)</w:t>
      </w:r>
      <w:r w:rsidRPr="348F299C" w:rsidR="41C169B0">
        <w:rPr>
          <w:rFonts w:ascii="Arial" w:hAnsi="Arial" w:eastAsia="Arial" w:cs="Arial"/>
          <w:sz w:val="24"/>
          <w:szCs w:val="24"/>
        </w:rPr>
        <w:t xml:space="preserve"> this study employs a dual qualitative approach of visual and textual analysis of 180 Instagram posts from female breast cancer patients and survivors who use the platform to narrate their healthcare consumption experiences.</w:t>
      </w:r>
      <w:r w:rsidRPr="348F299C" w:rsidR="17F81FB5">
        <w:rPr>
          <w:rFonts w:ascii="Arial" w:hAnsi="Arial" w:eastAsia="Arial" w:cs="Arial"/>
          <w:sz w:val="24"/>
          <w:szCs w:val="24"/>
        </w:rPr>
        <w:t xml:space="preserve"> This assessment presents an arrangement of visual </w:t>
      </w:r>
      <w:r w:rsidRPr="348F299C" w:rsidR="4D347A46">
        <w:rPr>
          <w:rFonts w:ascii="Arial" w:hAnsi="Arial" w:eastAsia="Arial" w:cs="Arial"/>
          <w:sz w:val="24"/>
          <w:szCs w:val="24"/>
        </w:rPr>
        <w:t xml:space="preserve">stories </w:t>
      </w:r>
      <w:r w:rsidRPr="348F299C" w:rsidR="17F81FB5">
        <w:rPr>
          <w:rFonts w:ascii="Arial" w:hAnsi="Arial" w:eastAsia="Arial" w:cs="Arial"/>
          <w:sz w:val="24"/>
          <w:szCs w:val="24"/>
        </w:rPr>
        <w:t xml:space="preserve">for clinical benefits clients on picture-based online media. Our paper offers three key responsibilities: that visual describing develops enlightening and fellowship social </w:t>
      </w:r>
      <w:r w:rsidRPr="348F299C" w:rsidR="7015A91A">
        <w:rPr>
          <w:rFonts w:ascii="Arial" w:hAnsi="Arial" w:eastAsia="Arial" w:cs="Arial"/>
          <w:sz w:val="24"/>
          <w:szCs w:val="24"/>
        </w:rPr>
        <w:t>help</w:t>
      </w:r>
      <w:r w:rsidRPr="348F299C" w:rsidR="17F81FB5">
        <w:rPr>
          <w:rFonts w:ascii="Arial" w:hAnsi="Arial" w:eastAsia="Arial" w:cs="Arial"/>
          <w:sz w:val="24"/>
          <w:szCs w:val="24"/>
        </w:rPr>
        <w:t xml:space="preserve"> for powerless clinical consideration buyers; seeing this occurs through normalizing concealed clinical benefits usage experiences; and recognizing clinical consideration disclosures, normalizing practices, and enabling electronic affordances as vital to this collaboration.</w:t>
      </w:r>
    </w:p>
    <w:p w:rsidR="5830B74C" w:rsidP="006D072D" w:rsidRDefault="5830B74C" w14:paraId="2866F12D" w14:textId="17592182">
      <w:pPr>
        <w:spacing w:line="360" w:lineRule="auto"/>
        <w:rPr>
          <w:rFonts w:ascii="Arial" w:hAnsi="Arial" w:eastAsia="Arial" w:cs="Arial"/>
          <w:sz w:val="24"/>
          <w:szCs w:val="24"/>
        </w:rPr>
      </w:pPr>
    </w:p>
    <w:p w:rsidR="5830B74C" w:rsidP="006D072D" w:rsidRDefault="5830B74C" w14:paraId="4C85C2FD" w14:textId="7D631FFE">
      <w:pPr>
        <w:spacing w:line="360" w:lineRule="auto"/>
        <w:rPr>
          <w:rFonts w:ascii="Arial" w:hAnsi="Arial" w:eastAsia="Arial" w:cs="Arial"/>
          <w:sz w:val="24"/>
          <w:szCs w:val="24"/>
        </w:rPr>
      </w:pPr>
    </w:p>
    <w:p w:rsidR="348F299C" w:rsidP="348F299C" w:rsidRDefault="348F299C" w14:paraId="4169A590" w14:textId="2FC8D7AB">
      <w:pPr>
        <w:spacing w:line="360" w:lineRule="auto"/>
        <w:rPr>
          <w:rFonts w:ascii="Arial" w:hAnsi="Arial" w:eastAsia="Arial" w:cs="Arial"/>
          <w:sz w:val="24"/>
          <w:szCs w:val="24"/>
        </w:rPr>
      </w:pPr>
    </w:p>
    <w:p w:rsidR="348F299C" w:rsidP="348F299C" w:rsidRDefault="348F299C" w14:paraId="3D2ECDF7" w14:textId="0B02887C">
      <w:pPr>
        <w:spacing w:line="360" w:lineRule="auto"/>
        <w:rPr>
          <w:rFonts w:ascii="Arial" w:hAnsi="Arial" w:eastAsia="Arial" w:cs="Arial"/>
          <w:sz w:val="24"/>
          <w:szCs w:val="24"/>
        </w:rPr>
      </w:pPr>
    </w:p>
    <w:p w:rsidR="348F299C" w:rsidP="348F299C" w:rsidRDefault="348F299C" w14:paraId="622D2F1A" w14:textId="50E576E4">
      <w:pPr>
        <w:spacing w:line="360" w:lineRule="auto"/>
        <w:rPr>
          <w:rFonts w:ascii="Arial" w:hAnsi="Arial" w:eastAsia="Arial" w:cs="Arial"/>
          <w:sz w:val="24"/>
          <w:szCs w:val="24"/>
        </w:rPr>
      </w:pPr>
    </w:p>
    <w:p w:rsidR="70D40E07" w:rsidP="006D072D" w:rsidRDefault="70D40E07" w14:paraId="5FBEDBD9" w14:textId="08632A41">
      <w:pPr>
        <w:spacing w:line="360" w:lineRule="auto"/>
        <w:rPr>
          <w:rFonts w:ascii="Arial" w:hAnsi="Arial" w:eastAsia="Arial" w:cs="Arial"/>
          <w:sz w:val="24"/>
          <w:szCs w:val="24"/>
        </w:rPr>
      </w:pPr>
      <w:r w:rsidRPr="5830B74C">
        <w:rPr>
          <w:rFonts w:ascii="Arial" w:hAnsi="Arial" w:eastAsia="Arial" w:cs="Arial"/>
          <w:sz w:val="24"/>
          <w:szCs w:val="24"/>
        </w:rPr>
        <w:t xml:space="preserve">Unit 3 </w:t>
      </w:r>
    </w:p>
    <w:p w:rsidR="3704824C" w:rsidP="006D072D" w:rsidRDefault="73215D48" w14:paraId="4048DB46" w14:textId="22E1E560">
      <w:pPr>
        <w:spacing w:line="360" w:lineRule="auto"/>
        <w:rPr>
          <w:rFonts w:ascii="Arial" w:hAnsi="Arial" w:eastAsia="Arial" w:cs="Arial"/>
          <w:sz w:val="24"/>
          <w:szCs w:val="24"/>
        </w:rPr>
      </w:pPr>
      <w:r w:rsidRPr="2F3A4E9E" w:rsidR="73215D48">
        <w:rPr>
          <w:rFonts w:ascii="Arial" w:hAnsi="Arial" w:eastAsia="Arial" w:cs="Arial"/>
          <w:sz w:val="24"/>
          <w:szCs w:val="24"/>
        </w:rPr>
        <w:t xml:space="preserve">Mwangi, (2016) suggests that </w:t>
      </w:r>
      <w:r w:rsidRPr="2F3A4E9E" w:rsidR="73215D48">
        <w:rPr>
          <w:rFonts w:ascii="Arial" w:hAnsi="Arial" w:eastAsia="Arial" w:cs="Arial"/>
          <w:color w:val="000000" w:themeColor="text1" w:themeTint="FF" w:themeShade="FF"/>
          <w:sz w:val="24"/>
          <w:szCs w:val="24"/>
        </w:rPr>
        <w:t xml:space="preserve">story telling at our age is a tool </w:t>
      </w:r>
      <w:r w:rsidRPr="2F3A4E9E" w:rsidR="749475A3">
        <w:rPr>
          <w:rFonts w:ascii="Arial" w:hAnsi="Arial" w:eastAsia="Arial" w:cs="Arial"/>
          <w:color w:val="000000" w:themeColor="text1" w:themeTint="FF" w:themeShade="FF"/>
          <w:sz w:val="24"/>
          <w:szCs w:val="24"/>
        </w:rPr>
        <w:t>used</w:t>
      </w:r>
      <w:r w:rsidRPr="2F3A4E9E" w:rsidR="73215D48">
        <w:rPr>
          <w:rFonts w:ascii="Arial" w:hAnsi="Arial" w:eastAsia="Arial" w:cs="Arial"/>
          <w:color w:val="000000" w:themeColor="text1" w:themeTint="FF" w:themeShade="FF"/>
          <w:sz w:val="24"/>
          <w:szCs w:val="24"/>
        </w:rPr>
        <w:t xml:space="preserve"> verbally or through writing to explain progress or vision of an organization. As a verbal communication tool, storytelling calls upon the person speaking to take the focus away from the technical crutches that can easily obstruct learning and ... Tell stories to persuade people to buy your products, to subscribe to your services or to invest in</w:t>
      </w:r>
      <w:r w:rsidRPr="2F3A4E9E" w:rsidR="2358FF92">
        <w:rPr>
          <w:rFonts w:ascii="Arial" w:hAnsi="Arial" w:eastAsia="Arial" w:cs="Arial"/>
          <w:color w:val="000000" w:themeColor="text1" w:themeTint="FF" w:themeShade="FF"/>
          <w:sz w:val="24"/>
          <w:szCs w:val="24"/>
        </w:rPr>
        <w:t xml:space="preserve"> </w:t>
      </w:r>
      <w:r w:rsidRPr="2F3A4E9E" w:rsidR="73215D48">
        <w:rPr>
          <w:rFonts w:ascii="Arial" w:hAnsi="Arial" w:eastAsia="Arial" w:cs="Arial"/>
          <w:color w:val="000000" w:themeColor="text1" w:themeTint="FF" w:themeShade="FF"/>
          <w:sz w:val="24"/>
          <w:szCs w:val="24"/>
        </w:rPr>
        <w:t>your company.</w:t>
      </w:r>
      <w:r w:rsidRPr="2F3A4E9E" w:rsidR="73215D48">
        <w:rPr>
          <w:rFonts w:ascii="Arial" w:hAnsi="Arial" w:eastAsia="Arial" w:cs="Arial"/>
          <w:sz w:val="24"/>
          <w:szCs w:val="24"/>
        </w:rPr>
        <w:t xml:space="preserve"> Each moderator can upgrade, advance, or even change the story by </w:t>
      </w:r>
      <w:r w:rsidRPr="2F3A4E9E" w:rsidR="3053D113">
        <w:rPr>
          <w:rFonts w:ascii="Arial" w:hAnsi="Arial" w:eastAsia="Arial" w:cs="Arial"/>
          <w:sz w:val="24"/>
          <w:szCs w:val="24"/>
        </w:rPr>
        <w:t>showing</w:t>
      </w:r>
      <w:r w:rsidRPr="2F3A4E9E" w:rsidR="73215D48">
        <w:rPr>
          <w:rFonts w:ascii="Arial" w:hAnsi="Arial" w:eastAsia="Arial" w:cs="Arial"/>
          <w:sz w:val="24"/>
          <w:szCs w:val="24"/>
        </w:rPr>
        <w:t xml:space="preserve"> to it their own specific manner. Stories are about motivation. By </w:t>
      </w:r>
      <w:r w:rsidRPr="2F3A4E9E" w:rsidR="52FE301E">
        <w:rPr>
          <w:rFonts w:ascii="Arial" w:hAnsi="Arial" w:eastAsia="Arial" w:cs="Arial"/>
          <w:sz w:val="24"/>
          <w:szCs w:val="24"/>
        </w:rPr>
        <w:t>recounting</w:t>
      </w:r>
      <w:r w:rsidRPr="2F3A4E9E" w:rsidR="73215D48">
        <w:rPr>
          <w:rFonts w:ascii="Arial" w:hAnsi="Arial" w:eastAsia="Arial" w:cs="Arial"/>
          <w:sz w:val="24"/>
          <w:szCs w:val="24"/>
        </w:rPr>
        <w:t xml:space="preserve"> individual experience and including your considerations and feelings en route, one can give their crowd answers for issues and move inspiration and expectation.</w:t>
      </w:r>
    </w:p>
    <w:p w:rsidR="3704824C" w:rsidP="006D072D" w:rsidRDefault="73215D48" w14:paraId="066E7F3F" w14:textId="0ADCEF23">
      <w:pPr>
        <w:spacing w:line="360" w:lineRule="auto"/>
        <w:rPr>
          <w:rFonts w:ascii="Arial" w:hAnsi="Arial" w:eastAsia="Arial" w:cs="Arial"/>
          <w:color w:val="2E2E2E"/>
          <w:sz w:val="24"/>
          <w:szCs w:val="24"/>
        </w:rPr>
      </w:pPr>
      <w:r w:rsidRPr="2F3A4E9E" w:rsidR="73215D48">
        <w:rPr>
          <w:rFonts w:ascii="Arial" w:hAnsi="Arial" w:eastAsia="Arial" w:cs="Arial"/>
          <w:color w:val="2E2E2E"/>
          <w:sz w:val="24"/>
          <w:szCs w:val="24"/>
        </w:rPr>
        <w:t xml:space="preserve">Storytelling and identification go </w:t>
      </w:r>
      <w:r w:rsidRPr="2F3A4E9E" w:rsidR="74C75945">
        <w:rPr>
          <w:rFonts w:ascii="Arial" w:hAnsi="Arial" w:eastAsia="Arial" w:cs="Arial"/>
          <w:color w:val="2E2E2E"/>
          <w:sz w:val="24"/>
          <w:szCs w:val="24"/>
        </w:rPr>
        <w:t>together</w:t>
      </w:r>
      <w:r w:rsidRPr="2F3A4E9E" w:rsidR="73215D48">
        <w:rPr>
          <w:rFonts w:ascii="Arial" w:hAnsi="Arial" w:eastAsia="Arial" w:cs="Arial"/>
          <w:color w:val="2E2E2E"/>
          <w:sz w:val="24"/>
          <w:szCs w:val="24"/>
        </w:rPr>
        <w:t>. Burke</w:t>
      </w:r>
      <w:r w:rsidRPr="2F3A4E9E" w:rsidR="73215D48">
        <w:rPr>
          <w:rFonts w:ascii="Arial" w:hAnsi="Arial" w:eastAsia="Arial" w:cs="Arial"/>
          <w:sz w:val="24"/>
          <w:szCs w:val="24"/>
        </w:rPr>
        <w:t xml:space="preserve"> (1969)</w:t>
      </w:r>
      <w:r w:rsidRPr="2F3A4E9E" w:rsidR="73215D48">
        <w:rPr>
          <w:rFonts w:ascii="Arial" w:hAnsi="Arial" w:eastAsia="Arial" w:cs="Arial"/>
          <w:color w:val="2E2E2E"/>
          <w:sz w:val="24"/>
          <w:szCs w:val="24"/>
        </w:rPr>
        <w:t xml:space="preserve"> argued that there were three kinds of identification: by sympathy, by antithesis, and by unawareness. All three are relevant here.</w:t>
      </w:r>
    </w:p>
    <w:p w:rsidR="3704824C" w:rsidP="006D072D" w:rsidRDefault="3D9CA872" w14:paraId="516EC366" w14:textId="58976E7D">
      <w:pPr>
        <w:spacing w:line="360" w:lineRule="auto"/>
        <w:rPr>
          <w:rFonts w:ascii="Arial" w:hAnsi="Arial" w:cs="Arial"/>
          <w:color w:val="333333"/>
          <w:sz w:val="26"/>
          <w:szCs w:val="26"/>
        </w:rPr>
      </w:pPr>
      <w:r w:rsidRPr="2F3A4E9E" w:rsidR="3D9CA872">
        <w:rPr>
          <w:rFonts w:ascii="Arial" w:hAnsi="Arial" w:cs="Arial"/>
          <w:color w:val="333333"/>
          <w:sz w:val="26"/>
          <w:szCs w:val="26"/>
        </w:rPr>
        <w:t xml:space="preserve">Digital media </w:t>
      </w:r>
      <w:r w:rsidRPr="2F3A4E9E" w:rsidR="69416F1E">
        <w:rPr>
          <w:rFonts w:ascii="Arial" w:hAnsi="Arial" w:cs="Arial"/>
          <w:color w:val="333333"/>
          <w:sz w:val="26"/>
          <w:szCs w:val="26"/>
        </w:rPr>
        <w:t>storytelling</w:t>
      </w:r>
      <w:r w:rsidRPr="2F3A4E9E" w:rsidR="3D9CA872">
        <w:rPr>
          <w:rFonts w:ascii="Arial" w:hAnsi="Arial" w:cs="Arial"/>
          <w:color w:val="333333"/>
          <w:sz w:val="26"/>
          <w:szCs w:val="26"/>
        </w:rPr>
        <w:t xml:space="preserve"> which enhances traditional oral </w:t>
      </w:r>
      <w:r w:rsidRPr="2F3A4E9E" w:rsidR="3775AFA5">
        <w:rPr>
          <w:rFonts w:ascii="Arial" w:hAnsi="Arial" w:cs="Arial"/>
          <w:color w:val="333333"/>
          <w:sz w:val="26"/>
          <w:szCs w:val="26"/>
        </w:rPr>
        <w:t>storytelling</w:t>
      </w:r>
      <w:r w:rsidRPr="2F3A4E9E" w:rsidR="3D9CA872">
        <w:rPr>
          <w:rFonts w:ascii="Arial" w:hAnsi="Arial" w:cs="Arial"/>
          <w:color w:val="333333"/>
          <w:sz w:val="26"/>
          <w:szCs w:val="26"/>
        </w:rPr>
        <w:t xml:space="preserve"> with images, music, and text has been a focus of recent scholarship for its potential to produce </w:t>
      </w:r>
      <w:r w:rsidRPr="2F3A4E9E" w:rsidR="2FDF889A">
        <w:rPr>
          <w:rFonts w:ascii="Arial" w:hAnsi="Arial" w:cs="Arial"/>
          <w:color w:val="333333"/>
          <w:sz w:val="26"/>
          <w:szCs w:val="26"/>
        </w:rPr>
        <w:t>many</w:t>
      </w:r>
      <w:r w:rsidRPr="2F3A4E9E" w:rsidR="3D9CA872">
        <w:rPr>
          <w:rFonts w:ascii="Arial" w:hAnsi="Arial" w:cs="Arial"/>
          <w:color w:val="333333"/>
          <w:sz w:val="26"/>
          <w:szCs w:val="26"/>
        </w:rPr>
        <w:t xml:space="preserve"> educational benefits. Through digital media storytelling, students’ imagination, creativity, critical thinking, writing, public speaking, and organizational or planning skills may all be enhanced (Ohler, </w:t>
      </w:r>
      <w:hyperlink r:id="R45b317297da846f0">
        <w:r w:rsidRPr="2F3A4E9E" w:rsidR="3D9CA872">
          <w:rPr>
            <w:rStyle w:val="Hyperlink"/>
            <w:rFonts w:ascii="Arial" w:hAnsi="Arial" w:cs="Arial"/>
            <w:color w:val="10147E"/>
            <w:sz w:val="26"/>
            <w:szCs w:val="26"/>
            <w:u w:val="none"/>
          </w:rPr>
          <w:t>2008</w:t>
        </w:r>
      </w:hyperlink>
      <w:r w:rsidRPr="2F3A4E9E" w:rsidR="3D9CA872">
        <w:rPr>
          <w:rFonts w:ascii="Arial" w:hAnsi="Arial" w:cs="Arial"/>
          <w:color w:val="333333"/>
          <w:sz w:val="26"/>
          <w:szCs w:val="26"/>
        </w:rPr>
        <w:t>).</w:t>
      </w:r>
    </w:p>
    <w:p w:rsidR="3704824C" w:rsidP="006D072D" w:rsidRDefault="3D9CA872" w14:paraId="4EAC3202" w14:textId="53A1B43D">
      <w:pPr>
        <w:spacing w:line="360" w:lineRule="auto"/>
        <w:rPr>
          <w:rFonts w:ascii="Arial" w:hAnsi="Arial" w:cs="Arial"/>
          <w:color w:val="333333"/>
          <w:sz w:val="26"/>
          <w:szCs w:val="26"/>
        </w:rPr>
      </w:pPr>
      <w:r w:rsidRPr="2F3A4E9E" w:rsidR="3D9CA872">
        <w:rPr>
          <w:rFonts w:ascii="Arial" w:hAnsi="Arial" w:cs="Arial"/>
          <w:color w:val="333333"/>
          <w:sz w:val="26"/>
          <w:szCs w:val="26"/>
        </w:rPr>
        <w:t xml:space="preserve">Public speaking is another way of </w:t>
      </w:r>
      <w:r w:rsidRPr="2F3A4E9E" w:rsidR="6DAD2C9D">
        <w:rPr>
          <w:rFonts w:ascii="Arial" w:hAnsi="Arial" w:cs="Arial"/>
          <w:color w:val="333333"/>
          <w:sz w:val="26"/>
          <w:szCs w:val="26"/>
        </w:rPr>
        <w:t>conveying</w:t>
      </w:r>
      <w:r w:rsidRPr="2F3A4E9E" w:rsidR="625E97B3">
        <w:rPr>
          <w:rFonts w:ascii="Arial" w:hAnsi="Arial" w:cs="Arial"/>
          <w:color w:val="333333"/>
          <w:sz w:val="26"/>
          <w:szCs w:val="26"/>
        </w:rPr>
        <w:t xml:space="preserve"> your massage to the </w:t>
      </w:r>
      <w:r w:rsidRPr="2F3A4E9E" w:rsidR="6DAD2C9D">
        <w:rPr>
          <w:rFonts w:ascii="Arial" w:hAnsi="Arial" w:cs="Arial"/>
          <w:color w:val="333333"/>
          <w:sz w:val="26"/>
          <w:szCs w:val="26"/>
        </w:rPr>
        <w:t>people.</w:t>
      </w:r>
      <w:r w:rsidRPr="2F3A4E9E" w:rsidR="75E568A9">
        <w:rPr>
          <w:rFonts w:ascii="Arial" w:hAnsi="Arial" w:cs="Arial"/>
          <w:color w:val="333333"/>
          <w:sz w:val="26"/>
          <w:szCs w:val="26"/>
        </w:rPr>
        <w:t xml:space="preserve"> You </w:t>
      </w:r>
      <w:r w:rsidRPr="2F3A4E9E" w:rsidR="69416F1E">
        <w:rPr>
          <w:rFonts w:ascii="Arial" w:hAnsi="Arial" w:cs="Arial"/>
          <w:color w:val="333333"/>
          <w:sz w:val="26"/>
          <w:szCs w:val="26"/>
        </w:rPr>
        <w:t>should plan</w:t>
      </w:r>
      <w:r w:rsidRPr="2F3A4E9E" w:rsidR="75E568A9">
        <w:rPr>
          <w:rFonts w:ascii="Arial" w:hAnsi="Arial" w:cs="Arial"/>
          <w:color w:val="333333"/>
          <w:sz w:val="26"/>
          <w:szCs w:val="26"/>
        </w:rPr>
        <w:t xml:space="preserve"> strong presentation </w:t>
      </w:r>
      <w:r w:rsidRPr="2F3A4E9E" w:rsidR="4D92B156">
        <w:rPr>
          <w:rFonts w:ascii="Arial" w:hAnsi="Arial" w:cs="Arial"/>
          <w:color w:val="333333"/>
          <w:sz w:val="26"/>
          <w:szCs w:val="26"/>
        </w:rPr>
        <w:t>according to your genre.</w:t>
      </w:r>
      <w:r w:rsidRPr="2F3A4E9E" w:rsidR="3572DE0E">
        <w:rPr>
          <w:rFonts w:ascii="Arial" w:hAnsi="Arial" w:cs="Arial"/>
          <w:color w:val="333333"/>
          <w:sz w:val="26"/>
          <w:szCs w:val="26"/>
        </w:rPr>
        <w:t xml:space="preserve"> </w:t>
      </w:r>
      <w:r w:rsidRPr="2F3A4E9E" w:rsidR="3775AFA5">
        <w:rPr>
          <w:rFonts w:ascii="Arial" w:hAnsi="Arial" w:cs="Arial"/>
          <w:color w:val="333333"/>
          <w:sz w:val="26"/>
          <w:szCs w:val="26"/>
        </w:rPr>
        <w:t>First</w:t>
      </w:r>
      <w:r w:rsidRPr="2F3A4E9E" w:rsidR="69416F1E">
        <w:rPr>
          <w:rFonts w:ascii="Arial" w:hAnsi="Arial" w:cs="Arial"/>
          <w:color w:val="333333"/>
          <w:sz w:val="26"/>
          <w:szCs w:val="26"/>
        </w:rPr>
        <w:t>,</w:t>
      </w:r>
      <w:r w:rsidRPr="2F3A4E9E" w:rsidR="508CBE8F">
        <w:rPr>
          <w:rFonts w:ascii="Arial" w:hAnsi="Arial" w:cs="Arial"/>
          <w:color w:val="333333"/>
          <w:sz w:val="26"/>
          <w:szCs w:val="26"/>
        </w:rPr>
        <w:t xml:space="preserve"> make a mind map </w:t>
      </w:r>
      <w:r w:rsidRPr="2F3A4E9E" w:rsidR="773191D9">
        <w:rPr>
          <w:rFonts w:ascii="Arial" w:hAnsi="Arial" w:cs="Arial"/>
          <w:color w:val="333333"/>
          <w:sz w:val="26"/>
          <w:szCs w:val="26"/>
        </w:rPr>
        <w:t xml:space="preserve">of what you need to </w:t>
      </w:r>
      <w:r w:rsidRPr="2F3A4E9E" w:rsidR="69416F1E">
        <w:rPr>
          <w:rFonts w:ascii="Arial" w:hAnsi="Arial" w:cs="Arial"/>
          <w:color w:val="333333"/>
          <w:sz w:val="26"/>
          <w:szCs w:val="26"/>
        </w:rPr>
        <w:t>discuss. write</w:t>
      </w:r>
      <w:r w:rsidRPr="2F3A4E9E" w:rsidR="0503D5EA">
        <w:rPr>
          <w:rFonts w:ascii="Arial" w:hAnsi="Arial" w:cs="Arial"/>
          <w:color w:val="333333"/>
          <w:sz w:val="26"/>
          <w:szCs w:val="26"/>
        </w:rPr>
        <w:t xml:space="preserve"> down the purpose of your </w:t>
      </w:r>
      <w:r w:rsidRPr="2F3A4E9E" w:rsidR="69416F1E">
        <w:rPr>
          <w:rFonts w:ascii="Arial" w:hAnsi="Arial" w:cs="Arial"/>
          <w:color w:val="333333"/>
          <w:sz w:val="26"/>
          <w:szCs w:val="26"/>
        </w:rPr>
        <w:t>speech, think</w:t>
      </w:r>
      <w:r w:rsidRPr="2F3A4E9E" w:rsidR="0503D5EA">
        <w:rPr>
          <w:rFonts w:ascii="Arial" w:hAnsi="Arial" w:cs="Arial"/>
          <w:color w:val="333333"/>
          <w:sz w:val="26"/>
          <w:szCs w:val="26"/>
        </w:rPr>
        <w:t xml:space="preserve"> who </w:t>
      </w:r>
      <w:r w:rsidRPr="2F3A4E9E" w:rsidR="3775AFA5">
        <w:rPr>
          <w:rFonts w:ascii="Arial" w:hAnsi="Arial" w:cs="Arial"/>
          <w:color w:val="333333"/>
          <w:sz w:val="26"/>
          <w:szCs w:val="26"/>
        </w:rPr>
        <w:t>the pitch is</w:t>
      </w:r>
      <w:r w:rsidRPr="2F3A4E9E" w:rsidR="55ED4EDC">
        <w:rPr>
          <w:rFonts w:ascii="Arial" w:hAnsi="Arial" w:cs="Arial"/>
          <w:color w:val="333333"/>
          <w:sz w:val="26"/>
          <w:szCs w:val="26"/>
        </w:rPr>
        <w:t xml:space="preserve"> </w:t>
      </w:r>
      <w:r w:rsidRPr="2F3A4E9E" w:rsidR="69416F1E">
        <w:rPr>
          <w:rFonts w:ascii="Arial" w:hAnsi="Arial" w:cs="Arial"/>
          <w:color w:val="333333"/>
          <w:sz w:val="26"/>
          <w:szCs w:val="26"/>
        </w:rPr>
        <w:t>for, who</w:t>
      </w:r>
      <w:r w:rsidRPr="2F3A4E9E" w:rsidR="5D302043">
        <w:rPr>
          <w:rFonts w:ascii="Arial" w:hAnsi="Arial" w:cs="Arial"/>
          <w:color w:val="333333"/>
          <w:sz w:val="26"/>
          <w:szCs w:val="26"/>
        </w:rPr>
        <w:t xml:space="preserve"> are the </w:t>
      </w:r>
      <w:r w:rsidRPr="2F3A4E9E" w:rsidR="69416F1E">
        <w:rPr>
          <w:rFonts w:ascii="Arial" w:hAnsi="Arial" w:cs="Arial"/>
          <w:color w:val="333333"/>
          <w:sz w:val="26"/>
          <w:szCs w:val="26"/>
        </w:rPr>
        <w:t>audience, how</w:t>
      </w:r>
      <w:r w:rsidRPr="2F3A4E9E" w:rsidR="0BD0A070">
        <w:rPr>
          <w:rFonts w:ascii="Arial" w:hAnsi="Arial" w:cs="Arial"/>
          <w:color w:val="333333"/>
          <w:sz w:val="26"/>
          <w:szCs w:val="26"/>
        </w:rPr>
        <w:t xml:space="preserve"> much time </w:t>
      </w:r>
      <w:r w:rsidRPr="2F3A4E9E" w:rsidR="17D9AEC1">
        <w:rPr>
          <w:rFonts w:ascii="Arial" w:hAnsi="Arial" w:cs="Arial"/>
          <w:color w:val="333333"/>
          <w:sz w:val="26"/>
          <w:szCs w:val="26"/>
        </w:rPr>
        <w:t xml:space="preserve">you </w:t>
      </w:r>
      <w:r w:rsidRPr="2F3A4E9E" w:rsidR="5DF6D7F7">
        <w:rPr>
          <w:rFonts w:ascii="Arial" w:hAnsi="Arial" w:cs="Arial"/>
          <w:color w:val="333333"/>
          <w:sz w:val="26"/>
          <w:szCs w:val="26"/>
        </w:rPr>
        <w:t>must</w:t>
      </w:r>
      <w:r w:rsidRPr="2F3A4E9E" w:rsidR="17D9AEC1">
        <w:rPr>
          <w:rFonts w:ascii="Arial" w:hAnsi="Arial" w:cs="Arial"/>
          <w:color w:val="333333"/>
          <w:sz w:val="26"/>
          <w:szCs w:val="26"/>
        </w:rPr>
        <w:t xml:space="preserve"> talk. </w:t>
      </w:r>
      <w:r w:rsidRPr="2F3A4E9E" w:rsidR="292543E3">
        <w:rPr>
          <w:rFonts w:ascii="Arial" w:hAnsi="Arial" w:cs="Arial"/>
          <w:color w:val="333333"/>
          <w:sz w:val="26"/>
          <w:szCs w:val="26"/>
        </w:rPr>
        <w:t>A good pitch</w:t>
      </w:r>
      <w:r w:rsidRPr="2F3A4E9E" w:rsidR="70AAFE6C">
        <w:rPr>
          <w:rFonts w:ascii="Arial" w:hAnsi="Arial" w:cs="Arial"/>
          <w:color w:val="333333"/>
          <w:sz w:val="26"/>
          <w:szCs w:val="26"/>
        </w:rPr>
        <w:t>/</w:t>
      </w:r>
      <w:r w:rsidRPr="2F3A4E9E" w:rsidR="69416F1E">
        <w:rPr>
          <w:rFonts w:ascii="Arial" w:hAnsi="Arial" w:cs="Arial"/>
          <w:color w:val="333333"/>
          <w:sz w:val="26"/>
          <w:szCs w:val="26"/>
        </w:rPr>
        <w:t>presentation</w:t>
      </w:r>
      <w:r w:rsidRPr="2F3A4E9E" w:rsidR="70AAFE6C">
        <w:rPr>
          <w:rFonts w:ascii="Arial" w:hAnsi="Arial" w:cs="Arial"/>
          <w:color w:val="333333"/>
          <w:sz w:val="26"/>
          <w:szCs w:val="26"/>
        </w:rPr>
        <w:t xml:space="preserve"> ha</w:t>
      </w:r>
      <w:r w:rsidRPr="2F3A4E9E" w:rsidR="573AF4C1">
        <w:rPr>
          <w:rFonts w:ascii="Arial" w:hAnsi="Arial" w:cs="Arial"/>
          <w:color w:val="333333"/>
          <w:sz w:val="26"/>
          <w:szCs w:val="26"/>
        </w:rPr>
        <w:t xml:space="preserve">s introduction </w:t>
      </w:r>
      <w:r w:rsidRPr="2F3A4E9E" w:rsidR="69416F1E">
        <w:rPr>
          <w:rFonts w:ascii="Arial" w:hAnsi="Arial" w:cs="Arial"/>
          <w:color w:val="333333"/>
          <w:sz w:val="26"/>
          <w:szCs w:val="26"/>
        </w:rPr>
        <w:t>main discussion and conclusion.</w:t>
      </w:r>
    </w:p>
    <w:p w:rsidR="002B55DA" w:rsidP="006D072D" w:rsidRDefault="002B55DA" w14:paraId="28AEFF16" w14:textId="77777777">
      <w:pPr>
        <w:spacing w:line="360" w:lineRule="auto"/>
        <w:rPr>
          <w:rFonts w:ascii="Arial" w:hAnsi="Arial" w:cs="Arial"/>
          <w:color w:val="333333"/>
          <w:sz w:val="26"/>
          <w:szCs w:val="26"/>
        </w:rPr>
      </w:pPr>
    </w:p>
    <w:p w:rsidR="002B55DA" w:rsidP="006D072D" w:rsidRDefault="002B55DA" w14:paraId="39D56931" w14:textId="31C1BDE8">
      <w:pPr>
        <w:spacing w:line="360" w:lineRule="auto"/>
        <w:rPr>
          <w:rFonts w:ascii="Arial" w:hAnsi="Arial" w:eastAsia="Arial" w:cs="Arial"/>
          <w:sz w:val="24"/>
          <w:szCs w:val="24"/>
        </w:rPr>
      </w:pPr>
      <w:r>
        <w:rPr>
          <w:noProof/>
        </w:rPr>
        <w:drawing>
          <wp:inline distT="0" distB="0" distL="0" distR="0" wp14:anchorId="709F4C23" wp14:editId="49F1F312">
            <wp:extent cx="4399280" cy="343231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921" t="29189" r="35345" b="16119"/>
                    <a:stretch/>
                  </pic:blipFill>
                  <pic:spPr bwMode="auto">
                    <a:xfrm>
                      <a:off x="0" y="0"/>
                      <a:ext cx="4469177" cy="3486846"/>
                    </a:xfrm>
                    <a:prstGeom prst="rect">
                      <a:avLst/>
                    </a:prstGeom>
                    <a:ln>
                      <a:noFill/>
                    </a:ln>
                    <a:extLst>
                      <a:ext uri="{53640926-AAD7-44D8-BBD7-CCE9431645EC}">
                        <a14:shadowObscured xmlns:a14="http://schemas.microsoft.com/office/drawing/2010/main"/>
                      </a:ext>
                    </a:extLst>
                  </pic:spPr>
                </pic:pic>
              </a:graphicData>
            </a:graphic>
          </wp:inline>
        </w:drawing>
      </w:r>
    </w:p>
    <w:p w:rsidR="00AE0E31" w:rsidP="006D072D" w:rsidRDefault="00AE0E31" w14:paraId="62B39286" w14:textId="782D8336">
      <w:pPr>
        <w:spacing w:line="360" w:lineRule="auto"/>
        <w:rPr>
          <w:rFonts w:ascii="Arial" w:hAnsi="Arial" w:eastAsia="Arial" w:cs="Arial"/>
          <w:sz w:val="24"/>
          <w:szCs w:val="24"/>
        </w:rPr>
      </w:pPr>
      <w:r>
        <w:rPr>
          <w:rFonts w:ascii="Arial" w:hAnsi="Arial" w:eastAsia="Arial" w:cs="Arial"/>
          <w:sz w:val="24"/>
          <w:szCs w:val="24"/>
        </w:rPr>
        <w:t xml:space="preserve">                        (</w:t>
      </w:r>
      <w:r w:rsidR="002605D4">
        <w:rPr>
          <w:rFonts w:ascii="Arial" w:hAnsi="Arial" w:eastAsia="Arial" w:cs="Arial"/>
          <w:sz w:val="24"/>
          <w:szCs w:val="24"/>
        </w:rPr>
        <w:t>Figure1.1</w:t>
      </w:r>
      <w:r>
        <w:rPr>
          <w:rFonts w:ascii="Arial" w:hAnsi="Arial" w:eastAsia="Arial" w:cs="Arial"/>
          <w:sz w:val="24"/>
          <w:szCs w:val="24"/>
        </w:rPr>
        <w:t>,</w:t>
      </w:r>
      <w:r>
        <w:rPr>
          <w:rFonts w:ascii="Arial" w:hAnsi="Arial" w:eastAsia="Arial" w:cs="Arial"/>
          <w:sz w:val="24"/>
          <w:szCs w:val="24"/>
        </w:rPr>
        <w:fldChar w:fldCharType="begin"/>
      </w:r>
      <w:r w:rsidR="008F69AF">
        <w:rPr>
          <w:rFonts w:ascii="Arial" w:hAnsi="Arial" w:eastAsia="Arial" w:cs="Arial"/>
          <w:sz w:val="24"/>
          <w:szCs w:val="24"/>
        </w:rPr>
        <w:instrText xml:space="preserve"> ADDIN ZOTERO_ITEM CSL_CITATION {"citationID":"UiMhHuhn","properties":{"formattedCitation":"(Duarte, 2012)","plainCitation":"(Duarte, 2012)","dontUpdate":true,"noteIndex":0},"citationItems":[{"id":336,"uris":["http://zotero.org/users/7602744/items/YXHU7QMA"],"uri":["http://zotero.org/users/7602744/items/YXHU7QMA"],"itemData":{"id":336,"type":"book","abstract":"TAKE THE PAIN OUT OF PRESENTATIONS.Terrified of speaking in front of a group? Or simply looking to polish your skills? No matter where you are on the spectrum, this guide will give you the confidence and the tools you need to get results.Written by presentation expert Nancy Duarte, the HBR Guide to Persuasive Presentations will help you:? Win over tough crowds? Organize a coherent narrative? Create powerful messages and visuals? Connect with and engage your audience? Show people why your ideas matter to them? Strike the right tone, in any situation","ISBN":"978-1-4221-8710-4","language":"en","note":"Google-Books-ID: 0zuGc0Yix3EC","number-of-pages":"258","publisher":"Harvard Business Press","source":"Google Books","title":"HBR Guide to Persuasive Presentations","author":[{"family":"Duarte","given":"Nancy"}],"issued":{"date-parts":[["2012"]]}}}],"schema":"https://github.com/citation-style-language/schema/raw/master/csl-citation.json"} </w:instrText>
      </w:r>
      <w:r>
        <w:rPr>
          <w:rFonts w:ascii="Arial" w:hAnsi="Arial" w:eastAsia="Arial" w:cs="Arial"/>
          <w:sz w:val="24"/>
          <w:szCs w:val="24"/>
        </w:rPr>
        <w:fldChar w:fldCharType="separate"/>
      </w:r>
      <w:r w:rsidRPr="00D94758">
        <w:rPr>
          <w:rFonts w:ascii="Arial" w:hAnsi="Arial" w:cs="Arial"/>
          <w:sz w:val="24"/>
        </w:rPr>
        <w:t>Duarte, 2012)</w:t>
      </w:r>
      <w:r>
        <w:rPr>
          <w:rFonts w:ascii="Arial" w:hAnsi="Arial" w:eastAsia="Arial" w:cs="Arial"/>
          <w:sz w:val="24"/>
          <w:szCs w:val="24"/>
        </w:rPr>
        <w:fldChar w:fldCharType="end"/>
      </w:r>
      <w:r>
        <w:rPr>
          <w:rFonts w:ascii="Arial" w:hAnsi="Arial" w:eastAsia="Arial" w:cs="Arial"/>
          <w:sz w:val="24"/>
          <w:szCs w:val="24"/>
        </w:rPr>
        <w:t>.</w:t>
      </w:r>
    </w:p>
    <w:p w:rsidR="00C64926" w:rsidP="006D072D" w:rsidRDefault="00C64926" w14:paraId="2AADDA86" w14:textId="1E090196">
      <w:pPr>
        <w:spacing w:line="360" w:lineRule="auto"/>
        <w:rPr>
          <w:rFonts w:ascii="Arial" w:hAnsi="Arial" w:eastAsia="Arial" w:cs="Arial"/>
          <w:sz w:val="24"/>
          <w:szCs w:val="24"/>
        </w:rPr>
      </w:pPr>
    </w:p>
    <w:p w:rsidR="00F9737E" w:rsidP="006D072D" w:rsidRDefault="00F9737E" w14:paraId="4D4853A0" w14:textId="6E24C132">
      <w:pPr>
        <w:spacing w:line="360" w:lineRule="auto"/>
        <w:rPr>
          <w:rFonts w:ascii="Arial" w:hAnsi="Arial" w:eastAsia="Arial" w:cs="Arial"/>
          <w:sz w:val="24"/>
          <w:szCs w:val="24"/>
        </w:rPr>
      </w:pPr>
    </w:p>
    <w:p w:rsidR="00D94758" w:rsidP="006D072D" w:rsidRDefault="00D94758" w14:paraId="1A4288C5" w14:textId="27271F8E">
      <w:pPr>
        <w:spacing w:line="360" w:lineRule="auto"/>
        <w:rPr>
          <w:rFonts w:ascii="Arial" w:hAnsi="Arial" w:eastAsia="Arial" w:cs="Arial"/>
          <w:sz w:val="24"/>
          <w:szCs w:val="24"/>
        </w:rPr>
      </w:pPr>
      <w:r w:rsidRPr="348F299C">
        <w:rPr>
          <w:rFonts w:ascii="Arial" w:hAnsi="Arial" w:eastAsia="Arial" w:cs="Arial"/>
          <w:sz w:val="24"/>
          <w:szCs w:val="24"/>
        </w:rPr>
        <w:t>G</w:t>
      </w:r>
      <w:r w:rsidRPr="348F299C" w:rsidR="00910580">
        <w:rPr>
          <w:rFonts w:ascii="Arial" w:hAnsi="Arial" w:eastAsia="Arial" w:cs="Arial"/>
          <w:sz w:val="24"/>
          <w:szCs w:val="24"/>
        </w:rPr>
        <w:t xml:space="preserve">ive people inside that will improve their lives </w:t>
      </w:r>
      <w:r w:rsidRPr="348F299C" w:rsidR="562EF27C">
        <w:rPr>
          <w:rFonts w:ascii="Arial" w:hAnsi="Arial" w:eastAsia="Arial" w:cs="Arial"/>
          <w:sz w:val="24"/>
          <w:szCs w:val="24"/>
        </w:rPr>
        <w:t>you</w:t>
      </w:r>
      <w:r w:rsidRPr="348F299C" w:rsidR="00910580">
        <w:rPr>
          <w:rFonts w:ascii="Arial" w:hAnsi="Arial" w:eastAsia="Arial" w:cs="Arial"/>
          <w:sz w:val="24"/>
          <w:szCs w:val="24"/>
        </w:rPr>
        <w:t xml:space="preserve"> introduce senior managers at your company to an </w:t>
      </w:r>
      <w:r w:rsidRPr="348F299C" w:rsidR="003B72BE">
        <w:rPr>
          <w:rFonts w:ascii="Arial" w:hAnsi="Arial" w:eastAsia="Arial" w:cs="Arial"/>
          <w:sz w:val="24"/>
          <w:szCs w:val="24"/>
        </w:rPr>
        <w:t xml:space="preserve">exciting new way to compete in two marketplace or </w:t>
      </w:r>
      <w:r w:rsidRPr="348F299C" w:rsidR="789CA6BF">
        <w:rPr>
          <w:rFonts w:ascii="Arial" w:hAnsi="Arial" w:eastAsia="Arial" w:cs="Arial"/>
          <w:sz w:val="24"/>
          <w:szCs w:val="24"/>
        </w:rPr>
        <w:t>you</w:t>
      </w:r>
      <w:r w:rsidRPr="348F299C" w:rsidR="003B72BE">
        <w:rPr>
          <w:rFonts w:ascii="Arial" w:hAnsi="Arial" w:eastAsia="Arial" w:cs="Arial"/>
          <w:sz w:val="24"/>
          <w:szCs w:val="24"/>
        </w:rPr>
        <w:t xml:space="preserve"> showroom full of potential clients that you can save them money and </w:t>
      </w:r>
      <w:r w:rsidRPr="348F299C" w:rsidR="002177DF">
        <w:rPr>
          <w:rFonts w:ascii="Arial" w:hAnsi="Arial" w:eastAsia="Arial" w:cs="Arial"/>
          <w:sz w:val="24"/>
          <w:szCs w:val="24"/>
        </w:rPr>
        <w:t>time. Teach</w:t>
      </w:r>
      <w:r w:rsidRPr="348F299C" w:rsidR="00F208D0">
        <w:rPr>
          <w:rFonts w:ascii="Arial" w:hAnsi="Arial" w:eastAsia="Arial" w:cs="Arial"/>
          <w:sz w:val="24"/>
          <w:szCs w:val="24"/>
        </w:rPr>
        <w:t xml:space="preserve"> the hero to use `magical tool </w:t>
      </w:r>
      <w:r w:rsidRPr="348F299C" w:rsidR="002177DF">
        <w:rPr>
          <w:rFonts w:ascii="Arial" w:hAnsi="Arial" w:eastAsia="Arial" w:cs="Arial"/>
          <w:sz w:val="24"/>
          <w:szCs w:val="24"/>
        </w:rPr>
        <w:t>kit` `this</w:t>
      </w:r>
      <w:r w:rsidRPr="348F299C" w:rsidR="00F208D0">
        <w:rPr>
          <w:rFonts w:ascii="Arial" w:hAnsi="Arial" w:eastAsia="Arial" w:cs="Arial"/>
          <w:sz w:val="24"/>
          <w:szCs w:val="24"/>
        </w:rPr>
        <w:t xml:space="preserve"> is where you will show your </w:t>
      </w:r>
      <w:r w:rsidRPr="348F299C" w:rsidR="00372D3A">
        <w:rPr>
          <w:rFonts w:ascii="Arial" w:hAnsi="Arial" w:eastAsia="Arial" w:cs="Arial"/>
          <w:sz w:val="24"/>
          <w:szCs w:val="24"/>
        </w:rPr>
        <w:t xml:space="preserve">audience how to pick up new skill </w:t>
      </w:r>
      <w:r w:rsidRPr="348F299C" w:rsidR="00BE4134">
        <w:rPr>
          <w:rFonts w:ascii="Arial" w:hAnsi="Arial" w:eastAsia="Arial" w:cs="Arial"/>
          <w:sz w:val="24"/>
          <w:szCs w:val="24"/>
        </w:rPr>
        <w:t>or mind</w:t>
      </w:r>
      <w:r w:rsidRPr="348F299C" w:rsidR="009925F5">
        <w:rPr>
          <w:rFonts w:ascii="Arial" w:hAnsi="Arial" w:eastAsia="Arial" w:cs="Arial"/>
          <w:sz w:val="24"/>
          <w:szCs w:val="24"/>
        </w:rPr>
        <w:t>-set from you</w:t>
      </w:r>
      <w:r w:rsidRPr="348F299C" w:rsidR="00257D09">
        <w:rPr>
          <w:rFonts w:ascii="Arial" w:hAnsi="Arial" w:eastAsia="Arial" w:cs="Arial"/>
          <w:sz w:val="24"/>
          <w:szCs w:val="24"/>
        </w:rPr>
        <w:t xml:space="preserve"> which will enable you </w:t>
      </w:r>
      <w:r w:rsidRPr="348F299C" w:rsidR="002177DF">
        <w:rPr>
          <w:rFonts w:ascii="Arial" w:hAnsi="Arial" w:eastAsia="Arial" w:cs="Arial"/>
          <w:sz w:val="24"/>
          <w:szCs w:val="24"/>
        </w:rPr>
        <w:t xml:space="preserve">to reach their </w:t>
      </w:r>
      <w:r w:rsidRPr="348F299C" w:rsidR="18F99FB0">
        <w:rPr>
          <w:rFonts w:ascii="Arial" w:hAnsi="Arial" w:eastAsia="Arial" w:cs="Arial"/>
          <w:sz w:val="24"/>
          <w:szCs w:val="24"/>
        </w:rPr>
        <w:t>goals</w:t>
      </w:r>
      <w:r w:rsidRPr="348F299C" w:rsidR="002177DF">
        <w:rPr>
          <w:rFonts w:ascii="Arial" w:hAnsi="Arial" w:eastAsia="Arial" w:cs="Arial"/>
          <w:sz w:val="24"/>
          <w:szCs w:val="24"/>
        </w:rPr>
        <w:t xml:space="preserve"> and yours</w:t>
      </w:r>
      <w:r w:rsidRPr="348F299C" w:rsidR="003B22FF">
        <w:rPr>
          <w:rFonts w:ascii="Arial" w:hAnsi="Arial" w:eastAsia="Arial" w:cs="Arial"/>
          <w:sz w:val="24"/>
          <w:szCs w:val="24"/>
        </w:rPr>
        <w:t>.</w:t>
      </w:r>
      <w:r w:rsidRPr="348F299C">
        <w:rPr>
          <w:rFonts w:ascii="Arial" w:hAnsi="Arial" w:eastAsia="Arial" w:cs="Arial"/>
          <w:sz w:val="24"/>
          <w:szCs w:val="24"/>
        </w:rPr>
        <w:t xml:space="preserve"> </w:t>
      </w:r>
      <w:r w:rsidRPr="348F299C" w:rsidR="0070038A">
        <w:rPr>
          <w:rFonts w:ascii="Arial" w:hAnsi="Arial" w:eastAsia="Arial" w:cs="Arial"/>
          <w:sz w:val="24"/>
          <w:szCs w:val="24"/>
        </w:rPr>
        <w:t>Rehearse before presenting</w:t>
      </w:r>
      <w:r w:rsidRPr="348F299C" w:rsidR="007F76D3">
        <w:rPr>
          <w:rFonts w:ascii="Arial" w:hAnsi="Arial" w:eastAsia="Arial" w:cs="Arial"/>
          <w:sz w:val="24"/>
          <w:szCs w:val="24"/>
        </w:rPr>
        <w:t>,</w:t>
      </w:r>
      <w:r w:rsidRPr="348F299C" w:rsidR="0070038A">
        <w:rPr>
          <w:rFonts w:ascii="Arial" w:hAnsi="Arial" w:eastAsia="Arial" w:cs="Arial"/>
          <w:sz w:val="24"/>
          <w:szCs w:val="24"/>
        </w:rPr>
        <w:t xml:space="preserve"> r</w:t>
      </w:r>
      <w:r w:rsidRPr="348F299C" w:rsidR="007F76D3">
        <w:rPr>
          <w:rFonts w:ascii="Arial" w:hAnsi="Arial" w:eastAsia="Arial" w:cs="Arial"/>
          <w:sz w:val="24"/>
          <w:szCs w:val="24"/>
        </w:rPr>
        <w:t>un</w:t>
      </w:r>
      <w:r w:rsidRPr="348F299C" w:rsidR="0070038A">
        <w:rPr>
          <w:rFonts w:ascii="Arial" w:hAnsi="Arial" w:eastAsia="Arial" w:cs="Arial"/>
          <w:sz w:val="24"/>
          <w:szCs w:val="24"/>
        </w:rPr>
        <w:t xml:space="preserve"> slides by someone who has successful getting ideas adopted at the executive level </w:t>
      </w:r>
      <w:r w:rsidRPr="348F299C" w:rsidR="00435C63">
        <w:rPr>
          <w:rFonts w:ascii="Arial" w:hAnsi="Arial" w:eastAsia="Arial" w:cs="Arial"/>
          <w:sz w:val="24"/>
          <w:szCs w:val="24"/>
        </w:rPr>
        <w:t>and who will serve as an honest coach. Is your message coming through clearly and quickly</w:t>
      </w:r>
      <w:r w:rsidRPr="348F299C" w:rsidR="009E7A7F">
        <w:rPr>
          <w:rFonts w:ascii="Arial" w:hAnsi="Arial" w:eastAsia="Arial" w:cs="Arial"/>
          <w:sz w:val="24"/>
          <w:szCs w:val="24"/>
        </w:rPr>
        <w:t>?</w:t>
      </w:r>
      <w:r w:rsidRPr="348F299C" w:rsidR="00435C63">
        <w:rPr>
          <w:rFonts w:ascii="Arial" w:hAnsi="Arial" w:eastAsia="Arial" w:cs="Arial"/>
          <w:sz w:val="24"/>
          <w:szCs w:val="24"/>
        </w:rPr>
        <w:t xml:space="preserve"> </w:t>
      </w:r>
      <w:r w:rsidRPr="348F299C" w:rsidR="009E7A7F">
        <w:rPr>
          <w:rFonts w:ascii="Arial" w:hAnsi="Arial" w:eastAsia="Arial" w:cs="Arial"/>
          <w:sz w:val="24"/>
          <w:szCs w:val="24"/>
        </w:rPr>
        <w:t>Do</w:t>
      </w:r>
      <w:r w:rsidRPr="348F299C" w:rsidR="00032F26">
        <w:rPr>
          <w:rFonts w:ascii="Arial" w:hAnsi="Arial" w:eastAsia="Arial" w:cs="Arial"/>
          <w:sz w:val="24"/>
          <w:szCs w:val="24"/>
        </w:rPr>
        <w:t xml:space="preserve"> you</w:t>
      </w:r>
      <w:r w:rsidRPr="348F299C" w:rsidR="009E7A7F">
        <w:rPr>
          <w:rFonts w:ascii="Arial" w:hAnsi="Arial" w:eastAsia="Arial" w:cs="Arial"/>
          <w:sz w:val="24"/>
          <w:szCs w:val="24"/>
        </w:rPr>
        <w:t>r</w:t>
      </w:r>
      <w:r w:rsidRPr="348F299C" w:rsidR="00933F20">
        <w:rPr>
          <w:rFonts w:ascii="Arial" w:hAnsi="Arial" w:eastAsia="Arial" w:cs="Arial"/>
          <w:sz w:val="24"/>
          <w:szCs w:val="24"/>
        </w:rPr>
        <w:t xml:space="preserve"> summary </w:t>
      </w:r>
      <w:r w:rsidRPr="348F299C" w:rsidR="00032F26">
        <w:rPr>
          <w:rFonts w:ascii="Arial" w:hAnsi="Arial" w:eastAsia="Arial" w:cs="Arial"/>
          <w:sz w:val="24"/>
          <w:szCs w:val="24"/>
        </w:rPr>
        <w:t xml:space="preserve">slides boil everything </w:t>
      </w:r>
      <w:r w:rsidRPr="348F299C" w:rsidR="00337FEB">
        <w:rPr>
          <w:rFonts w:ascii="Arial" w:hAnsi="Arial" w:eastAsia="Arial" w:cs="Arial"/>
          <w:sz w:val="24"/>
          <w:szCs w:val="24"/>
        </w:rPr>
        <w:t xml:space="preserve">down </w:t>
      </w:r>
      <w:r w:rsidRPr="348F299C" w:rsidR="004E71DF">
        <w:rPr>
          <w:rFonts w:ascii="Arial" w:hAnsi="Arial" w:eastAsia="Arial" w:cs="Arial"/>
          <w:sz w:val="24"/>
          <w:szCs w:val="24"/>
        </w:rPr>
        <w:t xml:space="preserve">into </w:t>
      </w:r>
      <w:r w:rsidRPr="348F299C" w:rsidR="2897D328">
        <w:rPr>
          <w:rFonts w:ascii="Arial" w:hAnsi="Arial" w:eastAsia="Arial" w:cs="Arial"/>
          <w:sz w:val="24"/>
          <w:szCs w:val="24"/>
        </w:rPr>
        <w:t>swimmable</w:t>
      </w:r>
      <w:r w:rsidRPr="348F299C" w:rsidR="0003622F">
        <w:rPr>
          <w:rFonts w:ascii="Arial" w:hAnsi="Arial" w:eastAsia="Arial" w:cs="Arial"/>
          <w:sz w:val="24"/>
          <w:szCs w:val="24"/>
        </w:rPr>
        <w:t xml:space="preserve"> key</w:t>
      </w:r>
      <w:r w:rsidRPr="348F299C" w:rsidR="004E71DF">
        <w:rPr>
          <w:rFonts w:ascii="Arial" w:hAnsi="Arial" w:eastAsia="Arial" w:cs="Arial"/>
          <w:sz w:val="24"/>
          <w:szCs w:val="24"/>
        </w:rPr>
        <w:t xml:space="preserve"> insights</w:t>
      </w:r>
      <w:r w:rsidRPr="348F299C" w:rsidR="00D3366B">
        <w:rPr>
          <w:rFonts w:ascii="Arial" w:hAnsi="Arial" w:eastAsia="Arial" w:cs="Arial"/>
          <w:sz w:val="24"/>
          <w:szCs w:val="24"/>
        </w:rPr>
        <w:t>?</w:t>
      </w:r>
      <w:r w:rsidRPr="348F299C" w:rsidR="004E71DF">
        <w:rPr>
          <w:rFonts w:ascii="Arial" w:hAnsi="Arial" w:eastAsia="Arial" w:cs="Arial"/>
          <w:sz w:val="24"/>
          <w:szCs w:val="24"/>
        </w:rPr>
        <w:t xml:space="preserve"> </w:t>
      </w:r>
      <w:r w:rsidRPr="348F299C" w:rsidR="007635F7">
        <w:rPr>
          <w:rFonts w:ascii="Arial" w:hAnsi="Arial" w:eastAsia="Arial" w:cs="Arial"/>
          <w:sz w:val="24"/>
          <w:szCs w:val="24"/>
        </w:rPr>
        <w:t>A</w:t>
      </w:r>
      <w:r w:rsidRPr="348F299C" w:rsidR="004E71DF">
        <w:rPr>
          <w:rFonts w:ascii="Arial" w:hAnsi="Arial" w:eastAsia="Arial" w:cs="Arial"/>
          <w:sz w:val="24"/>
          <w:szCs w:val="24"/>
        </w:rPr>
        <w:t>re you missing anything you audience is likely to expect</w:t>
      </w:r>
      <w:r w:rsidRPr="348F299C" w:rsidR="007635F7">
        <w:rPr>
          <w:rFonts w:ascii="Arial" w:hAnsi="Arial" w:eastAsia="Arial" w:cs="Arial"/>
          <w:sz w:val="24"/>
          <w:szCs w:val="24"/>
        </w:rPr>
        <w:t>?</w:t>
      </w:r>
      <w:r w:rsidRPr="348F299C" w:rsidR="004E71DF">
        <w:rPr>
          <w:rFonts w:ascii="Arial" w:hAnsi="Arial" w:eastAsia="Arial" w:cs="Arial"/>
          <w:sz w:val="24"/>
          <w:szCs w:val="24"/>
        </w:rPr>
        <w:t xml:space="preserve"> </w:t>
      </w:r>
      <w:r w:rsidRPr="348F299C" w:rsidR="00B82531">
        <w:rPr>
          <w:rFonts w:ascii="Arial" w:hAnsi="Arial" w:eastAsia="Arial" w:cs="Arial"/>
          <w:sz w:val="24"/>
          <w:szCs w:val="24"/>
        </w:rPr>
        <w:t xml:space="preserve">Sounds like a lot of work it is but presenting to </w:t>
      </w:r>
      <w:r w:rsidRPr="348F299C" w:rsidR="00622701">
        <w:rPr>
          <w:rFonts w:ascii="Arial" w:hAnsi="Arial" w:eastAsia="Arial" w:cs="Arial"/>
          <w:sz w:val="24"/>
          <w:szCs w:val="24"/>
        </w:rPr>
        <w:t xml:space="preserve">an executive team is a great honour and can open treat </w:t>
      </w:r>
      <w:r w:rsidRPr="348F299C" w:rsidR="00A70C03">
        <w:rPr>
          <w:rFonts w:ascii="Arial" w:hAnsi="Arial" w:eastAsia="Arial" w:cs="Arial"/>
          <w:sz w:val="24"/>
          <w:szCs w:val="24"/>
        </w:rPr>
        <w:t>people with a lot of influence will become strong advocate for your ide</w:t>
      </w:r>
      <w:r w:rsidRPr="348F299C" w:rsidR="003335AA">
        <w:rPr>
          <w:rFonts w:ascii="Arial" w:hAnsi="Arial" w:eastAsia="Arial" w:cs="Arial"/>
          <w:sz w:val="24"/>
          <w:szCs w:val="24"/>
        </w:rPr>
        <w:t>a</w:t>
      </w:r>
      <w:r w:rsidRPr="348F299C" w:rsidR="001E59CD">
        <w:rPr>
          <w:rFonts w:ascii="Arial" w:hAnsi="Arial" w:eastAsia="Arial" w:cs="Arial"/>
          <w:sz w:val="24"/>
          <w:szCs w:val="24"/>
        </w:rPr>
        <w:t>s</w:t>
      </w:r>
      <w:r w:rsidRPr="348F299C">
        <w:rPr>
          <w:rFonts w:ascii="Arial" w:hAnsi="Arial" w:eastAsia="Arial" w:cs="Arial"/>
          <w:sz w:val="24"/>
          <w:szCs w:val="24"/>
        </w:rPr>
        <w:t xml:space="preserve"> </w:t>
      </w:r>
      <w:r w:rsidRPr="348F299C">
        <w:rPr>
          <w:rFonts w:ascii="Arial" w:hAnsi="Arial" w:eastAsia="Arial" w:cs="Arial"/>
          <w:sz w:val="24"/>
          <w:szCs w:val="24"/>
        </w:rPr>
        <w:fldChar w:fldCharType="begin"/>
      </w:r>
      <w:r w:rsidRPr="348F299C">
        <w:rPr>
          <w:rFonts w:ascii="Arial" w:hAnsi="Arial" w:eastAsia="Arial" w:cs="Arial"/>
          <w:sz w:val="24"/>
          <w:szCs w:val="24"/>
        </w:rPr>
        <w:instrText xml:space="preserve"> ADDIN ZOTERO_ITEM CSL_CITATION {"citationID":"7LtWSVyz","properties":{"formattedCitation":"(Duarte, 2012)","plainCitation":"(Duarte, 2012)","noteIndex":0},"citationItems":[{"id":336,"uris":["http://zotero.org/users/7602744/items/YXHU7QMA"],"uri":["http://zotero.org/users/7602744/items/YXHU7QMA"],"itemData":{"id":336,"type":"book","abstract":"TAKE THE PAIN OUT OF PRESENTATIONS.Terrified of speaking in front of a group? Or simply looking to polish your skills? No matter where you are on the spectrum, this guide will give you the confidence and the tools you need to get results.Written by presentation expert Nancy Duarte, the HBR Guide to Persuasive Presentations will help you:? Win over tough crowds? Organize a coherent narrative? Create powerful messages and visuals? Connect with and engage your audience? Show people why your ideas matter to them? Strike the right tone, in any situation","ISBN":"978-1-4221-8710-4","language":"en","note":"Google-Books-ID: 0zuGc0Yix3EC","number-of-pages":"258","publisher":"Harvard Business Press","source":"Google Books","title":"HBR Guide to Persuasive Presentations","author":[{"family":"Duarte","given":"Nancy"}],"issued":{"date-parts":[["2012"]]}}}],"schema":"https://github.com/citation-style-language/schema/raw/master/csl-citation.json"} </w:instrText>
      </w:r>
      <w:r w:rsidRPr="348F299C">
        <w:rPr>
          <w:rFonts w:ascii="Arial" w:hAnsi="Arial" w:eastAsia="Arial" w:cs="Arial"/>
          <w:sz w:val="24"/>
          <w:szCs w:val="24"/>
        </w:rPr>
        <w:fldChar w:fldCharType="separate"/>
      </w:r>
      <w:r w:rsidRPr="348F299C">
        <w:rPr>
          <w:rFonts w:ascii="Arial" w:hAnsi="Arial" w:cs="Arial"/>
          <w:sz w:val="24"/>
          <w:szCs w:val="24"/>
        </w:rPr>
        <w:t>(Duarte, 2012)</w:t>
      </w:r>
      <w:r w:rsidRPr="348F299C">
        <w:rPr>
          <w:rFonts w:ascii="Arial" w:hAnsi="Arial" w:eastAsia="Arial" w:cs="Arial"/>
          <w:sz w:val="24"/>
          <w:szCs w:val="24"/>
        </w:rPr>
        <w:fldChar w:fldCharType="end"/>
      </w:r>
      <w:r w:rsidRPr="348F299C">
        <w:rPr>
          <w:rFonts w:ascii="Arial" w:hAnsi="Arial" w:eastAsia="Arial" w:cs="Arial"/>
          <w:sz w:val="24"/>
          <w:szCs w:val="24"/>
        </w:rPr>
        <w:t>.</w:t>
      </w:r>
    </w:p>
    <w:p w:rsidR="003B2E06" w:rsidP="006D072D" w:rsidRDefault="008547AE" w14:paraId="2E1ACA91" w14:textId="14404645">
      <w:pPr>
        <w:spacing w:line="360" w:lineRule="auto"/>
        <w:rPr>
          <w:rFonts w:ascii="Arial" w:hAnsi="Arial" w:eastAsia="Arial" w:cs="Arial"/>
          <w:sz w:val="24"/>
          <w:szCs w:val="24"/>
        </w:rPr>
      </w:pPr>
      <w:r w:rsidRPr="348F299C">
        <w:rPr>
          <w:rFonts w:ascii="Arial" w:hAnsi="Arial" w:eastAsia="Arial" w:cs="Arial"/>
          <w:sz w:val="24"/>
          <w:szCs w:val="24"/>
        </w:rPr>
        <w:t xml:space="preserve">Most grown-up expect collaboration to best ingest any material. Pose inquiries of your crowd as you talk this way you will keep them locked in. Be innovative and offer another comprehension of your point. You do not have any acquaintance with everything. As you practice the </w:t>
      </w:r>
      <w:r w:rsidRPr="348F299C" w:rsidR="772E2A12">
        <w:rPr>
          <w:rFonts w:ascii="Arial" w:hAnsi="Arial" w:eastAsia="Arial" w:cs="Arial"/>
          <w:sz w:val="24"/>
          <w:szCs w:val="24"/>
        </w:rPr>
        <w:t>part</w:t>
      </w:r>
      <w:r w:rsidRPr="348F299C">
        <w:rPr>
          <w:rFonts w:ascii="Arial" w:hAnsi="Arial" w:eastAsia="Arial" w:cs="Arial"/>
          <w:sz w:val="24"/>
          <w:szCs w:val="24"/>
        </w:rPr>
        <w:t xml:space="preserve"> of credibility recorded above, be appreciative and genuine when a crowd of people part difficulties you or </w:t>
      </w:r>
      <w:r w:rsidRPr="348F299C" w:rsidR="33205E05">
        <w:rPr>
          <w:rFonts w:ascii="Arial" w:hAnsi="Arial" w:eastAsia="Arial" w:cs="Arial"/>
          <w:sz w:val="24"/>
          <w:szCs w:val="24"/>
        </w:rPr>
        <w:t>helps</w:t>
      </w:r>
      <w:r w:rsidRPr="348F299C">
        <w:rPr>
          <w:rFonts w:ascii="Arial" w:hAnsi="Arial" w:eastAsia="Arial" w:cs="Arial"/>
          <w:sz w:val="24"/>
          <w:szCs w:val="24"/>
        </w:rPr>
        <w:t xml:space="preserve"> you with another agreement. It is </w:t>
      </w:r>
      <w:r w:rsidRPr="348F299C" w:rsidR="4A5C80B4">
        <w:rPr>
          <w:rFonts w:ascii="Arial" w:hAnsi="Arial" w:eastAsia="Arial" w:cs="Arial"/>
          <w:sz w:val="24"/>
          <w:szCs w:val="24"/>
        </w:rPr>
        <w:t>all right</w:t>
      </w:r>
      <w:r w:rsidRPr="348F299C">
        <w:rPr>
          <w:rFonts w:ascii="Arial" w:hAnsi="Arial" w:eastAsia="Arial" w:cs="Arial"/>
          <w:sz w:val="24"/>
          <w:szCs w:val="24"/>
        </w:rPr>
        <w:t xml:space="preserve"> to snicker a piece. Particularly in exceptionally complex subjects, add a touch of humour to ease up the mindset or make changes between the ideas in your show.</w:t>
      </w:r>
    </w:p>
    <w:p w:rsidR="00F911AB" w:rsidP="006D072D" w:rsidRDefault="00F911AB" w14:paraId="3E4C3952" w14:textId="77777777">
      <w:pPr>
        <w:spacing w:line="360" w:lineRule="auto"/>
        <w:rPr>
          <w:rFonts w:ascii="Arial" w:hAnsi="Arial" w:eastAsia="Arial" w:cs="Arial"/>
          <w:sz w:val="24"/>
          <w:szCs w:val="24"/>
        </w:rPr>
      </w:pPr>
    </w:p>
    <w:p w:rsidR="00F911AB" w:rsidP="006D072D" w:rsidRDefault="00F911AB" w14:paraId="631924AC" w14:textId="77777777">
      <w:pPr>
        <w:spacing w:line="360" w:lineRule="auto"/>
        <w:rPr>
          <w:rFonts w:ascii="Arial" w:hAnsi="Arial" w:eastAsia="Arial" w:cs="Arial"/>
          <w:sz w:val="24"/>
          <w:szCs w:val="24"/>
        </w:rPr>
      </w:pPr>
    </w:p>
    <w:p w:rsidR="00F911AB" w:rsidP="006D072D" w:rsidRDefault="00F911AB" w14:paraId="6E41052D" w14:textId="77777777">
      <w:pPr>
        <w:spacing w:line="360" w:lineRule="auto"/>
        <w:rPr>
          <w:rFonts w:ascii="Arial" w:hAnsi="Arial" w:eastAsia="Arial" w:cs="Arial"/>
          <w:sz w:val="24"/>
          <w:szCs w:val="24"/>
        </w:rPr>
      </w:pPr>
    </w:p>
    <w:p w:rsidR="00F911AB" w:rsidP="006D072D" w:rsidRDefault="00F911AB" w14:paraId="29182A63" w14:textId="77777777">
      <w:pPr>
        <w:spacing w:line="360" w:lineRule="auto"/>
        <w:rPr>
          <w:rFonts w:ascii="Arial" w:hAnsi="Arial" w:eastAsia="Arial" w:cs="Arial"/>
          <w:sz w:val="24"/>
          <w:szCs w:val="24"/>
        </w:rPr>
      </w:pPr>
    </w:p>
    <w:p w:rsidR="00D94758" w:rsidP="006D072D" w:rsidRDefault="008547AE" w14:paraId="16A05775" w14:textId="6A38AD12">
      <w:pPr>
        <w:spacing w:line="360" w:lineRule="auto"/>
        <w:rPr>
          <w:rFonts w:ascii="Arial" w:hAnsi="Arial" w:eastAsia="Arial" w:cs="Arial"/>
          <w:sz w:val="24"/>
          <w:szCs w:val="24"/>
        </w:rPr>
      </w:pPr>
      <w:r>
        <w:rPr>
          <w:rFonts w:ascii="Arial" w:hAnsi="Arial" w:eastAsia="Arial" w:cs="Arial"/>
          <w:sz w:val="24"/>
          <w:szCs w:val="24"/>
        </w:rPr>
        <w:t>Unit 4:</w:t>
      </w:r>
      <w:r w:rsidRPr="5E24BACF" w:rsidR="6305FC8C">
        <w:rPr>
          <w:rFonts w:ascii="Arial" w:hAnsi="Arial" w:eastAsia="Arial" w:cs="Arial"/>
          <w:sz w:val="24"/>
          <w:szCs w:val="24"/>
        </w:rPr>
        <w:t xml:space="preserve"> </w:t>
      </w:r>
      <w:r w:rsidR="00D92504">
        <w:rPr>
          <w:rFonts w:ascii="Arial" w:hAnsi="Arial" w:eastAsia="Arial" w:cs="Arial"/>
          <w:sz w:val="24"/>
          <w:szCs w:val="24"/>
        </w:rPr>
        <w:t>Topic 1 what is success</w:t>
      </w:r>
      <w:r w:rsidRPr="32989C28" w:rsidR="4B9AC0F5">
        <w:rPr>
          <w:rFonts w:ascii="Arial" w:hAnsi="Arial" w:eastAsia="Arial" w:cs="Arial"/>
          <w:sz w:val="24"/>
          <w:szCs w:val="24"/>
        </w:rPr>
        <w:t>,</w:t>
      </w:r>
      <w:r w:rsidR="00A91C99">
        <w:rPr>
          <w:rFonts w:ascii="Arial" w:hAnsi="Arial" w:eastAsia="Arial" w:cs="Arial"/>
          <w:sz w:val="24"/>
          <w:szCs w:val="24"/>
        </w:rPr>
        <w:t xml:space="preserve"> </w:t>
      </w:r>
      <w:r w:rsidR="003434F8">
        <w:rPr>
          <w:rFonts w:ascii="Arial" w:hAnsi="Arial" w:eastAsia="Arial" w:cs="Arial"/>
          <w:sz w:val="24"/>
          <w:szCs w:val="24"/>
        </w:rPr>
        <w:t xml:space="preserve">Topic 3 </w:t>
      </w:r>
      <w:r w:rsidR="008706CA">
        <w:rPr>
          <w:rFonts w:ascii="Arial" w:hAnsi="Arial" w:eastAsia="Arial" w:cs="Arial"/>
          <w:sz w:val="24"/>
          <w:szCs w:val="24"/>
        </w:rPr>
        <w:fldChar w:fldCharType="begin"/>
      </w:r>
      <w:r w:rsidR="008706CA">
        <w:rPr>
          <w:rFonts w:ascii="Arial" w:hAnsi="Arial" w:eastAsia="Arial" w:cs="Arial"/>
          <w:sz w:val="24"/>
          <w:szCs w:val="24"/>
        </w:rPr>
        <w:instrText xml:space="preserve"> ADDIN ZOTERO_ITEM CSL_CITATION {"citationID":"PXxpzz0S","properties":{"formattedCitation":"({\\i{}Trunki | Success stories | The Prince\\uc0\\u8217{}s Trust}, no date)","plainCitation":"(Trunki | Success stories | The Prince’s Trust, no date)","noteIndex":0},"citationItems":[{"id":303,"uris":["http://zotero.org/users/7602744/items/I5ZDM5VU"],"uri":["http://zotero.org/users/7602744/items/I5ZDM5VU"],"itemData":{"id":303,"type":"webpage","title":"Trunki | Success stories | The Prince's Trust","URL":"https://www.princes-trust.org.uk/about-the-trust/success-stories/trunki","accessed":{"date-parts":[["2021",4,20]]}}}],"schema":"https://github.com/citation-style-language/schema/raw/master/csl-citation.json"} </w:instrText>
      </w:r>
      <w:r w:rsidR="008706CA">
        <w:rPr>
          <w:rFonts w:ascii="Arial" w:hAnsi="Arial" w:eastAsia="Arial" w:cs="Arial"/>
          <w:sz w:val="24"/>
          <w:szCs w:val="24"/>
        </w:rPr>
        <w:fldChar w:fldCharType="separate"/>
      </w:r>
      <w:r w:rsidRPr="008706CA" w:rsidR="008706CA">
        <w:rPr>
          <w:rFonts w:ascii="Arial" w:hAnsi="Arial" w:cs="Arial"/>
          <w:sz w:val="24"/>
          <w:szCs w:val="24"/>
        </w:rPr>
        <w:t>(</w:t>
      </w:r>
      <w:r w:rsidRPr="008706CA" w:rsidR="008706CA">
        <w:rPr>
          <w:rFonts w:ascii="Arial" w:hAnsi="Arial" w:cs="Arial"/>
          <w:i/>
          <w:iCs/>
          <w:sz w:val="24"/>
          <w:szCs w:val="24"/>
        </w:rPr>
        <w:t>Trunki | Success stories | The Prince’s Trust</w:t>
      </w:r>
      <w:r w:rsidRPr="008706CA" w:rsidR="008706CA">
        <w:rPr>
          <w:rFonts w:ascii="Arial" w:hAnsi="Arial" w:cs="Arial"/>
          <w:sz w:val="24"/>
          <w:szCs w:val="24"/>
        </w:rPr>
        <w:t>, no date)</w:t>
      </w:r>
      <w:r w:rsidR="008706CA">
        <w:rPr>
          <w:rFonts w:ascii="Arial" w:hAnsi="Arial" w:eastAsia="Arial" w:cs="Arial"/>
          <w:sz w:val="24"/>
          <w:szCs w:val="24"/>
        </w:rPr>
        <w:fldChar w:fldCharType="end"/>
      </w:r>
      <w:r w:rsidRPr="06041C1B" w:rsidR="25394114">
        <w:rPr>
          <w:rFonts w:ascii="Arial" w:hAnsi="Arial" w:eastAsia="Arial" w:cs="Arial"/>
          <w:sz w:val="24"/>
          <w:szCs w:val="24"/>
        </w:rPr>
        <w:t xml:space="preserve">The </w:t>
      </w:r>
      <w:r w:rsidRPr="0B0E0BDD" w:rsidR="25394114">
        <w:rPr>
          <w:rFonts w:ascii="Arial" w:hAnsi="Arial" w:eastAsia="Arial" w:cs="Arial"/>
          <w:sz w:val="24"/>
          <w:szCs w:val="24"/>
        </w:rPr>
        <w:t xml:space="preserve">power of </w:t>
      </w:r>
      <w:r w:rsidRPr="514010A9" w:rsidR="78353942">
        <w:rPr>
          <w:rFonts w:ascii="Arial" w:hAnsi="Arial" w:eastAsia="Arial" w:cs="Arial"/>
          <w:sz w:val="24"/>
          <w:szCs w:val="24"/>
        </w:rPr>
        <w:t>failure</w:t>
      </w:r>
      <w:r w:rsidRPr="55DDCD76" w:rsidR="083780A9">
        <w:rPr>
          <w:rFonts w:ascii="Arial" w:hAnsi="Arial" w:eastAsia="Arial" w:cs="Arial"/>
          <w:sz w:val="24"/>
          <w:szCs w:val="24"/>
        </w:rPr>
        <w:t>.</w:t>
      </w:r>
    </w:p>
    <w:p w:rsidR="00DE61FB" w:rsidP="006D072D" w:rsidRDefault="00DE61FB" w14:paraId="5AC41AB7" w14:textId="77777777">
      <w:pPr>
        <w:spacing w:line="360" w:lineRule="auto"/>
        <w:rPr>
          <w:rFonts w:ascii="Arial" w:hAnsi="Arial" w:eastAsia="Arial" w:cs="Arial"/>
          <w:sz w:val="24"/>
          <w:szCs w:val="24"/>
        </w:rPr>
      </w:pPr>
    </w:p>
    <w:p w:rsidRPr="0068654D" w:rsidR="00DE61FB" w:rsidP="006D072D" w:rsidRDefault="00DE61FB" w14:paraId="67D26AB9" w14:textId="790BF2D4">
      <w:pPr>
        <w:spacing w:line="360" w:lineRule="auto"/>
        <w:rPr>
          <w:rFonts w:ascii="Arial" w:hAnsi="Arial" w:eastAsia="Arial" w:cs="Arial"/>
          <w:sz w:val="24"/>
          <w:szCs w:val="24"/>
        </w:rPr>
      </w:pPr>
      <w:r w:rsidRPr="348F299C">
        <w:rPr>
          <w:rFonts w:ascii="Arial" w:hAnsi="Arial" w:eastAsia="Arial" w:cs="Arial"/>
          <w:sz w:val="24"/>
          <w:szCs w:val="24"/>
        </w:rPr>
        <w:t xml:space="preserve">success is consistently investing fearless energy, characterizing strong destinations, understanding the difference between need and need. believing you can. Accomplishment is making a point to </w:t>
      </w:r>
      <w:r w:rsidRPr="348F299C" w:rsidR="17392FE7">
        <w:rPr>
          <w:rFonts w:ascii="Arial" w:hAnsi="Arial" w:eastAsia="Arial" w:cs="Arial"/>
          <w:sz w:val="24"/>
          <w:szCs w:val="24"/>
        </w:rPr>
        <w:t>equalizer</w:t>
      </w:r>
      <w:r w:rsidRPr="348F299C">
        <w:rPr>
          <w:rFonts w:ascii="Arial" w:hAnsi="Arial" w:eastAsia="Arial" w:cs="Arial"/>
          <w:sz w:val="24"/>
          <w:szCs w:val="24"/>
        </w:rPr>
        <w:t xml:space="preserve"> work with eagerness. Accomplishment is finding that two or three battles can help you win a contention. Viable people start their quarrel insightfully. Right when you understand which battles will at last help you with achieving your targets, you will be compelling.</w:t>
      </w:r>
    </w:p>
    <w:p w:rsidRPr="0068654D" w:rsidR="0068654D" w:rsidP="006D072D" w:rsidRDefault="0068654D" w14:paraId="3B28B5C4" w14:textId="032C33A6">
      <w:pPr>
        <w:spacing w:line="360" w:lineRule="auto"/>
        <w:rPr>
          <w:rFonts w:ascii="Arial" w:hAnsi="Arial" w:eastAsia="Arial" w:cs="Arial"/>
          <w:sz w:val="24"/>
          <w:szCs w:val="24"/>
        </w:rPr>
      </w:pPr>
      <w:r w:rsidRPr="348F299C">
        <w:rPr>
          <w:rFonts w:ascii="Arial" w:hAnsi="Arial" w:eastAsia="Arial" w:cs="Arial"/>
          <w:sz w:val="24"/>
          <w:szCs w:val="24"/>
        </w:rPr>
        <w:t xml:space="preserve">It is not difficult to expect that achievement implies </w:t>
      </w:r>
      <w:r w:rsidRPr="348F299C" w:rsidR="3BB57386">
        <w:rPr>
          <w:rFonts w:ascii="Arial" w:hAnsi="Arial" w:eastAsia="Arial" w:cs="Arial"/>
          <w:sz w:val="24"/>
          <w:szCs w:val="24"/>
        </w:rPr>
        <w:t>getting</w:t>
      </w:r>
      <w:r w:rsidRPr="348F299C">
        <w:rPr>
          <w:rFonts w:ascii="Arial" w:hAnsi="Arial" w:eastAsia="Arial" w:cs="Arial"/>
          <w:sz w:val="24"/>
          <w:szCs w:val="24"/>
        </w:rPr>
        <w:t xml:space="preserve"> a particular article, like a task or societal position, and to accept that on the off chance that we get that thing, we will be effective. </w:t>
      </w:r>
      <w:r w:rsidRPr="348F299C" w:rsidR="1FA9699F">
        <w:rPr>
          <w:rFonts w:ascii="Arial" w:hAnsi="Arial" w:eastAsia="Arial" w:cs="Arial"/>
          <w:sz w:val="24"/>
          <w:szCs w:val="24"/>
        </w:rPr>
        <w:t>Nevertheless</w:t>
      </w:r>
      <w:r w:rsidRPr="348F299C">
        <w:rPr>
          <w:rFonts w:ascii="Arial" w:hAnsi="Arial" w:eastAsia="Arial" w:cs="Arial"/>
          <w:sz w:val="24"/>
          <w:szCs w:val="24"/>
        </w:rPr>
        <w:t>, the absolute most noteworthy victories came about because of the most noticeably awful disappointments.</w:t>
      </w:r>
    </w:p>
    <w:p w:rsidR="00DE61FB" w:rsidP="006D072D" w:rsidRDefault="00DE61FB" w14:paraId="71F29512" w14:textId="0D77DD35">
      <w:pPr>
        <w:spacing w:line="360" w:lineRule="auto"/>
        <w:rPr>
          <w:rFonts w:ascii="Arial" w:hAnsi="Arial" w:eastAsia="Arial" w:cs="Arial"/>
          <w:sz w:val="24"/>
          <w:szCs w:val="24"/>
        </w:rPr>
      </w:pPr>
    </w:p>
    <w:p w:rsidR="00490E18" w:rsidP="006D072D" w:rsidRDefault="00184B49" w14:paraId="589D1052" w14:textId="7D66D433">
      <w:pPr>
        <w:shd w:val="clear" w:color="auto" w:fill="FFFFFF" w:themeFill="background1"/>
        <w:spacing w:before="480" w:after="240" w:line="360" w:lineRule="auto"/>
        <w:outlineLvl w:val="1"/>
        <w:rPr>
          <w:rFonts w:ascii="Arial" w:hAnsi="Arial" w:eastAsia="Times New Roman" w:cs="Arial"/>
          <w:color w:val="283646"/>
          <w:sz w:val="24"/>
          <w:szCs w:val="24"/>
          <w:lang w:eastAsia="en-GB"/>
        </w:rPr>
      </w:pPr>
      <w:r w:rsidRPr="348F299C">
        <w:rPr>
          <w:rFonts w:ascii="Arial" w:hAnsi="Arial" w:eastAsia="Times New Roman" w:cs="Arial"/>
          <w:color w:val="283646"/>
          <w:sz w:val="24"/>
          <w:szCs w:val="24"/>
          <w:lang w:eastAsia="en-GB"/>
        </w:rPr>
        <w:t xml:space="preserve">Your most significant </w:t>
      </w:r>
      <w:r w:rsidRPr="348F299C" w:rsidR="53E8BC7F">
        <w:rPr>
          <w:rFonts w:ascii="Arial" w:hAnsi="Arial" w:eastAsia="Times New Roman" w:cs="Arial"/>
          <w:color w:val="283646"/>
          <w:sz w:val="24"/>
          <w:szCs w:val="24"/>
          <w:lang w:eastAsia="en-GB"/>
        </w:rPr>
        <w:t>aims</w:t>
      </w:r>
      <w:r w:rsidRPr="348F299C">
        <w:rPr>
          <w:rFonts w:ascii="Arial" w:hAnsi="Arial" w:eastAsia="Times New Roman" w:cs="Arial"/>
          <w:color w:val="283646"/>
          <w:sz w:val="24"/>
          <w:szCs w:val="24"/>
          <w:lang w:eastAsia="en-GB"/>
        </w:rPr>
        <w:t xml:space="preserve"> should be yours. An adaptable arrangement holds you back from feeling suffocated and </w:t>
      </w:r>
      <w:r w:rsidRPr="348F299C" w:rsidR="110AE901">
        <w:rPr>
          <w:rFonts w:ascii="Arial" w:hAnsi="Arial" w:eastAsia="Times New Roman" w:cs="Arial"/>
          <w:color w:val="283646"/>
          <w:sz w:val="24"/>
          <w:szCs w:val="24"/>
          <w:lang w:eastAsia="en-GB"/>
        </w:rPr>
        <w:t>allows</w:t>
      </w:r>
      <w:r w:rsidRPr="348F299C">
        <w:rPr>
          <w:rFonts w:ascii="Arial" w:hAnsi="Arial" w:eastAsia="Times New Roman" w:cs="Arial"/>
          <w:color w:val="283646"/>
          <w:sz w:val="24"/>
          <w:szCs w:val="24"/>
          <w:lang w:eastAsia="en-GB"/>
        </w:rPr>
        <w:t xml:space="preserve"> you to make the most of the certifiable freedoms that stroll in your future </w:t>
      </w:r>
      <w:r w:rsidRPr="348F299C" w:rsidR="7A9E33F7">
        <w:rPr>
          <w:rFonts w:ascii="Arial" w:hAnsi="Arial" w:eastAsia="Times New Roman" w:cs="Arial"/>
          <w:color w:val="283646"/>
          <w:sz w:val="24"/>
          <w:szCs w:val="24"/>
          <w:lang w:eastAsia="en-GB"/>
        </w:rPr>
        <w:t>entry</w:t>
      </w:r>
      <w:r w:rsidRPr="348F299C">
        <w:rPr>
          <w:rFonts w:ascii="Arial" w:hAnsi="Arial" w:eastAsia="Times New Roman" w:cs="Arial"/>
          <w:color w:val="283646"/>
          <w:sz w:val="24"/>
          <w:szCs w:val="24"/>
          <w:lang w:eastAsia="en-GB"/>
        </w:rPr>
        <w:t>.</w:t>
      </w:r>
      <w:r w:rsidRPr="348F299C" w:rsidR="6678A304">
        <w:rPr>
          <w:rFonts w:ascii="Arial" w:hAnsi="Arial" w:eastAsia="Times New Roman" w:cs="Arial"/>
          <w:color w:val="283646"/>
          <w:sz w:val="24"/>
          <w:szCs w:val="24"/>
          <w:lang w:eastAsia="en-GB"/>
        </w:rPr>
        <w:t xml:space="preserve"> Success is always doing your best.</w:t>
      </w:r>
    </w:p>
    <w:p w:rsidR="00DB492D" w:rsidP="006D072D" w:rsidRDefault="00DC2DD6" w14:paraId="6CBCF1AD" w14:textId="55D6C67E">
      <w:pPr>
        <w:shd w:val="clear" w:color="auto" w:fill="FFFFFF" w:themeFill="background1"/>
        <w:spacing w:before="480" w:after="240" w:line="360" w:lineRule="auto"/>
        <w:outlineLvl w:val="1"/>
        <w:rPr>
          <w:rFonts w:ascii="Arial" w:hAnsi="Arial" w:eastAsia="Times New Roman" w:cs="Arial"/>
          <w:color w:val="283646"/>
          <w:sz w:val="24"/>
          <w:szCs w:val="24"/>
          <w:lang w:eastAsia="en-GB"/>
        </w:rPr>
      </w:pPr>
      <w:r w:rsidRPr="348F299C">
        <w:rPr>
          <w:rFonts w:ascii="Arial" w:hAnsi="Arial" w:eastAsia="Times New Roman" w:cs="Arial"/>
          <w:color w:val="283646"/>
          <w:sz w:val="24"/>
          <w:szCs w:val="24"/>
          <w:lang w:eastAsia="en-GB"/>
        </w:rPr>
        <w:t xml:space="preserve">Rob Law was 21 when he concocted the thought for his much-cherished worldwide children’s suitcase brand, Trunki. He was declined by the mythical serpent's cave and felt embarrassed when his Trunki broke on the show however he did not stop. He realized that can </w:t>
      </w:r>
      <w:r w:rsidRPr="348F299C" w:rsidR="6BBD5925">
        <w:rPr>
          <w:rFonts w:ascii="Arial" w:hAnsi="Arial" w:eastAsia="Times New Roman" w:cs="Arial"/>
          <w:color w:val="283646"/>
          <w:sz w:val="24"/>
          <w:szCs w:val="24"/>
          <w:lang w:eastAsia="en-GB"/>
        </w:rPr>
        <w:t>try</w:t>
      </w:r>
      <w:r w:rsidRPr="348F299C">
        <w:rPr>
          <w:rFonts w:ascii="Arial" w:hAnsi="Arial" w:eastAsia="Times New Roman" w:cs="Arial"/>
          <w:color w:val="283646"/>
          <w:sz w:val="24"/>
          <w:szCs w:val="24"/>
          <w:lang w:eastAsia="en-GB"/>
        </w:rPr>
        <w:t xml:space="preserve"> again and before the show was on air, he took the request and began his business. </w:t>
      </w:r>
      <w:r w:rsidRPr="348F299C" w:rsidR="00DB492D">
        <w:rPr>
          <w:rFonts w:ascii="Arial" w:hAnsi="Arial" w:eastAsia="Times New Roman" w:cs="Arial"/>
          <w:color w:val="283646"/>
          <w:sz w:val="24"/>
          <w:szCs w:val="24"/>
          <w:lang w:eastAsia="en-GB"/>
        </w:rPr>
        <w:t>He knew there is light around the culmination of the part.</w:t>
      </w:r>
    </w:p>
    <w:p w:rsidR="00EE7EE1" w:rsidP="006D072D" w:rsidRDefault="00EE7EE1" w14:paraId="024EFE05" w14:textId="3DC94085">
      <w:pPr>
        <w:shd w:val="clear" w:color="auto" w:fill="FFFFFF" w:themeFill="background1"/>
        <w:spacing w:before="480" w:after="240" w:line="360" w:lineRule="auto"/>
        <w:outlineLvl w:val="1"/>
        <w:rPr>
          <w:rFonts w:ascii="Arial" w:hAnsi="Arial" w:eastAsia="Times New Roman" w:cs="Arial"/>
          <w:color w:val="283646"/>
          <w:sz w:val="24"/>
          <w:szCs w:val="24"/>
          <w:lang w:eastAsia="en-GB"/>
        </w:rPr>
      </w:pPr>
      <w:r w:rsidRPr="00EE7EE1">
        <w:rPr>
          <w:rFonts w:ascii="Arial" w:hAnsi="Arial" w:cs="Arial"/>
          <w:color w:val="323232"/>
          <w:sz w:val="24"/>
          <w:szCs w:val="24"/>
          <w:shd w:val="clear" w:color="auto" w:fill="FFFFFF"/>
        </w:rPr>
        <w:t>Since launching in May 2006, Trunki has sold over 2.8 million suitcases in over 100 countries across the globe. Celebrating its 10th anniversary this year, the company has won over 100 awards and Rob was awarded an MBE in 2011 for Services to Business. This global success story is proof that with the right support and determination, anything is possible</w:t>
      </w:r>
      <w:r w:rsidRPr="0051153E" w:rsidR="0051153E">
        <w:rPr>
          <w:rFonts w:ascii="Arial" w:hAnsi="Arial" w:eastAsia="Times New Roman" w:cs="Arial"/>
          <w:color w:val="283646"/>
          <w:sz w:val="24"/>
          <w:szCs w:val="24"/>
          <w:lang w:eastAsia="en-GB"/>
        </w:rPr>
        <w:t xml:space="preserve"> </w:t>
      </w:r>
      <w:r w:rsidR="0051153E">
        <w:rPr>
          <w:rFonts w:ascii="Arial" w:hAnsi="Arial" w:eastAsia="Times New Roman" w:cs="Arial"/>
          <w:color w:val="283646"/>
          <w:sz w:val="24"/>
          <w:szCs w:val="24"/>
          <w:lang w:eastAsia="en-GB"/>
        </w:rPr>
        <w:fldChar w:fldCharType="begin"/>
      </w:r>
      <w:r w:rsidR="0051153E">
        <w:rPr>
          <w:rFonts w:ascii="Arial" w:hAnsi="Arial" w:eastAsia="Times New Roman" w:cs="Arial"/>
          <w:color w:val="283646"/>
          <w:sz w:val="24"/>
          <w:szCs w:val="24"/>
          <w:lang w:eastAsia="en-GB"/>
        </w:rPr>
        <w:instrText xml:space="preserve"> ADDIN ZOTERO_ITEM CSL_CITATION {"citationID":"uk4CIsj4","properties":{"formattedCitation":"({\\i{}Trunki | Success stories | The Prince\\uc0\\u8217{}s Trust}, no date)","plainCitation":"(Trunki | Success stories | The Prince’s Trust, no date)","noteIndex":0},"citationItems":[{"id":303,"uris":["http://zotero.org/users/7602744/items/I5ZDM5VU"],"uri":["http://zotero.org/users/7602744/items/I5ZDM5VU"],"itemData":{"id":303,"type":"webpage","title":"Trunki | Success stories | The Prince's Trust","URL":"https://www.princes-trust.org.uk/about-the-trust/success-stories/trunki","accessed":{"date-parts":[["2021",4,20]]}}}],"schema":"https://github.com/citation-style-language/schema/raw/master/csl-citation.json"} </w:instrText>
      </w:r>
      <w:r w:rsidR="0051153E">
        <w:rPr>
          <w:rFonts w:ascii="Arial" w:hAnsi="Arial" w:eastAsia="Times New Roman" w:cs="Arial"/>
          <w:color w:val="283646"/>
          <w:sz w:val="24"/>
          <w:szCs w:val="24"/>
          <w:lang w:eastAsia="en-GB"/>
        </w:rPr>
        <w:fldChar w:fldCharType="separate"/>
      </w:r>
      <w:r w:rsidRPr="008706CA" w:rsidR="0051153E">
        <w:rPr>
          <w:rFonts w:ascii="Arial" w:hAnsi="Arial" w:cs="Arial"/>
          <w:sz w:val="24"/>
          <w:szCs w:val="24"/>
        </w:rPr>
        <w:t>(</w:t>
      </w:r>
      <w:r w:rsidRPr="008706CA" w:rsidR="0051153E">
        <w:rPr>
          <w:rFonts w:ascii="Arial" w:hAnsi="Arial" w:cs="Arial"/>
          <w:i/>
          <w:iCs/>
          <w:sz w:val="24"/>
          <w:szCs w:val="24"/>
        </w:rPr>
        <w:t>Trunki | Success stories | The Prince’s Trust</w:t>
      </w:r>
      <w:r w:rsidRPr="008706CA" w:rsidR="0051153E">
        <w:rPr>
          <w:rFonts w:ascii="Arial" w:hAnsi="Arial" w:cs="Arial"/>
          <w:sz w:val="24"/>
          <w:szCs w:val="24"/>
        </w:rPr>
        <w:t xml:space="preserve">, </w:t>
      </w:r>
      <w:r w:rsidR="00E307E3">
        <w:rPr>
          <w:rFonts w:ascii="Arial" w:hAnsi="Arial" w:cs="Arial"/>
          <w:sz w:val="24"/>
          <w:szCs w:val="24"/>
        </w:rPr>
        <w:t>2021</w:t>
      </w:r>
      <w:r w:rsidRPr="008706CA" w:rsidR="0051153E">
        <w:rPr>
          <w:rFonts w:ascii="Arial" w:hAnsi="Arial" w:cs="Arial"/>
          <w:sz w:val="24"/>
          <w:szCs w:val="24"/>
        </w:rPr>
        <w:t>)</w:t>
      </w:r>
      <w:r w:rsidR="0051153E">
        <w:rPr>
          <w:rFonts w:ascii="Arial" w:hAnsi="Arial" w:eastAsia="Times New Roman" w:cs="Arial"/>
          <w:color w:val="283646"/>
          <w:sz w:val="24"/>
          <w:szCs w:val="24"/>
          <w:lang w:eastAsia="en-GB"/>
        </w:rPr>
        <w:fldChar w:fldCharType="end"/>
      </w:r>
      <w:r w:rsidR="00E307E3">
        <w:rPr>
          <w:rFonts w:ascii="Arial" w:hAnsi="Arial" w:eastAsia="Times New Roman" w:cs="Arial"/>
          <w:color w:val="283646"/>
          <w:sz w:val="24"/>
          <w:szCs w:val="24"/>
          <w:lang w:eastAsia="en-GB"/>
        </w:rPr>
        <w:t>.</w:t>
      </w:r>
    </w:p>
    <w:p w:rsidR="00A91C99" w:rsidP="006D072D" w:rsidRDefault="00615C71" w14:paraId="70EBEF84" w14:textId="6DE06054">
      <w:pPr>
        <w:shd w:val="clear" w:color="auto" w:fill="FFFFFF" w:themeFill="background1"/>
        <w:spacing w:before="480" w:after="240" w:line="360" w:lineRule="auto"/>
        <w:outlineLvl w:val="1"/>
        <w:rPr>
          <w:rFonts w:ascii="Arial" w:hAnsi="Arial" w:cs="Arial"/>
          <w:color w:val="212121"/>
          <w:sz w:val="24"/>
          <w:szCs w:val="24"/>
          <w:shd w:val="clear" w:color="auto" w:fill="FFFFFF"/>
        </w:rPr>
      </w:pPr>
      <w:r w:rsidRPr="00DB492D">
        <w:rPr>
          <w:rFonts w:ascii="Arial" w:hAnsi="Arial" w:cs="Arial"/>
          <w:color w:val="212121"/>
          <w:sz w:val="24"/>
          <w:szCs w:val="24"/>
          <w:shd w:val="clear" w:color="auto" w:fill="FFFFFF"/>
        </w:rPr>
        <w:t xml:space="preserve">As </w:t>
      </w:r>
      <w:r w:rsidRPr="00DB492D" w:rsidR="006B6F60">
        <w:rPr>
          <w:rFonts w:ascii="Arial" w:hAnsi="Arial" w:cs="Arial"/>
          <w:color w:val="212121"/>
          <w:sz w:val="24"/>
          <w:szCs w:val="24"/>
          <w:shd w:val="clear" w:color="auto" w:fill="FFFFFF"/>
        </w:rPr>
        <w:t>quoted in</w:t>
      </w:r>
      <w:r w:rsidRPr="00DB492D" w:rsidR="008D0ABB">
        <w:rPr>
          <w:rFonts w:ascii="Arial" w:hAnsi="Arial" w:cs="Arial"/>
          <w:sz w:val="24"/>
          <w:szCs w:val="24"/>
          <w:lang w:eastAsia="en-GB"/>
        </w:rPr>
        <w:fldChar w:fldCharType="begin"/>
      </w:r>
      <w:r w:rsidRPr="00DB492D" w:rsidR="008D0ABB">
        <w:rPr>
          <w:rFonts w:ascii="Arial" w:hAnsi="Arial" w:cs="Arial"/>
          <w:sz w:val="24"/>
          <w:szCs w:val="24"/>
          <w:lang w:eastAsia="en-GB"/>
        </w:rPr>
        <w:instrText xml:space="preserve"> ADDIN ZOTERO_ITEM CSL_CITATION {"citationID":"Egc6NccS","properties":{"formattedCitation":"({\\i{}Winston Churchill Success Quote (Page 2) - Line.17QQ.com}, no date)","plainCitation":"(Winston Churchill Success Quote (Page 2) - Line.17QQ.com, no date)","noteIndex":0},"citationItems":[{"id":342,"uris":["http://zotero.org/users/7602744/items/8SM7PDEH"],"uri":["http://zotero.org/users/7602744/items/8SM7PDEH"],"itemData":{"id":342,"type":"webpage","title":"Winston Churchill Success Quote (Page 2) - Line.17QQ.com","URL":"https://line.17qq.com/articles/pkkhdov_p2.html","accessed":{"date-parts":[["2021",4,22]]}}}],"schema":"https://github.com/citation-style-language/schema/raw/master/csl-citation.json"} </w:instrText>
      </w:r>
      <w:r w:rsidRPr="00DB492D" w:rsidR="008D0ABB">
        <w:rPr>
          <w:rFonts w:ascii="Arial" w:hAnsi="Arial" w:cs="Arial"/>
          <w:sz w:val="24"/>
          <w:szCs w:val="24"/>
          <w:lang w:eastAsia="en-GB"/>
        </w:rPr>
        <w:fldChar w:fldCharType="separate"/>
      </w:r>
      <w:r w:rsidRPr="00DB492D" w:rsidR="008D0ABB">
        <w:rPr>
          <w:rFonts w:ascii="Arial" w:hAnsi="Arial" w:cs="Arial"/>
          <w:sz w:val="24"/>
          <w:szCs w:val="24"/>
        </w:rPr>
        <w:t>(</w:t>
      </w:r>
      <w:r w:rsidRPr="00DB492D" w:rsidR="008D0ABB">
        <w:rPr>
          <w:rFonts w:ascii="Arial" w:hAnsi="Arial" w:cs="Arial"/>
          <w:i/>
          <w:iCs/>
          <w:sz w:val="24"/>
          <w:szCs w:val="24"/>
        </w:rPr>
        <w:t>Winston Churchill Success Quote (Page 2) - Line.17QQ.com</w:t>
      </w:r>
      <w:r w:rsidRPr="00DB492D" w:rsidR="008D0ABB">
        <w:rPr>
          <w:rFonts w:ascii="Arial" w:hAnsi="Arial" w:cs="Arial"/>
          <w:sz w:val="24"/>
          <w:szCs w:val="24"/>
        </w:rPr>
        <w:t>, no date)</w:t>
      </w:r>
      <w:r w:rsidRPr="00DB492D" w:rsidR="008D0ABB">
        <w:rPr>
          <w:rFonts w:ascii="Arial" w:hAnsi="Arial" w:cs="Arial"/>
          <w:sz w:val="24"/>
          <w:szCs w:val="24"/>
          <w:lang w:eastAsia="en-GB"/>
        </w:rPr>
        <w:fldChar w:fldCharType="end"/>
      </w:r>
      <w:r w:rsidRPr="00DB492D" w:rsidR="008D0ABB">
        <w:rPr>
          <w:rFonts w:ascii="Arial" w:hAnsi="Arial" w:cs="Arial"/>
          <w:color w:val="212121"/>
          <w:sz w:val="24"/>
          <w:szCs w:val="24"/>
          <w:shd w:val="clear" w:color="auto" w:fill="FFFFFF"/>
        </w:rPr>
        <w:t>,</w:t>
      </w:r>
      <w:r w:rsidRPr="00DB492D">
        <w:rPr>
          <w:rFonts w:ascii="Arial" w:hAnsi="Arial" w:cs="Arial"/>
          <w:color w:val="212121"/>
          <w:sz w:val="24"/>
          <w:szCs w:val="24"/>
          <w:shd w:val="clear" w:color="auto" w:fill="FFFFFF"/>
        </w:rPr>
        <w:t>Winston Churchill said, “Success is not final, failure is not fatal. It is the courage to continue that counts.”</w:t>
      </w:r>
      <w:r w:rsidRPr="00DB492D" w:rsidR="008D0ABB">
        <w:rPr>
          <w:rFonts w:ascii="Arial" w:hAnsi="Arial" w:cs="Arial"/>
          <w:color w:val="212121"/>
          <w:sz w:val="24"/>
          <w:szCs w:val="24"/>
          <w:shd w:val="clear" w:color="auto" w:fill="FFFFFF"/>
        </w:rPr>
        <w:t xml:space="preserve"> </w:t>
      </w:r>
      <w:r w:rsidRPr="00DB492D" w:rsidR="004A6B71">
        <w:rPr>
          <w:rFonts w:ascii="Arial" w:hAnsi="Arial" w:cs="Arial"/>
          <w:color w:val="212121"/>
          <w:sz w:val="24"/>
          <w:szCs w:val="24"/>
          <w:shd w:val="clear" w:color="auto" w:fill="FFFFFF"/>
        </w:rPr>
        <w:t xml:space="preserve">Which is so true </w:t>
      </w:r>
      <w:r w:rsidRPr="00DB492D" w:rsidR="00A03FB7">
        <w:rPr>
          <w:rFonts w:ascii="Arial" w:hAnsi="Arial" w:cs="Arial"/>
          <w:color w:val="212121"/>
          <w:sz w:val="24"/>
          <w:szCs w:val="24"/>
          <w:shd w:val="clear" w:color="auto" w:fill="FFFFFF"/>
        </w:rPr>
        <w:t xml:space="preserve">we are human </w:t>
      </w:r>
      <w:r w:rsidRPr="00DB492D" w:rsidR="00DB492D">
        <w:rPr>
          <w:rFonts w:ascii="Arial" w:hAnsi="Arial" w:cs="Arial"/>
          <w:color w:val="212121"/>
          <w:sz w:val="24"/>
          <w:szCs w:val="24"/>
          <w:shd w:val="clear" w:color="auto" w:fill="FFFFFF"/>
        </w:rPr>
        <w:t>beings,</w:t>
      </w:r>
      <w:r w:rsidRPr="00DB492D" w:rsidR="00A03FB7">
        <w:rPr>
          <w:rFonts w:ascii="Arial" w:hAnsi="Arial" w:cs="Arial"/>
          <w:color w:val="212121"/>
          <w:sz w:val="24"/>
          <w:szCs w:val="24"/>
          <w:shd w:val="clear" w:color="auto" w:fill="FFFFFF"/>
        </w:rPr>
        <w:t xml:space="preserve"> and we learn from making mis</w:t>
      </w:r>
      <w:r w:rsidRPr="00DB492D" w:rsidR="00DE5447">
        <w:rPr>
          <w:rFonts w:ascii="Arial" w:hAnsi="Arial" w:cs="Arial"/>
          <w:color w:val="212121"/>
          <w:sz w:val="24"/>
          <w:szCs w:val="24"/>
          <w:shd w:val="clear" w:color="auto" w:fill="FFFFFF"/>
        </w:rPr>
        <w:t xml:space="preserve">takes and from our </w:t>
      </w:r>
      <w:r w:rsidRPr="00DB492D" w:rsidR="00DB492D">
        <w:rPr>
          <w:rFonts w:ascii="Arial" w:hAnsi="Arial" w:cs="Arial"/>
          <w:color w:val="212121"/>
          <w:sz w:val="24"/>
          <w:szCs w:val="24"/>
          <w:shd w:val="clear" w:color="auto" w:fill="FFFFFF"/>
        </w:rPr>
        <w:t>failures</w:t>
      </w:r>
      <w:r w:rsidRPr="00DB492D" w:rsidR="00DE5447">
        <w:rPr>
          <w:rFonts w:ascii="Arial" w:hAnsi="Arial" w:cs="Arial"/>
          <w:color w:val="212121"/>
          <w:sz w:val="24"/>
          <w:szCs w:val="24"/>
          <w:shd w:val="clear" w:color="auto" w:fill="FFFFFF"/>
        </w:rPr>
        <w:t>.</w:t>
      </w:r>
    </w:p>
    <w:p w:rsidRPr="00A91C99" w:rsidR="00A91C99" w:rsidP="006D072D" w:rsidRDefault="00A91C99" w14:paraId="70F7B71C" w14:textId="77777777">
      <w:pPr>
        <w:shd w:val="clear" w:color="auto" w:fill="FFFFFF" w:themeFill="background1"/>
        <w:spacing w:before="480" w:after="240" w:line="360" w:lineRule="auto"/>
        <w:outlineLvl w:val="1"/>
        <w:rPr>
          <w:rFonts w:ascii="Arial" w:hAnsi="Arial" w:cs="Arial"/>
          <w:color w:val="212121"/>
          <w:sz w:val="24"/>
          <w:szCs w:val="24"/>
          <w:shd w:val="clear" w:color="auto" w:fill="FFFFFF"/>
        </w:rPr>
      </w:pPr>
    </w:p>
    <w:p w:rsidR="1DF39807" w:rsidP="2C02ADDC" w:rsidRDefault="748545C4" w14:paraId="44728436" w14:textId="469A4E82">
      <w:pPr>
        <w:shd w:val="clear" w:color="auto" w:fill="FFFFFF" w:themeFill="background1"/>
        <w:spacing w:before="480" w:after="240" w:line="360" w:lineRule="auto"/>
        <w:outlineLvl w:val="1"/>
        <w:rPr>
          <w:rFonts w:ascii="Arial" w:hAnsi="Arial" w:cs="Arial"/>
          <w:color w:val="323232"/>
          <w:sz w:val="26"/>
          <w:szCs w:val="26"/>
        </w:rPr>
      </w:pPr>
      <w:r w:rsidRPr="3B70C438" w:rsidR="748545C4">
        <w:rPr>
          <w:rFonts w:ascii="Arial" w:hAnsi="Arial" w:cs="Arial"/>
          <w:color w:val="323232"/>
          <w:sz w:val="26"/>
          <w:szCs w:val="26"/>
        </w:rPr>
        <w:t xml:space="preserve">In the end, this module has </w:t>
      </w:r>
      <w:r w:rsidRPr="3B70C438" w:rsidR="748545C4">
        <w:rPr>
          <w:rFonts w:ascii="Arial" w:hAnsi="Arial" w:cs="Arial"/>
          <w:color w:val="323232"/>
          <w:sz w:val="26"/>
          <w:szCs w:val="26"/>
        </w:rPr>
        <w:t>help</w:t>
      </w:r>
      <w:r w:rsidRPr="3B70C438" w:rsidR="748545C4">
        <w:rPr>
          <w:rFonts w:ascii="Arial" w:hAnsi="Arial" w:cs="Arial"/>
          <w:color w:val="323232"/>
          <w:sz w:val="26"/>
          <w:szCs w:val="26"/>
        </w:rPr>
        <w:t xml:space="preserve">ed me with adapting such countless advancements and innovative thoughts. I have found out about changemakers how they roll out an improvement. Challenges they needed to confront which is an incredible inspiration for me which gives me trust that I can be fruitful by bringing issues to light for FGM showing men the clinical outcomes and instructing them that it is unlawful. </w:t>
      </w:r>
    </w:p>
    <w:p w:rsidR="1DF39807" w:rsidP="2C02ADDC" w:rsidRDefault="748545C4" w14:paraId="214198CA" w14:textId="3C452E00">
      <w:pPr>
        <w:spacing w:before="480" w:after="240" w:line="360" w:lineRule="auto"/>
        <w:rPr>
          <w:rFonts w:ascii="Arial" w:hAnsi="Arial" w:cs="Arial"/>
          <w:color w:val="323232"/>
          <w:sz w:val="26"/>
          <w:szCs w:val="26"/>
        </w:rPr>
      </w:pPr>
      <w:r w:rsidRPr="2F3A4E9E" w:rsidR="748545C4">
        <w:rPr>
          <w:rFonts w:ascii="Arial" w:hAnsi="Arial" w:cs="Arial"/>
          <w:color w:val="323232"/>
          <w:sz w:val="26"/>
          <w:szCs w:val="26"/>
        </w:rPr>
        <w:t xml:space="preserve"> </w:t>
      </w:r>
    </w:p>
    <w:p w:rsidR="1DF39807" w:rsidP="2C02ADDC" w:rsidRDefault="748545C4" w14:paraId="4AE632E5" w14:textId="50196DD3">
      <w:pPr>
        <w:spacing w:before="480" w:after="240" w:line="360" w:lineRule="auto"/>
        <w:rPr>
          <w:rFonts w:ascii="Arial" w:hAnsi="Arial" w:cs="Arial"/>
          <w:color w:val="323232"/>
          <w:sz w:val="26"/>
          <w:szCs w:val="26"/>
        </w:rPr>
      </w:pPr>
      <w:r w:rsidRPr="2F3A4E9E" w:rsidR="748545C4">
        <w:rPr>
          <w:rFonts w:ascii="Arial" w:hAnsi="Arial" w:cs="Arial"/>
          <w:color w:val="323232"/>
          <w:sz w:val="26"/>
          <w:szCs w:val="26"/>
        </w:rPr>
        <w:t>Storytelling is a phenomenal method of collaborating with others particularly in wellbeing and social consideration elderly folk's individuals like tuning in to stories and telling their own encounters. narrating is a spectacular method of advancing social variety and safeguard history. It will help me later as I need to work with unique requirements kids particularly the individuals who have autism.</w:t>
      </w:r>
    </w:p>
    <w:p w:rsidR="1DF39807" w:rsidP="2C02ADDC" w:rsidRDefault="748545C4" w14:paraId="7EFAD1D3" w14:textId="2D376B31">
      <w:pPr>
        <w:spacing w:before="480" w:after="240" w:line="360" w:lineRule="auto"/>
        <w:rPr>
          <w:rFonts w:ascii="Arial" w:hAnsi="Arial" w:cs="Arial"/>
          <w:color w:val="323232"/>
          <w:sz w:val="26"/>
          <w:szCs w:val="26"/>
        </w:rPr>
      </w:pPr>
      <w:r w:rsidRPr="2F3A4E9E" w:rsidR="748545C4">
        <w:rPr>
          <w:rFonts w:ascii="Arial" w:hAnsi="Arial" w:cs="Arial"/>
          <w:color w:val="323232"/>
          <w:sz w:val="26"/>
          <w:szCs w:val="26"/>
        </w:rPr>
        <w:t xml:space="preserve"> </w:t>
      </w:r>
    </w:p>
    <w:p w:rsidR="1DF39807" w:rsidP="2C02ADDC" w:rsidRDefault="748545C4" w14:paraId="2AE7F7CC" w14:textId="634CA30D">
      <w:pPr>
        <w:spacing w:before="480" w:after="240" w:line="360" w:lineRule="auto"/>
        <w:rPr>
          <w:rFonts w:ascii="Arial" w:hAnsi="Arial" w:cs="Arial"/>
          <w:color w:val="323232"/>
          <w:sz w:val="26"/>
          <w:szCs w:val="26"/>
        </w:rPr>
      </w:pPr>
      <w:r w:rsidRPr="2F3A4E9E" w:rsidR="748545C4">
        <w:rPr>
          <w:rFonts w:ascii="Arial" w:hAnsi="Arial" w:cs="Arial"/>
          <w:color w:val="323232"/>
          <w:sz w:val="26"/>
          <w:szCs w:val="26"/>
        </w:rPr>
        <w:t xml:space="preserve">I like presentations better than composing tasks </w:t>
      </w:r>
      <w:r w:rsidRPr="2F3A4E9E" w:rsidR="748545C4">
        <w:rPr>
          <w:rFonts w:ascii="Arial" w:hAnsi="Arial" w:cs="Arial"/>
          <w:color w:val="323232"/>
          <w:sz w:val="26"/>
          <w:szCs w:val="26"/>
        </w:rPr>
        <w:t>because of my Dyslexia; I do not have anxiety in front of large audiences, which is something worth being thankful for, yet I am not a</w:t>
      </w:r>
      <w:r w:rsidRPr="2F3A4E9E" w:rsidR="748545C4">
        <w:rPr>
          <w:rFonts w:ascii="Arial" w:hAnsi="Arial" w:cs="Arial"/>
          <w:color w:val="323232"/>
          <w:sz w:val="26"/>
          <w:szCs w:val="26"/>
        </w:rPr>
        <w:t>n</w:t>
      </w:r>
      <w:r w:rsidRPr="2F3A4E9E" w:rsidR="748545C4">
        <w:rPr>
          <w:rFonts w:ascii="Arial" w:hAnsi="Arial" w:cs="Arial"/>
          <w:color w:val="323232"/>
          <w:sz w:val="26"/>
          <w:szCs w:val="26"/>
        </w:rPr>
        <w:t xml:space="preserve"> </w:t>
      </w:r>
      <w:r w:rsidRPr="2F3A4E9E" w:rsidR="748545C4">
        <w:rPr>
          <w:rFonts w:ascii="Arial" w:hAnsi="Arial" w:cs="Arial"/>
          <w:color w:val="323232"/>
          <w:sz w:val="26"/>
          <w:szCs w:val="26"/>
        </w:rPr>
        <w:t>arrogant</w:t>
      </w:r>
      <w:r w:rsidRPr="2F3A4E9E" w:rsidR="748545C4">
        <w:rPr>
          <w:rFonts w:ascii="Arial" w:hAnsi="Arial" w:cs="Arial"/>
          <w:color w:val="323232"/>
          <w:sz w:val="26"/>
          <w:szCs w:val="26"/>
        </w:rPr>
        <w:t xml:space="preserve"> individual.</w:t>
      </w:r>
    </w:p>
    <w:p w:rsidR="1DF39807" w:rsidP="1DF39807" w:rsidRDefault="1DF39807" w14:paraId="7354875F" w14:textId="54DD716A">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3515A55B" w14:textId="59F81C15">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154F522D" w14:textId="29A7B61E">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5AAA45F7" w14:textId="2CCAA04D">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604981E2" w14:textId="6D69A333">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13F9048F" w14:textId="76BD38E1">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5ED7D02E" w14:textId="0772A45B">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6CEAF4FF" w14:textId="0DA9B7AA">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DF39807" w14:paraId="1D61838C" w14:textId="67316E94">
      <w:pPr>
        <w:shd w:val="clear" w:color="auto" w:fill="FFFFFF" w:themeFill="background1"/>
        <w:spacing w:before="480" w:after="240" w:line="360" w:lineRule="auto"/>
        <w:outlineLvl w:val="1"/>
        <w:rPr>
          <w:rFonts w:ascii="Arial" w:hAnsi="Arial" w:cs="Arial"/>
          <w:color w:val="323232"/>
          <w:sz w:val="26"/>
          <w:szCs w:val="26"/>
        </w:rPr>
      </w:pPr>
    </w:p>
    <w:p w:rsidR="18702BF0" w:rsidP="18702BF0" w:rsidRDefault="18702BF0" w14:paraId="691EF84A" w14:textId="4E26CFA9">
      <w:pPr>
        <w:shd w:val="clear" w:color="auto" w:fill="FFFFFF" w:themeFill="background1"/>
        <w:spacing w:before="480" w:after="240" w:line="360" w:lineRule="auto"/>
        <w:outlineLvl w:val="1"/>
        <w:rPr>
          <w:rFonts w:ascii="Arial" w:hAnsi="Arial" w:cs="Arial"/>
          <w:color w:val="323232"/>
          <w:sz w:val="26"/>
          <w:szCs w:val="26"/>
        </w:rPr>
      </w:pPr>
    </w:p>
    <w:p w:rsidR="1DF39807" w:rsidP="1DF39807" w:rsidRDefault="184B7183" w14:paraId="5143F3A9" w14:textId="527F0EC7">
      <w:pPr>
        <w:shd w:val="clear" w:color="auto" w:fill="FFFFFF" w:themeFill="background1"/>
        <w:spacing w:before="480" w:after="240" w:line="360" w:lineRule="auto"/>
        <w:outlineLvl w:val="1"/>
        <w:rPr>
          <w:rFonts w:ascii="Arial" w:hAnsi="Arial" w:cs="Arial"/>
          <w:color w:val="323232"/>
          <w:sz w:val="26"/>
          <w:szCs w:val="26"/>
        </w:rPr>
      </w:pPr>
      <w:r w:rsidRPr="348F299C">
        <w:rPr>
          <w:rFonts w:ascii="Arial" w:hAnsi="Arial" w:cs="Arial"/>
          <w:color w:val="323232"/>
          <w:sz w:val="26"/>
          <w:szCs w:val="26"/>
        </w:rPr>
        <w:t>Reference list</w:t>
      </w:r>
    </w:p>
    <w:p w:rsidR="1DF39807" w:rsidP="2C02ADDC" w:rsidRDefault="27149497" w14:paraId="174CB2BC" w14:textId="060E3250">
      <w:pPr>
        <w:pStyle w:val="ListParagraph"/>
        <w:numPr>
          <w:ilvl w:val="0"/>
          <w:numId w:val="1"/>
        </w:numPr>
        <w:spacing w:before="480" w:after="240" w:line="254" w:lineRule="auto"/>
        <w:rPr>
          <w:rFonts w:ascii="Arial" w:hAnsi="Arial" w:eastAsia="Arial" w:cs="Arial"/>
          <w:i/>
          <w:iCs/>
          <w:sz w:val="24"/>
          <w:szCs w:val="24"/>
        </w:rPr>
      </w:pPr>
      <w:r w:rsidRPr="2C02ADDC">
        <w:rPr>
          <w:rFonts w:ascii="Arial" w:hAnsi="Arial" w:eastAsia="Arial" w:cs="Arial"/>
          <w:i/>
          <w:iCs/>
          <w:sz w:val="24"/>
          <w:szCs w:val="24"/>
        </w:rPr>
        <w:t>19 Definitions Of Success You Should Never Ignore</w:t>
      </w:r>
      <w:r w:rsidRPr="2C02ADDC">
        <w:rPr>
          <w:rFonts w:ascii="Arial" w:hAnsi="Arial" w:eastAsia="Arial" w:cs="Arial"/>
          <w:sz w:val="24"/>
          <w:szCs w:val="24"/>
        </w:rPr>
        <w:t xml:space="preserve"> (2014) </w:t>
      </w:r>
      <w:r w:rsidRPr="2C02ADDC">
        <w:rPr>
          <w:rFonts w:ascii="Arial" w:hAnsi="Arial" w:eastAsia="Arial" w:cs="Arial"/>
          <w:i/>
          <w:iCs/>
          <w:sz w:val="24"/>
          <w:szCs w:val="24"/>
        </w:rPr>
        <w:t>Lifehack</w:t>
      </w:r>
      <w:r w:rsidRPr="2C02ADDC">
        <w:rPr>
          <w:rFonts w:ascii="Arial" w:hAnsi="Arial" w:eastAsia="Arial" w:cs="Arial"/>
          <w:sz w:val="24"/>
          <w:szCs w:val="24"/>
        </w:rPr>
        <w:t xml:space="preserve">. Available at: </w:t>
      </w:r>
      <w:hyperlink r:id="rId9">
        <w:r w:rsidRPr="2C02ADDC">
          <w:rPr>
            <w:rStyle w:val="Hyperlink"/>
            <w:rFonts w:ascii="Arial" w:hAnsi="Arial" w:eastAsia="Arial" w:cs="Arial"/>
            <w:sz w:val="24"/>
            <w:szCs w:val="24"/>
          </w:rPr>
          <w:t>https://www.lifehack.org/articles/communication/the-new-definitions-success.html</w:t>
        </w:r>
      </w:hyperlink>
      <w:r w:rsidRPr="2C02ADDC">
        <w:rPr>
          <w:rFonts w:ascii="Arial" w:hAnsi="Arial" w:eastAsia="Arial" w:cs="Arial"/>
          <w:sz w:val="24"/>
          <w:szCs w:val="24"/>
        </w:rPr>
        <w:t xml:space="preserve"> (Accessed: 22 April 2021).</w:t>
      </w:r>
    </w:p>
    <w:p w:rsidR="1DF39807" w:rsidP="348F299C" w:rsidRDefault="27149497" w14:paraId="49A2C2EE" w14:textId="22BE0B82">
      <w:pPr>
        <w:pStyle w:val="ListParagraph"/>
        <w:numPr>
          <w:ilvl w:val="0"/>
          <w:numId w:val="1"/>
        </w:numPr>
        <w:spacing w:before="480" w:after="240" w:line="254" w:lineRule="auto"/>
        <w:rPr>
          <w:rFonts w:ascii="Arial" w:hAnsi="Arial" w:eastAsia="Arial" w:cs="Arial"/>
          <w:sz w:val="24"/>
          <w:szCs w:val="24"/>
        </w:rPr>
      </w:pPr>
      <w:r w:rsidRPr="2C02ADDC">
        <w:rPr>
          <w:rFonts w:ascii="Arial" w:hAnsi="Arial" w:eastAsia="Arial" w:cs="Arial"/>
          <w:sz w:val="24"/>
          <w:szCs w:val="24"/>
        </w:rPr>
        <w:t xml:space="preserve">Barratt, B. (no date) </w:t>
      </w:r>
      <w:r w:rsidRPr="2C02ADDC">
        <w:rPr>
          <w:rFonts w:ascii="Arial" w:hAnsi="Arial" w:eastAsia="Arial" w:cs="Arial"/>
          <w:i/>
          <w:iCs/>
          <w:sz w:val="24"/>
          <w:szCs w:val="24"/>
        </w:rPr>
        <w:t>Change Makers: The Female Activists Fighting For Gender Equality</w:t>
      </w:r>
      <w:r w:rsidRPr="2C02ADDC">
        <w:rPr>
          <w:rFonts w:ascii="Arial" w:hAnsi="Arial" w:eastAsia="Arial" w:cs="Arial"/>
          <w:sz w:val="24"/>
          <w:szCs w:val="24"/>
        </w:rPr>
        <w:t xml:space="preserve">, </w:t>
      </w:r>
      <w:r w:rsidRPr="2C02ADDC">
        <w:rPr>
          <w:rFonts w:ascii="Arial" w:hAnsi="Arial" w:eastAsia="Arial" w:cs="Arial"/>
          <w:i/>
          <w:iCs/>
          <w:sz w:val="24"/>
          <w:szCs w:val="24"/>
        </w:rPr>
        <w:t>Forbes</w:t>
      </w:r>
      <w:r w:rsidRPr="2C02ADDC">
        <w:rPr>
          <w:rFonts w:ascii="Arial" w:hAnsi="Arial" w:eastAsia="Arial" w:cs="Arial"/>
          <w:sz w:val="24"/>
          <w:szCs w:val="24"/>
        </w:rPr>
        <w:t xml:space="preserve">. Available at: </w:t>
      </w:r>
      <w:hyperlink r:id="rId10">
        <w:r w:rsidRPr="2C02ADDC">
          <w:rPr>
            <w:rStyle w:val="Hyperlink"/>
            <w:rFonts w:ascii="Arial" w:hAnsi="Arial" w:eastAsia="Arial" w:cs="Arial"/>
            <w:sz w:val="24"/>
            <w:szCs w:val="24"/>
          </w:rPr>
          <w:t>https://www.forbes.com/sites/biancabarratt/2019/03/26/change-makers-the-female-activists-fighting-for-gender-equality/</w:t>
        </w:r>
      </w:hyperlink>
      <w:r w:rsidRPr="2C02ADDC">
        <w:rPr>
          <w:rFonts w:ascii="Arial" w:hAnsi="Arial" w:eastAsia="Arial" w:cs="Arial"/>
          <w:sz w:val="24"/>
          <w:szCs w:val="24"/>
        </w:rPr>
        <w:t xml:space="preserve"> (Accessed: 22 April 2021).</w:t>
      </w:r>
    </w:p>
    <w:p w:rsidR="1DF39807" w:rsidP="348F299C" w:rsidRDefault="27149497" w14:paraId="0B43648E" w14:textId="001AC390">
      <w:pPr>
        <w:pStyle w:val="ListParagraph"/>
        <w:numPr>
          <w:ilvl w:val="0"/>
          <w:numId w:val="1"/>
        </w:numPr>
        <w:spacing w:before="480" w:after="240" w:line="254" w:lineRule="auto"/>
        <w:rPr>
          <w:rFonts w:ascii="Arial" w:hAnsi="Arial" w:eastAsia="Arial" w:cs="Arial"/>
          <w:sz w:val="24"/>
          <w:szCs w:val="24"/>
        </w:rPr>
      </w:pPr>
      <w:r w:rsidRPr="2F3A4E9E" w:rsidR="27149497">
        <w:rPr>
          <w:rFonts w:ascii="Arial" w:hAnsi="Arial" w:eastAsia="Arial" w:cs="Arial"/>
          <w:sz w:val="24"/>
          <w:szCs w:val="24"/>
        </w:rPr>
        <w:t xml:space="preserve">Burke, K. (1969) </w:t>
      </w:r>
      <w:r w:rsidRPr="2F3A4E9E" w:rsidR="27149497">
        <w:rPr>
          <w:rFonts w:ascii="Arial" w:hAnsi="Arial" w:eastAsia="Arial" w:cs="Arial"/>
          <w:i w:val="1"/>
          <w:iCs w:val="1"/>
          <w:sz w:val="24"/>
          <w:szCs w:val="24"/>
        </w:rPr>
        <w:t>A Rhetoric of Motives</w:t>
      </w:r>
      <w:r w:rsidRPr="2F3A4E9E" w:rsidR="27149497">
        <w:rPr>
          <w:rFonts w:ascii="Arial" w:hAnsi="Arial" w:eastAsia="Arial" w:cs="Arial"/>
          <w:sz w:val="24"/>
          <w:szCs w:val="24"/>
        </w:rPr>
        <w:t>. University of California Press.</w:t>
      </w:r>
    </w:p>
    <w:p w:rsidR="1DF39807" w:rsidP="348F299C" w:rsidRDefault="27149497" w14:paraId="5FC3FE76" w14:textId="046E5F71">
      <w:pPr>
        <w:pStyle w:val="ListParagraph"/>
        <w:numPr>
          <w:ilvl w:val="0"/>
          <w:numId w:val="1"/>
        </w:numPr>
        <w:spacing w:before="480" w:after="240" w:line="254" w:lineRule="auto"/>
        <w:rPr>
          <w:rFonts w:ascii="Arial" w:hAnsi="Arial" w:eastAsia="Arial" w:cs="Arial"/>
          <w:sz w:val="24"/>
          <w:szCs w:val="24"/>
        </w:rPr>
      </w:pPr>
      <w:r w:rsidRPr="2F3A4E9E" w:rsidR="27149497">
        <w:rPr>
          <w:rFonts w:ascii="Arial" w:hAnsi="Arial" w:eastAsia="Arial" w:cs="Arial"/>
          <w:sz w:val="24"/>
          <w:szCs w:val="24"/>
        </w:rPr>
        <w:t xml:space="preserve">Duarte, N. (2012) </w:t>
      </w:r>
      <w:r w:rsidRPr="2F3A4E9E" w:rsidR="27149497">
        <w:rPr>
          <w:rFonts w:ascii="Arial" w:hAnsi="Arial" w:eastAsia="Arial" w:cs="Arial"/>
          <w:i w:val="1"/>
          <w:iCs w:val="1"/>
          <w:sz w:val="24"/>
          <w:szCs w:val="24"/>
        </w:rPr>
        <w:t>HBR Guide to Persuasive Presentations</w:t>
      </w:r>
      <w:r w:rsidRPr="2F3A4E9E" w:rsidR="27149497">
        <w:rPr>
          <w:rFonts w:ascii="Arial" w:hAnsi="Arial" w:eastAsia="Arial" w:cs="Arial"/>
          <w:sz w:val="24"/>
          <w:szCs w:val="24"/>
        </w:rPr>
        <w:t>. Harvard Business Press.</w:t>
      </w:r>
    </w:p>
    <w:p w:rsidR="1DF39807" w:rsidP="348F299C" w:rsidRDefault="27149497" w14:paraId="26434F6A" w14:textId="0909912A">
      <w:pPr>
        <w:pStyle w:val="ListParagraph"/>
        <w:numPr>
          <w:ilvl w:val="0"/>
          <w:numId w:val="1"/>
        </w:numPr>
        <w:spacing w:before="480" w:after="240" w:line="254" w:lineRule="auto"/>
        <w:rPr>
          <w:rFonts w:ascii="Arial" w:hAnsi="Arial" w:eastAsia="Arial" w:cs="Arial"/>
          <w:sz w:val="24"/>
          <w:szCs w:val="24"/>
        </w:rPr>
      </w:pPr>
      <w:r w:rsidRPr="2C02ADDC">
        <w:rPr>
          <w:rFonts w:ascii="Arial" w:hAnsi="Arial" w:eastAsia="Arial" w:cs="Arial"/>
          <w:sz w:val="24"/>
          <w:szCs w:val="24"/>
        </w:rPr>
        <w:t xml:space="preserve">Jasin, A. (2017) </w:t>
      </w:r>
      <w:r w:rsidRPr="2C02ADDC">
        <w:rPr>
          <w:rFonts w:ascii="Arial" w:hAnsi="Arial" w:eastAsia="Arial" w:cs="Arial"/>
          <w:i/>
          <w:iCs/>
          <w:sz w:val="24"/>
          <w:szCs w:val="24"/>
        </w:rPr>
        <w:t>What Does Success Really Mean to You?</w:t>
      </w:r>
      <w:r w:rsidRPr="2C02ADDC">
        <w:rPr>
          <w:rFonts w:ascii="Arial" w:hAnsi="Arial" w:eastAsia="Arial" w:cs="Arial"/>
          <w:sz w:val="24"/>
          <w:szCs w:val="24"/>
        </w:rPr>
        <w:t xml:space="preserve">, </w:t>
      </w:r>
      <w:r w:rsidRPr="2C02ADDC">
        <w:rPr>
          <w:rFonts w:ascii="Arial" w:hAnsi="Arial" w:eastAsia="Arial" w:cs="Arial"/>
          <w:i/>
          <w:iCs/>
          <w:sz w:val="24"/>
          <w:szCs w:val="24"/>
        </w:rPr>
        <w:t>SUCCESS</w:t>
      </w:r>
      <w:r w:rsidRPr="2C02ADDC">
        <w:rPr>
          <w:rFonts w:ascii="Arial" w:hAnsi="Arial" w:eastAsia="Arial" w:cs="Arial"/>
          <w:sz w:val="24"/>
          <w:szCs w:val="24"/>
        </w:rPr>
        <w:t xml:space="preserve">. Available at: </w:t>
      </w:r>
      <w:hyperlink r:id="rId11">
        <w:r w:rsidRPr="2C02ADDC">
          <w:rPr>
            <w:rStyle w:val="Hyperlink"/>
            <w:rFonts w:ascii="Arial" w:hAnsi="Arial" w:eastAsia="Arial" w:cs="Arial"/>
            <w:sz w:val="24"/>
            <w:szCs w:val="24"/>
          </w:rPr>
          <w:t>https://www.success.com/what-does-success-really-mean-to-you/</w:t>
        </w:r>
      </w:hyperlink>
      <w:r w:rsidRPr="2C02ADDC">
        <w:rPr>
          <w:rFonts w:ascii="Arial" w:hAnsi="Arial" w:eastAsia="Arial" w:cs="Arial"/>
          <w:sz w:val="24"/>
          <w:szCs w:val="24"/>
        </w:rPr>
        <w:t xml:space="preserve"> (Accessed: 22 April 2021).</w:t>
      </w:r>
    </w:p>
    <w:p w:rsidR="1DF39807" w:rsidP="348F299C" w:rsidRDefault="27149497" w14:paraId="20E83F0E" w14:textId="15794C57">
      <w:pPr>
        <w:pStyle w:val="ListParagraph"/>
        <w:numPr>
          <w:ilvl w:val="0"/>
          <w:numId w:val="1"/>
        </w:numPr>
        <w:spacing w:before="480" w:after="240" w:line="254" w:lineRule="auto"/>
        <w:rPr>
          <w:rFonts w:ascii="Arial" w:hAnsi="Arial" w:eastAsia="Arial" w:cs="Arial"/>
          <w:sz w:val="24"/>
          <w:szCs w:val="24"/>
        </w:rPr>
      </w:pPr>
      <w:r w:rsidRPr="2F3A4E9E" w:rsidR="27149497">
        <w:rPr>
          <w:rFonts w:ascii="Arial" w:hAnsi="Arial" w:eastAsia="Arial" w:cs="Arial"/>
          <w:sz w:val="24"/>
          <w:szCs w:val="24"/>
        </w:rPr>
        <w:t xml:space="preserve">Leopold, L. (2010) ‘Digital Media Stories for Persuasion’, </w:t>
      </w:r>
      <w:r w:rsidRPr="2F3A4E9E" w:rsidR="27149497">
        <w:rPr>
          <w:rFonts w:ascii="Arial" w:hAnsi="Arial" w:eastAsia="Arial" w:cs="Arial"/>
          <w:i w:val="1"/>
          <w:iCs w:val="1"/>
          <w:sz w:val="24"/>
          <w:szCs w:val="24"/>
        </w:rPr>
        <w:t>Communication Teacher</w:t>
      </w:r>
      <w:r w:rsidRPr="2F3A4E9E" w:rsidR="27149497">
        <w:rPr>
          <w:rFonts w:ascii="Arial" w:hAnsi="Arial" w:eastAsia="Arial" w:cs="Arial"/>
          <w:sz w:val="24"/>
          <w:szCs w:val="24"/>
        </w:rPr>
        <w:t>, 24(4), pp. 187–191. doi: 10.1080/17404622.2010.513000.</w:t>
      </w:r>
    </w:p>
    <w:p w:rsidR="1DF39807" w:rsidP="2F3A4E9E" w:rsidRDefault="27149497" w14:paraId="57ED76AA" w14:textId="257EF943">
      <w:pPr>
        <w:pStyle w:val="ListParagraph"/>
        <w:numPr>
          <w:ilvl w:val="0"/>
          <w:numId w:val="1"/>
        </w:numPr>
        <w:spacing w:before="480" w:after="240" w:line="254" w:lineRule="auto"/>
        <w:rPr>
          <w:rFonts w:ascii="Arial" w:hAnsi="Arial" w:eastAsia="Arial" w:cs="Arial"/>
          <w:i w:val="1"/>
          <w:iCs w:val="1"/>
          <w:sz w:val="24"/>
          <w:szCs w:val="24"/>
        </w:rPr>
      </w:pPr>
      <w:r w:rsidRPr="2F3A4E9E" w:rsidR="27149497">
        <w:rPr>
          <w:rFonts w:ascii="Arial" w:hAnsi="Arial" w:eastAsia="Arial" w:cs="Arial"/>
          <w:i w:val="1"/>
          <w:iCs w:val="1"/>
          <w:sz w:val="24"/>
          <w:szCs w:val="24"/>
        </w:rPr>
        <w:t>Malala’s story | Malala Fund</w:t>
      </w:r>
      <w:r w:rsidRPr="2F3A4E9E" w:rsidR="27149497">
        <w:rPr>
          <w:rFonts w:ascii="Arial" w:hAnsi="Arial" w:eastAsia="Arial" w:cs="Arial"/>
          <w:sz w:val="24"/>
          <w:szCs w:val="24"/>
        </w:rPr>
        <w:t xml:space="preserve"> (no date). Available at: </w:t>
      </w:r>
      <w:hyperlink r:id="R5a73f13e0f6d4a8d">
        <w:r w:rsidRPr="2F3A4E9E" w:rsidR="27149497">
          <w:rPr>
            <w:rStyle w:val="Hyperlink"/>
            <w:rFonts w:ascii="Arial" w:hAnsi="Arial" w:eastAsia="Arial" w:cs="Arial"/>
            <w:sz w:val="24"/>
            <w:szCs w:val="24"/>
          </w:rPr>
          <w:t>https://malala.org/malalas-story</w:t>
        </w:r>
      </w:hyperlink>
      <w:r w:rsidRPr="2F3A4E9E" w:rsidR="27149497">
        <w:rPr>
          <w:rFonts w:ascii="Arial" w:hAnsi="Arial" w:eastAsia="Arial" w:cs="Arial"/>
          <w:sz w:val="24"/>
          <w:szCs w:val="24"/>
        </w:rPr>
        <w:t xml:space="preserve"> (Accessed: 22 April 2021).</w:t>
      </w:r>
    </w:p>
    <w:p w:rsidR="1DF39807" w:rsidP="348F299C" w:rsidRDefault="27149497" w14:paraId="1FA5242D" w14:textId="308F07DB">
      <w:pPr>
        <w:pStyle w:val="ListParagraph"/>
        <w:numPr>
          <w:ilvl w:val="0"/>
          <w:numId w:val="1"/>
        </w:numPr>
        <w:spacing w:before="480" w:after="240" w:line="254" w:lineRule="auto"/>
        <w:rPr>
          <w:rFonts w:ascii="Arial" w:hAnsi="Arial" w:eastAsia="Arial" w:cs="Arial"/>
          <w:sz w:val="24"/>
          <w:szCs w:val="24"/>
        </w:rPr>
      </w:pPr>
      <w:r w:rsidRPr="2F3A4E9E" w:rsidR="27149497">
        <w:rPr>
          <w:rFonts w:ascii="Arial" w:hAnsi="Arial" w:eastAsia="Arial" w:cs="Arial"/>
          <w:sz w:val="24"/>
          <w:szCs w:val="24"/>
        </w:rPr>
        <w:t xml:space="preserve">Mittal, D. (2019) ‘Changemakers: Twenty Women Transforming Bollywood Behind the Scenes’, </w:t>
      </w:r>
      <w:r w:rsidRPr="2F3A4E9E" w:rsidR="27149497">
        <w:rPr>
          <w:rFonts w:ascii="Arial" w:hAnsi="Arial" w:eastAsia="Arial" w:cs="Arial"/>
          <w:i w:val="1"/>
          <w:iCs w:val="1"/>
          <w:sz w:val="24"/>
          <w:szCs w:val="24"/>
        </w:rPr>
        <w:t>CINEJ Cinema Journal</w:t>
      </w:r>
      <w:r w:rsidRPr="2F3A4E9E" w:rsidR="27149497">
        <w:rPr>
          <w:rFonts w:ascii="Arial" w:hAnsi="Arial" w:eastAsia="Arial" w:cs="Arial"/>
          <w:sz w:val="24"/>
          <w:szCs w:val="24"/>
        </w:rPr>
        <w:t xml:space="preserve">, 7(2), pp. 159–163. doi: </w:t>
      </w:r>
      <w:hyperlink r:id="R4ab5bd60311a46a1">
        <w:r w:rsidRPr="2F3A4E9E" w:rsidR="27149497">
          <w:rPr>
            <w:rStyle w:val="Hyperlink"/>
            <w:rFonts w:ascii="Arial" w:hAnsi="Arial" w:eastAsia="Arial" w:cs="Arial"/>
            <w:sz w:val="24"/>
            <w:szCs w:val="24"/>
          </w:rPr>
          <w:t>http://dx.doi.org.ezproxy.uwtsd.ac.uk/10.5195/cinej.2019.251</w:t>
        </w:r>
      </w:hyperlink>
      <w:r w:rsidRPr="2F3A4E9E" w:rsidR="27149497">
        <w:rPr>
          <w:rFonts w:ascii="Arial" w:hAnsi="Arial" w:eastAsia="Arial" w:cs="Arial"/>
          <w:sz w:val="24"/>
          <w:szCs w:val="24"/>
        </w:rPr>
        <w:t>.</w:t>
      </w:r>
    </w:p>
    <w:p w:rsidR="1DF39807" w:rsidP="348F299C" w:rsidRDefault="27149497" w14:paraId="4ADEF59A" w14:textId="470F2934">
      <w:pPr>
        <w:pStyle w:val="ListParagraph"/>
        <w:numPr>
          <w:ilvl w:val="0"/>
          <w:numId w:val="1"/>
        </w:numPr>
        <w:spacing w:before="480" w:after="240" w:line="254" w:lineRule="auto"/>
        <w:rPr>
          <w:rFonts w:ascii="Arial" w:hAnsi="Arial" w:eastAsia="Arial" w:cs="Arial"/>
          <w:sz w:val="24"/>
          <w:szCs w:val="24"/>
        </w:rPr>
      </w:pPr>
      <w:r w:rsidRPr="2F3A4E9E" w:rsidR="27149497">
        <w:rPr>
          <w:rFonts w:ascii="Arial" w:hAnsi="Arial" w:eastAsia="Arial" w:cs="Arial"/>
          <w:sz w:val="24"/>
          <w:szCs w:val="24"/>
        </w:rPr>
        <w:t xml:space="preserve">MWANGI, J. (no date) </w:t>
      </w:r>
      <w:r w:rsidRPr="2F3A4E9E" w:rsidR="27149497">
        <w:rPr>
          <w:rFonts w:ascii="Arial" w:hAnsi="Arial" w:eastAsia="Arial" w:cs="Arial"/>
          <w:i w:val="1"/>
          <w:iCs w:val="1"/>
          <w:sz w:val="24"/>
          <w:szCs w:val="24"/>
        </w:rPr>
        <w:t>23 LAWS OF SUCCESS</w:t>
      </w:r>
      <w:r w:rsidRPr="2F3A4E9E" w:rsidR="27149497">
        <w:rPr>
          <w:rFonts w:ascii="Arial" w:hAnsi="Arial" w:eastAsia="Arial" w:cs="Arial"/>
          <w:sz w:val="24"/>
          <w:szCs w:val="24"/>
        </w:rPr>
        <w:t>. Lulu.com.</w:t>
      </w:r>
    </w:p>
    <w:p w:rsidR="1DF39807" w:rsidP="348F299C" w:rsidRDefault="27149497" w14:paraId="036956FA" w14:textId="1A2BC48F">
      <w:pPr>
        <w:pStyle w:val="ListParagraph"/>
        <w:numPr>
          <w:ilvl w:val="0"/>
          <w:numId w:val="1"/>
        </w:numPr>
        <w:spacing w:before="480" w:after="240" w:line="254" w:lineRule="auto"/>
        <w:rPr>
          <w:rFonts w:ascii="Arial" w:hAnsi="Arial" w:eastAsia="Arial" w:cs="Arial"/>
          <w:sz w:val="24"/>
          <w:szCs w:val="24"/>
        </w:rPr>
      </w:pPr>
      <w:r w:rsidRPr="2F3A4E9E" w:rsidR="27149497">
        <w:rPr>
          <w:rFonts w:ascii="Arial" w:hAnsi="Arial" w:eastAsia="Arial" w:cs="Arial"/>
          <w:sz w:val="24"/>
          <w:szCs w:val="24"/>
        </w:rPr>
        <w:t xml:space="preserve">Ohler, J. B. (2013) </w:t>
      </w:r>
      <w:r w:rsidRPr="2F3A4E9E" w:rsidR="27149497">
        <w:rPr>
          <w:rFonts w:ascii="Arial" w:hAnsi="Arial" w:eastAsia="Arial" w:cs="Arial"/>
          <w:i w:val="1"/>
          <w:iCs w:val="1"/>
          <w:sz w:val="24"/>
          <w:szCs w:val="24"/>
        </w:rPr>
        <w:t>Digital Storytelling in the Classroom: New Media Pathways to Literacy, Learning, and Creativity</w:t>
      </w:r>
      <w:r w:rsidRPr="2F3A4E9E" w:rsidR="27149497">
        <w:rPr>
          <w:rFonts w:ascii="Arial" w:hAnsi="Arial" w:eastAsia="Arial" w:cs="Arial"/>
          <w:sz w:val="24"/>
          <w:szCs w:val="24"/>
        </w:rPr>
        <w:t>. Corwin Press.</w:t>
      </w:r>
    </w:p>
    <w:p w:rsidR="1DF39807" w:rsidP="348F299C" w:rsidRDefault="27149497" w14:paraId="6AD854EA" w14:textId="4E98C227">
      <w:pPr>
        <w:pStyle w:val="ListParagraph"/>
        <w:numPr>
          <w:ilvl w:val="0"/>
          <w:numId w:val="1"/>
        </w:numPr>
        <w:spacing w:before="480" w:after="240" w:line="254" w:lineRule="auto"/>
        <w:rPr>
          <w:rFonts w:ascii="Arial" w:hAnsi="Arial" w:eastAsia="Arial" w:cs="Arial"/>
          <w:sz w:val="24"/>
          <w:szCs w:val="24"/>
        </w:rPr>
      </w:pPr>
      <w:r w:rsidRPr="2F3A4E9E" w:rsidR="27149497">
        <w:rPr>
          <w:rFonts w:ascii="Arial" w:hAnsi="Arial" w:eastAsia="Arial" w:cs="Arial"/>
          <w:sz w:val="24"/>
          <w:szCs w:val="24"/>
        </w:rPr>
        <w:t xml:space="preserve">Robinson, T. L. (2017) </w:t>
      </w:r>
      <w:r w:rsidRPr="2F3A4E9E" w:rsidR="27149497">
        <w:rPr>
          <w:rFonts w:ascii="Arial" w:hAnsi="Arial" w:eastAsia="Arial" w:cs="Arial"/>
          <w:i w:val="1"/>
          <w:iCs w:val="1"/>
          <w:sz w:val="24"/>
          <w:szCs w:val="24"/>
        </w:rPr>
        <w:t>The Ultimate Risk: Seven Mysteries to Unlock Your Passion and Purpose</w:t>
      </w:r>
      <w:r w:rsidRPr="2F3A4E9E" w:rsidR="27149497">
        <w:rPr>
          <w:rFonts w:ascii="Arial" w:hAnsi="Arial" w:eastAsia="Arial" w:cs="Arial"/>
          <w:sz w:val="24"/>
          <w:szCs w:val="24"/>
        </w:rPr>
        <w:t>. Hay House, Inc.</w:t>
      </w:r>
    </w:p>
    <w:p w:rsidR="1DF39807" w:rsidP="2F3A4E9E" w:rsidRDefault="27149497" w14:paraId="36502670" w14:textId="485EEFAB">
      <w:pPr>
        <w:pStyle w:val="ListParagraph"/>
        <w:numPr>
          <w:ilvl w:val="0"/>
          <w:numId w:val="1"/>
        </w:numPr>
        <w:spacing w:before="480" w:after="240" w:line="254" w:lineRule="auto"/>
        <w:rPr>
          <w:rFonts w:ascii="Arial" w:hAnsi="Arial" w:eastAsia="Arial" w:cs="Arial"/>
          <w:i w:val="1"/>
          <w:iCs w:val="1"/>
          <w:sz w:val="24"/>
          <w:szCs w:val="24"/>
        </w:rPr>
      </w:pPr>
      <w:r w:rsidRPr="2F3A4E9E" w:rsidR="27149497">
        <w:rPr>
          <w:rFonts w:ascii="Arial" w:hAnsi="Arial" w:eastAsia="Arial" w:cs="Arial"/>
          <w:i w:val="1"/>
          <w:iCs w:val="1"/>
          <w:sz w:val="24"/>
          <w:szCs w:val="24"/>
        </w:rPr>
        <w:t>Tell me a story — a conceptual exploration of storytelling in healthcare education | Elsevier Enhanced Reader</w:t>
      </w:r>
      <w:r w:rsidRPr="2F3A4E9E" w:rsidR="27149497">
        <w:rPr>
          <w:rFonts w:ascii="Arial" w:hAnsi="Arial" w:eastAsia="Arial" w:cs="Arial"/>
          <w:sz w:val="24"/>
          <w:szCs w:val="24"/>
        </w:rPr>
        <w:t xml:space="preserve"> (no date). doi: 10.1016/j.nedt.2010.08.001.</w:t>
      </w:r>
    </w:p>
    <w:p w:rsidR="1DF39807" w:rsidP="2F3A4E9E" w:rsidRDefault="27149497" w14:paraId="4683312A" w14:textId="010FD79D">
      <w:pPr>
        <w:pStyle w:val="ListParagraph"/>
        <w:numPr>
          <w:ilvl w:val="0"/>
          <w:numId w:val="1"/>
        </w:numPr>
        <w:spacing w:before="480" w:after="240" w:line="254" w:lineRule="auto"/>
        <w:rPr>
          <w:rFonts w:ascii="Arial" w:hAnsi="Arial" w:eastAsia="Arial" w:cs="Arial"/>
          <w:i w:val="1"/>
          <w:iCs w:val="1"/>
          <w:sz w:val="24"/>
          <w:szCs w:val="24"/>
        </w:rPr>
      </w:pPr>
      <w:r w:rsidRPr="2F3A4E9E" w:rsidR="27149497">
        <w:rPr>
          <w:rFonts w:ascii="Arial" w:hAnsi="Arial" w:eastAsia="Arial" w:cs="Arial"/>
          <w:i w:val="1"/>
          <w:iCs w:val="1"/>
          <w:sz w:val="24"/>
          <w:szCs w:val="24"/>
        </w:rPr>
        <w:t>The Importance of Storytelling and Story Creation</w:t>
      </w:r>
      <w:r w:rsidRPr="2F3A4E9E" w:rsidR="27149497">
        <w:rPr>
          <w:rFonts w:ascii="Arial" w:hAnsi="Arial" w:eastAsia="Arial" w:cs="Arial"/>
          <w:sz w:val="24"/>
          <w:szCs w:val="24"/>
        </w:rPr>
        <w:t xml:space="preserve"> (no date). Available at: </w:t>
      </w:r>
      <w:hyperlink r:id="Rfe90796afa4c465d">
        <w:r w:rsidRPr="2F3A4E9E" w:rsidR="27149497">
          <w:rPr>
            <w:rStyle w:val="Hyperlink"/>
            <w:rFonts w:ascii="Arial" w:hAnsi="Arial" w:eastAsia="Arial" w:cs="Arial"/>
            <w:sz w:val="24"/>
            <w:szCs w:val="24"/>
          </w:rPr>
          <w:t>https://www.pathstoliteracy.org/playing-words/why-it-important/importance-storytelling-and-story-creation</w:t>
        </w:r>
      </w:hyperlink>
      <w:r w:rsidRPr="2F3A4E9E" w:rsidR="27149497">
        <w:rPr>
          <w:rFonts w:ascii="Arial" w:hAnsi="Arial" w:eastAsia="Arial" w:cs="Arial"/>
          <w:sz w:val="24"/>
          <w:szCs w:val="24"/>
        </w:rPr>
        <w:t xml:space="preserve"> (Accessed: 19 April 2021).</w:t>
      </w:r>
    </w:p>
    <w:p w:rsidR="1DF39807" w:rsidP="2F3A4E9E" w:rsidRDefault="27149497" w14:paraId="7B665577" w14:textId="554D84DA">
      <w:pPr>
        <w:pStyle w:val="ListParagraph"/>
        <w:numPr>
          <w:ilvl w:val="0"/>
          <w:numId w:val="1"/>
        </w:numPr>
        <w:spacing w:before="480" w:after="240" w:line="254" w:lineRule="auto"/>
        <w:rPr>
          <w:rFonts w:ascii="Arial" w:hAnsi="Arial" w:eastAsia="Arial" w:cs="Arial"/>
          <w:i w:val="1"/>
          <w:iCs w:val="1"/>
          <w:sz w:val="24"/>
          <w:szCs w:val="24"/>
        </w:rPr>
      </w:pPr>
      <w:r w:rsidRPr="2F3A4E9E" w:rsidR="27149497">
        <w:rPr>
          <w:rFonts w:ascii="Arial" w:hAnsi="Arial" w:eastAsia="Arial" w:cs="Arial"/>
          <w:i w:val="1"/>
          <w:iCs w:val="1"/>
          <w:sz w:val="24"/>
          <w:szCs w:val="24"/>
        </w:rPr>
        <w:t>Trunki | Success stories | The Prince’s Trust</w:t>
      </w:r>
      <w:r w:rsidRPr="2F3A4E9E" w:rsidR="27149497">
        <w:rPr>
          <w:rFonts w:ascii="Arial" w:hAnsi="Arial" w:eastAsia="Arial" w:cs="Arial"/>
          <w:sz w:val="24"/>
          <w:szCs w:val="24"/>
        </w:rPr>
        <w:t xml:space="preserve"> (no date). Available at: </w:t>
      </w:r>
      <w:hyperlink r:id="R0f6327d3575f4dcf">
        <w:r w:rsidRPr="2F3A4E9E" w:rsidR="27149497">
          <w:rPr>
            <w:rStyle w:val="Hyperlink"/>
            <w:rFonts w:ascii="Arial" w:hAnsi="Arial" w:eastAsia="Arial" w:cs="Arial"/>
            <w:sz w:val="24"/>
            <w:szCs w:val="24"/>
          </w:rPr>
          <w:t>https://www.princes-trust.org.uk/about-the-trust/success-stories/trunki</w:t>
        </w:r>
      </w:hyperlink>
      <w:r w:rsidRPr="2F3A4E9E" w:rsidR="27149497">
        <w:rPr>
          <w:rFonts w:ascii="Arial" w:hAnsi="Arial" w:eastAsia="Arial" w:cs="Arial"/>
          <w:sz w:val="24"/>
          <w:szCs w:val="24"/>
        </w:rPr>
        <w:t xml:space="preserve"> (Accessed: 20 April 2021).</w:t>
      </w:r>
    </w:p>
    <w:p w:rsidR="1DF39807" w:rsidP="2F3A4E9E" w:rsidRDefault="27149497" w14:paraId="0326FAEC" w14:textId="4C770D1B">
      <w:pPr>
        <w:pStyle w:val="ListParagraph"/>
        <w:numPr>
          <w:ilvl w:val="0"/>
          <w:numId w:val="1"/>
        </w:numPr>
        <w:spacing w:before="480" w:after="240" w:line="254" w:lineRule="auto"/>
        <w:rPr>
          <w:rFonts w:ascii="Arial" w:hAnsi="Arial" w:eastAsia="Arial" w:cs="Arial"/>
          <w:i w:val="1"/>
          <w:iCs w:val="1"/>
          <w:sz w:val="24"/>
          <w:szCs w:val="24"/>
        </w:rPr>
      </w:pPr>
      <w:r w:rsidRPr="2F3A4E9E" w:rsidR="27149497">
        <w:rPr>
          <w:rFonts w:ascii="Arial" w:hAnsi="Arial" w:eastAsia="Arial" w:cs="Arial"/>
          <w:i w:val="1"/>
          <w:iCs w:val="1"/>
          <w:sz w:val="24"/>
          <w:szCs w:val="24"/>
        </w:rPr>
        <w:t>What does ‘change maker’ mean? | Ashoka | Everyone a Changemaker</w:t>
      </w:r>
      <w:r w:rsidRPr="2F3A4E9E" w:rsidR="27149497">
        <w:rPr>
          <w:rFonts w:ascii="Arial" w:hAnsi="Arial" w:eastAsia="Arial" w:cs="Arial"/>
          <w:sz w:val="24"/>
          <w:szCs w:val="24"/>
        </w:rPr>
        <w:t xml:space="preserve"> (no date). Available at: </w:t>
      </w:r>
      <w:hyperlink r:id="Reb176d9e57e74da5">
        <w:r w:rsidRPr="2F3A4E9E" w:rsidR="27149497">
          <w:rPr>
            <w:rStyle w:val="Hyperlink"/>
            <w:rFonts w:ascii="Arial" w:hAnsi="Arial" w:eastAsia="Arial" w:cs="Arial"/>
            <w:sz w:val="24"/>
            <w:szCs w:val="24"/>
          </w:rPr>
          <w:t>https://www.ashoka.org/en-gb/story/what-does-change-maker-mean</w:t>
        </w:r>
      </w:hyperlink>
      <w:r w:rsidRPr="2F3A4E9E" w:rsidR="27149497">
        <w:rPr>
          <w:rFonts w:ascii="Arial" w:hAnsi="Arial" w:eastAsia="Arial" w:cs="Arial"/>
          <w:sz w:val="24"/>
          <w:szCs w:val="24"/>
        </w:rPr>
        <w:t xml:space="preserve"> (Accessed: 21 April 2021).</w:t>
      </w:r>
    </w:p>
    <w:p w:rsidR="1DF39807" w:rsidP="2F3A4E9E" w:rsidRDefault="27149497" w14:paraId="746A1F8C" w14:textId="6AB1C078">
      <w:pPr>
        <w:pStyle w:val="ListParagraph"/>
        <w:numPr>
          <w:ilvl w:val="0"/>
          <w:numId w:val="1"/>
        </w:numPr>
        <w:spacing w:before="480" w:after="240" w:line="254" w:lineRule="auto"/>
        <w:rPr>
          <w:rFonts w:ascii="Arial" w:hAnsi="Arial" w:eastAsia="Arial" w:cs="Arial"/>
          <w:i w:val="1"/>
          <w:iCs w:val="1"/>
          <w:sz w:val="24"/>
          <w:szCs w:val="24"/>
        </w:rPr>
      </w:pPr>
      <w:r w:rsidRPr="2F3A4E9E" w:rsidR="27149497">
        <w:rPr>
          <w:rFonts w:ascii="Arial" w:hAnsi="Arial" w:eastAsia="Arial" w:cs="Arial"/>
          <w:i w:val="1"/>
          <w:iCs w:val="1"/>
          <w:sz w:val="24"/>
          <w:szCs w:val="24"/>
        </w:rPr>
        <w:t>Winston Churchill Success Quote (Page 2) - Line.17QQ.com</w:t>
      </w:r>
      <w:r w:rsidRPr="2F3A4E9E" w:rsidR="27149497">
        <w:rPr>
          <w:rFonts w:ascii="Arial" w:hAnsi="Arial" w:eastAsia="Arial" w:cs="Arial"/>
          <w:sz w:val="24"/>
          <w:szCs w:val="24"/>
        </w:rPr>
        <w:t xml:space="preserve"> (no date). Available at: </w:t>
      </w:r>
      <w:hyperlink r:id="R35dd152df3954a47">
        <w:r w:rsidRPr="2F3A4E9E" w:rsidR="27149497">
          <w:rPr>
            <w:rStyle w:val="Hyperlink"/>
            <w:rFonts w:ascii="Arial" w:hAnsi="Arial" w:eastAsia="Arial" w:cs="Arial"/>
            <w:sz w:val="24"/>
            <w:szCs w:val="24"/>
          </w:rPr>
          <w:t>https://line.17qq.com/articles/pkkhdov_p2.html</w:t>
        </w:r>
      </w:hyperlink>
      <w:r w:rsidRPr="2F3A4E9E" w:rsidR="27149497">
        <w:rPr>
          <w:rFonts w:ascii="Arial" w:hAnsi="Arial" w:eastAsia="Arial" w:cs="Arial"/>
          <w:sz w:val="24"/>
          <w:szCs w:val="24"/>
        </w:rPr>
        <w:t xml:space="preserve"> (Accessed: 22 April 2021).</w:t>
      </w:r>
    </w:p>
    <w:p w:rsidR="1DF39807" w:rsidP="348F299C" w:rsidRDefault="1DF39807" w14:paraId="0BA0EAF2" w14:textId="44DD035E">
      <w:pPr>
        <w:spacing w:before="480" w:after="240" w:line="254" w:lineRule="auto"/>
        <w:rPr>
          <w:rFonts w:ascii="Arial" w:hAnsi="Arial" w:eastAsia="Arial" w:cs="Arial"/>
          <w:sz w:val="24"/>
          <w:szCs w:val="24"/>
        </w:rPr>
      </w:pPr>
    </w:p>
    <w:p w:rsidR="1DF39807" w:rsidP="348F299C" w:rsidRDefault="1DF39807" w14:paraId="6B9B2F72" w14:textId="3AF2AB09">
      <w:pPr>
        <w:spacing w:before="480" w:after="240" w:line="254" w:lineRule="auto"/>
        <w:rPr>
          <w:rFonts w:ascii="Arial" w:hAnsi="Arial" w:eastAsia="Arial" w:cs="Arial"/>
          <w:sz w:val="24"/>
          <w:szCs w:val="24"/>
        </w:rPr>
      </w:pPr>
    </w:p>
    <w:p w:rsidR="1DF39807" w:rsidP="348F299C" w:rsidRDefault="1DF39807" w14:paraId="520E18EE" w14:textId="1A1D12B0">
      <w:pPr>
        <w:shd w:val="clear" w:color="auto" w:fill="FFFFFF" w:themeFill="background1"/>
        <w:spacing w:before="480" w:after="240" w:line="360" w:lineRule="auto"/>
        <w:outlineLvl w:val="1"/>
        <w:rPr>
          <w:rFonts w:ascii="Arial" w:hAnsi="Arial" w:eastAsia="Arial" w:cs="Arial"/>
          <w:color w:val="323232"/>
          <w:sz w:val="24"/>
          <w:szCs w:val="24"/>
        </w:rPr>
      </w:pPr>
    </w:p>
    <w:p w:rsidR="00EC31CD" w:rsidP="348F299C" w:rsidRDefault="00EC31CD" w14:paraId="1EAF9E7B" w14:textId="77777777">
      <w:pPr>
        <w:shd w:val="clear" w:color="auto" w:fill="FFFFFF" w:themeFill="background1"/>
        <w:spacing w:before="480" w:after="240" w:line="360" w:lineRule="auto"/>
        <w:outlineLvl w:val="1"/>
        <w:rPr>
          <w:rFonts w:ascii="Arial" w:hAnsi="Arial" w:eastAsia="Arial" w:cs="Arial"/>
          <w:color w:val="323232"/>
          <w:sz w:val="24"/>
          <w:szCs w:val="24"/>
        </w:rPr>
      </w:pPr>
    </w:p>
    <w:p w:rsidR="00EC31CD" w:rsidP="348F299C" w:rsidRDefault="00EC31CD" w14:paraId="382AC538" w14:textId="77777777">
      <w:pPr>
        <w:shd w:val="clear" w:color="auto" w:fill="FFFFFF" w:themeFill="background1"/>
        <w:spacing w:before="480" w:after="240" w:line="360" w:lineRule="auto"/>
        <w:outlineLvl w:val="1"/>
        <w:rPr>
          <w:rFonts w:ascii="Arial" w:hAnsi="Arial" w:eastAsia="Arial" w:cs="Arial"/>
          <w:color w:val="323232"/>
          <w:sz w:val="24"/>
          <w:szCs w:val="24"/>
        </w:rPr>
      </w:pPr>
    </w:p>
    <w:p w:rsidR="00EC31CD" w:rsidP="1DF39807" w:rsidRDefault="00EC31CD" w14:paraId="40A35425" w14:textId="77777777">
      <w:pPr>
        <w:shd w:val="clear" w:color="auto" w:fill="FFFFFF" w:themeFill="background1"/>
        <w:spacing w:before="480" w:after="240" w:line="360" w:lineRule="auto"/>
        <w:outlineLvl w:val="1"/>
        <w:rPr>
          <w:rFonts w:ascii="Arial" w:hAnsi="Arial" w:cs="Arial"/>
          <w:color w:val="323232"/>
          <w:sz w:val="26"/>
          <w:szCs w:val="26"/>
        </w:rPr>
      </w:pPr>
    </w:p>
    <w:p w:rsidRPr="00C54882" w:rsidR="00B456D7" w:rsidP="006D072D" w:rsidRDefault="006D072D" w14:paraId="3964FCCF" w14:textId="181C12BA">
      <w:pPr>
        <w:spacing w:line="360" w:lineRule="auto"/>
        <w:rPr>
          <w:rFonts w:ascii="Arial" w:hAnsi="Arial" w:eastAsia="Arial" w:cs="Arial"/>
          <w:sz w:val="24"/>
          <w:szCs w:val="24"/>
        </w:rPr>
      </w:pPr>
      <w:r>
        <w:fldChar w:fldCharType="begin"/>
      </w:r>
      <w:r w:rsidR="003B2E06">
        <w:instrText xml:space="preserve"> ADDIN ZOTERO_BIBL {"uncited":[],"omitted":[],"custom":[]} CSL_BIBLIOGRAPHY </w:instrText>
      </w:r>
      <w:r>
        <w:fldChar w:fldCharType="separate"/>
      </w:r>
      <w:r w:rsidR="003B2E06">
        <w:rPr>
          <w:rFonts w:ascii="Arial" w:hAnsi="Arial" w:cs="Arial"/>
          <w:sz w:val="24"/>
        </w:rPr>
        <w:t xml:space="preserve">  </w:t>
      </w:r>
      <w:r>
        <w:rPr>
          <w:rFonts w:ascii="Arial" w:hAnsi="Arial" w:eastAsia="Arial" w:cs="Arial"/>
          <w:sz w:val="24"/>
          <w:szCs w:val="24"/>
        </w:rPr>
        <w:fldChar w:fldCharType="end"/>
      </w:r>
    </w:p>
    <w:sectPr w:rsidRPr="00C54882" w:rsidR="00B456D7">
      <w:headerReference w:type="default" r:id="rId18"/>
      <w:footerReference w:type="default" r:id="rId1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A70C6" w:rsidRDefault="009A70C6" w14:paraId="2BF6980D" w14:textId="77777777">
      <w:pPr>
        <w:spacing w:after="0" w:line="240" w:lineRule="auto"/>
      </w:pPr>
      <w:r>
        <w:separator/>
      </w:r>
    </w:p>
  </w:endnote>
  <w:endnote w:type="continuationSeparator" w:id="0">
    <w:p w:rsidR="009A70C6" w:rsidRDefault="009A70C6" w14:paraId="611C2B71" w14:textId="77777777">
      <w:pPr>
        <w:spacing w:after="0" w:line="240" w:lineRule="auto"/>
      </w:pPr>
      <w:r>
        <w:continuationSeparator/>
      </w:r>
    </w:p>
  </w:endnote>
  <w:endnote w:type="continuationNotice" w:id="1">
    <w:p w:rsidR="006973DC" w:rsidRDefault="006973DC" w14:paraId="15A8FC4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348F299C" w:rsidTr="348F299C" w14:paraId="17DE3AF0" w14:textId="77777777">
      <w:tc>
        <w:tcPr>
          <w:tcW w:w="3005" w:type="dxa"/>
        </w:tcPr>
        <w:p w:rsidR="348F299C" w:rsidP="348F299C" w:rsidRDefault="348F299C" w14:paraId="3E1E70D2" w14:textId="6BCAAC84">
          <w:pPr>
            <w:pStyle w:val="Header"/>
            <w:ind w:left="-115"/>
          </w:pPr>
        </w:p>
      </w:tc>
      <w:tc>
        <w:tcPr>
          <w:tcW w:w="3005" w:type="dxa"/>
        </w:tcPr>
        <w:p w:rsidR="348F299C" w:rsidP="348F299C" w:rsidRDefault="348F299C" w14:paraId="5429C81C" w14:textId="44625729">
          <w:pPr>
            <w:pStyle w:val="Header"/>
            <w:jc w:val="center"/>
          </w:pPr>
        </w:p>
      </w:tc>
      <w:tc>
        <w:tcPr>
          <w:tcW w:w="3005" w:type="dxa"/>
        </w:tcPr>
        <w:p w:rsidR="348F299C" w:rsidP="348F299C" w:rsidRDefault="348F299C" w14:paraId="356A54D5" w14:textId="1A70B3D6">
          <w:pPr>
            <w:pStyle w:val="Header"/>
            <w:ind w:right="-115"/>
            <w:jc w:val="right"/>
          </w:pPr>
        </w:p>
      </w:tc>
    </w:tr>
  </w:tbl>
  <w:p w:rsidR="348F299C" w:rsidP="348F299C" w:rsidRDefault="348F299C" w14:paraId="5709C977" w14:textId="52320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A70C6" w:rsidRDefault="009A70C6" w14:paraId="185E364E" w14:textId="77777777">
      <w:pPr>
        <w:spacing w:after="0" w:line="240" w:lineRule="auto"/>
      </w:pPr>
      <w:r>
        <w:separator/>
      </w:r>
    </w:p>
  </w:footnote>
  <w:footnote w:type="continuationSeparator" w:id="0">
    <w:p w:rsidR="009A70C6" w:rsidRDefault="009A70C6" w14:paraId="5A7FF28F" w14:textId="77777777">
      <w:pPr>
        <w:spacing w:after="0" w:line="240" w:lineRule="auto"/>
      </w:pPr>
      <w:r>
        <w:continuationSeparator/>
      </w:r>
    </w:p>
  </w:footnote>
  <w:footnote w:type="continuationNotice" w:id="1">
    <w:p w:rsidR="006973DC" w:rsidRDefault="006973DC" w14:paraId="3571602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348F299C" w:rsidTr="348F299C" w14:paraId="4CBB04BD" w14:textId="77777777">
      <w:tc>
        <w:tcPr>
          <w:tcW w:w="3005" w:type="dxa"/>
        </w:tcPr>
        <w:p w:rsidR="348F299C" w:rsidP="348F299C" w:rsidRDefault="348F299C" w14:paraId="00D16EAF" w14:textId="33FE3358">
          <w:pPr>
            <w:pStyle w:val="Header"/>
            <w:ind w:left="-115"/>
          </w:pPr>
          <w:r>
            <w:t xml:space="preserve">Zubaida Ambreen </w:t>
          </w:r>
        </w:p>
      </w:tc>
      <w:tc>
        <w:tcPr>
          <w:tcW w:w="3005" w:type="dxa"/>
        </w:tcPr>
        <w:p w:rsidR="348F299C" w:rsidP="348F299C" w:rsidRDefault="348F299C" w14:paraId="68E0FF45" w14:textId="6C301FCB">
          <w:pPr>
            <w:pStyle w:val="Header"/>
            <w:jc w:val="center"/>
          </w:pPr>
          <w:r>
            <w:t xml:space="preserve">Assignment 2  </w:t>
          </w:r>
        </w:p>
      </w:tc>
      <w:tc>
        <w:tcPr>
          <w:tcW w:w="3005" w:type="dxa"/>
        </w:tcPr>
        <w:p w:rsidR="348F299C" w:rsidP="348F299C" w:rsidRDefault="348F299C" w14:paraId="3672916E" w14:textId="48216D65">
          <w:pPr>
            <w:pStyle w:val="Header"/>
            <w:ind w:right="-115"/>
            <w:jc w:val="right"/>
          </w:pPr>
          <w:r>
            <w:t>1912999</w:t>
          </w:r>
        </w:p>
      </w:tc>
    </w:tr>
  </w:tbl>
  <w:p w:rsidR="348F299C" w:rsidP="348F299C" w:rsidRDefault="348F299C" w14:paraId="3C7AC11F" w14:textId="20B72382">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066496623-10801602 709970114-1959552462 490597727-1682841638 644629242-1427937774 2117499091-1277363239 1853666153-642680067 1849840346-1143677796 498347609-1945928749 697280787-13139624 1757789722-1859860637 626319294-210103277 1809192178-1825565209 823465346-1454726592 1634062632-72377493 1924209297-1361276432 776288170-715954105 1838021999-1722206489 939594754-1486227490 2096964048-58404684 488815109-1969359445 1369870662-1489956300 1891093879-164039620 1479587660-1565781843 1813796947-49512756 2074436127-1446067979 1939394431-705713653 781094834-833241983 1494859762-726553538 1824026448-1253445578 254046988-1617641863 1914785701-863195870 547893071-906353658 1545629589-1126478793 2009282602-259039285 295115385-156870106 1895331621-541892139 1005253159-773034650 1589998902-1097222673 1776899064-1618759352 74756475-938914405 677835053-391717250 1283834621-2103648254 1097442704-801691563 1026477559-184715388 1647128346-1357215460 1606343641-140716609 1078516550-2007625622 107904831-1350887825 1366213478-1291545064 1319907842-985154844 682557206-2004318071 970287409-834780648 1655935622-2016248630 716036742-503906710 1296585632-1847902514 440568005-1926335583 773507729-1749396830 1045182802-2004318071 1662592172-2004318071 1849754925-2004318071 689449571-2004318071 379606901-1782099218 1522801335-2004318071 1741843129-1167600029 992523716-2040560403 1911723282-225959221 1486688338-567152740 1824321965-2004318071 38731269-1036599429 1894510468-1843421268 1895282460-2004318071 1112073703-2004318071 17909365-540270339 1562097543-1325339654 523922921-1924014662 1573061211-1850973023 719845324-1708042390 1934919519-1423798634 890611035-1509432341 357519917-698856990 1521108471-751476813 1615430114-1835639603 335086735-1992112353 1591201838-124953691 1827337471-229226410 492929932-1731292820 1763637322-1311166377 1363407785-1384058567 390902460-101593680 1235403502-582880130 188966030-1754000 1606680182-74342257 641945450-151621930 552091406-360270935 1475180202-629078339 530916397-814680027 1256125850-1192175924 57235194-439075983 1792562410-1318634023 911222384-1214181291 1183002922-17815453 2070304119-1431143642 52886252-1282870555 1953111948-1790034040 195095282-1155335006 1805332338-988982025 1376655598-438112944 514825851-2004318071 942327096-2004318071 1084445733-2004318071 962919631-404492986 13725359-872297304 1759575877-1815093195 913477998-1210150245 1014677791-548873090 1042182354-1808444548 1412024348-1147295529 896160981-443593686 1460259191-1379012327"/>
  </int:OnDemandWorkflows>
  <int:IntelligenceSettings>
    <int:extLst>
      <oel:ext uri="74B372B9-2EFF-4315-9A3F-32BA87CA82B1">
        <int:Goals Version="1" Formality="1"/>
      </oel:ext>
    </int:extLst>
  </int:IntelligenceSettings>
  <int:Manifest>
    <int:WordHash hashCode="H6iga4Pqjic+KQ" id="L5fIU/1I"/>
    <int:ParagraphRange paragraphId="1914785701" textId="143111756" start="608" length="99" invalidationStart="608" invalidationLength="99" id="g0GQQVn6"/>
    <int:ParagraphRange paragraphId="440568005" textId="656875406" start="566" length="124" invalidationStart="566" invalidationLength="124" id="d8zMTfuU"/>
    <int:ParagraphRange paragraphId="38731269" textId="1036599429" start="112" length="140" invalidationStart="112" invalidationLength="140" id="tIbt3QEn"/>
    <int:ParagraphRange paragraphId="57235194" textId="439075983" start="0" length="116" invalidationStart="0" invalidationLength="116" id="UQEKBqQm"/>
    <int:EntireDocument id="22d706Xw"/>
    <int:WordHash hashCode="/gVSuRqIhYnpIE" id="9tFP8S3U"/>
    <int:WordHash hashCode="7dZG1QiSei+3mh" id="v2uSGVyR"/>
    <int:WordHash hashCode="SOVj8UjcBNizHJ" id="55VCFT1B"/>
  </int:Manifest>
  <int:Observations>
    <int:Content id="L5fIU/1I">
      <int:Rejection type="LegacyProofing"/>
    </int:Content>
    <int:Content id="g0GQQVn6">
      <int:extLst>
        <oel:ext uri="426473B9-03D8-482F-96C9-C2C85392BACA">
          <int:SimilarityCritique Version="1" Context="Many of them tried to carve a unique niche and started an alternative cinematic trend in Bollywood." SourceType="Online" SourceTitle="Changemakers: Twenty Women Transforming Bollywood Behind ..." SourceUrl="https://cinej.pitt.edu/ojs/index.php/cinej/article/download/251/520" SourceSnippet="women included outright sexual discrimination, wage gap, harassment and family troubles. Many of them tried to carve a unique niche and started an alternative cinematic trend in Bollywood. For instance, the producer Guneet Monga really tried to challenge the grand Bollywood stereotype of">
            <int:Suggestions CitationType="Inline">
              <int:Suggestion CitationStyle="Mla" IsIdentical="1">
                <int:CitationText>(“Changemakers: Twenty Women Transforming Bollywood Behind ...”)</int:CitationText>
              </int:Suggestion>
              <int:Suggestion CitationStyle="Apa" IsIdentical="1">
                <int:CitationText>(“Changemakers: Twenty Women Transforming Bollywood Behind ...”)</int:CitationText>
              </int:Suggestion>
              <int:Suggestion CitationStyle="Chicago" IsIdentical="1">
                <int:CitationText>(“Changemakers: Twenty Women Transforming Bollywood Behind ...”)</int:CitationText>
              </int:Suggestion>
            </int:Suggestions>
            <int:Suggestions CitationType="Full">
              <int:Suggestion CitationStyle="Mla" IsIdentical="1">
                <int:CitationText>&lt;i&gt;Changemakers: Twenty Women Transforming Bollywood Behind ...&lt;/i&gt;, https://cinej.pitt.edu/ojs/index.php/cinej/article/download/251/520.</int:CitationText>
              </int:Suggestion>
              <int:Suggestion CitationStyle="Apa" IsIdentical="1">
                <int:CitationText>&lt;i&gt;Changemakers: Twenty Women Transforming Bollywood Behind ...&lt;/i&gt;. (n.d.). Retrieved from https://cinej.pitt.edu/ojs/index.php/cinej/article/download/251/520</int:CitationText>
              </int:Suggestion>
              <int:Suggestion CitationStyle="Chicago" IsIdentical="1">
                <int:CitationText>“Changemakers: Twenty Women Transforming Bollywood Behind ...” n.d., https://cinej.pitt.edu/ojs/index.php/cinej/article/download/251/520.</int:CitationText>
              </int:Suggestion>
            </int:Suggestions>
          </int:SimilarityCritique>
        </oel:ext>
      </int:extLst>
    </int:Content>
    <int:Content id="d8zMTfuU">
      <int:extLst>
        <oel:ext uri="426473B9-03D8-482F-96C9-C2C85392BACA">
          <int:SimilarityCritique Version="1" Context="Is your message coming through clearly and quickly? Do your summary slides boil everything down into skimmable key insights?" SourceType="Online" SourceTitle="How to Effectively Present to Senior Executives - Duarte" SourceUrl="https://www.duarte.com/presentation-skills-resources/how-to-effectively-present-to-senior-executives/" SourceSnippet="Before presenting, run your talk and your slides by a colleague who will serve as an honest coach. Try to find someone who’s had success getting ideas adopted at the executive level. Ask for pointed feedback: Is your message coming through clearly and quickly? Do your summary slides boil everything down into skimmable key insights?">
            <int:Suggestions CitationType="Inline">
              <int:Suggestion CitationStyle="Mla" IsIdentical="0">
                <int:CitationText>(“How to Effectively Present to Senior Executives - Duarte”)</int:CitationText>
              </int:Suggestion>
              <int:Suggestion CitationStyle="Apa" IsIdentical="0">
                <int:CitationText>(“How to Effectively Present to Senior Executives - Duarte”)</int:CitationText>
              </int:Suggestion>
              <int:Suggestion CitationStyle="Chicago" IsIdentical="0">
                <int:CitationText>(“How to Effectively Present to Senior Executives - Duarte”)</int:CitationText>
              </int:Suggestion>
            </int:Suggestions>
            <int:Suggestions CitationType="Full">
              <int:Suggestion CitationStyle="Mla" IsIdentical="0">
                <int:CitationText>&lt;i&gt;How to Effectively Present to Senior Executives - Duarte&lt;/i&gt;, https://www.duarte.com/presentation-skills-resources/how-to-effectively-present-to-senior-executives/.</int:CitationText>
              </int:Suggestion>
              <int:Suggestion CitationStyle="Apa" IsIdentical="0">
                <int:CitationText>&lt;i&gt;How to Effectively Present to Senior Executives - Duarte&lt;/i&gt;. (n.d.). Retrieved from https://www.duarte.com/presentation-skills-resources/how-to-effectively-present-to-senior-executives/</int:CitationText>
              </int:Suggestion>
              <int:Suggestion CitationStyle="Chicago" IsIdentical="0">
                <int:CitationText>“How to Effectively Present to Senior Executives - Duarte” n.d., https://www.duarte.com/presentation-skills-resources/how-to-effectively-present-to-senior-executives/.</int:CitationText>
              </int:Suggestion>
            </int:Suggestions>
          </int:SimilarityCritique>
        </oel:ext>
      </int:extLst>
    </int:Content>
    <int:Content id="tIbt3QEn">
      <int:extLst>
        <oel:ext uri="426473B9-03D8-482F-96C9-C2C85392BACA">
          <int:SimilarityCritique Version="1" Context="Celebrating its 10th anniversary this year, the company has won over 100 awards and Rob was awarded an MBE in 2011 for Services to Business." SourceType="Online" SourceTitle="Trunki | Success stories | The Prince's Trust" SourceUrl="https://www.princes-trust.org.uk/about-the-trust/success-stories/trunki" SourceSnippet="Since launching in May 2006, Trunki has sold over 2.8 million suitcases in over 100 countries across the globe. Celebrating its 10th anniversary this year, the company has won over 100 awards and Rob was awarded an MBE in 2011 for Services to Business.">
            <int:Suggestions CitationType="Inline">
              <int:Suggestion CitationStyle="Mla" IsIdentical="1">
                <int:CitationText>(“Trunki | Success stories | The Prince's Trust”)</int:CitationText>
              </int:Suggestion>
              <int:Suggestion CitationStyle="Apa" IsIdentical="1">
                <int:CitationText>(“Trunki | Success stories | The Prince's Trust”)</int:CitationText>
              </int:Suggestion>
              <int:Suggestion CitationStyle="Chicago" IsIdentical="1">
                <int:CitationText>(“Trunki | Success stories | The Prince's Trust”)</int:CitationText>
              </int:Suggestion>
            </int:Suggestions>
            <int:Suggestions CitationType="Full">
              <int:Suggestion CitationStyle="Mla" IsIdentical="1">
                <int:CitationText>&lt;i&gt;Trunki | Success stories | The Prince's Trust&lt;/i&gt;, https://www.princes-trust.org.uk/about-the-trust/success-stories/trunki.</int:CitationText>
              </int:Suggestion>
              <int:Suggestion CitationStyle="Apa" IsIdentical="1">
                <int:CitationText>&lt;i&gt;Trunki | Success stories | The Prince's Trust&lt;/i&gt;. (n.d.). Retrieved from https://www.princes-trust.org.uk/about-the-trust/success-stories/trunki</int:CitationText>
              </int:Suggestion>
              <int:Suggestion CitationStyle="Chicago" IsIdentical="1">
                <int:CitationText>“Trunki | Success stories | The Prince's Trust” n.d., https://www.princes-trust.org.uk/about-the-trust/success-stories/trunki.</int:CitationText>
              </int:Suggestion>
            </int:Suggestions>
          </int:SimilarityCritique>
        </oel:ext>
      </int:extLst>
    </int:Content>
    <int:Content id="UQEKBqQm">
      <int:extLst>
        <oel:ext uri="426473B9-03D8-482F-96C9-C2C85392BACA">
          <int:SimilarityCritique Version="1" Context="Ohler, J. B. (2013) Digital Storytelling in the Classroom: New Media Pathways to Literacy, Learning, and Creativity." SourceType="Online" SourceTitle="SAGE Books - Digital Storytelling in the Classroom: New ..." SourceUrl="https://sk.sagepub.com/books/digital-storytelling-in-the-classroom-2e" SourceSnippet="Ohler, J. B. 2013. Digital Storytelling in the Classroom: New Media Pathways to Literacy, Learning, and Creativity. 2nd ed, Thousand Oaks, CA: Corwin Press. Available at: &lt;http://www.doi.org/10.4135/9781452277479&gt; [Accessed 16 Apr 2021].">
            <int:Suggestions CitationType="Inline">
              <int:Suggestion CitationStyle="Mla" IsIdentical="0">
                <int:CitationText>(“SAGE Books - Digital Storytelling in the Classroom: New ...”)</int:CitationText>
              </int:Suggestion>
              <int:Suggestion CitationStyle="Apa" IsIdentical="0">
                <int:CitationText>(“SAGE Books - Digital Storytelling in the Classroom: New ...”)</int:CitationText>
              </int:Suggestion>
              <int:Suggestion CitationStyle="Chicago" IsIdentical="0">
                <int:CitationText>(“SAGE Books - Digital Storytelling in the Classroom: New ...”)</int:CitationText>
              </int:Suggestion>
            </int:Suggestions>
            <int:Suggestions CitationType="Full">
              <int:Suggestion CitationStyle="Mla" IsIdentical="0">
                <int:CitationText>&lt;i&gt;SAGE Books - Digital Storytelling in the Classroom: New ...&lt;/i&gt;, https://sk.sagepub.com/books/digital-storytelling-in-the-classroom-2e.</int:CitationText>
              </int:Suggestion>
              <int:Suggestion CitationStyle="Apa" IsIdentical="0">
                <int:CitationText>&lt;i&gt;SAGE Books - Digital Storytelling in the Classroom: New ...&lt;/i&gt;. (n.d.). Retrieved from https://sk.sagepub.com/books/digital-storytelling-in-the-classroom-2e</int:CitationText>
              </int:Suggestion>
              <int:Suggestion CitationStyle="Chicago" IsIdentical="0">
                <int:CitationText>“SAGE Books - Digital Storytelling in the Classroom: New ...” n.d., https://sk.sagepub.com/books/digital-storytelling-in-the-classroom-2e.</int:CitationText>
              </int:Suggestion>
            </int:Suggestions>
          </int:SimilarityCritique>
        </oel:ext>
      </int:extLst>
    </int:Content>
    <int:Content id="22d706Xw">
      <int:extLst>
        <oel:ext uri="E302BA01-7950-474C-9AD3-286E660C40A8">
          <int:SimilaritySummary Version="1" RunId="1619136918481" TilesCheckedInThisRun="58" TotalNumOfTiles="58" SimilarityAnnotationCount="4" NumWords="2337" NumFlaggedWords="78"/>
        </oel:ext>
      </int:extLst>
    </int:Content>
    <int:Content id="9tFP8S3U">
      <int:Rejection type="LegacyProofing"/>
    </int:Content>
    <int:Content id="v2uSGVyR">
      <int:Rejection type="LegacyProofing"/>
    </int:Content>
    <int:Content id="55VCFT1B">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08543C"/>
    <w:multiLevelType w:val="hybridMultilevel"/>
    <w:tmpl w:val="FFFFFFFF"/>
    <w:lvl w:ilvl="0" w:tplc="74CE6C14">
      <w:start w:val="1"/>
      <w:numFmt w:val="decimal"/>
      <w:lvlText w:val="%1."/>
      <w:lvlJc w:val="left"/>
      <w:pPr>
        <w:ind w:left="720" w:hanging="360"/>
      </w:pPr>
    </w:lvl>
    <w:lvl w:ilvl="1" w:tplc="9468FFD2">
      <w:start w:val="1"/>
      <w:numFmt w:val="lowerLetter"/>
      <w:lvlText w:val="%2."/>
      <w:lvlJc w:val="left"/>
      <w:pPr>
        <w:ind w:left="1440" w:hanging="360"/>
      </w:pPr>
    </w:lvl>
    <w:lvl w:ilvl="2" w:tplc="CE7C134A">
      <w:start w:val="1"/>
      <w:numFmt w:val="lowerRoman"/>
      <w:lvlText w:val="%3."/>
      <w:lvlJc w:val="right"/>
      <w:pPr>
        <w:ind w:left="2160" w:hanging="180"/>
      </w:pPr>
    </w:lvl>
    <w:lvl w:ilvl="3" w:tplc="7010964E">
      <w:start w:val="1"/>
      <w:numFmt w:val="decimal"/>
      <w:lvlText w:val="%4."/>
      <w:lvlJc w:val="left"/>
      <w:pPr>
        <w:ind w:left="2880" w:hanging="360"/>
      </w:pPr>
    </w:lvl>
    <w:lvl w:ilvl="4" w:tplc="BD7488D0">
      <w:start w:val="1"/>
      <w:numFmt w:val="lowerLetter"/>
      <w:lvlText w:val="%5."/>
      <w:lvlJc w:val="left"/>
      <w:pPr>
        <w:ind w:left="3600" w:hanging="360"/>
      </w:pPr>
    </w:lvl>
    <w:lvl w:ilvl="5" w:tplc="0DBAE0FA">
      <w:start w:val="1"/>
      <w:numFmt w:val="lowerRoman"/>
      <w:lvlText w:val="%6."/>
      <w:lvlJc w:val="right"/>
      <w:pPr>
        <w:ind w:left="4320" w:hanging="180"/>
      </w:pPr>
    </w:lvl>
    <w:lvl w:ilvl="6" w:tplc="562C4266">
      <w:start w:val="1"/>
      <w:numFmt w:val="decimal"/>
      <w:lvlText w:val="%7."/>
      <w:lvlJc w:val="left"/>
      <w:pPr>
        <w:ind w:left="5040" w:hanging="360"/>
      </w:pPr>
    </w:lvl>
    <w:lvl w:ilvl="7" w:tplc="B920ADF6">
      <w:start w:val="1"/>
      <w:numFmt w:val="lowerLetter"/>
      <w:lvlText w:val="%8."/>
      <w:lvlJc w:val="left"/>
      <w:pPr>
        <w:ind w:left="5760" w:hanging="360"/>
      </w:pPr>
    </w:lvl>
    <w:lvl w:ilvl="8" w:tplc="67AA63D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6255D0"/>
    <w:rsid w:val="00002FB7"/>
    <w:rsid w:val="00006227"/>
    <w:rsid w:val="00021AD4"/>
    <w:rsid w:val="000238C1"/>
    <w:rsid w:val="00027396"/>
    <w:rsid w:val="00032F26"/>
    <w:rsid w:val="0003622F"/>
    <w:rsid w:val="00052904"/>
    <w:rsid w:val="000617E6"/>
    <w:rsid w:val="00062050"/>
    <w:rsid w:val="00064926"/>
    <w:rsid w:val="0008028D"/>
    <w:rsid w:val="00091388"/>
    <w:rsid w:val="00092CFB"/>
    <w:rsid w:val="000A5924"/>
    <w:rsid w:val="000C45EE"/>
    <w:rsid w:val="000C5EB9"/>
    <w:rsid w:val="000E1876"/>
    <w:rsid w:val="000F39B8"/>
    <w:rsid w:val="000F3C56"/>
    <w:rsid w:val="000F469C"/>
    <w:rsid w:val="000F64EF"/>
    <w:rsid w:val="000F7A1A"/>
    <w:rsid w:val="00111E06"/>
    <w:rsid w:val="0013668B"/>
    <w:rsid w:val="00167AC4"/>
    <w:rsid w:val="00173039"/>
    <w:rsid w:val="00182EA6"/>
    <w:rsid w:val="00184B49"/>
    <w:rsid w:val="00187354"/>
    <w:rsid w:val="001920AA"/>
    <w:rsid w:val="001A0069"/>
    <w:rsid w:val="001A5AB5"/>
    <w:rsid w:val="001A6735"/>
    <w:rsid w:val="001A7A6B"/>
    <w:rsid w:val="001C2BB1"/>
    <w:rsid w:val="001D2CD7"/>
    <w:rsid w:val="001D5520"/>
    <w:rsid w:val="001E0DED"/>
    <w:rsid w:val="001E59CD"/>
    <w:rsid w:val="001F0EEB"/>
    <w:rsid w:val="00205F60"/>
    <w:rsid w:val="0021291C"/>
    <w:rsid w:val="002177DF"/>
    <w:rsid w:val="00232D82"/>
    <w:rsid w:val="00251890"/>
    <w:rsid w:val="00257D09"/>
    <w:rsid w:val="002605D4"/>
    <w:rsid w:val="0026769B"/>
    <w:rsid w:val="00273A44"/>
    <w:rsid w:val="00281067"/>
    <w:rsid w:val="002B55DA"/>
    <w:rsid w:val="002C146C"/>
    <w:rsid w:val="002C4D21"/>
    <w:rsid w:val="002C5AD4"/>
    <w:rsid w:val="002E3A51"/>
    <w:rsid w:val="00304561"/>
    <w:rsid w:val="00312C36"/>
    <w:rsid w:val="003137EF"/>
    <w:rsid w:val="00321639"/>
    <w:rsid w:val="0032720F"/>
    <w:rsid w:val="003335AA"/>
    <w:rsid w:val="00333FE1"/>
    <w:rsid w:val="00335985"/>
    <w:rsid w:val="00337FEB"/>
    <w:rsid w:val="003434F8"/>
    <w:rsid w:val="003445DF"/>
    <w:rsid w:val="00350718"/>
    <w:rsid w:val="00361197"/>
    <w:rsid w:val="00366202"/>
    <w:rsid w:val="00372D3A"/>
    <w:rsid w:val="00386368"/>
    <w:rsid w:val="00392607"/>
    <w:rsid w:val="00394CC8"/>
    <w:rsid w:val="003974C7"/>
    <w:rsid w:val="003A1BE5"/>
    <w:rsid w:val="003A64BE"/>
    <w:rsid w:val="003B22FF"/>
    <w:rsid w:val="003B2E06"/>
    <w:rsid w:val="003B72BE"/>
    <w:rsid w:val="003C2378"/>
    <w:rsid w:val="003C6C2C"/>
    <w:rsid w:val="003E0F6D"/>
    <w:rsid w:val="003F1276"/>
    <w:rsid w:val="00400C14"/>
    <w:rsid w:val="00406ED8"/>
    <w:rsid w:val="0041743F"/>
    <w:rsid w:val="00420432"/>
    <w:rsid w:val="00432748"/>
    <w:rsid w:val="00435C63"/>
    <w:rsid w:val="0045039D"/>
    <w:rsid w:val="0046FF69"/>
    <w:rsid w:val="00474D5F"/>
    <w:rsid w:val="0047735A"/>
    <w:rsid w:val="00490E18"/>
    <w:rsid w:val="0049286F"/>
    <w:rsid w:val="00493AF8"/>
    <w:rsid w:val="004A6B71"/>
    <w:rsid w:val="004B0761"/>
    <w:rsid w:val="004B589C"/>
    <w:rsid w:val="004C2CF0"/>
    <w:rsid w:val="004D26B9"/>
    <w:rsid w:val="004D7033"/>
    <w:rsid w:val="004E0DB9"/>
    <w:rsid w:val="004E71DF"/>
    <w:rsid w:val="0051153E"/>
    <w:rsid w:val="00526E6A"/>
    <w:rsid w:val="0054774F"/>
    <w:rsid w:val="00562C09"/>
    <w:rsid w:val="00576298"/>
    <w:rsid w:val="0058EEF0"/>
    <w:rsid w:val="005A17A3"/>
    <w:rsid w:val="005A7042"/>
    <w:rsid w:val="005B2224"/>
    <w:rsid w:val="005C5125"/>
    <w:rsid w:val="005E0FBD"/>
    <w:rsid w:val="005E16F9"/>
    <w:rsid w:val="005E3C31"/>
    <w:rsid w:val="005F4A17"/>
    <w:rsid w:val="00615C71"/>
    <w:rsid w:val="00622701"/>
    <w:rsid w:val="00626278"/>
    <w:rsid w:val="00631F72"/>
    <w:rsid w:val="00645F3B"/>
    <w:rsid w:val="00681150"/>
    <w:rsid w:val="0068654D"/>
    <w:rsid w:val="00690754"/>
    <w:rsid w:val="006973DC"/>
    <w:rsid w:val="006A39C3"/>
    <w:rsid w:val="006B6F60"/>
    <w:rsid w:val="006C446B"/>
    <w:rsid w:val="006D072D"/>
    <w:rsid w:val="006D081E"/>
    <w:rsid w:val="006D1243"/>
    <w:rsid w:val="006D7E27"/>
    <w:rsid w:val="006E7FB5"/>
    <w:rsid w:val="006F1116"/>
    <w:rsid w:val="006F1EA9"/>
    <w:rsid w:val="006F7A9E"/>
    <w:rsid w:val="0070038A"/>
    <w:rsid w:val="0071009E"/>
    <w:rsid w:val="007134B4"/>
    <w:rsid w:val="00735D65"/>
    <w:rsid w:val="00737D9B"/>
    <w:rsid w:val="00737E47"/>
    <w:rsid w:val="0073D222"/>
    <w:rsid w:val="00742427"/>
    <w:rsid w:val="00751756"/>
    <w:rsid w:val="00751E99"/>
    <w:rsid w:val="007635F7"/>
    <w:rsid w:val="00782AEE"/>
    <w:rsid w:val="0078507B"/>
    <w:rsid w:val="007A09D8"/>
    <w:rsid w:val="007A4222"/>
    <w:rsid w:val="007B4F88"/>
    <w:rsid w:val="007C423D"/>
    <w:rsid w:val="007F0BAA"/>
    <w:rsid w:val="007F76D3"/>
    <w:rsid w:val="00806ACA"/>
    <w:rsid w:val="008363BE"/>
    <w:rsid w:val="00844503"/>
    <w:rsid w:val="00850D34"/>
    <w:rsid w:val="00851C70"/>
    <w:rsid w:val="008547AE"/>
    <w:rsid w:val="00864444"/>
    <w:rsid w:val="008706CA"/>
    <w:rsid w:val="008A347D"/>
    <w:rsid w:val="008C48CD"/>
    <w:rsid w:val="008D0ABB"/>
    <w:rsid w:val="008F69AF"/>
    <w:rsid w:val="008F6B7F"/>
    <w:rsid w:val="00907FDC"/>
    <w:rsid w:val="00910580"/>
    <w:rsid w:val="009118EC"/>
    <w:rsid w:val="00911ADA"/>
    <w:rsid w:val="00913F78"/>
    <w:rsid w:val="0091478F"/>
    <w:rsid w:val="00933F20"/>
    <w:rsid w:val="009354CA"/>
    <w:rsid w:val="00941C6C"/>
    <w:rsid w:val="00951216"/>
    <w:rsid w:val="00951F0A"/>
    <w:rsid w:val="00974C49"/>
    <w:rsid w:val="009911B9"/>
    <w:rsid w:val="00991B17"/>
    <w:rsid w:val="009925F5"/>
    <w:rsid w:val="009A034C"/>
    <w:rsid w:val="009A1312"/>
    <w:rsid w:val="009A6777"/>
    <w:rsid w:val="009A70C6"/>
    <w:rsid w:val="009B0A1C"/>
    <w:rsid w:val="009C75F7"/>
    <w:rsid w:val="009E6A00"/>
    <w:rsid w:val="009E7A7F"/>
    <w:rsid w:val="00A03FB7"/>
    <w:rsid w:val="00A12CD3"/>
    <w:rsid w:val="00A13B98"/>
    <w:rsid w:val="00A16DAD"/>
    <w:rsid w:val="00A428D5"/>
    <w:rsid w:val="00A4393C"/>
    <w:rsid w:val="00A46FEE"/>
    <w:rsid w:val="00A50DAD"/>
    <w:rsid w:val="00A63E73"/>
    <w:rsid w:val="00A6570E"/>
    <w:rsid w:val="00A66E53"/>
    <w:rsid w:val="00A70C03"/>
    <w:rsid w:val="00A71B0E"/>
    <w:rsid w:val="00A82675"/>
    <w:rsid w:val="00A91C99"/>
    <w:rsid w:val="00A97EF4"/>
    <w:rsid w:val="00AC24C5"/>
    <w:rsid w:val="00AD0D81"/>
    <w:rsid w:val="00AE0E31"/>
    <w:rsid w:val="00AE9748"/>
    <w:rsid w:val="00AF6AE4"/>
    <w:rsid w:val="00B152FA"/>
    <w:rsid w:val="00B35321"/>
    <w:rsid w:val="00B456D7"/>
    <w:rsid w:val="00B6117B"/>
    <w:rsid w:val="00B75B13"/>
    <w:rsid w:val="00B82531"/>
    <w:rsid w:val="00B8730F"/>
    <w:rsid w:val="00BA64FF"/>
    <w:rsid w:val="00BB3333"/>
    <w:rsid w:val="00BB6961"/>
    <w:rsid w:val="00BC1F60"/>
    <w:rsid w:val="00BE237F"/>
    <w:rsid w:val="00BE4134"/>
    <w:rsid w:val="00BF16CD"/>
    <w:rsid w:val="00BF2C88"/>
    <w:rsid w:val="00BF4C7B"/>
    <w:rsid w:val="00C02C28"/>
    <w:rsid w:val="00C07428"/>
    <w:rsid w:val="00C1120E"/>
    <w:rsid w:val="00C13641"/>
    <w:rsid w:val="00C13A2F"/>
    <w:rsid w:val="00C20D1E"/>
    <w:rsid w:val="00C36AA3"/>
    <w:rsid w:val="00C4166F"/>
    <w:rsid w:val="00C44445"/>
    <w:rsid w:val="00C44B0B"/>
    <w:rsid w:val="00C47A1C"/>
    <w:rsid w:val="00C54882"/>
    <w:rsid w:val="00C57E92"/>
    <w:rsid w:val="00C616B5"/>
    <w:rsid w:val="00C626DB"/>
    <w:rsid w:val="00C62A04"/>
    <w:rsid w:val="00C64926"/>
    <w:rsid w:val="00C72D00"/>
    <w:rsid w:val="00C96BEF"/>
    <w:rsid w:val="00CA3799"/>
    <w:rsid w:val="00CB6C70"/>
    <w:rsid w:val="00CC2D50"/>
    <w:rsid w:val="00CC3C3B"/>
    <w:rsid w:val="00CC65FF"/>
    <w:rsid w:val="00CE5FE6"/>
    <w:rsid w:val="00D01977"/>
    <w:rsid w:val="00D049C9"/>
    <w:rsid w:val="00D077D9"/>
    <w:rsid w:val="00D13DF0"/>
    <w:rsid w:val="00D221DE"/>
    <w:rsid w:val="00D31003"/>
    <w:rsid w:val="00D3366B"/>
    <w:rsid w:val="00D47556"/>
    <w:rsid w:val="00D73EC8"/>
    <w:rsid w:val="00D92504"/>
    <w:rsid w:val="00D94758"/>
    <w:rsid w:val="00DA44E6"/>
    <w:rsid w:val="00DB492D"/>
    <w:rsid w:val="00DC28DC"/>
    <w:rsid w:val="00DC2DD6"/>
    <w:rsid w:val="00DC4142"/>
    <w:rsid w:val="00DC54FF"/>
    <w:rsid w:val="00DC7D2D"/>
    <w:rsid w:val="00DE20BB"/>
    <w:rsid w:val="00DE5447"/>
    <w:rsid w:val="00DE61FB"/>
    <w:rsid w:val="00E00CBB"/>
    <w:rsid w:val="00E11ECF"/>
    <w:rsid w:val="00E258FB"/>
    <w:rsid w:val="00E307E3"/>
    <w:rsid w:val="00E3451C"/>
    <w:rsid w:val="00E575A7"/>
    <w:rsid w:val="00E5D5FE"/>
    <w:rsid w:val="00E74F8A"/>
    <w:rsid w:val="00E76785"/>
    <w:rsid w:val="00E810A7"/>
    <w:rsid w:val="00E813EC"/>
    <w:rsid w:val="00E87DCD"/>
    <w:rsid w:val="00E939EC"/>
    <w:rsid w:val="00E96093"/>
    <w:rsid w:val="00EB2311"/>
    <w:rsid w:val="00EB388B"/>
    <w:rsid w:val="00EC31CD"/>
    <w:rsid w:val="00ED04F1"/>
    <w:rsid w:val="00EE0B8A"/>
    <w:rsid w:val="00EE166E"/>
    <w:rsid w:val="00EE7EE1"/>
    <w:rsid w:val="00EF5C46"/>
    <w:rsid w:val="00F0C495"/>
    <w:rsid w:val="00F208D0"/>
    <w:rsid w:val="00F26DF4"/>
    <w:rsid w:val="00F33164"/>
    <w:rsid w:val="00F4390D"/>
    <w:rsid w:val="00F47748"/>
    <w:rsid w:val="00F635A7"/>
    <w:rsid w:val="00F651E8"/>
    <w:rsid w:val="00F7363B"/>
    <w:rsid w:val="00F81FE1"/>
    <w:rsid w:val="00F82C87"/>
    <w:rsid w:val="00F911AB"/>
    <w:rsid w:val="00F9562E"/>
    <w:rsid w:val="00F9737E"/>
    <w:rsid w:val="00FA3765"/>
    <w:rsid w:val="00FB4EAB"/>
    <w:rsid w:val="00FC2B78"/>
    <w:rsid w:val="00FD1278"/>
    <w:rsid w:val="00FD2E2D"/>
    <w:rsid w:val="00FE7820"/>
    <w:rsid w:val="0109FD69"/>
    <w:rsid w:val="01257702"/>
    <w:rsid w:val="014597D4"/>
    <w:rsid w:val="014B6212"/>
    <w:rsid w:val="014DD44B"/>
    <w:rsid w:val="01662682"/>
    <w:rsid w:val="01BE157B"/>
    <w:rsid w:val="01F4BF51"/>
    <w:rsid w:val="020C69D6"/>
    <w:rsid w:val="02ABE819"/>
    <w:rsid w:val="02B96312"/>
    <w:rsid w:val="02E0F0E0"/>
    <w:rsid w:val="030251E5"/>
    <w:rsid w:val="03124A0D"/>
    <w:rsid w:val="033ADAC0"/>
    <w:rsid w:val="037989E9"/>
    <w:rsid w:val="03B20DB0"/>
    <w:rsid w:val="03DF0765"/>
    <w:rsid w:val="0433C065"/>
    <w:rsid w:val="0459DAE0"/>
    <w:rsid w:val="04615933"/>
    <w:rsid w:val="048500FF"/>
    <w:rsid w:val="048CBF21"/>
    <w:rsid w:val="04A0016A"/>
    <w:rsid w:val="04A2B65C"/>
    <w:rsid w:val="04BCB221"/>
    <w:rsid w:val="04D563D1"/>
    <w:rsid w:val="04EF8407"/>
    <w:rsid w:val="0503D5EA"/>
    <w:rsid w:val="06041C1B"/>
    <w:rsid w:val="06074CD3"/>
    <w:rsid w:val="06249D50"/>
    <w:rsid w:val="0625DF1D"/>
    <w:rsid w:val="063266FC"/>
    <w:rsid w:val="06AE464B"/>
    <w:rsid w:val="06B66E35"/>
    <w:rsid w:val="06D72468"/>
    <w:rsid w:val="06E56627"/>
    <w:rsid w:val="06F74AF5"/>
    <w:rsid w:val="0717981C"/>
    <w:rsid w:val="071890B2"/>
    <w:rsid w:val="072B2F05"/>
    <w:rsid w:val="0738FA22"/>
    <w:rsid w:val="077298AA"/>
    <w:rsid w:val="079395E5"/>
    <w:rsid w:val="07BC2CF6"/>
    <w:rsid w:val="07D24DAA"/>
    <w:rsid w:val="07EB497D"/>
    <w:rsid w:val="07FD0E38"/>
    <w:rsid w:val="083780A9"/>
    <w:rsid w:val="08465F18"/>
    <w:rsid w:val="08544961"/>
    <w:rsid w:val="086879B8"/>
    <w:rsid w:val="088C8776"/>
    <w:rsid w:val="091787CD"/>
    <w:rsid w:val="09434B98"/>
    <w:rsid w:val="0962EC73"/>
    <w:rsid w:val="098EEDD6"/>
    <w:rsid w:val="09996BC1"/>
    <w:rsid w:val="09AC1DB7"/>
    <w:rsid w:val="09D277DC"/>
    <w:rsid w:val="09DC5A1E"/>
    <w:rsid w:val="09E09AE3"/>
    <w:rsid w:val="09E7BE20"/>
    <w:rsid w:val="09F3468C"/>
    <w:rsid w:val="0A129BB1"/>
    <w:rsid w:val="0A12E2FD"/>
    <w:rsid w:val="0A38E630"/>
    <w:rsid w:val="0A72A3E7"/>
    <w:rsid w:val="0A924244"/>
    <w:rsid w:val="0AEBACD2"/>
    <w:rsid w:val="0B0E0BDD"/>
    <w:rsid w:val="0B42746C"/>
    <w:rsid w:val="0B469D38"/>
    <w:rsid w:val="0B6442D1"/>
    <w:rsid w:val="0B98F418"/>
    <w:rsid w:val="0BD0A070"/>
    <w:rsid w:val="0BD169E4"/>
    <w:rsid w:val="0C054086"/>
    <w:rsid w:val="0C60E816"/>
    <w:rsid w:val="0C64DDD3"/>
    <w:rsid w:val="0C7FF202"/>
    <w:rsid w:val="0CA4285C"/>
    <w:rsid w:val="0CD77138"/>
    <w:rsid w:val="0CE7FEC8"/>
    <w:rsid w:val="0D08ABDF"/>
    <w:rsid w:val="0D16B9DA"/>
    <w:rsid w:val="0D3B5EF6"/>
    <w:rsid w:val="0D59D0B0"/>
    <w:rsid w:val="0D72697A"/>
    <w:rsid w:val="0D88CEC3"/>
    <w:rsid w:val="0D935D3D"/>
    <w:rsid w:val="0DA732EB"/>
    <w:rsid w:val="0DBB7F80"/>
    <w:rsid w:val="0DBD779D"/>
    <w:rsid w:val="0E056A63"/>
    <w:rsid w:val="0E072013"/>
    <w:rsid w:val="0E3EFAA0"/>
    <w:rsid w:val="0E70DBE7"/>
    <w:rsid w:val="0E9D4DC5"/>
    <w:rsid w:val="0F20A215"/>
    <w:rsid w:val="0F2B5D71"/>
    <w:rsid w:val="0F60B97E"/>
    <w:rsid w:val="0FE1E87E"/>
    <w:rsid w:val="0FEACCAF"/>
    <w:rsid w:val="101861A9"/>
    <w:rsid w:val="10A7D6EA"/>
    <w:rsid w:val="10B40061"/>
    <w:rsid w:val="110AE901"/>
    <w:rsid w:val="112E8874"/>
    <w:rsid w:val="11816BF0"/>
    <w:rsid w:val="1197A611"/>
    <w:rsid w:val="11A6E60E"/>
    <w:rsid w:val="12001965"/>
    <w:rsid w:val="1218830C"/>
    <w:rsid w:val="122AEE7D"/>
    <w:rsid w:val="12526655"/>
    <w:rsid w:val="12835F4F"/>
    <w:rsid w:val="128FB18D"/>
    <w:rsid w:val="12B2404E"/>
    <w:rsid w:val="12E19948"/>
    <w:rsid w:val="1324B78E"/>
    <w:rsid w:val="139A28D2"/>
    <w:rsid w:val="142B81EE"/>
    <w:rsid w:val="14435CBE"/>
    <w:rsid w:val="1463F41F"/>
    <w:rsid w:val="148DC050"/>
    <w:rsid w:val="1493A09E"/>
    <w:rsid w:val="14E43F6B"/>
    <w:rsid w:val="152DD386"/>
    <w:rsid w:val="154394EE"/>
    <w:rsid w:val="156A2352"/>
    <w:rsid w:val="15999142"/>
    <w:rsid w:val="15D71CA2"/>
    <w:rsid w:val="16EA4E7F"/>
    <w:rsid w:val="17002363"/>
    <w:rsid w:val="170E6D4E"/>
    <w:rsid w:val="17302E11"/>
    <w:rsid w:val="17392FE7"/>
    <w:rsid w:val="176FB9D8"/>
    <w:rsid w:val="177438BC"/>
    <w:rsid w:val="1796CAC8"/>
    <w:rsid w:val="17A5ED5B"/>
    <w:rsid w:val="17B19117"/>
    <w:rsid w:val="17C1A2C4"/>
    <w:rsid w:val="17D9AEC1"/>
    <w:rsid w:val="17E55493"/>
    <w:rsid w:val="17F81FB5"/>
    <w:rsid w:val="17FAF580"/>
    <w:rsid w:val="184B7183"/>
    <w:rsid w:val="18702BF0"/>
    <w:rsid w:val="18C8C591"/>
    <w:rsid w:val="18F99FB0"/>
    <w:rsid w:val="1939B6C4"/>
    <w:rsid w:val="19404705"/>
    <w:rsid w:val="194D953D"/>
    <w:rsid w:val="197363AE"/>
    <w:rsid w:val="1981D5AA"/>
    <w:rsid w:val="1A00B9A1"/>
    <w:rsid w:val="1A193F34"/>
    <w:rsid w:val="1A4481A0"/>
    <w:rsid w:val="1A5FFC4A"/>
    <w:rsid w:val="1AC7179E"/>
    <w:rsid w:val="1AFD5150"/>
    <w:rsid w:val="1B1FA715"/>
    <w:rsid w:val="1B22FCD2"/>
    <w:rsid w:val="1B23926C"/>
    <w:rsid w:val="1B255FFA"/>
    <w:rsid w:val="1B4185E9"/>
    <w:rsid w:val="1B44F852"/>
    <w:rsid w:val="1B62EED7"/>
    <w:rsid w:val="1B7C1BCD"/>
    <w:rsid w:val="1B80407C"/>
    <w:rsid w:val="1B825056"/>
    <w:rsid w:val="1C9CA212"/>
    <w:rsid w:val="1CDF82BC"/>
    <w:rsid w:val="1D143AF3"/>
    <w:rsid w:val="1D91A28C"/>
    <w:rsid w:val="1DA30561"/>
    <w:rsid w:val="1DB6102E"/>
    <w:rsid w:val="1DF39807"/>
    <w:rsid w:val="1DF7CA61"/>
    <w:rsid w:val="1E0E8EF5"/>
    <w:rsid w:val="1E169221"/>
    <w:rsid w:val="1E573869"/>
    <w:rsid w:val="1E5E5E33"/>
    <w:rsid w:val="1E98932B"/>
    <w:rsid w:val="1F1AA099"/>
    <w:rsid w:val="1F6E43D9"/>
    <w:rsid w:val="1F70526B"/>
    <w:rsid w:val="1F8171CA"/>
    <w:rsid w:val="1FA7C33C"/>
    <w:rsid w:val="1FA9699F"/>
    <w:rsid w:val="1FAC00F9"/>
    <w:rsid w:val="2001BAC2"/>
    <w:rsid w:val="20060577"/>
    <w:rsid w:val="200B7A68"/>
    <w:rsid w:val="2025D672"/>
    <w:rsid w:val="202BCDEB"/>
    <w:rsid w:val="2090C9C6"/>
    <w:rsid w:val="209ED4DE"/>
    <w:rsid w:val="20EDB03B"/>
    <w:rsid w:val="20FA02E6"/>
    <w:rsid w:val="211FDF4E"/>
    <w:rsid w:val="212A7C9A"/>
    <w:rsid w:val="215B9AE2"/>
    <w:rsid w:val="21D96697"/>
    <w:rsid w:val="21FC614B"/>
    <w:rsid w:val="221329F5"/>
    <w:rsid w:val="222A505E"/>
    <w:rsid w:val="22409FBF"/>
    <w:rsid w:val="22A0FDA0"/>
    <w:rsid w:val="22CFEE4C"/>
    <w:rsid w:val="22DFDB52"/>
    <w:rsid w:val="22EAB1A2"/>
    <w:rsid w:val="232F75C0"/>
    <w:rsid w:val="2358FF92"/>
    <w:rsid w:val="236D89DF"/>
    <w:rsid w:val="239DAA18"/>
    <w:rsid w:val="23D4588D"/>
    <w:rsid w:val="23E94886"/>
    <w:rsid w:val="23F779D2"/>
    <w:rsid w:val="241C5DFD"/>
    <w:rsid w:val="245A5446"/>
    <w:rsid w:val="24744B3E"/>
    <w:rsid w:val="24867094"/>
    <w:rsid w:val="249670A3"/>
    <w:rsid w:val="2496AD50"/>
    <w:rsid w:val="24C4F497"/>
    <w:rsid w:val="24EFEE34"/>
    <w:rsid w:val="24F0DB96"/>
    <w:rsid w:val="24F3649C"/>
    <w:rsid w:val="25193C6B"/>
    <w:rsid w:val="25394114"/>
    <w:rsid w:val="254E58C3"/>
    <w:rsid w:val="25612F1B"/>
    <w:rsid w:val="25671FF7"/>
    <w:rsid w:val="257A5527"/>
    <w:rsid w:val="25873447"/>
    <w:rsid w:val="25931DA5"/>
    <w:rsid w:val="25AFD8BC"/>
    <w:rsid w:val="25C0540E"/>
    <w:rsid w:val="2626B793"/>
    <w:rsid w:val="26398188"/>
    <w:rsid w:val="265FD64B"/>
    <w:rsid w:val="265FF345"/>
    <w:rsid w:val="2682CCDB"/>
    <w:rsid w:val="268E059A"/>
    <w:rsid w:val="27051B51"/>
    <w:rsid w:val="27149497"/>
    <w:rsid w:val="27575947"/>
    <w:rsid w:val="27885077"/>
    <w:rsid w:val="27908DCB"/>
    <w:rsid w:val="27978369"/>
    <w:rsid w:val="286F4805"/>
    <w:rsid w:val="2897D328"/>
    <w:rsid w:val="28C84A93"/>
    <w:rsid w:val="28EDAEC2"/>
    <w:rsid w:val="290D8DE9"/>
    <w:rsid w:val="291ADE2C"/>
    <w:rsid w:val="292543E3"/>
    <w:rsid w:val="29268844"/>
    <w:rsid w:val="29331A64"/>
    <w:rsid w:val="295DFBC0"/>
    <w:rsid w:val="296ECFFD"/>
    <w:rsid w:val="2971224A"/>
    <w:rsid w:val="298E801C"/>
    <w:rsid w:val="2997822B"/>
    <w:rsid w:val="299C54EE"/>
    <w:rsid w:val="29B62BDE"/>
    <w:rsid w:val="29F52AEC"/>
    <w:rsid w:val="2A128490"/>
    <w:rsid w:val="2A3925BC"/>
    <w:rsid w:val="2A45B724"/>
    <w:rsid w:val="2A779A9B"/>
    <w:rsid w:val="2A7B42B3"/>
    <w:rsid w:val="2A84DBA8"/>
    <w:rsid w:val="2AA19BD9"/>
    <w:rsid w:val="2AB02F66"/>
    <w:rsid w:val="2AB9BDB5"/>
    <w:rsid w:val="2ADF5DB1"/>
    <w:rsid w:val="2AE10059"/>
    <w:rsid w:val="2AF5B218"/>
    <w:rsid w:val="2B309357"/>
    <w:rsid w:val="2B31626B"/>
    <w:rsid w:val="2B3FD769"/>
    <w:rsid w:val="2B574D35"/>
    <w:rsid w:val="2B57B72F"/>
    <w:rsid w:val="2B7EEAB4"/>
    <w:rsid w:val="2BD5DC54"/>
    <w:rsid w:val="2BE035D0"/>
    <w:rsid w:val="2BEDFCE3"/>
    <w:rsid w:val="2C02ADDC"/>
    <w:rsid w:val="2C04A2DF"/>
    <w:rsid w:val="2C316D26"/>
    <w:rsid w:val="2C3D6679"/>
    <w:rsid w:val="2C4AFEF7"/>
    <w:rsid w:val="2C918279"/>
    <w:rsid w:val="2CD2AE3E"/>
    <w:rsid w:val="2CD81E6E"/>
    <w:rsid w:val="2CFBCDA4"/>
    <w:rsid w:val="2D00ED50"/>
    <w:rsid w:val="2D0CD6A5"/>
    <w:rsid w:val="2D1DAA77"/>
    <w:rsid w:val="2D2CCBAE"/>
    <w:rsid w:val="2D408B84"/>
    <w:rsid w:val="2D8C3B8F"/>
    <w:rsid w:val="2D992882"/>
    <w:rsid w:val="2DD4FC30"/>
    <w:rsid w:val="2DD95D92"/>
    <w:rsid w:val="2DDEE4C8"/>
    <w:rsid w:val="2E424120"/>
    <w:rsid w:val="2E603F91"/>
    <w:rsid w:val="2EA29EDB"/>
    <w:rsid w:val="2EC89C0F"/>
    <w:rsid w:val="2EF07FA4"/>
    <w:rsid w:val="2F3A4E9E"/>
    <w:rsid w:val="2FB31B84"/>
    <w:rsid w:val="2FCAFB12"/>
    <w:rsid w:val="2FCF0D4E"/>
    <w:rsid w:val="2FDF889A"/>
    <w:rsid w:val="2FE2B419"/>
    <w:rsid w:val="30121569"/>
    <w:rsid w:val="30268B57"/>
    <w:rsid w:val="3053D113"/>
    <w:rsid w:val="3054BEF0"/>
    <w:rsid w:val="3080D6E7"/>
    <w:rsid w:val="30BE1FFF"/>
    <w:rsid w:val="30C599F6"/>
    <w:rsid w:val="30E26C78"/>
    <w:rsid w:val="312024CD"/>
    <w:rsid w:val="3159486B"/>
    <w:rsid w:val="315CACC6"/>
    <w:rsid w:val="31639D6B"/>
    <w:rsid w:val="31851DD4"/>
    <w:rsid w:val="31982856"/>
    <w:rsid w:val="31B788B5"/>
    <w:rsid w:val="31DB12A9"/>
    <w:rsid w:val="31F10152"/>
    <w:rsid w:val="323D0E13"/>
    <w:rsid w:val="3264895A"/>
    <w:rsid w:val="32989C28"/>
    <w:rsid w:val="32CB2116"/>
    <w:rsid w:val="32DB10B8"/>
    <w:rsid w:val="32EC123E"/>
    <w:rsid w:val="33170871"/>
    <w:rsid w:val="33205E05"/>
    <w:rsid w:val="3327E784"/>
    <w:rsid w:val="334F87A4"/>
    <w:rsid w:val="336CD590"/>
    <w:rsid w:val="33C1BE7A"/>
    <w:rsid w:val="33E7FDB1"/>
    <w:rsid w:val="33FB339D"/>
    <w:rsid w:val="3423D001"/>
    <w:rsid w:val="342E4BA6"/>
    <w:rsid w:val="344CBF9C"/>
    <w:rsid w:val="3466F177"/>
    <w:rsid w:val="348F299C"/>
    <w:rsid w:val="34BB8D39"/>
    <w:rsid w:val="34F3D398"/>
    <w:rsid w:val="352725CC"/>
    <w:rsid w:val="35292B9B"/>
    <w:rsid w:val="3543844B"/>
    <w:rsid w:val="3572DE0E"/>
    <w:rsid w:val="35779243"/>
    <w:rsid w:val="3581FD1E"/>
    <w:rsid w:val="35925CC8"/>
    <w:rsid w:val="35BF9A4B"/>
    <w:rsid w:val="35EC5C02"/>
    <w:rsid w:val="35F40093"/>
    <w:rsid w:val="360218CF"/>
    <w:rsid w:val="360F2F13"/>
    <w:rsid w:val="361C1C59"/>
    <w:rsid w:val="3630A1B1"/>
    <w:rsid w:val="363C030A"/>
    <w:rsid w:val="3655F2A6"/>
    <w:rsid w:val="3658DD48"/>
    <w:rsid w:val="3665D857"/>
    <w:rsid w:val="36A1B3CB"/>
    <w:rsid w:val="36A63898"/>
    <w:rsid w:val="36BA8597"/>
    <w:rsid w:val="36FEA427"/>
    <w:rsid w:val="3704824C"/>
    <w:rsid w:val="3753A6FD"/>
    <w:rsid w:val="37595171"/>
    <w:rsid w:val="3775AFA5"/>
    <w:rsid w:val="37EEB8D1"/>
    <w:rsid w:val="37FBBFFE"/>
    <w:rsid w:val="3815E272"/>
    <w:rsid w:val="381AAAB5"/>
    <w:rsid w:val="3898AEDD"/>
    <w:rsid w:val="38D03E94"/>
    <w:rsid w:val="38EED90F"/>
    <w:rsid w:val="38F7B1BB"/>
    <w:rsid w:val="38FBBD53"/>
    <w:rsid w:val="391704B4"/>
    <w:rsid w:val="394D98FB"/>
    <w:rsid w:val="397B4BF2"/>
    <w:rsid w:val="39B5A557"/>
    <w:rsid w:val="39D356F9"/>
    <w:rsid w:val="39F01CAC"/>
    <w:rsid w:val="39F7ADF6"/>
    <w:rsid w:val="3A4AA017"/>
    <w:rsid w:val="3A502DBC"/>
    <w:rsid w:val="3A62F37A"/>
    <w:rsid w:val="3A85D4C8"/>
    <w:rsid w:val="3A894F81"/>
    <w:rsid w:val="3AF15C56"/>
    <w:rsid w:val="3B12D7BD"/>
    <w:rsid w:val="3B16AF9B"/>
    <w:rsid w:val="3B23D1FB"/>
    <w:rsid w:val="3B70C438"/>
    <w:rsid w:val="3B7194A2"/>
    <w:rsid w:val="3B892A86"/>
    <w:rsid w:val="3B8C5412"/>
    <w:rsid w:val="3BB57386"/>
    <w:rsid w:val="3BBBD0D6"/>
    <w:rsid w:val="3BE67078"/>
    <w:rsid w:val="3BE89382"/>
    <w:rsid w:val="3C387833"/>
    <w:rsid w:val="3C7017D2"/>
    <w:rsid w:val="3C7D48EC"/>
    <w:rsid w:val="3CB25E2D"/>
    <w:rsid w:val="3CBEB77E"/>
    <w:rsid w:val="3D3DFC0D"/>
    <w:rsid w:val="3D663E7C"/>
    <w:rsid w:val="3D80254F"/>
    <w:rsid w:val="3D9CA872"/>
    <w:rsid w:val="3DB189EA"/>
    <w:rsid w:val="3DDCB84A"/>
    <w:rsid w:val="3E237B1D"/>
    <w:rsid w:val="3E617C8B"/>
    <w:rsid w:val="3E6F5523"/>
    <w:rsid w:val="3F23A5CD"/>
    <w:rsid w:val="3F3599C2"/>
    <w:rsid w:val="3F443348"/>
    <w:rsid w:val="3F5FE2B2"/>
    <w:rsid w:val="3F66C1E0"/>
    <w:rsid w:val="3F7B1305"/>
    <w:rsid w:val="3FA6F62D"/>
    <w:rsid w:val="4075B2CA"/>
    <w:rsid w:val="40898223"/>
    <w:rsid w:val="409D9888"/>
    <w:rsid w:val="409FB661"/>
    <w:rsid w:val="40FC889B"/>
    <w:rsid w:val="4102FF97"/>
    <w:rsid w:val="418979E7"/>
    <w:rsid w:val="41A2CE70"/>
    <w:rsid w:val="41AC9326"/>
    <w:rsid w:val="41AE7D1A"/>
    <w:rsid w:val="41AEB21C"/>
    <w:rsid w:val="41C169B0"/>
    <w:rsid w:val="41DB329E"/>
    <w:rsid w:val="428D4BBC"/>
    <w:rsid w:val="42979C56"/>
    <w:rsid w:val="42CEC9F5"/>
    <w:rsid w:val="42D4D3BF"/>
    <w:rsid w:val="42ED9221"/>
    <w:rsid w:val="42F80FAE"/>
    <w:rsid w:val="437318A4"/>
    <w:rsid w:val="43739326"/>
    <w:rsid w:val="4388F74B"/>
    <w:rsid w:val="44B66B97"/>
    <w:rsid w:val="452B16FC"/>
    <w:rsid w:val="45326E37"/>
    <w:rsid w:val="45368C21"/>
    <w:rsid w:val="45813BDD"/>
    <w:rsid w:val="45880758"/>
    <w:rsid w:val="459B972F"/>
    <w:rsid w:val="459D090F"/>
    <w:rsid w:val="4665B9D0"/>
    <w:rsid w:val="466EBBB9"/>
    <w:rsid w:val="4692EB2F"/>
    <w:rsid w:val="4711F136"/>
    <w:rsid w:val="4747C458"/>
    <w:rsid w:val="474811F9"/>
    <w:rsid w:val="476059B6"/>
    <w:rsid w:val="479A9187"/>
    <w:rsid w:val="47EBDA30"/>
    <w:rsid w:val="47F781E3"/>
    <w:rsid w:val="47FE7E68"/>
    <w:rsid w:val="480647D2"/>
    <w:rsid w:val="4839C45F"/>
    <w:rsid w:val="484031A5"/>
    <w:rsid w:val="4863FCC4"/>
    <w:rsid w:val="48645B5C"/>
    <w:rsid w:val="48BF30CF"/>
    <w:rsid w:val="48E98873"/>
    <w:rsid w:val="49008E4E"/>
    <w:rsid w:val="4912200B"/>
    <w:rsid w:val="493604E7"/>
    <w:rsid w:val="496429AF"/>
    <w:rsid w:val="49938FAD"/>
    <w:rsid w:val="49FA9F9B"/>
    <w:rsid w:val="49FC02EC"/>
    <w:rsid w:val="4A160451"/>
    <w:rsid w:val="4A23780B"/>
    <w:rsid w:val="4A2B20FA"/>
    <w:rsid w:val="4A5AADEC"/>
    <w:rsid w:val="4A5C80B4"/>
    <w:rsid w:val="4A6DCF65"/>
    <w:rsid w:val="4A9D7A12"/>
    <w:rsid w:val="4AC13BC2"/>
    <w:rsid w:val="4AE0BB09"/>
    <w:rsid w:val="4AFA499B"/>
    <w:rsid w:val="4B3DC1B8"/>
    <w:rsid w:val="4B971C84"/>
    <w:rsid w:val="4B9AC0F5"/>
    <w:rsid w:val="4B9B4517"/>
    <w:rsid w:val="4BDCA4F7"/>
    <w:rsid w:val="4C1FD767"/>
    <w:rsid w:val="4C33CAD9"/>
    <w:rsid w:val="4C54FBAF"/>
    <w:rsid w:val="4C614E64"/>
    <w:rsid w:val="4C7605D9"/>
    <w:rsid w:val="4C8C696B"/>
    <w:rsid w:val="4CA47592"/>
    <w:rsid w:val="4CACD83F"/>
    <w:rsid w:val="4D15C118"/>
    <w:rsid w:val="4D347A46"/>
    <w:rsid w:val="4D92B156"/>
    <w:rsid w:val="4DABD08F"/>
    <w:rsid w:val="4E6A6C2B"/>
    <w:rsid w:val="4E96125B"/>
    <w:rsid w:val="4E976F51"/>
    <w:rsid w:val="4EA3698B"/>
    <w:rsid w:val="4EC9D9E6"/>
    <w:rsid w:val="4F15C141"/>
    <w:rsid w:val="4FBC8E95"/>
    <w:rsid w:val="500A0CDE"/>
    <w:rsid w:val="50508E2F"/>
    <w:rsid w:val="5073F0C1"/>
    <w:rsid w:val="508CBE8F"/>
    <w:rsid w:val="509383AD"/>
    <w:rsid w:val="509C28E6"/>
    <w:rsid w:val="50B64BF0"/>
    <w:rsid w:val="50C6DE58"/>
    <w:rsid w:val="50CDE847"/>
    <w:rsid w:val="50F9CE81"/>
    <w:rsid w:val="5108A75A"/>
    <w:rsid w:val="511560C1"/>
    <w:rsid w:val="514010A9"/>
    <w:rsid w:val="515881B2"/>
    <w:rsid w:val="51665116"/>
    <w:rsid w:val="519644CD"/>
    <w:rsid w:val="51A4E7D9"/>
    <w:rsid w:val="51A5DD3F"/>
    <w:rsid w:val="51CB3B37"/>
    <w:rsid w:val="51E22C28"/>
    <w:rsid w:val="522E1383"/>
    <w:rsid w:val="524B3E8A"/>
    <w:rsid w:val="52515C3A"/>
    <w:rsid w:val="526655E2"/>
    <w:rsid w:val="52991784"/>
    <w:rsid w:val="52D17886"/>
    <w:rsid w:val="52F194A4"/>
    <w:rsid w:val="52FE301E"/>
    <w:rsid w:val="534C9878"/>
    <w:rsid w:val="53941D6E"/>
    <w:rsid w:val="539B93CC"/>
    <w:rsid w:val="53E8BC7F"/>
    <w:rsid w:val="53FF2C85"/>
    <w:rsid w:val="5402D098"/>
    <w:rsid w:val="540F93AD"/>
    <w:rsid w:val="54185EF0"/>
    <w:rsid w:val="546B985E"/>
    <w:rsid w:val="54A1219C"/>
    <w:rsid w:val="54BB1DE0"/>
    <w:rsid w:val="54E601D6"/>
    <w:rsid w:val="54F52853"/>
    <w:rsid w:val="54F9168A"/>
    <w:rsid w:val="54FB691A"/>
    <w:rsid w:val="5507DE1B"/>
    <w:rsid w:val="550ED700"/>
    <w:rsid w:val="55100888"/>
    <w:rsid w:val="553A8C1E"/>
    <w:rsid w:val="554085EF"/>
    <w:rsid w:val="5553E27F"/>
    <w:rsid w:val="55A16241"/>
    <w:rsid w:val="55AFD203"/>
    <w:rsid w:val="55B5D1E7"/>
    <w:rsid w:val="55DB3B7A"/>
    <w:rsid w:val="55DDCD76"/>
    <w:rsid w:val="55ED4EDC"/>
    <w:rsid w:val="562EF27C"/>
    <w:rsid w:val="56323B32"/>
    <w:rsid w:val="566255D0"/>
    <w:rsid w:val="568C1371"/>
    <w:rsid w:val="56B7829F"/>
    <w:rsid w:val="56FC1CB6"/>
    <w:rsid w:val="573AF4C1"/>
    <w:rsid w:val="574E2959"/>
    <w:rsid w:val="5765983F"/>
    <w:rsid w:val="57B58618"/>
    <w:rsid w:val="5830B74C"/>
    <w:rsid w:val="5841EF62"/>
    <w:rsid w:val="584A3B31"/>
    <w:rsid w:val="585D8FD5"/>
    <w:rsid w:val="5870057B"/>
    <w:rsid w:val="58778AE0"/>
    <w:rsid w:val="58B19AEC"/>
    <w:rsid w:val="58B99792"/>
    <w:rsid w:val="58F0DEB4"/>
    <w:rsid w:val="5929435A"/>
    <w:rsid w:val="596A4921"/>
    <w:rsid w:val="59B52AFA"/>
    <w:rsid w:val="59D7621A"/>
    <w:rsid w:val="59E5F1D4"/>
    <w:rsid w:val="59ECBB0D"/>
    <w:rsid w:val="5A301E56"/>
    <w:rsid w:val="5A32A62C"/>
    <w:rsid w:val="5A6880CA"/>
    <w:rsid w:val="5A80E460"/>
    <w:rsid w:val="5A964164"/>
    <w:rsid w:val="5ACD3F00"/>
    <w:rsid w:val="5B0B0210"/>
    <w:rsid w:val="5B61290C"/>
    <w:rsid w:val="5B92357C"/>
    <w:rsid w:val="5C0C0950"/>
    <w:rsid w:val="5C166B7B"/>
    <w:rsid w:val="5C2FB843"/>
    <w:rsid w:val="5C408278"/>
    <w:rsid w:val="5C7AA3F4"/>
    <w:rsid w:val="5C7DD200"/>
    <w:rsid w:val="5CF1C940"/>
    <w:rsid w:val="5D302043"/>
    <w:rsid w:val="5D6B097D"/>
    <w:rsid w:val="5D8BEEFF"/>
    <w:rsid w:val="5D8CED7C"/>
    <w:rsid w:val="5D960F46"/>
    <w:rsid w:val="5DF6D7F7"/>
    <w:rsid w:val="5E24BACF"/>
    <w:rsid w:val="5E2DF960"/>
    <w:rsid w:val="5E89DF15"/>
    <w:rsid w:val="5E9DB11B"/>
    <w:rsid w:val="5EBC5DDC"/>
    <w:rsid w:val="5EE43E11"/>
    <w:rsid w:val="5F770C08"/>
    <w:rsid w:val="5F7BC4F7"/>
    <w:rsid w:val="5F9E4758"/>
    <w:rsid w:val="60018778"/>
    <w:rsid w:val="604E1DB2"/>
    <w:rsid w:val="605A0458"/>
    <w:rsid w:val="60891139"/>
    <w:rsid w:val="60EAC11A"/>
    <w:rsid w:val="6104A836"/>
    <w:rsid w:val="61059DC8"/>
    <w:rsid w:val="6115333E"/>
    <w:rsid w:val="6119ED02"/>
    <w:rsid w:val="613D67A9"/>
    <w:rsid w:val="6147FF68"/>
    <w:rsid w:val="617DD77E"/>
    <w:rsid w:val="61895FEA"/>
    <w:rsid w:val="61974307"/>
    <w:rsid w:val="61A3F666"/>
    <w:rsid w:val="61C0C3C5"/>
    <w:rsid w:val="61D3A49D"/>
    <w:rsid w:val="61DA9492"/>
    <w:rsid w:val="61E5DEB7"/>
    <w:rsid w:val="620F060F"/>
    <w:rsid w:val="624A1310"/>
    <w:rsid w:val="625E97B3"/>
    <w:rsid w:val="627FE6AE"/>
    <w:rsid w:val="62C1096B"/>
    <w:rsid w:val="62F55E8D"/>
    <w:rsid w:val="6305FC8C"/>
    <w:rsid w:val="63072F43"/>
    <w:rsid w:val="6399FC75"/>
    <w:rsid w:val="63B957D2"/>
    <w:rsid w:val="640AFC19"/>
    <w:rsid w:val="64217D60"/>
    <w:rsid w:val="6427CDA0"/>
    <w:rsid w:val="642B70CB"/>
    <w:rsid w:val="64455E5E"/>
    <w:rsid w:val="646FB708"/>
    <w:rsid w:val="647558CD"/>
    <w:rsid w:val="648F0C6D"/>
    <w:rsid w:val="64CB1669"/>
    <w:rsid w:val="658442AB"/>
    <w:rsid w:val="65A9A967"/>
    <w:rsid w:val="65B7BDA8"/>
    <w:rsid w:val="6678A304"/>
    <w:rsid w:val="6685842E"/>
    <w:rsid w:val="669C226E"/>
    <w:rsid w:val="669EDEFA"/>
    <w:rsid w:val="66A869E0"/>
    <w:rsid w:val="66B110B4"/>
    <w:rsid w:val="66CCD802"/>
    <w:rsid w:val="66DC44FC"/>
    <w:rsid w:val="66EE8C21"/>
    <w:rsid w:val="67DEB167"/>
    <w:rsid w:val="67F4249E"/>
    <w:rsid w:val="68371DD5"/>
    <w:rsid w:val="686721B4"/>
    <w:rsid w:val="6877FC28"/>
    <w:rsid w:val="687CF1B1"/>
    <w:rsid w:val="687F381E"/>
    <w:rsid w:val="68CB4E7E"/>
    <w:rsid w:val="68CDECF8"/>
    <w:rsid w:val="693F11E1"/>
    <w:rsid w:val="69404A0C"/>
    <w:rsid w:val="69416F1E"/>
    <w:rsid w:val="6953114D"/>
    <w:rsid w:val="69D06C1B"/>
    <w:rsid w:val="6A873CF2"/>
    <w:rsid w:val="6AB7C9EC"/>
    <w:rsid w:val="6AD13701"/>
    <w:rsid w:val="6B04F3AC"/>
    <w:rsid w:val="6B2BD210"/>
    <w:rsid w:val="6B4D0777"/>
    <w:rsid w:val="6B5F9230"/>
    <w:rsid w:val="6B7807F9"/>
    <w:rsid w:val="6B8E4870"/>
    <w:rsid w:val="6B8EC11B"/>
    <w:rsid w:val="6B9C17F0"/>
    <w:rsid w:val="6BBD5925"/>
    <w:rsid w:val="6C6429D2"/>
    <w:rsid w:val="6C656F9B"/>
    <w:rsid w:val="6C7183CF"/>
    <w:rsid w:val="6CA2B614"/>
    <w:rsid w:val="6CA33C1D"/>
    <w:rsid w:val="6CD05B9F"/>
    <w:rsid w:val="6CEA0290"/>
    <w:rsid w:val="6D044B88"/>
    <w:rsid w:val="6D1F1C9B"/>
    <w:rsid w:val="6D2184A6"/>
    <w:rsid w:val="6D23A0A4"/>
    <w:rsid w:val="6D5152E1"/>
    <w:rsid w:val="6D92B3C5"/>
    <w:rsid w:val="6DAD25F4"/>
    <w:rsid w:val="6DAD2C9D"/>
    <w:rsid w:val="6DB22031"/>
    <w:rsid w:val="6DBF690B"/>
    <w:rsid w:val="6DC47DA4"/>
    <w:rsid w:val="6DE0E4F8"/>
    <w:rsid w:val="6E382E5A"/>
    <w:rsid w:val="6E447E0D"/>
    <w:rsid w:val="6E480BAB"/>
    <w:rsid w:val="6E63DF99"/>
    <w:rsid w:val="6E6639CF"/>
    <w:rsid w:val="6E8414DC"/>
    <w:rsid w:val="6E9EBF61"/>
    <w:rsid w:val="6EBD5507"/>
    <w:rsid w:val="6EE22745"/>
    <w:rsid w:val="6F06A56C"/>
    <w:rsid w:val="6F77C689"/>
    <w:rsid w:val="6FA9AB78"/>
    <w:rsid w:val="6FBC8863"/>
    <w:rsid w:val="6FBF0A01"/>
    <w:rsid w:val="6FEC3E17"/>
    <w:rsid w:val="70006223"/>
    <w:rsid w:val="70061ADD"/>
    <w:rsid w:val="7015A91A"/>
    <w:rsid w:val="70642BB7"/>
    <w:rsid w:val="70A5B810"/>
    <w:rsid w:val="70AAFE6C"/>
    <w:rsid w:val="70D40E07"/>
    <w:rsid w:val="70E534BA"/>
    <w:rsid w:val="70F74F79"/>
    <w:rsid w:val="7126CC34"/>
    <w:rsid w:val="71554688"/>
    <w:rsid w:val="715BE227"/>
    <w:rsid w:val="71AC2074"/>
    <w:rsid w:val="71BA8E7A"/>
    <w:rsid w:val="71CD7445"/>
    <w:rsid w:val="71D78A71"/>
    <w:rsid w:val="71F4F5C9"/>
    <w:rsid w:val="71F615A8"/>
    <w:rsid w:val="72295724"/>
    <w:rsid w:val="72C61175"/>
    <w:rsid w:val="72EAD4BA"/>
    <w:rsid w:val="72F79B6A"/>
    <w:rsid w:val="72FB5C48"/>
    <w:rsid w:val="73215D48"/>
    <w:rsid w:val="7334B141"/>
    <w:rsid w:val="734C6639"/>
    <w:rsid w:val="735ECAE4"/>
    <w:rsid w:val="73745DA4"/>
    <w:rsid w:val="7374AE8B"/>
    <w:rsid w:val="73CD3E61"/>
    <w:rsid w:val="73DDCD64"/>
    <w:rsid w:val="74072281"/>
    <w:rsid w:val="740C3365"/>
    <w:rsid w:val="7444CF6E"/>
    <w:rsid w:val="747DF089"/>
    <w:rsid w:val="748545C4"/>
    <w:rsid w:val="749475A3"/>
    <w:rsid w:val="74AA5451"/>
    <w:rsid w:val="74BE9ABD"/>
    <w:rsid w:val="74C75945"/>
    <w:rsid w:val="74DC7A98"/>
    <w:rsid w:val="750617F9"/>
    <w:rsid w:val="75290573"/>
    <w:rsid w:val="752A63C1"/>
    <w:rsid w:val="7559F5B4"/>
    <w:rsid w:val="756C7AD8"/>
    <w:rsid w:val="75A409B9"/>
    <w:rsid w:val="75E0EF08"/>
    <w:rsid w:val="75E568A9"/>
    <w:rsid w:val="76146CCC"/>
    <w:rsid w:val="7633E812"/>
    <w:rsid w:val="76432935"/>
    <w:rsid w:val="765BCA8D"/>
    <w:rsid w:val="768E58FA"/>
    <w:rsid w:val="768E9419"/>
    <w:rsid w:val="76A59CD8"/>
    <w:rsid w:val="76C45891"/>
    <w:rsid w:val="76F45F7B"/>
    <w:rsid w:val="77122547"/>
    <w:rsid w:val="772E2A12"/>
    <w:rsid w:val="773191D9"/>
    <w:rsid w:val="773FDA1A"/>
    <w:rsid w:val="7742E9AD"/>
    <w:rsid w:val="7746138F"/>
    <w:rsid w:val="774D8F6D"/>
    <w:rsid w:val="775C4B4D"/>
    <w:rsid w:val="776A293A"/>
    <w:rsid w:val="7773B8F7"/>
    <w:rsid w:val="777A259F"/>
    <w:rsid w:val="77B766C7"/>
    <w:rsid w:val="77CC8C57"/>
    <w:rsid w:val="77DD76AB"/>
    <w:rsid w:val="77F1CCC6"/>
    <w:rsid w:val="780AB52F"/>
    <w:rsid w:val="78128C57"/>
    <w:rsid w:val="781B121B"/>
    <w:rsid w:val="782A295B"/>
    <w:rsid w:val="78314135"/>
    <w:rsid w:val="78353942"/>
    <w:rsid w:val="783B8FE9"/>
    <w:rsid w:val="789CA6BF"/>
    <w:rsid w:val="78D7F294"/>
    <w:rsid w:val="78DDD762"/>
    <w:rsid w:val="78E93C72"/>
    <w:rsid w:val="792CE8F5"/>
    <w:rsid w:val="7948BA96"/>
    <w:rsid w:val="7950307A"/>
    <w:rsid w:val="7954EC18"/>
    <w:rsid w:val="795A8EA2"/>
    <w:rsid w:val="797B5B4D"/>
    <w:rsid w:val="79AD20D6"/>
    <w:rsid w:val="79F74973"/>
    <w:rsid w:val="79F90831"/>
    <w:rsid w:val="79FCD072"/>
    <w:rsid w:val="7A5C50BF"/>
    <w:rsid w:val="7A9E33F7"/>
    <w:rsid w:val="7AB5BCC7"/>
    <w:rsid w:val="7AE93859"/>
    <w:rsid w:val="7B354D78"/>
    <w:rsid w:val="7C01CF4A"/>
    <w:rsid w:val="7C0B2B5B"/>
    <w:rsid w:val="7C40F3F2"/>
    <w:rsid w:val="7C4EA2E0"/>
    <w:rsid w:val="7CAD46DA"/>
    <w:rsid w:val="7CBAADFA"/>
    <w:rsid w:val="7CF9031D"/>
    <w:rsid w:val="7D41F689"/>
    <w:rsid w:val="7DBF8F26"/>
    <w:rsid w:val="7E503A78"/>
    <w:rsid w:val="7EC2D0F9"/>
    <w:rsid w:val="7F0BA094"/>
    <w:rsid w:val="7F46BA92"/>
    <w:rsid w:val="7F58BF3A"/>
    <w:rsid w:val="7F5A5473"/>
    <w:rsid w:val="7F6121D5"/>
    <w:rsid w:val="7FB32087"/>
    <w:rsid w:val="7FD9DC99"/>
    <w:rsid w:val="7FF51C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255D0"/>
  <w15:chartTrackingRefBased/>
  <w15:docId w15:val="{2C28B6F5-0E04-42A8-9384-0E6DE5B5E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A6570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ref-lnk" w:customStyle="1">
    <w:name w:val="ref-lnk"/>
    <w:basedOn w:val="DefaultParagraphFont"/>
    <w:rsid w:val="00091388"/>
  </w:style>
  <w:style w:type="character" w:styleId="Hyperlink">
    <w:name w:val="Hyperlink"/>
    <w:basedOn w:val="DefaultParagraphFont"/>
    <w:uiPriority w:val="99"/>
    <w:semiHidden/>
    <w:unhideWhenUsed/>
    <w:rsid w:val="00091388"/>
    <w:rPr>
      <w:color w:val="0000FF"/>
      <w:u w:val="single"/>
    </w:rPr>
  </w:style>
  <w:style w:type="character" w:styleId="Heading2Char" w:customStyle="1">
    <w:name w:val="Heading 2 Char"/>
    <w:basedOn w:val="DefaultParagraphFont"/>
    <w:link w:val="Heading2"/>
    <w:uiPriority w:val="9"/>
    <w:rsid w:val="00A6570E"/>
    <w:rPr>
      <w:rFonts w:asciiTheme="majorHAnsi" w:hAnsiTheme="majorHAnsi" w:eastAsiaTheme="majorEastAsia" w:cstheme="majorBidi"/>
      <w:color w:val="2F5496" w:themeColor="accent1" w:themeShade="BF"/>
      <w:sz w:val="26"/>
      <w:szCs w:val="26"/>
    </w:rPr>
  </w:style>
  <w:style w:type="paragraph" w:styleId="Bibliography">
    <w:name w:val="Bibliography"/>
    <w:basedOn w:val="Normal"/>
    <w:next w:val="Normal"/>
    <w:uiPriority w:val="37"/>
    <w:unhideWhenUsed/>
    <w:rsid w:val="005F4A17"/>
    <w:pPr>
      <w:spacing w:after="240" w:line="240" w:lineRule="auto"/>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hAnsiTheme="majorHAnsi" w:eastAsiaTheme="majorEastAsia" w:cstheme="majorBidi"/>
      <w:spacing w:val="-10"/>
      <w:kern w:val="28"/>
      <w:sz w:val="56"/>
      <w:szCs w:val="5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839515">
      <w:bodyDiv w:val="1"/>
      <w:marLeft w:val="0"/>
      <w:marRight w:val="0"/>
      <w:marTop w:val="0"/>
      <w:marBottom w:val="0"/>
      <w:divBdr>
        <w:top w:val="none" w:sz="0" w:space="0" w:color="auto"/>
        <w:left w:val="none" w:sz="0" w:space="0" w:color="auto"/>
        <w:bottom w:val="none" w:sz="0" w:space="0" w:color="auto"/>
        <w:right w:val="none" w:sz="0" w:space="0" w:color="auto"/>
      </w:divBdr>
    </w:div>
    <w:div w:id="287049183">
      <w:bodyDiv w:val="1"/>
      <w:marLeft w:val="0"/>
      <w:marRight w:val="0"/>
      <w:marTop w:val="0"/>
      <w:marBottom w:val="0"/>
      <w:divBdr>
        <w:top w:val="none" w:sz="0" w:space="0" w:color="auto"/>
        <w:left w:val="none" w:sz="0" w:space="0" w:color="auto"/>
        <w:bottom w:val="none" w:sz="0" w:space="0" w:color="auto"/>
        <w:right w:val="none" w:sz="0" w:space="0" w:color="auto"/>
      </w:divBdr>
    </w:div>
    <w:div w:id="318114030">
      <w:bodyDiv w:val="1"/>
      <w:marLeft w:val="0"/>
      <w:marRight w:val="0"/>
      <w:marTop w:val="0"/>
      <w:marBottom w:val="0"/>
      <w:divBdr>
        <w:top w:val="none" w:sz="0" w:space="0" w:color="auto"/>
        <w:left w:val="none" w:sz="0" w:space="0" w:color="auto"/>
        <w:bottom w:val="none" w:sz="0" w:space="0" w:color="auto"/>
        <w:right w:val="none" w:sz="0" w:space="0" w:color="auto"/>
      </w:divBdr>
    </w:div>
    <w:div w:id="1050038310">
      <w:bodyDiv w:val="1"/>
      <w:marLeft w:val="0"/>
      <w:marRight w:val="0"/>
      <w:marTop w:val="0"/>
      <w:marBottom w:val="0"/>
      <w:divBdr>
        <w:top w:val="none" w:sz="0" w:space="0" w:color="auto"/>
        <w:left w:val="none" w:sz="0" w:space="0" w:color="auto"/>
        <w:bottom w:val="none" w:sz="0" w:space="0" w:color="auto"/>
        <w:right w:val="none" w:sz="0" w:space="0" w:color="auto"/>
      </w:divBdr>
    </w:div>
    <w:div w:id="1382367683">
      <w:bodyDiv w:val="1"/>
      <w:marLeft w:val="0"/>
      <w:marRight w:val="0"/>
      <w:marTop w:val="0"/>
      <w:marBottom w:val="0"/>
      <w:divBdr>
        <w:top w:val="none" w:sz="0" w:space="0" w:color="auto"/>
        <w:left w:val="none" w:sz="0" w:space="0" w:color="auto"/>
        <w:bottom w:val="none" w:sz="0" w:space="0" w:color="auto"/>
        <w:right w:val="none" w:sz="0" w:space="0" w:color="auto"/>
      </w:divBdr>
    </w:div>
    <w:div w:id="1502968903">
      <w:bodyDiv w:val="1"/>
      <w:marLeft w:val="0"/>
      <w:marRight w:val="0"/>
      <w:marTop w:val="0"/>
      <w:marBottom w:val="0"/>
      <w:divBdr>
        <w:top w:val="none" w:sz="0" w:space="0" w:color="auto"/>
        <w:left w:val="none" w:sz="0" w:space="0" w:color="auto"/>
        <w:bottom w:val="none" w:sz="0" w:space="0" w:color="auto"/>
        <w:right w:val="none" w:sz="0" w:space="0" w:color="auto"/>
      </w:divBdr>
    </w:div>
    <w:div w:id="190074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1.xml" Id="rId18" /><Relationship Type="http://schemas.openxmlformats.org/officeDocument/2006/relationships/settings" Target="settings.xml" Id="rId3" /><Relationship Type="http://schemas.openxmlformats.org/officeDocument/2006/relationships/theme" Target="theme/theme1.xml" Id="rId21" /><Relationship Type="http://schemas.microsoft.com/office/2019/09/relationships/intelligence" Target="intelligence.xml" Id="R6e99f2f828e04868" /><Relationship Type="http://schemas.openxmlformats.org/officeDocument/2006/relationships/styles" Target="styles.xml" Id="rId2"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uccess.com/what-does-success-really-mean-to-you/" TargetMode="External" Id="rId11" /><Relationship Type="http://schemas.openxmlformats.org/officeDocument/2006/relationships/footnotes" Target="footnotes.xml" Id="rId5" /><Relationship Type="http://schemas.openxmlformats.org/officeDocument/2006/relationships/hyperlink" Target="https://www.forbes.com/sites/biancabarratt/2019/03/26/change-makers-the-female-activists-fighting-for-gender-equality/" TargetMode="External"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hyperlink" Target="https://www.lifehack.org/articles/communication/the-new-definitions-success.html" TargetMode="External" Id="rId9" /><Relationship Type="http://schemas.openxmlformats.org/officeDocument/2006/relationships/hyperlink" Target="https://nca.tandfonline.com/doi/full/10.1080/17404622.2010.513000?scroll=top&amp;needAccess=true" TargetMode="External" Id="R45b317297da846f0" /><Relationship Type="http://schemas.openxmlformats.org/officeDocument/2006/relationships/hyperlink" Target="https://malala.org/malalas-story" TargetMode="External" Id="R5a73f13e0f6d4a8d" /><Relationship Type="http://schemas.openxmlformats.org/officeDocument/2006/relationships/hyperlink" Target="http://dx.doi.org.ezproxy.uwtsd.ac.uk/10.5195/cinej.2019.251" TargetMode="External" Id="R4ab5bd60311a46a1" /><Relationship Type="http://schemas.openxmlformats.org/officeDocument/2006/relationships/hyperlink" Target="https://www.pathstoliteracy.org/playing-words/why-it-important/importance-storytelling-and-story-creation" TargetMode="External" Id="Rfe90796afa4c465d" /><Relationship Type="http://schemas.openxmlformats.org/officeDocument/2006/relationships/hyperlink" Target="https://www.princes-trust.org.uk/about-the-trust/success-stories/trunki" TargetMode="External" Id="R0f6327d3575f4dcf" /><Relationship Type="http://schemas.openxmlformats.org/officeDocument/2006/relationships/hyperlink" Target="https://www.ashoka.org/en-gb/story/what-does-change-maker-mean" TargetMode="External" Id="Reb176d9e57e74da5" /><Relationship Type="http://schemas.openxmlformats.org/officeDocument/2006/relationships/hyperlink" Target="https://line.17qq.com/articles/pkkhdov_p2.html" TargetMode="External" Id="R35dd152df3954a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Zubaida Ambreen (1912999)</dc:creator>
  <keywords/>
  <dc:description/>
  <lastModifiedBy>Zubaida Ambreen (1912999)</lastModifiedBy>
  <revision>263</revision>
  <dcterms:created xsi:type="dcterms:W3CDTF">2021-04-22T05:33:00.0000000Z</dcterms:created>
  <dcterms:modified xsi:type="dcterms:W3CDTF">2021-04-23T00:27:52.3215520Z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id="D3343Dhg"/&gt;&lt;style id="http://www.zotero.org/styles/harvard-cite-them-right" hasBibliography="1" bibliographyStyleHasBeenSet="1"/&gt;&lt;prefs&gt;&lt;pref name="fieldType" value="Field"/&gt;&lt;/prefs&gt;&lt;/data&gt;</vt:lpwstr>
  </property>
</Properties>
</file>