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E2795" w:rsidRPr="00E7534F" w:rsidRDefault="007E2795" w:rsidP="00E7534F">
      <w:pPr>
        <w:spacing w:line="360" w:lineRule="auto"/>
        <w:rPr>
          <w:rFonts w:ascii="Cambria" w:hAnsi="Cambria"/>
        </w:rPr>
      </w:pPr>
      <w:r w:rsidRPr="00E7534F">
        <w:rPr>
          <w:rFonts w:ascii="Cambria" w:hAnsi="Cambria"/>
        </w:rPr>
        <w:t>ECDE7014                                    Ishmael Lewis (0851442)</w:t>
      </w:r>
    </w:p>
    <w:p w:rsidR="00C02729" w:rsidRPr="00E7534F" w:rsidRDefault="007B44C5" w:rsidP="00E7534F">
      <w:pPr>
        <w:spacing w:line="360" w:lineRule="auto"/>
        <w:rPr>
          <w:rFonts w:ascii="Cambria" w:hAnsi="Cambria"/>
        </w:rPr>
      </w:pPr>
      <w:r w:rsidRPr="00E7534F">
        <w:rPr>
          <w:rFonts w:ascii="Cambria" w:hAnsi="Cambria"/>
        </w:rPr>
        <w:t xml:space="preserve">BLOG </w:t>
      </w:r>
    </w:p>
    <w:p w:rsidR="007B44C5" w:rsidRPr="00E7534F" w:rsidRDefault="007B44C5" w:rsidP="00E7534F">
      <w:pPr>
        <w:spacing w:line="360" w:lineRule="auto"/>
        <w:rPr>
          <w:rFonts w:ascii="Cambria" w:hAnsi="Cambria"/>
        </w:rPr>
      </w:pPr>
      <w:r w:rsidRPr="00E7534F">
        <w:rPr>
          <w:rFonts w:ascii="Cambria" w:hAnsi="Cambria"/>
        </w:rPr>
        <w:t>The last</w:t>
      </w:r>
      <w:r w:rsidR="007E2795" w:rsidRPr="00E7534F">
        <w:rPr>
          <w:rFonts w:ascii="Cambria" w:hAnsi="Cambria"/>
        </w:rPr>
        <w:t xml:space="preserve"> 12 months have produced</w:t>
      </w:r>
      <w:r w:rsidRPr="00E7534F">
        <w:rPr>
          <w:rFonts w:ascii="Cambria" w:hAnsi="Cambria"/>
        </w:rPr>
        <w:t xml:space="preserve"> a seismic shift in what it is to be a teache</w:t>
      </w:r>
      <w:r w:rsidR="005D1B95">
        <w:rPr>
          <w:rFonts w:ascii="Cambria" w:hAnsi="Cambria"/>
        </w:rPr>
        <w:t>r</w:t>
      </w:r>
      <w:r w:rsidR="008620D8">
        <w:rPr>
          <w:rFonts w:ascii="Cambria" w:hAnsi="Cambria"/>
        </w:rPr>
        <w:t>.</w:t>
      </w:r>
      <w:r w:rsidR="005D1B95">
        <w:rPr>
          <w:rFonts w:ascii="Cambria" w:hAnsi="Cambria"/>
        </w:rPr>
        <w:t xml:space="preserve"> </w:t>
      </w:r>
      <w:r w:rsidR="008620D8">
        <w:rPr>
          <w:rFonts w:ascii="Cambria" w:hAnsi="Cambria"/>
        </w:rPr>
        <w:t>Donaldson</w:t>
      </w:r>
      <w:r w:rsidRPr="00E7534F">
        <w:rPr>
          <w:rFonts w:ascii="Cambria" w:hAnsi="Cambria"/>
        </w:rPr>
        <w:t xml:space="preserve"> caused a stir but not, I assure</w:t>
      </w:r>
      <w:r w:rsidR="00BB73B4">
        <w:rPr>
          <w:rFonts w:ascii="Cambria" w:hAnsi="Cambria"/>
        </w:rPr>
        <w:t xml:space="preserve"> you, to the level that lockdown</w:t>
      </w:r>
      <w:r w:rsidRPr="00E7534F">
        <w:rPr>
          <w:rFonts w:ascii="Cambria" w:hAnsi="Cambria"/>
        </w:rPr>
        <w:t xml:space="preserve"> has.</w:t>
      </w:r>
    </w:p>
    <w:p w:rsidR="00E01382" w:rsidRPr="00E7534F" w:rsidRDefault="00E01382" w:rsidP="00E7534F">
      <w:pPr>
        <w:spacing w:line="360" w:lineRule="auto"/>
        <w:rPr>
          <w:rFonts w:ascii="Cambria" w:hAnsi="Cambria"/>
        </w:rPr>
      </w:pPr>
      <w:r w:rsidRPr="00E7534F">
        <w:rPr>
          <w:rFonts w:ascii="Cambria" w:hAnsi="Cambria"/>
        </w:rPr>
        <w:t>The new curriculum purports to overhaul our professional id</w:t>
      </w:r>
      <w:r w:rsidR="008620D8">
        <w:rPr>
          <w:rFonts w:ascii="Cambria" w:hAnsi="Cambria"/>
        </w:rPr>
        <w:t>entity, making us something new -</w:t>
      </w:r>
      <w:r w:rsidRPr="00E7534F">
        <w:rPr>
          <w:rFonts w:ascii="Cambria" w:hAnsi="Cambria"/>
        </w:rPr>
        <w:t xml:space="preserve"> </w:t>
      </w:r>
      <w:r w:rsidR="00BC74C5">
        <w:rPr>
          <w:rFonts w:ascii="Cambria" w:hAnsi="Cambria"/>
        </w:rPr>
        <w:t xml:space="preserve">decision makers </w:t>
      </w:r>
      <w:r w:rsidR="008620D8">
        <w:rPr>
          <w:rFonts w:ascii="Cambria" w:hAnsi="Cambria"/>
        </w:rPr>
        <w:t>equipped</w:t>
      </w:r>
      <w:r w:rsidR="00BC74C5">
        <w:rPr>
          <w:rFonts w:ascii="Cambria" w:hAnsi="Cambria"/>
        </w:rPr>
        <w:t xml:space="preserve"> </w:t>
      </w:r>
      <w:r w:rsidRPr="00E7534F">
        <w:rPr>
          <w:rFonts w:ascii="Cambria" w:hAnsi="Cambria"/>
        </w:rPr>
        <w:t>to make po</w:t>
      </w:r>
      <w:r w:rsidR="00CC56FF" w:rsidRPr="00E7534F">
        <w:rPr>
          <w:rFonts w:ascii="Cambria" w:hAnsi="Cambria"/>
        </w:rPr>
        <w:t>sitive change in the ways in w</w:t>
      </w:r>
      <w:r w:rsidR="00BB73B4">
        <w:rPr>
          <w:rFonts w:ascii="Cambria" w:hAnsi="Cambria"/>
        </w:rPr>
        <w:t>h</w:t>
      </w:r>
      <w:r w:rsidR="00BC74C5">
        <w:rPr>
          <w:rFonts w:ascii="Cambria" w:hAnsi="Cambria"/>
        </w:rPr>
        <w:t>i</w:t>
      </w:r>
      <w:r w:rsidR="00CC56FF" w:rsidRPr="00E7534F">
        <w:rPr>
          <w:rFonts w:ascii="Cambria" w:hAnsi="Cambria"/>
        </w:rPr>
        <w:t>ch we work and the decisions we can make</w:t>
      </w:r>
      <w:r w:rsidRPr="00E7534F">
        <w:rPr>
          <w:rFonts w:ascii="Cambria" w:hAnsi="Cambria"/>
        </w:rPr>
        <w:t>.</w:t>
      </w:r>
    </w:p>
    <w:p w:rsidR="007B44C5" w:rsidRPr="00E7534F" w:rsidRDefault="00E01382" w:rsidP="00E7534F">
      <w:pPr>
        <w:spacing w:line="360" w:lineRule="auto"/>
        <w:rPr>
          <w:rFonts w:ascii="Cambria" w:hAnsi="Cambria"/>
        </w:rPr>
      </w:pPr>
      <w:r w:rsidRPr="00E7534F">
        <w:rPr>
          <w:rFonts w:ascii="Cambria" w:hAnsi="Cambria"/>
        </w:rPr>
        <w:t>This is exciting!</w:t>
      </w:r>
      <w:r w:rsidR="005D1B95">
        <w:rPr>
          <w:rFonts w:ascii="Cambria" w:hAnsi="Cambria"/>
        </w:rPr>
        <w:t xml:space="preserve"> </w:t>
      </w:r>
      <w:r w:rsidRPr="00E7534F">
        <w:rPr>
          <w:rFonts w:ascii="Cambria" w:hAnsi="Cambria"/>
        </w:rPr>
        <w:t>Do I feel ready? Am I confident that the Curriculum’s new faith in my autonomy as a professional will be well invested?</w:t>
      </w:r>
    </w:p>
    <w:p w:rsidR="00E01382" w:rsidRPr="00E7534F" w:rsidRDefault="00CC56FF" w:rsidP="00E7534F">
      <w:pPr>
        <w:spacing w:line="360" w:lineRule="auto"/>
        <w:rPr>
          <w:rFonts w:ascii="Cambria" w:hAnsi="Cambria"/>
        </w:rPr>
      </w:pPr>
      <w:r w:rsidRPr="00E7534F">
        <w:rPr>
          <w:rFonts w:ascii="Cambria" w:hAnsi="Cambria"/>
        </w:rPr>
        <w:t>Well…..f</w:t>
      </w:r>
      <w:r w:rsidR="00E01382" w:rsidRPr="00E7534F">
        <w:rPr>
          <w:rFonts w:ascii="Cambria" w:hAnsi="Cambria"/>
        </w:rPr>
        <w:t xml:space="preserve">irstly, some context might be useful so you can feel my pain. </w:t>
      </w:r>
    </w:p>
    <w:p w:rsidR="00063F5A" w:rsidRPr="00E7534F" w:rsidRDefault="00063F5A" w:rsidP="00E7534F">
      <w:pPr>
        <w:spacing w:line="360" w:lineRule="auto"/>
        <w:rPr>
          <w:rFonts w:ascii="Cambria" w:hAnsi="Cambria"/>
        </w:rPr>
      </w:pPr>
      <w:r w:rsidRPr="00E7534F">
        <w:rPr>
          <w:rFonts w:ascii="Cambria" w:hAnsi="Cambria"/>
        </w:rPr>
        <w:t>I’m an anachronism, a Luddite adrift in a compu</w:t>
      </w:r>
      <w:r w:rsidR="00CC56FF" w:rsidRPr="00E7534F">
        <w:rPr>
          <w:rFonts w:ascii="Cambria" w:hAnsi="Cambria"/>
        </w:rPr>
        <w:t>ter led workplace. I’ve got a laptop</w:t>
      </w:r>
      <w:r w:rsidRPr="00E7534F">
        <w:rPr>
          <w:rFonts w:ascii="Cambria" w:hAnsi="Cambria"/>
        </w:rPr>
        <w:t xml:space="preserve"> because I was given one at work. I have IT support on speed-dial. I still write letters, put a stamp on them and put them in a letter box. As far as possible, up until last year, I had done my utmost to avoid any kind of digital competence.</w:t>
      </w:r>
    </w:p>
    <w:p w:rsidR="00063F5A" w:rsidRPr="00E7534F" w:rsidRDefault="00063F5A" w:rsidP="00E7534F">
      <w:pPr>
        <w:spacing w:line="360" w:lineRule="auto"/>
        <w:rPr>
          <w:rFonts w:ascii="Cambria" w:hAnsi="Cambria"/>
        </w:rPr>
      </w:pPr>
      <w:r w:rsidRPr="00E7534F">
        <w:rPr>
          <w:rFonts w:ascii="Cambria" w:hAnsi="Cambria"/>
        </w:rPr>
        <w:t xml:space="preserve">I had been a successful classroom practitioner, albeit one who remembers working on actual blackboards, </w:t>
      </w:r>
      <w:r w:rsidR="00CC56FF" w:rsidRPr="00E7534F">
        <w:rPr>
          <w:rFonts w:ascii="Cambria" w:hAnsi="Cambria"/>
        </w:rPr>
        <w:t>with thirty years at various</w:t>
      </w:r>
      <w:r w:rsidR="00E01382" w:rsidRPr="00E7534F">
        <w:rPr>
          <w:rFonts w:ascii="Cambria" w:hAnsi="Cambria"/>
        </w:rPr>
        <w:t xml:space="preserve"> chalk-face</w:t>
      </w:r>
      <w:r w:rsidR="00CC56FF" w:rsidRPr="00E7534F">
        <w:rPr>
          <w:rFonts w:ascii="Cambria" w:hAnsi="Cambria"/>
        </w:rPr>
        <w:t>s</w:t>
      </w:r>
      <w:r w:rsidR="00E01382" w:rsidRPr="00E7534F">
        <w:rPr>
          <w:rFonts w:ascii="Cambria" w:hAnsi="Cambria"/>
        </w:rPr>
        <w:t xml:space="preserve">: a teacher </w:t>
      </w:r>
      <w:r w:rsidRPr="00E7534F">
        <w:rPr>
          <w:rFonts w:ascii="Cambria" w:hAnsi="Cambria"/>
        </w:rPr>
        <w:t xml:space="preserve">who prided themselves on a diverse pedagogy, in tandem with energetic expert knowledge in </w:t>
      </w:r>
      <w:r w:rsidR="00E01382" w:rsidRPr="00E7534F">
        <w:rPr>
          <w:rFonts w:ascii="Cambria" w:hAnsi="Cambria"/>
        </w:rPr>
        <w:t xml:space="preserve">the curriculum and </w:t>
      </w:r>
      <w:r w:rsidRPr="00E7534F">
        <w:rPr>
          <w:rFonts w:ascii="Cambria" w:hAnsi="Cambria"/>
        </w:rPr>
        <w:t>my subject</w:t>
      </w:r>
      <w:r w:rsidR="00E01382" w:rsidRPr="00E7534F">
        <w:rPr>
          <w:rFonts w:ascii="Cambria" w:hAnsi="Cambria"/>
        </w:rPr>
        <w:t>,</w:t>
      </w:r>
      <w:r w:rsidRPr="00E7534F">
        <w:rPr>
          <w:rFonts w:ascii="Cambria" w:hAnsi="Cambria"/>
        </w:rPr>
        <w:t xml:space="preserve"> and constructive, collaborative relationships with my pupils.</w:t>
      </w:r>
      <w:r w:rsidR="00B12A72" w:rsidRPr="00E7534F">
        <w:rPr>
          <w:rFonts w:ascii="Cambria" w:hAnsi="Cambria"/>
        </w:rPr>
        <w:t xml:space="preserve"> Now, I am shrinking – literally and professionally.</w:t>
      </w:r>
    </w:p>
    <w:p w:rsidR="007B44C5" w:rsidRPr="00E7534F" w:rsidRDefault="00CC56FF" w:rsidP="00E7534F">
      <w:pPr>
        <w:spacing w:line="360" w:lineRule="auto"/>
        <w:rPr>
          <w:rFonts w:ascii="Cambria" w:hAnsi="Cambria"/>
        </w:rPr>
      </w:pPr>
      <w:r w:rsidRPr="00E7534F">
        <w:rPr>
          <w:rFonts w:ascii="Cambria" w:hAnsi="Cambria"/>
        </w:rPr>
        <w:t>Teaching through lockdown placed my digital incompetence front and centre:</w:t>
      </w:r>
      <w:r w:rsidR="00063F5A" w:rsidRPr="00E7534F">
        <w:rPr>
          <w:rFonts w:ascii="Cambria" w:hAnsi="Cambria"/>
        </w:rPr>
        <w:t xml:space="preserve"> I now had to teach through a screen or not at all.</w:t>
      </w:r>
      <w:r w:rsidR="00BB73B4">
        <w:rPr>
          <w:rFonts w:ascii="Cambria" w:hAnsi="Cambria"/>
        </w:rPr>
        <w:t xml:space="preserve"> If my workplace</w:t>
      </w:r>
      <w:r w:rsidR="00E01382" w:rsidRPr="00E7534F">
        <w:rPr>
          <w:rFonts w:ascii="Cambria" w:hAnsi="Cambria"/>
        </w:rPr>
        <w:t xml:space="preserve"> hadn’t provided me with a laptop, I couldn’t have actually communicated with anyone, let alone ‘taught them’</w:t>
      </w:r>
      <w:r w:rsidR="007E2795" w:rsidRPr="00E7534F">
        <w:rPr>
          <w:rFonts w:ascii="Cambria" w:hAnsi="Cambria"/>
        </w:rPr>
        <w:t>, whatever that means in 20</w:t>
      </w:r>
      <w:r w:rsidR="00E01382" w:rsidRPr="00E7534F">
        <w:rPr>
          <w:rFonts w:ascii="Cambria" w:hAnsi="Cambria"/>
        </w:rPr>
        <w:t>21.</w:t>
      </w:r>
      <w:r w:rsidR="005D1B95">
        <w:rPr>
          <w:rFonts w:ascii="Cambria" w:hAnsi="Cambria"/>
        </w:rPr>
        <w:t xml:space="preserve"> </w:t>
      </w:r>
      <w:r w:rsidR="00BC74C5">
        <w:rPr>
          <w:rFonts w:ascii="Cambria" w:hAnsi="Cambria"/>
        </w:rPr>
        <w:t>The importance of ensuri</w:t>
      </w:r>
      <w:r w:rsidR="00BB73B4">
        <w:rPr>
          <w:rFonts w:ascii="Cambria" w:hAnsi="Cambria"/>
        </w:rPr>
        <w:t xml:space="preserve">ng that </w:t>
      </w:r>
      <w:r w:rsidR="00BC74C5">
        <w:rPr>
          <w:rFonts w:ascii="Cambria" w:hAnsi="Cambria"/>
        </w:rPr>
        <w:t>students</w:t>
      </w:r>
      <w:r w:rsidR="00BB73B4">
        <w:rPr>
          <w:rFonts w:ascii="Cambria" w:hAnsi="Cambria"/>
        </w:rPr>
        <w:t xml:space="preserve"> got not</w:t>
      </w:r>
      <w:r w:rsidR="00BC74C5">
        <w:rPr>
          <w:rFonts w:ascii="Cambria" w:hAnsi="Cambria"/>
        </w:rPr>
        <w:t xml:space="preserve"> on</w:t>
      </w:r>
      <w:r w:rsidR="00BB73B4">
        <w:rPr>
          <w:rFonts w:ascii="Cambria" w:hAnsi="Cambria"/>
        </w:rPr>
        <w:t xml:space="preserve">ly some important content but also felt supported and connected made </w:t>
      </w:r>
      <w:r w:rsidR="00B12A72" w:rsidRPr="00BB73B4">
        <w:rPr>
          <w:rFonts w:ascii="Cambria" w:hAnsi="Cambria"/>
        </w:rPr>
        <w:t>my engagement more</w:t>
      </w:r>
      <w:r w:rsidR="00B12A72" w:rsidRPr="00E7534F">
        <w:rPr>
          <w:rFonts w:ascii="Cambria" w:hAnsi="Cambria"/>
        </w:rPr>
        <w:t xml:space="preserve"> precious but more pressured: teaching is a tricky one; teaching via computer can be terrifying.</w:t>
      </w:r>
    </w:p>
    <w:p w:rsidR="00667F64" w:rsidRDefault="00BB73B4" w:rsidP="00E7534F">
      <w:pPr>
        <w:spacing w:line="360" w:lineRule="auto"/>
        <w:rPr>
          <w:rFonts w:ascii="Cambria" w:hAnsi="Cambria"/>
        </w:rPr>
      </w:pPr>
      <w:r w:rsidRPr="00E7534F">
        <w:rPr>
          <w:rFonts w:ascii="Cambria" w:hAnsi="Cambria"/>
        </w:rPr>
        <w:t xml:space="preserve">The undeniable potential </w:t>
      </w:r>
      <w:r w:rsidR="00BC74C5">
        <w:rPr>
          <w:rFonts w:ascii="Cambria" w:hAnsi="Cambria"/>
        </w:rPr>
        <w:t>o</w:t>
      </w:r>
      <w:r w:rsidRPr="00E7534F">
        <w:rPr>
          <w:rFonts w:ascii="Cambria" w:hAnsi="Cambria"/>
        </w:rPr>
        <w:t>f technology to transform education has been part of the educational conversation for some time and yet it had not really resulted in huge changes to my day to day practice –</w:t>
      </w:r>
      <w:r>
        <w:rPr>
          <w:rFonts w:ascii="Cambria" w:hAnsi="Cambria"/>
        </w:rPr>
        <w:t>somethi</w:t>
      </w:r>
      <w:r w:rsidRPr="00E7534F">
        <w:rPr>
          <w:rFonts w:ascii="Cambria" w:hAnsi="Cambria"/>
        </w:rPr>
        <w:t>ng I w</w:t>
      </w:r>
      <w:r w:rsidR="00336EFF">
        <w:rPr>
          <w:rFonts w:ascii="Cambria" w:hAnsi="Cambria"/>
        </w:rPr>
        <w:t xml:space="preserve">as not </w:t>
      </w:r>
      <w:r w:rsidRPr="00E7534F">
        <w:rPr>
          <w:rFonts w:ascii="Cambria" w:hAnsi="Cambria"/>
        </w:rPr>
        <w:t xml:space="preserve"> alone in (</w:t>
      </w:r>
      <w:r w:rsidR="00336EFF">
        <w:rPr>
          <w:rFonts w:ascii="Cambria" w:hAnsi="Cambria"/>
        </w:rPr>
        <w:t xml:space="preserve">EEF, 2019; </w:t>
      </w:r>
      <w:proofErr w:type="spellStart"/>
      <w:r w:rsidRPr="00E7534F">
        <w:rPr>
          <w:rFonts w:ascii="Cambria" w:hAnsi="Cambria"/>
        </w:rPr>
        <w:t>Christdodoulou</w:t>
      </w:r>
      <w:proofErr w:type="spellEnd"/>
      <w:r w:rsidRPr="00E7534F">
        <w:rPr>
          <w:rFonts w:ascii="Cambria" w:hAnsi="Cambria"/>
        </w:rPr>
        <w:t xml:space="preserve">, 2020). There had been PowerPoint, </w:t>
      </w:r>
      <w:r w:rsidR="00336EFF">
        <w:rPr>
          <w:rFonts w:ascii="Cambria" w:hAnsi="Cambria"/>
        </w:rPr>
        <w:t xml:space="preserve">of course, </w:t>
      </w:r>
      <w:r w:rsidRPr="00E7534F">
        <w:rPr>
          <w:rFonts w:ascii="Cambria" w:hAnsi="Cambria"/>
        </w:rPr>
        <w:t xml:space="preserve">and maybe a few quizzes and even a shared document or two, but not </w:t>
      </w:r>
      <w:r w:rsidRPr="00BB73B4">
        <w:rPr>
          <w:rFonts w:ascii="Cambria" w:hAnsi="Cambria"/>
          <w:i/>
        </w:rPr>
        <w:t xml:space="preserve">really </w:t>
      </w:r>
      <w:r w:rsidRPr="00E7534F">
        <w:rPr>
          <w:rFonts w:ascii="Cambria" w:hAnsi="Cambria"/>
        </w:rPr>
        <w:t>any substantial change</w:t>
      </w:r>
      <w:r>
        <w:rPr>
          <w:rFonts w:ascii="Cambria" w:hAnsi="Cambria"/>
        </w:rPr>
        <w:t xml:space="preserve">. The tools might have been different, but the pedagogy was more or less the same.   What lockdown called for was a different approach to not only the resourcing </w:t>
      </w:r>
      <w:r>
        <w:rPr>
          <w:rFonts w:ascii="Cambria" w:hAnsi="Cambria"/>
        </w:rPr>
        <w:lastRenderedPageBreak/>
        <w:t xml:space="preserve">of sessions, but </w:t>
      </w:r>
      <w:r w:rsidR="00667F64">
        <w:rPr>
          <w:rFonts w:ascii="Cambria" w:hAnsi="Cambria"/>
        </w:rPr>
        <w:t xml:space="preserve">to how I taught – for example, </w:t>
      </w:r>
      <w:r>
        <w:rPr>
          <w:rFonts w:ascii="Cambria" w:hAnsi="Cambria"/>
        </w:rPr>
        <w:t>h</w:t>
      </w:r>
      <w:r w:rsidR="00667F64">
        <w:rPr>
          <w:rFonts w:ascii="Cambria" w:hAnsi="Cambria"/>
        </w:rPr>
        <w:t>ow feedback would work or</w:t>
      </w:r>
      <w:r>
        <w:rPr>
          <w:rFonts w:ascii="Cambria" w:hAnsi="Cambria"/>
        </w:rPr>
        <w:t xml:space="preserve"> how collaboration could happen</w:t>
      </w:r>
      <w:r w:rsidR="00667F64">
        <w:rPr>
          <w:rFonts w:ascii="Cambria" w:hAnsi="Cambria"/>
        </w:rPr>
        <w:t>.</w:t>
      </w:r>
      <w:r>
        <w:rPr>
          <w:rFonts w:ascii="Cambria" w:hAnsi="Cambria"/>
        </w:rPr>
        <w:t xml:space="preserve"> </w:t>
      </w:r>
    </w:p>
    <w:p w:rsidR="0059327A" w:rsidRPr="00E7534F" w:rsidRDefault="007B44C5" w:rsidP="00E7534F">
      <w:pPr>
        <w:spacing w:line="360" w:lineRule="auto"/>
        <w:rPr>
          <w:rFonts w:ascii="Cambria" w:hAnsi="Cambria"/>
        </w:rPr>
      </w:pPr>
      <w:r w:rsidRPr="00E7534F">
        <w:rPr>
          <w:rFonts w:ascii="Cambria" w:hAnsi="Cambria"/>
        </w:rPr>
        <w:t>On-line learning has a mixed reputa</w:t>
      </w:r>
      <w:r w:rsidR="00CC56FF" w:rsidRPr="00E7534F">
        <w:rPr>
          <w:rFonts w:ascii="Cambria" w:hAnsi="Cambria"/>
        </w:rPr>
        <w:t>tion</w:t>
      </w:r>
      <w:r w:rsidR="00BB73B4">
        <w:rPr>
          <w:rFonts w:ascii="Cambria" w:hAnsi="Cambria"/>
        </w:rPr>
        <w:t xml:space="preserve"> and is not without some sticking points</w:t>
      </w:r>
      <w:r w:rsidR="00CC56FF" w:rsidRPr="00E7534F">
        <w:rPr>
          <w:rFonts w:ascii="Cambria" w:hAnsi="Cambria"/>
        </w:rPr>
        <w:t xml:space="preserve"> </w:t>
      </w:r>
      <w:r w:rsidR="00E7534F" w:rsidRPr="00E7534F">
        <w:rPr>
          <w:rFonts w:ascii="Cambria" w:hAnsi="Cambria"/>
        </w:rPr>
        <w:t>(</w:t>
      </w:r>
      <w:proofErr w:type="spellStart"/>
      <w:r w:rsidR="00BB73B4">
        <w:rPr>
          <w:rFonts w:ascii="Cambria" w:hAnsi="Cambria"/>
        </w:rPr>
        <w:t>Christdooulou</w:t>
      </w:r>
      <w:proofErr w:type="spellEnd"/>
      <w:r w:rsidR="00BB73B4">
        <w:rPr>
          <w:rFonts w:ascii="Cambria" w:hAnsi="Cambria"/>
        </w:rPr>
        <w:t>, 2020).</w:t>
      </w:r>
      <w:r w:rsidR="00E7534F" w:rsidRPr="00E7534F">
        <w:rPr>
          <w:rFonts w:ascii="Cambria" w:hAnsi="Cambria"/>
        </w:rPr>
        <w:t xml:space="preserve"> </w:t>
      </w:r>
      <w:r w:rsidRPr="00E7534F">
        <w:rPr>
          <w:rFonts w:ascii="Cambria" w:hAnsi="Cambria"/>
        </w:rPr>
        <w:t xml:space="preserve"> </w:t>
      </w:r>
      <w:r w:rsidR="00BB73B4">
        <w:rPr>
          <w:rFonts w:ascii="Cambria" w:hAnsi="Cambria"/>
        </w:rPr>
        <w:t xml:space="preserve">The need for remote learning </w:t>
      </w:r>
      <w:proofErr w:type="spellStart"/>
      <w:r w:rsidR="00BB73B4">
        <w:rPr>
          <w:rFonts w:ascii="Cambria" w:hAnsi="Cambria"/>
        </w:rPr>
        <w:t>en</w:t>
      </w:r>
      <w:proofErr w:type="spellEnd"/>
      <w:r w:rsidR="00BB73B4">
        <w:rPr>
          <w:rFonts w:ascii="Cambria" w:hAnsi="Cambria"/>
        </w:rPr>
        <w:t xml:space="preserve"> </w:t>
      </w:r>
      <w:r w:rsidRPr="00E7534F">
        <w:rPr>
          <w:rFonts w:ascii="Cambria" w:hAnsi="Cambria"/>
        </w:rPr>
        <w:t>masse wasn’t really an issue</w:t>
      </w:r>
      <w:r w:rsidR="00BB73B4">
        <w:rPr>
          <w:rFonts w:ascii="Cambria" w:hAnsi="Cambria"/>
        </w:rPr>
        <w:t xml:space="preserve"> in Wales </w:t>
      </w:r>
      <w:r w:rsidRPr="00E7534F">
        <w:rPr>
          <w:rFonts w:ascii="Cambria" w:hAnsi="Cambria"/>
        </w:rPr>
        <w:t xml:space="preserve"> until last year so, unsurprisingly, there’s not a great deal of completed research</w:t>
      </w:r>
      <w:r w:rsidR="0059327A" w:rsidRPr="00E7534F">
        <w:rPr>
          <w:rFonts w:ascii="Cambria" w:hAnsi="Cambria"/>
        </w:rPr>
        <w:t xml:space="preserve"> to base professional conclusions on</w:t>
      </w:r>
      <w:r w:rsidR="00CC56FF" w:rsidRPr="00E7534F">
        <w:rPr>
          <w:rFonts w:ascii="Cambria" w:hAnsi="Cambria"/>
        </w:rPr>
        <w:t xml:space="preserve">, but at the very least it seems glaring clear that </w:t>
      </w:r>
      <w:r w:rsidR="0059327A" w:rsidRPr="00E7534F">
        <w:rPr>
          <w:rFonts w:ascii="Cambria" w:hAnsi="Cambria"/>
        </w:rPr>
        <w:t xml:space="preserve"> the experience is different, for both pupils and teachers.</w:t>
      </w:r>
      <w:r w:rsidR="00667F64">
        <w:rPr>
          <w:rFonts w:ascii="Cambria" w:hAnsi="Cambria"/>
        </w:rPr>
        <w:t xml:space="preserve"> </w:t>
      </w:r>
      <w:r w:rsidR="00CC56FF" w:rsidRPr="00E7534F">
        <w:rPr>
          <w:rFonts w:ascii="Cambria" w:hAnsi="Cambria"/>
        </w:rPr>
        <w:t xml:space="preserve">The </w:t>
      </w:r>
      <w:r w:rsidR="00C65EB6" w:rsidRPr="00044895">
        <w:rPr>
          <w:rFonts w:ascii="Cambria" w:hAnsi="Cambria"/>
        </w:rPr>
        <w:t>OECD</w:t>
      </w:r>
      <w:r w:rsidR="00C65EB6" w:rsidRPr="00E7534F">
        <w:rPr>
          <w:rFonts w:ascii="Cambria" w:hAnsi="Cambria"/>
        </w:rPr>
        <w:t xml:space="preserve"> identified </w:t>
      </w:r>
      <w:r w:rsidR="00CC56FF" w:rsidRPr="00E7534F">
        <w:rPr>
          <w:rFonts w:ascii="Cambria" w:hAnsi="Cambria"/>
        </w:rPr>
        <w:t>some challenges to e</w:t>
      </w:r>
      <w:r w:rsidR="00C65EB6" w:rsidRPr="00E7534F">
        <w:rPr>
          <w:rFonts w:ascii="Cambria" w:hAnsi="Cambria"/>
        </w:rPr>
        <w:t>ducational success in Wales. They point to the fact that teachers have undeveloped professional development and this lack of appropriate expertise is a problem.</w:t>
      </w:r>
      <w:r w:rsidR="00CC56FF" w:rsidRPr="00E7534F">
        <w:rPr>
          <w:rFonts w:ascii="Cambria" w:hAnsi="Cambria"/>
        </w:rPr>
        <w:t xml:space="preserve"> For me, my </w:t>
      </w:r>
      <w:r w:rsidR="00304CF7" w:rsidRPr="00E7534F">
        <w:rPr>
          <w:rFonts w:ascii="Cambria" w:hAnsi="Cambria"/>
        </w:rPr>
        <w:t>lack of</w:t>
      </w:r>
      <w:r w:rsidR="00CC56FF" w:rsidRPr="00E7534F">
        <w:rPr>
          <w:rFonts w:ascii="Cambria" w:hAnsi="Cambria"/>
        </w:rPr>
        <w:t xml:space="preserve"> digital skills </w:t>
      </w:r>
      <w:r w:rsidR="00304CF7" w:rsidRPr="00E7534F">
        <w:rPr>
          <w:rFonts w:ascii="Cambria" w:hAnsi="Cambria"/>
        </w:rPr>
        <w:t>left</w:t>
      </w:r>
      <w:r w:rsidR="00CC56FF" w:rsidRPr="00E7534F">
        <w:rPr>
          <w:rFonts w:ascii="Cambria" w:hAnsi="Cambria"/>
        </w:rPr>
        <w:t xml:space="preserve"> me feeling distinctly</w:t>
      </w:r>
      <w:r w:rsidR="00304CF7" w:rsidRPr="00E7534F">
        <w:rPr>
          <w:rFonts w:ascii="Cambria" w:hAnsi="Cambria"/>
        </w:rPr>
        <w:t xml:space="preserve"> like a fish not only taken out of the water, but able to see the other fish seeming to be un-phased by this and able to swim quite happily. I was put in the position of novice –something that felt uncomfortable, frustrating and demoralising. </w:t>
      </w:r>
    </w:p>
    <w:p w:rsidR="00667F64" w:rsidRDefault="00304CF7" w:rsidP="00E7534F">
      <w:pPr>
        <w:spacing w:line="360" w:lineRule="auto"/>
        <w:rPr>
          <w:rFonts w:ascii="Cambria" w:hAnsi="Cambria"/>
        </w:rPr>
      </w:pPr>
      <w:r w:rsidRPr="00E7534F">
        <w:rPr>
          <w:rFonts w:ascii="Cambria" w:hAnsi="Cambria"/>
        </w:rPr>
        <w:t xml:space="preserve"> </w:t>
      </w:r>
      <w:r w:rsidR="005D1B95">
        <w:rPr>
          <w:rFonts w:ascii="Cambria" w:hAnsi="Cambria"/>
        </w:rPr>
        <w:t xml:space="preserve">As noted by </w:t>
      </w:r>
      <w:proofErr w:type="spellStart"/>
      <w:r w:rsidR="00E7534F" w:rsidRPr="00E7534F">
        <w:rPr>
          <w:rFonts w:ascii="Cambria" w:hAnsi="Cambria" w:cs="Arial"/>
          <w:shd w:val="clear" w:color="auto" w:fill="FFFFFF"/>
        </w:rPr>
        <w:t>Dann</w:t>
      </w:r>
      <w:proofErr w:type="spellEnd"/>
      <w:r w:rsidR="00E7534F" w:rsidRPr="00E7534F">
        <w:rPr>
          <w:rFonts w:ascii="Cambria" w:hAnsi="Cambria" w:cs="Arial"/>
          <w:shd w:val="clear" w:color="auto" w:fill="FFFFFF"/>
        </w:rPr>
        <w:t xml:space="preserve"> </w:t>
      </w:r>
      <w:r w:rsidR="00044895">
        <w:rPr>
          <w:rFonts w:ascii="Cambria" w:hAnsi="Cambria" w:cs="Arial"/>
          <w:shd w:val="clear" w:color="auto" w:fill="FFFFFF"/>
        </w:rPr>
        <w:t>Albright (2018), online teaching</w:t>
      </w:r>
      <w:r w:rsidR="00E7534F" w:rsidRPr="00E7534F">
        <w:rPr>
          <w:rFonts w:ascii="Cambria" w:hAnsi="Cambria" w:cs="Arial"/>
          <w:shd w:val="clear" w:color="auto" w:fill="FFFFFF"/>
        </w:rPr>
        <w:t xml:space="preserve">, even before we get to the differences between synchronous and a synchronous teaching is not the same as classroom teaching.  It requires a different approach and specific online teaching strategies to boost learning. </w:t>
      </w:r>
      <w:r w:rsidR="00BC74C5">
        <w:rPr>
          <w:rFonts w:ascii="Cambria" w:hAnsi="Cambria" w:cs="Arial"/>
          <w:shd w:val="clear" w:color="auto" w:fill="FFFFFF"/>
        </w:rPr>
        <w:t xml:space="preserve"> </w:t>
      </w:r>
      <w:r w:rsidR="0059327A" w:rsidRPr="00E7534F">
        <w:rPr>
          <w:rFonts w:ascii="Cambria" w:hAnsi="Cambria"/>
        </w:rPr>
        <w:t xml:space="preserve">Maybe the real problem is that </w:t>
      </w:r>
      <w:proofErr w:type="spellStart"/>
      <w:r w:rsidR="00B87436" w:rsidRPr="00E7534F">
        <w:rPr>
          <w:rFonts w:ascii="Cambria" w:hAnsi="Cambria"/>
        </w:rPr>
        <w:t>Ko</w:t>
      </w:r>
      <w:r w:rsidR="00B87436" w:rsidRPr="00044895">
        <w:rPr>
          <w:rFonts w:ascii="Cambria" w:hAnsi="Cambria"/>
        </w:rPr>
        <w:t>unin’s</w:t>
      </w:r>
      <w:proofErr w:type="spellEnd"/>
      <w:r w:rsidR="00B87436" w:rsidRPr="00E7534F">
        <w:rPr>
          <w:rFonts w:ascii="Cambria" w:hAnsi="Cambria"/>
        </w:rPr>
        <w:t xml:space="preserve"> idea of </w:t>
      </w:r>
      <w:r w:rsidR="0059327A" w:rsidRPr="00E7534F">
        <w:rPr>
          <w:rFonts w:ascii="Cambria" w:hAnsi="Cambria"/>
        </w:rPr>
        <w:t>‘</w:t>
      </w:r>
      <w:proofErr w:type="spellStart"/>
      <w:r w:rsidR="0059327A" w:rsidRPr="00E7534F">
        <w:rPr>
          <w:rFonts w:ascii="Cambria" w:hAnsi="Cambria"/>
        </w:rPr>
        <w:t>withitness</w:t>
      </w:r>
      <w:proofErr w:type="spellEnd"/>
      <w:r w:rsidR="0059327A" w:rsidRPr="00E7534F">
        <w:rPr>
          <w:rFonts w:ascii="Cambria" w:hAnsi="Cambria"/>
        </w:rPr>
        <w:t xml:space="preserve">’ </w:t>
      </w:r>
      <w:r w:rsidR="00044895">
        <w:rPr>
          <w:rFonts w:ascii="Cambria" w:hAnsi="Cambria"/>
        </w:rPr>
        <w:t xml:space="preserve">(1970) </w:t>
      </w:r>
      <w:r w:rsidR="0059327A" w:rsidRPr="00E7534F">
        <w:rPr>
          <w:rFonts w:ascii="Cambria" w:hAnsi="Cambria"/>
        </w:rPr>
        <w:t xml:space="preserve">is such an abstract concept when teaching on-line, even when ‘face-to-face’ in a synchronous setting. Now you can’t guarantee that you’ll even be able to see them. </w:t>
      </w:r>
    </w:p>
    <w:p w:rsidR="00B87436" w:rsidRDefault="006025BB" w:rsidP="00E7534F">
      <w:pPr>
        <w:spacing w:line="360" w:lineRule="auto"/>
        <w:rPr>
          <w:rFonts w:ascii="Cambria" w:hAnsi="Cambria"/>
        </w:rPr>
      </w:pPr>
      <w:r w:rsidRPr="00E7534F">
        <w:rPr>
          <w:rFonts w:ascii="Cambria" w:hAnsi="Cambria"/>
        </w:rPr>
        <w:t xml:space="preserve">The situation has thrown a large number of professionals out of their comfort zones, their favoured pedagogies compromised and their persona </w:t>
      </w:r>
      <w:r w:rsidR="00BC74C5">
        <w:rPr>
          <w:rFonts w:ascii="Cambria" w:hAnsi="Cambria"/>
        </w:rPr>
        <w:t>reduced to a talking head. But,</w:t>
      </w:r>
      <w:r w:rsidR="00044895">
        <w:rPr>
          <w:rFonts w:ascii="Cambria" w:hAnsi="Cambria"/>
        </w:rPr>
        <w:t xml:space="preserve"> </w:t>
      </w:r>
      <w:bookmarkStart w:id="0" w:name="_GoBack"/>
      <w:bookmarkEnd w:id="0"/>
      <w:r w:rsidRPr="00E7534F">
        <w:rPr>
          <w:rFonts w:ascii="Cambria" w:hAnsi="Cambria"/>
        </w:rPr>
        <w:t xml:space="preserve">necessity is the mother of </w:t>
      </w:r>
      <w:r w:rsidR="00BC74C5">
        <w:rPr>
          <w:rFonts w:ascii="Cambria" w:hAnsi="Cambria"/>
        </w:rPr>
        <w:t>invention</w:t>
      </w:r>
      <w:r w:rsidRPr="00E7534F">
        <w:rPr>
          <w:rFonts w:ascii="Cambria" w:hAnsi="Cambria"/>
        </w:rPr>
        <w:t xml:space="preserve">. </w:t>
      </w:r>
      <w:r w:rsidR="00667F64">
        <w:rPr>
          <w:rFonts w:ascii="Cambria" w:hAnsi="Cambria"/>
        </w:rPr>
        <w:t>I have found myself engage</w:t>
      </w:r>
      <w:r w:rsidR="00BC74C5">
        <w:rPr>
          <w:rFonts w:ascii="Cambria" w:hAnsi="Cambria"/>
        </w:rPr>
        <w:t>d</w:t>
      </w:r>
      <w:r w:rsidR="00667F64">
        <w:rPr>
          <w:rFonts w:ascii="Cambria" w:hAnsi="Cambria"/>
        </w:rPr>
        <w:t xml:space="preserve"> in Twitter in a way I haven’t before as </w:t>
      </w:r>
      <w:r w:rsidR="00BC74C5">
        <w:rPr>
          <w:rFonts w:ascii="Cambria" w:hAnsi="Cambria"/>
        </w:rPr>
        <w:t>people</w:t>
      </w:r>
      <w:r w:rsidR="00667F64">
        <w:rPr>
          <w:rFonts w:ascii="Cambria" w:hAnsi="Cambria"/>
        </w:rPr>
        <w:t xml:space="preserve"> gave generously of their expertise and experience –thank you </w:t>
      </w:r>
      <w:r w:rsidR="00BC74C5">
        <w:rPr>
          <w:rFonts w:ascii="Cambria" w:hAnsi="Cambria"/>
        </w:rPr>
        <w:t>@</w:t>
      </w:r>
      <w:proofErr w:type="spellStart"/>
      <w:r w:rsidR="00BC74C5">
        <w:rPr>
          <w:rFonts w:ascii="Cambria" w:hAnsi="Cambria"/>
        </w:rPr>
        <w:t>MrAWGordon</w:t>
      </w:r>
      <w:proofErr w:type="spellEnd"/>
      <w:r w:rsidR="00BC74C5">
        <w:rPr>
          <w:rFonts w:ascii="Cambria" w:hAnsi="Cambria"/>
        </w:rPr>
        <w:t>, @</w:t>
      </w:r>
      <w:proofErr w:type="spellStart"/>
      <w:r w:rsidR="00BC74C5">
        <w:rPr>
          <w:rFonts w:ascii="Cambria" w:hAnsi="Cambria"/>
        </w:rPr>
        <w:t>PearceMrs</w:t>
      </w:r>
      <w:proofErr w:type="spellEnd"/>
      <w:r w:rsidR="00BC74C5">
        <w:rPr>
          <w:rFonts w:ascii="Cambria" w:hAnsi="Cambria"/>
        </w:rPr>
        <w:t>, @</w:t>
      </w:r>
      <w:proofErr w:type="spellStart"/>
      <w:r w:rsidR="00BC74C5">
        <w:rPr>
          <w:rFonts w:ascii="Cambria" w:hAnsi="Cambria"/>
        </w:rPr>
        <w:t>teacherhead</w:t>
      </w:r>
      <w:proofErr w:type="spellEnd"/>
      <w:r w:rsidR="00BC74C5">
        <w:rPr>
          <w:rFonts w:ascii="Cambria" w:hAnsi="Cambria"/>
        </w:rPr>
        <w:t xml:space="preserve"> and many others.  I looked at methods to facilitate collaboration; </w:t>
      </w:r>
      <w:r w:rsidRPr="00E7534F">
        <w:rPr>
          <w:rFonts w:ascii="Cambria" w:hAnsi="Cambria"/>
        </w:rPr>
        <w:t xml:space="preserve">ways to share and manipulate documents as a group while keeping track of individual contribution and contribution; </w:t>
      </w:r>
      <w:proofErr w:type="gramStart"/>
      <w:r w:rsidR="00B87436" w:rsidRPr="00E7534F">
        <w:rPr>
          <w:rFonts w:ascii="Cambria" w:hAnsi="Cambria"/>
        </w:rPr>
        <w:t>Maybe</w:t>
      </w:r>
      <w:proofErr w:type="gramEnd"/>
      <w:r w:rsidR="00B87436" w:rsidRPr="00E7534F">
        <w:rPr>
          <w:rFonts w:ascii="Cambria" w:hAnsi="Cambria"/>
        </w:rPr>
        <w:t xml:space="preserve">, if I can pull my finger out, this whole thing is a major opportunity to focus on the real currency of learning. With a new array of programmes, methods and apps, perhaps this old man can </w:t>
      </w:r>
      <w:proofErr w:type="spellStart"/>
      <w:r w:rsidR="00B87436" w:rsidRPr="00E7534F">
        <w:rPr>
          <w:rFonts w:ascii="Cambria" w:hAnsi="Cambria"/>
        </w:rPr>
        <w:t>rejoin</w:t>
      </w:r>
      <w:proofErr w:type="spellEnd"/>
      <w:r w:rsidR="00B87436" w:rsidRPr="00E7534F">
        <w:rPr>
          <w:rFonts w:ascii="Cambria" w:hAnsi="Cambria"/>
        </w:rPr>
        <w:t xml:space="preserve"> the world of modern interaction and, in doing so, be a better professional who can make more of a </w:t>
      </w:r>
      <w:r w:rsidR="00667F64">
        <w:rPr>
          <w:rFonts w:ascii="Cambria" w:hAnsi="Cambria"/>
        </w:rPr>
        <w:t>difference to more of the students</w:t>
      </w:r>
      <w:r w:rsidR="00B87436" w:rsidRPr="00E7534F">
        <w:rPr>
          <w:rFonts w:ascii="Cambria" w:hAnsi="Cambria"/>
        </w:rPr>
        <w:t xml:space="preserve"> in my care.</w:t>
      </w:r>
    </w:p>
    <w:p w:rsidR="00E7534F" w:rsidRDefault="00E7534F" w:rsidP="00E7534F">
      <w:pPr>
        <w:spacing w:line="360" w:lineRule="auto"/>
        <w:rPr>
          <w:rFonts w:ascii="Cambria" w:hAnsi="Cambria"/>
        </w:rPr>
      </w:pPr>
    </w:p>
    <w:p w:rsidR="00E7534F" w:rsidRDefault="00E7534F" w:rsidP="00E7534F">
      <w:pPr>
        <w:spacing w:line="360" w:lineRule="auto"/>
        <w:rPr>
          <w:rFonts w:ascii="Cambria" w:hAnsi="Cambria"/>
        </w:rPr>
      </w:pPr>
    </w:p>
    <w:p w:rsidR="00E7534F" w:rsidRDefault="00E7534F" w:rsidP="00E7534F">
      <w:pPr>
        <w:spacing w:line="360" w:lineRule="auto"/>
        <w:rPr>
          <w:rFonts w:ascii="Cambria" w:hAnsi="Cambria"/>
          <w:shd w:val="clear" w:color="auto" w:fill="FFFFFF"/>
        </w:rPr>
      </w:pPr>
      <w:proofErr w:type="spellStart"/>
      <w:r>
        <w:rPr>
          <w:rFonts w:ascii="Cambria" w:hAnsi="Cambria"/>
        </w:rPr>
        <w:t>Allbright</w:t>
      </w:r>
      <w:proofErr w:type="spellEnd"/>
      <w:r w:rsidR="00044895">
        <w:rPr>
          <w:rFonts w:ascii="Cambria" w:hAnsi="Cambria"/>
        </w:rPr>
        <w:t>,</w:t>
      </w:r>
      <w:r>
        <w:rPr>
          <w:rFonts w:ascii="Cambria" w:hAnsi="Cambria"/>
        </w:rPr>
        <w:t xml:space="preserve"> D</w:t>
      </w:r>
      <w:r w:rsidR="005D1B95">
        <w:rPr>
          <w:rFonts w:ascii="Cambria" w:hAnsi="Cambria"/>
        </w:rPr>
        <w:t>.</w:t>
      </w:r>
      <w:r>
        <w:rPr>
          <w:rFonts w:ascii="Cambria" w:hAnsi="Cambria"/>
        </w:rPr>
        <w:t xml:space="preserve"> (2018) Strategies for Online Learning. Available </w:t>
      </w:r>
      <w:proofErr w:type="gramStart"/>
      <w:r>
        <w:rPr>
          <w:rFonts w:ascii="Cambria" w:hAnsi="Cambria"/>
        </w:rPr>
        <w:t xml:space="preserve">at </w:t>
      </w:r>
      <w:r w:rsidRPr="00E7534F">
        <w:rPr>
          <w:rFonts w:ascii="Cambria" w:hAnsi="Cambria" w:cs="Arial"/>
          <w:shd w:val="clear" w:color="auto" w:fill="FFFFFF"/>
        </w:rPr>
        <w:t>.</w:t>
      </w:r>
      <w:proofErr w:type="gramEnd"/>
      <w:r w:rsidRPr="00E7534F">
        <w:rPr>
          <w:rFonts w:ascii="Cambria" w:hAnsi="Cambria" w:cs="Arial"/>
          <w:shd w:val="clear" w:color="auto" w:fill="FFFFFF"/>
        </w:rPr>
        <w:t xml:space="preserve"> </w:t>
      </w:r>
      <w:hyperlink r:id="rId4" w:history="1">
        <w:r w:rsidRPr="000F3222">
          <w:rPr>
            <w:rStyle w:val="Hyperlink"/>
            <w:rFonts w:ascii="Cambria" w:hAnsi="Cambria"/>
            <w:shd w:val="clear" w:color="auto" w:fill="FFFFFF"/>
          </w:rPr>
          <w:t>www.uscreen.tv/blog/list-of-online-teaching-strategies/</w:t>
        </w:r>
      </w:hyperlink>
      <w:r>
        <w:rPr>
          <w:rFonts w:ascii="Cambria" w:hAnsi="Cambria"/>
          <w:shd w:val="clear" w:color="auto" w:fill="FFFFFF"/>
        </w:rPr>
        <w:t xml:space="preserve"> [Accessed 10</w:t>
      </w:r>
      <w:r w:rsidRPr="00E7534F">
        <w:rPr>
          <w:rFonts w:ascii="Cambria" w:hAnsi="Cambria"/>
          <w:shd w:val="clear" w:color="auto" w:fill="FFFFFF"/>
          <w:vertAlign w:val="superscript"/>
        </w:rPr>
        <w:t>th</w:t>
      </w:r>
      <w:r>
        <w:rPr>
          <w:rFonts w:ascii="Cambria" w:hAnsi="Cambria"/>
          <w:shd w:val="clear" w:color="auto" w:fill="FFFFFF"/>
        </w:rPr>
        <w:t xml:space="preserve"> November 2020]</w:t>
      </w:r>
    </w:p>
    <w:p w:rsidR="00E7534F" w:rsidRDefault="00E7534F" w:rsidP="00E7534F">
      <w:pPr>
        <w:spacing w:line="360" w:lineRule="auto"/>
        <w:rPr>
          <w:rFonts w:ascii="Cambria" w:hAnsi="Cambria"/>
          <w:shd w:val="clear" w:color="auto" w:fill="FFFFFF"/>
        </w:rPr>
      </w:pPr>
      <w:r>
        <w:rPr>
          <w:rFonts w:ascii="Cambria" w:hAnsi="Cambria"/>
          <w:shd w:val="clear" w:color="auto" w:fill="FFFFFF"/>
        </w:rPr>
        <w:t xml:space="preserve">Christodoulou, D (2020) </w:t>
      </w:r>
      <w:r w:rsidRPr="005D1B95">
        <w:rPr>
          <w:rFonts w:ascii="Cambria" w:hAnsi="Cambria"/>
          <w:i/>
          <w:shd w:val="clear" w:color="auto" w:fill="FFFFFF"/>
        </w:rPr>
        <w:t>Teachers vs Tech</w:t>
      </w:r>
      <w:r w:rsidR="005D1B95">
        <w:rPr>
          <w:rFonts w:ascii="Cambria" w:hAnsi="Cambria"/>
          <w:shd w:val="clear" w:color="auto" w:fill="FFFFFF"/>
        </w:rPr>
        <w:t>,</w:t>
      </w:r>
      <w:r>
        <w:rPr>
          <w:rFonts w:ascii="Cambria" w:hAnsi="Cambria"/>
          <w:shd w:val="clear" w:color="auto" w:fill="FFFFFF"/>
        </w:rPr>
        <w:t xml:space="preserve"> OUP Oxford</w:t>
      </w:r>
    </w:p>
    <w:p w:rsidR="00336EFF" w:rsidRDefault="00336EFF" w:rsidP="00E7534F">
      <w:pPr>
        <w:spacing w:line="360" w:lineRule="auto"/>
      </w:pPr>
      <w:r>
        <w:rPr>
          <w:rFonts w:ascii="Cambria" w:hAnsi="Cambria"/>
          <w:shd w:val="clear" w:color="auto" w:fill="FFFFFF"/>
        </w:rPr>
        <w:t xml:space="preserve">EEF (2019) </w:t>
      </w:r>
      <w:r w:rsidRPr="005D1B95">
        <w:rPr>
          <w:rFonts w:ascii="Cambria" w:hAnsi="Cambria"/>
          <w:i/>
          <w:shd w:val="clear" w:color="auto" w:fill="FFFFFF"/>
        </w:rPr>
        <w:t>Using digital technology to improve learning</w:t>
      </w:r>
      <w:r>
        <w:rPr>
          <w:rFonts w:ascii="Cambria" w:hAnsi="Cambria"/>
          <w:shd w:val="clear" w:color="auto" w:fill="FFFFFF"/>
        </w:rPr>
        <w:t xml:space="preserve">. Available at </w:t>
      </w:r>
      <w:hyperlink r:id="rId5" w:history="1">
        <w:r w:rsidRPr="00336EFF">
          <w:rPr>
            <w:color w:val="0000FF"/>
            <w:u w:val="single"/>
          </w:rPr>
          <w:t>Using Digital Technology to Improve Learning | Education Endowment Foundation | EEF</w:t>
        </w:r>
      </w:hyperlink>
      <w:r>
        <w:t xml:space="preserve"> [Accessed 17</w:t>
      </w:r>
      <w:r w:rsidRPr="00336EFF">
        <w:rPr>
          <w:vertAlign w:val="superscript"/>
        </w:rPr>
        <w:t>th</w:t>
      </w:r>
      <w:r>
        <w:t xml:space="preserve"> September 2020)</w:t>
      </w:r>
    </w:p>
    <w:p w:rsidR="005D1B95" w:rsidRPr="00044895" w:rsidRDefault="005D1B95" w:rsidP="00E7534F">
      <w:pPr>
        <w:spacing w:line="360" w:lineRule="auto"/>
        <w:rPr>
          <w:rFonts w:cstheme="minorHAnsi"/>
        </w:rPr>
      </w:pPr>
      <w:proofErr w:type="spellStart"/>
      <w:r>
        <w:t>Kounin</w:t>
      </w:r>
      <w:proofErr w:type="spellEnd"/>
      <w:r w:rsidR="00044895">
        <w:t>, J. (1970</w:t>
      </w:r>
      <w:proofErr w:type="gramStart"/>
      <w:r w:rsidR="00044895">
        <w:t xml:space="preserve">) </w:t>
      </w:r>
      <w:r w:rsidR="00044895">
        <w:rPr>
          <w:rFonts w:ascii="Arial" w:hAnsi="Arial" w:cs="Arial"/>
          <w:color w:val="202122"/>
          <w:sz w:val="21"/>
          <w:szCs w:val="21"/>
          <w:shd w:val="clear" w:color="auto" w:fill="FFFFFF"/>
        </w:rPr>
        <w:t> </w:t>
      </w:r>
      <w:r w:rsidR="00044895" w:rsidRPr="00044895">
        <w:rPr>
          <w:rFonts w:cstheme="minorHAnsi"/>
          <w:i/>
          <w:color w:val="202122"/>
          <w:shd w:val="clear" w:color="auto" w:fill="FFFFFF"/>
        </w:rPr>
        <w:t>Discipline</w:t>
      </w:r>
      <w:proofErr w:type="gramEnd"/>
      <w:r w:rsidR="00044895" w:rsidRPr="00044895">
        <w:rPr>
          <w:rFonts w:cstheme="minorHAnsi"/>
          <w:i/>
          <w:color w:val="202122"/>
          <w:shd w:val="clear" w:color="auto" w:fill="FFFFFF"/>
        </w:rPr>
        <w:t xml:space="preserve"> and Grou</w:t>
      </w:r>
      <w:r w:rsidR="00044895" w:rsidRPr="00044895">
        <w:rPr>
          <w:rFonts w:cstheme="minorHAnsi"/>
          <w:i/>
          <w:color w:val="202122"/>
          <w:shd w:val="clear" w:color="auto" w:fill="FFFFFF"/>
        </w:rPr>
        <w:t xml:space="preserve">p Management in Classrooms. </w:t>
      </w:r>
      <w:proofErr w:type="spellStart"/>
      <w:r w:rsidR="00044895" w:rsidRPr="00044895">
        <w:rPr>
          <w:rFonts w:cstheme="minorHAnsi"/>
          <w:color w:val="111111"/>
          <w:shd w:val="clear" w:color="auto" w:fill="FFFFFF"/>
        </w:rPr>
        <w:t>Holt</w:t>
      </w:r>
      <w:proofErr w:type="gramStart"/>
      <w:r w:rsidR="00044895" w:rsidRPr="00044895">
        <w:rPr>
          <w:rFonts w:cstheme="minorHAnsi"/>
          <w:color w:val="111111"/>
          <w:shd w:val="clear" w:color="auto" w:fill="FFFFFF"/>
        </w:rPr>
        <w:t>,Rinehart</w:t>
      </w:r>
      <w:proofErr w:type="spellEnd"/>
      <w:proofErr w:type="gramEnd"/>
      <w:r w:rsidR="00044895" w:rsidRPr="00044895">
        <w:rPr>
          <w:rFonts w:cstheme="minorHAnsi"/>
          <w:color w:val="111111"/>
          <w:shd w:val="clear" w:color="auto" w:fill="FFFFFF"/>
        </w:rPr>
        <w:t xml:space="preserve"> &amp; Winston of Canada Ltd</w:t>
      </w:r>
    </w:p>
    <w:p w:rsidR="005D1B95" w:rsidRPr="005D1B95" w:rsidRDefault="005D1B95" w:rsidP="00E7534F">
      <w:pPr>
        <w:spacing w:line="360" w:lineRule="auto"/>
        <w:rPr>
          <w:rFonts w:ascii="Cambria" w:hAnsi="Cambria"/>
        </w:rPr>
      </w:pPr>
      <w:r>
        <w:t xml:space="preserve">OECD (2014) </w:t>
      </w:r>
      <w:r>
        <w:rPr>
          <w:i/>
        </w:rPr>
        <w:t xml:space="preserve">Improving learning in Wales: an OECD perspective. </w:t>
      </w:r>
      <w:r>
        <w:t>OECD</w:t>
      </w:r>
    </w:p>
    <w:sectPr w:rsidR="005D1B95" w:rsidRPr="005D1B9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B44C5"/>
    <w:rsid w:val="000008B3"/>
    <w:rsid w:val="00031CB7"/>
    <w:rsid w:val="00044895"/>
    <w:rsid w:val="00063F5A"/>
    <w:rsid w:val="00067BAC"/>
    <w:rsid w:val="001127D9"/>
    <w:rsid w:val="001B0458"/>
    <w:rsid w:val="00245CD8"/>
    <w:rsid w:val="002549FB"/>
    <w:rsid w:val="002E02A3"/>
    <w:rsid w:val="002F6EEE"/>
    <w:rsid w:val="00304CF7"/>
    <w:rsid w:val="00336EFF"/>
    <w:rsid w:val="003A7336"/>
    <w:rsid w:val="003C1743"/>
    <w:rsid w:val="00474FE5"/>
    <w:rsid w:val="00484FE6"/>
    <w:rsid w:val="004909AA"/>
    <w:rsid w:val="00573934"/>
    <w:rsid w:val="0059327A"/>
    <w:rsid w:val="005D1B95"/>
    <w:rsid w:val="006025BB"/>
    <w:rsid w:val="00667F64"/>
    <w:rsid w:val="006F2EED"/>
    <w:rsid w:val="00701951"/>
    <w:rsid w:val="007656C3"/>
    <w:rsid w:val="007B44C5"/>
    <w:rsid w:val="007E2795"/>
    <w:rsid w:val="0081616F"/>
    <w:rsid w:val="008620D8"/>
    <w:rsid w:val="008A6C1E"/>
    <w:rsid w:val="0099654A"/>
    <w:rsid w:val="00996583"/>
    <w:rsid w:val="009E2134"/>
    <w:rsid w:val="00A26570"/>
    <w:rsid w:val="00A46B40"/>
    <w:rsid w:val="00B12A72"/>
    <w:rsid w:val="00B23EE6"/>
    <w:rsid w:val="00B87436"/>
    <w:rsid w:val="00BB73B4"/>
    <w:rsid w:val="00BC74C5"/>
    <w:rsid w:val="00C02729"/>
    <w:rsid w:val="00C32EF5"/>
    <w:rsid w:val="00C65EB6"/>
    <w:rsid w:val="00C7023B"/>
    <w:rsid w:val="00CA501B"/>
    <w:rsid w:val="00CC56FF"/>
    <w:rsid w:val="00DC55FA"/>
    <w:rsid w:val="00E01382"/>
    <w:rsid w:val="00E56FC1"/>
    <w:rsid w:val="00E7534F"/>
    <w:rsid w:val="00EC2A57"/>
    <w:rsid w:val="00EF2E53"/>
    <w:rsid w:val="00F66E1D"/>
    <w:rsid w:val="00F87F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491703"/>
  <w15:chartTrackingRefBased/>
  <w15:docId w15:val="{99B85FB4-C91C-4095-919C-25B68AD533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7534F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educationendowmentfoundation.org.uk/tools/guidance-reports/using-digital-technology-to-improve-learning/" TargetMode="External"/><Relationship Id="rId4" Type="http://schemas.openxmlformats.org/officeDocument/2006/relationships/hyperlink" Target="http://www.uscreen.tv/blog/list-of-online-teaching-strategie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</TotalTime>
  <Pages>3</Pages>
  <Words>842</Words>
  <Characters>4802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5633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Ishmael Lewis</dc:creator>
  <cp:keywords/>
  <dc:description/>
  <cp:lastModifiedBy>Ishmael Lewis</cp:lastModifiedBy>
  <cp:revision>5</cp:revision>
  <dcterms:created xsi:type="dcterms:W3CDTF">2021-01-25T13:21:00Z</dcterms:created>
  <dcterms:modified xsi:type="dcterms:W3CDTF">2021-01-25T14:25:00Z</dcterms:modified>
</cp:coreProperties>
</file>