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7602096"/>
        <w:docPartObj>
          <w:docPartGallery w:val="Cover Pages"/>
          <w:docPartUnique/>
        </w:docPartObj>
      </w:sdtPr>
      <w:sdtEndPr/>
      <w:sdtContent>
        <w:p w14:paraId="4630E3D4" w14:textId="7DA175A5" w:rsidR="00C4053A" w:rsidRDefault="00C4053A"/>
        <w:p w14:paraId="08349737" w14:textId="545A4DF2" w:rsidR="00C4053A" w:rsidRDefault="00C4053A">
          <w:r>
            <w:rPr>
              <w:rFonts w:ascii="Arial" w:hAnsi="Arial"/>
              <w:noProof/>
              <w:sz w:val="24"/>
            </w:rPr>
            <mc:AlternateContent>
              <mc:Choice Requires="wps">
                <w:drawing>
                  <wp:anchor distT="0" distB="0" distL="114300" distR="114300" simplePos="0" relativeHeight="251666432" behindDoc="0" locked="0" layoutInCell="1" allowOverlap="1" wp14:anchorId="1025DE97" wp14:editId="276D188E">
                    <wp:simplePos x="0" y="0"/>
                    <wp:positionH relativeFrom="margin">
                      <wp:align>center</wp:align>
                    </wp:positionH>
                    <wp:positionV relativeFrom="paragraph">
                      <wp:posOffset>6661150</wp:posOffset>
                    </wp:positionV>
                    <wp:extent cx="7021833" cy="1871347"/>
                    <wp:effectExtent l="0" t="0" r="26670" b="14605"/>
                    <wp:wrapSquare wrapText="bothSides"/>
                    <wp:docPr id="3" name="Text Box 2"/>
                    <wp:cNvGraphicFramePr/>
                    <a:graphic xmlns:a="http://schemas.openxmlformats.org/drawingml/2006/main">
                      <a:graphicData uri="http://schemas.microsoft.com/office/word/2010/wordprocessingShape">
                        <wps:wsp>
                          <wps:cNvSpPr txBox="1"/>
                          <wps:spPr>
                            <a:xfrm>
                              <a:off x="0" y="0"/>
                              <a:ext cx="7021833" cy="1871347"/>
                            </a:xfrm>
                            <a:prstGeom prst="rect">
                              <a:avLst/>
                            </a:prstGeom>
                            <a:solidFill>
                              <a:srgbClr val="FFFFFF"/>
                            </a:solidFill>
                            <a:ln w="9528">
                              <a:solidFill>
                                <a:srgbClr val="FFFFFF"/>
                              </a:solidFill>
                              <a:prstDash val="solid"/>
                            </a:ln>
                          </wps:spPr>
                          <wps:txbx>
                            <w:txbxContent>
                              <w:p w14:paraId="63EA0804" w14:textId="77777777" w:rsidR="00C4053A" w:rsidRDefault="00C4053A" w:rsidP="00C4053A">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and participants names have been changed due to confidentiality reasons.</w:t>
                                </w:r>
                              </w:p>
                              <w:p w14:paraId="244263FC" w14:textId="77777777" w:rsidR="00C4053A" w:rsidRDefault="00C4053A" w:rsidP="00C4053A">
                                <w:pPr>
                                  <w:rPr>
                                    <w:rFonts w:ascii="Arial" w:hAnsi="Arial"/>
                                    <w:sz w:val="24"/>
                                    <w:szCs w:val="24"/>
                                  </w:rPr>
                                </w:pPr>
                                <w:r>
                                  <w:rPr>
                                    <w:rFonts w:ascii="Arial" w:hAnsi="Arial"/>
                                    <w:sz w:val="24"/>
                                    <w:szCs w:val="24"/>
                                  </w:rPr>
                                  <w:t>CIPD Membership Number: 47143269</w:t>
                                </w:r>
                              </w:p>
                              <w:p w14:paraId="22028EEB" w14:textId="77777777" w:rsidR="00C4053A" w:rsidRDefault="00C4053A" w:rsidP="00C4053A">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57319514" w14:textId="3B1351EF" w:rsidR="00C4053A" w:rsidRDefault="00C4053A" w:rsidP="00C4053A">
                                <w:r>
                                  <w:rPr>
                                    <w:rFonts w:ascii="Arial" w:hAnsi="Arial"/>
                                    <w:sz w:val="24"/>
                                    <w:szCs w:val="24"/>
                                  </w:rPr>
                                  <w:t xml:space="preserve">Date: </w:t>
                                </w:r>
                                <w:r w:rsidR="00290384">
                                  <w:rPr>
                                    <w:rFonts w:ascii="Arial" w:hAnsi="Arial"/>
                                    <w:sz w:val="24"/>
                                    <w:szCs w:val="24"/>
                                  </w:rPr>
                                  <w:t>25</w:t>
                                </w:r>
                                <w:r w:rsidR="00290384" w:rsidRPr="00290384">
                                  <w:rPr>
                                    <w:rFonts w:ascii="Arial" w:hAnsi="Arial"/>
                                    <w:sz w:val="24"/>
                                    <w:szCs w:val="24"/>
                                    <w:vertAlign w:val="superscript"/>
                                  </w:rPr>
                                  <w:t>th</w:t>
                                </w:r>
                                <w:r w:rsidR="00290384">
                                  <w:rPr>
                                    <w:rFonts w:ascii="Arial" w:hAnsi="Arial"/>
                                    <w:sz w:val="24"/>
                                    <w:szCs w:val="24"/>
                                  </w:rPr>
                                  <w:t xml:space="preserve"> January 2022</w:t>
                                </w:r>
                              </w:p>
                            </w:txbxContent>
                          </wps:txbx>
                          <wps:bodyPr vert="horz" wrap="square" lIns="91440" tIns="45720" rIns="91440" bIns="45720" anchor="t" anchorCtr="0" compatLnSpc="0">
                            <a:noAutofit/>
                          </wps:bodyPr>
                        </wps:wsp>
                      </a:graphicData>
                    </a:graphic>
                  </wp:anchor>
                </w:drawing>
              </mc:Choice>
              <mc:Fallback>
                <w:pict>
                  <v:shapetype w14:anchorId="1025DE97" id="_x0000_t202" coordsize="21600,21600" o:spt="202" path="m,l,21600r21600,l21600,xe">
                    <v:stroke joinstyle="miter"/>
                    <v:path gradientshapeok="t" o:connecttype="rect"/>
                  </v:shapetype>
                  <v:shape id="Text Box 2" o:spid="_x0000_s1026" type="#_x0000_t202" style="position:absolute;margin-left:0;margin-top:524.5pt;width:552.9pt;height:147.3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" strokecolor="white" strokeweight=".26467mm">
                    <v:textbox>
                      <w:txbxContent>
                        <w:p w14:paraId="63EA0804" w14:textId="77777777" w:rsidR="00C4053A" w:rsidRDefault="00C4053A" w:rsidP="00C4053A">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and participants names have been changed due to confidentiality reasons.</w:t>
                          </w:r>
                        </w:p>
                        <w:p w14:paraId="244263FC" w14:textId="77777777" w:rsidR="00C4053A" w:rsidRDefault="00C4053A" w:rsidP="00C4053A">
                          <w:pPr>
                            <w:rPr>
                              <w:rFonts w:ascii="Arial" w:hAnsi="Arial"/>
                              <w:sz w:val="24"/>
                              <w:szCs w:val="24"/>
                            </w:rPr>
                          </w:pPr>
                          <w:r>
                            <w:rPr>
                              <w:rFonts w:ascii="Arial" w:hAnsi="Arial"/>
                              <w:sz w:val="24"/>
                              <w:szCs w:val="24"/>
                            </w:rPr>
                            <w:t>CIPD Membership Number: 47143269</w:t>
                          </w:r>
                        </w:p>
                        <w:p w14:paraId="22028EEB" w14:textId="77777777" w:rsidR="00C4053A" w:rsidRDefault="00C4053A" w:rsidP="00C4053A">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57319514" w14:textId="3B1351EF" w:rsidR="00C4053A" w:rsidRDefault="00C4053A" w:rsidP="00C4053A">
                          <w:r>
                            <w:rPr>
                              <w:rFonts w:ascii="Arial" w:hAnsi="Arial"/>
                              <w:sz w:val="24"/>
                              <w:szCs w:val="24"/>
                            </w:rPr>
                            <w:t xml:space="preserve">Date: </w:t>
                          </w:r>
                          <w:r w:rsidR="00290384">
                            <w:rPr>
                              <w:rFonts w:ascii="Arial" w:hAnsi="Arial"/>
                              <w:sz w:val="24"/>
                              <w:szCs w:val="24"/>
                            </w:rPr>
                            <w:t>25</w:t>
                          </w:r>
                          <w:r w:rsidR="00290384" w:rsidRPr="00290384">
                            <w:rPr>
                              <w:rFonts w:ascii="Arial" w:hAnsi="Arial"/>
                              <w:sz w:val="24"/>
                              <w:szCs w:val="24"/>
                              <w:vertAlign w:val="superscript"/>
                            </w:rPr>
                            <w:t>th</w:t>
                          </w:r>
                          <w:r w:rsidR="00290384">
                            <w:rPr>
                              <w:rFonts w:ascii="Arial" w:hAnsi="Arial"/>
                              <w:sz w:val="24"/>
                              <w:szCs w:val="24"/>
                            </w:rPr>
                            <w:t xml:space="preserve"> January 2022</w:t>
                          </w:r>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14:anchorId="2CA7AF06" wp14:editId="2CFECBF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8E36466" w14:textId="7920038B" w:rsidR="00C4053A" w:rsidRDefault="00C4053A">
                                  <w:pPr>
                                    <w:rPr>
                                      <w:color w:val="FFFFFF" w:themeColor="background1"/>
                                      <w:sz w:val="72"/>
                                      <w:szCs w:val="72"/>
                                    </w:rPr>
                                  </w:pPr>
                                  <w:r w:rsidRPr="00C4053A">
                                    <w:rPr>
                                      <w:color w:val="FFFFFF" w:themeColor="background1"/>
                                      <w:sz w:val="72"/>
                                      <w:szCs w:val="72"/>
                                    </w:rPr>
                                    <w:t>The New Talent Economy</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CA7AF06"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b4c82 [2994]" stroked="f">
                      <v:fill color2="#0e2744 [2018]" rotate="t" colors="0 #445e8c;.5 #24487a;1 #09325f"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8E36466" w14:textId="7920038B" w:rsidR="00C4053A" w:rsidRDefault="00C4053A">
                            <w:pPr>
                              <w:rPr>
                                <w:color w:val="FFFFFF" w:themeColor="background1"/>
                                <w:sz w:val="72"/>
                                <w:szCs w:val="72"/>
                              </w:rPr>
                            </w:pPr>
                            <w:r w:rsidRPr="00C4053A">
                              <w:rPr>
                                <w:color w:val="FFFFFF" w:themeColor="background1"/>
                                <w:sz w:val="72"/>
                                <w:szCs w:val="72"/>
                              </w:rPr>
                              <w:t>The New Talent Economy</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3F761480" wp14:editId="57BCAAA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20A34FAA" w14:textId="79E9CE46" w:rsidR="00C4053A" w:rsidRDefault="00C4053A">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76148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0f6fc6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20A34FAA" w14:textId="79E9CE46" w:rsidR="00C4053A" w:rsidRDefault="00C4053A">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58F1F993" w14:textId="0AA67EF1" w:rsidR="00000F65" w:rsidRDefault="00000F65" w:rsidP="00290384"/>
    <w:p w14:paraId="22322104" w14:textId="7829607B" w:rsidR="00000F65" w:rsidRDefault="00000F65" w:rsidP="00290384"/>
    <w:p w14:paraId="66673A34" w14:textId="2130CFE8" w:rsidR="00000F65" w:rsidRDefault="00000F65" w:rsidP="00290384"/>
    <w:p w14:paraId="0E2DA897" w14:textId="7B2BE154" w:rsidR="00000F65" w:rsidRDefault="00000F65" w:rsidP="00290384"/>
    <w:p w14:paraId="3C6BE19B" w14:textId="77777777" w:rsidR="003E547A" w:rsidRDefault="003E547A" w:rsidP="00290384"/>
    <w:p w14:paraId="656D2D5C" w14:textId="2871FD76" w:rsidR="00000F65" w:rsidRDefault="00000F65" w:rsidP="00506AA9">
      <w:pPr>
        <w:spacing w:line="360" w:lineRule="auto"/>
      </w:pPr>
    </w:p>
    <w:p w14:paraId="36E7F196" w14:textId="77777777" w:rsidR="006518DA" w:rsidRDefault="006518DA" w:rsidP="00506AA9">
      <w:pPr>
        <w:spacing w:line="360" w:lineRule="auto"/>
        <w:jc w:val="center"/>
        <w:rPr>
          <w:rFonts w:ascii="Arial" w:hAnsi="Arial" w:cs="Arial"/>
          <w:color w:val="242424"/>
          <w:sz w:val="24"/>
          <w:szCs w:val="24"/>
          <w:shd w:val="clear" w:color="auto" w:fill="FFFFFF"/>
        </w:rPr>
      </w:pPr>
      <w:r w:rsidRPr="006518DA">
        <w:rPr>
          <w:rFonts w:ascii="Arial" w:hAnsi="Arial" w:cs="Arial"/>
          <w:color w:val="242424"/>
          <w:sz w:val="24"/>
          <w:szCs w:val="24"/>
          <w:shd w:val="clear" w:color="auto" w:fill="FFFFFF"/>
        </w:rPr>
        <w:t>“As complexity continues to rise within companies, talent management has become essential. Inevitably, even in this unique situation we are going through”</w:t>
      </w:r>
    </w:p>
    <w:p w14:paraId="381565F1" w14:textId="10E8328C" w:rsidR="00000F65" w:rsidRPr="006518DA" w:rsidRDefault="006518DA" w:rsidP="00506AA9">
      <w:pPr>
        <w:spacing w:line="360" w:lineRule="auto"/>
        <w:jc w:val="center"/>
        <w:rPr>
          <w:rFonts w:ascii="Arial" w:hAnsi="Arial" w:cs="Arial"/>
          <w:b/>
          <w:bCs/>
          <w:sz w:val="24"/>
          <w:szCs w:val="24"/>
        </w:rPr>
      </w:pPr>
      <w:r w:rsidRPr="006518DA">
        <w:rPr>
          <w:rFonts w:ascii="Arial" w:hAnsi="Arial" w:cs="Arial"/>
          <w:b/>
          <w:bCs/>
          <w:sz w:val="24"/>
          <w:szCs w:val="24"/>
        </w:rPr>
        <w:t xml:space="preserve"> </w:t>
      </w:r>
      <w:r w:rsidRPr="006518DA">
        <w:rPr>
          <w:rFonts w:ascii="Arial" w:hAnsi="Arial" w:cs="Arial"/>
          <w:b/>
          <w:bCs/>
          <w:color w:val="242424"/>
          <w:sz w:val="24"/>
          <w:szCs w:val="24"/>
          <w:shd w:val="clear" w:color="auto" w:fill="FFFFFF"/>
        </w:rPr>
        <w:t>(</w:t>
      </w:r>
      <w:proofErr w:type="spellStart"/>
      <w:r w:rsidRPr="006518DA">
        <w:rPr>
          <w:rFonts w:ascii="Arial" w:hAnsi="Arial" w:cs="Arial"/>
          <w:b/>
          <w:bCs/>
          <w:color w:val="242424"/>
          <w:sz w:val="24"/>
          <w:szCs w:val="24"/>
          <w:shd w:val="clear" w:color="auto" w:fill="FFFFFF"/>
        </w:rPr>
        <w:t>Lifeed</w:t>
      </w:r>
      <w:proofErr w:type="spellEnd"/>
      <w:r w:rsidRPr="006518DA">
        <w:rPr>
          <w:rFonts w:ascii="Arial" w:hAnsi="Arial" w:cs="Arial"/>
          <w:b/>
          <w:bCs/>
          <w:color w:val="242424"/>
          <w:sz w:val="24"/>
          <w:szCs w:val="24"/>
          <w:shd w:val="clear" w:color="auto" w:fill="FFFFFF"/>
        </w:rPr>
        <w:t>, 2020)</w:t>
      </w:r>
    </w:p>
    <w:p w14:paraId="71798426" w14:textId="5DCFAC4D" w:rsidR="00000F65" w:rsidRDefault="00000F65" w:rsidP="00290384"/>
    <w:p w14:paraId="0311E19D" w14:textId="6008FD21" w:rsidR="00000F65" w:rsidRDefault="00000F65" w:rsidP="00290384"/>
    <w:p w14:paraId="32BE531C" w14:textId="77777777" w:rsidR="006518DA" w:rsidRDefault="006518DA" w:rsidP="00290384"/>
    <w:p w14:paraId="03F11585" w14:textId="52D335E7" w:rsidR="00000F65" w:rsidRDefault="00000F65" w:rsidP="00290384"/>
    <w:p w14:paraId="0BC7CDAA" w14:textId="0B29B812" w:rsidR="00000F65" w:rsidRDefault="00000F65" w:rsidP="00290384"/>
    <w:p w14:paraId="5A873EB0" w14:textId="117CCFF7" w:rsidR="00000F65" w:rsidRDefault="00000F65" w:rsidP="00290384"/>
    <w:p w14:paraId="7C42EB07" w14:textId="2E3F6381" w:rsidR="00000F65" w:rsidRDefault="00000F65" w:rsidP="00290384"/>
    <w:p w14:paraId="50D91E5C" w14:textId="346E88BD" w:rsidR="00000F65" w:rsidRDefault="00000F65" w:rsidP="00290384"/>
    <w:p w14:paraId="0F8081EC" w14:textId="5004E43E" w:rsidR="00000F65" w:rsidRDefault="00000F65" w:rsidP="00290384"/>
    <w:p w14:paraId="66B5107D" w14:textId="4B466FD0" w:rsidR="00000F65" w:rsidRDefault="00000F65" w:rsidP="00290384"/>
    <w:p w14:paraId="683C67AF" w14:textId="70629EB4" w:rsidR="00000F65" w:rsidRDefault="00000F65" w:rsidP="00290384"/>
    <w:p w14:paraId="126F6271" w14:textId="5620570D" w:rsidR="00000F65" w:rsidRDefault="00000F65" w:rsidP="00290384"/>
    <w:p w14:paraId="31B86AEF" w14:textId="0AEB2B2B" w:rsidR="00000F65" w:rsidRDefault="00000F65" w:rsidP="00290384"/>
    <w:p w14:paraId="7AE3CA03" w14:textId="0FC9DA8A" w:rsidR="00000F65" w:rsidRDefault="00000F65" w:rsidP="00290384"/>
    <w:p w14:paraId="4DD1A6F1" w14:textId="7EFE37F9" w:rsidR="00000F65" w:rsidRDefault="00000F65" w:rsidP="00290384"/>
    <w:p w14:paraId="79B65625" w14:textId="6313D209" w:rsidR="00000F65" w:rsidRDefault="00000F65" w:rsidP="00290384"/>
    <w:p w14:paraId="0A6D8235" w14:textId="2628E40D" w:rsidR="00000F65" w:rsidRDefault="00000F65" w:rsidP="00290384"/>
    <w:p w14:paraId="09C1946D" w14:textId="6267DAEF" w:rsidR="00000F65" w:rsidRDefault="00000F65" w:rsidP="00290384"/>
    <w:p w14:paraId="4546EBA6" w14:textId="4CCB1D90" w:rsidR="00000F65" w:rsidRDefault="00000F65" w:rsidP="00290384"/>
    <w:p w14:paraId="273A0A7C" w14:textId="78B10378" w:rsidR="00000F65" w:rsidRDefault="00000F65" w:rsidP="00290384"/>
    <w:p w14:paraId="4793B39C" w14:textId="085E3FDE" w:rsidR="00000F65" w:rsidRDefault="00000F65" w:rsidP="00290384"/>
    <w:p w14:paraId="6322E3EF" w14:textId="3F28A87B" w:rsidR="006518DA" w:rsidRPr="00A04991" w:rsidRDefault="006518DA" w:rsidP="00506AA9">
      <w:pPr>
        <w:pStyle w:val="Heading2"/>
        <w:spacing w:line="360" w:lineRule="auto"/>
        <w:rPr>
          <w:rFonts w:ascii="Arial" w:hAnsi="Arial" w:cs="Arial"/>
          <w:b/>
          <w:bCs/>
          <w:color w:val="auto"/>
          <w:sz w:val="24"/>
          <w:szCs w:val="24"/>
        </w:rPr>
      </w:pPr>
      <w:bookmarkStart w:id="0" w:name="_Toc97033978"/>
      <w:r w:rsidRPr="00A04991">
        <w:rPr>
          <w:rFonts w:ascii="Arial" w:hAnsi="Arial" w:cs="Arial"/>
          <w:b/>
          <w:bCs/>
          <w:color w:val="auto"/>
          <w:sz w:val="24"/>
          <w:szCs w:val="24"/>
        </w:rPr>
        <w:lastRenderedPageBreak/>
        <w:t xml:space="preserve">Executive </w:t>
      </w:r>
      <w:r w:rsidR="00A04991" w:rsidRPr="00A04991">
        <w:rPr>
          <w:rFonts w:ascii="Arial" w:hAnsi="Arial" w:cs="Arial"/>
          <w:b/>
          <w:bCs/>
          <w:color w:val="auto"/>
          <w:sz w:val="24"/>
          <w:szCs w:val="24"/>
        </w:rPr>
        <w:t>S</w:t>
      </w:r>
      <w:r w:rsidRPr="00A04991">
        <w:rPr>
          <w:rFonts w:ascii="Arial" w:hAnsi="Arial" w:cs="Arial"/>
          <w:b/>
          <w:bCs/>
          <w:color w:val="auto"/>
          <w:sz w:val="24"/>
          <w:szCs w:val="24"/>
        </w:rPr>
        <w:t>ummary</w:t>
      </w:r>
      <w:bookmarkEnd w:id="0"/>
      <w:r w:rsidRPr="00A04991">
        <w:rPr>
          <w:rFonts w:ascii="Arial" w:hAnsi="Arial" w:cs="Arial"/>
          <w:b/>
          <w:bCs/>
          <w:color w:val="auto"/>
          <w:sz w:val="24"/>
          <w:szCs w:val="24"/>
        </w:rPr>
        <w:t xml:space="preserve"> </w:t>
      </w:r>
    </w:p>
    <w:p w14:paraId="369AEA01" w14:textId="47A94FFA" w:rsidR="005E5536" w:rsidRPr="00A04991" w:rsidRDefault="005E5536" w:rsidP="00506AA9">
      <w:pPr>
        <w:spacing w:line="360" w:lineRule="auto"/>
        <w:rPr>
          <w:rFonts w:ascii="Arial" w:hAnsi="Arial" w:cs="Arial"/>
          <w:sz w:val="24"/>
          <w:szCs w:val="24"/>
        </w:rPr>
      </w:pPr>
      <w:r w:rsidRPr="00A04991">
        <w:rPr>
          <w:rFonts w:ascii="Arial" w:hAnsi="Arial" w:cs="Arial"/>
          <w:sz w:val="24"/>
          <w:szCs w:val="24"/>
        </w:rPr>
        <w:t>The following report outlines the effect</w:t>
      </w:r>
      <w:r w:rsidR="0059241E" w:rsidRPr="00A04991">
        <w:rPr>
          <w:rFonts w:ascii="Arial" w:hAnsi="Arial" w:cs="Arial"/>
          <w:sz w:val="24"/>
          <w:szCs w:val="24"/>
        </w:rPr>
        <w:t xml:space="preserve">s that Covid-19 has had on the Company’s RTM recruitment and retention </w:t>
      </w:r>
      <w:r w:rsidR="00A04991" w:rsidRPr="00A04991">
        <w:rPr>
          <w:rFonts w:ascii="Arial" w:hAnsi="Arial" w:cs="Arial"/>
          <w:sz w:val="24"/>
          <w:szCs w:val="24"/>
        </w:rPr>
        <w:t>stra</w:t>
      </w:r>
      <w:r w:rsidR="00A04991">
        <w:rPr>
          <w:rFonts w:ascii="Arial" w:hAnsi="Arial" w:cs="Arial"/>
          <w:sz w:val="24"/>
          <w:szCs w:val="24"/>
        </w:rPr>
        <w:t>t</w:t>
      </w:r>
      <w:r w:rsidR="00A04991" w:rsidRPr="00A04991">
        <w:rPr>
          <w:rFonts w:ascii="Arial" w:hAnsi="Arial" w:cs="Arial"/>
          <w:sz w:val="24"/>
          <w:szCs w:val="24"/>
        </w:rPr>
        <w:t>egies</w:t>
      </w:r>
      <w:r w:rsidR="0059241E" w:rsidRPr="00A04991">
        <w:rPr>
          <w:rFonts w:ascii="Arial" w:hAnsi="Arial" w:cs="Arial"/>
          <w:sz w:val="24"/>
          <w:szCs w:val="24"/>
        </w:rPr>
        <w:t xml:space="preserve"> in tight labour market</w:t>
      </w:r>
      <w:r w:rsidR="00537375">
        <w:rPr>
          <w:rFonts w:ascii="Arial" w:hAnsi="Arial" w:cs="Arial"/>
          <w:sz w:val="24"/>
          <w:szCs w:val="24"/>
        </w:rPr>
        <w:t>s</w:t>
      </w:r>
      <w:r w:rsidR="003F1356">
        <w:rPr>
          <w:rFonts w:ascii="Arial" w:hAnsi="Arial" w:cs="Arial"/>
          <w:sz w:val="24"/>
          <w:szCs w:val="24"/>
        </w:rPr>
        <w:t xml:space="preserve">. It further </w:t>
      </w:r>
      <w:r w:rsidR="0059241E" w:rsidRPr="00A04991">
        <w:rPr>
          <w:rFonts w:ascii="Arial" w:hAnsi="Arial" w:cs="Arial"/>
          <w:sz w:val="24"/>
          <w:szCs w:val="24"/>
        </w:rPr>
        <w:t>outlines</w:t>
      </w:r>
      <w:r w:rsidR="003F1356">
        <w:rPr>
          <w:rFonts w:ascii="Arial" w:hAnsi="Arial" w:cs="Arial"/>
          <w:sz w:val="24"/>
          <w:szCs w:val="24"/>
        </w:rPr>
        <w:t xml:space="preserve"> and suggests</w:t>
      </w:r>
      <w:r w:rsidR="0059241E" w:rsidRPr="00A04991">
        <w:rPr>
          <w:rFonts w:ascii="Arial" w:hAnsi="Arial" w:cs="Arial"/>
          <w:sz w:val="24"/>
          <w:szCs w:val="24"/>
        </w:rPr>
        <w:t xml:space="preserve"> new ways of working the business must implement to attract and retain talent. </w:t>
      </w:r>
    </w:p>
    <w:p w14:paraId="5C287874" w14:textId="3C744CC8" w:rsidR="0059241E" w:rsidRPr="00A04991" w:rsidRDefault="003F1356" w:rsidP="00506AA9">
      <w:pPr>
        <w:spacing w:line="360" w:lineRule="auto"/>
        <w:rPr>
          <w:rFonts w:ascii="Arial" w:hAnsi="Arial" w:cs="Arial"/>
          <w:sz w:val="24"/>
          <w:szCs w:val="24"/>
        </w:rPr>
      </w:pPr>
      <w:r>
        <w:rPr>
          <w:rFonts w:ascii="Arial" w:hAnsi="Arial" w:cs="Arial"/>
          <w:sz w:val="24"/>
          <w:szCs w:val="24"/>
        </w:rPr>
        <w:t>T</w:t>
      </w:r>
      <w:r w:rsidR="005E5536" w:rsidRPr="00A04991">
        <w:rPr>
          <w:rFonts w:ascii="Arial" w:hAnsi="Arial" w:cs="Arial"/>
          <w:sz w:val="24"/>
          <w:szCs w:val="24"/>
        </w:rPr>
        <w:t xml:space="preserve">he introduction </w:t>
      </w:r>
      <w:r>
        <w:rPr>
          <w:rFonts w:ascii="Arial" w:hAnsi="Arial" w:cs="Arial"/>
          <w:sz w:val="24"/>
          <w:szCs w:val="24"/>
        </w:rPr>
        <w:t>demonstrates</w:t>
      </w:r>
      <w:r w:rsidR="00A72564" w:rsidRPr="00A04991">
        <w:rPr>
          <w:rFonts w:ascii="Arial" w:hAnsi="Arial" w:cs="Arial"/>
          <w:sz w:val="24"/>
          <w:szCs w:val="24"/>
        </w:rPr>
        <w:t xml:space="preserve"> an overview of the business </w:t>
      </w:r>
      <w:r>
        <w:rPr>
          <w:rFonts w:ascii="Arial" w:hAnsi="Arial" w:cs="Arial"/>
          <w:sz w:val="24"/>
          <w:szCs w:val="24"/>
        </w:rPr>
        <w:t>model and explains</w:t>
      </w:r>
      <w:r w:rsidR="00A72564" w:rsidRPr="00A04991">
        <w:rPr>
          <w:rFonts w:ascii="Arial" w:hAnsi="Arial" w:cs="Arial"/>
          <w:sz w:val="24"/>
          <w:szCs w:val="24"/>
        </w:rPr>
        <w:t xml:space="preserve"> how </w:t>
      </w:r>
      <w:r>
        <w:rPr>
          <w:rFonts w:ascii="Arial" w:hAnsi="Arial" w:cs="Arial"/>
          <w:sz w:val="24"/>
          <w:szCs w:val="24"/>
        </w:rPr>
        <w:t>COVID-19</w:t>
      </w:r>
      <w:r w:rsidR="00A72564" w:rsidRPr="00A04991">
        <w:rPr>
          <w:rFonts w:ascii="Arial" w:hAnsi="Arial" w:cs="Arial"/>
          <w:sz w:val="24"/>
          <w:szCs w:val="24"/>
        </w:rPr>
        <w:t xml:space="preserve"> has </w:t>
      </w:r>
      <w:r w:rsidR="00A04991" w:rsidRPr="00A04991">
        <w:rPr>
          <w:rFonts w:ascii="Arial" w:hAnsi="Arial" w:cs="Arial"/>
          <w:sz w:val="24"/>
          <w:szCs w:val="24"/>
        </w:rPr>
        <w:t>affected</w:t>
      </w:r>
      <w:r w:rsidR="00A72564" w:rsidRPr="00A04991">
        <w:rPr>
          <w:rFonts w:ascii="Arial" w:hAnsi="Arial" w:cs="Arial"/>
          <w:sz w:val="24"/>
          <w:szCs w:val="24"/>
        </w:rPr>
        <w:t xml:space="preserve"> the </w:t>
      </w:r>
      <w:r>
        <w:rPr>
          <w:rFonts w:ascii="Arial" w:hAnsi="Arial" w:cs="Arial"/>
          <w:sz w:val="24"/>
          <w:szCs w:val="24"/>
        </w:rPr>
        <w:t xml:space="preserve">organisation </w:t>
      </w:r>
      <w:r w:rsidR="00A72564" w:rsidRPr="00A04991">
        <w:rPr>
          <w:rFonts w:ascii="Arial" w:hAnsi="Arial" w:cs="Arial"/>
          <w:sz w:val="24"/>
          <w:szCs w:val="24"/>
        </w:rPr>
        <w:t xml:space="preserve">and </w:t>
      </w:r>
      <w:r>
        <w:rPr>
          <w:rFonts w:ascii="Arial" w:hAnsi="Arial" w:cs="Arial"/>
          <w:sz w:val="24"/>
          <w:szCs w:val="24"/>
        </w:rPr>
        <w:t xml:space="preserve">RTM </w:t>
      </w:r>
      <w:r w:rsidR="00A72564" w:rsidRPr="00A04991">
        <w:rPr>
          <w:rFonts w:ascii="Arial" w:hAnsi="Arial" w:cs="Arial"/>
          <w:sz w:val="24"/>
          <w:szCs w:val="24"/>
        </w:rPr>
        <w:t>climate</w:t>
      </w:r>
      <w:r>
        <w:rPr>
          <w:rFonts w:ascii="Arial" w:hAnsi="Arial" w:cs="Arial"/>
          <w:sz w:val="24"/>
          <w:szCs w:val="24"/>
        </w:rPr>
        <w:t>,</w:t>
      </w:r>
      <w:r w:rsidR="00A72564" w:rsidRPr="00A04991">
        <w:rPr>
          <w:rFonts w:ascii="Arial" w:hAnsi="Arial" w:cs="Arial"/>
          <w:sz w:val="24"/>
          <w:szCs w:val="24"/>
        </w:rPr>
        <w:t xml:space="preserve"> which has now </w:t>
      </w:r>
      <w:r w:rsidRPr="00A04991">
        <w:rPr>
          <w:rFonts w:ascii="Arial" w:hAnsi="Arial" w:cs="Arial"/>
          <w:sz w:val="24"/>
          <w:szCs w:val="24"/>
        </w:rPr>
        <w:t>ma</w:t>
      </w:r>
      <w:r>
        <w:rPr>
          <w:rFonts w:ascii="Arial" w:hAnsi="Arial" w:cs="Arial"/>
          <w:sz w:val="24"/>
          <w:szCs w:val="24"/>
        </w:rPr>
        <w:t>d</w:t>
      </w:r>
      <w:r w:rsidRPr="00A04991">
        <w:rPr>
          <w:rFonts w:ascii="Arial" w:hAnsi="Arial" w:cs="Arial"/>
          <w:sz w:val="24"/>
          <w:szCs w:val="24"/>
        </w:rPr>
        <w:t>e</w:t>
      </w:r>
      <w:r w:rsidR="00A72564" w:rsidRPr="00A04991">
        <w:rPr>
          <w:rFonts w:ascii="Arial" w:hAnsi="Arial" w:cs="Arial"/>
          <w:sz w:val="24"/>
          <w:szCs w:val="24"/>
        </w:rPr>
        <w:t xml:space="preserve"> recruitment and talent retention difficult</w:t>
      </w:r>
      <w:r>
        <w:rPr>
          <w:rFonts w:ascii="Arial" w:hAnsi="Arial" w:cs="Arial"/>
          <w:sz w:val="24"/>
          <w:szCs w:val="24"/>
        </w:rPr>
        <w:t xml:space="preserve">, </w:t>
      </w:r>
      <w:r w:rsidR="00A72564" w:rsidRPr="00A04991">
        <w:rPr>
          <w:rFonts w:ascii="Arial" w:hAnsi="Arial" w:cs="Arial"/>
          <w:sz w:val="24"/>
          <w:szCs w:val="24"/>
        </w:rPr>
        <w:t xml:space="preserve">putting a strain on the Company’s recruitment and development strategies. </w:t>
      </w:r>
    </w:p>
    <w:p w14:paraId="31091860" w14:textId="46964D68" w:rsidR="005E5536" w:rsidRPr="00A04991" w:rsidRDefault="005E5536" w:rsidP="00506AA9">
      <w:pPr>
        <w:spacing w:line="360" w:lineRule="auto"/>
        <w:rPr>
          <w:rFonts w:ascii="Arial" w:hAnsi="Arial" w:cs="Arial"/>
          <w:sz w:val="24"/>
          <w:szCs w:val="24"/>
        </w:rPr>
      </w:pPr>
      <w:r w:rsidRPr="00A04991">
        <w:rPr>
          <w:rFonts w:ascii="Arial" w:hAnsi="Arial" w:cs="Arial"/>
          <w:sz w:val="24"/>
          <w:szCs w:val="24"/>
        </w:rPr>
        <w:t xml:space="preserve">The literature review </w:t>
      </w:r>
      <w:r w:rsidR="00A04991" w:rsidRPr="00A04991">
        <w:rPr>
          <w:rFonts w:ascii="Arial" w:hAnsi="Arial" w:cs="Arial"/>
          <w:sz w:val="24"/>
          <w:szCs w:val="24"/>
        </w:rPr>
        <w:t>critically</w:t>
      </w:r>
      <w:r w:rsidR="00A72564" w:rsidRPr="00A04991">
        <w:rPr>
          <w:rFonts w:ascii="Arial" w:hAnsi="Arial" w:cs="Arial"/>
          <w:sz w:val="24"/>
          <w:szCs w:val="24"/>
        </w:rPr>
        <w:t xml:space="preserve"> analyses the external and internal factors that are currently </w:t>
      </w:r>
      <w:r w:rsidR="00A04991" w:rsidRPr="00A04991">
        <w:rPr>
          <w:rFonts w:ascii="Arial" w:hAnsi="Arial" w:cs="Arial"/>
          <w:sz w:val="24"/>
          <w:szCs w:val="24"/>
        </w:rPr>
        <w:t>affecting</w:t>
      </w:r>
      <w:r w:rsidR="00A72564" w:rsidRPr="00A04991">
        <w:rPr>
          <w:rFonts w:ascii="Arial" w:hAnsi="Arial" w:cs="Arial"/>
          <w:sz w:val="24"/>
          <w:szCs w:val="24"/>
        </w:rPr>
        <w:t xml:space="preserve"> the business</w:t>
      </w:r>
      <w:r w:rsidR="003F1356">
        <w:rPr>
          <w:rFonts w:ascii="Arial" w:hAnsi="Arial" w:cs="Arial"/>
          <w:sz w:val="24"/>
          <w:szCs w:val="24"/>
        </w:rPr>
        <w:t xml:space="preserve">. As the climate is changing </w:t>
      </w:r>
      <w:r w:rsidR="00A72564" w:rsidRPr="00A04991">
        <w:rPr>
          <w:rFonts w:ascii="Arial" w:hAnsi="Arial" w:cs="Arial"/>
          <w:sz w:val="24"/>
          <w:szCs w:val="24"/>
        </w:rPr>
        <w:t xml:space="preserve">the businesses current HR systems, policies and procedures </w:t>
      </w:r>
      <w:r w:rsidR="00537375">
        <w:rPr>
          <w:rFonts w:ascii="Arial" w:hAnsi="Arial" w:cs="Arial"/>
          <w:sz w:val="24"/>
          <w:szCs w:val="24"/>
        </w:rPr>
        <w:t xml:space="preserve">are critically evaluated to determine if they </w:t>
      </w:r>
      <w:r w:rsidR="00A72564" w:rsidRPr="00A04991">
        <w:rPr>
          <w:rFonts w:ascii="Arial" w:hAnsi="Arial" w:cs="Arial"/>
          <w:sz w:val="24"/>
          <w:szCs w:val="24"/>
        </w:rPr>
        <w:t xml:space="preserve">are capable in meeting the challenges of the future of work. </w:t>
      </w:r>
    </w:p>
    <w:p w14:paraId="44F8E13C" w14:textId="1DA521DB" w:rsidR="005E5536" w:rsidRPr="00A04991" w:rsidRDefault="005E5536" w:rsidP="00506AA9">
      <w:pPr>
        <w:spacing w:line="360" w:lineRule="auto"/>
        <w:rPr>
          <w:rFonts w:ascii="Arial" w:hAnsi="Arial" w:cs="Arial"/>
          <w:sz w:val="24"/>
          <w:szCs w:val="24"/>
        </w:rPr>
      </w:pPr>
      <w:r w:rsidRPr="00A04991">
        <w:rPr>
          <w:rFonts w:ascii="Arial" w:hAnsi="Arial" w:cs="Arial"/>
          <w:sz w:val="24"/>
          <w:szCs w:val="24"/>
        </w:rPr>
        <w:t xml:space="preserve">The </w:t>
      </w:r>
      <w:r w:rsidR="00537375">
        <w:rPr>
          <w:rFonts w:ascii="Arial" w:hAnsi="Arial" w:cs="Arial"/>
          <w:sz w:val="24"/>
          <w:szCs w:val="24"/>
        </w:rPr>
        <w:t xml:space="preserve">report </w:t>
      </w:r>
      <w:r w:rsidRPr="00A04991">
        <w:rPr>
          <w:rFonts w:ascii="Arial" w:hAnsi="Arial" w:cs="Arial"/>
          <w:sz w:val="24"/>
          <w:szCs w:val="24"/>
        </w:rPr>
        <w:t xml:space="preserve">will then conclude established processes and theories that will suit the business and its employees to facilitate </w:t>
      </w:r>
      <w:r w:rsidR="00A72564" w:rsidRPr="00A04991">
        <w:rPr>
          <w:rFonts w:ascii="Arial" w:hAnsi="Arial" w:cs="Arial"/>
          <w:sz w:val="24"/>
          <w:szCs w:val="24"/>
        </w:rPr>
        <w:t>RTM</w:t>
      </w:r>
      <w:r w:rsidRPr="00A04991">
        <w:rPr>
          <w:rFonts w:ascii="Arial" w:hAnsi="Arial" w:cs="Arial"/>
          <w:sz w:val="24"/>
          <w:szCs w:val="24"/>
        </w:rPr>
        <w:t xml:space="preserve"> within Mighty Masks.</w:t>
      </w:r>
    </w:p>
    <w:p w14:paraId="1AE583C8" w14:textId="5DDFCF6E" w:rsidR="005E5536" w:rsidRPr="00A04991" w:rsidRDefault="005E5536" w:rsidP="00506AA9">
      <w:pPr>
        <w:spacing w:line="360" w:lineRule="auto"/>
        <w:rPr>
          <w:rFonts w:ascii="Arial" w:hAnsi="Arial" w:cs="Arial"/>
          <w:sz w:val="24"/>
          <w:szCs w:val="24"/>
        </w:rPr>
      </w:pPr>
      <w:r w:rsidRPr="00A04991">
        <w:rPr>
          <w:rFonts w:ascii="Arial" w:hAnsi="Arial" w:cs="Arial"/>
          <w:sz w:val="24"/>
          <w:szCs w:val="24"/>
        </w:rPr>
        <w:t>Recommendations are</w:t>
      </w:r>
      <w:r w:rsidR="00A72564" w:rsidRPr="00A04991">
        <w:rPr>
          <w:rFonts w:ascii="Arial" w:hAnsi="Arial" w:cs="Arial"/>
          <w:sz w:val="24"/>
          <w:szCs w:val="24"/>
        </w:rPr>
        <w:t xml:space="preserve"> suggested</w:t>
      </w:r>
      <w:r w:rsidRPr="00A04991">
        <w:rPr>
          <w:rFonts w:ascii="Arial" w:hAnsi="Arial" w:cs="Arial"/>
          <w:sz w:val="24"/>
          <w:szCs w:val="24"/>
        </w:rPr>
        <w:t xml:space="preserve"> to improve </w:t>
      </w:r>
      <w:r w:rsidR="009146A9" w:rsidRPr="00A04991">
        <w:rPr>
          <w:rFonts w:ascii="Arial" w:hAnsi="Arial" w:cs="Arial"/>
          <w:sz w:val="24"/>
          <w:szCs w:val="24"/>
        </w:rPr>
        <w:t xml:space="preserve">the </w:t>
      </w:r>
      <w:r w:rsidR="00A72564" w:rsidRPr="00A04991">
        <w:rPr>
          <w:rFonts w:ascii="Arial" w:hAnsi="Arial" w:cs="Arial"/>
          <w:sz w:val="24"/>
          <w:szCs w:val="24"/>
        </w:rPr>
        <w:t>organisations</w:t>
      </w:r>
      <w:r w:rsidR="009146A9" w:rsidRPr="00A04991">
        <w:rPr>
          <w:rFonts w:ascii="Arial" w:hAnsi="Arial" w:cs="Arial"/>
          <w:sz w:val="24"/>
          <w:szCs w:val="24"/>
        </w:rPr>
        <w:t xml:space="preserve"> RTM </w:t>
      </w:r>
      <w:r w:rsidR="00A04991" w:rsidRPr="00A04991">
        <w:rPr>
          <w:rFonts w:ascii="Arial" w:hAnsi="Arial" w:cs="Arial"/>
          <w:sz w:val="24"/>
          <w:szCs w:val="24"/>
        </w:rPr>
        <w:t>strategi</w:t>
      </w:r>
      <w:r w:rsidR="00A04991">
        <w:rPr>
          <w:rFonts w:ascii="Arial" w:hAnsi="Arial" w:cs="Arial"/>
          <w:sz w:val="24"/>
          <w:szCs w:val="24"/>
        </w:rPr>
        <w:t>es</w:t>
      </w:r>
      <w:r w:rsidR="009146A9" w:rsidRPr="00A04991">
        <w:rPr>
          <w:rFonts w:ascii="Arial" w:hAnsi="Arial" w:cs="Arial"/>
          <w:sz w:val="24"/>
          <w:szCs w:val="24"/>
        </w:rPr>
        <w:t xml:space="preserve"> to increase </w:t>
      </w:r>
      <w:r w:rsidR="00A04991" w:rsidRPr="00A04991">
        <w:rPr>
          <w:rFonts w:ascii="Arial" w:hAnsi="Arial" w:cs="Arial"/>
          <w:sz w:val="24"/>
          <w:szCs w:val="24"/>
        </w:rPr>
        <w:t xml:space="preserve">attraction and retention </w:t>
      </w:r>
      <w:bookmarkStart w:id="1" w:name="_Hlk77516215"/>
      <w:r w:rsidRPr="00A04991">
        <w:rPr>
          <w:rFonts w:ascii="Arial" w:hAnsi="Arial" w:cs="Arial"/>
          <w:sz w:val="24"/>
          <w:szCs w:val="24"/>
        </w:rPr>
        <w:t>strategy</w:t>
      </w:r>
      <w:bookmarkEnd w:id="1"/>
      <w:r w:rsidRPr="00A04991">
        <w:rPr>
          <w:rFonts w:ascii="Arial" w:hAnsi="Arial" w:cs="Arial"/>
          <w:sz w:val="24"/>
          <w:szCs w:val="24"/>
        </w:rPr>
        <w:t xml:space="preserve"> to increase organisational performance and productivity, evidenced by recent research and credible sources. </w:t>
      </w:r>
    </w:p>
    <w:p w14:paraId="7D9CF6B2" w14:textId="09B0FDAF" w:rsidR="00000F65" w:rsidRDefault="00000F65" w:rsidP="00506AA9">
      <w:pPr>
        <w:spacing w:line="360" w:lineRule="auto"/>
      </w:pPr>
    </w:p>
    <w:p w14:paraId="6600CF28" w14:textId="48180E4B" w:rsidR="00000F65" w:rsidRDefault="00000F65" w:rsidP="00290384"/>
    <w:p w14:paraId="5DE92823" w14:textId="54B5BF33" w:rsidR="00000F65" w:rsidRDefault="00000F65" w:rsidP="00290384"/>
    <w:p w14:paraId="07277300" w14:textId="77777777" w:rsidR="003C35DF" w:rsidRDefault="003C35DF" w:rsidP="00290384"/>
    <w:p w14:paraId="5CE663B7" w14:textId="70A63F38" w:rsidR="003C35DF" w:rsidRDefault="003C35DF" w:rsidP="003863D8">
      <w:pPr>
        <w:pStyle w:val="TOCHeading"/>
      </w:pPr>
    </w:p>
    <w:p w14:paraId="58BFFCF5" w14:textId="6572351B" w:rsidR="003C35DF" w:rsidRDefault="003C35DF" w:rsidP="00290384"/>
    <w:p w14:paraId="696C34F5" w14:textId="77388746" w:rsidR="00A04991" w:rsidRDefault="00A04991" w:rsidP="00290384"/>
    <w:p w14:paraId="4EAA7453" w14:textId="7C3D8391" w:rsidR="00A04991" w:rsidRDefault="00A04991" w:rsidP="00290384"/>
    <w:p w14:paraId="5EED55B3" w14:textId="51FD8FF7" w:rsidR="00A04991" w:rsidRDefault="00A04991" w:rsidP="00290384"/>
    <w:p w14:paraId="0788CBB4" w14:textId="25FB6B1E" w:rsidR="00A04991" w:rsidRDefault="00A04991" w:rsidP="00290384"/>
    <w:p w14:paraId="3949369D" w14:textId="48C10146" w:rsidR="00A04991" w:rsidRDefault="00A04991" w:rsidP="00290384"/>
    <w:p w14:paraId="2F5AA4E9" w14:textId="43754740" w:rsidR="00A04991" w:rsidRDefault="00A04991" w:rsidP="00290384"/>
    <w:sdt>
      <w:sdtPr>
        <w:id w:val="465251614"/>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3AE1C316" w14:textId="7671FC03" w:rsidR="00F56479" w:rsidRPr="00F56479" w:rsidRDefault="00F56479">
          <w:pPr>
            <w:pStyle w:val="TOCHeading"/>
            <w:rPr>
              <w:rFonts w:ascii="Arial" w:hAnsi="Arial" w:cs="Arial"/>
              <w:b/>
              <w:bCs/>
              <w:color w:val="auto"/>
              <w:sz w:val="24"/>
              <w:szCs w:val="24"/>
            </w:rPr>
          </w:pPr>
          <w:r w:rsidRPr="00F56479">
            <w:rPr>
              <w:rFonts w:ascii="Arial" w:hAnsi="Arial" w:cs="Arial"/>
              <w:b/>
              <w:bCs/>
              <w:color w:val="auto"/>
              <w:sz w:val="24"/>
              <w:szCs w:val="24"/>
            </w:rPr>
            <w:t>Table of Contents</w:t>
          </w:r>
        </w:p>
        <w:p w14:paraId="362018E7" w14:textId="7E6056D3" w:rsidR="00F56479" w:rsidRPr="00F56479" w:rsidRDefault="00F56479" w:rsidP="00F56479">
          <w:pPr>
            <w:pStyle w:val="TOC2"/>
            <w:tabs>
              <w:tab w:val="right" w:leader="dot" w:pos="9016"/>
            </w:tabs>
            <w:ind w:left="0"/>
            <w:rPr>
              <w:rFonts w:ascii="Arial" w:eastAsiaTheme="minorEastAsia" w:hAnsi="Arial" w:cs="Arial"/>
              <w:noProof/>
              <w:sz w:val="24"/>
              <w:szCs w:val="24"/>
              <w:lang w:eastAsia="en-GB"/>
            </w:rPr>
          </w:pPr>
          <w:r w:rsidRPr="00F56479">
            <w:rPr>
              <w:rFonts w:ascii="Arial" w:hAnsi="Arial" w:cs="Arial"/>
              <w:sz w:val="24"/>
              <w:szCs w:val="24"/>
            </w:rPr>
            <w:fldChar w:fldCharType="begin"/>
          </w:r>
          <w:r w:rsidRPr="00F56479">
            <w:rPr>
              <w:rFonts w:ascii="Arial" w:hAnsi="Arial" w:cs="Arial"/>
              <w:sz w:val="24"/>
              <w:szCs w:val="24"/>
            </w:rPr>
            <w:instrText xml:space="preserve"> TOC \o "1-3" \h \z \u </w:instrText>
          </w:r>
          <w:r w:rsidRPr="00F56479">
            <w:rPr>
              <w:rFonts w:ascii="Arial" w:hAnsi="Arial" w:cs="Arial"/>
              <w:sz w:val="24"/>
              <w:szCs w:val="24"/>
            </w:rPr>
            <w:fldChar w:fldCharType="separate"/>
          </w:r>
          <w:hyperlink w:anchor="_Toc97033978" w:history="1">
            <w:r w:rsidRPr="00F56479">
              <w:rPr>
                <w:rStyle w:val="Hyperlink"/>
                <w:rFonts w:ascii="Arial" w:hAnsi="Arial" w:cs="Arial"/>
                <w:noProof/>
                <w:sz w:val="24"/>
                <w:szCs w:val="24"/>
              </w:rPr>
              <w:t>Executive Summary</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_Toc97033978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2</w:t>
            </w:r>
            <w:r w:rsidRPr="00F56479">
              <w:rPr>
                <w:rFonts w:ascii="Arial" w:hAnsi="Arial" w:cs="Arial"/>
                <w:noProof/>
                <w:webHidden/>
                <w:sz w:val="24"/>
                <w:szCs w:val="24"/>
              </w:rPr>
              <w:fldChar w:fldCharType="end"/>
            </w:r>
          </w:hyperlink>
        </w:p>
        <w:p w14:paraId="0868298B" w14:textId="50ACED0B" w:rsidR="00F56479" w:rsidRPr="00F56479" w:rsidRDefault="00F56479">
          <w:pPr>
            <w:pStyle w:val="TOC1"/>
            <w:tabs>
              <w:tab w:val="right" w:leader="dot" w:pos="9016"/>
            </w:tabs>
            <w:rPr>
              <w:rFonts w:ascii="Arial" w:eastAsiaTheme="minorEastAsia" w:hAnsi="Arial" w:cs="Arial"/>
              <w:noProof/>
              <w:sz w:val="24"/>
              <w:szCs w:val="24"/>
              <w:lang w:eastAsia="en-GB"/>
            </w:rPr>
          </w:pPr>
          <w:hyperlink w:anchor="_Toc97033979" w:history="1">
            <w:r w:rsidRPr="00F56479">
              <w:rPr>
                <w:rStyle w:val="Hyperlink"/>
                <w:rFonts w:ascii="Arial" w:hAnsi="Arial" w:cs="Arial"/>
                <w:noProof/>
                <w:sz w:val="24"/>
                <w:szCs w:val="24"/>
              </w:rPr>
              <w:t>Glossary of Terms</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_Toc97033979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4</w:t>
            </w:r>
            <w:r w:rsidRPr="00F56479">
              <w:rPr>
                <w:rFonts w:ascii="Arial" w:hAnsi="Arial" w:cs="Arial"/>
                <w:noProof/>
                <w:webHidden/>
                <w:sz w:val="24"/>
                <w:szCs w:val="24"/>
              </w:rPr>
              <w:fldChar w:fldCharType="end"/>
            </w:r>
          </w:hyperlink>
        </w:p>
        <w:p w14:paraId="1F0E61E3" w14:textId="76F5F6D9" w:rsidR="00F56479" w:rsidRPr="00F56479" w:rsidRDefault="00F56479">
          <w:pPr>
            <w:pStyle w:val="TOC1"/>
            <w:tabs>
              <w:tab w:val="right" w:leader="dot" w:pos="9016"/>
            </w:tabs>
            <w:rPr>
              <w:rFonts w:ascii="Arial" w:eastAsiaTheme="minorEastAsia" w:hAnsi="Arial" w:cs="Arial"/>
              <w:noProof/>
              <w:sz w:val="24"/>
              <w:szCs w:val="24"/>
              <w:lang w:eastAsia="en-GB"/>
            </w:rPr>
          </w:pPr>
          <w:hyperlink w:anchor="_Toc97033980" w:history="1">
            <w:r w:rsidRPr="00F56479">
              <w:rPr>
                <w:rStyle w:val="Hyperlink"/>
                <w:rFonts w:ascii="Arial" w:hAnsi="Arial" w:cs="Arial"/>
                <w:noProof/>
                <w:sz w:val="24"/>
                <w:szCs w:val="24"/>
              </w:rPr>
              <w:t>1.Introduction</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_Toc97033980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5</w:t>
            </w:r>
            <w:r w:rsidRPr="00F56479">
              <w:rPr>
                <w:rFonts w:ascii="Arial" w:hAnsi="Arial" w:cs="Arial"/>
                <w:noProof/>
                <w:webHidden/>
                <w:sz w:val="24"/>
                <w:szCs w:val="24"/>
              </w:rPr>
              <w:fldChar w:fldCharType="end"/>
            </w:r>
          </w:hyperlink>
        </w:p>
        <w:p w14:paraId="05CDF146" w14:textId="29257EDB" w:rsidR="00F56479" w:rsidRPr="00F56479" w:rsidRDefault="00F56479">
          <w:pPr>
            <w:pStyle w:val="TOC1"/>
            <w:tabs>
              <w:tab w:val="left" w:pos="660"/>
              <w:tab w:val="right" w:leader="dot" w:pos="9016"/>
            </w:tabs>
            <w:rPr>
              <w:rFonts w:ascii="Arial" w:eastAsiaTheme="minorEastAsia" w:hAnsi="Arial" w:cs="Arial"/>
              <w:noProof/>
              <w:sz w:val="24"/>
              <w:szCs w:val="24"/>
              <w:lang w:eastAsia="en-GB"/>
            </w:rPr>
          </w:pPr>
          <w:hyperlink w:anchor="_Toc97033981" w:history="1">
            <w:r w:rsidRPr="00F56479">
              <w:rPr>
                <w:rStyle w:val="Hyperlink"/>
                <w:rFonts w:ascii="Arial" w:hAnsi="Arial" w:cs="Arial"/>
                <w:noProof/>
                <w:sz w:val="24"/>
                <w:szCs w:val="24"/>
              </w:rPr>
              <w:t>1.1</w:t>
            </w:r>
            <w:r w:rsidRPr="00F56479">
              <w:rPr>
                <w:rFonts w:ascii="Arial" w:eastAsiaTheme="minorEastAsia" w:hAnsi="Arial" w:cs="Arial"/>
                <w:noProof/>
                <w:sz w:val="24"/>
                <w:szCs w:val="24"/>
                <w:lang w:eastAsia="en-GB"/>
              </w:rPr>
              <w:t xml:space="preserve"> </w:t>
            </w:r>
            <w:r w:rsidRPr="00F56479">
              <w:rPr>
                <w:rStyle w:val="Hyperlink"/>
                <w:rFonts w:ascii="Arial" w:hAnsi="Arial" w:cs="Arial"/>
                <w:noProof/>
                <w:sz w:val="24"/>
                <w:szCs w:val="24"/>
              </w:rPr>
              <w:t>A Challenging Climate</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_Toc97033981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5</w:t>
            </w:r>
            <w:r w:rsidRPr="00F56479">
              <w:rPr>
                <w:rFonts w:ascii="Arial" w:hAnsi="Arial" w:cs="Arial"/>
                <w:noProof/>
                <w:webHidden/>
                <w:sz w:val="24"/>
                <w:szCs w:val="24"/>
              </w:rPr>
              <w:fldChar w:fldCharType="end"/>
            </w:r>
          </w:hyperlink>
        </w:p>
        <w:p w14:paraId="48ADB98F" w14:textId="36EBD82A" w:rsidR="00F56479" w:rsidRPr="00F56479" w:rsidRDefault="00F56479">
          <w:pPr>
            <w:pStyle w:val="TOC1"/>
            <w:tabs>
              <w:tab w:val="right" w:leader="dot" w:pos="9016"/>
            </w:tabs>
            <w:rPr>
              <w:rFonts w:ascii="Arial" w:eastAsiaTheme="minorEastAsia" w:hAnsi="Arial" w:cs="Arial"/>
              <w:noProof/>
              <w:sz w:val="24"/>
              <w:szCs w:val="24"/>
              <w:lang w:eastAsia="en-GB"/>
            </w:rPr>
          </w:pPr>
          <w:hyperlink w:anchor="_Toc97033982" w:history="1">
            <w:r w:rsidRPr="00F56479">
              <w:rPr>
                <w:rStyle w:val="Hyperlink"/>
                <w:rFonts w:ascii="Arial" w:hAnsi="Arial" w:cs="Arial"/>
                <w:noProof/>
                <w:sz w:val="24"/>
                <w:szCs w:val="24"/>
              </w:rPr>
              <w:t>2. Literature Review</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_Toc97033982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6</w:t>
            </w:r>
            <w:r w:rsidRPr="00F56479">
              <w:rPr>
                <w:rFonts w:ascii="Arial" w:hAnsi="Arial" w:cs="Arial"/>
                <w:noProof/>
                <w:webHidden/>
                <w:sz w:val="24"/>
                <w:szCs w:val="24"/>
              </w:rPr>
              <w:fldChar w:fldCharType="end"/>
            </w:r>
          </w:hyperlink>
        </w:p>
        <w:p w14:paraId="4BB48674" w14:textId="7EFDEBE2" w:rsidR="00F56479" w:rsidRPr="00F56479" w:rsidRDefault="00F56479">
          <w:pPr>
            <w:pStyle w:val="TOC1"/>
            <w:tabs>
              <w:tab w:val="right" w:leader="dot" w:pos="9016"/>
            </w:tabs>
            <w:rPr>
              <w:rFonts w:ascii="Arial" w:eastAsiaTheme="minorEastAsia" w:hAnsi="Arial" w:cs="Arial"/>
              <w:noProof/>
              <w:sz w:val="24"/>
              <w:szCs w:val="24"/>
              <w:lang w:eastAsia="en-GB"/>
            </w:rPr>
          </w:pPr>
          <w:hyperlink w:anchor="_Toc97033983" w:history="1">
            <w:r w:rsidRPr="00F56479">
              <w:rPr>
                <w:rStyle w:val="Hyperlink"/>
                <w:rFonts w:ascii="Arial" w:hAnsi="Arial" w:cs="Arial"/>
                <w:noProof/>
                <w:sz w:val="24"/>
                <w:szCs w:val="24"/>
              </w:rPr>
              <w:t>2.1 The impact of COVID-19 on MM</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_Toc97033983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6</w:t>
            </w:r>
            <w:r w:rsidRPr="00F56479">
              <w:rPr>
                <w:rFonts w:ascii="Arial" w:hAnsi="Arial" w:cs="Arial"/>
                <w:noProof/>
                <w:webHidden/>
                <w:sz w:val="24"/>
                <w:szCs w:val="24"/>
              </w:rPr>
              <w:fldChar w:fldCharType="end"/>
            </w:r>
          </w:hyperlink>
        </w:p>
        <w:p w14:paraId="6796F25F" w14:textId="12146C08" w:rsidR="00F56479" w:rsidRPr="00F56479" w:rsidRDefault="00F56479">
          <w:pPr>
            <w:pStyle w:val="TOC1"/>
            <w:tabs>
              <w:tab w:val="right" w:leader="dot" w:pos="9016"/>
            </w:tabs>
            <w:rPr>
              <w:rFonts w:ascii="Arial" w:eastAsiaTheme="minorEastAsia" w:hAnsi="Arial" w:cs="Arial"/>
              <w:noProof/>
              <w:sz w:val="24"/>
              <w:szCs w:val="24"/>
              <w:lang w:eastAsia="en-GB"/>
            </w:rPr>
          </w:pPr>
          <w:hyperlink w:anchor="_Toc97033984" w:history="1">
            <w:r w:rsidRPr="00F56479">
              <w:rPr>
                <w:rStyle w:val="Hyperlink"/>
                <w:rFonts w:ascii="Arial" w:hAnsi="Arial" w:cs="Arial"/>
                <w:noProof/>
                <w:sz w:val="24"/>
                <w:szCs w:val="24"/>
              </w:rPr>
              <w:t>2.2 Analysis of Internal and External Factors affecting the Organisation</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_Toc97033984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7</w:t>
            </w:r>
            <w:r w:rsidRPr="00F56479">
              <w:rPr>
                <w:rFonts w:ascii="Arial" w:hAnsi="Arial" w:cs="Arial"/>
                <w:noProof/>
                <w:webHidden/>
                <w:sz w:val="24"/>
                <w:szCs w:val="24"/>
              </w:rPr>
              <w:fldChar w:fldCharType="end"/>
            </w:r>
          </w:hyperlink>
        </w:p>
        <w:p w14:paraId="24DD055F" w14:textId="1B45FB54"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85" w:history="1">
            <w:r w:rsidRPr="00F56479">
              <w:rPr>
                <w:rStyle w:val="Hyperlink"/>
                <w:rFonts w:ascii="Arial" w:hAnsi="Arial" w:cs="Arial"/>
                <w:noProof/>
                <w:sz w:val="24"/>
                <w:szCs w:val="24"/>
              </w:rPr>
              <w:t>2.2.1 Analysis of External Factors of the Organisation</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_Toc97033985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7</w:t>
            </w:r>
            <w:r w:rsidRPr="00F56479">
              <w:rPr>
                <w:rFonts w:ascii="Arial" w:hAnsi="Arial" w:cs="Arial"/>
                <w:noProof/>
                <w:webHidden/>
                <w:sz w:val="24"/>
                <w:szCs w:val="24"/>
              </w:rPr>
              <w:fldChar w:fldCharType="end"/>
            </w:r>
          </w:hyperlink>
        </w:p>
        <w:p w14:paraId="4E23E5B4" w14:textId="4CC12C63"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86" w:history="1">
            <w:r w:rsidRPr="00F56479">
              <w:rPr>
                <w:rStyle w:val="Hyperlink"/>
                <w:rFonts w:ascii="Arial" w:hAnsi="Arial" w:cs="Arial"/>
                <w:noProof/>
                <w:sz w:val="24"/>
                <w:szCs w:val="24"/>
              </w:rPr>
              <w:t>Economic - Competitor Behaviour</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_Toc97033986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7</w:t>
            </w:r>
            <w:r w:rsidRPr="00F56479">
              <w:rPr>
                <w:rFonts w:ascii="Arial" w:hAnsi="Arial" w:cs="Arial"/>
                <w:noProof/>
                <w:webHidden/>
                <w:sz w:val="24"/>
                <w:szCs w:val="24"/>
              </w:rPr>
              <w:fldChar w:fldCharType="end"/>
            </w:r>
          </w:hyperlink>
        </w:p>
        <w:p w14:paraId="522FFC36" w14:textId="410DC5F4"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87" w:history="1">
            <w:r w:rsidRPr="00F56479">
              <w:rPr>
                <w:rStyle w:val="Hyperlink"/>
                <w:rFonts w:ascii="Arial" w:hAnsi="Arial" w:cs="Arial"/>
                <w:noProof/>
                <w:sz w:val="24"/>
                <w:szCs w:val="24"/>
              </w:rPr>
              <w:t>2.2.2 Analysis of Internal Factors of the organisation</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_Toc97033987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8</w:t>
            </w:r>
            <w:r w:rsidRPr="00F56479">
              <w:rPr>
                <w:rFonts w:ascii="Arial" w:hAnsi="Arial" w:cs="Arial"/>
                <w:noProof/>
                <w:webHidden/>
                <w:sz w:val="24"/>
                <w:szCs w:val="24"/>
              </w:rPr>
              <w:fldChar w:fldCharType="end"/>
            </w:r>
          </w:hyperlink>
        </w:p>
        <w:p w14:paraId="15EB8AF2" w14:textId="13532813"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88" w:history="1">
            <w:r w:rsidRPr="00F56479">
              <w:rPr>
                <w:rStyle w:val="Hyperlink"/>
                <w:rFonts w:ascii="Arial" w:hAnsi="Arial" w:cs="Arial"/>
                <w:noProof/>
                <w:sz w:val="24"/>
                <w:szCs w:val="24"/>
              </w:rPr>
              <w:t>Employer Branding</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_Toc97033988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8</w:t>
            </w:r>
            <w:r w:rsidRPr="00F56479">
              <w:rPr>
                <w:rFonts w:ascii="Arial" w:hAnsi="Arial" w:cs="Arial"/>
                <w:noProof/>
                <w:webHidden/>
                <w:sz w:val="24"/>
                <w:szCs w:val="24"/>
              </w:rPr>
              <w:fldChar w:fldCharType="end"/>
            </w:r>
          </w:hyperlink>
        </w:p>
        <w:p w14:paraId="083E2BE7" w14:textId="2812E897"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89" w:history="1">
            <w:r w:rsidRPr="00F56479">
              <w:rPr>
                <w:rStyle w:val="Hyperlink"/>
                <w:rFonts w:ascii="Arial" w:hAnsi="Arial" w:cs="Arial"/>
                <w:noProof/>
                <w:sz w:val="24"/>
                <w:szCs w:val="24"/>
              </w:rPr>
              <w:t>New Ways of Working</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_Toc97033989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10</w:t>
            </w:r>
            <w:r w:rsidRPr="00F56479">
              <w:rPr>
                <w:rFonts w:ascii="Arial" w:hAnsi="Arial" w:cs="Arial"/>
                <w:noProof/>
                <w:webHidden/>
                <w:sz w:val="24"/>
                <w:szCs w:val="24"/>
              </w:rPr>
              <w:fldChar w:fldCharType="end"/>
            </w:r>
          </w:hyperlink>
        </w:p>
        <w:p w14:paraId="5426E30E" w14:textId="2432DFF9" w:rsidR="00F56479" w:rsidRPr="00F56479" w:rsidRDefault="00F56479" w:rsidP="00F56479">
          <w:pPr>
            <w:pStyle w:val="TOC2"/>
            <w:tabs>
              <w:tab w:val="right" w:leader="dot" w:pos="9016"/>
            </w:tabs>
            <w:ind w:left="0"/>
            <w:rPr>
              <w:rFonts w:ascii="Arial" w:eastAsiaTheme="minorEastAsia" w:hAnsi="Arial" w:cs="Arial"/>
              <w:noProof/>
              <w:sz w:val="24"/>
              <w:szCs w:val="24"/>
              <w:lang w:eastAsia="en-GB"/>
            </w:rPr>
          </w:pPr>
          <w:hyperlink w:anchor="_Toc97033990" w:history="1">
            <w:r w:rsidRPr="00F56479">
              <w:rPr>
                <w:rStyle w:val="Hyperlink"/>
                <w:rFonts w:ascii="Arial" w:hAnsi="Arial" w:cs="Arial"/>
                <w:noProof/>
                <w:sz w:val="24"/>
                <w:szCs w:val="24"/>
              </w:rPr>
              <w:t>2.3 Critical Evaluation of the HR systems, processes and practices</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_Toc97033990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13</w:t>
            </w:r>
            <w:r w:rsidRPr="00F56479">
              <w:rPr>
                <w:rFonts w:ascii="Arial" w:hAnsi="Arial" w:cs="Arial"/>
                <w:noProof/>
                <w:webHidden/>
                <w:sz w:val="24"/>
                <w:szCs w:val="24"/>
              </w:rPr>
              <w:fldChar w:fldCharType="end"/>
            </w:r>
          </w:hyperlink>
        </w:p>
        <w:p w14:paraId="72E17B61" w14:textId="266D4B2E"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91" w:history="1">
            <w:r w:rsidRPr="00F56479">
              <w:rPr>
                <w:rStyle w:val="Hyperlink"/>
                <w:rFonts w:ascii="Arial" w:hAnsi="Arial" w:cs="Arial"/>
                <w:noProof/>
                <w:sz w:val="24"/>
                <w:szCs w:val="24"/>
              </w:rPr>
              <w:t>Succession Planning</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_Toc97033991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14</w:t>
            </w:r>
            <w:r w:rsidRPr="00F56479">
              <w:rPr>
                <w:rFonts w:ascii="Arial" w:hAnsi="Arial" w:cs="Arial"/>
                <w:noProof/>
                <w:webHidden/>
                <w:sz w:val="24"/>
                <w:szCs w:val="24"/>
              </w:rPr>
              <w:fldChar w:fldCharType="end"/>
            </w:r>
          </w:hyperlink>
        </w:p>
        <w:p w14:paraId="4F473CA3" w14:textId="2D1976C0"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92" w:history="1">
            <w:r w:rsidRPr="00F56479">
              <w:rPr>
                <w:rStyle w:val="Hyperlink"/>
                <w:rFonts w:ascii="Arial" w:hAnsi="Arial" w:cs="Arial"/>
                <w:noProof/>
                <w:sz w:val="24"/>
                <w:szCs w:val="24"/>
              </w:rPr>
              <w:t>Alternative Recruitment Methods</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_Toc97033992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15</w:t>
            </w:r>
            <w:r w:rsidRPr="00F56479">
              <w:rPr>
                <w:rFonts w:ascii="Arial" w:hAnsi="Arial" w:cs="Arial"/>
                <w:noProof/>
                <w:webHidden/>
                <w:sz w:val="24"/>
                <w:szCs w:val="24"/>
              </w:rPr>
              <w:fldChar w:fldCharType="end"/>
            </w:r>
          </w:hyperlink>
        </w:p>
        <w:p w14:paraId="7AEE118D" w14:textId="6BB9B477" w:rsidR="00F56479" w:rsidRPr="00F56479" w:rsidRDefault="00F56479" w:rsidP="00F56479">
          <w:pPr>
            <w:pStyle w:val="TOC2"/>
            <w:tabs>
              <w:tab w:val="right" w:leader="dot" w:pos="9016"/>
            </w:tabs>
            <w:ind w:left="0"/>
            <w:rPr>
              <w:rFonts w:ascii="Arial" w:eastAsiaTheme="minorEastAsia" w:hAnsi="Arial" w:cs="Arial"/>
              <w:noProof/>
              <w:sz w:val="24"/>
              <w:szCs w:val="24"/>
              <w:lang w:eastAsia="en-GB"/>
            </w:rPr>
          </w:pPr>
          <w:hyperlink w:anchor="_Toc97033993" w:history="1">
            <w:r w:rsidRPr="00F56479">
              <w:rPr>
                <w:rStyle w:val="Hyperlink"/>
                <w:rFonts w:ascii="Arial" w:hAnsi="Arial" w:cs="Arial"/>
                <w:noProof/>
                <w:sz w:val="24"/>
                <w:szCs w:val="24"/>
              </w:rPr>
              <w:t>Conclusion</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_Toc97033993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18</w:t>
            </w:r>
            <w:r w:rsidRPr="00F56479">
              <w:rPr>
                <w:rFonts w:ascii="Arial" w:hAnsi="Arial" w:cs="Arial"/>
                <w:noProof/>
                <w:webHidden/>
                <w:sz w:val="24"/>
                <w:szCs w:val="24"/>
              </w:rPr>
              <w:fldChar w:fldCharType="end"/>
            </w:r>
          </w:hyperlink>
        </w:p>
        <w:p w14:paraId="1A245459" w14:textId="5BC70673" w:rsidR="00F56479" w:rsidRPr="00F56479" w:rsidRDefault="00F56479" w:rsidP="00F56479">
          <w:pPr>
            <w:pStyle w:val="TOC2"/>
            <w:tabs>
              <w:tab w:val="right" w:leader="dot" w:pos="9016"/>
            </w:tabs>
            <w:ind w:left="0"/>
            <w:rPr>
              <w:rFonts w:ascii="Arial" w:eastAsiaTheme="minorEastAsia" w:hAnsi="Arial" w:cs="Arial"/>
              <w:noProof/>
              <w:sz w:val="24"/>
              <w:szCs w:val="24"/>
              <w:lang w:eastAsia="en-GB"/>
            </w:rPr>
          </w:pPr>
          <w:hyperlink w:anchor="_Toc97033994" w:history="1">
            <w:r w:rsidRPr="00F56479">
              <w:rPr>
                <w:rStyle w:val="Hyperlink"/>
                <w:rFonts w:ascii="Arial" w:hAnsi="Arial" w:cs="Arial"/>
                <w:noProof/>
                <w:sz w:val="24"/>
                <w:szCs w:val="24"/>
              </w:rPr>
              <w:t>Recommendations</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_Toc97033994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19</w:t>
            </w:r>
            <w:r w:rsidRPr="00F56479">
              <w:rPr>
                <w:rFonts w:ascii="Arial" w:hAnsi="Arial" w:cs="Arial"/>
                <w:noProof/>
                <w:webHidden/>
                <w:sz w:val="24"/>
                <w:szCs w:val="24"/>
              </w:rPr>
              <w:fldChar w:fldCharType="end"/>
            </w:r>
          </w:hyperlink>
        </w:p>
        <w:p w14:paraId="7EC49333" w14:textId="341861DE"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95" w:history="1">
            <w:r w:rsidRPr="00F56479">
              <w:rPr>
                <w:rStyle w:val="Hyperlink"/>
                <w:rFonts w:ascii="Arial" w:hAnsi="Arial" w:cs="Arial"/>
                <w:noProof/>
                <w:sz w:val="24"/>
                <w:szCs w:val="24"/>
              </w:rPr>
              <w:t>Recommendation 1: Implement a strong employer branding presence</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_Toc97033995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19</w:t>
            </w:r>
            <w:r w:rsidRPr="00F56479">
              <w:rPr>
                <w:rFonts w:ascii="Arial" w:hAnsi="Arial" w:cs="Arial"/>
                <w:noProof/>
                <w:webHidden/>
                <w:sz w:val="24"/>
                <w:szCs w:val="24"/>
              </w:rPr>
              <w:fldChar w:fldCharType="end"/>
            </w:r>
          </w:hyperlink>
        </w:p>
        <w:p w14:paraId="5650068F" w14:textId="598FF0C4"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96" w:history="1">
            <w:r w:rsidRPr="00F56479">
              <w:rPr>
                <w:rStyle w:val="Hyperlink"/>
                <w:rFonts w:ascii="Arial" w:hAnsi="Arial" w:cs="Arial"/>
                <w:noProof/>
                <w:sz w:val="24"/>
                <w:szCs w:val="24"/>
              </w:rPr>
              <w:t>Recommendation 2: Review Benefits Package and Hybrid working practices</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_Toc97033996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19</w:t>
            </w:r>
            <w:r w:rsidRPr="00F56479">
              <w:rPr>
                <w:rFonts w:ascii="Arial" w:hAnsi="Arial" w:cs="Arial"/>
                <w:noProof/>
                <w:webHidden/>
                <w:sz w:val="24"/>
                <w:szCs w:val="24"/>
              </w:rPr>
              <w:fldChar w:fldCharType="end"/>
            </w:r>
          </w:hyperlink>
        </w:p>
        <w:p w14:paraId="57187FAD" w14:textId="23B55CE9" w:rsidR="00F56479" w:rsidRPr="00F56479" w:rsidRDefault="00F56479">
          <w:pPr>
            <w:pStyle w:val="TOC2"/>
            <w:tabs>
              <w:tab w:val="right" w:leader="dot" w:pos="9016"/>
            </w:tabs>
            <w:rPr>
              <w:rFonts w:ascii="Arial" w:eastAsiaTheme="minorEastAsia" w:hAnsi="Arial" w:cs="Arial"/>
              <w:noProof/>
              <w:sz w:val="24"/>
              <w:szCs w:val="24"/>
              <w:lang w:eastAsia="en-GB"/>
            </w:rPr>
          </w:pPr>
          <w:hyperlink w:anchor="_Toc97033997" w:history="1">
            <w:r w:rsidRPr="00F56479">
              <w:rPr>
                <w:rStyle w:val="Hyperlink"/>
                <w:rFonts w:ascii="Arial" w:hAnsi="Arial" w:cs="Arial"/>
                <w:noProof/>
                <w:sz w:val="24"/>
                <w:szCs w:val="24"/>
              </w:rPr>
              <w:t>Recommendation 3: Succession planning</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_Toc97033997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20</w:t>
            </w:r>
            <w:r w:rsidRPr="00F56479">
              <w:rPr>
                <w:rFonts w:ascii="Arial" w:hAnsi="Arial" w:cs="Arial"/>
                <w:noProof/>
                <w:webHidden/>
                <w:sz w:val="24"/>
                <w:szCs w:val="24"/>
              </w:rPr>
              <w:fldChar w:fldCharType="end"/>
            </w:r>
          </w:hyperlink>
        </w:p>
        <w:p w14:paraId="61E706FB" w14:textId="586A5A01" w:rsidR="00F56479" w:rsidRPr="00F56479" w:rsidRDefault="00F56479">
          <w:pPr>
            <w:pStyle w:val="TOC1"/>
            <w:tabs>
              <w:tab w:val="right" w:leader="dot" w:pos="9016"/>
            </w:tabs>
            <w:rPr>
              <w:rFonts w:ascii="Arial" w:eastAsiaTheme="minorEastAsia" w:hAnsi="Arial" w:cs="Arial"/>
              <w:noProof/>
              <w:sz w:val="24"/>
              <w:szCs w:val="24"/>
              <w:lang w:eastAsia="en-GB"/>
            </w:rPr>
          </w:pPr>
          <w:hyperlink w:anchor="_Toc97033998" w:history="1">
            <w:r w:rsidRPr="00F56479">
              <w:rPr>
                <w:rStyle w:val="Hyperlink"/>
                <w:rFonts w:ascii="Arial" w:hAnsi="Arial" w:cs="Arial"/>
                <w:noProof/>
                <w:sz w:val="24"/>
                <w:szCs w:val="24"/>
              </w:rPr>
              <w:t>Reference List</w:t>
            </w:r>
            <w:r w:rsidRPr="00F56479">
              <w:rPr>
                <w:rFonts w:ascii="Arial" w:hAnsi="Arial" w:cs="Arial"/>
                <w:noProof/>
                <w:webHidden/>
                <w:sz w:val="24"/>
                <w:szCs w:val="24"/>
              </w:rPr>
              <w:tab/>
            </w:r>
            <w:r w:rsidRPr="00F56479">
              <w:rPr>
                <w:rFonts w:ascii="Arial" w:hAnsi="Arial" w:cs="Arial"/>
                <w:noProof/>
                <w:webHidden/>
                <w:sz w:val="24"/>
                <w:szCs w:val="24"/>
              </w:rPr>
              <w:fldChar w:fldCharType="begin"/>
            </w:r>
            <w:r w:rsidRPr="00F56479">
              <w:rPr>
                <w:rFonts w:ascii="Arial" w:hAnsi="Arial" w:cs="Arial"/>
                <w:noProof/>
                <w:webHidden/>
                <w:sz w:val="24"/>
                <w:szCs w:val="24"/>
              </w:rPr>
              <w:instrText xml:space="preserve"> PAGEREF _Toc97033998 \h </w:instrText>
            </w:r>
            <w:r w:rsidRPr="00F56479">
              <w:rPr>
                <w:rFonts w:ascii="Arial" w:hAnsi="Arial" w:cs="Arial"/>
                <w:noProof/>
                <w:webHidden/>
                <w:sz w:val="24"/>
                <w:szCs w:val="24"/>
              </w:rPr>
            </w:r>
            <w:r w:rsidRPr="00F56479">
              <w:rPr>
                <w:rFonts w:ascii="Arial" w:hAnsi="Arial" w:cs="Arial"/>
                <w:noProof/>
                <w:webHidden/>
                <w:sz w:val="24"/>
                <w:szCs w:val="24"/>
              </w:rPr>
              <w:fldChar w:fldCharType="separate"/>
            </w:r>
            <w:r w:rsidRPr="00F56479">
              <w:rPr>
                <w:rFonts w:ascii="Arial" w:hAnsi="Arial" w:cs="Arial"/>
                <w:noProof/>
                <w:webHidden/>
                <w:sz w:val="24"/>
                <w:szCs w:val="24"/>
              </w:rPr>
              <w:t>22</w:t>
            </w:r>
            <w:r w:rsidRPr="00F56479">
              <w:rPr>
                <w:rFonts w:ascii="Arial" w:hAnsi="Arial" w:cs="Arial"/>
                <w:noProof/>
                <w:webHidden/>
                <w:sz w:val="24"/>
                <w:szCs w:val="24"/>
              </w:rPr>
              <w:fldChar w:fldCharType="end"/>
            </w:r>
          </w:hyperlink>
        </w:p>
        <w:p w14:paraId="0205F4E5" w14:textId="030BCADC" w:rsidR="00F56479" w:rsidRPr="00F56479" w:rsidRDefault="00F56479">
          <w:r w:rsidRPr="00F56479">
            <w:rPr>
              <w:rFonts w:ascii="Arial" w:hAnsi="Arial" w:cs="Arial"/>
              <w:noProof/>
              <w:sz w:val="24"/>
              <w:szCs w:val="24"/>
            </w:rPr>
            <w:fldChar w:fldCharType="end"/>
          </w:r>
        </w:p>
      </w:sdtContent>
    </w:sdt>
    <w:p w14:paraId="67ED3FCE" w14:textId="13B5B12F" w:rsidR="00000F65" w:rsidRPr="00F56479" w:rsidRDefault="00000F65" w:rsidP="00290384"/>
    <w:p w14:paraId="3C5B0867" w14:textId="0B5E3754" w:rsidR="00000F65" w:rsidRDefault="00000F65" w:rsidP="00290384"/>
    <w:p w14:paraId="387D582C" w14:textId="3BAC74D7" w:rsidR="00000F65" w:rsidRDefault="00000F65" w:rsidP="00290384"/>
    <w:p w14:paraId="02D9FA0A" w14:textId="77777777" w:rsidR="00F56479" w:rsidRDefault="00F56479" w:rsidP="00290384"/>
    <w:p w14:paraId="3C7FC977" w14:textId="77777777" w:rsidR="00F56479" w:rsidRPr="00C37286" w:rsidRDefault="00F56479" w:rsidP="00290384">
      <w:pPr>
        <w:rPr>
          <w:rFonts w:ascii="Arial" w:hAnsi="Arial" w:cs="Arial"/>
          <w:sz w:val="24"/>
          <w:szCs w:val="24"/>
        </w:rPr>
      </w:pPr>
    </w:p>
    <w:p w14:paraId="34F33287" w14:textId="7F5A0BB3" w:rsidR="00000F65" w:rsidRPr="00C37286" w:rsidRDefault="00F56479" w:rsidP="00290384">
      <w:pPr>
        <w:rPr>
          <w:rFonts w:ascii="Arial" w:hAnsi="Arial" w:cs="Arial"/>
          <w:b/>
          <w:bCs/>
          <w:sz w:val="24"/>
          <w:szCs w:val="24"/>
        </w:rPr>
      </w:pPr>
      <w:r w:rsidRPr="00C37286">
        <w:rPr>
          <w:rFonts w:ascii="Arial" w:hAnsi="Arial" w:cs="Arial"/>
          <w:b/>
          <w:bCs/>
          <w:sz w:val="24"/>
          <w:szCs w:val="24"/>
        </w:rPr>
        <w:t xml:space="preserve">Table of Figures </w:t>
      </w:r>
    </w:p>
    <w:p w14:paraId="4FB7FAAA" w14:textId="6C0B7934" w:rsidR="00F56479" w:rsidRPr="00C37286" w:rsidRDefault="00F56479">
      <w:pPr>
        <w:pStyle w:val="TableofFigures"/>
        <w:tabs>
          <w:tab w:val="right" w:leader="dot" w:pos="9016"/>
        </w:tabs>
        <w:rPr>
          <w:rFonts w:ascii="Arial" w:hAnsi="Arial" w:cs="Arial"/>
          <w:noProof/>
          <w:sz w:val="24"/>
          <w:szCs w:val="24"/>
        </w:rPr>
      </w:pPr>
      <w:r w:rsidRPr="00C37286">
        <w:rPr>
          <w:rFonts w:ascii="Arial" w:hAnsi="Arial" w:cs="Arial"/>
          <w:sz w:val="24"/>
          <w:szCs w:val="24"/>
        </w:rPr>
        <w:fldChar w:fldCharType="begin"/>
      </w:r>
      <w:r w:rsidRPr="00C37286">
        <w:rPr>
          <w:rFonts w:ascii="Arial" w:hAnsi="Arial" w:cs="Arial"/>
          <w:sz w:val="24"/>
          <w:szCs w:val="24"/>
        </w:rPr>
        <w:instrText xml:space="preserve"> TOC \h \z \c "Figure" </w:instrText>
      </w:r>
      <w:r w:rsidRPr="00C37286">
        <w:rPr>
          <w:rFonts w:ascii="Arial" w:hAnsi="Arial" w:cs="Arial"/>
          <w:sz w:val="24"/>
          <w:szCs w:val="24"/>
        </w:rPr>
        <w:fldChar w:fldCharType="separate"/>
      </w:r>
      <w:hyperlink r:id="rId9" w:anchor="_Toc97034074" w:history="1">
        <w:r w:rsidRPr="00C37286">
          <w:rPr>
            <w:rStyle w:val="Hyperlink"/>
            <w:rFonts w:ascii="Arial" w:hAnsi="Arial" w:cs="Arial"/>
            <w:noProof/>
            <w:sz w:val="24"/>
            <w:szCs w:val="24"/>
          </w:rPr>
          <w:t>Figure 1: Net Employment Balance (CIPD, 2021a)</w:t>
        </w:r>
        <w:r w:rsidRPr="00C37286">
          <w:rPr>
            <w:rFonts w:ascii="Arial" w:hAnsi="Arial" w:cs="Arial"/>
            <w:noProof/>
            <w:webHidden/>
            <w:sz w:val="24"/>
            <w:szCs w:val="24"/>
          </w:rPr>
          <w:tab/>
        </w:r>
        <w:r w:rsidRPr="00C37286">
          <w:rPr>
            <w:rFonts w:ascii="Arial" w:hAnsi="Arial" w:cs="Arial"/>
            <w:noProof/>
            <w:webHidden/>
            <w:sz w:val="24"/>
            <w:szCs w:val="24"/>
          </w:rPr>
          <w:fldChar w:fldCharType="begin"/>
        </w:r>
        <w:r w:rsidRPr="00C37286">
          <w:rPr>
            <w:rFonts w:ascii="Arial" w:hAnsi="Arial" w:cs="Arial"/>
            <w:noProof/>
            <w:webHidden/>
            <w:sz w:val="24"/>
            <w:szCs w:val="24"/>
          </w:rPr>
          <w:instrText xml:space="preserve"> PAGEREF _Toc97034074 \h </w:instrText>
        </w:r>
        <w:r w:rsidRPr="00C37286">
          <w:rPr>
            <w:rFonts w:ascii="Arial" w:hAnsi="Arial" w:cs="Arial"/>
            <w:noProof/>
            <w:webHidden/>
            <w:sz w:val="24"/>
            <w:szCs w:val="24"/>
          </w:rPr>
        </w:r>
        <w:r w:rsidRPr="00C37286">
          <w:rPr>
            <w:rFonts w:ascii="Arial" w:hAnsi="Arial" w:cs="Arial"/>
            <w:noProof/>
            <w:webHidden/>
            <w:sz w:val="24"/>
            <w:szCs w:val="24"/>
          </w:rPr>
          <w:fldChar w:fldCharType="separate"/>
        </w:r>
        <w:r w:rsidRPr="00C37286">
          <w:rPr>
            <w:rFonts w:ascii="Arial" w:hAnsi="Arial" w:cs="Arial"/>
            <w:noProof/>
            <w:webHidden/>
            <w:sz w:val="24"/>
            <w:szCs w:val="24"/>
          </w:rPr>
          <w:t>6</w:t>
        </w:r>
        <w:r w:rsidRPr="00C37286">
          <w:rPr>
            <w:rFonts w:ascii="Arial" w:hAnsi="Arial" w:cs="Arial"/>
            <w:noProof/>
            <w:webHidden/>
            <w:sz w:val="24"/>
            <w:szCs w:val="24"/>
          </w:rPr>
          <w:fldChar w:fldCharType="end"/>
        </w:r>
      </w:hyperlink>
    </w:p>
    <w:p w14:paraId="60183DB9" w14:textId="36821206" w:rsidR="00F56479" w:rsidRPr="00C37286" w:rsidRDefault="00F56479">
      <w:pPr>
        <w:pStyle w:val="TableofFigures"/>
        <w:tabs>
          <w:tab w:val="right" w:leader="dot" w:pos="9016"/>
        </w:tabs>
        <w:rPr>
          <w:rFonts w:ascii="Arial" w:hAnsi="Arial" w:cs="Arial"/>
          <w:noProof/>
          <w:sz w:val="24"/>
          <w:szCs w:val="24"/>
        </w:rPr>
      </w:pPr>
      <w:hyperlink r:id="rId10" w:anchor="_Toc97034075" w:history="1">
        <w:r w:rsidRPr="00C37286">
          <w:rPr>
            <w:rStyle w:val="Hyperlink"/>
            <w:rFonts w:ascii="Arial" w:hAnsi="Arial" w:cs="Arial"/>
            <w:noProof/>
            <w:sz w:val="24"/>
            <w:szCs w:val="24"/>
          </w:rPr>
          <w:t>Figure 2: Employee Preferences for Hybrid Working (PWC, 2021b)</w:t>
        </w:r>
        <w:r w:rsidRPr="00C37286">
          <w:rPr>
            <w:rFonts w:ascii="Arial" w:hAnsi="Arial" w:cs="Arial"/>
            <w:noProof/>
            <w:webHidden/>
            <w:sz w:val="24"/>
            <w:szCs w:val="24"/>
          </w:rPr>
          <w:tab/>
        </w:r>
        <w:r w:rsidRPr="00C37286">
          <w:rPr>
            <w:rFonts w:ascii="Arial" w:hAnsi="Arial" w:cs="Arial"/>
            <w:noProof/>
            <w:webHidden/>
            <w:sz w:val="24"/>
            <w:szCs w:val="24"/>
          </w:rPr>
          <w:fldChar w:fldCharType="begin"/>
        </w:r>
        <w:r w:rsidRPr="00C37286">
          <w:rPr>
            <w:rFonts w:ascii="Arial" w:hAnsi="Arial" w:cs="Arial"/>
            <w:noProof/>
            <w:webHidden/>
            <w:sz w:val="24"/>
            <w:szCs w:val="24"/>
          </w:rPr>
          <w:instrText xml:space="preserve"> PAGEREF _Toc97034075 \h </w:instrText>
        </w:r>
        <w:r w:rsidRPr="00C37286">
          <w:rPr>
            <w:rFonts w:ascii="Arial" w:hAnsi="Arial" w:cs="Arial"/>
            <w:noProof/>
            <w:webHidden/>
            <w:sz w:val="24"/>
            <w:szCs w:val="24"/>
          </w:rPr>
        </w:r>
        <w:r w:rsidRPr="00C37286">
          <w:rPr>
            <w:rFonts w:ascii="Arial" w:hAnsi="Arial" w:cs="Arial"/>
            <w:noProof/>
            <w:webHidden/>
            <w:sz w:val="24"/>
            <w:szCs w:val="24"/>
          </w:rPr>
          <w:fldChar w:fldCharType="separate"/>
        </w:r>
        <w:r w:rsidRPr="00C37286">
          <w:rPr>
            <w:rFonts w:ascii="Arial" w:hAnsi="Arial" w:cs="Arial"/>
            <w:noProof/>
            <w:webHidden/>
            <w:sz w:val="24"/>
            <w:szCs w:val="24"/>
          </w:rPr>
          <w:t>11</w:t>
        </w:r>
        <w:r w:rsidRPr="00C37286">
          <w:rPr>
            <w:rFonts w:ascii="Arial" w:hAnsi="Arial" w:cs="Arial"/>
            <w:noProof/>
            <w:webHidden/>
            <w:sz w:val="24"/>
            <w:szCs w:val="24"/>
          </w:rPr>
          <w:fldChar w:fldCharType="end"/>
        </w:r>
      </w:hyperlink>
    </w:p>
    <w:p w14:paraId="1D04C69D" w14:textId="7541FC5A" w:rsidR="00F56479" w:rsidRPr="00C37286" w:rsidRDefault="00F56479">
      <w:pPr>
        <w:pStyle w:val="TableofFigures"/>
        <w:tabs>
          <w:tab w:val="right" w:leader="dot" w:pos="9016"/>
        </w:tabs>
        <w:rPr>
          <w:rFonts w:ascii="Arial" w:hAnsi="Arial" w:cs="Arial"/>
          <w:noProof/>
          <w:sz w:val="24"/>
          <w:szCs w:val="24"/>
        </w:rPr>
      </w:pPr>
      <w:hyperlink w:anchor="_Toc97034076" w:history="1">
        <w:r w:rsidRPr="00C37286">
          <w:rPr>
            <w:rStyle w:val="Hyperlink"/>
            <w:rFonts w:ascii="Arial" w:hAnsi="Arial" w:cs="Arial"/>
            <w:noProof/>
            <w:sz w:val="24"/>
            <w:szCs w:val="24"/>
          </w:rPr>
          <w:t>Figure 3: Miles &amp; Snow organisational strategies (Miles and Snow, 1978)</w:t>
        </w:r>
        <w:r w:rsidRPr="00C37286">
          <w:rPr>
            <w:rFonts w:ascii="Arial" w:hAnsi="Arial" w:cs="Arial"/>
            <w:noProof/>
            <w:webHidden/>
            <w:sz w:val="24"/>
            <w:szCs w:val="24"/>
          </w:rPr>
          <w:tab/>
        </w:r>
        <w:r w:rsidRPr="00C37286">
          <w:rPr>
            <w:rFonts w:ascii="Arial" w:hAnsi="Arial" w:cs="Arial"/>
            <w:noProof/>
            <w:webHidden/>
            <w:sz w:val="24"/>
            <w:szCs w:val="24"/>
          </w:rPr>
          <w:fldChar w:fldCharType="begin"/>
        </w:r>
        <w:r w:rsidRPr="00C37286">
          <w:rPr>
            <w:rFonts w:ascii="Arial" w:hAnsi="Arial" w:cs="Arial"/>
            <w:noProof/>
            <w:webHidden/>
            <w:sz w:val="24"/>
            <w:szCs w:val="24"/>
          </w:rPr>
          <w:instrText xml:space="preserve"> PAGEREF _Toc97034076 \h </w:instrText>
        </w:r>
        <w:r w:rsidRPr="00C37286">
          <w:rPr>
            <w:rFonts w:ascii="Arial" w:hAnsi="Arial" w:cs="Arial"/>
            <w:noProof/>
            <w:webHidden/>
            <w:sz w:val="24"/>
            <w:szCs w:val="24"/>
          </w:rPr>
        </w:r>
        <w:r w:rsidRPr="00C37286">
          <w:rPr>
            <w:rFonts w:ascii="Arial" w:hAnsi="Arial" w:cs="Arial"/>
            <w:noProof/>
            <w:webHidden/>
            <w:sz w:val="24"/>
            <w:szCs w:val="24"/>
          </w:rPr>
          <w:fldChar w:fldCharType="separate"/>
        </w:r>
        <w:r w:rsidRPr="00C37286">
          <w:rPr>
            <w:rFonts w:ascii="Arial" w:hAnsi="Arial" w:cs="Arial"/>
            <w:noProof/>
            <w:webHidden/>
            <w:sz w:val="24"/>
            <w:szCs w:val="24"/>
          </w:rPr>
          <w:t>13</w:t>
        </w:r>
        <w:r w:rsidRPr="00C37286">
          <w:rPr>
            <w:rFonts w:ascii="Arial" w:hAnsi="Arial" w:cs="Arial"/>
            <w:noProof/>
            <w:webHidden/>
            <w:sz w:val="24"/>
            <w:szCs w:val="24"/>
          </w:rPr>
          <w:fldChar w:fldCharType="end"/>
        </w:r>
      </w:hyperlink>
    </w:p>
    <w:p w14:paraId="5B4437CC" w14:textId="770554F0" w:rsidR="00F56479" w:rsidRPr="00C37286" w:rsidRDefault="00F56479">
      <w:pPr>
        <w:pStyle w:val="TableofFigures"/>
        <w:tabs>
          <w:tab w:val="right" w:leader="dot" w:pos="9016"/>
        </w:tabs>
        <w:rPr>
          <w:rFonts w:ascii="Arial" w:hAnsi="Arial" w:cs="Arial"/>
          <w:noProof/>
          <w:sz w:val="24"/>
          <w:szCs w:val="24"/>
        </w:rPr>
      </w:pPr>
      <w:hyperlink w:anchor="_Toc97034077" w:history="1">
        <w:r w:rsidRPr="00C37286">
          <w:rPr>
            <w:rStyle w:val="Hyperlink"/>
            <w:rFonts w:ascii="Arial" w:hAnsi="Arial" w:cs="Arial"/>
            <w:noProof/>
            <w:sz w:val="24"/>
            <w:szCs w:val="24"/>
          </w:rPr>
          <w:t>Figure 4: Employer Strategy (Higgs, 2004)</w:t>
        </w:r>
        <w:r w:rsidRPr="00C37286">
          <w:rPr>
            <w:rFonts w:ascii="Arial" w:hAnsi="Arial" w:cs="Arial"/>
            <w:noProof/>
            <w:webHidden/>
            <w:sz w:val="24"/>
            <w:szCs w:val="24"/>
          </w:rPr>
          <w:tab/>
        </w:r>
        <w:r w:rsidRPr="00C37286">
          <w:rPr>
            <w:rFonts w:ascii="Arial" w:hAnsi="Arial" w:cs="Arial"/>
            <w:noProof/>
            <w:webHidden/>
            <w:sz w:val="24"/>
            <w:szCs w:val="24"/>
          </w:rPr>
          <w:fldChar w:fldCharType="begin"/>
        </w:r>
        <w:r w:rsidRPr="00C37286">
          <w:rPr>
            <w:rFonts w:ascii="Arial" w:hAnsi="Arial" w:cs="Arial"/>
            <w:noProof/>
            <w:webHidden/>
            <w:sz w:val="24"/>
            <w:szCs w:val="24"/>
          </w:rPr>
          <w:instrText xml:space="preserve"> PAGEREF _Toc97034077 \h </w:instrText>
        </w:r>
        <w:r w:rsidRPr="00C37286">
          <w:rPr>
            <w:rFonts w:ascii="Arial" w:hAnsi="Arial" w:cs="Arial"/>
            <w:noProof/>
            <w:webHidden/>
            <w:sz w:val="24"/>
            <w:szCs w:val="24"/>
          </w:rPr>
        </w:r>
        <w:r w:rsidRPr="00C37286">
          <w:rPr>
            <w:rFonts w:ascii="Arial" w:hAnsi="Arial" w:cs="Arial"/>
            <w:noProof/>
            <w:webHidden/>
            <w:sz w:val="24"/>
            <w:szCs w:val="24"/>
          </w:rPr>
          <w:fldChar w:fldCharType="separate"/>
        </w:r>
        <w:r w:rsidRPr="00C37286">
          <w:rPr>
            <w:rFonts w:ascii="Arial" w:hAnsi="Arial" w:cs="Arial"/>
            <w:noProof/>
            <w:webHidden/>
            <w:sz w:val="24"/>
            <w:szCs w:val="24"/>
          </w:rPr>
          <w:t>14</w:t>
        </w:r>
        <w:r w:rsidRPr="00C37286">
          <w:rPr>
            <w:rFonts w:ascii="Arial" w:hAnsi="Arial" w:cs="Arial"/>
            <w:noProof/>
            <w:webHidden/>
            <w:sz w:val="24"/>
            <w:szCs w:val="24"/>
          </w:rPr>
          <w:fldChar w:fldCharType="end"/>
        </w:r>
      </w:hyperlink>
    </w:p>
    <w:p w14:paraId="631D60E1" w14:textId="3393E125" w:rsidR="00F56479" w:rsidRPr="00C37286" w:rsidRDefault="00F56479">
      <w:pPr>
        <w:pStyle w:val="TableofFigures"/>
        <w:tabs>
          <w:tab w:val="right" w:leader="dot" w:pos="9016"/>
        </w:tabs>
        <w:rPr>
          <w:rFonts w:ascii="Arial" w:hAnsi="Arial" w:cs="Arial"/>
          <w:noProof/>
          <w:sz w:val="24"/>
          <w:szCs w:val="24"/>
        </w:rPr>
      </w:pPr>
      <w:hyperlink r:id="rId11" w:anchor="_Toc97034078" w:history="1">
        <w:r w:rsidRPr="00C37286">
          <w:rPr>
            <w:rStyle w:val="Hyperlink"/>
            <w:rFonts w:ascii="Arial" w:hAnsi="Arial" w:cs="Arial"/>
            <w:noProof/>
            <w:sz w:val="24"/>
            <w:szCs w:val="24"/>
          </w:rPr>
          <w:t>Figure 5: The Flexible Firm Model (Atkinson, 1984)</w:t>
        </w:r>
        <w:r w:rsidRPr="00C37286">
          <w:rPr>
            <w:rFonts w:ascii="Arial" w:hAnsi="Arial" w:cs="Arial"/>
            <w:noProof/>
            <w:webHidden/>
            <w:sz w:val="24"/>
            <w:szCs w:val="24"/>
          </w:rPr>
          <w:tab/>
        </w:r>
        <w:r w:rsidRPr="00C37286">
          <w:rPr>
            <w:rFonts w:ascii="Arial" w:hAnsi="Arial" w:cs="Arial"/>
            <w:noProof/>
            <w:webHidden/>
            <w:sz w:val="24"/>
            <w:szCs w:val="24"/>
          </w:rPr>
          <w:fldChar w:fldCharType="begin"/>
        </w:r>
        <w:r w:rsidRPr="00C37286">
          <w:rPr>
            <w:rFonts w:ascii="Arial" w:hAnsi="Arial" w:cs="Arial"/>
            <w:noProof/>
            <w:webHidden/>
            <w:sz w:val="24"/>
            <w:szCs w:val="24"/>
          </w:rPr>
          <w:instrText xml:space="preserve"> PAGEREF _Toc97034078 \h </w:instrText>
        </w:r>
        <w:r w:rsidRPr="00C37286">
          <w:rPr>
            <w:rFonts w:ascii="Arial" w:hAnsi="Arial" w:cs="Arial"/>
            <w:noProof/>
            <w:webHidden/>
            <w:sz w:val="24"/>
            <w:szCs w:val="24"/>
          </w:rPr>
        </w:r>
        <w:r w:rsidRPr="00C37286">
          <w:rPr>
            <w:rFonts w:ascii="Arial" w:hAnsi="Arial" w:cs="Arial"/>
            <w:noProof/>
            <w:webHidden/>
            <w:sz w:val="24"/>
            <w:szCs w:val="24"/>
          </w:rPr>
          <w:fldChar w:fldCharType="separate"/>
        </w:r>
        <w:r w:rsidRPr="00C37286">
          <w:rPr>
            <w:rFonts w:ascii="Arial" w:hAnsi="Arial" w:cs="Arial"/>
            <w:noProof/>
            <w:webHidden/>
            <w:sz w:val="24"/>
            <w:szCs w:val="24"/>
          </w:rPr>
          <w:t>17</w:t>
        </w:r>
        <w:r w:rsidRPr="00C37286">
          <w:rPr>
            <w:rFonts w:ascii="Arial" w:hAnsi="Arial" w:cs="Arial"/>
            <w:noProof/>
            <w:webHidden/>
            <w:sz w:val="24"/>
            <w:szCs w:val="24"/>
          </w:rPr>
          <w:fldChar w:fldCharType="end"/>
        </w:r>
      </w:hyperlink>
    </w:p>
    <w:p w14:paraId="114ADBAE" w14:textId="0D60B951" w:rsidR="00506AA9" w:rsidRDefault="00F56479" w:rsidP="00F56479">
      <w:r w:rsidRPr="00C37286">
        <w:rPr>
          <w:rFonts w:ascii="Arial" w:hAnsi="Arial" w:cs="Arial"/>
          <w:sz w:val="24"/>
          <w:szCs w:val="24"/>
        </w:rPr>
        <w:fldChar w:fldCharType="end"/>
      </w:r>
    </w:p>
    <w:p w14:paraId="6FA603CD" w14:textId="2B45570B" w:rsidR="00000F65" w:rsidRPr="00F56479" w:rsidRDefault="00000F65" w:rsidP="00F56479">
      <w:pPr>
        <w:pStyle w:val="Heading1"/>
        <w:spacing w:line="360" w:lineRule="auto"/>
        <w:rPr>
          <w:rFonts w:ascii="Arial" w:hAnsi="Arial" w:cs="Arial"/>
          <w:b/>
          <w:bCs/>
          <w:color w:val="auto"/>
          <w:sz w:val="24"/>
          <w:szCs w:val="24"/>
        </w:rPr>
      </w:pPr>
      <w:bookmarkStart w:id="2" w:name="_Toc97033979"/>
      <w:r w:rsidRPr="00DC31F0">
        <w:rPr>
          <w:rFonts w:ascii="Arial" w:hAnsi="Arial" w:cs="Arial"/>
          <w:b/>
          <w:bCs/>
          <w:color w:val="auto"/>
          <w:sz w:val="24"/>
          <w:szCs w:val="24"/>
        </w:rPr>
        <w:lastRenderedPageBreak/>
        <w:t>Glossary of Terms</w:t>
      </w:r>
      <w:bookmarkEnd w:id="2"/>
      <w:r w:rsidRPr="00DC31F0">
        <w:rPr>
          <w:rFonts w:ascii="Arial" w:hAnsi="Arial" w:cs="Arial"/>
          <w:b/>
          <w:bCs/>
          <w:color w:val="auto"/>
          <w:sz w:val="24"/>
          <w:szCs w:val="24"/>
        </w:rPr>
        <w:t xml:space="preserve"> </w:t>
      </w:r>
    </w:p>
    <w:p w14:paraId="1CD9FB70" w14:textId="44C423E3" w:rsidR="00DC31F0" w:rsidRPr="00110275" w:rsidRDefault="00DC31F0" w:rsidP="00506AA9">
      <w:pPr>
        <w:pStyle w:val="ListParagraph"/>
        <w:numPr>
          <w:ilvl w:val="0"/>
          <w:numId w:val="5"/>
        </w:numPr>
        <w:spacing w:line="360" w:lineRule="auto"/>
        <w:rPr>
          <w:rFonts w:ascii="Arial" w:hAnsi="Arial" w:cs="Arial"/>
          <w:sz w:val="24"/>
          <w:szCs w:val="24"/>
        </w:rPr>
      </w:pPr>
      <w:r w:rsidRPr="00110275">
        <w:rPr>
          <w:rFonts w:ascii="Arial" w:hAnsi="Arial" w:cs="Arial"/>
          <w:b/>
          <w:bCs/>
          <w:sz w:val="24"/>
          <w:szCs w:val="24"/>
        </w:rPr>
        <w:t>MM</w:t>
      </w:r>
      <w:r w:rsidRPr="00110275">
        <w:rPr>
          <w:rFonts w:ascii="Arial" w:hAnsi="Arial" w:cs="Arial"/>
          <w:sz w:val="24"/>
          <w:szCs w:val="24"/>
        </w:rPr>
        <w:t xml:space="preserve"> – </w:t>
      </w:r>
      <w:bookmarkStart w:id="3" w:name="_Hlk60538241"/>
      <w:r w:rsidRPr="00110275">
        <w:rPr>
          <w:rFonts w:ascii="Arial" w:hAnsi="Arial" w:cs="Arial"/>
          <w:sz w:val="24"/>
          <w:szCs w:val="24"/>
        </w:rPr>
        <w:t xml:space="preserve">Mighty Masks </w:t>
      </w:r>
      <w:bookmarkEnd w:id="3"/>
      <w:r w:rsidRPr="00110275">
        <w:rPr>
          <w:rFonts w:ascii="Arial" w:hAnsi="Arial" w:cs="Arial"/>
          <w:sz w:val="24"/>
          <w:szCs w:val="24"/>
        </w:rPr>
        <w:t>(Employer)</w:t>
      </w:r>
    </w:p>
    <w:p w14:paraId="33A195FB" w14:textId="0EDABA51" w:rsidR="005E5536" w:rsidRPr="00110275" w:rsidRDefault="005E5536" w:rsidP="00506AA9">
      <w:pPr>
        <w:pStyle w:val="ListParagraph"/>
        <w:numPr>
          <w:ilvl w:val="0"/>
          <w:numId w:val="5"/>
        </w:numPr>
        <w:spacing w:line="360" w:lineRule="auto"/>
        <w:rPr>
          <w:rFonts w:ascii="Arial" w:hAnsi="Arial" w:cs="Arial"/>
          <w:sz w:val="24"/>
          <w:szCs w:val="24"/>
        </w:rPr>
      </w:pPr>
      <w:r w:rsidRPr="00110275">
        <w:rPr>
          <w:rFonts w:ascii="Arial" w:hAnsi="Arial" w:cs="Arial"/>
          <w:b/>
          <w:bCs/>
          <w:sz w:val="24"/>
          <w:szCs w:val="24"/>
        </w:rPr>
        <w:t xml:space="preserve">RTM </w:t>
      </w:r>
      <w:r w:rsidRPr="00110275">
        <w:rPr>
          <w:rFonts w:ascii="Arial" w:hAnsi="Arial" w:cs="Arial"/>
          <w:sz w:val="24"/>
          <w:szCs w:val="24"/>
        </w:rPr>
        <w:t xml:space="preserve">– Resourcing and Talent Management </w:t>
      </w:r>
    </w:p>
    <w:p w14:paraId="7D07E3B4" w14:textId="2463AF0D" w:rsidR="00DC31F0" w:rsidRPr="00142747" w:rsidRDefault="00DC31F0" w:rsidP="00506AA9">
      <w:pPr>
        <w:pStyle w:val="ListParagraph"/>
        <w:numPr>
          <w:ilvl w:val="0"/>
          <w:numId w:val="5"/>
        </w:numPr>
        <w:spacing w:line="360" w:lineRule="auto"/>
        <w:rPr>
          <w:rFonts w:ascii="Arial" w:hAnsi="Arial" w:cs="Arial"/>
          <w:sz w:val="24"/>
          <w:szCs w:val="24"/>
        </w:rPr>
      </w:pPr>
      <w:r w:rsidRPr="00142747">
        <w:rPr>
          <w:rFonts w:ascii="Arial" w:hAnsi="Arial" w:cs="Arial"/>
          <w:b/>
          <w:bCs/>
          <w:sz w:val="24"/>
          <w:szCs w:val="24"/>
        </w:rPr>
        <w:t>PESTLE</w:t>
      </w:r>
      <w:r w:rsidRPr="00142747">
        <w:rPr>
          <w:rFonts w:ascii="Arial" w:hAnsi="Arial" w:cs="Arial"/>
          <w:sz w:val="24"/>
          <w:szCs w:val="24"/>
        </w:rPr>
        <w:t xml:space="preserve"> - Political, Economic, Sociological, Technological, Legal and</w:t>
      </w:r>
    </w:p>
    <w:p w14:paraId="32B75FBC" w14:textId="77777777" w:rsidR="00DC31F0" w:rsidRPr="00110275" w:rsidRDefault="00DC31F0" w:rsidP="00506AA9">
      <w:pPr>
        <w:pStyle w:val="ListParagraph"/>
        <w:spacing w:line="360" w:lineRule="auto"/>
        <w:rPr>
          <w:rFonts w:ascii="Arial" w:hAnsi="Arial" w:cs="Arial"/>
          <w:sz w:val="24"/>
          <w:szCs w:val="24"/>
        </w:rPr>
      </w:pPr>
      <w:r w:rsidRPr="00110275">
        <w:rPr>
          <w:rFonts w:ascii="Arial" w:hAnsi="Arial" w:cs="Arial"/>
          <w:sz w:val="24"/>
          <w:szCs w:val="24"/>
        </w:rPr>
        <w:t>Environmental</w:t>
      </w:r>
    </w:p>
    <w:p w14:paraId="077B84BB" w14:textId="77777777" w:rsidR="00DC31F0" w:rsidRPr="00110275" w:rsidRDefault="00DC31F0" w:rsidP="00506AA9">
      <w:pPr>
        <w:pStyle w:val="ListParagraph"/>
        <w:numPr>
          <w:ilvl w:val="0"/>
          <w:numId w:val="5"/>
        </w:numPr>
        <w:spacing w:line="360" w:lineRule="auto"/>
        <w:rPr>
          <w:rFonts w:ascii="Arial" w:hAnsi="Arial" w:cs="Arial"/>
          <w:sz w:val="24"/>
          <w:szCs w:val="24"/>
        </w:rPr>
      </w:pPr>
      <w:r w:rsidRPr="00110275">
        <w:rPr>
          <w:rFonts w:ascii="Arial" w:hAnsi="Arial" w:cs="Arial"/>
          <w:b/>
          <w:bCs/>
          <w:sz w:val="24"/>
          <w:szCs w:val="24"/>
        </w:rPr>
        <w:t xml:space="preserve">VUCA </w:t>
      </w:r>
      <w:r w:rsidRPr="00110275">
        <w:rPr>
          <w:rFonts w:ascii="Arial" w:hAnsi="Arial" w:cs="Arial"/>
          <w:sz w:val="24"/>
          <w:szCs w:val="24"/>
        </w:rPr>
        <w:t>- Volatile, Uncertain, Complex and Ambiguous</w:t>
      </w:r>
    </w:p>
    <w:p w14:paraId="2DC02A27" w14:textId="77777777" w:rsidR="00DC31F0" w:rsidRPr="00110275" w:rsidRDefault="00DC31F0" w:rsidP="00506AA9">
      <w:pPr>
        <w:pStyle w:val="ListParagraph"/>
        <w:numPr>
          <w:ilvl w:val="0"/>
          <w:numId w:val="5"/>
        </w:numPr>
        <w:spacing w:line="360" w:lineRule="auto"/>
        <w:rPr>
          <w:rFonts w:ascii="Arial" w:hAnsi="Arial" w:cs="Arial"/>
          <w:sz w:val="24"/>
          <w:szCs w:val="24"/>
        </w:rPr>
      </w:pPr>
      <w:r w:rsidRPr="00110275">
        <w:rPr>
          <w:rFonts w:ascii="Arial" w:hAnsi="Arial" w:cs="Arial"/>
          <w:b/>
          <w:bCs/>
          <w:sz w:val="24"/>
          <w:szCs w:val="24"/>
        </w:rPr>
        <w:t xml:space="preserve">AI </w:t>
      </w:r>
      <w:r w:rsidRPr="00110275">
        <w:rPr>
          <w:rFonts w:ascii="Arial" w:hAnsi="Arial" w:cs="Arial"/>
          <w:sz w:val="24"/>
          <w:szCs w:val="24"/>
        </w:rPr>
        <w:t xml:space="preserve">– Artificial Intelligence </w:t>
      </w:r>
    </w:p>
    <w:p w14:paraId="6A69F9BD" w14:textId="7E9EB0B5" w:rsidR="00000F65" w:rsidRDefault="00000F65" w:rsidP="00506AA9">
      <w:pPr>
        <w:spacing w:line="360" w:lineRule="auto"/>
      </w:pPr>
    </w:p>
    <w:p w14:paraId="28EE02EC" w14:textId="4DF2D241" w:rsidR="00000F65" w:rsidRDefault="00000F65" w:rsidP="00506AA9">
      <w:pPr>
        <w:spacing w:line="360" w:lineRule="auto"/>
      </w:pPr>
    </w:p>
    <w:p w14:paraId="7778DC21" w14:textId="72A1D9FE" w:rsidR="00000F65" w:rsidRDefault="00000F65" w:rsidP="00506AA9">
      <w:pPr>
        <w:spacing w:line="360" w:lineRule="auto"/>
      </w:pPr>
    </w:p>
    <w:p w14:paraId="4634D6CA" w14:textId="7420E469" w:rsidR="00000F65" w:rsidRDefault="00000F65" w:rsidP="00506AA9">
      <w:pPr>
        <w:spacing w:line="360" w:lineRule="auto"/>
      </w:pPr>
    </w:p>
    <w:p w14:paraId="2CE798F7" w14:textId="4BE40948" w:rsidR="00000F65" w:rsidRDefault="00000F65" w:rsidP="00506AA9">
      <w:pPr>
        <w:spacing w:line="360" w:lineRule="auto"/>
      </w:pPr>
    </w:p>
    <w:p w14:paraId="0644E8ED" w14:textId="782A7736" w:rsidR="00000F65" w:rsidRDefault="00000F65" w:rsidP="00506AA9">
      <w:pPr>
        <w:spacing w:line="360" w:lineRule="auto"/>
      </w:pPr>
    </w:p>
    <w:p w14:paraId="102C3EE4" w14:textId="0C757671" w:rsidR="005E5536" w:rsidRDefault="005E5536" w:rsidP="00506AA9">
      <w:pPr>
        <w:spacing w:line="360" w:lineRule="auto"/>
      </w:pPr>
    </w:p>
    <w:p w14:paraId="114D76B7" w14:textId="77777777" w:rsidR="005E5536" w:rsidRDefault="005E5536" w:rsidP="00506AA9">
      <w:pPr>
        <w:spacing w:line="360" w:lineRule="auto"/>
      </w:pPr>
    </w:p>
    <w:p w14:paraId="04EE5634" w14:textId="466DB061" w:rsidR="00000F65" w:rsidRDefault="00000F65" w:rsidP="00506AA9">
      <w:pPr>
        <w:spacing w:line="360" w:lineRule="auto"/>
      </w:pPr>
    </w:p>
    <w:p w14:paraId="79144882" w14:textId="1A2EAA2D" w:rsidR="00000F65" w:rsidRDefault="00000F65" w:rsidP="00506AA9">
      <w:pPr>
        <w:spacing w:line="360" w:lineRule="auto"/>
      </w:pPr>
    </w:p>
    <w:p w14:paraId="0B433912" w14:textId="2CF12E46" w:rsidR="00000F65" w:rsidRDefault="00000F65" w:rsidP="00506AA9">
      <w:pPr>
        <w:spacing w:line="360" w:lineRule="auto"/>
      </w:pPr>
    </w:p>
    <w:p w14:paraId="3B88F8E4" w14:textId="10C104EB" w:rsidR="00000F65" w:rsidRDefault="00000F65" w:rsidP="00506AA9">
      <w:pPr>
        <w:spacing w:line="360" w:lineRule="auto"/>
      </w:pPr>
    </w:p>
    <w:p w14:paraId="57E666CA" w14:textId="3D022ECC" w:rsidR="00000F65" w:rsidRDefault="00000F65" w:rsidP="00506AA9">
      <w:pPr>
        <w:spacing w:line="360" w:lineRule="auto"/>
      </w:pPr>
    </w:p>
    <w:p w14:paraId="17CA12AA" w14:textId="3E3AD355" w:rsidR="00000F65" w:rsidRDefault="00000F65" w:rsidP="00506AA9">
      <w:pPr>
        <w:spacing w:line="360" w:lineRule="auto"/>
      </w:pPr>
    </w:p>
    <w:p w14:paraId="71CA39F8" w14:textId="761ED3FB" w:rsidR="00000F65" w:rsidRDefault="00000F65" w:rsidP="00506AA9">
      <w:pPr>
        <w:spacing w:line="360" w:lineRule="auto"/>
      </w:pPr>
    </w:p>
    <w:p w14:paraId="3CFDACA8" w14:textId="0DB399AC" w:rsidR="00000F65" w:rsidRDefault="00000F65" w:rsidP="00506AA9">
      <w:pPr>
        <w:spacing w:line="360" w:lineRule="auto"/>
      </w:pPr>
    </w:p>
    <w:p w14:paraId="3E1B03A5" w14:textId="2D67B892" w:rsidR="00B83047" w:rsidRDefault="00B83047" w:rsidP="00506AA9">
      <w:pPr>
        <w:spacing w:line="360" w:lineRule="auto"/>
      </w:pPr>
    </w:p>
    <w:p w14:paraId="24AE514C" w14:textId="77777777" w:rsidR="003E547A" w:rsidRDefault="003E547A" w:rsidP="00506AA9">
      <w:pPr>
        <w:spacing w:line="360" w:lineRule="auto"/>
      </w:pPr>
    </w:p>
    <w:p w14:paraId="241C96EE" w14:textId="0971A7FA" w:rsidR="005E5536" w:rsidRPr="00950FCE" w:rsidRDefault="003863D8" w:rsidP="00506AA9">
      <w:pPr>
        <w:pStyle w:val="Heading1"/>
        <w:spacing w:line="360" w:lineRule="auto"/>
        <w:rPr>
          <w:rFonts w:ascii="Arial" w:hAnsi="Arial" w:cs="Arial"/>
          <w:b/>
          <w:bCs/>
          <w:color w:val="auto"/>
          <w:sz w:val="24"/>
          <w:szCs w:val="24"/>
        </w:rPr>
      </w:pPr>
      <w:bookmarkStart w:id="4" w:name="_Toc97033980"/>
      <w:r w:rsidRPr="00950FCE">
        <w:rPr>
          <w:rFonts w:ascii="Arial" w:hAnsi="Arial" w:cs="Arial"/>
          <w:b/>
          <w:bCs/>
          <w:color w:val="auto"/>
          <w:sz w:val="24"/>
          <w:szCs w:val="24"/>
        </w:rPr>
        <w:lastRenderedPageBreak/>
        <w:t>1.</w:t>
      </w:r>
      <w:r w:rsidR="003C35DF" w:rsidRPr="00950FCE">
        <w:rPr>
          <w:rFonts w:ascii="Arial" w:hAnsi="Arial" w:cs="Arial"/>
          <w:b/>
          <w:bCs/>
          <w:color w:val="auto"/>
          <w:sz w:val="24"/>
          <w:szCs w:val="24"/>
        </w:rPr>
        <w:t>Introduction</w:t>
      </w:r>
      <w:bookmarkEnd w:id="4"/>
      <w:r w:rsidR="003C35DF" w:rsidRPr="00950FCE">
        <w:rPr>
          <w:rFonts w:ascii="Arial" w:hAnsi="Arial" w:cs="Arial"/>
          <w:b/>
          <w:bCs/>
          <w:color w:val="auto"/>
          <w:sz w:val="24"/>
          <w:szCs w:val="24"/>
        </w:rPr>
        <w:t xml:space="preserve"> </w:t>
      </w:r>
    </w:p>
    <w:p w14:paraId="14746ED5" w14:textId="25CCDCC4" w:rsidR="005E5536" w:rsidRPr="00950FCE" w:rsidRDefault="005E5536" w:rsidP="00506AA9">
      <w:pPr>
        <w:spacing w:line="360" w:lineRule="auto"/>
        <w:rPr>
          <w:rFonts w:ascii="Arial" w:hAnsi="Arial" w:cs="Arial"/>
          <w:sz w:val="24"/>
          <w:szCs w:val="24"/>
        </w:rPr>
      </w:pPr>
      <w:r w:rsidRPr="00950FCE">
        <w:rPr>
          <w:rFonts w:ascii="Arial" w:hAnsi="Arial" w:cs="Arial"/>
          <w:sz w:val="24"/>
          <w:szCs w:val="24"/>
        </w:rPr>
        <w:t xml:space="preserve">Mighty Masks (MM) is a private </w:t>
      </w:r>
      <w:r w:rsidR="00950FCE" w:rsidRPr="00950FCE">
        <w:rPr>
          <w:rFonts w:ascii="Arial" w:hAnsi="Arial" w:cs="Arial"/>
          <w:sz w:val="24"/>
          <w:szCs w:val="24"/>
        </w:rPr>
        <w:t xml:space="preserve">SME </w:t>
      </w:r>
      <w:r w:rsidRPr="00950FCE">
        <w:rPr>
          <w:rFonts w:ascii="Arial" w:hAnsi="Arial" w:cs="Arial"/>
          <w:sz w:val="24"/>
          <w:szCs w:val="24"/>
        </w:rPr>
        <w:t xml:space="preserve">manufacturing business based in South Wales that provides cosmetic facemasks to over 83 countries around the world and provide private label products to </w:t>
      </w:r>
      <w:r w:rsidR="0097151D" w:rsidRPr="00950FCE">
        <w:rPr>
          <w:rFonts w:ascii="Arial" w:hAnsi="Arial" w:cs="Arial"/>
          <w:sz w:val="24"/>
          <w:szCs w:val="24"/>
        </w:rPr>
        <w:t>independent</w:t>
      </w:r>
      <w:r w:rsidRPr="00950FCE">
        <w:rPr>
          <w:rFonts w:ascii="Arial" w:hAnsi="Arial" w:cs="Arial"/>
          <w:sz w:val="24"/>
          <w:szCs w:val="24"/>
        </w:rPr>
        <w:t xml:space="preserve"> </w:t>
      </w:r>
      <w:r w:rsidR="0097151D" w:rsidRPr="00950FCE">
        <w:rPr>
          <w:rFonts w:ascii="Arial" w:hAnsi="Arial" w:cs="Arial"/>
          <w:sz w:val="24"/>
          <w:szCs w:val="24"/>
        </w:rPr>
        <w:t>brands</w:t>
      </w:r>
      <w:r w:rsidRPr="00950FCE">
        <w:rPr>
          <w:rFonts w:ascii="Arial" w:hAnsi="Arial" w:cs="Arial"/>
          <w:sz w:val="24"/>
          <w:szCs w:val="24"/>
        </w:rPr>
        <w:t xml:space="preserve"> such as New Look and Primark.</w:t>
      </w:r>
      <w:r w:rsidR="00F02F2F" w:rsidRPr="00950FCE">
        <w:rPr>
          <w:rFonts w:ascii="Arial" w:hAnsi="Arial" w:cs="Arial"/>
          <w:sz w:val="24"/>
          <w:szCs w:val="24"/>
        </w:rPr>
        <w:t xml:space="preserve"> MM provides jobs </w:t>
      </w:r>
      <w:r w:rsidRPr="00950FCE">
        <w:rPr>
          <w:rFonts w:ascii="Arial" w:hAnsi="Arial" w:cs="Arial"/>
          <w:sz w:val="24"/>
          <w:szCs w:val="24"/>
        </w:rPr>
        <w:t>for nearly</w:t>
      </w:r>
      <w:r w:rsidR="00F02F2F" w:rsidRPr="00950FCE">
        <w:rPr>
          <w:rFonts w:ascii="Arial" w:hAnsi="Arial" w:cs="Arial"/>
          <w:sz w:val="24"/>
          <w:szCs w:val="24"/>
        </w:rPr>
        <w:t xml:space="preserve"> 90</w:t>
      </w:r>
      <w:r w:rsidRPr="00950FCE">
        <w:rPr>
          <w:rFonts w:ascii="Arial" w:hAnsi="Arial" w:cs="Arial"/>
          <w:sz w:val="24"/>
          <w:szCs w:val="24"/>
        </w:rPr>
        <w:t xml:space="preserve"> employees in the local community and employ</w:t>
      </w:r>
      <w:r w:rsidR="00537375">
        <w:rPr>
          <w:rFonts w:ascii="Arial" w:hAnsi="Arial" w:cs="Arial"/>
          <w:sz w:val="24"/>
          <w:szCs w:val="24"/>
        </w:rPr>
        <w:t xml:space="preserve">s </w:t>
      </w:r>
      <w:r w:rsidR="00F02F2F" w:rsidRPr="00950FCE">
        <w:rPr>
          <w:rFonts w:ascii="Arial" w:hAnsi="Arial" w:cs="Arial"/>
          <w:sz w:val="24"/>
          <w:szCs w:val="24"/>
        </w:rPr>
        <w:t>3</w:t>
      </w:r>
      <w:r w:rsidRPr="00950FCE">
        <w:rPr>
          <w:rFonts w:ascii="Arial" w:hAnsi="Arial" w:cs="Arial"/>
          <w:sz w:val="24"/>
          <w:szCs w:val="24"/>
        </w:rPr>
        <w:t xml:space="preserve"> employees internationally including America, </w:t>
      </w:r>
      <w:proofErr w:type="gramStart"/>
      <w:r w:rsidRPr="00950FCE">
        <w:rPr>
          <w:rFonts w:ascii="Arial" w:hAnsi="Arial" w:cs="Arial"/>
          <w:sz w:val="24"/>
          <w:szCs w:val="24"/>
        </w:rPr>
        <w:t>France</w:t>
      </w:r>
      <w:proofErr w:type="gramEnd"/>
      <w:r w:rsidRPr="00950FCE">
        <w:rPr>
          <w:rFonts w:ascii="Arial" w:hAnsi="Arial" w:cs="Arial"/>
          <w:sz w:val="24"/>
          <w:szCs w:val="24"/>
        </w:rPr>
        <w:t xml:space="preserve"> and Korea</w:t>
      </w:r>
      <w:r w:rsidR="00F02F2F" w:rsidRPr="00950FCE">
        <w:rPr>
          <w:rFonts w:ascii="Arial" w:hAnsi="Arial" w:cs="Arial"/>
          <w:sz w:val="24"/>
          <w:szCs w:val="24"/>
        </w:rPr>
        <w:t xml:space="preserve">. </w:t>
      </w:r>
    </w:p>
    <w:p w14:paraId="72CB55D9" w14:textId="1A4B003A" w:rsidR="00081CDF" w:rsidRPr="00950FCE" w:rsidRDefault="00081CDF" w:rsidP="00506AA9">
      <w:pPr>
        <w:spacing w:line="360" w:lineRule="auto"/>
        <w:rPr>
          <w:rFonts w:ascii="Arial" w:hAnsi="Arial" w:cs="Arial"/>
          <w:sz w:val="24"/>
          <w:szCs w:val="24"/>
        </w:rPr>
      </w:pPr>
      <w:r w:rsidRPr="00950FCE">
        <w:rPr>
          <w:rFonts w:ascii="Arial" w:hAnsi="Arial" w:cs="Arial"/>
          <w:sz w:val="24"/>
          <w:szCs w:val="24"/>
        </w:rPr>
        <w:t xml:space="preserve">MM has a reactive RTM recruitment strategy with the aim of </w:t>
      </w:r>
      <w:r w:rsidR="00537375" w:rsidRPr="00950FCE">
        <w:rPr>
          <w:rFonts w:ascii="Arial" w:hAnsi="Arial" w:cs="Arial"/>
          <w:sz w:val="24"/>
          <w:szCs w:val="24"/>
        </w:rPr>
        <w:t>recru</w:t>
      </w:r>
      <w:r w:rsidR="00537375">
        <w:rPr>
          <w:rFonts w:ascii="Arial" w:hAnsi="Arial" w:cs="Arial"/>
          <w:sz w:val="24"/>
          <w:szCs w:val="24"/>
        </w:rPr>
        <w:t>iting</w:t>
      </w:r>
      <w:r w:rsidRPr="00950FCE">
        <w:rPr>
          <w:rFonts w:ascii="Arial" w:hAnsi="Arial" w:cs="Arial"/>
          <w:sz w:val="24"/>
          <w:szCs w:val="24"/>
        </w:rPr>
        <w:t xml:space="preserve"> the best people for the right role, however since </w:t>
      </w:r>
      <w:r w:rsidR="003F1356">
        <w:rPr>
          <w:rFonts w:ascii="Arial" w:hAnsi="Arial" w:cs="Arial"/>
          <w:sz w:val="24"/>
          <w:szCs w:val="24"/>
        </w:rPr>
        <w:t>COVID-19</w:t>
      </w:r>
      <w:r w:rsidRPr="00950FCE">
        <w:rPr>
          <w:rFonts w:ascii="Arial" w:hAnsi="Arial" w:cs="Arial"/>
          <w:sz w:val="24"/>
          <w:szCs w:val="24"/>
        </w:rPr>
        <w:t xml:space="preserve"> the business has </w:t>
      </w:r>
      <w:proofErr w:type="gramStart"/>
      <w:r w:rsidRPr="00950FCE">
        <w:rPr>
          <w:rFonts w:ascii="Arial" w:hAnsi="Arial" w:cs="Arial"/>
          <w:sz w:val="24"/>
          <w:szCs w:val="24"/>
        </w:rPr>
        <w:t>experienced difficulty</w:t>
      </w:r>
      <w:proofErr w:type="gramEnd"/>
      <w:r w:rsidRPr="00950FCE">
        <w:rPr>
          <w:rFonts w:ascii="Arial" w:hAnsi="Arial" w:cs="Arial"/>
          <w:sz w:val="24"/>
          <w:szCs w:val="24"/>
        </w:rPr>
        <w:t xml:space="preserve"> recruiting for roles</w:t>
      </w:r>
      <w:r w:rsidR="00537375">
        <w:rPr>
          <w:rFonts w:ascii="Arial" w:hAnsi="Arial" w:cs="Arial"/>
          <w:sz w:val="24"/>
          <w:szCs w:val="24"/>
        </w:rPr>
        <w:t>,</w:t>
      </w:r>
      <w:r w:rsidRPr="00950FCE">
        <w:rPr>
          <w:rFonts w:ascii="Arial" w:hAnsi="Arial" w:cs="Arial"/>
          <w:sz w:val="24"/>
          <w:szCs w:val="24"/>
        </w:rPr>
        <w:t xml:space="preserve"> leading to the business reviewing its recruitment methods</w:t>
      </w:r>
      <w:r w:rsidR="00763E78">
        <w:rPr>
          <w:rFonts w:ascii="Arial" w:hAnsi="Arial" w:cs="Arial"/>
          <w:sz w:val="24"/>
          <w:szCs w:val="24"/>
        </w:rPr>
        <w:t>,</w:t>
      </w:r>
      <w:r w:rsidRPr="00950FCE">
        <w:rPr>
          <w:rFonts w:ascii="Arial" w:hAnsi="Arial" w:cs="Arial"/>
          <w:sz w:val="24"/>
          <w:szCs w:val="24"/>
        </w:rPr>
        <w:t xml:space="preserve"> policies and benchmark</w:t>
      </w:r>
      <w:r w:rsidR="00763E78">
        <w:rPr>
          <w:rFonts w:ascii="Arial" w:hAnsi="Arial" w:cs="Arial"/>
          <w:sz w:val="24"/>
          <w:szCs w:val="24"/>
        </w:rPr>
        <w:t>ing</w:t>
      </w:r>
      <w:r w:rsidRPr="00950FCE">
        <w:rPr>
          <w:rFonts w:ascii="Arial" w:hAnsi="Arial" w:cs="Arial"/>
          <w:sz w:val="24"/>
          <w:szCs w:val="24"/>
        </w:rPr>
        <w:t xml:space="preserve"> benefits packages to retain and attract talent. </w:t>
      </w:r>
    </w:p>
    <w:p w14:paraId="748347C6" w14:textId="1E650357" w:rsidR="003863D8" w:rsidRPr="00950FCE" w:rsidRDefault="003863D8" w:rsidP="00506AA9">
      <w:pPr>
        <w:pStyle w:val="Heading1"/>
        <w:numPr>
          <w:ilvl w:val="1"/>
          <w:numId w:val="6"/>
        </w:numPr>
        <w:spacing w:line="360" w:lineRule="auto"/>
        <w:rPr>
          <w:rFonts w:ascii="Arial" w:hAnsi="Arial" w:cs="Arial"/>
          <w:b/>
          <w:bCs/>
          <w:color w:val="auto"/>
          <w:sz w:val="24"/>
          <w:szCs w:val="24"/>
        </w:rPr>
      </w:pPr>
      <w:bookmarkStart w:id="5" w:name="_Toc97033981"/>
      <w:r w:rsidRPr="00950FCE">
        <w:rPr>
          <w:rFonts w:ascii="Arial" w:hAnsi="Arial" w:cs="Arial"/>
          <w:b/>
          <w:bCs/>
          <w:color w:val="auto"/>
          <w:sz w:val="24"/>
          <w:szCs w:val="24"/>
        </w:rPr>
        <w:t>A Challenging Climate</w:t>
      </w:r>
      <w:bookmarkEnd w:id="5"/>
    </w:p>
    <w:p w14:paraId="477EF18A" w14:textId="2FB90AE7" w:rsidR="0097151D" w:rsidRPr="00950FCE" w:rsidRDefault="00AC0FEE" w:rsidP="00506AA9">
      <w:pPr>
        <w:spacing w:line="360" w:lineRule="auto"/>
        <w:rPr>
          <w:rFonts w:ascii="Arial" w:hAnsi="Arial" w:cs="Arial"/>
          <w:sz w:val="24"/>
          <w:szCs w:val="24"/>
        </w:rPr>
      </w:pPr>
      <w:r w:rsidRPr="00950FCE">
        <w:rPr>
          <w:rFonts w:ascii="Arial" w:hAnsi="Arial" w:cs="Arial"/>
          <w:sz w:val="24"/>
          <w:szCs w:val="24"/>
        </w:rPr>
        <w:t>According to CIPD (2020</w:t>
      </w:r>
      <w:r w:rsidR="00123F9D">
        <w:rPr>
          <w:rFonts w:ascii="Arial" w:hAnsi="Arial" w:cs="Arial"/>
          <w:sz w:val="24"/>
          <w:szCs w:val="24"/>
        </w:rPr>
        <w:t>c</w:t>
      </w:r>
      <w:r w:rsidRPr="00950FCE">
        <w:rPr>
          <w:rFonts w:ascii="Arial" w:hAnsi="Arial" w:cs="Arial"/>
          <w:sz w:val="24"/>
          <w:szCs w:val="24"/>
        </w:rPr>
        <w:t>)</w:t>
      </w:r>
      <w:r w:rsidR="00F02F2F" w:rsidRPr="00950FCE">
        <w:rPr>
          <w:rFonts w:ascii="Arial" w:hAnsi="Arial" w:cs="Arial"/>
          <w:sz w:val="24"/>
          <w:szCs w:val="24"/>
        </w:rPr>
        <w:t xml:space="preserve"> </w:t>
      </w:r>
      <w:r w:rsidR="0065195B" w:rsidRPr="00950FCE">
        <w:rPr>
          <w:rFonts w:ascii="Arial" w:hAnsi="Arial" w:cs="Arial"/>
          <w:sz w:val="24"/>
          <w:szCs w:val="24"/>
        </w:rPr>
        <w:t>r</w:t>
      </w:r>
      <w:r w:rsidR="00F02F2F" w:rsidRPr="00950FCE">
        <w:rPr>
          <w:rFonts w:ascii="Arial" w:hAnsi="Arial" w:cs="Arial"/>
          <w:sz w:val="24"/>
          <w:szCs w:val="24"/>
        </w:rPr>
        <w:t>esourcing and talent planning survey, CIPD state that on</w:t>
      </w:r>
      <w:r w:rsidR="0065195B" w:rsidRPr="00950FCE">
        <w:rPr>
          <w:rFonts w:ascii="Arial" w:hAnsi="Arial" w:cs="Arial"/>
          <w:sz w:val="24"/>
          <w:szCs w:val="24"/>
        </w:rPr>
        <w:t>e</w:t>
      </w:r>
      <w:r w:rsidR="00F02F2F" w:rsidRPr="00950FCE">
        <w:rPr>
          <w:rFonts w:ascii="Arial" w:hAnsi="Arial" w:cs="Arial"/>
          <w:sz w:val="24"/>
          <w:szCs w:val="24"/>
        </w:rPr>
        <w:t xml:space="preserve"> of the aspects affecting RTM is a challenging climate caused by the impact of </w:t>
      </w:r>
      <w:r w:rsidR="003F1356">
        <w:rPr>
          <w:rFonts w:ascii="Arial" w:hAnsi="Arial" w:cs="Arial"/>
          <w:sz w:val="24"/>
          <w:szCs w:val="24"/>
        </w:rPr>
        <w:t>COVID-19</w:t>
      </w:r>
      <w:r w:rsidR="006A7E76" w:rsidRPr="00950FCE">
        <w:rPr>
          <w:rFonts w:ascii="Arial" w:hAnsi="Arial" w:cs="Arial"/>
          <w:sz w:val="24"/>
          <w:szCs w:val="24"/>
        </w:rPr>
        <w:t>. The report suggests that organisations need to be prepared and ensure they have the skills required to minimise staff shortages and reductions whilst navigating through this changing environment</w:t>
      </w:r>
      <w:r w:rsidR="00537375">
        <w:rPr>
          <w:rFonts w:ascii="Arial" w:hAnsi="Arial" w:cs="Arial"/>
          <w:sz w:val="24"/>
          <w:szCs w:val="24"/>
        </w:rPr>
        <w:t xml:space="preserve">. The </w:t>
      </w:r>
      <w:r w:rsidR="006A7E76" w:rsidRPr="00950FCE">
        <w:rPr>
          <w:rFonts w:ascii="Arial" w:hAnsi="Arial" w:cs="Arial"/>
          <w:sz w:val="24"/>
          <w:szCs w:val="24"/>
        </w:rPr>
        <w:t>UK</w:t>
      </w:r>
      <w:r w:rsidR="00537375">
        <w:rPr>
          <w:rFonts w:ascii="Arial" w:hAnsi="Arial" w:cs="Arial"/>
          <w:sz w:val="24"/>
          <w:szCs w:val="24"/>
        </w:rPr>
        <w:t xml:space="preserve"> also</w:t>
      </w:r>
      <w:r w:rsidR="006A7E76" w:rsidRPr="00950FCE">
        <w:rPr>
          <w:rFonts w:ascii="Arial" w:hAnsi="Arial" w:cs="Arial"/>
          <w:sz w:val="24"/>
          <w:szCs w:val="24"/>
        </w:rPr>
        <w:t xml:space="preserve"> faces </w:t>
      </w:r>
      <w:r w:rsidR="00537375">
        <w:rPr>
          <w:rFonts w:ascii="Arial" w:hAnsi="Arial" w:cs="Arial"/>
          <w:sz w:val="24"/>
          <w:szCs w:val="24"/>
        </w:rPr>
        <w:t xml:space="preserve">other challenges such as </w:t>
      </w:r>
      <w:r w:rsidR="006A7E76" w:rsidRPr="00950FCE">
        <w:rPr>
          <w:rFonts w:ascii="Arial" w:hAnsi="Arial" w:cs="Arial"/>
          <w:sz w:val="24"/>
          <w:szCs w:val="24"/>
        </w:rPr>
        <w:t>recession and upcoming Brexit changes it will become mo</w:t>
      </w:r>
      <w:r w:rsidR="0065195B" w:rsidRPr="00950FCE">
        <w:rPr>
          <w:rFonts w:ascii="Arial" w:hAnsi="Arial" w:cs="Arial"/>
          <w:sz w:val="24"/>
          <w:szCs w:val="24"/>
        </w:rPr>
        <w:t>re</w:t>
      </w:r>
      <w:r w:rsidR="006A7E76" w:rsidRPr="00950FCE">
        <w:rPr>
          <w:rFonts w:ascii="Arial" w:hAnsi="Arial" w:cs="Arial"/>
          <w:sz w:val="24"/>
          <w:szCs w:val="24"/>
        </w:rPr>
        <w:t xml:space="preserve"> challenging to retain and attract talent. </w:t>
      </w:r>
    </w:p>
    <w:p w14:paraId="55FC6FAC" w14:textId="5D816269" w:rsidR="00F02F2F" w:rsidRPr="00950FCE" w:rsidRDefault="00F02F2F" w:rsidP="00506AA9">
      <w:pPr>
        <w:spacing w:line="360" w:lineRule="auto"/>
        <w:rPr>
          <w:rFonts w:ascii="Arial" w:hAnsi="Arial" w:cs="Arial"/>
          <w:sz w:val="24"/>
          <w:szCs w:val="24"/>
        </w:rPr>
      </w:pPr>
      <w:r w:rsidRPr="00950FCE">
        <w:rPr>
          <w:rFonts w:ascii="Arial" w:hAnsi="Arial" w:cs="Arial"/>
          <w:sz w:val="24"/>
          <w:szCs w:val="24"/>
        </w:rPr>
        <w:t xml:space="preserve">Although this report was written 2 years ago, </w:t>
      </w:r>
      <w:r w:rsidR="0097151D" w:rsidRPr="00950FCE">
        <w:rPr>
          <w:rFonts w:ascii="Arial" w:hAnsi="Arial" w:cs="Arial"/>
          <w:sz w:val="24"/>
          <w:szCs w:val="24"/>
        </w:rPr>
        <w:t>other aspects have also contributed to our challenging climate such as Brexit, new ways of working</w:t>
      </w:r>
      <w:r w:rsidR="0065195B" w:rsidRPr="00950FCE">
        <w:rPr>
          <w:rFonts w:ascii="Arial" w:hAnsi="Arial" w:cs="Arial"/>
          <w:sz w:val="24"/>
          <w:szCs w:val="24"/>
        </w:rPr>
        <w:t>, AI</w:t>
      </w:r>
      <w:r w:rsidR="0097151D" w:rsidRPr="00950FCE">
        <w:rPr>
          <w:rFonts w:ascii="Arial" w:hAnsi="Arial" w:cs="Arial"/>
          <w:sz w:val="24"/>
          <w:szCs w:val="24"/>
        </w:rPr>
        <w:t xml:space="preserve"> etc which has continued to </w:t>
      </w:r>
      <w:r w:rsidR="0065195B" w:rsidRPr="00950FCE">
        <w:rPr>
          <w:rFonts w:ascii="Arial" w:hAnsi="Arial" w:cs="Arial"/>
          <w:sz w:val="24"/>
          <w:szCs w:val="24"/>
        </w:rPr>
        <w:t>p</w:t>
      </w:r>
      <w:r w:rsidR="0097151D" w:rsidRPr="00950FCE">
        <w:rPr>
          <w:rFonts w:ascii="Arial" w:hAnsi="Arial" w:cs="Arial"/>
          <w:sz w:val="24"/>
          <w:szCs w:val="24"/>
        </w:rPr>
        <w:t>ut a strain on RTM for HR professionals</w:t>
      </w:r>
      <w:r w:rsidR="00CB05BE" w:rsidRPr="00950FCE">
        <w:rPr>
          <w:rFonts w:ascii="Arial" w:hAnsi="Arial" w:cs="Arial"/>
          <w:sz w:val="24"/>
          <w:szCs w:val="24"/>
        </w:rPr>
        <w:t xml:space="preserve"> in a tight labour market with 75% of HR professionals s</w:t>
      </w:r>
      <w:r w:rsidR="00537375">
        <w:rPr>
          <w:rFonts w:ascii="Arial" w:hAnsi="Arial" w:cs="Arial"/>
          <w:sz w:val="24"/>
          <w:szCs w:val="24"/>
        </w:rPr>
        <w:t>tating</w:t>
      </w:r>
      <w:r w:rsidR="00CB05BE" w:rsidRPr="00950FCE">
        <w:rPr>
          <w:rFonts w:ascii="Arial" w:hAnsi="Arial" w:cs="Arial"/>
          <w:sz w:val="24"/>
          <w:szCs w:val="24"/>
        </w:rPr>
        <w:t xml:space="preserve"> their job is harder than ever </w:t>
      </w:r>
      <w:r w:rsidR="00537375">
        <w:rPr>
          <w:rFonts w:ascii="Arial" w:hAnsi="Arial" w:cs="Arial"/>
          <w:sz w:val="24"/>
          <w:szCs w:val="24"/>
        </w:rPr>
        <w:t xml:space="preserve">since covid started </w:t>
      </w:r>
      <w:r w:rsidR="00CB05BE" w:rsidRPr="00950FCE">
        <w:rPr>
          <w:rFonts w:ascii="Arial" w:hAnsi="Arial" w:cs="Arial"/>
          <w:sz w:val="24"/>
          <w:szCs w:val="24"/>
        </w:rPr>
        <w:t xml:space="preserve">(Kelly, 2021). </w:t>
      </w:r>
    </w:p>
    <w:p w14:paraId="651053F2" w14:textId="77777777" w:rsidR="00F02F2F" w:rsidRPr="00950FCE" w:rsidRDefault="00F02F2F" w:rsidP="00506AA9">
      <w:pPr>
        <w:spacing w:line="360" w:lineRule="auto"/>
        <w:rPr>
          <w:rFonts w:ascii="Arial" w:hAnsi="Arial" w:cs="Arial"/>
          <w:sz w:val="24"/>
          <w:szCs w:val="24"/>
        </w:rPr>
      </w:pPr>
    </w:p>
    <w:p w14:paraId="3ABC233A" w14:textId="399B8CCF" w:rsidR="003C35DF" w:rsidRPr="00950FCE" w:rsidRDefault="003C35DF" w:rsidP="00506AA9">
      <w:pPr>
        <w:spacing w:line="360" w:lineRule="auto"/>
        <w:rPr>
          <w:rFonts w:ascii="Arial" w:hAnsi="Arial" w:cs="Arial"/>
          <w:sz w:val="24"/>
          <w:szCs w:val="24"/>
        </w:rPr>
      </w:pPr>
    </w:p>
    <w:p w14:paraId="1F75AF94" w14:textId="00DD7418" w:rsidR="003C35DF" w:rsidRPr="00950FCE" w:rsidRDefault="003C35DF" w:rsidP="00506AA9">
      <w:pPr>
        <w:spacing w:line="360" w:lineRule="auto"/>
        <w:rPr>
          <w:rFonts w:ascii="Arial" w:hAnsi="Arial" w:cs="Arial"/>
          <w:sz w:val="24"/>
          <w:szCs w:val="24"/>
        </w:rPr>
      </w:pPr>
    </w:p>
    <w:p w14:paraId="4A873768" w14:textId="77777777" w:rsidR="00081CDF" w:rsidRPr="00950FCE" w:rsidRDefault="00081CDF" w:rsidP="00506AA9">
      <w:pPr>
        <w:spacing w:line="360" w:lineRule="auto"/>
        <w:rPr>
          <w:rFonts w:ascii="Arial" w:hAnsi="Arial" w:cs="Arial"/>
          <w:sz w:val="24"/>
          <w:szCs w:val="24"/>
        </w:rPr>
      </w:pPr>
    </w:p>
    <w:p w14:paraId="54CD741C" w14:textId="600EFC96" w:rsidR="00081CDF" w:rsidRPr="00950FCE" w:rsidRDefault="00DC31F0" w:rsidP="00506AA9">
      <w:pPr>
        <w:pStyle w:val="Heading1"/>
        <w:spacing w:line="360" w:lineRule="auto"/>
        <w:rPr>
          <w:rFonts w:ascii="Arial" w:hAnsi="Arial" w:cs="Arial"/>
          <w:b/>
          <w:bCs/>
          <w:color w:val="auto"/>
          <w:sz w:val="24"/>
          <w:szCs w:val="24"/>
        </w:rPr>
      </w:pPr>
      <w:bookmarkStart w:id="6" w:name="_Toc97033982"/>
      <w:r w:rsidRPr="00950FCE">
        <w:rPr>
          <w:rFonts w:ascii="Arial" w:hAnsi="Arial" w:cs="Arial"/>
          <w:b/>
          <w:bCs/>
          <w:color w:val="auto"/>
          <w:sz w:val="24"/>
          <w:szCs w:val="24"/>
        </w:rPr>
        <w:lastRenderedPageBreak/>
        <w:t xml:space="preserve">2. </w:t>
      </w:r>
      <w:r w:rsidR="003C35DF" w:rsidRPr="00950FCE">
        <w:rPr>
          <w:rFonts w:ascii="Arial" w:hAnsi="Arial" w:cs="Arial"/>
          <w:b/>
          <w:bCs/>
          <w:color w:val="auto"/>
          <w:sz w:val="24"/>
          <w:szCs w:val="24"/>
        </w:rPr>
        <w:t>Lit</w:t>
      </w:r>
      <w:r w:rsidRPr="00950FCE">
        <w:rPr>
          <w:rFonts w:ascii="Arial" w:hAnsi="Arial" w:cs="Arial"/>
          <w:b/>
          <w:bCs/>
          <w:color w:val="auto"/>
          <w:sz w:val="24"/>
          <w:szCs w:val="24"/>
        </w:rPr>
        <w:t>erature</w:t>
      </w:r>
      <w:r w:rsidR="003C35DF" w:rsidRPr="00950FCE">
        <w:rPr>
          <w:rFonts w:ascii="Arial" w:hAnsi="Arial" w:cs="Arial"/>
          <w:b/>
          <w:bCs/>
          <w:color w:val="auto"/>
          <w:sz w:val="24"/>
          <w:szCs w:val="24"/>
        </w:rPr>
        <w:t xml:space="preserve"> Review</w:t>
      </w:r>
      <w:bookmarkEnd w:id="6"/>
      <w:r w:rsidR="003C35DF" w:rsidRPr="00950FCE">
        <w:rPr>
          <w:rFonts w:ascii="Arial" w:hAnsi="Arial" w:cs="Arial"/>
          <w:b/>
          <w:bCs/>
          <w:color w:val="auto"/>
          <w:sz w:val="24"/>
          <w:szCs w:val="24"/>
        </w:rPr>
        <w:t xml:space="preserve"> </w:t>
      </w:r>
    </w:p>
    <w:p w14:paraId="348BC1AC" w14:textId="4985345C" w:rsidR="008E4654" w:rsidRPr="00950FCE" w:rsidRDefault="00C40682" w:rsidP="00506AA9">
      <w:pPr>
        <w:pStyle w:val="Heading1"/>
        <w:spacing w:line="360" w:lineRule="auto"/>
        <w:rPr>
          <w:rFonts w:ascii="Arial" w:hAnsi="Arial" w:cs="Arial"/>
          <w:b/>
          <w:bCs/>
          <w:color w:val="auto"/>
          <w:sz w:val="24"/>
          <w:szCs w:val="24"/>
        </w:rPr>
      </w:pPr>
      <w:bookmarkStart w:id="7" w:name="_Toc97033983"/>
      <w:r w:rsidRPr="00950FCE">
        <w:rPr>
          <w:rFonts w:ascii="Arial" w:hAnsi="Arial" w:cs="Arial"/>
          <w:b/>
          <w:bCs/>
          <w:color w:val="auto"/>
          <w:sz w:val="24"/>
          <w:szCs w:val="24"/>
        </w:rPr>
        <w:t xml:space="preserve">2.1 The impact of </w:t>
      </w:r>
      <w:r w:rsidR="003F1356">
        <w:rPr>
          <w:rFonts w:ascii="Arial" w:hAnsi="Arial" w:cs="Arial"/>
          <w:b/>
          <w:bCs/>
          <w:color w:val="auto"/>
          <w:sz w:val="24"/>
          <w:szCs w:val="24"/>
        </w:rPr>
        <w:t>COVID-19</w:t>
      </w:r>
      <w:r w:rsidRPr="00950FCE">
        <w:rPr>
          <w:rFonts w:ascii="Arial" w:hAnsi="Arial" w:cs="Arial"/>
          <w:b/>
          <w:bCs/>
          <w:color w:val="auto"/>
          <w:sz w:val="24"/>
          <w:szCs w:val="24"/>
        </w:rPr>
        <w:t xml:space="preserve"> on MM</w:t>
      </w:r>
      <w:bookmarkEnd w:id="7"/>
    </w:p>
    <w:p w14:paraId="39FCDFBC" w14:textId="3C00B060" w:rsidR="00C40682" w:rsidRPr="00950FCE" w:rsidRDefault="008E4654" w:rsidP="00506AA9">
      <w:pPr>
        <w:spacing w:line="360" w:lineRule="auto"/>
        <w:rPr>
          <w:rFonts w:ascii="Arial" w:hAnsi="Arial" w:cs="Arial"/>
          <w:sz w:val="24"/>
          <w:szCs w:val="24"/>
        </w:rPr>
      </w:pPr>
      <w:r w:rsidRPr="00950FCE">
        <w:rPr>
          <w:rFonts w:ascii="Arial" w:hAnsi="Arial" w:cs="Arial"/>
          <w:sz w:val="24"/>
          <w:szCs w:val="24"/>
        </w:rPr>
        <w:t xml:space="preserve">Since the </w:t>
      </w:r>
      <w:r w:rsidR="003F1356">
        <w:rPr>
          <w:rFonts w:ascii="Arial" w:hAnsi="Arial" w:cs="Arial"/>
          <w:sz w:val="24"/>
          <w:szCs w:val="24"/>
        </w:rPr>
        <w:t>COVID-19</w:t>
      </w:r>
      <w:r w:rsidRPr="00950FCE">
        <w:rPr>
          <w:rFonts w:ascii="Arial" w:hAnsi="Arial" w:cs="Arial"/>
          <w:sz w:val="24"/>
          <w:szCs w:val="24"/>
        </w:rPr>
        <w:t xml:space="preserve"> pandemic the business has seen a lot of change in its productivity, </w:t>
      </w:r>
      <w:proofErr w:type="gramStart"/>
      <w:r w:rsidRPr="00950FCE">
        <w:rPr>
          <w:rFonts w:ascii="Arial" w:hAnsi="Arial" w:cs="Arial"/>
          <w:sz w:val="24"/>
          <w:szCs w:val="24"/>
        </w:rPr>
        <w:t>management</w:t>
      </w:r>
      <w:proofErr w:type="gramEnd"/>
      <w:r w:rsidRPr="00950FCE">
        <w:rPr>
          <w:rFonts w:ascii="Arial" w:hAnsi="Arial" w:cs="Arial"/>
          <w:sz w:val="24"/>
          <w:szCs w:val="24"/>
        </w:rPr>
        <w:t xml:space="preserve"> and operational structure. </w:t>
      </w:r>
      <w:r w:rsidR="004F409F" w:rsidRPr="00950FCE">
        <w:rPr>
          <w:rFonts w:ascii="Arial" w:hAnsi="Arial" w:cs="Arial"/>
          <w:sz w:val="24"/>
          <w:szCs w:val="24"/>
        </w:rPr>
        <w:t xml:space="preserve">As we operate in a VUCA </w:t>
      </w:r>
      <w:r w:rsidR="009824F7" w:rsidRPr="00950FCE">
        <w:rPr>
          <w:rFonts w:ascii="Arial" w:hAnsi="Arial" w:cs="Arial"/>
          <w:sz w:val="24"/>
          <w:szCs w:val="24"/>
        </w:rPr>
        <w:t>environment</w:t>
      </w:r>
      <w:r w:rsidR="00A83DCB" w:rsidRPr="00950FCE">
        <w:rPr>
          <w:rFonts w:ascii="Arial" w:hAnsi="Arial" w:cs="Arial"/>
          <w:sz w:val="24"/>
          <w:szCs w:val="24"/>
        </w:rPr>
        <w:t xml:space="preserve"> (Koshemani, 2020)</w:t>
      </w:r>
      <w:r w:rsidR="004F409F" w:rsidRPr="00950FCE">
        <w:rPr>
          <w:rFonts w:ascii="Arial" w:hAnsi="Arial" w:cs="Arial"/>
          <w:sz w:val="24"/>
          <w:szCs w:val="24"/>
        </w:rPr>
        <w:t xml:space="preserve"> </w:t>
      </w:r>
      <w:r w:rsidR="003F1356">
        <w:rPr>
          <w:rFonts w:ascii="Arial" w:hAnsi="Arial" w:cs="Arial"/>
          <w:sz w:val="24"/>
          <w:szCs w:val="24"/>
        </w:rPr>
        <w:t>COVID-19</w:t>
      </w:r>
      <w:r w:rsidR="007A7756" w:rsidRPr="00950FCE">
        <w:rPr>
          <w:rFonts w:ascii="Arial" w:hAnsi="Arial" w:cs="Arial"/>
          <w:sz w:val="24"/>
          <w:szCs w:val="24"/>
        </w:rPr>
        <w:t xml:space="preserve"> presented many challenges for the business that impacted on </w:t>
      </w:r>
      <w:r w:rsidR="00D95260" w:rsidRPr="00950FCE">
        <w:rPr>
          <w:rFonts w:ascii="Arial" w:hAnsi="Arial" w:cs="Arial"/>
          <w:sz w:val="24"/>
          <w:szCs w:val="24"/>
        </w:rPr>
        <w:t>profits</w:t>
      </w:r>
      <w:r w:rsidR="007A7756" w:rsidRPr="00950FCE">
        <w:rPr>
          <w:rFonts w:ascii="Arial" w:hAnsi="Arial" w:cs="Arial"/>
          <w:sz w:val="24"/>
          <w:szCs w:val="24"/>
        </w:rPr>
        <w:t xml:space="preserve"> and therefore </w:t>
      </w:r>
      <w:proofErr w:type="gramStart"/>
      <w:r w:rsidR="00763E78">
        <w:rPr>
          <w:rFonts w:ascii="Arial" w:hAnsi="Arial" w:cs="Arial"/>
          <w:sz w:val="24"/>
          <w:szCs w:val="24"/>
        </w:rPr>
        <w:t>has to</w:t>
      </w:r>
      <w:proofErr w:type="gramEnd"/>
      <w:r w:rsidR="00763E78">
        <w:rPr>
          <w:rFonts w:ascii="Arial" w:hAnsi="Arial" w:cs="Arial"/>
          <w:sz w:val="24"/>
          <w:szCs w:val="24"/>
        </w:rPr>
        <w:t xml:space="preserve"> review salaries and implement recruitment freezes</w:t>
      </w:r>
      <w:r w:rsidR="007A7756" w:rsidRPr="00950FCE">
        <w:rPr>
          <w:rFonts w:ascii="Arial" w:hAnsi="Arial" w:cs="Arial"/>
          <w:sz w:val="24"/>
          <w:szCs w:val="24"/>
        </w:rPr>
        <w:t xml:space="preserve">. As an added factor </w:t>
      </w:r>
      <w:proofErr w:type="gramStart"/>
      <w:r w:rsidRPr="00950FCE">
        <w:rPr>
          <w:rFonts w:ascii="Arial" w:hAnsi="Arial" w:cs="Arial"/>
          <w:sz w:val="24"/>
          <w:szCs w:val="24"/>
        </w:rPr>
        <w:t>the majority of</w:t>
      </w:r>
      <w:proofErr w:type="gramEnd"/>
      <w:r w:rsidRPr="00950FCE">
        <w:rPr>
          <w:rFonts w:ascii="Arial" w:hAnsi="Arial" w:cs="Arial"/>
          <w:sz w:val="24"/>
          <w:szCs w:val="24"/>
        </w:rPr>
        <w:t xml:space="preserve"> employees have been working from home it’s caused employee</w:t>
      </w:r>
      <w:r w:rsidR="00763E78">
        <w:rPr>
          <w:rFonts w:ascii="Arial" w:hAnsi="Arial" w:cs="Arial"/>
          <w:sz w:val="24"/>
          <w:szCs w:val="24"/>
        </w:rPr>
        <w:t>s</w:t>
      </w:r>
      <w:r w:rsidRPr="00950FCE">
        <w:rPr>
          <w:rFonts w:ascii="Arial" w:hAnsi="Arial" w:cs="Arial"/>
          <w:sz w:val="24"/>
          <w:szCs w:val="24"/>
        </w:rPr>
        <w:t xml:space="preserve"> to work in silo’s</w:t>
      </w:r>
      <w:r w:rsidR="00BE2E34">
        <w:rPr>
          <w:rFonts w:ascii="Arial" w:hAnsi="Arial" w:cs="Arial"/>
          <w:sz w:val="24"/>
          <w:szCs w:val="24"/>
        </w:rPr>
        <w:t>,</w:t>
      </w:r>
      <w:r w:rsidRPr="00950FCE">
        <w:rPr>
          <w:rFonts w:ascii="Arial" w:hAnsi="Arial" w:cs="Arial"/>
          <w:sz w:val="24"/>
          <w:szCs w:val="24"/>
        </w:rPr>
        <w:t xml:space="preserve"> creating a blame culture </w:t>
      </w:r>
      <w:r w:rsidR="00763E78">
        <w:rPr>
          <w:rFonts w:ascii="Arial" w:hAnsi="Arial" w:cs="Arial"/>
          <w:sz w:val="24"/>
          <w:szCs w:val="24"/>
        </w:rPr>
        <w:t xml:space="preserve">and lack of communication, </w:t>
      </w:r>
      <w:r w:rsidRPr="00950FCE">
        <w:rPr>
          <w:rFonts w:ascii="Arial" w:hAnsi="Arial" w:cs="Arial"/>
          <w:sz w:val="24"/>
          <w:szCs w:val="24"/>
        </w:rPr>
        <w:t>which has affected the business in a negative way</w:t>
      </w:r>
      <w:r w:rsidR="007A7756" w:rsidRPr="00950FCE">
        <w:rPr>
          <w:rFonts w:ascii="Arial" w:hAnsi="Arial" w:cs="Arial"/>
          <w:sz w:val="24"/>
          <w:szCs w:val="24"/>
        </w:rPr>
        <w:t xml:space="preserve">. Over the last </w:t>
      </w:r>
      <w:r w:rsidR="00BE0AE0" w:rsidRPr="00950FCE">
        <w:rPr>
          <w:rFonts w:ascii="Arial" w:hAnsi="Arial" w:cs="Arial"/>
          <w:sz w:val="24"/>
          <w:szCs w:val="24"/>
        </w:rPr>
        <w:t>6</w:t>
      </w:r>
      <w:r w:rsidR="007A7756" w:rsidRPr="00950FCE">
        <w:rPr>
          <w:rFonts w:ascii="Arial" w:hAnsi="Arial" w:cs="Arial"/>
          <w:sz w:val="24"/>
          <w:szCs w:val="24"/>
        </w:rPr>
        <w:t xml:space="preserve"> month</w:t>
      </w:r>
      <w:r w:rsidR="00BE0AE0" w:rsidRPr="00950FCE">
        <w:rPr>
          <w:rFonts w:ascii="Arial" w:hAnsi="Arial" w:cs="Arial"/>
          <w:sz w:val="24"/>
          <w:szCs w:val="24"/>
        </w:rPr>
        <w:t>s</w:t>
      </w:r>
      <w:r w:rsidR="007A7756" w:rsidRPr="00950FCE">
        <w:rPr>
          <w:rFonts w:ascii="Arial" w:hAnsi="Arial" w:cs="Arial"/>
          <w:sz w:val="24"/>
          <w:szCs w:val="24"/>
        </w:rPr>
        <w:t xml:space="preserve"> the </w:t>
      </w:r>
      <w:r w:rsidRPr="00950FCE">
        <w:rPr>
          <w:rFonts w:ascii="Arial" w:hAnsi="Arial" w:cs="Arial"/>
          <w:sz w:val="24"/>
          <w:szCs w:val="24"/>
        </w:rPr>
        <w:t xml:space="preserve">employee turnover </w:t>
      </w:r>
      <w:r w:rsidR="007A7756" w:rsidRPr="00950FCE">
        <w:rPr>
          <w:rFonts w:ascii="Arial" w:hAnsi="Arial" w:cs="Arial"/>
          <w:sz w:val="24"/>
          <w:szCs w:val="24"/>
        </w:rPr>
        <w:t xml:space="preserve">is </w:t>
      </w:r>
      <w:r w:rsidRPr="00950FCE">
        <w:rPr>
          <w:rFonts w:ascii="Arial" w:hAnsi="Arial" w:cs="Arial"/>
          <w:sz w:val="24"/>
          <w:szCs w:val="24"/>
        </w:rPr>
        <w:t>1.04</w:t>
      </w:r>
      <w:r w:rsidR="007A7756" w:rsidRPr="00950FCE">
        <w:rPr>
          <w:rFonts w:ascii="Arial" w:hAnsi="Arial" w:cs="Arial"/>
          <w:sz w:val="24"/>
          <w:szCs w:val="24"/>
        </w:rPr>
        <w:t xml:space="preserve">% although we expect this number to increase as the labour markets </w:t>
      </w:r>
      <w:r w:rsidR="00BE2E34">
        <w:rPr>
          <w:rFonts w:ascii="Arial" w:hAnsi="Arial" w:cs="Arial"/>
          <w:sz w:val="24"/>
          <w:szCs w:val="24"/>
        </w:rPr>
        <w:t>o</w:t>
      </w:r>
      <w:r w:rsidR="007A7756" w:rsidRPr="00950FCE">
        <w:rPr>
          <w:rFonts w:ascii="Arial" w:hAnsi="Arial" w:cs="Arial"/>
          <w:sz w:val="24"/>
          <w:szCs w:val="24"/>
        </w:rPr>
        <w:t xml:space="preserve">pen and </w:t>
      </w:r>
      <w:r w:rsidR="00BE2E34" w:rsidRPr="00950FCE">
        <w:rPr>
          <w:rFonts w:ascii="Arial" w:hAnsi="Arial" w:cs="Arial"/>
          <w:sz w:val="24"/>
          <w:szCs w:val="24"/>
        </w:rPr>
        <w:t>competitors’</w:t>
      </w:r>
      <w:r w:rsidR="00BE2E34">
        <w:rPr>
          <w:rFonts w:ascii="Arial" w:hAnsi="Arial" w:cs="Arial"/>
          <w:sz w:val="24"/>
          <w:szCs w:val="24"/>
        </w:rPr>
        <w:t xml:space="preserve"> activity increases by</w:t>
      </w:r>
      <w:r w:rsidR="007A7756" w:rsidRPr="00950FCE">
        <w:rPr>
          <w:rFonts w:ascii="Arial" w:hAnsi="Arial" w:cs="Arial"/>
          <w:sz w:val="24"/>
          <w:szCs w:val="24"/>
        </w:rPr>
        <w:t xml:space="preserve"> offering better wages</w:t>
      </w:r>
      <w:r w:rsidR="00BE2E34">
        <w:rPr>
          <w:rFonts w:ascii="Arial" w:hAnsi="Arial" w:cs="Arial"/>
          <w:sz w:val="24"/>
          <w:szCs w:val="24"/>
        </w:rPr>
        <w:t xml:space="preserve">, </w:t>
      </w:r>
      <w:r w:rsidR="007A7756" w:rsidRPr="00950FCE">
        <w:rPr>
          <w:rFonts w:ascii="Arial" w:hAnsi="Arial" w:cs="Arial"/>
          <w:sz w:val="24"/>
          <w:szCs w:val="24"/>
        </w:rPr>
        <w:t>increased benefits packages</w:t>
      </w:r>
      <w:r w:rsidR="00BE2E34" w:rsidRPr="00BE2E34">
        <w:t xml:space="preserve"> </w:t>
      </w:r>
      <w:r w:rsidR="00BE2E34" w:rsidRPr="00BE2E34">
        <w:rPr>
          <w:rFonts w:ascii="Arial" w:hAnsi="Arial" w:cs="Arial"/>
          <w:sz w:val="24"/>
          <w:szCs w:val="24"/>
        </w:rPr>
        <w:t>and offering more flexibility in role</w:t>
      </w:r>
      <w:r w:rsidR="00BE2E34">
        <w:rPr>
          <w:rFonts w:ascii="Arial" w:hAnsi="Arial" w:cs="Arial"/>
          <w:sz w:val="24"/>
          <w:szCs w:val="24"/>
        </w:rPr>
        <w:t xml:space="preserve">s </w:t>
      </w:r>
      <w:r w:rsidR="00BE2E34" w:rsidRPr="00950FCE">
        <w:rPr>
          <w:rFonts w:ascii="Arial" w:hAnsi="Arial" w:cs="Arial"/>
          <w:sz w:val="24"/>
          <w:szCs w:val="24"/>
        </w:rPr>
        <w:t>(CIPD, 2022</w:t>
      </w:r>
      <w:r w:rsidR="00BE2E34">
        <w:rPr>
          <w:rFonts w:ascii="Arial" w:hAnsi="Arial" w:cs="Arial"/>
          <w:sz w:val="24"/>
          <w:szCs w:val="24"/>
        </w:rPr>
        <w:t xml:space="preserve">; </w:t>
      </w:r>
      <w:r w:rsidR="00BE2E34" w:rsidRPr="00950FCE">
        <w:rPr>
          <w:rFonts w:ascii="Arial" w:hAnsi="Arial" w:cs="Arial"/>
          <w:sz w:val="24"/>
          <w:szCs w:val="24"/>
        </w:rPr>
        <w:t>Miller, 2021)</w:t>
      </w:r>
      <w:r w:rsidR="007A7756" w:rsidRPr="00950FCE">
        <w:rPr>
          <w:rFonts w:ascii="Arial" w:hAnsi="Arial" w:cs="Arial"/>
          <w:sz w:val="24"/>
          <w:szCs w:val="24"/>
        </w:rPr>
        <w:t xml:space="preserve">. </w:t>
      </w:r>
    </w:p>
    <w:p w14:paraId="47E5E74D" w14:textId="1295BC08" w:rsidR="00B82DD8" w:rsidRPr="00950FCE" w:rsidRDefault="00B61AFC" w:rsidP="00506AA9">
      <w:pPr>
        <w:spacing w:line="360" w:lineRule="auto"/>
        <w:rPr>
          <w:rFonts w:ascii="Arial" w:hAnsi="Arial" w:cs="Arial"/>
          <w:sz w:val="24"/>
          <w:szCs w:val="24"/>
        </w:rPr>
      </w:pPr>
      <w:r w:rsidRPr="00950FCE">
        <w:rPr>
          <w:rFonts w:ascii="Arial" w:hAnsi="Arial" w:cs="Arial"/>
          <w:noProof/>
          <w:sz w:val="24"/>
          <w:szCs w:val="24"/>
        </w:rPr>
        <mc:AlternateContent>
          <mc:Choice Requires="wps">
            <w:drawing>
              <wp:anchor distT="0" distB="0" distL="114300" distR="114300" simplePos="0" relativeHeight="251670528" behindDoc="1" locked="0" layoutInCell="1" allowOverlap="1" wp14:anchorId="319D2A3C" wp14:editId="155B4617">
                <wp:simplePos x="0" y="0"/>
                <wp:positionH relativeFrom="margin">
                  <wp:align>right</wp:align>
                </wp:positionH>
                <wp:positionV relativeFrom="paragraph">
                  <wp:posOffset>4567555</wp:posOffset>
                </wp:positionV>
                <wp:extent cx="5731510" cy="287020"/>
                <wp:effectExtent l="0" t="0" r="2540" b="0"/>
                <wp:wrapTight wrapText="bothSides">
                  <wp:wrapPolygon edited="0">
                    <wp:start x="0" y="0"/>
                    <wp:lineTo x="0" y="20071"/>
                    <wp:lineTo x="21538" y="20071"/>
                    <wp:lineTo x="2153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31510" cy="287020"/>
                        </a:xfrm>
                        <a:prstGeom prst="rect">
                          <a:avLst/>
                        </a:prstGeom>
                        <a:solidFill>
                          <a:prstClr val="white"/>
                        </a:solidFill>
                        <a:ln>
                          <a:noFill/>
                        </a:ln>
                      </wps:spPr>
                      <wps:txbx>
                        <w:txbxContent>
                          <w:p w14:paraId="7E77B967" w14:textId="785996AF" w:rsidR="008F5A42" w:rsidRPr="007A02D6" w:rsidRDefault="008F5A42" w:rsidP="008F5A42">
                            <w:pPr>
                              <w:pStyle w:val="Caption"/>
                              <w:rPr>
                                <w:rFonts w:ascii="Arial" w:hAnsi="Arial" w:cs="Arial"/>
                                <w:i w:val="0"/>
                                <w:iCs w:val="0"/>
                                <w:color w:val="auto"/>
                                <w:sz w:val="24"/>
                                <w:szCs w:val="24"/>
                              </w:rPr>
                            </w:pPr>
                            <w:bookmarkStart w:id="8" w:name="_Toc97034074"/>
                            <w:r w:rsidRPr="007A02D6">
                              <w:rPr>
                                <w:rFonts w:ascii="Arial" w:hAnsi="Arial" w:cs="Arial"/>
                                <w:i w:val="0"/>
                                <w:iCs w:val="0"/>
                                <w:color w:val="auto"/>
                                <w:sz w:val="24"/>
                                <w:szCs w:val="24"/>
                              </w:rPr>
                              <w:t xml:space="preserve">Figure </w:t>
                            </w:r>
                            <w:r w:rsidR="00332A6D" w:rsidRPr="007A02D6">
                              <w:rPr>
                                <w:rFonts w:ascii="Arial" w:hAnsi="Arial" w:cs="Arial"/>
                                <w:i w:val="0"/>
                                <w:iCs w:val="0"/>
                                <w:color w:val="auto"/>
                                <w:sz w:val="24"/>
                                <w:szCs w:val="24"/>
                              </w:rPr>
                              <w:fldChar w:fldCharType="begin"/>
                            </w:r>
                            <w:r w:rsidR="00332A6D" w:rsidRPr="007A02D6">
                              <w:rPr>
                                <w:rFonts w:ascii="Arial" w:hAnsi="Arial" w:cs="Arial"/>
                                <w:i w:val="0"/>
                                <w:iCs w:val="0"/>
                                <w:color w:val="auto"/>
                                <w:sz w:val="24"/>
                                <w:szCs w:val="24"/>
                              </w:rPr>
                              <w:instrText xml:space="preserve"> SEQ Figure \* ARABIC </w:instrText>
                            </w:r>
                            <w:r w:rsidR="00332A6D" w:rsidRPr="007A02D6">
                              <w:rPr>
                                <w:rFonts w:ascii="Arial" w:hAnsi="Arial" w:cs="Arial"/>
                                <w:i w:val="0"/>
                                <w:iCs w:val="0"/>
                                <w:color w:val="auto"/>
                                <w:sz w:val="24"/>
                                <w:szCs w:val="24"/>
                              </w:rPr>
                              <w:fldChar w:fldCharType="separate"/>
                            </w:r>
                            <w:r w:rsidR="009826AA">
                              <w:rPr>
                                <w:rFonts w:ascii="Arial" w:hAnsi="Arial" w:cs="Arial"/>
                                <w:i w:val="0"/>
                                <w:iCs w:val="0"/>
                                <w:noProof/>
                                <w:color w:val="auto"/>
                                <w:sz w:val="24"/>
                                <w:szCs w:val="24"/>
                              </w:rPr>
                              <w:t>1</w:t>
                            </w:r>
                            <w:r w:rsidR="00332A6D" w:rsidRPr="007A02D6">
                              <w:rPr>
                                <w:rFonts w:ascii="Arial" w:hAnsi="Arial" w:cs="Arial"/>
                                <w:i w:val="0"/>
                                <w:iCs w:val="0"/>
                                <w:noProof/>
                                <w:color w:val="auto"/>
                                <w:sz w:val="24"/>
                                <w:szCs w:val="24"/>
                              </w:rPr>
                              <w:fldChar w:fldCharType="end"/>
                            </w:r>
                            <w:r w:rsidRPr="007A02D6">
                              <w:rPr>
                                <w:rFonts w:ascii="Arial" w:hAnsi="Arial" w:cs="Arial"/>
                                <w:i w:val="0"/>
                                <w:iCs w:val="0"/>
                                <w:color w:val="auto"/>
                                <w:sz w:val="24"/>
                                <w:szCs w:val="24"/>
                              </w:rPr>
                              <w:t>: Net Employment Balance (CIPD, 2021</w:t>
                            </w:r>
                            <w:r w:rsidR="00B82DD8" w:rsidRPr="007A02D6">
                              <w:rPr>
                                <w:rFonts w:ascii="Arial" w:hAnsi="Arial" w:cs="Arial"/>
                                <w:i w:val="0"/>
                                <w:iCs w:val="0"/>
                                <w:color w:val="auto"/>
                                <w:sz w:val="24"/>
                                <w:szCs w:val="24"/>
                              </w:rPr>
                              <w:t>a</w:t>
                            </w:r>
                            <w:r w:rsidRPr="007A02D6">
                              <w:rPr>
                                <w:rFonts w:ascii="Arial" w:hAnsi="Arial" w:cs="Arial"/>
                                <w:i w:val="0"/>
                                <w:iCs w:val="0"/>
                                <w:color w:val="auto"/>
                                <w:sz w:val="24"/>
                                <w:szCs w:val="24"/>
                              </w:rPr>
                              <w:t>)</w:t>
                            </w:r>
                            <w:bookmarkEnd w:id="8"/>
                          </w:p>
                          <w:p w14:paraId="350DD5FC" w14:textId="77777777" w:rsidR="008F5A42" w:rsidRDefault="008F5A4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9D2A3C" id="_x0000_s1031" type="#_x0000_t202" style="position:absolute;margin-left:400.1pt;margin-top:359.65pt;width:451.3pt;height:22.6pt;z-index:-2516459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" stroked="f">
                <v:textbox inset="0,0,0,0">
                  <w:txbxContent>
                    <w:p w14:paraId="7E77B967" w14:textId="785996AF" w:rsidR="008F5A42" w:rsidRPr="007A02D6" w:rsidRDefault="008F5A42" w:rsidP="008F5A42">
                      <w:pPr>
                        <w:pStyle w:val="Caption"/>
                        <w:rPr>
                          <w:rFonts w:ascii="Arial" w:hAnsi="Arial" w:cs="Arial"/>
                          <w:i w:val="0"/>
                          <w:iCs w:val="0"/>
                          <w:color w:val="auto"/>
                          <w:sz w:val="24"/>
                          <w:szCs w:val="24"/>
                        </w:rPr>
                      </w:pPr>
                      <w:bookmarkStart w:id="9" w:name="_Toc97034074"/>
                      <w:r w:rsidRPr="007A02D6">
                        <w:rPr>
                          <w:rFonts w:ascii="Arial" w:hAnsi="Arial" w:cs="Arial"/>
                          <w:i w:val="0"/>
                          <w:iCs w:val="0"/>
                          <w:color w:val="auto"/>
                          <w:sz w:val="24"/>
                          <w:szCs w:val="24"/>
                        </w:rPr>
                        <w:t xml:space="preserve">Figure </w:t>
                      </w:r>
                      <w:r w:rsidR="00332A6D" w:rsidRPr="007A02D6">
                        <w:rPr>
                          <w:rFonts w:ascii="Arial" w:hAnsi="Arial" w:cs="Arial"/>
                          <w:i w:val="0"/>
                          <w:iCs w:val="0"/>
                          <w:color w:val="auto"/>
                          <w:sz w:val="24"/>
                          <w:szCs w:val="24"/>
                        </w:rPr>
                        <w:fldChar w:fldCharType="begin"/>
                      </w:r>
                      <w:r w:rsidR="00332A6D" w:rsidRPr="007A02D6">
                        <w:rPr>
                          <w:rFonts w:ascii="Arial" w:hAnsi="Arial" w:cs="Arial"/>
                          <w:i w:val="0"/>
                          <w:iCs w:val="0"/>
                          <w:color w:val="auto"/>
                          <w:sz w:val="24"/>
                          <w:szCs w:val="24"/>
                        </w:rPr>
                        <w:instrText xml:space="preserve"> SEQ Figure \* ARABIC </w:instrText>
                      </w:r>
                      <w:r w:rsidR="00332A6D" w:rsidRPr="007A02D6">
                        <w:rPr>
                          <w:rFonts w:ascii="Arial" w:hAnsi="Arial" w:cs="Arial"/>
                          <w:i w:val="0"/>
                          <w:iCs w:val="0"/>
                          <w:color w:val="auto"/>
                          <w:sz w:val="24"/>
                          <w:szCs w:val="24"/>
                        </w:rPr>
                        <w:fldChar w:fldCharType="separate"/>
                      </w:r>
                      <w:r w:rsidR="009826AA">
                        <w:rPr>
                          <w:rFonts w:ascii="Arial" w:hAnsi="Arial" w:cs="Arial"/>
                          <w:i w:val="0"/>
                          <w:iCs w:val="0"/>
                          <w:noProof/>
                          <w:color w:val="auto"/>
                          <w:sz w:val="24"/>
                          <w:szCs w:val="24"/>
                        </w:rPr>
                        <w:t>1</w:t>
                      </w:r>
                      <w:r w:rsidR="00332A6D" w:rsidRPr="007A02D6">
                        <w:rPr>
                          <w:rFonts w:ascii="Arial" w:hAnsi="Arial" w:cs="Arial"/>
                          <w:i w:val="0"/>
                          <w:iCs w:val="0"/>
                          <w:noProof/>
                          <w:color w:val="auto"/>
                          <w:sz w:val="24"/>
                          <w:szCs w:val="24"/>
                        </w:rPr>
                        <w:fldChar w:fldCharType="end"/>
                      </w:r>
                      <w:r w:rsidRPr="007A02D6">
                        <w:rPr>
                          <w:rFonts w:ascii="Arial" w:hAnsi="Arial" w:cs="Arial"/>
                          <w:i w:val="0"/>
                          <w:iCs w:val="0"/>
                          <w:color w:val="auto"/>
                          <w:sz w:val="24"/>
                          <w:szCs w:val="24"/>
                        </w:rPr>
                        <w:t>: Net Employment Balance (CIPD, 2021</w:t>
                      </w:r>
                      <w:r w:rsidR="00B82DD8" w:rsidRPr="007A02D6">
                        <w:rPr>
                          <w:rFonts w:ascii="Arial" w:hAnsi="Arial" w:cs="Arial"/>
                          <w:i w:val="0"/>
                          <w:iCs w:val="0"/>
                          <w:color w:val="auto"/>
                          <w:sz w:val="24"/>
                          <w:szCs w:val="24"/>
                        </w:rPr>
                        <w:t>a</w:t>
                      </w:r>
                      <w:r w:rsidRPr="007A02D6">
                        <w:rPr>
                          <w:rFonts w:ascii="Arial" w:hAnsi="Arial" w:cs="Arial"/>
                          <w:i w:val="0"/>
                          <w:iCs w:val="0"/>
                          <w:color w:val="auto"/>
                          <w:sz w:val="24"/>
                          <w:szCs w:val="24"/>
                        </w:rPr>
                        <w:t>)</w:t>
                      </w:r>
                      <w:bookmarkEnd w:id="9"/>
                    </w:p>
                    <w:p w14:paraId="350DD5FC" w14:textId="77777777" w:rsidR="008F5A42" w:rsidRDefault="008F5A42"/>
                  </w:txbxContent>
                </v:textbox>
                <w10:wrap type="tight" anchorx="margin"/>
              </v:shape>
            </w:pict>
          </mc:Fallback>
        </mc:AlternateContent>
      </w:r>
      <w:r w:rsidR="00506AA9" w:rsidRPr="00950FCE">
        <w:rPr>
          <w:rFonts w:ascii="Arial" w:hAnsi="Arial" w:cs="Arial"/>
          <w:noProof/>
          <w:sz w:val="24"/>
          <w:szCs w:val="24"/>
        </w:rPr>
        <w:drawing>
          <wp:anchor distT="0" distB="0" distL="114300" distR="114300" simplePos="0" relativeHeight="251668480" behindDoc="0" locked="0" layoutInCell="1" allowOverlap="1" wp14:anchorId="6B4C2B1E" wp14:editId="3F8171F2">
            <wp:simplePos x="0" y="0"/>
            <wp:positionH relativeFrom="margin">
              <wp:align>right</wp:align>
            </wp:positionH>
            <wp:positionV relativeFrom="paragraph">
              <wp:posOffset>887730</wp:posOffset>
            </wp:positionV>
            <wp:extent cx="5696585" cy="3512820"/>
            <wp:effectExtent l="0" t="0" r="0" b="0"/>
            <wp:wrapTight wrapText="bothSides">
              <wp:wrapPolygon edited="0">
                <wp:start x="0" y="0"/>
                <wp:lineTo x="0" y="21436"/>
                <wp:lineTo x="21525" y="21436"/>
                <wp:lineTo x="21525" y="0"/>
                <wp:lineTo x="0" y="0"/>
              </wp:wrapPolygon>
            </wp:wrapTight>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12"/>
                    <a:srcRect l="602" t="972"/>
                    <a:stretch/>
                  </pic:blipFill>
                  <pic:spPr bwMode="auto">
                    <a:xfrm>
                      <a:off x="0" y="0"/>
                      <a:ext cx="5696585" cy="3512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5260" w:rsidRPr="00950FCE">
        <w:rPr>
          <w:rFonts w:ascii="Arial" w:hAnsi="Arial" w:cs="Arial"/>
          <w:sz w:val="24"/>
          <w:szCs w:val="24"/>
        </w:rPr>
        <w:t xml:space="preserve">As the labour market </w:t>
      </w:r>
      <w:proofErr w:type="gramStart"/>
      <w:r w:rsidR="00D95260" w:rsidRPr="00950FCE">
        <w:rPr>
          <w:rFonts w:ascii="Arial" w:hAnsi="Arial" w:cs="Arial"/>
          <w:sz w:val="24"/>
          <w:szCs w:val="24"/>
        </w:rPr>
        <w:t>opens up</w:t>
      </w:r>
      <w:proofErr w:type="gramEnd"/>
      <w:r w:rsidR="00D95260" w:rsidRPr="00950FCE">
        <w:rPr>
          <w:rFonts w:ascii="Arial" w:hAnsi="Arial" w:cs="Arial"/>
          <w:sz w:val="24"/>
          <w:szCs w:val="24"/>
        </w:rPr>
        <w:t xml:space="preserve"> after </w:t>
      </w:r>
      <w:r w:rsidR="00BE2E34">
        <w:rPr>
          <w:rFonts w:ascii="Arial" w:hAnsi="Arial" w:cs="Arial"/>
          <w:sz w:val="24"/>
          <w:szCs w:val="24"/>
        </w:rPr>
        <w:t>COVID-19</w:t>
      </w:r>
      <w:r w:rsidR="00D95260" w:rsidRPr="00950FCE">
        <w:rPr>
          <w:rFonts w:ascii="Arial" w:hAnsi="Arial" w:cs="Arial"/>
          <w:sz w:val="24"/>
          <w:szCs w:val="24"/>
        </w:rPr>
        <w:t xml:space="preserve"> lockdowns employment has increased by </w:t>
      </w:r>
      <w:r w:rsidR="008F5A42" w:rsidRPr="00950FCE">
        <w:rPr>
          <w:rFonts w:ascii="Arial" w:hAnsi="Arial" w:cs="Arial"/>
          <w:sz w:val="24"/>
          <w:szCs w:val="24"/>
        </w:rPr>
        <w:t xml:space="preserve">+40 in the private sector </w:t>
      </w:r>
      <w:r w:rsidR="00D95260" w:rsidRPr="00950FCE">
        <w:rPr>
          <w:rFonts w:ascii="Arial" w:hAnsi="Arial" w:cs="Arial"/>
          <w:sz w:val="24"/>
          <w:szCs w:val="24"/>
        </w:rPr>
        <w:t>(CIPD, 2021</w:t>
      </w:r>
      <w:r w:rsidR="002F4FA2" w:rsidRPr="00950FCE">
        <w:rPr>
          <w:rFonts w:ascii="Arial" w:hAnsi="Arial" w:cs="Arial"/>
          <w:sz w:val="24"/>
          <w:szCs w:val="24"/>
        </w:rPr>
        <w:t>a</w:t>
      </w:r>
      <w:r w:rsidR="00D95260" w:rsidRPr="00950FCE">
        <w:rPr>
          <w:rFonts w:ascii="Arial" w:hAnsi="Arial" w:cs="Arial"/>
          <w:sz w:val="24"/>
          <w:szCs w:val="24"/>
        </w:rPr>
        <w:t>)</w:t>
      </w:r>
      <w:r w:rsidR="008F5A42" w:rsidRPr="00950FCE">
        <w:rPr>
          <w:rFonts w:ascii="Arial" w:hAnsi="Arial" w:cs="Arial"/>
          <w:sz w:val="24"/>
          <w:szCs w:val="24"/>
        </w:rPr>
        <w:t xml:space="preserve"> (Figure 1) and up by 409,000 jobs since </w:t>
      </w:r>
      <w:r w:rsidR="003F1356">
        <w:rPr>
          <w:rFonts w:ascii="Arial" w:hAnsi="Arial" w:cs="Arial"/>
          <w:sz w:val="24"/>
          <w:szCs w:val="24"/>
        </w:rPr>
        <w:t>COVID-19</w:t>
      </w:r>
      <w:r w:rsidR="008F5A42" w:rsidRPr="00950FCE">
        <w:rPr>
          <w:rFonts w:ascii="Arial" w:hAnsi="Arial" w:cs="Arial"/>
          <w:sz w:val="24"/>
          <w:szCs w:val="24"/>
        </w:rPr>
        <w:t xml:space="preserve"> started (ONS, 2022).  </w:t>
      </w:r>
    </w:p>
    <w:p w14:paraId="4DA671D8" w14:textId="469BF563" w:rsidR="00C40682" w:rsidRPr="00950FCE" w:rsidRDefault="00C40682" w:rsidP="00506AA9">
      <w:pPr>
        <w:pStyle w:val="Heading1"/>
        <w:spacing w:line="360" w:lineRule="auto"/>
        <w:rPr>
          <w:rFonts w:ascii="Arial" w:hAnsi="Arial" w:cs="Arial"/>
          <w:b/>
          <w:bCs/>
          <w:color w:val="auto"/>
          <w:sz w:val="24"/>
          <w:szCs w:val="24"/>
        </w:rPr>
      </w:pPr>
      <w:bookmarkStart w:id="10" w:name="_Toc97033984"/>
      <w:r w:rsidRPr="00950FCE">
        <w:rPr>
          <w:rFonts w:ascii="Arial" w:hAnsi="Arial" w:cs="Arial"/>
          <w:b/>
          <w:bCs/>
          <w:color w:val="auto"/>
          <w:sz w:val="24"/>
          <w:szCs w:val="24"/>
        </w:rPr>
        <w:lastRenderedPageBreak/>
        <w:t>2.2 Analysis of Internal and External Factors affecting the Organisation</w:t>
      </w:r>
      <w:bookmarkEnd w:id="10"/>
    </w:p>
    <w:p w14:paraId="1CE5FC81" w14:textId="72239517" w:rsidR="005764B5" w:rsidRPr="00950FCE" w:rsidRDefault="00CA5934" w:rsidP="00506AA9">
      <w:pPr>
        <w:spacing w:line="360" w:lineRule="auto"/>
        <w:rPr>
          <w:rFonts w:ascii="Arial" w:hAnsi="Arial" w:cs="Arial"/>
          <w:sz w:val="24"/>
          <w:szCs w:val="24"/>
        </w:rPr>
      </w:pPr>
      <w:r w:rsidRPr="00950FCE">
        <w:rPr>
          <w:rFonts w:ascii="Arial" w:hAnsi="Arial" w:cs="Arial"/>
          <w:sz w:val="24"/>
          <w:szCs w:val="24"/>
        </w:rPr>
        <w:t>The o</w:t>
      </w:r>
      <w:r w:rsidR="007F4CE4" w:rsidRPr="00950FCE">
        <w:rPr>
          <w:rFonts w:ascii="Arial" w:hAnsi="Arial" w:cs="Arial"/>
          <w:sz w:val="24"/>
          <w:szCs w:val="24"/>
        </w:rPr>
        <w:t xml:space="preserve">ngoing </w:t>
      </w:r>
      <w:r w:rsidRPr="00950FCE">
        <w:rPr>
          <w:rFonts w:ascii="Arial" w:hAnsi="Arial" w:cs="Arial"/>
          <w:sz w:val="24"/>
          <w:szCs w:val="24"/>
        </w:rPr>
        <w:t xml:space="preserve">pandemic has affected all aspects of RTM and has also developed other megatrends that have </w:t>
      </w:r>
      <w:r w:rsidR="005E18B9" w:rsidRPr="00950FCE">
        <w:rPr>
          <w:rFonts w:ascii="Arial" w:hAnsi="Arial" w:cs="Arial"/>
          <w:sz w:val="24"/>
          <w:szCs w:val="24"/>
        </w:rPr>
        <w:t>affected</w:t>
      </w:r>
      <w:r w:rsidRPr="00950FCE">
        <w:rPr>
          <w:rFonts w:ascii="Arial" w:hAnsi="Arial" w:cs="Arial"/>
          <w:sz w:val="24"/>
          <w:szCs w:val="24"/>
        </w:rPr>
        <w:t xml:space="preserve"> the labour markets, talent attractions and retention. </w:t>
      </w:r>
      <w:r w:rsidR="005E18B9" w:rsidRPr="00950FCE">
        <w:rPr>
          <w:rFonts w:ascii="Arial" w:hAnsi="Arial" w:cs="Arial"/>
          <w:sz w:val="24"/>
          <w:szCs w:val="24"/>
        </w:rPr>
        <w:t xml:space="preserve">Megatrends </w:t>
      </w:r>
      <w:r w:rsidR="00234E96" w:rsidRPr="00950FCE">
        <w:rPr>
          <w:rFonts w:ascii="Arial" w:hAnsi="Arial" w:cs="Arial"/>
          <w:sz w:val="24"/>
          <w:szCs w:val="24"/>
        </w:rPr>
        <w:t xml:space="preserve">have </w:t>
      </w:r>
      <w:r w:rsidR="005E18B9" w:rsidRPr="00950FCE">
        <w:rPr>
          <w:rFonts w:ascii="Arial" w:hAnsi="Arial" w:cs="Arial"/>
          <w:sz w:val="24"/>
          <w:szCs w:val="24"/>
        </w:rPr>
        <w:t>shape</w:t>
      </w:r>
      <w:r w:rsidR="00234E96" w:rsidRPr="00950FCE">
        <w:rPr>
          <w:rFonts w:ascii="Arial" w:hAnsi="Arial" w:cs="Arial"/>
          <w:sz w:val="24"/>
          <w:szCs w:val="24"/>
        </w:rPr>
        <w:t>d</w:t>
      </w:r>
      <w:r w:rsidR="005E18B9" w:rsidRPr="00950FCE">
        <w:rPr>
          <w:rFonts w:ascii="Arial" w:hAnsi="Arial" w:cs="Arial"/>
          <w:sz w:val="24"/>
          <w:szCs w:val="24"/>
        </w:rPr>
        <w:t xml:space="preserve"> the labour market at an unprecedented scale and change</w:t>
      </w:r>
      <w:r w:rsidR="00BE2E34">
        <w:rPr>
          <w:rFonts w:ascii="Arial" w:hAnsi="Arial" w:cs="Arial"/>
          <w:sz w:val="24"/>
          <w:szCs w:val="24"/>
        </w:rPr>
        <w:t>d</w:t>
      </w:r>
      <w:r w:rsidR="005E18B9" w:rsidRPr="00950FCE">
        <w:rPr>
          <w:rFonts w:ascii="Arial" w:hAnsi="Arial" w:cs="Arial"/>
          <w:sz w:val="24"/>
          <w:szCs w:val="24"/>
        </w:rPr>
        <w:t xml:space="preserve"> the economy, areas such as remote working, </w:t>
      </w:r>
      <w:r w:rsidR="003F1356">
        <w:rPr>
          <w:rFonts w:ascii="Arial" w:hAnsi="Arial" w:cs="Arial"/>
          <w:sz w:val="24"/>
          <w:szCs w:val="24"/>
        </w:rPr>
        <w:t>COVID-19</w:t>
      </w:r>
      <w:r w:rsidR="005E18B9" w:rsidRPr="00950FCE">
        <w:rPr>
          <w:rFonts w:ascii="Arial" w:hAnsi="Arial" w:cs="Arial"/>
          <w:sz w:val="24"/>
          <w:szCs w:val="24"/>
        </w:rPr>
        <w:t xml:space="preserve"> and workplace turnovers </w:t>
      </w:r>
      <w:r w:rsidR="003866CC">
        <w:rPr>
          <w:rFonts w:ascii="Arial" w:hAnsi="Arial" w:cs="Arial"/>
          <w:sz w:val="24"/>
          <w:szCs w:val="24"/>
        </w:rPr>
        <w:t>will be</w:t>
      </w:r>
      <w:r w:rsidR="005E18B9" w:rsidRPr="00950FCE">
        <w:rPr>
          <w:rFonts w:ascii="Arial" w:hAnsi="Arial" w:cs="Arial"/>
          <w:sz w:val="24"/>
          <w:szCs w:val="24"/>
        </w:rPr>
        <w:t xml:space="preserve"> key focuses for </w:t>
      </w:r>
      <w:r w:rsidR="003866CC" w:rsidRPr="003866CC">
        <w:rPr>
          <w:rFonts w:ascii="Arial" w:hAnsi="Arial" w:cs="Arial"/>
          <w:sz w:val="24"/>
          <w:szCs w:val="24"/>
        </w:rPr>
        <w:t>businesses (</w:t>
      </w:r>
      <w:r w:rsidR="005E18B9" w:rsidRPr="003866CC">
        <w:rPr>
          <w:rFonts w:ascii="Arial" w:hAnsi="Arial" w:cs="Arial"/>
          <w:sz w:val="24"/>
          <w:szCs w:val="24"/>
        </w:rPr>
        <w:t>CIPD</w:t>
      </w:r>
      <w:r w:rsidR="003866CC" w:rsidRPr="003866CC">
        <w:rPr>
          <w:rFonts w:ascii="Arial" w:hAnsi="Arial" w:cs="Arial"/>
          <w:sz w:val="24"/>
          <w:szCs w:val="24"/>
        </w:rPr>
        <w:t xml:space="preserve">; </w:t>
      </w:r>
      <w:r w:rsidR="005E18B9" w:rsidRPr="003866CC">
        <w:rPr>
          <w:rFonts w:ascii="Arial" w:hAnsi="Arial" w:cs="Arial"/>
          <w:sz w:val="24"/>
          <w:szCs w:val="24"/>
        </w:rPr>
        <w:t>2013</w:t>
      </w:r>
      <w:r w:rsidR="003866CC" w:rsidRPr="003866CC">
        <w:rPr>
          <w:rFonts w:ascii="Arial" w:hAnsi="Arial" w:cs="Arial"/>
          <w:sz w:val="24"/>
          <w:szCs w:val="24"/>
        </w:rPr>
        <w:t xml:space="preserve">, </w:t>
      </w:r>
      <w:r w:rsidR="004F409F" w:rsidRPr="003866CC">
        <w:rPr>
          <w:rFonts w:ascii="Arial" w:hAnsi="Arial" w:cs="Arial"/>
          <w:sz w:val="24"/>
          <w:szCs w:val="24"/>
        </w:rPr>
        <w:t>CIPD, 2019</w:t>
      </w:r>
      <w:r w:rsidR="006070BD">
        <w:rPr>
          <w:rFonts w:ascii="Arial" w:hAnsi="Arial" w:cs="Arial"/>
          <w:sz w:val="24"/>
          <w:szCs w:val="24"/>
        </w:rPr>
        <w:t>a</w:t>
      </w:r>
      <w:r w:rsidR="003866CC" w:rsidRPr="003866CC">
        <w:rPr>
          <w:rFonts w:ascii="Arial" w:hAnsi="Arial" w:cs="Arial"/>
          <w:sz w:val="24"/>
          <w:szCs w:val="24"/>
        </w:rPr>
        <w:t xml:space="preserve">; </w:t>
      </w:r>
      <w:r w:rsidR="004F409F" w:rsidRPr="003866CC">
        <w:rPr>
          <w:rFonts w:ascii="Arial" w:hAnsi="Arial" w:cs="Arial"/>
          <w:sz w:val="24"/>
          <w:szCs w:val="24"/>
        </w:rPr>
        <w:t>PWC, 2019)</w:t>
      </w:r>
      <w:r w:rsidR="005E18B9" w:rsidRPr="003866CC">
        <w:rPr>
          <w:rFonts w:ascii="Arial" w:hAnsi="Arial" w:cs="Arial"/>
          <w:sz w:val="24"/>
          <w:szCs w:val="24"/>
        </w:rPr>
        <w:t>.</w:t>
      </w:r>
      <w:r w:rsidR="00BE2E34">
        <w:rPr>
          <w:rFonts w:ascii="Arial" w:hAnsi="Arial" w:cs="Arial"/>
          <w:sz w:val="24"/>
          <w:szCs w:val="24"/>
        </w:rPr>
        <w:t xml:space="preserve"> </w:t>
      </w:r>
      <w:r w:rsidR="005764B5" w:rsidRPr="00950FCE">
        <w:rPr>
          <w:rFonts w:ascii="Arial" w:hAnsi="Arial" w:cs="Arial"/>
          <w:sz w:val="24"/>
          <w:szCs w:val="24"/>
        </w:rPr>
        <w:t xml:space="preserve">Using the PESTLE analysis model </w:t>
      </w:r>
      <w:r w:rsidR="00A83DCB" w:rsidRPr="00950FCE">
        <w:rPr>
          <w:rFonts w:ascii="Arial" w:hAnsi="Arial" w:cs="Arial"/>
          <w:sz w:val="24"/>
          <w:szCs w:val="24"/>
        </w:rPr>
        <w:t xml:space="preserve">(CIPD, 2021b) </w:t>
      </w:r>
      <w:r w:rsidR="005764B5" w:rsidRPr="00950FCE">
        <w:rPr>
          <w:rFonts w:ascii="Arial" w:hAnsi="Arial" w:cs="Arial"/>
          <w:sz w:val="24"/>
          <w:szCs w:val="24"/>
        </w:rPr>
        <w:t xml:space="preserve">the critical factors that will affect MM </w:t>
      </w:r>
      <w:r w:rsidR="00F203FB" w:rsidRPr="00950FCE">
        <w:rPr>
          <w:rFonts w:ascii="Arial" w:hAnsi="Arial" w:cs="Arial"/>
          <w:sz w:val="24"/>
          <w:szCs w:val="24"/>
        </w:rPr>
        <w:t>have</w:t>
      </w:r>
      <w:r w:rsidR="005764B5" w:rsidRPr="00950FCE">
        <w:rPr>
          <w:rFonts w:ascii="Arial" w:hAnsi="Arial" w:cs="Arial"/>
          <w:sz w:val="24"/>
          <w:szCs w:val="24"/>
        </w:rPr>
        <w:t xml:space="preserve"> been separated into the internal and external factors below. </w:t>
      </w:r>
    </w:p>
    <w:p w14:paraId="42DCBCEE" w14:textId="4E121B77" w:rsidR="00C40682" w:rsidRPr="00950FCE" w:rsidRDefault="00772429" w:rsidP="00506AA9">
      <w:pPr>
        <w:pStyle w:val="Heading2"/>
        <w:spacing w:line="360" w:lineRule="auto"/>
        <w:rPr>
          <w:rFonts w:ascii="Arial" w:hAnsi="Arial" w:cs="Arial"/>
          <w:b/>
          <w:bCs/>
          <w:color w:val="auto"/>
          <w:sz w:val="24"/>
          <w:szCs w:val="24"/>
        </w:rPr>
      </w:pPr>
      <w:bookmarkStart w:id="11" w:name="_Toc60665014"/>
      <w:bookmarkStart w:id="12" w:name="_Toc61006830"/>
      <w:bookmarkStart w:id="13" w:name="_Toc61007037"/>
      <w:bookmarkStart w:id="14" w:name="_Toc61018397"/>
      <w:bookmarkStart w:id="15" w:name="_Toc61024743"/>
      <w:bookmarkStart w:id="16" w:name="_Toc97033985"/>
      <w:r w:rsidRPr="00950FCE">
        <w:rPr>
          <w:rFonts w:ascii="Arial" w:hAnsi="Arial" w:cs="Arial"/>
          <w:b/>
          <w:bCs/>
          <w:color w:val="auto"/>
          <w:sz w:val="24"/>
          <w:szCs w:val="24"/>
        </w:rPr>
        <w:t>2.2.1</w:t>
      </w:r>
      <w:r w:rsidR="004D4027" w:rsidRPr="00950FCE">
        <w:rPr>
          <w:rFonts w:ascii="Arial" w:hAnsi="Arial" w:cs="Arial"/>
          <w:b/>
          <w:bCs/>
          <w:color w:val="auto"/>
          <w:sz w:val="24"/>
          <w:szCs w:val="24"/>
        </w:rPr>
        <w:t xml:space="preserve"> </w:t>
      </w:r>
      <w:r w:rsidR="00C40682" w:rsidRPr="00950FCE">
        <w:rPr>
          <w:rFonts w:ascii="Arial" w:hAnsi="Arial" w:cs="Arial"/>
          <w:b/>
          <w:bCs/>
          <w:color w:val="auto"/>
          <w:sz w:val="24"/>
          <w:szCs w:val="24"/>
        </w:rPr>
        <w:t>Analysis of External Factors of the Organisation</w:t>
      </w:r>
      <w:bookmarkEnd w:id="11"/>
      <w:bookmarkEnd w:id="12"/>
      <w:bookmarkEnd w:id="13"/>
      <w:bookmarkEnd w:id="14"/>
      <w:bookmarkEnd w:id="15"/>
      <w:bookmarkEnd w:id="16"/>
    </w:p>
    <w:p w14:paraId="1BE0DB0E" w14:textId="181FF243" w:rsidR="00B82DD8" w:rsidRPr="00950FCE" w:rsidRDefault="008B4D29" w:rsidP="00506AA9">
      <w:pPr>
        <w:pStyle w:val="Heading2"/>
        <w:spacing w:line="360" w:lineRule="auto"/>
        <w:rPr>
          <w:rFonts w:ascii="Arial" w:hAnsi="Arial" w:cs="Arial"/>
          <w:b/>
          <w:bCs/>
          <w:color w:val="auto"/>
          <w:sz w:val="24"/>
          <w:szCs w:val="24"/>
        </w:rPr>
      </w:pPr>
      <w:bookmarkStart w:id="17" w:name="_Toc97033986"/>
      <w:r w:rsidRPr="00950FCE">
        <w:rPr>
          <w:rFonts w:ascii="Arial" w:hAnsi="Arial" w:cs="Arial"/>
          <w:b/>
          <w:bCs/>
          <w:color w:val="auto"/>
          <w:sz w:val="24"/>
          <w:szCs w:val="24"/>
        </w:rPr>
        <w:t>Economic</w:t>
      </w:r>
      <w:r w:rsidR="0097343C" w:rsidRPr="00950FCE">
        <w:rPr>
          <w:rFonts w:ascii="Arial" w:hAnsi="Arial" w:cs="Arial"/>
          <w:b/>
          <w:bCs/>
          <w:color w:val="auto"/>
          <w:sz w:val="24"/>
          <w:szCs w:val="24"/>
        </w:rPr>
        <w:t xml:space="preserve"> - </w:t>
      </w:r>
      <w:r w:rsidR="004D4027" w:rsidRPr="00950FCE">
        <w:rPr>
          <w:rFonts w:ascii="Arial" w:hAnsi="Arial" w:cs="Arial"/>
          <w:b/>
          <w:bCs/>
          <w:color w:val="auto"/>
          <w:sz w:val="24"/>
          <w:szCs w:val="24"/>
        </w:rPr>
        <w:t>Competitor Behaviour</w:t>
      </w:r>
      <w:bookmarkEnd w:id="17"/>
      <w:r w:rsidR="004D4027" w:rsidRPr="00950FCE">
        <w:rPr>
          <w:rFonts w:ascii="Arial" w:hAnsi="Arial" w:cs="Arial"/>
          <w:b/>
          <w:bCs/>
          <w:color w:val="auto"/>
          <w:sz w:val="24"/>
          <w:szCs w:val="24"/>
        </w:rPr>
        <w:t xml:space="preserve"> </w:t>
      </w:r>
    </w:p>
    <w:p w14:paraId="3D1CE405" w14:textId="5AF487D5" w:rsidR="0033578A" w:rsidRPr="00EF0D3A" w:rsidRDefault="00B82DD8" w:rsidP="00506AA9">
      <w:pPr>
        <w:spacing w:line="360" w:lineRule="auto"/>
        <w:rPr>
          <w:rFonts w:ascii="Arial" w:hAnsi="Arial" w:cs="Arial"/>
          <w:sz w:val="24"/>
          <w:szCs w:val="24"/>
        </w:rPr>
      </w:pPr>
      <w:r w:rsidRPr="00950FCE">
        <w:rPr>
          <w:rFonts w:ascii="Arial" w:hAnsi="Arial" w:cs="Arial"/>
          <w:sz w:val="24"/>
          <w:szCs w:val="24"/>
        </w:rPr>
        <w:t xml:space="preserve">Due to the impact of </w:t>
      </w:r>
      <w:r w:rsidR="003F1356">
        <w:rPr>
          <w:rFonts w:ascii="Arial" w:hAnsi="Arial" w:cs="Arial"/>
          <w:sz w:val="24"/>
          <w:szCs w:val="24"/>
        </w:rPr>
        <w:t>COVID-19</w:t>
      </w:r>
      <w:r w:rsidR="00EF0D3A">
        <w:rPr>
          <w:rFonts w:ascii="Arial" w:hAnsi="Arial" w:cs="Arial"/>
          <w:sz w:val="24"/>
          <w:szCs w:val="24"/>
        </w:rPr>
        <w:t>,</w:t>
      </w:r>
      <w:r w:rsidRPr="00950FCE">
        <w:rPr>
          <w:rFonts w:ascii="Arial" w:hAnsi="Arial" w:cs="Arial"/>
          <w:sz w:val="24"/>
          <w:szCs w:val="24"/>
        </w:rPr>
        <w:t xml:space="preserve"> the British </w:t>
      </w:r>
      <w:r w:rsidR="0033578A" w:rsidRPr="00950FCE">
        <w:rPr>
          <w:rFonts w:ascii="Arial" w:hAnsi="Arial" w:cs="Arial"/>
          <w:sz w:val="24"/>
          <w:szCs w:val="24"/>
        </w:rPr>
        <w:t>economy</w:t>
      </w:r>
      <w:r w:rsidRPr="00950FCE">
        <w:rPr>
          <w:rFonts w:ascii="Arial" w:hAnsi="Arial" w:cs="Arial"/>
          <w:sz w:val="24"/>
          <w:szCs w:val="24"/>
        </w:rPr>
        <w:t xml:space="preserve"> is now in a state</w:t>
      </w:r>
      <w:r w:rsidR="00BE2E34">
        <w:rPr>
          <w:rFonts w:ascii="Arial" w:hAnsi="Arial" w:cs="Arial"/>
          <w:sz w:val="24"/>
          <w:szCs w:val="24"/>
        </w:rPr>
        <w:t xml:space="preserve"> of</w:t>
      </w:r>
      <w:r w:rsidRPr="00950FCE">
        <w:rPr>
          <w:rFonts w:ascii="Arial" w:hAnsi="Arial" w:cs="Arial"/>
          <w:sz w:val="24"/>
          <w:szCs w:val="24"/>
        </w:rPr>
        <w:t xml:space="preserve"> </w:t>
      </w:r>
      <w:r w:rsidR="00832B75" w:rsidRPr="00950FCE">
        <w:rPr>
          <w:rFonts w:ascii="Arial" w:hAnsi="Arial" w:cs="Arial"/>
          <w:sz w:val="24"/>
          <w:szCs w:val="24"/>
        </w:rPr>
        <w:t xml:space="preserve">concerning </w:t>
      </w:r>
      <w:r w:rsidRPr="00950FCE">
        <w:rPr>
          <w:rFonts w:ascii="Arial" w:hAnsi="Arial" w:cs="Arial"/>
          <w:sz w:val="24"/>
          <w:szCs w:val="24"/>
        </w:rPr>
        <w:t xml:space="preserve">of inflation. </w:t>
      </w:r>
      <w:r w:rsidR="0033578A" w:rsidRPr="00EF0D3A">
        <w:rPr>
          <w:rFonts w:ascii="Arial" w:hAnsi="Arial" w:cs="Arial"/>
          <w:sz w:val="24"/>
          <w:szCs w:val="24"/>
        </w:rPr>
        <w:t>According to the Ba</w:t>
      </w:r>
      <w:r w:rsidR="006070BD" w:rsidRPr="00EF0D3A">
        <w:rPr>
          <w:rFonts w:ascii="Arial" w:hAnsi="Arial" w:cs="Arial"/>
          <w:sz w:val="24"/>
          <w:szCs w:val="24"/>
        </w:rPr>
        <w:t>n</w:t>
      </w:r>
      <w:r w:rsidR="0033578A" w:rsidRPr="00EF0D3A">
        <w:rPr>
          <w:rFonts w:ascii="Arial" w:hAnsi="Arial" w:cs="Arial"/>
          <w:sz w:val="24"/>
          <w:szCs w:val="24"/>
        </w:rPr>
        <w:t xml:space="preserve">k of England (2021) </w:t>
      </w:r>
      <w:r w:rsidR="00FB32E1" w:rsidRPr="00EF0D3A">
        <w:rPr>
          <w:rFonts w:ascii="Arial" w:hAnsi="Arial" w:cs="Arial"/>
          <w:sz w:val="24"/>
          <w:szCs w:val="24"/>
        </w:rPr>
        <w:t>the</w:t>
      </w:r>
      <w:r w:rsidR="0033578A" w:rsidRPr="00EF0D3A">
        <w:rPr>
          <w:rFonts w:ascii="Arial" w:hAnsi="Arial" w:cs="Arial"/>
          <w:sz w:val="24"/>
          <w:szCs w:val="24"/>
        </w:rPr>
        <w:t xml:space="preserve"> inflation rate in the UK increase</w:t>
      </w:r>
      <w:r w:rsidR="00FB32E1" w:rsidRPr="00EF0D3A">
        <w:rPr>
          <w:rFonts w:ascii="Arial" w:hAnsi="Arial" w:cs="Arial"/>
          <w:sz w:val="24"/>
          <w:szCs w:val="24"/>
        </w:rPr>
        <w:t>d</w:t>
      </w:r>
      <w:r w:rsidR="0033578A" w:rsidRPr="00EF0D3A">
        <w:rPr>
          <w:rFonts w:ascii="Arial" w:hAnsi="Arial" w:cs="Arial"/>
          <w:sz w:val="24"/>
          <w:szCs w:val="24"/>
        </w:rPr>
        <w:t xml:space="preserve"> by 5.6% in December </w:t>
      </w:r>
      <w:r w:rsidR="00EF0D3A" w:rsidRPr="00EF0D3A">
        <w:rPr>
          <w:rFonts w:ascii="Arial" w:hAnsi="Arial" w:cs="Arial"/>
          <w:sz w:val="24"/>
          <w:szCs w:val="24"/>
        </w:rPr>
        <w:t>2022</w:t>
      </w:r>
      <w:r w:rsidR="0033578A" w:rsidRPr="00EF0D3A">
        <w:rPr>
          <w:rFonts w:ascii="Arial" w:hAnsi="Arial" w:cs="Arial"/>
          <w:sz w:val="24"/>
          <w:szCs w:val="24"/>
        </w:rPr>
        <w:t xml:space="preserve">, this high increase of inflation had been caused by demand and supply reasons mainly due to storage in goods cause by </w:t>
      </w:r>
      <w:r w:rsidR="003F1356" w:rsidRPr="00EF0D3A">
        <w:rPr>
          <w:rFonts w:ascii="Arial" w:hAnsi="Arial" w:cs="Arial"/>
          <w:sz w:val="24"/>
          <w:szCs w:val="24"/>
        </w:rPr>
        <w:t>COVID-19</w:t>
      </w:r>
      <w:r w:rsidR="0033578A" w:rsidRPr="00EF0D3A">
        <w:rPr>
          <w:rFonts w:ascii="Arial" w:hAnsi="Arial" w:cs="Arial"/>
          <w:sz w:val="24"/>
          <w:szCs w:val="24"/>
        </w:rPr>
        <w:t xml:space="preserve"> and restricting imports cause by Brexit</w:t>
      </w:r>
      <w:r w:rsidR="00A20CB8" w:rsidRPr="00EF0D3A">
        <w:rPr>
          <w:rFonts w:ascii="Arial" w:hAnsi="Arial" w:cs="Arial"/>
          <w:sz w:val="24"/>
          <w:szCs w:val="24"/>
        </w:rPr>
        <w:t xml:space="preserve"> (PWC, 2021</w:t>
      </w:r>
      <w:r w:rsidR="006070BD" w:rsidRPr="00EF0D3A">
        <w:rPr>
          <w:rFonts w:ascii="Arial" w:hAnsi="Arial" w:cs="Arial"/>
          <w:sz w:val="24"/>
          <w:szCs w:val="24"/>
        </w:rPr>
        <w:t>a</w:t>
      </w:r>
      <w:r w:rsidR="00A20CB8" w:rsidRPr="00EF0D3A">
        <w:rPr>
          <w:rFonts w:ascii="Arial" w:hAnsi="Arial" w:cs="Arial"/>
          <w:sz w:val="24"/>
          <w:szCs w:val="24"/>
        </w:rPr>
        <w:t>)</w:t>
      </w:r>
      <w:r w:rsidR="00EF0D3A" w:rsidRPr="00EF0D3A">
        <w:rPr>
          <w:rFonts w:ascii="Arial" w:hAnsi="Arial" w:cs="Arial"/>
          <w:sz w:val="24"/>
          <w:szCs w:val="24"/>
        </w:rPr>
        <w:t>. A</w:t>
      </w:r>
      <w:r w:rsidR="0033578A" w:rsidRPr="00EF0D3A">
        <w:rPr>
          <w:rFonts w:ascii="Arial" w:hAnsi="Arial" w:cs="Arial"/>
          <w:sz w:val="24"/>
          <w:szCs w:val="24"/>
        </w:rPr>
        <w:t>s a direct result of demand</w:t>
      </w:r>
      <w:r w:rsidR="00EF0D3A" w:rsidRPr="00EF0D3A">
        <w:rPr>
          <w:rFonts w:ascii="Arial" w:hAnsi="Arial" w:cs="Arial"/>
          <w:sz w:val="24"/>
          <w:szCs w:val="24"/>
        </w:rPr>
        <w:t>,</w:t>
      </w:r>
      <w:r w:rsidR="0033578A" w:rsidRPr="00EF0D3A">
        <w:rPr>
          <w:rFonts w:ascii="Arial" w:hAnsi="Arial" w:cs="Arial"/>
          <w:sz w:val="24"/>
          <w:szCs w:val="24"/>
        </w:rPr>
        <w:t xml:space="preserve"> inflation has increased </w:t>
      </w:r>
      <w:r w:rsidR="00A20CB8" w:rsidRPr="00EF0D3A">
        <w:rPr>
          <w:rFonts w:ascii="Arial" w:hAnsi="Arial" w:cs="Arial"/>
          <w:sz w:val="24"/>
          <w:szCs w:val="24"/>
        </w:rPr>
        <w:t xml:space="preserve">and is now </w:t>
      </w:r>
      <w:r w:rsidR="00EF0D3A" w:rsidRPr="00EF0D3A">
        <w:rPr>
          <w:rFonts w:ascii="Arial" w:hAnsi="Arial" w:cs="Arial"/>
          <w:sz w:val="24"/>
          <w:szCs w:val="24"/>
        </w:rPr>
        <w:t>affecting</w:t>
      </w:r>
      <w:r w:rsidR="00A20CB8" w:rsidRPr="00EF0D3A">
        <w:rPr>
          <w:rFonts w:ascii="Arial" w:hAnsi="Arial" w:cs="Arial"/>
          <w:sz w:val="24"/>
          <w:szCs w:val="24"/>
        </w:rPr>
        <w:t xml:space="preserve"> other aspects of the British economy such as wages and domestic household bills (cost of living) (BBC, 2021)</w:t>
      </w:r>
      <w:r w:rsidR="003B733C" w:rsidRPr="00EF0D3A">
        <w:rPr>
          <w:rFonts w:ascii="Arial" w:hAnsi="Arial" w:cs="Arial"/>
          <w:sz w:val="24"/>
          <w:szCs w:val="24"/>
        </w:rPr>
        <w:t xml:space="preserve"> which impacts the HR strategy on recruitment CIPD (2021</w:t>
      </w:r>
      <w:r w:rsidR="006070BD" w:rsidRPr="00EF0D3A">
        <w:rPr>
          <w:rFonts w:ascii="Arial" w:hAnsi="Arial" w:cs="Arial"/>
          <w:sz w:val="24"/>
          <w:szCs w:val="24"/>
        </w:rPr>
        <w:t>d</w:t>
      </w:r>
      <w:r w:rsidR="003B733C" w:rsidRPr="00EF0D3A">
        <w:rPr>
          <w:rFonts w:ascii="Arial" w:hAnsi="Arial" w:cs="Arial"/>
          <w:sz w:val="24"/>
          <w:szCs w:val="24"/>
        </w:rPr>
        <w:t>)</w:t>
      </w:r>
      <w:r w:rsidR="00A20CB8" w:rsidRPr="00EF0D3A">
        <w:rPr>
          <w:rFonts w:ascii="Arial" w:hAnsi="Arial" w:cs="Arial"/>
          <w:sz w:val="24"/>
          <w:szCs w:val="24"/>
        </w:rPr>
        <w:t xml:space="preserve">. </w:t>
      </w:r>
    </w:p>
    <w:p w14:paraId="5CAABBEA" w14:textId="238302C5" w:rsidR="0033578A" w:rsidRPr="00950FCE" w:rsidRDefault="00EF0D3A" w:rsidP="00506AA9">
      <w:pPr>
        <w:spacing w:line="360" w:lineRule="auto"/>
        <w:rPr>
          <w:rFonts w:ascii="Arial" w:hAnsi="Arial" w:cs="Arial"/>
          <w:sz w:val="24"/>
          <w:szCs w:val="24"/>
        </w:rPr>
      </w:pPr>
      <w:r w:rsidRPr="00EF0D3A">
        <w:rPr>
          <w:rFonts w:ascii="Arial" w:hAnsi="Arial" w:cs="Arial"/>
          <w:sz w:val="24"/>
          <w:szCs w:val="24"/>
        </w:rPr>
        <w:t xml:space="preserve">As </w:t>
      </w:r>
      <w:r w:rsidR="00A20CB8" w:rsidRPr="00EF0D3A">
        <w:rPr>
          <w:rFonts w:ascii="Arial" w:hAnsi="Arial" w:cs="Arial"/>
          <w:sz w:val="24"/>
          <w:szCs w:val="24"/>
        </w:rPr>
        <w:t xml:space="preserve">the cost of living </w:t>
      </w:r>
      <w:r w:rsidRPr="00EF0D3A">
        <w:rPr>
          <w:rFonts w:ascii="Arial" w:hAnsi="Arial" w:cs="Arial"/>
          <w:sz w:val="24"/>
          <w:szCs w:val="24"/>
        </w:rPr>
        <w:t xml:space="preserve">is </w:t>
      </w:r>
      <w:r w:rsidR="00A20CB8" w:rsidRPr="00EF0D3A">
        <w:rPr>
          <w:rFonts w:ascii="Arial" w:hAnsi="Arial" w:cs="Arial"/>
          <w:sz w:val="24"/>
          <w:szCs w:val="24"/>
        </w:rPr>
        <w:t>raising at a significant rat</w:t>
      </w:r>
      <w:r w:rsidRPr="00EF0D3A">
        <w:rPr>
          <w:rFonts w:ascii="Arial" w:hAnsi="Arial" w:cs="Arial"/>
          <w:sz w:val="24"/>
          <w:szCs w:val="24"/>
        </w:rPr>
        <w:t xml:space="preserve">e and </w:t>
      </w:r>
      <w:r w:rsidR="003E3DF3" w:rsidRPr="00EF0D3A">
        <w:rPr>
          <w:rFonts w:ascii="Arial" w:hAnsi="Arial" w:cs="Arial"/>
          <w:sz w:val="24"/>
          <w:szCs w:val="24"/>
        </w:rPr>
        <w:t>the UK government ha</w:t>
      </w:r>
      <w:r w:rsidRPr="00EF0D3A">
        <w:rPr>
          <w:rFonts w:ascii="Arial" w:hAnsi="Arial" w:cs="Arial"/>
          <w:sz w:val="24"/>
          <w:szCs w:val="24"/>
        </w:rPr>
        <w:t xml:space="preserve">s </w:t>
      </w:r>
      <w:r w:rsidR="003E3DF3" w:rsidRPr="00EF0D3A">
        <w:rPr>
          <w:rFonts w:ascii="Arial" w:hAnsi="Arial" w:cs="Arial"/>
          <w:sz w:val="24"/>
          <w:szCs w:val="24"/>
        </w:rPr>
        <w:t>announced an increase of NI amounts by 1.25% (GOV.UK, 2021) and national living wage increasing to £9.50 per hour, employers are now experiencing difficulties</w:t>
      </w:r>
      <w:r w:rsidR="003E3DF3" w:rsidRPr="00950FCE">
        <w:rPr>
          <w:rFonts w:ascii="Arial" w:hAnsi="Arial" w:cs="Arial"/>
          <w:sz w:val="24"/>
          <w:szCs w:val="24"/>
        </w:rPr>
        <w:t xml:space="preserve"> attracting and retaining talent due to competitor behaviour of wage increases and advanced benefit packages. </w:t>
      </w:r>
      <w:r w:rsidR="0097343C" w:rsidRPr="00950FCE">
        <w:rPr>
          <w:rFonts w:ascii="Arial" w:hAnsi="Arial" w:cs="Arial"/>
          <w:sz w:val="24"/>
          <w:szCs w:val="24"/>
        </w:rPr>
        <w:t>Additionally,</w:t>
      </w:r>
      <w:r w:rsidR="003E3DF3" w:rsidRPr="00950FCE">
        <w:rPr>
          <w:rFonts w:ascii="Arial" w:hAnsi="Arial" w:cs="Arial"/>
          <w:sz w:val="24"/>
          <w:szCs w:val="24"/>
        </w:rPr>
        <w:t xml:space="preserve"> businesses will also have to pay increase overhead prices with the </w:t>
      </w:r>
      <w:r w:rsidR="00950FCE" w:rsidRPr="00950FCE">
        <w:rPr>
          <w:rFonts w:ascii="Arial" w:hAnsi="Arial" w:cs="Arial"/>
          <w:sz w:val="24"/>
          <w:szCs w:val="24"/>
        </w:rPr>
        <w:t>inflation</w:t>
      </w:r>
      <w:r w:rsidR="003E3DF3" w:rsidRPr="00950FCE">
        <w:rPr>
          <w:rFonts w:ascii="Arial" w:hAnsi="Arial" w:cs="Arial"/>
          <w:sz w:val="24"/>
          <w:szCs w:val="24"/>
        </w:rPr>
        <w:t xml:space="preserve"> prices of gas, </w:t>
      </w:r>
      <w:r w:rsidR="00950FCE" w:rsidRPr="00950FCE">
        <w:rPr>
          <w:rFonts w:ascii="Arial" w:hAnsi="Arial" w:cs="Arial"/>
          <w:sz w:val="24"/>
          <w:szCs w:val="24"/>
        </w:rPr>
        <w:t>electric</w:t>
      </w:r>
      <w:r w:rsidR="003E3DF3" w:rsidRPr="00950FCE">
        <w:rPr>
          <w:rFonts w:ascii="Arial" w:hAnsi="Arial" w:cs="Arial"/>
          <w:sz w:val="24"/>
          <w:szCs w:val="24"/>
        </w:rPr>
        <w:t xml:space="preserve"> and water and 58% of businesses plan to increase their cost of goods to decrease the overheads (British Chambers of Commerce, 2022). </w:t>
      </w:r>
    </w:p>
    <w:p w14:paraId="2074FBBA" w14:textId="5F3C1FC9" w:rsidR="00F37A82" w:rsidRPr="00950FCE" w:rsidRDefault="002F4FA2" w:rsidP="00506AA9">
      <w:pPr>
        <w:spacing w:line="360" w:lineRule="auto"/>
        <w:rPr>
          <w:rFonts w:ascii="Arial" w:hAnsi="Arial" w:cs="Arial"/>
          <w:sz w:val="24"/>
          <w:szCs w:val="24"/>
        </w:rPr>
      </w:pPr>
      <w:r w:rsidRPr="00950FCE">
        <w:rPr>
          <w:rFonts w:ascii="Arial" w:hAnsi="Arial" w:cs="Arial"/>
          <w:sz w:val="24"/>
          <w:szCs w:val="24"/>
        </w:rPr>
        <w:t xml:space="preserve">The inflation rates have led to </w:t>
      </w:r>
      <w:r w:rsidR="001838E2" w:rsidRPr="00950FCE">
        <w:rPr>
          <w:rFonts w:ascii="Arial" w:hAnsi="Arial" w:cs="Arial"/>
          <w:sz w:val="24"/>
          <w:szCs w:val="24"/>
        </w:rPr>
        <w:t xml:space="preserve">a tight labour market </w:t>
      </w:r>
      <w:r w:rsidRPr="00950FCE">
        <w:rPr>
          <w:rFonts w:ascii="Arial" w:hAnsi="Arial" w:cs="Arial"/>
          <w:sz w:val="24"/>
          <w:szCs w:val="24"/>
        </w:rPr>
        <w:t xml:space="preserve">for employers, with candidates </w:t>
      </w:r>
      <w:r w:rsidR="0097343C" w:rsidRPr="00950FCE">
        <w:rPr>
          <w:rFonts w:ascii="Arial" w:hAnsi="Arial" w:cs="Arial"/>
          <w:sz w:val="24"/>
          <w:szCs w:val="24"/>
        </w:rPr>
        <w:t>evaluating</w:t>
      </w:r>
      <w:r w:rsidRPr="00950FCE">
        <w:rPr>
          <w:rFonts w:ascii="Arial" w:hAnsi="Arial" w:cs="Arial"/>
          <w:sz w:val="24"/>
          <w:szCs w:val="24"/>
        </w:rPr>
        <w:t xml:space="preserve"> salary and benefit competition. Employers have started to increase the level of wages offered to candidates </w:t>
      </w:r>
      <w:r w:rsidR="004D41F9" w:rsidRPr="00950FCE">
        <w:rPr>
          <w:rFonts w:ascii="Arial" w:hAnsi="Arial" w:cs="Arial"/>
          <w:sz w:val="24"/>
          <w:szCs w:val="24"/>
        </w:rPr>
        <w:t xml:space="preserve">to attract the talent. CIPD (2021a) found that the private sector </w:t>
      </w:r>
      <w:r w:rsidR="00950FCE" w:rsidRPr="00950FCE">
        <w:rPr>
          <w:rFonts w:ascii="Arial" w:hAnsi="Arial" w:cs="Arial"/>
          <w:sz w:val="24"/>
          <w:szCs w:val="24"/>
        </w:rPr>
        <w:t>has</w:t>
      </w:r>
      <w:r w:rsidR="004D41F9" w:rsidRPr="00950FCE">
        <w:rPr>
          <w:rFonts w:ascii="Arial" w:hAnsi="Arial" w:cs="Arial"/>
          <w:sz w:val="24"/>
          <w:szCs w:val="24"/>
        </w:rPr>
        <w:t xml:space="preserve"> already increase wages by 2.5% and are expected to increase throughout 2022. Faragher (2022</w:t>
      </w:r>
      <w:r w:rsidR="007940FF">
        <w:rPr>
          <w:rFonts w:ascii="Arial" w:hAnsi="Arial" w:cs="Arial"/>
          <w:sz w:val="24"/>
          <w:szCs w:val="24"/>
        </w:rPr>
        <w:t>a</w:t>
      </w:r>
      <w:r w:rsidR="004D41F9" w:rsidRPr="00950FCE">
        <w:rPr>
          <w:rFonts w:ascii="Arial" w:hAnsi="Arial" w:cs="Arial"/>
          <w:sz w:val="24"/>
          <w:szCs w:val="24"/>
        </w:rPr>
        <w:t>) also states that employer</w:t>
      </w:r>
      <w:r w:rsidR="00FB32E1">
        <w:rPr>
          <w:rFonts w:ascii="Arial" w:hAnsi="Arial" w:cs="Arial"/>
          <w:sz w:val="24"/>
          <w:szCs w:val="24"/>
        </w:rPr>
        <w:t>s</w:t>
      </w:r>
      <w:r w:rsidR="004D41F9" w:rsidRPr="00950FCE">
        <w:rPr>
          <w:rFonts w:ascii="Arial" w:hAnsi="Arial" w:cs="Arial"/>
          <w:sz w:val="24"/>
          <w:szCs w:val="24"/>
        </w:rPr>
        <w:t xml:space="preserve"> </w:t>
      </w:r>
      <w:proofErr w:type="gramStart"/>
      <w:r w:rsidR="00950FCE" w:rsidRPr="00950FCE">
        <w:rPr>
          <w:rFonts w:ascii="Arial" w:hAnsi="Arial" w:cs="Arial"/>
          <w:sz w:val="24"/>
          <w:szCs w:val="24"/>
        </w:rPr>
        <w:t>is</w:t>
      </w:r>
      <w:proofErr w:type="gramEnd"/>
      <w:r w:rsidR="004D41F9" w:rsidRPr="00950FCE">
        <w:rPr>
          <w:rFonts w:ascii="Arial" w:hAnsi="Arial" w:cs="Arial"/>
          <w:sz w:val="24"/>
          <w:szCs w:val="24"/>
        </w:rPr>
        <w:t xml:space="preserve"> also increasing their benefits packages and rewards r</w:t>
      </w:r>
      <w:r w:rsidR="00950FCE" w:rsidRPr="00950FCE">
        <w:rPr>
          <w:rFonts w:ascii="Arial" w:hAnsi="Arial" w:cs="Arial"/>
          <w:sz w:val="24"/>
          <w:szCs w:val="24"/>
        </w:rPr>
        <w:t>ecognition</w:t>
      </w:r>
      <w:r w:rsidR="004D41F9" w:rsidRPr="00950FCE">
        <w:rPr>
          <w:rFonts w:ascii="Arial" w:hAnsi="Arial" w:cs="Arial"/>
          <w:sz w:val="24"/>
          <w:szCs w:val="24"/>
        </w:rPr>
        <w:t xml:space="preserve"> to improve employee engagement </w:t>
      </w:r>
      <w:r w:rsidR="004D41F9" w:rsidRPr="00950FCE">
        <w:rPr>
          <w:rFonts w:ascii="Arial" w:hAnsi="Arial" w:cs="Arial"/>
          <w:sz w:val="24"/>
          <w:szCs w:val="24"/>
        </w:rPr>
        <w:lastRenderedPageBreak/>
        <w:t>and wellbeing</w:t>
      </w:r>
      <w:r w:rsidR="0097343C" w:rsidRPr="00950FCE">
        <w:rPr>
          <w:rFonts w:ascii="Arial" w:hAnsi="Arial" w:cs="Arial"/>
          <w:sz w:val="24"/>
          <w:szCs w:val="24"/>
        </w:rPr>
        <w:t xml:space="preserve"> (Taylor, 2021)</w:t>
      </w:r>
      <w:r w:rsidR="004D41F9" w:rsidRPr="00950FCE">
        <w:rPr>
          <w:rFonts w:ascii="Arial" w:hAnsi="Arial" w:cs="Arial"/>
          <w:sz w:val="24"/>
          <w:szCs w:val="24"/>
        </w:rPr>
        <w:t>. And 70% of employers have implemented and promoted flexible working options to attract talent (HR Datahub, 2022).</w:t>
      </w:r>
      <w:r w:rsidR="0097343C" w:rsidRPr="00950FCE">
        <w:rPr>
          <w:rFonts w:ascii="Arial" w:hAnsi="Arial" w:cs="Arial"/>
          <w:sz w:val="24"/>
          <w:szCs w:val="24"/>
        </w:rPr>
        <w:t xml:space="preserve"> Contradictory to this (</w:t>
      </w:r>
      <w:proofErr w:type="spellStart"/>
      <w:r w:rsidR="0097343C" w:rsidRPr="00950FCE">
        <w:rPr>
          <w:rFonts w:ascii="Arial" w:hAnsi="Arial" w:cs="Arial"/>
          <w:sz w:val="24"/>
          <w:szCs w:val="24"/>
        </w:rPr>
        <w:t>Madhani</w:t>
      </w:r>
      <w:proofErr w:type="spellEnd"/>
      <w:r w:rsidR="0097343C" w:rsidRPr="00950FCE">
        <w:rPr>
          <w:rFonts w:ascii="Arial" w:hAnsi="Arial" w:cs="Arial"/>
          <w:sz w:val="24"/>
          <w:szCs w:val="24"/>
        </w:rPr>
        <w:t xml:space="preserve">, 2022) stated that employers need to take a “low-road” approach to inflation and instead of increase wages take the </w:t>
      </w:r>
      <w:r w:rsidR="00950FCE" w:rsidRPr="00950FCE">
        <w:rPr>
          <w:rFonts w:ascii="Arial" w:hAnsi="Arial" w:cs="Arial"/>
          <w:sz w:val="24"/>
          <w:szCs w:val="24"/>
        </w:rPr>
        <w:t>strategic</w:t>
      </w:r>
      <w:r w:rsidR="0097343C" w:rsidRPr="00950FCE">
        <w:rPr>
          <w:rFonts w:ascii="Arial" w:hAnsi="Arial" w:cs="Arial"/>
          <w:sz w:val="24"/>
          <w:szCs w:val="24"/>
        </w:rPr>
        <w:t xml:space="preserve"> approach of investing in employee training and fo</w:t>
      </w:r>
      <w:r w:rsidR="00950FCE" w:rsidRPr="00950FCE">
        <w:rPr>
          <w:rFonts w:ascii="Arial" w:hAnsi="Arial" w:cs="Arial"/>
          <w:sz w:val="24"/>
          <w:szCs w:val="24"/>
        </w:rPr>
        <w:t xml:space="preserve">cus </w:t>
      </w:r>
      <w:r w:rsidR="0097343C" w:rsidRPr="00950FCE">
        <w:rPr>
          <w:rFonts w:ascii="Arial" w:hAnsi="Arial" w:cs="Arial"/>
          <w:sz w:val="24"/>
          <w:szCs w:val="24"/>
        </w:rPr>
        <w:t>of engagement to avoid low morale and high turnover rates.</w:t>
      </w:r>
    </w:p>
    <w:p w14:paraId="286F4694" w14:textId="1C3023B7" w:rsidR="00672D3E" w:rsidRPr="00950FCE" w:rsidRDefault="00F37A82" w:rsidP="00506AA9">
      <w:pPr>
        <w:spacing w:line="360" w:lineRule="auto"/>
        <w:rPr>
          <w:rFonts w:ascii="Arial" w:hAnsi="Arial" w:cs="Arial"/>
          <w:sz w:val="24"/>
          <w:szCs w:val="24"/>
        </w:rPr>
      </w:pPr>
      <w:r w:rsidRPr="00950FCE">
        <w:rPr>
          <w:rFonts w:ascii="Arial" w:hAnsi="Arial" w:cs="Arial"/>
          <w:sz w:val="24"/>
          <w:szCs w:val="24"/>
        </w:rPr>
        <w:t xml:space="preserve">Competitor </w:t>
      </w:r>
      <w:r w:rsidR="00A36DC1" w:rsidRPr="00950FCE">
        <w:rPr>
          <w:rFonts w:ascii="Arial" w:hAnsi="Arial" w:cs="Arial"/>
          <w:sz w:val="24"/>
          <w:szCs w:val="24"/>
        </w:rPr>
        <w:t>behaviour</w:t>
      </w:r>
      <w:r w:rsidRPr="00950FCE">
        <w:rPr>
          <w:rFonts w:ascii="Arial" w:hAnsi="Arial" w:cs="Arial"/>
          <w:sz w:val="24"/>
          <w:szCs w:val="24"/>
        </w:rPr>
        <w:t xml:space="preserve"> in the tight labour market </w:t>
      </w:r>
      <w:r w:rsidR="00FB32E1">
        <w:rPr>
          <w:rFonts w:ascii="Arial" w:hAnsi="Arial" w:cs="Arial"/>
          <w:sz w:val="24"/>
          <w:szCs w:val="24"/>
        </w:rPr>
        <w:t>has</w:t>
      </w:r>
      <w:r w:rsidRPr="00950FCE">
        <w:rPr>
          <w:rFonts w:ascii="Arial" w:hAnsi="Arial" w:cs="Arial"/>
          <w:sz w:val="24"/>
          <w:szCs w:val="24"/>
        </w:rPr>
        <w:t xml:space="preserve"> made it more difficult to attract and </w:t>
      </w:r>
      <w:r w:rsidR="00A36DC1" w:rsidRPr="00950FCE">
        <w:rPr>
          <w:rFonts w:ascii="Arial" w:hAnsi="Arial" w:cs="Arial"/>
          <w:sz w:val="24"/>
          <w:szCs w:val="24"/>
        </w:rPr>
        <w:t>retain</w:t>
      </w:r>
      <w:r w:rsidRPr="00950FCE">
        <w:rPr>
          <w:rFonts w:ascii="Arial" w:hAnsi="Arial" w:cs="Arial"/>
          <w:sz w:val="24"/>
          <w:szCs w:val="24"/>
        </w:rPr>
        <w:t xml:space="preserve"> talent at MM. As the great res</w:t>
      </w:r>
      <w:r w:rsidR="00950FCE" w:rsidRPr="00950FCE">
        <w:rPr>
          <w:rFonts w:ascii="Arial" w:hAnsi="Arial" w:cs="Arial"/>
          <w:sz w:val="24"/>
          <w:szCs w:val="24"/>
        </w:rPr>
        <w:t>ignation</w:t>
      </w:r>
      <w:r w:rsidRPr="00950FCE">
        <w:rPr>
          <w:rFonts w:ascii="Arial" w:hAnsi="Arial" w:cs="Arial"/>
          <w:sz w:val="24"/>
          <w:szCs w:val="24"/>
        </w:rPr>
        <w:t xml:space="preserve"> </w:t>
      </w:r>
      <w:r w:rsidR="00950FCE" w:rsidRPr="00950FCE">
        <w:rPr>
          <w:rFonts w:ascii="Arial" w:hAnsi="Arial" w:cs="Arial"/>
          <w:sz w:val="24"/>
          <w:szCs w:val="24"/>
        </w:rPr>
        <w:t>continues,</w:t>
      </w:r>
      <w:r w:rsidRPr="00950FCE">
        <w:rPr>
          <w:rFonts w:ascii="Arial" w:hAnsi="Arial" w:cs="Arial"/>
          <w:sz w:val="24"/>
          <w:szCs w:val="24"/>
        </w:rPr>
        <w:t xml:space="preserve"> </w:t>
      </w:r>
      <w:r w:rsidR="00FB32E1">
        <w:rPr>
          <w:rFonts w:ascii="Arial" w:hAnsi="Arial" w:cs="Arial"/>
          <w:sz w:val="24"/>
          <w:szCs w:val="24"/>
        </w:rPr>
        <w:t>MM has</w:t>
      </w:r>
      <w:r w:rsidRPr="00950FCE">
        <w:rPr>
          <w:rFonts w:ascii="Arial" w:hAnsi="Arial" w:cs="Arial"/>
          <w:sz w:val="24"/>
          <w:szCs w:val="24"/>
        </w:rPr>
        <w:t xml:space="preserve"> lost a total of </w:t>
      </w:r>
      <w:r w:rsidR="00A36DC1" w:rsidRPr="00950FCE">
        <w:rPr>
          <w:rFonts w:ascii="Arial" w:hAnsi="Arial" w:cs="Arial"/>
          <w:sz w:val="24"/>
          <w:szCs w:val="24"/>
        </w:rPr>
        <w:t xml:space="preserve">10 employees in the last 10 months due to other employers offering better wages and benefits. As the </w:t>
      </w:r>
      <w:r w:rsidR="00962556" w:rsidRPr="00950FCE">
        <w:rPr>
          <w:rFonts w:ascii="Arial" w:hAnsi="Arial" w:cs="Arial"/>
          <w:sz w:val="24"/>
          <w:szCs w:val="24"/>
        </w:rPr>
        <w:t>business</w:t>
      </w:r>
      <w:r w:rsidR="00A36DC1" w:rsidRPr="00950FCE">
        <w:rPr>
          <w:rFonts w:ascii="Arial" w:hAnsi="Arial" w:cs="Arial"/>
          <w:sz w:val="24"/>
          <w:szCs w:val="24"/>
        </w:rPr>
        <w:t xml:space="preserve"> has not made a </w:t>
      </w:r>
      <w:r w:rsidR="00950FCE" w:rsidRPr="00950FCE">
        <w:rPr>
          <w:rFonts w:ascii="Arial" w:hAnsi="Arial" w:cs="Arial"/>
          <w:sz w:val="24"/>
          <w:szCs w:val="24"/>
        </w:rPr>
        <w:t xml:space="preserve">substantial </w:t>
      </w:r>
      <w:r w:rsidR="00A36DC1" w:rsidRPr="00950FCE">
        <w:rPr>
          <w:rFonts w:ascii="Arial" w:hAnsi="Arial" w:cs="Arial"/>
          <w:sz w:val="24"/>
          <w:szCs w:val="24"/>
        </w:rPr>
        <w:t xml:space="preserve">profit in 2 years it’s limited our HR </w:t>
      </w:r>
      <w:r w:rsidR="00950FCE" w:rsidRPr="00950FCE">
        <w:rPr>
          <w:rFonts w:ascii="Arial" w:hAnsi="Arial" w:cs="Arial"/>
          <w:sz w:val="24"/>
          <w:szCs w:val="24"/>
        </w:rPr>
        <w:t>strategy</w:t>
      </w:r>
      <w:r w:rsidR="00A36DC1" w:rsidRPr="00950FCE">
        <w:rPr>
          <w:rFonts w:ascii="Arial" w:hAnsi="Arial" w:cs="Arial"/>
          <w:sz w:val="24"/>
          <w:szCs w:val="24"/>
        </w:rPr>
        <w:t xml:space="preserve"> to compete with the enhanced labour market. As a result of this the HR department has struggled to recruit professional level and </w:t>
      </w:r>
      <w:r w:rsidR="00FB32E1">
        <w:rPr>
          <w:rFonts w:ascii="Arial" w:hAnsi="Arial" w:cs="Arial"/>
          <w:sz w:val="24"/>
          <w:szCs w:val="24"/>
        </w:rPr>
        <w:t>entry level</w:t>
      </w:r>
      <w:r w:rsidR="00A36DC1" w:rsidRPr="00950FCE">
        <w:rPr>
          <w:rFonts w:ascii="Arial" w:hAnsi="Arial" w:cs="Arial"/>
          <w:sz w:val="24"/>
          <w:szCs w:val="24"/>
        </w:rPr>
        <w:t xml:space="preserve"> staff who request an enhanced benefit package and flexible working, which the company </w:t>
      </w:r>
      <w:r w:rsidR="00FB32E1" w:rsidRPr="00950FCE">
        <w:rPr>
          <w:rFonts w:ascii="Arial" w:hAnsi="Arial" w:cs="Arial"/>
          <w:sz w:val="24"/>
          <w:szCs w:val="24"/>
        </w:rPr>
        <w:t>does</w:t>
      </w:r>
      <w:r w:rsidR="00A36DC1" w:rsidRPr="00950FCE">
        <w:rPr>
          <w:rFonts w:ascii="Arial" w:hAnsi="Arial" w:cs="Arial"/>
          <w:sz w:val="24"/>
          <w:szCs w:val="24"/>
        </w:rPr>
        <w:t xml:space="preserve"> not offer.</w:t>
      </w:r>
    </w:p>
    <w:p w14:paraId="03E40B58" w14:textId="4D78A56E" w:rsidR="004D4027" w:rsidRPr="00B23905" w:rsidRDefault="004D4027" w:rsidP="00506AA9">
      <w:pPr>
        <w:pStyle w:val="Heading2"/>
        <w:spacing w:line="360" w:lineRule="auto"/>
        <w:rPr>
          <w:rFonts w:ascii="Arial" w:hAnsi="Arial" w:cs="Arial"/>
          <w:b/>
          <w:bCs/>
          <w:color w:val="auto"/>
          <w:sz w:val="24"/>
          <w:szCs w:val="24"/>
        </w:rPr>
      </w:pPr>
      <w:bookmarkStart w:id="18" w:name="_Toc97033987"/>
      <w:r w:rsidRPr="00B23905">
        <w:rPr>
          <w:rFonts w:ascii="Arial" w:hAnsi="Arial" w:cs="Arial"/>
          <w:b/>
          <w:bCs/>
          <w:color w:val="auto"/>
          <w:sz w:val="24"/>
          <w:szCs w:val="24"/>
        </w:rPr>
        <w:t>2.2.2 Analysis of Internal Factors of the organisation</w:t>
      </w:r>
      <w:bookmarkEnd w:id="18"/>
      <w:r w:rsidRPr="00B23905">
        <w:rPr>
          <w:rFonts w:ascii="Arial" w:hAnsi="Arial" w:cs="Arial"/>
          <w:b/>
          <w:bCs/>
          <w:color w:val="auto"/>
          <w:sz w:val="24"/>
          <w:szCs w:val="24"/>
        </w:rPr>
        <w:t xml:space="preserve"> </w:t>
      </w:r>
    </w:p>
    <w:p w14:paraId="256EB6DC" w14:textId="3E44F049" w:rsidR="005B05F4" w:rsidRPr="005B05F4" w:rsidRDefault="00C40682" w:rsidP="00506AA9">
      <w:pPr>
        <w:pStyle w:val="Heading2"/>
        <w:spacing w:line="360" w:lineRule="auto"/>
        <w:rPr>
          <w:rFonts w:ascii="Arial" w:hAnsi="Arial" w:cs="Arial"/>
          <w:b/>
          <w:bCs/>
          <w:color w:val="auto"/>
          <w:sz w:val="24"/>
          <w:szCs w:val="24"/>
        </w:rPr>
      </w:pPr>
      <w:bookmarkStart w:id="19" w:name="_Hlk96979491"/>
      <w:bookmarkStart w:id="20" w:name="_Toc97033988"/>
      <w:r w:rsidRPr="00B23905">
        <w:rPr>
          <w:rFonts w:ascii="Arial" w:hAnsi="Arial" w:cs="Arial"/>
          <w:b/>
          <w:bCs/>
          <w:color w:val="auto"/>
          <w:sz w:val="24"/>
          <w:szCs w:val="24"/>
        </w:rPr>
        <w:t>Employer Branding</w:t>
      </w:r>
      <w:bookmarkEnd w:id="20"/>
      <w:r w:rsidRPr="00B23905">
        <w:rPr>
          <w:rFonts w:ascii="Arial" w:hAnsi="Arial" w:cs="Arial"/>
          <w:b/>
          <w:bCs/>
          <w:color w:val="auto"/>
          <w:sz w:val="24"/>
          <w:szCs w:val="24"/>
        </w:rPr>
        <w:t xml:space="preserve"> </w:t>
      </w:r>
    </w:p>
    <w:bookmarkEnd w:id="19"/>
    <w:p w14:paraId="28ACDE9E" w14:textId="6828F64B" w:rsidR="00DE40D0" w:rsidRPr="00B23905" w:rsidRDefault="00DE40D0" w:rsidP="00506AA9">
      <w:pPr>
        <w:spacing w:line="360" w:lineRule="auto"/>
        <w:rPr>
          <w:rFonts w:ascii="Arial" w:hAnsi="Arial" w:cs="Arial"/>
          <w:sz w:val="24"/>
          <w:szCs w:val="24"/>
        </w:rPr>
      </w:pPr>
      <w:r w:rsidRPr="00B23905">
        <w:rPr>
          <w:rFonts w:ascii="Arial" w:hAnsi="Arial" w:cs="Arial"/>
          <w:sz w:val="24"/>
          <w:szCs w:val="24"/>
        </w:rPr>
        <w:t>Employer branding has developed in recent years as labour market</w:t>
      </w:r>
      <w:r w:rsidR="00DE47A7" w:rsidRPr="00B23905">
        <w:rPr>
          <w:rFonts w:ascii="Arial" w:hAnsi="Arial" w:cs="Arial"/>
          <w:sz w:val="24"/>
          <w:szCs w:val="24"/>
        </w:rPr>
        <w:t>s</w:t>
      </w:r>
      <w:r w:rsidRPr="00B23905">
        <w:rPr>
          <w:rFonts w:ascii="Arial" w:hAnsi="Arial" w:cs="Arial"/>
          <w:sz w:val="24"/>
          <w:szCs w:val="24"/>
        </w:rPr>
        <w:t xml:space="preserve"> have tightened and </w:t>
      </w:r>
      <w:r w:rsidR="00DE47A7" w:rsidRPr="00B23905">
        <w:rPr>
          <w:rFonts w:ascii="Arial" w:hAnsi="Arial" w:cs="Arial"/>
          <w:sz w:val="24"/>
          <w:szCs w:val="24"/>
        </w:rPr>
        <w:t>it</w:t>
      </w:r>
      <w:r w:rsidR="00FB32E1">
        <w:rPr>
          <w:rFonts w:ascii="Arial" w:hAnsi="Arial" w:cs="Arial"/>
          <w:sz w:val="24"/>
          <w:szCs w:val="24"/>
        </w:rPr>
        <w:t>’</w:t>
      </w:r>
      <w:r w:rsidR="00DE47A7" w:rsidRPr="00B23905">
        <w:rPr>
          <w:rFonts w:ascii="Arial" w:hAnsi="Arial" w:cs="Arial"/>
          <w:sz w:val="24"/>
          <w:szCs w:val="24"/>
        </w:rPr>
        <w:t xml:space="preserve">s </w:t>
      </w:r>
      <w:r w:rsidRPr="00B23905">
        <w:rPr>
          <w:rFonts w:ascii="Arial" w:hAnsi="Arial" w:cs="Arial"/>
          <w:sz w:val="24"/>
          <w:szCs w:val="24"/>
        </w:rPr>
        <w:t>becom</w:t>
      </w:r>
      <w:r w:rsidR="00FB32E1">
        <w:rPr>
          <w:rFonts w:ascii="Arial" w:hAnsi="Arial" w:cs="Arial"/>
          <w:sz w:val="24"/>
          <w:szCs w:val="24"/>
        </w:rPr>
        <w:t xml:space="preserve">e </w:t>
      </w:r>
      <w:r w:rsidRPr="00B23905">
        <w:rPr>
          <w:rFonts w:ascii="Arial" w:hAnsi="Arial" w:cs="Arial"/>
          <w:sz w:val="24"/>
          <w:szCs w:val="24"/>
        </w:rPr>
        <w:t xml:space="preserve">increasing harder to </w:t>
      </w:r>
      <w:r w:rsidR="00931DAC" w:rsidRPr="00B23905">
        <w:rPr>
          <w:rFonts w:ascii="Arial" w:hAnsi="Arial" w:cs="Arial"/>
          <w:sz w:val="24"/>
          <w:szCs w:val="24"/>
        </w:rPr>
        <w:t>recruit</w:t>
      </w:r>
      <w:r w:rsidRPr="00B23905">
        <w:rPr>
          <w:rFonts w:ascii="Arial" w:hAnsi="Arial" w:cs="Arial"/>
          <w:sz w:val="24"/>
          <w:szCs w:val="24"/>
        </w:rPr>
        <w:t xml:space="preserve"> staff</w:t>
      </w:r>
      <w:r w:rsidR="004E380C" w:rsidRPr="00B23905">
        <w:rPr>
          <w:rFonts w:ascii="Arial" w:hAnsi="Arial" w:cs="Arial"/>
          <w:sz w:val="24"/>
          <w:szCs w:val="24"/>
        </w:rPr>
        <w:t>.</w:t>
      </w:r>
      <w:r w:rsidRPr="00B23905">
        <w:rPr>
          <w:rFonts w:ascii="Arial" w:hAnsi="Arial" w:cs="Arial"/>
          <w:sz w:val="24"/>
          <w:szCs w:val="24"/>
        </w:rPr>
        <w:t xml:space="preserve"> Taylor</w:t>
      </w:r>
      <w:r w:rsidR="004E380C" w:rsidRPr="00B23905">
        <w:rPr>
          <w:rFonts w:ascii="Arial" w:hAnsi="Arial" w:cs="Arial"/>
          <w:sz w:val="24"/>
          <w:szCs w:val="24"/>
        </w:rPr>
        <w:t xml:space="preserve"> (</w:t>
      </w:r>
      <w:r w:rsidRPr="00B23905">
        <w:rPr>
          <w:rFonts w:ascii="Arial" w:hAnsi="Arial" w:cs="Arial"/>
          <w:sz w:val="24"/>
          <w:szCs w:val="24"/>
        </w:rPr>
        <w:t xml:space="preserve">2018) states that employer branding is </w:t>
      </w:r>
      <w:r w:rsidR="00275B23" w:rsidRPr="00B23905">
        <w:rPr>
          <w:rFonts w:ascii="Arial" w:hAnsi="Arial" w:cs="Arial"/>
          <w:sz w:val="24"/>
          <w:szCs w:val="24"/>
        </w:rPr>
        <w:t xml:space="preserve">now </w:t>
      </w:r>
      <w:r w:rsidR="00931DAC" w:rsidRPr="00B23905">
        <w:rPr>
          <w:rFonts w:ascii="Arial" w:hAnsi="Arial" w:cs="Arial"/>
          <w:sz w:val="24"/>
          <w:szCs w:val="24"/>
        </w:rPr>
        <w:t>recognised</w:t>
      </w:r>
      <w:r w:rsidRPr="00B23905">
        <w:rPr>
          <w:rFonts w:ascii="Arial" w:hAnsi="Arial" w:cs="Arial"/>
          <w:sz w:val="24"/>
          <w:szCs w:val="24"/>
        </w:rPr>
        <w:t xml:space="preserve"> as a </w:t>
      </w:r>
      <w:r w:rsidR="00275B23" w:rsidRPr="00B23905">
        <w:rPr>
          <w:rFonts w:ascii="Arial" w:hAnsi="Arial" w:cs="Arial"/>
          <w:sz w:val="24"/>
          <w:szCs w:val="24"/>
        </w:rPr>
        <w:t>tactical</w:t>
      </w:r>
      <w:r w:rsidRPr="00B23905">
        <w:rPr>
          <w:rFonts w:ascii="Arial" w:hAnsi="Arial" w:cs="Arial"/>
          <w:sz w:val="24"/>
          <w:szCs w:val="24"/>
        </w:rPr>
        <w:t xml:space="preserve"> RTM stra</w:t>
      </w:r>
      <w:r w:rsidR="00DE47A7" w:rsidRPr="00B23905">
        <w:rPr>
          <w:rFonts w:ascii="Arial" w:hAnsi="Arial" w:cs="Arial"/>
          <w:sz w:val="24"/>
          <w:szCs w:val="24"/>
        </w:rPr>
        <w:t>te</w:t>
      </w:r>
      <w:r w:rsidRPr="00B23905">
        <w:rPr>
          <w:rFonts w:ascii="Arial" w:hAnsi="Arial" w:cs="Arial"/>
          <w:sz w:val="24"/>
          <w:szCs w:val="24"/>
        </w:rPr>
        <w:t xml:space="preserve">gy to develop and manage </w:t>
      </w:r>
      <w:r w:rsidR="00FB32E1">
        <w:rPr>
          <w:rFonts w:ascii="Arial" w:hAnsi="Arial" w:cs="Arial"/>
          <w:sz w:val="24"/>
          <w:szCs w:val="24"/>
        </w:rPr>
        <w:t xml:space="preserve">and </w:t>
      </w:r>
      <w:r w:rsidR="00275B23" w:rsidRPr="00B23905">
        <w:rPr>
          <w:rFonts w:ascii="Arial" w:hAnsi="Arial" w:cs="Arial"/>
          <w:sz w:val="24"/>
          <w:szCs w:val="24"/>
        </w:rPr>
        <w:t>against the competition</w:t>
      </w:r>
      <w:r w:rsidRPr="00B23905">
        <w:rPr>
          <w:rFonts w:ascii="Arial" w:hAnsi="Arial" w:cs="Arial"/>
          <w:sz w:val="24"/>
          <w:szCs w:val="24"/>
        </w:rPr>
        <w:t xml:space="preserve"> to attract and retain talent. </w:t>
      </w:r>
      <w:r w:rsidR="00275B23" w:rsidRPr="00B23905">
        <w:rPr>
          <w:rFonts w:ascii="Arial" w:hAnsi="Arial" w:cs="Arial"/>
          <w:sz w:val="24"/>
          <w:szCs w:val="24"/>
        </w:rPr>
        <w:t>Additionally, CIPD (2020</w:t>
      </w:r>
      <w:r w:rsidR="00642356">
        <w:rPr>
          <w:rFonts w:ascii="Arial" w:hAnsi="Arial" w:cs="Arial"/>
          <w:sz w:val="24"/>
          <w:szCs w:val="24"/>
        </w:rPr>
        <w:t>b</w:t>
      </w:r>
      <w:r w:rsidR="00275B23" w:rsidRPr="00B23905">
        <w:rPr>
          <w:rFonts w:ascii="Arial" w:hAnsi="Arial" w:cs="Arial"/>
          <w:sz w:val="24"/>
          <w:szCs w:val="24"/>
        </w:rPr>
        <w:t>) outlines that brands with a stronger presence in the labour market have a higher opportunity of attracting the best talent and promote credibility within its ethics and product by advertising its values, attributes</w:t>
      </w:r>
      <w:r w:rsidR="00FB32E1">
        <w:rPr>
          <w:rFonts w:ascii="Arial" w:hAnsi="Arial" w:cs="Arial"/>
          <w:sz w:val="24"/>
          <w:szCs w:val="24"/>
        </w:rPr>
        <w:t xml:space="preserve">, </w:t>
      </w:r>
      <w:proofErr w:type="gramStart"/>
      <w:r w:rsidR="00275B23" w:rsidRPr="00B23905">
        <w:rPr>
          <w:rFonts w:ascii="Arial" w:hAnsi="Arial" w:cs="Arial"/>
          <w:sz w:val="24"/>
          <w:szCs w:val="24"/>
        </w:rPr>
        <w:t>qualities</w:t>
      </w:r>
      <w:proofErr w:type="gramEnd"/>
      <w:r w:rsidR="00275B23" w:rsidRPr="00B23905">
        <w:rPr>
          <w:rFonts w:ascii="Arial" w:hAnsi="Arial" w:cs="Arial"/>
          <w:sz w:val="24"/>
          <w:szCs w:val="24"/>
        </w:rPr>
        <w:t xml:space="preserve"> and people culture. </w:t>
      </w:r>
      <w:r w:rsidR="00DC2E33" w:rsidRPr="00B23905">
        <w:rPr>
          <w:rFonts w:ascii="Arial" w:hAnsi="Arial" w:cs="Arial"/>
          <w:sz w:val="24"/>
          <w:szCs w:val="24"/>
        </w:rPr>
        <w:t xml:space="preserve">In </w:t>
      </w:r>
      <w:r w:rsidR="009F7DD2" w:rsidRPr="00B23905">
        <w:rPr>
          <w:rFonts w:ascii="Arial" w:hAnsi="Arial" w:cs="Arial"/>
          <w:sz w:val="24"/>
          <w:szCs w:val="24"/>
        </w:rPr>
        <w:t>today’s</w:t>
      </w:r>
      <w:r w:rsidR="00DC2E33" w:rsidRPr="00B23905">
        <w:rPr>
          <w:rFonts w:ascii="Arial" w:hAnsi="Arial" w:cs="Arial"/>
          <w:sz w:val="24"/>
          <w:szCs w:val="24"/>
        </w:rPr>
        <w:t xml:space="preserve"> tight talent market this will provide a </w:t>
      </w:r>
      <w:r w:rsidR="009F7DD2" w:rsidRPr="00B23905">
        <w:rPr>
          <w:rFonts w:ascii="Arial" w:hAnsi="Arial" w:cs="Arial"/>
          <w:sz w:val="24"/>
          <w:szCs w:val="24"/>
        </w:rPr>
        <w:t>competitive</w:t>
      </w:r>
      <w:r w:rsidR="00DC2E33" w:rsidRPr="00B23905">
        <w:rPr>
          <w:rFonts w:ascii="Arial" w:hAnsi="Arial" w:cs="Arial"/>
          <w:sz w:val="24"/>
          <w:szCs w:val="24"/>
        </w:rPr>
        <w:t xml:space="preserve"> edge that the business requires and significantly affects the attractiveness towards the organi</w:t>
      </w:r>
      <w:r w:rsidR="00FB32E1">
        <w:rPr>
          <w:rFonts w:ascii="Arial" w:hAnsi="Arial" w:cs="Arial"/>
          <w:sz w:val="24"/>
          <w:szCs w:val="24"/>
        </w:rPr>
        <w:t>s</w:t>
      </w:r>
      <w:r w:rsidR="00DC2E33" w:rsidRPr="00B23905">
        <w:rPr>
          <w:rFonts w:ascii="Arial" w:hAnsi="Arial" w:cs="Arial"/>
          <w:sz w:val="24"/>
          <w:szCs w:val="24"/>
        </w:rPr>
        <w:t xml:space="preserve">ation </w:t>
      </w:r>
      <w:r w:rsidR="00FB32E1">
        <w:rPr>
          <w:rFonts w:ascii="Arial" w:hAnsi="Arial" w:cs="Arial"/>
          <w:sz w:val="24"/>
          <w:szCs w:val="24"/>
        </w:rPr>
        <w:t>(</w:t>
      </w:r>
      <w:r w:rsidR="00DC2E33" w:rsidRPr="00B23905">
        <w:rPr>
          <w:rFonts w:ascii="Arial" w:hAnsi="Arial" w:cs="Arial"/>
          <w:sz w:val="24"/>
          <w:szCs w:val="24"/>
        </w:rPr>
        <w:t>Minchington</w:t>
      </w:r>
      <w:r w:rsidR="00FB32E1">
        <w:rPr>
          <w:rFonts w:ascii="Arial" w:hAnsi="Arial" w:cs="Arial"/>
          <w:sz w:val="24"/>
          <w:szCs w:val="24"/>
        </w:rPr>
        <w:t xml:space="preserve">, </w:t>
      </w:r>
      <w:r w:rsidR="00FB32E1" w:rsidRPr="00B23905">
        <w:rPr>
          <w:rFonts w:ascii="Arial" w:hAnsi="Arial" w:cs="Arial"/>
          <w:sz w:val="24"/>
          <w:szCs w:val="24"/>
        </w:rPr>
        <w:t>2007</w:t>
      </w:r>
      <w:r w:rsidR="00FB32E1">
        <w:rPr>
          <w:rFonts w:ascii="Arial" w:hAnsi="Arial" w:cs="Arial"/>
          <w:sz w:val="24"/>
          <w:szCs w:val="24"/>
        </w:rPr>
        <w:t xml:space="preserve">; </w:t>
      </w:r>
      <w:r w:rsidR="00FB32E1" w:rsidRPr="00B23905">
        <w:rPr>
          <w:rFonts w:ascii="Arial" w:hAnsi="Arial" w:cs="Arial"/>
          <w:sz w:val="24"/>
          <w:szCs w:val="24"/>
        </w:rPr>
        <w:t>Tom</w:t>
      </w:r>
      <w:r w:rsidR="00DC2E33" w:rsidRPr="00B23905">
        <w:rPr>
          <w:rFonts w:ascii="Arial" w:hAnsi="Arial" w:cs="Arial"/>
          <w:sz w:val="24"/>
          <w:szCs w:val="24"/>
        </w:rPr>
        <w:t>,1971</w:t>
      </w:r>
      <w:r w:rsidR="00FB32E1">
        <w:rPr>
          <w:rFonts w:ascii="Arial" w:hAnsi="Arial" w:cs="Arial"/>
          <w:sz w:val="24"/>
          <w:szCs w:val="24"/>
        </w:rPr>
        <w:t>;</w:t>
      </w:r>
      <w:r w:rsidR="00DC2E33" w:rsidRPr="00B23905">
        <w:rPr>
          <w:rFonts w:ascii="Arial" w:hAnsi="Arial" w:cs="Arial"/>
          <w:sz w:val="24"/>
          <w:szCs w:val="24"/>
        </w:rPr>
        <w:t xml:space="preserve"> Belt and Paolilo,1982</w:t>
      </w:r>
      <w:r w:rsidR="00FB32E1">
        <w:rPr>
          <w:rFonts w:ascii="Arial" w:hAnsi="Arial" w:cs="Arial"/>
          <w:sz w:val="24"/>
          <w:szCs w:val="24"/>
        </w:rPr>
        <w:t xml:space="preserve">). </w:t>
      </w:r>
    </w:p>
    <w:p w14:paraId="77C8221F" w14:textId="709C6BFB" w:rsidR="0084010E" w:rsidRPr="00B23905" w:rsidRDefault="00872039" w:rsidP="00506AA9">
      <w:pPr>
        <w:spacing w:line="360" w:lineRule="auto"/>
        <w:rPr>
          <w:rFonts w:ascii="Arial" w:hAnsi="Arial" w:cs="Arial"/>
          <w:sz w:val="24"/>
          <w:szCs w:val="24"/>
        </w:rPr>
      </w:pPr>
      <w:r w:rsidRPr="00B23905">
        <w:rPr>
          <w:rFonts w:ascii="Arial" w:hAnsi="Arial" w:cs="Arial"/>
          <w:sz w:val="24"/>
          <w:szCs w:val="24"/>
        </w:rPr>
        <w:t xml:space="preserve">Since </w:t>
      </w:r>
      <w:r w:rsidR="003F1356">
        <w:rPr>
          <w:rFonts w:ascii="Arial" w:hAnsi="Arial" w:cs="Arial"/>
          <w:sz w:val="24"/>
          <w:szCs w:val="24"/>
        </w:rPr>
        <w:t>COVID-19</w:t>
      </w:r>
      <w:r w:rsidRPr="00B23905">
        <w:rPr>
          <w:rFonts w:ascii="Arial" w:hAnsi="Arial" w:cs="Arial"/>
          <w:sz w:val="24"/>
          <w:szCs w:val="24"/>
        </w:rPr>
        <w:t xml:space="preserve"> started in 2020 it has now let to the great resignation </w:t>
      </w:r>
      <w:r w:rsidR="009F7DD2" w:rsidRPr="00B23905">
        <w:rPr>
          <w:rFonts w:ascii="Arial" w:hAnsi="Arial" w:cs="Arial"/>
          <w:sz w:val="24"/>
          <w:szCs w:val="24"/>
        </w:rPr>
        <w:t>where</w:t>
      </w:r>
      <w:r w:rsidRPr="00B23905">
        <w:rPr>
          <w:rFonts w:ascii="Arial" w:hAnsi="Arial" w:cs="Arial"/>
          <w:sz w:val="24"/>
          <w:szCs w:val="24"/>
        </w:rPr>
        <w:t xml:space="preserve"> employees are moving job which has created a tight labour market</w:t>
      </w:r>
      <w:r w:rsidR="00FB32E1">
        <w:rPr>
          <w:rFonts w:ascii="Arial" w:hAnsi="Arial" w:cs="Arial"/>
          <w:sz w:val="24"/>
          <w:szCs w:val="24"/>
        </w:rPr>
        <w:t>.</w:t>
      </w:r>
      <w:r w:rsidRPr="00B23905">
        <w:rPr>
          <w:rFonts w:ascii="Arial" w:hAnsi="Arial" w:cs="Arial"/>
          <w:sz w:val="24"/>
          <w:szCs w:val="24"/>
        </w:rPr>
        <w:t xml:space="preserve"> </w:t>
      </w:r>
      <w:r w:rsidR="00FB32E1">
        <w:rPr>
          <w:rFonts w:ascii="Arial" w:hAnsi="Arial" w:cs="Arial"/>
          <w:sz w:val="24"/>
          <w:szCs w:val="24"/>
        </w:rPr>
        <w:t>D</w:t>
      </w:r>
      <w:r w:rsidRPr="00B23905">
        <w:rPr>
          <w:rFonts w:ascii="Arial" w:hAnsi="Arial" w:cs="Arial"/>
          <w:sz w:val="24"/>
          <w:szCs w:val="24"/>
        </w:rPr>
        <w:t>ue to this element employer branding has come under s</w:t>
      </w:r>
      <w:r w:rsidR="00FB32E1">
        <w:rPr>
          <w:rFonts w:ascii="Arial" w:hAnsi="Arial" w:cs="Arial"/>
          <w:sz w:val="24"/>
          <w:szCs w:val="24"/>
        </w:rPr>
        <w:t>crutiny</w:t>
      </w:r>
      <w:r w:rsidRPr="00B23905">
        <w:rPr>
          <w:rFonts w:ascii="Arial" w:hAnsi="Arial" w:cs="Arial"/>
          <w:sz w:val="24"/>
          <w:szCs w:val="24"/>
        </w:rPr>
        <w:t xml:space="preserve"> and more focus on employer branding has become one of the key </w:t>
      </w:r>
      <w:r w:rsidR="009F7DD2" w:rsidRPr="00B23905">
        <w:rPr>
          <w:rFonts w:ascii="Arial" w:hAnsi="Arial" w:cs="Arial"/>
          <w:sz w:val="24"/>
          <w:szCs w:val="24"/>
        </w:rPr>
        <w:t>elements</w:t>
      </w:r>
      <w:r w:rsidRPr="00B23905">
        <w:rPr>
          <w:rFonts w:ascii="Arial" w:hAnsi="Arial" w:cs="Arial"/>
          <w:sz w:val="24"/>
          <w:szCs w:val="24"/>
        </w:rPr>
        <w:t xml:space="preserve"> for candidates and the current workforce. Candidates now look at how businesses treat their employees</w:t>
      </w:r>
      <w:r w:rsidR="00FB32E1">
        <w:rPr>
          <w:rFonts w:ascii="Arial" w:hAnsi="Arial" w:cs="Arial"/>
          <w:sz w:val="24"/>
          <w:szCs w:val="24"/>
        </w:rPr>
        <w:t xml:space="preserve"> and</w:t>
      </w:r>
      <w:r w:rsidRPr="00B23905">
        <w:rPr>
          <w:rFonts w:ascii="Arial" w:hAnsi="Arial" w:cs="Arial"/>
          <w:sz w:val="24"/>
          <w:szCs w:val="24"/>
        </w:rPr>
        <w:t xml:space="preserve"> if they are a </w:t>
      </w:r>
      <w:r w:rsidR="009F7DD2" w:rsidRPr="00B23905">
        <w:rPr>
          <w:rFonts w:ascii="Arial" w:hAnsi="Arial" w:cs="Arial"/>
          <w:sz w:val="24"/>
          <w:szCs w:val="24"/>
        </w:rPr>
        <w:t>sustainable</w:t>
      </w:r>
      <w:r w:rsidRPr="00B23905">
        <w:rPr>
          <w:rFonts w:ascii="Arial" w:hAnsi="Arial" w:cs="Arial"/>
          <w:sz w:val="24"/>
          <w:szCs w:val="24"/>
        </w:rPr>
        <w:t xml:space="preserve"> and ethical brand since the international COP26 conference and </w:t>
      </w:r>
      <w:r w:rsidRPr="00B23905">
        <w:rPr>
          <w:rFonts w:ascii="Arial" w:hAnsi="Arial" w:cs="Arial"/>
          <w:sz w:val="24"/>
          <w:szCs w:val="24"/>
        </w:rPr>
        <w:lastRenderedPageBreak/>
        <w:t>businesses now have a duty to show transpar</w:t>
      </w:r>
      <w:r w:rsidR="00FB32E1">
        <w:rPr>
          <w:rFonts w:ascii="Arial" w:hAnsi="Arial" w:cs="Arial"/>
          <w:sz w:val="24"/>
          <w:szCs w:val="24"/>
        </w:rPr>
        <w:t>ency</w:t>
      </w:r>
      <w:r w:rsidRPr="00B23905">
        <w:rPr>
          <w:rFonts w:ascii="Arial" w:hAnsi="Arial" w:cs="Arial"/>
          <w:sz w:val="24"/>
          <w:szCs w:val="24"/>
        </w:rPr>
        <w:t xml:space="preserve"> and </w:t>
      </w:r>
      <w:r w:rsidR="00FB32E1" w:rsidRPr="00B23905">
        <w:rPr>
          <w:rFonts w:ascii="Arial" w:hAnsi="Arial" w:cs="Arial"/>
          <w:sz w:val="24"/>
          <w:szCs w:val="24"/>
        </w:rPr>
        <w:t>a</w:t>
      </w:r>
      <w:r w:rsidR="00FB32E1">
        <w:rPr>
          <w:rFonts w:ascii="Arial" w:hAnsi="Arial" w:cs="Arial"/>
          <w:sz w:val="24"/>
          <w:szCs w:val="24"/>
        </w:rPr>
        <w:t>cc</w:t>
      </w:r>
      <w:r w:rsidR="00FB32E1" w:rsidRPr="00B23905">
        <w:rPr>
          <w:rFonts w:ascii="Arial" w:hAnsi="Arial" w:cs="Arial"/>
          <w:sz w:val="24"/>
          <w:szCs w:val="24"/>
        </w:rPr>
        <w:t>ountability</w:t>
      </w:r>
      <w:r w:rsidRPr="00B23905">
        <w:rPr>
          <w:rFonts w:ascii="Arial" w:hAnsi="Arial" w:cs="Arial"/>
          <w:sz w:val="24"/>
          <w:szCs w:val="24"/>
        </w:rPr>
        <w:t xml:space="preserve"> as highlighted by (CIPD, 2020c). </w:t>
      </w:r>
      <w:r w:rsidR="0084010E" w:rsidRPr="000B033B">
        <w:rPr>
          <w:rFonts w:ascii="Arial" w:hAnsi="Arial" w:cs="Arial"/>
          <w:sz w:val="24"/>
          <w:szCs w:val="24"/>
        </w:rPr>
        <w:t xml:space="preserve">By </w:t>
      </w:r>
      <w:r w:rsidR="00FB32E1" w:rsidRPr="000B033B">
        <w:rPr>
          <w:rFonts w:ascii="Arial" w:hAnsi="Arial" w:cs="Arial"/>
          <w:sz w:val="24"/>
          <w:szCs w:val="24"/>
        </w:rPr>
        <w:t>implementing</w:t>
      </w:r>
      <w:r w:rsidR="0084010E" w:rsidRPr="000B033B">
        <w:rPr>
          <w:rFonts w:ascii="Arial" w:hAnsi="Arial" w:cs="Arial"/>
          <w:sz w:val="24"/>
          <w:szCs w:val="24"/>
        </w:rPr>
        <w:t xml:space="preserve"> these factors into the employer </w:t>
      </w:r>
      <w:r w:rsidR="000B033B" w:rsidRPr="000B033B">
        <w:rPr>
          <w:rFonts w:ascii="Arial" w:hAnsi="Arial" w:cs="Arial"/>
          <w:sz w:val="24"/>
          <w:szCs w:val="24"/>
        </w:rPr>
        <w:t>brand,</w:t>
      </w:r>
      <w:r w:rsidR="0084010E" w:rsidRPr="000B033B">
        <w:rPr>
          <w:rFonts w:ascii="Arial" w:hAnsi="Arial" w:cs="Arial"/>
          <w:sz w:val="24"/>
          <w:szCs w:val="24"/>
        </w:rPr>
        <w:t xml:space="preserve"> It can drive employee loyalty throughout the company and therefore create stronger </w:t>
      </w:r>
      <w:r w:rsidR="00142747" w:rsidRPr="000B033B">
        <w:rPr>
          <w:rFonts w:ascii="Arial" w:hAnsi="Arial" w:cs="Arial"/>
          <w:sz w:val="24"/>
          <w:szCs w:val="24"/>
        </w:rPr>
        <w:t>engagement</w:t>
      </w:r>
      <w:r w:rsidR="0084010E" w:rsidRPr="000B033B">
        <w:rPr>
          <w:rFonts w:ascii="Arial" w:hAnsi="Arial" w:cs="Arial"/>
          <w:sz w:val="24"/>
          <w:szCs w:val="24"/>
        </w:rPr>
        <w:t xml:space="preserve"> and retention strategy within the current workforce. </w:t>
      </w:r>
      <w:r w:rsidR="000B033B">
        <w:rPr>
          <w:rFonts w:ascii="Arial" w:hAnsi="Arial" w:cs="Arial"/>
          <w:sz w:val="24"/>
          <w:szCs w:val="24"/>
        </w:rPr>
        <w:t xml:space="preserve">Additionally, by rebranding MM’s website, careers page and social media sites projecting its ethical values and standpoints this </w:t>
      </w:r>
      <w:r w:rsidR="000B033B" w:rsidRPr="000B033B">
        <w:rPr>
          <w:rFonts w:ascii="Arial" w:hAnsi="Arial" w:cs="Arial"/>
          <w:sz w:val="24"/>
          <w:szCs w:val="24"/>
        </w:rPr>
        <w:t>will</w:t>
      </w:r>
      <w:r w:rsidR="00FB32E1" w:rsidRPr="000B033B">
        <w:rPr>
          <w:rFonts w:ascii="Arial" w:hAnsi="Arial" w:cs="Arial"/>
          <w:sz w:val="24"/>
          <w:szCs w:val="24"/>
        </w:rPr>
        <w:t xml:space="preserve"> </w:t>
      </w:r>
      <w:r w:rsidR="00DC2E33" w:rsidRPr="000B033B">
        <w:rPr>
          <w:rFonts w:ascii="Arial" w:hAnsi="Arial" w:cs="Arial"/>
          <w:sz w:val="24"/>
          <w:szCs w:val="24"/>
        </w:rPr>
        <w:t>attract</w:t>
      </w:r>
      <w:r w:rsidR="000B033B" w:rsidRPr="000B033B">
        <w:rPr>
          <w:rFonts w:ascii="Arial" w:hAnsi="Arial" w:cs="Arial"/>
          <w:sz w:val="24"/>
          <w:szCs w:val="24"/>
        </w:rPr>
        <w:t xml:space="preserve"> </w:t>
      </w:r>
      <w:r w:rsidR="00DC2E33" w:rsidRPr="000B033B">
        <w:rPr>
          <w:rFonts w:ascii="Arial" w:hAnsi="Arial" w:cs="Arial"/>
          <w:sz w:val="24"/>
          <w:szCs w:val="24"/>
        </w:rPr>
        <w:t>the best pool of candidates (</w:t>
      </w:r>
      <w:proofErr w:type="spellStart"/>
      <w:r w:rsidR="00DC2E33" w:rsidRPr="000B033B">
        <w:rPr>
          <w:rFonts w:ascii="Arial" w:hAnsi="Arial" w:cs="Arial"/>
          <w:sz w:val="24"/>
          <w:szCs w:val="24"/>
        </w:rPr>
        <w:t>Rucci</w:t>
      </w:r>
      <w:proofErr w:type="spellEnd"/>
      <w:r w:rsidR="00DC2E33" w:rsidRPr="000B033B">
        <w:rPr>
          <w:rFonts w:ascii="Arial" w:hAnsi="Arial" w:cs="Arial"/>
          <w:sz w:val="24"/>
          <w:szCs w:val="24"/>
        </w:rPr>
        <w:t xml:space="preserve"> et </w:t>
      </w:r>
      <w:r w:rsidR="00142747" w:rsidRPr="000B033B">
        <w:rPr>
          <w:rFonts w:ascii="Arial" w:hAnsi="Arial" w:cs="Arial"/>
          <w:sz w:val="24"/>
          <w:szCs w:val="24"/>
        </w:rPr>
        <w:t>al, 1998</w:t>
      </w:r>
      <w:r w:rsidR="00DC2E33" w:rsidRPr="000B033B">
        <w:rPr>
          <w:rFonts w:ascii="Arial" w:hAnsi="Arial" w:cs="Arial"/>
          <w:sz w:val="24"/>
          <w:szCs w:val="24"/>
        </w:rPr>
        <w:t>; Ambler, 2000).</w:t>
      </w:r>
      <w:r w:rsidR="00DC2E33" w:rsidRPr="00B23905">
        <w:rPr>
          <w:rFonts w:ascii="Arial" w:hAnsi="Arial" w:cs="Arial"/>
          <w:sz w:val="24"/>
          <w:szCs w:val="24"/>
        </w:rPr>
        <w:t xml:space="preserve"> </w:t>
      </w:r>
      <w:r w:rsidR="000B033B">
        <w:rPr>
          <w:rFonts w:ascii="Arial" w:hAnsi="Arial" w:cs="Arial"/>
          <w:sz w:val="24"/>
          <w:szCs w:val="24"/>
        </w:rPr>
        <w:t xml:space="preserve">Further evidence shown by </w:t>
      </w:r>
      <w:r w:rsidR="0084010E" w:rsidRPr="000B033B">
        <w:rPr>
          <w:rFonts w:ascii="Arial" w:hAnsi="Arial" w:cs="Arial"/>
          <w:sz w:val="24"/>
          <w:szCs w:val="24"/>
        </w:rPr>
        <w:t>Ansari (2017) stated that 78% of candidate</w:t>
      </w:r>
      <w:r w:rsidR="00FB32E1" w:rsidRPr="000B033B">
        <w:rPr>
          <w:rFonts w:ascii="Arial" w:hAnsi="Arial" w:cs="Arial"/>
          <w:sz w:val="24"/>
          <w:szCs w:val="24"/>
        </w:rPr>
        <w:t>s</w:t>
      </w:r>
      <w:r w:rsidR="0084010E" w:rsidRPr="000B033B">
        <w:rPr>
          <w:rFonts w:ascii="Arial" w:hAnsi="Arial" w:cs="Arial"/>
          <w:sz w:val="24"/>
          <w:szCs w:val="24"/>
        </w:rPr>
        <w:t xml:space="preserve"> will research the company’s </w:t>
      </w:r>
      <w:r w:rsidR="009F7DD2" w:rsidRPr="000B033B">
        <w:rPr>
          <w:rFonts w:ascii="Arial" w:hAnsi="Arial" w:cs="Arial"/>
          <w:sz w:val="24"/>
          <w:szCs w:val="24"/>
        </w:rPr>
        <w:t>reputations</w:t>
      </w:r>
      <w:r w:rsidR="0084010E" w:rsidRPr="000B033B">
        <w:rPr>
          <w:rFonts w:ascii="Arial" w:hAnsi="Arial" w:cs="Arial"/>
          <w:sz w:val="24"/>
          <w:szCs w:val="24"/>
        </w:rPr>
        <w:t xml:space="preserve">, </w:t>
      </w:r>
      <w:proofErr w:type="gramStart"/>
      <w:r w:rsidR="0084010E" w:rsidRPr="000B033B">
        <w:rPr>
          <w:rFonts w:ascii="Arial" w:hAnsi="Arial" w:cs="Arial"/>
          <w:sz w:val="24"/>
          <w:szCs w:val="24"/>
        </w:rPr>
        <w:t>ethics</w:t>
      </w:r>
      <w:proofErr w:type="gramEnd"/>
      <w:r w:rsidR="0084010E" w:rsidRPr="000B033B">
        <w:rPr>
          <w:rFonts w:ascii="Arial" w:hAnsi="Arial" w:cs="Arial"/>
          <w:sz w:val="24"/>
          <w:szCs w:val="24"/>
        </w:rPr>
        <w:t xml:space="preserve"> and sustainability before applying for a job and 88% of millennials find the </w:t>
      </w:r>
      <w:r w:rsidR="009F7DD2" w:rsidRPr="000B033B">
        <w:rPr>
          <w:rFonts w:ascii="Arial" w:hAnsi="Arial" w:cs="Arial"/>
          <w:sz w:val="24"/>
          <w:szCs w:val="24"/>
        </w:rPr>
        <w:t>company’s</w:t>
      </w:r>
      <w:r w:rsidR="0084010E" w:rsidRPr="000B033B">
        <w:rPr>
          <w:rFonts w:ascii="Arial" w:hAnsi="Arial" w:cs="Arial"/>
          <w:sz w:val="24"/>
          <w:szCs w:val="24"/>
        </w:rPr>
        <w:t xml:space="preserve"> culture of treatment of staff and a </w:t>
      </w:r>
      <w:r w:rsidR="009F7DD2" w:rsidRPr="000B033B">
        <w:rPr>
          <w:rFonts w:ascii="Arial" w:hAnsi="Arial" w:cs="Arial"/>
          <w:sz w:val="24"/>
          <w:szCs w:val="24"/>
        </w:rPr>
        <w:t>work life</w:t>
      </w:r>
      <w:r w:rsidR="0084010E" w:rsidRPr="000B033B">
        <w:rPr>
          <w:rFonts w:ascii="Arial" w:hAnsi="Arial" w:cs="Arial"/>
          <w:sz w:val="24"/>
          <w:szCs w:val="24"/>
        </w:rPr>
        <w:t xml:space="preserve"> balance to be the most important</w:t>
      </w:r>
      <w:r w:rsidR="000B033B" w:rsidRPr="000B033B">
        <w:rPr>
          <w:rFonts w:ascii="Arial" w:hAnsi="Arial" w:cs="Arial"/>
          <w:sz w:val="24"/>
          <w:szCs w:val="24"/>
        </w:rPr>
        <w:t xml:space="preserve"> element within employer environments</w:t>
      </w:r>
      <w:r w:rsidR="0084010E" w:rsidRPr="000B033B">
        <w:rPr>
          <w:rFonts w:ascii="Arial" w:hAnsi="Arial" w:cs="Arial"/>
          <w:sz w:val="24"/>
          <w:szCs w:val="24"/>
        </w:rPr>
        <w:t>.</w:t>
      </w:r>
      <w:r w:rsidR="0084010E" w:rsidRPr="00B23905">
        <w:rPr>
          <w:rFonts w:ascii="Arial" w:hAnsi="Arial" w:cs="Arial"/>
          <w:sz w:val="24"/>
          <w:szCs w:val="24"/>
        </w:rPr>
        <w:t xml:space="preserve"> </w:t>
      </w:r>
    </w:p>
    <w:p w14:paraId="2663AFE2" w14:textId="40DA7AE4" w:rsidR="00460117" w:rsidRPr="00B23905" w:rsidRDefault="00460117" w:rsidP="00506AA9">
      <w:pPr>
        <w:spacing w:line="360" w:lineRule="auto"/>
        <w:rPr>
          <w:rFonts w:ascii="Arial" w:hAnsi="Arial" w:cs="Arial"/>
          <w:sz w:val="24"/>
          <w:szCs w:val="24"/>
        </w:rPr>
      </w:pPr>
      <w:r w:rsidRPr="00B23905">
        <w:rPr>
          <w:rFonts w:ascii="Arial" w:hAnsi="Arial" w:cs="Arial"/>
          <w:sz w:val="24"/>
          <w:szCs w:val="24"/>
        </w:rPr>
        <w:t xml:space="preserve">Organisations should </w:t>
      </w:r>
      <w:r w:rsidR="00354FFA">
        <w:rPr>
          <w:rFonts w:ascii="Arial" w:hAnsi="Arial" w:cs="Arial"/>
          <w:sz w:val="24"/>
          <w:szCs w:val="24"/>
        </w:rPr>
        <w:t xml:space="preserve">also </w:t>
      </w:r>
      <w:r w:rsidRPr="00B23905">
        <w:rPr>
          <w:rFonts w:ascii="Arial" w:hAnsi="Arial" w:cs="Arial"/>
          <w:sz w:val="24"/>
          <w:szCs w:val="24"/>
        </w:rPr>
        <w:t xml:space="preserve">concern themselves employer branding and </w:t>
      </w:r>
      <w:r w:rsidR="00354FFA" w:rsidRPr="00B23905">
        <w:rPr>
          <w:rFonts w:ascii="Arial" w:hAnsi="Arial" w:cs="Arial"/>
          <w:sz w:val="24"/>
          <w:szCs w:val="24"/>
        </w:rPr>
        <w:t>reputations</w:t>
      </w:r>
      <w:r w:rsidRPr="00B23905">
        <w:rPr>
          <w:rFonts w:ascii="Arial" w:hAnsi="Arial" w:cs="Arial"/>
          <w:sz w:val="24"/>
          <w:szCs w:val="24"/>
        </w:rPr>
        <w:t xml:space="preserve"> as CIPD (2019</w:t>
      </w:r>
      <w:r w:rsidR="00642356">
        <w:rPr>
          <w:rFonts w:ascii="Arial" w:hAnsi="Arial" w:cs="Arial"/>
          <w:sz w:val="24"/>
          <w:szCs w:val="24"/>
        </w:rPr>
        <w:t>b</w:t>
      </w:r>
      <w:r w:rsidRPr="00B23905">
        <w:rPr>
          <w:rFonts w:ascii="Arial" w:hAnsi="Arial" w:cs="Arial"/>
          <w:sz w:val="24"/>
          <w:szCs w:val="24"/>
        </w:rPr>
        <w:t xml:space="preserve">) state that it’s important to make ethical and sustainable decisions within the </w:t>
      </w:r>
      <w:r w:rsidR="00354FFA" w:rsidRPr="00B23905">
        <w:rPr>
          <w:rFonts w:ascii="Arial" w:hAnsi="Arial" w:cs="Arial"/>
          <w:sz w:val="24"/>
          <w:szCs w:val="24"/>
        </w:rPr>
        <w:t>organisation</w:t>
      </w:r>
      <w:r w:rsidR="00354FFA">
        <w:rPr>
          <w:rFonts w:ascii="Arial" w:hAnsi="Arial" w:cs="Arial"/>
          <w:sz w:val="24"/>
          <w:szCs w:val="24"/>
        </w:rPr>
        <w:t xml:space="preserve">, </w:t>
      </w:r>
      <w:r w:rsidR="00354FFA" w:rsidRPr="00B23905">
        <w:rPr>
          <w:rFonts w:ascii="Arial" w:hAnsi="Arial" w:cs="Arial"/>
          <w:sz w:val="24"/>
          <w:szCs w:val="24"/>
        </w:rPr>
        <w:t>as</w:t>
      </w:r>
      <w:r w:rsidRPr="00B23905">
        <w:rPr>
          <w:rFonts w:ascii="Arial" w:hAnsi="Arial" w:cs="Arial"/>
          <w:sz w:val="24"/>
          <w:szCs w:val="24"/>
        </w:rPr>
        <w:t xml:space="preserve"> making the wrong decision could have a significant impact to the business profits, reputations and in significant cases the business could lose funding, business deals and ambassadors as the example from Oxfam charity demonstrates (Webber, 2018).</w:t>
      </w:r>
    </w:p>
    <w:p w14:paraId="631E0441" w14:textId="05050CD1" w:rsidR="00DC2E33" w:rsidRPr="00B23905" w:rsidRDefault="00460117" w:rsidP="00506AA9">
      <w:pPr>
        <w:spacing w:line="360" w:lineRule="auto"/>
        <w:rPr>
          <w:rFonts w:ascii="Arial" w:hAnsi="Arial" w:cs="Arial"/>
          <w:sz w:val="24"/>
          <w:szCs w:val="24"/>
        </w:rPr>
      </w:pPr>
      <w:r w:rsidRPr="00B23905">
        <w:rPr>
          <w:rFonts w:ascii="Arial" w:hAnsi="Arial" w:cs="Arial"/>
          <w:sz w:val="24"/>
          <w:szCs w:val="24"/>
        </w:rPr>
        <w:t>According to Leekha and Sharma (2014), i</w:t>
      </w:r>
      <w:r w:rsidR="00DC2E33" w:rsidRPr="00B23905">
        <w:rPr>
          <w:rFonts w:ascii="Arial" w:hAnsi="Arial" w:cs="Arial"/>
          <w:sz w:val="24"/>
          <w:szCs w:val="24"/>
        </w:rPr>
        <w:t xml:space="preserve">mproving the company branding can also be </w:t>
      </w:r>
      <w:r w:rsidR="009F7DD2" w:rsidRPr="00B23905">
        <w:rPr>
          <w:rFonts w:ascii="Arial" w:hAnsi="Arial" w:cs="Arial"/>
          <w:sz w:val="24"/>
          <w:szCs w:val="24"/>
        </w:rPr>
        <w:t>beneficial</w:t>
      </w:r>
      <w:r w:rsidR="00DC2E33" w:rsidRPr="00B23905">
        <w:rPr>
          <w:rFonts w:ascii="Arial" w:hAnsi="Arial" w:cs="Arial"/>
          <w:sz w:val="24"/>
          <w:szCs w:val="24"/>
        </w:rPr>
        <w:t xml:space="preserve"> to the business by </w:t>
      </w:r>
      <w:r w:rsidR="00142747" w:rsidRPr="00B23905">
        <w:rPr>
          <w:rFonts w:ascii="Arial" w:hAnsi="Arial" w:cs="Arial"/>
          <w:sz w:val="24"/>
          <w:szCs w:val="24"/>
        </w:rPr>
        <w:t>reducing</w:t>
      </w:r>
      <w:r w:rsidR="00DC2E33" w:rsidRPr="00B23905">
        <w:rPr>
          <w:rFonts w:ascii="Arial" w:hAnsi="Arial" w:cs="Arial"/>
          <w:sz w:val="24"/>
          <w:szCs w:val="24"/>
        </w:rPr>
        <w:t xml:space="preserve"> costs of employee acquisition</w:t>
      </w:r>
      <w:r w:rsidRPr="00B23905">
        <w:rPr>
          <w:rFonts w:ascii="Arial" w:hAnsi="Arial" w:cs="Arial"/>
          <w:sz w:val="24"/>
          <w:szCs w:val="24"/>
        </w:rPr>
        <w:t xml:space="preserve">, increasing employee </w:t>
      </w:r>
      <w:proofErr w:type="gramStart"/>
      <w:r w:rsidRPr="00B23905">
        <w:rPr>
          <w:rFonts w:ascii="Arial" w:hAnsi="Arial" w:cs="Arial"/>
          <w:sz w:val="24"/>
          <w:szCs w:val="24"/>
        </w:rPr>
        <w:t>retention</w:t>
      </w:r>
      <w:proofErr w:type="gramEnd"/>
      <w:r w:rsidRPr="00B23905">
        <w:rPr>
          <w:rFonts w:ascii="Arial" w:hAnsi="Arial" w:cs="Arial"/>
          <w:sz w:val="24"/>
          <w:szCs w:val="24"/>
        </w:rPr>
        <w:t xml:space="preserve"> and therefore potentially offering lower salaries to candidates by promoting a </w:t>
      </w:r>
      <w:r w:rsidR="00354FFA">
        <w:rPr>
          <w:rFonts w:ascii="Arial" w:hAnsi="Arial" w:cs="Arial"/>
          <w:sz w:val="24"/>
          <w:szCs w:val="24"/>
        </w:rPr>
        <w:t xml:space="preserve">successful </w:t>
      </w:r>
      <w:r w:rsidRPr="00B23905">
        <w:rPr>
          <w:rFonts w:ascii="Arial" w:hAnsi="Arial" w:cs="Arial"/>
          <w:sz w:val="24"/>
          <w:szCs w:val="24"/>
        </w:rPr>
        <w:t xml:space="preserve">and ethical brand compared to businesses that don’t have </w:t>
      </w:r>
      <w:r w:rsidR="00354FFA" w:rsidRPr="00B23905">
        <w:rPr>
          <w:rFonts w:ascii="Arial" w:hAnsi="Arial" w:cs="Arial"/>
          <w:sz w:val="24"/>
          <w:szCs w:val="24"/>
        </w:rPr>
        <w:t>an</w:t>
      </w:r>
      <w:r w:rsidRPr="00B23905">
        <w:rPr>
          <w:rFonts w:ascii="Arial" w:hAnsi="Arial" w:cs="Arial"/>
          <w:sz w:val="24"/>
          <w:szCs w:val="24"/>
        </w:rPr>
        <w:t xml:space="preserve"> employer branding identity (Berthon et al, 2005; </w:t>
      </w:r>
      <w:proofErr w:type="spellStart"/>
      <w:r w:rsidRPr="00B23905">
        <w:rPr>
          <w:rFonts w:ascii="Arial" w:hAnsi="Arial" w:cs="Arial"/>
          <w:sz w:val="24"/>
          <w:szCs w:val="24"/>
        </w:rPr>
        <w:t>Ritson</w:t>
      </w:r>
      <w:proofErr w:type="spellEnd"/>
      <w:r w:rsidRPr="00B23905">
        <w:rPr>
          <w:rFonts w:ascii="Arial" w:hAnsi="Arial" w:cs="Arial"/>
          <w:sz w:val="24"/>
          <w:szCs w:val="24"/>
        </w:rPr>
        <w:t>, 2002)</w:t>
      </w:r>
    </w:p>
    <w:p w14:paraId="545367BA" w14:textId="5D00466C" w:rsidR="0084010E" w:rsidRDefault="00354FFA" w:rsidP="00506AA9">
      <w:pPr>
        <w:spacing w:line="360" w:lineRule="auto"/>
        <w:rPr>
          <w:rFonts w:ascii="Arial" w:hAnsi="Arial" w:cs="Arial"/>
          <w:sz w:val="24"/>
          <w:szCs w:val="24"/>
        </w:rPr>
      </w:pPr>
      <w:r>
        <w:rPr>
          <w:rFonts w:ascii="Arial" w:hAnsi="Arial" w:cs="Arial"/>
          <w:sz w:val="24"/>
          <w:szCs w:val="24"/>
        </w:rPr>
        <w:t xml:space="preserve">MM </w:t>
      </w:r>
      <w:r w:rsidR="0084010E" w:rsidRPr="00B23905">
        <w:rPr>
          <w:rFonts w:ascii="Arial" w:hAnsi="Arial" w:cs="Arial"/>
          <w:sz w:val="24"/>
          <w:szCs w:val="24"/>
        </w:rPr>
        <w:t>although a nationally recognised brand for its packag</w:t>
      </w:r>
      <w:r>
        <w:rPr>
          <w:rFonts w:ascii="Arial" w:hAnsi="Arial" w:cs="Arial"/>
          <w:sz w:val="24"/>
          <w:szCs w:val="24"/>
        </w:rPr>
        <w:t>ing</w:t>
      </w:r>
      <w:r w:rsidR="0084010E" w:rsidRPr="00B23905">
        <w:rPr>
          <w:rFonts w:ascii="Arial" w:hAnsi="Arial" w:cs="Arial"/>
          <w:sz w:val="24"/>
          <w:szCs w:val="24"/>
        </w:rPr>
        <w:t xml:space="preserve"> most of its consumer market doesn’t </w:t>
      </w:r>
      <w:r>
        <w:rPr>
          <w:rFonts w:ascii="Arial" w:hAnsi="Arial" w:cs="Arial"/>
          <w:sz w:val="24"/>
          <w:szCs w:val="24"/>
        </w:rPr>
        <w:t>have any knowledge about the business or it’s ethical principles</w:t>
      </w:r>
      <w:r w:rsidR="0084010E" w:rsidRPr="00B23905">
        <w:rPr>
          <w:rFonts w:ascii="Arial" w:hAnsi="Arial" w:cs="Arial"/>
          <w:sz w:val="24"/>
          <w:szCs w:val="24"/>
        </w:rPr>
        <w:t xml:space="preserve">. </w:t>
      </w:r>
      <w:r>
        <w:rPr>
          <w:rFonts w:ascii="Arial" w:hAnsi="Arial" w:cs="Arial"/>
          <w:sz w:val="24"/>
          <w:szCs w:val="24"/>
        </w:rPr>
        <w:t>MM’s</w:t>
      </w:r>
      <w:r w:rsidR="0084010E" w:rsidRPr="00B23905">
        <w:rPr>
          <w:rFonts w:ascii="Arial" w:hAnsi="Arial" w:cs="Arial"/>
          <w:sz w:val="24"/>
          <w:szCs w:val="24"/>
        </w:rPr>
        <w:t xml:space="preserve"> website is outdated, and the business has not </w:t>
      </w:r>
      <w:r>
        <w:rPr>
          <w:rFonts w:ascii="Arial" w:hAnsi="Arial" w:cs="Arial"/>
          <w:sz w:val="24"/>
          <w:szCs w:val="24"/>
        </w:rPr>
        <w:t>established</w:t>
      </w:r>
      <w:r w:rsidR="0084010E" w:rsidRPr="00B23905">
        <w:rPr>
          <w:rFonts w:ascii="Arial" w:hAnsi="Arial" w:cs="Arial"/>
          <w:sz w:val="24"/>
          <w:szCs w:val="24"/>
        </w:rPr>
        <w:t xml:space="preserve"> goal or values, </w:t>
      </w:r>
      <w:r>
        <w:rPr>
          <w:rFonts w:ascii="Arial" w:hAnsi="Arial" w:cs="Arial"/>
          <w:sz w:val="24"/>
          <w:szCs w:val="24"/>
        </w:rPr>
        <w:t>the company</w:t>
      </w:r>
      <w:r w:rsidR="0084010E" w:rsidRPr="00B23905">
        <w:rPr>
          <w:rFonts w:ascii="Arial" w:hAnsi="Arial" w:cs="Arial"/>
          <w:sz w:val="24"/>
          <w:szCs w:val="24"/>
        </w:rPr>
        <w:t xml:space="preserve"> </w:t>
      </w:r>
      <w:r>
        <w:rPr>
          <w:rFonts w:ascii="Arial" w:hAnsi="Arial" w:cs="Arial"/>
          <w:sz w:val="24"/>
          <w:szCs w:val="24"/>
        </w:rPr>
        <w:t xml:space="preserve">have </w:t>
      </w:r>
      <w:r w:rsidR="0084010E" w:rsidRPr="00B23905">
        <w:rPr>
          <w:rFonts w:ascii="Arial" w:hAnsi="Arial" w:cs="Arial"/>
          <w:sz w:val="24"/>
          <w:szCs w:val="24"/>
        </w:rPr>
        <w:t xml:space="preserve">therefore lost </w:t>
      </w:r>
      <w:r>
        <w:rPr>
          <w:rFonts w:ascii="Arial" w:hAnsi="Arial" w:cs="Arial"/>
          <w:sz w:val="24"/>
          <w:szCs w:val="24"/>
        </w:rPr>
        <w:t xml:space="preserve">their </w:t>
      </w:r>
      <w:r w:rsidR="0084010E" w:rsidRPr="00B23905">
        <w:rPr>
          <w:rFonts w:ascii="Arial" w:hAnsi="Arial" w:cs="Arial"/>
          <w:sz w:val="24"/>
          <w:szCs w:val="24"/>
        </w:rPr>
        <w:t>product ident</w:t>
      </w:r>
      <w:r>
        <w:rPr>
          <w:rFonts w:ascii="Arial" w:hAnsi="Arial" w:cs="Arial"/>
          <w:sz w:val="24"/>
          <w:szCs w:val="24"/>
        </w:rPr>
        <w:t>ity</w:t>
      </w:r>
      <w:r w:rsidR="0084010E" w:rsidRPr="00B23905">
        <w:rPr>
          <w:rFonts w:ascii="Arial" w:hAnsi="Arial" w:cs="Arial"/>
          <w:sz w:val="24"/>
          <w:szCs w:val="24"/>
        </w:rPr>
        <w:t xml:space="preserve"> and don’t appeal to the labour market. </w:t>
      </w:r>
      <w:r>
        <w:rPr>
          <w:rFonts w:ascii="Arial" w:hAnsi="Arial" w:cs="Arial"/>
          <w:sz w:val="24"/>
          <w:szCs w:val="24"/>
        </w:rPr>
        <w:t>However,</w:t>
      </w:r>
      <w:r w:rsidR="0084010E" w:rsidRPr="00B23905">
        <w:rPr>
          <w:rFonts w:ascii="Arial" w:hAnsi="Arial" w:cs="Arial"/>
          <w:sz w:val="24"/>
          <w:szCs w:val="24"/>
        </w:rPr>
        <w:t xml:space="preserve"> advertising the Company’s view and values on ethic and sustainability the business can also attract a younger demographic as we’ve seen </w:t>
      </w:r>
      <w:r w:rsidRPr="00B23905">
        <w:rPr>
          <w:rFonts w:ascii="Arial" w:hAnsi="Arial" w:cs="Arial"/>
          <w:sz w:val="24"/>
          <w:szCs w:val="24"/>
        </w:rPr>
        <w:t>an</w:t>
      </w:r>
      <w:r w:rsidR="0084010E" w:rsidRPr="00B23905">
        <w:rPr>
          <w:rFonts w:ascii="Arial" w:hAnsi="Arial" w:cs="Arial"/>
          <w:sz w:val="24"/>
          <w:szCs w:val="24"/>
        </w:rPr>
        <w:t xml:space="preserve"> international campaign for businesses to be more ethical and sustainable</w:t>
      </w:r>
      <w:r>
        <w:rPr>
          <w:rFonts w:ascii="Arial" w:hAnsi="Arial" w:cs="Arial"/>
          <w:sz w:val="24"/>
          <w:szCs w:val="24"/>
        </w:rPr>
        <w:t>,</w:t>
      </w:r>
      <w:r w:rsidR="0084010E" w:rsidRPr="00B23905">
        <w:rPr>
          <w:rFonts w:ascii="Arial" w:hAnsi="Arial" w:cs="Arial"/>
          <w:sz w:val="24"/>
          <w:szCs w:val="24"/>
        </w:rPr>
        <w:t xml:space="preserve"> driven f</w:t>
      </w:r>
      <w:r>
        <w:rPr>
          <w:rFonts w:ascii="Arial" w:hAnsi="Arial" w:cs="Arial"/>
          <w:sz w:val="24"/>
          <w:szCs w:val="24"/>
        </w:rPr>
        <w:t xml:space="preserve">rom </w:t>
      </w:r>
      <w:r w:rsidR="0084010E" w:rsidRPr="00B23905">
        <w:rPr>
          <w:rFonts w:ascii="Arial" w:hAnsi="Arial" w:cs="Arial"/>
          <w:sz w:val="24"/>
          <w:szCs w:val="24"/>
        </w:rPr>
        <w:t xml:space="preserve">the ethical mindset of Generation Z (Francis and Hoefel, 2018). Additionally, by promoting an ethical and sustainable workplace through employer branding research by Talent Works (2019) showed that candidates will apply to work for more </w:t>
      </w:r>
      <w:r w:rsidR="0084010E" w:rsidRPr="00B23905">
        <w:rPr>
          <w:rFonts w:ascii="Arial" w:hAnsi="Arial" w:cs="Arial"/>
          <w:sz w:val="24"/>
          <w:szCs w:val="24"/>
        </w:rPr>
        <w:lastRenderedPageBreak/>
        <w:t xml:space="preserve">employers with good practice and ethical values that they can be proud of and producing a positive working culture motivating employees. </w:t>
      </w:r>
    </w:p>
    <w:p w14:paraId="5B7C89A8" w14:textId="7A34F937" w:rsidR="00E34E5E" w:rsidRPr="00B23905" w:rsidRDefault="003439C8" w:rsidP="00506AA9">
      <w:pPr>
        <w:spacing w:line="360" w:lineRule="auto"/>
        <w:rPr>
          <w:rStyle w:val="Hyperlink"/>
          <w:rFonts w:ascii="Arial" w:hAnsi="Arial" w:cs="Arial"/>
          <w:color w:val="auto"/>
          <w:sz w:val="24"/>
          <w:szCs w:val="24"/>
          <w:u w:val="none"/>
        </w:rPr>
      </w:pPr>
      <w:r>
        <w:rPr>
          <w:rFonts w:ascii="Arial" w:hAnsi="Arial" w:cs="Arial"/>
          <w:sz w:val="24"/>
          <w:szCs w:val="24"/>
        </w:rPr>
        <w:t xml:space="preserve">MM could also incorporate rebranding </w:t>
      </w:r>
      <w:proofErr w:type="gramStart"/>
      <w:r>
        <w:rPr>
          <w:rFonts w:ascii="Arial" w:hAnsi="Arial" w:cs="Arial"/>
          <w:sz w:val="24"/>
          <w:szCs w:val="24"/>
        </w:rPr>
        <w:t>it’s</w:t>
      </w:r>
      <w:proofErr w:type="gramEnd"/>
      <w:r>
        <w:rPr>
          <w:rFonts w:ascii="Arial" w:hAnsi="Arial" w:cs="Arial"/>
          <w:sz w:val="24"/>
          <w:szCs w:val="24"/>
        </w:rPr>
        <w:t xml:space="preserve"> candidates experience when recruiting for talent. Currently MM only uses external advertising platforms such as indeed to advertise job listing. Taking into consideration CIPD (</w:t>
      </w:r>
      <w:r w:rsidRPr="003439C8">
        <w:rPr>
          <w:rFonts w:ascii="Arial" w:hAnsi="Arial" w:cs="Arial"/>
          <w:sz w:val="24"/>
          <w:szCs w:val="24"/>
        </w:rPr>
        <w:t>2021e)</w:t>
      </w:r>
      <w:r>
        <w:rPr>
          <w:rFonts w:ascii="Arial" w:hAnsi="Arial" w:cs="Arial"/>
          <w:sz w:val="24"/>
          <w:szCs w:val="24"/>
        </w:rPr>
        <w:t xml:space="preserve"> case studies on </w:t>
      </w:r>
      <w:r w:rsidR="005073E7">
        <w:rPr>
          <w:rFonts w:ascii="Arial" w:hAnsi="Arial" w:cs="Arial"/>
          <w:sz w:val="24"/>
          <w:szCs w:val="24"/>
        </w:rPr>
        <w:t xml:space="preserve">the Co-operative Groups candidate experience, MM can take this opportunity to develop a </w:t>
      </w:r>
      <w:r w:rsidR="007A02D6">
        <w:rPr>
          <w:rFonts w:ascii="Arial" w:hAnsi="Arial" w:cs="Arial"/>
          <w:sz w:val="24"/>
          <w:szCs w:val="24"/>
        </w:rPr>
        <w:t>careers</w:t>
      </w:r>
      <w:r w:rsidR="005073E7">
        <w:rPr>
          <w:rFonts w:ascii="Arial" w:hAnsi="Arial" w:cs="Arial"/>
          <w:sz w:val="24"/>
          <w:szCs w:val="24"/>
        </w:rPr>
        <w:t xml:space="preserve"> page and candidate hub, creating a more manageable tracking </w:t>
      </w:r>
      <w:r w:rsidR="007A02D6">
        <w:rPr>
          <w:rFonts w:ascii="Arial" w:hAnsi="Arial" w:cs="Arial"/>
          <w:sz w:val="24"/>
          <w:szCs w:val="24"/>
        </w:rPr>
        <w:t>activities</w:t>
      </w:r>
      <w:r w:rsidR="005073E7">
        <w:rPr>
          <w:rFonts w:ascii="Arial" w:hAnsi="Arial" w:cs="Arial"/>
          <w:sz w:val="24"/>
          <w:szCs w:val="24"/>
        </w:rPr>
        <w:t xml:space="preserve"> for the HR department and create a better experience with more transparency for its candidates with tools such as regretted candidate messages and identifying as-risk employee for the HR team to further accommodate. By implementing this the</w:t>
      </w:r>
      <w:r w:rsidR="007A02D6">
        <w:rPr>
          <w:rFonts w:ascii="Arial" w:hAnsi="Arial" w:cs="Arial"/>
          <w:sz w:val="24"/>
          <w:szCs w:val="24"/>
        </w:rPr>
        <w:t xml:space="preserve"> C</w:t>
      </w:r>
      <w:r w:rsidR="005073E7">
        <w:rPr>
          <w:rFonts w:ascii="Arial" w:hAnsi="Arial" w:cs="Arial"/>
          <w:sz w:val="24"/>
          <w:szCs w:val="24"/>
        </w:rPr>
        <w:t>o</w:t>
      </w:r>
      <w:r w:rsidR="007A02D6">
        <w:rPr>
          <w:rFonts w:ascii="Arial" w:hAnsi="Arial" w:cs="Arial"/>
          <w:sz w:val="24"/>
          <w:szCs w:val="24"/>
        </w:rPr>
        <w:t>-operative group</w:t>
      </w:r>
      <w:r w:rsidR="005073E7">
        <w:rPr>
          <w:rFonts w:ascii="Arial" w:hAnsi="Arial" w:cs="Arial"/>
          <w:sz w:val="24"/>
          <w:szCs w:val="24"/>
        </w:rPr>
        <w:t xml:space="preserve"> </w:t>
      </w:r>
      <w:r w:rsidR="007A02D6">
        <w:rPr>
          <w:rFonts w:ascii="Arial" w:hAnsi="Arial" w:cs="Arial"/>
          <w:sz w:val="24"/>
          <w:szCs w:val="24"/>
        </w:rPr>
        <w:t>demonstrated</w:t>
      </w:r>
      <w:r w:rsidR="005073E7">
        <w:rPr>
          <w:rFonts w:ascii="Arial" w:hAnsi="Arial" w:cs="Arial"/>
          <w:sz w:val="24"/>
          <w:szCs w:val="24"/>
        </w:rPr>
        <w:t xml:space="preserve"> </w:t>
      </w:r>
      <w:r w:rsidR="007A02D6">
        <w:rPr>
          <w:rFonts w:ascii="Arial" w:hAnsi="Arial" w:cs="Arial"/>
          <w:sz w:val="24"/>
          <w:szCs w:val="24"/>
        </w:rPr>
        <w:t xml:space="preserve">that it’s career confidence score increase by 8% and its candidate feedback reached positive feedback of 8.4 out of 10. </w:t>
      </w:r>
    </w:p>
    <w:p w14:paraId="6EC3FB78" w14:textId="2AFE267B" w:rsidR="007601B6" w:rsidRPr="00B23905" w:rsidRDefault="00586D30" w:rsidP="00506AA9">
      <w:pPr>
        <w:pStyle w:val="Heading2"/>
        <w:spacing w:line="360" w:lineRule="auto"/>
        <w:rPr>
          <w:rFonts w:ascii="Arial" w:hAnsi="Arial" w:cs="Arial"/>
          <w:b/>
          <w:bCs/>
          <w:color w:val="auto"/>
          <w:sz w:val="24"/>
          <w:szCs w:val="24"/>
        </w:rPr>
      </w:pPr>
      <w:bookmarkStart w:id="21" w:name="_Toc97033989"/>
      <w:r w:rsidRPr="00B23905">
        <w:rPr>
          <w:rFonts w:ascii="Arial" w:hAnsi="Arial" w:cs="Arial"/>
          <w:b/>
          <w:bCs/>
          <w:color w:val="auto"/>
          <w:sz w:val="24"/>
          <w:szCs w:val="24"/>
        </w:rPr>
        <w:t xml:space="preserve">New Ways </w:t>
      </w:r>
      <w:r w:rsidR="00940903" w:rsidRPr="00B23905">
        <w:rPr>
          <w:rFonts w:ascii="Arial" w:hAnsi="Arial" w:cs="Arial"/>
          <w:b/>
          <w:bCs/>
          <w:color w:val="auto"/>
          <w:sz w:val="24"/>
          <w:szCs w:val="24"/>
        </w:rPr>
        <w:t xml:space="preserve">of </w:t>
      </w:r>
      <w:r w:rsidRPr="00B23905">
        <w:rPr>
          <w:rFonts w:ascii="Arial" w:hAnsi="Arial" w:cs="Arial"/>
          <w:b/>
          <w:bCs/>
          <w:color w:val="auto"/>
          <w:sz w:val="24"/>
          <w:szCs w:val="24"/>
        </w:rPr>
        <w:t>W</w:t>
      </w:r>
      <w:r w:rsidR="00940903" w:rsidRPr="00B23905">
        <w:rPr>
          <w:rFonts w:ascii="Arial" w:hAnsi="Arial" w:cs="Arial"/>
          <w:b/>
          <w:bCs/>
          <w:color w:val="auto"/>
          <w:sz w:val="24"/>
          <w:szCs w:val="24"/>
        </w:rPr>
        <w:t>orking</w:t>
      </w:r>
      <w:bookmarkEnd w:id="21"/>
      <w:r w:rsidR="00940903" w:rsidRPr="00B23905">
        <w:rPr>
          <w:rFonts w:ascii="Arial" w:hAnsi="Arial" w:cs="Arial"/>
          <w:b/>
          <w:bCs/>
          <w:color w:val="auto"/>
          <w:sz w:val="24"/>
          <w:szCs w:val="24"/>
        </w:rPr>
        <w:t xml:space="preserve"> </w:t>
      </w:r>
    </w:p>
    <w:p w14:paraId="3946FDF1" w14:textId="15360CFB" w:rsidR="00A14B73" w:rsidRPr="00B23905" w:rsidRDefault="00A14B73" w:rsidP="00506AA9">
      <w:pPr>
        <w:spacing w:line="360" w:lineRule="auto"/>
        <w:rPr>
          <w:rFonts w:ascii="Arial" w:hAnsi="Arial" w:cs="Arial"/>
          <w:sz w:val="24"/>
          <w:szCs w:val="24"/>
        </w:rPr>
      </w:pPr>
      <w:r w:rsidRPr="00B23905">
        <w:rPr>
          <w:rFonts w:ascii="Arial" w:hAnsi="Arial" w:cs="Arial"/>
          <w:sz w:val="24"/>
          <w:szCs w:val="24"/>
        </w:rPr>
        <w:t xml:space="preserve">As </w:t>
      </w:r>
      <w:r w:rsidR="003F1356">
        <w:rPr>
          <w:rFonts w:ascii="Arial" w:hAnsi="Arial" w:cs="Arial"/>
          <w:sz w:val="24"/>
          <w:szCs w:val="24"/>
        </w:rPr>
        <w:t>COVID-19</w:t>
      </w:r>
      <w:r w:rsidRPr="00B23905">
        <w:rPr>
          <w:rFonts w:ascii="Arial" w:hAnsi="Arial" w:cs="Arial"/>
          <w:sz w:val="24"/>
          <w:szCs w:val="24"/>
        </w:rPr>
        <w:t xml:space="preserve"> has made businesses adapt new ways of working to protect their staff, employees would now rather have the option of hybrid working and this has challenge</w:t>
      </w:r>
      <w:r w:rsidR="00354FFA">
        <w:rPr>
          <w:rFonts w:ascii="Arial" w:hAnsi="Arial" w:cs="Arial"/>
          <w:sz w:val="24"/>
          <w:szCs w:val="24"/>
        </w:rPr>
        <w:t>d</w:t>
      </w:r>
      <w:r w:rsidRPr="00B23905">
        <w:rPr>
          <w:rFonts w:ascii="Arial" w:hAnsi="Arial" w:cs="Arial"/>
          <w:sz w:val="24"/>
          <w:szCs w:val="24"/>
        </w:rPr>
        <w:t xml:space="preserve"> business leaders to consider these options as lockdown restrictions start to ease and return to work become inevitable</w:t>
      </w:r>
      <w:r w:rsidR="00E34E5E" w:rsidRPr="00E34E5E">
        <w:rPr>
          <w:rFonts w:ascii="Arial" w:hAnsi="Arial" w:cs="Arial"/>
          <w:sz w:val="24"/>
          <w:szCs w:val="24"/>
        </w:rPr>
        <w:t>.</w:t>
      </w:r>
      <w:r w:rsidR="00E34E5E">
        <w:rPr>
          <w:rFonts w:ascii="Arial" w:hAnsi="Arial" w:cs="Arial"/>
          <w:sz w:val="24"/>
          <w:szCs w:val="24"/>
          <w:highlight w:val="cyan"/>
        </w:rPr>
        <w:t xml:space="preserve"> </w:t>
      </w:r>
      <w:r w:rsidRPr="00354FFA">
        <w:rPr>
          <w:rFonts w:ascii="Arial" w:hAnsi="Arial" w:cs="Arial"/>
          <w:sz w:val="24"/>
          <w:szCs w:val="24"/>
          <w:highlight w:val="cyan"/>
        </w:rPr>
        <w:t xml:space="preserve"> </w:t>
      </w:r>
    </w:p>
    <w:p w14:paraId="2635343A" w14:textId="2B745AED" w:rsidR="00A14B73" w:rsidRPr="00B23905" w:rsidRDefault="00D44574" w:rsidP="00506AA9">
      <w:pPr>
        <w:spacing w:line="360" w:lineRule="auto"/>
        <w:rPr>
          <w:rFonts w:ascii="Arial" w:hAnsi="Arial" w:cs="Arial"/>
          <w:sz w:val="24"/>
          <w:szCs w:val="24"/>
        </w:rPr>
      </w:pPr>
      <w:r w:rsidRPr="00B23905">
        <w:rPr>
          <w:rFonts w:ascii="Arial" w:hAnsi="Arial" w:cs="Arial"/>
          <w:sz w:val="24"/>
          <w:szCs w:val="24"/>
        </w:rPr>
        <w:t xml:space="preserve">As MM prepares to return to work after the ease of </w:t>
      </w:r>
      <w:r w:rsidR="003F1356">
        <w:rPr>
          <w:rFonts w:ascii="Arial" w:hAnsi="Arial" w:cs="Arial"/>
          <w:sz w:val="24"/>
          <w:szCs w:val="24"/>
        </w:rPr>
        <w:t>COVID-19</w:t>
      </w:r>
      <w:r w:rsidRPr="00B23905">
        <w:rPr>
          <w:rFonts w:ascii="Arial" w:hAnsi="Arial" w:cs="Arial"/>
          <w:sz w:val="24"/>
          <w:szCs w:val="24"/>
        </w:rPr>
        <w:t xml:space="preserve"> restriction the owner of MM has expressed that he does not want to offer new ways of working to the businesses and wants all employees to return to the office as soon as possible. This has put added pressure to recruitment and retention as most candidates now want t</w:t>
      </w:r>
      <w:r w:rsidR="00354FFA">
        <w:rPr>
          <w:rFonts w:ascii="Arial" w:hAnsi="Arial" w:cs="Arial"/>
          <w:sz w:val="24"/>
          <w:szCs w:val="24"/>
        </w:rPr>
        <w:t>he option</w:t>
      </w:r>
      <w:r w:rsidRPr="00B23905">
        <w:rPr>
          <w:rFonts w:ascii="Arial" w:hAnsi="Arial" w:cs="Arial"/>
          <w:sz w:val="24"/>
          <w:szCs w:val="24"/>
        </w:rPr>
        <w:t xml:space="preserve"> for remote working </w:t>
      </w:r>
      <w:r w:rsidR="00171212" w:rsidRPr="00B23905">
        <w:rPr>
          <w:rFonts w:ascii="Arial" w:hAnsi="Arial" w:cs="Arial"/>
          <w:sz w:val="24"/>
          <w:szCs w:val="24"/>
        </w:rPr>
        <w:t xml:space="preserve">with more </w:t>
      </w:r>
      <w:r w:rsidR="009F7DD2" w:rsidRPr="00B23905">
        <w:rPr>
          <w:rFonts w:ascii="Arial" w:hAnsi="Arial" w:cs="Arial"/>
          <w:sz w:val="24"/>
          <w:szCs w:val="24"/>
        </w:rPr>
        <w:t>than</w:t>
      </w:r>
      <w:r w:rsidR="00171212" w:rsidRPr="00B23905">
        <w:rPr>
          <w:rFonts w:ascii="Arial" w:hAnsi="Arial" w:cs="Arial"/>
          <w:sz w:val="24"/>
          <w:szCs w:val="24"/>
        </w:rPr>
        <w:t xml:space="preserve"> a tenth of jobs being advertised as “entirely remote in January 2022 (Faragher, 2022b) </w:t>
      </w:r>
      <w:r w:rsidRPr="00B23905">
        <w:rPr>
          <w:rFonts w:ascii="Arial" w:hAnsi="Arial" w:cs="Arial"/>
          <w:sz w:val="24"/>
          <w:szCs w:val="24"/>
        </w:rPr>
        <w:t>and the business has found a lack in candidates due to this</w:t>
      </w:r>
      <w:r w:rsidR="00354FFA">
        <w:rPr>
          <w:rFonts w:ascii="Arial" w:hAnsi="Arial" w:cs="Arial"/>
          <w:sz w:val="24"/>
          <w:szCs w:val="24"/>
        </w:rPr>
        <w:t xml:space="preserve">  </w:t>
      </w:r>
      <w:r w:rsidRPr="00B23905">
        <w:rPr>
          <w:rFonts w:ascii="Arial" w:hAnsi="Arial" w:cs="Arial"/>
          <w:sz w:val="24"/>
          <w:szCs w:val="24"/>
        </w:rPr>
        <w:t>10 employees have left within the last 10 month mentioning the ability to work from home as a benefit in their new employment</w:t>
      </w:r>
      <w:r w:rsidR="00354FFA">
        <w:rPr>
          <w:rFonts w:ascii="Arial" w:hAnsi="Arial" w:cs="Arial"/>
          <w:sz w:val="24"/>
          <w:szCs w:val="24"/>
        </w:rPr>
        <w:t xml:space="preserve">, adding to the great resignation </w:t>
      </w:r>
      <w:r w:rsidR="003330B6" w:rsidRPr="00B23905">
        <w:rPr>
          <w:rFonts w:ascii="Arial" w:hAnsi="Arial" w:cs="Arial"/>
          <w:sz w:val="24"/>
          <w:szCs w:val="24"/>
        </w:rPr>
        <w:t>(HSU, 2021)</w:t>
      </w:r>
      <w:r w:rsidRPr="00B23905">
        <w:rPr>
          <w:rFonts w:ascii="Arial" w:hAnsi="Arial" w:cs="Arial"/>
          <w:sz w:val="24"/>
          <w:szCs w:val="24"/>
        </w:rPr>
        <w:t xml:space="preserve">. The main reason for this </w:t>
      </w:r>
      <w:r w:rsidR="00354FFA" w:rsidRPr="00B23905">
        <w:rPr>
          <w:rFonts w:ascii="Arial" w:hAnsi="Arial" w:cs="Arial"/>
          <w:sz w:val="24"/>
          <w:szCs w:val="24"/>
        </w:rPr>
        <w:t>d</w:t>
      </w:r>
      <w:r w:rsidR="00354FFA">
        <w:rPr>
          <w:rFonts w:ascii="Arial" w:hAnsi="Arial" w:cs="Arial"/>
          <w:sz w:val="24"/>
          <w:szCs w:val="24"/>
        </w:rPr>
        <w:t>ecision</w:t>
      </w:r>
      <w:r w:rsidRPr="00B23905">
        <w:rPr>
          <w:rFonts w:ascii="Arial" w:hAnsi="Arial" w:cs="Arial"/>
          <w:sz w:val="24"/>
          <w:szCs w:val="24"/>
        </w:rPr>
        <w:t xml:space="preserve"> is due to the business no</w:t>
      </w:r>
      <w:r w:rsidR="00354FFA">
        <w:rPr>
          <w:rFonts w:ascii="Arial" w:hAnsi="Arial" w:cs="Arial"/>
          <w:sz w:val="24"/>
          <w:szCs w:val="24"/>
        </w:rPr>
        <w:t>t</w:t>
      </w:r>
      <w:r w:rsidRPr="00B23905">
        <w:rPr>
          <w:rFonts w:ascii="Arial" w:hAnsi="Arial" w:cs="Arial"/>
          <w:sz w:val="24"/>
          <w:szCs w:val="24"/>
        </w:rPr>
        <w:t xml:space="preserve"> making a profit for the last two years and a stronger communication within the workforce is needed however as mentioned this has led to </w:t>
      </w:r>
      <w:r w:rsidR="00354FFA">
        <w:rPr>
          <w:rFonts w:ascii="Arial" w:hAnsi="Arial" w:cs="Arial"/>
          <w:sz w:val="24"/>
          <w:szCs w:val="24"/>
        </w:rPr>
        <w:t>high</w:t>
      </w:r>
      <w:r w:rsidRPr="00B23905">
        <w:rPr>
          <w:rFonts w:ascii="Arial" w:hAnsi="Arial" w:cs="Arial"/>
          <w:sz w:val="24"/>
          <w:szCs w:val="24"/>
        </w:rPr>
        <w:t xml:space="preserve"> </w:t>
      </w:r>
      <w:r w:rsidR="00354FFA" w:rsidRPr="00B23905">
        <w:rPr>
          <w:rFonts w:ascii="Arial" w:hAnsi="Arial" w:cs="Arial"/>
          <w:sz w:val="24"/>
          <w:szCs w:val="24"/>
        </w:rPr>
        <w:t>con</w:t>
      </w:r>
      <w:r w:rsidR="00354FFA">
        <w:rPr>
          <w:rFonts w:ascii="Arial" w:hAnsi="Arial" w:cs="Arial"/>
          <w:sz w:val="24"/>
          <w:szCs w:val="24"/>
        </w:rPr>
        <w:t>se</w:t>
      </w:r>
      <w:r w:rsidR="00354FFA" w:rsidRPr="00B23905">
        <w:rPr>
          <w:rFonts w:ascii="Arial" w:hAnsi="Arial" w:cs="Arial"/>
          <w:sz w:val="24"/>
          <w:szCs w:val="24"/>
        </w:rPr>
        <w:t>quences</w:t>
      </w:r>
      <w:r w:rsidRPr="00B23905">
        <w:rPr>
          <w:rFonts w:ascii="Arial" w:hAnsi="Arial" w:cs="Arial"/>
          <w:sz w:val="24"/>
          <w:szCs w:val="24"/>
        </w:rPr>
        <w:t xml:space="preserve"> to the businesses RTM </w:t>
      </w:r>
      <w:r w:rsidR="009F7DD2" w:rsidRPr="00B23905">
        <w:rPr>
          <w:rFonts w:ascii="Arial" w:hAnsi="Arial" w:cs="Arial"/>
          <w:sz w:val="24"/>
          <w:szCs w:val="24"/>
        </w:rPr>
        <w:t>strategy</w:t>
      </w:r>
      <w:r w:rsidRPr="00B23905">
        <w:rPr>
          <w:rFonts w:ascii="Arial" w:hAnsi="Arial" w:cs="Arial"/>
          <w:sz w:val="24"/>
          <w:szCs w:val="24"/>
        </w:rPr>
        <w:t xml:space="preserve">. </w:t>
      </w:r>
    </w:p>
    <w:p w14:paraId="4D1BDAB7" w14:textId="43A3AE9B" w:rsidR="00190411" w:rsidRDefault="00171212" w:rsidP="00506AA9">
      <w:pPr>
        <w:spacing w:line="360" w:lineRule="auto"/>
        <w:rPr>
          <w:rStyle w:val="Hyperlink"/>
          <w:rFonts w:ascii="Arial" w:hAnsi="Arial" w:cs="Arial"/>
          <w:color w:val="auto"/>
          <w:sz w:val="24"/>
          <w:szCs w:val="24"/>
          <w:u w:val="none"/>
        </w:rPr>
      </w:pPr>
      <w:r w:rsidRPr="00B23905">
        <w:rPr>
          <w:rFonts w:ascii="Arial" w:hAnsi="Arial" w:cs="Arial"/>
          <w:sz w:val="24"/>
          <w:szCs w:val="24"/>
        </w:rPr>
        <w:t xml:space="preserve">Comparing to other competitors within the labour market according </w:t>
      </w:r>
      <w:r w:rsidR="00295C38" w:rsidRPr="00B23905">
        <w:rPr>
          <w:rFonts w:ascii="Arial" w:hAnsi="Arial" w:cs="Arial"/>
          <w:sz w:val="24"/>
          <w:szCs w:val="24"/>
        </w:rPr>
        <w:t>CIPD (2021c) 63% of employers are now expected to offer working from home to their employees</w:t>
      </w:r>
      <w:r w:rsidR="003330B6" w:rsidRPr="00B23905">
        <w:rPr>
          <w:rFonts w:ascii="Arial" w:hAnsi="Arial" w:cs="Arial"/>
          <w:sz w:val="24"/>
          <w:szCs w:val="24"/>
        </w:rPr>
        <w:t xml:space="preserve"> after the pandemic, increasing significantly </w:t>
      </w:r>
      <w:r w:rsidR="009F7DD2" w:rsidRPr="00B23905">
        <w:rPr>
          <w:rFonts w:ascii="Arial" w:hAnsi="Arial" w:cs="Arial"/>
          <w:sz w:val="24"/>
          <w:szCs w:val="24"/>
        </w:rPr>
        <w:t>compared</w:t>
      </w:r>
      <w:r w:rsidR="003330B6" w:rsidRPr="00B23905">
        <w:rPr>
          <w:rFonts w:ascii="Arial" w:hAnsi="Arial" w:cs="Arial"/>
          <w:sz w:val="24"/>
          <w:szCs w:val="24"/>
        </w:rPr>
        <w:t xml:space="preserve"> to ONS (2020) reporting that </w:t>
      </w:r>
      <w:r w:rsidR="003330B6" w:rsidRPr="00B23905">
        <w:rPr>
          <w:rFonts w:ascii="Arial" w:hAnsi="Arial" w:cs="Arial"/>
          <w:sz w:val="24"/>
          <w:szCs w:val="24"/>
        </w:rPr>
        <w:lastRenderedPageBreak/>
        <w:t>only 5% of the workforce worked f</w:t>
      </w:r>
      <w:r w:rsidR="00354FFA">
        <w:rPr>
          <w:rFonts w:ascii="Arial" w:hAnsi="Arial" w:cs="Arial"/>
          <w:sz w:val="24"/>
          <w:szCs w:val="24"/>
        </w:rPr>
        <w:t>rom</w:t>
      </w:r>
      <w:r w:rsidR="003330B6" w:rsidRPr="00B23905">
        <w:rPr>
          <w:rFonts w:ascii="Arial" w:hAnsi="Arial" w:cs="Arial"/>
          <w:sz w:val="24"/>
          <w:szCs w:val="24"/>
        </w:rPr>
        <w:t xml:space="preserve"> home prior to the pandemic. </w:t>
      </w:r>
      <w:r w:rsidR="005539AD" w:rsidRPr="00B23905">
        <w:rPr>
          <w:rFonts w:ascii="Arial" w:hAnsi="Arial" w:cs="Arial"/>
          <w:sz w:val="24"/>
          <w:szCs w:val="24"/>
        </w:rPr>
        <w:t xml:space="preserve">(PWC, 2021b) </w:t>
      </w:r>
      <w:r w:rsidR="007A02D6">
        <w:rPr>
          <w:rFonts w:ascii="Arial" w:hAnsi="Arial" w:cs="Arial"/>
          <w:sz w:val="24"/>
          <w:szCs w:val="24"/>
        </w:rPr>
        <w:t xml:space="preserve">(Figure 2) </w:t>
      </w:r>
      <w:r w:rsidR="003330B6" w:rsidRPr="00B23905">
        <w:rPr>
          <w:rFonts w:ascii="Arial" w:hAnsi="Arial" w:cs="Arial"/>
          <w:sz w:val="24"/>
          <w:szCs w:val="24"/>
        </w:rPr>
        <w:t xml:space="preserve">also report that 44% of </w:t>
      </w:r>
      <w:r w:rsidR="009F7DD2" w:rsidRPr="00B23905">
        <w:rPr>
          <w:rFonts w:ascii="Arial" w:hAnsi="Arial" w:cs="Arial"/>
          <w:sz w:val="24"/>
          <w:szCs w:val="24"/>
        </w:rPr>
        <w:t>employees</w:t>
      </w:r>
      <w:r w:rsidR="003330B6" w:rsidRPr="00B23905">
        <w:rPr>
          <w:rFonts w:ascii="Arial" w:hAnsi="Arial" w:cs="Arial"/>
          <w:sz w:val="24"/>
          <w:szCs w:val="24"/>
        </w:rPr>
        <w:t xml:space="preserve"> say they want </w:t>
      </w:r>
      <w:r w:rsidR="009F7DD2" w:rsidRPr="00B23905">
        <w:rPr>
          <w:rFonts w:ascii="Arial" w:hAnsi="Arial" w:cs="Arial"/>
          <w:sz w:val="24"/>
          <w:szCs w:val="24"/>
        </w:rPr>
        <w:t>to</w:t>
      </w:r>
      <w:r w:rsidR="003330B6" w:rsidRPr="00B23905">
        <w:rPr>
          <w:rFonts w:ascii="Arial" w:hAnsi="Arial" w:cs="Arial"/>
          <w:sz w:val="24"/>
          <w:szCs w:val="24"/>
        </w:rPr>
        <w:t xml:space="preserve"> work </w:t>
      </w:r>
      <w:r w:rsidR="009F7DD2" w:rsidRPr="00B23905">
        <w:rPr>
          <w:rFonts w:ascii="Arial" w:hAnsi="Arial" w:cs="Arial"/>
          <w:sz w:val="24"/>
          <w:szCs w:val="24"/>
        </w:rPr>
        <w:t>flexibly</w:t>
      </w:r>
      <w:r w:rsidR="003330B6" w:rsidRPr="00B23905">
        <w:rPr>
          <w:rFonts w:ascii="Arial" w:hAnsi="Arial" w:cs="Arial"/>
          <w:sz w:val="24"/>
          <w:szCs w:val="24"/>
        </w:rPr>
        <w:t xml:space="preserve"> with mixed hybrid </w:t>
      </w:r>
      <w:r w:rsidR="003330B6" w:rsidRPr="00892FA4">
        <w:rPr>
          <w:rFonts w:ascii="Arial" w:hAnsi="Arial" w:cs="Arial"/>
          <w:sz w:val="24"/>
          <w:szCs w:val="24"/>
        </w:rPr>
        <w:t>working</w:t>
      </w:r>
      <w:r w:rsidR="00E34E5E">
        <w:rPr>
          <w:rFonts w:ascii="Arial" w:hAnsi="Arial" w:cs="Arial"/>
          <w:sz w:val="24"/>
          <w:szCs w:val="24"/>
        </w:rPr>
        <w:t xml:space="preserve">, therefore stakeholders should </w:t>
      </w:r>
      <w:r w:rsidR="00E34E5E" w:rsidRPr="00E34E5E">
        <w:rPr>
          <w:rFonts w:ascii="Arial" w:hAnsi="Arial" w:cs="Arial"/>
          <w:sz w:val="24"/>
          <w:szCs w:val="24"/>
        </w:rPr>
        <w:t xml:space="preserve">consider that implementing </w:t>
      </w:r>
      <w:r w:rsidR="00B61AFC" w:rsidRPr="00B23905">
        <w:rPr>
          <w:rFonts w:ascii="Arial" w:hAnsi="Arial" w:cs="Arial"/>
          <w:noProof/>
          <w:sz w:val="24"/>
          <w:szCs w:val="24"/>
        </w:rPr>
        <mc:AlternateContent>
          <mc:Choice Requires="wps">
            <w:drawing>
              <wp:anchor distT="0" distB="0" distL="114300" distR="114300" simplePos="0" relativeHeight="251676672" behindDoc="1" locked="0" layoutInCell="1" allowOverlap="1" wp14:anchorId="447C197F" wp14:editId="1DC61A17">
                <wp:simplePos x="0" y="0"/>
                <wp:positionH relativeFrom="margin">
                  <wp:posOffset>-36830</wp:posOffset>
                </wp:positionH>
                <wp:positionV relativeFrom="paragraph">
                  <wp:posOffset>4281805</wp:posOffset>
                </wp:positionV>
                <wp:extent cx="5502275" cy="635"/>
                <wp:effectExtent l="0" t="0" r="3175" b="2540"/>
                <wp:wrapTight wrapText="bothSides">
                  <wp:wrapPolygon edited="0">
                    <wp:start x="0" y="0"/>
                    <wp:lineTo x="0" y="20420"/>
                    <wp:lineTo x="21538" y="20420"/>
                    <wp:lineTo x="2153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502275" cy="635"/>
                        </a:xfrm>
                        <a:prstGeom prst="rect">
                          <a:avLst/>
                        </a:prstGeom>
                        <a:solidFill>
                          <a:prstClr val="white"/>
                        </a:solidFill>
                        <a:ln>
                          <a:noFill/>
                        </a:ln>
                      </wps:spPr>
                      <wps:txbx>
                        <w:txbxContent>
                          <w:p w14:paraId="75DA1352" w14:textId="67C43457" w:rsidR="005539AD" w:rsidRPr="00B61AFC" w:rsidRDefault="005539AD" w:rsidP="005539AD">
                            <w:pPr>
                              <w:pStyle w:val="Caption"/>
                              <w:rPr>
                                <w:rFonts w:ascii="Arial" w:hAnsi="Arial" w:cs="Arial"/>
                                <w:i w:val="0"/>
                                <w:iCs w:val="0"/>
                                <w:color w:val="auto"/>
                                <w:sz w:val="24"/>
                                <w:szCs w:val="24"/>
                              </w:rPr>
                            </w:pPr>
                            <w:bookmarkStart w:id="22" w:name="_Toc97034075"/>
                            <w:r w:rsidRPr="00B61AFC">
                              <w:rPr>
                                <w:rFonts w:ascii="Arial" w:hAnsi="Arial" w:cs="Arial"/>
                                <w:i w:val="0"/>
                                <w:iCs w:val="0"/>
                                <w:color w:val="auto"/>
                                <w:sz w:val="24"/>
                                <w:szCs w:val="24"/>
                              </w:rPr>
                              <w:t xml:space="preserve">Figure </w:t>
                            </w:r>
                            <w:r w:rsidR="00332A6D" w:rsidRPr="00B61AFC">
                              <w:rPr>
                                <w:rFonts w:ascii="Arial" w:hAnsi="Arial" w:cs="Arial"/>
                                <w:i w:val="0"/>
                                <w:iCs w:val="0"/>
                                <w:color w:val="auto"/>
                                <w:sz w:val="24"/>
                                <w:szCs w:val="24"/>
                              </w:rPr>
                              <w:fldChar w:fldCharType="begin"/>
                            </w:r>
                            <w:r w:rsidR="00332A6D" w:rsidRPr="00B61AFC">
                              <w:rPr>
                                <w:rFonts w:ascii="Arial" w:hAnsi="Arial" w:cs="Arial"/>
                                <w:i w:val="0"/>
                                <w:iCs w:val="0"/>
                                <w:color w:val="auto"/>
                                <w:sz w:val="24"/>
                                <w:szCs w:val="24"/>
                              </w:rPr>
                              <w:instrText xml:space="preserve"> SEQ Figure \* ARABIC </w:instrText>
                            </w:r>
                            <w:r w:rsidR="00332A6D" w:rsidRPr="00B61AFC">
                              <w:rPr>
                                <w:rFonts w:ascii="Arial" w:hAnsi="Arial" w:cs="Arial"/>
                                <w:i w:val="0"/>
                                <w:iCs w:val="0"/>
                                <w:color w:val="auto"/>
                                <w:sz w:val="24"/>
                                <w:szCs w:val="24"/>
                              </w:rPr>
                              <w:fldChar w:fldCharType="separate"/>
                            </w:r>
                            <w:r w:rsidR="009826AA" w:rsidRPr="00B61AFC">
                              <w:rPr>
                                <w:rFonts w:ascii="Arial" w:hAnsi="Arial" w:cs="Arial"/>
                                <w:i w:val="0"/>
                                <w:iCs w:val="0"/>
                                <w:noProof/>
                                <w:color w:val="auto"/>
                                <w:sz w:val="24"/>
                                <w:szCs w:val="24"/>
                              </w:rPr>
                              <w:t>2</w:t>
                            </w:r>
                            <w:r w:rsidR="00332A6D" w:rsidRPr="00B61AFC">
                              <w:rPr>
                                <w:rFonts w:ascii="Arial" w:hAnsi="Arial" w:cs="Arial"/>
                                <w:i w:val="0"/>
                                <w:iCs w:val="0"/>
                                <w:noProof/>
                                <w:color w:val="auto"/>
                                <w:sz w:val="24"/>
                                <w:szCs w:val="24"/>
                              </w:rPr>
                              <w:fldChar w:fldCharType="end"/>
                            </w:r>
                            <w:r w:rsidRPr="00B61AFC">
                              <w:rPr>
                                <w:rFonts w:ascii="Arial" w:hAnsi="Arial" w:cs="Arial"/>
                                <w:i w:val="0"/>
                                <w:iCs w:val="0"/>
                                <w:color w:val="auto"/>
                                <w:sz w:val="24"/>
                                <w:szCs w:val="24"/>
                              </w:rPr>
                              <w:t>: Employee Preferences for Hybrid Working (PWC, 2021b)</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7C197F" id="Text Box 7" o:spid="_x0000_s1032" type="#_x0000_t202" style="position:absolute;margin-left:-2.9pt;margin-top:337.15pt;width:433.25pt;height:.05pt;z-index:-2516398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" stroked="f">
                <v:textbox style="mso-fit-shape-to-text:t" inset="0,0,0,0">
                  <w:txbxContent>
                    <w:p w14:paraId="75DA1352" w14:textId="67C43457" w:rsidR="005539AD" w:rsidRPr="00B61AFC" w:rsidRDefault="005539AD" w:rsidP="005539AD">
                      <w:pPr>
                        <w:pStyle w:val="Caption"/>
                        <w:rPr>
                          <w:rFonts w:ascii="Arial" w:hAnsi="Arial" w:cs="Arial"/>
                          <w:i w:val="0"/>
                          <w:iCs w:val="0"/>
                          <w:color w:val="auto"/>
                          <w:sz w:val="24"/>
                          <w:szCs w:val="24"/>
                        </w:rPr>
                      </w:pPr>
                      <w:bookmarkStart w:id="23" w:name="_Toc97034075"/>
                      <w:r w:rsidRPr="00B61AFC">
                        <w:rPr>
                          <w:rFonts w:ascii="Arial" w:hAnsi="Arial" w:cs="Arial"/>
                          <w:i w:val="0"/>
                          <w:iCs w:val="0"/>
                          <w:color w:val="auto"/>
                          <w:sz w:val="24"/>
                          <w:szCs w:val="24"/>
                        </w:rPr>
                        <w:t xml:space="preserve">Figure </w:t>
                      </w:r>
                      <w:r w:rsidR="00332A6D" w:rsidRPr="00B61AFC">
                        <w:rPr>
                          <w:rFonts w:ascii="Arial" w:hAnsi="Arial" w:cs="Arial"/>
                          <w:i w:val="0"/>
                          <w:iCs w:val="0"/>
                          <w:color w:val="auto"/>
                          <w:sz w:val="24"/>
                          <w:szCs w:val="24"/>
                        </w:rPr>
                        <w:fldChar w:fldCharType="begin"/>
                      </w:r>
                      <w:r w:rsidR="00332A6D" w:rsidRPr="00B61AFC">
                        <w:rPr>
                          <w:rFonts w:ascii="Arial" w:hAnsi="Arial" w:cs="Arial"/>
                          <w:i w:val="0"/>
                          <w:iCs w:val="0"/>
                          <w:color w:val="auto"/>
                          <w:sz w:val="24"/>
                          <w:szCs w:val="24"/>
                        </w:rPr>
                        <w:instrText xml:space="preserve"> SEQ Figure \* ARABIC </w:instrText>
                      </w:r>
                      <w:r w:rsidR="00332A6D" w:rsidRPr="00B61AFC">
                        <w:rPr>
                          <w:rFonts w:ascii="Arial" w:hAnsi="Arial" w:cs="Arial"/>
                          <w:i w:val="0"/>
                          <w:iCs w:val="0"/>
                          <w:color w:val="auto"/>
                          <w:sz w:val="24"/>
                          <w:szCs w:val="24"/>
                        </w:rPr>
                        <w:fldChar w:fldCharType="separate"/>
                      </w:r>
                      <w:r w:rsidR="009826AA" w:rsidRPr="00B61AFC">
                        <w:rPr>
                          <w:rFonts w:ascii="Arial" w:hAnsi="Arial" w:cs="Arial"/>
                          <w:i w:val="0"/>
                          <w:iCs w:val="0"/>
                          <w:noProof/>
                          <w:color w:val="auto"/>
                          <w:sz w:val="24"/>
                          <w:szCs w:val="24"/>
                        </w:rPr>
                        <w:t>2</w:t>
                      </w:r>
                      <w:r w:rsidR="00332A6D" w:rsidRPr="00B61AFC">
                        <w:rPr>
                          <w:rFonts w:ascii="Arial" w:hAnsi="Arial" w:cs="Arial"/>
                          <w:i w:val="0"/>
                          <w:iCs w:val="0"/>
                          <w:noProof/>
                          <w:color w:val="auto"/>
                          <w:sz w:val="24"/>
                          <w:szCs w:val="24"/>
                        </w:rPr>
                        <w:fldChar w:fldCharType="end"/>
                      </w:r>
                      <w:r w:rsidRPr="00B61AFC">
                        <w:rPr>
                          <w:rFonts w:ascii="Arial" w:hAnsi="Arial" w:cs="Arial"/>
                          <w:i w:val="0"/>
                          <w:iCs w:val="0"/>
                          <w:color w:val="auto"/>
                          <w:sz w:val="24"/>
                          <w:szCs w:val="24"/>
                        </w:rPr>
                        <w:t>: Employee Preferences for Hybrid Working (PWC, 2021b)</w:t>
                      </w:r>
                      <w:bookmarkEnd w:id="23"/>
                    </w:p>
                  </w:txbxContent>
                </v:textbox>
                <w10:wrap type="tight" anchorx="margin"/>
              </v:shape>
            </w:pict>
          </mc:Fallback>
        </mc:AlternateContent>
      </w:r>
      <w:r w:rsidR="00B61AFC" w:rsidRPr="00B23905">
        <w:rPr>
          <w:rStyle w:val="Hyperlink"/>
          <w:rFonts w:ascii="Arial" w:hAnsi="Arial" w:cs="Arial"/>
          <w:noProof/>
          <w:color w:val="auto"/>
          <w:sz w:val="24"/>
          <w:szCs w:val="24"/>
          <w:u w:val="none"/>
        </w:rPr>
        <w:drawing>
          <wp:anchor distT="0" distB="0" distL="114300" distR="114300" simplePos="0" relativeHeight="251674624" behindDoc="0" locked="0" layoutInCell="1" allowOverlap="1" wp14:anchorId="6C5624EB" wp14:editId="1DEF3135">
            <wp:simplePos x="0" y="0"/>
            <wp:positionH relativeFrom="margin">
              <wp:posOffset>-86995</wp:posOffset>
            </wp:positionH>
            <wp:positionV relativeFrom="paragraph">
              <wp:posOffset>1162050</wp:posOffset>
            </wp:positionV>
            <wp:extent cx="5560695" cy="3061970"/>
            <wp:effectExtent l="0" t="0" r="1905" b="5080"/>
            <wp:wrapTight wrapText="bothSides">
              <wp:wrapPolygon edited="0">
                <wp:start x="0" y="0"/>
                <wp:lineTo x="0" y="21501"/>
                <wp:lineTo x="21533" y="21501"/>
                <wp:lineTo x="21533" y="0"/>
                <wp:lineTo x="0" y="0"/>
              </wp:wrapPolygon>
            </wp:wrapTight>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3"/>
                    <a:stretch>
                      <a:fillRect/>
                    </a:stretch>
                  </pic:blipFill>
                  <pic:spPr>
                    <a:xfrm>
                      <a:off x="0" y="0"/>
                      <a:ext cx="5560695" cy="3061970"/>
                    </a:xfrm>
                    <a:prstGeom prst="rect">
                      <a:avLst/>
                    </a:prstGeom>
                  </pic:spPr>
                </pic:pic>
              </a:graphicData>
            </a:graphic>
            <wp14:sizeRelH relativeFrom="margin">
              <wp14:pctWidth>0</wp14:pctWidth>
            </wp14:sizeRelH>
            <wp14:sizeRelV relativeFrom="margin">
              <wp14:pctHeight>0</wp14:pctHeight>
            </wp14:sizeRelV>
          </wp:anchor>
        </w:drawing>
      </w:r>
      <w:r w:rsidR="00E34E5E" w:rsidRPr="00E34E5E">
        <w:rPr>
          <w:rFonts w:ascii="Arial" w:hAnsi="Arial" w:cs="Arial"/>
          <w:sz w:val="24"/>
          <w:szCs w:val="24"/>
        </w:rPr>
        <w:t>flexible working (Deloitte, 2020).</w:t>
      </w:r>
    </w:p>
    <w:p w14:paraId="10A0D570" w14:textId="214B628E" w:rsidR="007177B0" w:rsidRPr="00B23905" w:rsidRDefault="007601B6" w:rsidP="00506AA9">
      <w:pPr>
        <w:spacing w:line="360" w:lineRule="auto"/>
        <w:rPr>
          <w:rStyle w:val="Hyperlink"/>
          <w:rFonts w:ascii="Arial" w:hAnsi="Arial" w:cs="Arial"/>
          <w:color w:val="auto"/>
          <w:sz w:val="24"/>
          <w:szCs w:val="24"/>
          <w:u w:val="none"/>
        </w:rPr>
      </w:pPr>
      <w:r w:rsidRPr="00B23905">
        <w:rPr>
          <w:rStyle w:val="Hyperlink"/>
          <w:rFonts w:ascii="Arial" w:hAnsi="Arial" w:cs="Arial"/>
          <w:color w:val="auto"/>
          <w:sz w:val="24"/>
          <w:szCs w:val="24"/>
          <w:u w:val="none"/>
        </w:rPr>
        <w:t xml:space="preserve">With new ways of working being implemented around the world, PWC (2021b) </w:t>
      </w:r>
      <w:r w:rsidR="00A01904">
        <w:rPr>
          <w:rStyle w:val="Hyperlink"/>
          <w:rFonts w:ascii="Arial" w:hAnsi="Arial" w:cs="Arial"/>
          <w:color w:val="auto"/>
          <w:sz w:val="24"/>
          <w:szCs w:val="24"/>
          <w:u w:val="none"/>
        </w:rPr>
        <w:t xml:space="preserve">also </w:t>
      </w:r>
      <w:r w:rsidRPr="00B23905">
        <w:rPr>
          <w:rStyle w:val="Hyperlink"/>
          <w:rFonts w:ascii="Arial" w:hAnsi="Arial" w:cs="Arial"/>
          <w:color w:val="auto"/>
          <w:sz w:val="24"/>
          <w:szCs w:val="24"/>
          <w:u w:val="none"/>
        </w:rPr>
        <w:t xml:space="preserve">show that hybrid working has had a positive impact on RTM, workplace culture and business </w:t>
      </w:r>
      <w:r w:rsidR="009F7DD2" w:rsidRPr="00B23905">
        <w:rPr>
          <w:rStyle w:val="Hyperlink"/>
          <w:rFonts w:ascii="Arial" w:hAnsi="Arial" w:cs="Arial"/>
          <w:color w:val="auto"/>
          <w:sz w:val="24"/>
          <w:szCs w:val="24"/>
          <w:u w:val="none"/>
        </w:rPr>
        <w:t>productivity</w:t>
      </w:r>
      <w:r w:rsidRPr="00B23905">
        <w:rPr>
          <w:rStyle w:val="Hyperlink"/>
          <w:rFonts w:ascii="Arial" w:hAnsi="Arial" w:cs="Arial"/>
          <w:color w:val="auto"/>
          <w:sz w:val="24"/>
          <w:szCs w:val="24"/>
          <w:u w:val="none"/>
        </w:rPr>
        <w:t xml:space="preserve"> with 84% </w:t>
      </w:r>
      <w:r w:rsidR="00772F2A" w:rsidRPr="00B23905">
        <w:rPr>
          <w:rStyle w:val="Hyperlink"/>
          <w:rFonts w:ascii="Arial" w:hAnsi="Arial" w:cs="Arial"/>
          <w:color w:val="auto"/>
          <w:sz w:val="24"/>
          <w:szCs w:val="24"/>
          <w:u w:val="none"/>
        </w:rPr>
        <w:t xml:space="preserve">feeling that they are able to </w:t>
      </w:r>
      <w:r w:rsidR="009F7DD2" w:rsidRPr="00B23905">
        <w:rPr>
          <w:rStyle w:val="Hyperlink"/>
          <w:rFonts w:ascii="Arial" w:hAnsi="Arial" w:cs="Arial"/>
          <w:color w:val="auto"/>
          <w:sz w:val="24"/>
          <w:szCs w:val="24"/>
          <w:u w:val="none"/>
        </w:rPr>
        <w:t>focus</w:t>
      </w:r>
      <w:r w:rsidR="00772F2A" w:rsidRPr="00B23905">
        <w:rPr>
          <w:rStyle w:val="Hyperlink"/>
          <w:rFonts w:ascii="Arial" w:hAnsi="Arial" w:cs="Arial"/>
          <w:color w:val="auto"/>
          <w:sz w:val="24"/>
          <w:szCs w:val="24"/>
          <w:u w:val="none"/>
        </w:rPr>
        <w:t xml:space="preserve"> and </w:t>
      </w:r>
      <w:r w:rsidR="009F7DD2" w:rsidRPr="00B23905">
        <w:rPr>
          <w:rStyle w:val="Hyperlink"/>
          <w:rFonts w:ascii="Arial" w:hAnsi="Arial" w:cs="Arial"/>
          <w:color w:val="auto"/>
          <w:sz w:val="24"/>
          <w:szCs w:val="24"/>
          <w:u w:val="none"/>
        </w:rPr>
        <w:t>preform</w:t>
      </w:r>
      <w:r w:rsidR="00772F2A" w:rsidRPr="00B23905">
        <w:rPr>
          <w:rStyle w:val="Hyperlink"/>
          <w:rFonts w:ascii="Arial" w:hAnsi="Arial" w:cs="Arial"/>
          <w:color w:val="auto"/>
          <w:sz w:val="24"/>
          <w:szCs w:val="24"/>
          <w:u w:val="none"/>
        </w:rPr>
        <w:t xml:space="preserve"> their roles better working remotely then in </w:t>
      </w:r>
      <w:r w:rsidR="009F7DD2" w:rsidRPr="00B23905">
        <w:rPr>
          <w:rStyle w:val="Hyperlink"/>
          <w:rFonts w:ascii="Arial" w:hAnsi="Arial" w:cs="Arial"/>
          <w:color w:val="auto"/>
          <w:sz w:val="24"/>
          <w:szCs w:val="24"/>
          <w:u w:val="none"/>
        </w:rPr>
        <w:t>the office</w:t>
      </w:r>
      <w:r w:rsidR="00772F2A" w:rsidRPr="00B23905">
        <w:rPr>
          <w:rStyle w:val="Hyperlink"/>
          <w:rFonts w:ascii="Arial" w:hAnsi="Arial" w:cs="Arial"/>
          <w:color w:val="auto"/>
          <w:sz w:val="24"/>
          <w:szCs w:val="24"/>
          <w:u w:val="none"/>
        </w:rPr>
        <w:t xml:space="preserve">. </w:t>
      </w:r>
      <w:r w:rsidR="00B23905" w:rsidRPr="00B23905">
        <w:rPr>
          <w:rStyle w:val="Hyperlink"/>
          <w:rFonts w:ascii="Arial" w:hAnsi="Arial" w:cs="Arial"/>
          <w:color w:val="auto"/>
          <w:sz w:val="24"/>
          <w:szCs w:val="24"/>
          <w:u w:val="none"/>
        </w:rPr>
        <w:t xml:space="preserve">CIPD (2020a) also stated that </w:t>
      </w:r>
      <w:r w:rsidR="00354FFA" w:rsidRPr="00B23905">
        <w:rPr>
          <w:rStyle w:val="Hyperlink"/>
          <w:rFonts w:ascii="Arial" w:hAnsi="Arial" w:cs="Arial"/>
          <w:color w:val="auto"/>
          <w:sz w:val="24"/>
          <w:szCs w:val="24"/>
          <w:u w:val="none"/>
        </w:rPr>
        <w:t>i</w:t>
      </w:r>
      <w:r w:rsidR="00354FFA">
        <w:rPr>
          <w:rStyle w:val="Hyperlink"/>
          <w:rFonts w:ascii="Arial" w:hAnsi="Arial" w:cs="Arial"/>
          <w:color w:val="auto"/>
          <w:sz w:val="24"/>
          <w:szCs w:val="24"/>
          <w:u w:val="none"/>
        </w:rPr>
        <w:t>m</w:t>
      </w:r>
      <w:r w:rsidR="00354FFA" w:rsidRPr="00B23905">
        <w:rPr>
          <w:rStyle w:val="Hyperlink"/>
          <w:rFonts w:ascii="Arial" w:hAnsi="Arial" w:cs="Arial"/>
          <w:color w:val="auto"/>
          <w:sz w:val="24"/>
          <w:szCs w:val="24"/>
          <w:u w:val="none"/>
        </w:rPr>
        <w:t>bedding</w:t>
      </w:r>
      <w:r w:rsidR="00B23905" w:rsidRPr="00B23905">
        <w:rPr>
          <w:rStyle w:val="Hyperlink"/>
          <w:rFonts w:ascii="Arial" w:hAnsi="Arial" w:cs="Arial"/>
          <w:color w:val="auto"/>
          <w:sz w:val="24"/>
          <w:szCs w:val="24"/>
          <w:u w:val="none"/>
        </w:rPr>
        <w:t xml:space="preserve"> new ways of working in the </w:t>
      </w:r>
      <w:r w:rsidR="009F7DD2" w:rsidRPr="00B23905">
        <w:rPr>
          <w:rStyle w:val="Hyperlink"/>
          <w:rFonts w:ascii="Arial" w:hAnsi="Arial" w:cs="Arial"/>
          <w:color w:val="auto"/>
          <w:sz w:val="24"/>
          <w:szCs w:val="24"/>
          <w:u w:val="none"/>
        </w:rPr>
        <w:t>organisation</w:t>
      </w:r>
      <w:r w:rsidR="00B23905" w:rsidRPr="00B23905">
        <w:rPr>
          <w:rStyle w:val="Hyperlink"/>
          <w:rFonts w:ascii="Arial" w:hAnsi="Arial" w:cs="Arial"/>
          <w:color w:val="auto"/>
          <w:sz w:val="24"/>
          <w:szCs w:val="24"/>
          <w:u w:val="none"/>
        </w:rPr>
        <w:t xml:space="preserve"> increases the </w:t>
      </w:r>
      <w:r w:rsidR="00354FFA">
        <w:rPr>
          <w:rStyle w:val="Hyperlink"/>
          <w:rFonts w:ascii="Arial" w:hAnsi="Arial" w:cs="Arial"/>
          <w:color w:val="auto"/>
          <w:sz w:val="24"/>
          <w:szCs w:val="24"/>
          <w:u w:val="none"/>
        </w:rPr>
        <w:t>l</w:t>
      </w:r>
      <w:r w:rsidR="009F7DD2" w:rsidRPr="00B23905">
        <w:rPr>
          <w:rStyle w:val="Hyperlink"/>
          <w:rFonts w:ascii="Arial" w:hAnsi="Arial" w:cs="Arial"/>
          <w:color w:val="auto"/>
          <w:sz w:val="24"/>
          <w:szCs w:val="24"/>
          <w:u w:val="none"/>
        </w:rPr>
        <w:t>ifecy</w:t>
      </w:r>
      <w:r w:rsidR="00354FFA">
        <w:rPr>
          <w:rStyle w:val="Hyperlink"/>
          <w:rFonts w:ascii="Arial" w:hAnsi="Arial" w:cs="Arial"/>
          <w:color w:val="auto"/>
          <w:sz w:val="24"/>
          <w:szCs w:val="24"/>
          <w:u w:val="none"/>
        </w:rPr>
        <w:t>c</w:t>
      </w:r>
      <w:r w:rsidR="009F7DD2" w:rsidRPr="00B23905">
        <w:rPr>
          <w:rStyle w:val="Hyperlink"/>
          <w:rFonts w:ascii="Arial" w:hAnsi="Arial" w:cs="Arial"/>
          <w:color w:val="auto"/>
          <w:sz w:val="24"/>
          <w:szCs w:val="24"/>
          <w:u w:val="none"/>
        </w:rPr>
        <w:t>le</w:t>
      </w:r>
      <w:r w:rsidR="00B23905" w:rsidRPr="00B23905">
        <w:rPr>
          <w:rStyle w:val="Hyperlink"/>
          <w:rFonts w:ascii="Arial" w:hAnsi="Arial" w:cs="Arial"/>
          <w:color w:val="auto"/>
          <w:sz w:val="24"/>
          <w:szCs w:val="24"/>
          <w:u w:val="none"/>
        </w:rPr>
        <w:t xml:space="preserve"> of employees reinforcing the retention </w:t>
      </w:r>
      <w:r w:rsidR="009F7DD2" w:rsidRPr="00B23905">
        <w:rPr>
          <w:rStyle w:val="Hyperlink"/>
          <w:rFonts w:ascii="Arial" w:hAnsi="Arial" w:cs="Arial"/>
          <w:color w:val="auto"/>
          <w:sz w:val="24"/>
          <w:szCs w:val="24"/>
          <w:u w:val="none"/>
        </w:rPr>
        <w:t>strategy</w:t>
      </w:r>
      <w:r w:rsidR="00B23905" w:rsidRPr="00B23905">
        <w:rPr>
          <w:rStyle w:val="Hyperlink"/>
          <w:rFonts w:ascii="Arial" w:hAnsi="Arial" w:cs="Arial"/>
          <w:color w:val="auto"/>
          <w:sz w:val="24"/>
          <w:szCs w:val="24"/>
          <w:u w:val="none"/>
        </w:rPr>
        <w:t xml:space="preserve"> during the great resignation and </w:t>
      </w:r>
      <w:r w:rsidR="009F7DD2" w:rsidRPr="00B23905">
        <w:rPr>
          <w:rStyle w:val="Hyperlink"/>
          <w:rFonts w:ascii="Arial" w:hAnsi="Arial" w:cs="Arial"/>
          <w:color w:val="auto"/>
          <w:sz w:val="24"/>
          <w:szCs w:val="24"/>
          <w:u w:val="none"/>
        </w:rPr>
        <w:t>employers</w:t>
      </w:r>
      <w:r w:rsidR="00B23905" w:rsidRPr="00B23905">
        <w:rPr>
          <w:rStyle w:val="Hyperlink"/>
          <w:rFonts w:ascii="Arial" w:hAnsi="Arial" w:cs="Arial"/>
          <w:color w:val="auto"/>
          <w:sz w:val="24"/>
          <w:szCs w:val="24"/>
          <w:u w:val="none"/>
        </w:rPr>
        <w:t xml:space="preserve"> should consider the benefits on</w:t>
      </w:r>
      <w:r w:rsidR="00B23905" w:rsidRPr="00B23905">
        <w:rPr>
          <w:rFonts w:ascii="Arial" w:hAnsi="Arial" w:cs="Arial"/>
          <w:sz w:val="24"/>
          <w:szCs w:val="24"/>
        </w:rPr>
        <w:t xml:space="preserve"> talent acquisition, improved opportunity In learning and development and increasing the use of advanced </w:t>
      </w:r>
      <w:r w:rsidR="009F7DD2" w:rsidRPr="00B23905">
        <w:rPr>
          <w:rFonts w:ascii="Arial" w:hAnsi="Arial" w:cs="Arial"/>
          <w:sz w:val="24"/>
          <w:szCs w:val="24"/>
        </w:rPr>
        <w:t>technology</w:t>
      </w:r>
      <w:r w:rsidR="00B23905" w:rsidRPr="00B23905">
        <w:rPr>
          <w:rFonts w:ascii="Arial" w:hAnsi="Arial" w:cs="Arial"/>
          <w:sz w:val="24"/>
          <w:szCs w:val="24"/>
        </w:rPr>
        <w:t xml:space="preserve"> and AI to support the RTM policies in new ways of working</w:t>
      </w:r>
    </w:p>
    <w:p w14:paraId="6558763F" w14:textId="3A163F10" w:rsidR="00B23905" w:rsidRDefault="00772F2A" w:rsidP="00B61AFC">
      <w:pPr>
        <w:spacing w:line="360" w:lineRule="auto"/>
        <w:rPr>
          <w:rStyle w:val="Hyperlink"/>
          <w:rFonts w:ascii="Arial" w:hAnsi="Arial" w:cs="Arial"/>
          <w:color w:val="auto"/>
          <w:sz w:val="24"/>
          <w:szCs w:val="24"/>
          <w:u w:val="none"/>
        </w:rPr>
      </w:pPr>
      <w:r w:rsidRPr="00B23905">
        <w:rPr>
          <w:rStyle w:val="Hyperlink"/>
          <w:rFonts w:ascii="Arial" w:hAnsi="Arial" w:cs="Arial"/>
          <w:color w:val="auto"/>
          <w:sz w:val="24"/>
          <w:szCs w:val="24"/>
          <w:u w:val="none"/>
        </w:rPr>
        <w:t xml:space="preserve">Although greatly </w:t>
      </w:r>
      <w:r w:rsidR="00354FFA" w:rsidRPr="00B23905">
        <w:rPr>
          <w:rStyle w:val="Hyperlink"/>
          <w:rFonts w:ascii="Arial" w:hAnsi="Arial" w:cs="Arial"/>
          <w:color w:val="auto"/>
          <w:sz w:val="24"/>
          <w:szCs w:val="24"/>
          <w:u w:val="none"/>
        </w:rPr>
        <w:t>po</w:t>
      </w:r>
      <w:r w:rsidR="00354FFA">
        <w:rPr>
          <w:rStyle w:val="Hyperlink"/>
          <w:rFonts w:ascii="Arial" w:hAnsi="Arial" w:cs="Arial"/>
          <w:color w:val="auto"/>
          <w:sz w:val="24"/>
          <w:szCs w:val="24"/>
          <w:u w:val="none"/>
        </w:rPr>
        <w:t>s</w:t>
      </w:r>
      <w:r w:rsidR="00354FFA" w:rsidRPr="00B23905">
        <w:rPr>
          <w:rStyle w:val="Hyperlink"/>
          <w:rFonts w:ascii="Arial" w:hAnsi="Arial" w:cs="Arial"/>
          <w:color w:val="auto"/>
          <w:sz w:val="24"/>
          <w:szCs w:val="24"/>
          <w:u w:val="none"/>
        </w:rPr>
        <w:t>itive</w:t>
      </w:r>
      <w:r w:rsidRPr="00B23905">
        <w:rPr>
          <w:rStyle w:val="Hyperlink"/>
          <w:rFonts w:ascii="Arial" w:hAnsi="Arial" w:cs="Arial"/>
          <w:color w:val="auto"/>
          <w:sz w:val="24"/>
          <w:szCs w:val="24"/>
          <w:u w:val="none"/>
        </w:rPr>
        <w:t xml:space="preserve"> on the culture of the business, </w:t>
      </w:r>
      <w:r w:rsidR="009F7DD2" w:rsidRPr="00B23905">
        <w:rPr>
          <w:rStyle w:val="Hyperlink"/>
          <w:rFonts w:ascii="Arial" w:hAnsi="Arial" w:cs="Arial"/>
          <w:color w:val="auto"/>
          <w:sz w:val="24"/>
          <w:szCs w:val="24"/>
          <w:u w:val="none"/>
        </w:rPr>
        <w:t>attraction</w:t>
      </w:r>
      <w:r w:rsidRPr="00B23905">
        <w:rPr>
          <w:rStyle w:val="Hyperlink"/>
          <w:rFonts w:ascii="Arial" w:hAnsi="Arial" w:cs="Arial"/>
          <w:color w:val="auto"/>
          <w:sz w:val="24"/>
          <w:szCs w:val="24"/>
          <w:u w:val="none"/>
        </w:rPr>
        <w:t xml:space="preserve"> and retention different ways of working come with disadvantages which still need to be addressed with businesses such as employment taxes and health and safety risks. Paton (2022) reports that 48% of employer</w:t>
      </w:r>
      <w:r w:rsidR="00AE68DE">
        <w:rPr>
          <w:rStyle w:val="Hyperlink"/>
          <w:rFonts w:ascii="Arial" w:hAnsi="Arial" w:cs="Arial"/>
          <w:color w:val="auto"/>
          <w:sz w:val="24"/>
          <w:szCs w:val="24"/>
          <w:u w:val="none"/>
        </w:rPr>
        <w:t>s</w:t>
      </w:r>
      <w:r w:rsidRPr="00B23905">
        <w:rPr>
          <w:rStyle w:val="Hyperlink"/>
          <w:rFonts w:ascii="Arial" w:hAnsi="Arial" w:cs="Arial"/>
          <w:color w:val="auto"/>
          <w:sz w:val="24"/>
          <w:szCs w:val="24"/>
          <w:u w:val="none"/>
        </w:rPr>
        <w:t xml:space="preserve"> have not provided any safety training for remote workers</w:t>
      </w:r>
      <w:r w:rsidR="005951BD" w:rsidRPr="00B23905">
        <w:rPr>
          <w:rStyle w:val="Hyperlink"/>
          <w:rFonts w:ascii="Arial" w:hAnsi="Arial" w:cs="Arial"/>
          <w:color w:val="auto"/>
          <w:sz w:val="24"/>
          <w:szCs w:val="24"/>
          <w:u w:val="none"/>
        </w:rPr>
        <w:t xml:space="preserve">. MM has </w:t>
      </w:r>
      <w:r w:rsidR="00AE68DE" w:rsidRPr="00B23905">
        <w:rPr>
          <w:rStyle w:val="Hyperlink"/>
          <w:rFonts w:ascii="Arial" w:hAnsi="Arial" w:cs="Arial"/>
          <w:color w:val="auto"/>
          <w:sz w:val="24"/>
          <w:szCs w:val="24"/>
          <w:u w:val="none"/>
        </w:rPr>
        <w:t>asked</w:t>
      </w:r>
      <w:r w:rsidR="005951BD" w:rsidRPr="00B23905">
        <w:rPr>
          <w:rStyle w:val="Hyperlink"/>
          <w:rFonts w:ascii="Arial" w:hAnsi="Arial" w:cs="Arial"/>
          <w:color w:val="auto"/>
          <w:sz w:val="24"/>
          <w:szCs w:val="24"/>
          <w:u w:val="none"/>
        </w:rPr>
        <w:t xml:space="preserve"> employees to carry out their o</w:t>
      </w:r>
      <w:r w:rsidR="00AE68DE">
        <w:rPr>
          <w:rStyle w:val="Hyperlink"/>
          <w:rFonts w:ascii="Arial" w:hAnsi="Arial" w:cs="Arial"/>
          <w:color w:val="auto"/>
          <w:sz w:val="24"/>
          <w:szCs w:val="24"/>
          <w:u w:val="none"/>
        </w:rPr>
        <w:t>wn</w:t>
      </w:r>
      <w:r w:rsidR="005951BD" w:rsidRPr="00B23905">
        <w:rPr>
          <w:rStyle w:val="Hyperlink"/>
          <w:rFonts w:ascii="Arial" w:hAnsi="Arial" w:cs="Arial"/>
          <w:color w:val="auto"/>
          <w:sz w:val="24"/>
          <w:szCs w:val="24"/>
          <w:u w:val="none"/>
        </w:rPr>
        <w:t xml:space="preserve"> risk assessments for homeworkers due to </w:t>
      </w:r>
      <w:r w:rsidR="003F1356">
        <w:rPr>
          <w:rStyle w:val="Hyperlink"/>
          <w:rFonts w:ascii="Arial" w:hAnsi="Arial" w:cs="Arial"/>
          <w:color w:val="auto"/>
          <w:sz w:val="24"/>
          <w:szCs w:val="24"/>
          <w:u w:val="none"/>
        </w:rPr>
        <w:t>COVID-19</w:t>
      </w:r>
      <w:r w:rsidR="005951BD" w:rsidRPr="00B23905">
        <w:rPr>
          <w:rStyle w:val="Hyperlink"/>
          <w:rFonts w:ascii="Arial" w:hAnsi="Arial" w:cs="Arial"/>
          <w:color w:val="auto"/>
          <w:sz w:val="24"/>
          <w:szCs w:val="24"/>
          <w:u w:val="none"/>
        </w:rPr>
        <w:t xml:space="preserve">, however more is </w:t>
      </w:r>
      <w:r w:rsidR="00AE68DE" w:rsidRPr="00B23905">
        <w:rPr>
          <w:rStyle w:val="Hyperlink"/>
          <w:rFonts w:ascii="Arial" w:hAnsi="Arial" w:cs="Arial"/>
          <w:color w:val="auto"/>
          <w:sz w:val="24"/>
          <w:szCs w:val="24"/>
          <w:u w:val="none"/>
        </w:rPr>
        <w:t>needed</w:t>
      </w:r>
      <w:r w:rsidR="005951BD" w:rsidRPr="00B23905">
        <w:rPr>
          <w:rStyle w:val="Hyperlink"/>
          <w:rFonts w:ascii="Arial" w:hAnsi="Arial" w:cs="Arial"/>
          <w:color w:val="auto"/>
          <w:sz w:val="24"/>
          <w:szCs w:val="24"/>
          <w:u w:val="none"/>
        </w:rPr>
        <w:t xml:space="preserve"> to provide suitable </w:t>
      </w:r>
      <w:r w:rsidR="005951BD" w:rsidRPr="00B23905">
        <w:rPr>
          <w:rStyle w:val="Hyperlink"/>
          <w:rFonts w:ascii="Arial" w:hAnsi="Arial" w:cs="Arial"/>
          <w:color w:val="auto"/>
          <w:sz w:val="24"/>
          <w:szCs w:val="24"/>
          <w:u w:val="none"/>
        </w:rPr>
        <w:lastRenderedPageBreak/>
        <w:t>working con</w:t>
      </w:r>
      <w:r w:rsidR="00AE68DE">
        <w:rPr>
          <w:rStyle w:val="Hyperlink"/>
          <w:rFonts w:ascii="Arial" w:hAnsi="Arial" w:cs="Arial"/>
          <w:color w:val="auto"/>
          <w:sz w:val="24"/>
          <w:szCs w:val="24"/>
          <w:u w:val="none"/>
        </w:rPr>
        <w:t>di</w:t>
      </w:r>
      <w:r w:rsidR="005951BD" w:rsidRPr="00B23905">
        <w:rPr>
          <w:rStyle w:val="Hyperlink"/>
          <w:rFonts w:ascii="Arial" w:hAnsi="Arial" w:cs="Arial"/>
          <w:color w:val="auto"/>
          <w:sz w:val="24"/>
          <w:szCs w:val="24"/>
          <w:u w:val="none"/>
        </w:rPr>
        <w:t xml:space="preserve">tions for employees. Another factor that needs to be considered for hybrid workers are safety conditions into the office, as the government has started to reduce </w:t>
      </w:r>
      <w:r w:rsidR="003F1356">
        <w:rPr>
          <w:rStyle w:val="Hyperlink"/>
          <w:rFonts w:ascii="Arial" w:hAnsi="Arial" w:cs="Arial"/>
          <w:color w:val="auto"/>
          <w:sz w:val="24"/>
          <w:szCs w:val="24"/>
          <w:u w:val="none"/>
        </w:rPr>
        <w:t>COVID-19</w:t>
      </w:r>
      <w:r w:rsidR="005951BD" w:rsidRPr="00B23905">
        <w:rPr>
          <w:rStyle w:val="Hyperlink"/>
          <w:rFonts w:ascii="Arial" w:hAnsi="Arial" w:cs="Arial"/>
          <w:color w:val="auto"/>
          <w:sz w:val="24"/>
          <w:szCs w:val="24"/>
          <w:u w:val="none"/>
        </w:rPr>
        <w:t xml:space="preserve"> restrictions (Morris, 2022) offices need to decide how they are going to conduct returning such as implementing more social distancing</w:t>
      </w:r>
      <w:r w:rsidR="00AE68DE">
        <w:rPr>
          <w:rStyle w:val="Hyperlink"/>
          <w:rFonts w:ascii="Arial" w:hAnsi="Arial" w:cs="Arial"/>
          <w:color w:val="auto"/>
          <w:sz w:val="24"/>
          <w:szCs w:val="24"/>
          <w:u w:val="none"/>
        </w:rPr>
        <w:t xml:space="preserve"> and </w:t>
      </w:r>
      <w:r w:rsidR="005951BD" w:rsidRPr="00B23905">
        <w:rPr>
          <w:rStyle w:val="Hyperlink"/>
          <w:rFonts w:ascii="Arial" w:hAnsi="Arial" w:cs="Arial"/>
          <w:color w:val="auto"/>
          <w:sz w:val="24"/>
          <w:szCs w:val="24"/>
          <w:u w:val="none"/>
        </w:rPr>
        <w:t>continuing with virtual meetings were possible (Yang and Chuang, 2020)</w:t>
      </w:r>
      <w:r w:rsidR="00AE68DE">
        <w:rPr>
          <w:rStyle w:val="Hyperlink"/>
          <w:rFonts w:ascii="Arial" w:hAnsi="Arial" w:cs="Arial"/>
          <w:color w:val="auto"/>
          <w:sz w:val="24"/>
          <w:szCs w:val="24"/>
          <w:u w:val="none"/>
        </w:rPr>
        <w:t xml:space="preserve">. </w:t>
      </w:r>
    </w:p>
    <w:p w14:paraId="027E2CD9" w14:textId="3D8B20C1" w:rsidR="00B61AFC" w:rsidRDefault="00B61AFC" w:rsidP="00B61AFC">
      <w:pPr>
        <w:spacing w:line="360" w:lineRule="auto"/>
        <w:rPr>
          <w:rStyle w:val="Hyperlink"/>
          <w:rFonts w:ascii="Arial" w:hAnsi="Arial" w:cs="Arial"/>
          <w:color w:val="auto"/>
          <w:sz w:val="24"/>
          <w:szCs w:val="24"/>
          <w:u w:val="none"/>
        </w:rPr>
      </w:pPr>
    </w:p>
    <w:p w14:paraId="1D744E21" w14:textId="11E61372" w:rsidR="00B61AFC" w:rsidRDefault="00B61AFC" w:rsidP="00B61AFC">
      <w:pPr>
        <w:spacing w:line="360" w:lineRule="auto"/>
        <w:rPr>
          <w:rStyle w:val="Hyperlink"/>
          <w:rFonts w:ascii="Arial" w:hAnsi="Arial" w:cs="Arial"/>
          <w:color w:val="auto"/>
          <w:sz w:val="24"/>
          <w:szCs w:val="24"/>
          <w:u w:val="none"/>
        </w:rPr>
      </w:pPr>
    </w:p>
    <w:p w14:paraId="4284AC85" w14:textId="76DB3551" w:rsidR="00B61AFC" w:rsidRDefault="00B61AFC" w:rsidP="00B61AFC">
      <w:pPr>
        <w:spacing w:line="360" w:lineRule="auto"/>
        <w:rPr>
          <w:rStyle w:val="Hyperlink"/>
          <w:rFonts w:ascii="Arial" w:hAnsi="Arial" w:cs="Arial"/>
          <w:color w:val="auto"/>
          <w:sz w:val="24"/>
          <w:szCs w:val="24"/>
          <w:u w:val="none"/>
        </w:rPr>
      </w:pPr>
    </w:p>
    <w:p w14:paraId="52995DCF" w14:textId="60B0B1ED" w:rsidR="00B61AFC" w:rsidRDefault="00B61AFC" w:rsidP="00B61AFC">
      <w:pPr>
        <w:spacing w:line="360" w:lineRule="auto"/>
        <w:rPr>
          <w:rStyle w:val="Hyperlink"/>
          <w:rFonts w:ascii="Arial" w:hAnsi="Arial" w:cs="Arial"/>
          <w:color w:val="auto"/>
          <w:sz w:val="24"/>
          <w:szCs w:val="24"/>
          <w:u w:val="none"/>
        </w:rPr>
      </w:pPr>
    </w:p>
    <w:p w14:paraId="75A6C83B" w14:textId="1A5C784C" w:rsidR="00B61AFC" w:rsidRDefault="00B61AFC" w:rsidP="00B61AFC">
      <w:pPr>
        <w:spacing w:line="360" w:lineRule="auto"/>
        <w:rPr>
          <w:rStyle w:val="Hyperlink"/>
          <w:rFonts w:ascii="Arial" w:hAnsi="Arial" w:cs="Arial"/>
          <w:color w:val="auto"/>
          <w:sz w:val="24"/>
          <w:szCs w:val="24"/>
          <w:u w:val="none"/>
        </w:rPr>
      </w:pPr>
    </w:p>
    <w:p w14:paraId="687FAEA2" w14:textId="055B7172" w:rsidR="00B61AFC" w:rsidRDefault="00B61AFC" w:rsidP="00B61AFC">
      <w:pPr>
        <w:spacing w:line="360" w:lineRule="auto"/>
        <w:rPr>
          <w:rStyle w:val="Hyperlink"/>
          <w:rFonts w:ascii="Arial" w:hAnsi="Arial" w:cs="Arial"/>
          <w:color w:val="auto"/>
          <w:sz w:val="24"/>
          <w:szCs w:val="24"/>
          <w:u w:val="none"/>
        </w:rPr>
      </w:pPr>
    </w:p>
    <w:p w14:paraId="201BC7CE" w14:textId="64CCF5D0" w:rsidR="00B61AFC" w:rsidRDefault="00B61AFC" w:rsidP="00B61AFC">
      <w:pPr>
        <w:spacing w:line="360" w:lineRule="auto"/>
        <w:rPr>
          <w:rStyle w:val="Hyperlink"/>
          <w:rFonts w:ascii="Arial" w:hAnsi="Arial" w:cs="Arial"/>
          <w:color w:val="auto"/>
          <w:sz w:val="24"/>
          <w:szCs w:val="24"/>
          <w:u w:val="none"/>
        </w:rPr>
      </w:pPr>
    </w:p>
    <w:p w14:paraId="25FF0D72" w14:textId="44B3A2EF" w:rsidR="00B61AFC" w:rsidRDefault="00B61AFC" w:rsidP="00B61AFC">
      <w:pPr>
        <w:spacing w:line="360" w:lineRule="auto"/>
        <w:rPr>
          <w:rStyle w:val="Hyperlink"/>
          <w:rFonts w:ascii="Arial" w:hAnsi="Arial" w:cs="Arial"/>
          <w:color w:val="auto"/>
          <w:sz w:val="24"/>
          <w:szCs w:val="24"/>
          <w:u w:val="none"/>
        </w:rPr>
      </w:pPr>
    </w:p>
    <w:p w14:paraId="3A7E8078" w14:textId="221346AD" w:rsidR="00B61AFC" w:rsidRDefault="00B61AFC" w:rsidP="00B61AFC">
      <w:pPr>
        <w:spacing w:line="360" w:lineRule="auto"/>
        <w:rPr>
          <w:rStyle w:val="Hyperlink"/>
          <w:rFonts w:ascii="Arial" w:hAnsi="Arial" w:cs="Arial"/>
          <w:color w:val="auto"/>
          <w:sz w:val="24"/>
          <w:szCs w:val="24"/>
          <w:u w:val="none"/>
        </w:rPr>
      </w:pPr>
    </w:p>
    <w:p w14:paraId="588B0E79" w14:textId="69B71790" w:rsidR="00B61AFC" w:rsidRDefault="00B61AFC" w:rsidP="00B61AFC">
      <w:pPr>
        <w:spacing w:line="360" w:lineRule="auto"/>
        <w:rPr>
          <w:rStyle w:val="Hyperlink"/>
          <w:rFonts w:ascii="Arial" w:hAnsi="Arial" w:cs="Arial"/>
          <w:color w:val="auto"/>
          <w:sz w:val="24"/>
          <w:szCs w:val="24"/>
          <w:u w:val="none"/>
        </w:rPr>
      </w:pPr>
    </w:p>
    <w:p w14:paraId="300FE6D3" w14:textId="6D16FBA0" w:rsidR="00B61AFC" w:rsidRDefault="00B61AFC" w:rsidP="00B61AFC">
      <w:pPr>
        <w:spacing w:line="360" w:lineRule="auto"/>
        <w:rPr>
          <w:rStyle w:val="Hyperlink"/>
          <w:rFonts w:ascii="Arial" w:hAnsi="Arial" w:cs="Arial"/>
          <w:color w:val="auto"/>
          <w:sz w:val="24"/>
          <w:szCs w:val="24"/>
          <w:u w:val="none"/>
        </w:rPr>
      </w:pPr>
    </w:p>
    <w:p w14:paraId="25C01433" w14:textId="54D3B1BB" w:rsidR="00B61AFC" w:rsidRDefault="00B61AFC" w:rsidP="00B61AFC">
      <w:pPr>
        <w:spacing w:line="360" w:lineRule="auto"/>
        <w:rPr>
          <w:rStyle w:val="Hyperlink"/>
          <w:rFonts w:ascii="Arial" w:hAnsi="Arial" w:cs="Arial"/>
          <w:color w:val="auto"/>
          <w:sz w:val="24"/>
          <w:szCs w:val="24"/>
          <w:u w:val="none"/>
        </w:rPr>
      </w:pPr>
    </w:p>
    <w:p w14:paraId="58563E88" w14:textId="7FA9BAF3" w:rsidR="00B61AFC" w:rsidRDefault="00B61AFC" w:rsidP="00B61AFC">
      <w:pPr>
        <w:spacing w:line="360" w:lineRule="auto"/>
        <w:rPr>
          <w:rStyle w:val="Hyperlink"/>
          <w:rFonts w:ascii="Arial" w:hAnsi="Arial" w:cs="Arial"/>
          <w:color w:val="auto"/>
          <w:sz w:val="24"/>
          <w:szCs w:val="24"/>
          <w:u w:val="none"/>
        </w:rPr>
      </w:pPr>
    </w:p>
    <w:p w14:paraId="2D75EA6C" w14:textId="1FAF0BAD" w:rsidR="00B61AFC" w:rsidRDefault="00B61AFC" w:rsidP="00B61AFC">
      <w:pPr>
        <w:spacing w:line="360" w:lineRule="auto"/>
        <w:rPr>
          <w:rStyle w:val="Hyperlink"/>
          <w:rFonts w:ascii="Arial" w:hAnsi="Arial" w:cs="Arial"/>
          <w:color w:val="auto"/>
          <w:sz w:val="24"/>
          <w:szCs w:val="24"/>
          <w:u w:val="none"/>
        </w:rPr>
      </w:pPr>
    </w:p>
    <w:p w14:paraId="195FA88B" w14:textId="05D194EC" w:rsidR="00B61AFC" w:rsidRDefault="00B61AFC" w:rsidP="00B61AFC">
      <w:pPr>
        <w:spacing w:line="360" w:lineRule="auto"/>
        <w:rPr>
          <w:rStyle w:val="Hyperlink"/>
          <w:rFonts w:ascii="Arial" w:hAnsi="Arial" w:cs="Arial"/>
          <w:color w:val="auto"/>
          <w:sz w:val="24"/>
          <w:szCs w:val="24"/>
          <w:u w:val="none"/>
        </w:rPr>
      </w:pPr>
    </w:p>
    <w:p w14:paraId="544ACC98" w14:textId="5497B929" w:rsidR="00B61AFC" w:rsidRDefault="00B61AFC" w:rsidP="00B61AFC">
      <w:pPr>
        <w:spacing w:line="360" w:lineRule="auto"/>
        <w:rPr>
          <w:rStyle w:val="Hyperlink"/>
          <w:rFonts w:ascii="Arial" w:hAnsi="Arial" w:cs="Arial"/>
          <w:color w:val="auto"/>
          <w:sz w:val="24"/>
          <w:szCs w:val="24"/>
          <w:u w:val="none"/>
        </w:rPr>
      </w:pPr>
    </w:p>
    <w:p w14:paraId="5BA740D8" w14:textId="3A6F8E56" w:rsidR="00B61AFC" w:rsidRDefault="00B61AFC" w:rsidP="00B61AFC">
      <w:pPr>
        <w:spacing w:line="360" w:lineRule="auto"/>
        <w:rPr>
          <w:rStyle w:val="Hyperlink"/>
          <w:rFonts w:ascii="Arial" w:hAnsi="Arial" w:cs="Arial"/>
          <w:color w:val="auto"/>
          <w:sz w:val="24"/>
          <w:szCs w:val="24"/>
          <w:u w:val="none"/>
        </w:rPr>
      </w:pPr>
    </w:p>
    <w:p w14:paraId="64B45A59" w14:textId="75FAF1C1" w:rsidR="00B61AFC" w:rsidRDefault="00B61AFC" w:rsidP="00B61AFC">
      <w:pPr>
        <w:spacing w:line="360" w:lineRule="auto"/>
        <w:rPr>
          <w:rStyle w:val="Hyperlink"/>
          <w:rFonts w:ascii="Arial" w:hAnsi="Arial" w:cs="Arial"/>
          <w:color w:val="auto"/>
          <w:sz w:val="24"/>
          <w:szCs w:val="24"/>
          <w:u w:val="none"/>
        </w:rPr>
      </w:pPr>
    </w:p>
    <w:p w14:paraId="371968C2" w14:textId="64D4A6D4" w:rsidR="00B61AFC" w:rsidRDefault="00B61AFC" w:rsidP="00B61AFC">
      <w:pPr>
        <w:spacing w:line="360" w:lineRule="auto"/>
        <w:rPr>
          <w:rStyle w:val="Hyperlink"/>
          <w:rFonts w:ascii="Arial" w:hAnsi="Arial" w:cs="Arial"/>
          <w:color w:val="auto"/>
          <w:sz w:val="24"/>
          <w:szCs w:val="24"/>
          <w:u w:val="none"/>
        </w:rPr>
      </w:pPr>
    </w:p>
    <w:p w14:paraId="4D10F060" w14:textId="77777777" w:rsidR="00B61AFC" w:rsidRPr="00B23905" w:rsidRDefault="00B61AFC" w:rsidP="00B61AFC">
      <w:pPr>
        <w:spacing w:line="360" w:lineRule="auto"/>
        <w:rPr>
          <w:rFonts w:ascii="Arial" w:hAnsi="Arial" w:cs="Arial"/>
          <w:sz w:val="24"/>
          <w:szCs w:val="24"/>
        </w:rPr>
      </w:pPr>
    </w:p>
    <w:p w14:paraId="1475E939" w14:textId="08D11643" w:rsidR="00DF49F1" w:rsidRPr="00BC0E9C" w:rsidRDefault="00DF49F1" w:rsidP="00B61AFC">
      <w:pPr>
        <w:pStyle w:val="Heading2"/>
        <w:spacing w:line="360" w:lineRule="auto"/>
        <w:rPr>
          <w:rFonts w:ascii="Arial" w:hAnsi="Arial" w:cs="Arial"/>
          <w:b/>
          <w:bCs/>
          <w:color w:val="auto"/>
          <w:sz w:val="24"/>
          <w:szCs w:val="24"/>
        </w:rPr>
      </w:pPr>
      <w:bookmarkStart w:id="24" w:name="_Toc97033990"/>
      <w:r w:rsidRPr="00BC0E9C">
        <w:rPr>
          <w:rFonts w:ascii="Arial" w:hAnsi="Arial" w:cs="Arial"/>
          <w:b/>
          <w:bCs/>
          <w:color w:val="auto"/>
          <w:sz w:val="24"/>
          <w:szCs w:val="24"/>
        </w:rPr>
        <w:lastRenderedPageBreak/>
        <w:t xml:space="preserve">2.3 </w:t>
      </w:r>
      <w:r w:rsidR="00F203FB" w:rsidRPr="00BC0E9C">
        <w:rPr>
          <w:rFonts w:ascii="Arial" w:hAnsi="Arial" w:cs="Arial"/>
          <w:b/>
          <w:bCs/>
          <w:color w:val="auto"/>
          <w:sz w:val="24"/>
          <w:szCs w:val="24"/>
        </w:rPr>
        <w:t>C</w:t>
      </w:r>
      <w:r w:rsidRPr="00BC0E9C">
        <w:rPr>
          <w:rFonts w:ascii="Arial" w:hAnsi="Arial" w:cs="Arial"/>
          <w:b/>
          <w:bCs/>
          <w:color w:val="auto"/>
          <w:sz w:val="24"/>
          <w:szCs w:val="24"/>
        </w:rPr>
        <w:t xml:space="preserve">ritical </w:t>
      </w:r>
      <w:r w:rsidR="00F203FB" w:rsidRPr="00BC0E9C">
        <w:rPr>
          <w:rFonts w:ascii="Arial" w:hAnsi="Arial" w:cs="Arial"/>
          <w:b/>
          <w:bCs/>
          <w:color w:val="auto"/>
          <w:sz w:val="24"/>
          <w:szCs w:val="24"/>
        </w:rPr>
        <w:t>Evaluation</w:t>
      </w:r>
      <w:r w:rsidRPr="00BC0E9C">
        <w:rPr>
          <w:rFonts w:ascii="Arial" w:hAnsi="Arial" w:cs="Arial"/>
          <w:b/>
          <w:bCs/>
          <w:color w:val="auto"/>
          <w:sz w:val="24"/>
          <w:szCs w:val="24"/>
        </w:rPr>
        <w:t xml:space="preserve"> of the HR systems, </w:t>
      </w:r>
      <w:proofErr w:type="gramStart"/>
      <w:r w:rsidRPr="00BC0E9C">
        <w:rPr>
          <w:rFonts w:ascii="Arial" w:hAnsi="Arial" w:cs="Arial"/>
          <w:b/>
          <w:bCs/>
          <w:color w:val="auto"/>
          <w:sz w:val="24"/>
          <w:szCs w:val="24"/>
        </w:rPr>
        <w:t>processes</w:t>
      </w:r>
      <w:proofErr w:type="gramEnd"/>
      <w:r w:rsidRPr="00BC0E9C">
        <w:rPr>
          <w:rFonts w:ascii="Arial" w:hAnsi="Arial" w:cs="Arial"/>
          <w:b/>
          <w:bCs/>
          <w:color w:val="auto"/>
          <w:sz w:val="24"/>
          <w:szCs w:val="24"/>
        </w:rPr>
        <w:t xml:space="preserve"> and practices</w:t>
      </w:r>
      <w:bookmarkEnd w:id="24"/>
    </w:p>
    <w:p w14:paraId="41E7E7B3" w14:textId="4AD384FE" w:rsidR="00CF18D7" w:rsidRPr="007A02D6" w:rsidRDefault="00CF4370" w:rsidP="00B61AFC">
      <w:pPr>
        <w:spacing w:line="360" w:lineRule="auto"/>
        <w:rPr>
          <w:rFonts w:ascii="Arial" w:hAnsi="Arial" w:cs="Arial"/>
          <w:sz w:val="24"/>
          <w:szCs w:val="24"/>
        </w:rPr>
      </w:pPr>
      <w:r w:rsidRPr="007A02D6">
        <w:rPr>
          <w:rFonts w:ascii="Arial" w:hAnsi="Arial" w:cs="Arial"/>
          <w:sz w:val="24"/>
          <w:szCs w:val="24"/>
        </w:rPr>
        <w:t>It’s</w:t>
      </w:r>
      <w:r w:rsidR="005707FE" w:rsidRPr="007A02D6">
        <w:rPr>
          <w:rFonts w:ascii="Arial" w:hAnsi="Arial" w:cs="Arial"/>
          <w:sz w:val="24"/>
          <w:szCs w:val="24"/>
        </w:rPr>
        <w:t xml:space="preserve"> important to note that MM are reactive to RTM strateg</w:t>
      </w:r>
      <w:r w:rsidR="00345BE1" w:rsidRPr="007A02D6">
        <w:rPr>
          <w:rFonts w:ascii="Arial" w:hAnsi="Arial" w:cs="Arial"/>
          <w:sz w:val="24"/>
          <w:szCs w:val="24"/>
        </w:rPr>
        <w:t>ies and changes within the labour and consumer market</w:t>
      </w:r>
      <w:r w:rsidR="005707FE" w:rsidRPr="007A02D6">
        <w:rPr>
          <w:rFonts w:ascii="Arial" w:hAnsi="Arial" w:cs="Arial"/>
          <w:sz w:val="24"/>
          <w:szCs w:val="24"/>
        </w:rPr>
        <w:t>. With no official direction from the senior leader</w:t>
      </w:r>
      <w:r w:rsidR="00345BE1" w:rsidRPr="007A02D6">
        <w:rPr>
          <w:rFonts w:ascii="Arial" w:hAnsi="Arial" w:cs="Arial"/>
          <w:sz w:val="24"/>
          <w:szCs w:val="24"/>
        </w:rPr>
        <w:t>ship team</w:t>
      </w:r>
      <w:r w:rsidR="005707FE" w:rsidRPr="007A02D6">
        <w:rPr>
          <w:rFonts w:ascii="Arial" w:hAnsi="Arial" w:cs="Arial"/>
          <w:sz w:val="24"/>
          <w:szCs w:val="24"/>
        </w:rPr>
        <w:t xml:space="preserve"> about </w:t>
      </w:r>
      <w:r w:rsidR="00345BE1" w:rsidRPr="007A02D6">
        <w:rPr>
          <w:rFonts w:ascii="Arial" w:hAnsi="Arial" w:cs="Arial"/>
          <w:sz w:val="24"/>
          <w:szCs w:val="24"/>
        </w:rPr>
        <w:t xml:space="preserve">the </w:t>
      </w:r>
      <w:r w:rsidR="005707FE" w:rsidRPr="007A02D6">
        <w:rPr>
          <w:rFonts w:ascii="Arial" w:hAnsi="Arial" w:cs="Arial"/>
          <w:sz w:val="24"/>
          <w:szCs w:val="24"/>
        </w:rPr>
        <w:t>f</w:t>
      </w:r>
      <w:r w:rsidR="00345BE1" w:rsidRPr="007A02D6">
        <w:rPr>
          <w:rFonts w:ascii="Arial" w:hAnsi="Arial" w:cs="Arial"/>
          <w:sz w:val="24"/>
          <w:szCs w:val="24"/>
        </w:rPr>
        <w:t xml:space="preserve">uture </w:t>
      </w:r>
      <w:r w:rsidR="007177B0" w:rsidRPr="007A02D6">
        <w:rPr>
          <w:rFonts w:ascii="Arial" w:hAnsi="Arial" w:cs="Arial"/>
          <w:sz w:val="24"/>
          <w:szCs w:val="24"/>
        </w:rPr>
        <w:t>strategy</w:t>
      </w:r>
      <w:r w:rsidR="00345BE1" w:rsidRPr="007A02D6">
        <w:rPr>
          <w:rFonts w:ascii="Arial" w:hAnsi="Arial" w:cs="Arial"/>
          <w:sz w:val="24"/>
          <w:szCs w:val="24"/>
        </w:rPr>
        <w:t xml:space="preserve"> or goals</w:t>
      </w:r>
      <w:r w:rsidR="009F7DD2" w:rsidRPr="007A02D6">
        <w:rPr>
          <w:rFonts w:ascii="Arial" w:hAnsi="Arial" w:cs="Arial"/>
          <w:sz w:val="24"/>
          <w:szCs w:val="24"/>
        </w:rPr>
        <w:t xml:space="preserve"> of the company, it</w:t>
      </w:r>
      <w:r w:rsidRPr="007A02D6">
        <w:rPr>
          <w:rFonts w:ascii="Arial" w:hAnsi="Arial" w:cs="Arial"/>
          <w:sz w:val="24"/>
          <w:szCs w:val="24"/>
        </w:rPr>
        <w:t xml:space="preserve"> has</w:t>
      </w:r>
      <w:r w:rsidR="009F7DD2" w:rsidRPr="007A02D6">
        <w:rPr>
          <w:rFonts w:ascii="Arial" w:hAnsi="Arial" w:cs="Arial"/>
          <w:sz w:val="24"/>
          <w:szCs w:val="24"/>
        </w:rPr>
        <w:t xml:space="preserve"> become increas</w:t>
      </w:r>
      <w:r w:rsidRPr="007A02D6">
        <w:rPr>
          <w:rFonts w:ascii="Arial" w:hAnsi="Arial" w:cs="Arial"/>
          <w:sz w:val="24"/>
          <w:szCs w:val="24"/>
        </w:rPr>
        <w:t>ingly</w:t>
      </w:r>
      <w:r w:rsidR="009F7DD2" w:rsidRPr="007A02D6">
        <w:rPr>
          <w:rFonts w:ascii="Arial" w:hAnsi="Arial" w:cs="Arial"/>
          <w:sz w:val="24"/>
          <w:szCs w:val="24"/>
        </w:rPr>
        <w:t xml:space="preserve"> difficult to line HR systems</w:t>
      </w:r>
      <w:r w:rsidR="00345BE1" w:rsidRPr="007A02D6">
        <w:rPr>
          <w:rFonts w:ascii="Arial" w:hAnsi="Arial" w:cs="Arial"/>
          <w:sz w:val="24"/>
          <w:szCs w:val="24"/>
        </w:rPr>
        <w:t>,</w:t>
      </w:r>
      <w:r w:rsidR="009F7DD2" w:rsidRPr="007A02D6">
        <w:rPr>
          <w:rFonts w:ascii="Arial" w:hAnsi="Arial" w:cs="Arial"/>
          <w:sz w:val="24"/>
          <w:szCs w:val="24"/>
        </w:rPr>
        <w:t xml:space="preserve"> policies and procedures to the </w:t>
      </w:r>
      <w:r w:rsidR="00345BE1" w:rsidRPr="007A02D6">
        <w:rPr>
          <w:rFonts w:ascii="Arial" w:hAnsi="Arial" w:cs="Arial"/>
          <w:sz w:val="24"/>
          <w:szCs w:val="24"/>
        </w:rPr>
        <w:t xml:space="preserve">overall </w:t>
      </w:r>
      <w:r w:rsidR="009F7DD2" w:rsidRPr="007A02D6">
        <w:rPr>
          <w:rFonts w:ascii="Arial" w:hAnsi="Arial" w:cs="Arial"/>
          <w:sz w:val="24"/>
          <w:szCs w:val="24"/>
        </w:rPr>
        <w:t>business strategy and goals</w:t>
      </w:r>
      <w:r w:rsidR="00D12E1A">
        <w:rPr>
          <w:rFonts w:ascii="Arial" w:hAnsi="Arial" w:cs="Arial"/>
          <w:sz w:val="24"/>
          <w:szCs w:val="24"/>
        </w:rPr>
        <w:t xml:space="preserve"> with no plan for expected growth or achievable revenues for the next 5 to 10 years</w:t>
      </w:r>
      <w:r w:rsidR="009F7DD2" w:rsidRPr="007A02D6">
        <w:rPr>
          <w:rFonts w:ascii="Arial" w:hAnsi="Arial" w:cs="Arial"/>
          <w:sz w:val="24"/>
          <w:szCs w:val="24"/>
        </w:rPr>
        <w:t xml:space="preserve">. </w:t>
      </w:r>
    </w:p>
    <w:p w14:paraId="6690157D" w14:textId="783498C2" w:rsidR="00345BE1" w:rsidRPr="00B61AFC" w:rsidRDefault="00345BE1" w:rsidP="00B61AFC">
      <w:pPr>
        <w:spacing w:line="360" w:lineRule="auto"/>
        <w:rPr>
          <w:rFonts w:ascii="Arial" w:hAnsi="Arial" w:cs="Arial"/>
          <w:sz w:val="24"/>
          <w:szCs w:val="24"/>
        </w:rPr>
      </w:pPr>
      <w:r w:rsidRPr="007A02D6">
        <w:rPr>
          <w:rFonts w:ascii="Arial" w:hAnsi="Arial" w:cs="Arial"/>
          <w:sz w:val="24"/>
          <w:szCs w:val="24"/>
        </w:rPr>
        <w:t>Without a business strateg</w:t>
      </w:r>
      <w:r w:rsidR="00CF4370" w:rsidRPr="007A02D6">
        <w:rPr>
          <w:rFonts w:ascii="Arial" w:hAnsi="Arial" w:cs="Arial"/>
          <w:sz w:val="24"/>
          <w:szCs w:val="24"/>
        </w:rPr>
        <w:t>y</w:t>
      </w:r>
      <w:r w:rsidRPr="007A02D6">
        <w:rPr>
          <w:rFonts w:ascii="Arial" w:hAnsi="Arial" w:cs="Arial"/>
          <w:sz w:val="24"/>
          <w:szCs w:val="24"/>
        </w:rPr>
        <w:t xml:space="preserve"> or identifiable business objectives the company will lack focus and motivation as their no end goals or targets </w:t>
      </w:r>
      <w:r w:rsidR="00CF4370" w:rsidRPr="007A02D6">
        <w:rPr>
          <w:rFonts w:ascii="Arial" w:hAnsi="Arial" w:cs="Arial"/>
          <w:sz w:val="24"/>
          <w:szCs w:val="24"/>
        </w:rPr>
        <w:t>for</w:t>
      </w:r>
      <w:r w:rsidRPr="007A02D6">
        <w:rPr>
          <w:rFonts w:ascii="Arial" w:hAnsi="Arial" w:cs="Arial"/>
          <w:sz w:val="24"/>
          <w:szCs w:val="24"/>
        </w:rPr>
        <w:t xml:space="preserve"> team member</w:t>
      </w:r>
      <w:r w:rsidR="00CF4370" w:rsidRPr="007A02D6">
        <w:rPr>
          <w:rFonts w:ascii="Arial" w:hAnsi="Arial" w:cs="Arial"/>
          <w:sz w:val="24"/>
          <w:szCs w:val="24"/>
        </w:rPr>
        <w:t>s</w:t>
      </w:r>
      <w:r w:rsidRPr="007A02D6">
        <w:rPr>
          <w:rFonts w:ascii="Arial" w:hAnsi="Arial" w:cs="Arial"/>
          <w:sz w:val="24"/>
          <w:szCs w:val="24"/>
        </w:rPr>
        <w:t xml:space="preserve"> to reach, the business also risks losing its ident</w:t>
      </w:r>
      <w:r w:rsidR="00CF4370" w:rsidRPr="007A02D6">
        <w:rPr>
          <w:rFonts w:ascii="Arial" w:hAnsi="Arial" w:cs="Arial"/>
          <w:sz w:val="24"/>
          <w:szCs w:val="24"/>
        </w:rPr>
        <w:t>it</w:t>
      </w:r>
      <w:r w:rsidRPr="007A02D6">
        <w:rPr>
          <w:rFonts w:ascii="Arial" w:hAnsi="Arial" w:cs="Arial"/>
          <w:sz w:val="24"/>
          <w:szCs w:val="24"/>
        </w:rPr>
        <w:t>y (</w:t>
      </w:r>
      <w:proofErr w:type="spellStart"/>
      <w:r w:rsidRPr="007A02D6">
        <w:rPr>
          <w:rFonts w:ascii="Arial" w:hAnsi="Arial" w:cs="Arial"/>
          <w:sz w:val="24"/>
          <w:szCs w:val="24"/>
        </w:rPr>
        <w:t>Weedmark</w:t>
      </w:r>
      <w:proofErr w:type="spellEnd"/>
      <w:r w:rsidRPr="007A02D6">
        <w:rPr>
          <w:rFonts w:ascii="Arial" w:hAnsi="Arial" w:cs="Arial"/>
          <w:sz w:val="24"/>
          <w:szCs w:val="24"/>
        </w:rPr>
        <w:t xml:space="preserve">, 2020). </w:t>
      </w:r>
      <w:r w:rsidR="009F7DD2" w:rsidRPr="007A02D6">
        <w:rPr>
          <w:rFonts w:ascii="Arial" w:hAnsi="Arial" w:cs="Arial"/>
          <w:sz w:val="24"/>
          <w:szCs w:val="24"/>
        </w:rPr>
        <w:t xml:space="preserve">Taylor (2018) </w:t>
      </w:r>
      <w:r w:rsidRPr="007A02D6">
        <w:rPr>
          <w:rFonts w:ascii="Arial" w:hAnsi="Arial" w:cs="Arial"/>
          <w:sz w:val="24"/>
          <w:szCs w:val="24"/>
        </w:rPr>
        <w:t>argues</w:t>
      </w:r>
      <w:r w:rsidR="009F7DD2" w:rsidRPr="007A02D6">
        <w:rPr>
          <w:rFonts w:ascii="Arial" w:hAnsi="Arial" w:cs="Arial"/>
          <w:sz w:val="24"/>
          <w:szCs w:val="24"/>
        </w:rPr>
        <w:t xml:space="preserve"> that by businesses </w:t>
      </w:r>
      <w:r w:rsidRPr="007A02D6">
        <w:rPr>
          <w:rFonts w:ascii="Arial" w:hAnsi="Arial" w:cs="Arial"/>
          <w:sz w:val="24"/>
          <w:szCs w:val="24"/>
        </w:rPr>
        <w:t>having a stra</w:t>
      </w:r>
      <w:r w:rsidR="00CF4370" w:rsidRPr="007A02D6">
        <w:rPr>
          <w:rFonts w:ascii="Arial" w:hAnsi="Arial" w:cs="Arial"/>
          <w:sz w:val="24"/>
          <w:szCs w:val="24"/>
        </w:rPr>
        <w:t>te</w:t>
      </w:r>
      <w:r w:rsidRPr="007A02D6">
        <w:rPr>
          <w:rFonts w:ascii="Arial" w:hAnsi="Arial" w:cs="Arial"/>
          <w:sz w:val="24"/>
          <w:szCs w:val="24"/>
        </w:rPr>
        <w:t xml:space="preserve">gic business plan HR can accurately plan and execute clear resourcing </w:t>
      </w:r>
      <w:r w:rsidR="00CF4370" w:rsidRPr="007A02D6">
        <w:rPr>
          <w:rFonts w:ascii="Arial" w:hAnsi="Arial" w:cs="Arial"/>
          <w:sz w:val="24"/>
          <w:szCs w:val="24"/>
        </w:rPr>
        <w:t>strategies</w:t>
      </w:r>
      <w:r w:rsidRPr="007A02D6">
        <w:rPr>
          <w:rFonts w:ascii="Arial" w:hAnsi="Arial" w:cs="Arial"/>
          <w:sz w:val="24"/>
          <w:szCs w:val="24"/>
        </w:rPr>
        <w:t xml:space="preserve"> to </w:t>
      </w:r>
      <w:r w:rsidR="00254C6E" w:rsidRPr="007A02D6">
        <w:rPr>
          <w:rFonts w:ascii="Arial" w:hAnsi="Arial" w:cs="Arial"/>
          <w:sz w:val="24"/>
          <w:szCs w:val="24"/>
        </w:rPr>
        <w:t>recruit</w:t>
      </w:r>
      <w:r w:rsidRPr="007A02D6">
        <w:rPr>
          <w:rFonts w:ascii="Arial" w:hAnsi="Arial" w:cs="Arial"/>
          <w:sz w:val="24"/>
          <w:szCs w:val="24"/>
        </w:rPr>
        <w:t xml:space="preserve"> and retain the best people</w:t>
      </w:r>
      <w:r w:rsidR="00CF4370" w:rsidRPr="007A02D6">
        <w:rPr>
          <w:rFonts w:ascii="Arial" w:hAnsi="Arial" w:cs="Arial"/>
          <w:sz w:val="24"/>
          <w:szCs w:val="24"/>
        </w:rPr>
        <w:t xml:space="preserve"> and </w:t>
      </w:r>
      <w:r w:rsidRPr="007A02D6">
        <w:rPr>
          <w:rFonts w:ascii="Arial" w:hAnsi="Arial" w:cs="Arial"/>
          <w:sz w:val="24"/>
          <w:szCs w:val="24"/>
        </w:rPr>
        <w:t>creating clearer HR activities (Boxall and Purcel</w:t>
      </w:r>
      <w:r w:rsidRPr="00B61AFC">
        <w:rPr>
          <w:rFonts w:ascii="Arial" w:hAnsi="Arial" w:cs="Arial"/>
          <w:sz w:val="24"/>
          <w:szCs w:val="24"/>
        </w:rPr>
        <w:t xml:space="preserve">l, 2015). </w:t>
      </w:r>
    </w:p>
    <w:p w14:paraId="52DE01A4" w14:textId="2FA1D220" w:rsidR="001F25F3" w:rsidRPr="00B61AFC" w:rsidRDefault="00B7698C" w:rsidP="00B61AFC">
      <w:pPr>
        <w:spacing w:line="360" w:lineRule="auto"/>
        <w:rPr>
          <w:rFonts w:ascii="Arial" w:hAnsi="Arial" w:cs="Arial"/>
          <w:sz w:val="24"/>
          <w:szCs w:val="24"/>
        </w:rPr>
      </w:pPr>
      <w:r w:rsidRPr="00B61AFC">
        <w:rPr>
          <w:rFonts w:ascii="Arial" w:hAnsi="Arial" w:cs="Arial"/>
          <w:sz w:val="24"/>
          <w:szCs w:val="24"/>
        </w:rPr>
        <w:t xml:space="preserve">Miles and Snow (1978) model of organisational strategies identified the behaviour of </w:t>
      </w:r>
      <w:r w:rsidR="00CF4370" w:rsidRPr="00B61AFC">
        <w:rPr>
          <w:rFonts w:ascii="Arial" w:hAnsi="Arial" w:cs="Arial"/>
          <w:sz w:val="24"/>
          <w:szCs w:val="24"/>
        </w:rPr>
        <w:t>organisations</w:t>
      </w:r>
      <w:r w:rsidRPr="00B61AFC">
        <w:rPr>
          <w:rFonts w:ascii="Arial" w:hAnsi="Arial" w:cs="Arial"/>
          <w:sz w:val="24"/>
          <w:szCs w:val="24"/>
        </w:rPr>
        <w:t xml:space="preserve"> when developing </w:t>
      </w:r>
      <w:r w:rsidR="00CF4370" w:rsidRPr="00B61AFC">
        <w:rPr>
          <w:rFonts w:ascii="Arial" w:hAnsi="Arial" w:cs="Arial"/>
          <w:sz w:val="24"/>
          <w:szCs w:val="24"/>
        </w:rPr>
        <w:t xml:space="preserve">internal </w:t>
      </w:r>
      <w:r w:rsidRPr="00B61AFC">
        <w:rPr>
          <w:rFonts w:ascii="Arial" w:hAnsi="Arial" w:cs="Arial"/>
          <w:sz w:val="24"/>
          <w:szCs w:val="24"/>
        </w:rPr>
        <w:t xml:space="preserve">strategy’s (figure 3). Based on the information of this model and the company’s behaviour </w:t>
      </w:r>
      <w:r w:rsidR="00A537B9" w:rsidRPr="00B61AFC">
        <w:rPr>
          <w:rFonts w:ascii="Arial" w:hAnsi="Arial" w:cs="Arial"/>
          <w:sz w:val="24"/>
          <w:szCs w:val="24"/>
        </w:rPr>
        <w:t xml:space="preserve">MM matches the </w:t>
      </w:r>
      <w:r w:rsidR="00CF4370" w:rsidRPr="00B61AFC">
        <w:rPr>
          <w:rFonts w:ascii="Arial" w:hAnsi="Arial" w:cs="Arial"/>
          <w:sz w:val="24"/>
          <w:szCs w:val="24"/>
        </w:rPr>
        <w:t>descriptions</w:t>
      </w:r>
      <w:r w:rsidR="00A537B9" w:rsidRPr="00B61AFC">
        <w:rPr>
          <w:rFonts w:ascii="Arial" w:hAnsi="Arial" w:cs="Arial"/>
          <w:sz w:val="24"/>
          <w:szCs w:val="24"/>
        </w:rPr>
        <w:t xml:space="preserve"> of an analyser and reactor. MM usually watches the competitor market for new trends and </w:t>
      </w:r>
      <w:r w:rsidR="00CF4370" w:rsidRPr="00B61AFC">
        <w:rPr>
          <w:rFonts w:ascii="Arial" w:hAnsi="Arial" w:cs="Arial"/>
          <w:sz w:val="24"/>
          <w:szCs w:val="24"/>
        </w:rPr>
        <w:t>strategies</w:t>
      </w:r>
      <w:r w:rsidR="00A537B9" w:rsidRPr="00B61AFC">
        <w:rPr>
          <w:rFonts w:ascii="Arial" w:hAnsi="Arial" w:cs="Arial"/>
          <w:sz w:val="24"/>
          <w:szCs w:val="24"/>
        </w:rPr>
        <w:t xml:space="preserve"> to see how it will work in the labour market</w:t>
      </w:r>
      <w:r w:rsidR="00CF4370" w:rsidRPr="00B61AFC">
        <w:rPr>
          <w:rFonts w:ascii="Arial" w:hAnsi="Arial" w:cs="Arial"/>
          <w:sz w:val="24"/>
          <w:szCs w:val="24"/>
        </w:rPr>
        <w:t xml:space="preserve">, </w:t>
      </w:r>
      <w:proofErr w:type="gramStart"/>
      <w:r w:rsidR="00A537B9" w:rsidRPr="00B61AFC">
        <w:rPr>
          <w:rFonts w:ascii="Arial" w:hAnsi="Arial" w:cs="Arial"/>
          <w:sz w:val="24"/>
          <w:szCs w:val="24"/>
        </w:rPr>
        <w:t>environment</w:t>
      </w:r>
      <w:proofErr w:type="gramEnd"/>
      <w:r w:rsidR="00A537B9" w:rsidRPr="00B61AFC">
        <w:rPr>
          <w:rFonts w:ascii="Arial" w:hAnsi="Arial" w:cs="Arial"/>
          <w:sz w:val="24"/>
          <w:szCs w:val="24"/>
        </w:rPr>
        <w:t xml:space="preserve"> or sales before implementing it into </w:t>
      </w:r>
      <w:r w:rsidR="00CF4370" w:rsidRPr="00B61AFC">
        <w:rPr>
          <w:rFonts w:ascii="Arial" w:hAnsi="Arial" w:cs="Arial"/>
          <w:sz w:val="24"/>
          <w:szCs w:val="24"/>
        </w:rPr>
        <w:t>the</w:t>
      </w:r>
      <w:r w:rsidR="00A537B9" w:rsidRPr="00B61AFC">
        <w:rPr>
          <w:rFonts w:ascii="Arial" w:hAnsi="Arial" w:cs="Arial"/>
          <w:sz w:val="24"/>
          <w:szCs w:val="24"/>
        </w:rPr>
        <w:t xml:space="preserve"> company, often second to market and breaking even on sales as the market is already </w:t>
      </w:r>
      <w:r w:rsidR="001A1DEC" w:rsidRPr="00B61AFC">
        <w:rPr>
          <w:rFonts w:ascii="Arial" w:hAnsi="Arial" w:cs="Arial"/>
          <w:sz w:val="24"/>
          <w:szCs w:val="24"/>
        </w:rPr>
        <w:t>flooded</w:t>
      </w:r>
      <w:r w:rsidR="00A537B9" w:rsidRPr="00B61AFC">
        <w:rPr>
          <w:rFonts w:ascii="Arial" w:hAnsi="Arial" w:cs="Arial"/>
          <w:sz w:val="24"/>
          <w:szCs w:val="24"/>
        </w:rPr>
        <w:t xml:space="preserve"> with that product, they are also a reactor often completely i</w:t>
      </w:r>
      <w:r w:rsidR="00CF4370" w:rsidRPr="00B61AFC">
        <w:rPr>
          <w:rFonts w:ascii="Arial" w:hAnsi="Arial" w:cs="Arial"/>
          <w:sz w:val="24"/>
          <w:szCs w:val="24"/>
        </w:rPr>
        <w:t>g</w:t>
      </w:r>
      <w:r w:rsidR="00A537B9" w:rsidRPr="00B61AFC">
        <w:rPr>
          <w:rFonts w:ascii="Arial" w:hAnsi="Arial" w:cs="Arial"/>
          <w:sz w:val="24"/>
          <w:szCs w:val="24"/>
        </w:rPr>
        <w:t xml:space="preserve">noring new trends or ways for working, for example as mentioned above hybrid working. </w:t>
      </w:r>
    </w:p>
    <w:p w14:paraId="5D4893DA" w14:textId="77777777" w:rsidR="00B7698C" w:rsidRPr="00B61AFC" w:rsidRDefault="00A333FF" w:rsidP="00B61AFC">
      <w:pPr>
        <w:keepNext/>
        <w:spacing w:line="360" w:lineRule="auto"/>
        <w:rPr>
          <w:rFonts w:ascii="Arial" w:hAnsi="Arial" w:cs="Arial"/>
          <w:sz w:val="24"/>
          <w:szCs w:val="24"/>
        </w:rPr>
      </w:pPr>
      <w:r w:rsidRPr="00B61AFC">
        <w:rPr>
          <w:rFonts w:ascii="Arial" w:hAnsi="Arial" w:cs="Arial"/>
          <w:noProof/>
          <w:sz w:val="24"/>
          <w:szCs w:val="24"/>
        </w:rPr>
        <w:drawing>
          <wp:inline distT="0" distB="0" distL="0" distR="0" wp14:anchorId="28F96BA5" wp14:editId="0CD7C15B">
            <wp:extent cx="5369357" cy="1864995"/>
            <wp:effectExtent l="0" t="0" r="3175" b="1905"/>
            <wp:docPr id="4" name="Picture 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imeli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4298" cy="1870185"/>
                    </a:xfrm>
                    <a:prstGeom prst="rect">
                      <a:avLst/>
                    </a:prstGeom>
                    <a:noFill/>
                    <a:ln>
                      <a:noFill/>
                    </a:ln>
                  </pic:spPr>
                </pic:pic>
              </a:graphicData>
            </a:graphic>
          </wp:inline>
        </w:drawing>
      </w:r>
    </w:p>
    <w:p w14:paraId="3B71139E" w14:textId="05CE8FFC" w:rsidR="00B7698C" w:rsidRPr="00B61AFC" w:rsidRDefault="00B7698C" w:rsidP="00B61AFC">
      <w:pPr>
        <w:pStyle w:val="Caption"/>
        <w:spacing w:line="360" w:lineRule="auto"/>
        <w:rPr>
          <w:rFonts w:ascii="Arial" w:hAnsi="Arial" w:cs="Arial"/>
          <w:i w:val="0"/>
          <w:iCs w:val="0"/>
          <w:color w:val="auto"/>
          <w:sz w:val="24"/>
          <w:szCs w:val="24"/>
        </w:rPr>
      </w:pPr>
      <w:bookmarkStart w:id="25" w:name="_Toc97034076"/>
      <w:r w:rsidRPr="00B61AFC">
        <w:rPr>
          <w:rFonts w:ascii="Arial" w:hAnsi="Arial" w:cs="Arial"/>
          <w:i w:val="0"/>
          <w:iCs w:val="0"/>
          <w:color w:val="auto"/>
          <w:sz w:val="24"/>
          <w:szCs w:val="24"/>
        </w:rPr>
        <w:t xml:space="preserve">Figure </w:t>
      </w:r>
      <w:r w:rsidR="00332A6D" w:rsidRPr="00B61AFC">
        <w:rPr>
          <w:rFonts w:ascii="Arial" w:hAnsi="Arial" w:cs="Arial"/>
          <w:i w:val="0"/>
          <w:iCs w:val="0"/>
          <w:color w:val="auto"/>
          <w:sz w:val="24"/>
          <w:szCs w:val="24"/>
        </w:rPr>
        <w:fldChar w:fldCharType="begin"/>
      </w:r>
      <w:r w:rsidR="00332A6D" w:rsidRPr="00B61AFC">
        <w:rPr>
          <w:rFonts w:ascii="Arial" w:hAnsi="Arial" w:cs="Arial"/>
          <w:i w:val="0"/>
          <w:iCs w:val="0"/>
          <w:color w:val="auto"/>
          <w:sz w:val="24"/>
          <w:szCs w:val="24"/>
        </w:rPr>
        <w:instrText xml:space="preserve"> SEQ Figure \* ARABIC </w:instrText>
      </w:r>
      <w:r w:rsidR="00332A6D" w:rsidRPr="00B61AFC">
        <w:rPr>
          <w:rFonts w:ascii="Arial" w:hAnsi="Arial" w:cs="Arial"/>
          <w:i w:val="0"/>
          <w:iCs w:val="0"/>
          <w:color w:val="auto"/>
          <w:sz w:val="24"/>
          <w:szCs w:val="24"/>
        </w:rPr>
        <w:fldChar w:fldCharType="separate"/>
      </w:r>
      <w:r w:rsidR="009826AA" w:rsidRPr="00B61AFC">
        <w:rPr>
          <w:rFonts w:ascii="Arial" w:hAnsi="Arial" w:cs="Arial"/>
          <w:i w:val="0"/>
          <w:iCs w:val="0"/>
          <w:noProof/>
          <w:color w:val="auto"/>
          <w:sz w:val="24"/>
          <w:szCs w:val="24"/>
        </w:rPr>
        <w:t>3</w:t>
      </w:r>
      <w:r w:rsidR="00332A6D" w:rsidRPr="00B61AFC">
        <w:rPr>
          <w:rFonts w:ascii="Arial" w:hAnsi="Arial" w:cs="Arial"/>
          <w:i w:val="0"/>
          <w:iCs w:val="0"/>
          <w:noProof/>
          <w:color w:val="auto"/>
          <w:sz w:val="24"/>
          <w:szCs w:val="24"/>
        </w:rPr>
        <w:fldChar w:fldCharType="end"/>
      </w:r>
      <w:r w:rsidRPr="00B61AFC">
        <w:rPr>
          <w:rFonts w:ascii="Arial" w:hAnsi="Arial" w:cs="Arial"/>
          <w:i w:val="0"/>
          <w:iCs w:val="0"/>
          <w:color w:val="auto"/>
          <w:sz w:val="24"/>
          <w:szCs w:val="24"/>
        </w:rPr>
        <w:t>: Miles &amp; Snow organisational strategies (Miles and Snow, 1978)</w:t>
      </w:r>
      <w:bookmarkEnd w:id="25"/>
    </w:p>
    <w:p w14:paraId="371FCCBD" w14:textId="6E7E8091" w:rsidR="00B7698C" w:rsidRPr="00B61AFC" w:rsidRDefault="001A1DEC" w:rsidP="00B61AFC">
      <w:pPr>
        <w:spacing w:line="360" w:lineRule="auto"/>
        <w:rPr>
          <w:rFonts w:ascii="Arial" w:hAnsi="Arial" w:cs="Arial"/>
          <w:sz w:val="24"/>
          <w:szCs w:val="24"/>
        </w:rPr>
      </w:pPr>
      <w:r w:rsidRPr="00B61AFC">
        <w:rPr>
          <w:rFonts w:ascii="Arial" w:hAnsi="Arial" w:cs="Arial"/>
          <w:sz w:val="24"/>
          <w:szCs w:val="24"/>
        </w:rPr>
        <w:lastRenderedPageBreak/>
        <w:t>Additionally,</w:t>
      </w:r>
      <w:r w:rsidR="00A537B9" w:rsidRPr="00B61AFC">
        <w:rPr>
          <w:rFonts w:ascii="Arial" w:hAnsi="Arial" w:cs="Arial"/>
          <w:sz w:val="24"/>
          <w:szCs w:val="24"/>
        </w:rPr>
        <w:t xml:space="preserve"> Higgs (2004)</w:t>
      </w:r>
      <w:r w:rsidRPr="00B61AFC">
        <w:rPr>
          <w:rFonts w:ascii="Arial" w:hAnsi="Arial" w:cs="Arial"/>
          <w:sz w:val="24"/>
          <w:szCs w:val="24"/>
        </w:rPr>
        <w:t xml:space="preserve"> created a basic strategic model based on 2 variable choices, the amount of money the employer is willing to pay, and the extent to which employees are treated in a professional and ethical manner (</w:t>
      </w:r>
      <w:r w:rsidR="00D12E1A" w:rsidRPr="00B61AFC">
        <w:rPr>
          <w:rFonts w:ascii="Arial" w:hAnsi="Arial" w:cs="Arial"/>
          <w:sz w:val="24"/>
          <w:szCs w:val="24"/>
        </w:rPr>
        <w:t>F</w:t>
      </w:r>
      <w:r w:rsidRPr="00B61AFC">
        <w:rPr>
          <w:rFonts w:ascii="Arial" w:hAnsi="Arial" w:cs="Arial"/>
          <w:sz w:val="24"/>
          <w:szCs w:val="24"/>
        </w:rPr>
        <w:t>igure 4)</w:t>
      </w:r>
      <w:r w:rsidR="00883580" w:rsidRPr="00B61AFC">
        <w:rPr>
          <w:rFonts w:ascii="Arial" w:hAnsi="Arial" w:cs="Arial"/>
          <w:sz w:val="24"/>
          <w:szCs w:val="24"/>
        </w:rPr>
        <w:t xml:space="preserve">. MM compared to the labour market and </w:t>
      </w:r>
      <w:r w:rsidR="00CF4370" w:rsidRPr="00B61AFC">
        <w:rPr>
          <w:rFonts w:ascii="Arial" w:hAnsi="Arial" w:cs="Arial"/>
          <w:sz w:val="24"/>
          <w:szCs w:val="24"/>
        </w:rPr>
        <w:t xml:space="preserve">based on </w:t>
      </w:r>
      <w:r w:rsidR="00883580" w:rsidRPr="00B61AFC">
        <w:rPr>
          <w:rFonts w:ascii="Arial" w:hAnsi="Arial" w:cs="Arial"/>
          <w:sz w:val="24"/>
          <w:szCs w:val="24"/>
        </w:rPr>
        <w:t xml:space="preserve">other competitors is currently and employer of churn. Compared to the market MM offers </w:t>
      </w:r>
      <w:r w:rsidR="00CF4370" w:rsidRPr="00B61AFC">
        <w:rPr>
          <w:rFonts w:ascii="Arial" w:hAnsi="Arial" w:cs="Arial"/>
          <w:sz w:val="24"/>
          <w:szCs w:val="24"/>
        </w:rPr>
        <w:t>relatively</w:t>
      </w:r>
      <w:r w:rsidR="00883580" w:rsidRPr="00B61AFC">
        <w:rPr>
          <w:rFonts w:ascii="Arial" w:hAnsi="Arial" w:cs="Arial"/>
          <w:sz w:val="24"/>
          <w:szCs w:val="24"/>
        </w:rPr>
        <w:t xml:space="preserve"> low benefits packages and </w:t>
      </w:r>
      <w:r w:rsidR="00CF4370" w:rsidRPr="00B61AFC">
        <w:rPr>
          <w:rFonts w:ascii="Arial" w:hAnsi="Arial" w:cs="Arial"/>
          <w:sz w:val="24"/>
          <w:szCs w:val="24"/>
        </w:rPr>
        <w:t>salary</w:t>
      </w:r>
      <w:r w:rsidR="00883580" w:rsidRPr="00B61AFC">
        <w:rPr>
          <w:rFonts w:ascii="Arial" w:hAnsi="Arial" w:cs="Arial"/>
          <w:sz w:val="24"/>
          <w:szCs w:val="24"/>
        </w:rPr>
        <w:t xml:space="preserve">, </w:t>
      </w:r>
      <w:r w:rsidR="00CF4370" w:rsidRPr="00B61AFC">
        <w:rPr>
          <w:rFonts w:ascii="Arial" w:hAnsi="Arial" w:cs="Arial"/>
          <w:sz w:val="24"/>
          <w:szCs w:val="24"/>
        </w:rPr>
        <w:t>additionally</w:t>
      </w:r>
      <w:r w:rsidR="00883580" w:rsidRPr="00B61AFC">
        <w:rPr>
          <w:rFonts w:ascii="Arial" w:hAnsi="Arial" w:cs="Arial"/>
          <w:sz w:val="24"/>
          <w:szCs w:val="24"/>
        </w:rPr>
        <w:t xml:space="preserve"> </w:t>
      </w:r>
      <w:r w:rsidR="003F1356" w:rsidRPr="00B61AFC">
        <w:rPr>
          <w:rFonts w:ascii="Arial" w:hAnsi="Arial" w:cs="Arial"/>
          <w:sz w:val="24"/>
          <w:szCs w:val="24"/>
        </w:rPr>
        <w:t>COVID-19</w:t>
      </w:r>
      <w:r w:rsidR="00883580" w:rsidRPr="00B61AFC">
        <w:rPr>
          <w:rFonts w:ascii="Arial" w:hAnsi="Arial" w:cs="Arial"/>
          <w:sz w:val="24"/>
          <w:szCs w:val="24"/>
        </w:rPr>
        <w:t xml:space="preserve"> has created a negative culture within its business although the culture is improving to an employer of values the business still </w:t>
      </w:r>
      <w:r w:rsidR="00CF4370" w:rsidRPr="00B61AFC">
        <w:rPr>
          <w:rFonts w:ascii="Arial" w:hAnsi="Arial" w:cs="Arial"/>
          <w:sz w:val="24"/>
          <w:szCs w:val="24"/>
        </w:rPr>
        <w:t>needs</w:t>
      </w:r>
      <w:r w:rsidR="00883580" w:rsidRPr="00B61AFC">
        <w:rPr>
          <w:rFonts w:ascii="Arial" w:hAnsi="Arial" w:cs="Arial"/>
          <w:sz w:val="24"/>
          <w:szCs w:val="24"/>
        </w:rPr>
        <w:t xml:space="preserve"> to provide a directive goal on </w:t>
      </w:r>
      <w:r w:rsidR="00D12E1A" w:rsidRPr="00B61AFC">
        <w:rPr>
          <w:rFonts w:ascii="Arial" w:hAnsi="Arial" w:cs="Arial"/>
          <w:sz w:val="24"/>
          <w:szCs w:val="24"/>
        </w:rPr>
        <w:t>its</w:t>
      </w:r>
      <w:r w:rsidR="00883580" w:rsidRPr="00B61AFC">
        <w:rPr>
          <w:rFonts w:ascii="Arial" w:hAnsi="Arial" w:cs="Arial"/>
          <w:sz w:val="24"/>
          <w:szCs w:val="24"/>
        </w:rPr>
        <w:t xml:space="preserve"> </w:t>
      </w:r>
      <w:r w:rsidR="00CF4370" w:rsidRPr="00B61AFC">
        <w:rPr>
          <w:rFonts w:ascii="Arial" w:hAnsi="Arial" w:cs="Arial"/>
          <w:sz w:val="24"/>
          <w:szCs w:val="24"/>
        </w:rPr>
        <w:t>overall</w:t>
      </w:r>
      <w:r w:rsidR="00883580" w:rsidRPr="00B61AFC">
        <w:rPr>
          <w:rFonts w:ascii="Arial" w:hAnsi="Arial" w:cs="Arial"/>
          <w:sz w:val="24"/>
          <w:szCs w:val="24"/>
        </w:rPr>
        <w:t xml:space="preserve"> strat</w:t>
      </w:r>
      <w:r w:rsidR="00CF4370" w:rsidRPr="00B61AFC">
        <w:rPr>
          <w:rFonts w:ascii="Arial" w:hAnsi="Arial" w:cs="Arial"/>
          <w:sz w:val="24"/>
          <w:szCs w:val="24"/>
        </w:rPr>
        <w:t>eg</w:t>
      </w:r>
      <w:r w:rsidR="00883580" w:rsidRPr="00B61AFC">
        <w:rPr>
          <w:rFonts w:ascii="Arial" w:hAnsi="Arial" w:cs="Arial"/>
          <w:sz w:val="24"/>
          <w:szCs w:val="24"/>
        </w:rPr>
        <w:t xml:space="preserve">y to create company values and ethos. </w:t>
      </w:r>
    </w:p>
    <w:tbl>
      <w:tblPr>
        <w:tblStyle w:val="GridTable5Dark-Accent1"/>
        <w:tblpPr w:leftFromText="180" w:rightFromText="180" w:vertAnchor="text" w:tblpY="135"/>
        <w:tblW w:w="9037" w:type="dxa"/>
        <w:tblLook w:val="04A0" w:firstRow="1" w:lastRow="0" w:firstColumn="1" w:lastColumn="0" w:noHBand="0" w:noVBand="1"/>
      </w:tblPr>
      <w:tblGrid>
        <w:gridCol w:w="3012"/>
        <w:gridCol w:w="3012"/>
        <w:gridCol w:w="3013"/>
      </w:tblGrid>
      <w:tr w:rsidR="001A1DEC" w:rsidRPr="00B61AFC" w14:paraId="641EA7B8" w14:textId="77777777" w:rsidTr="001A1DEC">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3012" w:type="dxa"/>
            <w:shd w:val="clear" w:color="auto" w:fill="4389D7" w:themeFill="text2" w:themeFillTint="99"/>
          </w:tcPr>
          <w:p w14:paraId="36F09FF3" w14:textId="77777777" w:rsidR="001A1DEC" w:rsidRPr="00B61AFC" w:rsidRDefault="001A1DEC" w:rsidP="00B61AFC">
            <w:pPr>
              <w:spacing w:line="360" w:lineRule="auto"/>
              <w:rPr>
                <w:rFonts w:ascii="Arial" w:hAnsi="Arial" w:cs="Arial"/>
                <w:sz w:val="24"/>
                <w:szCs w:val="24"/>
              </w:rPr>
            </w:pPr>
          </w:p>
        </w:tc>
        <w:tc>
          <w:tcPr>
            <w:tcW w:w="3012" w:type="dxa"/>
            <w:shd w:val="clear" w:color="auto" w:fill="4389D7" w:themeFill="text2" w:themeFillTint="99"/>
          </w:tcPr>
          <w:p w14:paraId="4834FBF4" w14:textId="77777777" w:rsidR="001A1DEC" w:rsidRPr="00B61AFC" w:rsidRDefault="001A1DEC" w:rsidP="00B61AF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61AFC">
              <w:rPr>
                <w:rFonts w:ascii="Arial" w:hAnsi="Arial" w:cs="Arial"/>
                <w:sz w:val="24"/>
                <w:szCs w:val="24"/>
              </w:rPr>
              <w:t>High Rewards</w:t>
            </w:r>
          </w:p>
        </w:tc>
        <w:tc>
          <w:tcPr>
            <w:tcW w:w="3013" w:type="dxa"/>
            <w:shd w:val="clear" w:color="auto" w:fill="4389D7" w:themeFill="text2" w:themeFillTint="99"/>
          </w:tcPr>
          <w:p w14:paraId="33B28ED7" w14:textId="77777777" w:rsidR="001A1DEC" w:rsidRPr="00B61AFC" w:rsidRDefault="001A1DEC" w:rsidP="00B61AF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61AFC">
              <w:rPr>
                <w:rFonts w:ascii="Arial" w:hAnsi="Arial" w:cs="Arial"/>
                <w:sz w:val="24"/>
                <w:szCs w:val="24"/>
              </w:rPr>
              <w:t xml:space="preserve">Low Rewards </w:t>
            </w:r>
          </w:p>
        </w:tc>
      </w:tr>
      <w:tr w:rsidR="001A1DEC" w:rsidRPr="00B61AFC" w14:paraId="464B4329" w14:textId="77777777" w:rsidTr="001A1DEC">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3012" w:type="dxa"/>
            <w:shd w:val="clear" w:color="auto" w:fill="4389D7" w:themeFill="text2" w:themeFillTint="99"/>
          </w:tcPr>
          <w:p w14:paraId="071520FA" w14:textId="77777777" w:rsidR="001A1DEC" w:rsidRPr="00B61AFC" w:rsidRDefault="001A1DEC" w:rsidP="00B61AFC">
            <w:pPr>
              <w:spacing w:line="360" w:lineRule="auto"/>
              <w:rPr>
                <w:rFonts w:ascii="Arial" w:hAnsi="Arial" w:cs="Arial"/>
                <w:sz w:val="24"/>
                <w:szCs w:val="24"/>
              </w:rPr>
            </w:pPr>
            <w:r w:rsidRPr="00B61AFC">
              <w:rPr>
                <w:rFonts w:ascii="Arial" w:hAnsi="Arial" w:cs="Arial"/>
                <w:sz w:val="24"/>
                <w:szCs w:val="24"/>
              </w:rPr>
              <w:t xml:space="preserve">High Culture </w:t>
            </w:r>
          </w:p>
        </w:tc>
        <w:tc>
          <w:tcPr>
            <w:tcW w:w="3012" w:type="dxa"/>
          </w:tcPr>
          <w:p w14:paraId="509ED635" w14:textId="77777777" w:rsidR="001A1DEC" w:rsidRPr="00B61AFC" w:rsidRDefault="001A1DEC" w:rsidP="00B61A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61AFC">
              <w:rPr>
                <w:rFonts w:ascii="Arial" w:hAnsi="Arial" w:cs="Arial"/>
                <w:sz w:val="24"/>
                <w:szCs w:val="24"/>
              </w:rPr>
              <w:t xml:space="preserve">Employer of Choice </w:t>
            </w:r>
          </w:p>
        </w:tc>
        <w:tc>
          <w:tcPr>
            <w:tcW w:w="3013" w:type="dxa"/>
          </w:tcPr>
          <w:p w14:paraId="788CA2B7" w14:textId="77777777" w:rsidR="001A1DEC" w:rsidRPr="00B61AFC" w:rsidRDefault="001A1DEC" w:rsidP="00B61AF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61AFC">
              <w:rPr>
                <w:rFonts w:ascii="Arial" w:hAnsi="Arial" w:cs="Arial"/>
                <w:sz w:val="24"/>
                <w:szCs w:val="24"/>
              </w:rPr>
              <w:t xml:space="preserve">Employer of Values </w:t>
            </w:r>
          </w:p>
        </w:tc>
      </w:tr>
      <w:tr w:rsidR="001A1DEC" w:rsidRPr="00B61AFC" w14:paraId="2B11E23B" w14:textId="77777777" w:rsidTr="001A1DEC">
        <w:trPr>
          <w:trHeight w:val="610"/>
        </w:trPr>
        <w:tc>
          <w:tcPr>
            <w:cnfStyle w:val="001000000000" w:firstRow="0" w:lastRow="0" w:firstColumn="1" w:lastColumn="0" w:oddVBand="0" w:evenVBand="0" w:oddHBand="0" w:evenHBand="0" w:firstRowFirstColumn="0" w:firstRowLastColumn="0" w:lastRowFirstColumn="0" w:lastRowLastColumn="0"/>
            <w:tcW w:w="3012" w:type="dxa"/>
            <w:shd w:val="clear" w:color="auto" w:fill="4389D7" w:themeFill="text2" w:themeFillTint="99"/>
          </w:tcPr>
          <w:p w14:paraId="505C5F53" w14:textId="77777777" w:rsidR="001A1DEC" w:rsidRPr="00B61AFC" w:rsidRDefault="001A1DEC" w:rsidP="00B61AFC">
            <w:pPr>
              <w:spacing w:line="360" w:lineRule="auto"/>
              <w:rPr>
                <w:rFonts w:ascii="Arial" w:hAnsi="Arial" w:cs="Arial"/>
                <w:sz w:val="24"/>
                <w:szCs w:val="24"/>
              </w:rPr>
            </w:pPr>
            <w:r w:rsidRPr="00B61AFC">
              <w:rPr>
                <w:rFonts w:ascii="Arial" w:hAnsi="Arial" w:cs="Arial"/>
                <w:sz w:val="24"/>
                <w:szCs w:val="24"/>
              </w:rPr>
              <w:t xml:space="preserve">Low Culture </w:t>
            </w:r>
          </w:p>
        </w:tc>
        <w:tc>
          <w:tcPr>
            <w:tcW w:w="3012" w:type="dxa"/>
          </w:tcPr>
          <w:p w14:paraId="02C1CE6B" w14:textId="77777777" w:rsidR="001A1DEC" w:rsidRPr="00B61AFC" w:rsidRDefault="001A1DEC" w:rsidP="00B61A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61AFC">
              <w:rPr>
                <w:rFonts w:ascii="Arial" w:hAnsi="Arial" w:cs="Arial"/>
                <w:sz w:val="24"/>
                <w:szCs w:val="24"/>
              </w:rPr>
              <w:t xml:space="preserve">Employer of Cash </w:t>
            </w:r>
          </w:p>
        </w:tc>
        <w:tc>
          <w:tcPr>
            <w:tcW w:w="3013" w:type="dxa"/>
          </w:tcPr>
          <w:p w14:paraId="60189B7D" w14:textId="77777777" w:rsidR="001A1DEC" w:rsidRPr="00B61AFC" w:rsidRDefault="001A1DEC" w:rsidP="00B61AFC">
            <w:pPr>
              <w:keepN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61AFC">
              <w:rPr>
                <w:rFonts w:ascii="Arial" w:hAnsi="Arial" w:cs="Arial"/>
                <w:sz w:val="24"/>
                <w:szCs w:val="24"/>
              </w:rPr>
              <w:t xml:space="preserve">Employer of Churn </w:t>
            </w:r>
          </w:p>
        </w:tc>
      </w:tr>
    </w:tbl>
    <w:p w14:paraId="5A109BD8" w14:textId="3A237B44" w:rsidR="00883580" w:rsidRPr="00B61AFC" w:rsidRDefault="00883580" w:rsidP="00B61AFC">
      <w:pPr>
        <w:pStyle w:val="Caption"/>
        <w:framePr w:hSpace="180" w:wrap="around" w:vAnchor="text" w:hAnchor="page" w:x="1444" w:y="2046"/>
        <w:spacing w:line="360" w:lineRule="auto"/>
        <w:rPr>
          <w:rFonts w:ascii="Arial" w:hAnsi="Arial" w:cs="Arial"/>
          <w:i w:val="0"/>
          <w:iCs w:val="0"/>
          <w:color w:val="auto"/>
          <w:sz w:val="24"/>
          <w:szCs w:val="24"/>
        </w:rPr>
      </w:pPr>
      <w:bookmarkStart w:id="26" w:name="_Toc97034077"/>
      <w:r w:rsidRPr="00B61AFC">
        <w:rPr>
          <w:rFonts w:ascii="Arial" w:hAnsi="Arial" w:cs="Arial"/>
          <w:i w:val="0"/>
          <w:iCs w:val="0"/>
          <w:color w:val="auto"/>
          <w:sz w:val="24"/>
          <w:szCs w:val="24"/>
        </w:rPr>
        <w:t xml:space="preserve">Figure </w:t>
      </w:r>
      <w:r w:rsidR="00332A6D" w:rsidRPr="00B61AFC">
        <w:rPr>
          <w:rFonts w:ascii="Arial" w:hAnsi="Arial" w:cs="Arial"/>
          <w:i w:val="0"/>
          <w:iCs w:val="0"/>
          <w:color w:val="auto"/>
          <w:sz w:val="24"/>
          <w:szCs w:val="24"/>
        </w:rPr>
        <w:fldChar w:fldCharType="begin"/>
      </w:r>
      <w:r w:rsidR="00332A6D" w:rsidRPr="00B61AFC">
        <w:rPr>
          <w:rFonts w:ascii="Arial" w:hAnsi="Arial" w:cs="Arial"/>
          <w:i w:val="0"/>
          <w:iCs w:val="0"/>
          <w:color w:val="auto"/>
          <w:sz w:val="24"/>
          <w:szCs w:val="24"/>
        </w:rPr>
        <w:instrText xml:space="preserve"> SEQ Figure \* ARABIC </w:instrText>
      </w:r>
      <w:r w:rsidR="00332A6D" w:rsidRPr="00B61AFC">
        <w:rPr>
          <w:rFonts w:ascii="Arial" w:hAnsi="Arial" w:cs="Arial"/>
          <w:i w:val="0"/>
          <w:iCs w:val="0"/>
          <w:color w:val="auto"/>
          <w:sz w:val="24"/>
          <w:szCs w:val="24"/>
        </w:rPr>
        <w:fldChar w:fldCharType="separate"/>
      </w:r>
      <w:r w:rsidR="009826AA" w:rsidRPr="00B61AFC">
        <w:rPr>
          <w:rFonts w:ascii="Arial" w:hAnsi="Arial" w:cs="Arial"/>
          <w:i w:val="0"/>
          <w:iCs w:val="0"/>
          <w:noProof/>
          <w:color w:val="auto"/>
          <w:sz w:val="24"/>
          <w:szCs w:val="24"/>
        </w:rPr>
        <w:t>4</w:t>
      </w:r>
      <w:r w:rsidR="00332A6D" w:rsidRPr="00B61AFC">
        <w:rPr>
          <w:rFonts w:ascii="Arial" w:hAnsi="Arial" w:cs="Arial"/>
          <w:i w:val="0"/>
          <w:iCs w:val="0"/>
          <w:noProof/>
          <w:color w:val="auto"/>
          <w:sz w:val="24"/>
          <w:szCs w:val="24"/>
        </w:rPr>
        <w:fldChar w:fldCharType="end"/>
      </w:r>
      <w:r w:rsidRPr="00B61AFC">
        <w:rPr>
          <w:rFonts w:ascii="Arial" w:hAnsi="Arial" w:cs="Arial"/>
          <w:i w:val="0"/>
          <w:iCs w:val="0"/>
          <w:color w:val="auto"/>
          <w:sz w:val="24"/>
          <w:szCs w:val="24"/>
        </w:rPr>
        <w:t>: Employer Strategy (Higgs, 2004)</w:t>
      </w:r>
      <w:bookmarkEnd w:id="26"/>
    </w:p>
    <w:p w14:paraId="4DD38324" w14:textId="29217387" w:rsidR="00025983" w:rsidRPr="00B61AFC" w:rsidRDefault="00025983" w:rsidP="00B61AFC">
      <w:pPr>
        <w:spacing w:line="360" w:lineRule="auto"/>
        <w:rPr>
          <w:rFonts w:ascii="Arial" w:hAnsi="Arial" w:cs="Arial"/>
          <w:sz w:val="24"/>
          <w:szCs w:val="24"/>
        </w:rPr>
      </w:pPr>
    </w:p>
    <w:p w14:paraId="21E94062" w14:textId="77777777" w:rsidR="007A02D6" w:rsidRPr="00B61AFC" w:rsidRDefault="007A02D6" w:rsidP="00B61AFC">
      <w:pPr>
        <w:spacing w:line="360" w:lineRule="auto"/>
        <w:rPr>
          <w:rFonts w:ascii="Arial" w:hAnsi="Arial" w:cs="Arial"/>
          <w:sz w:val="24"/>
          <w:szCs w:val="24"/>
        </w:rPr>
      </w:pPr>
    </w:p>
    <w:p w14:paraId="0359CB1A" w14:textId="596777D6" w:rsidR="001A1DEC" w:rsidRPr="00B61AFC" w:rsidRDefault="00883580" w:rsidP="00B61AFC">
      <w:pPr>
        <w:spacing w:line="360" w:lineRule="auto"/>
        <w:rPr>
          <w:rFonts w:ascii="Arial" w:hAnsi="Arial" w:cs="Arial"/>
          <w:sz w:val="24"/>
          <w:szCs w:val="24"/>
        </w:rPr>
      </w:pPr>
      <w:r w:rsidRPr="00B61AFC">
        <w:rPr>
          <w:rFonts w:ascii="Arial" w:hAnsi="Arial" w:cs="Arial"/>
          <w:sz w:val="24"/>
          <w:szCs w:val="24"/>
        </w:rPr>
        <w:t xml:space="preserve">To achieve these levels of </w:t>
      </w:r>
      <w:r w:rsidR="00CF4370" w:rsidRPr="00B61AFC">
        <w:rPr>
          <w:rFonts w:ascii="Arial" w:hAnsi="Arial" w:cs="Arial"/>
          <w:sz w:val="24"/>
          <w:szCs w:val="24"/>
        </w:rPr>
        <w:t>strategies</w:t>
      </w:r>
      <w:r w:rsidRPr="00B61AFC">
        <w:rPr>
          <w:rFonts w:ascii="Arial" w:hAnsi="Arial" w:cs="Arial"/>
          <w:sz w:val="24"/>
          <w:szCs w:val="24"/>
        </w:rPr>
        <w:t xml:space="preserve"> and from the internal and </w:t>
      </w:r>
      <w:r w:rsidR="004466D2" w:rsidRPr="00B61AFC">
        <w:rPr>
          <w:rFonts w:ascii="Arial" w:hAnsi="Arial" w:cs="Arial"/>
          <w:sz w:val="24"/>
          <w:szCs w:val="24"/>
        </w:rPr>
        <w:t>external</w:t>
      </w:r>
      <w:r w:rsidRPr="00B61AFC">
        <w:rPr>
          <w:rFonts w:ascii="Arial" w:hAnsi="Arial" w:cs="Arial"/>
          <w:sz w:val="24"/>
          <w:szCs w:val="24"/>
        </w:rPr>
        <w:t xml:space="preserve"> factors identified above., hr need to </w:t>
      </w:r>
      <w:r w:rsidR="00CF4370" w:rsidRPr="00B61AFC">
        <w:rPr>
          <w:rFonts w:ascii="Arial" w:hAnsi="Arial" w:cs="Arial"/>
          <w:sz w:val="24"/>
          <w:szCs w:val="24"/>
        </w:rPr>
        <w:t xml:space="preserve">critically </w:t>
      </w:r>
      <w:r w:rsidR="004466D2" w:rsidRPr="00B61AFC">
        <w:rPr>
          <w:rFonts w:ascii="Arial" w:hAnsi="Arial" w:cs="Arial"/>
          <w:sz w:val="24"/>
          <w:szCs w:val="24"/>
        </w:rPr>
        <w:t>evaluate</w:t>
      </w:r>
      <w:r w:rsidRPr="00B61AFC">
        <w:rPr>
          <w:rFonts w:ascii="Arial" w:hAnsi="Arial" w:cs="Arial"/>
          <w:sz w:val="24"/>
          <w:szCs w:val="24"/>
        </w:rPr>
        <w:t xml:space="preserve"> its current HR systems, </w:t>
      </w:r>
      <w:proofErr w:type="gramStart"/>
      <w:r w:rsidRPr="00B61AFC">
        <w:rPr>
          <w:rFonts w:ascii="Arial" w:hAnsi="Arial" w:cs="Arial"/>
          <w:sz w:val="24"/>
          <w:szCs w:val="24"/>
        </w:rPr>
        <w:t>process</w:t>
      </w:r>
      <w:proofErr w:type="gramEnd"/>
      <w:r w:rsidRPr="00B61AFC">
        <w:rPr>
          <w:rFonts w:ascii="Arial" w:hAnsi="Arial" w:cs="Arial"/>
          <w:sz w:val="24"/>
          <w:szCs w:val="24"/>
        </w:rPr>
        <w:t xml:space="preserve"> and practices to ev</w:t>
      </w:r>
      <w:r w:rsidR="00CF4370" w:rsidRPr="00B61AFC">
        <w:rPr>
          <w:rFonts w:ascii="Arial" w:hAnsi="Arial" w:cs="Arial"/>
          <w:sz w:val="24"/>
          <w:szCs w:val="24"/>
        </w:rPr>
        <w:t>aluate</w:t>
      </w:r>
      <w:r w:rsidRPr="00B61AFC">
        <w:rPr>
          <w:rFonts w:ascii="Arial" w:hAnsi="Arial" w:cs="Arial"/>
          <w:sz w:val="24"/>
          <w:szCs w:val="24"/>
        </w:rPr>
        <w:t xml:space="preserve"> </w:t>
      </w:r>
      <w:r w:rsidR="007A02D6" w:rsidRPr="00B61AFC">
        <w:rPr>
          <w:rFonts w:ascii="Arial" w:hAnsi="Arial" w:cs="Arial"/>
          <w:sz w:val="24"/>
          <w:szCs w:val="24"/>
        </w:rPr>
        <w:t>its</w:t>
      </w:r>
      <w:r w:rsidRPr="00B61AFC">
        <w:rPr>
          <w:rFonts w:ascii="Arial" w:hAnsi="Arial" w:cs="Arial"/>
          <w:sz w:val="24"/>
          <w:szCs w:val="24"/>
        </w:rPr>
        <w:t xml:space="preserve"> effectiveness of meeting the future challenges of work. </w:t>
      </w:r>
    </w:p>
    <w:p w14:paraId="7582984E" w14:textId="6A1BCDCF" w:rsidR="00C2729C" w:rsidRPr="00B61AFC" w:rsidRDefault="008B534E" w:rsidP="00B61AFC">
      <w:pPr>
        <w:pStyle w:val="Heading2"/>
        <w:spacing w:line="360" w:lineRule="auto"/>
        <w:rPr>
          <w:rFonts w:ascii="Arial" w:hAnsi="Arial" w:cs="Arial"/>
          <w:b/>
          <w:bCs/>
          <w:color w:val="auto"/>
          <w:sz w:val="24"/>
          <w:szCs w:val="24"/>
        </w:rPr>
      </w:pPr>
      <w:bookmarkStart w:id="27" w:name="_Toc97033991"/>
      <w:r w:rsidRPr="00B61AFC">
        <w:rPr>
          <w:rFonts w:ascii="Arial" w:hAnsi="Arial" w:cs="Arial"/>
          <w:b/>
          <w:bCs/>
          <w:color w:val="auto"/>
          <w:sz w:val="24"/>
          <w:szCs w:val="24"/>
        </w:rPr>
        <w:t>Succession</w:t>
      </w:r>
      <w:r w:rsidR="00C2729C" w:rsidRPr="00B61AFC">
        <w:rPr>
          <w:rFonts w:ascii="Arial" w:hAnsi="Arial" w:cs="Arial"/>
          <w:b/>
          <w:bCs/>
          <w:color w:val="auto"/>
          <w:sz w:val="24"/>
          <w:szCs w:val="24"/>
        </w:rPr>
        <w:t xml:space="preserve"> Planning</w:t>
      </w:r>
      <w:bookmarkEnd w:id="27"/>
    </w:p>
    <w:p w14:paraId="0E45A840" w14:textId="553F4925" w:rsidR="009A1327" w:rsidRPr="00B61AFC" w:rsidRDefault="00190411" w:rsidP="00B61AFC">
      <w:pPr>
        <w:spacing w:line="360" w:lineRule="auto"/>
        <w:rPr>
          <w:rFonts w:ascii="Arial" w:hAnsi="Arial" w:cs="Arial"/>
          <w:sz w:val="24"/>
          <w:szCs w:val="24"/>
        </w:rPr>
      </w:pPr>
      <w:r w:rsidRPr="00B61AFC">
        <w:rPr>
          <w:rFonts w:ascii="Arial" w:hAnsi="Arial" w:cs="Arial"/>
          <w:sz w:val="24"/>
          <w:szCs w:val="24"/>
        </w:rPr>
        <w:t xml:space="preserve">Taylor (2018) </w:t>
      </w:r>
      <w:r w:rsidR="000220BE" w:rsidRPr="00B61AFC">
        <w:rPr>
          <w:rFonts w:ascii="Arial" w:hAnsi="Arial" w:cs="Arial"/>
          <w:sz w:val="24"/>
          <w:szCs w:val="24"/>
        </w:rPr>
        <w:t xml:space="preserve">states </w:t>
      </w:r>
      <w:r w:rsidRPr="00B61AFC">
        <w:rPr>
          <w:rFonts w:ascii="Arial" w:hAnsi="Arial" w:cs="Arial"/>
          <w:sz w:val="24"/>
          <w:szCs w:val="24"/>
        </w:rPr>
        <w:t xml:space="preserve">that </w:t>
      </w:r>
      <w:r w:rsidR="000220BE" w:rsidRPr="00B61AFC">
        <w:rPr>
          <w:rFonts w:ascii="Arial" w:hAnsi="Arial" w:cs="Arial"/>
          <w:sz w:val="24"/>
          <w:szCs w:val="24"/>
        </w:rPr>
        <w:t>succession planning is to assess if the business currently has ‘the right people, with the right skills, in the right place at the right time’ To achieve the company goals. With the external environment changes the business needs to identify and grow talent to fill senior position during skills shortages, absence</w:t>
      </w:r>
      <w:r w:rsidR="00D0483A" w:rsidRPr="00B61AFC">
        <w:rPr>
          <w:rFonts w:ascii="Arial" w:hAnsi="Arial" w:cs="Arial"/>
          <w:sz w:val="24"/>
          <w:szCs w:val="24"/>
        </w:rPr>
        <w:t>, leavers</w:t>
      </w:r>
      <w:r w:rsidR="000220BE" w:rsidRPr="00B61AFC">
        <w:rPr>
          <w:rFonts w:ascii="Arial" w:hAnsi="Arial" w:cs="Arial"/>
          <w:sz w:val="24"/>
          <w:szCs w:val="24"/>
        </w:rPr>
        <w:t xml:space="preserve"> etc. CIPD</w:t>
      </w:r>
      <w:r w:rsidR="00D0483A" w:rsidRPr="00B61AFC">
        <w:rPr>
          <w:rFonts w:ascii="Arial" w:hAnsi="Arial" w:cs="Arial"/>
          <w:sz w:val="24"/>
          <w:szCs w:val="24"/>
        </w:rPr>
        <w:t xml:space="preserve"> (</w:t>
      </w:r>
      <w:r w:rsidR="000220BE" w:rsidRPr="00B61AFC">
        <w:rPr>
          <w:rFonts w:ascii="Arial" w:hAnsi="Arial" w:cs="Arial"/>
          <w:sz w:val="24"/>
          <w:szCs w:val="24"/>
        </w:rPr>
        <w:t xml:space="preserve">2020e) </w:t>
      </w:r>
      <w:r w:rsidR="009A1327" w:rsidRPr="00B61AFC">
        <w:rPr>
          <w:rFonts w:ascii="Arial" w:hAnsi="Arial" w:cs="Arial"/>
          <w:sz w:val="24"/>
          <w:szCs w:val="24"/>
        </w:rPr>
        <w:t xml:space="preserve">explains that due to the </w:t>
      </w:r>
      <w:r w:rsidR="003F1356" w:rsidRPr="00B61AFC">
        <w:rPr>
          <w:rFonts w:ascii="Arial" w:hAnsi="Arial" w:cs="Arial"/>
          <w:sz w:val="24"/>
          <w:szCs w:val="24"/>
        </w:rPr>
        <w:t>COVID-19</w:t>
      </w:r>
      <w:r w:rsidR="009A1327" w:rsidRPr="00B61AFC">
        <w:rPr>
          <w:rFonts w:ascii="Arial" w:hAnsi="Arial" w:cs="Arial"/>
          <w:sz w:val="24"/>
          <w:szCs w:val="24"/>
        </w:rPr>
        <w:t xml:space="preserve"> </w:t>
      </w:r>
      <w:r w:rsidR="00D0483A" w:rsidRPr="00B61AFC">
        <w:rPr>
          <w:rFonts w:ascii="Arial" w:hAnsi="Arial" w:cs="Arial"/>
          <w:sz w:val="24"/>
          <w:szCs w:val="24"/>
        </w:rPr>
        <w:t>pandemic</w:t>
      </w:r>
      <w:r w:rsidR="009A1327" w:rsidRPr="00B61AFC">
        <w:rPr>
          <w:rFonts w:ascii="Arial" w:hAnsi="Arial" w:cs="Arial"/>
          <w:sz w:val="24"/>
          <w:szCs w:val="24"/>
        </w:rPr>
        <w:t xml:space="preserve"> it has become more crit</w:t>
      </w:r>
      <w:r w:rsidR="00D0483A" w:rsidRPr="00B61AFC">
        <w:rPr>
          <w:rFonts w:ascii="Arial" w:hAnsi="Arial" w:cs="Arial"/>
          <w:sz w:val="24"/>
          <w:szCs w:val="24"/>
        </w:rPr>
        <w:t>ic</w:t>
      </w:r>
      <w:r w:rsidR="009A1327" w:rsidRPr="00B61AFC">
        <w:rPr>
          <w:rFonts w:ascii="Arial" w:hAnsi="Arial" w:cs="Arial"/>
          <w:sz w:val="24"/>
          <w:szCs w:val="24"/>
        </w:rPr>
        <w:t>al to plan for succession planning to expand the number of successors to ensure business continuity if needed.</w:t>
      </w:r>
      <w:r w:rsidR="002A0177" w:rsidRPr="00B61AFC">
        <w:rPr>
          <w:rFonts w:ascii="Arial" w:hAnsi="Arial" w:cs="Arial"/>
          <w:sz w:val="24"/>
          <w:szCs w:val="24"/>
        </w:rPr>
        <w:t xml:space="preserve"> By creating a succession plan it limits the risk of losing knowledge (Carlson, 2021)</w:t>
      </w:r>
    </w:p>
    <w:p w14:paraId="73CAEA46" w14:textId="46D09F1A" w:rsidR="009A1327" w:rsidRPr="00B61AFC" w:rsidRDefault="009A1327" w:rsidP="00B61AFC">
      <w:pPr>
        <w:spacing w:line="360" w:lineRule="auto"/>
        <w:rPr>
          <w:rFonts w:ascii="Arial" w:hAnsi="Arial" w:cs="Arial"/>
          <w:sz w:val="24"/>
          <w:szCs w:val="24"/>
        </w:rPr>
      </w:pPr>
      <w:r w:rsidRPr="00B61AFC">
        <w:rPr>
          <w:rFonts w:ascii="Arial" w:hAnsi="Arial" w:cs="Arial"/>
          <w:sz w:val="24"/>
          <w:szCs w:val="24"/>
        </w:rPr>
        <w:t xml:space="preserve">At present MM currently doesn’t have an official succession planning process, as the businesses is very reactive to is it’s training </w:t>
      </w:r>
      <w:r w:rsidR="00D0483A" w:rsidRPr="00B61AFC">
        <w:rPr>
          <w:rFonts w:ascii="Arial" w:hAnsi="Arial" w:cs="Arial"/>
          <w:sz w:val="24"/>
          <w:szCs w:val="24"/>
        </w:rPr>
        <w:t>strategies</w:t>
      </w:r>
      <w:r w:rsidRPr="00B61AFC">
        <w:rPr>
          <w:rFonts w:ascii="Arial" w:hAnsi="Arial" w:cs="Arial"/>
          <w:sz w:val="24"/>
          <w:szCs w:val="24"/>
        </w:rPr>
        <w:t xml:space="preserve"> and only providing training and mentoring when its performance related. The requests are manual, provided on a training </w:t>
      </w:r>
      <w:r w:rsidR="00D0483A" w:rsidRPr="00B61AFC">
        <w:rPr>
          <w:rFonts w:ascii="Arial" w:hAnsi="Arial" w:cs="Arial"/>
          <w:sz w:val="24"/>
          <w:szCs w:val="24"/>
        </w:rPr>
        <w:t xml:space="preserve">requisition </w:t>
      </w:r>
      <w:r w:rsidRPr="00B61AFC">
        <w:rPr>
          <w:rFonts w:ascii="Arial" w:hAnsi="Arial" w:cs="Arial"/>
          <w:sz w:val="24"/>
          <w:szCs w:val="24"/>
        </w:rPr>
        <w:t>form</w:t>
      </w:r>
      <w:r w:rsidR="00D0483A" w:rsidRPr="00B61AFC">
        <w:rPr>
          <w:rFonts w:ascii="Arial" w:hAnsi="Arial" w:cs="Arial"/>
          <w:sz w:val="24"/>
          <w:szCs w:val="24"/>
        </w:rPr>
        <w:t>s</w:t>
      </w:r>
      <w:r w:rsidRPr="00B61AFC">
        <w:rPr>
          <w:rFonts w:ascii="Arial" w:hAnsi="Arial" w:cs="Arial"/>
          <w:sz w:val="24"/>
          <w:szCs w:val="24"/>
        </w:rPr>
        <w:t xml:space="preserve"> that is sent to the Head of HR for approval and often gets </w:t>
      </w:r>
      <w:r w:rsidRPr="00B61AFC">
        <w:rPr>
          <w:rFonts w:ascii="Arial" w:hAnsi="Arial" w:cs="Arial"/>
          <w:sz w:val="24"/>
          <w:szCs w:val="24"/>
        </w:rPr>
        <w:lastRenderedPageBreak/>
        <w:t xml:space="preserve">lost or is delayed for months due to the resource of the HR department. By conducting a skills gap analysis and looking at talent planning </w:t>
      </w:r>
      <w:r w:rsidR="00D0483A" w:rsidRPr="00B61AFC">
        <w:rPr>
          <w:rFonts w:ascii="Arial" w:hAnsi="Arial" w:cs="Arial"/>
          <w:sz w:val="24"/>
          <w:szCs w:val="24"/>
        </w:rPr>
        <w:t>strategies</w:t>
      </w:r>
      <w:r w:rsidRPr="00B61AFC">
        <w:rPr>
          <w:rFonts w:ascii="Arial" w:hAnsi="Arial" w:cs="Arial"/>
          <w:sz w:val="24"/>
          <w:szCs w:val="24"/>
        </w:rPr>
        <w:t xml:space="preserve"> over the next 5 years </w:t>
      </w:r>
      <w:r w:rsidR="00D0483A" w:rsidRPr="00B61AFC">
        <w:rPr>
          <w:rFonts w:ascii="Arial" w:hAnsi="Arial" w:cs="Arial"/>
          <w:sz w:val="24"/>
          <w:szCs w:val="24"/>
        </w:rPr>
        <w:t xml:space="preserve">the </w:t>
      </w:r>
      <w:r w:rsidRPr="00B61AFC">
        <w:rPr>
          <w:rFonts w:ascii="Arial" w:hAnsi="Arial" w:cs="Arial"/>
          <w:sz w:val="24"/>
          <w:szCs w:val="24"/>
        </w:rPr>
        <w:t xml:space="preserve">business can </w:t>
      </w:r>
      <w:r w:rsidR="00D0483A" w:rsidRPr="00B61AFC">
        <w:rPr>
          <w:rFonts w:ascii="Arial" w:hAnsi="Arial" w:cs="Arial"/>
          <w:sz w:val="24"/>
          <w:szCs w:val="24"/>
        </w:rPr>
        <w:t>effectivity</w:t>
      </w:r>
      <w:r w:rsidRPr="00B61AFC">
        <w:rPr>
          <w:rFonts w:ascii="Arial" w:hAnsi="Arial" w:cs="Arial"/>
          <w:sz w:val="24"/>
          <w:szCs w:val="24"/>
        </w:rPr>
        <w:t xml:space="preserve"> </w:t>
      </w:r>
      <w:r w:rsidR="00D0483A" w:rsidRPr="00B61AFC">
        <w:rPr>
          <w:rFonts w:ascii="Arial" w:hAnsi="Arial" w:cs="Arial"/>
          <w:sz w:val="24"/>
          <w:szCs w:val="24"/>
        </w:rPr>
        <w:t>forecast</w:t>
      </w:r>
      <w:r w:rsidRPr="00B61AFC">
        <w:rPr>
          <w:rFonts w:ascii="Arial" w:hAnsi="Arial" w:cs="Arial"/>
          <w:sz w:val="24"/>
          <w:szCs w:val="24"/>
        </w:rPr>
        <w:t xml:space="preserve"> it</w:t>
      </w:r>
      <w:r w:rsidR="00D0483A" w:rsidRPr="00B61AFC">
        <w:rPr>
          <w:rFonts w:ascii="Arial" w:hAnsi="Arial" w:cs="Arial"/>
          <w:sz w:val="24"/>
          <w:szCs w:val="24"/>
        </w:rPr>
        <w:t>’</w:t>
      </w:r>
      <w:r w:rsidRPr="00B61AFC">
        <w:rPr>
          <w:rFonts w:ascii="Arial" w:hAnsi="Arial" w:cs="Arial"/>
          <w:sz w:val="24"/>
          <w:szCs w:val="24"/>
        </w:rPr>
        <w:t>s needs instead of being reactive and working under pressure</w:t>
      </w:r>
      <w:r w:rsidR="00D0483A" w:rsidRPr="00B61AFC">
        <w:rPr>
          <w:rFonts w:ascii="Arial" w:hAnsi="Arial" w:cs="Arial"/>
          <w:sz w:val="24"/>
          <w:szCs w:val="24"/>
        </w:rPr>
        <w:t xml:space="preserve"> </w:t>
      </w:r>
      <w:r w:rsidR="002A0177" w:rsidRPr="00B61AFC">
        <w:rPr>
          <w:rFonts w:ascii="Arial" w:hAnsi="Arial" w:cs="Arial"/>
          <w:sz w:val="24"/>
          <w:szCs w:val="24"/>
        </w:rPr>
        <w:t xml:space="preserve">for example since the start of </w:t>
      </w:r>
      <w:r w:rsidR="003F1356" w:rsidRPr="00B61AFC">
        <w:rPr>
          <w:rFonts w:ascii="Arial" w:hAnsi="Arial" w:cs="Arial"/>
          <w:sz w:val="24"/>
          <w:szCs w:val="24"/>
        </w:rPr>
        <w:t>COVID-19</w:t>
      </w:r>
      <w:r w:rsidR="002A0177" w:rsidRPr="00B61AFC">
        <w:rPr>
          <w:rFonts w:ascii="Arial" w:hAnsi="Arial" w:cs="Arial"/>
          <w:sz w:val="24"/>
          <w:szCs w:val="24"/>
        </w:rPr>
        <w:t xml:space="preserve"> the business has experienced an increase in attempted hacks, </w:t>
      </w:r>
      <w:proofErr w:type="gramStart"/>
      <w:r w:rsidR="002A0177" w:rsidRPr="00B61AFC">
        <w:rPr>
          <w:rFonts w:ascii="Arial" w:hAnsi="Arial" w:cs="Arial"/>
          <w:sz w:val="24"/>
          <w:szCs w:val="24"/>
        </w:rPr>
        <w:t>phishing</w:t>
      </w:r>
      <w:proofErr w:type="gramEnd"/>
      <w:r w:rsidR="002A0177" w:rsidRPr="00B61AFC">
        <w:rPr>
          <w:rFonts w:ascii="Arial" w:hAnsi="Arial" w:cs="Arial"/>
          <w:sz w:val="24"/>
          <w:szCs w:val="24"/>
        </w:rPr>
        <w:t xml:space="preserve"> and transmission of viruses to breach the business mainframe</w:t>
      </w:r>
      <w:r w:rsidR="0049014B" w:rsidRPr="00B61AFC">
        <w:rPr>
          <w:rFonts w:ascii="Arial" w:hAnsi="Arial" w:cs="Arial"/>
          <w:sz w:val="24"/>
          <w:szCs w:val="24"/>
        </w:rPr>
        <w:t>. Although t</w:t>
      </w:r>
      <w:r w:rsidR="002A0177" w:rsidRPr="00B61AFC">
        <w:rPr>
          <w:rFonts w:ascii="Arial" w:hAnsi="Arial" w:cs="Arial"/>
          <w:sz w:val="24"/>
          <w:szCs w:val="24"/>
        </w:rPr>
        <w:t>he few that have passed through and caught our staff are resolved in the early stages before it develop</w:t>
      </w:r>
      <w:r w:rsidR="0049014B" w:rsidRPr="00B61AFC">
        <w:rPr>
          <w:rFonts w:ascii="Arial" w:hAnsi="Arial" w:cs="Arial"/>
          <w:sz w:val="24"/>
          <w:szCs w:val="24"/>
        </w:rPr>
        <w:t>ed</w:t>
      </w:r>
      <w:r w:rsidR="002A0177" w:rsidRPr="00B61AFC">
        <w:rPr>
          <w:rFonts w:ascii="Arial" w:hAnsi="Arial" w:cs="Arial"/>
          <w:sz w:val="24"/>
          <w:szCs w:val="24"/>
        </w:rPr>
        <w:t xml:space="preserve"> in seriousness</w:t>
      </w:r>
      <w:r w:rsidR="0049014B" w:rsidRPr="00B61AFC">
        <w:rPr>
          <w:rFonts w:ascii="Arial" w:hAnsi="Arial" w:cs="Arial"/>
          <w:sz w:val="24"/>
          <w:szCs w:val="24"/>
        </w:rPr>
        <w:t xml:space="preserve">, MM could have forecasted this </w:t>
      </w:r>
      <w:r w:rsidR="002A0177" w:rsidRPr="00B61AFC">
        <w:rPr>
          <w:rFonts w:ascii="Arial" w:hAnsi="Arial" w:cs="Arial"/>
          <w:sz w:val="24"/>
          <w:szCs w:val="24"/>
        </w:rPr>
        <w:t xml:space="preserve">if assessed at the time there would be a </w:t>
      </w:r>
      <w:r w:rsidR="0049014B" w:rsidRPr="00B61AFC">
        <w:rPr>
          <w:rFonts w:ascii="Arial" w:hAnsi="Arial" w:cs="Arial"/>
          <w:sz w:val="24"/>
          <w:szCs w:val="24"/>
        </w:rPr>
        <w:t>specialist</w:t>
      </w:r>
      <w:r w:rsidR="002A0177" w:rsidRPr="00B61AFC">
        <w:rPr>
          <w:rFonts w:ascii="Arial" w:hAnsi="Arial" w:cs="Arial"/>
          <w:sz w:val="24"/>
          <w:szCs w:val="24"/>
        </w:rPr>
        <w:t xml:space="preserve"> role </w:t>
      </w:r>
      <w:r w:rsidR="0049014B" w:rsidRPr="00B61AFC">
        <w:rPr>
          <w:rFonts w:ascii="Arial" w:hAnsi="Arial" w:cs="Arial"/>
          <w:sz w:val="24"/>
          <w:szCs w:val="24"/>
        </w:rPr>
        <w:t xml:space="preserve">required </w:t>
      </w:r>
      <w:r w:rsidR="002A0177" w:rsidRPr="00B61AFC">
        <w:rPr>
          <w:rFonts w:ascii="Arial" w:hAnsi="Arial" w:cs="Arial"/>
          <w:sz w:val="24"/>
          <w:szCs w:val="24"/>
        </w:rPr>
        <w:t xml:space="preserve">within the </w:t>
      </w:r>
      <w:r w:rsidR="00D0483A" w:rsidRPr="00B61AFC">
        <w:rPr>
          <w:rFonts w:ascii="Arial" w:hAnsi="Arial" w:cs="Arial"/>
          <w:sz w:val="24"/>
          <w:szCs w:val="24"/>
        </w:rPr>
        <w:t>business</w:t>
      </w:r>
      <w:r w:rsidR="0049014B" w:rsidRPr="00B61AFC">
        <w:rPr>
          <w:rFonts w:ascii="Arial" w:hAnsi="Arial" w:cs="Arial"/>
          <w:sz w:val="24"/>
          <w:szCs w:val="24"/>
        </w:rPr>
        <w:t>.</w:t>
      </w:r>
      <w:r w:rsidRPr="00B61AFC">
        <w:rPr>
          <w:rFonts w:ascii="Arial" w:hAnsi="Arial" w:cs="Arial"/>
          <w:sz w:val="24"/>
          <w:szCs w:val="24"/>
        </w:rPr>
        <w:t xml:space="preserve"> Another benefit of succession planning is by upskilling existing employees creates better morale and motivation within the company and instead of </w:t>
      </w:r>
      <w:r w:rsidR="00D0483A" w:rsidRPr="00B61AFC">
        <w:rPr>
          <w:rFonts w:ascii="Arial" w:hAnsi="Arial" w:cs="Arial"/>
          <w:sz w:val="24"/>
          <w:szCs w:val="24"/>
        </w:rPr>
        <w:t>recruited</w:t>
      </w:r>
      <w:r w:rsidRPr="00B61AFC">
        <w:rPr>
          <w:rFonts w:ascii="Arial" w:hAnsi="Arial" w:cs="Arial"/>
          <w:sz w:val="24"/>
          <w:szCs w:val="24"/>
        </w:rPr>
        <w:t xml:space="preserve"> in a tight inflated labour market there already another member of staff that will be suitable for the po</w:t>
      </w:r>
      <w:r w:rsidR="00D0483A" w:rsidRPr="00B61AFC">
        <w:rPr>
          <w:rFonts w:ascii="Arial" w:hAnsi="Arial" w:cs="Arial"/>
          <w:sz w:val="24"/>
          <w:szCs w:val="24"/>
        </w:rPr>
        <w:t>s</w:t>
      </w:r>
      <w:r w:rsidRPr="00B61AFC">
        <w:rPr>
          <w:rFonts w:ascii="Arial" w:hAnsi="Arial" w:cs="Arial"/>
          <w:sz w:val="24"/>
          <w:szCs w:val="24"/>
        </w:rPr>
        <w:t xml:space="preserve">ition, therefore reducing the cost of recruitment and potentially salary expectations. </w:t>
      </w:r>
    </w:p>
    <w:p w14:paraId="66B89484" w14:textId="4C74770B" w:rsidR="009A1327" w:rsidRPr="00B61AFC" w:rsidRDefault="009A1327" w:rsidP="00B61AFC">
      <w:pPr>
        <w:spacing w:line="360" w:lineRule="auto"/>
        <w:rPr>
          <w:rFonts w:ascii="Arial" w:hAnsi="Arial" w:cs="Arial"/>
          <w:sz w:val="24"/>
          <w:szCs w:val="24"/>
        </w:rPr>
      </w:pPr>
      <w:r w:rsidRPr="00B61AFC">
        <w:rPr>
          <w:rFonts w:ascii="Arial" w:hAnsi="Arial" w:cs="Arial"/>
          <w:sz w:val="24"/>
          <w:szCs w:val="24"/>
        </w:rPr>
        <w:t xml:space="preserve">Although the current succession planning in the company does not meet the challenges of the future of work to attract and retain talent, this is something that the business should strongly consider implementing due to the rapidly changing climate caused by </w:t>
      </w:r>
      <w:r w:rsidR="003F1356" w:rsidRPr="00B61AFC">
        <w:rPr>
          <w:rFonts w:ascii="Arial" w:hAnsi="Arial" w:cs="Arial"/>
          <w:sz w:val="24"/>
          <w:szCs w:val="24"/>
        </w:rPr>
        <w:t>COVID-19</w:t>
      </w:r>
      <w:r w:rsidRPr="00B61AFC">
        <w:rPr>
          <w:rFonts w:ascii="Arial" w:hAnsi="Arial" w:cs="Arial"/>
          <w:sz w:val="24"/>
          <w:szCs w:val="24"/>
        </w:rPr>
        <w:t xml:space="preserve">. </w:t>
      </w:r>
    </w:p>
    <w:p w14:paraId="28221A40" w14:textId="29ED12A1" w:rsidR="00C2729C" w:rsidRPr="00B61AFC" w:rsidRDefault="00C2729C" w:rsidP="00B61AFC">
      <w:pPr>
        <w:pStyle w:val="Heading2"/>
        <w:spacing w:line="360" w:lineRule="auto"/>
        <w:rPr>
          <w:rFonts w:ascii="Arial" w:hAnsi="Arial" w:cs="Arial"/>
          <w:b/>
          <w:bCs/>
          <w:color w:val="auto"/>
          <w:sz w:val="24"/>
          <w:szCs w:val="24"/>
        </w:rPr>
      </w:pPr>
      <w:bookmarkStart w:id="28" w:name="_Toc97033992"/>
      <w:r w:rsidRPr="00B61AFC">
        <w:rPr>
          <w:rFonts w:ascii="Arial" w:hAnsi="Arial" w:cs="Arial"/>
          <w:b/>
          <w:bCs/>
          <w:color w:val="auto"/>
          <w:sz w:val="24"/>
          <w:szCs w:val="24"/>
        </w:rPr>
        <w:t xml:space="preserve">Alternative </w:t>
      </w:r>
      <w:r w:rsidR="00025983" w:rsidRPr="00B61AFC">
        <w:rPr>
          <w:rFonts w:ascii="Arial" w:hAnsi="Arial" w:cs="Arial"/>
          <w:b/>
          <w:bCs/>
          <w:color w:val="auto"/>
          <w:sz w:val="24"/>
          <w:szCs w:val="24"/>
        </w:rPr>
        <w:t>Recruitment</w:t>
      </w:r>
      <w:r w:rsidRPr="00B61AFC">
        <w:rPr>
          <w:rFonts w:ascii="Arial" w:hAnsi="Arial" w:cs="Arial"/>
          <w:b/>
          <w:bCs/>
          <w:color w:val="auto"/>
          <w:sz w:val="24"/>
          <w:szCs w:val="24"/>
        </w:rPr>
        <w:t xml:space="preserve"> Methods</w:t>
      </w:r>
      <w:bookmarkEnd w:id="28"/>
    </w:p>
    <w:p w14:paraId="02DFA6F1" w14:textId="39B0D09D" w:rsidR="009B11F1" w:rsidRPr="00B61AFC" w:rsidRDefault="00CF2C95" w:rsidP="00B61AFC">
      <w:pPr>
        <w:spacing w:line="360" w:lineRule="auto"/>
        <w:rPr>
          <w:rFonts w:ascii="Arial" w:hAnsi="Arial" w:cs="Arial"/>
          <w:sz w:val="24"/>
          <w:szCs w:val="24"/>
        </w:rPr>
      </w:pPr>
      <w:r w:rsidRPr="00B61AFC">
        <w:rPr>
          <w:rFonts w:ascii="Arial" w:hAnsi="Arial" w:cs="Arial"/>
          <w:sz w:val="24"/>
          <w:szCs w:val="24"/>
        </w:rPr>
        <w:t xml:space="preserve">As the </w:t>
      </w:r>
      <w:r w:rsidR="000A1134" w:rsidRPr="00B61AFC">
        <w:rPr>
          <w:rFonts w:ascii="Arial" w:hAnsi="Arial" w:cs="Arial"/>
          <w:sz w:val="24"/>
          <w:szCs w:val="24"/>
        </w:rPr>
        <w:t xml:space="preserve">result of a challenging labour market, recruitment has become increasingly </w:t>
      </w:r>
      <w:r w:rsidR="00D37E9F" w:rsidRPr="00B61AFC">
        <w:rPr>
          <w:rFonts w:ascii="Arial" w:hAnsi="Arial" w:cs="Arial"/>
          <w:sz w:val="24"/>
          <w:szCs w:val="24"/>
        </w:rPr>
        <w:t>difficult to</w:t>
      </w:r>
      <w:r w:rsidR="000A1134" w:rsidRPr="00B61AFC">
        <w:rPr>
          <w:rFonts w:ascii="Arial" w:hAnsi="Arial" w:cs="Arial"/>
          <w:sz w:val="24"/>
          <w:szCs w:val="24"/>
        </w:rPr>
        <w:t xml:space="preserve"> fill for both professional and </w:t>
      </w:r>
      <w:r w:rsidR="00D0483A" w:rsidRPr="00B61AFC">
        <w:rPr>
          <w:rFonts w:ascii="Arial" w:hAnsi="Arial" w:cs="Arial"/>
          <w:sz w:val="24"/>
          <w:szCs w:val="24"/>
        </w:rPr>
        <w:t>entry level</w:t>
      </w:r>
      <w:r w:rsidR="000A1134" w:rsidRPr="00B61AFC">
        <w:rPr>
          <w:rFonts w:ascii="Arial" w:hAnsi="Arial" w:cs="Arial"/>
          <w:sz w:val="24"/>
          <w:szCs w:val="24"/>
        </w:rPr>
        <w:t xml:space="preserve"> roles. This has had a direct result on MM as the HR department are spending more time on </w:t>
      </w:r>
      <w:r w:rsidR="009B11F1" w:rsidRPr="00B61AFC">
        <w:rPr>
          <w:rFonts w:ascii="Arial" w:hAnsi="Arial" w:cs="Arial"/>
          <w:sz w:val="24"/>
          <w:szCs w:val="24"/>
        </w:rPr>
        <w:t>recruitment</w:t>
      </w:r>
      <w:r w:rsidR="000A1134" w:rsidRPr="00B61AFC">
        <w:rPr>
          <w:rFonts w:ascii="Arial" w:hAnsi="Arial" w:cs="Arial"/>
          <w:sz w:val="24"/>
          <w:szCs w:val="24"/>
        </w:rPr>
        <w:t xml:space="preserve"> and therefore increasing costs per hire. MM have found that recruiting for entry level role</w:t>
      </w:r>
      <w:r w:rsidR="0049014B" w:rsidRPr="00B61AFC">
        <w:rPr>
          <w:rFonts w:ascii="Arial" w:hAnsi="Arial" w:cs="Arial"/>
          <w:sz w:val="24"/>
          <w:szCs w:val="24"/>
        </w:rPr>
        <w:t>s</w:t>
      </w:r>
      <w:r w:rsidR="000A1134" w:rsidRPr="00B61AFC">
        <w:rPr>
          <w:rFonts w:ascii="Arial" w:hAnsi="Arial" w:cs="Arial"/>
          <w:sz w:val="24"/>
          <w:szCs w:val="24"/>
        </w:rPr>
        <w:t xml:space="preserve"> have been the hardest to fill with </w:t>
      </w:r>
      <w:r w:rsidR="009B11F1" w:rsidRPr="00B61AFC">
        <w:rPr>
          <w:rFonts w:ascii="Arial" w:hAnsi="Arial" w:cs="Arial"/>
          <w:sz w:val="24"/>
          <w:szCs w:val="24"/>
        </w:rPr>
        <w:t>competitors</w:t>
      </w:r>
      <w:r w:rsidR="000A1134" w:rsidRPr="00B61AFC">
        <w:rPr>
          <w:rFonts w:ascii="Arial" w:hAnsi="Arial" w:cs="Arial"/>
          <w:sz w:val="24"/>
          <w:szCs w:val="24"/>
        </w:rPr>
        <w:t xml:space="preserve"> in the area offering £11.50 per hour compared to </w:t>
      </w:r>
      <w:r w:rsidR="009B11F1" w:rsidRPr="00B61AFC">
        <w:rPr>
          <w:rFonts w:ascii="Arial" w:hAnsi="Arial" w:cs="Arial"/>
          <w:sz w:val="24"/>
          <w:szCs w:val="24"/>
        </w:rPr>
        <w:t>the £9.20 that MM offer</w:t>
      </w:r>
      <w:r w:rsidR="0049014B" w:rsidRPr="00B61AFC">
        <w:rPr>
          <w:rFonts w:ascii="Arial" w:hAnsi="Arial" w:cs="Arial"/>
          <w:sz w:val="24"/>
          <w:szCs w:val="24"/>
        </w:rPr>
        <w:t>.</w:t>
      </w:r>
      <w:r w:rsidR="00D0483A" w:rsidRPr="00B61AFC">
        <w:rPr>
          <w:rFonts w:ascii="Arial" w:hAnsi="Arial" w:cs="Arial"/>
          <w:sz w:val="24"/>
          <w:szCs w:val="24"/>
        </w:rPr>
        <w:t xml:space="preserve"> </w:t>
      </w:r>
    </w:p>
    <w:p w14:paraId="72D4CE47" w14:textId="71E4AF35" w:rsidR="009B11F1" w:rsidRPr="00B61AFC" w:rsidRDefault="009B11F1" w:rsidP="00B61AFC">
      <w:pPr>
        <w:spacing w:line="360" w:lineRule="auto"/>
        <w:rPr>
          <w:rFonts w:ascii="Arial" w:hAnsi="Arial" w:cs="Arial"/>
          <w:sz w:val="24"/>
          <w:szCs w:val="24"/>
        </w:rPr>
      </w:pPr>
      <w:r w:rsidRPr="00B61AFC">
        <w:rPr>
          <w:rFonts w:ascii="Arial" w:hAnsi="Arial" w:cs="Arial"/>
          <w:sz w:val="24"/>
          <w:szCs w:val="24"/>
        </w:rPr>
        <w:t xml:space="preserve">By using alternative recruitment methods such as informal approaches and recruitment agencies will decrease the pressure of reactive recruitment and will allow the HR team to </w:t>
      </w:r>
      <w:r w:rsidR="00D0483A" w:rsidRPr="00B61AFC">
        <w:rPr>
          <w:rFonts w:ascii="Arial" w:hAnsi="Arial" w:cs="Arial"/>
          <w:sz w:val="24"/>
          <w:szCs w:val="24"/>
        </w:rPr>
        <w:t>strategies</w:t>
      </w:r>
      <w:r w:rsidRPr="00B61AFC">
        <w:rPr>
          <w:rFonts w:ascii="Arial" w:hAnsi="Arial" w:cs="Arial"/>
          <w:sz w:val="24"/>
          <w:szCs w:val="24"/>
        </w:rPr>
        <w:t xml:space="preserve"> appropriate attraction methods and </w:t>
      </w:r>
      <w:r w:rsidR="00D0483A" w:rsidRPr="00B61AFC">
        <w:rPr>
          <w:rFonts w:ascii="Arial" w:hAnsi="Arial" w:cs="Arial"/>
          <w:sz w:val="24"/>
          <w:szCs w:val="24"/>
        </w:rPr>
        <w:t xml:space="preserve">conduct </w:t>
      </w:r>
      <w:r w:rsidRPr="00B61AFC">
        <w:rPr>
          <w:rFonts w:ascii="Arial" w:hAnsi="Arial" w:cs="Arial"/>
          <w:sz w:val="24"/>
          <w:szCs w:val="24"/>
        </w:rPr>
        <w:t>review</w:t>
      </w:r>
      <w:r w:rsidR="00D0483A" w:rsidRPr="00B61AFC">
        <w:rPr>
          <w:rFonts w:ascii="Arial" w:hAnsi="Arial" w:cs="Arial"/>
          <w:sz w:val="24"/>
          <w:szCs w:val="24"/>
        </w:rPr>
        <w:t>s</w:t>
      </w:r>
      <w:r w:rsidRPr="00B61AFC">
        <w:rPr>
          <w:rFonts w:ascii="Arial" w:hAnsi="Arial" w:cs="Arial"/>
          <w:sz w:val="24"/>
          <w:szCs w:val="24"/>
        </w:rPr>
        <w:t xml:space="preserve"> of benefits packages and wages to reduce the struggles of the current tight labour market. </w:t>
      </w:r>
      <w:r w:rsidR="00D0483A" w:rsidRPr="00B61AFC">
        <w:rPr>
          <w:rFonts w:ascii="Arial" w:hAnsi="Arial" w:cs="Arial"/>
          <w:sz w:val="24"/>
          <w:szCs w:val="24"/>
        </w:rPr>
        <w:t>However,</w:t>
      </w:r>
      <w:r w:rsidRPr="00B61AFC">
        <w:rPr>
          <w:rFonts w:ascii="Arial" w:hAnsi="Arial" w:cs="Arial"/>
          <w:sz w:val="24"/>
          <w:szCs w:val="24"/>
        </w:rPr>
        <w:t xml:space="preserve"> by implementing </w:t>
      </w:r>
      <w:r w:rsidR="00D37E9F" w:rsidRPr="00B61AFC">
        <w:rPr>
          <w:rFonts w:ascii="Arial" w:hAnsi="Arial" w:cs="Arial"/>
          <w:sz w:val="24"/>
          <w:szCs w:val="24"/>
        </w:rPr>
        <w:t>alternative</w:t>
      </w:r>
      <w:r w:rsidRPr="00B61AFC">
        <w:rPr>
          <w:rFonts w:ascii="Arial" w:hAnsi="Arial" w:cs="Arial"/>
          <w:sz w:val="24"/>
          <w:szCs w:val="24"/>
        </w:rPr>
        <w:t xml:space="preserve"> </w:t>
      </w:r>
      <w:r w:rsidR="00D37E9F" w:rsidRPr="00B61AFC">
        <w:rPr>
          <w:rFonts w:ascii="Arial" w:hAnsi="Arial" w:cs="Arial"/>
          <w:sz w:val="24"/>
          <w:szCs w:val="24"/>
        </w:rPr>
        <w:t>methods</w:t>
      </w:r>
      <w:r w:rsidRPr="00B61AFC">
        <w:rPr>
          <w:rFonts w:ascii="Arial" w:hAnsi="Arial" w:cs="Arial"/>
          <w:sz w:val="24"/>
          <w:szCs w:val="24"/>
        </w:rPr>
        <w:t xml:space="preserve"> via agen</w:t>
      </w:r>
      <w:r w:rsidR="00D0483A" w:rsidRPr="00B61AFC">
        <w:rPr>
          <w:rFonts w:ascii="Arial" w:hAnsi="Arial" w:cs="Arial"/>
          <w:sz w:val="24"/>
          <w:szCs w:val="24"/>
        </w:rPr>
        <w:t xml:space="preserve">cies </w:t>
      </w:r>
      <w:r w:rsidRPr="00B61AFC">
        <w:rPr>
          <w:rFonts w:ascii="Arial" w:hAnsi="Arial" w:cs="Arial"/>
          <w:sz w:val="24"/>
          <w:szCs w:val="24"/>
        </w:rPr>
        <w:t xml:space="preserve">this will increase the costs of </w:t>
      </w:r>
      <w:r w:rsidR="00D37E9F" w:rsidRPr="00B61AFC">
        <w:rPr>
          <w:rFonts w:ascii="Arial" w:hAnsi="Arial" w:cs="Arial"/>
          <w:sz w:val="24"/>
          <w:szCs w:val="24"/>
        </w:rPr>
        <w:t>recruitment</w:t>
      </w:r>
      <w:r w:rsidRPr="00B61AFC">
        <w:rPr>
          <w:rFonts w:ascii="Arial" w:hAnsi="Arial" w:cs="Arial"/>
          <w:sz w:val="24"/>
          <w:szCs w:val="24"/>
        </w:rPr>
        <w:t xml:space="preserve"> slightly for </w:t>
      </w:r>
      <w:proofErr w:type="gramStart"/>
      <w:r w:rsidRPr="00B61AFC">
        <w:rPr>
          <w:rFonts w:ascii="Arial" w:hAnsi="Arial" w:cs="Arial"/>
          <w:sz w:val="24"/>
          <w:szCs w:val="24"/>
        </w:rPr>
        <w:t>a period of time</w:t>
      </w:r>
      <w:proofErr w:type="gramEnd"/>
      <w:r w:rsidRPr="00B61AFC">
        <w:rPr>
          <w:rFonts w:ascii="Arial" w:hAnsi="Arial" w:cs="Arial"/>
          <w:sz w:val="24"/>
          <w:szCs w:val="24"/>
        </w:rPr>
        <w:t xml:space="preserve">. </w:t>
      </w:r>
    </w:p>
    <w:p w14:paraId="763BBE2E" w14:textId="036A5061" w:rsidR="00D37E9F" w:rsidRPr="00B61AFC" w:rsidRDefault="00D37E9F" w:rsidP="00B61AFC">
      <w:pPr>
        <w:spacing w:line="360" w:lineRule="auto"/>
        <w:rPr>
          <w:rFonts w:ascii="Arial" w:hAnsi="Arial" w:cs="Arial"/>
          <w:sz w:val="24"/>
          <w:szCs w:val="24"/>
        </w:rPr>
      </w:pPr>
      <w:r w:rsidRPr="00B61AFC">
        <w:rPr>
          <w:rFonts w:ascii="Arial" w:hAnsi="Arial" w:cs="Arial"/>
          <w:sz w:val="24"/>
          <w:szCs w:val="24"/>
        </w:rPr>
        <w:t xml:space="preserve">Taylor (2018) suggests by using </w:t>
      </w:r>
      <w:r w:rsidR="00D0483A" w:rsidRPr="00B61AFC">
        <w:rPr>
          <w:rFonts w:ascii="Arial" w:hAnsi="Arial" w:cs="Arial"/>
          <w:sz w:val="24"/>
          <w:szCs w:val="24"/>
        </w:rPr>
        <w:t>informal</w:t>
      </w:r>
      <w:r w:rsidRPr="00B61AFC">
        <w:rPr>
          <w:rFonts w:ascii="Arial" w:hAnsi="Arial" w:cs="Arial"/>
          <w:sz w:val="24"/>
          <w:szCs w:val="24"/>
        </w:rPr>
        <w:t xml:space="preserve"> methods of recruitment such as a </w:t>
      </w:r>
      <w:r w:rsidR="00D0483A" w:rsidRPr="00B61AFC">
        <w:rPr>
          <w:rFonts w:ascii="Arial" w:hAnsi="Arial" w:cs="Arial"/>
          <w:sz w:val="24"/>
          <w:szCs w:val="24"/>
        </w:rPr>
        <w:t>telephone</w:t>
      </w:r>
      <w:r w:rsidRPr="00B61AFC">
        <w:rPr>
          <w:rFonts w:ascii="Arial" w:hAnsi="Arial" w:cs="Arial"/>
          <w:sz w:val="24"/>
          <w:szCs w:val="24"/>
        </w:rPr>
        <w:t xml:space="preserve"> interview or </w:t>
      </w:r>
      <w:r w:rsidR="00D0483A" w:rsidRPr="00B61AFC">
        <w:rPr>
          <w:rFonts w:ascii="Arial" w:hAnsi="Arial" w:cs="Arial"/>
          <w:sz w:val="24"/>
          <w:szCs w:val="24"/>
        </w:rPr>
        <w:t>“</w:t>
      </w:r>
      <w:r w:rsidRPr="00B61AFC">
        <w:rPr>
          <w:rFonts w:ascii="Arial" w:hAnsi="Arial" w:cs="Arial"/>
          <w:sz w:val="24"/>
          <w:szCs w:val="24"/>
        </w:rPr>
        <w:t xml:space="preserve">word of </w:t>
      </w:r>
      <w:r w:rsidR="00D0483A" w:rsidRPr="00B61AFC">
        <w:rPr>
          <w:rFonts w:ascii="Arial" w:hAnsi="Arial" w:cs="Arial"/>
          <w:sz w:val="24"/>
          <w:szCs w:val="24"/>
        </w:rPr>
        <w:t>mouth”</w:t>
      </w:r>
      <w:r w:rsidRPr="00B61AFC">
        <w:rPr>
          <w:rFonts w:ascii="Arial" w:hAnsi="Arial" w:cs="Arial"/>
          <w:sz w:val="24"/>
          <w:szCs w:val="24"/>
        </w:rPr>
        <w:t xml:space="preserve"> recruitment could expand by a considerable </w:t>
      </w:r>
      <w:r w:rsidRPr="00B61AFC">
        <w:rPr>
          <w:rFonts w:ascii="Arial" w:hAnsi="Arial" w:cs="Arial"/>
          <w:sz w:val="24"/>
          <w:szCs w:val="24"/>
        </w:rPr>
        <w:lastRenderedPageBreak/>
        <w:t>margin as sho</w:t>
      </w:r>
      <w:r w:rsidR="00D0483A" w:rsidRPr="00B61AFC">
        <w:rPr>
          <w:rFonts w:ascii="Arial" w:hAnsi="Arial" w:cs="Arial"/>
          <w:sz w:val="24"/>
          <w:szCs w:val="24"/>
        </w:rPr>
        <w:t>wn</w:t>
      </w:r>
      <w:r w:rsidRPr="00B61AFC">
        <w:rPr>
          <w:rFonts w:ascii="Arial" w:hAnsi="Arial" w:cs="Arial"/>
          <w:sz w:val="24"/>
          <w:szCs w:val="24"/>
        </w:rPr>
        <w:t xml:space="preserve"> by </w:t>
      </w:r>
      <w:r w:rsidR="00D0483A" w:rsidRPr="00B61AFC">
        <w:rPr>
          <w:rFonts w:ascii="Arial" w:hAnsi="Arial" w:cs="Arial"/>
          <w:sz w:val="24"/>
          <w:szCs w:val="24"/>
        </w:rPr>
        <w:t>L</w:t>
      </w:r>
      <w:r w:rsidR="00324F0E" w:rsidRPr="00B61AFC">
        <w:rPr>
          <w:rFonts w:ascii="Arial" w:hAnsi="Arial" w:cs="Arial"/>
          <w:sz w:val="24"/>
          <w:szCs w:val="24"/>
        </w:rPr>
        <w:t xml:space="preserve">abour </w:t>
      </w:r>
      <w:r w:rsidR="00D0483A" w:rsidRPr="00B61AFC">
        <w:rPr>
          <w:rFonts w:ascii="Arial" w:hAnsi="Arial" w:cs="Arial"/>
          <w:sz w:val="24"/>
          <w:szCs w:val="24"/>
        </w:rPr>
        <w:t>M</w:t>
      </w:r>
      <w:r w:rsidR="00324F0E" w:rsidRPr="00B61AFC">
        <w:rPr>
          <w:rFonts w:ascii="Arial" w:hAnsi="Arial" w:cs="Arial"/>
          <w:sz w:val="24"/>
          <w:szCs w:val="24"/>
        </w:rPr>
        <w:t xml:space="preserve">arket </w:t>
      </w:r>
      <w:r w:rsidR="00D0483A" w:rsidRPr="00B61AFC">
        <w:rPr>
          <w:rFonts w:ascii="Arial" w:hAnsi="Arial" w:cs="Arial"/>
          <w:sz w:val="24"/>
          <w:szCs w:val="24"/>
        </w:rPr>
        <w:t>T</w:t>
      </w:r>
      <w:r w:rsidR="00324F0E" w:rsidRPr="00B61AFC">
        <w:rPr>
          <w:rFonts w:ascii="Arial" w:hAnsi="Arial" w:cs="Arial"/>
          <w:sz w:val="24"/>
          <w:szCs w:val="24"/>
        </w:rPr>
        <w:t xml:space="preserve">rends (2002), </w:t>
      </w:r>
      <w:proofErr w:type="spellStart"/>
      <w:r w:rsidR="00324F0E" w:rsidRPr="00B61AFC">
        <w:rPr>
          <w:rFonts w:ascii="Arial" w:hAnsi="Arial" w:cs="Arial"/>
          <w:sz w:val="24"/>
          <w:szCs w:val="24"/>
        </w:rPr>
        <w:t>Breaugh</w:t>
      </w:r>
      <w:proofErr w:type="spellEnd"/>
      <w:r w:rsidR="00324F0E" w:rsidRPr="00B61AFC">
        <w:rPr>
          <w:rFonts w:ascii="Arial" w:hAnsi="Arial" w:cs="Arial"/>
          <w:sz w:val="24"/>
          <w:szCs w:val="24"/>
        </w:rPr>
        <w:t xml:space="preserve"> (2008) also suggested that informal recruitment correlated a reduced level of staff </w:t>
      </w:r>
      <w:r w:rsidR="00D0483A" w:rsidRPr="00B61AFC">
        <w:rPr>
          <w:rFonts w:ascii="Arial" w:hAnsi="Arial" w:cs="Arial"/>
          <w:sz w:val="24"/>
          <w:szCs w:val="24"/>
        </w:rPr>
        <w:t>turnover</w:t>
      </w:r>
      <w:r w:rsidR="00324F0E" w:rsidRPr="00B61AFC">
        <w:rPr>
          <w:rFonts w:ascii="Arial" w:hAnsi="Arial" w:cs="Arial"/>
          <w:sz w:val="24"/>
          <w:szCs w:val="24"/>
        </w:rPr>
        <w:t xml:space="preserve"> and improved employee </w:t>
      </w:r>
      <w:r w:rsidR="00D0483A" w:rsidRPr="00B61AFC">
        <w:rPr>
          <w:rFonts w:ascii="Arial" w:hAnsi="Arial" w:cs="Arial"/>
          <w:sz w:val="24"/>
          <w:szCs w:val="24"/>
        </w:rPr>
        <w:t>performance</w:t>
      </w:r>
      <w:r w:rsidR="00324F0E" w:rsidRPr="00B61AFC">
        <w:rPr>
          <w:rFonts w:ascii="Arial" w:hAnsi="Arial" w:cs="Arial"/>
          <w:sz w:val="24"/>
          <w:szCs w:val="24"/>
        </w:rPr>
        <w:t xml:space="preserve">, however Reed (2001) argues that informal recruitment also quick to recruit shows an increased risk of potential </w:t>
      </w:r>
      <w:r w:rsidR="00D0483A" w:rsidRPr="00B61AFC">
        <w:rPr>
          <w:rFonts w:ascii="Arial" w:hAnsi="Arial" w:cs="Arial"/>
          <w:sz w:val="24"/>
          <w:szCs w:val="24"/>
        </w:rPr>
        <w:t>nepotism</w:t>
      </w:r>
      <w:r w:rsidR="00324F0E" w:rsidRPr="00B61AFC">
        <w:rPr>
          <w:rFonts w:ascii="Arial" w:hAnsi="Arial" w:cs="Arial"/>
          <w:sz w:val="24"/>
          <w:szCs w:val="24"/>
        </w:rPr>
        <w:t xml:space="preserve"> withing the business. </w:t>
      </w:r>
    </w:p>
    <w:p w14:paraId="063866BA" w14:textId="58FD9113" w:rsidR="00ED0019" w:rsidRPr="00B61AFC" w:rsidRDefault="00ED0019" w:rsidP="00B61AFC">
      <w:pPr>
        <w:spacing w:line="360" w:lineRule="auto"/>
        <w:rPr>
          <w:rFonts w:ascii="Arial" w:hAnsi="Arial" w:cs="Arial"/>
          <w:sz w:val="24"/>
          <w:szCs w:val="24"/>
        </w:rPr>
      </w:pPr>
      <w:r w:rsidRPr="00B61AFC">
        <w:rPr>
          <w:rFonts w:ascii="Arial" w:hAnsi="Arial" w:cs="Arial"/>
          <w:sz w:val="24"/>
          <w:szCs w:val="24"/>
        </w:rPr>
        <w:t xml:space="preserve">Taylor (2018) </w:t>
      </w:r>
      <w:r w:rsidR="00D0483A" w:rsidRPr="00B61AFC">
        <w:rPr>
          <w:rFonts w:ascii="Arial" w:hAnsi="Arial" w:cs="Arial"/>
          <w:sz w:val="24"/>
          <w:szCs w:val="24"/>
        </w:rPr>
        <w:t xml:space="preserve">further </w:t>
      </w:r>
      <w:r w:rsidRPr="00B61AFC">
        <w:rPr>
          <w:rFonts w:ascii="Arial" w:hAnsi="Arial" w:cs="Arial"/>
          <w:sz w:val="24"/>
          <w:szCs w:val="24"/>
        </w:rPr>
        <w:t>suggests that using recruitment agencies for external candidates eases the pressure on internal recruitment on HR departments and find</w:t>
      </w:r>
      <w:r w:rsidR="008258BC" w:rsidRPr="00B61AFC">
        <w:rPr>
          <w:rFonts w:ascii="Arial" w:hAnsi="Arial" w:cs="Arial"/>
          <w:sz w:val="24"/>
          <w:szCs w:val="24"/>
        </w:rPr>
        <w:t>s</w:t>
      </w:r>
      <w:r w:rsidRPr="00B61AFC">
        <w:rPr>
          <w:rFonts w:ascii="Arial" w:hAnsi="Arial" w:cs="Arial"/>
          <w:sz w:val="24"/>
          <w:szCs w:val="24"/>
        </w:rPr>
        <w:t xml:space="preserve"> the best candidate for the role. To provide candidate</w:t>
      </w:r>
      <w:r w:rsidR="008258BC" w:rsidRPr="00B61AFC">
        <w:rPr>
          <w:rFonts w:ascii="Arial" w:hAnsi="Arial" w:cs="Arial"/>
          <w:sz w:val="24"/>
          <w:szCs w:val="24"/>
        </w:rPr>
        <w:t>s</w:t>
      </w:r>
      <w:r w:rsidRPr="00B61AFC">
        <w:rPr>
          <w:rFonts w:ascii="Arial" w:hAnsi="Arial" w:cs="Arial"/>
          <w:sz w:val="24"/>
          <w:szCs w:val="24"/>
        </w:rPr>
        <w:t xml:space="preserve"> to cover entry level roles within the production department </w:t>
      </w:r>
      <w:r w:rsidR="008258BC" w:rsidRPr="00B61AFC">
        <w:rPr>
          <w:rFonts w:ascii="Arial" w:hAnsi="Arial" w:cs="Arial"/>
          <w:sz w:val="24"/>
          <w:szCs w:val="24"/>
        </w:rPr>
        <w:t xml:space="preserve">at MM, </w:t>
      </w:r>
      <w:r w:rsidRPr="00B61AFC">
        <w:rPr>
          <w:rFonts w:ascii="Arial" w:hAnsi="Arial" w:cs="Arial"/>
          <w:sz w:val="24"/>
          <w:szCs w:val="24"/>
        </w:rPr>
        <w:t xml:space="preserve">the agency </w:t>
      </w:r>
      <w:r w:rsidR="0049014B" w:rsidRPr="00B61AFC">
        <w:rPr>
          <w:rFonts w:ascii="Arial" w:hAnsi="Arial" w:cs="Arial"/>
          <w:sz w:val="24"/>
          <w:szCs w:val="24"/>
        </w:rPr>
        <w:t>retains</w:t>
      </w:r>
      <w:r w:rsidRPr="00B61AFC">
        <w:rPr>
          <w:rFonts w:ascii="Arial" w:hAnsi="Arial" w:cs="Arial"/>
          <w:sz w:val="24"/>
          <w:szCs w:val="24"/>
        </w:rPr>
        <w:t xml:space="preserve"> the employee and manage of the HR related </w:t>
      </w:r>
      <w:r w:rsidR="008258BC" w:rsidRPr="00B61AFC">
        <w:rPr>
          <w:rFonts w:ascii="Arial" w:hAnsi="Arial" w:cs="Arial"/>
          <w:sz w:val="24"/>
          <w:szCs w:val="24"/>
        </w:rPr>
        <w:t>activity</w:t>
      </w:r>
      <w:r w:rsidRPr="00B61AFC">
        <w:rPr>
          <w:rFonts w:ascii="Arial" w:hAnsi="Arial" w:cs="Arial"/>
          <w:sz w:val="24"/>
          <w:szCs w:val="24"/>
        </w:rPr>
        <w:t xml:space="preserve"> of the candidate for the business. </w:t>
      </w:r>
      <w:r w:rsidR="007B12DA" w:rsidRPr="00B61AFC">
        <w:rPr>
          <w:rFonts w:ascii="Arial" w:hAnsi="Arial" w:cs="Arial"/>
          <w:sz w:val="24"/>
          <w:szCs w:val="24"/>
        </w:rPr>
        <w:t xml:space="preserve">Although this will be more expensive for the employer with recruitment agencies </w:t>
      </w:r>
      <w:r w:rsidR="008258BC" w:rsidRPr="00B61AFC">
        <w:rPr>
          <w:rFonts w:ascii="Arial" w:hAnsi="Arial" w:cs="Arial"/>
          <w:sz w:val="24"/>
          <w:szCs w:val="24"/>
        </w:rPr>
        <w:t>charging</w:t>
      </w:r>
      <w:r w:rsidR="007B12DA" w:rsidRPr="00B61AFC">
        <w:rPr>
          <w:rFonts w:ascii="Arial" w:hAnsi="Arial" w:cs="Arial"/>
          <w:sz w:val="24"/>
          <w:szCs w:val="24"/>
        </w:rPr>
        <w:t xml:space="preserve"> 3% extra per </w:t>
      </w:r>
      <w:r w:rsidR="008258BC" w:rsidRPr="00B61AFC">
        <w:rPr>
          <w:rFonts w:ascii="Arial" w:hAnsi="Arial" w:cs="Arial"/>
          <w:sz w:val="24"/>
          <w:szCs w:val="24"/>
        </w:rPr>
        <w:t>hour</w:t>
      </w:r>
      <w:r w:rsidR="007B12DA" w:rsidRPr="00B61AFC">
        <w:rPr>
          <w:rFonts w:ascii="Arial" w:hAnsi="Arial" w:cs="Arial"/>
          <w:sz w:val="24"/>
          <w:szCs w:val="24"/>
        </w:rPr>
        <w:t xml:space="preserve"> </w:t>
      </w:r>
      <w:r w:rsidR="008258BC" w:rsidRPr="00B61AFC">
        <w:rPr>
          <w:rFonts w:ascii="Arial" w:hAnsi="Arial" w:cs="Arial"/>
          <w:sz w:val="24"/>
          <w:szCs w:val="24"/>
        </w:rPr>
        <w:t>for</w:t>
      </w:r>
      <w:r w:rsidR="007B12DA" w:rsidRPr="00B61AFC">
        <w:rPr>
          <w:rFonts w:ascii="Arial" w:hAnsi="Arial" w:cs="Arial"/>
          <w:sz w:val="24"/>
          <w:szCs w:val="24"/>
        </w:rPr>
        <w:t xml:space="preserve"> the candidate and employers must comply with the </w:t>
      </w:r>
      <w:r w:rsidR="008258BC" w:rsidRPr="00B61AFC">
        <w:rPr>
          <w:rFonts w:ascii="Arial" w:hAnsi="Arial" w:cs="Arial"/>
          <w:sz w:val="24"/>
          <w:szCs w:val="24"/>
        </w:rPr>
        <w:t>Agency</w:t>
      </w:r>
      <w:r w:rsidR="007B12DA" w:rsidRPr="00B61AFC">
        <w:rPr>
          <w:rFonts w:ascii="Arial" w:hAnsi="Arial" w:cs="Arial"/>
          <w:sz w:val="24"/>
          <w:szCs w:val="24"/>
        </w:rPr>
        <w:t xml:space="preserve"> </w:t>
      </w:r>
      <w:r w:rsidR="008258BC" w:rsidRPr="00B61AFC">
        <w:rPr>
          <w:rFonts w:ascii="Arial" w:hAnsi="Arial" w:cs="Arial"/>
          <w:sz w:val="24"/>
          <w:szCs w:val="24"/>
        </w:rPr>
        <w:t>W</w:t>
      </w:r>
      <w:r w:rsidR="007B12DA" w:rsidRPr="00B61AFC">
        <w:rPr>
          <w:rFonts w:ascii="Arial" w:hAnsi="Arial" w:cs="Arial"/>
          <w:sz w:val="24"/>
          <w:szCs w:val="24"/>
        </w:rPr>
        <w:t>orkers Regulations 2010</w:t>
      </w:r>
      <w:r w:rsidR="0049014B" w:rsidRPr="00B61AFC">
        <w:rPr>
          <w:rFonts w:ascii="Arial" w:hAnsi="Arial" w:cs="Arial"/>
          <w:sz w:val="24"/>
          <w:szCs w:val="24"/>
        </w:rPr>
        <w:t xml:space="preserve">. </w:t>
      </w:r>
      <w:r w:rsidR="008258BC" w:rsidRPr="00B61AFC">
        <w:rPr>
          <w:rFonts w:ascii="Arial" w:hAnsi="Arial" w:cs="Arial"/>
          <w:sz w:val="24"/>
          <w:szCs w:val="24"/>
        </w:rPr>
        <w:t xml:space="preserve"> </w:t>
      </w:r>
    </w:p>
    <w:p w14:paraId="51BFD565" w14:textId="4590DB58" w:rsidR="00506AA9" w:rsidRDefault="007B12DA" w:rsidP="00B61AFC">
      <w:pPr>
        <w:spacing w:line="360" w:lineRule="auto"/>
        <w:rPr>
          <w:rFonts w:ascii="Arial" w:hAnsi="Arial" w:cs="Arial"/>
          <w:sz w:val="24"/>
          <w:szCs w:val="24"/>
        </w:rPr>
      </w:pPr>
      <w:r w:rsidRPr="00B61AFC">
        <w:rPr>
          <w:rFonts w:ascii="Arial" w:hAnsi="Arial" w:cs="Arial"/>
          <w:sz w:val="24"/>
          <w:szCs w:val="24"/>
        </w:rPr>
        <w:t>Taking into consideration Atkinson’s (1984) flexible firm model</w:t>
      </w:r>
      <w:r w:rsidR="009826AA" w:rsidRPr="00B61AFC">
        <w:rPr>
          <w:rFonts w:ascii="Arial" w:hAnsi="Arial" w:cs="Arial"/>
          <w:sz w:val="24"/>
          <w:szCs w:val="24"/>
        </w:rPr>
        <w:t xml:space="preserve"> (figure 5)</w:t>
      </w:r>
      <w:r w:rsidRPr="00B61AFC">
        <w:rPr>
          <w:rFonts w:ascii="Arial" w:hAnsi="Arial" w:cs="Arial"/>
          <w:sz w:val="24"/>
          <w:szCs w:val="24"/>
        </w:rPr>
        <w:t xml:space="preserve">, </w:t>
      </w:r>
      <w:r w:rsidR="007D30A1" w:rsidRPr="00B61AFC">
        <w:rPr>
          <w:rFonts w:ascii="Arial" w:hAnsi="Arial" w:cs="Arial"/>
          <w:sz w:val="24"/>
          <w:szCs w:val="24"/>
        </w:rPr>
        <w:t xml:space="preserve">suggested that employers could also use other methods of recruitment such as using the numerical </w:t>
      </w:r>
      <w:r w:rsidR="001870D8" w:rsidRPr="00B61AFC">
        <w:rPr>
          <w:rFonts w:ascii="Arial" w:hAnsi="Arial" w:cs="Arial"/>
          <w:sz w:val="24"/>
          <w:szCs w:val="24"/>
        </w:rPr>
        <w:t xml:space="preserve">flexibility </w:t>
      </w:r>
      <w:r w:rsidR="007D30A1" w:rsidRPr="00B61AFC">
        <w:rPr>
          <w:rFonts w:ascii="Arial" w:hAnsi="Arial" w:cs="Arial"/>
          <w:sz w:val="24"/>
          <w:szCs w:val="24"/>
        </w:rPr>
        <w:t>approach to recruitment part-time and gig workers</w:t>
      </w:r>
      <w:r w:rsidR="001870D8" w:rsidRPr="00B61AFC">
        <w:rPr>
          <w:rFonts w:ascii="Arial" w:hAnsi="Arial" w:cs="Arial"/>
          <w:sz w:val="24"/>
          <w:szCs w:val="24"/>
        </w:rPr>
        <w:t xml:space="preserve">. As they are widely more available, they could be an easier method of recruiting entry level workers. Although this allows the employer to exercise a degree of negotiation power, using this method of recruitment exploits employment insecurities to the worker and therefore </w:t>
      </w:r>
      <w:r w:rsidR="00506AA9" w:rsidRPr="00B61AFC">
        <w:rPr>
          <w:rFonts w:ascii="Arial" w:hAnsi="Arial" w:cs="Arial"/>
          <w:sz w:val="24"/>
          <w:szCs w:val="24"/>
        </w:rPr>
        <w:t xml:space="preserve">could create a negative company culture as </w:t>
      </w:r>
      <w:r w:rsidR="00506AA9" w:rsidRPr="00B61AFC">
        <w:rPr>
          <w:rFonts w:ascii="Arial" w:hAnsi="Arial" w:cs="Arial"/>
          <w:sz w:val="24"/>
          <w:szCs w:val="24"/>
        </w:rPr>
        <w:t xml:space="preserve">living in these conditions it will have a knock-on effect to </w:t>
      </w:r>
      <w:r w:rsidR="00506AA9" w:rsidRPr="00B61AFC">
        <w:rPr>
          <w:rFonts w:ascii="Arial" w:hAnsi="Arial" w:cs="Arial"/>
          <w:sz w:val="24"/>
          <w:szCs w:val="24"/>
        </w:rPr>
        <w:t xml:space="preserve">the workers </w:t>
      </w:r>
      <w:r w:rsidR="00506AA9" w:rsidRPr="00B61AFC">
        <w:rPr>
          <w:rFonts w:ascii="Arial" w:hAnsi="Arial" w:cs="Arial"/>
          <w:sz w:val="24"/>
          <w:szCs w:val="24"/>
        </w:rPr>
        <w:t xml:space="preserve">wellbeing and mental health </w:t>
      </w:r>
      <w:r w:rsidR="00506AA9" w:rsidRPr="00B61AFC">
        <w:rPr>
          <w:rFonts w:ascii="Arial" w:hAnsi="Arial" w:cs="Arial"/>
          <w:sz w:val="24"/>
          <w:szCs w:val="24"/>
        </w:rPr>
        <w:t xml:space="preserve">by developing a </w:t>
      </w:r>
      <w:r w:rsidR="00506AA9" w:rsidRPr="00B61AFC">
        <w:rPr>
          <w:rFonts w:ascii="Arial" w:hAnsi="Arial" w:cs="Arial"/>
          <w:sz w:val="24"/>
          <w:szCs w:val="24"/>
        </w:rPr>
        <w:t>precariat</w:t>
      </w:r>
      <w:r w:rsidR="00506AA9" w:rsidRPr="00B61AFC">
        <w:rPr>
          <w:rFonts w:ascii="Arial" w:hAnsi="Arial" w:cs="Arial"/>
          <w:sz w:val="24"/>
          <w:szCs w:val="24"/>
        </w:rPr>
        <w:t xml:space="preserve"> workforce </w:t>
      </w:r>
      <w:r w:rsidR="00506AA9" w:rsidRPr="00B61AFC">
        <w:rPr>
          <w:rFonts w:ascii="Arial" w:hAnsi="Arial" w:cs="Arial"/>
          <w:sz w:val="24"/>
          <w:szCs w:val="24"/>
        </w:rPr>
        <w:t>(Heathfield, 2021</w:t>
      </w:r>
      <w:r w:rsidR="00506AA9" w:rsidRPr="00B61AFC">
        <w:rPr>
          <w:rFonts w:ascii="Arial" w:hAnsi="Arial" w:cs="Arial"/>
          <w:sz w:val="24"/>
          <w:szCs w:val="24"/>
        </w:rPr>
        <w:t xml:space="preserve">; </w:t>
      </w:r>
      <w:r w:rsidR="00506AA9" w:rsidRPr="00B61AFC">
        <w:rPr>
          <w:rFonts w:ascii="Arial" w:hAnsi="Arial" w:cs="Arial"/>
          <w:sz w:val="24"/>
          <w:szCs w:val="24"/>
        </w:rPr>
        <w:t>Standing</w:t>
      </w:r>
      <w:r w:rsidR="00506AA9" w:rsidRPr="00B61AFC">
        <w:rPr>
          <w:rFonts w:ascii="Arial" w:hAnsi="Arial" w:cs="Arial"/>
          <w:sz w:val="24"/>
          <w:szCs w:val="24"/>
        </w:rPr>
        <w:t xml:space="preserve">, </w:t>
      </w:r>
      <w:r w:rsidR="00506AA9" w:rsidRPr="00B61AFC">
        <w:rPr>
          <w:rFonts w:ascii="Arial" w:hAnsi="Arial" w:cs="Arial"/>
          <w:sz w:val="24"/>
          <w:szCs w:val="24"/>
        </w:rPr>
        <w:t>2016</w:t>
      </w:r>
      <w:r w:rsidR="00506AA9" w:rsidRPr="00B61AFC">
        <w:rPr>
          <w:rFonts w:ascii="Arial" w:hAnsi="Arial" w:cs="Arial"/>
          <w:sz w:val="24"/>
          <w:szCs w:val="24"/>
        </w:rPr>
        <w:t xml:space="preserve">; </w:t>
      </w:r>
      <w:r w:rsidR="00506AA9" w:rsidRPr="00B61AFC">
        <w:rPr>
          <w:rFonts w:ascii="Arial" w:hAnsi="Arial" w:cs="Arial"/>
          <w:sz w:val="24"/>
          <w:szCs w:val="24"/>
        </w:rPr>
        <w:t>McMaster University, 2014</w:t>
      </w:r>
      <w:r w:rsidR="00506AA9" w:rsidRPr="00B61AFC">
        <w:rPr>
          <w:rFonts w:ascii="Arial" w:hAnsi="Arial" w:cs="Arial"/>
          <w:sz w:val="24"/>
          <w:szCs w:val="24"/>
        </w:rPr>
        <w:t>)</w:t>
      </w:r>
    </w:p>
    <w:p w14:paraId="2BE17232" w14:textId="52B4AA52" w:rsidR="00506AA9" w:rsidRDefault="00506AA9" w:rsidP="00B61AFC">
      <w:pPr>
        <w:spacing w:line="360" w:lineRule="auto"/>
        <w:rPr>
          <w:rFonts w:ascii="Arial" w:hAnsi="Arial" w:cs="Arial"/>
          <w:sz w:val="24"/>
          <w:szCs w:val="24"/>
        </w:rPr>
      </w:pPr>
    </w:p>
    <w:p w14:paraId="7567646C" w14:textId="36C7041C" w:rsidR="001870D8" w:rsidRDefault="001870D8" w:rsidP="00B61AFC">
      <w:pPr>
        <w:spacing w:line="360" w:lineRule="auto"/>
      </w:pPr>
    </w:p>
    <w:p w14:paraId="01C3A7D8" w14:textId="55320915" w:rsidR="001870D8" w:rsidRDefault="001870D8" w:rsidP="00B61AFC">
      <w:pPr>
        <w:spacing w:line="360" w:lineRule="auto"/>
      </w:pPr>
    </w:p>
    <w:p w14:paraId="1EA73878" w14:textId="77777777" w:rsidR="001870D8" w:rsidRDefault="001870D8" w:rsidP="00B61AFC">
      <w:pPr>
        <w:spacing w:line="360" w:lineRule="auto"/>
      </w:pPr>
    </w:p>
    <w:p w14:paraId="4C70298A" w14:textId="1A31A6EF" w:rsidR="009826AA" w:rsidRPr="009826AA" w:rsidRDefault="009826AA" w:rsidP="00B61AFC">
      <w:pPr>
        <w:spacing w:line="360" w:lineRule="auto"/>
        <w:rPr>
          <w:rFonts w:ascii="Arial" w:hAnsi="Arial" w:cs="Arial"/>
          <w:sz w:val="24"/>
          <w:szCs w:val="24"/>
        </w:rPr>
      </w:pPr>
    </w:p>
    <w:p w14:paraId="21355141" w14:textId="040F636F" w:rsidR="001F25F3" w:rsidRPr="007A02D6" w:rsidRDefault="001F25F3" w:rsidP="00B61AFC">
      <w:pPr>
        <w:spacing w:line="360" w:lineRule="auto"/>
        <w:rPr>
          <w:rFonts w:ascii="Arial" w:hAnsi="Arial" w:cs="Arial"/>
          <w:sz w:val="24"/>
          <w:szCs w:val="24"/>
        </w:rPr>
      </w:pPr>
    </w:p>
    <w:p w14:paraId="25B82941" w14:textId="66A701F8" w:rsidR="001F25F3" w:rsidRPr="007A02D6" w:rsidRDefault="001F25F3" w:rsidP="00B61AFC">
      <w:pPr>
        <w:spacing w:line="360" w:lineRule="auto"/>
        <w:rPr>
          <w:rFonts w:ascii="Arial" w:hAnsi="Arial" w:cs="Arial"/>
          <w:sz w:val="24"/>
          <w:szCs w:val="24"/>
        </w:rPr>
      </w:pPr>
    </w:p>
    <w:p w14:paraId="73D46B43" w14:textId="59561E0B" w:rsidR="001F25F3" w:rsidRPr="007A02D6" w:rsidRDefault="001F25F3" w:rsidP="00B61AFC">
      <w:pPr>
        <w:spacing w:line="360" w:lineRule="auto"/>
        <w:rPr>
          <w:rFonts w:ascii="Arial" w:hAnsi="Arial" w:cs="Arial"/>
          <w:sz w:val="24"/>
          <w:szCs w:val="24"/>
        </w:rPr>
      </w:pPr>
    </w:p>
    <w:p w14:paraId="01C4E616" w14:textId="613B87B9" w:rsidR="001F25F3" w:rsidRPr="007A02D6" w:rsidRDefault="00B61AFC" w:rsidP="00B61AFC">
      <w:pPr>
        <w:spacing w:line="360" w:lineRule="auto"/>
        <w:rPr>
          <w:rFonts w:ascii="Arial" w:hAnsi="Arial" w:cs="Arial"/>
          <w:sz w:val="24"/>
          <w:szCs w:val="24"/>
        </w:rPr>
      </w:pPr>
      <w:r w:rsidRPr="007A02D6">
        <w:rPr>
          <w:rFonts w:ascii="Arial" w:hAnsi="Arial" w:cs="Arial"/>
          <w:noProof/>
          <w:sz w:val="24"/>
          <w:szCs w:val="24"/>
        </w:rPr>
        <w:lastRenderedPageBreak/>
        <w:drawing>
          <wp:anchor distT="0" distB="0" distL="114300" distR="114300" simplePos="0" relativeHeight="251678720" behindDoc="0" locked="0" layoutInCell="1" allowOverlap="1" wp14:anchorId="4F236F47" wp14:editId="2508C26C">
            <wp:simplePos x="0" y="0"/>
            <wp:positionH relativeFrom="margin">
              <wp:posOffset>400050</wp:posOffset>
            </wp:positionH>
            <wp:positionV relativeFrom="paragraph">
              <wp:posOffset>0</wp:posOffset>
            </wp:positionV>
            <wp:extent cx="5181600" cy="3600450"/>
            <wp:effectExtent l="0" t="0" r="0" b="0"/>
            <wp:wrapTight wrapText="bothSides">
              <wp:wrapPolygon edited="0">
                <wp:start x="0" y="0"/>
                <wp:lineTo x="0" y="21486"/>
                <wp:lineTo x="21521" y="21486"/>
                <wp:lineTo x="21521" y="0"/>
                <wp:lineTo x="0" y="0"/>
              </wp:wrapPolygon>
            </wp:wrapTight>
            <wp:docPr id="15362" name="Picture 1" descr="Diagram, sunburst chart&#10;&#10;Description automatically generated">
              <a:extLst xmlns:a="http://schemas.openxmlformats.org/drawingml/2006/main">
                <a:ext uri="{FF2B5EF4-FFF2-40B4-BE49-F238E27FC236}">
                  <a16:creationId xmlns:a16="http://schemas.microsoft.com/office/drawing/2014/main" id="{B3CB7E84-2087-4BF1-B6FC-C8F8812645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 name="Picture 1" descr="Diagram, sunburst chart&#10;&#10;Description automatically generated">
                      <a:extLst>
                        <a:ext uri="{FF2B5EF4-FFF2-40B4-BE49-F238E27FC236}">
                          <a16:creationId xmlns:a16="http://schemas.microsoft.com/office/drawing/2014/main" id="{B3CB7E84-2087-4BF1-B6FC-C8F8812645AA}"/>
                        </a:ext>
                      </a:extLst>
                    </pic:cNvPr>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81600" cy="3600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FF04E2" w14:textId="3BDF079D" w:rsidR="007B12DA" w:rsidRPr="007A02D6" w:rsidRDefault="007B12DA" w:rsidP="00B61AFC">
      <w:pPr>
        <w:spacing w:line="360" w:lineRule="auto"/>
        <w:rPr>
          <w:rFonts w:ascii="Arial" w:hAnsi="Arial" w:cs="Arial"/>
          <w:sz w:val="24"/>
          <w:szCs w:val="24"/>
        </w:rPr>
      </w:pPr>
    </w:p>
    <w:p w14:paraId="4BF06BFC" w14:textId="1071CF1D" w:rsidR="00D37E9F" w:rsidRPr="007A02D6" w:rsidRDefault="00D37E9F" w:rsidP="00B61AFC">
      <w:pPr>
        <w:spacing w:line="360" w:lineRule="auto"/>
        <w:rPr>
          <w:rFonts w:ascii="Arial" w:hAnsi="Arial" w:cs="Arial"/>
          <w:sz w:val="24"/>
          <w:szCs w:val="24"/>
        </w:rPr>
      </w:pPr>
    </w:p>
    <w:p w14:paraId="759DBBF8" w14:textId="04126FB0" w:rsidR="00D37E9F" w:rsidRPr="007A02D6" w:rsidRDefault="00D37E9F" w:rsidP="00B61AFC">
      <w:pPr>
        <w:spacing w:line="360" w:lineRule="auto"/>
        <w:rPr>
          <w:rFonts w:ascii="Arial" w:hAnsi="Arial" w:cs="Arial"/>
          <w:sz w:val="24"/>
          <w:szCs w:val="24"/>
        </w:rPr>
      </w:pPr>
    </w:p>
    <w:p w14:paraId="3B9A56A4" w14:textId="37B17624" w:rsidR="00D37E9F" w:rsidRPr="007A02D6" w:rsidRDefault="00D37E9F" w:rsidP="00B61AFC">
      <w:pPr>
        <w:spacing w:line="360" w:lineRule="auto"/>
        <w:rPr>
          <w:rFonts w:ascii="Arial" w:hAnsi="Arial" w:cs="Arial"/>
          <w:sz w:val="24"/>
          <w:szCs w:val="24"/>
        </w:rPr>
      </w:pPr>
    </w:p>
    <w:p w14:paraId="6C9AA489" w14:textId="2299C15F" w:rsidR="00D37E9F" w:rsidRPr="007A02D6" w:rsidRDefault="00D37E9F" w:rsidP="00B61AFC">
      <w:pPr>
        <w:spacing w:line="360" w:lineRule="auto"/>
        <w:rPr>
          <w:rFonts w:ascii="Arial" w:hAnsi="Arial" w:cs="Arial"/>
          <w:sz w:val="24"/>
          <w:szCs w:val="24"/>
        </w:rPr>
      </w:pPr>
    </w:p>
    <w:p w14:paraId="37D88B75" w14:textId="1FC43AE7" w:rsidR="00D37E9F" w:rsidRPr="007A02D6" w:rsidRDefault="00D37E9F" w:rsidP="00B61AFC">
      <w:pPr>
        <w:spacing w:line="360" w:lineRule="auto"/>
        <w:rPr>
          <w:rFonts w:ascii="Arial" w:hAnsi="Arial" w:cs="Arial"/>
          <w:sz w:val="24"/>
          <w:szCs w:val="24"/>
        </w:rPr>
      </w:pPr>
    </w:p>
    <w:p w14:paraId="4C9BD00A" w14:textId="1088F05E" w:rsidR="007A02D6" w:rsidRDefault="007A02D6" w:rsidP="00B61AFC">
      <w:pPr>
        <w:spacing w:line="360" w:lineRule="auto"/>
      </w:pPr>
    </w:p>
    <w:p w14:paraId="707A0CBA" w14:textId="15473FD2" w:rsidR="007A02D6" w:rsidRDefault="007A02D6" w:rsidP="00B61AFC">
      <w:pPr>
        <w:spacing w:line="360" w:lineRule="auto"/>
      </w:pPr>
    </w:p>
    <w:p w14:paraId="696825B1" w14:textId="5B7ADF4D" w:rsidR="007A02D6" w:rsidRDefault="007A02D6" w:rsidP="00B61AFC">
      <w:pPr>
        <w:spacing w:line="360" w:lineRule="auto"/>
      </w:pPr>
    </w:p>
    <w:p w14:paraId="6EAFB129" w14:textId="5D6650EB" w:rsidR="009826AA" w:rsidRDefault="00B61AFC" w:rsidP="00B61AFC">
      <w:pPr>
        <w:spacing w:line="360" w:lineRule="auto"/>
      </w:pPr>
      <w:r>
        <w:rPr>
          <w:noProof/>
        </w:rPr>
        <mc:AlternateContent>
          <mc:Choice Requires="wps">
            <w:drawing>
              <wp:anchor distT="0" distB="0" distL="114300" distR="114300" simplePos="0" relativeHeight="251680768" behindDoc="1" locked="0" layoutInCell="1" allowOverlap="1" wp14:anchorId="612B1137" wp14:editId="393B3F08">
                <wp:simplePos x="0" y="0"/>
                <wp:positionH relativeFrom="margin">
                  <wp:align>center</wp:align>
                </wp:positionH>
                <wp:positionV relativeFrom="paragraph">
                  <wp:posOffset>60960</wp:posOffset>
                </wp:positionV>
                <wp:extent cx="4882515" cy="635"/>
                <wp:effectExtent l="0" t="0" r="0" b="2540"/>
                <wp:wrapTight wrapText="bothSides">
                  <wp:wrapPolygon edited="0">
                    <wp:start x="0" y="0"/>
                    <wp:lineTo x="0" y="20420"/>
                    <wp:lineTo x="21490" y="20420"/>
                    <wp:lineTo x="21490"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4882515" cy="635"/>
                        </a:xfrm>
                        <a:prstGeom prst="rect">
                          <a:avLst/>
                        </a:prstGeom>
                        <a:solidFill>
                          <a:prstClr val="white"/>
                        </a:solidFill>
                        <a:ln>
                          <a:noFill/>
                        </a:ln>
                      </wps:spPr>
                      <wps:txbx>
                        <w:txbxContent>
                          <w:p w14:paraId="3C8FDF90" w14:textId="18CF21D8" w:rsidR="009826AA" w:rsidRPr="009826AA" w:rsidRDefault="009826AA" w:rsidP="009826AA">
                            <w:pPr>
                              <w:pStyle w:val="Caption"/>
                              <w:rPr>
                                <w:rFonts w:ascii="Arial" w:hAnsi="Arial" w:cs="Arial"/>
                                <w:i w:val="0"/>
                                <w:iCs w:val="0"/>
                                <w:noProof/>
                                <w:color w:val="auto"/>
                                <w:sz w:val="24"/>
                                <w:szCs w:val="24"/>
                              </w:rPr>
                            </w:pPr>
                            <w:bookmarkStart w:id="29" w:name="_Toc97034078"/>
                            <w:r w:rsidRPr="009826AA">
                              <w:rPr>
                                <w:rFonts w:ascii="Arial" w:hAnsi="Arial" w:cs="Arial"/>
                                <w:i w:val="0"/>
                                <w:iCs w:val="0"/>
                                <w:color w:val="auto"/>
                                <w:sz w:val="24"/>
                                <w:szCs w:val="24"/>
                              </w:rPr>
                              <w:t xml:space="preserve">Figure </w:t>
                            </w:r>
                            <w:r w:rsidRPr="009826AA">
                              <w:rPr>
                                <w:rFonts w:ascii="Arial" w:hAnsi="Arial" w:cs="Arial"/>
                                <w:i w:val="0"/>
                                <w:iCs w:val="0"/>
                                <w:color w:val="auto"/>
                                <w:sz w:val="24"/>
                                <w:szCs w:val="24"/>
                              </w:rPr>
                              <w:fldChar w:fldCharType="begin"/>
                            </w:r>
                            <w:r w:rsidRPr="009826AA">
                              <w:rPr>
                                <w:rFonts w:ascii="Arial" w:hAnsi="Arial" w:cs="Arial"/>
                                <w:i w:val="0"/>
                                <w:iCs w:val="0"/>
                                <w:color w:val="auto"/>
                                <w:sz w:val="24"/>
                                <w:szCs w:val="24"/>
                              </w:rPr>
                              <w:instrText xml:space="preserve"> SEQ Figure \* ARABIC </w:instrText>
                            </w:r>
                            <w:r w:rsidRPr="009826AA">
                              <w:rPr>
                                <w:rFonts w:ascii="Arial" w:hAnsi="Arial" w:cs="Arial"/>
                                <w:i w:val="0"/>
                                <w:iCs w:val="0"/>
                                <w:color w:val="auto"/>
                                <w:sz w:val="24"/>
                                <w:szCs w:val="24"/>
                              </w:rPr>
                              <w:fldChar w:fldCharType="separate"/>
                            </w:r>
                            <w:r w:rsidRPr="009826AA">
                              <w:rPr>
                                <w:rFonts w:ascii="Arial" w:hAnsi="Arial" w:cs="Arial"/>
                                <w:i w:val="0"/>
                                <w:iCs w:val="0"/>
                                <w:noProof/>
                                <w:color w:val="auto"/>
                                <w:sz w:val="24"/>
                                <w:szCs w:val="24"/>
                              </w:rPr>
                              <w:t>5</w:t>
                            </w:r>
                            <w:r w:rsidRPr="009826AA">
                              <w:rPr>
                                <w:rFonts w:ascii="Arial" w:hAnsi="Arial" w:cs="Arial"/>
                                <w:i w:val="0"/>
                                <w:iCs w:val="0"/>
                                <w:color w:val="auto"/>
                                <w:sz w:val="24"/>
                                <w:szCs w:val="24"/>
                              </w:rPr>
                              <w:fldChar w:fldCharType="end"/>
                            </w:r>
                            <w:r w:rsidRPr="009826AA">
                              <w:rPr>
                                <w:rFonts w:ascii="Arial" w:hAnsi="Arial" w:cs="Arial"/>
                                <w:i w:val="0"/>
                                <w:iCs w:val="0"/>
                                <w:color w:val="auto"/>
                                <w:sz w:val="24"/>
                                <w:szCs w:val="24"/>
                              </w:rPr>
                              <w:t>: The Flexible Firm Model (Atkinson, 1984)</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2B1137" id="Text Box 5" o:spid="_x0000_s1033" type="#_x0000_t202" style="position:absolute;margin-left:0;margin-top:4.8pt;width:384.45pt;height:.05pt;z-index:-2516357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" stroked="f">
                <v:textbox style="mso-fit-shape-to-text:t" inset="0,0,0,0">
                  <w:txbxContent>
                    <w:p w14:paraId="3C8FDF90" w14:textId="18CF21D8" w:rsidR="009826AA" w:rsidRPr="009826AA" w:rsidRDefault="009826AA" w:rsidP="009826AA">
                      <w:pPr>
                        <w:pStyle w:val="Caption"/>
                        <w:rPr>
                          <w:rFonts w:ascii="Arial" w:hAnsi="Arial" w:cs="Arial"/>
                          <w:i w:val="0"/>
                          <w:iCs w:val="0"/>
                          <w:noProof/>
                          <w:color w:val="auto"/>
                          <w:sz w:val="24"/>
                          <w:szCs w:val="24"/>
                        </w:rPr>
                      </w:pPr>
                      <w:bookmarkStart w:id="30" w:name="_Toc97034078"/>
                      <w:r w:rsidRPr="009826AA">
                        <w:rPr>
                          <w:rFonts w:ascii="Arial" w:hAnsi="Arial" w:cs="Arial"/>
                          <w:i w:val="0"/>
                          <w:iCs w:val="0"/>
                          <w:color w:val="auto"/>
                          <w:sz w:val="24"/>
                          <w:szCs w:val="24"/>
                        </w:rPr>
                        <w:t xml:space="preserve">Figure </w:t>
                      </w:r>
                      <w:r w:rsidRPr="009826AA">
                        <w:rPr>
                          <w:rFonts w:ascii="Arial" w:hAnsi="Arial" w:cs="Arial"/>
                          <w:i w:val="0"/>
                          <w:iCs w:val="0"/>
                          <w:color w:val="auto"/>
                          <w:sz w:val="24"/>
                          <w:szCs w:val="24"/>
                        </w:rPr>
                        <w:fldChar w:fldCharType="begin"/>
                      </w:r>
                      <w:r w:rsidRPr="009826AA">
                        <w:rPr>
                          <w:rFonts w:ascii="Arial" w:hAnsi="Arial" w:cs="Arial"/>
                          <w:i w:val="0"/>
                          <w:iCs w:val="0"/>
                          <w:color w:val="auto"/>
                          <w:sz w:val="24"/>
                          <w:szCs w:val="24"/>
                        </w:rPr>
                        <w:instrText xml:space="preserve"> SEQ Figure \* ARABIC </w:instrText>
                      </w:r>
                      <w:r w:rsidRPr="009826AA">
                        <w:rPr>
                          <w:rFonts w:ascii="Arial" w:hAnsi="Arial" w:cs="Arial"/>
                          <w:i w:val="0"/>
                          <w:iCs w:val="0"/>
                          <w:color w:val="auto"/>
                          <w:sz w:val="24"/>
                          <w:szCs w:val="24"/>
                        </w:rPr>
                        <w:fldChar w:fldCharType="separate"/>
                      </w:r>
                      <w:r w:rsidRPr="009826AA">
                        <w:rPr>
                          <w:rFonts w:ascii="Arial" w:hAnsi="Arial" w:cs="Arial"/>
                          <w:i w:val="0"/>
                          <w:iCs w:val="0"/>
                          <w:noProof/>
                          <w:color w:val="auto"/>
                          <w:sz w:val="24"/>
                          <w:szCs w:val="24"/>
                        </w:rPr>
                        <w:t>5</w:t>
                      </w:r>
                      <w:r w:rsidRPr="009826AA">
                        <w:rPr>
                          <w:rFonts w:ascii="Arial" w:hAnsi="Arial" w:cs="Arial"/>
                          <w:i w:val="0"/>
                          <w:iCs w:val="0"/>
                          <w:color w:val="auto"/>
                          <w:sz w:val="24"/>
                          <w:szCs w:val="24"/>
                        </w:rPr>
                        <w:fldChar w:fldCharType="end"/>
                      </w:r>
                      <w:r w:rsidRPr="009826AA">
                        <w:rPr>
                          <w:rFonts w:ascii="Arial" w:hAnsi="Arial" w:cs="Arial"/>
                          <w:i w:val="0"/>
                          <w:iCs w:val="0"/>
                          <w:color w:val="auto"/>
                          <w:sz w:val="24"/>
                          <w:szCs w:val="24"/>
                        </w:rPr>
                        <w:t>: The Flexible Firm Model (Atkinson, 1984)</w:t>
                      </w:r>
                      <w:bookmarkEnd w:id="30"/>
                    </w:p>
                  </w:txbxContent>
                </v:textbox>
                <w10:wrap type="tight" anchorx="margin"/>
              </v:shape>
            </w:pict>
          </mc:Fallback>
        </mc:AlternateContent>
      </w:r>
    </w:p>
    <w:p w14:paraId="746FC2D8" w14:textId="2DF0FFCF" w:rsidR="009826AA" w:rsidRDefault="009826AA" w:rsidP="00B61AFC">
      <w:pPr>
        <w:spacing w:line="360" w:lineRule="auto"/>
      </w:pPr>
    </w:p>
    <w:p w14:paraId="6194FB68" w14:textId="6A90D7E1" w:rsidR="009826AA" w:rsidRDefault="009826AA" w:rsidP="00B61AFC">
      <w:pPr>
        <w:spacing w:line="360" w:lineRule="auto"/>
      </w:pPr>
    </w:p>
    <w:p w14:paraId="15B8C5D9" w14:textId="6C8AD66B" w:rsidR="007A02D6" w:rsidRDefault="007A02D6" w:rsidP="00B61AFC">
      <w:pPr>
        <w:spacing w:line="360" w:lineRule="auto"/>
      </w:pPr>
    </w:p>
    <w:p w14:paraId="2550B6BE" w14:textId="5D6CC10F" w:rsidR="007A02D6" w:rsidRDefault="007A02D6" w:rsidP="00B61AFC">
      <w:pPr>
        <w:spacing w:line="360" w:lineRule="auto"/>
      </w:pPr>
    </w:p>
    <w:p w14:paraId="4373957F" w14:textId="3459BABF" w:rsidR="007A02D6" w:rsidRDefault="007A02D6" w:rsidP="00B61AFC">
      <w:pPr>
        <w:spacing w:line="360" w:lineRule="auto"/>
      </w:pPr>
    </w:p>
    <w:p w14:paraId="299463F9" w14:textId="3CCC135C" w:rsidR="007A02D6" w:rsidRDefault="007A02D6" w:rsidP="00B61AFC">
      <w:pPr>
        <w:spacing w:line="360" w:lineRule="auto"/>
      </w:pPr>
    </w:p>
    <w:p w14:paraId="7C0F8A55" w14:textId="7B3ADDE1" w:rsidR="007A02D6" w:rsidRDefault="007A02D6" w:rsidP="00B61AFC">
      <w:pPr>
        <w:spacing w:line="360" w:lineRule="auto"/>
      </w:pPr>
    </w:p>
    <w:p w14:paraId="1C5EFC73" w14:textId="03077710" w:rsidR="007A02D6" w:rsidRDefault="007A02D6" w:rsidP="00B61AFC">
      <w:pPr>
        <w:spacing w:line="360" w:lineRule="auto"/>
      </w:pPr>
    </w:p>
    <w:p w14:paraId="506F4587" w14:textId="69AC00F9" w:rsidR="007A02D6" w:rsidRDefault="007A02D6" w:rsidP="00B61AFC">
      <w:pPr>
        <w:spacing w:line="360" w:lineRule="auto"/>
      </w:pPr>
    </w:p>
    <w:p w14:paraId="06AE4726" w14:textId="66EC257D" w:rsidR="00506AA9" w:rsidRDefault="00506AA9" w:rsidP="00B61AFC">
      <w:pPr>
        <w:spacing w:line="360" w:lineRule="auto"/>
      </w:pPr>
    </w:p>
    <w:p w14:paraId="0C671E74" w14:textId="6B080D26" w:rsidR="00506AA9" w:rsidRDefault="00506AA9" w:rsidP="00B61AFC">
      <w:pPr>
        <w:spacing w:line="360" w:lineRule="auto"/>
      </w:pPr>
    </w:p>
    <w:p w14:paraId="2EED4FCF" w14:textId="611B8C58" w:rsidR="00506AA9" w:rsidRDefault="00506AA9" w:rsidP="00B61AFC">
      <w:pPr>
        <w:spacing w:line="360" w:lineRule="auto"/>
      </w:pPr>
    </w:p>
    <w:p w14:paraId="78E3E521" w14:textId="59DA2909" w:rsidR="00506AA9" w:rsidRDefault="00506AA9" w:rsidP="007A02D6"/>
    <w:p w14:paraId="277EF785" w14:textId="77777777" w:rsidR="007A02D6" w:rsidRPr="007A02D6" w:rsidRDefault="007A02D6" w:rsidP="007A02D6"/>
    <w:p w14:paraId="3DCEA0B0" w14:textId="7D3726B5" w:rsidR="008462DD" w:rsidRPr="007B12DA" w:rsidRDefault="008462DD" w:rsidP="00B61AFC">
      <w:pPr>
        <w:pStyle w:val="Heading2"/>
        <w:spacing w:line="360" w:lineRule="auto"/>
        <w:rPr>
          <w:rFonts w:ascii="Arial" w:hAnsi="Arial" w:cs="Arial"/>
          <w:b/>
          <w:bCs/>
          <w:color w:val="auto"/>
          <w:sz w:val="24"/>
          <w:szCs w:val="24"/>
        </w:rPr>
      </w:pPr>
      <w:bookmarkStart w:id="31" w:name="_Toc97033993"/>
      <w:r w:rsidRPr="007B12DA">
        <w:rPr>
          <w:rFonts w:ascii="Arial" w:hAnsi="Arial" w:cs="Arial"/>
          <w:b/>
          <w:bCs/>
          <w:color w:val="auto"/>
          <w:sz w:val="24"/>
          <w:szCs w:val="24"/>
        </w:rPr>
        <w:lastRenderedPageBreak/>
        <w:t>Conclusion</w:t>
      </w:r>
      <w:bookmarkEnd w:id="31"/>
    </w:p>
    <w:p w14:paraId="28554265" w14:textId="326B6A68" w:rsidR="00A87831" w:rsidRPr="001E0504" w:rsidRDefault="00A87831" w:rsidP="00B61AFC">
      <w:pPr>
        <w:spacing w:line="360" w:lineRule="auto"/>
        <w:rPr>
          <w:rFonts w:ascii="Arial" w:hAnsi="Arial" w:cs="Arial"/>
          <w:sz w:val="24"/>
          <w:szCs w:val="24"/>
        </w:rPr>
      </w:pPr>
      <w:r w:rsidRPr="001E0504">
        <w:rPr>
          <w:rFonts w:ascii="Arial" w:hAnsi="Arial" w:cs="Arial"/>
          <w:sz w:val="24"/>
          <w:szCs w:val="24"/>
        </w:rPr>
        <w:t xml:space="preserve">In conclusion of the contents of the report due to the challenging climate course by </w:t>
      </w:r>
      <w:r w:rsidR="003F1356">
        <w:rPr>
          <w:rFonts w:ascii="Arial" w:hAnsi="Arial" w:cs="Arial"/>
          <w:sz w:val="24"/>
          <w:szCs w:val="24"/>
        </w:rPr>
        <w:t>COVID-19</w:t>
      </w:r>
      <w:r w:rsidRPr="001E0504">
        <w:rPr>
          <w:rFonts w:ascii="Arial" w:hAnsi="Arial" w:cs="Arial"/>
          <w:sz w:val="24"/>
          <w:szCs w:val="24"/>
        </w:rPr>
        <w:t xml:space="preserve"> it has put increased pressure on the business to plan RTM </w:t>
      </w:r>
      <w:r w:rsidR="008258BC" w:rsidRPr="001E0504">
        <w:rPr>
          <w:rFonts w:ascii="Arial" w:hAnsi="Arial" w:cs="Arial"/>
          <w:sz w:val="24"/>
          <w:szCs w:val="24"/>
        </w:rPr>
        <w:t>stra</w:t>
      </w:r>
      <w:r w:rsidR="008258BC">
        <w:rPr>
          <w:rFonts w:ascii="Arial" w:hAnsi="Arial" w:cs="Arial"/>
          <w:sz w:val="24"/>
          <w:szCs w:val="24"/>
        </w:rPr>
        <w:t>t</w:t>
      </w:r>
      <w:r w:rsidR="008258BC" w:rsidRPr="001E0504">
        <w:rPr>
          <w:rFonts w:ascii="Arial" w:hAnsi="Arial" w:cs="Arial"/>
          <w:sz w:val="24"/>
          <w:szCs w:val="24"/>
        </w:rPr>
        <w:t>egies</w:t>
      </w:r>
      <w:r w:rsidRPr="001E0504">
        <w:rPr>
          <w:rFonts w:ascii="Arial" w:hAnsi="Arial" w:cs="Arial"/>
          <w:sz w:val="24"/>
          <w:szCs w:val="24"/>
        </w:rPr>
        <w:t xml:space="preserve"> to attract and retain talent. </w:t>
      </w:r>
      <w:r w:rsidR="00860DB4" w:rsidRPr="001E0504">
        <w:rPr>
          <w:rFonts w:ascii="Arial" w:hAnsi="Arial" w:cs="Arial"/>
          <w:sz w:val="24"/>
          <w:szCs w:val="24"/>
        </w:rPr>
        <w:t>As C</w:t>
      </w:r>
      <w:r w:rsidR="008258BC">
        <w:rPr>
          <w:rFonts w:ascii="Arial" w:hAnsi="Arial" w:cs="Arial"/>
          <w:sz w:val="24"/>
          <w:szCs w:val="24"/>
        </w:rPr>
        <w:t>OVID</w:t>
      </w:r>
      <w:r w:rsidR="00860DB4" w:rsidRPr="001E0504">
        <w:rPr>
          <w:rFonts w:ascii="Arial" w:hAnsi="Arial" w:cs="Arial"/>
          <w:sz w:val="24"/>
          <w:szCs w:val="24"/>
        </w:rPr>
        <w:t>-19 as affect</w:t>
      </w:r>
      <w:r w:rsidR="008258BC">
        <w:rPr>
          <w:rFonts w:ascii="Arial" w:hAnsi="Arial" w:cs="Arial"/>
          <w:sz w:val="24"/>
          <w:szCs w:val="24"/>
        </w:rPr>
        <w:t>ed</w:t>
      </w:r>
      <w:r w:rsidR="00860DB4" w:rsidRPr="001E0504">
        <w:rPr>
          <w:rFonts w:ascii="Arial" w:hAnsi="Arial" w:cs="Arial"/>
          <w:sz w:val="24"/>
          <w:szCs w:val="24"/>
        </w:rPr>
        <w:t xml:space="preserve"> the business through both </w:t>
      </w:r>
      <w:r w:rsidR="008258BC" w:rsidRPr="001E0504">
        <w:rPr>
          <w:rFonts w:ascii="Arial" w:hAnsi="Arial" w:cs="Arial"/>
          <w:sz w:val="24"/>
          <w:szCs w:val="24"/>
        </w:rPr>
        <w:t>internal</w:t>
      </w:r>
      <w:r w:rsidR="00860DB4" w:rsidRPr="001E0504">
        <w:rPr>
          <w:rFonts w:ascii="Arial" w:hAnsi="Arial" w:cs="Arial"/>
          <w:sz w:val="24"/>
          <w:szCs w:val="24"/>
        </w:rPr>
        <w:t xml:space="preserve"> and external factors such as competitor behaviour, new ways of working and employer branding, the business need</w:t>
      </w:r>
      <w:r w:rsidR="008258BC">
        <w:rPr>
          <w:rFonts w:ascii="Arial" w:hAnsi="Arial" w:cs="Arial"/>
          <w:sz w:val="24"/>
          <w:szCs w:val="24"/>
        </w:rPr>
        <w:t>s</w:t>
      </w:r>
      <w:r w:rsidR="00860DB4" w:rsidRPr="001E0504">
        <w:rPr>
          <w:rFonts w:ascii="Arial" w:hAnsi="Arial" w:cs="Arial"/>
          <w:sz w:val="24"/>
          <w:szCs w:val="24"/>
        </w:rPr>
        <w:t xml:space="preserve"> to take these factors into consideration</w:t>
      </w:r>
      <w:r w:rsidR="008258BC">
        <w:rPr>
          <w:rFonts w:ascii="Arial" w:hAnsi="Arial" w:cs="Arial"/>
          <w:sz w:val="24"/>
          <w:szCs w:val="24"/>
        </w:rPr>
        <w:t xml:space="preserve"> </w:t>
      </w:r>
      <w:r w:rsidR="00860DB4" w:rsidRPr="001E0504">
        <w:rPr>
          <w:rFonts w:ascii="Arial" w:hAnsi="Arial" w:cs="Arial"/>
          <w:sz w:val="24"/>
          <w:szCs w:val="24"/>
        </w:rPr>
        <w:t xml:space="preserve">for the future </w:t>
      </w:r>
      <w:r w:rsidR="008258BC">
        <w:rPr>
          <w:rFonts w:ascii="Arial" w:hAnsi="Arial" w:cs="Arial"/>
          <w:sz w:val="24"/>
          <w:szCs w:val="24"/>
        </w:rPr>
        <w:t>t</w:t>
      </w:r>
      <w:r w:rsidR="00860DB4" w:rsidRPr="001E0504">
        <w:rPr>
          <w:rFonts w:ascii="Arial" w:hAnsi="Arial" w:cs="Arial"/>
          <w:sz w:val="24"/>
          <w:szCs w:val="24"/>
        </w:rPr>
        <w:t xml:space="preserve">alent planning needs of the business, if </w:t>
      </w:r>
      <w:r w:rsidR="001E0504" w:rsidRPr="001E0504">
        <w:rPr>
          <w:rFonts w:ascii="Arial" w:hAnsi="Arial" w:cs="Arial"/>
          <w:sz w:val="24"/>
          <w:szCs w:val="24"/>
        </w:rPr>
        <w:t>unaddressed</w:t>
      </w:r>
      <w:r w:rsidR="00860DB4" w:rsidRPr="001E0504">
        <w:rPr>
          <w:rFonts w:ascii="Arial" w:hAnsi="Arial" w:cs="Arial"/>
          <w:sz w:val="24"/>
          <w:szCs w:val="24"/>
        </w:rPr>
        <w:t xml:space="preserve"> </w:t>
      </w:r>
      <w:r w:rsidR="008258BC" w:rsidRPr="001E0504">
        <w:rPr>
          <w:rFonts w:ascii="Arial" w:hAnsi="Arial" w:cs="Arial"/>
          <w:sz w:val="24"/>
          <w:szCs w:val="24"/>
        </w:rPr>
        <w:t>it</w:t>
      </w:r>
      <w:r w:rsidR="008258BC">
        <w:rPr>
          <w:rFonts w:ascii="Arial" w:hAnsi="Arial" w:cs="Arial"/>
          <w:sz w:val="24"/>
          <w:szCs w:val="24"/>
        </w:rPr>
        <w:t xml:space="preserve"> </w:t>
      </w:r>
      <w:r w:rsidR="00860DB4" w:rsidRPr="001E0504">
        <w:rPr>
          <w:rFonts w:ascii="Arial" w:hAnsi="Arial" w:cs="Arial"/>
          <w:sz w:val="24"/>
          <w:szCs w:val="24"/>
        </w:rPr>
        <w:t>could impact the business r</w:t>
      </w:r>
      <w:r w:rsidR="008258BC">
        <w:rPr>
          <w:rFonts w:ascii="Arial" w:hAnsi="Arial" w:cs="Arial"/>
          <w:sz w:val="24"/>
          <w:szCs w:val="24"/>
        </w:rPr>
        <w:t>a</w:t>
      </w:r>
      <w:r w:rsidR="00860DB4" w:rsidRPr="001E0504">
        <w:rPr>
          <w:rFonts w:ascii="Arial" w:hAnsi="Arial" w:cs="Arial"/>
          <w:sz w:val="24"/>
          <w:szCs w:val="24"/>
        </w:rPr>
        <w:t xml:space="preserve">ther and remain a problem for the HR department when recruiting. </w:t>
      </w:r>
      <w:r w:rsidR="001E0504" w:rsidRPr="001E0504">
        <w:rPr>
          <w:rFonts w:ascii="Arial" w:hAnsi="Arial" w:cs="Arial"/>
          <w:sz w:val="24"/>
          <w:szCs w:val="24"/>
        </w:rPr>
        <w:t xml:space="preserve">If these factors remain unaddressed it could </w:t>
      </w:r>
      <w:r w:rsidR="008258BC" w:rsidRPr="001E0504">
        <w:rPr>
          <w:rFonts w:ascii="Arial" w:hAnsi="Arial" w:cs="Arial"/>
          <w:sz w:val="24"/>
          <w:szCs w:val="24"/>
        </w:rPr>
        <w:t>lead</w:t>
      </w:r>
      <w:r w:rsidR="001E0504" w:rsidRPr="001E0504">
        <w:rPr>
          <w:rFonts w:ascii="Arial" w:hAnsi="Arial" w:cs="Arial"/>
          <w:sz w:val="24"/>
          <w:szCs w:val="24"/>
        </w:rPr>
        <w:t xml:space="preserve"> to damaging effects to the business, for example competitor </w:t>
      </w:r>
      <w:r w:rsidR="00673F48" w:rsidRPr="001E0504">
        <w:rPr>
          <w:rFonts w:ascii="Arial" w:hAnsi="Arial" w:cs="Arial"/>
          <w:sz w:val="24"/>
          <w:szCs w:val="24"/>
        </w:rPr>
        <w:t>behaviour</w:t>
      </w:r>
      <w:r w:rsidR="001E0504" w:rsidRPr="001E0504">
        <w:rPr>
          <w:rFonts w:ascii="Arial" w:hAnsi="Arial" w:cs="Arial"/>
          <w:sz w:val="24"/>
          <w:szCs w:val="24"/>
        </w:rPr>
        <w:t xml:space="preserve">, if the </w:t>
      </w:r>
      <w:r w:rsidR="00673F48" w:rsidRPr="001E0504">
        <w:rPr>
          <w:rFonts w:ascii="Arial" w:hAnsi="Arial" w:cs="Arial"/>
          <w:sz w:val="24"/>
          <w:szCs w:val="24"/>
        </w:rPr>
        <w:t>business</w:t>
      </w:r>
      <w:r w:rsidR="001E0504" w:rsidRPr="001E0504">
        <w:rPr>
          <w:rFonts w:ascii="Arial" w:hAnsi="Arial" w:cs="Arial"/>
          <w:sz w:val="24"/>
          <w:szCs w:val="24"/>
        </w:rPr>
        <w:t xml:space="preserve"> decides not to review its benefits packages or salaries </w:t>
      </w:r>
      <w:r w:rsidR="008258BC" w:rsidRPr="001E0504">
        <w:rPr>
          <w:rFonts w:ascii="Arial" w:hAnsi="Arial" w:cs="Arial"/>
          <w:sz w:val="24"/>
          <w:szCs w:val="24"/>
        </w:rPr>
        <w:t>it</w:t>
      </w:r>
      <w:r w:rsidR="001E0504" w:rsidRPr="001E0504">
        <w:rPr>
          <w:rFonts w:ascii="Arial" w:hAnsi="Arial" w:cs="Arial"/>
          <w:sz w:val="24"/>
          <w:szCs w:val="24"/>
        </w:rPr>
        <w:t xml:space="preserve"> can result with lack of candidate interest therefore not filling skills role that are business </w:t>
      </w:r>
      <w:r w:rsidR="008258BC" w:rsidRPr="001E0504">
        <w:rPr>
          <w:rFonts w:ascii="Arial" w:hAnsi="Arial" w:cs="Arial"/>
          <w:sz w:val="24"/>
          <w:szCs w:val="24"/>
        </w:rPr>
        <w:t>critical</w:t>
      </w:r>
      <w:r w:rsidR="001E0504" w:rsidRPr="001E0504">
        <w:rPr>
          <w:rFonts w:ascii="Arial" w:hAnsi="Arial" w:cs="Arial"/>
          <w:sz w:val="24"/>
          <w:szCs w:val="24"/>
        </w:rPr>
        <w:t xml:space="preserve"> and losing current employee to competitors offering better rewards. </w:t>
      </w:r>
    </w:p>
    <w:p w14:paraId="2D06075E" w14:textId="28605B2B" w:rsidR="00860DB4" w:rsidRPr="001E0504" w:rsidRDefault="008258BC" w:rsidP="00B61AFC">
      <w:pPr>
        <w:spacing w:line="360" w:lineRule="auto"/>
        <w:rPr>
          <w:rFonts w:ascii="Arial" w:hAnsi="Arial" w:cs="Arial"/>
          <w:sz w:val="24"/>
          <w:szCs w:val="24"/>
        </w:rPr>
      </w:pPr>
      <w:bookmarkStart w:id="32" w:name="_Hlk97023389"/>
      <w:r w:rsidRPr="00E34E5E">
        <w:rPr>
          <w:rFonts w:ascii="Arial" w:hAnsi="Arial" w:cs="Arial"/>
          <w:sz w:val="24"/>
          <w:szCs w:val="24"/>
        </w:rPr>
        <w:t>It’s</w:t>
      </w:r>
      <w:r w:rsidR="00860DB4" w:rsidRPr="00E34E5E">
        <w:rPr>
          <w:rFonts w:ascii="Arial" w:hAnsi="Arial" w:cs="Arial"/>
          <w:sz w:val="24"/>
          <w:szCs w:val="24"/>
        </w:rPr>
        <w:t xml:space="preserve"> also clear that the business </w:t>
      </w:r>
      <w:r w:rsidRPr="00E34E5E">
        <w:rPr>
          <w:rFonts w:ascii="Arial" w:hAnsi="Arial" w:cs="Arial"/>
          <w:sz w:val="24"/>
          <w:szCs w:val="24"/>
        </w:rPr>
        <w:t>needs</w:t>
      </w:r>
      <w:r w:rsidR="00860DB4" w:rsidRPr="00E34E5E">
        <w:rPr>
          <w:rFonts w:ascii="Arial" w:hAnsi="Arial" w:cs="Arial"/>
          <w:sz w:val="24"/>
          <w:szCs w:val="24"/>
        </w:rPr>
        <w:t xml:space="preserve"> to create effective goals and </w:t>
      </w:r>
      <w:r w:rsidRPr="00E34E5E">
        <w:rPr>
          <w:rFonts w:ascii="Arial" w:hAnsi="Arial" w:cs="Arial"/>
          <w:sz w:val="24"/>
          <w:szCs w:val="24"/>
        </w:rPr>
        <w:t>strategy</w:t>
      </w:r>
      <w:r w:rsidR="00860DB4" w:rsidRPr="00E34E5E">
        <w:rPr>
          <w:rFonts w:ascii="Arial" w:hAnsi="Arial" w:cs="Arial"/>
          <w:sz w:val="24"/>
          <w:szCs w:val="24"/>
        </w:rPr>
        <w:t xml:space="preserve"> for itself to plan for expected growth and revenue over the next 5 to 10 years, as HR canno</w:t>
      </w:r>
      <w:r w:rsidR="001E0504" w:rsidRPr="00E34E5E">
        <w:rPr>
          <w:rFonts w:ascii="Arial" w:hAnsi="Arial" w:cs="Arial"/>
          <w:sz w:val="24"/>
          <w:szCs w:val="24"/>
        </w:rPr>
        <w:t>t effectively</w:t>
      </w:r>
      <w:r w:rsidR="00860DB4" w:rsidRPr="00E34E5E">
        <w:rPr>
          <w:rFonts w:ascii="Arial" w:hAnsi="Arial" w:cs="Arial"/>
          <w:sz w:val="24"/>
          <w:szCs w:val="24"/>
        </w:rPr>
        <w:t xml:space="preserve"> plan its RTM </w:t>
      </w:r>
      <w:r w:rsidRPr="00E34E5E">
        <w:rPr>
          <w:rFonts w:ascii="Arial" w:hAnsi="Arial" w:cs="Arial"/>
          <w:sz w:val="24"/>
          <w:szCs w:val="24"/>
        </w:rPr>
        <w:t>strategies</w:t>
      </w:r>
      <w:r w:rsidR="00860DB4" w:rsidRPr="00E34E5E">
        <w:rPr>
          <w:rFonts w:ascii="Arial" w:hAnsi="Arial" w:cs="Arial"/>
          <w:sz w:val="24"/>
          <w:szCs w:val="24"/>
        </w:rPr>
        <w:t xml:space="preserve"> </w:t>
      </w:r>
      <w:r w:rsidR="001E0504" w:rsidRPr="00E34E5E">
        <w:rPr>
          <w:rFonts w:ascii="Arial" w:hAnsi="Arial" w:cs="Arial"/>
          <w:sz w:val="24"/>
          <w:szCs w:val="24"/>
        </w:rPr>
        <w:t>without</w:t>
      </w:r>
      <w:r w:rsidR="00860DB4" w:rsidRPr="00E34E5E">
        <w:rPr>
          <w:rFonts w:ascii="Arial" w:hAnsi="Arial" w:cs="Arial"/>
          <w:sz w:val="24"/>
          <w:szCs w:val="24"/>
        </w:rPr>
        <w:t xml:space="preserve"> know</w:t>
      </w:r>
      <w:r w:rsidR="001E0504" w:rsidRPr="00E34E5E">
        <w:rPr>
          <w:rFonts w:ascii="Arial" w:hAnsi="Arial" w:cs="Arial"/>
          <w:sz w:val="24"/>
          <w:szCs w:val="24"/>
        </w:rPr>
        <w:t>ing</w:t>
      </w:r>
      <w:r w:rsidR="00860DB4" w:rsidRPr="00E34E5E">
        <w:rPr>
          <w:rFonts w:ascii="Arial" w:hAnsi="Arial" w:cs="Arial"/>
          <w:sz w:val="24"/>
          <w:szCs w:val="24"/>
        </w:rPr>
        <w:t xml:space="preserve"> its business goals.</w:t>
      </w:r>
      <w:bookmarkEnd w:id="32"/>
      <w:r w:rsidR="00860DB4" w:rsidRPr="001E0504">
        <w:rPr>
          <w:rFonts w:ascii="Arial" w:hAnsi="Arial" w:cs="Arial"/>
          <w:sz w:val="24"/>
          <w:szCs w:val="24"/>
        </w:rPr>
        <w:t xml:space="preserve"> </w:t>
      </w:r>
    </w:p>
    <w:p w14:paraId="269F55D4" w14:textId="45BFD702" w:rsidR="00860DB4" w:rsidRPr="001E0504" w:rsidRDefault="00860DB4" w:rsidP="00B61AFC">
      <w:pPr>
        <w:spacing w:line="360" w:lineRule="auto"/>
        <w:rPr>
          <w:rFonts w:ascii="Arial" w:hAnsi="Arial" w:cs="Arial"/>
          <w:sz w:val="24"/>
          <w:szCs w:val="24"/>
        </w:rPr>
      </w:pPr>
      <w:r w:rsidRPr="001E0504">
        <w:rPr>
          <w:rFonts w:ascii="Arial" w:hAnsi="Arial" w:cs="Arial"/>
          <w:sz w:val="24"/>
          <w:szCs w:val="24"/>
        </w:rPr>
        <w:t xml:space="preserve">During the critical evaluation of the HR systems, </w:t>
      </w:r>
      <w:proofErr w:type="gramStart"/>
      <w:r w:rsidRPr="001E0504">
        <w:rPr>
          <w:rFonts w:ascii="Arial" w:hAnsi="Arial" w:cs="Arial"/>
          <w:sz w:val="24"/>
          <w:szCs w:val="24"/>
        </w:rPr>
        <w:t>processes</w:t>
      </w:r>
      <w:proofErr w:type="gramEnd"/>
      <w:r w:rsidRPr="001E0504">
        <w:rPr>
          <w:rFonts w:ascii="Arial" w:hAnsi="Arial" w:cs="Arial"/>
          <w:sz w:val="24"/>
          <w:szCs w:val="24"/>
        </w:rPr>
        <w:t xml:space="preserve"> and policies its apparent that its </w:t>
      </w:r>
      <w:r w:rsidR="008258BC" w:rsidRPr="001E0504">
        <w:rPr>
          <w:rFonts w:ascii="Arial" w:hAnsi="Arial" w:cs="Arial"/>
          <w:sz w:val="24"/>
          <w:szCs w:val="24"/>
        </w:rPr>
        <w:t>procedure</w:t>
      </w:r>
      <w:r w:rsidR="008258BC">
        <w:rPr>
          <w:rFonts w:ascii="Arial" w:hAnsi="Arial" w:cs="Arial"/>
          <w:sz w:val="24"/>
          <w:szCs w:val="24"/>
        </w:rPr>
        <w:t>s</w:t>
      </w:r>
      <w:r w:rsidRPr="001E0504">
        <w:rPr>
          <w:rFonts w:ascii="Arial" w:hAnsi="Arial" w:cs="Arial"/>
          <w:sz w:val="24"/>
          <w:szCs w:val="24"/>
        </w:rPr>
        <w:t xml:space="preserve"> are outdate and almost entirely </w:t>
      </w:r>
      <w:r w:rsidR="001E0504" w:rsidRPr="001E0504">
        <w:rPr>
          <w:rFonts w:ascii="Arial" w:hAnsi="Arial" w:cs="Arial"/>
          <w:sz w:val="24"/>
          <w:szCs w:val="24"/>
        </w:rPr>
        <w:t>paper based</w:t>
      </w:r>
      <w:r w:rsidRPr="001E0504">
        <w:rPr>
          <w:rFonts w:ascii="Arial" w:hAnsi="Arial" w:cs="Arial"/>
          <w:sz w:val="24"/>
          <w:szCs w:val="24"/>
        </w:rPr>
        <w:t xml:space="preserve">, more HR planning towards succession planning, onboarding and recruitment and alternative recruitment need to be viewed in depth to </w:t>
      </w:r>
      <w:r w:rsidR="008258BC">
        <w:rPr>
          <w:rFonts w:ascii="Arial" w:hAnsi="Arial" w:cs="Arial"/>
          <w:sz w:val="24"/>
          <w:szCs w:val="24"/>
        </w:rPr>
        <w:t xml:space="preserve">decrease </w:t>
      </w:r>
      <w:r w:rsidRPr="001E0504">
        <w:rPr>
          <w:rFonts w:ascii="Arial" w:hAnsi="Arial" w:cs="Arial"/>
          <w:sz w:val="24"/>
          <w:szCs w:val="24"/>
        </w:rPr>
        <w:t xml:space="preserve">added pressures towards the HR department and to allow </w:t>
      </w:r>
      <w:r w:rsidR="008258BC">
        <w:rPr>
          <w:rFonts w:ascii="Arial" w:hAnsi="Arial" w:cs="Arial"/>
          <w:sz w:val="24"/>
          <w:szCs w:val="24"/>
        </w:rPr>
        <w:t xml:space="preserve">sufficient </w:t>
      </w:r>
      <w:r w:rsidRPr="001E0504">
        <w:rPr>
          <w:rFonts w:ascii="Arial" w:hAnsi="Arial" w:cs="Arial"/>
          <w:sz w:val="24"/>
          <w:szCs w:val="24"/>
        </w:rPr>
        <w:t xml:space="preserve">time to </w:t>
      </w:r>
      <w:r w:rsidR="008258BC" w:rsidRPr="001E0504">
        <w:rPr>
          <w:rFonts w:ascii="Arial" w:hAnsi="Arial" w:cs="Arial"/>
          <w:sz w:val="24"/>
          <w:szCs w:val="24"/>
        </w:rPr>
        <w:t>stra</w:t>
      </w:r>
      <w:r w:rsidR="008258BC">
        <w:rPr>
          <w:rFonts w:ascii="Arial" w:hAnsi="Arial" w:cs="Arial"/>
          <w:sz w:val="24"/>
          <w:szCs w:val="24"/>
        </w:rPr>
        <w:t>t</w:t>
      </w:r>
      <w:r w:rsidR="008258BC" w:rsidRPr="001E0504">
        <w:rPr>
          <w:rFonts w:ascii="Arial" w:hAnsi="Arial" w:cs="Arial"/>
          <w:sz w:val="24"/>
          <w:szCs w:val="24"/>
        </w:rPr>
        <w:t>egically</w:t>
      </w:r>
      <w:r w:rsidRPr="001E0504">
        <w:rPr>
          <w:rFonts w:ascii="Arial" w:hAnsi="Arial" w:cs="Arial"/>
          <w:sz w:val="24"/>
          <w:szCs w:val="24"/>
        </w:rPr>
        <w:t xml:space="preserve"> plan effective HR activity and be </w:t>
      </w:r>
      <w:r w:rsidR="001E0504" w:rsidRPr="001E0504">
        <w:rPr>
          <w:rFonts w:ascii="Arial" w:hAnsi="Arial" w:cs="Arial"/>
          <w:sz w:val="24"/>
          <w:szCs w:val="24"/>
        </w:rPr>
        <w:t>prepared</w:t>
      </w:r>
      <w:r w:rsidRPr="001E0504">
        <w:rPr>
          <w:rFonts w:ascii="Arial" w:hAnsi="Arial" w:cs="Arial"/>
          <w:sz w:val="24"/>
          <w:szCs w:val="24"/>
        </w:rPr>
        <w:t xml:space="preserve"> </w:t>
      </w:r>
      <w:r w:rsidR="008258BC" w:rsidRPr="001E0504">
        <w:rPr>
          <w:rFonts w:ascii="Arial" w:hAnsi="Arial" w:cs="Arial"/>
          <w:sz w:val="24"/>
          <w:szCs w:val="24"/>
        </w:rPr>
        <w:t>for</w:t>
      </w:r>
      <w:r w:rsidRPr="001E0504">
        <w:rPr>
          <w:rFonts w:ascii="Arial" w:hAnsi="Arial" w:cs="Arial"/>
          <w:sz w:val="24"/>
          <w:szCs w:val="24"/>
        </w:rPr>
        <w:t xml:space="preserve"> </w:t>
      </w:r>
      <w:r w:rsidR="008258BC">
        <w:rPr>
          <w:rFonts w:ascii="Arial" w:hAnsi="Arial" w:cs="Arial"/>
          <w:sz w:val="24"/>
          <w:szCs w:val="24"/>
        </w:rPr>
        <w:t>t</w:t>
      </w:r>
      <w:r w:rsidRPr="001E0504">
        <w:rPr>
          <w:rFonts w:ascii="Arial" w:hAnsi="Arial" w:cs="Arial"/>
          <w:sz w:val="24"/>
          <w:szCs w:val="24"/>
        </w:rPr>
        <w:t>he challenges of the future of work.</w:t>
      </w:r>
    </w:p>
    <w:p w14:paraId="03520C07" w14:textId="68437D37" w:rsidR="001E0504" w:rsidRPr="001E0504" w:rsidRDefault="001E0504" w:rsidP="00B61AFC">
      <w:pPr>
        <w:spacing w:line="360" w:lineRule="auto"/>
        <w:rPr>
          <w:rFonts w:ascii="Arial" w:hAnsi="Arial" w:cs="Arial"/>
          <w:sz w:val="24"/>
          <w:szCs w:val="24"/>
        </w:rPr>
      </w:pPr>
      <w:r w:rsidRPr="001E0504">
        <w:rPr>
          <w:rFonts w:ascii="Arial" w:hAnsi="Arial" w:cs="Arial"/>
          <w:sz w:val="24"/>
          <w:szCs w:val="24"/>
        </w:rPr>
        <w:t>The recommendation</w:t>
      </w:r>
      <w:r w:rsidR="008258BC">
        <w:rPr>
          <w:rFonts w:ascii="Arial" w:hAnsi="Arial" w:cs="Arial"/>
          <w:sz w:val="24"/>
          <w:szCs w:val="24"/>
        </w:rPr>
        <w:t>s</w:t>
      </w:r>
      <w:r w:rsidRPr="001E0504">
        <w:rPr>
          <w:rFonts w:ascii="Arial" w:hAnsi="Arial" w:cs="Arial"/>
          <w:sz w:val="24"/>
          <w:szCs w:val="24"/>
        </w:rPr>
        <w:t xml:space="preserve"> below outline the initiatives and improvement</w:t>
      </w:r>
      <w:r w:rsidR="008258BC">
        <w:rPr>
          <w:rFonts w:ascii="Arial" w:hAnsi="Arial" w:cs="Arial"/>
          <w:sz w:val="24"/>
          <w:szCs w:val="24"/>
        </w:rPr>
        <w:t>s</w:t>
      </w:r>
      <w:r w:rsidRPr="001E0504">
        <w:rPr>
          <w:rFonts w:ascii="Arial" w:hAnsi="Arial" w:cs="Arial"/>
          <w:sz w:val="24"/>
          <w:szCs w:val="24"/>
        </w:rPr>
        <w:t xml:space="preserve"> the business can make to </w:t>
      </w:r>
      <w:r w:rsidR="008258BC">
        <w:rPr>
          <w:rFonts w:ascii="Arial" w:hAnsi="Arial" w:cs="Arial"/>
          <w:sz w:val="24"/>
          <w:szCs w:val="24"/>
        </w:rPr>
        <w:t>relieve</w:t>
      </w:r>
      <w:r w:rsidRPr="001E0504">
        <w:rPr>
          <w:rFonts w:ascii="Arial" w:hAnsi="Arial" w:cs="Arial"/>
          <w:sz w:val="24"/>
          <w:szCs w:val="24"/>
        </w:rPr>
        <w:t xml:space="preserve"> recruitment diff</w:t>
      </w:r>
      <w:r w:rsidR="008258BC">
        <w:rPr>
          <w:rFonts w:ascii="Arial" w:hAnsi="Arial" w:cs="Arial"/>
          <w:sz w:val="24"/>
          <w:szCs w:val="24"/>
        </w:rPr>
        <w:t>iculties</w:t>
      </w:r>
      <w:r w:rsidRPr="001E0504">
        <w:rPr>
          <w:rFonts w:ascii="Arial" w:hAnsi="Arial" w:cs="Arial"/>
          <w:sz w:val="24"/>
          <w:szCs w:val="24"/>
        </w:rPr>
        <w:t xml:space="preserve"> in this challenging climate and future proof the workforce. </w:t>
      </w:r>
    </w:p>
    <w:p w14:paraId="0A3FC14C" w14:textId="77777777" w:rsidR="001B000B" w:rsidRDefault="001B000B" w:rsidP="00B61AFC">
      <w:pPr>
        <w:spacing w:line="360" w:lineRule="auto"/>
      </w:pPr>
    </w:p>
    <w:p w14:paraId="7785D990" w14:textId="64F86B9C" w:rsidR="00892FA4" w:rsidRDefault="00892FA4" w:rsidP="00B61AFC">
      <w:pPr>
        <w:spacing w:line="360" w:lineRule="auto"/>
      </w:pPr>
    </w:p>
    <w:p w14:paraId="29453B15" w14:textId="5FF84E52" w:rsidR="00892FA4" w:rsidRDefault="00892FA4" w:rsidP="00B61AFC">
      <w:pPr>
        <w:spacing w:line="360" w:lineRule="auto"/>
      </w:pPr>
    </w:p>
    <w:p w14:paraId="53E19ABF" w14:textId="10FA6E00" w:rsidR="00892FA4" w:rsidRDefault="00892FA4" w:rsidP="00B61AFC">
      <w:pPr>
        <w:spacing w:line="360" w:lineRule="auto"/>
      </w:pPr>
    </w:p>
    <w:p w14:paraId="520BF22F" w14:textId="77777777" w:rsidR="00892FA4" w:rsidRPr="008462DD" w:rsidRDefault="00892FA4" w:rsidP="00B61AFC">
      <w:pPr>
        <w:spacing w:line="360" w:lineRule="auto"/>
      </w:pPr>
    </w:p>
    <w:p w14:paraId="5F344C05" w14:textId="026A02FA" w:rsidR="00AC0FEE" w:rsidRPr="001B000B" w:rsidRDefault="008462DD" w:rsidP="00B61AFC">
      <w:pPr>
        <w:pStyle w:val="Heading2"/>
        <w:spacing w:line="360" w:lineRule="auto"/>
        <w:rPr>
          <w:rFonts w:ascii="Arial" w:hAnsi="Arial" w:cs="Arial"/>
          <w:b/>
          <w:bCs/>
          <w:color w:val="auto"/>
        </w:rPr>
      </w:pPr>
      <w:bookmarkStart w:id="33" w:name="_Toc97033994"/>
      <w:r w:rsidRPr="001B000B">
        <w:rPr>
          <w:rFonts w:ascii="Arial" w:hAnsi="Arial" w:cs="Arial"/>
          <w:b/>
          <w:bCs/>
          <w:color w:val="auto"/>
        </w:rPr>
        <w:lastRenderedPageBreak/>
        <w:t>Recommendations</w:t>
      </w:r>
      <w:bookmarkEnd w:id="33"/>
      <w:r w:rsidRPr="001B000B">
        <w:rPr>
          <w:rFonts w:ascii="Arial" w:hAnsi="Arial" w:cs="Arial"/>
          <w:b/>
          <w:bCs/>
          <w:color w:val="auto"/>
        </w:rPr>
        <w:t xml:space="preserve"> </w:t>
      </w:r>
    </w:p>
    <w:p w14:paraId="1F9DE1BD" w14:textId="6AB3B424" w:rsidR="0059241E" w:rsidRPr="001B000B" w:rsidRDefault="009600A9" w:rsidP="00B61AFC">
      <w:pPr>
        <w:pStyle w:val="Heading2"/>
        <w:spacing w:line="360" w:lineRule="auto"/>
        <w:rPr>
          <w:rFonts w:ascii="Arial" w:hAnsi="Arial" w:cs="Arial"/>
          <w:b/>
          <w:bCs/>
          <w:color w:val="auto"/>
          <w:sz w:val="24"/>
          <w:szCs w:val="24"/>
        </w:rPr>
      </w:pPr>
      <w:bookmarkStart w:id="34" w:name="_Toc97033995"/>
      <w:r w:rsidRPr="001B000B">
        <w:rPr>
          <w:rFonts w:ascii="Arial" w:hAnsi="Arial" w:cs="Arial"/>
          <w:b/>
          <w:bCs/>
          <w:color w:val="auto"/>
          <w:sz w:val="24"/>
          <w:szCs w:val="24"/>
        </w:rPr>
        <w:t xml:space="preserve">Recommendation 1: </w:t>
      </w:r>
      <w:r w:rsidR="0059241E" w:rsidRPr="001B000B">
        <w:rPr>
          <w:rFonts w:ascii="Arial" w:hAnsi="Arial" w:cs="Arial"/>
          <w:b/>
          <w:bCs/>
          <w:color w:val="auto"/>
          <w:sz w:val="24"/>
          <w:szCs w:val="24"/>
        </w:rPr>
        <w:t xml:space="preserve">Implement a strong </w:t>
      </w:r>
      <w:r w:rsidR="00320568">
        <w:rPr>
          <w:rFonts w:ascii="Arial" w:hAnsi="Arial" w:cs="Arial"/>
          <w:b/>
          <w:bCs/>
          <w:color w:val="auto"/>
          <w:sz w:val="24"/>
          <w:szCs w:val="24"/>
        </w:rPr>
        <w:t>employer</w:t>
      </w:r>
      <w:r w:rsidR="0059241E" w:rsidRPr="001B000B">
        <w:rPr>
          <w:rFonts w:ascii="Arial" w:hAnsi="Arial" w:cs="Arial"/>
          <w:b/>
          <w:bCs/>
          <w:color w:val="auto"/>
          <w:sz w:val="24"/>
          <w:szCs w:val="24"/>
        </w:rPr>
        <w:t xml:space="preserve"> branding presence</w:t>
      </w:r>
      <w:bookmarkEnd w:id="34"/>
      <w:r w:rsidR="0059241E" w:rsidRPr="001B000B">
        <w:rPr>
          <w:rFonts w:ascii="Arial" w:hAnsi="Arial" w:cs="Arial"/>
          <w:b/>
          <w:bCs/>
          <w:color w:val="auto"/>
          <w:sz w:val="24"/>
          <w:szCs w:val="24"/>
        </w:rPr>
        <w:t xml:space="preserve"> </w:t>
      </w:r>
    </w:p>
    <w:p w14:paraId="74AF9DF7" w14:textId="3E3CBCE2" w:rsidR="001C1B10" w:rsidRPr="001B000B" w:rsidRDefault="001C1B10" w:rsidP="00B61AFC">
      <w:pPr>
        <w:spacing w:line="360" w:lineRule="auto"/>
        <w:rPr>
          <w:rFonts w:ascii="Arial" w:hAnsi="Arial" w:cs="Arial"/>
          <w:sz w:val="24"/>
          <w:szCs w:val="24"/>
        </w:rPr>
      </w:pPr>
      <w:r w:rsidRPr="001B000B">
        <w:rPr>
          <w:rFonts w:ascii="Arial" w:hAnsi="Arial" w:cs="Arial"/>
          <w:sz w:val="24"/>
          <w:szCs w:val="24"/>
        </w:rPr>
        <w:t>By implementing a stronger employer branding and presence into the market it will boost MM’s brand reputation. Instead of being know</w:t>
      </w:r>
      <w:r w:rsidR="00320568">
        <w:rPr>
          <w:rFonts w:ascii="Arial" w:hAnsi="Arial" w:cs="Arial"/>
          <w:sz w:val="24"/>
          <w:szCs w:val="24"/>
        </w:rPr>
        <w:t>n</w:t>
      </w:r>
      <w:r w:rsidRPr="001B000B">
        <w:rPr>
          <w:rFonts w:ascii="Arial" w:hAnsi="Arial" w:cs="Arial"/>
          <w:sz w:val="24"/>
          <w:szCs w:val="24"/>
        </w:rPr>
        <w:t xml:space="preserve"> in the </w:t>
      </w:r>
      <w:r w:rsidR="00391556" w:rsidRPr="001B000B">
        <w:rPr>
          <w:rFonts w:ascii="Arial" w:hAnsi="Arial" w:cs="Arial"/>
          <w:sz w:val="24"/>
          <w:szCs w:val="24"/>
        </w:rPr>
        <w:t>consumer</w:t>
      </w:r>
      <w:r w:rsidRPr="001B000B">
        <w:rPr>
          <w:rFonts w:ascii="Arial" w:hAnsi="Arial" w:cs="Arial"/>
          <w:sz w:val="24"/>
          <w:szCs w:val="24"/>
        </w:rPr>
        <w:t xml:space="preserve"> market as the </w:t>
      </w:r>
      <w:r w:rsidR="00320568" w:rsidRPr="00E34E5E">
        <w:rPr>
          <w:rFonts w:ascii="Arial" w:hAnsi="Arial" w:cs="Arial"/>
          <w:sz w:val="24"/>
          <w:szCs w:val="24"/>
        </w:rPr>
        <w:t>“</w:t>
      </w:r>
      <w:r w:rsidR="00E34E5E" w:rsidRPr="00E34E5E">
        <w:rPr>
          <w:rFonts w:ascii="Arial" w:hAnsi="Arial" w:cs="Arial"/>
          <w:sz w:val="24"/>
          <w:szCs w:val="24"/>
        </w:rPr>
        <w:t>low-priced</w:t>
      </w:r>
      <w:r w:rsidRPr="00E34E5E">
        <w:rPr>
          <w:rFonts w:ascii="Arial" w:hAnsi="Arial" w:cs="Arial"/>
          <w:sz w:val="24"/>
          <w:szCs w:val="24"/>
        </w:rPr>
        <w:t xml:space="preserve"> facemask brand</w:t>
      </w:r>
      <w:r w:rsidR="00320568" w:rsidRPr="00E34E5E">
        <w:rPr>
          <w:rFonts w:ascii="Arial" w:hAnsi="Arial" w:cs="Arial"/>
          <w:sz w:val="24"/>
          <w:szCs w:val="24"/>
        </w:rPr>
        <w:t>”</w:t>
      </w:r>
      <w:r w:rsidRPr="001B000B">
        <w:rPr>
          <w:rFonts w:ascii="Arial" w:hAnsi="Arial" w:cs="Arial"/>
          <w:sz w:val="24"/>
          <w:szCs w:val="24"/>
        </w:rPr>
        <w:t xml:space="preserve"> that’s been in the market for years, the business can take the opportunity to reinvent the Company’s </w:t>
      </w:r>
      <w:r w:rsidR="002C79AD" w:rsidRPr="001B000B">
        <w:rPr>
          <w:rFonts w:ascii="Arial" w:hAnsi="Arial" w:cs="Arial"/>
          <w:sz w:val="24"/>
          <w:szCs w:val="24"/>
        </w:rPr>
        <w:t xml:space="preserve">image including its ethical, cruelty free and sustainable standpoint whilst promoting </w:t>
      </w:r>
      <w:r w:rsidR="00E34E5E">
        <w:rPr>
          <w:rFonts w:ascii="Arial" w:hAnsi="Arial" w:cs="Arial"/>
          <w:sz w:val="24"/>
          <w:szCs w:val="24"/>
        </w:rPr>
        <w:t>c</w:t>
      </w:r>
      <w:r w:rsidR="002C79AD" w:rsidRPr="001B000B">
        <w:rPr>
          <w:rFonts w:ascii="Arial" w:hAnsi="Arial" w:cs="Arial"/>
          <w:sz w:val="24"/>
          <w:szCs w:val="24"/>
        </w:rPr>
        <w:t xml:space="preserve">ompany culture and </w:t>
      </w:r>
      <w:r w:rsidR="00E34E5E">
        <w:rPr>
          <w:rFonts w:ascii="Arial" w:hAnsi="Arial" w:cs="Arial"/>
          <w:sz w:val="24"/>
          <w:szCs w:val="24"/>
        </w:rPr>
        <w:t>treatment of staff</w:t>
      </w:r>
      <w:r w:rsidR="002C79AD" w:rsidRPr="001B000B">
        <w:rPr>
          <w:rFonts w:ascii="Arial" w:hAnsi="Arial" w:cs="Arial"/>
          <w:sz w:val="24"/>
          <w:szCs w:val="24"/>
        </w:rPr>
        <w:t xml:space="preserve">. By doing this </w:t>
      </w:r>
      <w:r w:rsidR="006D4006" w:rsidRPr="001B000B">
        <w:rPr>
          <w:rFonts w:ascii="Arial" w:hAnsi="Arial" w:cs="Arial"/>
          <w:sz w:val="24"/>
          <w:szCs w:val="24"/>
        </w:rPr>
        <w:t xml:space="preserve">MM can attract more candidates from all demographics and retain staff by implementing positive and achievable Company values and goals. </w:t>
      </w:r>
      <w:bookmarkStart w:id="35" w:name="_Hlk97023695"/>
      <w:r w:rsidR="006D4006" w:rsidRPr="00E34E5E">
        <w:rPr>
          <w:rFonts w:ascii="Arial" w:hAnsi="Arial" w:cs="Arial"/>
          <w:sz w:val="24"/>
          <w:szCs w:val="24"/>
        </w:rPr>
        <w:t xml:space="preserve">The HR department can also </w:t>
      </w:r>
      <w:r w:rsidR="00320568" w:rsidRPr="00E34E5E">
        <w:rPr>
          <w:rFonts w:ascii="Arial" w:hAnsi="Arial" w:cs="Arial"/>
          <w:sz w:val="24"/>
          <w:szCs w:val="24"/>
        </w:rPr>
        <w:t>re-invent</w:t>
      </w:r>
      <w:r w:rsidR="006D4006" w:rsidRPr="00E34E5E">
        <w:rPr>
          <w:rFonts w:ascii="Arial" w:hAnsi="Arial" w:cs="Arial"/>
          <w:sz w:val="24"/>
          <w:szCs w:val="24"/>
        </w:rPr>
        <w:t xml:space="preserve"> the employer branding of the recruitment process by creating a more positive candidate experience by implementing interviewing techniques that are related to the business just as reviewing MM’s facemasks and implementing </w:t>
      </w:r>
      <w:r w:rsidR="005B05F4" w:rsidRPr="00E34E5E">
        <w:rPr>
          <w:rFonts w:ascii="Arial" w:hAnsi="Arial" w:cs="Arial"/>
          <w:sz w:val="24"/>
          <w:szCs w:val="24"/>
        </w:rPr>
        <w:t>competence-based</w:t>
      </w:r>
      <w:r w:rsidR="006D4006" w:rsidRPr="00E34E5E">
        <w:rPr>
          <w:rFonts w:ascii="Arial" w:hAnsi="Arial" w:cs="Arial"/>
          <w:sz w:val="24"/>
          <w:szCs w:val="24"/>
        </w:rPr>
        <w:t xml:space="preserve"> interviews that a line with MM’s ethos (CIPD, 2021</w:t>
      </w:r>
      <w:r w:rsidR="00C60968" w:rsidRPr="00E34E5E">
        <w:rPr>
          <w:rFonts w:ascii="Arial" w:hAnsi="Arial" w:cs="Arial"/>
          <w:sz w:val="24"/>
          <w:szCs w:val="24"/>
        </w:rPr>
        <w:t>e</w:t>
      </w:r>
      <w:r w:rsidR="006D4006" w:rsidRPr="00E34E5E">
        <w:rPr>
          <w:rFonts w:ascii="Arial" w:hAnsi="Arial" w:cs="Arial"/>
          <w:sz w:val="24"/>
          <w:szCs w:val="24"/>
        </w:rPr>
        <w:t>)</w:t>
      </w:r>
      <w:bookmarkEnd w:id="35"/>
      <w:r w:rsidR="00E34E5E">
        <w:rPr>
          <w:rFonts w:ascii="Arial" w:hAnsi="Arial" w:cs="Arial"/>
          <w:sz w:val="24"/>
          <w:szCs w:val="24"/>
        </w:rPr>
        <w:t xml:space="preserve">. </w:t>
      </w:r>
    </w:p>
    <w:p w14:paraId="4071B345" w14:textId="2C1E447B" w:rsidR="001B000B" w:rsidRPr="001B000B" w:rsidRDefault="005B05F4" w:rsidP="00B61AFC">
      <w:pPr>
        <w:spacing w:line="360" w:lineRule="auto"/>
        <w:rPr>
          <w:rFonts w:ascii="Arial" w:hAnsi="Arial" w:cs="Arial"/>
          <w:sz w:val="24"/>
          <w:szCs w:val="24"/>
        </w:rPr>
      </w:pPr>
      <w:r w:rsidRPr="001B000B">
        <w:rPr>
          <w:rFonts w:ascii="Arial" w:hAnsi="Arial" w:cs="Arial"/>
          <w:sz w:val="24"/>
          <w:szCs w:val="24"/>
        </w:rPr>
        <w:t xml:space="preserve">To implement this could take over 1 year due to the </w:t>
      </w:r>
      <w:r w:rsidR="00320568" w:rsidRPr="001B000B">
        <w:rPr>
          <w:rFonts w:ascii="Arial" w:hAnsi="Arial" w:cs="Arial"/>
          <w:sz w:val="24"/>
          <w:szCs w:val="24"/>
        </w:rPr>
        <w:t>mar</w:t>
      </w:r>
      <w:r w:rsidR="00320568">
        <w:rPr>
          <w:rFonts w:ascii="Arial" w:hAnsi="Arial" w:cs="Arial"/>
          <w:sz w:val="24"/>
          <w:szCs w:val="24"/>
        </w:rPr>
        <w:t>k</w:t>
      </w:r>
      <w:r w:rsidR="00320568" w:rsidRPr="001B000B">
        <w:rPr>
          <w:rFonts w:ascii="Arial" w:hAnsi="Arial" w:cs="Arial"/>
          <w:sz w:val="24"/>
          <w:szCs w:val="24"/>
        </w:rPr>
        <w:t>eting</w:t>
      </w:r>
      <w:r w:rsidRPr="001B000B">
        <w:rPr>
          <w:rFonts w:ascii="Arial" w:hAnsi="Arial" w:cs="Arial"/>
          <w:sz w:val="24"/>
          <w:szCs w:val="24"/>
        </w:rPr>
        <w:t xml:space="preserve"> resource of the company, at present the marketing are use across the CEO’s businesses and to </w:t>
      </w:r>
      <w:r w:rsidR="001B000B" w:rsidRPr="001B000B">
        <w:rPr>
          <w:rFonts w:ascii="Arial" w:hAnsi="Arial" w:cs="Arial"/>
          <w:sz w:val="24"/>
          <w:szCs w:val="24"/>
        </w:rPr>
        <w:t>increase</w:t>
      </w:r>
      <w:r w:rsidRPr="001B000B">
        <w:rPr>
          <w:rFonts w:ascii="Arial" w:hAnsi="Arial" w:cs="Arial"/>
          <w:sz w:val="24"/>
          <w:szCs w:val="24"/>
        </w:rPr>
        <w:t xml:space="preserve"> the headcount to recruit another marketing profession</w:t>
      </w:r>
      <w:r w:rsidR="00320568">
        <w:rPr>
          <w:rFonts w:ascii="Arial" w:hAnsi="Arial" w:cs="Arial"/>
          <w:sz w:val="24"/>
          <w:szCs w:val="24"/>
        </w:rPr>
        <w:t>al</w:t>
      </w:r>
      <w:r w:rsidRPr="001B000B">
        <w:rPr>
          <w:rFonts w:ascii="Arial" w:hAnsi="Arial" w:cs="Arial"/>
          <w:sz w:val="24"/>
          <w:szCs w:val="24"/>
        </w:rPr>
        <w:t xml:space="preserve"> solely to work on the employer rebranding would cost between £30</w:t>
      </w:r>
      <w:r w:rsidR="00320568">
        <w:rPr>
          <w:rFonts w:ascii="Arial" w:hAnsi="Arial" w:cs="Arial"/>
          <w:sz w:val="24"/>
          <w:szCs w:val="24"/>
        </w:rPr>
        <w:t>,000.00</w:t>
      </w:r>
      <w:r w:rsidRPr="001B000B">
        <w:rPr>
          <w:rFonts w:ascii="Arial" w:hAnsi="Arial" w:cs="Arial"/>
          <w:sz w:val="24"/>
          <w:szCs w:val="24"/>
        </w:rPr>
        <w:t xml:space="preserve"> to £35,000.00, however the business could recruit this role as a fixed term contract for 6 to 12 months once the rebranding is complete. </w:t>
      </w:r>
    </w:p>
    <w:p w14:paraId="249D95DF" w14:textId="28C8C849" w:rsidR="005B05F4" w:rsidRPr="001B000B" w:rsidRDefault="001B000B" w:rsidP="00B61AFC">
      <w:pPr>
        <w:spacing w:line="360" w:lineRule="auto"/>
        <w:rPr>
          <w:rFonts w:ascii="Arial" w:hAnsi="Arial" w:cs="Arial"/>
          <w:sz w:val="24"/>
          <w:szCs w:val="24"/>
        </w:rPr>
      </w:pPr>
      <w:r w:rsidRPr="001B000B">
        <w:rPr>
          <w:rFonts w:ascii="Arial" w:hAnsi="Arial" w:cs="Arial"/>
          <w:sz w:val="24"/>
          <w:szCs w:val="24"/>
        </w:rPr>
        <w:t>A</w:t>
      </w:r>
      <w:r w:rsidR="005B05F4" w:rsidRPr="001B000B">
        <w:rPr>
          <w:rFonts w:ascii="Arial" w:hAnsi="Arial" w:cs="Arial"/>
          <w:sz w:val="24"/>
          <w:szCs w:val="24"/>
        </w:rPr>
        <w:t xml:space="preserve">nother option is that the company could </w:t>
      </w:r>
      <w:r w:rsidRPr="001B000B">
        <w:rPr>
          <w:rFonts w:ascii="Arial" w:hAnsi="Arial" w:cs="Arial"/>
          <w:sz w:val="24"/>
          <w:szCs w:val="24"/>
        </w:rPr>
        <w:t xml:space="preserve">consider is </w:t>
      </w:r>
      <w:r w:rsidR="005B05F4" w:rsidRPr="001B000B">
        <w:rPr>
          <w:rFonts w:ascii="Arial" w:hAnsi="Arial" w:cs="Arial"/>
          <w:sz w:val="24"/>
          <w:szCs w:val="24"/>
        </w:rPr>
        <w:t>outsourc</w:t>
      </w:r>
      <w:r w:rsidRPr="001B000B">
        <w:rPr>
          <w:rFonts w:ascii="Arial" w:hAnsi="Arial" w:cs="Arial"/>
          <w:sz w:val="24"/>
          <w:szCs w:val="24"/>
        </w:rPr>
        <w:t>ing the branding work to a</w:t>
      </w:r>
      <w:r w:rsidR="005B05F4" w:rsidRPr="001B000B">
        <w:rPr>
          <w:rFonts w:ascii="Arial" w:hAnsi="Arial" w:cs="Arial"/>
          <w:sz w:val="24"/>
          <w:szCs w:val="24"/>
        </w:rPr>
        <w:t xml:space="preserve"> 3</w:t>
      </w:r>
      <w:r w:rsidR="005B05F4" w:rsidRPr="001B000B">
        <w:rPr>
          <w:rFonts w:ascii="Arial" w:hAnsi="Arial" w:cs="Arial"/>
          <w:sz w:val="24"/>
          <w:szCs w:val="24"/>
          <w:vertAlign w:val="superscript"/>
        </w:rPr>
        <w:t>rd</w:t>
      </w:r>
      <w:r w:rsidR="005B05F4" w:rsidRPr="001B000B">
        <w:rPr>
          <w:rFonts w:ascii="Arial" w:hAnsi="Arial" w:cs="Arial"/>
          <w:sz w:val="24"/>
          <w:szCs w:val="24"/>
        </w:rPr>
        <w:t xml:space="preserve"> pa</w:t>
      </w:r>
      <w:r w:rsidRPr="001B000B">
        <w:rPr>
          <w:rFonts w:ascii="Arial" w:hAnsi="Arial" w:cs="Arial"/>
          <w:sz w:val="24"/>
          <w:szCs w:val="24"/>
        </w:rPr>
        <w:t>rty</w:t>
      </w:r>
      <w:r w:rsidR="005B05F4" w:rsidRPr="001B000B">
        <w:rPr>
          <w:rFonts w:ascii="Arial" w:hAnsi="Arial" w:cs="Arial"/>
          <w:sz w:val="24"/>
          <w:szCs w:val="24"/>
        </w:rPr>
        <w:t xml:space="preserve"> marketing brand</w:t>
      </w:r>
      <w:r w:rsidRPr="001B000B">
        <w:rPr>
          <w:rFonts w:ascii="Arial" w:hAnsi="Arial" w:cs="Arial"/>
          <w:sz w:val="24"/>
          <w:szCs w:val="24"/>
        </w:rPr>
        <w:t xml:space="preserve"> such as Mr B</w:t>
      </w:r>
      <w:r w:rsidR="004466D2">
        <w:rPr>
          <w:rFonts w:ascii="Arial" w:hAnsi="Arial" w:cs="Arial"/>
          <w:sz w:val="24"/>
          <w:szCs w:val="24"/>
        </w:rPr>
        <w:t xml:space="preserve"> </w:t>
      </w:r>
      <w:r w:rsidRPr="001B000B">
        <w:rPr>
          <w:rFonts w:ascii="Arial" w:hAnsi="Arial" w:cs="Arial"/>
          <w:sz w:val="24"/>
          <w:szCs w:val="24"/>
        </w:rPr>
        <w:t xml:space="preserve">&amp; Friends or Fabrik that </w:t>
      </w:r>
      <w:r w:rsidR="00320568" w:rsidRPr="001B000B">
        <w:rPr>
          <w:rFonts w:ascii="Arial" w:hAnsi="Arial" w:cs="Arial"/>
          <w:sz w:val="24"/>
          <w:szCs w:val="24"/>
        </w:rPr>
        <w:t>sp</w:t>
      </w:r>
      <w:r w:rsidR="00320568">
        <w:rPr>
          <w:rFonts w:ascii="Arial" w:hAnsi="Arial" w:cs="Arial"/>
          <w:sz w:val="24"/>
          <w:szCs w:val="24"/>
        </w:rPr>
        <w:t>ecialise</w:t>
      </w:r>
      <w:r w:rsidRPr="001B000B">
        <w:rPr>
          <w:rFonts w:ascii="Arial" w:hAnsi="Arial" w:cs="Arial"/>
          <w:sz w:val="24"/>
          <w:szCs w:val="24"/>
        </w:rPr>
        <w:t xml:space="preserve"> is recreating brand </w:t>
      </w:r>
      <w:r w:rsidR="00320568" w:rsidRPr="001B000B">
        <w:rPr>
          <w:rFonts w:ascii="Arial" w:hAnsi="Arial" w:cs="Arial"/>
          <w:sz w:val="24"/>
          <w:szCs w:val="24"/>
        </w:rPr>
        <w:t>ident</w:t>
      </w:r>
      <w:r w:rsidR="00320568">
        <w:rPr>
          <w:rFonts w:ascii="Arial" w:hAnsi="Arial" w:cs="Arial"/>
          <w:sz w:val="24"/>
          <w:szCs w:val="24"/>
        </w:rPr>
        <w:t>ity</w:t>
      </w:r>
      <w:r w:rsidRPr="001B000B">
        <w:rPr>
          <w:rFonts w:ascii="Arial" w:hAnsi="Arial" w:cs="Arial"/>
          <w:sz w:val="24"/>
          <w:szCs w:val="24"/>
        </w:rPr>
        <w:t xml:space="preserve">. Although </w:t>
      </w:r>
      <w:r w:rsidR="00E34E5E">
        <w:rPr>
          <w:rFonts w:ascii="Arial" w:hAnsi="Arial" w:cs="Arial"/>
          <w:sz w:val="24"/>
          <w:szCs w:val="24"/>
        </w:rPr>
        <w:t xml:space="preserve">using this method </w:t>
      </w:r>
      <w:r w:rsidRPr="001B000B">
        <w:rPr>
          <w:rFonts w:ascii="Arial" w:hAnsi="Arial" w:cs="Arial"/>
          <w:sz w:val="24"/>
          <w:szCs w:val="24"/>
        </w:rPr>
        <w:t>the rebranding</w:t>
      </w:r>
      <w:r w:rsidR="00E34E5E">
        <w:rPr>
          <w:rFonts w:ascii="Arial" w:hAnsi="Arial" w:cs="Arial"/>
          <w:sz w:val="24"/>
          <w:szCs w:val="24"/>
        </w:rPr>
        <w:t xml:space="preserve"> project will be completed earlier it would increase costs for the business.</w:t>
      </w:r>
      <w:r w:rsidRPr="001B000B">
        <w:rPr>
          <w:rFonts w:ascii="Arial" w:hAnsi="Arial" w:cs="Arial"/>
          <w:sz w:val="24"/>
          <w:szCs w:val="24"/>
        </w:rPr>
        <w:t xml:space="preserve"> </w:t>
      </w:r>
    </w:p>
    <w:p w14:paraId="196972D4" w14:textId="77777777" w:rsidR="009600A9" w:rsidRPr="001B000B" w:rsidRDefault="009600A9" w:rsidP="00B61AFC">
      <w:pPr>
        <w:spacing w:line="360" w:lineRule="auto"/>
        <w:rPr>
          <w:rFonts w:ascii="Arial" w:hAnsi="Arial" w:cs="Arial"/>
          <w:sz w:val="24"/>
          <w:szCs w:val="24"/>
        </w:rPr>
      </w:pPr>
    </w:p>
    <w:p w14:paraId="11A6D35A" w14:textId="6E35E77D" w:rsidR="0059241E" w:rsidRPr="001B000B" w:rsidRDefault="001C1B10" w:rsidP="00B61AFC">
      <w:pPr>
        <w:pStyle w:val="Heading2"/>
        <w:spacing w:line="360" w:lineRule="auto"/>
        <w:rPr>
          <w:rFonts w:ascii="Arial" w:hAnsi="Arial" w:cs="Arial"/>
          <w:b/>
          <w:bCs/>
          <w:color w:val="auto"/>
          <w:sz w:val="24"/>
          <w:szCs w:val="24"/>
        </w:rPr>
      </w:pPr>
      <w:bookmarkStart w:id="36" w:name="_Toc97033996"/>
      <w:r w:rsidRPr="001B000B">
        <w:rPr>
          <w:rFonts w:ascii="Arial" w:hAnsi="Arial" w:cs="Arial"/>
          <w:b/>
          <w:bCs/>
          <w:color w:val="auto"/>
          <w:sz w:val="24"/>
          <w:szCs w:val="24"/>
        </w:rPr>
        <w:t xml:space="preserve">Recommendation 2: </w:t>
      </w:r>
      <w:r w:rsidR="0059241E" w:rsidRPr="001B000B">
        <w:rPr>
          <w:rFonts w:ascii="Arial" w:hAnsi="Arial" w:cs="Arial"/>
          <w:b/>
          <w:bCs/>
          <w:color w:val="auto"/>
          <w:sz w:val="24"/>
          <w:szCs w:val="24"/>
        </w:rPr>
        <w:t>Review Benefits</w:t>
      </w:r>
      <w:r w:rsidRPr="001B000B">
        <w:rPr>
          <w:rFonts w:ascii="Arial" w:hAnsi="Arial" w:cs="Arial"/>
          <w:b/>
          <w:bCs/>
          <w:color w:val="auto"/>
          <w:sz w:val="24"/>
          <w:szCs w:val="24"/>
        </w:rPr>
        <w:t xml:space="preserve"> Package</w:t>
      </w:r>
      <w:r w:rsidR="0059241E" w:rsidRPr="001B000B">
        <w:rPr>
          <w:rFonts w:ascii="Arial" w:hAnsi="Arial" w:cs="Arial"/>
          <w:b/>
          <w:bCs/>
          <w:color w:val="auto"/>
          <w:sz w:val="24"/>
          <w:szCs w:val="24"/>
        </w:rPr>
        <w:t xml:space="preserve"> and </w:t>
      </w:r>
      <w:r w:rsidRPr="001B000B">
        <w:rPr>
          <w:rFonts w:ascii="Arial" w:hAnsi="Arial" w:cs="Arial"/>
          <w:b/>
          <w:bCs/>
          <w:color w:val="auto"/>
          <w:sz w:val="24"/>
          <w:szCs w:val="24"/>
        </w:rPr>
        <w:t>Hybrid</w:t>
      </w:r>
      <w:r w:rsidR="0059241E" w:rsidRPr="001B000B">
        <w:rPr>
          <w:rFonts w:ascii="Arial" w:hAnsi="Arial" w:cs="Arial"/>
          <w:b/>
          <w:bCs/>
          <w:color w:val="auto"/>
          <w:sz w:val="24"/>
          <w:szCs w:val="24"/>
        </w:rPr>
        <w:t xml:space="preserve"> working</w:t>
      </w:r>
      <w:r w:rsidRPr="001B000B">
        <w:rPr>
          <w:rFonts w:ascii="Arial" w:hAnsi="Arial" w:cs="Arial"/>
          <w:b/>
          <w:bCs/>
          <w:color w:val="auto"/>
          <w:sz w:val="24"/>
          <w:szCs w:val="24"/>
        </w:rPr>
        <w:t xml:space="preserve"> practices</w:t>
      </w:r>
      <w:bookmarkEnd w:id="36"/>
    </w:p>
    <w:p w14:paraId="043DF992" w14:textId="29614B19" w:rsidR="0059241E" w:rsidRPr="001B000B" w:rsidRDefault="009600A9" w:rsidP="00B61AFC">
      <w:pPr>
        <w:spacing w:line="360" w:lineRule="auto"/>
        <w:rPr>
          <w:rFonts w:ascii="Arial" w:hAnsi="Arial" w:cs="Arial"/>
          <w:sz w:val="24"/>
          <w:szCs w:val="24"/>
        </w:rPr>
      </w:pPr>
      <w:r w:rsidRPr="001B000B">
        <w:rPr>
          <w:rFonts w:ascii="Arial" w:hAnsi="Arial" w:cs="Arial"/>
          <w:sz w:val="24"/>
          <w:szCs w:val="24"/>
        </w:rPr>
        <w:t xml:space="preserve">By </w:t>
      </w:r>
      <w:r w:rsidR="001C1B10" w:rsidRPr="001B000B">
        <w:rPr>
          <w:rFonts w:ascii="Arial" w:hAnsi="Arial" w:cs="Arial"/>
          <w:sz w:val="24"/>
          <w:szCs w:val="24"/>
        </w:rPr>
        <w:t xml:space="preserve">reviewing the company basic benefits packages and comparing it to the labour market it would be cheaper to increase added benefits </w:t>
      </w:r>
      <w:r w:rsidR="00320568">
        <w:rPr>
          <w:rFonts w:ascii="Arial" w:hAnsi="Arial" w:cs="Arial"/>
          <w:sz w:val="24"/>
          <w:szCs w:val="24"/>
        </w:rPr>
        <w:t xml:space="preserve">then </w:t>
      </w:r>
      <w:r w:rsidR="001C1B10" w:rsidRPr="001B000B">
        <w:rPr>
          <w:rFonts w:ascii="Arial" w:hAnsi="Arial" w:cs="Arial"/>
          <w:sz w:val="24"/>
          <w:szCs w:val="24"/>
        </w:rPr>
        <w:t>increase wages in accordance with the current inflation</w:t>
      </w:r>
      <w:r w:rsidR="00320568">
        <w:rPr>
          <w:rFonts w:ascii="Arial" w:hAnsi="Arial" w:cs="Arial"/>
          <w:sz w:val="24"/>
          <w:szCs w:val="24"/>
        </w:rPr>
        <w:t xml:space="preserve"> rate</w:t>
      </w:r>
      <w:r w:rsidR="001C1B10" w:rsidRPr="001B000B">
        <w:rPr>
          <w:rFonts w:ascii="Arial" w:hAnsi="Arial" w:cs="Arial"/>
          <w:sz w:val="24"/>
          <w:szCs w:val="24"/>
        </w:rPr>
        <w:t xml:space="preserve">, therefore attracting more talent within the labour market and retaining current employees with </w:t>
      </w:r>
      <w:r w:rsidR="00320568">
        <w:rPr>
          <w:rFonts w:ascii="Arial" w:hAnsi="Arial" w:cs="Arial"/>
          <w:sz w:val="24"/>
          <w:szCs w:val="24"/>
        </w:rPr>
        <w:t xml:space="preserve">only </w:t>
      </w:r>
      <w:r w:rsidR="001C1B10" w:rsidRPr="001B000B">
        <w:rPr>
          <w:rFonts w:ascii="Arial" w:hAnsi="Arial" w:cs="Arial"/>
          <w:sz w:val="24"/>
          <w:szCs w:val="24"/>
        </w:rPr>
        <w:t xml:space="preserve">increased benefits. </w:t>
      </w:r>
      <w:r w:rsidR="003827EB" w:rsidRPr="001B000B">
        <w:rPr>
          <w:rFonts w:ascii="Arial" w:hAnsi="Arial" w:cs="Arial"/>
          <w:sz w:val="24"/>
          <w:szCs w:val="24"/>
        </w:rPr>
        <w:t xml:space="preserve">With inflation of wages increase </w:t>
      </w:r>
      <w:r w:rsidR="003827EB" w:rsidRPr="00E34E5E">
        <w:rPr>
          <w:rFonts w:ascii="Arial" w:hAnsi="Arial" w:cs="Arial"/>
          <w:sz w:val="24"/>
          <w:szCs w:val="24"/>
        </w:rPr>
        <w:t>by 2.5%</w:t>
      </w:r>
      <w:r w:rsidR="003827EB" w:rsidRPr="001B000B">
        <w:rPr>
          <w:rFonts w:ascii="Arial" w:hAnsi="Arial" w:cs="Arial"/>
          <w:sz w:val="24"/>
          <w:szCs w:val="24"/>
        </w:rPr>
        <w:t xml:space="preserve"> and rapidly increase on an average salary of £30,000.00 in inflation increase would add an added cost of £750.00 to the business. </w:t>
      </w:r>
    </w:p>
    <w:p w14:paraId="77BD527F" w14:textId="054C66D7" w:rsidR="003827EB" w:rsidRPr="001B000B" w:rsidRDefault="003827EB" w:rsidP="00B61AFC">
      <w:pPr>
        <w:spacing w:line="360" w:lineRule="auto"/>
        <w:rPr>
          <w:rFonts w:ascii="Arial" w:hAnsi="Arial" w:cs="Arial"/>
          <w:sz w:val="24"/>
          <w:szCs w:val="24"/>
        </w:rPr>
      </w:pPr>
      <w:r w:rsidRPr="001B000B">
        <w:rPr>
          <w:rFonts w:ascii="Arial" w:hAnsi="Arial" w:cs="Arial"/>
          <w:sz w:val="24"/>
          <w:szCs w:val="24"/>
        </w:rPr>
        <w:lastRenderedPageBreak/>
        <w:t xml:space="preserve">Currently MM offers 22 annual leave days, Westfield health cash plan, death in service compensation and basic pension contributions. By increasing the following benefits below it would be cheaper for the company and give employees more satisfaction and </w:t>
      </w:r>
      <w:r w:rsidR="00E34E5E">
        <w:rPr>
          <w:rFonts w:ascii="Arial" w:hAnsi="Arial" w:cs="Arial"/>
          <w:sz w:val="24"/>
          <w:szCs w:val="24"/>
        </w:rPr>
        <w:t xml:space="preserve">motivation in their roles. </w:t>
      </w:r>
      <w:r w:rsidRPr="001B000B">
        <w:rPr>
          <w:rFonts w:ascii="Arial" w:hAnsi="Arial" w:cs="Arial"/>
          <w:sz w:val="24"/>
          <w:szCs w:val="24"/>
        </w:rPr>
        <w:t xml:space="preserve">  </w:t>
      </w:r>
    </w:p>
    <w:p w14:paraId="64F31379" w14:textId="542CB6E0" w:rsidR="003827EB" w:rsidRPr="001B000B" w:rsidRDefault="003827EB" w:rsidP="00B61AFC">
      <w:pPr>
        <w:pStyle w:val="ListParagraph"/>
        <w:numPr>
          <w:ilvl w:val="0"/>
          <w:numId w:val="1"/>
        </w:numPr>
        <w:spacing w:line="360" w:lineRule="auto"/>
        <w:rPr>
          <w:rFonts w:ascii="Arial" w:hAnsi="Arial" w:cs="Arial"/>
          <w:sz w:val="24"/>
          <w:szCs w:val="24"/>
        </w:rPr>
      </w:pPr>
      <w:r w:rsidRPr="001B000B">
        <w:rPr>
          <w:rFonts w:ascii="Arial" w:hAnsi="Arial" w:cs="Arial"/>
          <w:sz w:val="24"/>
          <w:szCs w:val="24"/>
        </w:rPr>
        <w:t>Increasing the annual leave entitlement days by 2 would equal to £238.08 extra per year for the company</w:t>
      </w:r>
      <w:r w:rsidR="00320568">
        <w:rPr>
          <w:rFonts w:ascii="Arial" w:hAnsi="Arial" w:cs="Arial"/>
          <w:sz w:val="24"/>
          <w:szCs w:val="24"/>
        </w:rPr>
        <w:t xml:space="preserve">. </w:t>
      </w:r>
    </w:p>
    <w:p w14:paraId="228093BC" w14:textId="34D4A89C" w:rsidR="003827EB" w:rsidRPr="00673F48" w:rsidRDefault="003827EB" w:rsidP="00B61AFC">
      <w:pPr>
        <w:pStyle w:val="ListParagraph"/>
        <w:numPr>
          <w:ilvl w:val="0"/>
          <w:numId w:val="1"/>
        </w:numPr>
        <w:spacing w:line="360" w:lineRule="auto"/>
        <w:rPr>
          <w:rFonts w:ascii="Arial" w:hAnsi="Arial" w:cs="Arial"/>
          <w:sz w:val="24"/>
          <w:szCs w:val="24"/>
        </w:rPr>
      </w:pPr>
      <w:r w:rsidRPr="00673F48">
        <w:rPr>
          <w:rFonts w:ascii="Arial" w:hAnsi="Arial" w:cs="Arial"/>
          <w:sz w:val="24"/>
          <w:szCs w:val="24"/>
        </w:rPr>
        <w:t xml:space="preserve">Increasing its benefit contribution to 5% from 3% would be an extra </w:t>
      </w:r>
      <w:r w:rsidR="00673F48" w:rsidRPr="00673F48">
        <w:rPr>
          <w:rFonts w:ascii="Arial" w:hAnsi="Arial" w:cs="Arial"/>
          <w:sz w:val="24"/>
          <w:szCs w:val="24"/>
        </w:rPr>
        <w:t xml:space="preserve">£50.00 per month. </w:t>
      </w:r>
    </w:p>
    <w:p w14:paraId="498C9608" w14:textId="36C730B7" w:rsidR="001C1B10" w:rsidRPr="001B000B" w:rsidRDefault="00320568" w:rsidP="00B61AFC">
      <w:pPr>
        <w:pStyle w:val="ListParagraph"/>
        <w:numPr>
          <w:ilvl w:val="0"/>
          <w:numId w:val="1"/>
        </w:numPr>
        <w:spacing w:line="360" w:lineRule="auto"/>
        <w:rPr>
          <w:rFonts w:ascii="Arial" w:hAnsi="Arial" w:cs="Arial"/>
          <w:sz w:val="24"/>
          <w:szCs w:val="24"/>
        </w:rPr>
      </w:pPr>
      <w:r>
        <w:rPr>
          <w:rFonts w:ascii="Arial" w:hAnsi="Arial" w:cs="Arial"/>
          <w:sz w:val="24"/>
          <w:szCs w:val="24"/>
        </w:rPr>
        <w:t>MM</w:t>
      </w:r>
      <w:r w:rsidR="00391556" w:rsidRPr="001B000B">
        <w:rPr>
          <w:rFonts w:ascii="Arial" w:hAnsi="Arial" w:cs="Arial"/>
          <w:sz w:val="24"/>
          <w:szCs w:val="24"/>
        </w:rPr>
        <w:t xml:space="preserve"> can also take into consideration to the increasing gas and electric bills and offer staff to pay a percentage of their bills for the year</w:t>
      </w:r>
      <w:r>
        <w:rPr>
          <w:rFonts w:ascii="Arial" w:hAnsi="Arial" w:cs="Arial"/>
          <w:sz w:val="24"/>
          <w:szCs w:val="24"/>
        </w:rPr>
        <w:t>.</w:t>
      </w:r>
    </w:p>
    <w:p w14:paraId="08F7785D" w14:textId="36962E00" w:rsidR="002C79AD" w:rsidRPr="001B000B" w:rsidRDefault="002C79AD" w:rsidP="00B61AFC">
      <w:pPr>
        <w:pStyle w:val="ListParagraph"/>
        <w:numPr>
          <w:ilvl w:val="0"/>
          <w:numId w:val="1"/>
        </w:numPr>
        <w:spacing w:line="360" w:lineRule="auto"/>
        <w:rPr>
          <w:rFonts w:ascii="Arial" w:hAnsi="Arial" w:cs="Arial"/>
          <w:sz w:val="24"/>
          <w:szCs w:val="24"/>
        </w:rPr>
      </w:pPr>
      <w:r w:rsidRPr="001B000B">
        <w:rPr>
          <w:rFonts w:ascii="Arial" w:hAnsi="Arial" w:cs="Arial"/>
          <w:sz w:val="24"/>
          <w:szCs w:val="24"/>
        </w:rPr>
        <w:t xml:space="preserve">Implement quirky benefits that relate to the companies’ values such as facemask testing days. </w:t>
      </w:r>
    </w:p>
    <w:p w14:paraId="79535414" w14:textId="4CEA7166" w:rsidR="007A0A55" w:rsidRDefault="001C1B10" w:rsidP="00B61AFC">
      <w:pPr>
        <w:spacing w:line="360" w:lineRule="auto"/>
        <w:rPr>
          <w:rFonts w:ascii="Arial" w:hAnsi="Arial" w:cs="Arial"/>
          <w:sz w:val="24"/>
          <w:szCs w:val="24"/>
        </w:rPr>
      </w:pPr>
      <w:r w:rsidRPr="001B000B">
        <w:rPr>
          <w:rFonts w:ascii="Arial" w:hAnsi="Arial" w:cs="Arial"/>
          <w:sz w:val="24"/>
          <w:szCs w:val="24"/>
        </w:rPr>
        <w:t xml:space="preserve">Another simple way of adding to the benefits package is </w:t>
      </w:r>
      <w:r w:rsidR="00320568">
        <w:rPr>
          <w:rFonts w:ascii="Arial" w:hAnsi="Arial" w:cs="Arial"/>
          <w:sz w:val="24"/>
          <w:szCs w:val="24"/>
        </w:rPr>
        <w:t>implementing</w:t>
      </w:r>
      <w:r w:rsidRPr="001B000B">
        <w:rPr>
          <w:rFonts w:ascii="Arial" w:hAnsi="Arial" w:cs="Arial"/>
          <w:sz w:val="24"/>
          <w:szCs w:val="24"/>
        </w:rPr>
        <w:t xml:space="preserve"> hybrid working. Although the CEO of the business is against this type of </w:t>
      </w:r>
      <w:r w:rsidR="00320568" w:rsidRPr="001B000B">
        <w:rPr>
          <w:rFonts w:ascii="Arial" w:hAnsi="Arial" w:cs="Arial"/>
          <w:sz w:val="24"/>
          <w:szCs w:val="24"/>
        </w:rPr>
        <w:t>working</w:t>
      </w:r>
      <w:r w:rsidR="00320568">
        <w:rPr>
          <w:rFonts w:ascii="Arial" w:hAnsi="Arial" w:cs="Arial"/>
          <w:sz w:val="24"/>
          <w:szCs w:val="24"/>
        </w:rPr>
        <w:t xml:space="preserve">, </w:t>
      </w:r>
      <w:r w:rsidR="00320568" w:rsidRPr="001B000B">
        <w:rPr>
          <w:rFonts w:ascii="Arial" w:hAnsi="Arial" w:cs="Arial"/>
          <w:sz w:val="24"/>
          <w:szCs w:val="24"/>
        </w:rPr>
        <w:t>by</w:t>
      </w:r>
      <w:r w:rsidRPr="001B000B">
        <w:rPr>
          <w:rFonts w:ascii="Arial" w:hAnsi="Arial" w:cs="Arial"/>
          <w:sz w:val="24"/>
          <w:szCs w:val="24"/>
        </w:rPr>
        <w:t xml:space="preserve"> offering employees 1 or 2 days working from home every fortnight gives employees the opportunity to be more productive with focus time </w:t>
      </w:r>
      <w:proofErr w:type="gramStart"/>
      <w:r w:rsidRPr="001B000B">
        <w:rPr>
          <w:rFonts w:ascii="Arial" w:hAnsi="Arial" w:cs="Arial"/>
          <w:sz w:val="24"/>
          <w:szCs w:val="24"/>
        </w:rPr>
        <w:t>and also</w:t>
      </w:r>
      <w:proofErr w:type="gramEnd"/>
      <w:r w:rsidRPr="001B000B">
        <w:rPr>
          <w:rFonts w:ascii="Arial" w:hAnsi="Arial" w:cs="Arial"/>
          <w:sz w:val="24"/>
          <w:szCs w:val="24"/>
        </w:rPr>
        <w:t xml:space="preserve"> decreases some </w:t>
      </w:r>
      <w:r w:rsidR="00320568">
        <w:rPr>
          <w:rFonts w:ascii="Arial" w:hAnsi="Arial" w:cs="Arial"/>
          <w:sz w:val="24"/>
          <w:szCs w:val="24"/>
        </w:rPr>
        <w:t>of</w:t>
      </w:r>
      <w:r w:rsidRPr="001B000B">
        <w:rPr>
          <w:rFonts w:ascii="Arial" w:hAnsi="Arial" w:cs="Arial"/>
          <w:sz w:val="24"/>
          <w:szCs w:val="24"/>
        </w:rPr>
        <w:t xml:space="preserve"> the overheads of the business for example electricity for extra computer usages. It would also increase candidates for MM’s job posting as currently we’re getting a low attraction from candidate due to not offering hybrid working. This would also be entirely free with no added costs to the business, although there is a strong recommendation to review health and safety requirement</w:t>
      </w:r>
      <w:r w:rsidR="00320568">
        <w:rPr>
          <w:rFonts w:ascii="Arial" w:hAnsi="Arial" w:cs="Arial"/>
          <w:sz w:val="24"/>
          <w:szCs w:val="24"/>
        </w:rPr>
        <w:t>s</w:t>
      </w:r>
      <w:r w:rsidRPr="001B000B">
        <w:rPr>
          <w:rFonts w:ascii="Arial" w:hAnsi="Arial" w:cs="Arial"/>
          <w:sz w:val="24"/>
          <w:szCs w:val="24"/>
        </w:rPr>
        <w:t xml:space="preserve"> for home workers. </w:t>
      </w:r>
    </w:p>
    <w:p w14:paraId="590D25DA" w14:textId="77777777" w:rsidR="007A02D6" w:rsidRPr="001B000B" w:rsidRDefault="007A02D6" w:rsidP="00B61AFC">
      <w:pPr>
        <w:spacing w:line="360" w:lineRule="auto"/>
        <w:rPr>
          <w:rFonts w:ascii="Arial" w:hAnsi="Arial" w:cs="Arial"/>
          <w:sz w:val="24"/>
          <w:szCs w:val="24"/>
        </w:rPr>
      </w:pPr>
    </w:p>
    <w:p w14:paraId="408D431F" w14:textId="0DF5B8E0" w:rsidR="007A0A55" w:rsidRPr="00673F48" w:rsidRDefault="002C79AD" w:rsidP="00B61AFC">
      <w:pPr>
        <w:pStyle w:val="Heading2"/>
        <w:spacing w:line="360" w:lineRule="auto"/>
        <w:rPr>
          <w:rFonts w:ascii="Arial" w:hAnsi="Arial" w:cs="Arial"/>
          <w:b/>
          <w:bCs/>
          <w:color w:val="auto"/>
          <w:sz w:val="24"/>
          <w:szCs w:val="24"/>
        </w:rPr>
      </w:pPr>
      <w:bookmarkStart w:id="37" w:name="_Toc97033997"/>
      <w:r w:rsidRPr="00673F48">
        <w:rPr>
          <w:rFonts w:ascii="Arial" w:hAnsi="Arial" w:cs="Arial"/>
          <w:b/>
          <w:bCs/>
          <w:color w:val="auto"/>
          <w:sz w:val="24"/>
          <w:szCs w:val="24"/>
        </w:rPr>
        <w:t xml:space="preserve">Recommendation 3: </w:t>
      </w:r>
      <w:r w:rsidR="00057635" w:rsidRPr="00673F48">
        <w:rPr>
          <w:rFonts w:ascii="Arial" w:hAnsi="Arial" w:cs="Arial"/>
          <w:b/>
          <w:bCs/>
          <w:color w:val="auto"/>
          <w:sz w:val="24"/>
          <w:szCs w:val="24"/>
        </w:rPr>
        <w:t>Succession planning</w:t>
      </w:r>
      <w:bookmarkEnd w:id="37"/>
      <w:r w:rsidR="00057635" w:rsidRPr="00673F48">
        <w:rPr>
          <w:rFonts w:ascii="Arial" w:hAnsi="Arial" w:cs="Arial"/>
          <w:b/>
          <w:bCs/>
          <w:color w:val="auto"/>
          <w:sz w:val="24"/>
          <w:szCs w:val="24"/>
        </w:rPr>
        <w:t xml:space="preserve"> </w:t>
      </w:r>
    </w:p>
    <w:p w14:paraId="26C21CA1" w14:textId="32405817" w:rsidR="00057635" w:rsidRDefault="0080258C" w:rsidP="00B61AFC">
      <w:pPr>
        <w:spacing w:line="360" w:lineRule="auto"/>
        <w:rPr>
          <w:rFonts w:ascii="Arial" w:hAnsi="Arial" w:cs="Arial"/>
          <w:color w:val="000000" w:themeColor="text1"/>
          <w:sz w:val="24"/>
          <w:szCs w:val="24"/>
        </w:rPr>
      </w:pPr>
      <w:r w:rsidRPr="00673F48">
        <w:rPr>
          <w:rFonts w:ascii="Arial" w:hAnsi="Arial" w:cs="Arial"/>
          <w:color w:val="000000" w:themeColor="text1"/>
          <w:sz w:val="24"/>
          <w:szCs w:val="24"/>
        </w:rPr>
        <w:t xml:space="preserve">By implementing succession planning within the business </w:t>
      </w:r>
      <w:r w:rsidR="00685FBF">
        <w:rPr>
          <w:rFonts w:ascii="Arial" w:hAnsi="Arial" w:cs="Arial"/>
          <w:color w:val="000000" w:themeColor="text1"/>
          <w:sz w:val="24"/>
          <w:szCs w:val="24"/>
        </w:rPr>
        <w:t xml:space="preserve">can future proof the business and reduce recruitment and staff turnover. </w:t>
      </w:r>
    </w:p>
    <w:p w14:paraId="06A5D283" w14:textId="0B8EBA1B" w:rsidR="00685FBF" w:rsidRDefault="00685FBF" w:rsidP="00B61AF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succession plan effectively the business will need to invest in staff development and mentorship to </w:t>
      </w:r>
      <w:r w:rsidR="00320568">
        <w:rPr>
          <w:rFonts w:ascii="Arial" w:hAnsi="Arial" w:cs="Arial"/>
          <w:color w:val="000000" w:themeColor="text1"/>
          <w:sz w:val="24"/>
          <w:szCs w:val="24"/>
        </w:rPr>
        <w:t>ensure</w:t>
      </w:r>
      <w:r>
        <w:rPr>
          <w:rFonts w:ascii="Arial" w:hAnsi="Arial" w:cs="Arial"/>
          <w:color w:val="000000" w:themeColor="text1"/>
          <w:sz w:val="24"/>
          <w:szCs w:val="24"/>
        </w:rPr>
        <w:t xml:space="preserve"> that when a senior position opens within the business there will be </w:t>
      </w:r>
      <w:proofErr w:type="gramStart"/>
      <w:r w:rsidR="00E34E5E">
        <w:rPr>
          <w:rFonts w:ascii="Arial" w:hAnsi="Arial" w:cs="Arial"/>
          <w:color w:val="000000" w:themeColor="text1"/>
          <w:sz w:val="24"/>
          <w:szCs w:val="24"/>
        </w:rPr>
        <w:t>a</w:t>
      </w:r>
      <w:r>
        <w:rPr>
          <w:rFonts w:ascii="Arial" w:hAnsi="Arial" w:cs="Arial"/>
          <w:color w:val="000000" w:themeColor="text1"/>
          <w:sz w:val="24"/>
          <w:szCs w:val="24"/>
        </w:rPr>
        <w:t xml:space="preserve"> </w:t>
      </w:r>
      <w:r w:rsidR="001A5527">
        <w:rPr>
          <w:rFonts w:ascii="Arial" w:hAnsi="Arial" w:cs="Arial"/>
          <w:color w:val="000000" w:themeColor="text1"/>
          <w:sz w:val="24"/>
          <w:szCs w:val="24"/>
        </w:rPr>
        <w:t>number</w:t>
      </w:r>
      <w:r>
        <w:rPr>
          <w:rFonts w:ascii="Arial" w:hAnsi="Arial" w:cs="Arial"/>
          <w:color w:val="000000" w:themeColor="text1"/>
          <w:sz w:val="24"/>
          <w:szCs w:val="24"/>
        </w:rPr>
        <w:t xml:space="preserve"> of</w:t>
      </w:r>
      <w:proofErr w:type="gramEnd"/>
      <w:r>
        <w:rPr>
          <w:rFonts w:ascii="Arial" w:hAnsi="Arial" w:cs="Arial"/>
          <w:color w:val="000000" w:themeColor="text1"/>
          <w:sz w:val="24"/>
          <w:szCs w:val="24"/>
        </w:rPr>
        <w:t xml:space="preserve"> internal candidate</w:t>
      </w:r>
      <w:r w:rsidR="00320568">
        <w:rPr>
          <w:rFonts w:ascii="Arial" w:hAnsi="Arial" w:cs="Arial"/>
          <w:color w:val="000000" w:themeColor="text1"/>
          <w:sz w:val="24"/>
          <w:szCs w:val="24"/>
        </w:rPr>
        <w:t>s</w:t>
      </w:r>
      <w:r>
        <w:rPr>
          <w:rFonts w:ascii="Arial" w:hAnsi="Arial" w:cs="Arial"/>
          <w:color w:val="000000" w:themeColor="text1"/>
          <w:sz w:val="24"/>
          <w:szCs w:val="24"/>
        </w:rPr>
        <w:t xml:space="preserve"> that are ready to take over the role</w:t>
      </w:r>
      <w:r w:rsidR="00320568">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320568">
        <w:rPr>
          <w:rFonts w:ascii="Arial" w:hAnsi="Arial" w:cs="Arial"/>
          <w:color w:val="000000" w:themeColor="text1"/>
          <w:sz w:val="24"/>
          <w:szCs w:val="24"/>
        </w:rPr>
        <w:t>S</w:t>
      </w:r>
      <w:r>
        <w:rPr>
          <w:rFonts w:ascii="Arial" w:hAnsi="Arial" w:cs="Arial"/>
          <w:color w:val="000000" w:themeColor="text1"/>
          <w:sz w:val="24"/>
          <w:szCs w:val="24"/>
        </w:rPr>
        <w:t xml:space="preserve">uccession planning can have </w:t>
      </w:r>
      <w:proofErr w:type="gramStart"/>
      <w:r>
        <w:rPr>
          <w:rFonts w:ascii="Arial" w:hAnsi="Arial" w:cs="Arial"/>
          <w:color w:val="000000" w:themeColor="text1"/>
          <w:sz w:val="24"/>
          <w:szCs w:val="24"/>
        </w:rPr>
        <w:t>a number of</w:t>
      </w:r>
      <w:proofErr w:type="gramEnd"/>
      <w:r>
        <w:rPr>
          <w:rFonts w:ascii="Arial" w:hAnsi="Arial" w:cs="Arial"/>
          <w:color w:val="000000" w:themeColor="text1"/>
          <w:sz w:val="24"/>
          <w:szCs w:val="24"/>
        </w:rPr>
        <w:t xml:space="preserve"> benefits towards its employees including increased job satisfaction, motivation and creates a positive working culture. It </w:t>
      </w:r>
      <w:r w:rsidR="001A5527">
        <w:rPr>
          <w:rFonts w:ascii="Arial" w:hAnsi="Arial" w:cs="Arial"/>
          <w:color w:val="000000" w:themeColor="text1"/>
          <w:sz w:val="24"/>
          <w:szCs w:val="24"/>
        </w:rPr>
        <w:t xml:space="preserve">can </w:t>
      </w:r>
      <w:r>
        <w:rPr>
          <w:rFonts w:ascii="Arial" w:hAnsi="Arial" w:cs="Arial"/>
          <w:color w:val="000000" w:themeColor="text1"/>
          <w:sz w:val="24"/>
          <w:szCs w:val="24"/>
        </w:rPr>
        <w:t>also reduce the cost of recruitment acquisition and headhunting f</w:t>
      </w:r>
      <w:r w:rsidR="001A5527">
        <w:rPr>
          <w:rFonts w:ascii="Arial" w:hAnsi="Arial" w:cs="Arial"/>
          <w:color w:val="000000" w:themeColor="text1"/>
          <w:sz w:val="24"/>
          <w:szCs w:val="24"/>
        </w:rPr>
        <w:t>ees</w:t>
      </w:r>
      <w:r>
        <w:rPr>
          <w:rFonts w:ascii="Arial" w:hAnsi="Arial" w:cs="Arial"/>
          <w:color w:val="000000" w:themeColor="text1"/>
          <w:sz w:val="24"/>
          <w:szCs w:val="24"/>
        </w:rPr>
        <w:t xml:space="preserve"> within the </w:t>
      </w:r>
      <w:r>
        <w:rPr>
          <w:rFonts w:ascii="Arial" w:hAnsi="Arial" w:cs="Arial"/>
          <w:color w:val="000000" w:themeColor="text1"/>
          <w:sz w:val="24"/>
          <w:szCs w:val="24"/>
        </w:rPr>
        <w:lastRenderedPageBreak/>
        <w:t>business</w:t>
      </w:r>
      <w:r w:rsidR="001E3538">
        <w:rPr>
          <w:rFonts w:ascii="Arial" w:hAnsi="Arial" w:cs="Arial"/>
          <w:color w:val="000000" w:themeColor="text1"/>
          <w:sz w:val="24"/>
          <w:szCs w:val="24"/>
        </w:rPr>
        <w:t xml:space="preserve">. </w:t>
      </w:r>
      <w:bookmarkStart w:id="38" w:name="_Hlk97024213"/>
      <w:r w:rsidR="001E3538">
        <w:rPr>
          <w:rFonts w:ascii="Arial" w:hAnsi="Arial" w:cs="Arial"/>
          <w:color w:val="000000" w:themeColor="text1"/>
          <w:sz w:val="24"/>
          <w:szCs w:val="24"/>
        </w:rPr>
        <w:t>A</w:t>
      </w:r>
      <w:r>
        <w:rPr>
          <w:rFonts w:ascii="Arial" w:hAnsi="Arial" w:cs="Arial"/>
          <w:color w:val="000000" w:themeColor="text1"/>
          <w:sz w:val="24"/>
          <w:szCs w:val="24"/>
        </w:rPr>
        <w:t xml:space="preserve">n example of this </w:t>
      </w:r>
      <w:r w:rsidR="001E3538">
        <w:rPr>
          <w:rFonts w:ascii="Arial" w:hAnsi="Arial" w:cs="Arial"/>
          <w:color w:val="000000" w:themeColor="text1"/>
          <w:sz w:val="24"/>
          <w:szCs w:val="24"/>
        </w:rPr>
        <w:t xml:space="preserve">within MM is investing in further education and </w:t>
      </w:r>
      <w:r w:rsidR="00051BD1">
        <w:rPr>
          <w:rFonts w:ascii="Arial" w:hAnsi="Arial" w:cs="Arial"/>
          <w:color w:val="000000" w:themeColor="text1"/>
          <w:sz w:val="24"/>
          <w:szCs w:val="24"/>
        </w:rPr>
        <w:t>mentorship within</w:t>
      </w:r>
      <w:r w:rsidR="001E3538">
        <w:rPr>
          <w:rFonts w:ascii="Arial" w:hAnsi="Arial" w:cs="Arial"/>
          <w:color w:val="000000" w:themeColor="text1"/>
          <w:sz w:val="24"/>
          <w:szCs w:val="24"/>
        </w:rPr>
        <w:t xml:space="preserve"> an intermate role within the HR department to develop the employee withing HR strategy and HR related activities with the aim </w:t>
      </w:r>
      <w:r w:rsidR="00051BD1">
        <w:rPr>
          <w:rFonts w:ascii="Arial" w:hAnsi="Arial" w:cs="Arial"/>
          <w:color w:val="000000" w:themeColor="text1"/>
          <w:sz w:val="24"/>
          <w:szCs w:val="24"/>
        </w:rPr>
        <w:t xml:space="preserve">for the employee to take over from the alleviate the tasks in the HR managers role and to take over from them when they leave. </w:t>
      </w:r>
      <w:r>
        <w:rPr>
          <w:rFonts w:ascii="Arial" w:hAnsi="Arial" w:cs="Arial"/>
          <w:color w:val="000000" w:themeColor="text1"/>
          <w:sz w:val="24"/>
          <w:szCs w:val="24"/>
        </w:rPr>
        <w:t xml:space="preserve"> </w:t>
      </w:r>
      <w:bookmarkEnd w:id="38"/>
    </w:p>
    <w:p w14:paraId="7305DCB0" w14:textId="445EF14F" w:rsidR="0060233E" w:rsidRDefault="0060233E" w:rsidP="00B61AF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factor that the business </w:t>
      </w:r>
      <w:r w:rsidR="00E34E5E">
        <w:rPr>
          <w:rFonts w:ascii="Arial" w:hAnsi="Arial" w:cs="Arial"/>
          <w:color w:val="000000" w:themeColor="text1"/>
          <w:sz w:val="24"/>
          <w:szCs w:val="24"/>
        </w:rPr>
        <w:t>needs</w:t>
      </w:r>
      <w:r>
        <w:rPr>
          <w:rFonts w:ascii="Arial" w:hAnsi="Arial" w:cs="Arial"/>
          <w:color w:val="000000" w:themeColor="text1"/>
          <w:sz w:val="24"/>
          <w:szCs w:val="24"/>
        </w:rPr>
        <w:t xml:space="preserve"> to consider when implementing </w:t>
      </w:r>
      <w:r w:rsidR="001A5527">
        <w:rPr>
          <w:rFonts w:ascii="Arial" w:hAnsi="Arial" w:cs="Arial"/>
          <w:color w:val="000000" w:themeColor="text1"/>
          <w:sz w:val="24"/>
          <w:szCs w:val="24"/>
        </w:rPr>
        <w:t>succession</w:t>
      </w:r>
      <w:r>
        <w:rPr>
          <w:rFonts w:ascii="Arial" w:hAnsi="Arial" w:cs="Arial"/>
          <w:color w:val="000000" w:themeColor="text1"/>
          <w:sz w:val="24"/>
          <w:szCs w:val="24"/>
        </w:rPr>
        <w:t xml:space="preserve"> planning is to step away from outdated and </w:t>
      </w:r>
      <w:r w:rsidR="00E34E5E">
        <w:rPr>
          <w:rFonts w:ascii="Arial" w:hAnsi="Arial" w:cs="Arial"/>
          <w:color w:val="000000" w:themeColor="text1"/>
          <w:sz w:val="24"/>
          <w:szCs w:val="24"/>
        </w:rPr>
        <w:t>paper-based</w:t>
      </w:r>
      <w:r>
        <w:rPr>
          <w:rFonts w:ascii="Arial" w:hAnsi="Arial" w:cs="Arial"/>
          <w:color w:val="000000" w:themeColor="text1"/>
          <w:sz w:val="24"/>
          <w:szCs w:val="24"/>
        </w:rPr>
        <w:t xml:space="preserve"> </w:t>
      </w:r>
      <w:r w:rsidR="001A5527">
        <w:rPr>
          <w:rFonts w:ascii="Arial" w:hAnsi="Arial" w:cs="Arial"/>
          <w:color w:val="000000" w:themeColor="text1"/>
          <w:sz w:val="24"/>
          <w:szCs w:val="24"/>
        </w:rPr>
        <w:t>procedures</w:t>
      </w:r>
      <w:r>
        <w:rPr>
          <w:rFonts w:ascii="Arial" w:hAnsi="Arial" w:cs="Arial"/>
          <w:color w:val="000000" w:themeColor="text1"/>
          <w:sz w:val="24"/>
          <w:szCs w:val="24"/>
        </w:rPr>
        <w:t xml:space="preserve"> and implement an effective training and succession tracking system to be transparent and track development</w:t>
      </w:r>
      <w:r w:rsidR="001A5527">
        <w:rPr>
          <w:rFonts w:ascii="Arial" w:hAnsi="Arial" w:cs="Arial"/>
          <w:color w:val="000000" w:themeColor="text1"/>
          <w:sz w:val="24"/>
          <w:szCs w:val="24"/>
        </w:rPr>
        <w:t xml:space="preserve"> for employees. </w:t>
      </w:r>
    </w:p>
    <w:p w14:paraId="16893F8E" w14:textId="59BDA524" w:rsidR="0060233E" w:rsidRPr="00673F48" w:rsidRDefault="0060233E" w:rsidP="00B61AF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reduce the risk of staff leaving when succession </w:t>
      </w:r>
      <w:r w:rsidR="001A5527">
        <w:rPr>
          <w:rFonts w:ascii="Arial" w:hAnsi="Arial" w:cs="Arial"/>
          <w:color w:val="000000" w:themeColor="text1"/>
          <w:sz w:val="24"/>
          <w:szCs w:val="24"/>
        </w:rPr>
        <w:t>p</w:t>
      </w:r>
      <w:r>
        <w:rPr>
          <w:rFonts w:ascii="Arial" w:hAnsi="Arial" w:cs="Arial"/>
          <w:color w:val="000000" w:themeColor="text1"/>
          <w:sz w:val="24"/>
          <w:szCs w:val="24"/>
        </w:rPr>
        <w:t xml:space="preserve">lanning is completed is to tie the employee into a training agreement of 3 to 5 years, therefore the employer can </w:t>
      </w:r>
      <w:r w:rsidR="001A5527">
        <w:rPr>
          <w:rFonts w:ascii="Arial" w:hAnsi="Arial" w:cs="Arial"/>
          <w:color w:val="000000" w:themeColor="text1"/>
          <w:sz w:val="24"/>
          <w:szCs w:val="24"/>
        </w:rPr>
        <w:t>utilise</w:t>
      </w:r>
      <w:r>
        <w:rPr>
          <w:rFonts w:ascii="Arial" w:hAnsi="Arial" w:cs="Arial"/>
          <w:color w:val="000000" w:themeColor="text1"/>
          <w:sz w:val="24"/>
          <w:szCs w:val="24"/>
        </w:rPr>
        <w:t xml:space="preserve"> the </w:t>
      </w:r>
      <w:r w:rsidR="001A5527">
        <w:rPr>
          <w:rFonts w:ascii="Arial" w:hAnsi="Arial" w:cs="Arial"/>
          <w:color w:val="000000" w:themeColor="text1"/>
          <w:sz w:val="24"/>
          <w:szCs w:val="24"/>
        </w:rPr>
        <w:t>employees’</w:t>
      </w:r>
      <w:r>
        <w:rPr>
          <w:rFonts w:ascii="Arial" w:hAnsi="Arial" w:cs="Arial"/>
          <w:color w:val="000000" w:themeColor="text1"/>
          <w:sz w:val="24"/>
          <w:szCs w:val="24"/>
        </w:rPr>
        <w:t xml:space="preserve"> new skills without the worry of losing on investment. </w:t>
      </w:r>
    </w:p>
    <w:p w14:paraId="65F81F7F" w14:textId="2D0E14FC" w:rsidR="0060233E" w:rsidRPr="00673F48" w:rsidRDefault="0060233E" w:rsidP="00B61AFC">
      <w:pPr>
        <w:spacing w:line="360" w:lineRule="auto"/>
        <w:rPr>
          <w:rFonts w:ascii="Arial" w:hAnsi="Arial" w:cs="Arial"/>
          <w:color w:val="000000" w:themeColor="text1"/>
          <w:sz w:val="24"/>
          <w:szCs w:val="24"/>
        </w:rPr>
      </w:pPr>
      <w:r w:rsidRPr="00673F48">
        <w:rPr>
          <w:rFonts w:ascii="Arial" w:hAnsi="Arial" w:cs="Arial"/>
          <w:color w:val="000000" w:themeColor="text1"/>
          <w:sz w:val="24"/>
          <w:szCs w:val="24"/>
        </w:rPr>
        <w:t>As MM doesn’t actively succession plan for future role</w:t>
      </w:r>
      <w:r w:rsidR="001A5527">
        <w:rPr>
          <w:rFonts w:ascii="Arial" w:hAnsi="Arial" w:cs="Arial"/>
          <w:color w:val="000000" w:themeColor="text1"/>
          <w:sz w:val="24"/>
          <w:szCs w:val="24"/>
        </w:rPr>
        <w:t>s</w:t>
      </w:r>
      <w:r w:rsidRPr="00673F48">
        <w:rPr>
          <w:rFonts w:ascii="Arial" w:hAnsi="Arial" w:cs="Arial"/>
          <w:color w:val="000000" w:themeColor="text1"/>
          <w:sz w:val="24"/>
          <w:szCs w:val="24"/>
        </w:rPr>
        <w:t xml:space="preserve"> </w:t>
      </w:r>
      <w:r>
        <w:rPr>
          <w:rFonts w:ascii="Arial" w:hAnsi="Arial" w:cs="Arial"/>
          <w:color w:val="000000" w:themeColor="text1"/>
          <w:sz w:val="24"/>
          <w:szCs w:val="24"/>
        </w:rPr>
        <w:t xml:space="preserve">this would be a valid </w:t>
      </w:r>
      <w:r w:rsidR="001A5527">
        <w:rPr>
          <w:rFonts w:ascii="Arial" w:hAnsi="Arial" w:cs="Arial"/>
          <w:color w:val="000000" w:themeColor="text1"/>
          <w:sz w:val="24"/>
          <w:szCs w:val="24"/>
        </w:rPr>
        <w:t>recommendation</w:t>
      </w:r>
      <w:r>
        <w:rPr>
          <w:rFonts w:ascii="Arial" w:hAnsi="Arial" w:cs="Arial"/>
          <w:color w:val="000000" w:themeColor="text1"/>
          <w:sz w:val="24"/>
          <w:szCs w:val="24"/>
        </w:rPr>
        <w:t xml:space="preserve"> worth considering to future proof the workforce and ensure its success. </w:t>
      </w:r>
    </w:p>
    <w:p w14:paraId="46B882AF" w14:textId="2F7A5090" w:rsidR="0080258C" w:rsidRPr="00673F48" w:rsidRDefault="0080258C" w:rsidP="00B61AFC">
      <w:pPr>
        <w:spacing w:line="360" w:lineRule="auto"/>
        <w:rPr>
          <w:rFonts w:ascii="Arial" w:hAnsi="Arial" w:cs="Arial"/>
          <w:color w:val="000000" w:themeColor="text1"/>
          <w:sz w:val="24"/>
          <w:szCs w:val="24"/>
        </w:rPr>
      </w:pPr>
    </w:p>
    <w:p w14:paraId="7E226693" w14:textId="08C6020D" w:rsidR="007A0A55" w:rsidRDefault="007A0A55" w:rsidP="00B61AFC">
      <w:pPr>
        <w:spacing w:line="360" w:lineRule="auto"/>
        <w:rPr>
          <w:color w:val="000000" w:themeColor="text1"/>
        </w:rPr>
      </w:pPr>
    </w:p>
    <w:p w14:paraId="68E9BAB1" w14:textId="574540FF" w:rsidR="00506AA9" w:rsidRDefault="00506AA9" w:rsidP="00B61AFC">
      <w:pPr>
        <w:spacing w:line="360" w:lineRule="auto"/>
        <w:rPr>
          <w:color w:val="000000" w:themeColor="text1"/>
        </w:rPr>
      </w:pPr>
    </w:p>
    <w:p w14:paraId="16DB6037" w14:textId="7906CED5" w:rsidR="00B61AFC" w:rsidRDefault="00B61AFC" w:rsidP="00B61AFC">
      <w:pPr>
        <w:spacing w:line="360" w:lineRule="auto"/>
        <w:rPr>
          <w:color w:val="000000" w:themeColor="text1"/>
        </w:rPr>
      </w:pPr>
    </w:p>
    <w:p w14:paraId="1539ABB5" w14:textId="607CE8A3" w:rsidR="00B61AFC" w:rsidRDefault="00B61AFC" w:rsidP="00B61AFC">
      <w:pPr>
        <w:spacing w:line="360" w:lineRule="auto"/>
        <w:rPr>
          <w:color w:val="000000" w:themeColor="text1"/>
        </w:rPr>
      </w:pPr>
    </w:p>
    <w:p w14:paraId="32F5A3A9" w14:textId="14945A32" w:rsidR="00B61AFC" w:rsidRDefault="00B61AFC" w:rsidP="00B61AFC">
      <w:pPr>
        <w:spacing w:line="360" w:lineRule="auto"/>
        <w:rPr>
          <w:color w:val="000000" w:themeColor="text1"/>
        </w:rPr>
      </w:pPr>
    </w:p>
    <w:p w14:paraId="1A54F4CD" w14:textId="48401EA2" w:rsidR="00B61AFC" w:rsidRDefault="00B61AFC" w:rsidP="00B61AFC">
      <w:pPr>
        <w:spacing w:line="360" w:lineRule="auto"/>
        <w:rPr>
          <w:color w:val="000000" w:themeColor="text1"/>
        </w:rPr>
      </w:pPr>
    </w:p>
    <w:p w14:paraId="5EE4159A" w14:textId="6F1D8C3C" w:rsidR="00B61AFC" w:rsidRDefault="00B61AFC" w:rsidP="00B61AFC">
      <w:pPr>
        <w:spacing w:line="360" w:lineRule="auto"/>
        <w:rPr>
          <w:color w:val="000000" w:themeColor="text1"/>
        </w:rPr>
      </w:pPr>
    </w:p>
    <w:p w14:paraId="5B99CB16" w14:textId="3610FD69" w:rsidR="00B61AFC" w:rsidRDefault="00B61AFC" w:rsidP="00B61AFC">
      <w:pPr>
        <w:spacing w:line="360" w:lineRule="auto"/>
        <w:rPr>
          <w:color w:val="000000" w:themeColor="text1"/>
        </w:rPr>
      </w:pPr>
    </w:p>
    <w:p w14:paraId="44D666A2" w14:textId="702C253F" w:rsidR="00B61AFC" w:rsidRDefault="00B61AFC" w:rsidP="00B61AFC">
      <w:pPr>
        <w:spacing w:line="360" w:lineRule="auto"/>
        <w:rPr>
          <w:color w:val="000000" w:themeColor="text1"/>
        </w:rPr>
      </w:pPr>
    </w:p>
    <w:p w14:paraId="689DDE44" w14:textId="0B64C4A0" w:rsidR="00B61AFC" w:rsidRDefault="00B61AFC" w:rsidP="00B61AFC">
      <w:pPr>
        <w:spacing w:line="360" w:lineRule="auto"/>
        <w:rPr>
          <w:color w:val="000000" w:themeColor="text1"/>
        </w:rPr>
      </w:pPr>
    </w:p>
    <w:p w14:paraId="33D7F382" w14:textId="77777777" w:rsidR="00B61AFC" w:rsidRDefault="00B61AFC" w:rsidP="00B61AFC">
      <w:pPr>
        <w:spacing w:line="360" w:lineRule="auto"/>
        <w:rPr>
          <w:color w:val="000000" w:themeColor="text1"/>
        </w:rPr>
      </w:pPr>
    </w:p>
    <w:p w14:paraId="30FCC06A" w14:textId="46737B12" w:rsidR="00C40682" w:rsidRPr="00B61AFC" w:rsidRDefault="00AC0FEE" w:rsidP="00B61AFC">
      <w:pPr>
        <w:pStyle w:val="Heading1"/>
        <w:spacing w:line="360" w:lineRule="auto"/>
        <w:rPr>
          <w:rFonts w:ascii="Arial" w:hAnsi="Arial" w:cs="Arial"/>
          <w:b/>
          <w:bCs/>
          <w:color w:val="auto"/>
          <w:sz w:val="24"/>
          <w:szCs w:val="24"/>
          <w:u w:val="single"/>
        </w:rPr>
      </w:pPr>
      <w:bookmarkStart w:id="39" w:name="_Toc97033998"/>
      <w:r w:rsidRPr="00C40682">
        <w:rPr>
          <w:rFonts w:ascii="Arial" w:hAnsi="Arial" w:cs="Arial"/>
          <w:b/>
          <w:bCs/>
          <w:color w:val="auto"/>
          <w:sz w:val="24"/>
          <w:szCs w:val="24"/>
          <w:u w:val="single"/>
        </w:rPr>
        <w:lastRenderedPageBreak/>
        <w:t>Reference List</w:t>
      </w:r>
      <w:bookmarkEnd w:id="39"/>
      <w:r w:rsidRPr="00C40682">
        <w:rPr>
          <w:rFonts w:ascii="Arial" w:hAnsi="Arial" w:cs="Arial"/>
          <w:b/>
          <w:bCs/>
          <w:color w:val="auto"/>
          <w:sz w:val="24"/>
          <w:szCs w:val="24"/>
          <w:u w:val="single"/>
        </w:rPr>
        <w:t xml:space="preserve"> </w:t>
      </w:r>
    </w:p>
    <w:p w14:paraId="21DF8BD4"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Ambler, T. (2000), “Marketing metrics”, Business Strategy Review, Vol. 11 No. 2, pp. 59-66.</w:t>
      </w:r>
    </w:p>
    <w:p w14:paraId="18040D13"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Ansari (2017). 10 Reasons Why Employer Branding is Important - Link Humans. [online] Link Humans. Available at: </w:t>
      </w:r>
      <w:hyperlink r:id="rId16" w:history="1">
        <w:r w:rsidRPr="00506AA9">
          <w:rPr>
            <w:rStyle w:val="Hyperlink"/>
            <w:color w:val="auto"/>
            <w:sz w:val="24"/>
            <w:szCs w:val="24"/>
            <w:u w:val="none"/>
          </w:rPr>
          <w:t>https://linkhumans.com/employer-branding-important/</w:t>
        </w:r>
      </w:hyperlink>
      <w:r w:rsidRPr="00506AA9">
        <w:rPr>
          <w:sz w:val="24"/>
          <w:szCs w:val="24"/>
        </w:rPr>
        <w:t>.</w:t>
      </w:r>
    </w:p>
    <w:p w14:paraId="6E764932"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Atkinson, J. (1984) Manpower strategies for the flexible organisations. Personnel Management. August. 28-31. </w:t>
      </w:r>
    </w:p>
    <w:p w14:paraId="4AE30550"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Bank of England (2021). Financial Stability Report - December 2021. [online] www.bankofengland.co.uk. Available at: </w:t>
      </w:r>
      <w:hyperlink r:id="rId17" w:history="1">
        <w:r w:rsidRPr="00506AA9">
          <w:rPr>
            <w:rStyle w:val="Hyperlink"/>
            <w:color w:val="auto"/>
            <w:sz w:val="24"/>
            <w:szCs w:val="24"/>
            <w:u w:val="none"/>
          </w:rPr>
          <w:t>https://www.bankofengland.co.uk/financial-stability-report/2021/december-2021</w:t>
        </w:r>
      </w:hyperlink>
      <w:r w:rsidRPr="00506AA9">
        <w:rPr>
          <w:sz w:val="24"/>
          <w:szCs w:val="24"/>
        </w:rPr>
        <w:t>.</w:t>
      </w:r>
    </w:p>
    <w:p w14:paraId="024FBB89"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BBC (2021). What is the UK’s inflation rate and why is the cost of living going up? BBC News. [online] 17 Nov. Available at: </w:t>
      </w:r>
      <w:hyperlink r:id="rId18" w:history="1">
        <w:r w:rsidRPr="00506AA9">
          <w:rPr>
            <w:rStyle w:val="Hyperlink"/>
            <w:color w:val="auto"/>
            <w:sz w:val="24"/>
            <w:szCs w:val="24"/>
            <w:u w:val="none"/>
          </w:rPr>
          <w:t>https://www.bbc.co.uk/news/business-12196322</w:t>
        </w:r>
      </w:hyperlink>
      <w:r w:rsidRPr="00506AA9">
        <w:rPr>
          <w:sz w:val="24"/>
          <w:szCs w:val="24"/>
        </w:rPr>
        <w:t>.</w:t>
      </w:r>
    </w:p>
    <w:p w14:paraId="47DA38B5"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Belt, J.A. and </w:t>
      </w:r>
      <w:proofErr w:type="spellStart"/>
      <w:r w:rsidRPr="00506AA9">
        <w:rPr>
          <w:sz w:val="24"/>
          <w:szCs w:val="24"/>
        </w:rPr>
        <w:t>Paolilo</w:t>
      </w:r>
      <w:proofErr w:type="spellEnd"/>
      <w:r w:rsidRPr="00506AA9">
        <w:rPr>
          <w:sz w:val="24"/>
          <w:szCs w:val="24"/>
        </w:rPr>
        <w:t>, J.G.P. (1982), “The influence of corporate image and specifically of candidate qualifications on response to recruitment advertisement”, Journal of Management, Vol. 8, pp. 105-112</w:t>
      </w:r>
    </w:p>
    <w:p w14:paraId="19BE4B9B"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Berthon, P., Ewing, M. and Hah, L.L. (2005), “Captivating company dimensions of attractiveness in employer branding”, International Journal of Advertising, Vol. 24 No. 2, pp. 151-172.</w:t>
      </w:r>
    </w:p>
    <w:p w14:paraId="3467273E"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Boxall, P and Purcell, J. (2015) Strategy and human resource management. </w:t>
      </w:r>
      <w:proofErr w:type="spellStart"/>
      <w:r w:rsidRPr="00506AA9">
        <w:rPr>
          <w:sz w:val="24"/>
          <w:szCs w:val="24"/>
        </w:rPr>
        <w:t>Forth</w:t>
      </w:r>
      <w:proofErr w:type="spellEnd"/>
      <w:r w:rsidRPr="00506AA9">
        <w:rPr>
          <w:sz w:val="24"/>
          <w:szCs w:val="24"/>
        </w:rPr>
        <w:t xml:space="preserve"> edition. Basingstoke: Palgrave Macmillan. </w:t>
      </w:r>
    </w:p>
    <w:p w14:paraId="74593642"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t>Breaugh</w:t>
      </w:r>
      <w:proofErr w:type="spellEnd"/>
      <w:r w:rsidRPr="00506AA9">
        <w:rPr>
          <w:sz w:val="24"/>
          <w:szCs w:val="24"/>
        </w:rPr>
        <w:t>, J.A. (2008) Employee recruitment: Current knowledge and important areas for future research. Human resource management review. Vol. 18, No.33 103-18.</w:t>
      </w:r>
    </w:p>
    <w:p w14:paraId="1D837FC9"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British Chambers of Commerce (2022). Quarterly Economic Survey Q4 2021: Recovery weakening as inflation worries soar. [online] www.britishchambers.org.uk. Available at: </w:t>
      </w:r>
      <w:hyperlink r:id="rId19" w:history="1">
        <w:r w:rsidRPr="00506AA9">
          <w:rPr>
            <w:rStyle w:val="Hyperlink"/>
            <w:color w:val="auto"/>
            <w:sz w:val="24"/>
            <w:szCs w:val="24"/>
            <w:u w:val="none"/>
          </w:rPr>
          <w:t>https://www.britishchambers.org.uk/news/2022/01/quarterly-economic-survey-q4-2021-recovery-weakening-as-inflation-worries-soar</w:t>
        </w:r>
      </w:hyperlink>
      <w:r w:rsidRPr="00506AA9">
        <w:rPr>
          <w:sz w:val="24"/>
          <w:szCs w:val="24"/>
        </w:rPr>
        <w:t>.</w:t>
      </w:r>
    </w:p>
    <w:p w14:paraId="58C9F498"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t>Charumilind</w:t>
      </w:r>
      <w:proofErr w:type="spellEnd"/>
      <w:r w:rsidRPr="00506AA9">
        <w:rPr>
          <w:sz w:val="24"/>
          <w:szCs w:val="24"/>
        </w:rPr>
        <w:t xml:space="preserve">, S., Craven, M., Lamb, J., </w:t>
      </w:r>
      <w:proofErr w:type="spellStart"/>
      <w:r w:rsidRPr="00506AA9">
        <w:rPr>
          <w:sz w:val="24"/>
          <w:szCs w:val="24"/>
        </w:rPr>
        <w:t>Sabow</w:t>
      </w:r>
      <w:proofErr w:type="spellEnd"/>
      <w:r w:rsidRPr="00506AA9">
        <w:rPr>
          <w:sz w:val="24"/>
          <w:szCs w:val="24"/>
        </w:rPr>
        <w:t xml:space="preserve">, A., Singhal, S. and Wilson, M. (2021). When will the COVID-19 pandemic end? | McKinsey. [online] www.mckinsey.com. </w:t>
      </w:r>
      <w:r w:rsidRPr="00506AA9">
        <w:rPr>
          <w:sz w:val="24"/>
          <w:szCs w:val="24"/>
        </w:rPr>
        <w:lastRenderedPageBreak/>
        <w:t xml:space="preserve">Available at: </w:t>
      </w:r>
      <w:hyperlink r:id="rId20" w:history="1">
        <w:r w:rsidRPr="00506AA9">
          <w:rPr>
            <w:rStyle w:val="Hyperlink"/>
            <w:color w:val="auto"/>
            <w:sz w:val="24"/>
            <w:szCs w:val="24"/>
            <w:u w:val="none"/>
          </w:rPr>
          <w:t>https://www.mckinsey.com/industries/healthcare-systems-and-services/our-insights/when-will-the-covid-19-pandemic-end</w:t>
        </w:r>
      </w:hyperlink>
      <w:r w:rsidRPr="00506AA9">
        <w:rPr>
          <w:sz w:val="24"/>
          <w:szCs w:val="24"/>
        </w:rPr>
        <w:t>.</w:t>
      </w:r>
    </w:p>
    <w:p w14:paraId="56B95C5C"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(2013) Megatrends Podcast 6th August 13 [Podcast]. Available at </w:t>
      </w:r>
      <w:hyperlink r:id="rId21" w:history="1">
        <w:r w:rsidRPr="00506AA9">
          <w:rPr>
            <w:rStyle w:val="Hyperlink"/>
            <w:color w:val="auto"/>
            <w:sz w:val="24"/>
            <w:szCs w:val="24"/>
            <w:u w:val="none"/>
          </w:rPr>
          <w:t>https://www.cipd.co.uk/podcasts/megatrends</w:t>
        </w:r>
      </w:hyperlink>
      <w:r w:rsidRPr="00506AA9">
        <w:rPr>
          <w:sz w:val="24"/>
          <w:szCs w:val="24"/>
        </w:rPr>
        <w:t xml:space="preserve"> </w:t>
      </w:r>
    </w:p>
    <w:p w14:paraId="201919E7"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CIPD (2019a). Megatrends: Flexible working | CIPD Report. [online] CIPD. Available at: https://www.cipd.co.uk/knowledge/work/trends/megatrends/flexible-working#gref.</w:t>
      </w:r>
    </w:p>
    <w:p w14:paraId="7E037CA5"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(2019b). ETHICS AT WORK. [online] Available at: </w:t>
      </w:r>
      <w:hyperlink r:id="rId22" w:history="1">
        <w:r w:rsidRPr="00506AA9">
          <w:rPr>
            <w:rStyle w:val="Hyperlink"/>
            <w:color w:val="auto"/>
            <w:sz w:val="24"/>
            <w:szCs w:val="24"/>
            <w:u w:val="none"/>
          </w:rPr>
          <w:t>https://www.cipd.co.uk/Images/7919-ethics-guide_tcm18-66759.pdf</w:t>
        </w:r>
      </w:hyperlink>
      <w:r w:rsidRPr="00506AA9">
        <w:rPr>
          <w:sz w:val="24"/>
          <w:szCs w:val="24"/>
        </w:rPr>
        <w:t>.</w:t>
      </w:r>
    </w:p>
    <w:p w14:paraId="66D1BBF4"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(2020a). Embedding New Ways of Working Implications for the post-pandemic Workplace. [online] Available at: </w:t>
      </w:r>
      <w:hyperlink r:id="rId23" w:history="1">
        <w:r w:rsidRPr="00506AA9">
          <w:rPr>
            <w:rStyle w:val="Hyperlink"/>
            <w:color w:val="auto"/>
            <w:sz w:val="24"/>
            <w:szCs w:val="24"/>
            <w:u w:val="none"/>
          </w:rPr>
          <w:t>https://www.cipd.co.uk/Images/embedding-new-ways-working-post-pandemic_tcm18-83907.pdf</w:t>
        </w:r>
      </w:hyperlink>
      <w:r w:rsidRPr="00506AA9">
        <w:rPr>
          <w:sz w:val="24"/>
          <w:szCs w:val="24"/>
        </w:rPr>
        <w:t>.</w:t>
      </w:r>
    </w:p>
    <w:p w14:paraId="17245CC8"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(2020a). Employer Branding | Factsheets. [online] CIPD. Available at: </w:t>
      </w:r>
      <w:hyperlink r:id="rId24" w:anchor="gref" w:history="1">
        <w:r w:rsidRPr="00506AA9">
          <w:rPr>
            <w:rStyle w:val="Hyperlink"/>
            <w:color w:val="auto"/>
            <w:sz w:val="24"/>
            <w:szCs w:val="24"/>
            <w:u w:val="none"/>
          </w:rPr>
          <w:t>https://www.cipd.co.uk/knowledge/fundamentals/people/recruitment/brand-factsheet#gref</w:t>
        </w:r>
      </w:hyperlink>
      <w:r w:rsidRPr="00506AA9">
        <w:rPr>
          <w:sz w:val="24"/>
          <w:szCs w:val="24"/>
        </w:rPr>
        <w:t>.</w:t>
      </w:r>
    </w:p>
    <w:p w14:paraId="69080FAA"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(2020b). RESOURCING AND TALENT PLANNING SURVEY 2020 Report October 2020 in partnership with. [online] Available at: </w:t>
      </w:r>
      <w:hyperlink r:id="rId25" w:history="1">
        <w:r w:rsidRPr="00506AA9">
          <w:rPr>
            <w:rStyle w:val="Hyperlink"/>
            <w:color w:val="auto"/>
            <w:sz w:val="24"/>
            <w:szCs w:val="24"/>
            <w:u w:val="none"/>
          </w:rPr>
          <w:t>https://www.cipd.co.uk/Images/resourcing-and-talent-planning-2020_tcm18-85530.pdf</w:t>
        </w:r>
      </w:hyperlink>
      <w:r w:rsidRPr="00506AA9">
        <w:rPr>
          <w:sz w:val="24"/>
          <w:szCs w:val="24"/>
        </w:rPr>
        <w:t>.</w:t>
      </w:r>
    </w:p>
    <w:p w14:paraId="754DD0A2"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(2020c). People Profession 2030 future trends. [online] CIPD. Available at: </w:t>
      </w:r>
      <w:hyperlink r:id="rId26" w:history="1">
        <w:r w:rsidRPr="00506AA9">
          <w:rPr>
            <w:rStyle w:val="Hyperlink"/>
            <w:color w:val="auto"/>
            <w:sz w:val="24"/>
            <w:szCs w:val="24"/>
            <w:u w:val="none"/>
          </w:rPr>
          <w:t>https://www.cipd.co.uk/knowledge/strategy/hr/people-profession-2030-future-trends</w:t>
        </w:r>
      </w:hyperlink>
      <w:r w:rsidRPr="00506AA9">
        <w:rPr>
          <w:sz w:val="24"/>
          <w:szCs w:val="24"/>
        </w:rPr>
        <w:t>.</w:t>
      </w:r>
    </w:p>
    <w:p w14:paraId="4549DBED"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(2020d). Succession Planning | Factsheets. [online] CIPD. Available at: </w:t>
      </w:r>
      <w:hyperlink r:id="rId27" w:anchor="7316" w:history="1">
        <w:r w:rsidRPr="00506AA9">
          <w:rPr>
            <w:rStyle w:val="Hyperlink"/>
            <w:color w:val="auto"/>
            <w:sz w:val="24"/>
            <w:szCs w:val="24"/>
            <w:u w:val="none"/>
          </w:rPr>
          <w:t>https://www.cipd.co.uk/knowledge/strategy/resourcing/succession-planning-factsheet#7316</w:t>
        </w:r>
      </w:hyperlink>
      <w:r w:rsidRPr="00506AA9">
        <w:rPr>
          <w:sz w:val="24"/>
          <w:szCs w:val="24"/>
        </w:rPr>
        <w:t>.</w:t>
      </w:r>
    </w:p>
    <w:p w14:paraId="3D86DD5A"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(2021a). Labour Market Outlook. [online] Available at: </w:t>
      </w:r>
      <w:hyperlink r:id="rId28" w:history="1">
        <w:r w:rsidRPr="00506AA9">
          <w:rPr>
            <w:rStyle w:val="Hyperlink"/>
            <w:color w:val="auto"/>
            <w:sz w:val="24"/>
            <w:szCs w:val="24"/>
            <w:u w:val="none"/>
          </w:rPr>
          <w:t>https://www.cipd.co.uk/Images/labour-market-outlook-winter-2021-22_tcm18-106241.pdf</w:t>
        </w:r>
      </w:hyperlink>
      <w:r w:rsidRPr="00506AA9">
        <w:rPr>
          <w:sz w:val="24"/>
          <w:szCs w:val="24"/>
        </w:rPr>
        <w:t>.</w:t>
      </w:r>
    </w:p>
    <w:p w14:paraId="79E69FC2"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(2021b). PESTLE Analysis. [online] CIPD. Available at: </w:t>
      </w:r>
      <w:hyperlink r:id="rId29" w:anchor="gref" w:history="1">
        <w:r w:rsidRPr="00506AA9">
          <w:rPr>
            <w:rStyle w:val="Hyperlink"/>
            <w:color w:val="auto"/>
            <w:sz w:val="24"/>
            <w:szCs w:val="24"/>
            <w:u w:val="none"/>
          </w:rPr>
          <w:t>https://www.cipd.co.uk/knowledge/strategy/organisational-development/pestle-analysis-factsheet#gref</w:t>
        </w:r>
      </w:hyperlink>
      <w:r w:rsidRPr="00506AA9">
        <w:rPr>
          <w:sz w:val="24"/>
          <w:szCs w:val="24"/>
        </w:rPr>
        <w:t>.</w:t>
      </w:r>
    </w:p>
    <w:p w14:paraId="1F8BBC0E"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lastRenderedPageBreak/>
        <w:t xml:space="preserve">CIPD (2021c). Planning for hybrid working. [online] CIPD. Available at: </w:t>
      </w:r>
      <w:hyperlink r:id="rId30" w:anchor="gref" w:history="1">
        <w:r w:rsidRPr="00506AA9">
          <w:rPr>
            <w:rStyle w:val="Hyperlink"/>
            <w:color w:val="auto"/>
            <w:sz w:val="24"/>
            <w:szCs w:val="24"/>
            <w:u w:val="none"/>
          </w:rPr>
          <w:t>https://www.cipd.co.uk/knowledge/fundamentals/relations/flexible-working/planning-hybrid-working#gref</w:t>
        </w:r>
      </w:hyperlink>
      <w:r w:rsidRPr="00506AA9">
        <w:rPr>
          <w:sz w:val="24"/>
          <w:szCs w:val="24"/>
        </w:rPr>
        <w:t>.</w:t>
      </w:r>
    </w:p>
    <w:p w14:paraId="4EBA3230"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CIPD (2021d). Understanding Economy &amp; Labour Market | Factsheets | CIPD. [online] CIPD. Available at: </w:t>
      </w:r>
      <w:hyperlink r:id="rId31" w:history="1">
        <w:r w:rsidRPr="00506AA9">
          <w:rPr>
            <w:rStyle w:val="Hyperlink"/>
            <w:color w:val="auto"/>
            <w:sz w:val="24"/>
            <w:szCs w:val="24"/>
            <w:u w:val="none"/>
          </w:rPr>
          <w:t>https://www.cipd.co.uk/knowledge/work/trends/economy-labour-market-factsheet</w:t>
        </w:r>
      </w:hyperlink>
      <w:r w:rsidRPr="00506AA9">
        <w:rPr>
          <w:sz w:val="24"/>
          <w:szCs w:val="24"/>
        </w:rPr>
        <w:t>.</w:t>
      </w:r>
    </w:p>
    <w:p w14:paraId="582431C1"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CIPD (2021e). Resourcing and Talent Planning 2021: Case Studies. [online] Available at: chrome-extension://efaidnbmnnnibpcajpcglclefindmkaj/viewer.html?pdfurl=https%3A%2F%2Fwww.cipd.co.uk%2FImages%2Fresourcing-and-talent-planning-case-studies-2021_tcm18-100908.pdf&amp;clen=282231 [Accessed 27 Feb. 2022].</w:t>
      </w:r>
    </w:p>
    <w:p w14:paraId="7F959C8A"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CIPD (2022). Employers set to award record pay rises in 2022 in the face of tough recruitment conditions, new CIPD research finds. [online] CIPD. Available at: https://www.cipd.co.uk/about/media/press/140222record-pay-rises-tough-recruitment#gref [Accessed 20 Feb. 2022].</w:t>
      </w:r>
    </w:p>
    <w:p w14:paraId="29A35BC3"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Deloitte (2020). The future of work after COVID-19 | Deloitte Insights. [online] www2.deloitte.com. Available at: </w:t>
      </w:r>
      <w:hyperlink r:id="rId32" w:history="1">
        <w:r w:rsidRPr="00506AA9">
          <w:rPr>
            <w:rStyle w:val="Hyperlink"/>
            <w:color w:val="auto"/>
            <w:sz w:val="24"/>
            <w:szCs w:val="24"/>
            <w:u w:val="none"/>
          </w:rPr>
          <w:t>https://www2.deloitte.com/us/en/insights/focus/human-capital-trends/2020/covid-19-and-the-future-of-work.html</w:t>
        </w:r>
      </w:hyperlink>
      <w:r w:rsidRPr="00506AA9">
        <w:rPr>
          <w:sz w:val="24"/>
          <w:szCs w:val="24"/>
        </w:rPr>
        <w:t>.</w:t>
      </w:r>
    </w:p>
    <w:p w14:paraId="7B04049A"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Faragher (2022a). Will your staff need a pay rise this year? [online] People Management. Available at: https://www.peoplemanagement.co.uk/long-reads/articles/will-staff-need-pay-rise-this-year [Accessed 22 Feb. 2022].</w:t>
      </w:r>
    </w:p>
    <w:p w14:paraId="6431940F"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Faragher, J. (2022b). More than one in 10 jobs advertised as remote. [online] Personnel Today. Available at: https://www.personneltoday.com/hr/more-than-one-in-10-jobs-advertised-as-remote/ [Accessed 26 Feb. 2022].</w:t>
      </w:r>
    </w:p>
    <w:p w14:paraId="5D09F710"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Francis, T. and Hoefel, F. (2018). “True Gen”:  Generation Z and its implications for companies. [online] Available at: https://www.mckinsey.com/~/media/McKinsey/Industries/Consumer%20Packaged%20Goods/Our%20Insights/True%20Gen%20Generation%20Z%20and%20its%20implications%20for%20companies/Generation-Z-and-its-implication-for-companies.pdf.</w:t>
      </w:r>
    </w:p>
    <w:p w14:paraId="62580511"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lastRenderedPageBreak/>
        <w:t xml:space="preserve">GOV.UK (2010). The Agency Workers Regulations 2010. [online] Legislation.gov.uk. Available at: </w:t>
      </w:r>
      <w:hyperlink r:id="rId33" w:history="1">
        <w:r w:rsidRPr="00506AA9">
          <w:rPr>
            <w:rStyle w:val="Hyperlink"/>
            <w:color w:val="auto"/>
            <w:sz w:val="24"/>
            <w:szCs w:val="24"/>
            <w:u w:val="none"/>
          </w:rPr>
          <w:t>https://www.legislation.gov.uk/uksi/2010/93/contents/made</w:t>
        </w:r>
      </w:hyperlink>
      <w:r w:rsidRPr="00506AA9">
        <w:rPr>
          <w:sz w:val="24"/>
          <w:szCs w:val="24"/>
        </w:rPr>
        <w:t>.</w:t>
      </w:r>
    </w:p>
    <w:p w14:paraId="65C7385D"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GOV.UK (2021). Prepare for the Health and Social Care Levy. [online] GOV.UK. Available at: https://www.gov.uk/guidance/prepare-for-the-health-and-social-care-levy [Accessed 22 Feb. 2022].</w:t>
      </w:r>
    </w:p>
    <w:p w14:paraId="26CA23CD"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Heathfield, S.M. (2021). The Advantages and Disadvantages of Flexible Work Schedules. [online] The Balance Careers. Available at: </w:t>
      </w:r>
      <w:hyperlink r:id="rId34" w:history="1">
        <w:r w:rsidRPr="00506AA9">
          <w:rPr>
            <w:rStyle w:val="Hyperlink"/>
            <w:color w:val="auto"/>
            <w:sz w:val="24"/>
            <w:szCs w:val="24"/>
            <w:u w:val="none"/>
          </w:rPr>
          <w:t>https://www.thebalancecareers.com/advantages-and-disadvantages-of-flexible-work-schedules-1917964</w:t>
        </w:r>
      </w:hyperlink>
      <w:r w:rsidRPr="00506AA9">
        <w:rPr>
          <w:sz w:val="24"/>
          <w:szCs w:val="24"/>
        </w:rPr>
        <w:t>.</w:t>
      </w:r>
    </w:p>
    <w:p w14:paraId="33CC250C"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Higgs, M. (2004) Future trends in HRM, in D. Rees and R. McBain (eds) People management; challenges and opportunities. Basingstoke; Palgrave </w:t>
      </w:r>
      <w:proofErr w:type="spellStart"/>
      <w:r w:rsidRPr="00506AA9">
        <w:rPr>
          <w:sz w:val="24"/>
          <w:szCs w:val="24"/>
        </w:rPr>
        <w:t>Maxmillan</w:t>
      </w:r>
      <w:proofErr w:type="spellEnd"/>
      <w:r w:rsidRPr="00506AA9">
        <w:rPr>
          <w:sz w:val="24"/>
          <w:szCs w:val="24"/>
        </w:rPr>
        <w:t xml:space="preserve"> </w:t>
      </w:r>
    </w:p>
    <w:p w14:paraId="39B61254"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HR Datahub (2022). Outlook 2022 Survey. [online] www.hrdatahub.com. Available at: https://www.hrdatahub.com/outlook-2022-survey#full-review [Accessed 22 Feb. 2022].</w:t>
      </w:r>
    </w:p>
    <w:p w14:paraId="18E9F99C"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HSU, A. (2021). As The Pandemic Recedes, Millions Of Workers Are Saying “I Quit.” NPR.org. [online] Jun. Available at: https://www.npr.org/2021/06/24/1007914455/as-the-pandemic-recedes-millions-of-workers-are-saying-i-quit?t=1645876754544 [Accessed 26 Feb. 2022].</w:t>
      </w:r>
    </w:p>
    <w:p w14:paraId="63198806"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Kelly (2021). Human Resources Professionals Say Their Jobs Are Harder Than Ever, As They Try To Recruit And Retain Employees In A Hot Job Market. [online] Forbes. Available at: https://www.forbes.com/sites/jackkelly/2021/11/30/human-resources-professionals-say-their-jobs-are-harder-than-ever-as-they-try-to-recruit-and-retain-employees-in-a-hot-job-market/?sh=1932ff372e4b [Accessed 13 Feb. 2022].</w:t>
      </w:r>
    </w:p>
    <w:p w14:paraId="65842A6A"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Koshemani (2020). How is COVID-19 Reshaping our VUCA environment. [online] </w:t>
      </w:r>
      <w:proofErr w:type="spellStart"/>
      <w:r w:rsidRPr="00506AA9">
        <w:rPr>
          <w:sz w:val="24"/>
          <w:szCs w:val="24"/>
        </w:rPr>
        <w:t>Tap’d</w:t>
      </w:r>
      <w:proofErr w:type="spellEnd"/>
      <w:r w:rsidRPr="00506AA9">
        <w:rPr>
          <w:sz w:val="24"/>
          <w:szCs w:val="24"/>
        </w:rPr>
        <w:t xml:space="preserve"> Solutions. Available at: </w:t>
      </w:r>
      <w:hyperlink r:id="rId35" w:history="1">
        <w:r w:rsidRPr="00506AA9">
          <w:rPr>
            <w:rStyle w:val="Hyperlink"/>
            <w:color w:val="auto"/>
            <w:sz w:val="24"/>
            <w:szCs w:val="24"/>
            <w:u w:val="none"/>
          </w:rPr>
          <w:t>https://tapdsolutions.com/how-is-covid-19-reshaping-our-vuca-environment/</w:t>
        </w:r>
      </w:hyperlink>
      <w:r w:rsidRPr="00506AA9">
        <w:rPr>
          <w:sz w:val="24"/>
          <w:szCs w:val="24"/>
        </w:rPr>
        <w:t>.</w:t>
      </w:r>
    </w:p>
    <w:p w14:paraId="1A5C155A"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Labour Market Trends (2002) Labour market spotlight. Labour market trends. August. </w:t>
      </w:r>
    </w:p>
    <w:p w14:paraId="59ABE64D"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Leekha Chhabra, N. and Sharma, S. (2014), "Employer branding: strategy for improving employer attractiveness", International Journal of Organizational Analysis, Vol. 22 No. 1, pp. 48-60. </w:t>
      </w:r>
      <w:hyperlink r:id="rId36" w:history="1">
        <w:r w:rsidRPr="00506AA9">
          <w:rPr>
            <w:rStyle w:val="Hyperlink"/>
            <w:color w:val="auto"/>
            <w:sz w:val="24"/>
            <w:szCs w:val="24"/>
            <w:u w:val="none"/>
          </w:rPr>
          <w:t>https://doi.org/10.1108/IJOA-09-2011-0513</w:t>
        </w:r>
      </w:hyperlink>
    </w:p>
    <w:p w14:paraId="32AEF230"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lastRenderedPageBreak/>
        <w:t>Lifeed</w:t>
      </w:r>
      <w:proofErr w:type="spellEnd"/>
      <w:r w:rsidRPr="00506AA9">
        <w:rPr>
          <w:sz w:val="24"/>
          <w:szCs w:val="24"/>
        </w:rPr>
        <w:t xml:space="preserve"> (2020). Talent Management and Human Resources after Covid 19 | </w:t>
      </w:r>
      <w:proofErr w:type="spellStart"/>
      <w:r w:rsidRPr="00506AA9">
        <w:rPr>
          <w:sz w:val="24"/>
          <w:szCs w:val="24"/>
        </w:rPr>
        <w:t>Lifeed</w:t>
      </w:r>
      <w:proofErr w:type="spellEnd"/>
      <w:r w:rsidRPr="00506AA9">
        <w:rPr>
          <w:sz w:val="24"/>
          <w:szCs w:val="24"/>
        </w:rPr>
        <w:t xml:space="preserve"> blog. [online] </w:t>
      </w:r>
      <w:proofErr w:type="spellStart"/>
      <w:r w:rsidRPr="00506AA9">
        <w:rPr>
          <w:sz w:val="24"/>
          <w:szCs w:val="24"/>
        </w:rPr>
        <w:t>Lifeed</w:t>
      </w:r>
      <w:proofErr w:type="spellEnd"/>
      <w:r w:rsidRPr="00506AA9">
        <w:rPr>
          <w:sz w:val="24"/>
          <w:szCs w:val="24"/>
        </w:rPr>
        <w:t>. Available at: https://lifeed.io/en/2020/04/16/talent-management-covid-19/ [Accessed 13 Feb. 2022].</w:t>
      </w:r>
    </w:p>
    <w:p w14:paraId="7C8DE996"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t>Madhani</w:t>
      </w:r>
      <w:proofErr w:type="spellEnd"/>
      <w:r w:rsidRPr="00506AA9">
        <w:rPr>
          <w:sz w:val="24"/>
          <w:szCs w:val="24"/>
        </w:rPr>
        <w:t>, P.M. (2022). The “High-Road” Approach to Compensation and Benefits Practices. International Journal of Applied Management Sciences and Engineering, 9(1), pp.1–21.</w:t>
      </w:r>
    </w:p>
    <w:p w14:paraId="6B470AA3"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McMaster University (2014). What are the social effects of precarious employment? [online] Available at: https://socialsciences.mcmaster.ca/pepso/documents/wayne-lewchuk-and-michelynn-lafleche.pdf</w:t>
      </w:r>
    </w:p>
    <w:p w14:paraId="1F7005D4" w14:textId="77777777" w:rsidR="00506AA9" w:rsidRPr="00506AA9" w:rsidRDefault="00506AA9" w:rsidP="00B61AFC">
      <w:pPr>
        <w:pStyle w:val="ListParagraph"/>
        <w:numPr>
          <w:ilvl w:val="0"/>
          <w:numId w:val="7"/>
        </w:numPr>
        <w:spacing w:line="360" w:lineRule="auto"/>
        <w:rPr>
          <w:sz w:val="24"/>
          <w:szCs w:val="24"/>
        </w:rPr>
      </w:pPr>
      <w:proofErr w:type="spellStart"/>
      <w:proofErr w:type="gramStart"/>
      <w:r w:rsidRPr="00506AA9">
        <w:rPr>
          <w:sz w:val="24"/>
          <w:szCs w:val="24"/>
        </w:rPr>
        <w:t>Miles,R.E</w:t>
      </w:r>
      <w:proofErr w:type="spellEnd"/>
      <w:r w:rsidRPr="00506AA9">
        <w:rPr>
          <w:sz w:val="24"/>
          <w:szCs w:val="24"/>
        </w:rPr>
        <w:t>.</w:t>
      </w:r>
      <w:proofErr w:type="gramEnd"/>
      <w:r w:rsidRPr="00506AA9">
        <w:rPr>
          <w:sz w:val="24"/>
          <w:szCs w:val="24"/>
        </w:rPr>
        <w:t xml:space="preserve"> and Snow, C.C. (1978) Organisational strategy, structure and process. New York: McGraw Hill. </w:t>
      </w:r>
    </w:p>
    <w:p w14:paraId="279C5E2C"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Miller, S. (2021). Revised 2022 Salary Increase Budgets Head Toward 4%. [online] SHRM. Available at: </w:t>
      </w:r>
      <w:hyperlink r:id="rId37" w:history="1">
        <w:r w:rsidRPr="00506AA9">
          <w:rPr>
            <w:rStyle w:val="Hyperlink"/>
            <w:color w:val="auto"/>
            <w:sz w:val="24"/>
            <w:szCs w:val="24"/>
            <w:u w:val="none"/>
          </w:rPr>
          <w:t>https://www.shrm.org/resourcesandtools/hr-topics/compensation/pages/revised-2022-salary-increase-budgets.aspx</w:t>
        </w:r>
      </w:hyperlink>
      <w:r w:rsidRPr="00506AA9">
        <w:rPr>
          <w:sz w:val="24"/>
          <w:szCs w:val="24"/>
        </w:rPr>
        <w:t>.</w:t>
      </w:r>
    </w:p>
    <w:p w14:paraId="34D594C1"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Minchington, B. (2007), “Brand new plan”, Personnel Today, pp. 3-4</w:t>
      </w:r>
    </w:p>
    <w:p w14:paraId="00B870A1"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Morris, S. (2022). COVID: Mark Drakeford unveils plan to ease coronavirus restrictions in Wales. [online] Sky News. Available at: https://news.sky.com/story/covid-mark-drakeford-to-unveil-plan-to-ease-coronavirus-restrictions-in-wales-12515648 [Accessed 26 Feb. 2022].</w:t>
      </w:r>
    </w:p>
    <w:p w14:paraId="3EC59306"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ONS (2020). Coronavirus and Homeworking in the UK Labour Market - Office for National Statistics. [online] www.ons.gov.uk. Available at: </w:t>
      </w:r>
      <w:hyperlink r:id="rId38" w:history="1">
        <w:r w:rsidRPr="00506AA9">
          <w:rPr>
            <w:rStyle w:val="Hyperlink"/>
            <w:color w:val="auto"/>
            <w:sz w:val="24"/>
            <w:szCs w:val="24"/>
            <w:u w:val="none"/>
          </w:rPr>
          <w:t>https://www.ons.gov.uk/employmentandlabourmarket/peopleinwork/employmentandemployeetypes/articles/coronavirusandhomeworkingintheuklabourmarket/2019</w:t>
        </w:r>
      </w:hyperlink>
    </w:p>
    <w:p w14:paraId="3CA63269"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ONS (2022). Labour market overview, UK - Office for National Statistics. [online] www.ons.gov.uk. Available at: </w:t>
      </w:r>
      <w:hyperlink r:id="rId39" w:history="1">
        <w:r w:rsidRPr="00506AA9">
          <w:rPr>
            <w:rStyle w:val="Hyperlink"/>
            <w:color w:val="auto"/>
            <w:sz w:val="24"/>
            <w:szCs w:val="24"/>
            <w:u w:val="none"/>
          </w:rPr>
          <w:t>https://www.ons.gov.uk/employmentandlabourmarket/peopleinwork/employmentandemployeetypes/bulletins/uklabourmarket/january2022</w:t>
        </w:r>
      </w:hyperlink>
      <w:r w:rsidRPr="00506AA9">
        <w:rPr>
          <w:sz w:val="24"/>
          <w:szCs w:val="24"/>
        </w:rPr>
        <w:t>.</w:t>
      </w:r>
    </w:p>
    <w:p w14:paraId="4EE8B44B"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Paton (2022). Employers failing to support health and safety of “hybrid” workers. [online] Personnel Today. Available at: https://www.personneltoday.com/hr/employers-failing-to-support-health-and-safety-of-hybrid-workers/ [Accessed 26 Feb. 2022].</w:t>
      </w:r>
    </w:p>
    <w:p w14:paraId="50598C65"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lastRenderedPageBreak/>
        <w:t xml:space="preserve">PWC (2019). Megatrends - Issues - PwC UK. [online] PwC. Available at: </w:t>
      </w:r>
      <w:hyperlink r:id="rId40" w:history="1">
        <w:r w:rsidRPr="00506AA9">
          <w:rPr>
            <w:rStyle w:val="Hyperlink"/>
            <w:color w:val="auto"/>
            <w:sz w:val="24"/>
            <w:szCs w:val="24"/>
            <w:u w:val="none"/>
          </w:rPr>
          <w:t>https://www.pwc.co.uk/issues/megatrends.html</w:t>
        </w:r>
      </w:hyperlink>
      <w:r w:rsidRPr="00506AA9">
        <w:rPr>
          <w:sz w:val="24"/>
          <w:szCs w:val="24"/>
        </w:rPr>
        <w:t>.</w:t>
      </w:r>
    </w:p>
    <w:p w14:paraId="166BCECB"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PWC (2021a). Is high inflation back for good? [online] PwC. Available at: </w:t>
      </w:r>
      <w:hyperlink r:id="rId41" w:history="1">
        <w:r w:rsidRPr="00506AA9">
          <w:rPr>
            <w:rStyle w:val="Hyperlink"/>
            <w:color w:val="auto"/>
            <w:sz w:val="24"/>
            <w:szCs w:val="24"/>
            <w:u w:val="none"/>
          </w:rPr>
          <w:t>https://www.pwc.com/gx/en/research-insights/economy/global-economy-watch/high-inflation-back-for-good.html</w:t>
        </w:r>
      </w:hyperlink>
      <w:r w:rsidRPr="00506AA9">
        <w:rPr>
          <w:sz w:val="24"/>
          <w:szCs w:val="24"/>
        </w:rPr>
        <w:t>.</w:t>
      </w:r>
    </w:p>
    <w:p w14:paraId="40E8FBE4"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PWC (2021b). Remote Working - Enabling your Global Workforce. [online] PwC. Available at: </w:t>
      </w:r>
      <w:hyperlink r:id="rId42" w:history="1">
        <w:r w:rsidRPr="00506AA9">
          <w:rPr>
            <w:rStyle w:val="Hyperlink"/>
            <w:color w:val="auto"/>
            <w:sz w:val="24"/>
            <w:szCs w:val="24"/>
            <w:u w:val="none"/>
          </w:rPr>
          <w:t>https://www.pwc.co.uk/issues/crisis-and-resilience/covid-19/remote-working---next-steps.html</w:t>
        </w:r>
      </w:hyperlink>
      <w:r w:rsidRPr="00506AA9">
        <w:rPr>
          <w:sz w:val="24"/>
          <w:szCs w:val="24"/>
        </w:rPr>
        <w:t>.</w:t>
      </w:r>
    </w:p>
    <w:p w14:paraId="451431DE"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PWC (2021c). Returning to the workplace after COVID-19: What boards should be thinking about. [online] PwC. Available at: </w:t>
      </w:r>
      <w:hyperlink r:id="rId43" w:history="1">
        <w:r w:rsidRPr="00506AA9">
          <w:rPr>
            <w:rStyle w:val="Hyperlink"/>
            <w:color w:val="auto"/>
            <w:sz w:val="24"/>
            <w:szCs w:val="24"/>
            <w:u w:val="none"/>
          </w:rPr>
          <w:t>https://www.pwc.com/us/en/services/governance-insights-center/library/covid-19-returning-workplace-boards.html</w:t>
        </w:r>
      </w:hyperlink>
      <w:r w:rsidRPr="00506AA9">
        <w:rPr>
          <w:sz w:val="24"/>
          <w:szCs w:val="24"/>
        </w:rPr>
        <w:t>.</w:t>
      </w:r>
    </w:p>
    <w:p w14:paraId="32C9FBE6"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Reed, A. (2001) Innovation in human resource management: tooling up for the talent wars. London: CIPD. </w:t>
      </w:r>
    </w:p>
    <w:p w14:paraId="09D16FC3"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t>Ritson</w:t>
      </w:r>
      <w:proofErr w:type="spellEnd"/>
      <w:r w:rsidRPr="00506AA9">
        <w:rPr>
          <w:sz w:val="24"/>
          <w:szCs w:val="24"/>
        </w:rPr>
        <w:t>, M. (2002), “Marketing and HE collaborate to harness employer brand power”, Marketing, 24 October, p. 24.</w:t>
      </w:r>
    </w:p>
    <w:p w14:paraId="42B95113"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t>Rucci</w:t>
      </w:r>
      <w:proofErr w:type="spellEnd"/>
      <w:r w:rsidRPr="00506AA9">
        <w:rPr>
          <w:sz w:val="24"/>
          <w:szCs w:val="24"/>
        </w:rPr>
        <w:t xml:space="preserve">, A.T., </w:t>
      </w:r>
      <w:proofErr w:type="spellStart"/>
      <w:r w:rsidRPr="00506AA9">
        <w:rPr>
          <w:sz w:val="24"/>
          <w:szCs w:val="24"/>
        </w:rPr>
        <w:t>Kirn</w:t>
      </w:r>
      <w:proofErr w:type="spellEnd"/>
      <w:r w:rsidRPr="00506AA9">
        <w:rPr>
          <w:sz w:val="24"/>
          <w:szCs w:val="24"/>
        </w:rPr>
        <w:t>, S.P. and Quinn, R.T. (1998), “The employee-customer-profit chain at sears”, Harvard Business Review, Vol. 76, January-February, pp. 82-97.</w:t>
      </w:r>
    </w:p>
    <w:p w14:paraId="5A681972"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Standing, G. (2016) The precariat: The new dangerous class, London, Bloomsbury.</w:t>
      </w:r>
    </w:p>
    <w:p w14:paraId="66A5188E"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Talent Works (2019). Ethical attraction for top choice employers. [online] Talent Works International. Available at: https://www.talent-works.com/2019/04/ethical-attraction-top-choice-employers/.</w:t>
      </w:r>
    </w:p>
    <w:p w14:paraId="66AC003C"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Taylor (2021). How HR can stay ahead of the “benefits renaissance” in 2022. [online] HR Executive. Available at: https://hrexecutive.com/how-hr-can-stay-ahead-of-the-benefits-renaissance-in-2022/ [Accessed 22 Feb. 2022].</w:t>
      </w:r>
    </w:p>
    <w:p w14:paraId="6F91F947"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Taylor, S. (2018). Resourcing and talent management. 7th ed. New York Kogan Page Ltd.</w:t>
      </w:r>
    </w:p>
    <w:p w14:paraId="4E14FFD2"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 xml:space="preserve">Tom, V.R. (1971), “The role of personality and organizational images in the recruiting process”, Organizational </w:t>
      </w:r>
      <w:proofErr w:type="spellStart"/>
      <w:r w:rsidRPr="00506AA9">
        <w:rPr>
          <w:sz w:val="24"/>
          <w:szCs w:val="24"/>
        </w:rPr>
        <w:t>Behavior</w:t>
      </w:r>
      <w:proofErr w:type="spellEnd"/>
      <w:r w:rsidRPr="00506AA9">
        <w:rPr>
          <w:sz w:val="24"/>
          <w:szCs w:val="24"/>
        </w:rPr>
        <w:t xml:space="preserve"> and Human Performance, Vol. 6, pp. 573-592.</w:t>
      </w:r>
    </w:p>
    <w:p w14:paraId="16A6EBD7"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lastRenderedPageBreak/>
        <w:t xml:space="preserve">Webber, A. (2018). Charity scandal: can employers inform others about misconduct? [online] Personnel Today. Available at: https://www.personneltoday.com/hr/charity-employee-misconduct-references/ </w:t>
      </w:r>
    </w:p>
    <w:p w14:paraId="1CB254B3" w14:textId="77777777" w:rsidR="00506AA9" w:rsidRPr="00506AA9" w:rsidRDefault="00506AA9" w:rsidP="00B61AFC">
      <w:pPr>
        <w:pStyle w:val="ListParagraph"/>
        <w:numPr>
          <w:ilvl w:val="0"/>
          <w:numId w:val="7"/>
        </w:numPr>
        <w:spacing w:line="360" w:lineRule="auto"/>
        <w:rPr>
          <w:sz w:val="24"/>
          <w:szCs w:val="24"/>
        </w:rPr>
      </w:pPr>
      <w:proofErr w:type="spellStart"/>
      <w:r w:rsidRPr="00506AA9">
        <w:rPr>
          <w:sz w:val="24"/>
          <w:szCs w:val="24"/>
        </w:rPr>
        <w:t>Weedmark</w:t>
      </w:r>
      <w:proofErr w:type="spellEnd"/>
      <w:r w:rsidRPr="00506AA9">
        <w:rPr>
          <w:sz w:val="24"/>
          <w:szCs w:val="24"/>
        </w:rPr>
        <w:t xml:space="preserve">, D. (2020). The Effects of Lack of Planning in an Organization. [online] Small Business - Chron.com. Available at: </w:t>
      </w:r>
      <w:hyperlink r:id="rId44" w:history="1">
        <w:r w:rsidRPr="00506AA9">
          <w:rPr>
            <w:rStyle w:val="Hyperlink"/>
            <w:color w:val="auto"/>
            <w:sz w:val="24"/>
            <w:szCs w:val="24"/>
            <w:u w:val="none"/>
          </w:rPr>
          <w:t>https://smallbusiness.chron.com/effects-lack-planning-organization-64371.html</w:t>
        </w:r>
      </w:hyperlink>
      <w:r w:rsidRPr="00506AA9">
        <w:rPr>
          <w:sz w:val="24"/>
          <w:szCs w:val="24"/>
        </w:rPr>
        <w:t>.</w:t>
      </w:r>
    </w:p>
    <w:p w14:paraId="00681659" w14:textId="77777777" w:rsidR="00506AA9" w:rsidRPr="00506AA9" w:rsidRDefault="00506AA9" w:rsidP="00B61AFC">
      <w:pPr>
        <w:pStyle w:val="ListParagraph"/>
        <w:numPr>
          <w:ilvl w:val="0"/>
          <w:numId w:val="7"/>
        </w:numPr>
        <w:spacing w:line="360" w:lineRule="auto"/>
        <w:rPr>
          <w:sz w:val="24"/>
          <w:szCs w:val="24"/>
        </w:rPr>
      </w:pPr>
      <w:r w:rsidRPr="00506AA9">
        <w:rPr>
          <w:sz w:val="24"/>
          <w:szCs w:val="24"/>
        </w:rPr>
        <w:t>Yang, C.-C. and Chuang, H.-Y. (2020). The Strategy for Return to Work after the COVID-19 Pandemic on Small and Medium-sized Enterprises. Journal of Occupational &amp; Environmental Medicine, Publish Ahead of Print.</w:t>
      </w:r>
    </w:p>
    <w:p w14:paraId="0AAD9671" w14:textId="77777777" w:rsidR="001870D8" w:rsidRDefault="001870D8" w:rsidP="00B61AFC">
      <w:pPr>
        <w:pStyle w:val="ListParagraph"/>
        <w:spacing w:line="360" w:lineRule="auto"/>
        <w:rPr>
          <w:color w:val="000000" w:themeColor="text1"/>
          <w:sz w:val="24"/>
          <w:szCs w:val="24"/>
        </w:rPr>
      </w:pPr>
    </w:p>
    <w:sectPr w:rsidR="001870D8" w:rsidSect="00C4053A">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AB2F1" w14:textId="77777777" w:rsidR="00332A6D" w:rsidRDefault="00332A6D" w:rsidP="003863D8">
      <w:pPr>
        <w:spacing w:after="0" w:line="240" w:lineRule="auto"/>
      </w:pPr>
      <w:r>
        <w:separator/>
      </w:r>
    </w:p>
  </w:endnote>
  <w:endnote w:type="continuationSeparator" w:id="0">
    <w:p w14:paraId="23694F32" w14:textId="77777777" w:rsidR="00332A6D" w:rsidRDefault="00332A6D" w:rsidP="00386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785557"/>
      <w:docPartObj>
        <w:docPartGallery w:val="Page Numbers (Bottom of Page)"/>
        <w:docPartUnique/>
      </w:docPartObj>
    </w:sdtPr>
    <w:sdtEndPr>
      <w:rPr>
        <w:noProof/>
      </w:rPr>
    </w:sdtEndPr>
    <w:sdtContent>
      <w:p w14:paraId="57EB57C1" w14:textId="5FEB5C4A" w:rsidR="003863D8" w:rsidRDefault="003863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48A1A" w14:textId="77777777" w:rsidR="003863D8" w:rsidRDefault="00386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5654C" w14:textId="77777777" w:rsidR="00332A6D" w:rsidRDefault="00332A6D" w:rsidP="003863D8">
      <w:pPr>
        <w:spacing w:after="0" w:line="240" w:lineRule="auto"/>
      </w:pPr>
      <w:r>
        <w:separator/>
      </w:r>
    </w:p>
  </w:footnote>
  <w:footnote w:type="continuationSeparator" w:id="0">
    <w:p w14:paraId="55EC1EEC" w14:textId="77777777" w:rsidR="00332A6D" w:rsidRDefault="00332A6D" w:rsidP="003863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6941"/>
    <w:multiLevelType w:val="hybridMultilevel"/>
    <w:tmpl w:val="5A40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549DD"/>
    <w:multiLevelType w:val="hybridMultilevel"/>
    <w:tmpl w:val="BB3C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644B6"/>
    <w:multiLevelType w:val="hybridMultilevel"/>
    <w:tmpl w:val="57C21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03854"/>
    <w:multiLevelType w:val="hybridMultilevel"/>
    <w:tmpl w:val="E8BCF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D7616"/>
    <w:multiLevelType w:val="multilevel"/>
    <w:tmpl w:val="F10E614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E3B39DB"/>
    <w:multiLevelType w:val="hybridMultilevel"/>
    <w:tmpl w:val="F2F67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7967A9"/>
    <w:multiLevelType w:val="hybridMultilevel"/>
    <w:tmpl w:val="23D86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1513DD"/>
    <w:multiLevelType w:val="hybridMultilevel"/>
    <w:tmpl w:val="5FA0D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5C17DA"/>
    <w:multiLevelType w:val="hybridMultilevel"/>
    <w:tmpl w:val="FB8EFE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E364083"/>
    <w:multiLevelType w:val="hybridMultilevel"/>
    <w:tmpl w:val="6A2458D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num w:numId="1">
    <w:abstractNumId w:val="9"/>
  </w:num>
  <w:num w:numId="2">
    <w:abstractNumId w:val="0"/>
  </w:num>
  <w:num w:numId="3">
    <w:abstractNumId w:val="5"/>
  </w:num>
  <w:num w:numId="4">
    <w:abstractNumId w:val="8"/>
  </w:num>
  <w:num w:numId="5">
    <w:abstractNumId w:val="3"/>
  </w:num>
  <w:num w:numId="6">
    <w:abstractNumId w:val="4"/>
  </w:num>
  <w:num w:numId="7">
    <w:abstractNumId w:val="7"/>
  </w:num>
  <w:num w:numId="8">
    <w:abstractNumId w:val="1"/>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53A"/>
    <w:rsid w:val="00000F65"/>
    <w:rsid w:val="000220BE"/>
    <w:rsid w:val="00025983"/>
    <w:rsid w:val="00051BD1"/>
    <w:rsid w:val="00057635"/>
    <w:rsid w:val="00066702"/>
    <w:rsid w:val="00071751"/>
    <w:rsid w:val="000752DB"/>
    <w:rsid w:val="00080FFA"/>
    <w:rsid w:val="00081558"/>
    <w:rsid w:val="00081CDF"/>
    <w:rsid w:val="00091D32"/>
    <w:rsid w:val="000A1134"/>
    <w:rsid w:val="000B033B"/>
    <w:rsid w:val="000B45B2"/>
    <w:rsid w:val="000B4FC7"/>
    <w:rsid w:val="00110275"/>
    <w:rsid w:val="00110D02"/>
    <w:rsid w:val="001235C4"/>
    <w:rsid w:val="00123F9D"/>
    <w:rsid w:val="00142747"/>
    <w:rsid w:val="0014489B"/>
    <w:rsid w:val="00152276"/>
    <w:rsid w:val="001630E0"/>
    <w:rsid w:val="00165418"/>
    <w:rsid w:val="00171212"/>
    <w:rsid w:val="00182097"/>
    <w:rsid w:val="001838E2"/>
    <w:rsid w:val="001870D8"/>
    <w:rsid w:val="00190411"/>
    <w:rsid w:val="001A1DEC"/>
    <w:rsid w:val="001A5527"/>
    <w:rsid w:val="001B000B"/>
    <w:rsid w:val="001B32DF"/>
    <w:rsid w:val="001C1B10"/>
    <w:rsid w:val="001C2E2A"/>
    <w:rsid w:val="001D5AC9"/>
    <w:rsid w:val="001E0504"/>
    <w:rsid w:val="001E3538"/>
    <w:rsid w:val="001F240A"/>
    <w:rsid w:val="001F25F3"/>
    <w:rsid w:val="001F29F9"/>
    <w:rsid w:val="002042B7"/>
    <w:rsid w:val="002120D8"/>
    <w:rsid w:val="00213C0B"/>
    <w:rsid w:val="00224367"/>
    <w:rsid w:val="00234E96"/>
    <w:rsid w:val="00254C6E"/>
    <w:rsid w:val="002634FB"/>
    <w:rsid w:val="00275B23"/>
    <w:rsid w:val="00290384"/>
    <w:rsid w:val="00295C38"/>
    <w:rsid w:val="002A0177"/>
    <w:rsid w:val="002B0A3A"/>
    <w:rsid w:val="002C3907"/>
    <w:rsid w:val="002C79AD"/>
    <w:rsid w:val="002D24F4"/>
    <w:rsid w:val="002F4FA2"/>
    <w:rsid w:val="00306D57"/>
    <w:rsid w:val="00320568"/>
    <w:rsid w:val="00321C0A"/>
    <w:rsid w:val="00324F0E"/>
    <w:rsid w:val="00325F60"/>
    <w:rsid w:val="00332A6D"/>
    <w:rsid w:val="003330B6"/>
    <w:rsid w:val="0033578A"/>
    <w:rsid w:val="00337A3F"/>
    <w:rsid w:val="003439C8"/>
    <w:rsid w:val="00345BE1"/>
    <w:rsid w:val="00354FFA"/>
    <w:rsid w:val="00356DD8"/>
    <w:rsid w:val="0036740C"/>
    <w:rsid w:val="003755D0"/>
    <w:rsid w:val="003827EB"/>
    <w:rsid w:val="003863D8"/>
    <w:rsid w:val="003866CC"/>
    <w:rsid w:val="00390760"/>
    <w:rsid w:val="00391556"/>
    <w:rsid w:val="00395802"/>
    <w:rsid w:val="00396A81"/>
    <w:rsid w:val="003B1B36"/>
    <w:rsid w:val="003B733C"/>
    <w:rsid w:val="003C35DF"/>
    <w:rsid w:val="003E3DF3"/>
    <w:rsid w:val="003E547A"/>
    <w:rsid w:val="003F1356"/>
    <w:rsid w:val="00402CBC"/>
    <w:rsid w:val="00403C0F"/>
    <w:rsid w:val="00411D9C"/>
    <w:rsid w:val="004151D0"/>
    <w:rsid w:val="00426504"/>
    <w:rsid w:val="00431E86"/>
    <w:rsid w:val="004466D2"/>
    <w:rsid w:val="00451C34"/>
    <w:rsid w:val="00460117"/>
    <w:rsid w:val="0049014B"/>
    <w:rsid w:val="00497900"/>
    <w:rsid w:val="004A3445"/>
    <w:rsid w:val="004A77CF"/>
    <w:rsid w:val="004C3B30"/>
    <w:rsid w:val="004C3D1B"/>
    <w:rsid w:val="004D2491"/>
    <w:rsid w:val="004D4027"/>
    <w:rsid w:val="004D41F9"/>
    <w:rsid w:val="004E251D"/>
    <w:rsid w:val="004E380C"/>
    <w:rsid w:val="004F0629"/>
    <w:rsid w:val="004F409F"/>
    <w:rsid w:val="00501D17"/>
    <w:rsid w:val="00506AA9"/>
    <w:rsid w:val="005073E7"/>
    <w:rsid w:val="005232B3"/>
    <w:rsid w:val="00537375"/>
    <w:rsid w:val="005539AD"/>
    <w:rsid w:val="005707FE"/>
    <w:rsid w:val="005764B5"/>
    <w:rsid w:val="00586D30"/>
    <w:rsid w:val="0059241E"/>
    <w:rsid w:val="005951BD"/>
    <w:rsid w:val="00595646"/>
    <w:rsid w:val="005A37E1"/>
    <w:rsid w:val="005B05F4"/>
    <w:rsid w:val="005B4A8B"/>
    <w:rsid w:val="005C6F65"/>
    <w:rsid w:val="005E0FFC"/>
    <w:rsid w:val="005E18B9"/>
    <w:rsid w:val="005E5536"/>
    <w:rsid w:val="006009BB"/>
    <w:rsid w:val="0060233E"/>
    <w:rsid w:val="006070BD"/>
    <w:rsid w:val="00607E41"/>
    <w:rsid w:val="0061132A"/>
    <w:rsid w:val="00623599"/>
    <w:rsid w:val="00625314"/>
    <w:rsid w:val="006338C5"/>
    <w:rsid w:val="00637F53"/>
    <w:rsid w:val="00642356"/>
    <w:rsid w:val="006518DA"/>
    <w:rsid w:val="0065195B"/>
    <w:rsid w:val="00672D3E"/>
    <w:rsid w:val="00673F48"/>
    <w:rsid w:val="00676622"/>
    <w:rsid w:val="00685FBF"/>
    <w:rsid w:val="006A7E76"/>
    <w:rsid w:val="006B14B8"/>
    <w:rsid w:val="006D4006"/>
    <w:rsid w:val="006E4421"/>
    <w:rsid w:val="00712B7D"/>
    <w:rsid w:val="00715824"/>
    <w:rsid w:val="007177B0"/>
    <w:rsid w:val="0075152C"/>
    <w:rsid w:val="00752254"/>
    <w:rsid w:val="007601B6"/>
    <w:rsid w:val="00763E78"/>
    <w:rsid w:val="007643C3"/>
    <w:rsid w:val="00772429"/>
    <w:rsid w:val="00772F2A"/>
    <w:rsid w:val="007940FF"/>
    <w:rsid w:val="007A02D6"/>
    <w:rsid w:val="007A0A55"/>
    <w:rsid w:val="007A7756"/>
    <w:rsid w:val="007B12DA"/>
    <w:rsid w:val="007D30A1"/>
    <w:rsid w:val="007F0066"/>
    <w:rsid w:val="007F386E"/>
    <w:rsid w:val="007F4CE4"/>
    <w:rsid w:val="00801683"/>
    <w:rsid w:val="0080258C"/>
    <w:rsid w:val="00810EEE"/>
    <w:rsid w:val="00813C1C"/>
    <w:rsid w:val="008258BC"/>
    <w:rsid w:val="008325FD"/>
    <w:rsid w:val="00832B75"/>
    <w:rsid w:val="0084010E"/>
    <w:rsid w:val="00842675"/>
    <w:rsid w:val="008462DD"/>
    <w:rsid w:val="00855412"/>
    <w:rsid w:val="00860DB4"/>
    <w:rsid w:val="00861E8A"/>
    <w:rsid w:val="00872039"/>
    <w:rsid w:val="00883580"/>
    <w:rsid w:val="00890FAB"/>
    <w:rsid w:val="00892FA4"/>
    <w:rsid w:val="008A0C9A"/>
    <w:rsid w:val="008B21F1"/>
    <w:rsid w:val="008B4D29"/>
    <w:rsid w:val="008B529A"/>
    <w:rsid w:val="008B534E"/>
    <w:rsid w:val="008B64DA"/>
    <w:rsid w:val="008E4654"/>
    <w:rsid w:val="008F5A42"/>
    <w:rsid w:val="009061AD"/>
    <w:rsid w:val="009108E8"/>
    <w:rsid w:val="009146A9"/>
    <w:rsid w:val="00931DAC"/>
    <w:rsid w:val="00940903"/>
    <w:rsid w:val="00946E55"/>
    <w:rsid w:val="00950FCE"/>
    <w:rsid w:val="009600A9"/>
    <w:rsid w:val="00962556"/>
    <w:rsid w:val="0097151D"/>
    <w:rsid w:val="0097343C"/>
    <w:rsid w:val="009824F7"/>
    <w:rsid w:val="009826AA"/>
    <w:rsid w:val="009A1327"/>
    <w:rsid w:val="009B11F1"/>
    <w:rsid w:val="009B3264"/>
    <w:rsid w:val="009B4B73"/>
    <w:rsid w:val="009C10D0"/>
    <w:rsid w:val="009E695B"/>
    <w:rsid w:val="009F7DD2"/>
    <w:rsid w:val="00A01904"/>
    <w:rsid w:val="00A04991"/>
    <w:rsid w:val="00A141F5"/>
    <w:rsid w:val="00A14B73"/>
    <w:rsid w:val="00A16090"/>
    <w:rsid w:val="00A20CB8"/>
    <w:rsid w:val="00A24493"/>
    <w:rsid w:val="00A333FF"/>
    <w:rsid w:val="00A36DC1"/>
    <w:rsid w:val="00A47568"/>
    <w:rsid w:val="00A537B9"/>
    <w:rsid w:val="00A55B35"/>
    <w:rsid w:val="00A67BBF"/>
    <w:rsid w:val="00A72564"/>
    <w:rsid w:val="00A83DCB"/>
    <w:rsid w:val="00A87831"/>
    <w:rsid w:val="00A92C1A"/>
    <w:rsid w:val="00AC0FEE"/>
    <w:rsid w:val="00AE5190"/>
    <w:rsid w:val="00AE68DE"/>
    <w:rsid w:val="00B23905"/>
    <w:rsid w:val="00B32D38"/>
    <w:rsid w:val="00B61AFC"/>
    <w:rsid w:val="00B74392"/>
    <w:rsid w:val="00B7698C"/>
    <w:rsid w:val="00B82DD8"/>
    <w:rsid w:val="00B83047"/>
    <w:rsid w:val="00B8375A"/>
    <w:rsid w:val="00B85BA6"/>
    <w:rsid w:val="00BB3A14"/>
    <w:rsid w:val="00BB782B"/>
    <w:rsid w:val="00BC0E9C"/>
    <w:rsid w:val="00BD14D2"/>
    <w:rsid w:val="00BD1B21"/>
    <w:rsid w:val="00BE0AE0"/>
    <w:rsid w:val="00BE2E34"/>
    <w:rsid w:val="00C06BCD"/>
    <w:rsid w:val="00C149A6"/>
    <w:rsid w:val="00C25EC7"/>
    <w:rsid w:val="00C2729C"/>
    <w:rsid w:val="00C35BD4"/>
    <w:rsid w:val="00C37286"/>
    <w:rsid w:val="00C4053A"/>
    <w:rsid w:val="00C40682"/>
    <w:rsid w:val="00C40F7F"/>
    <w:rsid w:val="00C515F7"/>
    <w:rsid w:val="00C60164"/>
    <w:rsid w:val="00C60968"/>
    <w:rsid w:val="00C619B0"/>
    <w:rsid w:val="00C96346"/>
    <w:rsid w:val="00CA5934"/>
    <w:rsid w:val="00CB05BE"/>
    <w:rsid w:val="00CB5374"/>
    <w:rsid w:val="00CB7CA8"/>
    <w:rsid w:val="00CF18D7"/>
    <w:rsid w:val="00CF2C95"/>
    <w:rsid w:val="00CF4370"/>
    <w:rsid w:val="00D0483A"/>
    <w:rsid w:val="00D12E1A"/>
    <w:rsid w:val="00D3511B"/>
    <w:rsid w:val="00D37E9F"/>
    <w:rsid w:val="00D44574"/>
    <w:rsid w:val="00D74ADD"/>
    <w:rsid w:val="00D83115"/>
    <w:rsid w:val="00D95260"/>
    <w:rsid w:val="00DB1557"/>
    <w:rsid w:val="00DB24AD"/>
    <w:rsid w:val="00DC2E33"/>
    <w:rsid w:val="00DC31F0"/>
    <w:rsid w:val="00DE40D0"/>
    <w:rsid w:val="00DE47A7"/>
    <w:rsid w:val="00DF49F1"/>
    <w:rsid w:val="00E03231"/>
    <w:rsid w:val="00E13950"/>
    <w:rsid w:val="00E34E5E"/>
    <w:rsid w:val="00E42E14"/>
    <w:rsid w:val="00E70651"/>
    <w:rsid w:val="00E772E6"/>
    <w:rsid w:val="00E84BBB"/>
    <w:rsid w:val="00E951A8"/>
    <w:rsid w:val="00EA52FB"/>
    <w:rsid w:val="00EA5F2E"/>
    <w:rsid w:val="00EA6069"/>
    <w:rsid w:val="00EB1670"/>
    <w:rsid w:val="00ED0019"/>
    <w:rsid w:val="00EF0D3A"/>
    <w:rsid w:val="00F02F2F"/>
    <w:rsid w:val="00F076D6"/>
    <w:rsid w:val="00F203FB"/>
    <w:rsid w:val="00F37A82"/>
    <w:rsid w:val="00F40DAF"/>
    <w:rsid w:val="00F45DC3"/>
    <w:rsid w:val="00F5615A"/>
    <w:rsid w:val="00F56479"/>
    <w:rsid w:val="00F90089"/>
    <w:rsid w:val="00FB32E1"/>
    <w:rsid w:val="00FB3D9F"/>
    <w:rsid w:val="00FC1691"/>
    <w:rsid w:val="00FD1281"/>
    <w:rsid w:val="00FE2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50A59"/>
  <w15:chartTrackingRefBased/>
  <w15:docId w15:val="{48C29986-C880-49F8-A9D6-186DD458C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3D8"/>
    <w:pPr>
      <w:keepNext/>
      <w:keepLines/>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3C35DF"/>
    <w:pPr>
      <w:keepNext/>
      <w:keepLines/>
      <w:spacing w:before="40" w:after="0"/>
      <w:outlineLvl w:val="1"/>
    </w:pPr>
    <w:rPr>
      <w:rFonts w:asciiTheme="majorHAnsi" w:eastAsiaTheme="majorEastAsia" w:hAnsiTheme="majorHAnsi" w:cstheme="majorBidi"/>
      <w:color w:val="0B5294"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05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53A"/>
    <w:rPr>
      <w:rFonts w:eastAsiaTheme="minorEastAsia"/>
      <w:lang w:val="en-US"/>
    </w:rPr>
  </w:style>
  <w:style w:type="paragraph" w:styleId="ListParagraph">
    <w:name w:val="List Paragraph"/>
    <w:basedOn w:val="Normal"/>
    <w:uiPriority w:val="34"/>
    <w:qFormat/>
    <w:rsid w:val="00000F65"/>
    <w:pPr>
      <w:ind w:left="720"/>
      <w:contextualSpacing/>
    </w:pPr>
  </w:style>
  <w:style w:type="character" w:customStyle="1" w:styleId="Heading2Char">
    <w:name w:val="Heading 2 Char"/>
    <w:basedOn w:val="DefaultParagraphFont"/>
    <w:link w:val="Heading2"/>
    <w:uiPriority w:val="9"/>
    <w:rsid w:val="003C35DF"/>
    <w:rPr>
      <w:rFonts w:asciiTheme="majorHAnsi" w:eastAsiaTheme="majorEastAsia" w:hAnsiTheme="majorHAnsi" w:cstheme="majorBidi"/>
      <w:color w:val="0B5294" w:themeColor="accent1" w:themeShade="BF"/>
      <w:sz w:val="26"/>
      <w:szCs w:val="26"/>
    </w:rPr>
  </w:style>
  <w:style w:type="table" w:styleId="GridTable4-Accent2">
    <w:name w:val="Grid Table 4 Accent 2"/>
    <w:basedOn w:val="TableNormal"/>
    <w:uiPriority w:val="49"/>
    <w:rsid w:val="003C35DF"/>
    <w:pPr>
      <w:spacing w:after="0" w:line="240" w:lineRule="auto"/>
    </w:pPr>
    <w:tblPr>
      <w:tblStyleRowBandSize w:val="1"/>
      <w:tblStyleColBandSize w:val="1"/>
      <w:tblBorders>
        <w:top w:val="single" w:sz="4" w:space="0" w:color="4FCDFF" w:themeColor="accent2" w:themeTint="99"/>
        <w:left w:val="single" w:sz="4" w:space="0" w:color="4FCDFF" w:themeColor="accent2" w:themeTint="99"/>
        <w:bottom w:val="single" w:sz="4" w:space="0" w:color="4FCDFF" w:themeColor="accent2" w:themeTint="99"/>
        <w:right w:val="single" w:sz="4" w:space="0" w:color="4FCDFF" w:themeColor="accent2" w:themeTint="99"/>
        <w:insideH w:val="single" w:sz="4" w:space="0" w:color="4FCDFF" w:themeColor="accent2" w:themeTint="99"/>
        <w:insideV w:val="single" w:sz="4" w:space="0" w:color="4FCDFF" w:themeColor="accent2" w:themeTint="99"/>
      </w:tblBorders>
    </w:tblPr>
    <w:tblStylePr w:type="firstRow">
      <w:rPr>
        <w:b/>
        <w:bCs/>
        <w:color w:val="FFFFFF" w:themeColor="background1"/>
      </w:rPr>
      <w:tblPr/>
      <w:tcPr>
        <w:tcBorders>
          <w:top w:val="single" w:sz="4" w:space="0" w:color="009DD9" w:themeColor="accent2"/>
          <w:left w:val="single" w:sz="4" w:space="0" w:color="009DD9" w:themeColor="accent2"/>
          <w:bottom w:val="single" w:sz="4" w:space="0" w:color="009DD9" w:themeColor="accent2"/>
          <w:right w:val="single" w:sz="4" w:space="0" w:color="009DD9" w:themeColor="accent2"/>
          <w:insideH w:val="nil"/>
          <w:insideV w:val="nil"/>
        </w:tcBorders>
        <w:shd w:val="clear" w:color="auto" w:fill="009DD9" w:themeFill="accent2"/>
      </w:tcPr>
    </w:tblStylePr>
    <w:tblStylePr w:type="lastRow">
      <w:rPr>
        <w:b/>
        <w:bCs/>
      </w:rPr>
      <w:tblPr/>
      <w:tcPr>
        <w:tcBorders>
          <w:top w:val="double" w:sz="4" w:space="0" w:color="009DD9" w:themeColor="accent2"/>
        </w:tcBorders>
      </w:tcPr>
    </w:tblStylePr>
    <w:tblStylePr w:type="firstCol">
      <w:rPr>
        <w:b/>
        <w:bCs/>
      </w:rPr>
    </w:tblStylePr>
    <w:tblStylePr w:type="lastCol">
      <w:rPr>
        <w:b/>
        <w:bCs/>
      </w:rPr>
    </w:tblStylePr>
    <w:tblStylePr w:type="band1Vert">
      <w:tblPr/>
      <w:tcPr>
        <w:shd w:val="clear" w:color="auto" w:fill="C4EEFF" w:themeFill="accent2" w:themeFillTint="33"/>
      </w:tcPr>
    </w:tblStylePr>
    <w:tblStylePr w:type="band1Horz">
      <w:tblPr/>
      <w:tcPr>
        <w:shd w:val="clear" w:color="auto" w:fill="C4EEFF" w:themeFill="accent2" w:themeFillTint="33"/>
      </w:tcPr>
    </w:tblStylePr>
  </w:style>
  <w:style w:type="paragraph" w:styleId="Header">
    <w:name w:val="header"/>
    <w:basedOn w:val="Normal"/>
    <w:link w:val="HeaderChar"/>
    <w:uiPriority w:val="99"/>
    <w:unhideWhenUsed/>
    <w:rsid w:val="00386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3D8"/>
  </w:style>
  <w:style w:type="paragraph" w:styleId="Footer">
    <w:name w:val="footer"/>
    <w:basedOn w:val="Normal"/>
    <w:link w:val="FooterChar"/>
    <w:uiPriority w:val="99"/>
    <w:unhideWhenUsed/>
    <w:rsid w:val="00386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3D8"/>
  </w:style>
  <w:style w:type="character" w:customStyle="1" w:styleId="Heading1Char">
    <w:name w:val="Heading 1 Char"/>
    <w:basedOn w:val="DefaultParagraphFont"/>
    <w:link w:val="Heading1"/>
    <w:uiPriority w:val="9"/>
    <w:rsid w:val="003863D8"/>
    <w:rPr>
      <w:rFonts w:asciiTheme="majorHAnsi" w:eastAsiaTheme="majorEastAsia" w:hAnsiTheme="majorHAnsi" w:cstheme="majorBidi"/>
      <w:color w:val="0B5294" w:themeColor="accent1" w:themeShade="BF"/>
      <w:sz w:val="32"/>
      <w:szCs w:val="32"/>
    </w:rPr>
  </w:style>
  <w:style w:type="paragraph" w:styleId="TOCHeading">
    <w:name w:val="TOC Heading"/>
    <w:basedOn w:val="Heading1"/>
    <w:next w:val="Normal"/>
    <w:uiPriority w:val="39"/>
    <w:unhideWhenUsed/>
    <w:qFormat/>
    <w:rsid w:val="003863D8"/>
    <w:pPr>
      <w:outlineLvl w:val="9"/>
    </w:pPr>
    <w:rPr>
      <w:lang w:val="en-US"/>
    </w:rPr>
  </w:style>
  <w:style w:type="paragraph" w:styleId="TOC2">
    <w:name w:val="toc 2"/>
    <w:basedOn w:val="Normal"/>
    <w:next w:val="Normal"/>
    <w:autoRedefine/>
    <w:uiPriority w:val="39"/>
    <w:unhideWhenUsed/>
    <w:rsid w:val="003863D8"/>
    <w:pPr>
      <w:spacing w:after="100"/>
      <w:ind w:left="220"/>
    </w:pPr>
  </w:style>
  <w:style w:type="character" w:styleId="Hyperlink">
    <w:name w:val="Hyperlink"/>
    <w:basedOn w:val="DefaultParagraphFont"/>
    <w:uiPriority w:val="99"/>
    <w:unhideWhenUsed/>
    <w:rsid w:val="003863D8"/>
    <w:rPr>
      <w:color w:val="F49100" w:themeColor="hyperlink"/>
      <w:u w:val="single"/>
    </w:rPr>
  </w:style>
  <w:style w:type="paragraph" w:styleId="TOC1">
    <w:name w:val="toc 1"/>
    <w:basedOn w:val="Normal"/>
    <w:next w:val="Normal"/>
    <w:autoRedefine/>
    <w:uiPriority w:val="39"/>
    <w:unhideWhenUsed/>
    <w:rsid w:val="003863D8"/>
    <w:pPr>
      <w:spacing w:after="100"/>
    </w:pPr>
  </w:style>
  <w:style w:type="character" w:styleId="UnresolvedMention">
    <w:name w:val="Unresolved Mention"/>
    <w:basedOn w:val="DefaultParagraphFont"/>
    <w:uiPriority w:val="99"/>
    <w:semiHidden/>
    <w:unhideWhenUsed/>
    <w:rsid w:val="006518DA"/>
    <w:rPr>
      <w:color w:val="605E5C"/>
      <w:shd w:val="clear" w:color="auto" w:fill="E1DFDD"/>
    </w:rPr>
  </w:style>
  <w:style w:type="character" w:styleId="FollowedHyperlink">
    <w:name w:val="FollowedHyperlink"/>
    <w:basedOn w:val="DefaultParagraphFont"/>
    <w:uiPriority w:val="99"/>
    <w:semiHidden/>
    <w:unhideWhenUsed/>
    <w:rsid w:val="006518DA"/>
    <w:rPr>
      <w:color w:val="85DFD0" w:themeColor="followedHyperlink"/>
      <w:u w:val="single"/>
    </w:rPr>
  </w:style>
  <w:style w:type="paragraph" w:styleId="Caption">
    <w:name w:val="caption"/>
    <w:basedOn w:val="Normal"/>
    <w:next w:val="Normal"/>
    <w:uiPriority w:val="35"/>
    <w:unhideWhenUsed/>
    <w:qFormat/>
    <w:rsid w:val="008F5A42"/>
    <w:pPr>
      <w:spacing w:after="200" w:line="240" w:lineRule="auto"/>
    </w:pPr>
    <w:rPr>
      <w:i/>
      <w:iCs/>
      <w:color w:val="17406D" w:themeColor="text2"/>
      <w:sz w:val="18"/>
      <w:szCs w:val="18"/>
    </w:rPr>
  </w:style>
  <w:style w:type="character" w:styleId="Strong">
    <w:name w:val="Strong"/>
    <w:basedOn w:val="DefaultParagraphFont"/>
    <w:uiPriority w:val="22"/>
    <w:qFormat/>
    <w:rsid w:val="00DB24AD"/>
    <w:rPr>
      <w:b/>
      <w:bCs/>
    </w:rPr>
  </w:style>
  <w:style w:type="table" w:styleId="TableGrid">
    <w:name w:val="Table Grid"/>
    <w:basedOn w:val="TableNormal"/>
    <w:uiPriority w:val="39"/>
    <w:rsid w:val="001A1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1A1D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E2F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6FC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6FC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6FC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6FC6" w:themeFill="accent1"/>
      </w:tcPr>
    </w:tblStylePr>
    <w:tblStylePr w:type="band1Vert">
      <w:tblPr/>
      <w:tcPr>
        <w:shd w:val="clear" w:color="auto" w:fill="90C5F6" w:themeFill="accent1" w:themeFillTint="66"/>
      </w:tcPr>
    </w:tblStylePr>
    <w:tblStylePr w:type="band1Horz">
      <w:tblPr/>
      <w:tcPr>
        <w:shd w:val="clear" w:color="auto" w:fill="90C5F6" w:themeFill="accent1" w:themeFillTint="66"/>
      </w:tcPr>
    </w:tblStylePr>
  </w:style>
  <w:style w:type="paragraph" w:styleId="TOC3">
    <w:name w:val="toc 3"/>
    <w:basedOn w:val="Normal"/>
    <w:next w:val="Normal"/>
    <w:autoRedefine/>
    <w:uiPriority w:val="39"/>
    <w:unhideWhenUsed/>
    <w:rsid w:val="00F56479"/>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F5647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816291">
      <w:bodyDiv w:val="1"/>
      <w:marLeft w:val="0"/>
      <w:marRight w:val="0"/>
      <w:marTop w:val="0"/>
      <w:marBottom w:val="0"/>
      <w:divBdr>
        <w:top w:val="none" w:sz="0" w:space="0" w:color="auto"/>
        <w:left w:val="none" w:sz="0" w:space="0" w:color="auto"/>
        <w:bottom w:val="none" w:sz="0" w:space="0" w:color="auto"/>
        <w:right w:val="none" w:sz="0" w:space="0" w:color="auto"/>
      </w:divBdr>
      <w:divsChild>
        <w:div w:id="540823031">
          <w:marLeft w:val="0"/>
          <w:marRight w:val="0"/>
          <w:marTop w:val="0"/>
          <w:marBottom w:val="0"/>
          <w:divBdr>
            <w:top w:val="none" w:sz="0" w:space="0" w:color="auto"/>
            <w:left w:val="none" w:sz="0" w:space="0" w:color="auto"/>
            <w:bottom w:val="none" w:sz="0" w:space="0" w:color="auto"/>
            <w:right w:val="none" w:sz="0" w:space="0" w:color="auto"/>
          </w:divBdr>
        </w:div>
      </w:divsChild>
    </w:div>
    <w:div w:id="417024817">
      <w:bodyDiv w:val="1"/>
      <w:marLeft w:val="0"/>
      <w:marRight w:val="0"/>
      <w:marTop w:val="0"/>
      <w:marBottom w:val="0"/>
      <w:divBdr>
        <w:top w:val="none" w:sz="0" w:space="0" w:color="auto"/>
        <w:left w:val="none" w:sz="0" w:space="0" w:color="auto"/>
        <w:bottom w:val="none" w:sz="0" w:space="0" w:color="auto"/>
        <w:right w:val="none" w:sz="0" w:space="0" w:color="auto"/>
      </w:divBdr>
    </w:div>
    <w:div w:id="83476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www.bbc.co.uk/news/business-12196322" TargetMode="External"/><Relationship Id="rId26" Type="http://schemas.openxmlformats.org/officeDocument/2006/relationships/hyperlink" Target="https://www.cipd.co.uk/knowledge/strategy/hr/people-profession-2030-future-trends" TargetMode="External"/><Relationship Id="rId39" Type="http://schemas.openxmlformats.org/officeDocument/2006/relationships/hyperlink" Target="https://www.ons.gov.uk/employmentandlabourmarket/peopleinwork/employmentandemployeetypes/bulletins/uklabourmarket/january2022" TargetMode="External"/><Relationship Id="rId3" Type="http://schemas.openxmlformats.org/officeDocument/2006/relationships/numbering" Target="numbering.xml"/><Relationship Id="rId21" Type="http://schemas.openxmlformats.org/officeDocument/2006/relationships/hyperlink" Target="https://www.cipd.co.uk/podcasts/megatrends" TargetMode="External"/><Relationship Id="rId34" Type="http://schemas.openxmlformats.org/officeDocument/2006/relationships/hyperlink" Target="https://www.thebalancecareers.com/advantages-and-disadvantages-of-flexible-work-schedules-1917964" TargetMode="External"/><Relationship Id="rId42" Type="http://schemas.openxmlformats.org/officeDocument/2006/relationships/hyperlink" Target="https://www.pwc.co.uk/issues/crisis-and-resilience/covid-19/remote-working---next-steps.html"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hyperlink" Target="https://www.bankofengland.co.uk/financial-stability-report/2021/december-2021" TargetMode="External"/><Relationship Id="rId25" Type="http://schemas.openxmlformats.org/officeDocument/2006/relationships/hyperlink" Target="https://www.cipd.co.uk/Images/resourcing-and-talent-planning-2020_tcm18-85530.pdf" TargetMode="External"/><Relationship Id="rId33" Type="http://schemas.openxmlformats.org/officeDocument/2006/relationships/hyperlink" Target="https://www.legislation.gov.uk/uksi/2010/93/contents/made" TargetMode="External"/><Relationship Id="rId38" Type="http://schemas.openxmlformats.org/officeDocument/2006/relationships/hyperlink" Target="https://www.ons.gov.uk/employmentandlabourmarket/peopleinwork/employmentandemployeetypes/articles/coronavirusandhomeworkingintheuklabourmarket/2019"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inkhumans.com/employer-branding-important/" TargetMode="External"/><Relationship Id="rId20" Type="http://schemas.openxmlformats.org/officeDocument/2006/relationships/hyperlink" Target="https://www.mckinsey.com/industries/healthcare-systems-and-services/our-insights/when-will-the-covid-19-pandemic-end" TargetMode="External"/><Relationship Id="rId29" Type="http://schemas.openxmlformats.org/officeDocument/2006/relationships/hyperlink" Target="https://www.cipd.co.uk/knowledge/strategy/organisational-development/pestle-analysis-factsheet" TargetMode="External"/><Relationship Id="rId41" Type="http://schemas.openxmlformats.org/officeDocument/2006/relationships/hyperlink" Target="https://www.pwc.com/gx/en/research-insights/economy/global-economy-watch/high-inflation-back-for-good.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dionne.stacey\Desktop\My%20Stuff\Uni%20Stuff\Resouring%20and%20Talent%20Managment\The%20New%20Talent%20Economy%20-%20Dionne%20Stacey.docx" TargetMode="External"/><Relationship Id="rId24" Type="http://schemas.openxmlformats.org/officeDocument/2006/relationships/hyperlink" Target="https://www.cipd.co.uk/knowledge/fundamentals/people/recruitment/brand-factsheet" TargetMode="External"/><Relationship Id="rId32" Type="http://schemas.openxmlformats.org/officeDocument/2006/relationships/hyperlink" Target="https://www2.deloitte.com/us/en/insights/focus/human-capital-trends/2020/covid-19-and-the-future-of-work.html" TargetMode="External"/><Relationship Id="rId37" Type="http://schemas.openxmlformats.org/officeDocument/2006/relationships/hyperlink" Target="https://www.shrm.org/resourcesandtools/hr-topics/compensation/pages/revised-2022-salary-increase-budgets.aspx" TargetMode="External"/><Relationship Id="rId40" Type="http://schemas.openxmlformats.org/officeDocument/2006/relationships/hyperlink" Target="https://www.pwc.co.uk/issues/megatrends.html"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cipd.co.uk/Images/embedding-new-ways-working-post-pandemic_tcm18-83907.pdf" TargetMode="External"/><Relationship Id="rId28" Type="http://schemas.openxmlformats.org/officeDocument/2006/relationships/hyperlink" Target="https://www.cipd.co.uk/Images/labour-market-outlook-winter-2021-22_tcm18-106241.pdf" TargetMode="External"/><Relationship Id="rId36" Type="http://schemas.openxmlformats.org/officeDocument/2006/relationships/hyperlink" Target="https://doi.org/10.1108/IJOA-09-2011-0513" TargetMode="External"/><Relationship Id="rId10" Type="http://schemas.openxmlformats.org/officeDocument/2006/relationships/hyperlink" Target="file:///C:\Users\dionne.stacey\Desktop\My%20Stuff\Uni%20Stuff\Resouring%20and%20Talent%20Managment\The%20New%20Talent%20Economy%20-%20Dionne%20Stacey.docx" TargetMode="External"/><Relationship Id="rId19" Type="http://schemas.openxmlformats.org/officeDocument/2006/relationships/hyperlink" Target="https://www.britishchambers.org.uk/news/2022/01/quarterly-economic-survey-q4-2021-recovery-weakening-as-inflation-worries-soar" TargetMode="External"/><Relationship Id="rId31" Type="http://schemas.openxmlformats.org/officeDocument/2006/relationships/hyperlink" Target="https://www.cipd.co.uk/knowledge/work/trends/economy-labour-market-factsheet" TargetMode="External"/><Relationship Id="rId44" Type="http://schemas.openxmlformats.org/officeDocument/2006/relationships/hyperlink" Target="https://smallbusiness.chron.com/effects-lack-planning-organization-64371.html" TargetMode="External"/><Relationship Id="rId4" Type="http://schemas.openxmlformats.org/officeDocument/2006/relationships/styles" Target="styles.xml"/><Relationship Id="rId9" Type="http://schemas.openxmlformats.org/officeDocument/2006/relationships/hyperlink" Target="file:///C:\Users\dionne.stacey\Desktop\My%20Stuff\Uni%20Stuff\Resouring%20and%20Talent%20Managment\The%20New%20Talent%20Economy%20-%20Dionne%20Stacey.docx" TargetMode="External"/><Relationship Id="rId14" Type="http://schemas.openxmlformats.org/officeDocument/2006/relationships/image" Target="media/image3.png"/><Relationship Id="rId22" Type="http://schemas.openxmlformats.org/officeDocument/2006/relationships/hyperlink" Target="https://www.cipd.co.uk/Images/7919-ethics-guide_tcm18-66759.pdf" TargetMode="External"/><Relationship Id="rId27" Type="http://schemas.openxmlformats.org/officeDocument/2006/relationships/hyperlink" Target="https://www.cipd.co.uk/knowledge/strategy/resourcing/succession-planning-factsheet" TargetMode="External"/><Relationship Id="rId30" Type="http://schemas.openxmlformats.org/officeDocument/2006/relationships/hyperlink" Target="https://www.cipd.co.uk/knowledge/fundamentals/relations/flexible-working/planning-hybrid-working" TargetMode="External"/><Relationship Id="rId35" Type="http://schemas.openxmlformats.org/officeDocument/2006/relationships/hyperlink" Target="https://tapdsolutions.com/how-is-covid-19-reshaping-our-vuca-environment/" TargetMode="External"/><Relationship Id="rId43" Type="http://schemas.openxmlformats.org/officeDocument/2006/relationships/hyperlink" Target="https://www.pwc.com/us/en/services/governance-insights-center/library/covid-19-returning-workplace-boards.html"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F02372-43D8-4BE6-970D-F5DE0D262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14561</TotalTime>
  <Pages>29</Pages>
  <Words>7371</Words>
  <Characters>42015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Dionne Stacey</dc:creator>
  <cp:keywords/>
  <dc:description/>
  <cp:lastModifiedBy>Dionne Stacey</cp:lastModifiedBy>
  <cp:revision>142</cp:revision>
  <cp:lastPrinted>2022-02-28T12:07:00Z</cp:lastPrinted>
  <dcterms:created xsi:type="dcterms:W3CDTF">2021-11-15T22:51:00Z</dcterms:created>
  <dcterms:modified xsi:type="dcterms:W3CDTF">2022-03-01T13:41:00Z</dcterms:modified>
</cp:coreProperties>
</file>