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6E146" w14:textId="77777777"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p>
    <w:p w14:paraId="67AD13E5" w14:textId="77777777"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p>
    <w:p w14:paraId="75E118E2" w14:textId="77777777"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p>
    <w:p w14:paraId="578492C8" w14:textId="77777777"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p>
    <w:p w14:paraId="13FFE617" w14:textId="77777777"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p>
    <w:p w14:paraId="5B2AB541" w14:textId="77777777"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p>
    <w:p w14:paraId="10786199" w14:textId="46A7859A"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r>
        <w:rPr>
          <w:rFonts w:ascii="Times New Roman" w:eastAsia="Times New Roman" w:hAnsi="Times New Roman" w:cs="Times New Roman"/>
          <w:b/>
          <w:kern w:val="0"/>
          <w:sz w:val="36"/>
          <w:szCs w:val="36"/>
          <w:lang w:val="en" w:eastAsia="en-GB"/>
          <w14:ligatures w14:val="none"/>
        </w:rPr>
        <w:t>Student name : Cecilia-Maria Cojocaru(1816288)</w:t>
      </w:r>
    </w:p>
    <w:p w14:paraId="7544DC08" w14:textId="77777777"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r w:rsidRPr="00F9505D">
        <w:rPr>
          <w:rFonts w:ascii="Times New Roman" w:eastAsia="Times New Roman" w:hAnsi="Times New Roman" w:cs="Times New Roman"/>
          <w:b/>
          <w:kern w:val="0"/>
          <w:sz w:val="36"/>
          <w:szCs w:val="36"/>
          <w:lang w:val="en" w:eastAsia="en-GB"/>
          <w14:ligatures w14:val="none"/>
        </w:rPr>
        <w:t>Module: Managing Food &amp; Beverage Operations</w:t>
      </w:r>
    </w:p>
    <w:p w14:paraId="6DBA1A9C" w14:textId="77777777"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r w:rsidRPr="00F9505D">
        <w:rPr>
          <w:rFonts w:ascii="Times New Roman" w:eastAsia="Times New Roman" w:hAnsi="Times New Roman" w:cs="Times New Roman"/>
          <w:b/>
          <w:kern w:val="0"/>
          <w:sz w:val="36"/>
          <w:szCs w:val="36"/>
          <w:lang w:val="en" w:eastAsia="en-GB"/>
          <w14:ligatures w14:val="none"/>
        </w:rPr>
        <w:t>Module code: BMIH6002</w:t>
      </w:r>
    </w:p>
    <w:p w14:paraId="179BCEAE" w14:textId="77777777"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r w:rsidRPr="00F9505D">
        <w:rPr>
          <w:rFonts w:ascii="Times New Roman" w:eastAsia="Times New Roman" w:hAnsi="Times New Roman" w:cs="Times New Roman"/>
          <w:b/>
          <w:kern w:val="0"/>
          <w:sz w:val="36"/>
          <w:szCs w:val="36"/>
          <w:lang w:val="en" w:eastAsia="en-GB"/>
          <w14:ligatures w14:val="none"/>
        </w:rPr>
        <w:t>Lecturer: Jessica Newport, Lisa Bassler, Giulia Chifari, Kathryn Roberts</w:t>
      </w:r>
    </w:p>
    <w:p w14:paraId="60C05C98" w14:textId="77777777" w:rsidR="007D200A" w:rsidRDefault="00F9505D" w:rsidP="007D200A">
      <w:pPr>
        <w:spacing w:after="0" w:line="360" w:lineRule="auto"/>
        <w:jc w:val="center"/>
        <w:rPr>
          <w:rFonts w:ascii="Times New Roman" w:eastAsia="Times New Roman" w:hAnsi="Times New Roman" w:cs="Times New Roman"/>
          <w:b/>
          <w:kern w:val="0"/>
          <w:sz w:val="36"/>
          <w:szCs w:val="36"/>
          <w:lang w:val="en" w:eastAsia="en-GB"/>
          <w14:ligatures w14:val="none"/>
        </w:rPr>
      </w:pPr>
      <w:r w:rsidRPr="00F9505D">
        <w:rPr>
          <w:rFonts w:ascii="Times New Roman" w:eastAsia="Times New Roman" w:hAnsi="Times New Roman" w:cs="Times New Roman"/>
          <w:b/>
          <w:kern w:val="0"/>
          <w:sz w:val="36"/>
          <w:szCs w:val="36"/>
          <w:lang w:val="en" w:eastAsia="en-GB"/>
          <w14:ligatures w14:val="none"/>
        </w:rPr>
        <w:t>Assignment Title: Student Learning Log</w:t>
      </w:r>
    </w:p>
    <w:p w14:paraId="62C348A0"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5F545968"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37D2A088"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17D223ED"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1A09BF0A"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3352555B"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61CFE6E6"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6913410B"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516DD57A"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042256A0"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3B4C9BF6" w14:textId="41E9E2BC" w:rsidR="007D200A" w:rsidRP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r w:rsidRPr="007D200A">
        <w:rPr>
          <w:rFonts w:ascii="Times New Roman" w:eastAsia="Times New Roman" w:hAnsi="Times New Roman" w:cs="Times New Roman"/>
          <w:b/>
          <w:kern w:val="0"/>
          <w:sz w:val="36"/>
          <w:szCs w:val="36"/>
          <w:lang w:val="en" w:eastAsia="en-GB"/>
          <w14:ligatures w14:val="none"/>
        </w:rPr>
        <w:lastRenderedPageBreak/>
        <w:t xml:space="preserve">ACKNOWLEDGEMENT OF AI TOOLS USE </w:t>
      </w:r>
    </w:p>
    <w:p w14:paraId="0507EE15" w14:textId="695665AB" w:rsidR="007D200A" w:rsidRP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r w:rsidRPr="007D200A">
        <w:rPr>
          <w:rFonts w:ascii="Times New Roman" w:eastAsia="Times New Roman" w:hAnsi="Times New Roman" w:cs="Times New Roman"/>
          <w:b/>
          <w:kern w:val="0"/>
          <w:sz w:val="36"/>
          <w:szCs w:val="36"/>
          <w:lang w:val="en" w:eastAsia="en-GB"/>
          <w14:ligatures w14:val="none"/>
        </w:rPr>
        <w:t xml:space="preserve">I acknowledge the use of Grammarly (https://grammarly.com/) </w:t>
      </w:r>
      <w:r w:rsidR="009265E2">
        <w:rPr>
          <w:rFonts w:ascii="Times New Roman" w:eastAsia="Times New Roman" w:hAnsi="Times New Roman" w:cs="Times New Roman"/>
          <w:b/>
          <w:kern w:val="0"/>
          <w:sz w:val="36"/>
          <w:szCs w:val="36"/>
          <w:lang w:val="en" w:eastAsia="en-GB"/>
          <w14:ligatures w14:val="none"/>
        </w:rPr>
        <w:t xml:space="preserve">bettween </w:t>
      </w:r>
      <w:r w:rsidRPr="007D200A">
        <w:rPr>
          <w:rFonts w:ascii="Times New Roman" w:eastAsia="Times New Roman" w:hAnsi="Times New Roman" w:cs="Times New Roman"/>
          <w:b/>
          <w:kern w:val="0"/>
          <w:sz w:val="36"/>
          <w:szCs w:val="36"/>
          <w:lang w:val="en" w:eastAsia="en-GB"/>
          <w14:ligatures w14:val="none"/>
        </w:rPr>
        <w:t xml:space="preserve"> 0</w:t>
      </w:r>
      <w:r w:rsidR="009265E2">
        <w:rPr>
          <w:rFonts w:ascii="Times New Roman" w:eastAsia="Times New Roman" w:hAnsi="Times New Roman" w:cs="Times New Roman"/>
          <w:b/>
          <w:kern w:val="0"/>
          <w:sz w:val="36"/>
          <w:szCs w:val="36"/>
          <w:lang w:val="en" w:eastAsia="en-GB"/>
          <w14:ligatures w14:val="none"/>
        </w:rPr>
        <w:t>2</w:t>
      </w:r>
      <w:r w:rsidRPr="007D200A">
        <w:rPr>
          <w:rFonts w:ascii="Times New Roman" w:eastAsia="Times New Roman" w:hAnsi="Times New Roman" w:cs="Times New Roman"/>
          <w:b/>
          <w:kern w:val="0"/>
          <w:sz w:val="36"/>
          <w:szCs w:val="36"/>
          <w:lang w:val="en" w:eastAsia="en-GB"/>
          <w14:ligatures w14:val="none"/>
        </w:rPr>
        <w:t>.</w:t>
      </w:r>
      <w:r>
        <w:rPr>
          <w:rFonts w:ascii="Times New Roman" w:eastAsia="Times New Roman" w:hAnsi="Times New Roman" w:cs="Times New Roman"/>
          <w:b/>
          <w:kern w:val="0"/>
          <w:sz w:val="36"/>
          <w:szCs w:val="36"/>
          <w:lang w:val="en" w:eastAsia="en-GB"/>
          <w14:ligatures w14:val="none"/>
        </w:rPr>
        <w:t>03</w:t>
      </w:r>
      <w:r w:rsidRPr="007D200A">
        <w:rPr>
          <w:rFonts w:ascii="Times New Roman" w:eastAsia="Times New Roman" w:hAnsi="Times New Roman" w:cs="Times New Roman"/>
          <w:b/>
          <w:kern w:val="0"/>
          <w:sz w:val="36"/>
          <w:szCs w:val="36"/>
          <w:lang w:val="en" w:eastAsia="en-GB"/>
          <w14:ligatures w14:val="none"/>
        </w:rPr>
        <w:t>.202</w:t>
      </w:r>
      <w:r>
        <w:rPr>
          <w:rFonts w:ascii="Times New Roman" w:eastAsia="Times New Roman" w:hAnsi="Times New Roman" w:cs="Times New Roman"/>
          <w:b/>
          <w:kern w:val="0"/>
          <w:sz w:val="36"/>
          <w:szCs w:val="36"/>
          <w:lang w:val="en" w:eastAsia="en-GB"/>
          <w14:ligatures w14:val="none"/>
        </w:rPr>
        <w:t>5</w:t>
      </w:r>
      <w:r w:rsidR="009265E2">
        <w:rPr>
          <w:rFonts w:ascii="Times New Roman" w:eastAsia="Times New Roman" w:hAnsi="Times New Roman" w:cs="Times New Roman"/>
          <w:b/>
          <w:kern w:val="0"/>
          <w:sz w:val="36"/>
          <w:szCs w:val="36"/>
          <w:lang w:val="en" w:eastAsia="en-GB"/>
          <w14:ligatures w14:val="none"/>
        </w:rPr>
        <w:t>-06.03.2025</w:t>
      </w:r>
      <w:r>
        <w:rPr>
          <w:rFonts w:ascii="Times New Roman" w:eastAsia="Times New Roman" w:hAnsi="Times New Roman" w:cs="Times New Roman"/>
          <w:b/>
          <w:kern w:val="0"/>
          <w:sz w:val="36"/>
          <w:szCs w:val="36"/>
          <w:lang w:val="en" w:eastAsia="en-GB"/>
          <w14:ligatures w14:val="none"/>
        </w:rPr>
        <w:t xml:space="preserve"> </w:t>
      </w:r>
      <w:r w:rsidRPr="007D200A">
        <w:rPr>
          <w:rFonts w:ascii="Times New Roman" w:eastAsia="Times New Roman" w:hAnsi="Times New Roman" w:cs="Times New Roman"/>
          <w:b/>
          <w:kern w:val="0"/>
          <w:sz w:val="36"/>
          <w:szCs w:val="36"/>
          <w:lang w:val="en" w:eastAsia="en-GB"/>
          <w14:ligatures w14:val="none"/>
        </w:rPr>
        <w:t>to check my work using the prompt: check the text for readability, grammar and syntax,</w:t>
      </w:r>
    </w:p>
    <w:p w14:paraId="6BC024A0"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r w:rsidRPr="007D200A">
        <w:rPr>
          <w:rFonts w:ascii="Times New Roman" w:eastAsia="Times New Roman" w:hAnsi="Times New Roman" w:cs="Times New Roman"/>
          <w:b/>
          <w:kern w:val="0"/>
          <w:sz w:val="36"/>
          <w:szCs w:val="36"/>
          <w:lang w:val="en" w:eastAsia="en-GB"/>
          <w14:ligatures w14:val="none"/>
        </w:rPr>
        <w:t>I confirm that I have not presented any AI generated text as my own work. I confirm I have copies of my drafts, notes and other resources I used before and after the use of AI tools which I may be asked to provide in evidence.</w:t>
      </w:r>
    </w:p>
    <w:p w14:paraId="7F9834BD" w14:textId="76BA7FA7" w:rsidR="00F9505D" w:rsidRPr="007D200A" w:rsidRDefault="00F9505D" w:rsidP="007D200A">
      <w:pPr>
        <w:spacing w:after="0" w:line="360" w:lineRule="auto"/>
        <w:ind w:left="2160" w:firstLine="720"/>
        <w:rPr>
          <w:rFonts w:ascii="Times New Roman" w:eastAsia="Times New Roman" w:hAnsi="Times New Roman" w:cs="Times New Roman"/>
          <w:b/>
          <w:kern w:val="0"/>
          <w:sz w:val="36"/>
          <w:szCs w:val="36"/>
          <w:lang w:val="en" w:eastAsia="en-GB"/>
          <w14:ligatures w14:val="none"/>
        </w:rPr>
      </w:pPr>
      <w:r w:rsidRPr="00F9505D">
        <w:rPr>
          <w:rFonts w:ascii="Times New Roman" w:eastAsia="Times New Roman" w:hAnsi="Times New Roman" w:cs="Times New Roman"/>
          <w:b/>
          <w:kern w:val="0"/>
          <w:sz w:val="28"/>
          <w:szCs w:val="28"/>
          <w:lang w:val="en" w:eastAsia="en-GB"/>
          <w14:ligatures w14:val="none"/>
        </w:rPr>
        <w:t>Table of Content</w:t>
      </w:r>
    </w:p>
    <w:p w14:paraId="5C52EB9A" w14:textId="77777777" w:rsidR="007D200A" w:rsidRDefault="007D200A" w:rsidP="00F9505D">
      <w:pPr>
        <w:spacing w:after="0" w:line="360" w:lineRule="auto"/>
        <w:jc w:val="center"/>
        <w:rPr>
          <w:rFonts w:ascii="Times New Roman" w:eastAsia="Times New Roman" w:hAnsi="Times New Roman" w:cs="Times New Roman"/>
          <w:b/>
          <w:kern w:val="0"/>
          <w:sz w:val="28"/>
          <w:szCs w:val="28"/>
          <w:lang w:val="en" w:eastAsia="en-GB"/>
          <w14:ligatures w14:val="none"/>
        </w:rPr>
      </w:pPr>
    </w:p>
    <w:sdt>
      <w:sdtPr>
        <w:rPr>
          <w:rFonts w:asciiTheme="minorHAnsi" w:eastAsiaTheme="minorHAnsi" w:hAnsiTheme="minorHAnsi" w:cstheme="minorBidi"/>
          <w:color w:val="auto"/>
          <w:kern w:val="2"/>
          <w:sz w:val="22"/>
          <w:szCs w:val="22"/>
          <w:lang w:val="en-GB"/>
          <w14:ligatures w14:val="standardContextual"/>
        </w:rPr>
        <w:id w:val="-1446078172"/>
        <w:docPartObj>
          <w:docPartGallery w:val="Table of Contents"/>
          <w:docPartUnique/>
        </w:docPartObj>
      </w:sdtPr>
      <w:sdtEndPr>
        <w:rPr>
          <w:b/>
          <w:bCs/>
          <w:noProof/>
        </w:rPr>
      </w:sdtEndPr>
      <w:sdtContent>
        <w:p w14:paraId="33AE48B8" w14:textId="5ABD836F" w:rsidR="007D200A" w:rsidRDefault="007D200A">
          <w:pPr>
            <w:pStyle w:val="TOCHeading"/>
          </w:pPr>
          <w:r>
            <w:t>Contents</w:t>
          </w:r>
        </w:p>
        <w:p w14:paraId="68F8D601" w14:textId="31CBA1B7" w:rsidR="007D200A" w:rsidRDefault="007D200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1821035" w:history="1">
            <w:r w:rsidRPr="00A224A2">
              <w:rPr>
                <w:rStyle w:val="Hyperlink"/>
                <w:rFonts w:ascii="Times New Roman" w:eastAsia="Times New Roman" w:hAnsi="Times New Roman" w:cs="Times New Roman"/>
                <w:b/>
                <w:noProof/>
                <w:kern w:val="0"/>
                <w:lang w:val="en" w:eastAsia="en-GB"/>
                <w14:ligatures w14:val="none"/>
              </w:rPr>
              <w:t>Introduction</w:t>
            </w:r>
            <w:r>
              <w:rPr>
                <w:noProof/>
                <w:webHidden/>
              </w:rPr>
              <w:tab/>
            </w:r>
            <w:r>
              <w:rPr>
                <w:noProof/>
                <w:webHidden/>
              </w:rPr>
              <w:fldChar w:fldCharType="begin"/>
            </w:r>
            <w:r>
              <w:rPr>
                <w:noProof/>
                <w:webHidden/>
              </w:rPr>
              <w:instrText xml:space="preserve"> PAGEREF _Toc191821035 \h </w:instrText>
            </w:r>
            <w:r>
              <w:rPr>
                <w:noProof/>
                <w:webHidden/>
              </w:rPr>
            </w:r>
            <w:r>
              <w:rPr>
                <w:noProof/>
                <w:webHidden/>
              </w:rPr>
              <w:fldChar w:fldCharType="separate"/>
            </w:r>
            <w:r>
              <w:rPr>
                <w:noProof/>
                <w:webHidden/>
              </w:rPr>
              <w:t>3</w:t>
            </w:r>
            <w:r>
              <w:rPr>
                <w:noProof/>
                <w:webHidden/>
              </w:rPr>
              <w:fldChar w:fldCharType="end"/>
            </w:r>
          </w:hyperlink>
        </w:p>
        <w:p w14:paraId="2D36CA6B" w14:textId="1E37862F" w:rsidR="007D200A" w:rsidRDefault="007D200A">
          <w:pPr>
            <w:pStyle w:val="TOC2"/>
            <w:tabs>
              <w:tab w:val="right" w:leader="dot" w:pos="9016"/>
            </w:tabs>
            <w:rPr>
              <w:rFonts w:eastAsiaTheme="minorEastAsia"/>
              <w:noProof/>
              <w:sz w:val="24"/>
              <w:szCs w:val="24"/>
              <w:lang w:eastAsia="en-GB"/>
            </w:rPr>
          </w:pPr>
          <w:hyperlink w:anchor="_Toc191821036" w:history="1">
            <w:r w:rsidRPr="00A224A2">
              <w:rPr>
                <w:rStyle w:val="Hyperlink"/>
                <w:rFonts w:ascii="Times New Roman" w:eastAsia="Times New Roman" w:hAnsi="Times New Roman" w:cs="Times New Roman"/>
                <w:b/>
                <w:noProof/>
                <w:kern w:val="0"/>
                <w:lang w:val="en" w:eastAsia="en-GB"/>
                <w14:ligatures w14:val="none"/>
              </w:rPr>
              <w:t>Overview of the Hotel's Food and Beverage Operation</w:t>
            </w:r>
            <w:r>
              <w:rPr>
                <w:noProof/>
                <w:webHidden/>
              </w:rPr>
              <w:tab/>
            </w:r>
            <w:r>
              <w:rPr>
                <w:noProof/>
                <w:webHidden/>
              </w:rPr>
              <w:fldChar w:fldCharType="begin"/>
            </w:r>
            <w:r>
              <w:rPr>
                <w:noProof/>
                <w:webHidden/>
              </w:rPr>
              <w:instrText xml:space="preserve"> PAGEREF _Toc191821036 \h </w:instrText>
            </w:r>
            <w:r>
              <w:rPr>
                <w:noProof/>
                <w:webHidden/>
              </w:rPr>
            </w:r>
            <w:r>
              <w:rPr>
                <w:noProof/>
                <w:webHidden/>
              </w:rPr>
              <w:fldChar w:fldCharType="separate"/>
            </w:r>
            <w:r>
              <w:rPr>
                <w:noProof/>
                <w:webHidden/>
              </w:rPr>
              <w:t>3</w:t>
            </w:r>
            <w:r>
              <w:rPr>
                <w:noProof/>
                <w:webHidden/>
              </w:rPr>
              <w:fldChar w:fldCharType="end"/>
            </w:r>
          </w:hyperlink>
        </w:p>
        <w:p w14:paraId="2A002D7C" w14:textId="643D608D" w:rsidR="007D200A" w:rsidRDefault="007D200A">
          <w:pPr>
            <w:pStyle w:val="TOC2"/>
            <w:tabs>
              <w:tab w:val="right" w:leader="dot" w:pos="9016"/>
            </w:tabs>
            <w:rPr>
              <w:rFonts w:eastAsiaTheme="minorEastAsia"/>
              <w:noProof/>
              <w:sz w:val="24"/>
              <w:szCs w:val="24"/>
              <w:lang w:eastAsia="en-GB"/>
            </w:rPr>
          </w:pPr>
          <w:hyperlink w:anchor="_Toc191821037" w:history="1">
            <w:r w:rsidRPr="00A224A2">
              <w:rPr>
                <w:rStyle w:val="Hyperlink"/>
                <w:rFonts w:ascii="Times New Roman" w:eastAsia="Times New Roman" w:hAnsi="Times New Roman" w:cs="Times New Roman"/>
                <w:b/>
                <w:noProof/>
                <w:kern w:val="0"/>
                <w:lang w:val="en" w:eastAsia="en-GB"/>
                <w14:ligatures w14:val="none"/>
              </w:rPr>
              <w:t>Learning Objectives for the Placement Within the Department</w:t>
            </w:r>
            <w:r>
              <w:rPr>
                <w:noProof/>
                <w:webHidden/>
              </w:rPr>
              <w:tab/>
            </w:r>
            <w:r>
              <w:rPr>
                <w:noProof/>
                <w:webHidden/>
              </w:rPr>
              <w:fldChar w:fldCharType="begin"/>
            </w:r>
            <w:r>
              <w:rPr>
                <w:noProof/>
                <w:webHidden/>
              </w:rPr>
              <w:instrText xml:space="preserve"> PAGEREF _Toc191821037 \h </w:instrText>
            </w:r>
            <w:r>
              <w:rPr>
                <w:noProof/>
                <w:webHidden/>
              </w:rPr>
            </w:r>
            <w:r>
              <w:rPr>
                <w:noProof/>
                <w:webHidden/>
              </w:rPr>
              <w:fldChar w:fldCharType="separate"/>
            </w:r>
            <w:r>
              <w:rPr>
                <w:noProof/>
                <w:webHidden/>
              </w:rPr>
              <w:t>3</w:t>
            </w:r>
            <w:r>
              <w:rPr>
                <w:noProof/>
                <w:webHidden/>
              </w:rPr>
              <w:fldChar w:fldCharType="end"/>
            </w:r>
          </w:hyperlink>
        </w:p>
        <w:p w14:paraId="63DDB3E1" w14:textId="09A5BF40" w:rsidR="007D200A" w:rsidRDefault="007D200A">
          <w:pPr>
            <w:pStyle w:val="TOC1"/>
            <w:tabs>
              <w:tab w:val="right" w:leader="dot" w:pos="9016"/>
            </w:tabs>
            <w:rPr>
              <w:rFonts w:eastAsiaTheme="minorEastAsia"/>
              <w:noProof/>
              <w:sz w:val="24"/>
              <w:szCs w:val="24"/>
              <w:lang w:eastAsia="en-GB"/>
            </w:rPr>
          </w:pPr>
          <w:hyperlink w:anchor="_Toc191821038" w:history="1">
            <w:r w:rsidRPr="00A224A2">
              <w:rPr>
                <w:rStyle w:val="Hyperlink"/>
                <w:rFonts w:ascii="Times New Roman" w:eastAsia="Times New Roman" w:hAnsi="Times New Roman" w:cs="Times New Roman"/>
                <w:b/>
                <w:noProof/>
                <w:kern w:val="0"/>
                <w:lang w:val="en" w:eastAsia="en-GB"/>
                <w14:ligatures w14:val="none"/>
              </w:rPr>
              <w:t>Section 1: Reflection on Experience and Personal Development By Using Gibb’s Model</w:t>
            </w:r>
            <w:r>
              <w:rPr>
                <w:noProof/>
                <w:webHidden/>
              </w:rPr>
              <w:tab/>
            </w:r>
            <w:r>
              <w:rPr>
                <w:noProof/>
                <w:webHidden/>
              </w:rPr>
              <w:fldChar w:fldCharType="begin"/>
            </w:r>
            <w:r>
              <w:rPr>
                <w:noProof/>
                <w:webHidden/>
              </w:rPr>
              <w:instrText xml:space="preserve"> PAGEREF _Toc191821038 \h </w:instrText>
            </w:r>
            <w:r>
              <w:rPr>
                <w:noProof/>
                <w:webHidden/>
              </w:rPr>
            </w:r>
            <w:r>
              <w:rPr>
                <w:noProof/>
                <w:webHidden/>
              </w:rPr>
              <w:fldChar w:fldCharType="separate"/>
            </w:r>
            <w:r>
              <w:rPr>
                <w:noProof/>
                <w:webHidden/>
              </w:rPr>
              <w:t>3</w:t>
            </w:r>
            <w:r>
              <w:rPr>
                <w:noProof/>
                <w:webHidden/>
              </w:rPr>
              <w:fldChar w:fldCharType="end"/>
            </w:r>
          </w:hyperlink>
        </w:p>
        <w:p w14:paraId="4B4AA3AB" w14:textId="62D8BEDC" w:rsidR="007D200A" w:rsidRDefault="007D200A">
          <w:pPr>
            <w:pStyle w:val="TOC1"/>
            <w:tabs>
              <w:tab w:val="right" w:leader="dot" w:pos="9016"/>
            </w:tabs>
            <w:rPr>
              <w:rFonts w:eastAsiaTheme="minorEastAsia"/>
              <w:noProof/>
              <w:sz w:val="24"/>
              <w:szCs w:val="24"/>
              <w:lang w:eastAsia="en-GB"/>
            </w:rPr>
          </w:pPr>
          <w:hyperlink w:anchor="_Toc191821039" w:history="1">
            <w:r w:rsidRPr="00A224A2">
              <w:rPr>
                <w:rStyle w:val="Hyperlink"/>
                <w:rFonts w:ascii="Times New Roman" w:eastAsia="Times New Roman" w:hAnsi="Times New Roman" w:cs="Times New Roman"/>
                <w:b/>
                <w:noProof/>
                <w:kern w:val="0"/>
                <w:lang w:val="en" w:eastAsia="en-GB"/>
                <w14:ligatures w14:val="none"/>
              </w:rPr>
              <w:t>Section 2: Critical Analysis of Work-Based Skills and Technical Knowledge</w:t>
            </w:r>
            <w:r>
              <w:rPr>
                <w:noProof/>
                <w:webHidden/>
              </w:rPr>
              <w:tab/>
            </w:r>
            <w:r>
              <w:rPr>
                <w:noProof/>
                <w:webHidden/>
              </w:rPr>
              <w:fldChar w:fldCharType="begin"/>
            </w:r>
            <w:r>
              <w:rPr>
                <w:noProof/>
                <w:webHidden/>
              </w:rPr>
              <w:instrText xml:space="preserve"> PAGEREF _Toc191821039 \h </w:instrText>
            </w:r>
            <w:r>
              <w:rPr>
                <w:noProof/>
                <w:webHidden/>
              </w:rPr>
            </w:r>
            <w:r>
              <w:rPr>
                <w:noProof/>
                <w:webHidden/>
              </w:rPr>
              <w:fldChar w:fldCharType="separate"/>
            </w:r>
            <w:r>
              <w:rPr>
                <w:noProof/>
                <w:webHidden/>
              </w:rPr>
              <w:t>5</w:t>
            </w:r>
            <w:r>
              <w:rPr>
                <w:noProof/>
                <w:webHidden/>
              </w:rPr>
              <w:fldChar w:fldCharType="end"/>
            </w:r>
          </w:hyperlink>
        </w:p>
        <w:p w14:paraId="0975A44D" w14:textId="7D1D9BA0" w:rsidR="007D200A" w:rsidRDefault="007D200A">
          <w:pPr>
            <w:pStyle w:val="TOC1"/>
            <w:tabs>
              <w:tab w:val="right" w:leader="dot" w:pos="9016"/>
            </w:tabs>
            <w:rPr>
              <w:rFonts w:eastAsiaTheme="minorEastAsia"/>
              <w:noProof/>
              <w:sz w:val="24"/>
              <w:szCs w:val="24"/>
              <w:lang w:eastAsia="en-GB"/>
            </w:rPr>
          </w:pPr>
          <w:hyperlink w:anchor="_Toc191821040" w:history="1">
            <w:r w:rsidRPr="00A224A2">
              <w:rPr>
                <w:rStyle w:val="Hyperlink"/>
                <w:rFonts w:ascii="Times New Roman" w:eastAsia="Times New Roman" w:hAnsi="Times New Roman" w:cs="Times New Roman"/>
                <w:b/>
                <w:noProof/>
                <w:kern w:val="0"/>
                <w:lang w:val="en" w:eastAsia="en-GB"/>
                <w14:ligatures w14:val="none"/>
              </w:rPr>
              <w:t>Section 3: Reflection on Organisational Issues</w:t>
            </w:r>
            <w:r>
              <w:rPr>
                <w:noProof/>
                <w:webHidden/>
              </w:rPr>
              <w:tab/>
            </w:r>
            <w:r>
              <w:rPr>
                <w:noProof/>
                <w:webHidden/>
              </w:rPr>
              <w:fldChar w:fldCharType="begin"/>
            </w:r>
            <w:r>
              <w:rPr>
                <w:noProof/>
                <w:webHidden/>
              </w:rPr>
              <w:instrText xml:space="preserve"> PAGEREF _Toc191821040 \h </w:instrText>
            </w:r>
            <w:r>
              <w:rPr>
                <w:noProof/>
                <w:webHidden/>
              </w:rPr>
            </w:r>
            <w:r>
              <w:rPr>
                <w:noProof/>
                <w:webHidden/>
              </w:rPr>
              <w:fldChar w:fldCharType="separate"/>
            </w:r>
            <w:r>
              <w:rPr>
                <w:noProof/>
                <w:webHidden/>
              </w:rPr>
              <w:t>6</w:t>
            </w:r>
            <w:r>
              <w:rPr>
                <w:noProof/>
                <w:webHidden/>
              </w:rPr>
              <w:fldChar w:fldCharType="end"/>
            </w:r>
          </w:hyperlink>
        </w:p>
        <w:p w14:paraId="012CD4E6" w14:textId="622EC4EE" w:rsidR="007D200A" w:rsidRDefault="007D200A">
          <w:pPr>
            <w:pStyle w:val="TOC2"/>
            <w:tabs>
              <w:tab w:val="right" w:leader="dot" w:pos="9016"/>
            </w:tabs>
            <w:rPr>
              <w:rFonts w:eastAsiaTheme="minorEastAsia"/>
              <w:noProof/>
              <w:sz w:val="24"/>
              <w:szCs w:val="24"/>
              <w:lang w:eastAsia="en-GB"/>
            </w:rPr>
          </w:pPr>
          <w:hyperlink w:anchor="_Toc191821041" w:history="1">
            <w:r w:rsidRPr="00A224A2">
              <w:rPr>
                <w:rStyle w:val="Hyperlink"/>
                <w:rFonts w:ascii="Times New Roman" w:eastAsia="Times New Roman" w:hAnsi="Times New Roman" w:cs="Times New Roman"/>
                <w:b/>
                <w:noProof/>
                <w:kern w:val="0"/>
                <w:lang w:val="en" w:eastAsia="en-GB"/>
                <w14:ligatures w14:val="none"/>
              </w:rPr>
              <w:t>Identifies Issues</w:t>
            </w:r>
            <w:r>
              <w:rPr>
                <w:noProof/>
                <w:webHidden/>
              </w:rPr>
              <w:tab/>
            </w:r>
            <w:r>
              <w:rPr>
                <w:noProof/>
                <w:webHidden/>
              </w:rPr>
              <w:fldChar w:fldCharType="begin"/>
            </w:r>
            <w:r>
              <w:rPr>
                <w:noProof/>
                <w:webHidden/>
              </w:rPr>
              <w:instrText xml:space="preserve"> PAGEREF _Toc191821041 \h </w:instrText>
            </w:r>
            <w:r>
              <w:rPr>
                <w:noProof/>
                <w:webHidden/>
              </w:rPr>
            </w:r>
            <w:r>
              <w:rPr>
                <w:noProof/>
                <w:webHidden/>
              </w:rPr>
              <w:fldChar w:fldCharType="separate"/>
            </w:r>
            <w:r>
              <w:rPr>
                <w:noProof/>
                <w:webHidden/>
              </w:rPr>
              <w:t>6</w:t>
            </w:r>
            <w:r>
              <w:rPr>
                <w:noProof/>
                <w:webHidden/>
              </w:rPr>
              <w:fldChar w:fldCharType="end"/>
            </w:r>
          </w:hyperlink>
        </w:p>
        <w:p w14:paraId="2FF03480" w14:textId="50A97AE9" w:rsidR="007D200A" w:rsidRDefault="007D200A">
          <w:pPr>
            <w:pStyle w:val="TOC2"/>
            <w:tabs>
              <w:tab w:val="right" w:leader="dot" w:pos="9016"/>
            </w:tabs>
            <w:rPr>
              <w:rFonts w:eastAsiaTheme="minorEastAsia"/>
              <w:noProof/>
              <w:sz w:val="24"/>
              <w:szCs w:val="24"/>
              <w:lang w:eastAsia="en-GB"/>
            </w:rPr>
          </w:pPr>
          <w:hyperlink w:anchor="_Toc191821042" w:history="1">
            <w:r w:rsidRPr="00A224A2">
              <w:rPr>
                <w:rStyle w:val="Hyperlink"/>
                <w:rFonts w:ascii="Times New Roman" w:eastAsia="Times New Roman" w:hAnsi="Times New Roman" w:cs="Times New Roman"/>
                <w:b/>
                <w:noProof/>
                <w:kern w:val="0"/>
                <w:lang w:val="en" w:eastAsia="en-GB"/>
                <w14:ligatures w14:val="none"/>
              </w:rPr>
              <w:t>Potential Solutions</w:t>
            </w:r>
            <w:r>
              <w:rPr>
                <w:noProof/>
                <w:webHidden/>
              </w:rPr>
              <w:tab/>
            </w:r>
            <w:r>
              <w:rPr>
                <w:noProof/>
                <w:webHidden/>
              </w:rPr>
              <w:fldChar w:fldCharType="begin"/>
            </w:r>
            <w:r>
              <w:rPr>
                <w:noProof/>
                <w:webHidden/>
              </w:rPr>
              <w:instrText xml:space="preserve"> PAGEREF _Toc191821042 \h </w:instrText>
            </w:r>
            <w:r>
              <w:rPr>
                <w:noProof/>
                <w:webHidden/>
              </w:rPr>
            </w:r>
            <w:r>
              <w:rPr>
                <w:noProof/>
                <w:webHidden/>
              </w:rPr>
              <w:fldChar w:fldCharType="separate"/>
            </w:r>
            <w:r>
              <w:rPr>
                <w:noProof/>
                <w:webHidden/>
              </w:rPr>
              <w:t>6</w:t>
            </w:r>
            <w:r>
              <w:rPr>
                <w:noProof/>
                <w:webHidden/>
              </w:rPr>
              <w:fldChar w:fldCharType="end"/>
            </w:r>
          </w:hyperlink>
        </w:p>
        <w:p w14:paraId="2D1AEE24" w14:textId="3AC78613" w:rsidR="007D200A" w:rsidRDefault="007D200A">
          <w:pPr>
            <w:pStyle w:val="TOC1"/>
            <w:tabs>
              <w:tab w:val="right" w:leader="dot" w:pos="9016"/>
            </w:tabs>
            <w:rPr>
              <w:rFonts w:eastAsiaTheme="minorEastAsia"/>
              <w:noProof/>
              <w:sz w:val="24"/>
              <w:szCs w:val="24"/>
              <w:lang w:eastAsia="en-GB"/>
            </w:rPr>
          </w:pPr>
          <w:hyperlink w:anchor="_Toc191821043" w:history="1">
            <w:r w:rsidRPr="00A224A2">
              <w:rPr>
                <w:rStyle w:val="Hyperlink"/>
                <w:rFonts w:ascii="Times New Roman" w:eastAsia="Times New Roman" w:hAnsi="Times New Roman" w:cs="Times New Roman"/>
                <w:b/>
                <w:noProof/>
                <w:kern w:val="0"/>
                <w:lang w:val="en" w:eastAsia="en-GB"/>
                <w14:ligatures w14:val="none"/>
              </w:rPr>
              <w:t>Conclusion and Action Plan</w:t>
            </w:r>
            <w:r>
              <w:rPr>
                <w:noProof/>
                <w:webHidden/>
              </w:rPr>
              <w:tab/>
            </w:r>
            <w:r>
              <w:rPr>
                <w:noProof/>
                <w:webHidden/>
              </w:rPr>
              <w:fldChar w:fldCharType="begin"/>
            </w:r>
            <w:r>
              <w:rPr>
                <w:noProof/>
                <w:webHidden/>
              </w:rPr>
              <w:instrText xml:space="preserve"> PAGEREF _Toc191821043 \h </w:instrText>
            </w:r>
            <w:r>
              <w:rPr>
                <w:noProof/>
                <w:webHidden/>
              </w:rPr>
            </w:r>
            <w:r>
              <w:rPr>
                <w:noProof/>
                <w:webHidden/>
              </w:rPr>
              <w:fldChar w:fldCharType="separate"/>
            </w:r>
            <w:r>
              <w:rPr>
                <w:noProof/>
                <w:webHidden/>
              </w:rPr>
              <w:t>7</w:t>
            </w:r>
            <w:r>
              <w:rPr>
                <w:noProof/>
                <w:webHidden/>
              </w:rPr>
              <w:fldChar w:fldCharType="end"/>
            </w:r>
          </w:hyperlink>
        </w:p>
        <w:p w14:paraId="7D2E9FAC" w14:textId="26E15039" w:rsidR="007D200A" w:rsidRDefault="007D200A">
          <w:pPr>
            <w:pStyle w:val="TOC2"/>
            <w:tabs>
              <w:tab w:val="right" w:leader="dot" w:pos="9016"/>
            </w:tabs>
            <w:rPr>
              <w:rFonts w:eastAsiaTheme="minorEastAsia"/>
              <w:noProof/>
              <w:sz w:val="24"/>
              <w:szCs w:val="24"/>
              <w:lang w:eastAsia="en-GB"/>
            </w:rPr>
          </w:pPr>
          <w:hyperlink w:anchor="_Toc191821044" w:history="1">
            <w:r w:rsidRPr="00A224A2">
              <w:rPr>
                <w:rStyle w:val="Hyperlink"/>
                <w:rFonts w:ascii="Times New Roman" w:eastAsia="Times New Roman" w:hAnsi="Times New Roman" w:cs="Times New Roman"/>
                <w:b/>
                <w:noProof/>
                <w:kern w:val="0"/>
                <w:lang w:val="en" w:eastAsia="en-GB"/>
                <w14:ligatures w14:val="none"/>
              </w:rPr>
              <w:t>Conclusion</w:t>
            </w:r>
            <w:r>
              <w:rPr>
                <w:noProof/>
                <w:webHidden/>
              </w:rPr>
              <w:tab/>
            </w:r>
            <w:r>
              <w:rPr>
                <w:noProof/>
                <w:webHidden/>
              </w:rPr>
              <w:fldChar w:fldCharType="begin"/>
            </w:r>
            <w:r>
              <w:rPr>
                <w:noProof/>
                <w:webHidden/>
              </w:rPr>
              <w:instrText xml:space="preserve"> PAGEREF _Toc191821044 \h </w:instrText>
            </w:r>
            <w:r>
              <w:rPr>
                <w:noProof/>
                <w:webHidden/>
              </w:rPr>
            </w:r>
            <w:r>
              <w:rPr>
                <w:noProof/>
                <w:webHidden/>
              </w:rPr>
              <w:fldChar w:fldCharType="separate"/>
            </w:r>
            <w:r>
              <w:rPr>
                <w:noProof/>
                <w:webHidden/>
              </w:rPr>
              <w:t>7</w:t>
            </w:r>
            <w:r>
              <w:rPr>
                <w:noProof/>
                <w:webHidden/>
              </w:rPr>
              <w:fldChar w:fldCharType="end"/>
            </w:r>
          </w:hyperlink>
        </w:p>
        <w:p w14:paraId="00B081B6" w14:textId="5881BE9A" w:rsidR="007D200A" w:rsidRDefault="007D200A">
          <w:pPr>
            <w:pStyle w:val="TOC2"/>
            <w:tabs>
              <w:tab w:val="right" w:leader="dot" w:pos="9016"/>
            </w:tabs>
            <w:rPr>
              <w:rFonts w:eastAsiaTheme="minorEastAsia"/>
              <w:noProof/>
              <w:sz w:val="24"/>
              <w:szCs w:val="24"/>
              <w:lang w:eastAsia="en-GB"/>
            </w:rPr>
          </w:pPr>
          <w:hyperlink w:anchor="_Toc191821045" w:history="1">
            <w:r w:rsidRPr="00A224A2">
              <w:rPr>
                <w:rStyle w:val="Hyperlink"/>
                <w:rFonts w:ascii="Times New Roman" w:eastAsia="Times New Roman" w:hAnsi="Times New Roman" w:cs="Times New Roman"/>
                <w:b/>
                <w:noProof/>
                <w:kern w:val="0"/>
                <w:lang w:val="en" w:eastAsia="en-GB"/>
                <w14:ligatures w14:val="none"/>
              </w:rPr>
              <w:t>Action Plan</w:t>
            </w:r>
            <w:r>
              <w:rPr>
                <w:noProof/>
                <w:webHidden/>
              </w:rPr>
              <w:tab/>
            </w:r>
            <w:r>
              <w:rPr>
                <w:noProof/>
                <w:webHidden/>
              </w:rPr>
              <w:fldChar w:fldCharType="begin"/>
            </w:r>
            <w:r>
              <w:rPr>
                <w:noProof/>
                <w:webHidden/>
              </w:rPr>
              <w:instrText xml:space="preserve"> PAGEREF _Toc191821045 \h </w:instrText>
            </w:r>
            <w:r>
              <w:rPr>
                <w:noProof/>
                <w:webHidden/>
              </w:rPr>
            </w:r>
            <w:r>
              <w:rPr>
                <w:noProof/>
                <w:webHidden/>
              </w:rPr>
              <w:fldChar w:fldCharType="separate"/>
            </w:r>
            <w:r>
              <w:rPr>
                <w:noProof/>
                <w:webHidden/>
              </w:rPr>
              <w:t>7</w:t>
            </w:r>
            <w:r>
              <w:rPr>
                <w:noProof/>
                <w:webHidden/>
              </w:rPr>
              <w:fldChar w:fldCharType="end"/>
            </w:r>
          </w:hyperlink>
        </w:p>
        <w:p w14:paraId="0E6CD480" w14:textId="6B0570B7" w:rsidR="007D200A" w:rsidRDefault="007D200A">
          <w:pPr>
            <w:pStyle w:val="TOC1"/>
            <w:tabs>
              <w:tab w:val="right" w:leader="dot" w:pos="9016"/>
            </w:tabs>
            <w:rPr>
              <w:rFonts w:eastAsiaTheme="minorEastAsia"/>
              <w:noProof/>
              <w:sz w:val="24"/>
              <w:szCs w:val="24"/>
              <w:lang w:eastAsia="en-GB"/>
            </w:rPr>
          </w:pPr>
          <w:hyperlink w:anchor="_Toc191821046" w:history="1">
            <w:r w:rsidRPr="00A224A2">
              <w:rPr>
                <w:rStyle w:val="Hyperlink"/>
                <w:rFonts w:ascii="Times New Roman" w:eastAsia="Times New Roman" w:hAnsi="Times New Roman" w:cs="Times New Roman"/>
                <w:b/>
                <w:noProof/>
                <w:kern w:val="0"/>
                <w:lang w:val="en" w:eastAsia="en-GB"/>
                <w14:ligatures w14:val="none"/>
              </w:rPr>
              <w:t>Reference List</w:t>
            </w:r>
            <w:r>
              <w:rPr>
                <w:noProof/>
                <w:webHidden/>
              </w:rPr>
              <w:tab/>
            </w:r>
            <w:r>
              <w:rPr>
                <w:noProof/>
                <w:webHidden/>
              </w:rPr>
              <w:fldChar w:fldCharType="begin"/>
            </w:r>
            <w:r>
              <w:rPr>
                <w:noProof/>
                <w:webHidden/>
              </w:rPr>
              <w:instrText xml:space="preserve"> PAGEREF _Toc191821046 \h </w:instrText>
            </w:r>
            <w:r>
              <w:rPr>
                <w:noProof/>
                <w:webHidden/>
              </w:rPr>
            </w:r>
            <w:r>
              <w:rPr>
                <w:noProof/>
                <w:webHidden/>
              </w:rPr>
              <w:fldChar w:fldCharType="separate"/>
            </w:r>
            <w:r>
              <w:rPr>
                <w:noProof/>
                <w:webHidden/>
              </w:rPr>
              <w:t>8</w:t>
            </w:r>
            <w:r>
              <w:rPr>
                <w:noProof/>
                <w:webHidden/>
              </w:rPr>
              <w:fldChar w:fldCharType="end"/>
            </w:r>
          </w:hyperlink>
        </w:p>
        <w:p w14:paraId="402877E9" w14:textId="0020DA84" w:rsidR="007D200A" w:rsidRDefault="007D200A">
          <w:r>
            <w:rPr>
              <w:b/>
              <w:bCs/>
              <w:noProof/>
            </w:rPr>
            <w:fldChar w:fldCharType="end"/>
          </w:r>
        </w:p>
      </w:sdtContent>
    </w:sdt>
    <w:p w14:paraId="6F6078B9" w14:textId="77777777" w:rsidR="007D200A" w:rsidRDefault="007D200A" w:rsidP="00F9505D">
      <w:pPr>
        <w:spacing w:after="0" w:line="360" w:lineRule="auto"/>
        <w:jc w:val="center"/>
        <w:rPr>
          <w:rFonts w:ascii="Times New Roman" w:eastAsia="Times New Roman" w:hAnsi="Times New Roman" w:cs="Times New Roman"/>
          <w:b/>
          <w:kern w:val="0"/>
          <w:sz w:val="28"/>
          <w:szCs w:val="28"/>
          <w:lang w:val="en" w:eastAsia="en-GB"/>
          <w14:ligatures w14:val="none"/>
        </w:rPr>
      </w:pPr>
    </w:p>
    <w:p w14:paraId="26C297D2" w14:textId="77777777" w:rsidR="007D200A" w:rsidRDefault="007D200A" w:rsidP="00F9505D">
      <w:pPr>
        <w:spacing w:after="0" w:line="360" w:lineRule="auto"/>
        <w:jc w:val="center"/>
        <w:rPr>
          <w:rFonts w:ascii="Times New Roman" w:eastAsia="Times New Roman" w:hAnsi="Times New Roman" w:cs="Times New Roman"/>
          <w:b/>
          <w:kern w:val="0"/>
          <w:sz w:val="28"/>
          <w:szCs w:val="28"/>
          <w:lang w:val="en" w:eastAsia="en-GB"/>
          <w14:ligatures w14:val="none"/>
        </w:rPr>
      </w:pPr>
    </w:p>
    <w:p w14:paraId="24A622A2" w14:textId="77777777" w:rsidR="007D200A" w:rsidRDefault="007D200A" w:rsidP="007D200A">
      <w:pPr>
        <w:spacing w:after="0" w:line="360" w:lineRule="auto"/>
        <w:rPr>
          <w:rFonts w:ascii="Times New Roman" w:eastAsia="Times New Roman" w:hAnsi="Times New Roman" w:cs="Times New Roman"/>
          <w:b/>
          <w:kern w:val="0"/>
          <w:sz w:val="28"/>
          <w:szCs w:val="28"/>
          <w:lang w:val="en" w:eastAsia="en-GB"/>
          <w14:ligatures w14:val="none"/>
        </w:rPr>
      </w:pPr>
    </w:p>
    <w:p w14:paraId="174333F4" w14:textId="77777777" w:rsidR="007D200A" w:rsidRPr="00F9505D" w:rsidRDefault="007D200A" w:rsidP="007D200A">
      <w:pPr>
        <w:spacing w:after="0" w:line="360" w:lineRule="auto"/>
        <w:rPr>
          <w:rFonts w:ascii="Times New Roman" w:eastAsia="Times New Roman" w:hAnsi="Times New Roman" w:cs="Times New Roman"/>
          <w:b/>
          <w:kern w:val="0"/>
          <w:sz w:val="28"/>
          <w:szCs w:val="28"/>
          <w:lang w:val="en" w:eastAsia="en-GB"/>
          <w14:ligatures w14:val="none"/>
        </w:rPr>
      </w:pPr>
    </w:p>
    <w:p w14:paraId="713A7DCC" w14:textId="77777777" w:rsidR="00F9505D" w:rsidRPr="00F9505D" w:rsidRDefault="00F9505D" w:rsidP="00F9505D">
      <w:pPr>
        <w:keepNext/>
        <w:keepLines/>
        <w:spacing w:after="0" w:line="360" w:lineRule="auto"/>
        <w:jc w:val="both"/>
        <w:outlineLvl w:val="0"/>
        <w:rPr>
          <w:rFonts w:ascii="Times New Roman" w:eastAsia="Times New Roman" w:hAnsi="Times New Roman" w:cs="Times New Roman"/>
          <w:b/>
          <w:kern w:val="0"/>
          <w:sz w:val="28"/>
          <w:szCs w:val="28"/>
          <w:lang w:val="en" w:eastAsia="en-GB"/>
          <w14:ligatures w14:val="none"/>
        </w:rPr>
      </w:pPr>
      <w:bookmarkStart w:id="0" w:name="_9iffnqva5nij" w:colFirst="0" w:colLast="0"/>
      <w:bookmarkStart w:id="1" w:name="_Toc191821035"/>
      <w:bookmarkEnd w:id="0"/>
      <w:r w:rsidRPr="00F9505D">
        <w:rPr>
          <w:rFonts w:ascii="Times New Roman" w:eastAsia="Times New Roman" w:hAnsi="Times New Roman" w:cs="Times New Roman"/>
          <w:b/>
          <w:kern w:val="0"/>
          <w:sz w:val="28"/>
          <w:szCs w:val="28"/>
          <w:lang w:val="en" w:eastAsia="en-GB"/>
          <w14:ligatures w14:val="none"/>
        </w:rPr>
        <w:t>Introduction</w:t>
      </w:r>
      <w:bookmarkEnd w:id="1"/>
      <w:r w:rsidRPr="00F9505D">
        <w:rPr>
          <w:rFonts w:ascii="Times New Roman" w:eastAsia="Times New Roman" w:hAnsi="Times New Roman" w:cs="Times New Roman"/>
          <w:b/>
          <w:kern w:val="0"/>
          <w:sz w:val="28"/>
          <w:szCs w:val="28"/>
          <w:lang w:val="en" w:eastAsia="en-GB"/>
          <w14:ligatures w14:val="none"/>
        </w:rPr>
        <w:t xml:space="preserve"> </w:t>
      </w:r>
    </w:p>
    <w:p w14:paraId="6BF8E4C2" w14:textId="77777777" w:rsidR="00F9505D" w:rsidRPr="00F9505D" w:rsidRDefault="00F9505D" w:rsidP="00F9505D">
      <w:pPr>
        <w:keepNext/>
        <w:keepLines/>
        <w:spacing w:after="0" w:line="360" w:lineRule="auto"/>
        <w:jc w:val="both"/>
        <w:outlineLvl w:val="1"/>
        <w:rPr>
          <w:rFonts w:ascii="Times New Roman" w:eastAsia="Times New Roman" w:hAnsi="Times New Roman" w:cs="Times New Roman"/>
          <w:b/>
          <w:kern w:val="0"/>
          <w:sz w:val="24"/>
          <w:szCs w:val="24"/>
          <w:lang w:val="en" w:eastAsia="en-GB"/>
          <w14:ligatures w14:val="none"/>
        </w:rPr>
      </w:pPr>
      <w:bookmarkStart w:id="2" w:name="_3v9drcbqn6mw" w:colFirst="0" w:colLast="0"/>
      <w:bookmarkStart w:id="3" w:name="_Toc191821036"/>
      <w:bookmarkEnd w:id="2"/>
      <w:r w:rsidRPr="00F9505D">
        <w:rPr>
          <w:rFonts w:ascii="Times New Roman" w:eastAsia="Times New Roman" w:hAnsi="Times New Roman" w:cs="Times New Roman"/>
          <w:b/>
          <w:kern w:val="0"/>
          <w:sz w:val="24"/>
          <w:szCs w:val="24"/>
          <w:lang w:val="en" w:eastAsia="en-GB"/>
          <w14:ligatures w14:val="none"/>
        </w:rPr>
        <w:t>Overview of the Hotel's Food and Beverage Operation</w:t>
      </w:r>
      <w:bookmarkEnd w:id="3"/>
    </w:p>
    <w:p w14:paraId="466CC4D0"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The Ibis Hotel Nottingham mostly serves business and leisure guests with simplified food options and beverage services. With light meals, beverages and grab-and-go, Ibis offers snack and bar services on a 24/7 basis (Guestreservations, 2022). The hotel prioritises efficiency and affordability by offering fresh and healthy breakfast buffets within budget-friendly packs. By collaborating with local food-supply chains, the company tries to improve its service standards because currently, it does not have full-service restaurant options.</w:t>
      </w:r>
    </w:p>
    <w:p w14:paraId="55C72D69" w14:textId="77777777" w:rsidR="00F9505D" w:rsidRPr="00F9505D" w:rsidRDefault="00F9505D" w:rsidP="00F9505D">
      <w:pPr>
        <w:spacing w:after="0" w:line="360" w:lineRule="auto"/>
        <w:jc w:val="center"/>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noProof/>
          <w:kern w:val="0"/>
          <w:sz w:val="24"/>
          <w:szCs w:val="24"/>
          <w:lang w:val="en" w:eastAsia="en-GB"/>
          <w14:ligatures w14:val="none"/>
        </w:rPr>
        <w:drawing>
          <wp:inline distT="114300" distB="114300" distL="114300" distR="114300" wp14:anchorId="4C98F289" wp14:editId="229D6264">
            <wp:extent cx="5943600" cy="2006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5"/>
                    <a:srcRect/>
                    <a:stretch>
                      <a:fillRect/>
                    </a:stretch>
                  </pic:blipFill>
                  <pic:spPr>
                    <a:xfrm>
                      <a:off x="0" y="0"/>
                      <a:ext cx="5943600" cy="2006600"/>
                    </a:xfrm>
                    <a:prstGeom prst="rect">
                      <a:avLst/>
                    </a:prstGeom>
                  </pic:spPr>
                </pic:pic>
              </a:graphicData>
            </a:graphic>
          </wp:inline>
        </w:drawing>
      </w:r>
    </w:p>
    <w:p w14:paraId="55260AC8" w14:textId="77777777" w:rsidR="00F9505D" w:rsidRPr="00F9505D" w:rsidRDefault="00F9505D" w:rsidP="00F9505D">
      <w:pPr>
        <w:spacing w:after="0" w:line="360" w:lineRule="auto"/>
        <w:jc w:val="center"/>
        <w:rPr>
          <w:rFonts w:ascii="Times New Roman" w:eastAsia="Times New Roman" w:hAnsi="Times New Roman" w:cs="Times New Roman"/>
          <w:b/>
          <w:kern w:val="0"/>
          <w:sz w:val="24"/>
          <w:szCs w:val="24"/>
          <w:lang w:val="en" w:eastAsia="en-GB"/>
          <w14:ligatures w14:val="none"/>
        </w:rPr>
      </w:pPr>
      <w:r w:rsidRPr="00F9505D">
        <w:rPr>
          <w:rFonts w:ascii="Times New Roman" w:eastAsia="Times New Roman" w:hAnsi="Times New Roman" w:cs="Times New Roman"/>
          <w:b/>
          <w:kern w:val="0"/>
          <w:sz w:val="24"/>
          <w:szCs w:val="24"/>
          <w:lang w:val="en" w:eastAsia="en-GB"/>
          <w14:ligatures w14:val="none"/>
        </w:rPr>
        <w:t>Ibis Hotel, Nottingham</w:t>
      </w:r>
    </w:p>
    <w:p w14:paraId="2F787B3D" w14:textId="77777777" w:rsidR="00F9505D" w:rsidRPr="00F9505D" w:rsidRDefault="00F9505D" w:rsidP="00F9505D">
      <w:pPr>
        <w:spacing w:after="0" w:line="360" w:lineRule="auto"/>
        <w:jc w:val="center"/>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(Source: Guestreservations, 2022)</w:t>
      </w:r>
    </w:p>
    <w:p w14:paraId="3C1CB22B" w14:textId="77777777" w:rsidR="00F9505D" w:rsidRPr="00F9505D" w:rsidRDefault="00F9505D" w:rsidP="00F9505D">
      <w:pPr>
        <w:keepNext/>
        <w:keepLines/>
        <w:spacing w:after="0" w:line="360" w:lineRule="auto"/>
        <w:jc w:val="both"/>
        <w:outlineLvl w:val="1"/>
        <w:rPr>
          <w:rFonts w:ascii="Times New Roman" w:eastAsia="Times New Roman" w:hAnsi="Times New Roman" w:cs="Times New Roman"/>
          <w:b/>
          <w:kern w:val="0"/>
          <w:sz w:val="24"/>
          <w:szCs w:val="24"/>
          <w:lang w:val="en" w:eastAsia="en-GB"/>
          <w14:ligatures w14:val="none"/>
        </w:rPr>
      </w:pPr>
      <w:bookmarkStart w:id="4" w:name="_8yzy127umzec" w:colFirst="0" w:colLast="0"/>
      <w:bookmarkStart w:id="5" w:name="_Toc191821037"/>
      <w:bookmarkEnd w:id="4"/>
      <w:r w:rsidRPr="00F9505D">
        <w:rPr>
          <w:rFonts w:ascii="Times New Roman" w:eastAsia="Times New Roman" w:hAnsi="Times New Roman" w:cs="Times New Roman"/>
          <w:b/>
          <w:kern w:val="0"/>
          <w:sz w:val="24"/>
          <w:szCs w:val="24"/>
          <w:lang w:val="en" w:eastAsia="en-GB"/>
          <w14:ligatures w14:val="none"/>
        </w:rPr>
        <w:t>Learning Objectives for the Placement Within the Department</w:t>
      </w:r>
      <w:bookmarkEnd w:id="5"/>
    </w:p>
    <w:p w14:paraId="33EC01C0" w14:textId="77777777" w:rsidR="00F9505D" w:rsidRPr="00F9505D" w:rsidRDefault="00F9505D" w:rsidP="00F9505D">
      <w:pPr>
        <w:numPr>
          <w:ilvl w:val="0"/>
          <w:numId w:val="1"/>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To identify the key responsibilities, related to the food and beverage management operations.</w:t>
      </w:r>
    </w:p>
    <w:p w14:paraId="000BEC55" w14:textId="77777777" w:rsidR="00F9505D" w:rsidRPr="00F9505D" w:rsidRDefault="00F9505D" w:rsidP="00F9505D">
      <w:pPr>
        <w:numPr>
          <w:ilvl w:val="0"/>
          <w:numId w:val="1"/>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To improve teamwork and communication management by challenges identification.</w:t>
      </w:r>
    </w:p>
    <w:p w14:paraId="64763A97" w14:textId="77777777" w:rsidR="00F9505D" w:rsidRPr="00F9505D" w:rsidRDefault="00F9505D" w:rsidP="00F9505D">
      <w:pPr>
        <w:numPr>
          <w:ilvl w:val="0"/>
          <w:numId w:val="1"/>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To develop necessary work-based skills along with technical knowledge for enhancing current standards. </w:t>
      </w:r>
    </w:p>
    <w:p w14:paraId="26B29829" w14:textId="77777777" w:rsidR="00F9505D" w:rsidRPr="00F9505D" w:rsidRDefault="00F9505D" w:rsidP="00F9505D">
      <w:pPr>
        <w:keepNext/>
        <w:keepLines/>
        <w:spacing w:after="0" w:line="360" w:lineRule="auto"/>
        <w:jc w:val="both"/>
        <w:outlineLvl w:val="0"/>
        <w:rPr>
          <w:rFonts w:ascii="Times New Roman" w:eastAsia="Times New Roman" w:hAnsi="Times New Roman" w:cs="Times New Roman"/>
          <w:b/>
          <w:kern w:val="0"/>
          <w:sz w:val="28"/>
          <w:szCs w:val="28"/>
          <w:lang w:val="en" w:eastAsia="en-GB"/>
          <w14:ligatures w14:val="none"/>
        </w:rPr>
      </w:pPr>
      <w:bookmarkStart w:id="6" w:name="_13jdm5gnwwkh" w:colFirst="0" w:colLast="0"/>
      <w:bookmarkStart w:id="7" w:name="_Toc191821038"/>
      <w:bookmarkEnd w:id="6"/>
      <w:r w:rsidRPr="00F9505D">
        <w:rPr>
          <w:rFonts w:ascii="Times New Roman" w:eastAsia="Times New Roman" w:hAnsi="Times New Roman" w:cs="Times New Roman"/>
          <w:b/>
          <w:kern w:val="0"/>
          <w:sz w:val="28"/>
          <w:szCs w:val="28"/>
          <w:lang w:val="en" w:eastAsia="en-GB"/>
          <w14:ligatures w14:val="none"/>
        </w:rPr>
        <w:t>Section 1: Reflection on Experience and Personal Development By Using Gibb’s Model</w:t>
      </w:r>
      <w:bookmarkEnd w:id="7"/>
    </w:p>
    <w:p w14:paraId="2C843430" w14:textId="57F21350"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b/>
          <w:kern w:val="0"/>
          <w:sz w:val="24"/>
          <w:szCs w:val="24"/>
          <w:lang w:val="en" w:eastAsia="en-GB"/>
          <w14:ligatures w14:val="none"/>
        </w:rPr>
        <w:t xml:space="preserve">Description: </w:t>
      </w:r>
      <w:r w:rsidRPr="00F9505D">
        <w:rPr>
          <w:rFonts w:ascii="Times New Roman" w:eastAsia="Times New Roman" w:hAnsi="Times New Roman" w:cs="Times New Roman"/>
          <w:kern w:val="0"/>
          <w:sz w:val="24"/>
          <w:szCs w:val="24"/>
          <w:lang w:val="en" w:eastAsia="en-GB"/>
          <w14:ligatures w14:val="none"/>
        </w:rPr>
        <w:t>At Ibis Hotel, I worked in the food and beverage department, where I conducted different responsibilities including check-in and check-out activities of customers, reception, payments, bar services, breakfast preparation, doorstep delivery of food and beverage and others</w:t>
      </w:r>
      <w:r>
        <w:rPr>
          <w:rFonts w:ascii="Times New Roman" w:eastAsia="Times New Roman" w:hAnsi="Times New Roman" w:cs="Times New Roman"/>
          <w:kern w:val="0"/>
          <w:sz w:val="24"/>
          <w:szCs w:val="24"/>
          <w:lang w:val="en" w:eastAsia="en-GB"/>
          <w14:ligatures w14:val="none"/>
        </w:rPr>
        <w:t xml:space="preserve"> where I learn to</w:t>
      </w:r>
      <w:r w:rsidRPr="00F9505D">
        <w:rPr>
          <w:rFonts w:ascii="Times New Roman" w:eastAsia="Times New Roman" w:hAnsi="Times New Roman" w:cs="Times New Roman"/>
          <w:kern w:val="0"/>
          <w:sz w:val="24"/>
          <w:szCs w:val="24"/>
          <w:lang w:val="en" w:eastAsia="en-GB"/>
          <w14:ligatures w14:val="none"/>
        </w:rPr>
        <w:t xml:space="preserve"> Maintain service standards while promoting team members’ condition and providing the highest level of guest satisfaction</w:t>
      </w:r>
      <w:r>
        <w:rPr>
          <w:rFonts w:ascii="Times New Roman" w:eastAsia="Times New Roman" w:hAnsi="Times New Roman" w:cs="Times New Roman"/>
          <w:kern w:val="0"/>
          <w:sz w:val="24"/>
          <w:szCs w:val="24"/>
          <w:lang w:val="en" w:eastAsia="en-GB"/>
          <w14:ligatures w14:val="none"/>
        </w:rPr>
        <w:t>.</w:t>
      </w:r>
      <w:r w:rsidRPr="00F9505D">
        <w:rPr>
          <w:rFonts w:ascii="Times New Roman" w:eastAsia="Times New Roman" w:hAnsi="Times New Roman" w:cs="Times New Roman"/>
          <w:kern w:val="0"/>
          <w:sz w:val="24"/>
          <w:szCs w:val="24"/>
          <w:lang w:val="en" w:eastAsia="en-GB"/>
          <w14:ligatures w14:val="none"/>
        </w:rPr>
        <w:t xml:space="preserve">I have identified that making decisions, resolving conflicts and developing effective communication channels among others are crucial </w:t>
      </w:r>
      <w:r w:rsidRPr="00F9505D">
        <w:rPr>
          <w:rFonts w:ascii="Times New Roman" w:eastAsia="Times New Roman" w:hAnsi="Times New Roman" w:cs="Times New Roman"/>
          <w:kern w:val="0"/>
          <w:sz w:val="24"/>
          <w:szCs w:val="24"/>
          <w:lang w:val="en" w:eastAsia="en-GB"/>
          <w14:ligatures w14:val="none"/>
        </w:rPr>
        <w:lastRenderedPageBreak/>
        <w:t>components of core work-based skills which can help a professional to manage hospitality operations (</w:t>
      </w:r>
      <w:r w:rsidRPr="00F9505D">
        <w:rPr>
          <w:rFonts w:ascii="Times New Roman" w:eastAsia="Times New Roman" w:hAnsi="Times New Roman" w:cs="Times New Roman"/>
          <w:kern w:val="0"/>
          <w:sz w:val="24"/>
          <w:szCs w:val="24"/>
          <w:highlight w:val="white"/>
          <w:lang w:val="en" w:eastAsia="en-GB"/>
          <w14:ligatures w14:val="none"/>
        </w:rPr>
        <w:t>White, 2020</w:t>
      </w:r>
      <w:r w:rsidRPr="00F9505D">
        <w:rPr>
          <w:rFonts w:ascii="Times New Roman" w:eastAsia="Times New Roman" w:hAnsi="Times New Roman" w:cs="Times New Roman"/>
          <w:kern w:val="0"/>
          <w:sz w:val="24"/>
          <w:szCs w:val="24"/>
          <w:lang w:val="en" w:eastAsia="en-GB"/>
          <w14:ligatures w14:val="none"/>
        </w:rPr>
        <w:t>).</w:t>
      </w:r>
    </w:p>
    <w:p w14:paraId="66D2E05D"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b/>
          <w:kern w:val="0"/>
          <w:sz w:val="24"/>
          <w:szCs w:val="24"/>
          <w:lang w:val="en" w:eastAsia="en-GB"/>
          <w14:ligatures w14:val="none"/>
        </w:rPr>
        <w:t>Feeling:</w:t>
      </w:r>
      <w:r w:rsidRPr="00F9505D">
        <w:rPr>
          <w:rFonts w:ascii="Times New Roman" w:eastAsia="Times New Roman" w:hAnsi="Times New Roman" w:cs="Times New Roman"/>
          <w:kern w:val="0"/>
          <w:sz w:val="24"/>
          <w:szCs w:val="24"/>
          <w:lang w:val="en" w:eastAsia="en-GB"/>
          <w14:ligatures w14:val="none"/>
        </w:rPr>
        <w:t xml:space="preserve"> At the beginning of my professional journey, I felt anxious and excited at the same time about what I would be experiencing. However, after starting my journey, I feel happy and engaged with the entire learning because this season helped me to identify different essential skills for hotel management. During my observation session, I found teamwork and effective leadership techniques to be quite motivating. </w:t>
      </w:r>
    </w:p>
    <w:p w14:paraId="42F64233" w14:textId="77777777" w:rsidR="00F9505D" w:rsidRPr="00F9505D" w:rsidRDefault="00F9505D" w:rsidP="00F9505D">
      <w:pPr>
        <w:spacing w:after="0" w:line="360" w:lineRule="auto"/>
        <w:jc w:val="center"/>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noProof/>
          <w:kern w:val="0"/>
          <w:sz w:val="24"/>
          <w:szCs w:val="24"/>
          <w:lang w:val="en" w:eastAsia="en-GB"/>
          <w14:ligatures w14:val="none"/>
        </w:rPr>
        <w:drawing>
          <wp:inline distT="114300" distB="114300" distL="114300" distR="114300" wp14:anchorId="0AD4557F" wp14:editId="0EE0A156">
            <wp:extent cx="3166745" cy="327406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referRelativeResize="0"/>
                  </pic:nvPicPr>
                  <pic:blipFill>
                    <a:blip r:embed="rId6"/>
                    <a:srcRect/>
                    <a:stretch>
                      <a:fillRect/>
                    </a:stretch>
                  </pic:blipFill>
                  <pic:spPr>
                    <a:xfrm>
                      <a:off x="0" y="0"/>
                      <a:ext cx="3167063" cy="3274161"/>
                    </a:xfrm>
                    <a:prstGeom prst="rect">
                      <a:avLst/>
                    </a:prstGeom>
                  </pic:spPr>
                </pic:pic>
              </a:graphicData>
            </a:graphic>
          </wp:inline>
        </w:drawing>
      </w:r>
    </w:p>
    <w:p w14:paraId="7C568660" w14:textId="77777777" w:rsidR="00F9505D" w:rsidRPr="00F9505D" w:rsidRDefault="00F9505D" w:rsidP="00F9505D">
      <w:pPr>
        <w:spacing w:after="0" w:line="360" w:lineRule="auto"/>
        <w:jc w:val="center"/>
        <w:rPr>
          <w:rFonts w:ascii="Times New Roman" w:eastAsia="Times New Roman" w:hAnsi="Times New Roman" w:cs="Times New Roman"/>
          <w:b/>
          <w:kern w:val="0"/>
          <w:sz w:val="24"/>
          <w:szCs w:val="24"/>
          <w:lang w:val="en" w:eastAsia="en-GB"/>
          <w14:ligatures w14:val="none"/>
        </w:rPr>
      </w:pPr>
      <w:r w:rsidRPr="00F9505D">
        <w:rPr>
          <w:rFonts w:ascii="Times New Roman" w:eastAsia="Times New Roman" w:hAnsi="Times New Roman" w:cs="Times New Roman"/>
          <w:b/>
          <w:kern w:val="0"/>
          <w:sz w:val="24"/>
          <w:szCs w:val="24"/>
          <w:lang w:val="en" w:eastAsia="en-GB"/>
          <w14:ligatures w14:val="none"/>
        </w:rPr>
        <w:t>Gibb’s Reflective Cycle</w:t>
      </w:r>
    </w:p>
    <w:p w14:paraId="1E6E07A4" w14:textId="77777777" w:rsidR="00F9505D" w:rsidRPr="00F9505D" w:rsidRDefault="00F9505D" w:rsidP="00F9505D">
      <w:pPr>
        <w:spacing w:after="0" w:line="360" w:lineRule="auto"/>
        <w:jc w:val="center"/>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(Source: Self-Developed)</w:t>
      </w:r>
    </w:p>
    <w:p w14:paraId="7E27CE4E"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b/>
          <w:kern w:val="0"/>
          <w:sz w:val="24"/>
          <w:szCs w:val="24"/>
          <w:lang w:val="en" w:eastAsia="en-GB"/>
          <w14:ligatures w14:val="none"/>
        </w:rPr>
        <w:t xml:space="preserve">Analysis: </w:t>
      </w:r>
      <w:r w:rsidRPr="00F9505D">
        <w:rPr>
          <w:rFonts w:ascii="Times New Roman" w:eastAsia="Times New Roman" w:hAnsi="Times New Roman" w:cs="Times New Roman"/>
          <w:kern w:val="0"/>
          <w:sz w:val="24"/>
          <w:szCs w:val="24"/>
          <w:lang w:val="en" w:eastAsia="en-GB"/>
          <w14:ligatures w14:val="none"/>
        </w:rPr>
        <w:t xml:space="preserve">As per my performance evaluation, I can analyse that my communication abilities are moderate to good, which is essential for a professional in the hotel management domain to serve customers (Clack, 2021). Additionally, through this good communication ability, I can easily make strong connections with my team members. Additionally, my team management skills are also very good which can increase employee motivation levels in the workplace. My market identification and customer trend identification capacity are also moderate. However, I have also identified that my problem-solving skills and time-management skills need to be enhanced through an action plan. </w:t>
      </w:r>
    </w:p>
    <w:p w14:paraId="58227B39"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b/>
          <w:kern w:val="0"/>
          <w:sz w:val="24"/>
          <w:szCs w:val="24"/>
          <w:lang w:val="en" w:eastAsia="en-GB"/>
          <w14:ligatures w14:val="none"/>
        </w:rPr>
        <w:t>Evidence:</w:t>
      </w:r>
      <w:r w:rsidRPr="00F9505D">
        <w:rPr>
          <w:rFonts w:ascii="Times New Roman" w:eastAsia="Times New Roman" w:hAnsi="Times New Roman" w:cs="Times New Roman"/>
          <w:kern w:val="0"/>
          <w:sz w:val="24"/>
          <w:szCs w:val="24"/>
          <w:lang w:val="en" w:eastAsia="en-GB"/>
          <w14:ligatures w14:val="none"/>
        </w:rPr>
        <w:t xml:space="preserve"> With careful evaluation of my skills and competencies in the post of bar attendant, I can say that I need to improve my skills and competencies to achieve professional goals and become efficient in check-in and check-out activities of customers, reception, payments, bar services, breakfast preparation, doorstep delivery of food and beverage and others in the food </w:t>
      </w:r>
      <w:r w:rsidRPr="00F9505D">
        <w:rPr>
          <w:rFonts w:ascii="Times New Roman" w:eastAsia="Times New Roman" w:hAnsi="Times New Roman" w:cs="Times New Roman"/>
          <w:kern w:val="0"/>
          <w:sz w:val="24"/>
          <w:szCs w:val="24"/>
          <w:lang w:val="en" w:eastAsia="en-GB"/>
          <w14:ligatures w14:val="none"/>
        </w:rPr>
        <w:lastRenderedPageBreak/>
        <w:t xml:space="preserve">and beverage department of Ibis Hotel Nottingham. Based on the perspective of Schaufeli (2021), I have found that in the service-providing sector, a professional needs to have both communication as well as problem-solving skills along with good time management abilities. Though I am good at communication skills, I need to focus on problem-solving and time-management skills to obtain career success. </w:t>
      </w:r>
    </w:p>
    <w:p w14:paraId="3DDE2155"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b/>
          <w:kern w:val="0"/>
          <w:sz w:val="24"/>
          <w:szCs w:val="24"/>
          <w:lang w:val="en" w:eastAsia="en-GB"/>
          <w14:ligatures w14:val="none"/>
        </w:rPr>
        <w:t xml:space="preserve">Conclusion: </w:t>
      </w:r>
      <w:r w:rsidRPr="00F9505D">
        <w:rPr>
          <w:rFonts w:ascii="Times New Roman" w:eastAsia="Times New Roman" w:hAnsi="Times New Roman" w:cs="Times New Roman"/>
          <w:kern w:val="0"/>
          <w:sz w:val="24"/>
          <w:szCs w:val="24"/>
          <w:lang w:val="en" w:eastAsia="en-GB"/>
          <w14:ligatures w14:val="none"/>
        </w:rPr>
        <w:t xml:space="preserve">Thus, I can conclude from my analysis that I can easily overcome professional challenges and achieve success in hotel management activities by fostering regular learning and skill analyses. For this purpose, I need to develop a proper action plan and obtain its points accordingly. In the food and beverage sector, having strong communication skills and problem-solving abilities are essential for a professional. Therefore, it can be deduced that I need to perform a thorough study to determine my areas of weaknesses and take several steps to overcome these issues. </w:t>
      </w:r>
    </w:p>
    <w:p w14:paraId="0DB19BBD" w14:textId="77777777" w:rsidR="00F9505D" w:rsidRPr="00F9505D" w:rsidRDefault="00F9505D" w:rsidP="00F9505D">
      <w:pPr>
        <w:spacing w:after="0" w:line="360" w:lineRule="auto"/>
        <w:jc w:val="both"/>
        <w:rPr>
          <w:rFonts w:ascii="Times New Roman" w:eastAsia="Times New Roman" w:hAnsi="Times New Roman" w:cs="Times New Roman"/>
          <w:b/>
          <w:kern w:val="0"/>
          <w:sz w:val="24"/>
          <w:szCs w:val="24"/>
          <w:lang w:val="en" w:eastAsia="en-GB"/>
          <w14:ligatures w14:val="none"/>
        </w:rPr>
      </w:pPr>
      <w:r w:rsidRPr="00F9505D">
        <w:rPr>
          <w:rFonts w:ascii="Times New Roman" w:eastAsia="Times New Roman" w:hAnsi="Times New Roman" w:cs="Times New Roman"/>
          <w:b/>
          <w:kern w:val="0"/>
          <w:sz w:val="24"/>
          <w:szCs w:val="24"/>
          <w:lang w:val="en" w:eastAsia="en-GB"/>
          <w14:ligatures w14:val="none"/>
        </w:rPr>
        <w:t>Action Plan</w:t>
      </w:r>
    </w:p>
    <w:tbl>
      <w:tblPr>
        <w:tblStyle w:val="Style1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160"/>
        <w:gridCol w:w="5895"/>
        <w:gridCol w:w="1305"/>
      </w:tblGrid>
      <w:tr w:rsidR="00F9505D" w:rsidRPr="00F9505D" w14:paraId="18F6F467" w14:textId="77777777" w:rsidTr="00247C6C">
        <w:tc>
          <w:tcPr>
            <w:tcW w:w="2160" w:type="dxa"/>
            <w:shd w:val="clear" w:color="auto" w:fill="auto"/>
            <w:tcMar>
              <w:top w:w="100" w:type="dxa"/>
              <w:left w:w="100" w:type="dxa"/>
              <w:bottom w:w="100" w:type="dxa"/>
              <w:right w:w="100" w:type="dxa"/>
            </w:tcMar>
          </w:tcPr>
          <w:p w14:paraId="71B05DAD" w14:textId="77777777" w:rsidR="00F9505D" w:rsidRPr="00F9505D" w:rsidRDefault="00F9505D" w:rsidP="00F9505D">
            <w:pPr>
              <w:widowControl w:val="0"/>
              <w:rPr>
                <w:rFonts w:ascii="Times New Roman" w:eastAsia="Times New Roman" w:hAnsi="Times New Roman" w:cs="Times New Roman"/>
                <w:b/>
                <w:sz w:val="24"/>
                <w:szCs w:val="24"/>
                <w:lang w:val="en"/>
              </w:rPr>
            </w:pPr>
            <w:r w:rsidRPr="00F9505D">
              <w:rPr>
                <w:rFonts w:ascii="Times New Roman" w:eastAsia="Times New Roman" w:hAnsi="Times New Roman" w:cs="Times New Roman"/>
                <w:b/>
                <w:sz w:val="24"/>
                <w:szCs w:val="24"/>
                <w:lang w:val="en"/>
              </w:rPr>
              <w:t>Skills</w:t>
            </w:r>
          </w:p>
        </w:tc>
        <w:tc>
          <w:tcPr>
            <w:tcW w:w="5895" w:type="dxa"/>
            <w:shd w:val="clear" w:color="auto" w:fill="auto"/>
            <w:tcMar>
              <w:top w:w="100" w:type="dxa"/>
              <w:left w:w="100" w:type="dxa"/>
              <w:bottom w:w="100" w:type="dxa"/>
              <w:right w:w="100" w:type="dxa"/>
            </w:tcMar>
          </w:tcPr>
          <w:p w14:paraId="1606A2A5" w14:textId="77777777" w:rsidR="00F9505D" w:rsidRPr="00F9505D" w:rsidRDefault="00F9505D" w:rsidP="00F9505D">
            <w:pPr>
              <w:widowControl w:val="0"/>
              <w:rPr>
                <w:rFonts w:ascii="Times New Roman" w:eastAsia="Times New Roman" w:hAnsi="Times New Roman" w:cs="Times New Roman"/>
                <w:b/>
                <w:sz w:val="24"/>
                <w:szCs w:val="24"/>
                <w:lang w:val="en"/>
              </w:rPr>
            </w:pPr>
            <w:r w:rsidRPr="00F9505D">
              <w:rPr>
                <w:rFonts w:ascii="Times New Roman" w:eastAsia="Times New Roman" w:hAnsi="Times New Roman" w:cs="Times New Roman"/>
                <w:b/>
                <w:sz w:val="24"/>
                <w:szCs w:val="24"/>
                <w:lang w:val="en"/>
              </w:rPr>
              <w:t xml:space="preserve">Development Initiatives </w:t>
            </w:r>
          </w:p>
        </w:tc>
        <w:tc>
          <w:tcPr>
            <w:tcW w:w="1305" w:type="dxa"/>
            <w:shd w:val="clear" w:color="auto" w:fill="auto"/>
            <w:tcMar>
              <w:top w:w="100" w:type="dxa"/>
              <w:left w:w="100" w:type="dxa"/>
              <w:bottom w:w="100" w:type="dxa"/>
              <w:right w:w="100" w:type="dxa"/>
            </w:tcMar>
          </w:tcPr>
          <w:p w14:paraId="179A63E5" w14:textId="77777777" w:rsidR="00F9505D" w:rsidRPr="00F9505D" w:rsidRDefault="00F9505D" w:rsidP="00F9505D">
            <w:pPr>
              <w:widowControl w:val="0"/>
              <w:rPr>
                <w:rFonts w:ascii="Times New Roman" w:eastAsia="Times New Roman" w:hAnsi="Times New Roman" w:cs="Times New Roman"/>
                <w:b/>
                <w:sz w:val="24"/>
                <w:szCs w:val="24"/>
                <w:lang w:val="en"/>
              </w:rPr>
            </w:pPr>
            <w:r w:rsidRPr="00F9505D">
              <w:rPr>
                <w:rFonts w:ascii="Times New Roman" w:eastAsia="Times New Roman" w:hAnsi="Times New Roman" w:cs="Times New Roman"/>
                <w:b/>
                <w:sz w:val="24"/>
                <w:szCs w:val="24"/>
                <w:lang w:val="en"/>
              </w:rPr>
              <w:t xml:space="preserve">Time </w:t>
            </w:r>
          </w:p>
        </w:tc>
      </w:tr>
      <w:tr w:rsidR="00F9505D" w:rsidRPr="00F9505D" w14:paraId="3127F783" w14:textId="77777777" w:rsidTr="00247C6C">
        <w:tc>
          <w:tcPr>
            <w:tcW w:w="2160" w:type="dxa"/>
            <w:shd w:val="clear" w:color="auto" w:fill="auto"/>
            <w:tcMar>
              <w:top w:w="100" w:type="dxa"/>
              <w:left w:w="100" w:type="dxa"/>
              <w:bottom w:w="100" w:type="dxa"/>
              <w:right w:w="100" w:type="dxa"/>
            </w:tcMar>
          </w:tcPr>
          <w:p w14:paraId="550ACD56" w14:textId="77777777" w:rsidR="00F9505D" w:rsidRPr="00F9505D" w:rsidRDefault="00F9505D" w:rsidP="00F9505D">
            <w:pPr>
              <w:widowControl w:val="0"/>
              <w:rPr>
                <w:rFonts w:ascii="Times New Roman" w:eastAsia="Times New Roman" w:hAnsi="Times New Roman" w:cs="Times New Roman"/>
                <w:b/>
                <w:i/>
                <w:sz w:val="24"/>
                <w:szCs w:val="24"/>
                <w:lang w:val="en"/>
              </w:rPr>
            </w:pPr>
            <w:r w:rsidRPr="00F9505D">
              <w:rPr>
                <w:rFonts w:ascii="Times New Roman" w:eastAsia="Times New Roman" w:hAnsi="Times New Roman" w:cs="Times New Roman"/>
                <w:b/>
                <w:i/>
                <w:sz w:val="24"/>
                <w:szCs w:val="24"/>
                <w:lang w:val="en"/>
              </w:rPr>
              <w:t>Market Analysis</w:t>
            </w:r>
          </w:p>
        </w:tc>
        <w:tc>
          <w:tcPr>
            <w:tcW w:w="5895" w:type="dxa"/>
            <w:shd w:val="clear" w:color="auto" w:fill="auto"/>
            <w:tcMar>
              <w:top w:w="100" w:type="dxa"/>
              <w:left w:w="100" w:type="dxa"/>
              <w:bottom w:w="100" w:type="dxa"/>
              <w:right w:w="100" w:type="dxa"/>
            </w:tcMar>
          </w:tcPr>
          <w:p w14:paraId="1A7445BE" w14:textId="77777777" w:rsidR="00F9505D" w:rsidRPr="00F9505D" w:rsidRDefault="00F9505D" w:rsidP="00F9505D">
            <w:pPr>
              <w:widowControl w:val="0"/>
              <w:rPr>
                <w:rFonts w:ascii="Times New Roman" w:eastAsia="Times New Roman" w:hAnsi="Times New Roman" w:cs="Times New Roman"/>
                <w:sz w:val="24"/>
                <w:szCs w:val="24"/>
                <w:lang w:val="en"/>
              </w:rPr>
            </w:pPr>
            <w:r w:rsidRPr="00F9505D">
              <w:rPr>
                <w:rFonts w:ascii="Times New Roman" w:eastAsia="Times New Roman" w:hAnsi="Times New Roman" w:cs="Times New Roman"/>
                <w:sz w:val="24"/>
                <w:szCs w:val="24"/>
                <w:lang w:val="en"/>
              </w:rPr>
              <w:t xml:space="preserve">I will devote 02 hours regularly to learning different scholarly articles to enhance my market analysis skills. I will also learn from competitors’ initiatives to expand market operations. </w:t>
            </w:r>
          </w:p>
        </w:tc>
        <w:tc>
          <w:tcPr>
            <w:tcW w:w="1305" w:type="dxa"/>
            <w:shd w:val="clear" w:color="auto" w:fill="auto"/>
            <w:tcMar>
              <w:top w:w="100" w:type="dxa"/>
              <w:left w:w="100" w:type="dxa"/>
              <w:bottom w:w="100" w:type="dxa"/>
              <w:right w:w="100" w:type="dxa"/>
            </w:tcMar>
          </w:tcPr>
          <w:p w14:paraId="79A45A45" w14:textId="77777777" w:rsidR="00F9505D" w:rsidRPr="00F9505D" w:rsidRDefault="00F9505D" w:rsidP="00F9505D">
            <w:pPr>
              <w:widowControl w:val="0"/>
              <w:rPr>
                <w:rFonts w:ascii="Times New Roman" w:eastAsia="Times New Roman" w:hAnsi="Times New Roman" w:cs="Times New Roman"/>
                <w:sz w:val="24"/>
                <w:szCs w:val="24"/>
                <w:lang w:val="en"/>
              </w:rPr>
            </w:pPr>
            <w:r w:rsidRPr="00F9505D">
              <w:rPr>
                <w:rFonts w:ascii="Times New Roman" w:eastAsia="Times New Roman" w:hAnsi="Times New Roman" w:cs="Times New Roman"/>
                <w:sz w:val="24"/>
                <w:szCs w:val="24"/>
                <w:lang w:val="en"/>
              </w:rPr>
              <w:t xml:space="preserve">03 months </w:t>
            </w:r>
          </w:p>
        </w:tc>
      </w:tr>
      <w:tr w:rsidR="00F9505D" w:rsidRPr="00F9505D" w14:paraId="048FE0FD" w14:textId="77777777" w:rsidTr="00247C6C">
        <w:tc>
          <w:tcPr>
            <w:tcW w:w="2160" w:type="dxa"/>
            <w:shd w:val="clear" w:color="auto" w:fill="auto"/>
            <w:tcMar>
              <w:top w:w="100" w:type="dxa"/>
              <w:left w:w="100" w:type="dxa"/>
              <w:bottom w:w="100" w:type="dxa"/>
              <w:right w:w="100" w:type="dxa"/>
            </w:tcMar>
          </w:tcPr>
          <w:p w14:paraId="654F2C89" w14:textId="77777777" w:rsidR="00F9505D" w:rsidRPr="00F9505D" w:rsidRDefault="00F9505D" w:rsidP="00F9505D">
            <w:pPr>
              <w:widowControl w:val="0"/>
              <w:rPr>
                <w:rFonts w:ascii="Times New Roman" w:eastAsia="Times New Roman" w:hAnsi="Times New Roman" w:cs="Times New Roman"/>
                <w:b/>
                <w:i/>
                <w:sz w:val="24"/>
                <w:szCs w:val="24"/>
                <w:lang w:val="en"/>
              </w:rPr>
            </w:pPr>
            <w:r w:rsidRPr="00F9505D">
              <w:rPr>
                <w:rFonts w:ascii="Times New Roman" w:eastAsia="Times New Roman" w:hAnsi="Times New Roman" w:cs="Times New Roman"/>
                <w:b/>
                <w:i/>
                <w:sz w:val="24"/>
                <w:szCs w:val="24"/>
                <w:lang w:val="en"/>
              </w:rPr>
              <w:t>Problem-Solving</w:t>
            </w:r>
          </w:p>
        </w:tc>
        <w:tc>
          <w:tcPr>
            <w:tcW w:w="5895" w:type="dxa"/>
            <w:shd w:val="clear" w:color="auto" w:fill="auto"/>
            <w:tcMar>
              <w:top w:w="100" w:type="dxa"/>
              <w:left w:w="100" w:type="dxa"/>
              <w:bottom w:w="100" w:type="dxa"/>
              <w:right w:w="100" w:type="dxa"/>
            </w:tcMar>
          </w:tcPr>
          <w:p w14:paraId="296C7CB5" w14:textId="77777777" w:rsidR="00F9505D" w:rsidRPr="00F9505D" w:rsidRDefault="00F9505D" w:rsidP="00F9505D">
            <w:pPr>
              <w:widowControl w:val="0"/>
              <w:rPr>
                <w:rFonts w:ascii="Times New Roman" w:eastAsia="Times New Roman" w:hAnsi="Times New Roman" w:cs="Times New Roman"/>
                <w:sz w:val="24"/>
                <w:szCs w:val="24"/>
                <w:lang w:val="en"/>
              </w:rPr>
            </w:pPr>
            <w:r w:rsidRPr="00F9505D">
              <w:rPr>
                <w:rFonts w:ascii="Times New Roman" w:eastAsia="Times New Roman" w:hAnsi="Times New Roman" w:cs="Times New Roman"/>
                <w:sz w:val="24"/>
                <w:szCs w:val="24"/>
                <w:lang w:val="en"/>
              </w:rPr>
              <w:t xml:space="preserve">I will identify different problems and analyse them thoroughly to find out the most effective ways to solve different organisational problems. </w:t>
            </w:r>
          </w:p>
        </w:tc>
        <w:tc>
          <w:tcPr>
            <w:tcW w:w="1305" w:type="dxa"/>
            <w:shd w:val="clear" w:color="auto" w:fill="auto"/>
            <w:tcMar>
              <w:top w:w="100" w:type="dxa"/>
              <w:left w:w="100" w:type="dxa"/>
              <w:bottom w:w="100" w:type="dxa"/>
              <w:right w:w="100" w:type="dxa"/>
            </w:tcMar>
          </w:tcPr>
          <w:p w14:paraId="41F8E5AC" w14:textId="77777777" w:rsidR="00F9505D" w:rsidRPr="00F9505D" w:rsidRDefault="00F9505D" w:rsidP="00F9505D">
            <w:pPr>
              <w:widowControl w:val="0"/>
              <w:rPr>
                <w:rFonts w:ascii="Times New Roman" w:eastAsia="Times New Roman" w:hAnsi="Times New Roman" w:cs="Times New Roman"/>
                <w:sz w:val="24"/>
                <w:szCs w:val="24"/>
                <w:lang w:val="en"/>
              </w:rPr>
            </w:pPr>
            <w:r w:rsidRPr="00F9505D">
              <w:rPr>
                <w:rFonts w:ascii="Times New Roman" w:eastAsia="Times New Roman" w:hAnsi="Times New Roman" w:cs="Times New Roman"/>
                <w:sz w:val="24"/>
                <w:szCs w:val="24"/>
                <w:lang w:val="en"/>
              </w:rPr>
              <w:t xml:space="preserve">02 months </w:t>
            </w:r>
          </w:p>
        </w:tc>
      </w:tr>
      <w:tr w:rsidR="00F9505D" w:rsidRPr="00F9505D" w14:paraId="3C266CA8" w14:textId="77777777" w:rsidTr="00247C6C">
        <w:tc>
          <w:tcPr>
            <w:tcW w:w="2160" w:type="dxa"/>
            <w:shd w:val="clear" w:color="auto" w:fill="auto"/>
            <w:tcMar>
              <w:top w:w="100" w:type="dxa"/>
              <w:left w:w="100" w:type="dxa"/>
              <w:bottom w:w="100" w:type="dxa"/>
              <w:right w:w="100" w:type="dxa"/>
            </w:tcMar>
          </w:tcPr>
          <w:p w14:paraId="1EB6F3CC" w14:textId="77777777" w:rsidR="00F9505D" w:rsidRPr="00F9505D" w:rsidRDefault="00F9505D" w:rsidP="00F9505D">
            <w:pPr>
              <w:widowControl w:val="0"/>
              <w:rPr>
                <w:rFonts w:ascii="Times New Roman" w:eastAsia="Times New Roman" w:hAnsi="Times New Roman" w:cs="Times New Roman"/>
                <w:b/>
                <w:i/>
                <w:sz w:val="24"/>
                <w:szCs w:val="24"/>
                <w:lang w:val="en"/>
              </w:rPr>
            </w:pPr>
            <w:r w:rsidRPr="00F9505D">
              <w:rPr>
                <w:rFonts w:ascii="Times New Roman" w:eastAsia="Times New Roman" w:hAnsi="Times New Roman" w:cs="Times New Roman"/>
                <w:b/>
                <w:i/>
                <w:sz w:val="24"/>
                <w:szCs w:val="24"/>
                <w:lang w:val="en"/>
              </w:rPr>
              <w:t>Time Management</w:t>
            </w:r>
          </w:p>
        </w:tc>
        <w:tc>
          <w:tcPr>
            <w:tcW w:w="5895" w:type="dxa"/>
            <w:shd w:val="clear" w:color="auto" w:fill="auto"/>
            <w:tcMar>
              <w:top w:w="100" w:type="dxa"/>
              <w:left w:w="100" w:type="dxa"/>
              <w:bottom w:w="100" w:type="dxa"/>
              <w:right w:w="100" w:type="dxa"/>
            </w:tcMar>
          </w:tcPr>
          <w:p w14:paraId="6BB3A130" w14:textId="77777777" w:rsidR="00F9505D" w:rsidRPr="00F9505D" w:rsidRDefault="00F9505D" w:rsidP="00F9505D">
            <w:pPr>
              <w:widowControl w:val="0"/>
              <w:rPr>
                <w:rFonts w:ascii="Times New Roman" w:eastAsia="Times New Roman" w:hAnsi="Times New Roman" w:cs="Times New Roman"/>
                <w:sz w:val="24"/>
                <w:szCs w:val="24"/>
                <w:lang w:val="en"/>
              </w:rPr>
            </w:pPr>
            <w:r w:rsidRPr="00F9505D">
              <w:rPr>
                <w:rFonts w:ascii="Times New Roman" w:eastAsia="Times New Roman" w:hAnsi="Times New Roman" w:cs="Times New Roman"/>
                <w:sz w:val="24"/>
                <w:szCs w:val="24"/>
                <w:lang w:val="en"/>
              </w:rPr>
              <w:t xml:space="preserve">I will divide critical tasks into small parts and complete them within fixed deadlines. </w:t>
            </w:r>
          </w:p>
        </w:tc>
        <w:tc>
          <w:tcPr>
            <w:tcW w:w="1305" w:type="dxa"/>
            <w:shd w:val="clear" w:color="auto" w:fill="auto"/>
            <w:tcMar>
              <w:top w:w="100" w:type="dxa"/>
              <w:left w:w="100" w:type="dxa"/>
              <w:bottom w:w="100" w:type="dxa"/>
              <w:right w:w="100" w:type="dxa"/>
            </w:tcMar>
          </w:tcPr>
          <w:p w14:paraId="653BA499" w14:textId="77777777" w:rsidR="00F9505D" w:rsidRPr="00F9505D" w:rsidRDefault="00F9505D" w:rsidP="00F9505D">
            <w:pPr>
              <w:widowControl w:val="0"/>
              <w:rPr>
                <w:rFonts w:ascii="Times New Roman" w:eastAsia="Times New Roman" w:hAnsi="Times New Roman" w:cs="Times New Roman"/>
                <w:sz w:val="24"/>
                <w:szCs w:val="24"/>
                <w:lang w:val="en"/>
              </w:rPr>
            </w:pPr>
            <w:r w:rsidRPr="00F9505D">
              <w:rPr>
                <w:rFonts w:ascii="Times New Roman" w:eastAsia="Times New Roman" w:hAnsi="Times New Roman" w:cs="Times New Roman"/>
                <w:sz w:val="24"/>
                <w:szCs w:val="24"/>
                <w:lang w:val="en"/>
              </w:rPr>
              <w:t xml:space="preserve">03 months </w:t>
            </w:r>
          </w:p>
        </w:tc>
      </w:tr>
    </w:tbl>
    <w:p w14:paraId="2923322A"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p>
    <w:p w14:paraId="46483386" w14:textId="77777777" w:rsidR="00F9505D" w:rsidRPr="00F9505D" w:rsidRDefault="00F9505D" w:rsidP="00F9505D">
      <w:pPr>
        <w:keepNext/>
        <w:keepLines/>
        <w:spacing w:after="0" w:line="360" w:lineRule="auto"/>
        <w:jc w:val="both"/>
        <w:outlineLvl w:val="0"/>
        <w:rPr>
          <w:rFonts w:ascii="Times New Roman" w:eastAsia="Times New Roman" w:hAnsi="Times New Roman" w:cs="Times New Roman"/>
          <w:b/>
          <w:kern w:val="0"/>
          <w:sz w:val="28"/>
          <w:szCs w:val="28"/>
          <w:lang w:val="en" w:eastAsia="en-GB"/>
          <w14:ligatures w14:val="none"/>
        </w:rPr>
      </w:pPr>
      <w:bookmarkStart w:id="8" w:name="_z07mrw3muwvp" w:colFirst="0" w:colLast="0"/>
      <w:bookmarkStart w:id="9" w:name="_Toc191821039"/>
      <w:bookmarkEnd w:id="8"/>
      <w:r w:rsidRPr="00F9505D">
        <w:rPr>
          <w:rFonts w:ascii="Times New Roman" w:eastAsia="Times New Roman" w:hAnsi="Times New Roman" w:cs="Times New Roman"/>
          <w:b/>
          <w:kern w:val="0"/>
          <w:sz w:val="28"/>
          <w:szCs w:val="28"/>
          <w:lang w:val="en" w:eastAsia="en-GB"/>
          <w14:ligatures w14:val="none"/>
        </w:rPr>
        <w:t>Section 2: Critical Analysis of Work-Based Skills and Technical Knowledge</w:t>
      </w:r>
      <w:bookmarkEnd w:id="9"/>
      <w:r w:rsidRPr="00F9505D">
        <w:rPr>
          <w:rFonts w:ascii="Times New Roman" w:eastAsia="Times New Roman" w:hAnsi="Times New Roman" w:cs="Times New Roman"/>
          <w:b/>
          <w:kern w:val="0"/>
          <w:sz w:val="28"/>
          <w:szCs w:val="28"/>
          <w:lang w:val="en" w:eastAsia="en-GB"/>
          <w14:ligatures w14:val="none"/>
        </w:rPr>
        <w:t xml:space="preserve"> </w:t>
      </w:r>
    </w:p>
    <w:p w14:paraId="5AED7358"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According to the research work of Fergusson (2022), I have identified that technological expertise and practical skills are essential to fulfil professional standards for guest happiness, ensuring workplace efficiency and attending to guests for easy payments, reception activities and others to satisfy guests. It has also been identified that these skills help employees in providing seamless services, fostering visitor experiences and resolving possible issues in the workplace. As I have worked in the hotel industry, I realised that adaptability, problem-solving and efficient communication are vital for work-based abilities. </w:t>
      </w:r>
    </w:p>
    <w:p w14:paraId="626EE4BD" w14:textId="209D63E0" w:rsid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From my professional experience, I can say that while I was </w:t>
      </w:r>
      <w:r>
        <w:rPr>
          <w:rFonts w:ascii="Times New Roman" w:eastAsia="Times New Roman" w:hAnsi="Times New Roman" w:cs="Times New Roman"/>
          <w:kern w:val="0"/>
          <w:sz w:val="24"/>
          <w:szCs w:val="24"/>
          <w:lang w:val="en" w:eastAsia="en-GB"/>
          <w14:ligatures w14:val="none"/>
        </w:rPr>
        <w:t>in placement</w:t>
      </w:r>
      <w:r w:rsidRPr="00F9505D">
        <w:rPr>
          <w:rFonts w:ascii="Times New Roman" w:eastAsia="Times New Roman" w:hAnsi="Times New Roman" w:cs="Times New Roman"/>
          <w:kern w:val="0"/>
          <w:sz w:val="24"/>
          <w:szCs w:val="24"/>
          <w:lang w:val="en" w:eastAsia="en-GB"/>
          <w14:ligatures w14:val="none"/>
        </w:rPr>
        <w:t xml:space="preserve"> at Ibis Hotel in the food and beverage departments, I discovered that effective communication is crucial for employees to build relationships with customers and determine their needs for overcoming </w:t>
      </w:r>
      <w:r w:rsidRPr="00F9505D">
        <w:rPr>
          <w:rFonts w:ascii="Times New Roman" w:eastAsia="Times New Roman" w:hAnsi="Times New Roman" w:cs="Times New Roman"/>
          <w:kern w:val="0"/>
          <w:sz w:val="24"/>
          <w:szCs w:val="24"/>
          <w:lang w:val="en" w:eastAsia="en-GB"/>
          <w14:ligatures w14:val="none"/>
        </w:rPr>
        <w:lastRenderedPageBreak/>
        <w:t xml:space="preserve">challenges (Stephen and Festus, 2022). On the other side, based on the perspective of Perusso and Leal, (2022), it can be deduced that along with communication, problem-solving and market identification skills are also essential because they enable professionals to manage visitors and raise customer satisfaction levels. As a result, both the company’s and the employees’ reputations may enhance considerably. Additionally, I can give an example from my professional life and mention that I utilised different connectivity channels like smartphone applications and app-based networks to make effective connection chains to address customers’ issues accordingly (Akpa </w:t>
      </w:r>
      <w:r w:rsidRPr="00F9505D">
        <w:rPr>
          <w:rFonts w:ascii="Times New Roman" w:eastAsia="Times New Roman" w:hAnsi="Times New Roman" w:cs="Times New Roman"/>
          <w:i/>
          <w:kern w:val="0"/>
          <w:sz w:val="24"/>
          <w:szCs w:val="24"/>
          <w:lang w:val="en" w:eastAsia="en-GB"/>
          <w14:ligatures w14:val="none"/>
        </w:rPr>
        <w:t xml:space="preserve">et al. </w:t>
      </w:r>
      <w:r w:rsidRPr="00F9505D">
        <w:rPr>
          <w:rFonts w:ascii="Times New Roman" w:eastAsia="Times New Roman" w:hAnsi="Times New Roman" w:cs="Times New Roman"/>
          <w:kern w:val="0"/>
          <w:sz w:val="24"/>
          <w:szCs w:val="24"/>
          <w:lang w:val="en" w:eastAsia="en-GB"/>
          <w14:ligatures w14:val="none"/>
        </w:rPr>
        <w:t xml:space="preserve">2021). I have determined that in current days, a professional needs both strategic as well as technological knowledge to develop sustainable approaches in workplace operations. </w:t>
      </w:r>
    </w:p>
    <w:p w14:paraId="043F460D" w14:textId="7B184AC8"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Pr>
          <w:rFonts w:ascii="Times New Roman" w:eastAsia="Times New Roman" w:hAnsi="Times New Roman" w:cs="Times New Roman"/>
          <w:kern w:val="0"/>
          <w:sz w:val="24"/>
          <w:szCs w:val="24"/>
          <w:lang w:val="en" w:eastAsia="en-GB"/>
          <w14:ligatures w14:val="none"/>
        </w:rPr>
        <w:t>Also , I was aible to learn practical in food and beverage sector how to use effectively the bar(to offer different drinks or beer at paint</w:t>
      </w:r>
      <w:r>
        <w:rPr>
          <w:rFonts w:ascii="Times New Roman" w:eastAsia="Times New Roman" w:hAnsi="Times New Roman" w:cs="Times New Roman"/>
          <w:kern w:val="0"/>
          <w:sz w:val="24"/>
          <w:szCs w:val="24"/>
          <w:lang w:val="en" w:eastAsia="en-GB"/>
          <w14:ligatures w14:val="none"/>
        </w:rPr>
        <w:tab/>
        <w:t xml:space="preserve"> which was a non familiar for me due to I did not work before in a bar), I learn how to prepare different sortiments of pizza, and make toasts, all avaible in a 24h open bar and prepare cold buffet for breackfast in the morning , including baking the croissants and bread,</w:t>
      </w:r>
    </w:p>
    <w:p w14:paraId="534A0478" w14:textId="77777777" w:rsidR="00F9505D" w:rsidRPr="00F9505D" w:rsidRDefault="00F9505D" w:rsidP="00F9505D">
      <w:pPr>
        <w:keepNext/>
        <w:keepLines/>
        <w:spacing w:after="0" w:line="360" w:lineRule="auto"/>
        <w:jc w:val="both"/>
        <w:outlineLvl w:val="0"/>
        <w:rPr>
          <w:rFonts w:ascii="Times New Roman" w:eastAsia="Times New Roman" w:hAnsi="Times New Roman" w:cs="Times New Roman"/>
          <w:b/>
          <w:kern w:val="0"/>
          <w:sz w:val="28"/>
          <w:szCs w:val="28"/>
          <w:lang w:val="en" w:eastAsia="en-GB"/>
          <w14:ligatures w14:val="none"/>
        </w:rPr>
      </w:pPr>
      <w:bookmarkStart w:id="10" w:name="_a9997fgsi63o" w:colFirst="0" w:colLast="0"/>
      <w:bookmarkStart w:id="11" w:name="_Toc191821040"/>
      <w:bookmarkEnd w:id="10"/>
      <w:r w:rsidRPr="00F9505D">
        <w:rPr>
          <w:rFonts w:ascii="Times New Roman" w:eastAsia="Times New Roman" w:hAnsi="Times New Roman" w:cs="Times New Roman"/>
          <w:b/>
          <w:kern w:val="0"/>
          <w:sz w:val="28"/>
          <w:szCs w:val="28"/>
          <w:lang w:val="en" w:eastAsia="en-GB"/>
          <w14:ligatures w14:val="none"/>
        </w:rPr>
        <w:t>Section 3: Reflection on Organisational Issues</w:t>
      </w:r>
      <w:bookmarkEnd w:id="11"/>
      <w:r w:rsidRPr="00F9505D">
        <w:rPr>
          <w:rFonts w:ascii="Times New Roman" w:eastAsia="Times New Roman" w:hAnsi="Times New Roman" w:cs="Times New Roman"/>
          <w:b/>
          <w:kern w:val="0"/>
          <w:sz w:val="28"/>
          <w:szCs w:val="28"/>
          <w:lang w:val="en" w:eastAsia="en-GB"/>
          <w14:ligatures w14:val="none"/>
        </w:rPr>
        <w:t xml:space="preserve"> </w:t>
      </w:r>
    </w:p>
    <w:p w14:paraId="599A5951" w14:textId="77777777" w:rsidR="00F9505D" w:rsidRPr="00F9505D" w:rsidRDefault="00F9505D" w:rsidP="00F9505D">
      <w:pPr>
        <w:keepNext/>
        <w:keepLines/>
        <w:spacing w:after="0" w:line="360" w:lineRule="auto"/>
        <w:jc w:val="both"/>
        <w:outlineLvl w:val="1"/>
        <w:rPr>
          <w:rFonts w:ascii="Times New Roman" w:eastAsia="Times New Roman" w:hAnsi="Times New Roman" w:cs="Times New Roman"/>
          <w:b/>
          <w:kern w:val="0"/>
          <w:sz w:val="24"/>
          <w:szCs w:val="24"/>
          <w:lang w:val="en" w:eastAsia="en-GB"/>
          <w14:ligatures w14:val="none"/>
        </w:rPr>
      </w:pPr>
      <w:bookmarkStart w:id="12" w:name="_nh3rdlpd9fi8" w:colFirst="0" w:colLast="0"/>
      <w:bookmarkStart w:id="13" w:name="_Toc191821041"/>
      <w:bookmarkEnd w:id="12"/>
      <w:r w:rsidRPr="00F9505D">
        <w:rPr>
          <w:rFonts w:ascii="Times New Roman" w:eastAsia="Times New Roman" w:hAnsi="Times New Roman" w:cs="Times New Roman"/>
          <w:b/>
          <w:kern w:val="0"/>
          <w:sz w:val="24"/>
          <w:szCs w:val="24"/>
          <w:lang w:val="en" w:eastAsia="en-GB"/>
          <w14:ligatures w14:val="none"/>
        </w:rPr>
        <w:t>Identifies Issues</w:t>
      </w:r>
      <w:bookmarkEnd w:id="13"/>
    </w:p>
    <w:p w14:paraId="11615D95"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During my employment at Ibis Hotel in the food and beverage department, I encountered different organisational issues, but from these issues, I have identified that </w:t>
      </w:r>
      <w:r w:rsidRPr="00F9505D">
        <w:rPr>
          <w:rFonts w:ascii="Times New Roman" w:eastAsia="Times New Roman" w:hAnsi="Times New Roman" w:cs="Times New Roman"/>
          <w:b/>
          <w:i/>
          <w:kern w:val="0"/>
          <w:sz w:val="24"/>
          <w:szCs w:val="24"/>
          <w:lang w:val="en" w:eastAsia="en-GB"/>
          <w14:ligatures w14:val="none"/>
        </w:rPr>
        <w:t>workforce shortage</w:t>
      </w:r>
      <w:r w:rsidRPr="00F9505D">
        <w:rPr>
          <w:rFonts w:ascii="Times New Roman" w:eastAsia="Times New Roman" w:hAnsi="Times New Roman" w:cs="Times New Roman"/>
          <w:kern w:val="0"/>
          <w:sz w:val="24"/>
          <w:szCs w:val="24"/>
          <w:lang w:val="en" w:eastAsia="en-GB"/>
          <w14:ligatures w14:val="none"/>
        </w:rPr>
        <w:t xml:space="preserve"> is the most challenging problem. I have identified that due to labour shortages and improper work schedules, the department frequently failed to achieve efficient customer service throughout its workplace. As a result, the overall operating procedures slow down, which annoys customers. </w:t>
      </w:r>
    </w:p>
    <w:p w14:paraId="5F4FD8D8"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Additionally, I have found that the company’s poor performance is creating difficulties for employees to satisfy customers' demands. Businesses in the hotel sector have trouble carrying out their smooth operations if employees are surviving from excessive workloads (Lee </w:t>
      </w:r>
      <w:r w:rsidRPr="00F9505D">
        <w:rPr>
          <w:rFonts w:ascii="Times New Roman" w:eastAsia="Times New Roman" w:hAnsi="Times New Roman" w:cs="Times New Roman"/>
          <w:i/>
          <w:kern w:val="0"/>
          <w:sz w:val="24"/>
          <w:szCs w:val="24"/>
          <w:lang w:val="en" w:eastAsia="en-GB"/>
          <w14:ligatures w14:val="none"/>
        </w:rPr>
        <w:t xml:space="preserve">et al. </w:t>
      </w:r>
      <w:r w:rsidRPr="00F9505D">
        <w:rPr>
          <w:rFonts w:ascii="Times New Roman" w:eastAsia="Times New Roman" w:hAnsi="Times New Roman" w:cs="Times New Roman"/>
          <w:kern w:val="0"/>
          <w:sz w:val="24"/>
          <w:szCs w:val="24"/>
          <w:lang w:val="en" w:eastAsia="en-GB"/>
          <w14:ligatures w14:val="none"/>
        </w:rPr>
        <w:t xml:space="preserve">2021). In Ibis Hotel, I observed that employees are suffering from challenges with excessive work pressure which affects their performance in the work field. </w:t>
      </w:r>
    </w:p>
    <w:p w14:paraId="153ECDC2" w14:textId="77777777" w:rsidR="00F9505D" w:rsidRPr="00F9505D" w:rsidRDefault="00F9505D" w:rsidP="00F9505D">
      <w:pPr>
        <w:keepNext/>
        <w:keepLines/>
        <w:spacing w:after="0" w:line="360" w:lineRule="auto"/>
        <w:jc w:val="both"/>
        <w:outlineLvl w:val="1"/>
        <w:rPr>
          <w:rFonts w:ascii="Times New Roman" w:eastAsia="Times New Roman" w:hAnsi="Times New Roman" w:cs="Times New Roman"/>
          <w:b/>
          <w:kern w:val="0"/>
          <w:sz w:val="24"/>
          <w:szCs w:val="24"/>
          <w:lang w:val="en" w:eastAsia="en-GB"/>
          <w14:ligatures w14:val="none"/>
        </w:rPr>
      </w:pPr>
      <w:bookmarkStart w:id="14" w:name="_r1d1fghdys8z" w:colFirst="0" w:colLast="0"/>
      <w:bookmarkStart w:id="15" w:name="_Toc191821042"/>
      <w:bookmarkEnd w:id="14"/>
      <w:r w:rsidRPr="00F9505D">
        <w:rPr>
          <w:rFonts w:ascii="Times New Roman" w:eastAsia="Times New Roman" w:hAnsi="Times New Roman" w:cs="Times New Roman"/>
          <w:b/>
          <w:kern w:val="0"/>
          <w:sz w:val="24"/>
          <w:szCs w:val="24"/>
          <w:lang w:val="en" w:eastAsia="en-GB"/>
          <w14:ligatures w14:val="none"/>
        </w:rPr>
        <w:t>Potential Solutions</w:t>
      </w:r>
      <w:bookmarkEnd w:id="15"/>
      <w:r w:rsidRPr="00F9505D">
        <w:rPr>
          <w:rFonts w:ascii="Times New Roman" w:eastAsia="Times New Roman" w:hAnsi="Times New Roman" w:cs="Times New Roman"/>
          <w:b/>
          <w:kern w:val="0"/>
          <w:sz w:val="24"/>
          <w:szCs w:val="24"/>
          <w:lang w:val="en" w:eastAsia="en-GB"/>
          <w14:ligatures w14:val="none"/>
        </w:rPr>
        <w:t xml:space="preserve"> </w:t>
      </w:r>
    </w:p>
    <w:p w14:paraId="2568458C" w14:textId="77777777" w:rsidR="00F9505D" w:rsidRPr="00F9505D" w:rsidRDefault="00F9505D" w:rsidP="00F9505D">
      <w:pPr>
        <w:numPr>
          <w:ilvl w:val="0"/>
          <w:numId w:val="2"/>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Through </w:t>
      </w:r>
      <w:r w:rsidRPr="00F9505D">
        <w:rPr>
          <w:rFonts w:ascii="Times New Roman" w:eastAsia="Times New Roman" w:hAnsi="Times New Roman" w:cs="Times New Roman"/>
          <w:b/>
          <w:i/>
          <w:kern w:val="0"/>
          <w:sz w:val="24"/>
          <w:szCs w:val="24"/>
          <w:lang w:val="en" w:eastAsia="en-GB"/>
          <w14:ligatures w14:val="none"/>
        </w:rPr>
        <w:t>advanced workforce planning</w:t>
      </w:r>
      <w:r w:rsidRPr="00F9505D">
        <w:rPr>
          <w:rFonts w:ascii="Times New Roman" w:eastAsia="Times New Roman" w:hAnsi="Times New Roman" w:cs="Times New Roman"/>
          <w:kern w:val="0"/>
          <w:sz w:val="24"/>
          <w:szCs w:val="24"/>
          <w:lang w:val="en" w:eastAsia="en-GB"/>
          <w14:ligatures w14:val="none"/>
        </w:rPr>
        <w:t xml:space="preserve">, the company can overcome issues and increase the motivation levels of employees by implementing Herberg’s Two-Factor Theory in its workplace. </w:t>
      </w:r>
    </w:p>
    <w:p w14:paraId="2C40DCEF" w14:textId="77777777" w:rsidR="00F9505D" w:rsidRPr="00F9505D" w:rsidRDefault="00F9505D" w:rsidP="00F9505D">
      <w:pPr>
        <w:numPr>
          <w:ilvl w:val="0"/>
          <w:numId w:val="2"/>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lastRenderedPageBreak/>
        <w:t xml:space="preserve">By fostering </w:t>
      </w:r>
      <w:r w:rsidRPr="00F9505D">
        <w:rPr>
          <w:rFonts w:ascii="Times New Roman" w:eastAsia="Times New Roman" w:hAnsi="Times New Roman" w:cs="Times New Roman"/>
          <w:b/>
          <w:i/>
          <w:kern w:val="0"/>
          <w:sz w:val="24"/>
          <w:szCs w:val="24"/>
          <w:lang w:val="en" w:eastAsia="en-GB"/>
          <w14:ligatures w14:val="none"/>
        </w:rPr>
        <w:t>cross-training practices</w:t>
      </w:r>
      <w:r w:rsidRPr="00F9505D">
        <w:rPr>
          <w:rFonts w:ascii="Times New Roman" w:eastAsia="Times New Roman" w:hAnsi="Times New Roman" w:cs="Times New Roman"/>
          <w:kern w:val="0"/>
          <w:sz w:val="24"/>
          <w:szCs w:val="24"/>
          <w:lang w:val="en" w:eastAsia="en-GB"/>
          <w14:ligatures w14:val="none"/>
        </w:rPr>
        <w:t xml:space="preserve"> and performance-based incentives, the company can increase employees’ productivity and performance skills inside the workplace (Owino, 2023). </w:t>
      </w:r>
    </w:p>
    <w:p w14:paraId="4F6884D4" w14:textId="77777777" w:rsidR="00F9505D" w:rsidRPr="00F9505D" w:rsidRDefault="00F9505D" w:rsidP="00F9505D">
      <w:pPr>
        <w:numPr>
          <w:ilvl w:val="0"/>
          <w:numId w:val="2"/>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By employing the Technology Adaptation Model to enhance </w:t>
      </w:r>
      <w:r w:rsidRPr="00F9505D">
        <w:rPr>
          <w:rFonts w:ascii="Times New Roman" w:eastAsia="Times New Roman" w:hAnsi="Times New Roman" w:cs="Times New Roman"/>
          <w:b/>
          <w:i/>
          <w:kern w:val="0"/>
          <w:sz w:val="24"/>
          <w:szCs w:val="24"/>
          <w:lang w:val="en" w:eastAsia="en-GB"/>
          <w14:ligatures w14:val="none"/>
        </w:rPr>
        <w:t>AI-based workforce management</w:t>
      </w:r>
      <w:r w:rsidRPr="00F9505D">
        <w:rPr>
          <w:rFonts w:ascii="Times New Roman" w:eastAsia="Times New Roman" w:hAnsi="Times New Roman" w:cs="Times New Roman"/>
          <w:kern w:val="0"/>
          <w:sz w:val="24"/>
          <w:szCs w:val="24"/>
          <w:lang w:val="en" w:eastAsia="en-GB"/>
          <w14:ligatures w14:val="none"/>
        </w:rPr>
        <w:t xml:space="preserve"> activities, the company can forecast customers’ demands and enhance their activities to meet customer satisfaction. </w:t>
      </w:r>
    </w:p>
    <w:p w14:paraId="77BCA835" w14:textId="77777777" w:rsidR="00F9505D" w:rsidRPr="00F9505D" w:rsidRDefault="00F9505D" w:rsidP="00F9505D">
      <w:pPr>
        <w:keepNext/>
        <w:keepLines/>
        <w:spacing w:after="0" w:line="360" w:lineRule="auto"/>
        <w:jc w:val="both"/>
        <w:outlineLvl w:val="0"/>
        <w:rPr>
          <w:rFonts w:ascii="Times New Roman" w:eastAsia="Times New Roman" w:hAnsi="Times New Roman" w:cs="Times New Roman"/>
          <w:b/>
          <w:kern w:val="0"/>
          <w:sz w:val="28"/>
          <w:szCs w:val="28"/>
          <w:lang w:val="en" w:eastAsia="en-GB"/>
          <w14:ligatures w14:val="none"/>
        </w:rPr>
      </w:pPr>
      <w:bookmarkStart w:id="16" w:name="_9fwxqkycpkzl" w:colFirst="0" w:colLast="0"/>
      <w:bookmarkStart w:id="17" w:name="_Toc191821043"/>
      <w:bookmarkEnd w:id="16"/>
      <w:r w:rsidRPr="00F9505D">
        <w:rPr>
          <w:rFonts w:ascii="Times New Roman" w:eastAsia="Times New Roman" w:hAnsi="Times New Roman" w:cs="Times New Roman"/>
          <w:b/>
          <w:kern w:val="0"/>
          <w:sz w:val="28"/>
          <w:szCs w:val="28"/>
          <w:lang w:val="en" w:eastAsia="en-GB"/>
          <w14:ligatures w14:val="none"/>
        </w:rPr>
        <w:t>Conclusion and Action Plan</w:t>
      </w:r>
      <w:bookmarkEnd w:id="17"/>
      <w:r w:rsidRPr="00F9505D">
        <w:rPr>
          <w:rFonts w:ascii="Times New Roman" w:eastAsia="Times New Roman" w:hAnsi="Times New Roman" w:cs="Times New Roman"/>
          <w:b/>
          <w:kern w:val="0"/>
          <w:sz w:val="28"/>
          <w:szCs w:val="28"/>
          <w:lang w:val="en" w:eastAsia="en-GB"/>
          <w14:ligatures w14:val="none"/>
        </w:rPr>
        <w:t xml:space="preserve"> </w:t>
      </w:r>
    </w:p>
    <w:p w14:paraId="1B8DE860" w14:textId="77777777" w:rsidR="00F9505D" w:rsidRPr="00F9505D" w:rsidRDefault="00F9505D" w:rsidP="00F9505D">
      <w:pPr>
        <w:keepNext/>
        <w:keepLines/>
        <w:spacing w:after="0" w:line="360" w:lineRule="auto"/>
        <w:jc w:val="both"/>
        <w:outlineLvl w:val="1"/>
        <w:rPr>
          <w:rFonts w:ascii="Times New Roman" w:eastAsia="Times New Roman" w:hAnsi="Times New Roman" w:cs="Times New Roman"/>
          <w:b/>
          <w:kern w:val="0"/>
          <w:sz w:val="24"/>
          <w:szCs w:val="24"/>
          <w:lang w:val="en" w:eastAsia="en-GB"/>
          <w14:ligatures w14:val="none"/>
        </w:rPr>
      </w:pPr>
      <w:bookmarkStart w:id="18" w:name="_byoe5jrvarx2" w:colFirst="0" w:colLast="0"/>
      <w:bookmarkStart w:id="19" w:name="_Toc191821044"/>
      <w:bookmarkEnd w:id="18"/>
      <w:r w:rsidRPr="00F9505D">
        <w:rPr>
          <w:rFonts w:ascii="Times New Roman" w:eastAsia="Times New Roman" w:hAnsi="Times New Roman" w:cs="Times New Roman"/>
          <w:b/>
          <w:kern w:val="0"/>
          <w:sz w:val="24"/>
          <w:szCs w:val="24"/>
          <w:lang w:val="en" w:eastAsia="en-GB"/>
          <w14:ligatures w14:val="none"/>
        </w:rPr>
        <w:t>Conclusion</w:t>
      </w:r>
      <w:bookmarkEnd w:id="19"/>
    </w:p>
    <w:p w14:paraId="2E186CBD"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Therefore, it can be concluded that shadowing experiences in Ibis Hotel Nottingham, I have got proper insight into the process of developing skills and competencies in guest services, operational efficiency and managerial responsibilities. I can conclude that I need to develop my efficiencies and participate in different skill development activities to develop my skills in teamwork, problem-solving and time management in the workplace. By following action plans, I can also increase my skillsets and my strengths in different areas. </w:t>
      </w:r>
    </w:p>
    <w:p w14:paraId="7A105B89" w14:textId="77777777" w:rsidR="00F9505D" w:rsidRPr="00F9505D" w:rsidRDefault="00F9505D" w:rsidP="00F9505D">
      <w:pPr>
        <w:keepNext/>
        <w:keepLines/>
        <w:spacing w:after="0" w:line="360" w:lineRule="auto"/>
        <w:jc w:val="both"/>
        <w:outlineLvl w:val="1"/>
        <w:rPr>
          <w:rFonts w:ascii="Times New Roman" w:eastAsia="Times New Roman" w:hAnsi="Times New Roman" w:cs="Times New Roman"/>
          <w:b/>
          <w:kern w:val="0"/>
          <w:sz w:val="24"/>
          <w:szCs w:val="24"/>
          <w:lang w:val="en" w:eastAsia="en-GB"/>
          <w14:ligatures w14:val="none"/>
        </w:rPr>
      </w:pPr>
      <w:bookmarkStart w:id="20" w:name="_197toumr3b7n" w:colFirst="0" w:colLast="0"/>
      <w:bookmarkStart w:id="21" w:name="_Toc191821045"/>
      <w:bookmarkEnd w:id="20"/>
      <w:r w:rsidRPr="00F9505D">
        <w:rPr>
          <w:rFonts w:ascii="Times New Roman" w:eastAsia="Times New Roman" w:hAnsi="Times New Roman" w:cs="Times New Roman"/>
          <w:b/>
          <w:kern w:val="0"/>
          <w:sz w:val="24"/>
          <w:szCs w:val="24"/>
          <w:lang w:val="en" w:eastAsia="en-GB"/>
          <w14:ligatures w14:val="none"/>
        </w:rPr>
        <w:t>Action Plan</w:t>
      </w:r>
      <w:bookmarkEnd w:id="21"/>
    </w:p>
    <w:p w14:paraId="60947E8B" w14:textId="77777777" w:rsidR="00F9505D" w:rsidRPr="00F9505D" w:rsidRDefault="00F9505D" w:rsidP="00F9505D">
      <w:pPr>
        <w:numPr>
          <w:ilvl w:val="0"/>
          <w:numId w:val="3"/>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I will complete short-time training programs to enhance my problem-solving skills.</w:t>
      </w:r>
    </w:p>
    <w:p w14:paraId="3BC78A5D" w14:textId="77777777" w:rsidR="00F9505D" w:rsidRPr="00F9505D" w:rsidRDefault="00F9505D" w:rsidP="00F9505D">
      <w:pPr>
        <w:numPr>
          <w:ilvl w:val="0"/>
          <w:numId w:val="3"/>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I will learn about cost-controlling techniques to become efficient in developing financial plans. </w:t>
      </w:r>
    </w:p>
    <w:p w14:paraId="7113F2E4" w14:textId="77777777" w:rsidR="00F9505D" w:rsidRPr="00F9505D" w:rsidRDefault="00F9505D" w:rsidP="00F9505D">
      <w:pPr>
        <w:numPr>
          <w:ilvl w:val="0"/>
          <w:numId w:val="3"/>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I will develop my networking skills to increase my abilities to obtain career success. </w:t>
      </w:r>
    </w:p>
    <w:p w14:paraId="2559FE41" w14:textId="77777777" w:rsidR="00F9505D" w:rsidRPr="00F9505D" w:rsidRDefault="00F9505D" w:rsidP="00F9505D">
      <w:pPr>
        <w:numPr>
          <w:ilvl w:val="0"/>
          <w:numId w:val="3"/>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I anticipate that these skills will be increased within 03 months. </w:t>
      </w:r>
    </w:p>
    <w:p w14:paraId="087BCCF9"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p>
    <w:p w14:paraId="10731944"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Arial" w:eastAsia="Arial" w:hAnsi="Arial" w:cs="Arial"/>
          <w:kern w:val="0"/>
          <w:lang w:val="en" w:eastAsia="en-GB"/>
          <w14:ligatures w14:val="none"/>
        </w:rPr>
        <w:br w:type="page"/>
      </w:r>
    </w:p>
    <w:p w14:paraId="2A9D1102" w14:textId="77777777" w:rsidR="00F9505D" w:rsidRPr="00F9505D" w:rsidRDefault="00F9505D" w:rsidP="00F9505D">
      <w:pPr>
        <w:keepNext/>
        <w:keepLines/>
        <w:spacing w:after="0" w:line="360" w:lineRule="auto"/>
        <w:jc w:val="both"/>
        <w:outlineLvl w:val="0"/>
        <w:rPr>
          <w:rFonts w:ascii="Times New Roman" w:eastAsia="Times New Roman" w:hAnsi="Times New Roman" w:cs="Times New Roman"/>
          <w:b/>
          <w:kern w:val="0"/>
          <w:sz w:val="28"/>
          <w:szCs w:val="28"/>
          <w:lang w:val="en" w:eastAsia="en-GB"/>
          <w14:ligatures w14:val="none"/>
        </w:rPr>
      </w:pPr>
      <w:bookmarkStart w:id="22" w:name="_jc64ulkwo7mo" w:colFirst="0" w:colLast="0"/>
      <w:bookmarkStart w:id="23" w:name="_Toc191821046"/>
      <w:bookmarkEnd w:id="22"/>
      <w:r w:rsidRPr="00F9505D">
        <w:rPr>
          <w:rFonts w:ascii="Times New Roman" w:eastAsia="Times New Roman" w:hAnsi="Times New Roman" w:cs="Times New Roman"/>
          <w:b/>
          <w:kern w:val="0"/>
          <w:sz w:val="28"/>
          <w:szCs w:val="28"/>
          <w:lang w:val="en" w:eastAsia="en-GB"/>
          <w14:ligatures w14:val="none"/>
        </w:rPr>
        <w:lastRenderedPageBreak/>
        <w:t>Reference List</w:t>
      </w:r>
      <w:bookmarkEnd w:id="23"/>
    </w:p>
    <w:p w14:paraId="66A24241"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Akpa, V.O., Asikhia, O.U. and Nneji, N.E., 2021. Organizational culture and organizational performance: A review of literature. </w:t>
      </w:r>
      <w:r w:rsidRPr="00F9505D">
        <w:rPr>
          <w:rFonts w:ascii="Times New Roman" w:eastAsia="Times New Roman" w:hAnsi="Times New Roman" w:cs="Times New Roman"/>
          <w:i/>
          <w:kern w:val="0"/>
          <w:sz w:val="24"/>
          <w:szCs w:val="24"/>
          <w:lang w:val="en" w:eastAsia="en-GB"/>
          <w14:ligatures w14:val="none"/>
        </w:rPr>
        <w:t>International Journal of Advances in Engineering and Management</w:t>
      </w:r>
      <w:r w:rsidRPr="00F9505D">
        <w:rPr>
          <w:rFonts w:ascii="Times New Roman" w:eastAsia="Times New Roman" w:hAnsi="Times New Roman" w:cs="Times New Roman"/>
          <w:kern w:val="0"/>
          <w:sz w:val="24"/>
          <w:szCs w:val="24"/>
          <w:lang w:val="en" w:eastAsia="en-GB"/>
          <w14:ligatures w14:val="none"/>
        </w:rPr>
        <w:t xml:space="preserve">, </w:t>
      </w:r>
      <w:r w:rsidRPr="00F9505D">
        <w:rPr>
          <w:rFonts w:ascii="Times New Roman" w:eastAsia="Times New Roman" w:hAnsi="Times New Roman" w:cs="Times New Roman"/>
          <w:i/>
          <w:kern w:val="0"/>
          <w:sz w:val="24"/>
          <w:szCs w:val="24"/>
          <w:lang w:val="en" w:eastAsia="en-GB"/>
          <w14:ligatures w14:val="none"/>
        </w:rPr>
        <w:t>3</w:t>
      </w:r>
      <w:r w:rsidRPr="00F9505D">
        <w:rPr>
          <w:rFonts w:ascii="Times New Roman" w:eastAsia="Times New Roman" w:hAnsi="Times New Roman" w:cs="Times New Roman"/>
          <w:kern w:val="0"/>
          <w:sz w:val="24"/>
          <w:szCs w:val="24"/>
          <w:lang w:val="en" w:eastAsia="en-GB"/>
          <w14:ligatures w14:val="none"/>
        </w:rPr>
        <w:t>(1), pp.361-372.</w:t>
      </w:r>
    </w:p>
    <w:p w14:paraId="79D4B138"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Clack, L., 2021. Employee engagement: Keys to organizational success. </w:t>
      </w:r>
      <w:r w:rsidRPr="00F9505D">
        <w:rPr>
          <w:rFonts w:ascii="Times New Roman" w:eastAsia="Times New Roman" w:hAnsi="Times New Roman" w:cs="Times New Roman"/>
          <w:i/>
          <w:kern w:val="0"/>
          <w:sz w:val="24"/>
          <w:szCs w:val="24"/>
          <w:lang w:val="en" w:eastAsia="en-GB"/>
          <w14:ligatures w14:val="none"/>
        </w:rPr>
        <w:t>The Palgrave handbook of workplace well-being</w:t>
      </w:r>
      <w:r w:rsidRPr="00F9505D">
        <w:rPr>
          <w:rFonts w:ascii="Times New Roman" w:eastAsia="Times New Roman" w:hAnsi="Times New Roman" w:cs="Times New Roman"/>
          <w:kern w:val="0"/>
          <w:sz w:val="24"/>
          <w:szCs w:val="24"/>
          <w:lang w:val="en" w:eastAsia="en-GB"/>
          <w14:ligatures w14:val="none"/>
        </w:rPr>
        <w:t>, pp.1001-1028.</w:t>
      </w:r>
    </w:p>
    <w:p w14:paraId="6F9FA9FA"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Fergusson, L., 2022. Learning by… Knowledge and skills acquisition through work-based learning and research. </w:t>
      </w:r>
      <w:r w:rsidRPr="00F9505D">
        <w:rPr>
          <w:rFonts w:ascii="Times New Roman" w:eastAsia="Times New Roman" w:hAnsi="Times New Roman" w:cs="Times New Roman"/>
          <w:i/>
          <w:kern w:val="0"/>
          <w:sz w:val="24"/>
          <w:szCs w:val="24"/>
          <w:lang w:val="en" w:eastAsia="en-GB"/>
          <w14:ligatures w14:val="none"/>
        </w:rPr>
        <w:t>Journal of Work-Applied Management</w:t>
      </w:r>
      <w:r w:rsidRPr="00F9505D">
        <w:rPr>
          <w:rFonts w:ascii="Times New Roman" w:eastAsia="Times New Roman" w:hAnsi="Times New Roman" w:cs="Times New Roman"/>
          <w:kern w:val="0"/>
          <w:sz w:val="24"/>
          <w:szCs w:val="24"/>
          <w:lang w:val="en" w:eastAsia="en-GB"/>
          <w14:ligatures w14:val="none"/>
        </w:rPr>
        <w:t xml:space="preserve">, </w:t>
      </w:r>
      <w:r w:rsidRPr="00F9505D">
        <w:rPr>
          <w:rFonts w:ascii="Times New Roman" w:eastAsia="Times New Roman" w:hAnsi="Times New Roman" w:cs="Times New Roman"/>
          <w:i/>
          <w:kern w:val="0"/>
          <w:sz w:val="24"/>
          <w:szCs w:val="24"/>
          <w:lang w:val="en" w:eastAsia="en-GB"/>
          <w14:ligatures w14:val="none"/>
        </w:rPr>
        <w:t>14</w:t>
      </w:r>
      <w:r w:rsidRPr="00F9505D">
        <w:rPr>
          <w:rFonts w:ascii="Times New Roman" w:eastAsia="Times New Roman" w:hAnsi="Times New Roman" w:cs="Times New Roman"/>
          <w:kern w:val="0"/>
          <w:sz w:val="24"/>
          <w:szCs w:val="24"/>
          <w:lang w:val="en" w:eastAsia="en-GB"/>
          <w14:ligatures w14:val="none"/>
        </w:rPr>
        <w:t>(2), pp.184-199.</w:t>
      </w:r>
    </w:p>
    <w:p w14:paraId="5B48C6BE"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Guestreservations, 2022, ‘Home’, available at: </w:t>
      </w:r>
      <w:hyperlink r:id="rId7">
        <w:r w:rsidRPr="00F9505D">
          <w:rPr>
            <w:rFonts w:ascii="Times New Roman" w:eastAsia="Times New Roman" w:hAnsi="Times New Roman" w:cs="Times New Roman"/>
            <w:color w:val="1155CC"/>
            <w:kern w:val="0"/>
            <w:sz w:val="24"/>
            <w:szCs w:val="24"/>
            <w:u w:val="single"/>
            <w:lang w:val="en" w:eastAsia="en-GB"/>
            <w14:ligatures w14:val="none"/>
          </w:rPr>
          <w:t>https://www.guestreservations.com/ibis-nottingham-centre-nottingham</w:t>
        </w:r>
      </w:hyperlink>
      <w:r w:rsidRPr="00F9505D">
        <w:rPr>
          <w:rFonts w:ascii="Times New Roman" w:eastAsia="Times New Roman" w:hAnsi="Times New Roman" w:cs="Times New Roman"/>
          <w:kern w:val="0"/>
          <w:sz w:val="24"/>
          <w:szCs w:val="24"/>
          <w:lang w:val="en" w:eastAsia="en-GB"/>
          <w14:ligatures w14:val="none"/>
        </w:rPr>
        <w:t xml:space="preserve"> Accessed on: 04-02-2025</w:t>
      </w:r>
    </w:p>
    <w:p w14:paraId="11FD48A8"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Konstantinou, I. and Miller, E., 2021. Self-managed and work-based learning: problematising the workplace–classroom skills gap. </w:t>
      </w:r>
      <w:r w:rsidRPr="00F9505D">
        <w:rPr>
          <w:rFonts w:ascii="Times New Roman" w:eastAsia="Times New Roman" w:hAnsi="Times New Roman" w:cs="Times New Roman"/>
          <w:i/>
          <w:kern w:val="0"/>
          <w:sz w:val="24"/>
          <w:szCs w:val="24"/>
          <w:lang w:val="en" w:eastAsia="en-GB"/>
          <w14:ligatures w14:val="none"/>
        </w:rPr>
        <w:t>Journal of Work-Applied Management</w:t>
      </w:r>
      <w:r w:rsidRPr="00F9505D">
        <w:rPr>
          <w:rFonts w:ascii="Times New Roman" w:eastAsia="Times New Roman" w:hAnsi="Times New Roman" w:cs="Times New Roman"/>
          <w:kern w:val="0"/>
          <w:sz w:val="24"/>
          <w:szCs w:val="24"/>
          <w:lang w:val="en" w:eastAsia="en-GB"/>
          <w14:ligatures w14:val="none"/>
        </w:rPr>
        <w:t xml:space="preserve">, </w:t>
      </w:r>
      <w:r w:rsidRPr="00F9505D">
        <w:rPr>
          <w:rFonts w:ascii="Times New Roman" w:eastAsia="Times New Roman" w:hAnsi="Times New Roman" w:cs="Times New Roman"/>
          <w:i/>
          <w:kern w:val="0"/>
          <w:sz w:val="24"/>
          <w:szCs w:val="24"/>
          <w:lang w:val="en" w:eastAsia="en-GB"/>
          <w14:ligatures w14:val="none"/>
        </w:rPr>
        <w:t>13</w:t>
      </w:r>
      <w:r w:rsidRPr="00F9505D">
        <w:rPr>
          <w:rFonts w:ascii="Times New Roman" w:eastAsia="Times New Roman" w:hAnsi="Times New Roman" w:cs="Times New Roman"/>
          <w:kern w:val="0"/>
          <w:sz w:val="24"/>
          <w:szCs w:val="24"/>
          <w:lang w:val="en" w:eastAsia="en-GB"/>
          <w14:ligatures w14:val="none"/>
        </w:rPr>
        <w:t>(1), pp.6-18.</w:t>
      </w:r>
    </w:p>
    <w:p w14:paraId="3CD92282"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Lee, K., Romzi, P., Hanaysha, J., Alzoubi, H. and Alshurideh, M., 2022. Investigating the impact of benefits and challenges of IOT adoption on supply chain performance and organizational performance: An empirical study in Malaysia. </w:t>
      </w:r>
      <w:r w:rsidRPr="00F9505D">
        <w:rPr>
          <w:rFonts w:ascii="Times New Roman" w:eastAsia="Times New Roman" w:hAnsi="Times New Roman" w:cs="Times New Roman"/>
          <w:i/>
          <w:kern w:val="0"/>
          <w:sz w:val="24"/>
          <w:szCs w:val="24"/>
          <w:lang w:val="en" w:eastAsia="en-GB"/>
          <w14:ligatures w14:val="none"/>
        </w:rPr>
        <w:t>Uncertain Supply Chain Management</w:t>
      </w:r>
      <w:r w:rsidRPr="00F9505D">
        <w:rPr>
          <w:rFonts w:ascii="Times New Roman" w:eastAsia="Times New Roman" w:hAnsi="Times New Roman" w:cs="Times New Roman"/>
          <w:kern w:val="0"/>
          <w:sz w:val="24"/>
          <w:szCs w:val="24"/>
          <w:lang w:val="en" w:eastAsia="en-GB"/>
          <w14:ligatures w14:val="none"/>
        </w:rPr>
        <w:t xml:space="preserve">, </w:t>
      </w:r>
      <w:r w:rsidRPr="00F9505D">
        <w:rPr>
          <w:rFonts w:ascii="Times New Roman" w:eastAsia="Times New Roman" w:hAnsi="Times New Roman" w:cs="Times New Roman"/>
          <w:i/>
          <w:kern w:val="0"/>
          <w:sz w:val="24"/>
          <w:szCs w:val="24"/>
          <w:lang w:val="en" w:eastAsia="en-GB"/>
          <w14:ligatures w14:val="none"/>
        </w:rPr>
        <w:t>10</w:t>
      </w:r>
      <w:r w:rsidRPr="00F9505D">
        <w:rPr>
          <w:rFonts w:ascii="Times New Roman" w:eastAsia="Times New Roman" w:hAnsi="Times New Roman" w:cs="Times New Roman"/>
          <w:kern w:val="0"/>
          <w:sz w:val="24"/>
          <w:szCs w:val="24"/>
          <w:lang w:val="en" w:eastAsia="en-GB"/>
          <w14:ligatures w14:val="none"/>
        </w:rPr>
        <w:t>(2), pp.537-550.</w:t>
      </w:r>
    </w:p>
    <w:p w14:paraId="710DA805"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Owino, D., 2023. Employee cross-training as a tool for addressing employee loyalty and business environment uncertainties.</w:t>
      </w:r>
    </w:p>
    <w:p w14:paraId="33F3BD01"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Perusso, A. and Leal, R., 2022. The contribution of execution and workplace interaction to problem-based learning. </w:t>
      </w:r>
      <w:r w:rsidRPr="00F9505D">
        <w:rPr>
          <w:rFonts w:ascii="Times New Roman" w:eastAsia="Times New Roman" w:hAnsi="Times New Roman" w:cs="Times New Roman"/>
          <w:i/>
          <w:kern w:val="0"/>
          <w:sz w:val="24"/>
          <w:szCs w:val="24"/>
          <w:lang w:val="en" w:eastAsia="en-GB"/>
          <w14:ligatures w14:val="none"/>
        </w:rPr>
        <w:t>The International Journal of Management Education</w:t>
      </w:r>
      <w:r w:rsidRPr="00F9505D">
        <w:rPr>
          <w:rFonts w:ascii="Times New Roman" w:eastAsia="Times New Roman" w:hAnsi="Times New Roman" w:cs="Times New Roman"/>
          <w:kern w:val="0"/>
          <w:sz w:val="24"/>
          <w:szCs w:val="24"/>
          <w:lang w:val="en" w:eastAsia="en-GB"/>
          <w14:ligatures w14:val="none"/>
        </w:rPr>
        <w:t xml:space="preserve">, </w:t>
      </w:r>
      <w:r w:rsidRPr="00F9505D">
        <w:rPr>
          <w:rFonts w:ascii="Times New Roman" w:eastAsia="Times New Roman" w:hAnsi="Times New Roman" w:cs="Times New Roman"/>
          <w:i/>
          <w:kern w:val="0"/>
          <w:sz w:val="24"/>
          <w:szCs w:val="24"/>
          <w:lang w:val="en" w:eastAsia="en-GB"/>
          <w14:ligatures w14:val="none"/>
        </w:rPr>
        <w:t>20</w:t>
      </w:r>
      <w:r w:rsidRPr="00F9505D">
        <w:rPr>
          <w:rFonts w:ascii="Times New Roman" w:eastAsia="Times New Roman" w:hAnsi="Times New Roman" w:cs="Times New Roman"/>
          <w:kern w:val="0"/>
          <w:sz w:val="24"/>
          <w:szCs w:val="24"/>
          <w:lang w:val="en" w:eastAsia="en-GB"/>
          <w14:ligatures w14:val="none"/>
        </w:rPr>
        <w:t>(1), p.100596.</w:t>
      </w:r>
    </w:p>
    <w:p w14:paraId="28A6AC80"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Schaufeli, W., 2021. Engaging leadership: How to promote work engagement?. </w:t>
      </w:r>
      <w:r w:rsidRPr="00F9505D">
        <w:rPr>
          <w:rFonts w:ascii="Times New Roman" w:eastAsia="Times New Roman" w:hAnsi="Times New Roman" w:cs="Times New Roman"/>
          <w:i/>
          <w:kern w:val="0"/>
          <w:sz w:val="24"/>
          <w:szCs w:val="24"/>
          <w:lang w:val="en" w:eastAsia="en-GB"/>
          <w14:ligatures w14:val="none"/>
        </w:rPr>
        <w:t>Frontiers in psychology</w:t>
      </w:r>
      <w:r w:rsidRPr="00F9505D">
        <w:rPr>
          <w:rFonts w:ascii="Times New Roman" w:eastAsia="Times New Roman" w:hAnsi="Times New Roman" w:cs="Times New Roman"/>
          <w:kern w:val="0"/>
          <w:sz w:val="24"/>
          <w:szCs w:val="24"/>
          <w:lang w:val="en" w:eastAsia="en-GB"/>
          <w14:ligatures w14:val="none"/>
        </w:rPr>
        <w:t xml:space="preserve">, </w:t>
      </w:r>
      <w:r w:rsidRPr="00F9505D">
        <w:rPr>
          <w:rFonts w:ascii="Times New Roman" w:eastAsia="Times New Roman" w:hAnsi="Times New Roman" w:cs="Times New Roman"/>
          <w:i/>
          <w:kern w:val="0"/>
          <w:sz w:val="24"/>
          <w:szCs w:val="24"/>
          <w:lang w:val="en" w:eastAsia="en-GB"/>
          <w14:ligatures w14:val="none"/>
        </w:rPr>
        <w:t>12</w:t>
      </w:r>
      <w:r w:rsidRPr="00F9505D">
        <w:rPr>
          <w:rFonts w:ascii="Times New Roman" w:eastAsia="Times New Roman" w:hAnsi="Times New Roman" w:cs="Times New Roman"/>
          <w:kern w:val="0"/>
          <w:sz w:val="24"/>
          <w:szCs w:val="24"/>
          <w:lang w:val="en" w:eastAsia="en-GB"/>
          <w14:ligatures w14:val="none"/>
        </w:rPr>
        <w:t>, p.754556.</w:t>
      </w:r>
    </w:p>
    <w:p w14:paraId="1D347BE0"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Stephen, O.O. and Festus, O.O., 2022. Utilization of work-based learning program to develop employability skill of workforce (craftsmen) in construction industry towards industrial development. </w:t>
      </w:r>
      <w:r w:rsidRPr="00F9505D">
        <w:rPr>
          <w:rFonts w:ascii="Times New Roman" w:eastAsia="Times New Roman" w:hAnsi="Times New Roman" w:cs="Times New Roman"/>
          <w:i/>
          <w:kern w:val="0"/>
          <w:sz w:val="24"/>
          <w:szCs w:val="24"/>
          <w:lang w:val="en" w:eastAsia="en-GB"/>
          <w14:ligatures w14:val="none"/>
        </w:rPr>
        <w:t>Indonesian Journal of Educational Research and Technology</w:t>
      </w:r>
      <w:r w:rsidRPr="00F9505D">
        <w:rPr>
          <w:rFonts w:ascii="Times New Roman" w:eastAsia="Times New Roman" w:hAnsi="Times New Roman" w:cs="Times New Roman"/>
          <w:kern w:val="0"/>
          <w:sz w:val="24"/>
          <w:szCs w:val="24"/>
          <w:lang w:val="en" w:eastAsia="en-GB"/>
          <w14:ligatures w14:val="none"/>
        </w:rPr>
        <w:t xml:space="preserve">, </w:t>
      </w:r>
      <w:r w:rsidRPr="00F9505D">
        <w:rPr>
          <w:rFonts w:ascii="Times New Roman" w:eastAsia="Times New Roman" w:hAnsi="Times New Roman" w:cs="Times New Roman"/>
          <w:i/>
          <w:kern w:val="0"/>
          <w:sz w:val="24"/>
          <w:szCs w:val="24"/>
          <w:lang w:val="en" w:eastAsia="en-GB"/>
          <w14:ligatures w14:val="none"/>
        </w:rPr>
        <w:t>2</w:t>
      </w:r>
      <w:r w:rsidRPr="00F9505D">
        <w:rPr>
          <w:rFonts w:ascii="Times New Roman" w:eastAsia="Times New Roman" w:hAnsi="Times New Roman" w:cs="Times New Roman"/>
          <w:kern w:val="0"/>
          <w:sz w:val="24"/>
          <w:szCs w:val="24"/>
          <w:lang w:val="en" w:eastAsia="en-GB"/>
          <w14:ligatures w14:val="none"/>
        </w:rPr>
        <w:t>(3), pp.179-188.</w:t>
      </w:r>
    </w:p>
    <w:p w14:paraId="0180FDE5"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highlight w:val="white"/>
          <w:lang w:val="en" w:eastAsia="en-GB"/>
          <w14:ligatures w14:val="none"/>
        </w:rPr>
      </w:pPr>
      <w:r w:rsidRPr="00F9505D">
        <w:rPr>
          <w:rFonts w:ascii="Times New Roman" w:eastAsia="Times New Roman" w:hAnsi="Times New Roman" w:cs="Times New Roman"/>
          <w:kern w:val="0"/>
          <w:sz w:val="24"/>
          <w:szCs w:val="24"/>
          <w:highlight w:val="white"/>
          <w:lang w:val="en" w:eastAsia="en-GB"/>
          <w14:ligatures w14:val="none"/>
        </w:rPr>
        <w:t xml:space="preserve">White, K.L., 2020. Soft Skills for the Hospitality Industry: Perspectives of Industry Recruiters. </w:t>
      </w:r>
      <w:r w:rsidRPr="00F9505D">
        <w:rPr>
          <w:rFonts w:ascii="Times New Roman" w:eastAsia="Times New Roman" w:hAnsi="Times New Roman" w:cs="Times New Roman"/>
          <w:i/>
          <w:kern w:val="0"/>
          <w:sz w:val="24"/>
          <w:szCs w:val="24"/>
          <w:highlight w:val="white"/>
          <w:lang w:val="en" w:eastAsia="en-GB"/>
          <w14:ligatures w14:val="none"/>
        </w:rPr>
        <w:t>A Project work presented to the Faculty of California State Polytechnic University, Pomona In partial Fulfillment of the requirements for the Degree Master of Science in Hospitality Management</w:t>
      </w:r>
      <w:r w:rsidRPr="00F9505D">
        <w:rPr>
          <w:rFonts w:ascii="Times New Roman" w:eastAsia="Times New Roman" w:hAnsi="Times New Roman" w:cs="Times New Roman"/>
          <w:kern w:val="0"/>
          <w:sz w:val="24"/>
          <w:szCs w:val="24"/>
          <w:highlight w:val="white"/>
          <w:lang w:val="en" w:eastAsia="en-GB"/>
          <w14:ligatures w14:val="none"/>
        </w:rPr>
        <w:t>, pp.1-54.</w:t>
      </w:r>
    </w:p>
    <w:p w14:paraId="7C054C6C" w14:textId="77777777" w:rsidR="00AC084F" w:rsidRDefault="00AC084F"/>
    <w:sectPr w:rsidR="00AC08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ACC8A59A"/>
    <w:multiLevelType w:val="multilevel"/>
    <w:tmpl w:val="ACC8A5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BB5349F4"/>
    <w:multiLevelType w:val="multilevel"/>
    <w:tmpl w:val="BB5349F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7E700439"/>
    <w:multiLevelType w:val="multilevel"/>
    <w:tmpl w:val="7E70043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97098688">
    <w:abstractNumId w:val="0"/>
  </w:num>
  <w:num w:numId="2" w16cid:durableId="1467430512">
    <w:abstractNumId w:val="1"/>
  </w:num>
  <w:num w:numId="3" w16cid:durableId="19503075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594"/>
    <w:rsid w:val="00504594"/>
    <w:rsid w:val="007D200A"/>
    <w:rsid w:val="00826700"/>
    <w:rsid w:val="009265E2"/>
    <w:rsid w:val="00AC084F"/>
    <w:rsid w:val="00B26782"/>
    <w:rsid w:val="00B82807"/>
    <w:rsid w:val="00CE2F45"/>
    <w:rsid w:val="00F95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24539"/>
  <w15:chartTrackingRefBased/>
  <w15:docId w15:val="{76071992-5C1B-4600-ADBB-578489DC8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45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45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45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45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45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45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45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45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45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5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45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45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45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45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45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45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45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4594"/>
    <w:rPr>
      <w:rFonts w:eastAsiaTheme="majorEastAsia" w:cstheme="majorBidi"/>
      <w:color w:val="272727" w:themeColor="text1" w:themeTint="D8"/>
    </w:rPr>
  </w:style>
  <w:style w:type="paragraph" w:styleId="Title">
    <w:name w:val="Title"/>
    <w:basedOn w:val="Normal"/>
    <w:next w:val="Normal"/>
    <w:link w:val="TitleChar"/>
    <w:uiPriority w:val="10"/>
    <w:qFormat/>
    <w:rsid w:val="005045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45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45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45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4594"/>
    <w:pPr>
      <w:spacing w:before="160"/>
      <w:jc w:val="center"/>
    </w:pPr>
    <w:rPr>
      <w:i/>
      <w:iCs/>
      <w:color w:val="404040" w:themeColor="text1" w:themeTint="BF"/>
    </w:rPr>
  </w:style>
  <w:style w:type="character" w:customStyle="1" w:styleId="QuoteChar">
    <w:name w:val="Quote Char"/>
    <w:basedOn w:val="DefaultParagraphFont"/>
    <w:link w:val="Quote"/>
    <w:uiPriority w:val="29"/>
    <w:rsid w:val="00504594"/>
    <w:rPr>
      <w:i/>
      <w:iCs/>
      <w:color w:val="404040" w:themeColor="text1" w:themeTint="BF"/>
    </w:rPr>
  </w:style>
  <w:style w:type="paragraph" w:styleId="ListParagraph">
    <w:name w:val="List Paragraph"/>
    <w:basedOn w:val="Normal"/>
    <w:uiPriority w:val="34"/>
    <w:qFormat/>
    <w:rsid w:val="00504594"/>
    <w:pPr>
      <w:ind w:left="720"/>
      <w:contextualSpacing/>
    </w:pPr>
  </w:style>
  <w:style w:type="character" w:styleId="IntenseEmphasis">
    <w:name w:val="Intense Emphasis"/>
    <w:basedOn w:val="DefaultParagraphFont"/>
    <w:uiPriority w:val="21"/>
    <w:qFormat/>
    <w:rsid w:val="00504594"/>
    <w:rPr>
      <w:i/>
      <w:iCs/>
      <w:color w:val="0F4761" w:themeColor="accent1" w:themeShade="BF"/>
    </w:rPr>
  </w:style>
  <w:style w:type="paragraph" w:styleId="IntenseQuote">
    <w:name w:val="Intense Quote"/>
    <w:basedOn w:val="Normal"/>
    <w:next w:val="Normal"/>
    <w:link w:val="IntenseQuoteChar"/>
    <w:uiPriority w:val="30"/>
    <w:qFormat/>
    <w:rsid w:val="005045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4594"/>
    <w:rPr>
      <w:i/>
      <w:iCs/>
      <w:color w:val="0F4761" w:themeColor="accent1" w:themeShade="BF"/>
    </w:rPr>
  </w:style>
  <w:style w:type="character" w:styleId="IntenseReference">
    <w:name w:val="Intense Reference"/>
    <w:basedOn w:val="DefaultParagraphFont"/>
    <w:uiPriority w:val="32"/>
    <w:qFormat/>
    <w:rsid w:val="00504594"/>
    <w:rPr>
      <w:b/>
      <w:bCs/>
      <w:smallCaps/>
      <w:color w:val="0F4761" w:themeColor="accent1" w:themeShade="BF"/>
      <w:spacing w:val="5"/>
    </w:rPr>
  </w:style>
  <w:style w:type="table" w:customStyle="1" w:styleId="Style10">
    <w:name w:val="_Style 10"/>
    <w:basedOn w:val="TableNormal"/>
    <w:qFormat/>
    <w:rsid w:val="00F9505D"/>
    <w:pPr>
      <w:spacing w:after="0" w:line="240" w:lineRule="auto"/>
    </w:pPr>
    <w:rPr>
      <w:rFonts w:ascii="Arial" w:eastAsia="Arial" w:hAnsi="Arial" w:cs="Arial"/>
      <w:kern w:val="0"/>
      <w:sz w:val="20"/>
      <w:szCs w:val="20"/>
      <w:lang w:eastAsia="en-GB"/>
      <w14:ligatures w14:val="none"/>
    </w:rPr>
    <w:tblPr>
      <w:tblInd w:w="0" w:type="nil"/>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D200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D200A"/>
    <w:pPr>
      <w:spacing w:after="100"/>
    </w:pPr>
  </w:style>
  <w:style w:type="paragraph" w:styleId="TOC2">
    <w:name w:val="toc 2"/>
    <w:basedOn w:val="Normal"/>
    <w:next w:val="Normal"/>
    <w:autoRedefine/>
    <w:uiPriority w:val="39"/>
    <w:unhideWhenUsed/>
    <w:rsid w:val="007D200A"/>
    <w:pPr>
      <w:spacing w:after="100"/>
      <w:ind w:left="220"/>
    </w:pPr>
  </w:style>
  <w:style w:type="character" w:styleId="Hyperlink">
    <w:name w:val="Hyperlink"/>
    <w:basedOn w:val="DefaultParagraphFont"/>
    <w:uiPriority w:val="99"/>
    <w:unhideWhenUsed/>
    <w:rsid w:val="007D200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uestreservations.com/ibis-nottingham-centre-nottingha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6871</TotalTime>
  <Pages>1</Pages>
  <Words>2045</Words>
  <Characters>11657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Cecilia-Maria Cojocaru (1816288)</dc:creator>
  <cp:keywords/>
  <dc:description/>
  <cp:lastModifiedBy>Cecilia-Maria Cojocaru (1816288)</cp:lastModifiedBy>
  <cp:revision>6</cp:revision>
  <dcterms:created xsi:type="dcterms:W3CDTF">2025-02-19T17:43:00Z</dcterms:created>
  <dcterms:modified xsi:type="dcterms:W3CDTF">2025-03-06T15:22:00Z</dcterms:modified>
</cp:coreProperties>
</file>